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3ED62" w14:textId="77777777" w:rsidR="009041D0" w:rsidRPr="00355C1E" w:rsidRDefault="009041D0" w:rsidP="00AF3A81">
      <w:pPr>
        <w:ind w:right="-510"/>
        <w:jc w:val="center"/>
        <w:rPr>
          <w:b/>
          <w:bCs/>
          <w:sz w:val="20"/>
          <w:szCs w:val="20"/>
        </w:rPr>
      </w:pPr>
    </w:p>
    <w:p w14:paraId="7BD72EEB" w14:textId="77777777" w:rsidR="009041D0" w:rsidRDefault="009041D0" w:rsidP="00AF3A81">
      <w:pPr>
        <w:ind w:right="-510"/>
        <w:jc w:val="center"/>
        <w:rPr>
          <w:b/>
          <w:bCs/>
          <w:sz w:val="20"/>
          <w:szCs w:val="20"/>
        </w:rPr>
      </w:pPr>
    </w:p>
    <w:p w14:paraId="10915CF1" w14:textId="77777777" w:rsidR="009041D0" w:rsidRDefault="009041D0" w:rsidP="00AF3A81">
      <w:pPr>
        <w:ind w:right="-510"/>
        <w:jc w:val="center"/>
        <w:rPr>
          <w:b/>
          <w:bCs/>
          <w:sz w:val="20"/>
          <w:szCs w:val="20"/>
        </w:rPr>
      </w:pPr>
    </w:p>
    <w:p w14:paraId="58F8D520" w14:textId="092FF9DE" w:rsidR="00AF3A81" w:rsidRPr="00AF3A81" w:rsidRDefault="00000000" w:rsidP="00AF3A81">
      <w:pPr>
        <w:ind w:right="-510"/>
        <w:jc w:val="center"/>
      </w:pPr>
      <w:r>
        <w:rPr>
          <w:b/>
          <w:bCs/>
          <w:noProof/>
          <w:sz w:val="20"/>
          <w:szCs w:val="20"/>
        </w:rPr>
        <w:pict w14:anchorId="594B54D7">
          <v:group id="_x0000_s2057" style="position:absolute;left:0;text-align:left;margin-left:-52.1pt;margin-top:-65.7pt;width:570.45pt;height:101.4pt;z-index:251660288" coordorigin="1360,81" coordsize="9180,2028">
            <v:shapetype id="_x0000_t202" coordsize="21600,21600" o:spt="202" path="m,l,21600r21600,l21600,xe">
              <v:stroke joinstyle="miter"/>
              <v:path gradientshapeok="t" o:connecttype="rect"/>
            </v:shapetype>
            <v:shape id="_x0000_s2058" type="#_x0000_t202" style="position:absolute;left:2640;top:1266;width:6625;height:843;mso-position-horizontal-relative:margin;mso-position-vertical-relative:margin" o:allowincell="f" filled="f" stroked="f" strokecolor="white">
              <v:textbox style="mso-next-textbox:#_x0000_s2058">
                <w:txbxContent>
                  <w:p w14:paraId="071B27F9" w14:textId="2A95154C" w:rsidR="00816832" w:rsidRDefault="00816832" w:rsidP="00AF3A81">
                    <w:pPr>
                      <w:rPr>
                        <w:b/>
                        <w:bCs/>
                        <w:sz w:val="22"/>
                        <w:lang w:val="sr-Cyrl-BA"/>
                      </w:rPr>
                    </w:pPr>
                  </w:p>
                  <w:p w14:paraId="43CC0BCA" w14:textId="05ED189B" w:rsidR="00816832" w:rsidRDefault="00816832"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proofErr w:type="spellStart"/>
                    <w:r>
                      <w:rPr>
                        <w:sz w:val="20"/>
                      </w:rPr>
                      <w:t>Светог</w:t>
                    </w:r>
                    <w:proofErr w:type="spellEnd"/>
                    <w:r>
                      <w:rPr>
                        <w:sz w:val="20"/>
                      </w:rPr>
                      <w:t xml:space="preserve"> </w:t>
                    </w:r>
                    <w:proofErr w:type="spellStart"/>
                    <w:r>
                      <w:rPr>
                        <w:sz w:val="20"/>
                      </w:rPr>
                      <w:t>Саве</w:t>
                    </w:r>
                    <w:proofErr w:type="spellEnd"/>
                    <w:r>
                      <w:rPr>
                        <w:sz w:val="20"/>
                      </w:rPr>
                      <w:t xml:space="preserve"> 71, 74000 </w:t>
                    </w:r>
                    <w:proofErr w:type="spellStart"/>
                    <w:r>
                      <w:rPr>
                        <w:sz w:val="20"/>
                      </w:rPr>
                      <w:t>Добој</w:t>
                    </w:r>
                    <w:proofErr w:type="spellEnd"/>
                    <w:r>
                      <w:rPr>
                        <w:sz w:val="20"/>
                      </w:rPr>
                      <w:t xml:space="preserve">; </w:t>
                    </w:r>
                    <w:proofErr w:type="spellStart"/>
                    <w:r>
                      <w:rPr>
                        <w:sz w:val="20"/>
                      </w:rPr>
                      <w:t>т</w:t>
                    </w:r>
                    <w:r w:rsidRPr="00EB79AD">
                      <w:rPr>
                        <w:sz w:val="20"/>
                      </w:rPr>
                      <w:t>елефон</w:t>
                    </w:r>
                    <w:proofErr w:type="spellEnd"/>
                    <w:r w:rsidRPr="00EB79AD">
                      <w:rPr>
                        <w:sz w:val="20"/>
                      </w:rPr>
                      <w:t xml:space="preserve">: ++387 (0)53 241 368; </w:t>
                    </w:r>
                    <w:proofErr w:type="spellStart"/>
                    <w:r w:rsidRPr="00EB79AD">
                      <w:rPr>
                        <w:sz w:val="20"/>
                      </w:rPr>
                      <w:t>факс</w:t>
                    </w:r>
                    <w:proofErr w:type="spellEnd"/>
                    <w:r w:rsidRPr="00EB79AD">
                      <w:rPr>
                        <w:sz w:val="20"/>
                      </w:rPr>
                      <w:t>: ++387 (0)53 222 247</w:t>
                    </w:r>
                  </w:p>
                  <w:p w14:paraId="73D5AC13" w14:textId="77777777" w:rsidR="00816832" w:rsidRPr="00CF4559" w:rsidRDefault="00816832"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p>
                  <w:p w14:paraId="345ECC2B" w14:textId="77777777" w:rsidR="00816832" w:rsidRDefault="00816832" w:rsidP="00AF3A81">
                    <w:pPr>
                      <w:rPr>
                        <w:b/>
                        <w:bCs/>
                        <w:sz w:val="22"/>
                        <w:lang w:val="sr-Cyrl-BA"/>
                      </w:rPr>
                    </w:pPr>
                  </w:p>
                  <w:p w14:paraId="4BF06A03" w14:textId="611FDCF0" w:rsidR="00816832" w:rsidRDefault="00816832" w:rsidP="00AF3A81">
                    <w:pPr>
                      <w:rPr>
                        <w:b/>
                        <w:bCs/>
                        <w:sz w:val="22"/>
                        <w:lang w:val="sr-Cyrl-BA"/>
                      </w:rPr>
                    </w:pPr>
                  </w:p>
                  <w:p w14:paraId="1E6BD9F4" w14:textId="77777777" w:rsidR="00816832" w:rsidRPr="000C0AA0" w:rsidRDefault="00816832" w:rsidP="00AF3A81">
                    <w:pPr>
                      <w:rPr>
                        <w:b/>
                        <w:bCs/>
                        <w:sz w:val="22"/>
                        <w:lang w:val="sr-Cyrl-BA"/>
                      </w:rPr>
                    </w:pPr>
                  </w:p>
                  <w:p w14:paraId="37D91FA6" w14:textId="77777777" w:rsidR="00816832" w:rsidRPr="000C0AA0" w:rsidRDefault="00816832" w:rsidP="00AF3A81">
                    <w:pPr>
                      <w:pStyle w:val="NoSpacing"/>
                      <w:rPr>
                        <w:sz w:val="22"/>
                        <w:lang w:val="sr-Latn-CS"/>
                      </w:rPr>
                    </w:pPr>
                  </w:p>
                </w:txbxContent>
              </v:textbox>
            </v:shape>
            <v:line id="_x0000_s2059" style="position:absolute;flip:x y;mso-position-horizontal-relative:margin;mso-position-vertical-relative:margin" from="1360,1911" to="10540,1911" strokecolor="#4538f0" strokeweight="1.5pt"/>
            <v:group id="_x0000_s2060" style="position:absolute;left:4798;top:81;width:2327;height:1320;mso-position-horizontal-relative:margin;mso-position-vertical-relative:margin" coordorigin="1584,904" coordsize="1875,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1584;top:904;width:1875;height:1215">
                <v:imagedata r:id="rId8" o:title="msotw9_temp0" blacklevel="3932f"/>
              </v:shape>
              <v:shape id="_x0000_s2062" type="#_x0000_t202" style="position:absolute;left:2117;top:1338;width:802;height:394" filled="f" stroked="f">
                <v:textbox style="mso-next-textbox:#_x0000_s2062">
                  <w:txbxContent>
                    <w:p w14:paraId="1F9FF2E1" w14:textId="77777777" w:rsidR="00816832" w:rsidRPr="00AF3A81" w:rsidRDefault="00816832" w:rsidP="00AF3A81">
                      <w:pPr>
                        <w:jc w:val="center"/>
                        <w:rPr>
                          <w:b/>
                          <w:bCs/>
                          <w:color w:val="FFFFFF"/>
                          <w:sz w:val="18"/>
                          <w:szCs w:val="18"/>
                        </w:rPr>
                      </w:pPr>
                      <w:r w:rsidRPr="00AF3A81">
                        <w:rPr>
                          <w:b/>
                          <w:bCs/>
                          <w:color w:val="FFFFFF"/>
                          <w:sz w:val="18"/>
                          <w:szCs w:val="18"/>
                          <w:lang w:val="sr-Cyrl-BA"/>
                        </w:rPr>
                        <w:t>ЖРС</w:t>
                      </w:r>
                    </w:p>
                  </w:txbxContent>
                </v:textbox>
              </v:shape>
            </v:group>
          </v:group>
        </w:pict>
      </w:r>
      <w:r w:rsidR="00AF3A81" w:rsidRPr="00C1527B">
        <w:rPr>
          <w:b/>
          <w:bCs/>
          <w:sz w:val="20"/>
          <w:szCs w:val="20"/>
        </w:rPr>
        <w:t>ЖЕЉЕЗНИЦЕ РЕПУБЛИКЕ СРПСКЕ А.</w:t>
      </w:r>
      <w:r w:rsidR="00AF3A81">
        <w:rPr>
          <w:b/>
          <w:bCs/>
          <w:sz w:val="20"/>
          <w:szCs w:val="20"/>
          <w:lang w:val="sr-Cyrl-RS"/>
        </w:rPr>
        <w:t xml:space="preserve"> </w:t>
      </w:r>
      <w:r w:rsidR="00AF3A81" w:rsidRPr="00C1527B">
        <w:rPr>
          <w:b/>
          <w:bCs/>
          <w:sz w:val="20"/>
          <w:szCs w:val="20"/>
        </w:rPr>
        <w:t>Д. ДОБОЈ</w:t>
      </w:r>
    </w:p>
    <w:p w14:paraId="26A4613A" w14:textId="33CB5301" w:rsidR="00C1527B" w:rsidRPr="00D4563C" w:rsidRDefault="00C1527B">
      <w:pPr>
        <w:rPr>
          <w:lang w:val="en-US"/>
        </w:rPr>
      </w:pPr>
    </w:p>
    <w:p w14:paraId="1A3C2ED9" w14:textId="77777777" w:rsidR="00AF3A81" w:rsidRDefault="00AF3A81"/>
    <w:p w14:paraId="56FF45D3" w14:textId="77777777" w:rsidR="000972D5" w:rsidRDefault="000972D5" w:rsidP="00CF4559">
      <w:pPr>
        <w:rPr>
          <w:b/>
          <w:sz w:val="52"/>
          <w:szCs w:val="52"/>
        </w:rPr>
      </w:pPr>
    </w:p>
    <w:p w14:paraId="1A2698B4" w14:textId="77777777" w:rsidR="000972D5" w:rsidRDefault="000972D5" w:rsidP="00C1527B">
      <w:pPr>
        <w:jc w:val="center"/>
        <w:rPr>
          <w:b/>
          <w:sz w:val="52"/>
          <w:szCs w:val="52"/>
        </w:rPr>
      </w:pPr>
    </w:p>
    <w:p w14:paraId="55BCFE31" w14:textId="5798350D" w:rsidR="003E37C2" w:rsidRPr="003E37C2" w:rsidRDefault="00C1527B" w:rsidP="00B1698E">
      <w:pPr>
        <w:jc w:val="center"/>
        <w:rPr>
          <w:b/>
          <w:sz w:val="52"/>
          <w:szCs w:val="52"/>
          <w:lang w:val="sr-Cyrl-BA"/>
        </w:rPr>
      </w:pPr>
      <w:r w:rsidRPr="003E37C2">
        <w:rPr>
          <w:b/>
          <w:sz w:val="52"/>
          <w:szCs w:val="52"/>
        </w:rPr>
        <w:t>ИЗВЈЕШТАЈ О ПОСЛОВАЊУ</w:t>
      </w:r>
    </w:p>
    <w:p w14:paraId="4E707E9C" w14:textId="053814D5" w:rsidR="00C1527B" w:rsidRPr="003E37C2" w:rsidRDefault="00C1527B" w:rsidP="00B1698E">
      <w:pPr>
        <w:jc w:val="center"/>
        <w:rPr>
          <w:b/>
          <w:sz w:val="32"/>
          <w:szCs w:val="32"/>
        </w:rPr>
      </w:pPr>
      <w:r w:rsidRPr="003E37C2">
        <w:rPr>
          <w:b/>
          <w:sz w:val="32"/>
          <w:szCs w:val="32"/>
        </w:rPr>
        <w:t>ЖЕЉЕЗНИЦА РЕПУБЛИКЕ СРПСКЕ, А.</w:t>
      </w:r>
      <w:r w:rsidR="00CF4559">
        <w:rPr>
          <w:b/>
          <w:sz w:val="32"/>
          <w:szCs w:val="32"/>
          <w:lang w:val="sr-Cyrl-RS"/>
        </w:rPr>
        <w:t xml:space="preserve"> </w:t>
      </w:r>
      <w:r w:rsidRPr="003E37C2">
        <w:rPr>
          <w:b/>
          <w:sz w:val="32"/>
          <w:szCs w:val="32"/>
        </w:rPr>
        <w:t>Д. ДОБОЈ</w:t>
      </w:r>
    </w:p>
    <w:p w14:paraId="4CB5F439" w14:textId="7597EBBF" w:rsidR="00C1527B" w:rsidRPr="003E37C2" w:rsidRDefault="003E37C2" w:rsidP="00B1698E">
      <w:pPr>
        <w:jc w:val="center"/>
        <w:rPr>
          <w:b/>
          <w:sz w:val="32"/>
          <w:szCs w:val="32"/>
          <w:lang w:val="sr-Cyrl-BA"/>
        </w:rPr>
      </w:pPr>
      <w:r w:rsidRPr="003E37C2">
        <w:rPr>
          <w:b/>
          <w:sz w:val="32"/>
          <w:szCs w:val="32"/>
          <w:lang w:val="sr-Cyrl-BA"/>
        </w:rPr>
        <w:t>ЗА 20</w:t>
      </w:r>
      <w:r w:rsidR="008D6829">
        <w:rPr>
          <w:b/>
          <w:sz w:val="32"/>
          <w:szCs w:val="32"/>
          <w:lang w:val="sr-Cyrl-BA"/>
        </w:rPr>
        <w:t>2</w:t>
      </w:r>
      <w:r w:rsidR="00592CFE">
        <w:rPr>
          <w:b/>
          <w:sz w:val="32"/>
          <w:szCs w:val="32"/>
          <w:lang w:val="en-US"/>
        </w:rPr>
        <w:t>4</w:t>
      </w:r>
      <w:r w:rsidRPr="003E37C2">
        <w:rPr>
          <w:b/>
          <w:sz w:val="32"/>
          <w:szCs w:val="32"/>
          <w:lang w:val="sr-Cyrl-BA"/>
        </w:rPr>
        <w:t>. ГОДИНУ</w:t>
      </w:r>
    </w:p>
    <w:p w14:paraId="7B670878" w14:textId="77777777" w:rsidR="00C1527B" w:rsidRDefault="00C1527B" w:rsidP="00C1527B">
      <w:pPr>
        <w:tabs>
          <w:tab w:val="left" w:pos="1650"/>
        </w:tabs>
      </w:pPr>
      <w:r>
        <w:tab/>
      </w:r>
    </w:p>
    <w:p w14:paraId="3ABCD4A9" w14:textId="77777777" w:rsidR="00C1527B" w:rsidRPr="005F7FD2" w:rsidRDefault="00C1527B" w:rsidP="00B1698E">
      <w:pPr>
        <w:tabs>
          <w:tab w:val="left" w:pos="1650"/>
        </w:tabs>
        <w:jc w:val="center"/>
        <w:rPr>
          <w:lang w:val="sr-Cyrl-RS"/>
        </w:rPr>
      </w:pPr>
      <w:r w:rsidRPr="00C1527B">
        <w:rPr>
          <w:noProof/>
          <w:lang w:val="en-US" w:eastAsia="en-US"/>
        </w:rPr>
        <w:drawing>
          <wp:inline distT="0" distB="0" distL="0" distR="0" wp14:anchorId="3AA04F04" wp14:editId="60ADA0EA">
            <wp:extent cx="5892584" cy="4330960"/>
            <wp:effectExtent l="152400" t="152400" r="337185" b="336550"/>
            <wp:docPr id="2" name="Picture 3" descr="railway_denis_belitsky_sst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ilway_denis_belitsky_sstock.jpg"/>
                    <pic:cNvPicPr/>
                  </pic:nvPicPr>
                  <pic:blipFill>
                    <a:blip r:embed="rId9"/>
                    <a:stretch>
                      <a:fillRect/>
                    </a:stretch>
                  </pic:blipFill>
                  <pic:spPr>
                    <a:xfrm>
                      <a:off x="0" y="0"/>
                      <a:ext cx="5970244" cy="4388039"/>
                    </a:xfrm>
                    <a:prstGeom prst="rect">
                      <a:avLst/>
                    </a:prstGeom>
                    <a:ln>
                      <a:noFill/>
                    </a:ln>
                    <a:effectLst>
                      <a:outerShdw blurRad="292100" dist="139700" dir="2700000" algn="tl" rotWithShape="0">
                        <a:srgbClr val="333333">
                          <a:alpha val="65000"/>
                        </a:srgbClr>
                      </a:outerShdw>
                    </a:effectLst>
                  </pic:spPr>
                </pic:pic>
              </a:graphicData>
            </a:graphic>
          </wp:inline>
        </w:drawing>
      </w:r>
    </w:p>
    <w:p w14:paraId="793734FA" w14:textId="77777777" w:rsidR="00C1527B" w:rsidRDefault="00C1527B" w:rsidP="00C1527B">
      <w:pPr>
        <w:tabs>
          <w:tab w:val="left" w:pos="1650"/>
        </w:tabs>
        <w:rPr>
          <w:lang w:val="sr-Cyrl-BA"/>
        </w:rPr>
      </w:pPr>
    </w:p>
    <w:p w14:paraId="33082F84" w14:textId="15BEFFDF" w:rsidR="00F56930" w:rsidRDefault="00F56930" w:rsidP="00C1527B">
      <w:pPr>
        <w:tabs>
          <w:tab w:val="left" w:pos="1650"/>
        </w:tabs>
        <w:rPr>
          <w:lang w:val="sr-Cyrl-BA"/>
        </w:rPr>
      </w:pPr>
    </w:p>
    <w:p w14:paraId="5C13BBE9" w14:textId="77777777" w:rsidR="00F56930" w:rsidRDefault="00F56930" w:rsidP="00C1527B">
      <w:pPr>
        <w:tabs>
          <w:tab w:val="left" w:pos="1650"/>
        </w:tabs>
        <w:rPr>
          <w:lang w:val="sr-Cyrl-BA"/>
        </w:rPr>
      </w:pPr>
    </w:p>
    <w:p w14:paraId="745DAADF" w14:textId="77777777" w:rsidR="00F56930" w:rsidRDefault="00F56930" w:rsidP="00C1527B">
      <w:pPr>
        <w:tabs>
          <w:tab w:val="left" w:pos="1650"/>
        </w:tabs>
        <w:rPr>
          <w:lang w:val="sr-Cyrl-BA"/>
        </w:rPr>
      </w:pPr>
    </w:p>
    <w:p w14:paraId="48711ED4" w14:textId="77777777" w:rsidR="00F56930" w:rsidRPr="00336AE5" w:rsidRDefault="00F56930" w:rsidP="00C1527B">
      <w:pPr>
        <w:tabs>
          <w:tab w:val="left" w:pos="1650"/>
        </w:tabs>
        <w:rPr>
          <w:color w:val="000000" w:themeColor="text1"/>
          <w:lang w:val="sr-Cyrl-BA"/>
        </w:rPr>
      </w:pPr>
    </w:p>
    <w:p w14:paraId="36B8818F" w14:textId="044943DB" w:rsidR="00C1527B" w:rsidRPr="00336AE5" w:rsidRDefault="00C1527B" w:rsidP="00C1527B">
      <w:pPr>
        <w:jc w:val="center"/>
        <w:rPr>
          <w:b/>
          <w:color w:val="000000" w:themeColor="text1"/>
        </w:rPr>
      </w:pPr>
      <w:proofErr w:type="spellStart"/>
      <w:r w:rsidRPr="00336AE5">
        <w:rPr>
          <w:b/>
          <w:color w:val="000000" w:themeColor="text1"/>
        </w:rPr>
        <w:t>Добој</w:t>
      </w:r>
      <w:proofErr w:type="spellEnd"/>
      <w:r w:rsidRPr="00336AE5">
        <w:rPr>
          <w:b/>
          <w:color w:val="000000" w:themeColor="text1"/>
        </w:rPr>
        <w:t xml:space="preserve">, </w:t>
      </w:r>
      <w:r w:rsidR="00336AE5" w:rsidRPr="00336AE5">
        <w:rPr>
          <w:b/>
          <w:color w:val="000000" w:themeColor="text1"/>
          <w:lang w:val="sr-Cyrl-RS"/>
        </w:rPr>
        <w:t>март</w:t>
      </w:r>
      <w:r w:rsidR="0020374A" w:rsidRPr="00336AE5">
        <w:rPr>
          <w:b/>
          <w:color w:val="000000" w:themeColor="text1"/>
          <w:lang w:val="sr-Cyrl-BA"/>
        </w:rPr>
        <w:t xml:space="preserve"> </w:t>
      </w:r>
      <w:r w:rsidR="003E37C2" w:rsidRPr="00336AE5">
        <w:rPr>
          <w:b/>
          <w:color w:val="000000" w:themeColor="text1"/>
        </w:rPr>
        <w:t>20</w:t>
      </w:r>
      <w:r w:rsidR="003E37C2" w:rsidRPr="00336AE5">
        <w:rPr>
          <w:b/>
          <w:color w:val="000000" w:themeColor="text1"/>
          <w:lang w:val="sr-Cyrl-BA"/>
        </w:rPr>
        <w:t>2</w:t>
      </w:r>
      <w:r w:rsidR="00592CFE" w:rsidRPr="00336AE5">
        <w:rPr>
          <w:b/>
          <w:color w:val="000000" w:themeColor="text1"/>
          <w:lang w:val="sr-Cyrl-BA"/>
        </w:rPr>
        <w:t>5</w:t>
      </w:r>
      <w:r w:rsidRPr="00336AE5">
        <w:rPr>
          <w:b/>
          <w:color w:val="000000" w:themeColor="text1"/>
        </w:rPr>
        <w:t>.</w:t>
      </w:r>
      <w:r w:rsidR="00CF4559" w:rsidRPr="00336AE5">
        <w:rPr>
          <w:b/>
          <w:color w:val="000000" w:themeColor="text1"/>
          <w:lang w:val="sr-Cyrl-RS"/>
        </w:rPr>
        <w:t xml:space="preserve"> </w:t>
      </w:r>
      <w:proofErr w:type="spellStart"/>
      <w:r w:rsidRPr="00336AE5">
        <w:rPr>
          <w:b/>
          <w:color w:val="000000" w:themeColor="text1"/>
        </w:rPr>
        <w:t>године</w:t>
      </w:r>
      <w:proofErr w:type="spellEnd"/>
    </w:p>
    <w:p w14:paraId="5F4F1CEB" w14:textId="77777777" w:rsidR="002031F3" w:rsidRPr="008D6B28" w:rsidRDefault="002031F3" w:rsidP="009D2D19">
      <w:pPr>
        <w:pStyle w:val="Heading1"/>
        <w:rPr>
          <w:rFonts w:cs="Times New Roman"/>
          <w:szCs w:val="24"/>
        </w:rPr>
      </w:pPr>
      <w:bookmarkStart w:id="0" w:name="_Toc16592061"/>
      <w:bookmarkStart w:id="1" w:name="_Toc30575034"/>
      <w:bookmarkStart w:id="2" w:name="_Toc193964668"/>
      <w:r w:rsidRPr="008D6B28">
        <w:rPr>
          <w:rFonts w:cs="Times New Roman"/>
          <w:szCs w:val="24"/>
        </w:rPr>
        <w:lastRenderedPageBreak/>
        <w:t>САДРЖАЈ</w:t>
      </w:r>
      <w:bookmarkEnd w:id="0"/>
      <w:bookmarkEnd w:id="1"/>
      <w:bookmarkEnd w:id="2"/>
    </w:p>
    <w:p w14:paraId="791558A1" w14:textId="77777777" w:rsidR="0036112B" w:rsidRPr="00592CFE" w:rsidRDefault="0036112B" w:rsidP="0036112B">
      <w:pPr>
        <w:tabs>
          <w:tab w:val="left" w:pos="1650"/>
        </w:tabs>
        <w:rPr>
          <w:b/>
          <w:color w:val="FF0000"/>
        </w:rPr>
      </w:pPr>
    </w:p>
    <w:sdt>
      <w:sdtPr>
        <w:rPr>
          <w:rFonts w:ascii="Times New Roman" w:eastAsiaTheme="minorHAnsi" w:hAnsi="Times New Roman" w:cs="Times New Roman"/>
          <w:b/>
          <w:bCs/>
          <w:color w:val="FF0000"/>
          <w:sz w:val="24"/>
          <w:szCs w:val="24"/>
          <w:lang w:val="en-GB" w:eastAsia="en-GB"/>
        </w:rPr>
        <w:id w:val="276245969"/>
        <w:docPartObj>
          <w:docPartGallery w:val="Table of Contents"/>
          <w:docPartUnique/>
        </w:docPartObj>
      </w:sdtPr>
      <w:sdtEndPr>
        <w:rPr>
          <w:rFonts w:eastAsia="Times New Roman"/>
          <w:b w:val="0"/>
          <w:bCs w:val="0"/>
          <w:sz w:val="22"/>
          <w:szCs w:val="22"/>
        </w:rPr>
      </w:sdtEndPr>
      <w:sdtContent>
        <w:p w14:paraId="37651B75" w14:textId="246B682E" w:rsidR="007D6288" w:rsidRPr="00FA1E80" w:rsidRDefault="00637E42" w:rsidP="00FA1E80">
          <w:pPr>
            <w:pStyle w:val="TOC1"/>
            <w:rPr>
              <w:rFonts w:ascii="Times New Roman" w:hAnsi="Times New Roman" w:cs="Times New Roman"/>
              <w:noProof/>
              <w:kern w:val="2"/>
              <w:sz w:val="24"/>
              <w:szCs w:val="24"/>
              <w:lang w:val="en-GB" w:eastAsia="en-GB"/>
              <w14:ligatures w14:val="standardContextual"/>
            </w:rPr>
          </w:pPr>
          <w:r w:rsidRPr="00FA1E80">
            <w:rPr>
              <w:rFonts w:ascii="Times New Roman" w:hAnsi="Times New Roman" w:cs="Times New Roman"/>
              <w:color w:val="FF0000"/>
            </w:rPr>
            <w:fldChar w:fldCharType="begin"/>
          </w:r>
          <w:r w:rsidR="00412FA9" w:rsidRPr="00FA1E80">
            <w:rPr>
              <w:rFonts w:ascii="Times New Roman" w:hAnsi="Times New Roman" w:cs="Times New Roman"/>
              <w:color w:val="FF0000"/>
            </w:rPr>
            <w:instrText xml:space="preserve"> TOC \o "1-3" \h \z \u </w:instrText>
          </w:r>
          <w:r w:rsidRPr="00FA1E80">
            <w:rPr>
              <w:rFonts w:ascii="Times New Roman" w:hAnsi="Times New Roman" w:cs="Times New Roman"/>
              <w:color w:val="FF0000"/>
            </w:rPr>
            <w:fldChar w:fldCharType="separate"/>
          </w:r>
          <w:hyperlink w:anchor="_Toc193964668" w:history="1">
            <w:r w:rsidR="007D6288" w:rsidRPr="00FA1E80">
              <w:rPr>
                <w:rStyle w:val="Hyperlink"/>
                <w:rFonts w:ascii="Times New Roman" w:hAnsi="Times New Roman" w:cs="Times New Roman"/>
                <w:noProof/>
                <w:sz w:val="24"/>
                <w:szCs w:val="24"/>
              </w:rPr>
              <w:t>САДРЖАЈ</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_Toc193964668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2</w:t>
            </w:r>
            <w:r w:rsidR="007D6288" w:rsidRPr="00FA1E80">
              <w:rPr>
                <w:rFonts w:ascii="Times New Roman" w:hAnsi="Times New Roman" w:cs="Times New Roman"/>
                <w:noProof/>
                <w:webHidden/>
                <w:sz w:val="24"/>
                <w:szCs w:val="24"/>
              </w:rPr>
              <w:fldChar w:fldCharType="end"/>
            </w:r>
          </w:hyperlink>
        </w:p>
        <w:p w14:paraId="3CDB3A2F" w14:textId="16123ECF"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69" w:history="1">
            <w:r w:rsidR="007D6288" w:rsidRPr="00FA1E80">
              <w:rPr>
                <w:rStyle w:val="Hyperlink"/>
                <w:rFonts w:ascii="Times New Roman" w:hAnsi="Times New Roman" w:cs="Times New Roman"/>
                <w:noProof/>
                <w:sz w:val="24"/>
                <w:szCs w:val="24"/>
              </w:rPr>
              <w:t>УВОД</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_Toc193964669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3</w:t>
            </w:r>
            <w:r w:rsidR="007D6288" w:rsidRPr="00FA1E80">
              <w:rPr>
                <w:rFonts w:ascii="Times New Roman" w:hAnsi="Times New Roman" w:cs="Times New Roman"/>
                <w:noProof/>
                <w:webHidden/>
                <w:sz w:val="24"/>
                <w:szCs w:val="24"/>
              </w:rPr>
              <w:fldChar w:fldCharType="end"/>
            </w:r>
          </w:hyperlink>
        </w:p>
        <w:p w14:paraId="4E791211" w14:textId="086B0240" w:rsidR="007D6288" w:rsidRPr="00FA1E80" w:rsidRDefault="00000000" w:rsidP="00FA1E80">
          <w:pPr>
            <w:pStyle w:val="TOC1"/>
            <w:rPr>
              <w:rFonts w:ascii="Times New Roman" w:hAnsi="Times New Roman" w:cs="Times New Roman"/>
              <w:noProof/>
              <w:kern w:val="2"/>
              <w:sz w:val="24"/>
              <w:szCs w:val="24"/>
              <w:lang w:eastAsia="en-GB"/>
              <w14:ligatures w14:val="standardContextual"/>
            </w:rPr>
          </w:pPr>
          <w:hyperlink w:anchor="_Toc193964670" w:history="1">
            <w:r w:rsidR="007D6288" w:rsidRPr="00FA1E80">
              <w:rPr>
                <w:rStyle w:val="Hyperlink"/>
                <w:rFonts w:ascii="Times New Roman" w:hAnsi="Times New Roman" w:cs="Times New Roman"/>
                <w:noProof/>
                <w:sz w:val="24"/>
                <w:szCs w:val="24"/>
              </w:rPr>
              <w:t>OПШТЕ ИНФОРМАЦИЈЕ</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_Toc193964670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4</w:t>
            </w:r>
            <w:r w:rsidR="007D6288" w:rsidRPr="00FA1E80">
              <w:rPr>
                <w:rFonts w:ascii="Times New Roman" w:hAnsi="Times New Roman" w:cs="Times New Roman"/>
                <w:noProof/>
                <w:webHidden/>
                <w:sz w:val="24"/>
                <w:szCs w:val="24"/>
              </w:rPr>
              <w:fldChar w:fldCharType="end"/>
            </w:r>
          </w:hyperlink>
        </w:p>
        <w:p w14:paraId="6D781A6E" w14:textId="5EBBA2B6" w:rsidR="007D6288" w:rsidRDefault="00000000" w:rsidP="00FA1E80">
          <w:pPr>
            <w:pStyle w:val="TOC1"/>
            <w:rPr>
              <w:rFonts w:ascii="Times New Roman" w:hAnsi="Times New Roman" w:cs="Times New Roman"/>
              <w:noProof/>
              <w:sz w:val="24"/>
              <w:szCs w:val="24"/>
            </w:rPr>
          </w:pPr>
          <w:hyperlink w:anchor="_Toc193964672" w:history="1">
            <w:r w:rsidR="007D6288" w:rsidRPr="00FA1E80">
              <w:rPr>
                <w:rStyle w:val="Hyperlink"/>
                <w:rFonts w:ascii="Times New Roman" w:hAnsi="Times New Roman" w:cs="Times New Roman"/>
                <w:noProof/>
                <w:sz w:val="24"/>
                <w:szCs w:val="24"/>
              </w:rPr>
              <w:t>Параметри пословног амбијента</w:t>
            </w:r>
            <w:r w:rsidR="007D6288" w:rsidRPr="00FA1E80">
              <w:rPr>
                <w:rStyle w:val="Hyperlink"/>
                <w:rFonts w:ascii="Times New Roman" w:hAnsi="Times New Roman" w:cs="Times New Roman"/>
                <w:noProof/>
                <w:sz w:val="24"/>
                <w:szCs w:val="24"/>
                <w:lang w:val="sr-Cyrl-RS"/>
              </w:rPr>
              <w:t xml:space="preserve"> у 2024. години</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_Toc193964672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5</w:t>
            </w:r>
            <w:r w:rsidR="007D6288" w:rsidRPr="00FA1E80">
              <w:rPr>
                <w:rFonts w:ascii="Times New Roman" w:hAnsi="Times New Roman" w:cs="Times New Roman"/>
                <w:noProof/>
                <w:webHidden/>
                <w:sz w:val="24"/>
                <w:szCs w:val="24"/>
              </w:rPr>
              <w:fldChar w:fldCharType="end"/>
            </w:r>
          </w:hyperlink>
        </w:p>
        <w:p w14:paraId="22A8E550" w14:textId="1F17AF67" w:rsidR="00C7453D" w:rsidRDefault="00C7453D" w:rsidP="00C7453D">
          <w:pPr>
            <w:rPr>
              <w:lang w:val="sr-Cyrl-BA" w:eastAsia="sr-Cyrl-BA"/>
            </w:rPr>
          </w:pPr>
          <w:r>
            <w:rPr>
              <w:lang w:val="sr-Cyrl-BA" w:eastAsia="sr-Cyrl-BA"/>
            </w:rPr>
            <w:t>Најчешће кориштене скраћенице у Извјештају о пословању……………………………..6</w:t>
          </w:r>
        </w:p>
        <w:p w14:paraId="1D5AC906" w14:textId="585D2B9D" w:rsidR="00C7453D" w:rsidRPr="00C7453D" w:rsidRDefault="00C7453D" w:rsidP="00C7453D">
          <w:pPr>
            <w:rPr>
              <w:lang w:val="sr-Cyrl-BA" w:eastAsia="sr-Cyrl-BA"/>
            </w:rPr>
          </w:pPr>
          <w:r>
            <w:rPr>
              <w:lang w:val="sr-Cyrl-BA" w:eastAsia="sr-Cyrl-BA"/>
            </w:rPr>
            <w:t>1. ПОСЛОВИ ОПЕРАЦИЈА…………………………………………………………...…….7</w:t>
          </w:r>
        </w:p>
        <w:p w14:paraId="339AEC11" w14:textId="350E495F"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75" w:history="1">
            <w:r w:rsidR="007D6288" w:rsidRPr="00FA1E80">
              <w:rPr>
                <w:rStyle w:val="Hyperlink"/>
                <w:sz w:val="24"/>
                <w:szCs w:val="24"/>
              </w:rPr>
              <w:t>1.1.</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Физички обим рада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_Toc193964675 \h </w:instrText>
            </w:r>
            <w:r w:rsidR="007D6288" w:rsidRPr="00FA1E80">
              <w:rPr>
                <w:webHidden/>
                <w:sz w:val="24"/>
                <w:szCs w:val="24"/>
              </w:rPr>
            </w:r>
            <w:r w:rsidR="007D6288" w:rsidRPr="00FA1E80">
              <w:rPr>
                <w:webHidden/>
                <w:sz w:val="24"/>
                <w:szCs w:val="24"/>
              </w:rPr>
              <w:fldChar w:fldCharType="separate"/>
            </w:r>
            <w:r w:rsidR="0019346E">
              <w:rPr>
                <w:webHidden/>
                <w:sz w:val="24"/>
                <w:szCs w:val="24"/>
              </w:rPr>
              <w:t>7</w:t>
            </w:r>
            <w:r w:rsidR="007D6288" w:rsidRPr="00FA1E80">
              <w:rPr>
                <w:webHidden/>
                <w:sz w:val="24"/>
                <w:szCs w:val="24"/>
              </w:rPr>
              <w:fldChar w:fldCharType="end"/>
            </w:r>
          </w:hyperlink>
        </w:p>
        <w:p w14:paraId="595F16A0" w14:textId="2506B539"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76" w:history="1">
            <w:r w:rsidR="007D6288" w:rsidRPr="00FA1E80">
              <w:rPr>
                <w:rStyle w:val="Hyperlink"/>
                <w:iCs/>
                <w:sz w:val="24"/>
                <w:szCs w:val="24"/>
              </w:rPr>
              <w:t>1.1.1.</w:t>
            </w:r>
            <w:r w:rsidR="007D6288" w:rsidRPr="00FA1E80">
              <w:rPr>
                <w:rFonts w:eastAsiaTheme="minorEastAsia"/>
                <w:kern w:val="2"/>
                <w:sz w:val="24"/>
                <w:szCs w:val="24"/>
                <w:lang w:val="en-GB" w:eastAsia="en-GB"/>
                <w14:ligatures w14:val="standardContextual"/>
              </w:rPr>
              <w:tab/>
            </w:r>
            <w:r w:rsidR="007D6288" w:rsidRPr="00FA1E80">
              <w:rPr>
                <w:rStyle w:val="Hyperlink"/>
                <w:iCs/>
                <w:sz w:val="24"/>
                <w:szCs w:val="24"/>
              </w:rPr>
              <w:t>Превоз путника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_Toc193964676 \h </w:instrText>
            </w:r>
            <w:r w:rsidR="007D6288" w:rsidRPr="00FA1E80">
              <w:rPr>
                <w:webHidden/>
                <w:sz w:val="24"/>
                <w:szCs w:val="24"/>
              </w:rPr>
            </w:r>
            <w:r w:rsidR="007D6288" w:rsidRPr="00FA1E80">
              <w:rPr>
                <w:webHidden/>
                <w:sz w:val="24"/>
                <w:szCs w:val="24"/>
              </w:rPr>
              <w:fldChar w:fldCharType="separate"/>
            </w:r>
            <w:r w:rsidR="0019346E">
              <w:rPr>
                <w:webHidden/>
                <w:sz w:val="24"/>
                <w:szCs w:val="24"/>
              </w:rPr>
              <w:t>7</w:t>
            </w:r>
            <w:r w:rsidR="007D6288" w:rsidRPr="00FA1E80">
              <w:rPr>
                <w:webHidden/>
                <w:sz w:val="24"/>
                <w:szCs w:val="24"/>
              </w:rPr>
              <w:fldChar w:fldCharType="end"/>
            </w:r>
          </w:hyperlink>
        </w:p>
        <w:p w14:paraId="0DD79AB1" w14:textId="2B295F85" w:rsidR="007D6288" w:rsidRPr="00FA1E80" w:rsidRDefault="00000000" w:rsidP="00FA1E80">
          <w:pPr>
            <w:pStyle w:val="TOC3"/>
            <w:ind w:left="0"/>
            <w:rPr>
              <w:rFonts w:ascii="Times New Roman" w:hAnsi="Times New Roman" w:cs="Times New Roman"/>
              <w:noProof/>
              <w:color w:val="0000FF" w:themeColor="hyperlink"/>
              <w:sz w:val="24"/>
              <w:szCs w:val="24"/>
              <w:u w:val="single"/>
            </w:rPr>
          </w:pPr>
          <w:hyperlink w:anchor="_Toc193964677" w:history="1">
            <w:r w:rsidR="007D6288" w:rsidRPr="00FA1E80">
              <w:rPr>
                <w:rStyle w:val="Hyperlink"/>
                <w:rFonts w:ascii="Times New Roman" w:hAnsi="Times New Roman" w:cs="Times New Roman"/>
                <w:noProof/>
                <w:kern w:val="32"/>
                <w:sz w:val="24"/>
                <w:szCs w:val="24"/>
              </w:rPr>
              <w:t>1.1.2.</w:t>
            </w:r>
            <w:r w:rsidR="007D6288" w:rsidRPr="00FA1E80">
              <w:rPr>
                <w:rFonts w:ascii="Times New Roman" w:hAnsi="Times New Roman" w:cs="Times New Roman"/>
                <w:noProof/>
                <w:kern w:val="2"/>
                <w:sz w:val="24"/>
                <w:szCs w:val="24"/>
                <w:lang w:eastAsia="en-GB"/>
                <w14:ligatures w14:val="standardContextual"/>
              </w:rPr>
              <w:t xml:space="preserve">   </w:t>
            </w:r>
            <w:r w:rsidR="00FA1E80" w:rsidRPr="00FA1E80">
              <w:rPr>
                <w:rFonts w:ascii="Times New Roman" w:hAnsi="Times New Roman" w:cs="Times New Roman"/>
                <w:noProof/>
                <w:kern w:val="2"/>
                <w:sz w:val="24"/>
                <w:szCs w:val="24"/>
                <w:lang w:eastAsia="en-GB"/>
                <w14:ligatures w14:val="standardContextual"/>
              </w:rPr>
              <w:t xml:space="preserve">    </w:t>
            </w:r>
            <w:r w:rsidR="007D6288" w:rsidRPr="00FA1E80">
              <w:rPr>
                <w:rStyle w:val="Hyperlink"/>
                <w:rFonts w:ascii="Times New Roman" w:hAnsi="Times New Roman" w:cs="Times New Roman"/>
                <w:noProof/>
                <w:kern w:val="32"/>
                <w:sz w:val="24"/>
                <w:szCs w:val="24"/>
              </w:rPr>
              <w:t>Превоз роба</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_Toc193964677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8</w:t>
            </w:r>
            <w:r w:rsidR="007D6288" w:rsidRPr="00FA1E80">
              <w:rPr>
                <w:rFonts w:ascii="Times New Roman" w:hAnsi="Times New Roman" w:cs="Times New Roman"/>
                <w:noProof/>
                <w:webHidden/>
                <w:sz w:val="24"/>
                <w:szCs w:val="24"/>
              </w:rPr>
              <w:fldChar w:fldCharType="end"/>
            </w:r>
          </w:hyperlink>
        </w:p>
        <w:p w14:paraId="38D056A2" w14:textId="21B4C171"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78" w:history="1">
            <w:r w:rsidR="007D6288" w:rsidRPr="00FA1E80">
              <w:rPr>
                <w:rStyle w:val="Hyperlink"/>
                <w:sz w:val="24"/>
                <w:szCs w:val="24"/>
              </w:rPr>
              <w:t>1.2.</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Кориштење капацитета вуче (локомотиве)</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_Toc193964678 \h </w:instrText>
            </w:r>
            <w:r w:rsidR="007D6288" w:rsidRPr="00FA1E80">
              <w:rPr>
                <w:webHidden/>
                <w:sz w:val="24"/>
                <w:szCs w:val="24"/>
              </w:rPr>
            </w:r>
            <w:r w:rsidR="007D6288" w:rsidRPr="00FA1E80">
              <w:rPr>
                <w:webHidden/>
                <w:sz w:val="24"/>
                <w:szCs w:val="24"/>
              </w:rPr>
              <w:fldChar w:fldCharType="separate"/>
            </w:r>
            <w:r w:rsidR="0019346E">
              <w:rPr>
                <w:webHidden/>
                <w:sz w:val="24"/>
                <w:szCs w:val="24"/>
              </w:rPr>
              <w:t>10</w:t>
            </w:r>
            <w:r w:rsidR="007D6288" w:rsidRPr="00FA1E80">
              <w:rPr>
                <w:webHidden/>
                <w:sz w:val="24"/>
                <w:szCs w:val="24"/>
              </w:rPr>
              <w:fldChar w:fldCharType="end"/>
            </w:r>
          </w:hyperlink>
        </w:p>
        <w:p w14:paraId="2B9866DC" w14:textId="4422A6A9"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79" w:history="1">
            <w:r w:rsidR="007D6288" w:rsidRPr="00FA1E80">
              <w:rPr>
                <w:rStyle w:val="Hyperlink"/>
                <w:sz w:val="24"/>
                <w:szCs w:val="24"/>
              </w:rPr>
              <w:t>1.3.</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Кориштење капацитета за превоз путника (путничка кола)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_Toc193964679 \h </w:instrText>
            </w:r>
            <w:r w:rsidR="007D6288" w:rsidRPr="00FA1E80">
              <w:rPr>
                <w:webHidden/>
                <w:sz w:val="24"/>
                <w:szCs w:val="24"/>
              </w:rPr>
            </w:r>
            <w:r w:rsidR="007D6288" w:rsidRPr="00FA1E80">
              <w:rPr>
                <w:webHidden/>
                <w:sz w:val="24"/>
                <w:szCs w:val="24"/>
              </w:rPr>
              <w:fldChar w:fldCharType="separate"/>
            </w:r>
            <w:r w:rsidR="0019346E">
              <w:rPr>
                <w:webHidden/>
                <w:sz w:val="24"/>
                <w:szCs w:val="24"/>
              </w:rPr>
              <w:t>12</w:t>
            </w:r>
            <w:r w:rsidR="007D6288" w:rsidRPr="00FA1E80">
              <w:rPr>
                <w:webHidden/>
                <w:sz w:val="24"/>
                <w:szCs w:val="24"/>
              </w:rPr>
              <w:fldChar w:fldCharType="end"/>
            </w:r>
          </w:hyperlink>
        </w:p>
        <w:p w14:paraId="10AECFE1" w14:textId="13165F6F"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80" w:history="1">
            <w:r w:rsidR="007D6288" w:rsidRPr="00FA1E80">
              <w:rPr>
                <w:rStyle w:val="Hyperlink"/>
                <w:sz w:val="24"/>
                <w:szCs w:val="24"/>
              </w:rPr>
              <w:t>1.4.</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Кориштење капацитета за превоз робе (теретна кола)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_Toc193964680 \h </w:instrText>
            </w:r>
            <w:r w:rsidR="007D6288" w:rsidRPr="00FA1E80">
              <w:rPr>
                <w:webHidden/>
                <w:sz w:val="24"/>
                <w:szCs w:val="24"/>
              </w:rPr>
            </w:r>
            <w:r w:rsidR="007D6288" w:rsidRPr="00FA1E80">
              <w:rPr>
                <w:webHidden/>
                <w:sz w:val="24"/>
                <w:szCs w:val="24"/>
              </w:rPr>
              <w:fldChar w:fldCharType="separate"/>
            </w:r>
            <w:r w:rsidR="0019346E">
              <w:rPr>
                <w:webHidden/>
                <w:sz w:val="24"/>
                <w:szCs w:val="24"/>
              </w:rPr>
              <w:t>13</w:t>
            </w:r>
            <w:r w:rsidR="007D6288" w:rsidRPr="00FA1E80">
              <w:rPr>
                <w:webHidden/>
                <w:sz w:val="24"/>
                <w:szCs w:val="24"/>
              </w:rPr>
              <w:fldChar w:fldCharType="end"/>
            </w:r>
          </w:hyperlink>
        </w:p>
        <w:p w14:paraId="1D69A8EE" w14:textId="3255C2CE"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81" w:history="1">
            <w:r w:rsidR="007D6288" w:rsidRPr="00FA1E80">
              <w:rPr>
                <w:rStyle w:val="Hyperlink"/>
                <w:sz w:val="24"/>
                <w:szCs w:val="24"/>
              </w:rPr>
              <w:t>1.5.</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lang w:val="sr-Cyrl-RS"/>
              </w:rPr>
              <w:t>Одржавање локомотива, путничких и теретних кола</w:t>
            </w:r>
            <w:r w:rsidR="007D6288" w:rsidRPr="00FA1E80">
              <w:rPr>
                <w:rStyle w:val="Hyperlink"/>
                <w:sz w:val="24"/>
                <w:szCs w:val="24"/>
              </w:rPr>
              <w:t xml:space="preserve"> (Сектор за ОШВ)</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_Toc193964681 \h </w:instrText>
            </w:r>
            <w:r w:rsidR="007D6288" w:rsidRPr="00FA1E80">
              <w:rPr>
                <w:webHidden/>
                <w:sz w:val="24"/>
                <w:szCs w:val="24"/>
              </w:rPr>
            </w:r>
            <w:r w:rsidR="007D6288" w:rsidRPr="00FA1E80">
              <w:rPr>
                <w:webHidden/>
                <w:sz w:val="24"/>
                <w:szCs w:val="24"/>
              </w:rPr>
              <w:fldChar w:fldCharType="separate"/>
            </w:r>
            <w:r w:rsidR="0019346E">
              <w:rPr>
                <w:webHidden/>
                <w:sz w:val="24"/>
                <w:szCs w:val="24"/>
              </w:rPr>
              <w:t>15</w:t>
            </w:r>
            <w:r w:rsidR="007D6288" w:rsidRPr="00FA1E80">
              <w:rPr>
                <w:webHidden/>
                <w:sz w:val="24"/>
                <w:szCs w:val="24"/>
              </w:rPr>
              <w:fldChar w:fldCharType="end"/>
            </w:r>
          </w:hyperlink>
        </w:p>
        <w:p w14:paraId="79828328" w14:textId="09135D9A"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82" w:history="1">
            <w:r w:rsidR="007D6288" w:rsidRPr="00FA1E80">
              <w:rPr>
                <w:rStyle w:val="Hyperlink"/>
                <w:sz w:val="24"/>
                <w:szCs w:val="24"/>
              </w:rPr>
              <w:t>1.6.</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Сектор за вучу возова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_Toc193964682 \h </w:instrText>
            </w:r>
            <w:r w:rsidR="007D6288" w:rsidRPr="00FA1E80">
              <w:rPr>
                <w:webHidden/>
                <w:sz w:val="24"/>
                <w:szCs w:val="24"/>
              </w:rPr>
            </w:r>
            <w:r w:rsidR="007D6288" w:rsidRPr="00FA1E80">
              <w:rPr>
                <w:webHidden/>
                <w:sz w:val="24"/>
                <w:szCs w:val="24"/>
              </w:rPr>
              <w:fldChar w:fldCharType="separate"/>
            </w:r>
            <w:r w:rsidR="0019346E">
              <w:rPr>
                <w:webHidden/>
                <w:sz w:val="24"/>
                <w:szCs w:val="24"/>
              </w:rPr>
              <w:t>16</w:t>
            </w:r>
            <w:r w:rsidR="007D6288" w:rsidRPr="00FA1E80">
              <w:rPr>
                <w:webHidden/>
                <w:sz w:val="24"/>
                <w:szCs w:val="24"/>
              </w:rPr>
              <w:fldChar w:fldCharType="end"/>
            </w:r>
          </w:hyperlink>
        </w:p>
        <w:p w14:paraId="1EEE876D" w14:textId="18604FEE"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83" w:history="1">
            <w:r w:rsidR="007D6288" w:rsidRPr="00FA1E80">
              <w:rPr>
                <w:rStyle w:val="Hyperlink"/>
                <w:rFonts w:ascii="Times New Roman" w:hAnsi="Times New Roman" w:cs="Times New Roman"/>
                <w:noProof/>
                <w:sz w:val="24"/>
                <w:szCs w:val="24"/>
              </w:rPr>
              <w:t>2.</w:t>
            </w:r>
            <w:r w:rsidR="00FA1E80" w:rsidRPr="00FA1E80">
              <w:rPr>
                <w:rFonts w:ascii="Times New Roman" w:hAnsi="Times New Roman" w:cs="Times New Roman"/>
                <w:noProof/>
                <w:kern w:val="2"/>
                <w:sz w:val="24"/>
                <w:szCs w:val="24"/>
                <w:lang w:eastAsia="en-GB"/>
                <w14:ligatures w14:val="standardContextual"/>
              </w:rPr>
              <w:t xml:space="preserve"> </w:t>
            </w:r>
            <w:r w:rsidR="007D6288" w:rsidRPr="00FA1E80">
              <w:rPr>
                <w:rStyle w:val="Hyperlink"/>
                <w:rFonts w:ascii="Times New Roman" w:hAnsi="Times New Roman" w:cs="Times New Roman"/>
                <w:noProof/>
                <w:sz w:val="24"/>
                <w:szCs w:val="24"/>
                <w:lang w:val="sr-Cyrl-RS"/>
              </w:rPr>
              <w:t xml:space="preserve">ПОСЛОВИ </w:t>
            </w:r>
            <w:r w:rsidR="007D6288" w:rsidRPr="00FA1E80">
              <w:rPr>
                <w:rStyle w:val="Hyperlink"/>
                <w:rFonts w:ascii="Times New Roman" w:hAnsi="Times New Roman" w:cs="Times New Roman"/>
                <w:noProof/>
                <w:sz w:val="24"/>
                <w:szCs w:val="24"/>
              </w:rPr>
              <w:t>ИНФРАСТРУКТУР</w:t>
            </w:r>
            <w:r w:rsidR="007D6288" w:rsidRPr="00FA1E80">
              <w:rPr>
                <w:rStyle w:val="Hyperlink"/>
                <w:rFonts w:ascii="Times New Roman" w:hAnsi="Times New Roman" w:cs="Times New Roman"/>
                <w:noProof/>
                <w:sz w:val="24"/>
                <w:szCs w:val="24"/>
                <w:lang w:val="sr-Cyrl-RS"/>
              </w:rPr>
              <w:t>Е</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_Toc193964683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17</w:t>
            </w:r>
            <w:r w:rsidR="007D6288" w:rsidRPr="00FA1E80">
              <w:rPr>
                <w:rFonts w:ascii="Times New Roman" w:hAnsi="Times New Roman" w:cs="Times New Roman"/>
                <w:noProof/>
                <w:webHidden/>
                <w:sz w:val="24"/>
                <w:szCs w:val="24"/>
              </w:rPr>
              <w:fldChar w:fldCharType="end"/>
            </w:r>
          </w:hyperlink>
        </w:p>
        <w:p w14:paraId="3FCE17AC" w14:textId="5BEE516A"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84" w:history="1">
            <w:r w:rsidR="007D6288" w:rsidRPr="00FA1E80">
              <w:rPr>
                <w:rStyle w:val="Hyperlink"/>
                <w:sz w:val="24"/>
                <w:szCs w:val="24"/>
              </w:rPr>
              <w:t>2.1.</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Капацитети пруга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_Toc193964684 \h </w:instrText>
            </w:r>
            <w:r w:rsidR="007D6288" w:rsidRPr="00FA1E80">
              <w:rPr>
                <w:webHidden/>
                <w:sz w:val="24"/>
                <w:szCs w:val="24"/>
              </w:rPr>
            </w:r>
            <w:r w:rsidR="007D6288" w:rsidRPr="00FA1E80">
              <w:rPr>
                <w:webHidden/>
                <w:sz w:val="24"/>
                <w:szCs w:val="24"/>
              </w:rPr>
              <w:fldChar w:fldCharType="separate"/>
            </w:r>
            <w:r w:rsidR="0019346E">
              <w:rPr>
                <w:webHidden/>
                <w:sz w:val="24"/>
                <w:szCs w:val="24"/>
              </w:rPr>
              <w:t>17</w:t>
            </w:r>
            <w:r w:rsidR="007D6288" w:rsidRPr="00FA1E80">
              <w:rPr>
                <w:webHidden/>
                <w:sz w:val="24"/>
                <w:szCs w:val="24"/>
              </w:rPr>
              <w:fldChar w:fldCharType="end"/>
            </w:r>
          </w:hyperlink>
        </w:p>
        <w:p w14:paraId="606EE85D" w14:textId="48A79E22" w:rsidR="007D6288" w:rsidRPr="00FA1E80" w:rsidRDefault="00000000" w:rsidP="00FA1E80">
          <w:pPr>
            <w:pStyle w:val="TOC2"/>
            <w:ind w:left="0"/>
            <w:rPr>
              <w:rStyle w:val="Hyperlink"/>
              <w:sz w:val="24"/>
              <w:szCs w:val="24"/>
            </w:rPr>
          </w:pPr>
          <w:hyperlink w:anchor="_Toc193964685" w:history="1">
            <w:r w:rsidR="007D6288" w:rsidRPr="00FA1E80">
              <w:rPr>
                <w:rStyle w:val="Hyperlink"/>
                <w:sz w:val="24"/>
                <w:szCs w:val="24"/>
                <w:lang w:val="sr-Cyrl-RS"/>
              </w:rPr>
              <w:t>2.2.</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lang w:val="sr-Cyrl-RS"/>
              </w:rPr>
              <w:t>Реализација урађених радова у Сектору за грађевинске послове</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_Toc193964685 \h </w:instrText>
            </w:r>
            <w:r w:rsidR="007D6288" w:rsidRPr="00FA1E80">
              <w:rPr>
                <w:webHidden/>
                <w:sz w:val="24"/>
                <w:szCs w:val="24"/>
              </w:rPr>
            </w:r>
            <w:r w:rsidR="007D6288" w:rsidRPr="00FA1E80">
              <w:rPr>
                <w:webHidden/>
                <w:sz w:val="24"/>
                <w:szCs w:val="24"/>
              </w:rPr>
              <w:fldChar w:fldCharType="separate"/>
            </w:r>
            <w:r w:rsidR="0019346E">
              <w:rPr>
                <w:webHidden/>
                <w:sz w:val="24"/>
                <w:szCs w:val="24"/>
              </w:rPr>
              <w:t>19</w:t>
            </w:r>
            <w:r w:rsidR="007D6288" w:rsidRPr="00FA1E80">
              <w:rPr>
                <w:webHidden/>
                <w:sz w:val="24"/>
                <w:szCs w:val="24"/>
              </w:rPr>
              <w:fldChar w:fldCharType="end"/>
            </w:r>
          </w:hyperlink>
        </w:p>
        <w:p w14:paraId="17E1F2D8" w14:textId="58C887AD" w:rsidR="007D6288" w:rsidRPr="00FA1E80" w:rsidRDefault="007D6288" w:rsidP="00FA1E80">
          <w:pPr>
            <w:rPr>
              <w:lang w:val="sr-Cyrl-RS" w:eastAsia="en-US"/>
            </w:rPr>
          </w:pPr>
          <w:r w:rsidRPr="00FA1E80">
            <w:rPr>
              <w:lang w:val="sr-Cyrl-RS" w:eastAsia="en-US"/>
            </w:rPr>
            <w:t xml:space="preserve">    2.2.1. Инвестиционо и текуће одржавање у сопственој режији…………………...…..19</w:t>
          </w:r>
        </w:p>
        <w:p w14:paraId="22BA1C30" w14:textId="7D04F752" w:rsidR="007D6288" w:rsidRPr="00FA1E80" w:rsidRDefault="007D6288" w:rsidP="00FA1E80">
          <w:pPr>
            <w:jc w:val="both"/>
            <w:rPr>
              <w:lang w:val="sr-Cyrl-BA" w:eastAsia="en-US"/>
            </w:rPr>
          </w:pPr>
          <w:r w:rsidRPr="00FA1E80">
            <w:rPr>
              <w:rFonts w:eastAsiaTheme="minorEastAsia"/>
              <w:lang w:val="sr-Cyrl-BA" w:eastAsia="en-US"/>
            </w:rPr>
            <w:t xml:space="preserve">    2.2.2. </w:t>
          </w:r>
          <w:r w:rsidRPr="00FA1E80">
            <w:rPr>
              <w:lang w:eastAsia="en-US"/>
            </w:rPr>
            <w:t>Инвестиционо и текуће одржавање од стране трећих лица</w:t>
          </w:r>
          <w:r w:rsidR="000B63DB" w:rsidRPr="00FA1E80">
            <w:rPr>
              <w:lang w:val="sr-Cyrl-BA" w:eastAsia="en-US"/>
            </w:rPr>
            <w:t>……………..……...21</w:t>
          </w:r>
        </w:p>
        <w:p w14:paraId="52F5DE23" w14:textId="7ED9136B" w:rsidR="000B63DB" w:rsidRPr="00FA1E80" w:rsidRDefault="000B63DB" w:rsidP="00FA1E80">
          <w:pPr>
            <w:jc w:val="center"/>
            <w:rPr>
              <w:bCs/>
              <w:lang w:val="sr-Cyrl-BA"/>
            </w:rPr>
          </w:pPr>
          <w:r w:rsidRPr="00FA1E80">
            <w:rPr>
              <w:bCs/>
              <w:lang w:val="sr-Cyrl-BA"/>
            </w:rPr>
            <w:t xml:space="preserve">   МЕХАНИЗАЦИЈА…………………………………………………………………..……22</w:t>
          </w:r>
        </w:p>
        <w:p w14:paraId="7A891F94" w14:textId="34A3214F" w:rsidR="000B63DB" w:rsidRPr="00FA1E80" w:rsidRDefault="000B63DB" w:rsidP="00FA1E80">
          <w:pPr>
            <w:jc w:val="center"/>
            <w:rPr>
              <w:bCs/>
              <w:lang w:val="sr-Cyrl-BA"/>
            </w:rPr>
          </w:pPr>
          <w:r w:rsidRPr="00FA1E80">
            <w:rPr>
              <w:bCs/>
              <w:lang w:val="sr-Cyrl-BA"/>
            </w:rPr>
            <w:t xml:space="preserve">       2.3. </w:t>
          </w:r>
          <w:r w:rsidRPr="00FA1E80">
            <w:rPr>
              <w:bCs/>
              <w:lang w:val="sr-Cyrl-RS" w:eastAsia="en-US"/>
            </w:rPr>
            <w:t>Извјештај о реализацији одржавања електротехничких послова………………23</w:t>
          </w:r>
        </w:p>
        <w:p w14:paraId="68B59376" w14:textId="0DA61273" w:rsidR="000B63DB" w:rsidRPr="00FA1E80" w:rsidRDefault="000B63DB" w:rsidP="00FA1E80">
          <w:pPr>
            <w:jc w:val="both"/>
            <w:rPr>
              <w:bCs/>
              <w:lang w:val="sr-Cyrl-RS"/>
            </w:rPr>
          </w:pPr>
          <w:r w:rsidRPr="00FA1E80">
            <w:rPr>
              <w:bCs/>
              <w:lang w:val="sr-Cyrl-BA"/>
            </w:rPr>
            <w:t xml:space="preserve">    2.3.1. </w:t>
          </w:r>
          <w:r w:rsidRPr="00FA1E80">
            <w:rPr>
              <w:bCs/>
              <w:lang w:val="sr-Cyrl-RS"/>
            </w:rPr>
            <w:t>Служба за стабилна постојења електро вуче (СПЕВ)…………………………..2</w:t>
          </w:r>
          <w:r w:rsidR="00C7453D">
            <w:rPr>
              <w:bCs/>
              <w:lang w:val="sr-Cyrl-RS"/>
            </w:rPr>
            <w:t>5</w:t>
          </w:r>
        </w:p>
        <w:p w14:paraId="671125BF" w14:textId="3CB94CC3" w:rsidR="007D6288" w:rsidRPr="00FA1E80" w:rsidRDefault="000B63DB" w:rsidP="00FA1E80">
          <w:pPr>
            <w:rPr>
              <w:bCs/>
              <w:lang w:val="sr-Cyrl-RS" w:eastAsia="en-US"/>
            </w:rPr>
          </w:pPr>
          <w:r w:rsidRPr="00FA1E80">
            <w:rPr>
              <w:bCs/>
              <w:lang w:val="sr-Cyrl-RS"/>
            </w:rPr>
            <w:t xml:space="preserve">   </w:t>
          </w:r>
          <w:r w:rsidR="00FA1E80" w:rsidRPr="00FA1E80">
            <w:rPr>
              <w:bCs/>
              <w:lang w:val="sr-Cyrl-RS"/>
            </w:rPr>
            <w:t xml:space="preserve"> </w:t>
          </w:r>
          <w:r w:rsidRPr="00FA1E80">
            <w:rPr>
              <w:bCs/>
              <w:lang w:val="sr-Cyrl-RS"/>
            </w:rPr>
            <w:t xml:space="preserve">2.3.2. </w:t>
          </w:r>
          <w:r w:rsidRPr="00FA1E80">
            <w:rPr>
              <w:bCs/>
              <w:lang w:val="sr-Cyrl-RS" w:eastAsia="en-US"/>
            </w:rPr>
            <w:t>Служба за сигнално-сигурносне (СС) и телекомуникационе (ТК) уређаје…</w:t>
          </w:r>
          <w:r w:rsidR="00FA1E80" w:rsidRPr="00FA1E80">
            <w:rPr>
              <w:bCs/>
              <w:lang w:val="sr-Cyrl-RS" w:eastAsia="en-US"/>
            </w:rPr>
            <w:t>...</w:t>
          </w:r>
          <w:r w:rsidR="00C7453D">
            <w:rPr>
              <w:bCs/>
              <w:lang w:val="sr-Cyrl-RS" w:eastAsia="en-US"/>
            </w:rPr>
            <w:t>.</w:t>
          </w:r>
          <w:r w:rsidRPr="00FA1E80">
            <w:rPr>
              <w:bCs/>
              <w:lang w:val="sr-Cyrl-RS" w:eastAsia="en-US"/>
            </w:rPr>
            <w:t>2</w:t>
          </w:r>
          <w:r w:rsidR="00C7453D">
            <w:rPr>
              <w:bCs/>
              <w:lang w:val="sr-Cyrl-RS" w:eastAsia="en-US"/>
            </w:rPr>
            <w:t>7</w:t>
          </w:r>
          <w:r w:rsidRPr="00FA1E80">
            <w:rPr>
              <w:bCs/>
              <w:lang w:val="sr-Cyrl-RS" w:eastAsia="en-US"/>
            </w:rPr>
            <w:t xml:space="preserve"> </w:t>
          </w:r>
          <w:r w:rsidR="00FA1E80">
            <w:rPr>
              <w:bCs/>
              <w:lang w:val="sr-Cyrl-RS" w:eastAsia="en-US"/>
            </w:rPr>
            <w:t xml:space="preserve"> </w:t>
          </w:r>
          <w:r w:rsidRPr="00FA1E80">
            <w:rPr>
              <w:bCs/>
              <w:lang w:val="sr-Cyrl-RS" w:eastAsia="en-US"/>
            </w:rPr>
            <w:t>2.4. Трошкови одржавања инфраструктурних капацитета</w:t>
          </w:r>
          <w:r w:rsidR="00FA1E80" w:rsidRPr="00FA1E80">
            <w:rPr>
              <w:bCs/>
              <w:lang w:val="sr-Cyrl-RS" w:eastAsia="en-US"/>
            </w:rPr>
            <w:t>………………………………2</w:t>
          </w:r>
          <w:r w:rsidR="00C7453D">
            <w:rPr>
              <w:bCs/>
              <w:lang w:val="sr-Cyrl-RS" w:eastAsia="en-US"/>
            </w:rPr>
            <w:t>9</w:t>
          </w:r>
        </w:p>
        <w:p w14:paraId="19D5318C" w14:textId="45AC99A8"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86" w:history="1">
            <w:r w:rsidR="007D6288" w:rsidRPr="00FA1E80">
              <w:rPr>
                <w:rStyle w:val="Hyperlink"/>
                <w:rFonts w:ascii="Times New Roman" w:hAnsi="Times New Roman" w:cs="Times New Roman"/>
                <w:noProof/>
                <w:sz w:val="24"/>
                <w:szCs w:val="24"/>
                <w:lang w:eastAsia="en-US"/>
              </w:rPr>
              <w:t>3.</w:t>
            </w:r>
            <w:r w:rsidR="00FA1E80">
              <w:rPr>
                <w:rStyle w:val="Hyperlink"/>
                <w:rFonts w:ascii="Times New Roman" w:hAnsi="Times New Roman" w:cs="Times New Roman"/>
                <w:noProof/>
                <w:sz w:val="24"/>
                <w:szCs w:val="24"/>
                <w:lang w:eastAsia="en-US"/>
              </w:rPr>
              <w:t xml:space="preserve"> </w:t>
            </w:r>
            <w:r w:rsidR="007D6288" w:rsidRPr="00FA1E80">
              <w:rPr>
                <w:rStyle w:val="Hyperlink"/>
                <w:rFonts w:ascii="Times New Roman" w:hAnsi="Times New Roman" w:cs="Times New Roman"/>
                <w:noProof/>
                <w:sz w:val="24"/>
                <w:szCs w:val="24"/>
                <w:lang w:eastAsia="en-US"/>
              </w:rPr>
              <w:t>ИНВЕСТИЦИЈЕ</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_Toc193964686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30</w:t>
            </w:r>
            <w:r w:rsidR="007D6288" w:rsidRPr="00FA1E80">
              <w:rPr>
                <w:rFonts w:ascii="Times New Roman" w:hAnsi="Times New Roman" w:cs="Times New Roman"/>
                <w:noProof/>
                <w:webHidden/>
                <w:sz w:val="24"/>
                <w:szCs w:val="24"/>
              </w:rPr>
              <w:fldChar w:fldCharType="end"/>
            </w:r>
          </w:hyperlink>
        </w:p>
        <w:p w14:paraId="22DA81B5" w14:textId="65CBA6A3"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87" w:history="1">
            <w:r w:rsidR="007D6288" w:rsidRPr="00FA1E80">
              <w:rPr>
                <w:rStyle w:val="Hyperlink"/>
                <w:rFonts w:ascii="Times New Roman" w:hAnsi="Times New Roman" w:cs="Times New Roman"/>
                <w:noProof/>
                <w:sz w:val="24"/>
                <w:szCs w:val="24"/>
              </w:rPr>
              <w:t>4.</w:t>
            </w:r>
            <w:r w:rsidR="00FA1E80">
              <w:rPr>
                <w:rStyle w:val="Hyperlink"/>
                <w:rFonts w:ascii="Times New Roman" w:hAnsi="Times New Roman" w:cs="Times New Roman"/>
                <w:noProof/>
                <w:sz w:val="24"/>
                <w:szCs w:val="24"/>
              </w:rPr>
              <w:t xml:space="preserve"> </w:t>
            </w:r>
            <w:r w:rsidR="007D6288" w:rsidRPr="00FA1E80">
              <w:rPr>
                <w:rStyle w:val="Hyperlink"/>
                <w:rFonts w:ascii="Times New Roman" w:hAnsi="Times New Roman" w:cs="Times New Roman"/>
                <w:noProof/>
                <w:sz w:val="24"/>
                <w:szCs w:val="24"/>
              </w:rPr>
              <w:t>КРЕДИТИ</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_Toc193964687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31</w:t>
            </w:r>
            <w:r w:rsidR="007D6288" w:rsidRPr="00FA1E80">
              <w:rPr>
                <w:rFonts w:ascii="Times New Roman" w:hAnsi="Times New Roman" w:cs="Times New Roman"/>
                <w:noProof/>
                <w:webHidden/>
                <w:sz w:val="24"/>
                <w:szCs w:val="24"/>
              </w:rPr>
              <w:fldChar w:fldCharType="end"/>
            </w:r>
          </w:hyperlink>
        </w:p>
        <w:p w14:paraId="33AEB8EC" w14:textId="252EB6DE"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88" w:history="1">
            <w:r w:rsidR="007D6288" w:rsidRPr="00FA1E80">
              <w:rPr>
                <w:rStyle w:val="Hyperlink"/>
                <w:rFonts w:ascii="Times New Roman" w:hAnsi="Times New Roman" w:cs="Times New Roman"/>
                <w:noProof/>
                <w:sz w:val="24"/>
                <w:szCs w:val="24"/>
              </w:rPr>
              <w:t>5.</w:t>
            </w:r>
            <w:r w:rsidR="00FA1E80">
              <w:rPr>
                <w:rStyle w:val="Hyperlink"/>
                <w:rFonts w:ascii="Times New Roman" w:hAnsi="Times New Roman" w:cs="Times New Roman"/>
                <w:noProof/>
                <w:sz w:val="24"/>
                <w:szCs w:val="24"/>
              </w:rPr>
              <w:t xml:space="preserve"> </w:t>
            </w:r>
            <w:r w:rsidR="007D6288" w:rsidRPr="00FA1E80">
              <w:rPr>
                <w:rStyle w:val="Hyperlink"/>
                <w:rFonts w:ascii="Times New Roman" w:hAnsi="Times New Roman" w:cs="Times New Roman"/>
                <w:noProof/>
                <w:sz w:val="24"/>
                <w:szCs w:val="24"/>
              </w:rPr>
              <w:t>РАДНА СНАГА</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_Toc193964688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34</w:t>
            </w:r>
            <w:r w:rsidR="007D6288" w:rsidRPr="00FA1E80">
              <w:rPr>
                <w:rFonts w:ascii="Times New Roman" w:hAnsi="Times New Roman" w:cs="Times New Roman"/>
                <w:noProof/>
                <w:webHidden/>
                <w:sz w:val="24"/>
                <w:szCs w:val="24"/>
              </w:rPr>
              <w:fldChar w:fldCharType="end"/>
            </w:r>
          </w:hyperlink>
        </w:p>
        <w:p w14:paraId="50F90A1A" w14:textId="45ED37CE" w:rsidR="007D6288" w:rsidRPr="00FA1E80" w:rsidRDefault="00000000" w:rsidP="00FA1E80">
          <w:pPr>
            <w:pStyle w:val="TOC1"/>
            <w:rPr>
              <w:rFonts w:ascii="Times New Roman" w:hAnsi="Times New Roman" w:cs="Times New Roman"/>
              <w:noProof/>
              <w:kern w:val="2"/>
              <w:sz w:val="24"/>
              <w:szCs w:val="24"/>
              <w:lang w:val="en-GB" w:eastAsia="en-GB"/>
              <w14:ligatures w14:val="standardContextual"/>
            </w:rPr>
          </w:pPr>
          <w:hyperlink w:anchor="_Toc193964689" w:history="1">
            <w:r w:rsidR="007D6288" w:rsidRPr="00FA1E80">
              <w:rPr>
                <w:rStyle w:val="Hyperlink"/>
                <w:rFonts w:ascii="Times New Roman" w:hAnsi="Times New Roman" w:cs="Times New Roman"/>
                <w:noProof/>
                <w:sz w:val="24"/>
                <w:szCs w:val="24"/>
                <w:lang w:eastAsia="en-US"/>
              </w:rPr>
              <w:t>6</w:t>
            </w:r>
            <w:r w:rsidR="00FA1E80" w:rsidRPr="00FA1E80">
              <w:rPr>
                <w:rStyle w:val="Hyperlink"/>
                <w:rFonts w:ascii="Times New Roman" w:hAnsi="Times New Roman" w:cs="Times New Roman"/>
                <w:noProof/>
                <w:sz w:val="24"/>
                <w:szCs w:val="24"/>
                <w:lang w:eastAsia="en-US"/>
              </w:rPr>
              <w:t xml:space="preserve">. </w:t>
            </w:r>
            <w:r w:rsidR="007D6288" w:rsidRPr="00FA1E80">
              <w:rPr>
                <w:rStyle w:val="Hyperlink"/>
                <w:rFonts w:ascii="Times New Roman" w:hAnsi="Times New Roman" w:cs="Times New Roman"/>
                <w:noProof/>
                <w:sz w:val="24"/>
                <w:szCs w:val="24"/>
                <w:lang w:eastAsia="en-US"/>
              </w:rPr>
              <w:t>ФИНАНСИЈСКИ РЕЗУЛТАТИ ПОСЛОВАЊА</w:t>
            </w:r>
            <w:r w:rsidR="007D6288" w:rsidRPr="00FA1E80">
              <w:rPr>
                <w:rFonts w:ascii="Times New Roman" w:hAnsi="Times New Roman" w:cs="Times New Roman"/>
                <w:noProof/>
                <w:webHidden/>
                <w:sz w:val="24"/>
                <w:szCs w:val="24"/>
              </w:rPr>
              <w:tab/>
            </w:r>
            <w:r w:rsidR="007D6288" w:rsidRPr="00FA1E80">
              <w:rPr>
                <w:rFonts w:ascii="Times New Roman" w:hAnsi="Times New Roman" w:cs="Times New Roman"/>
                <w:noProof/>
                <w:webHidden/>
                <w:sz w:val="24"/>
                <w:szCs w:val="24"/>
              </w:rPr>
              <w:fldChar w:fldCharType="begin"/>
            </w:r>
            <w:r w:rsidR="007D6288" w:rsidRPr="00FA1E80">
              <w:rPr>
                <w:rFonts w:ascii="Times New Roman" w:hAnsi="Times New Roman" w:cs="Times New Roman"/>
                <w:noProof/>
                <w:webHidden/>
                <w:sz w:val="24"/>
                <w:szCs w:val="24"/>
              </w:rPr>
              <w:instrText xml:space="preserve"> PAGEREF _Toc193964689 \h </w:instrText>
            </w:r>
            <w:r w:rsidR="007D6288" w:rsidRPr="00FA1E80">
              <w:rPr>
                <w:rFonts w:ascii="Times New Roman" w:hAnsi="Times New Roman" w:cs="Times New Roman"/>
                <w:noProof/>
                <w:webHidden/>
                <w:sz w:val="24"/>
                <w:szCs w:val="24"/>
              </w:rPr>
            </w:r>
            <w:r w:rsidR="007D6288" w:rsidRPr="00FA1E80">
              <w:rPr>
                <w:rFonts w:ascii="Times New Roman" w:hAnsi="Times New Roman" w:cs="Times New Roman"/>
                <w:noProof/>
                <w:webHidden/>
                <w:sz w:val="24"/>
                <w:szCs w:val="24"/>
              </w:rPr>
              <w:fldChar w:fldCharType="separate"/>
            </w:r>
            <w:r w:rsidR="0019346E">
              <w:rPr>
                <w:rFonts w:ascii="Times New Roman" w:hAnsi="Times New Roman" w:cs="Times New Roman"/>
                <w:noProof/>
                <w:webHidden/>
                <w:sz w:val="24"/>
                <w:szCs w:val="24"/>
              </w:rPr>
              <w:t>36</w:t>
            </w:r>
            <w:r w:rsidR="007D6288" w:rsidRPr="00FA1E80">
              <w:rPr>
                <w:rFonts w:ascii="Times New Roman" w:hAnsi="Times New Roman" w:cs="Times New Roman"/>
                <w:noProof/>
                <w:webHidden/>
                <w:sz w:val="24"/>
                <w:szCs w:val="24"/>
              </w:rPr>
              <w:fldChar w:fldCharType="end"/>
            </w:r>
          </w:hyperlink>
        </w:p>
        <w:p w14:paraId="7D057583" w14:textId="09B51FB4"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0" w:history="1">
            <w:r w:rsidR="007D6288" w:rsidRPr="00FA1E80">
              <w:rPr>
                <w:rStyle w:val="Hyperlink"/>
                <w:sz w:val="24"/>
                <w:szCs w:val="24"/>
              </w:rPr>
              <w:t xml:space="preserve">6.1.      </w:t>
            </w:r>
            <w:r w:rsidR="00FA1E80" w:rsidRPr="00FA1E80">
              <w:rPr>
                <w:rStyle w:val="Hyperlink"/>
                <w:sz w:val="24"/>
                <w:szCs w:val="24"/>
              </w:rPr>
              <w:t xml:space="preserve">    </w:t>
            </w:r>
            <w:r w:rsidR="007D6288" w:rsidRPr="00FA1E80">
              <w:rPr>
                <w:rStyle w:val="Hyperlink"/>
                <w:sz w:val="24"/>
                <w:szCs w:val="24"/>
              </w:rPr>
              <w:t>Биланс стања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_Toc193964690 \h </w:instrText>
            </w:r>
            <w:r w:rsidR="007D6288" w:rsidRPr="00FA1E80">
              <w:rPr>
                <w:webHidden/>
                <w:sz w:val="24"/>
                <w:szCs w:val="24"/>
              </w:rPr>
            </w:r>
            <w:r w:rsidR="007D6288" w:rsidRPr="00FA1E80">
              <w:rPr>
                <w:webHidden/>
                <w:sz w:val="24"/>
                <w:szCs w:val="24"/>
              </w:rPr>
              <w:fldChar w:fldCharType="separate"/>
            </w:r>
            <w:r w:rsidR="0019346E">
              <w:rPr>
                <w:webHidden/>
                <w:sz w:val="24"/>
                <w:szCs w:val="24"/>
              </w:rPr>
              <w:t>36</w:t>
            </w:r>
            <w:r w:rsidR="007D6288" w:rsidRPr="00FA1E80">
              <w:rPr>
                <w:webHidden/>
                <w:sz w:val="24"/>
                <w:szCs w:val="24"/>
              </w:rPr>
              <w:fldChar w:fldCharType="end"/>
            </w:r>
          </w:hyperlink>
        </w:p>
        <w:p w14:paraId="557A1C46" w14:textId="551AFF1A"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1" w:history="1">
            <w:r w:rsidR="007D6288" w:rsidRPr="00FA1E80">
              <w:rPr>
                <w:rStyle w:val="Hyperlink"/>
                <w:sz w:val="24"/>
                <w:szCs w:val="24"/>
                <w:lang w:val="bs-Cyrl-BA"/>
              </w:rPr>
              <w:t>6.2.</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lang w:val="bs-Cyrl-BA"/>
              </w:rPr>
              <w:t>Биланс успјеха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_Toc193964691 \h </w:instrText>
            </w:r>
            <w:r w:rsidR="007D6288" w:rsidRPr="00FA1E80">
              <w:rPr>
                <w:webHidden/>
                <w:sz w:val="24"/>
                <w:szCs w:val="24"/>
              </w:rPr>
            </w:r>
            <w:r w:rsidR="007D6288" w:rsidRPr="00FA1E80">
              <w:rPr>
                <w:webHidden/>
                <w:sz w:val="24"/>
                <w:szCs w:val="24"/>
              </w:rPr>
              <w:fldChar w:fldCharType="separate"/>
            </w:r>
            <w:r w:rsidR="0019346E">
              <w:rPr>
                <w:webHidden/>
                <w:sz w:val="24"/>
                <w:szCs w:val="24"/>
              </w:rPr>
              <w:t>47</w:t>
            </w:r>
            <w:r w:rsidR="007D6288" w:rsidRPr="00FA1E80">
              <w:rPr>
                <w:webHidden/>
                <w:sz w:val="24"/>
                <w:szCs w:val="24"/>
              </w:rPr>
              <w:fldChar w:fldCharType="end"/>
            </w:r>
          </w:hyperlink>
        </w:p>
        <w:p w14:paraId="489B82AB" w14:textId="70DF1AF4"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2" w:history="1">
            <w:r w:rsidR="007D6288" w:rsidRPr="00FA1E80">
              <w:rPr>
                <w:rStyle w:val="Hyperlink"/>
                <w:sz w:val="24"/>
                <w:szCs w:val="24"/>
              </w:rPr>
              <w:t>6.3.</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Биланс токова готовине</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_Toc193964692 \h </w:instrText>
            </w:r>
            <w:r w:rsidR="007D6288" w:rsidRPr="00FA1E80">
              <w:rPr>
                <w:webHidden/>
                <w:sz w:val="24"/>
                <w:szCs w:val="24"/>
              </w:rPr>
            </w:r>
            <w:r w:rsidR="007D6288" w:rsidRPr="00FA1E80">
              <w:rPr>
                <w:webHidden/>
                <w:sz w:val="24"/>
                <w:szCs w:val="24"/>
              </w:rPr>
              <w:fldChar w:fldCharType="separate"/>
            </w:r>
            <w:r w:rsidR="0019346E">
              <w:rPr>
                <w:webHidden/>
                <w:sz w:val="24"/>
                <w:szCs w:val="24"/>
              </w:rPr>
              <w:t>57</w:t>
            </w:r>
            <w:r w:rsidR="007D6288" w:rsidRPr="00FA1E80">
              <w:rPr>
                <w:webHidden/>
                <w:sz w:val="24"/>
                <w:szCs w:val="24"/>
              </w:rPr>
              <w:fldChar w:fldCharType="end"/>
            </w:r>
          </w:hyperlink>
        </w:p>
        <w:p w14:paraId="10F0C0C7" w14:textId="0F5CB34A"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3" w:history="1">
            <w:r w:rsidR="007D6288" w:rsidRPr="00FA1E80">
              <w:rPr>
                <w:rStyle w:val="Hyperlink"/>
                <w:sz w:val="24"/>
                <w:szCs w:val="24"/>
              </w:rPr>
              <w:t>6.4.</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Извјештај о промјенама на капиталу</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_Toc193964693 \h </w:instrText>
            </w:r>
            <w:r w:rsidR="007D6288" w:rsidRPr="00FA1E80">
              <w:rPr>
                <w:webHidden/>
                <w:sz w:val="24"/>
                <w:szCs w:val="24"/>
              </w:rPr>
            </w:r>
            <w:r w:rsidR="007D6288" w:rsidRPr="00FA1E80">
              <w:rPr>
                <w:webHidden/>
                <w:sz w:val="24"/>
                <w:szCs w:val="24"/>
              </w:rPr>
              <w:fldChar w:fldCharType="separate"/>
            </w:r>
            <w:r w:rsidR="0019346E">
              <w:rPr>
                <w:webHidden/>
                <w:sz w:val="24"/>
                <w:szCs w:val="24"/>
              </w:rPr>
              <w:t>59</w:t>
            </w:r>
            <w:r w:rsidR="007D6288" w:rsidRPr="00FA1E80">
              <w:rPr>
                <w:webHidden/>
                <w:sz w:val="24"/>
                <w:szCs w:val="24"/>
              </w:rPr>
              <w:fldChar w:fldCharType="end"/>
            </w:r>
          </w:hyperlink>
        </w:p>
        <w:p w14:paraId="13413254" w14:textId="09FD8D54" w:rsidR="007D6288" w:rsidRPr="00FA1E80" w:rsidRDefault="00000000" w:rsidP="00FA1E80">
          <w:pPr>
            <w:pStyle w:val="TOC2"/>
            <w:ind w:left="0"/>
            <w:rPr>
              <w:rFonts w:eastAsiaTheme="minorEastAsia"/>
              <w:kern w:val="2"/>
              <w:sz w:val="24"/>
              <w:szCs w:val="24"/>
              <w:lang w:eastAsia="en-GB"/>
              <w14:ligatures w14:val="standardContextual"/>
            </w:rPr>
          </w:pPr>
          <w:hyperlink w:anchor="_Toc193964694" w:history="1">
            <w:r w:rsidR="007D6288" w:rsidRPr="00FA1E80">
              <w:rPr>
                <w:rStyle w:val="Hyperlink"/>
                <w:sz w:val="24"/>
                <w:szCs w:val="24"/>
              </w:rPr>
              <w:t>6.5.</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Анекс</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_Toc193964694 \h </w:instrText>
            </w:r>
            <w:r w:rsidR="007D6288" w:rsidRPr="00FA1E80">
              <w:rPr>
                <w:webHidden/>
                <w:sz w:val="24"/>
                <w:szCs w:val="24"/>
              </w:rPr>
            </w:r>
            <w:r w:rsidR="007D6288" w:rsidRPr="00FA1E80">
              <w:rPr>
                <w:webHidden/>
                <w:sz w:val="24"/>
                <w:szCs w:val="24"/>
              </w:rPr>
              <w:fldChar w:fldCharType="separate"/>
            </w:r>
            <w:r w:rsidR="0019346E">
              <w:rPr>
                <w:webHidden/>
                <w:sz w:val="24"/>
                <w:szCs w:val="24"/>
              </w:rPr>
              <w:t>61</w:t>
            </w:r>
            <w:r w:rsidR="007D6288" w:rsidRPr="00FA1E80">
              <w:rPr>
                <w:webHidden/>
                <w:sz w:val="24"/>
                <w:szCs w:val="24"/>
              </w:rPr>
              <w:fldChar w:fldCharType="end"/>
            </w:r>
          </w:hyperlink>
        </w:p>
        <w:p w14:paraId="446F10A2" w14:textId="6EFAEC3D"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7" w:history="1">
            <w:r w:rsidR="007D6288" w:rsidRPr="00FA1E80">
              <w:rPr>
                <w:rStyle w:val="Hyperlink"/>
                <w:sz w:val="24"/>
                <w:szCs w:val="24"/>
              </w:rPr>
              <w:t>7.</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Показатељи успјешности пословања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_Toc193964697 \h </w:instrText>
            </w:r>
            <w:r w:rsidR="007D6288" w:rsidRPr="00FA1E80">
              <w:rPr>
                <w:webHidden/>
                <w:sz w:val="24"/>
                <w:szCs w:val="24"/>
              </w:rPr>
            </w:r>
            <w:r w:rsidR="007D6288" w:rsidRPr="00FA1E80">
              <w:rPr>
                <w:webHidden/>
                <w:sz w:val="24"/>
                <w:szCs w:val="24"/>
              </w:rPr>
              <w:fldChar w:fldCharType="separate"/>
            </w:r>
            <w:r w:rsidR="0019346E">
              <w:rPr>
                <w:webHidden/>
                <w:sz w:val="24"/>
                <w:szCs w:val="24"/>
              </w:rPr>
              <w:t>63</w:t>
            </w:r>
            <w:r w:rsidR="007D6288" w:rsidRPr="00FA1E80">
              <w:rPr>
                <w:webHidden/>
                <w:sz w:val="24"/>
                <w:szCs w:val="24"/>
              </w:rPr>
              <w:fldChar w:fldCharType="end"/>
            </w:r>
          </w:hyperlink>
        </w:p>
        <w:p w14:paraId="73DDE8BF" w14:textId="2FFFC117"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8" w:history="1">
            <w:r w:rsidR="007D6288" w:rsidRPr="00FA1E80">
              <w:rPr>
                <w:rStyle w:val="Hyperlink"/>
                <w:sz w:val="24"/>
                <w:szCs w:val="24"/>
              </w:rPr>
              <w:t>8.</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Опис главних ризика</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_Toc193964698 \h </w:instrText>
            </w:r>
            <w:r w:rsidR="007D6288" w:rsidRPr="00FA1E80">
              <w:rPr>
                <w:webHidden/>
                <w:sz w:val="24"/>
                <w:szCs w:val="24"/>
              </w:rPr>
            </w:r>
            <w:r w:rsidR="007D6288" w:rsidRPr="00FA1E80">
              <w:rPr>
                <w:webHidden/>
                <w:sz w:val="24"/>
                <w:szCs w:val="24"/>
              </w:rPr>
              <w:fldChar w:fldCharType="separate"/>
            </w:r>
            <w:r w:rsidR="0019346E">
              <w:rPr>
                <w:webHidden/>
                <w:sz w:val="24"/>
                <w:szCs w:val="24"/>
              </w:rPr>
              <w:t>64</w:t>
            </w:r>
            <w:r w:rsidR="007D6288" w:rsidRPr="00FA1E80">
              <w:rPr>
                <w:webHidden/>
                <w:sz w:val="24"/>
                <w:szCs w:val="24"/>
              </w:rPr>
              <w:fldChar w:fldCharType="end"/>
            </w:r>
          </w:hyperlink>
        </w:p>
        <w:p w14:paraId="2336D5AF" w14:textId="58043DD5" w:rsidR="007D6288" w:rsidRPr="00FA1E80" w:rsidRDefault="00000000" w:rsidP="00FA1E80">
          <w:pPr>
            <w:pStyle w:val="TOC2"/>
            <w:ind w:left="0"/>
            <w:rPr>
              <w:rFonts w:eastAsiaTheme="minorEastAsia"/>
              <w:kern w:val="2"/>
              <w:sz w:val="24"/>
              <w:szCs w:val="24"/>
              <w:lang w:val="en-GB" w:eastAsia="en-GB"/>
              <w14:ligatures w14:val="standardContextual"/>
            </w:rPr>
          </w:pPr>
          <w:hyperlink w:anchor="_Toc193964699" w:history="1">
            <w:r w:rsidR="007D6288" w:rsidRPr="00FA1E80">
              <w:rPr>
                <w:rStyle w:val="Hyperlink"/>
                <w:sz w:val="24"/>
                <w:szCs w:val="24"/>
              </w:rPr>
              <w:t>9.</w:t>
            </w:r>
            <w:r w:rsidR="007D6288" w:rsidRPr="00FA1E80">
              <w:rPr>
                <w:rFonts w:eastAsiaTheme="minorEastAsia"/>
                <w:kern w:val="2"/>
                <w:sz w:val="24"/>
                <w:szCs w:val="24"/>
                <w:lang w:val="en-GB" w:eastAsia="en-GB"/>
                <w14:ligatures w14:val="standardContextual"/>
              </w:rPr>
              <w:tab/>
            </w:r>
            <w:r w:rsidR="007D6288" w:rsidRPr="00FA1E80">
              <w:rPr>
                <w:rStyle w:val="Hyperlink"/>
                <w:sz w:val="24"/>
                <w:szCs w:val="24"/>
              </w:rPr>
              <w:t>Заштита околине и радника, очекивани развој Жељезница Републике Српске у будућности и друго</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_Toc193964699 \h </w:instrText>
            </w:r>
            <w:r w:rsidR="007D6288" w:rsidRPr="00FA1E80">
              <w:rPr>
                <w:webHidden/>
                <w:sz w:val="24"/>
                <w:szCs w:val="24"/>
              </w:rPr>
            </w:r>
            <w:r w:rsidR="007D6288" w:rsidRPr="00FA1E80">
              <w:rPr>
                <w:webHidden/>
                <w:sz w:val="24"/>
                <w:szCs w:val="24"/>
              </w:rPr>
              <w:fldChar w:fldCharType="separate"/>
            </w:r>
            <w:r w:rsidR="0019346E">
              <w:rPr>
                <w:webHidden/>
                <w:sz w:val="24"/>
                <w:szCs w:val="24"/>
              </w:rPr>
              <w:t>66</w:t>
            </w:r>
            <w:r w:rsidR="007D6288" w:rsidRPr="00FA1E80">
              <w:rPr>
                <w:webHidden/>
                <w:sz w:val="24"/>
                <w:szCs w:val="24"/>
              </w:rPr>
              <w:fldChar w:fldCharType="end"/>
            </w:r>
          </w:hyperlink>
        </w:p>
        <w:p w14:paraId="09B05C71" w14:textId="5F3014C3" w:rsidR="007D6288" w:rsidRPr="00FA1E80" w:rsidRDefault="00000000" w:rsidP="00FA1E80">
          <w:pPr>
            <w:pStyle w:val="TOC2"/>
            <w:spacing w:after="0"/>
            <w:ind w:left="0"/>
            <w:jc w:val="center"/>
            <w:rPr>
              <w:rFonts w:eastAsiaTheme="minorEastAsia"/>
              <w:kern w:val="2"/>
              <w:lang w:val="en-GB" w:eastAsia="en-GB"/>
              <w14:ligatures w14:val="standardContextual"/>
            </w:rPr>
          </w:pPr>
          <w:hyperlink w:anchor="_Toc193964700" w:history="1">
            <w:r w:rsidR="007D6288" w:rsidRPr="00FA1E80">
              <w:rPr>
                <w:rStyle w:val="Hyperlink"/>
                <w:sz w:val="24"/>
                <w:szCs w:val="24"/>
              </w:rPr>
              <w:t>Закључак</w:t>
            </w:r>
            <w:r w:rsidR="007D6288" w:rsidRPr="00FA1E80">
              <w:rPr>
                <w:webHidden/>
                <w:sz w:val="24"/>
                <w:szCs w:val="24"/>
              </w:rPr>
              <w:tab/>
            </w:r>
            <w:r w:rsidR="007D6288" w:rsidRPr="00FA1E80">
              <w:rPr>
                <w:webHidden/>
                <w:sz w:val="24"/>
                <w:szCs w:val="24"/>
              </w:rPr>
              <w:fldChar w:fldCharType="begin"/>
            </w:r>
            <w:r w:rsidR="007D6288" w:rsidRPr="00FA1E80">
              <w:rPr>
                <w:webHidden/>
                <w:sz w:val="24"/>
                <w:szCs w:val="24"/>
              </w:rPr>
              <w:instrText xml:space="preserve"> PAGEREF _Toc193964700 \h </w:instrText>
            </w:r>
            <w:r w:rsidR="007D6288" w:rsidRPr="00FA1E80">
              <w:rPr>
                <w:webHidden/>
                <w:sz w:val="24"/>
                <w:szCs w:val="24"/>
              </w:rPr>
            </w:r>
            <w:r w:rsidR="007D6288" w:rsidRPr="00FA1E80">
              <w:rPr>
                <w:webHidden/>
                <w:sz w:val="24"/>
                <w:szCs w:val="24"/>
              </w:rPr>
              <w:fldChar w:fldCharType="separate"/>
            </w:r>
            <w:r w:rsidR="0019346E">
              <w:rPr>
                <w:webHidden/>
                <w:sz w:val="24"/>
                <w:szCs w:val="24"/>
              </w:rPr>
              <w:t>67</w:t>
            </w:r>
            <w:r w:rsidR="007D6288" w:rsidRPr="00FA1E80">
              <w:rPr>
                <w:webHidden/>
                <w:sz w:val="24"/>
                <w:szCs w:val="24"/>
              </w:rPr>
              <w:fldChar w:fldCharType="end"/>
            </w:r>
          </w:hyperlink>
        </w:p>
        <w:p w14:paraId="69E1D8D4" w14:textId="4DD70190" w:rsidR="00412FA9" w:rsidRPr="00FA1E80" w:rsidRDefault="00637E42" w:rsidP="00823A5B">
          <w:pPr>
            <w:rPr>
              <w:color w:val="FF0000"/>
              <w:sz w:val="22"/>
              <w:szCs w:val="22"/>
            </w:rPr>
          </w:pPr>
          <w:r w:rsidRPr="00FA1E80">
            <w:rPr>
              <w:color w:val="FF0000"/>
              <w:sz w:val="22"/>
              <w:szCs w:val="22"/>
            </w:rPr>
            <w:lastRenderedPageBreak/>
            <w:fldChar w:fldCharType="end"/>
          </w:r>
        </w:p>
      </w:sdtContent>
    </w:sdt>
    <w:p w14:paraId="7503A7A4" w14:textId="733DB009" w:rsidR="00046DB4" w:rsidRPr="00FE1A9A" w:rsidRDefault="0036112B" w:rsidP="00A47B59">
      <w:pPr>
        <w:pStyle w:val="Heading1"/>
        <w:spacing w:line="276" w:lineRule="auto"/>
      </w:pPr>
      <w:bookmarkStart w:id="3" w:name="_Toc193964669"/>
      <w:r w:rsidRPr="00FE1A9A">
        <w:t>УВОД</w:t>
      </w:r>
      <w:bookmarkEnd w:id="3"/>
    </w:p>
    <w:p w14:paraId="3F42E59D" w14:textId="04DA5CC4" w:rsidR="00673EF4" w:rsidRPr="00A4357F" w:rsidRDefault="00A4357F" w:rsidP="00A47B59">
      <w:pPr>
        <w:pStyle w:val="xl62"/>
        <w:pBdr>
          <w:left w:val="none" w:sz="0" w:space="0" w:color="auto"/>
        </w:pBdr>
        <w:tabs>
          <w:tab w:val="left" w:pos="714"/>
          <w:tab w:val="left" w:pos="1281"/>
          <w:tab w:val="left" w:pos="1620"/>
        </w:tabs>
        <w:ind w:left="-510" w:right="-510"/>
        <w:jc w:val="both"/>
        <w:rPr>
          <w:rFonts w:ascii="Times New Roman" w:hAnsi="Times New Roman" w:cs="Times New Roman"/>
          <w:sz w:val="24"/>
          <w:szCs w:val="24"/>
          <w:lang w:val="ru-RU"/>
        </w:rPr>
      </w:pPr>
      <w:bookmarkStart w:id="4" w:name="_Toc100818572"/>
      <w:r>
        <w:rPr>
          <w:rFonts w:ascii="Times New Roman" w:hAnsi="Times New Roman" w:cs="Times New Roman"/>
          <w:sz w:val="24"/>
          <w:szCs w:val="24"/>
          <w:lang w:val="ru-RU"/>
        </w:rPr>
        <w:t>И</w:t>
      </w:r>
      <w:r w:rsidR="00CC6562">
        <w:rPr>
          <w:rFonts w:ascii="Times New Roman" w:hAnsi="Times New Roman" w:cs="Times New Roman"/>
          <w:sz w:val="24"/>
          <w:szCs w:val="24"/>
          <w:lang w:val="ru-RU"/>
        </w:rPr>
        <w:t>звјештај о пословању Жељезнице</w:t>
      </w:r>
      <w:r w:rsidRPr="00A4357F">
        <w:rPr>
          <w:rFonts w:ascii="Times New Roman" w:hAnsi="Times New Roman" w:cs="Times New Roman"/>
          <w:sz w:val="24"/>
          <w:szCs w:val="24"/>
          <w:lang w:val="ru-RU"/>
        </w:rPr>
        <w:t xml:space="preserve"> Републике Српске а.д. Добој за </w:t>
      </w:r>
      <w:r w:rsidR="00592CFE">
        <w:rPr>
          <w:rFonts w:ascii="Times New Roman" w:hAnsi="Times New Roman" w:cs="Times New Roman"/>
          <w:sz w:val="24"/>
          <w:szCs w:val="24"/>
          <w:lang w:val="sl-SI"/>
        </w:rPr>
        <w:t>2024</w:t>
      </w:r>
      <w:r w:rsidRPr="00A4357F">
        <w:rPr>
          <w:rFonts w:ascii="Times New Roman" w:hAnsi="Times New Roman" w:cs="Times New Roman"/>
          <w:sz w:val="24"/>
          <w:szCs w:val="24"/>
          <w:lang w:val="sl-SI"/>
        </w:rPr>
        <w:t xml:space="preserve">. </w:t>
      </w:r>
      <w:r>
        <w:rPr>
          <w:rFonts w:ascii="Times New Roman" w:hAnsi="Times New Roman" w:cs="Times New Roman"/>
          <w:sz w:val="24"/>
          <w:szCs w:val="24"/>
          <w:lang w:val="ru-RU"/>
        </w:rPr>
        <w:t>годину</w:t>
      </w:r>
      <w:r w:rsidRPr="00A4357F">
        <w:rPr>
          <w:rFonts w:ascii="Times New Roman" w:hAnsi="Times New Roman" w:cs="Times New Roman"/>
          <w:sz w:val="24"/>
          <w:szCs w:val="24"/>
          <w:lang w:val="ru-RU"/>
        </w:rPr>
        <w:t xml:space="preserve"> </w:t>
      </w:r>
      <w:r w:rsidRPr="00A4357F">
        <w:rPr>
          <w:rFonts w:ascii="Times New Roman" w:hAnsi="Times New Roman" w:cs="Times New Roman"/>
          <w:sz w:val="24"/>
          <w:szCs w:val="24"/>
          <w:lang w:val="sr-Latn-BA"/>
        </w:rPr>
        <w:t xml:space="preserve">приказује </w:t>
      </w:r>
      <w:r w:rsidRPr="00A4357F">
        <w:rPr>
          <w:rFonts w:ascii="Times New Roman" w:hAnsi="Times New Roman" w:cs="Times New Roman"/>
          <w:sz w:val="24"/>
          <w:szCs w:val="24"/>
          <w:lang w:val="sr-Cyrl-BA"/>
        </w:rPr>
        <w:t xml:space="preserve">остварене </w:t>
      </w:r>
      <w:r w:rsidRPr="00A4357F">
        <w:rPr>
          <w:rFonts w:ascii="Times New Roman" w:hAnsi="Times New Roman" w:cs="Times New Roman"/>
          <w:sz w:val="24"/>
          <w:szCs w:val="24"/>
          <w:lang w:val="ru-RU"/>
        </w:rPr>
        <w:t xml:space="preserve">показатеље </w:t>
      </w:r>
      <w:r w:rsidRPr="00A4357F">
        <w:rPr>
          <w:rFonts w:ascii="Times New Roman" w:hAnsi="Times New Roman" w:cs="Times New Roman"/>
          <w:sz w:val="24"/>
          <w:szCs w:val="24"/>
          <w:lang w:val="sr-Cyrl-RS"/>
        </w:rPr>
        <w:t>ф</w:t>
      </w:r>
      <w:r w:rsidRPr="00A4357F">
        <w:rPr>
          <w:rFonts w:ascii="Times New Roman" w:hAnsi="Times New Roman" w:cs="Times New Roman"/>
          <w:sz w:val="24"/>
          <w:szCs w:val="24"/>
          <w:lang w:val="ru-RU"/>
        </w:rPr>
        <w:t xml:space="preserve">изичког обима рада, финансијске показатеље и показатеље о запослености, компарирајући исте </w:t>
      </w:r>
      <w:r w:rsidRPr="00A4357F">
        <w:rPr>
          <w:rFonts w:ascii="Times New Roman" w:hAnsi="Times New Roman" w:cs="Times New Roman"/>
          <w:sz w:val="24"/>
          <w:szCs w:val="24"/>
          <w:lang w:val="sr-Cyrl-BA"/>
        </w:rPr>
        <w:t xml:space="preserve">са </w:t>
      </w:r>
      <w:r w:rsidR="00592CFE">
        <w:rPr>
          <w:rFonts w:ascii="Times New Roman" w:hAnsi="Times New Roman" w:cs="Times New Roman"/>
          <w:sz w:val="24"/>
          <w:szCs w:val="24"/>
          <w:lang w:val="sr-Cyrl-RS"/>
        </w:rPr>
        <w:t xml:space="preserve">Ребалансом </w:t>
      </w:r>
      <w:r w:rsidR="00592CFE">
        <w:rPr>
          <w:rFonts w:ascii="Times New Roman" w:hAnsi="Times New Roman" w:cs="Times New Roman"/>
          <w:sz w:val="24"/>
          <w:szCs w:val="24"/>
          <w:lang w:val="ru-RU"/>
        </w:rPr>
        <w:t>плана</w:t>
      </w:r>
      <w:r w:rsidRPr="00A4357F">
        <w:rPr>
          <w:rFonts w:ascii="Times New Roman" w:hAnsi="Times New Roman" w:cs="Times New Roman"/>
          <w:sz w:val="24"/>
          <w:szCs w:val="24"/>
          <w:lang w:val="ru-RU"/>
        </w:rPr>
        <w:t xml:space="preserve"> пословања као и остварењем обрађеног </w:t>
      </w:r>
      <w:r w:rsidR="00673EF4">
        <w:rPr>
          <w:rFonts w:ascii="Times New Roman" w:hAnsi="Times New Roman" w:cs="Times New Roman"/>
          <w:sz w:val="24"/>
          <w:szCs w:val="24"/>
          <w:lang w:val="ru-RU"/>
        </w:rPr>
        <w:t>периода прошле пословне године</w:t>
      </w:r>
      <w:r w:rsidR="008A29F3">
        <w:rPr>
          <w:rFonts w:ascii="Times New Roman" w:hAnsi="Times New Roman" w:cs="Times New Roman"/>
          <w:sz w:val="24"/>
          <w:szCs w:val="24"/>
          <w:lang w:val="ru-RU"/>
        </w:rPr>
        <w:t>.</w:t>
      </w:r>
    </w:p>
    <w:p w14:paraId="58FBFE50" w14:textId="71BB6D14" w:rsidR="00CC6562"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sz w:val="24"/>
          <w:szCs w:val="24"/>
          <w:lang w:val="sr-Latn-BA"/>
        </w:rPr>
      </w:pPr>
      <w:r w:rsidRPr="000F7FB8">
        <w:rPr>
          <w:rFonts w:ascii="Times New Roman" w:hAnsi="Times New Roman"/>
          <w:sz w:val="24"/>
          <w:szCs w:val="24"/>
          <w:lang w:val="sr-Cyrl-BA"/>
        </w:rPr>
        <w:t xml:space="preserve">Рјешењем Окружног привредног суда у Добоју, од 16.03.2020. године, </w:t>
      </w:r>
      <w:r>
        <w:rPr>
          <w:rFonts w:ascii="Times New Roman" w:hAnsi="Times New Roman"/>
          <w:sz w:val="24"/>
          <w:szCs w:val="24"/>
          <w:lang w:val="sr-Cyrl-BA"/>
        </w:rPr>
        <w:t xml:space="preserve">                                                  </w:t>
      </w:r>
      <w:r w:rsidRPr="000F7FB8">
        <w:rPr>
          <w:rFonts w:ascii="Times New Roman" w:hAnsi="Times New Roman"/>
          <w:sz w:val="24"/>
          <w:szCs w:val="24"/>
          <w:lang w:val="sr-Cyrl-BA"/>
        </w:rPr>
        <w:t>б</w:t>
      </w:r>
      <w:proofErr w:type="spellStart"/>
      <w:r w:rsidRPr="000F7FB8">
        <w:rPr>
          <w:rFonts w:ascii="Times New Roman" w:hAnsi="Times New Roman"/>
          <w:sz w:val="24"/>
          <w:szCs w:val="24"/>
        </w:rPr>
        <w:t>рој</w:t>
      </w:r>
      <w:proofErr w:type="spellEnd"/>
      <w:r w:rsidRPr="000F7FB8">
        <w:rPr>
          <w:rFonts w:ascii="Times New Roman" w:hAnsi="Times New Roman"/>
          <w:sz w:val="24"/>
          <w:szCs w:val="24"/>
        </w:rPr>
        <w:t>: 60 0 St 029</w:t>
      </w:r>
      <w:r w:rsidRPr="000F7FB8">
        <w:rPr>
          <w:rFonts w:ascii="Times New Roman" w:hAnsi="Times New Roman"/>
          <w:sz w:val="24"/>
          <w:szCs w:val="24"/>
          <w:lang w:val="sr-Cyrl-BA"/>
        </w:rPr>
        <w:t>3</w:t>
      </w:r>
      <w:r w:rsidRPr="000F7FB8">
        <w:rPr>
          <w:rFonts w:ascii="Times New Roman" w:hAnsi="Times New Roman"/>
          <w:sz w:val="24"/>
          <w:szCs w:val="24"/>
        </w:rPr>
        <w:t xml:space="preserve">51 20 Res, </w:t>
      </w:r>
      <w:r w:rsidRPr="000F7FB8">
        <w:rPr>
          <w:rFonts w:ascii="Times New Roman" w:hAnsi="Times New Roman"/>
          <w:sz w:val="24"/>
          <w:szCs w:val="24"/>
          <w:lang w:val="sr-Cyrl-BA"/>
        </w:rPr>
        <w:t>отворен је поступак реструктурирања Друштва</w:t>
      </w:r>
      <w:r>
        <w:rPr>
          <w:rFonts w:ascii="Times New Roman" w:hAnsi="Times New Roman"/>
          <w:sz w:val="24"/>
          <w:szCs w:val="24"/>
        </w:rPr>
        <w:t>.</w:t>
      </w:r>
      <w:r w:rsidRPr="000F7FB8">
        <w:rPr>
          <w:rFonts w:ascii="Times New Roman" w:hAnsi="Times New Roman"/>
          <w:sz w:val="24"/>
          <w:szCs w:val="24"/>
        </w:rPr>
        <w:t xml:space="preserve"> </w:t>
      </w:r>
      <w:r>
        <w:rPr>
          <w:rFonts w:ascii="Times New Roman" w:hAnsi="Times New Roman"/>
          <w:sz w:val="24"/>
          <w:szCs w:val="24"/>
          <w:lang w:val="sr-Cyrl-RS"/>
        </w:rPr>
        <w:t xml:space="preserve">                                         </w:t>
      </w:r>
      <w:r w:rsidRPr="000F7FB8">
        <w:rPr>
          <w:rFonts w:ascii="Times New Roman" w:hAnsi="Times New Roman"/>
          <w:bCs/>
          <w:iCs/>
          <w:sz w:val="24"/>
          <w:szCs w:val="24"/>
          <w:lang w:val="sr-Cyrl-BA"/>
        </w:rPr>
        <w:t xml:space="preserve">Дана 31.12.2020. године, одржано је рочиште пред </w:t>
      </w:r>
      <w:r w:rsidRPr="000F7FB8">
        <w:rPr>
          <w:rFonts w:ascii="Times New Roman" w:hAnsi="Times New Roman"/>
          <w:sz w:val="24"/>
          <w:szCs w:val="24"/>
          <w:lang w:val="sr-Cyrl-BA"/>
        </w:rPr>
        <w:t>Окружним привредним судом у Добо</w:t>
      </w:r>
      <w:r>
        <w:rPr>
          <w:rFonts w:ascii="Times New Roman" w:hAnsi="Times New Roman"/>
          <w:sz w:val="24"/>
          <w:szCs w:val="24"/>
          <w:lang w:val="sr-Cyrl-BA"/>
        </w:rPr>
        <w:t>ју гдје су повјереници Жељезнице</w:t>
      </w:r>
      <w:r w:rsidRPr="000F7FB8">
        <w:rPr>
          <w:rFonts w:ascii="Times New Roman" w:hAnsi="Times New Roman"/>
          <w:sz w:val="24"/>
          <w:szCs w:val="24"/>
          <w:lang w:val="sr-Cyrl-BA"/>
        </w:rPr>
        <w:t xml:space="preserve"> Републике Српске гласали за предложени План финансијског и оперативног реструктурирања</w:t>
      </w:r>
      <w:r w:rsidRPr="000F7FB8">
        <w:rPr>
          <w:rFonts w:ascii="Times New Roman" w:hAnsi="Times New Roman"/>
          <w:sz w:val="24"/>
          <w:szCs w:val="24"/>
          <w:lang w:val="sr-Latn-BA"/>
        </w:rPr>
        <w:t xml:space="preserve">. </w:t>
      </w:r>
    </w:p>
    <w:p w14:paraId="56582BE3" w14:textId="77777777" w:rsidR="00CC6562"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sz w:val="24"/>
          <w:szCs w:val="24"/>
          <w:lang w:val="ru-RU"/>
        </w:rPr>
      </w:pPr>
      <w:r w:rsidRPr="000F7FB8">
        <w:rPr>
          <w:rFonts w:ascii="Times New Roman" w:hAnsi="Times New Roman" w:cs="Times New Roman"/>
          <w:sz w:val="24"/>
          <w:szCs w:val="24"/>
          <w:lang w:val="ru-RU"/>
        </w:rPr>
        <w:t>План финанси</w:t>
      </w:r>
      <w:r>
        <w:rPr>
          <w:rFonts w:ascii="Times New Roman" w:hAnsi="Times New Roman" w:cs="Times New Roman"/>
          <w:sz w:val="24"/>
          <w:szCs w:val="24"/>
          <w:lang w:val="ru-RU"/>
        </w:rPr>
        <w:t>јског и оперативног реструктури</w:t>
      </w:r>
      <w:r>
        <w:rPr>
          <w:rFonts w:ascii="Times New Roman" w:hAnsi="Times New Roman" w:cs="Times New Roman"/>
          <w:sz w:val="24"/>
          <w:szCs w:val="24"/>
          <w:lang w:val="sr-Cyrl-RS"/>
        </w:rPr>
        <w:t>р</w:t>
      </w:r>
      <w:r w:rsidRPr="000F7FB8">
        <w:rPr>
          <w:rFonts w:ascii="Times New Roman" w:hAnsi="Times New Roman" w:cs="Times New Roman"/>
          <w:sz w:val="24"/>
          <w:szCs w:val="24"/>
          <w:lang w:val="ru-RU"/>
        </w:rPr>
        <w:t>ања је прихваћен Рјешењем Окружног привр</w:t>
      </w:r>
      <w:r>
        <w:rPr>
          <w:rFonts w:ascii="Times New Roman" w:hAnsi="Times New Roman" w:cs="Times New Roman"/>
          <w:sz w:val="24"/>
          <w:szCs w:val="24"/>
          <w:lang w:val="ru-RU"/>
        </w:rPr>
        <w:t xml:space="preserve">едног суда у Добоју број 60 0 </w:t>
      </w:r>
      <w:r>
        <w:rPr>
          <w:rFonts w:ascii="Times New Roman" w:hAnsi="Times New Roman" w:cs="Times New Roman"/>
          <w:sz w:val="24"/>
          <w:szCs w:val="24"/>
          <w:lang w:val="sr-Cyrl-BA"/>
        </w:rPr>
        <w:t>Ст</w:t>
      </w:r>
      <w:r>
        <w:rPr>
          <w:rFonts w:ascii="Times New Roman" w:hAnsi="Times New Roman" w:cs="Times New Roman"/>
          <w:sz w:val="24"/>
          <w:szCs w:val="24"/>
          <w:lang w:val="ru-RU"/>
        </w:rPr>
        <w:t xml:space="preserve"> 029351 20 Рес</w:t>
      </w:r>
      <w:r w:rsidRPr="000F7FB8">
        <w:rPr>
          <w:rFonts w:ascii="Times New Roman" w:hAnsi="Times New Roman" w:cs="Times New Roman"/>
          <w:sz w:val="24"/>
          <w:szCs w:val="24"/>
          <w:lang w:val="ru-RU"/>
        </w:rPr>
        <w:t xml:space="preserve"> од 31.12.2020. године (правоснажно од 16.03.2021. год</w:t>
      </w:r>
      <w:r>
        <w:rPr>
          <w:rFonts w:ascii="Times New Roman" w:hAnsi="Times New Roman" w:cs="Times New Roman"/>
          <w:sz w:val="24"/>
          <w:szCs w:val="24"/>
          <w:lang w:val="ru-RU"/>
        </w:rPr>
        <w:t>ине), након чега су Жељезнице Републике Српске</w:t>
      </w:r>
      <w:r w:rsidRPr="000F7FB8">
        <w:rPr>
          <w:rFonts w:ascii="Times New Roman" w:hAnsi="Times New Roman" w:cs="Times New Roman"/>
          <w:sz w:val="24"/>
          <w:szCs w:val="24"/>
          <w:lang w:val="ru-RU"/>
        </w:rPr>
        <w:t xml:space="preserve"> извршиле плаћања према усвојеном Плану. </w:t>
      </w:r>
    </w:p>
    <w:p w14:paraId="0F9881BA" w14:textId="2AD4E8D9" w:rsidR="00CC6562"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sz w:val="24"/>
          <w:szCs w:val="24"/>
          <w:lang w:val="sr-Cyrl-BA"/>
        </w:rPr>
      </w:pPr>
      <w:r>
        <w:rPr>
          <w:rFonts w:ascii="Times New Roman" w:hAnsi="Times New Roman" w:cs="Times New Roman"/>
          <w:sz w:val="24"/>
          <w:szCs w:val="24"/>
          <w:lang w:val="ru-RU"/>
        </w:rPr>
        <w:t>Рјешењем Окружног привредног суда у Добоју, број 60-0-Рег-24-000393 од 02.09.2024. године у регистар пословних субјеката код пословног субјекта п</w:t>
      </w:r>
      <w:r>
        <w:rPr>
          <w:rFonts w:ascii="Times New Roman" w:hAnsi="Times New Roman" w:cs="Times New Roman"/>
          <w:sz w:val="24"/>
          <w:szCs w:val="24"/>
          <w:lang w:val="sr-Latn-BA"/>
        </w:rPr>
        <w:t>o</w:t>
      </w:r>
      <w:r>
        <w:rPr>
          <w:rFonts w:ascii="Times New Roman" w:hAnsi="Times New Roman" w:cs="Times New Roman"/>
          <w:sz w:val="24"/>
          <w:szCs w:val="24"/>
          <w:lang w:val="ru-RU"/>
        </w:rPr>
        <w:t xml:space="preserve">д називом: Жељезнице Републике Српске а.д. Добој, уписује се повећање основног капитала Друштва  по основу претварања потраживања повјериоца у акције у складу са Рјешењем Окружног привредног суда у Добоју, број: 60 0 Ст 029351 20 Рес, од 31.12.2020. године, тако што се основни капитал друштва повећава  за износ од 334.052.579 КМ и након повећања износи 334.102.579 КМ, подијељен на 334.102.579 обичних акција, класе </w:t>
      </w:r>
      <w:r>
        <w:rPr>
          <w:rFonts w:ascii="Times New Roman" w:hAnsi="Times New Roman" w:cs="Times New Roman"/>
          <w:sz w:val="24"/>
          <w:szCs w:val="24"/>
          <w:lang w:val="sr-Latn-BA"/>
        </w:rPr>
        <w:t>„</w:t>
      </w:r>
      <w:r>
        <w:rPr>
          <w:rFonts w:ascii="Times New Roman" w:hAnsi="Times New Roman" w:cs="Times New Roman"/>
          <w:sz w:val="24"/>
          <w:szCs w:val="24"/>
          <w:lang w:val="ru-RU"/>
        </w:rPr>
        <w:t>А</w:t>
      </w:r>
      <w:r>
        <w:rPr>
          <w:rFonts w:ascii="Times New Roman" w:hAnsi="Times New Roman" w:cs="Times New Roman"/>
          <w:sz w:val="24"/>
          <w:szCs w:val="24"/>
          <w:lang w:val="sr-Latn-BA"/>
        </w:rPr>
        <w:t>“</w:t>
      </w:r>
      <w:r>
        <w:rPr>
          <w:rFonts w:ascii="Times New Roman" w:hAnsi="Times New Roman" w:cs="Times New Roman"/>
          <w:sz w:val="24"/>
          <w:szCs w:val="24"/>
          <w:lang w:val="sr-Cyrl-BA"/>
        </w:rPr>
        <w:t>,</w:t>
      </w:r>
      <w:r>
        <w:rPr>
          <w:rFonts w:ascii="Times New Roman" w:hAnsi="Times New Roman" w:cs="Times New Roman"/>
          <w:sz w:val="24"/>
          <w:szCs w:val="24"/>
          <w:lang w:val="ru-RU"/>
        </w:rPr>
        <w:t xml:space="preserve"> номиналне вриједности 1,00 КМ по акцији</w:t>
      </w:r>
      <w:r>
        <w:rPr>
          <w:rFonts w:ascii="Times New Roman" w:hAnsi="Times New Roman" w:cs="Times New Roman"/>
          <w:sz w:val="24"/>
          <w:szCs w:val="24"/>
          <w:lang w:val="sr-Cyrl-BA"/>
        </w:rPr>
        <w:t>. На овај начин Влада Републике Српске контролише 99,995349% акција са правом гласа док је учешће малих акционара 0,0</w:t>
      </w:r>
      <w:r>
        <w:rPr>
          <w:rFonts w:ascii="Times New Roman" w:hAnsi="Times New Roman" w:cs="Times New Roman"/>
          <w:sz w:val="24"/>
          <w:szCs w:val="24"/>
          <w:lang w:val="en-US"/>
        </w:rPr>
        <w:t>04651</w:t>
      </w:r>
      <w:r>
        <w:rPr>
          <w:rFonts w:ascii="Times New Roman" w:hAnsi="Times New Roman" w:cs="Times New Roman"/>
          <w:sz w:val="24"/>
          <w:szCs w:val="24"/>
          <w:lang w:val="sr-Cyrl-BA"/>
        </w:rPr>
        <w:t>%. У току је поступак преузимања акција малих акционара у складу са Законом о привредним друштвима Републике Српске.</w:t>
      </w:r>
    </w:p>
    <w:p w14:paraId="68B58360" w14:textId="77777777" w:rsidR="00CC6562" w:rsidRPr="0070682C"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sz w:val="24"/>
          <w:szCs w:val="24"/>
          <w:lang w:val="sr-Cyrl-BA"/>
        </w:rPr>
      </w:pPr>
    </w:p>
    <w:p w14:paraId="167DECAB" w14:textId="7A611C31" w:rsidR="00CC6562" w:rsidRPr="00ED1420"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sz w:val="24"/>
          <w:szCs w:val="24"/>
          <w:lang w:val="sr-Cyrl-BA"/>
        </w:rPr>
      </w:pPr>
      <w:r w:rsidRPr="00ED1420">
        <w:rPr>
          <w:rFonts w:ascii="Times New Roman" w:hAnsi="Times New Roman" w:cs="Times New Roman"/>
          <w:sz w:val="24"/>
          <w:szCs w:val="24"/>
          <w:lang w:val="sr-Cyrl-BA"/>
        </w:rPr>
        <w:t>Влада Републике Српске на 95 сједници одржаној</w:t>
      </w:r>
      <w:r w:rsidRPr="00ED1420">
        <w:rPr>
          <w:rFonts w:ascii="Times New Roman" w:hAnsi="Times New Roman" w:cs="Times New Roman"/>
          <w:sz w:val="24"/>
          <w:szCs w:val="24"/>
          <w:lang w:val="sr-Cyrl-RS"/>
        </w:rPr>
        <w:t xml:space="preserve"> </w:t>
      </w:r>
      <w:r w:rsidRPr="00ED1420">
        <w:rPr>
          <w:rFonts w:ascii="Times New Roman" w:hAnsi="Times New Roman" w:cs="Times New Roman"/>
          <w:sz w:val="24"/>
          <w:szCs w:val="24"/>
          <w:lang w:val="sr-Cyrl-BA"/>
        </w:rPr>
        <w:t xml:space="preserve">22.11.2024. године донијела је Закључак број </w:t>
      </w:r>
      <w:r>
        <w:rPr>
          <w:rFonts w:ascii="Times New Roman" w:hAnsi="Times New Roman" w:cs="Times New Roman"/>
          <w:sz w:val="24"/>
          <w:szCs w:val="24"/>
          <w:lang w:val="en-US"/>
        </w:rPr>
        <w:t xml:space="preserve">              </w:t>
      </w:r>
      <w:r w:rsidRPr="00ED1420">
        <w:rPr>
          <w:rFonts w:ascii="Times New Roman" w:hAnsi="Times New Roman" w:cs="Times New Roman"/>
          <w:sz w:val="24"/>
          <w:szCs w:val="24"/>
          <w:lang w:val="sr-Cyrl-BA"/>
        </w:rPr>
        <w:t>04/1-012-2-3593/24 којим даје сагласност да Жељезнице Републике Српске буду организоване као вертикално интегрисано предузеће са три сектора</w:t>
      </w:r>
      <w:r w:rsidR="005345A6">
        <w:rPr>
          <w:rFonts w:ascii="Times New Roman" w:hAnsi="Times New Roman" w:cs="Times New Roman"/>
          <w:sz w:val="24"/>
          <w:szCs w:val="24"/>
          <w:lang w:val="sr-Latn-BA"/>
        </w:rPr>
        <w:t xml:space="preserve">: </w:t>
      </w:r>
      <w:r w:rsidRPr="00ED1420">
        <w:rPr>
          <w:rFonts w:ascii="Times New Roman" w:hAnsi="Times New Roman" w:cs="Times New Roman"/>
          <w:sz w:val="24"/>
          <w:szCs w:val="24"/>
          <w:lang w:val="sr-Cyrl-BA"/>
        </w:rPr>
        <w:t>заједнички послови, послови инфраструктуре и послови операција  (путнички и теретни саобраћај), са одвојеним рачуноводственим политикама.</w:t>
      </w:r>
    </w:p>
    <w:p w14:paraId="77ED1A15" w14:textId="77777777" w:rsidR="00CC6562" w:rsidRPr="0009494E" w:rsidRDefault="00CC6562" w:rsidP="00CC6562">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color w:val="FF0000"/>
          <w:sz w:val="24"/>
          <w:szCs w:val="24"/>
          <w:lang w:val="sr-Cyrl-BA"/>
        </w:rPr>
      </w:pPr>
    </w:p>
    <w:p w14:paraId="2D906EE6" w14:textId="10EB121D" w:rsidR="00547EBB" w:rsidRDefault="00A4357F"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r w:rsidRPr="00A4357F">
        <w:rPr>
          <w:rFonts w:ascii="Times New Roman" w:eastAsia="Times New Roman" w:hAnsi="Times New Roman" w:cs="Times New Roman"/>
          <w:bCs/>
          <w:iCs/>
          <w:sz w:val="24"/>
          <w:szCs w:val="24"/>
          <w:lang w:val="sr-Cyrl-CS"/>
        </w:rPr>
        <w:t>У наставку су детаљније  образложени остварени резултати пословањ</w:t>
      </w:r>
      <w:r w:rsidR="009746CD">
        <w:rPr>
          <w:rFonts w:ascii="Times New Roman" w:eastAsia="Times New Roman" w:hAnsi="Times New Roman" w:cs="Times New Roman"/>
          <w:bCs/>
          <w:iCs/>
          <w:sz w:val="24"/>
          <w:szCs w:val="24"/>
          <w:lang w:val="sr-Cyrl-CS"/>
        </w:rPr>
        <w:t>а Друштва за извјештајни период.</w:t>
      </w:r>
    </w:p>
    <w:p w14:paraId="2522A4EC" w14:textId="7B5A6F8B" w:rsidR="00CC6562" w:rsidRDefault="00CC6562"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p>
    <w:p w14:paraId="57762440" w14:textId="0A7D774A" w:rsidR="00CC6562" w:rsidRDefault="00CC6562"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p>
    <w:p w14:paraId="0A5601C4" w14:textId="500B3BC7" w:rsidR="00CC6562" w:rsidRDefault="00CC6562"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p>
    <w:p w14:paraId="5A01216D" w14:textId="1DF17C3D" w:rsidR="00CC6562" w:rsidRDefault="00CC6562"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p>
    <w:p w14:paraId="5437FD1C" w14:textId="77777777" w:rsidR="00CC6562" w:rsidRPr="00A4357F" w:rsidRDefault="00CC6562" w:rsidP="009746CD">
      <w:pPr>
        <w:pStyle w:val="xl62"/>
        <w:pBdr>
          <w:left w:val="none" w:sz="0" w:space="0" w:color="auto"/>
        </w:pBdr>
        <w:tabs>
          <w:tab w:val="left" w:pos="714"/>
          <w:tab w:val="left" w:pos="1281"/>
          <w:tab w:val="left" w:pos="1620"/>
        </w:tabs>
        <w:ind w:left="-510" w:right="-510"/>
        <w:jc w:val="both"/>
        <w:rPr>
          <w:rFonts w:ascii="Times New Roman" w:eastAsia="Times New Roman" w:hAnsi="Times New Roman" w:cs="Times New Roman"/>
          <w:bCs/>
          <w:iCs/>
          <w:sz w:val="24"/>
          <w:szCs w:val="24"/>
          <w:lang w:val="sr-Cyrl-CS"/>
        </w:rPr>
      </w:pPr>
    </w:p>
    <w:p w14:paraId="08D4B853" w14:textId="6062F10C" w:rsidR="007E1AB3" w:rsidRPr="00096CD8" w:rsidRDefault="007E1AB3" w:rsidP="00B92BEA">
      <w:pPr>
        <w:pStyle w:val="Heading1"/>
        <w:rPr>
          <w:szCs w:val="24"/>
        </w:rPr>
      </w:pPr>
      <w:bookmarkStart w:id="5" w:name="_Toc193964670"/>
      <w:r w:rsidRPr="00096CD8">
        <w:rPr>
          <w:szCs w:val="24"/>
        </w:rPr>
        <w:lastRenderedPageBreak/>
        <w:t>OПШТЕ ИНФОРМАЦИЈЕ</w:t>
      </w:r>
      <w:bookmarkEnd w:id="4"/>
      <w:bookmarkEnd w:id="5"/>
      <w:r w:rsidRPr="00096CD8">
        <w:rPr>
          <w:szCs w:val="24"/>
        </w:rPr>
        <w:tab/>
      </w:r>
    </w:p>
    <w:tbl>
      <w:tblPr>
        <w:tblpPr w:leftFromText="180" w:rightFromText="180" w:vertAnchor="text" w:horzAnchor="page" w:tblpX="5717" w:tblpY="347"/>
        <w:tblW w:w="5898" w:type="dxa"/>
        <w:tblLook w:val="04A0" w:firstRow="1" w:lastRow="0" w:firstColumn="1" w:lastColumn="0" w:noHBand="0" w:noVBand="1"/>
      </w:tblPr>
      <w:tblGrid>
        <w:gridCol w:w="5898"/>
      </w:tblGrid>
      <w:tr w:rsidR="000F6C7E" w:rsidRPr="000F6C7E" w14:paraId="73E1A3CD" w14:textId="77777777" w:rsidTr="00195FFB">
        <w:trPr>
          <w:trHeight w:val="279"/>
        </w:trPr>
        <w:tc>
          <w:tcPr>
            <w:tcW w:w="5898" w:type="dxa"/>
            <w:tcBorders>
              <w:top w:val="nil"/>
              <w:left w:val="nil"/>
              <w:bottom w:val="nil"/>
              <w:right w:val="nil"/>
            </w:tcBorders>
            <w:shd w:val="clear" w:color="auto" w:fill="auto"/>
            <w:noWrap/>
            <w:vAlign w:val="bottom"/>
            <w:hideMark/>
          </w:tcPr>
          <w:p w14:paraId="63B00CA3" w14:textId="77777777" w:rsidR="007E1AB3" w:rsidRPr="00364EA7" w:rsidRDefault="007E1AB3" w:rsidP="00195FFB">
            <w:pPr>
              <w:jc w:val="right"/>
              <w:rPr>
                <w:b/>
                <w:bCs/>
                <w:sz w:val="20"/>
                <w:szCs w:val="20"/>
              </w:rPr>
            </w:pPr>
            <w:r w:rsidRPr="00364EA7">
              <w:rPr>
                <w:b/>
                <w:bCs/>
                <w:sz w:val="20"/>
                <w:szCs w:val="20"/>
              </w:rPr>
              <w:t>НАЗИВ ДРУШТВА:</w:t>
            </w:r>
          </w:p>
        </w:tc>
      </w:tr>
      <w:tr w:rsidR="000F6C7E" w:rsidRPr="000F6C7E" w14:paraId="23910BC6" w14:textId="77777777" w:rsidTr="00195FFB">
        <w:trPr>
          <w:trHeight w:val="292"/>
        </w:trPr>
        <w:tc>
          <w:tcPr>
            <w:tcW w:w="5898" w:type="dxa"/>
            <w:tcBorders>
              <w:top w:val="nil"/>
              <w:left w:val="nil"/>
              <w:bottom w:val="nil"/>
              <w:right w:val="nil"/>
            </w:tcBorders>
            <w:shd w:val="clear" w:color="auto" w:fill="auto"/>
            <w:noWrap/>
            <w:vAlign w:val="bottom"/>
            <w:hideMark/>
          </w:tcPr>
          <w:p w14:paraId="3255E077" w14:textId="112D9B36" w:rsidR="007E1AB3" w:rsidRPr="00364EA7" w:rsidRDefault="00665FC9" w:rsidP="00195FFB">
            <w:pPr>
              <w:jc w:val="right"/>
              <w:rPr>
                <w:b/>
                <w:bCs/>
                <w:sz w:val="20"/>
                <w:szCs w:val="20"/>
              </w:rPr>
            </w:pPr>
            <w:r w:rsidRPr="00364EA7">
              <w:rPr>
                <w:b/>
                <w:bCs/>
                <w:sz w:val="20"/>
                <w:szCs w:val="20"/>
                <w:lang w:val="sr-Cyrl-RS"/>
              </w:rPr>
              <w:t xml:space="preserve">            </w:t>
            </w:r>
            <w:proofErr w:type="spellStart"/>
            <w:r w:rsidR="007E1AB3" w:rsidRPr="00364EA7">
              <w:rPr>
                <w:b/>
                <w:bCs/>
                <w:sz w:val="20"/>
                <w:szCs w:val="20"/>
              </w:rPr>
              <w:t>Жељезнице</w:t>
            </w:r>
            <w:proofErr w:type="spellEnd"/>
            <w:r w:rsidR="007E1AB3" w:rsidRPr="00364EA7">
              <w:rPr>
                <w:b/>
                <w:bCs/>
                <w:sz w:val="20"/>
                <w:szCs w:val="20"/>
              </w:rPr>
              <w:t xml:space="preserve"> </w:t>
            </w:r>
            <w:proofErr w:type="spellStart"/>
            <w:r w:rsidR="007E1AB3" w:rsidRPr="00364EA7">
              <w:rPr>
                <w:b/>
                <w:bCs/>
                <w:sz w:val="20"/>
                <w:szCs w:val="20"/>
              </w:rPr>
              <w:t>Републике</w:t>
            </w:r>
            <w:proofErr w:type="spellEnd"/>
            <w:r w:rsidR="007E1AB3" w:rsidRPr="00364EA7">
              <w:rPr>
                <w:b/>
                <w:bCs/>
                <w:sz w:val="20"/>
                <w:szCs w:val="20"/>
              </w:rPr>
              <w:t xml:space="preserve"> </w:t>
            </w:r>
            <w:proofErr w:type="spellStart"/>
            <w:r w:rsidR="007E1AB3" w:rsidRPr="00364EA7">
              <w:rPr>
                <w:b/>
                <w:bCs/>
                <w:sz w:val="20"/>
                <w:szCs w:val="20"/>
              </w:rPr>
              <w:t>Српске</w:t>
            </w:r>
            <w:proofErr w:type="spellEnd"/>
            <w:r w:rsidR="007E1AB3" w:rsidRPr="00364EA7">
              <w:rPr>
                <w:b/>
                <w:bCs/>
                <w:sz w:val="20"/>
                <w:szCs w:val="20"/>
              </w:rPr>
              <w:t>, а.</w:t>
            </w:r>
            <w:r w:rsidRPr="00364EA7">
              <w:rPr>
                <w:b/>
                <w:bCs/>
                <w:sz w:val="20"/>
                <w:szCs w:val="20"/>
                <w:lang w:val="sr-Cyrl-RS"/>
              </w:rPr>
              <w:t xml:space="preserve"> </w:t>
            </w:r>
            <w:r w:rsidR="007E1AB3" w:rsidRPr="00364EA7">
              <w:rPr>
                <w:b/>
                <w:bCs/>
                <w:sz w:val="20"/>
                <w:szCs w:val="20"/>
              </w:rPr>
              <w:t xml:space="preserve">д. </w:t>
            </w:r>
            <w:proofErr w:type="spellStart"/>
            <w:r w:rsidR="007E1AB3" w:rsidRPr="00364EA7">
              <w:rPr>
                <w:b/>
                <w:bCs/>
                <w:sz w:val="20"/>
                <w:szCs w:val="20"/>
              </w:rPr>
              <w:t>Добој</w:t>
            </w:r>
            <w:proofErr w:type="spellEnd"/>
          </w:p>
        </w:tc>
      </w:tr>
      <w:tr w:rsidR="000F6C7E" w:rsidRPr="000F6C7E" w14:paraId="7F2D78D0" w14:textId="77777777" w:rsidTr="00195FFB">
        <w:trPr>
          <w:trHeight w:val="292"/>
        </w:trPr>
        <w:tc>
          <w:tcPr>
            <w:tcW w:w="5898" w:type="dxa"/>
            <w:tcBorders>
              <w:top w:val="nil"/>
              <w:left w:val="nil"/>
              <w:bottom w:val="nil"/>
              <w:right w:val="nil"/>
            </w:tcBorders>
            <w:shd w:val="clear" w:color="auto" w:fill="auto"/>
            <w:noWrap/>
            <w:vAlign w:val="bottom"/>
            <w:hideMark/>
          </w:tcPr>
          <w:p w14:paraId="0E7D7CE8" w14:textId="77777777" w:rsidR="007E1AB3" w:rsidRPr="00364EA7" w:rsidRDefault="007E1AB3" w:rsidP="00195FFB">
            <w:pPr>
              <w:jc w:val="right"/>
              <w:rPr>
                <w:b/>
                <w:bCs/>
                <w:sz w:val="20"/>
                <w:szCs w:val="20"/>
              </w:rPr>
            </w:pPr>
          </w:p>
        </w:tc>
      </w:tr>
      <w:tr w:rsidR="000F6C7E" w:rsidRPr="000F6C7E" w14:paraId="7E6CD627" w14:textId="77777777" w:rsidTr="00195FFB">
        <w:trPr>
          <w:trHeight w:val="279"/>
        </w:trPr>
        <w:tc>
          <w:tcPr>
            <w:tcW w:w="5898" w:type="dxa"/>
            <w:tcBorders>
              <w:top w:val="nil"/>
              <w:left w:val="nil"/>
              <w:bottom w:val="nil"/>
              <w:right w:val="nil"/>
            </w:tcBorders>
            <w:shd w:val="clear" w:color="auto" w:fill="auto"/>
            <w:noWrap/>
            <w:vAlign w:val="bottom"/>
            <w:hideMark/>
          </w:tcPr>
          <w:p w14:paraId="0E80CE09" w14:textId="77777777" w:rsidR="007E1AB3" w:rsidRPr="00364EA7" w:rsidRDefault="007E1AB3" w:rsidP="00195FFB">
            <w:pPr>
              <w:jc w:val="right"/>
              <w:rPr>
                <w:b/>
                <w:bCs/>
                <w:sz w:val="20"/>
                <w:szCs w:val="20"/>
              </w:rPr>
            </w:pPr>
            <w:r w:rsidRPr="00364EA7">
              <w:rPr>
                <w:b/>
                <w:bCs/>
                <w:sz w:val="20"/>
                <w:szCs w:val="20"/>
              </w:rPr>
              <w:t>АДРЕСА:</w:t>
            </w:r>
          </w:p>
        </w:tc>
      </w:tr>
      <w:tr w:rsidR="000F6C7E" w:rsidRPr="000F6C7E" w14:paraId="06051A5C" w14:textId="77777777" w:rsidTr="00195FFB">
        <w:trPr>
          <w:trHeight w:val="279"/>
        </w:trPr>
        <w:tc>
          <w:tcPr>
            <w:tcW w:w="5898" w:type="dxa"/>
            <w:tcBorders>
              <w:top w:val="nil"/>
              <w:left w:val="nil"/>
              <w:bottom w:val="nil"/>
              <w:right w:val="nil"/>
            </w:tcBorders>
            <w:shd w:val="clear" w:color="auto" w:fill="auto"/>
            <w:noWrap/>
            <w:vAlign w:val="bottom"/>
            <w:hideMark/>
          </w:tcPr>
          <w:p w14:paraId="3060A0C9" w14:textId="0041FFBE" w:rsidR="007E1AB3" w:rsidRPr="00364EA7" w:rsidRDefault="007E1AB3" w:rsidP="00195FFB">
            <w:pPr>
              <w:jc w:val="right"/>
              <w:rPr>
                <w:b/>
                <w:bCs/>
                <w:sz w:val="20"/>
                <w:szCs w:val="20"/>
              </w:rPr>
            </w:pPr>
            <w:proofErr w:type="spellStart"/>
            <w:r w:rsidRPr="00364EA7">
              <w:rPr>
                <w:b/>
                <w:bCs/>
                <w:sz w:val="20"/>
                <w:szCs w:val="20"/>
              </w:rPr>
              <w:t>Светог</w:t>
            </w:r>
            <w:proofErr w:type="spellEnd"/>
            <w:r w:rsidRPr="00364EA7">
              <w:rPr>
                <w:b/>
                <w:bCs/>
                <w:sz w:val="20"/>
                <w:szCs w:val="20"/>
              </w:rPr>
              <w:t xml:space="preserve"> </w:t>
            </w:r>
            <w:proofErr w:type="spellStart"/>
            <w:r w:rsidRPr="00364EA7">
              <w:rPr>
                <w:b/>
                <w:bCs/>
                <w:sz w:val="20"/>
                <w:szCs w:val="20"/>
              </w:rPr>
              <w:t>Саве</w:t>
            </w:r>
            <w:proofErr w:type="spellEnd"/>
            <w:r w:rsidRPr="00364EA7">
              <w:rPr>
                <w:b/>
                <w:bCs/>
                <w:sz w:val="20"/>
                <w:szCs w:val="20"/>
              </w:rPr>
              <w:t xml:space="preserve"> </w:t>
            </w:r>
            <w:proofErr w:type="spellStart"/>
            <w:r w:rsidRPr="00364EA7">
              <w:rPr>
                <w:b/>
                <w:bCs/>
                <w:sz w:val="20"/>
                <w:szCs w:val="20"/>
              </w:rPr>
              <w:t>бр</w:t>
            </w:r>
            <w:proofErr w:type="spellEnd"/>
            <w:r w:rsidR="00665FC9" w:rsidRPr="00364EA7">
              <w:rPr>
                <w:b/>
                <w:bCs/>
                <w:sz w:val="20"/>
                <w:szCs w:val="20"/>
                <w:lang w:val="sr-Cyrl-RS"/>
              </w:rPr>
              <w:t>ој</w:t>
            </w:r>
            <w:r w:rsidRPr="00364EA7">
              <w:rPr>
                <w:b/>
                <w:bCs/>
                <w:sz w:val="20"/>
                <w:szCs w:val="20"/>
              </w:rPr>
              <w:t xml:space="preserve"> 71, </w:t>
            </w:r>
            <w:proofErr w:type="spellStart"/>
            <w:r w:rsidRPr="00364EA7">
              <w:rPr>
                <w:b/>
                <w:bCs/>
                <w:sz w:val="20"/>
                <w:szCs w:val="20"/>
              </w:rPr>
              <w:t>Добој</w:t>
            </w:r>
            <w:proofErr w:type="spellEnd"/>
          </w:p>
        </w:tc>
      </w:tr>
      <w:tr w:rsidR="000F6C7E" w:rsidRPr="000F6C7E" w14:paraId="48D3C36C" w14:textId="77777777" w:rsidTr="00195FFB">
        <w:trPr>
          <w:trHeight w:val="279"/>
        </w:trPr>
        <w:tc>
          <w:tcPr>
            <w:tcW w:w="5898" w:type="dxa"/>
            <w:tcBorders>
              <w:top w:val="nil"/>
              <w:left w:val="nil"/>
              <w:bottom w:val="nil"/>
              <w:right w:val="nil"/>
            </w:tcBorders>
            <w:shd w:val="clear" w:color="auto" w:fill="auto"/>
            <w:noWrap/>
            <w:vAlign w:val="bottom"/>
            <w:hideMark/>
          </w:tcPr>
          <w:p w14:paraId="0CD0FF03" w14:textId="77777777" w:rsidR="007E1AB3" w:rsidRPr="00364EA7" w:rsidRDefault="007E1AB3" w:rsidP="00195FFB">
            <w:pPr>
              <w:jc w:val="right"/>
              <w:rPr>
                <w:b/>
                <w:bCs/>
                <w:sz w:val="20"/>
                <w:szCs w:val="20"/>
              </w:rPr>
            </w:pPr>
            <w:proofErr w:type="spellStart"/>
            <w:r w:rsidRPr="00364EA7">
              <w:rPr>
                <w:b/>
                <w:bCs/>
                <w:sz w:val="20"/>
                <w:szCs w:val="20"/>
              </w:rPr>
              <w:t>Телефон</w:t>
            </w:r>
            <w:proofErr w:type="spellEnd"/>
            <w:r w:rsidRPr="00364EA7">
              <w:rPr>
                <w:b/>
                <w:bCs/>
                <w:sz w:val="20"/>
                <w:szCs w:val="20"/>
              </w:rPr>
              <w:t>: +387 (0)53 241 368</w:t>
            </w:r>
          </w:p>
        </w:tc>
      </w:tr>
      <w:tr w:rsidR="000F6C7E" w:rsidRPr="000F6C7E" w14:paraId="458EF1B0" w14:textId="77777777" w:rsidTr="00195FFB">
        <w:trPr>
          <w:trHeight w:val="279"/>
        </w:trPr>
        <w:tc>
          <w:tcPr>
            <w:tcW w:w="5898" w:type="dxa"/>
            <w:tcBorders>
              <w:top w:val="nil"/>
              <w:left w:val="nil"/>
              <w:bottom w:val="nil"/>
              <w:right w:val="nil"/>
            </w:tcBorders>
            <w:shd w:val="clear" w:color="auto" w:fill="auto"/>
            <w:noWrap/>
            <w:vAlign w:val="bottom"/>
            <w:hideMark/>
          </w:tcPr>
          <w:p w14:paraId="7EFCDBF3" w14:textId="77777777" w:rsidR="007E1AB3" w:rsidRPr="00364EA7" w:rsidRDefault="007E1AB3" w:rsidP="00195FFB">
            <w:pPr>
              <w:jc w:val="right"/>
              <w:rPr>
                <w:b/>
                <w:bCs/>
                <w:sz w:val="20"/>
                <w:szCs w:val="20"/>
              </w:rPr>
            </w:pPr>
            <w:r w:rsidRPr="00364EA7">
              <w:rPr>
                <w:b/>
                <w:bCs/>
                <w:sz w:val="20"/>
                <w:szCs w:val="20"/>
              </w:rPr>
              <w:t xml:space="preserve">Е-mail: </w:t>
            </w:r>
            <w:hyperlink r:id="rId10" w:history="1">
              <w:r w:rsidR="00094E60" w:rsidRPr="00364EA7">
                <w:rPr>
                  <w:rStyle w:val="Hyperlink"/>
                  <w:b/>
                  <w:bCs/>
                  <w:color w:val="auto"/>
                  <w:sz w:val="20"/>
                  <w:szCs w:val="20"/>
                </w:rPr>
                <w:t>kabinet@zrs-rs.com</w:t>
              </w:r>
            </w:hyperlink>
          </w:p>
        </w:tc>
      </w:tr>
      <w:tr w:rsidR="000F6C7E" w:rsidRPr="000F6C7E" w14:paraId="3E7318B1" w14:textId="77777777" w:rsidTr="00195FFB">
        <w:trPr>
          <w:trHeight w:val="279"/>
        </w:trPr>
        <w:tc>
          <w:tcPr>
            <w:tcW w:w="5898" w:type="dxa"/>
            <w:tcBorders>
              <w:top w:val="nil"/>
              <w:left w:val="nil"/>
              <w:bottom w:val="nil"/>
              <w:right w:val="nil"/>
            </w:tcBorders>
            <w:shd w:val="clear" w:color="auto" w:fill="auto"/>
            <w:noWrap/>
            <w:vAlign w:val="bottom"/>
            <w:hideMark/>
          </w:tcPr>
          <w:p w14:paraId="17DAC2E2" w14:textId="77777777" w:rsidR="007E1AB3" w:rsidRPr="00364EA7" w:rsidRDefault="00000000" w:rsidP="00195FFB">
            <w:pPr>
              <w:jc w:val="right"/>
              <w:rPr>
                <w:sz w:val="20"/>
                <w:szCs w:val="20"/>
                <w:u w:val="single"/>
              </w:rPr>
            </w:pPr>
            <w:hyperlink r:id="rId11" w:history="1">
              <w:r w:rsidR="007E1AB3" w:rsidRPr="00364EA7">
                <w:rPr>
                  <w:sz w:val="20"/>
                  <w:u w:val="single"/>
                </w:rPr>
                <w:t>Website: www.zrs-rs.com</w:t>
              </w:r>
            </w:hyperlink>
          </w:p>
        </w:tc>
      </w:tr>
      <w:tr w:rsidR="000F6C7E" w:rsidRPr="000F6C7E" w14:paraId="37434AF2" w14:textId="77777777" w:rsidTr="00195FFB">
        <w:trPr>
          <w:trHeight w:val="279"/>
        </w:trPr>
        <w:tc>
          <w:tcPr>
            <w:tcW w:w="5898" w:type="dxa"/>
            <w:tcBorders>
              <w:top w:val="nil"/>
              <w:left w:val="nil"/>
              <w:bottom w:val="nil"/>
              <w:right w:val="nil"/>
            </w:tcBorders>
            <w:shd w:val="clear" w:color="auto" w:fill="auto"/>
            <w:noWrap/>
            <w:vAlign w:val="bottom"/>
            <w:hideMark/>
          </w:tcPr>
          <w:p w14:paraId="608707CE" w14:textId="77777777" w:rsidR="007E1AB3" w:rsidRPr="00364EA7" w:rsidRDefault="007E1AB3" w:rsidP="00195FFB">
            <w:pPr>
              <w:jc w:val="right"/>
              <w:rPr>
                <w:b/>
                <w:bCs/>
                <w:sz w:val="20"/>
                <w:szCs w:val="20"/>
              </w:rPr>
            </w:pPr>
            <w:proofErr w:type="spellStart"/>
            <w:r w:rsidRPr="00364EA7">
              <w:rPr>
                <w:b/>
                <w:bCs/>
                <w:sz w:val="20"/>
                <w:szCs w:val="20"/>
              </w:rPr>
              <w:t>Матични</w:t>
            </w:r>
            <w:proofErr w:type="spellEnd"/>
            <w:r w:rsidRPr="00364EA7">
              <w:rPr>
                <w:b/>
                <w:bCs/>
                <w:sz w:val="20"/>
                <w:szCs w:val="20"/>
              </w:rPr>
              <w:t xml:space="preserve"> </w:t>
            </w:r>
            <w:proofErr w:type="spellStart"/>
            <w:r w:rsidRPr="00364EA7">
              <w:rPr>
                <w:b/>
                <w:bCs/>
                <w:sz w:val="20"/>
                <w:szCs w:val="20"/>
              </w:rPr>
              <w:t>број</w:t>
            </w:r>
            <w:proofErr w:type="spellEnd"/>
            <w:r w:rsidRPr="00364EA7">
              <w:rPr>
                <w:b/>
                <w:bCs/>
                <w:sz w:val="20"/>
                <w:szCs w:val="20"/>
              </w:rPr>
              <w:t xml:space="preserve">: </w:t>
            </w:r>
            <w:r w:rsidR="00A42F32" w:rsidRPr="00364EA7">
              <w:rPr>
                <w:sz w:val="20"/>
                <w:szCs w:val="20"/>
              </w:rPr>
              <w:t>1494562</w:t>
            </w:r>
          </w:p>
        </w:tc>
      </w:tr>
      <w:tr w:rsidR="000F6C7E" w:rsidRPr="000F6C7E" w14:paraId="0A5C881B" w14:textId="77777777" w:rsidTr="00195FFB">
        <w:trPr>
          <w:trHeight w:val="279"/>
        </w:trPr>
        <w:tc>
          <w:tcPr>
            <w:tcW w:w="5898" w:type="dxa"/>
            <w:tcBorders>
              <w:top w:val="nil"/>
              <w:left w:val="nil"/>
              <w:bottom w:val="nil"/>
              <w:right w:val="nil"/>
            </w:tcBorders>
            <w:shd w:val="clear" w:color="auto" w:fill="auto"/>
            <w:noWrap/>
            <w:vAlign w:val="bottom"/>
            <w:hideMark/>
          </w:tcPr>
          <w:p w14:paraId="2B9EE8FA" w14:textId="77777777" w:rsidR="007E1AB3" w:rsidRPr="00364EA7" w:rsidRDefault="007E1AB3" w:rsidP="00195FFB">
            <w:pPr>
              <w:jc w:val="right"/>
              <w:rPr>
                <w:b/>
                <w:bCs/>
                <w:sz w:val="20"/>
                <w:szCs w:val="20"/>
              </w:rPr>
            </w:pPr>
            <w:r w:rsidRPr="00364EA7">
              <w:rPr>
                <w:b/>
                <w:bCs/>
                <w:sz w:val="20"/>
                <w:szCs w:val="20"/>
              </w:rPr>
              <w:t xml:space="preserve">ЈИБ: </w:t>
            </w:r>
            <w:r w:rsidRPr="00364EA7">
              <w:rPr>
                <w:sz w:val="20"/>
                <w:szCs w:val="20"/>
              </w:rPr>
              <w:t>4400025960001</w:t>
            </w:r>
          </w:p>
        </w:tc>
      </w:tr>
      <w:tr w:rsidR="000F6C7E" w:rsidRPr="000F6C7E" w14:paraId="558AC4BA" w14:textId="77777777" w:rsidTr="00195FFB">
        <w:trPr>
          <w:trHeight w:val="279"/>
        </w:trPr>
        <w:tc>
          <w:tcPr>
            <w:tcW w:w="5898" w:type="dxa"/>
            <w:tcBorders>
              <w:top w:val="nil"/>
              <w:left w:val="nil"/>
              <w:bottom w:val="nil"/>
              <w:right w:val="nil"/>
            </w:tcBorders>
            <w:shd w:val="clear" w:color="auto" w:fill="auto"/>
            <w:noWrap/>
            <w:vAlign w:val="bottom"/>
            <w:hideMark/>
          </w:tcPr>
          <w:p w14:paraId="1ADE19A6" w14:textId="77777777" w:rsidR="007E1AB3" w:rsidRPr="00364EA7" w:rsidRDefault="007E1AB3" w:rsidP="00195FFB">
            <w:pPr>
              <w:jc w:val="right"/>
              <w:rPr>
                <w:b/>
                <w:bCs/>
                <w:sz w:val="20"/>
                <w:szCs w:val="20"/>
              </w:rPr>
            </w:pPr>
            <w:proofErr w:type="spellStart"/>
            <w:r w:rsidRPr="00364EA7">
              <w:rPr>
                <w:b/>
                <w:bCs/>
                <w:sz w:val="20"/>
                <w:szCs w:val="20"/>
              </w:rPr>
              <w:t>Оснивач</w:t>
            </w:r>
            <w:proofErr w:type="spellEnd"/>
            <w:r w:rsidRPr="00364EA7">
              <w:rPr>
                <w:b/>
                <w:bCs/>
                <w:sz w:val="20"/>
                <w:szCs w:val="20"/>
              </w:rPr>
              <w:t xml:space="preserve">: </w:t>
            </w:r>
            <w:proofErr w:type="spellStart"/>
            <w:r w:rsidRPr="00364EA7">
              <w:rPr>
                <w:sz w:val="20"/>
                <w:szCs w:val="20"/>
              </w:rPr>
              <w:t>Влада</w:t>
            </w:r>
            <w:proofErr w:type="spellEnd"/>
            <w:r w:rsidRPr="00364EA7">
              <w:rPr>
                <w:sz w:val="20"/>
                <w:szCs w:val="20"/>
              </w:rPr>
              <w:t xml:space="preserve"> </w:t>
            </w:r>
            <w:proofErr w:type="spellStart"/>
            <w:r w:rsidRPr="00364EA7">
              <w:rPr>
                <w:sz w:val="20"/>
                <w:szCs w:val="20"/>
              </w:rPr>
              <w:t>Републике</w:t>
            </w:r>
            <w:proofErr w:type="spellEnd"/>
            <w:r w:rsidRPr="00364EA7">
              <w:rPr>
                <w:sz w:val="20"/>
                <w:szCs w:val="20"/>
              </w:rPr>
              <w:t xml:space="preserve"> </w:t>
            </w:r>
            <w:proofErr w:type="spellStart"/>
            <w:r w:rsidRPr="00364EA7">
              <w:rPr>
                <w:sz w:val="20"/>
                <w:szCs w:val="20"/>
              </w:rPr>
              <w:t>Српске</w:t>
            </w:r>
            <w:proofErr w:type="spellEnd"/>
          </w:p>
        </w:tc>
      </w:tr>
      <w:tr w:rsidR="000F6C7E" w:rsidRPr="000F6C7E" w14:paraId="601F031F" w14:textId="77777777" w:rsidTr="00195FFB">
        <w:trPr>
          <w:trHeight w:val="279"/>
        </w:trPr>
        <w:tc>
          <w:tcPr>
            <w:tcW w:w="5898" w:type="dxa"/>
            <w:tcBorders>
              <w:top w:val="nil"/>
              <w:left w:val="nil"/>
              <w:bottom w:val="nil"/>
              <w:right w:val="nil"/>
            </w:tcBorders>
            <w:shd w:val="clear" w:color="auto" w:fill="auto"/>
            <w:noWrap/>
            <w:vAlign w:val="bottom"/>
            <w:hideMark/>
          </w:tcPr>
          <w:p w14:paraId="47AA0217" w14:textId="752F0F5D" w:rsidR="007E1AB3" w:rsidRPr="00364EA7" w:rsidRDefault="007E1AB3" w:rsidP="00195FFB">
            <w:pPr>
              <w:jc w:val="right"/>
              <w:rPr>
                <w:b/>
                <w:bCs/>
                <w:sz w:val="20"/>
                <w:szCs w:val="20"/>
              </w:rPr>
            </w:pPr>
            <w:proofErr w:type="spellStart"/>
            <w:r w:rsidRPr="00364EA7">
              <w:rPr>
                <w:b/>
                <w:bCs/>
                <w:sz w:val="20"/>
                <w:szCs w:val="20"/>
              </w:rPr>
              <w:t>Уписани</w:t>
            </w:r>
            <w:proofErr w:type="spellEnd"/>
            <w:r w:rsidRPr="00364EA7">
              <w:rPr>
                <w:b/>
                <w:bCs/>
                <w:sz w:val="20"/>
                <w:szCs w:val="20"/>
              </w:rPr>
              <w:t xml:space="preserve"> </w:t>
            </w:r>
            <w:proofErr w:type="spellStart"/>
            <w:r w:rsidRPr="00364EA7">
              <w:rPr>
                <w:b/>
                <w:bCs/>
                <w:sz w:val="20"/>
                <w:szCs w:val="20"/>
              </w:rPr>
              <w:t>капитал</w:t>
            </w:r>
            <w:proofErr w:type="spellEnd"/>
            <w:r w:rsidRPr="00364EA7">
              <w:rPr>
                <w:b/>
                <w:bCs/>
                <w:sz w:val="20"/>
                <w:szCs w:val="20"/>
              </w:rPr>
              <w:t xml:space="preserve">: </w:t>
            </w:r>
            <w:r w:rsidR="00AB6260" w:rsidRPr="00AB6260">
              <w:rPr>
                <w:sz w:val="20"/>
                <w:szCs w:val="20"/>
                <w:lang w:val="sr-Cyrl-BA"/>
              </w:rPr>
              <w:t>334.102.579</w:t>
            </w:r>
            <w:r w:rsidRPr="00AB6260">
              <w:rPr>
                <w:sz w:val="20"/>
                <w:szCs w:val="20"/>
              </w:rPr>
              <w:t xml:space="preserve"> </w:t>
            </w:r>
            <w:r w:rsidRPr="00364EA7">
              <w:rPr>
                <w:sz w:val="20"/>
                <w:szCs w:val="20"/>
              </w:rPr>
              <w:t>КМ</w:t>
            </w:r>
          </w:p>
        </w:tc>
      </w:tr>
      <w:tr w:rsidR="000F6C7E" w:rsidRPr="000F6C7E" w14:paraId="25CA5E9E" w14:textId="77777777" w:rsidTr="00195FFB">
        <w:trPr>
          <w:trHeight w:val="279"/>
        </w:trPr>
        <w:tc>
          <w:tcPr>
            <w:tcW w:w="5898" w:type="dxa"/>
            <w:tcBorders>
              <w:top w:val="nil"/>
              <w:left w:val="nil"/>
              <w:bottom w:val="nil"/>
              <w:right w:val="nil"/>
            </w:tcBorders>
            <w:shd w:val="clear" w:color="auto" w:fill="auto"/>
            <w:noWrap/>
            <w:vAlign w:val="bottom"/>
            <w:hideMark/>
          </w:tcPr>
          <w:p w14:paraId="20C7A324" w14:textId="77777777" w:rsidR="007E1AB3" w:rsidRPr="00364EA7" w:rsidRDefault="007E1AB3" w:rsidP="00195FFB">
            <w:pPr>
              <w:jc w:val="right"/>
              <w:rPr>
                <w:b/>
                <w:bCs/>
                <w:sz w:val="20"/>
                <w:szCs w:val="20"/>
              </w:rPr>
            </w:pPr>
            <w:proofErr w:type="spellStart"/>
            <w:r w:rsidRPr="00364EA7">
              <w:rPr>
                <w:b/>
                <w:bCs/>
                <w:sz w:val="20"/>
                <w:szCs w:val="20"/>
              </w:rPr>
              <w:t>Номинална</w:t>
            </w:r>
            <w:proofErr w:type="spellEnd"/>
            <w:r w:rsidRPr="00364EA7">
              <w:rPr>
                <w:b/>
                <w:bCs/>
                <w:sz w:val="20"/>
                <w:szCs w:val="20"/>
              </w:rPr>
              <w:t xml:space="preserve"> </w:t>
            </w:r>
            <w:proofErr w:type="spellStart"/>
            <w:r w:rsidRPr="00364EA7">
              <w:rPr>
                <w:b/>
                <w:bCs/>
                <w:sz w:val="20"/>
                <w:szCs w:val="20"/>
              </w:rPr>
              <w:t>вриједност</w:t>
            </w:r>
            <w:proofErr w:type="spellEnd"/>
            <w:r w:rsidRPr="00364EA7">
              <w:rPr>
                <w:b/>
                <w:bCs/>
                <w:sz w:val="20"/>
                <w:szCs w:val="20"/>
              </w:rPr>
              <w:t xml:space="preserve"> </w:t>
            </w:r>
            <w:proofErr w:type="spellStart"/>
            <w:r w:rsidRPr="00364EA7">
              <w:rPr>
                <w:b/>
                <w:bCs/>
                <w:sz w:val="20"/>
                <w:szCs w:val="20"/>
              </w:rPr>
              <w:t>акције</w:t>
            </w:r>
            <w:proofErr w:type="spellEnd"/>
            <w:r w:rsidRPr="00364EA7">
              <w:rPr>
                <w:b/>
                <w:bCs/>
                <w:sz w:val="20"/>
                <w:szCs w:val="20"/>
              </w:rPr>
              <w:t xml:space="preserve">: </w:t>
            </w:r>
            <w:r w:rsidRPr="00A615EF">
              <w:rPr>
                <w:sz w:val="20"/>
                <w:szCs w:val="20"/>
              </w:rPr>
              <w:t>1</w:t>
            </w:r>
            <w:r w:rsidRPr="00CC6562">
              <w:rPr>
                <w:color w:val="FF0000"/>
                <w:sz w:val="20"/>
                <w:szCs w:val="20"/>
              </w:rPr>
              <w:t xml:space="preserve"> </w:t>
            </w:r>
            <w:r w:rsidRPr="00364EA7">
              <w:rPr>
                <w:sz w:val="20"/>
                <w:szCs w:val="20"/>
              </w:rPr>
              <w:t>КМ</w:t>
            </w:r>
          </w:p>
        </w:tc>
      </w:tr>
      <w:tr w:rsidR="000F6C7E" w:rsidRPr="000F6C7E" w14:paraId="14A3FD64" w14:textId="77777777" w:rsidTr="00195FFB">
        <w:trPr>
          <w:trHeight w:val="279"/>
        </w:trPr>
        <w:tc>
          <w:tcPr>
            <w:tcW w:w="5898" w:type="dxa"/>
            <w:tcBorders>
              <w:top w:val="nil"/>
              <w:left w:val="nil"/>
              <w:bottom w:val="nil"/>
              <w:right w:val="nil"/>
            </w:tcBorders>
            <w:shd w:val="clear" w:color="auto" w:fill="auto"/>
            <w:noWrap/>
            <w:vAlign w:val="bottom"/>
            <w:hideMark/>
          </w:tcPr>
          <w:p w14:paraId="5F9C9243" w14:textId="4A8C3092" w:rsidR="00B92BEA" w:rsidRPr="00364EA7" w:rsidRDefault="00B92BEA" w:rsidP="00195FFB">
            <w:pPr>
              <w:rPr>
                <w:b/>
                <w:bCs/>
                <w:sz w:val="20"/>
                <w:szCs w:val="20"/>
                <w:lang w:val="sr-Cyrl-RS"/>
              </w:rPr>
            </w:pPr>
          </w:p>
        </w:tc>
      </w:tr>
      <w:tr w:rsidR="000F6C7E" w:rsidRPr="000F6C7E" w14:paraId="1D8A7CCC" w14:textId="77777777" w:rsidTr="00195FFB">
        <w:trPr>
          <w:trHeight w:val="279"/>
        </w:trPr>
        <w:tc>
          <w:tcPr>
            <w:tcW w:w="5898" w:type="dxa"/>
            <w:tcBorders>
              <w:top w:val="nil"/>
              <w:left w:val="nil"/>
              <w:bottom w:val="nil"/>
              <w:right w:val="nil"/>
            </w:tcBorders>
            <w:shd w:val="clear" w:color="auto" w:fill="auto"/>
            <w:noWrap/>
            <w:vAlign w:val="bottom"/>
            <w:hideMark/>
          </w:tcPr>
          <w:p w14:paraId="723CB220" w14:textId="77777777" w:rsidR="007E1AB3" w:rsidRPr="00364EA7" w:rsidRDefault="007E1AB3" w:rsidP="00195FFB">
            <w:pPr>
              <w:jc w:val="right"/>
              <w:rPr>
                <w:b/>
                <w:bCs/>
                <w:sz w:val="20"/>
                <w:szCs w:val="20"/>
              </w:rPr>
            </w:pPr>
            <w:r w:rsidRPr="00364EA7">
              <w:rPr>
                <w:b/>
                <w:bCs/>
                <w:sz w:val="20"/>
                <w:szCs w:val="20"/>
              </w:rPr>
              <w:t>УПРАВА ДРУШТВА:</w:t>
            </w:r>
          </w:p>
        </w:tc>
      </w:tr>
      <w:tr w:rsidR="000F6C7E" w:rsidRPr="000F6C7E" w14:paraId="5D490C28" w14:textId="77777777" w:rsidTr="00195FFB">
        <w:trPr>
          <w:trHeight w:val="279"/>
        </w:trPr>
        <w:tc>
          <w:tcPr>
            <w:tcW w:w="5898" w:type="dxa"/>
            <w:tcBorders>
              <w:top w:val="nil"/>
              <w:left w:val="nil"/>
              <w:bottom w:val="nil"/>
              <w:right w:val="nil"/>
            </w:tcBorders>
            <w:shd w:val="clear" w:color="auto" w:fill="auto"/>
            <w:noWrap/>
            <w:vAlign w:val="bottom"/>
            <w:hideMark/>
          </w:tcPr>
          <w:p w14:paraId="64E26BA9" w14:textId="77777777" w:rsidR="007E1AB3" w:rsidRPr="00364EA7" w:rsidRDefault="00607C64" w:rsidP="00195FFB">
            <w:pPr>
              <w:jc w:val="right"/>
              <w:rPr>
                <w:b/>
                <w:bCs/>
                <w:sz w:val="20"/>
                <w:szCs w:val="20"/>
              </w:rPr>
            </w:pPr>
            <w:r w:rsidRPr="00364EA7">
              <w:rPr>
                <w:b/>
                <w:bCs/>
                <w:sz w:val="20"/>
                <w:szCs w:val="20"/>
                <w:lang w:val="sr-Cyrl-BA"/>
              </w:rPr>
              <w:t>Предсједник Управе Друштва</w:t>
            </w:r>
            <w:r w:rsidR="007E1AB3" w:rsidRPr="00364EA7">
              <w:rPr>
                <w:b/>
                <w:bCs/>
                <w:sz w:val="20"/>
                <w:szCs w:val="20"/>
              </w:rPr>
              <w:t xml:space="preserve">: </w:t>
            </w:r>
          </w:p>
        </w:tc>
      </w:tr>
      <w:tr w:rsidR="000F6C7E" w:rsidRPr="000F6C7E" w14:paraId="60B50A17" w14:textId="77777777" w:rsidTr="00195FFB">
        <w:trPr>
          <w:trHeight w:val="279"/>
        </w:trPr>
        <w:tc>
          <w:tcPr>
            <w:tcW w:w="5898" w:type="dxa"/>
            <w:tcBorders>
              <w:top w:val="nil"/>
              <w:left w:val="nil"/>
              <w:bottom w:val="nil"/>
              <w:right w:val="nil"/>
            </w:tcBorders>
            <w:shd w:val="clear" w:color="auto" w:fill="auto"/>
            <w:noWrap/>
            <w:vAlign w:val="bottom"/>
            <w:hideMark/>
          </w:tcPr>
          <w:p w14:paraId="56644B99" w14:textId="05756C29" w:rsidR="007E1AB3" w:rsidRPr="00364EA7" w:rsidRDefault="00096CD8" w:rsidP="00195FFB">
            <w:pPr>
              <w:jc w:val="right"/>
              <w:rPr>
                <w:b/>
                <w:bCs/>
                <w:sz w:val="20"/>
                <w:szCs w:val="20"/>
                <w:lang w:val="sr-Cyrl-BA"/>
              </w:rPr>
            </w:pPr>
            <w:r w:rsidRPr="00364EA7">
              <w:rPr>
                <w:sz w:val="20"/>
                <w:szCs w:val="20"/>
                <w:lang w:val="sr-Cyrl-BA"/>
              </w:rPr>
              <w:t>Слађан Јовић</w:t>
            </w:r>
          </w:p>
        </w:tc>
      </w:tr>
      <w:tr w:rsidR="000F6C7E" w:rsidRPr="000F6C7E" w14:paraId="6BC29850" w14:textId="77777777" w:rsidTr="00195FFB">
        <w:trPr>
          <w:trHeight w:val="279"/>
        </w:trPr>
        <w:tc>
          <w:tcPr>
            <w:tcW w:w="5898" w:type="dxa"/>
            <w:tcBorders>
              <w:top w:val="nil"/>
              <w:left w:val="nil"/>
              <w:bottom w:val="nil"/>
              <w:right w:val="nil"/>
            </w:tcBorders>
            <w:shd w:val="clear" w:color="auto" w:fill="auto"/>
            <w:noWrap/>
            <w:vAlign w:val="bottom"/>
            <w:hideMark/>
          </w:tcPr>
          <w:p w14:paraId="1C510892" w14:textId="77777777" w:rsidR="007E1AB3" w:rsidRPr="00364EA7" w:rsidRDefault="007E1AB3" w:rsidP="00195FFB">
            <w:pPr>
              <w:jc w:val="right"/>
              <w:rPr>
                <w:b/>
                <w:bCs/>
                <w:sz w:val="20"/>
                <w:szCs w:val="20"/>
              </w:rPr>
            </w:pPr>
            <w:r w:rsidRPr="00364EA7">
              <w:rPr>
                <w:b/>
                <w:bCs/>
                <w:sz w:val="20"/>
                <w:szCs w:val="20"/>
              </w:rPr>
              <w:t xml:space="preserve"> </w:t>
            </w:r>
            <w:proofErr w:type="spellStart"/>
            <w:r w:rsidRPr="00364EA7">
              <w:rPr>
                <w:b/>
                <w:bCs/>
                <w:sz w:val="20"/>
                <w:szCs w:val="20"/>
              </w:rPr>
              <w:t>Чланови</w:t>
            </w:r>
            <w:proofErr w:type="spellEnd"/>
            <w:r w:rsidRPr="00364EA7">
              <w:rPr>
                <w:b/>
                <w:bCs/>
                <w:sz w:val="20"/>
                <w:szCs w:val="20"/>
              </w:rPr>
              <w:t xml:space="preserve"> </w:t>
            </w:r>
            <w:proofErr w:type="spellStart"/>
            <w:r w:rsidRPr="00364EA7">
              <w:rPr>
                <w:b/>
                <w:bCs/>
                <w:sz w:val="20"/>
                <w:szCs w:val="20"/>
              </w:rPr>
              <w:t>Управе</w:t>
            </w:r>
            <w:proofErr w:type="spellEnd"/>
            <w:r w:rsidR="00B83431" w:rsidRPr="00364EA7">
              <w:rPr>
                <w:b/>
                <w:bCs/>
                <w:sz w:val="20"/>
                <w:szCs w:val="20"/>
              </w:rPr>
              <w:t xml:space="preserve"> </w:t>
            </w:r>
            <w:proofErr w:type="spellStart"/>
            <w:r w:rsidR="00B83431" w:rsidRPr="00364EA7">
              <w:rPr>
                <w:b/>
                <w:bCs/>
                <w:sz w:val="20"/>
                <w:szCs w:val="20"/>
              </w:rPr>
              <w:t>Друштва</w:t>
            </w:r>
            <w:proofErr w:type="spellEnd"/>
            <w:r w:rsidRPr="00364EA7">
              <w:rPr>
                <w:b/>
                <w:bCs/>
                <w:sz w:val="20"/>
                <w:szCs w:val="20"/>
              </w:rPr>
              <w:t>:</w:t>
            </w:r>
          </w:p>
        </w:tc>
      </w:tr>
      <w:tr w:rsidR="000F6C7E" w:rsidRPr="000F6C7E" w14:paraId="51FD3A06" w14:textId="77777777" w:rsidTr="00195FFB">
        <w:trPr>
          <w:trHeight w:val="279"/>
        </w:trPr>
        <w:tc>
          <w:tcPr>
            <w:tcW w:w="5898" w:type="dxa"/>
            <w:tcBorders>
              <w:top w:val="nil"/>
              <w:left w:val="nil"/>
              <w:bottom w:val="nil"/>
              <w:right w:val="nil"/>
            </w:tcBorders>
            <w:shd w:val="clear" w:color="auto" w:fill="auto"/>
            <w:noWrap/>
            <w:vAlign w:val="bottom"/>
            <w:hideMark/>
          </w:tcPr>
          <w:p w14:paraId="235A15A6" w14:textId="18BC3F68" w:rsidR="007E1AB3" w:rsidRPr="00364EA7" w:rsidRDefault="00096CD8" w:rsidP="00195FFB">
            <w:pPr>
              <w:jc w:val="right"/>
              <w:rPr>
                <w:sz w:val="20"/>
                <w:szCs w:val="20"/>
                <w:lang w:val="sr-Cyrl-BA"/>
              </w:rPr>
            </w:pPr>
            <w:r w:rsidRPr="00364EA7">
              <w:rPr>
                <w:sz w:val="20"/>
                <w:szCs w:val="20"/>
                <w:lang w:val="sr-Cyrl-BA"/>
              </w:rPr>
              <w:t>Жељко Радић</w:t>
            </w:r>
          </w:p>
        </w:tc>
      </w:tr>
      <w:tr w:rsidR="000F6C7E" w:rsidRPr="000F6C7E" w14:paraId="16139A41" w14:textId="77777777" w:rsidTr="00195FFB">
        <w:trPr>
          <w:trHeight w:val="279"/>
        </w:trPr>
        <w:tc>
          <w:tcPr>
            <w:tcW w:w="5898" w:type="dxa"/>
            <w:tcBorders>
              <w:top w:val="nil"/>
              <w:left w:val="nil"/>
              <w:bottom w:val="nil"/>
              <w:right w:val="nil"/>
            </w:tcBorders>
            <w:shd w:val="clear" w:color="auto" w:fill="auto"/>
            <w:noWrap/>
            <w:vAlign w:val="bottom"/>
            <w:hideMark/>
          </w:tcPr>
          <w:p w14:paraId="7AA7E546" w14:textId="77777777" w:rsidR="007E1AB3" w:rsidRPr="00364EA7" w:rsidRDefault="007E1AB3" w:rsidP="00195FFB">
            <w:pPr>
              <w:jc w:val="right"/>
              <w:rPr>
                <w:sz w:val="20"/>
                <w:szCs w:val="20"/>
              </w:rPr>
            </w:pPr>
            <w:r w:rsidRPr="00364EA7">
              <w:rPr>
                <w:sz w:val="20"/>
                <w:szCs w:val="20"/>
              </w:rPr>
              <w:t xml:space="preserve"> </w:t>
            </w:r>
            <w:proofErr w:type="spellStart"/>
            <w:r w:rsidRPr="00364EA7">
              <w:rPr>
                <w:sz w:val="20"/>
                <w:szCs w:val="20"/>
              </w:rPr>
              <w:t>Драган</w:t>
            </w:r>
            <w:proofErr w:type="spellEnd"/>
            <w:r w:rsidRPr="00364EA7">
              <w:rPr>
                <w:sz w:val="20"/>
                <w:szCs w:val="20"/>
              </w:rPr>
              <w:t xml:space="preserve"> </w:t>
            </w:r>
            <w:proofErr w:type="spellStart"/>
            <w:r w:rsidRPr="00364EA7">
              <w:rPr>
                <w:sz w:val="20"/>
                <w:szCs w:val="20"/>
              </w:rPr>
              <w:t>Зеленковић</w:t>
            </w:r>
            <w:proofErr w:type="spellEnd"/>
          </w:p>
        </w:tc>
      </w:tr>
      <w:tr w:rsidR="000F6C7E" w:rsidRPr="000F6C7E" w14:paraId="7D46A1AD" w14:textId="77777777" w:rsidTr="00195FFB">
        <w:trPr>
          <w:trHeight w:val="101"/>
        </w:trPr>
        <w:tc>
          <w:tcPr>
            <w:tcW w:w="5898" w:type="dxa"/>
            <w:tcBorders>
              <w:top w:val="nil"/>
              <w:left w:val="nil"/>
              <w:bottom w:val="nil"/>
              <w:right w:val="nil"/>
            </w:tcBorders>
            <w:shd w:val="clear" w:color="auto" w:fill="auto"/>
            <w:noWrap/>
            <w:vAlign w:val="bottom"/>
            <w:hideMark/>
          </w:tcPr>
          <w:p w14:paraId="091171C7" w14:textId="77777777" w:rsidR="007E1AB3" w:rsidRPr="00364EA7" w:rsidRDefault="007E1AB3" w:rsidP="00195FFB">
            <w:pPr>
              <w:jc w:val="right"/>
              <w:rPr>
                <w:sz w:val="20"/>
                <w:szCs w:val="20"/>
              </w:rPr>
            </w:pPr>
          </w:p>
        </w:tc>
      </w:tr>
      <w:tr w:rsidR="000F6C7E" w:rsidRPr="000F6C7E" w14:paraId="5F508ADD" w14:textId="77777777" w:rsidTr="00195FFB">
        <w:trPr>
          <w:trHeight w:val="279"/>
        </w:trPr>
        <w:tc>
          <w:tcPr>
            <w:tcW w:w="5898" w:type="dxa"/>
            <w:tcBorders>
              <w:top w:val="nil"/>
              <w:left w:val="nil"/>
              <w:bottom w:val="nil"/>
              <w:right w:val="nil"/>
            </w:tcBorders>
            <w:shd w:val="clear" w:color="auto" w:fill="auto"/>
            <w:noWrap/>
            <w:vAlign w:val="bottom"/>
            <w:hideMark/>
          </w:tcPr>
          <w:p w14:paraId="19B56781" w14:textId="77777777" w:rsidR="007E1AB3" w:rsidRPr="00364EA7" w:rsidRDefault="007E1AB3" w:rsidP="00195FFB">
            <w:pPr>
              <w:jc w:val="right"/>
              <w:rPr>
                <w:b/>
                <w:bCs/>
                <w:sz w:val="20"/>
                <w:szCs w:val="20"/>
              </w:rPr>
            </w:pPr>
            <w:r w:rsidRPr="00364EA7">
              <w:rPr>
                <w:b/>
                <w:bCs/>
                <w:sz w:val="20"/>
                <w:szCs w:val="20"/>
              </w:rPr>
              <w:t>НАДЗОРНИ ОДБОР:</w:t>
            </w:r>
          </w:p>
        </w:tc>
      </w:tr>
      <w:tr w:rsidR="000F6C7E" w:rsidRPr="000F6C7E" w14:paraId="146D38DB" w14:textId="77777777" w:rsidTr="00195FFB">
        <w:trPr>
          <w:trHeight w:val="279"/>
        </w:trPr>
        <w:tc>
          <w:tcPr>
            <w:tcW w:w="5898" w:type="dxa"/>
            <w:tcBorders>
              <w:top w:val="nil"/>
              <w:left w:val="nil"/>
              <w:bottom w:val="nil"/>
              <w:right w:val="nil"/>
            </w:tcBorders>
            <w:shd w:val="clear" w:color="auto" w:fill="auto"/>
            <w:noWrap/>
            <w:vAlign w:val="bottom"/>
            <w:hideMark/>
          </w:tcPr>
          <w:p w14:paraId="2FEC39AC" w14:textId="77777777" w:rsidR="007E1AB3" w:rsidRPr="00364EA7" w:rsidRDefault="007E1AB3" w:rsidP="00195FFB">
            <w:pPr>
              <w:jc w:val="right"/>
              <w:rPr>
                <w:b/>
                <w:bCs/>
                <w:sz w:val="20"/>
                <w:szCs w:val="20"/>
              </w:rPr>
            </w:pPr>
            <w:proofErr w:type="spellStart"/>
            <w:r w:rsidRPr="00364EA7">
              <w:rPr>
                <w:b/>
                <w:bCs/>
                <w:sz w:val="20"/>
                <w:szCs w:val="20"/>
              </w:rPr>
              <w:t>Предсједник</w:t>
            </w:r>
            <w:proofErr w:type="spellEnd"/>
            <w:r w:rsidRPr="00364EA7">
              <w:rPr>
                <w:b/>
                <w:bCs/>
                <w:sz w:val="20"/>
                <w:szCs w:val="20"/>
              </w:rPr>
              <w:t>:</w:t>
            </w:r>
          </w:p>
        </w:tc>
      </w:tr>
      <w:tr w:rsidR="000F6C7E" w:rsidRPr="000F6C7E" w14:paraId="2F12A397" w14:textId="77777777" w:rsidTr="00195FFB">
        <w:trPr>
          <w:trHeight w:val="279"/>
        </w:trPr>
        <w:tc>
          <w:tcPr>
            <w:tcW w:w="5898" w:type="dxa"/>
            <w:tcBorders>
              <w:top w:val="nil"/>
              <w:left w:val="nil"/>
              <w:bottom w:val="nil"/>
              <w:right w:val="nil"/>
            </w:tcBorders>
            <w:shd w:val="clear" w:color="auto" w:fill="auto"/>
            <w:noWrap/>
            <w:vAlign w:val="bottom"/>
            <w:hideMark/>
          </w:tcPr>
          <w:p w14:paraId="3D2AD3F8" w14:textId="53E5C21A" w:rsidR="007E1AB3" w:rsidRPr="00364EA7" w:rsidRDefault="00673EF4" w:rsidP="00195FFB">
            <w:pPr>
              <w:jc w:val="right"/>
              <w:rPr>
                <w:sz w:val="20"/>
                <w:szCs w:val="20"/>
                <w:lang w:val="sr-Cyrl-RS"/>
              </w:rPr>
            </w:pPr>
            <w:r w:rsidRPr="00364EA7">
              <w:rPr>
                <w:sz w:val="20"/>
                <w:szCs w:val="20"/>
                <w:lang w:val="sr-Cyrl-RS"/>
              </w:rPr>
              <w:t>Дијана Каленић</w:t>
            </w:r>
          </w:p>
        </w:tc>
      </w:tr>
      <w:tr w:rsidR="000F6C7E" w:rsidRPr="000F6C7E" w14:paraId="100BAC3F" w14:textId="77777777" w:rsidTr="00195FFB">
        <w:trPr>
          <w:trHeight w:val="279"/>
        </w:trPr>
        <w:tc>
          <w:tcPr>
            <w:tcW w:w="5898" w:type="dxa"/>
            <w:tcBorders>
              <w:top w:val="nil"/>
              <w:left w:val="nil"/>
              <w:bottom w:val="nil"/>
              <w:right w:val="nil"/>
            </w:tcBorders>
            <w:shd w:val="clear" w:color="auto" w:fill="auto"/>
            <w:noWrap/>
            <w:vAlign w:val="bottom"/>
            <w:hideMark/>
          </w:tcPr>
          <w:p w14:paraId="791AB12B" w14:textId="77777777" w:rsidR="007E1AB3" w:rsidRPr="00364EA7" w:rsidRDefault="007E1AB3" w:rsidP="00195FFB">
            <w:pPr>
              <w:jc w:val="right"/>
              <w:rPr>
                <w:b/>
                <w:bCs/>
                <w:sz w:val="20"/>
                <w:szCs w:val="20"/>
              </w:rPr>
            </w:pPr>
            <w:proofErr w:type="spellStart"/>
            <w:r w:rsidRPr="00364EA7">
              <w:rPr>
                <w:b/>
                <w:bCs/>
                <w:sz w:val="20"/>
                <w:szCs w:val="20"/>
              </w:rPr>
              <w:t>Чланови</w:t>
            </w:r>
            <w:proofErr w:type="spellEnd"/>
            <w:r w:rsidRPr="00364EA7">
              <w:rPr>
                <w:b/>
                <w:bCs/>
                <w:sz w:val="20"/>
                <w:szCs w:val="20"/>
              </w:rPr>
              <w:t>:</w:t>
            </w:r>
          </w:p>
        </w:tc>
      </w:tr>
      <w:tr w:rsidR="00673EF4" w:rsidRPr="000F6C7E" w14:paraId="45287287" w14:textId="77777777" w:rsidTr="00195FFB">
        <w:trPr>
          <w:trHeight w:val="279"/>
        </w:trPr>
        <w:tc>
          <w:tcPr>
            <w:tcW w:w="5898" w:type="dxa"/>
            <w:tcBorders>
              <w:top w:val="nil"/>
              <w:left w:val="nil"/>
              <w:bottom w:val="nil"/>
              <w:right w:val="nil"/>
            </w:tcBorders>
            <w:shd w:val="clear" w:color="auto" w:fill="auto"/>
            <w:noWrap/>
            <w:vAlign w:val="bottom"/>
            <w:hideMark/>
          </w:tcPr>
          <w:p w14:paraId="2ADB9679" w14:textId="0C85A9F5" w:rsidR="00673EF4" w:rsidRPr="00364EA7" w:rsidRDefault="00673EF4" w:rsidP="00195FFB">
            <w:pPr>
              <w:jc w:val="right"/>
              <w:rPr>
                <w:sz w:val="20"/>
                <w:szCs w:val="20"/>
              </w:rPr>
            </w:pPr>
            <w:r w:rsidRPr="00364EA7">
              <w:rPr>
                <w:sz w:val="20"/>
                <w:szCs w:val="20"/>
                <w:lang w:val="sr-Cyrl-RS"/>
              </w:rPr>
              <w:t>Славица Живковић</w:t>
            </w:r>
          </w:p>
        </w:tc>
      </w:tr>
      <w:tr w:rsidR="00673EF4" w:rsidRPr="000F6C7E" w14:paraId="170DAAA7" w14:textId="77777777" w:rsidTr="00195FFB">
        <w:trPr>
          <w:trHeight w:val="279"/>
        </w:trPr>
        <w:tc>
          <w:tcPr>
            <w:tcW w:w="5898" w:type="dxa"/>
            <w:tcBorders>
              <w:top w:val="nil"/>
              <w:left w:val="nil"/>
              <w:bottom w:val="nil"/>
              <w:right w:val="nil"/>
            </w:tcBorders>
            <w:shd w:val="clear" w:color="auto" w:fill="auto"/>
            <w:noWrap/>
            <w:vAlign w:val="bottom"/>
          </w:tcPr>
          <w:p w14:paraId="3BBE8554" w14:textId="7ED5D492" w:rsidR="00673EF4" w:rsidRPr="00364EA7" w:rsidRDefault="00673EF4" w:rsidP="00195FFB">
            <w:pPr>
              <w:jc w:val="right"/>
              <w:rPr>
                <w:sz w:val="20"/>
                <w:szCs w:val="20"/>
                <w:lang w:val="sr-Cyrl-RS"/>
              </w:rPr>
            </w:pPr>
            <w:proofErr w:type="spellStart"/>
            <w:r w:rsidRPr="00364EA7">
              <w:rPr>
                <w:sz w:val="20"/>
                <w:szCs w:val="20"/>
              </w:rPr>
              <w:t>Александер</w:t>
            </w:r>
            <w:proofErr w:type="spellEnd"/>
            <w:r w:rsidRPr="00364EA7">
              <w:rPr>
                <w:sz w:val="20"/>
                <w:szCs w:val="20"/>
              </w:rPr>
              <w:t xml:space="preserve"> </w:t>
            </w:r>
            <w:proofErr w:type="spellStart"/>
            <w:r w:rsidRPr="00364EA7">
              <w:rPr>
                <w:sz w:val="20"/>
                <w:szCs w:val="20"/>
              </w:rPr>
              <w:t>Игњић</w:t>
            </w:r>
            <w:proofErr w:type="spellEnd"/>
          </w:p>
        </w:tc>
      </w:tr>
      <w:tr w:rsidR="00673EF4" w:rsidRPr="000F6C7E" w14:paraId="1BEF3774" w14:textId="77777777" w:rsidTr="00195FFB">
        <w:trPr>
          <w:trHeight w:val="279"/>
        </w:trPr>
        <w:tc>
          <w:tcPr>
            <w:tcW w:w="5898" w:type="dxa"/>
            <w:tcBorders>
              <w:top w:val="nil"/>
              <w:left w:val="nil"/>
              <w:bottom w:val="nil"/>
              <w:right w:val="nil"/>
            </w:tcBorders>
            <w:shd w:val="clear" w:color="auto" w:fill="auto"/>
            <w:noWrap/>
            <w:vAlign w:val="bottom"/>
          </w:tcPr>
          <w:p w14:paraId="025898EC" w14:textId="69A0F42B" w:rsidR="00673EF4" w:rsidRPr="00CC6562" w:rsidRDefault="00CC6562" w:rsidP="00CC6562">
            <w:pPr>
              <w:jc w:val="right"/>
              <w:rPr>
                <w:sz w:val="20"/>
                <w:szCs w:val="20"/>
                <w:lang w:val="sr-Cyrl-RS"/>
              </w:rPr>
            </w:pPr>
            <w:r>
              <w:rPr>
                <w:sz w:val="20"/>
                <w:szCs w:val="20"/>
                <w:lang w:val="sr-Cyrl-RS"/>
              </w:rPr>
              <w:t>Добривој Панчић</w:t>
            </w:r>
          </w:p>
        </w:tc>
      </w:tr>
      <w:tr w:rsidR="00673EF4" w:rsidRPr="000F6C7E" w14:paraId="03DBF531" w14:textId="77777777" w:rsidTr="00195FFB">
        <w:trPr>
          <w:trHeight w:val="279"/>
        </w:trPr>
        <w:tc>
          <w:tcPr>
            <w:tcW w:w="5898" w:type="dxa"/>
            <w:tcBorders>
              <w:top w:val="nil"/>
              <w:left w:val="nil"/>
              <w:bottom w:val="nil"/>
              <w:right w:val="nil"/>
            </w:tcBorders>
            <w:shd w:val="clear" w:color="auto" w:fill="auto"/>
            <w:noWrap/>
            <w:vAlign w:val="bottom"/>
          </w:tcPr>
          <w:p w14:paraId="432F2CF1" w14:textId="497A2392" w:rsidR="00673EF4" w:rsidRPr="00364EA7" w:rsidRDefault="00673EF4" w:rsidP="00195FFB">
            <w:pPr>
              <w:jc w:val="right"/>
              <w:rPr>
                <w:sz w:val="20"/>
                <w:szCs w:val="20"/>
                <w:lang w:val="sr-Cyrl-RS"/>
              </w:rPr>
            </w:pPr>
            <w:r w:rsidRPr="00364EA7">
              <w:rPr>
                <w:sz w:val="20"/>
                <w:szCs w:val="20"/>
                <w:lang w:val="sr-Cyrl-RS"/>
              </w:rPr>
              <w:t>Дејан Нарић</w:t>
            </w:r>
          </w:p>
        </w:tc>
      </w:tr>
      <w:tr w:rsidR="000F6C7E" w:rsidRPr="000F6C7E" w14:paraId="226D67C4" w14:textId="77777777" w:rsidTr="00195FFB">
        <w:trPr>
          <w:trHeight w:val="134"/>
        </w:trPr>
        <w:tc>
          <w:tcPr>
            <w:tcW w:w="5898" w:type="dxa"/>
            <w:tcBorders>
              <w:top w:val="nil"/>
              <w:left w:val="nil"/>
              <w:bottom w:val="nil"/>
              <w:right w:val="nil"/>
            </w:tcBorders>
            <w:shd w:val="clear" w:color="auto" w:fill="auto"/>
            <w:noWrap/>
            <w:vAlign w:val="bottom"/>
            <w:hideMark/>
          </w:tcPr>
          <w:p w14:paraId="285A11E6" w14:textId="77777777" w:rsidR="007E1AB3" w:rsidRPr="00364EA7" w:rsidRDefault="007E1AB3" w:rsidP="00195FFB">
            <w:pPr>
              <w:jc w:val="right"/>
              <w:rPr>
                <w:sz w:val="20"/>
                <w:szCs w:val="20"/>
              </w:rPr>
            </w:pPr>
          </w:p>
        </w:tc>
      </w:tr>
      <w:tr w:rsidR="000F6C7E" w:rsidRPr="000F6C7E" w14:paraId="63677031" w14:textId="77777777" w:rsidTr="00195FFB">
        <w:trPr>
          <w:trHeight w:val="279"/>
        </w:trPr>
        <w:tc>
          <w:tcPr>
            <w:tcW w:w="5898" w:type="dxa"/>
            <w:tcBorders>
              <w:top w:val="nil"/>
              <w:left w:val="nil"/>
              <w:bottom w:val="nil"/>
              <w:right w:val="nil"/>
            </w:tcBorders>
            <w:shd w:val="clear" w:color="auto" w:fill="auto"/>
            <w:noWrap/>
            <w:vAlign w:val="bottom"/>
            <w:hideMark/>
          </w:tcPr>
          <w:p w14:paraId="5A32A16B" w14:textId="1E3B2821" w:rsidR="007E1AB3" w:rsidRPr="00364EA7" w:rsidRDefault="007E1AB3" w:rsidP="00195FFB">
            <w:pPr>
              <w:jc w:val="right"/>
              <w:rPr>
                <w:b/>
                <w:bCs/>
                <w:sz w:val="20"/>
                <w:szCs w:val="20"/>
              </w:rPr>
            </w:pPr>
            <w:r w:rsidRPr="00364EA7">
              <w:rPr>
                <w:b/>
                <w:bCs/>
                <w:sz w:val="20"/>
                <w:szCs w:val="20"/>
              </w:rPr>
              <w:t>ОДБОР ЗА РЕВИЗИЈУ:</w:t>
            </w:r>
          </w:p>
        </w:tc>
      </w:tr>
      <w:tr w:rsidR="000F6C7E" w:rsidRPr="000F6C7E" w14:paraId="6EF510B7" w14:textId="77777777" w:rsidTr="00195FFB">
        <w:trPr>
          <w:trHeight w:val="279"/>
        </w:trPr>
        <w:tc>
          <w:tcPr>
            <w:tcW w:w="5898" w:type="dxa"/>
            <w:tcBorders>
              <w:top w:val="nil"/>
              <w:left w:val="nil"/>
              <w:bottom w:val="nil"/>
              <w:right w:val="nil"/>
            </w:tcBorders>
            <w:shd w:val="clear" w:color="auto" w:fill="auto"/>
            <w:noWrap/>
            <w:vAlign w:val="bottom"/>
            <w:hideMark/>
          </w:tcPr>
          <w:p w14:paraId="1247FE57" w14:textId="77777777" w:rsidR="007E1AB3" w:rsidRPr="00364EA7" w:rsidRDefault="007E1AB3" w:rsidP="00195FFB">
            <w:pPr>
              <w:jc w:val="right"/>
              <w:rPr>
                <w:b/>
                <w:bCs/>
                <w:sz w:val="20"/>
                <w:szCs w:val="20"/>
              </w:rPr>
            </w:pPr>
            <w:proofErr w:type="spellStart"/>
            <w:r w:rsidRPr="00364EA7">
              <w:rPr>
                <w:b/>
                <w:bCs/>
                <w:sz w:val="20"/>
                <w:szCs w:val="20"/>
              </w:rPr>
              <w:t>Предсједник</w:t>
            </w:r>
            <w:proofErr w:type="spellEnd"/>
            <w:r w:rsidRPr="00364EA7">
              <w:rPr>
                <w:b/>
                <w:bCs/>
                <w:sz w:val="20"/>
                <w:szCs w:val="20"/>
              </w:rPr>
              <w:t>:</w:t>
            </w:r>
          </w:p>
        </w:tc>
      </w:tr>
      <w:tr w:rsidR="000F6C7E" w:rsidRPr="000F6C7E" w14:paraId="7334C176" w14:textId="77777777" w:rsidTr="00195FFB">
        <w:trPr>
          <w:trHeight w:val="279"/>
        </w:trPr>
        <w:tc>
          <w:tcPr>
            <w:tcW w:w="5898" w:type="dxa"/>
            <w:tcBorders>
              <w:top w:val="nil"/>
              <w:left w:val="nil"/>
              <w:bottom w:val="nil"/>
              <w:right w:val="nil"/>
            </w:tcBorders>
            <w:shd w:val="clear" w:color="auto" w:fill="auto"/>
            <w:noWrap/>
            <w:vAlign w:val="bottom"/>
            <w:hideMark/>
          </w:tcPr>
          <w:p w14:paraId="4A8F36C3" w14:textId="58F6AF2D" w:rsidR="007E1AB3" w:rsidRPr="00364EA7" w:rsidRDefault="00E25087" w:rsidP="00195FFB">
            <w:pPr>
              <w:jc w:val="right"/>
              <w:rPr>
                <w:sz w:val="20"/>
                <w:szCs w:val="20"/>
              </w:rPr>
            </w:pPr>
            <w:proofErr w:type="spellStart"/>
            <w:r w:rsidRPr="00364EA7">
              <w:rPr>
                <w:sz w:val="20"/>
                <w:szCs w:val="20"/>
              </w:rPr>
              <w:t>Владимир</w:t>
            </w:r>
            <w:proofErr w:type="spellEnd"/>
            <w:r w:rsidRPr="00364EA7">
              <w:rPr>
                <w:sz w:val="20"/>
                <w:szCs w:val="20"/>
              </w:rPr>
              <w:t xml:space="preserve"> </w:t>
            </w:r>
            <w:proofErr w:type="spellStart"/>
            <w:r w:rsidRPr="00364EA7">
              <w:rPr>
                <w:sz w:val="20"/>
                <w:szCs w:val="20"/>
              </w:rPr>
              <w:t>Станимировић</w:t>
            </w:r>
            <w:proofErr w:type="spellEnd"/>
          </w:p>
        </w:tc>
      </w:tr>
      <w:tr w:rsidR="000F6C7E" w:rsidRPr="000F6C7E" w14:paraId="66126326" w14:textId="77777777" w:rsidTr="00195FFB">
        <w:trPr>
          <w:trHeight w:val="279"/>
        </w:trPr>
        <w:tc>
          <w:tcPr>
            <w:tcW w:w="5898" w:type="dxa"/>
            <w:tcBorders>
              <w:top w:val="nil"/>
              <w:left w:val="nil"/>
              <w:bottom w:val="nil"/>
              <w:right w:val="nil"/>
            </w:tcBorders>
            <w:shd w:val="clear" w:color="auto" w:fill="auto"/>
            <w:noWrap/>
            <w:vAlign w:val="bottom"/>
            <w:hideMark/>
          </w:tcPr>
          <w:p w14:paraId="49EEB7EA" w14:textId="77777777" w:rsidR="007E1AB3" w:rsidRPr="00364EA7" w:rsidRDefault="007E1AB3" w:rsidP="00195FFB">
            <w:pPr>
              <w:jc w:val="right"/>
              <w:rPr>
                <w:b/>
                <w:bCs/>
                <w:sz w:val="20"/>
                <w:szCs w:val="20"/>
              </w:rPr>
            </w:pPr>
            <w:proofErr w:type="spellStart"/>
            <w:r w:rsidRPr="00364EA7">
              <w:rPr>
                <w:b/>
                <w:bCs/>
                <w:sz w:val="20"/>
                <w:szCs w:val="20"/>
              </w:rPr>
              <w:t>Чланови</w:t>
            </w:r>
            <w:proofErr w:type="spellEnd"/>
            <w:r w:rsidRPr="00364EA7">
              <w:rPr>
                <w:b/>
                <w:bCs/>
                <w:sz w:val="20"/>
                <w:szCs w:val="20"/>
              </w:rPr>
              <w:t>:</w:t>
            </w:r>
          </w:p>
        </w:tc>
      </w:tr>
      <w:tr w:rsidR="000F6C7E" w:rsidRPr="000F6C7E" w14:paraId="4777D530" w14:textId="77777777" w:rsidTr="00195FFB">
        <w:trPr>
          <w:trHeight w:val="279"/>
        </w:trPr>
        <w:tc>
          <w:tcPr>
            <w:tcW w:w="5898" w:type="dxa"/>
            <w:tcBorders>
              <w:top w:val="nil"/>
              <w:left w:val="nil"/>
              <w:bottom w:val="nil"/>
              <w:right w:val="nil"/>
            </w:tcBorders>
            <w:shd w:val="clear" w:color="auto" w:fill="auto"/>
            <w:noWrap/>
            <w:vAlign w:val="bottom"/>
            <w:hideMark/>
          </w:tcPr>
          <w:p w14:paraId="6A728C28" w14:textId="77777777" w:rsidR="007E1AB3" w:rsidRPr="00364EA7" w:rsidRDefault="007E1AB3" w:rsidP="00195FFB">
            <w:pPr>
              <w:jc w:val="right"/>
              <w:rPr>
                <w:sz w:val="20"/>
                <w:szCs w:val="20"/>
              </w:rPr>
            </w:pPr>
            <w:proofErr w:type="spellStart"/>
            <w:r w:rsidRPr="00364EA7">
              <w:rPr>
                <w:sz w:val="20"/>
                <w:szCs w:val="20"/>
              </w:rPr>
              <w:t>Јела</w:t>
            </w:r>
            <w:proofErr w:type="spellEnd"/>
            <w:r w:rsidRPr="00364EA7">
              <w:rPr>
                <w:sz w:val="20"/>
                <w:szCs w:val="20"/>
              </w:rPr>
              <w:t xml:space="preserve"> </w:t>
            </w:r>
            <w:proofErr w:type="spellStart"/>
            <w:r w:rsidRPr="00364EA7">
              <w:rPr>
                <w:sz w:val="20"/>
                <w:szCs w:val="20"/>
              </w:rPr>
              <w:t>Рикало</w:t>
            </w:r>
            <w:proofErr w:type="spellEnd"/>
          </w:p>
        </w:tc>
      </w:tr>
      <w:tr w:rsidR="000F6C7E" w:rsidRPr="000F6C7E" w14:paraId="6D557A92" w14:textId="77777777" w:rsidTr="00195FFB">
        <w:trPr>
          <w:trHeight w:val="279"/>
        </w:trPr>
        <w:tc>
          <w:tcPr>
            <w:tcW w:w="5898" w:type="dxa"/>
            <w:tcBorders>
              <w:top w:val="nil"/>
              <w:left w:val="nil"/>
              <w:bottom w:val="nil"/>
              <w:right w:val="nil"/>
            </w:tcBorders>
            <w:shd w:val="clear" w:color="auto" w:fill="auto"/>
            <w:noWrap/>
            <w:vAlign w:val="bottom"/>
            <w:hideMark/>
          </w:tcPr>
          <w:p w14:paraId="5B3A798A" w14:textId="334B81B8" w:rsidR="007E1AB3" w:rsidRPr="00364EA7" w:rsidRDefault="00E25087" w:rsidP="00195FFB">
            <w:pPr>
              <w:jc w:val="right"/>
              <w:rPr>
                <w:sz w:val="20"/>
                <w:szCs w:val="20"/>
                <w:lang w:val="sr-Cyrl-RS"/>
              </w:rPr>
            </w:pPr>
            <w:proofErr w:type="spellStart"/>
            <w:r w:rsidRPr="00364EA7">
              <w:rPr>
                <w:sz w:val="20"/>
                <w:szCs w:val="20"/>
              </w:rPr>
              <w:t>Владимир</w:t>
            </w:r>
            <w:proofErr w:type="spellEnd"/>
            <w:r w:rsidRPr="00364EA7">
              <w:rPr>
                <w:sz w:val="20"/>
                <w:szCs w:val="20"/>
              </w:rPr>
              <w:t xml:space="preserve"> </w:t>
            </w:r>
            <w:r w:rsidRPr="00364EA7">
              <w:rPr>
                <w:sz w:val="20"/>
                <w:szCs w:val="20"/>
                <w:lang w:val="sr-Cyrl-RS"/>
              </w:rPr>
              <w:t>Паравац</w:t>
            </w:r>
          </w:p>
        </w:tc>
      </w:tr>
    </w:tbl>
    <w:p w14:paraId="034C3245" w14:textId="793DA16D" w:rsidR="00F56930" w:rsidRPr="000F6C7E" w:rsidRDefault="002C057F" w:rsidP="009D2D19">
      <w:pPr>
        <w:pStyle w:val="Heading1"/>
        <w:rPr>
          <w:color w:val="FF0000"/>
          <w:szCs w:val="24"/>
        </w:rPr>
      </w:pPr>
      <w:bookmarkStart w:id="6" w:name="_Toc35332808"/>
      <w:bookmarkStart w:id="7" w:name="_Toc66259937"/>
      <w:bookmarkStart w:id="8" w:name="_Toc67385553"/>
      <w:bookmarkStart w:id="9" w:name="_Toc67551832"/>
      <w:bookmarkStart w:id="10" w:name="_Toc69204512"/>
      <w:bookmarkStart w:id="11" w:name="_Toc69731565"/>
      <w:bookmarkStart w:id="12" w:name="_Toc98498212"/>
      <w:bookmarkStart w:id="13" w:name="_Toc100744083"/>
      <w:bookmarkStart w:id="14" w:name="_Toc100818573"/>
      <w:bookmarkStart w:id="15" w:name="_Toc129346692"/>
      <w:bookmarkStart w:id="16" w:name="_Toc167083581"/>
      <w:bookmarkStart w:id="17" w:name="_Toc193964671"/>
      <w:r w:rsidRPr="000F6C7E">
        <w:rPr>
          <w:noProof/>
          <w:color w:val="FF0000"/>
          <w:szCs w:val="24"/>
          <w:lang w:val="en-US" w:eastAsia="en-US"/>
        </w:rPr>
        <w:drawing>
          <wp:anchor distT="0" distB="0" distL="114300" distR="114300" simplePos="0" relativeHeight="251658240" behindDoc="0" locked="0" layoutInCell="1" allowOverlap="1" wp14:anchorId="3EF9370B" wp14:editId="69250067">
            <wp:simplePos x="0" y="0"/>
            <wp:positionH relativeFrom="column">
              <wp:posOffset>-335280</wp:posOffset>
            </wp:positionH>
            <wp:positionV relativeFrom="paragraph">
              <wp:posOffset>300355</wp:posOffset>
            </wp:positionV>
            <wp:extent cx="3322320" cy="6101080"/>
            <wp:effectExtent l="0" t="0" r="0" b="0"/>
            <wp:wrapNone/>
            <wp:docPr id="1" name="Picture 0" descr="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2"/>
                    <a:stretch>
                      <a:fillRect/>
                    </a:stretch>
                  </pic:blipFill>
                  <pic:spPr>
                    <a:xfrm>
                      <a:off x="0" y="0"/>
                      <a:ext cx="3322320" cy="6101080"/>
                    </a:xfrm>
                    <a:prstGeom prst="rect">
                      <a:avLst/>
                    </a:prstGeom>
                  </pic:spPr>
                </pic:pic>
              </a:graphicData>
            </a:graphic>
            <wp14:sizeRelH relativeFrom="margin">
              <wp14:pctWidth>0</wp14:pctWidth>
            </wp14:sizeRelH>
            <wp14:sizeRelV relativeFrom="margin">
              <wp14:pctHeight>0</wp14:pctHeight>
            </wp14:sizeRelV>
          </wp:anchor>
        </w:drawing>
      </w:r>
      <w:bookmarkEnd w:id="6"/>
      <w:bookmarkEnd w:id="7"/>
      <w:bookmarkEnd w:id="8"/>
      <w:bookmarkEnd w:id="9"/>
      <w:bookmarkEnd w:id="10"/>
      <w:bookmarkEnd w:id="11"/>
      <w:bookmarkEnd w:id="12"/>
      <w:bookmarkEnd w:id="13"/>
      <w:bookmarkEnd w:id="14"/>
      <w:bookmarkEnd w:id="15"/>
      <w:bookmarkEnd w:id="16"/>
      <w:bookmarkEnd w:id="17"/>
    </w:p>
    <w:p w14:paraId="1D314507" w14:textId="77777777" w:rsidR="00F56930" w:rsidRPr="000F6C7E" w:rsidRDefault="00F56930" w:rsidP="009D2D19">
      <w:pPr>
        <w:pStyle w:val="Heading1"/>
        <w:rPr>
          <w:color w:val="FF0000"/>
          <w:szCs w:val="24"/>
        </w:rPr>
      </w:pPr>
    </w:p>
    <w:p w14:paraId="0631EDB9" w14:textId="77777777" w:rsidR="00F56930" w:rsidRPr="000F6C7E" w:rsidRDefault="00F56930" w:rsidP="009D2D19">
      <w:pPr>
        <w:pStyle w:val="Heading1"/>
        <w:rPr>
          <w:color w:val="FF0000"/>
          <w:szCs w:val="24"/>
        </w:rPr>
      </w:pPr>
    </w:p>
    <w:p w14:paraId="447983F6" w14:textId="77777777" w:rsidR="00F56930" w:rsidRPr="001265BA" w:rsidRDefault="00F56930" w:rsidP="009D2D19">
      <w:pPr>
        <w:pStyle w:val="Heading1"/>
        <w:rPr>
          <w:color w:val="FF0000"/>
          <w:szCs w:val="24"/>
          <w:lang w:val="en-US"/>
        </w:rPr>
      </w:pPr>
    </w:p>
    <w:p w14:paraId="04C83F39" w14:textId="77777777" w:rsidR="00F56930" w:rsidRPr="000F6C7E" w:rsidRDefault="00F56930" w:rsidP="009D2D19">
      <w:pPr>
        <w:pStyle w:val="Heading1"/>
        <w:rPr>
          <w:color w:val="FF0000"/>
          <w:szCs w:val="24"/>
        </w:rPr>
      </w:pPr>
    </w:p>
    <w:p w14:paraId="112E32CB" w14:textId="77777777" w:rsidR="00F56930" w:rsidRPr="000F6C7E" w:rsidRDefault="00F56930" w:rsidP="009D2D19">
      <w:pPr>
        <w:pStyle w:val="Heading1"/>
        <w:rPr>
          <w:color w:val="FF0000"/>
          <w:szCs w:val="24"/>
        </w:rPr>
      </w:pPr>
    </w:p>
    <w:p w14:paraId="345F5B5B" w14:textId="77777777" w:rsidR="00F56930" w:rsidRPr="000F6C7E" w:rsidRDefault="00F56930" w:rsidP="009D2D19">
      <w:pPr>
        <w:pStyle w:val="Heading1"/>
        <w:rPr>
          <w:color w:val="FF0000"/>
          <w:szCs w:val="24"/>
        </w:rPr>
      </w:pPr>
    </w:p>
    <w:p w14:paraId="49408215" w14:textId="77777777" w:rsidR="00F56930" w:rsidRPr="000F6C7E" w:rsidRDefault="00F56930" w:rsidP="009D2D19">
      <w:pPr>
        <w:pStyle w:val="Heading1"/>
        <w:rPr>
          <w:color w:val="FF0000"/>
          <w:szCs w:val="24"/>
        </w:rPr>
      </w:pPr>
    </w:p>
    <w:p w14:paraId="4ACB392B" w14:textId="77777777" w:rsidR="00F56930" w:rsidRPr="000F6C7E" w:rsidRDefault="00F56930" w:rsidP="009D2D19">
      <w:pPr>
        <w:pStyle w:val="Heading1"/>
        <w:rPr>
          <w:color w:val="FF0000"/>
          <w:szCs w:val="24"/>
        </w:rPr>
      </w:pPr>
    </w:p>
    <w:p w14:paraId="715D02C8" w14:textId="77777777" w:rsidR="00F56930" w:rsidRPr="000F6C7E" w:rsidRDefault="00F56930" w:rsidP="009D2D19">
      <w:pPr>
        <w:pStyle w:val="Heading1"/>
        <w:rPr>
          <w:color w:val="FF0000"/>
          <w:szCs w:val="24"/>
        </w:rPr>
      </w:pPr>
    </w:p>
    <w:p w14:paraId="18409C88" w14:textId="77777777" w:rsidR="00F56930" w:rsidRPr="000F6C7E" w:rsidRDefault="00F56930" w:rsidP="009D2D19">
      <w:pPr>
        <w:pStyle w:val="Heading1"/>
        <w:rPr>
          <w:color w:val="FF0000"/>
          <w:szCs w:val="24"/>
        </w:rPr>
      </w:pPr>
    </w:p>
    <w:p w14:paraId="01C1DA36" w14:textId="77777777" w:rsidR="00F56930" w:rsidRPr="000F6C7E" w:rsidRDefault="00F56930" w:rsidP="009D2D19">
      <w:pPr>
        <w:pStyle w:val="Heading1"/>
        <w:rPr>
          <w:color w:val="FF0000"/>
          <w:szCs w:val="24"/>
        </w:rPr>
      </w:pPr>
    </w:p>
    <w:p w14:paraId="04DD0411" w14:textId="77777777" w:rsidR="00F56930" w:rsidRPr="000F6C7E" w:rsidRDefault="00F56930" w:rsidP="009D2D19">
      <w:pPr>
        <w:pStyle w:val="Heading1"/>
        <w:rPr>
          <w:color w:val="FF0000"/>
          <w:szCs w:val="24"/>
        </w:rPr>
      </w:pPr>
    </w:p>
    <w:p w14:paraId="2DF1A75E" w14:textId="77777777" w:rsidR="00F56930" w:rsidRPr="000F6C7E" w:rsidRDefault="00F56930" w:rsidP="009D2D19">
      <w:pPr>
        <w:pStyle w:val="Heading1"/>
        <w:rPr>
          <w:color w:val="FF0000"/>
          <w:szCs w:val="24"/>
        </w:rPr>
      </w:pPr>
    </w:p>
    <w:p w14:paraId="2AAE8B8B" w14:textId="77777777" w:rsidR="00F56930" w:rsidRPr="000F6C7E" w:rsidRDefault="00F56930" w:rsidP="009D2D19">
      <w:pPr>
        <w:pStyle w:val="Heading1"/>
        <w:rPr>
          <w:color w:val="FF0000"/>
          <w:szCs w:val="24"/>
        </w:rPr>
      </w:pPr>
    </w:p>
    <w:p w14:paraId="052C2C41" w14:textId="77777777" w:rsidR="00F56930" w:rsidRPr="000F6C7E" w:rsidRDefault="00F56930" w:rsidP="009D2D19">
      <w:pPr>
        <w:pStyle w:val="Heading1"/>
        <w:rPr>
          <w:color w:val="FF0000"/>
          <w:szCs w:val="24"/>
        </w:rPr>
      </w:pPr>
    </w:p>
    <w:p w14:paraId="0AAA5FCB" w14:textId="77777777" w:rsidR="00F56930" w:rsidRPr="000F6C7E" w:rsidRDefault="00F56930" w:rsidP="009D2D19">
      <w:pPr>
        <w:pStyle w:val="Heading1"/>
        <w:rPr>
          <w:color w:val="FF0000"/>
          <w:szCs w:val="24"/>
        </w:rPr>
      </w:pPr>
    </w:p>
    <w:p w14:paraId="4529A3FC" w14:textId="77777777" w:rsidR="00F56930" w:rsidRPr="000F6C7E" w:rsidRDefault="00F56930" w:rsidP="009D2D19">
      <w:pPr>
        <w:pStyle w:val="Heading1"/>
        <w:rPr>
          <w:color w:val="FF0000"/>
          <w:szCs w:val="24"/>
        </w:rPr>
      </w:pPr>
    </w:p>
    <w:p w14:paraId="77D73E75" w14:textId="349A9F50" w:rsidR="00F56930" w:rsidRDefault="00F56930" w:rsidP="009D2D19">
      <w:pPr>
        <w:pStyle w:val="Heading1"/>
        <w:rPr>
          <w:color w:val="FF0000"/>
          <w:szCs w:val="24"/>
        </w:rPr>
      </w:pPr>
    </w:p>
    <w:p w14:paraId="2ADE8419" w14:textId="77777777" w:rsidR="00195FFB" w:rsidRPr="00195FFB" w:rsidRDefault="00195FFB" w:rsidP="00195FFB">
      <w:pPr>
        <w:rPr>
          <w:lang w:val="sr-Cyrl-BA" w:eastAsia="sr-Cyrl-BA"/>
        </w:rPr>
      </w:pPr>
    </w:p>
    <w:p w14:paraId="4EEEDB41" w14:textId="6D920B5E" w:rsidR="00195FFB" w:rsidRDefault="00195FFB" w:rsidP="001321BA">
      <w:pPr>
        <w:rPr>
          <w:b/>
          <w:bCs/>
          <w:color w:val="FF0000"/>
          <w:sz w:val="20"/>
          <w:szCs w:val="20"/>
          <w:lang w:val="sr-Cyrl-RS"/>
        </w:rPr>
      </w:pPr>
    </w:p>
    <w:p w14:paraId="16CB01B9" w14:textId="77777777" w:rsidR="00720803" w:rsidRDefault="00720803" w:rsidP="001321BA">
      <w:pPr>
        <w:rPr>
          <w:b/>
          <w:bCs/>
          <w:color w:val="FF0000"/>
          <w:sz w:val="20"/>
          <w:szCs w:val="20"/>
          <w:lang w:val="sr-Cyrl-RS"/>
        </w:rPr>
      </w:pPr>
    </w:p>
    <w:p w14:paraId="7F459C41" w14:textId="3B9C7AC5" w:rsidR="001321BA" w:rsidRDefault="001321BA" w:rsidP="001321BA">
      <w:pPr>
        <w:rPr>
          <w:b/>
          <w:bCs/>
          <w:sz w:val="20"/>
          <w:szCs w:val="20"/>
          <w:lang w:val="sr-Cyrl-RS"/>
        </w:rPr>
      </w:pPr>
      <w:r w:rsidRPr="00720803">
        <w:rPr>
          <w:b/>
          <w:bCs/>
          <w:sz w:val="20"/>
          <w:szCs w:val="20"/>
          <w:lang w:val="sr-Cyrl-RS"/>
        </w:rPr>
        <w:t>Учешће у с</w:t>
      </w:r>
      <w:r w:rsidR="00080B66" w:rsidRPr="00720803">
        <w:rPr>
          <w:b/>
          <w:bCs/>
          <w:sz w:val="20"/>
          <w:szCs w:val="20"/>
          <w:lang w:val="sr-Cyrl-RS"/>
        </w:rPr>
        <w:t>труктури власништва капитала Жељ</w:t>
      </w:r>
      <w:r w:rsidRPr="00720803">
        <w:rPr>
          <w:b/>
          <w:bCs/>
          <w:sz w:val="20"/>
          <w:szCs w:val="20"/>
          <w:lang w:val="sr-Cyrl-RS"/>
        </w:rPr>
        <w:t>езница Републике Српске а.д. Добој:</w:t>
      </w:r>
    </w:p>
    <w:p w14:paraId="7D1EA4BD" w14:textId="77777777" w:rsidR="00720803" w:rsidRPr="00720803" w:rsidRDefault="00720803" w:rsidP="001321BA">
      <w:pPr>
        <w:rPr>
          <w:b/>
          <w:bCs/>
          <w:sz w:val="20"/>
          <w:szCs w:val="20"/>
          <w:lang w:val="sr-Cyrl-RS"/>
        </w:rPr>
      </w:pPr>
    </w:p>
    <w:p w14:paraId="2C8854D6" w14:textId="44E96D84" w:rsidR="001321BA" w:rsidRPr="00735986" w:rsidRDefault="00735986"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35986">
        <w:rPr>
          <w:rFonts w:ascii="Times New Roman" w:hAnsi="Times New Roman" w:cs="Times New Roman"/>
          <w:sz w:val="20"/>
          <w:szCs w:val="20"/>
          <w:lang w:val="sr-Cyrl-RS"/>
        </w:rPr>
        <w:t xml:space="preserve">Акцијски фонд РС а.д. Бања Лука 31.961 </w:t>
      </w:r>
      <w:r w:rsidRPr="00735986">
        <w:rPr>
          <w:rFonts w:ascii="Times New Roman" w:hAnsi="Times New Roman" w:cs="Times New Roman"/>
          <w:sz w:val="20"/>
          <w:szCs w:val="20"/>
          <w:lang w:val="en-US"/>
        </w:rPr>
        <w:t>KM</w:t>
      </w:r>
    </w:p>
    <w:p w14:paraId="052B6CE3" w14:textId="77739531" w:rsidR="001321BA" w:rsidRPr="00735986" w:rsidRDefault="00735986"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35986">
        <w:rPr>
          <w:rFonts w:ascii="Times New Roman" w:hAnsi="Times New Roman" w:cs="Times New Roman"/>
          <w:sz w:val="20"/>
          <w:szCs w:val="20"/>
          <w:lang w:val="sr-Cyrl-RS"/>
        </w:rPr>
        <w:t>ПРЕФ</w:t>
      </w:r>
      <w:r w:rsidR="001321BA" w:rsidRPr="00735986">
        <w:rPr>
          <w:rFonts w:ascii="Times New Roman" w:hAnsi="Times New Roman" w:cs="Times New Roman"/>
          <w:sz w:val="20"/>
          <w:szCs w:val="20"/>
          <w:lang w:val="sr-Cyrl-RS"/>
        </w:rPr>
        <w:t xml:space="preserve"> а.д Бања Лука </w:t>
      </w:r>
      <w:r w:rsidRPr="00735986">
        <w:rPr>
          <w:rFonts w:ascii="Times New Roman" w:hAnsi="Times New Roman" w:cs="Times New Roman"/>
          <w:sz w:val="20"/>
          <w:szCs w:val="20"/>
          <w:lang w:val="sr-Cyrl-RS"/>
        </w:rPr>
        <w:t>5.000 КМ</w:t>
      </w:r>
    </w:p>
    <w:p w14:paraId="6DFCFD74" w14:textId="2F140EAB" w:rsidR="001321BA" w:rsidRPr="00735986"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735986">
        <w:rPr>
          <w:rFonts w:ascii="Times New Roman" w:hAnsi="Times New Roman" w:cs="Times New Roman"/>
          <w:sz w:val="20"/>
          <w:szCs w:val="20"/>
          <w:lang w:val="sr-Cyrl-RS"/>
        </w:rPr>
        <w:t xml:space="preserve">Фонд за реституцију РС а.д. Бања Лука </w:t>
      </w:r>
      <w:r w:rsidR="00735986" w:rsidRPr="00735986">
        <w:rPr>
          <w:rFonts w:ascii="Times New Roman" w:hAnsi="Times New Roman" w:cs="Times New Roman"/>
          <w:sz w:val="20"/>
          <w:szCs w:val="20"/>
          <w:lang w:val="sr-Cyrl-RS"/>
        </w:rPr>
        <w:t>2.500 КМ</w:t>
      </w:r>
    </w:p>
    <w:p w14:paraId="5C468A49" w14:textId="186E83D5" w:rsidR="001321BA" w:rsidRPr="00735986" w:rsidRDefault="00D10C68" w:rsidP="00796D1D">
      <w:pPr>
        <w:pStyle w:val="ListParagraph"/>
        <w:numPr>
          <w:ilvl w:val="0"/>
          <w:numId w:val="37"/>
        </w:numPr>
        <w:spacing w:after="100" w:afterAutospacing="1" w:line="240" w:lineRule="auto"/>
        <w:ind w:left="0"/>
        <w:rPr>
          <w:rFonts w:ascii="Times New Roman" w:hAnsi="Times New Roman" w:cs="Times New Roman"/>
          <w:sz w:val="20"/>
          <w:szCs w:val="20"/>
          <w:lang w:val="sr-Cyrl-RS"/>
        </w:rPr>
      </w:pPr>
      <w:r w:rsidRPr="00735986">
        <w:rPr>
          <w:rFonts w:ascii="Times New Roman" w:hAnsi="Times New Roman" w:cs="Times New Roman"/>
          <w:sz w:val="20"/>
          <w:szCs w:val="20"/>
          <w:lang w:val="sr-Cyrl-RS"/>
        </w:rPr>
        <w:t xml:space="preserve">Остали акционари </w:t>
      </w:r>
      <w:r w:rsidR="00735986" w:rsidRPr="00735986">
        <w:rPr>
          <w:rFonts w:ascii="Times New Roman" w:hAnsi="Times New Roman" w:cs="Times New Roman"/>
          <w:sz w:val="20"/>
          <w:szCs w:val="20"/>
          <w:lang w:val="sr-Cyrl-RS"/>
        </w:rPr>
        <w:t>10.498 КМ</w:t>
      </w:r>
    </w:p>
    <w:p w14:paraId="62C43567" w14:textId="514A40FD" w:rsidR="00735986" w:rsidRPr="00735986" w:rsidRDefault="00735986" w:rsidP="00796D1D">
      <w:pPr>
        <w:pStyle w:val="ListParagraph"/>
        <w:numPr>
          <w:ilvl w:val="0"/>
          <w:numId w:val="37"/>
        </w:numPr>
        <w:spacing w:after="100" w:afterAutospacing="1" w:line="240" w:lineRule="auto"/>
        <w:ind w:left="0"/>
        <w:rPr>
          <w:rFonts w:ascii="Times New Roman" w:hAnsi="Times New Roman" w:cs="Times New Roman"/>
          <w:sz w:val="20"/>
          <w:szCs w:val="20"/>
          <w:lang w:val="sr-Cyrl-RS"/>
        </w:rPr>
      </w:pPr>
      <w:r w:rsidRPr="00735986">
        <w:rPr>
          <w:rFonts w:ascii="Times New Roman" w:hAnsi="Times New Roman" w:cs="Times New Roman"/>
          <w:sz w:val="20"/>
          <w:szCs w:val="20"/>
          <w:lang w:val="sr-Cyrl-RS"/>
        </w:rPr>
        <w:t>Влада Републике Српске 334.052.620 КМ.</w:t>
      </w:r>
    </w:p>
    <w:p w14:paraId="0C271201" w14:textId="0EBD3196" w:rsidR="00A01F89" w:rsidRPr="00625B18" w:rsidRDefault="002031F3" w:rsidP="00C44B9D">
      <w:pPr>
        <w:pStyle w:val="Heading1"/>
        <w:ind w:left="-454" w:right="-737"/>
        <w:jc w:val="both"/>
        <w:rPr>
          <w:rFonts w:cs="Times New Roman"/>
          <w:lang w:val="sr-Cyrl-RS"/>
        </w:rPr>
      </w:pPr>
      <w:bookmarkStart w:id="18" w:name="_Toc512598598"/>
      <w:bookmarkStart w:id="19" w:name="_Toc522096597"/>
      <w:bookmarkStart w:id="20" w:name="_Toc193964672"/>
      <w:r w:rsidRPr="00625B18">
        <w:rPr>
          <w:rFonts w:cs="Times New Roman"/>
        </w:rPr>
        <w:lastRenderedPageBreak/>
        <w:t>Параметри пословног амбијента</w:t>
      </w:r>
      <w:bookmarkEnd w:id="18"/>
      <w:bookmarkEnd w:id="19"/>
      <w:r w:rsidR="00661D7D" w:rsidRPr="00625B18">
        <w:rPr>
          <w:rFonts w:cs="Times New Roman"/>
          <w:lang w:val="sr-Cyrl-RS"/>
        </w:rPr>
        <w:t xml:space="preserve"> у 20</w:t>
      </w:r>
      <w:r w:rsidR="00581FD3">
        <w:rPr>
          <w:rFonts w:cs="Times New Roman"/>
          <w:lang w:val="sr-Cyrl-RS"/>
        </w:rPr>
        <w:t>24</w:t>
      </w:r>
      <w:r w:rsidR="00CE45CD" w:rsidRPr="00625B18">
        <w:rPr>
          <w:rFonts w:cs="Times New Roman"/>
          <w:lang w:val="sr-Cyrl-RS"/>
        </w:rPr>
        <w:t>. години</w:t>
      </w:r>
      <w:bookmarkEnd w:id="20"/>
    </w:p>
    <w:p w14:paraId="482E0456" w14:textId="6D32344A" w:rsidR="00530486" w:rsidRPr="00625B18" w:rsidRDefault="00530486" w:rsidP="00C44B9D">
      <w:pPr>
        <w:numPr>
          <w:ilvl w:val="0"/>
          <w:numId w:val="7"/>
        </w:numPr>
        <w:tabs>
          <w:tab w:val="left" w:pos="2431"/>
        </w:tabs>
        <w:ind w:left="-547" w:right="-907"/>
        <w:jc w:val="both"/>
        <w:rPr>
          <w:sz w:val="22"/>
          <w:szCs w:val="22"/>
          <w:lang w:val="ru-RU"/>
        </w:rPr>
      </w:pPr>
      <w:proofErr w:type="spellStart"/>
      <w:r w:rsidRPr="00625B18">
        <w:rPr>
          <w:sz w:val="22"/>
          <w:szCs w:val="22"/>
        </w:rPr>
        <w:t>Пословање</w:t>
      </w:r>
      <w:proofErr w:type="spellEnd"/>
      <w:r w:rsidRPr="00625B18">
        <w:rPr>
          <w:sz w:val="22"/>
          <w:szCs w:val="22"/>
        </w:rPr>
        <w:t xml:space="preserve"> </w:t>
      </w:r>
      <w:proofErr w:type="spellStart"/>
      <w:r w:rsidRPr="00625B18">
        <w:rPr>
          <w:sz w:val="22"/>
          <w:szCs w:val="22"/>
        </w:rPr>
        <w:t>Жељезница</w:t>
      </w:r>
      <w:proofErr w:type="spellEnd"/>
      <w:r w:rsidRPr="00625B18">
        <w:rPr>
          <w:sz w:val="22"/>
          <w:szCs w:val="22"/>
        </w:rPr>
        <w:t xml:space="preserve"> Р</w:t>
      </w:r>
      <w:r w:rsidR="00C60810" w:rsidRPr="00625B18">
        <w:rPr>
          <w:sz w:val="22"/>
          <w:szCs w:val="22"/>
          <w:lang w:val="sr-Cyrl-RS"/>
        </w:rPr>
        <w:t>епублике Српске, у даљем тексту Друштва,</w:t>
      </w:r>
      <w:r w:rsidRPr="00625B18">
        <w:rPr>
          <w:sz w:val="22"/>
          <w:szCs w:val="22"/>
        </w:rPr>
        <w:t xml:space="preserve"> </w:t>
      </w:r>
      <w:proofErr w:type="spellStart"/>
      <w:r w:rsidRPr="00625B18">
        <w:rPr>
          <w:sz w:val="22"/>
          <w:szCs w:val="22"/>
        </w:rPr>
        <w:t>је</w:t>
      </w:r>
      <w:proofErr w:type="spellEnd"/>
      <w:r w:rsidRPr="00625B18">
        <w:rPr>
          <w:sz w:val="22"/>
          <w:szCs w:val="22"/>
        </w:rPr>
        <w:t xml:space="preserve"> </w:t>
      </w:r>
      <w:proofErr w:type="spellStart"/>
      <w:r w:rsidRPr="00625B18">
        <w:rPr>
          <w:sz w:val="22"/>
          <w:szCs w:val="22"/>
        </w:rPr>
        <w:t>област</w:t>
      </w:r>
      <w:proofErr w:type="spellEnd"/>
      <w:r w:rsidRPr="00625B18">
        <w:rPr>
          <w:sz w:val="22"/>
          <w:szCs w:val="22"/>
        </w:rPr>
        <w:t xml:space="preserve"> </w:t>
      </w:r>
      <w:proofErr w:type="spellStart"/>
      <w:r w:rsidRPr="00625B18">
        <w:rPr>
          <w:sz w:val="22"/>
          <w:szCs w:val="22"/>
        </w:rPr>
        <w:t>која</w:t>
      </w:r>
      <w:proofErr w:type="spellEnd"/>
      <w:r w:rsidRPr="00625B18">
        <w:rPr>
          <w:sz w:val="22"/>
          <w:szCs w:val="22"/>
        </w:rPr>
        <w:t xml:space="preserve"> </w:t>
      </w:r>
      <w:proofErr w:type="spellStart"/>
      <w:r w:rsidRPr="00625B18">
        <w:rPr>
          <w:sz w:val="22"/>
          <w:szCs w:val="22"/>
        </w:rPr>
        <w:t>је</w:t>
      </w:r>
      <w:proofErr w:type="spellEnd"/>
      <w:r w:rsidRPr="00625B18">
        <w:rPr>
          <w:sz w:val="22"/>
          <w:szCs w:val="22"/>
        </w:rPr>
        <w:t xml:space="preserve"> </w:t>
      </w:r>
      <w:proofErr w:type="spellStart"/>
      <w:r w:rsidRPr="00625B18">
        <w:rPr>
          <w:sz w:val="22"/>
          <w:szCs w:val="22"/>
        </w:rPr>
        <w:t>нормативно</w:t>
      </w:r>
      <w:proofErr w:type="spellEnd"/>
      <w:r w:rsidRPr="00625B18">
        <w:rPr>
          <w:sz w:val="22"/>
          <w:szCs w:val="22"/>
        </w:rPr>
        <w:t xml:space="preserve"> </w:t>
      </w:r>
      <w:proofErr w:type="spellStart"/>
      <w:r w:rsidRPr="00625B18">
        <w:rPr>
          <w:sz w:val="22"/>
          <w:szCs w:val="22"/>
        </w:rPr>
        <w:t>уређена</w:t>
      </w:r>
      <w:proofErr w:type="spellEnd"/>
      <w:r w:rsidRPr="00625B18">
        <w:rPr>
          <w:sz w:val="22"/>
          <w:szCs w:val="22"/>
        </w:rPr>
        <w:t xml:space="preserve"> </w:t>
      </w:r>
      <w:proofErr w:type="spellStart"/>
      <w:r w:rsidRPr="00625B18">
        <w:rPr>
          <w:sz w:val="22"/>
          <w:szCs w:val="22"/>
        </w:rPr>
        <w:t>законима</w:t>
      </w:r>
      <w:proofErr w:type="spellEnd"/>
      <w:r w:rsidRPr="00625B18">
        <w:rPr>
          <w:sz w:val="22"/>
          <w:szCs w:val="22"/>
        </w:rPr>
        <w:t xml:space="preserve"> (</w:t>
      </w:r>
      <w:proofErr w:type="spellStart"/>
      <w:r w:rsidRPr="00625B18">
        <w:rPr>
          <w:sz w:val="22"/>
          <w:szCs w:val="22"/>
        </w:rPr>
        <w:t>Закон</w:t>
      </w:r>
      <w:proofErr w:type="spellEnd"/>
      <w:r w:rsidRPr="00625B18">
        <w:rPr>
          <w:sz w:val="22"/>
          <w:szCs w:val="22"/>
        </w:rPr>
        <w:t xml:space="preserve"> о </w:t>
      </w:r>
      <w:proofErr w:type="spellStart"/>
      <w:r w:rsidRPr="00625B18">
        <w:rPr>
          <w:sz w:val="22"/>
          <w:szCs w:val="22"/>
        </w:rPr>
        <w:t>јавним</w:t>
      </w:r>
      <w:proofErr w:type="spellEnd"/>
      <w:r w:rsidRPr="00625B18">
        <w:rPr>
          <w:sz w:val="22"/>
          <w:szCs w:val="22"/>
        </w:rPr>
        <w:t xml:space="preserve"> </w:t>
      </w:r>
      <w:proofErr w:type="spellStart"/>
      <w:r w:rsidRPr="00625B18">
        <w:rPr>
          <w:sz w:val="22"/>
          <w:szCs w:val="22"/>
        </w:rPr>
        <w:t>предузећима</w:t>
      </w:r>
      <w:proofErr w:type="spellEnd"/>
      <w:r w:rsidRPr="00625B18">
        <w:rPr>
          <w:sz w:val="22"/>
          <w:szCs w:val="22"/>
        </w:rPr>
        <w:t xml:space="preserve">, </w:t>
      </w:r>
      <w:proofErr w:type="spellStart"/>
      <w:r w:rsidRPr="00625B18">
        <w:rPr>
          <w:sz w:val="22"/>
          <w:szCs w:val="22"/>
        </w:rPr>
        <w:t>Закон</w:t>
      </w:r>
      <w:proofErr w:type="spellEnd"/>
      <w:r w:rsidRPr="00625B18">
        <w:rPr>
          <w:sz w:val="22"/>
          <w:szCs w:val="22"/>
        </w:rPr>
        <w:t xml:space="preserve"> о </w:t>
      </w:r>
      <w:proofErr w:type="spellStart"/>
      <w:r w:rsidRPr="00625B18">
        <w:rPr>
          <w:sz w:val="22"/>
          <w:szCs w:val="22"/>
        </w:rPr>
        <w:t>привредним</w:t>
      </w:r>
      <w:proofErr w:type="spellEnd"/>
      <w:r w:rsidRPr="00625B18">
        <w:rPr>
          <w:sz w:val="22"/>
          <w:szCs w:val="22"/>
        </w:rPr>
        <w:t xml:space="preserve"> </w:t>
      </w:r>
      <w:proofErr w:type="spellStart"/>
      <w:r w:rsidRPr="00625B18">
        <w:rPr>
          <w:sz w:val="22"/>
          <w:szCs w:val="22"/>
        </w:rPr>
        <w:t>друштвима</w:t>
      </w:r>
      <w:proofErr w:type="spellEnd"/>
      <w:r w:rsidRPr="00625B18">
        <w:rPr>
          <w:sz w:val="22"/>
          <w:szCs w:val="22"/>
        </w:rPr>
        <w:t xml:space="preserve">, </w:t>
      </w:r>
      <w:proofErr w:type="spellStart"/>
      <w:r w:rsidRPr="00625B18">
        <w:rPr>
          <w:sz w:val="22"/>
          <w:szCs w:val="22"/>
        </w:rPr>
        <w:t>Закон</w:t>
      </w:r>
      <w:proofErr w:type="spellEnd"/>
      <w:r w:rsidRPr="00625B18">
        <w:rPr>
          <w:sz w:val="22"/>
          <w:szCs w:val="22"/>
        </w:rPr>
        <w:t xml:space="preserve"> о </w:t>
      </w:r>
      <w:proofErr w:type="spellStart"/>
      <w:r w:rsidRPr="00625B18">
        <w:rPr>
          <w:sz w:val="22"/>
          <w:szCs w:val="22"/>
        </w:rPr>
        <w:t>жељезницама</w:t>
      </w:r>
      <w:proofErr w:type="spellEnd"/>
      <w:r w:rsidRPr="00625B18">
        <w:rPr>
          <w:sz w:val="22"/>
          <w:szCs w:val="22"/>
        </w:rPr>
        <w:t xml:space="preserve"> Р</w:t>
      </w:r>
      <w:r w:rsidR="00A01F89" w:rsidRPr="00625B18">
        <w:rPr>
          <w:sz w:val="22"/>
          <w:szCs w:val="22"/>
          <w:lang w:val="sr-Cyrl-RS"/>
        </w:rPr>
        <w:t>епублике Српске</w:t>
      </w:r>
      <w:r w:rsidRPr="00625B18">
        <w:rPr>
          <w:sz w:val="22"/>
          <w:szCs w:val="22"/>
        </w:rPr>
        <w:t xml:space="preserve">, </w:t>
      </w:r>
      <w:proofErr w:type="spellStart"/>
      <w:r w:rsidRPr="00625B18">
        <w:rPr>
          <w:sz w:val="22"/>
          <w:szCs w:val="22"/>
        </w:rPr>
        <w:t>Закон</w:t>
      </w:r>
      <w:proofErr w:type="spellEnd"/>
      <w:r w:rsidRPr="00625B18">
        <w:rPr>
          <w:sz w:val="22"/>
          <w:szCs w:val="22"/>
        </w:rPr>
        <w:t xml:space="preserve"> о </w:t>
      </w:r>
      <w:proofErr w:type="spellStart"/>
      <w:r w:rsidRPr="00625B18">
        <w:rPr>
          <w:sz w:val="22"/>
          <w:szCs w:val="22"/>
        </w:rPr>
        <w:t>жељезницама</w:t>
      </w:r>
      <w:proofErr w:type="spellEnd"/>
      <w:r w:rsidRPr="00625B18">
        <w:rPr>
          <w:sz w:val="22"/>
          <w:szCs w:val="22"/>
        </w:rPr>
        <w:t xml:space="preserve"> Б</w:t>
      </w:r>
      <w:r w:rsidR="00A01F89" w:rsidRPr="00625B18">
        <w:rPr>
          <w:sz w:val="22"/>
          <w:szCs w:val="22"/>
          <w:lang w:val="sr-Cyrl-RS"/>
        </w:rPr>
        <w:t>осне и Херцеговине</w:t>
      </w:r>
      <w:r w:rsidRPr="00625B18">
        <w:rPr>
          <w:sz w:val="22"/>
          <w:szCs w:val="22"/>
        </w:rPr>
        <w:t xml:space="preserve"> и </w:t>
      </w:r>
      <w:proofErr w:type="spellStart"/>
      <w:r w:rsidRPr="00625B18">
        <w:rPr>
          <w:sz w:val="22"/>
          <w:szCs w:val="22"/>
        </w:rPr>
        <w:t>др</w:t>
      </w:r>
      <w:proofErr w:type="spellEnd"/>
      <w:r w:rsidRPr="00625B18">
        <w:rPr>
          <w:sz w:val="22"/>
          <w:szCs w:val="22"/>
        </w:rPr>
        <w:t xml:space="preserve">.), </w:t>
      </w:r>
      <w:proofErr w:type="spellStart"/>
      <w:r w:rsidRPr="00625B18">
        <w:rPr>
          <w:sz w:val="22"/>
          <w:szCs w:val="22"/>
        </w:rPr>
        <w:t>прописима</w:t>
      </w:r>
      <w:proofErr w:type="spellEnd"/>
      <w:r w:rsidRPr="00625B18">
        <w:rPr>
          <w:sz w:val="22"/>
          <w:szCs w:val="22"/>
        </w:rPr>
        <w:t xml:space="preserve"> и </w:t>
      </w:r>
      <w:proofErr w:type="spellStart"/>
      <w:r w:rsidRPr="00625B18">
        <w:rPr>
          <w:sz w:val="22"/>
          <w:szCs w:val="22"/>
        </w:rPr>
        <w:t>директивама</w:t>
      </w:r>
      <w:proofErr w:type="spellEnd"/>
      <w:r w:rsidRPr="00625B18">
        <w:rPr>
          <w:sz w:val="22"/>
          <w:szCs w:val="22"/>
        </w:rPr>
        <w:t xml:space="preserve"> </w:t>
      </w:r>
      <w:proofErr w:type="spellStart"/>
      <w:r w:rsidRPr="00625B18">
        <w:rPr>
          <w:sz w:val="22"/>
          <w:szCs w:val="22"/>
        </w:rPr>
        <w:t>међународне</w:t>
      </w:r>
      <w:proofErr w:type="spellEnd"/>
      <w:r w:rsidRPr="00625B18">
        <w:rPr>
          <w:sz w:val="22"/>
          <w:szCs w:val="22"/>
        </w:rPr>
        <w:t xml:space="preserve"> </w:t>
      </w:r>
      <w:proofErr w:type="spellStart"/>
      <w:r w:rsidRPr="00625B18">
        <w:rPr>
          <w:sz w:val="22"/>
          <w:szCs w:val="22"/>
        </w:rPr>
        <w:t>заједнице</w:t>
      </w:r>
      <w:proofErr w:type="spellEnd"/>
      <w:r w:rsidRPr="00625B18">
        <w:rPr>
          <w:sz w:val="22"/>
          <w:szCs w:val="22"/>
        </w:rPr>
        <w:t xml:space="preserve"> (ЕU, UIC, CIT, FTE и </w:t>
      </w:r>
      <w:proofErr w:type="spellStart"/>
      <w:r w:rsidRPr="00625B18">
        <w:rPr>
          <w:sz w:val="22"/>
          <w:szCs w:val="22"/>
        </w:rPr>
        <w:t>др</w:t>
      </w:r>
      <w:proofErr w:type="spellEnd"/>
      <w:r w:rsidRPr="00625B18">
        <w:rPr>
          <w:sz w:val="22"/>
          <w:szCs w:val="22"/>
        </w:rPr>
        <w:t xml:space="preserve">.), </w:t>
      </w:r>
      <w:proofErr w:type="spellStart"/>
      <w:r w:rsidRPr="00625B18">
        <w:rPr>
          <w:sz w:val="22"/>
          <w:szCs w:val="22"/>
        </w:rPr>
        <w:t>подзаконским</w:t>
      </w:r>
      <w:proofErr w:type="spellEnd"/>
      <w:r w:rsidRPr="00625B18">
        <w:rPr>
          <w:sz w:val="22"/>
          <w:szCs w:val="22"/>
        </w:rPr>
        <w:t xml:space="preserve"> </w:t>
      </w:r>
      <w:proofErr w:type="spellStart"/>
      <w:r w:rsidRPr="00625B18">
        <w:rPr>
          <w:sz w:val="22"/>
          <w:szCs w:val="22"/>
        </w:rPr>
        <w:t>актима</w:t>
      </w:r>
      <w:proofErr w:type="spellEnd"/>
      <w:r w:rsidR="00C63777" w:rsidRPr="00625B18">
        <w:rPr>
          <w:sz w:val="22"/>
          <w:szCs w:val="22"/>
          <w:lang w:val="sr-Cyrl-RS"/>
        </w:rPr>
        <w:t xml:space="preserve"> </w:t>
      </w:r>
      <w:r w:rsidRPr="00625B18">
        <w:rPr>
          <w:sz w:val="22"/>
          <w:szCs w:val="22"/>
        </w:rPr>
        <w:t>(</w:t>
      </w:r>
      <w:proofErr w:type="spellStart"/>
      <w:r w:rsidRPr="00625B18">
        <w:rPr>
          <w:sz w:val="22"/>
          <w:szCs w:val="22"/>
        </w:rPr>
        <w:t>уредбе</w:t>
      </w:r>
      <w:proofErr w:type="spellEnd"/>
      <w:r w:rsidRPr="00625B18">
        <w:rPr>
          <w:sz w:val="22"/>
          <w:szCs w:val="22"/>
        </w:rPr>
        <w:t xml:space="preserve">, </w:t>
      </w:r>
      <w:proofErr w:type="spellStart"/>
      <w:r w:rsidRPr="00625B18">
        <w:rPr>
          <w:sz w:val="22"/>
          <w:szCs w:val="22"/>
        </w:rPr>
        <w:t>одлуке</w:t>
      </w:r>
      <w:proofErr w:type="spellEnd"/>
      <w:r w:rsidRPr="00625B18">
        <w:rPr>
          <w:sz w:val="22"/>
          <w:szCs w:val="22"/>
        </w:rPr>
        <w:t xml:space="preserve"> и </w:t>
      </w:r>
      <w:proofErr w:type="spellStart"/>
      <w:r w:rsidRPr="00625B18">
        <w:rPr>
          <w:sz w:val="22"/>
          <w:szCs w:val="22"/>
        </w:rPr>
        <w:t>др</w:t>
      </w:r>
      <w:proofErr w:type="spellEnd"/>
      <w:r w:rsidRPr="00625B18">
        <w:rPr>
          <w:sz w:val="22"/>
          <w:szCs w:val="22"/>
        </w:rPr>
        <w:t xml:space="preserve">.). </w:t>
      </w:r>
      <w:proofErr w:type="spellStart"/>
      <w:r w:rsidRPr="00625B18">
        <w:rPr>
          <w:sz w:val="22"/>
          <w:szCs w:val="22"/>
        </w:rPr>
        <w:t>Нормативни</w:t>
      </w:r>
      <w:proofErr w:type="spellEnd"/>
      <w:r w:rsidRPr="00625B18">
        <w:rPr>
          <w:sz w:val="22"/>
          <w:szCs w:val="22"/>
        </w:rPr>
        <w:t xml:space="preserve"> </w:t>
      </w:r>
      <w:proofErr w:type="spellStart"/>
      <w:r w:rsidRPr="00625B18">
        <w:rPr>
          <w:sz w:val="22"/>
          <w:szCs w:val="22"/>
        </w:rPr>
        <w:t>акти</w:t>
      </w:r>
      <w:proofErr w:type="spellEnd"/>
      <w:r w:rsidRPr="00625B18">
        <w:rPr>
          <w:sz w:val="22"/>
          <w:szCs w:val="22"/>
        </w:rPr>
        <w:t xml:space="preserve"> </w:t>
      </w:r>
      <w:proofErr w:type="spellStart"/>
      <w:r w:rsidRPr="00625B18">
        <w:rPr>
          <w:sz w:val="22"/>
          <w:szCs w:val="22"/>
        </w:rPr>
        <w:t>Друштва</w:t>
      </w:r>
      <w:proofErr w:type="spellEnd"/>
      <w:r w:rsidRPr="00625B18">
        <w:rPr>
          <w:sz w:val="22"/>
          <w:szCs w:val="22"/>
        </w:rPr>
        <w:t xml:space="preserve"> </w:t>
      </w:r>
      <w:proofErr w:type="spellStart"/>
      <w:r w:rsidRPr="00625B18">
        <w:rPr>
          <w:sz w:val="22"/>
          <w:szCs w:val="22"/>
        </w:rPr>
        <w:t>који</w:t>
      </w:r>
      <w:proofErr w:type="spellEnd"/>
      <w:r w:rsidRPr="00625B18">
        <w:rPr>
          <w:sz w:val="22"/>
          <w:szCs w:val="22"/>
        </w:rPr>
        <w:t xml:space="preserve"> </w:t>
      </w:r>
      <w:proofErr w:type="spellStart"/>
      <w:r w:rsidRPr="00625B18">
        <w:rPr>
          <w:sz w:val="22"/>
          <w:szCs w:val="22"/>
        </w:rPr>
        <w:t>регулишу</w:t>
      </w:r>
      <w:proofErr w:type="spellEnd"/>
      <w:r w:rsidRPr="00625B18">
        <w:rPr>
          <w:sz w:val="22"/>
          <w:szCs w:val="22"/>
        </w:rPr>
        <w:t xml:space="preserve"> </w:t>
      </w:r>
      <w:proofErr w:type="spellStart"/>
      <w:r w:rsidRPr="00625B18">
        <w:rPr>
          <w:sz w:val="22"/>
          <w:szCs w:val="22"/>
        </w:rPr>
        <w:t>ову</w:t>
      </w:r>
      <w:proofErr w:type="spellEnd"/>
      <w:r w:rsidRPr="00625B18">
        <w:rPr>
          <w:sz w:val="22"/>
          <w:szCs w:val="22"/>
        </w:rPr>
        <w:t xml:space="preserve"> </w:t>
      </w:r>
      <w:proofErr w:type="spellStart"/>
      <w:r w:rsidRPr="00625B18">
        <w:rPr>
          <w:sz w:val="22"/>
          <w:szCs w:val="22"/>
        </w:rPr>
        <w:t>област</w:t>
      </w:r>
      <w:proofErr w:type="spellEnd"/>
      <w:r w:rsidRPr="00625B18">
        <w:rPr>
          <w:sz w:val="22"/>
          <w:szCs w:val="22"/>
        </w:rPr>
        <w:t xml:space="preserve"> </w:t>
      </w:r>
      <w:proofErr w:type="spellStart"/>
      <w:r w:rsidRPr="00625B18">
        <w:rPr>
          <w:sz w:val="22"/>
          <w:szCs w:val="22"/>
        </w:rPr>
        <w:t>су</w:t>
      </w:r>
      <w:proofErr w:type="spellEnd"/>
      <w:r w:rsidRPr="00625B18">
        <w:rPr>
          <w:sz w:val="22"/>
          <w:szCs w:val="22"/>
        </w:rPr>
        <w:t xml:space="preserve">: </w:t>
      </w:r>
      <w:proofErr w:type="spellStart"/>
      <w:r w:rsidRPr="00625B18">
        <w:rPr>
          <w:sz w:val="22"/>
          <w:szCs w:val="22"/>
        </w:rPr>
        <w:t>Статут</w:t>
      </w:r>
      <w:proofErr w:type="spellEnd"/>
      <w:r w:rsidRPr="00625B18">
        <w:rPr>
          <w:sz w:val="22"/>
          <w:szCs w:val="22"/>
        </w:rPr>
        <w:t xml:space="preserve"> (</w:t>
      </w:r>
      <w:proofErr w:type="spellStart"/>
      <w:r w:rsidR="007F52BA" w:rsidRPr="00625B18">
        <w:rPr>
          <w:sz w:val="22"/>
          <w:szCs w:val="22"/>
        </w:rPr>
        <w:t>највиши</w:t>
      </w:r>
      <w:proofErr w:type="spellEnd"/>
      <w:r w:rsidR="007F52BA" w:rsidRPr="00625B18">
        <w:rPr>
          <w:sz w:val="22"/>
          <w:szCs w:val="22"/>
        </w:rPr>
        <w:t xml:space="preserve"> </w:t>
      </w:r>
      <w:proofErr w:type="spellStart"/>
      <w:r w:rsidR="007F52BA" w:rsidRPr="00625B18">
        <w:rPr>
          <w:sz w:val="22"/>
          <w:szCs w:val="22"/>
        </w:rPr>
        <w:t>нормативни</w:t>
      </w:r>
      <w:proofErr w:type="spellEnd"/>
      <w:r w:rsidR="007F52BA" w:rsidRPr="00625B18">
        <w:rPr>
          <w:sz w:val="22"/>
          <w:szCs w:val="22"/>
        </w:rPr>
        <w:t xml:space="preserve"> </w:t>
      </w:r>
      <w:proofErr w:type="spellStart"/>
      <w:r w:rsidR="007F52BA" w:rsidRPr="00625B18">
        <w:rPr>
          <w:sz w:val="22"/>
          <w:szCs w:val="22"/>
        </w:rPr>
        <w:t>акт</w:t>
      </w:r>
      <w:proofErr w:type="spellEnd"/>
      <w:r w:rsidR="007F52BA" w:rsidRPr="00625B18">
        <w:rPr>
          <w:sz w:val="22"/>
          <w:szCs w:val="22"/>
        </w:rPr>
        <w:t xml:space="preserve"> </w:t>
      </w:r>
      <w:proofErr w:type="spellStart"/>
      <w:r w:rsidR="007F52BA" w:rsidRPr="00625B18">
        <w:rPr>
          <w:sz w:val="22"/>
          <w:szCs w:val="22"/>
        </w:rPr>
        <w:t>Друштва</w:t>
      </w:r>
      <w:proofErr w:type="spellEnd"/>
      <w:r w:rsidR="007F52BA" w:rsidRPr="00625B18">
        <w:rPr>
          <w:sz w:val="22"/>
          <w:szCs w:val="22"/>
        </w:rPr>
        <w:t>) и</w:t>
      </w:r>
      <w:r w:rsidRPr="00625B18">
        <w:rPr>
          <w:sz w:val="22"/>
          <w:szCs w:val="22"/>
        </w:rPr>
        <w:t xml:space="preserve"> </w:t>
      </w:r>
      <w:proofErr w:type="spellStart"/>
      <w:r w:rsidRPr="00625B18">
        <w:rPr>
          <w:sz w:val="22"/>
          <w:szCs w:val="22"/>
        </w:rPr>
        <w:t>правилници</w:t>
      </w:r>
      <w:proofErr w:type="spellEnd"/>
      <w:r w:rsidRPr="00625B18">
        <w:rPr>
          <w:sz w:val="22"/>
          <w:szCs w:val="22"/>
        </w:rPr>
        <w:t xml:space="preserve"> </w:t>
      </w:r>
      <w:proofErr w:type="spellStart"/>
      <w:r w:rsidRPr="00625B18">
        <w:rPr>
          <w:sz w:val="22"/>
          <w:szCs w:val="22"/>
        </w:rPr>
        <w:t>из</w:t>
      </w:r>
      <w:proofErr w:type="spellEnd"/>
      <w:r w:rsidRPr="00625B18">
        <w:rPr>
          <w:sz w:val="22"/>
          <w:szCs w:val="22"/>
        </w:rPr>
        <w:t xml:space="preserve"> </w:t>
      </w:r>
      <w:proofErr w:type="spellStart"/>
      <w:r w:rsidRPr="00625B18">
        <w:rPr>
          <w:sz w:val="22"/>
          <w:szCs w:val="22"/>
        </w:rPr>
        <w:t>области</w:t>
      </w:r>
      <w:proofErr w:type="spellEnd"/>
      <w:r w:rsidRPr="00625B18">
        <w:rPr>
          <w:sz w:val="22"/>
          <w:szCs w:val="22"/>
        </w:rPr>
        <w:t xml:space="preserve"> </w:t>
      </w:r>
      <w:proofErr w:type="spellStart"/>
      <w:r w:rsidRPr="00625B18">
        <w:rPr>
          <w:sz w:val="22"/>
          <w:szCs w:val="22"/>
        </w:rPr>
        <w:t>жељезничког</w:t>
      </w:r>
      <w:proofErr w:type="spellEnd"/>
      <w:r w:rsidRPr="00625B18">
        <w:rPr>
          <w:sz w:val="22"/>
          <w:szCs w:val="22"/>
        </w:rPr>
        <w:t xml:space="preserve"> </w:t>
      </w:r>
      <w:proofErr w:type="spellStart"/>
      <w:r w:rsidRPr="00625B18">
        <w:rPr>
          <w:sz w:val="22"/>
          <w:szCs w:val="22"/>
        </w:rPr>
        <w:t>саобраћаја</w:t>
      </w:r>
      <w:proofErr w:type="spellEnd"/>
      <w:r w:rsidRPr="00625B18">
        <w:rPr>
          <w:sz w:val="22"/>
          <w:szCs w:val="22"/>
        </w:rPr>
        <w:t xml:space="preserve"> </w:t>
      </w:r>
      <w:r w:rsidR="00A01F89" w:rsidRPr="00625B18">
        <w:rPr>
          <w:sz w:val="22"/>
          <w:szCs w:val="22"/>
          <w:lang w:val="sr-Cyrl-RS"/>
        </w:rPr>
        <w:t xml:space="preserve">и </w:t>
      </w:r>
      <w:r w:rsidR="001B799C" w:rsidRPr="00625B18">
        <w:rPr>
          <w:sz w:val="22"/>
          <w:szCs w:val="22"/>
          <w:lang w:val="sr-Cyrl-RS"/>
        </w:rPr>
        <w:t>Правилник о раду</w:t>
      </w:r>
      <w:r w:rsidR="00A01F89" w:rsidRPr="00625B18">
        <w:rPr>
          <w:sz w:val="22"/>
          <w:szCs w:val="22"/>
          <w:lang w:val="sr-Cyrl-RS"/>
        </w:rPr>
        <w:t>.</w:t>
      </w:r>
    </w:p>
    <w:p w14:paraId="091BA28D" w14:textId="77777777" w:rsidR="00095439" w:rsidRPr="0048218E" w:rsidRDefault="00095439" w:rsidP="00095439">
      <w:pPr>
        <w:numPr>
          <w:ilvl w:val="0"/>
          <w:numId w:val="7"/>
        </w:numPr>
        <w:tabs>
          <w:tab w:val="left" w:pos="2431"/>
        </w:tabs>
        <w:ind w:left="-547" w:right="-907"/>
        <w:jc w:val="both"/>
        <w:rPr>
          <w:sz w:val="22"/>
          <w:szCs w:val="22"/>
          <w:lang w:val="ru-RU"/>
        </w:rPr>
      </w:pPr>
      <w:r w:rsidRPr="0048218E">
        <w:rPr>
          <w:sz w:val="22"/>
          <w:szCs w:val="22"/>
        </w:rPr>
        <w:t>Р</w:t>
      </w:r>
      <w:r w:rsidRPr="0048218E">
        <w:rPr>
          <w:sz w:val="22"/>
          <w:szCs w:val="22"/>
          <w:lang w:val="sr-Cyrl-CS"/>
        </w:rPr>
        <w:t>ед вожње за 202</w:t>
      </w:r>
      <w:r w:rsidRPr="0048218E">
        <w:rPr>
          <w:sz w:val="22"/>
          <w:szCs w:val="22"/>
          <w:lang w:val="en-US"/>
        </w:rPr>
        <w:t>4</w:t>
      </w:r>
      <w:r w:rsidRPr="0048218E">
        <w:rPr>
          <w:sz w:val="22"/>
          <w:szCs w:val="22"/>
          <w:lang w:val="sr-Cyrl-CS"/>
        </w:rPr>
        <w:t>. годину важи од 10.12.2023. године</w:t>
      </w:r>
      <w:r w:rsidRPr="0048218E">
        <w:rPr>
          <w:sz w:val="22"/>
          <w:szCs w:val="22"/>
          <w:lang w:val="en-US"/>
        </w:rPr>
        <w:t xml:space="preserve"> </w:t>
      </w:r>
      <w:r w:rsidRPr="0048218E">
        <w:rPr>
          <w:sz w:val="22"/>
          <w:szCs w:val="22"/>
          <w:lang w:val="sr-Cyrl-RS"/>
        </w:rPr>
        <w:t>до 14.12.2024. године</w:t>
      </w:r>
      <w:r w:rsidRPr="0048218E">
        <w:rPr>
          <w:sz w:val="22"/>
          <w:szCs w:val="22"/>
          <w:lang w:val="ru-RU"/>
        </w:rPr>
        <w:t>.</w:t>
      </w:r>
    </w:p>
    <w:p w14:paraId="0437B5D2" w14:textId="77777777" w:rsidR="00095439" w:rsidRPr="006A3C7C" w:rsidRDefault="00095439" w:rsidP="00095439">
      <w:pPr>
        <w:numPr>
          <w:ilvl w:val="0"/>
          <w:numId w:val="7"/>
        </w:numPr>
        <w:tabs>
          <w:tab w:val="left" w:pos="2431"/>
        </w:tabs>
        <w:ind w:left="-547" w:right="-907"/>
        <w:jc w:val="both"/>
        <w:rPr>
          <w:sz w:val="22"/>
          <w:szCs w:val="22"/>
          <w:lang w:val="ru-RU"/>
        </w:rPr>
      </w:pPr>
      <w:r w:rsidRPr="006A3C7C">
        <w:rPr>
          <w:sz w:val="22"/>
          <w:szCs w:val="22"/>
          <w:lang w:val="ru-RU"/>
        </w:rPr>
        <w:t>Цијене – нове тарифе за превоз путника важе од 01.03.2024. године, док се цијене превоза роба уговарају у складу са Комерцијалном политиком, а за шта су основа важеће тарифе.</w:t>
      </w:r>
    </w:p>
    <w:p w14:paraId="0D951EA3" w14:textId="7A996F34" w:rsidR="00530486" w:rsidRPr="00781F78" w:rsidRDefault="00530486" w:rsidP="00C44B9D">
      <w:pPr>
        <w:numPr>
          <w:ilvl w:val="0"/>
          <w:numId w:val="1"/>
        </w:numPr>
        <w:tabs>
          <w:tab w:val="left" w:pos="2431"/>
        </w:tabs>
        <w:ind w:left="-490" w:right="-850"/>
        <w:jc w:val="both"/>
        <w:rPr>
          <w:sz w:val="22"/>
          <w:szCs w:val="22"/>
          <w:lang w:val="ru-RU"/>
        </w:rPr>
      </w:pPr>
      <w:r w:rsidRPr="00E72F1D">
        <w:rPr>
          <w:sz w:val="22"/>
          <w:szCs w:val="22"/>
          <w:lang w:val="ru-RU"/>
        </w:rPr>
        <w:t xml:space="preserve">Цијена нафте </w:t>
      </w:r>
      <w:r w:rsidRPr="00E72F1D">
        <w:rPr>
          <w:sz w:val="22"/>
          <w:szCs w:val="22"/>
          <w:lang w:val="sr-Latn-CS"/>
        </w:rPr>
        <w:t>(d2)</w:t>
      </w:r>
      <w:r w:rsidR="00E257F1" w:rsidRPr="00E72F1D">
        <w:rPr>
          <w:sz w:val="22"/>
          <w:szCs w:val="22"/>
        </w:rPr>
        <w:t xml:space="preserve"> </w:t>
      </w:r>
      <w:proofErr w:type="spellStart"/>
      <w:r w:rsidR="00E257F1" w:rsidRPr="00E72F1D">
        <w:rPr>
          <w:sz w:val="22"/>
          <w:szCs w:val="22"/>
        </w:rPr>
        <w:t>по</w:t>
      </w:r>
      <w:proofErr w:type="spellEnd"/>
      <w:r w:rsidR="00E257F1" w:rsidRPr="00E72F1D">
        <w:rPr>
          <w:sz w:val="22"/>
          <w:szCs w:val="22"/>
        </w:rPr>
        <w:t xml:space="preserve"> </w:t>
      </w:r>
      <w:proofErr w:type="spellStart"/>
      <w:r w:rsidR="00E257F1" w:rsidRPr="00E72F1D">
        <w:rPr>
          <w:sz w:val="22"/>
          <w:szCs w:val="22"/>
        </w:rPr>
        <w:t>мјесецима</w:t>
      </w:r>
      <w:proofErr w:type="spellEnd"/>
      <w:r w:rsidR="00E257F1" w:rsidRPr="00E72F1D">
        <w:rPr>
          <w:sz w:val="22"/>
          <w:szCs w:val="22"/>
        </w:rPr>
        <w:t xml:space="preserve"> (у КМ, </w:t>
      </w:r>
      <w:proofErr w:type="spellStart"/>
      <w:r w:rsidR="00E257F1" w:rsidRPr="00E72F1D">
        <w:rPr>
          <w:sz w:val="22"/>
          <w:szCs w:val="22"/>
        </w:rPr>
        <w:t>без</w:t>
      </w:r>
      <w:proofErr w:type="spellEnd"/>
      <w:r w:rsidR="00E257F1" w:rsidRPr="00E72F1D">
        <w:rPr>
          <w:sz w:val="22"/>
          <w:szCs w:val="22"/>
        </w:rPr>
        <w:t xml:space="preserve"> ПДВ-а)</w:t>
      </w:r>
      <w:r w:rsidR="00E257F1" w:rsidRPr="00E72F1D">
        <w:rPr>
          <w:sz w:val="22"/>
          <w:szCs w:val="22"/>
          <w:lang w:val="sr-Cyrl-BA"/>
        </w:rPr>
        <w:t xml:space="preserve"> и износи како слиједи:</w:t>
      </w:r>
    </w:p>
    <w:p w14:paraId="6B4C1DDE" w14:textId="77777777" w:rsidR="00781F78" w:rsidRPr="00E72F1D" w:rsidRDefault="00781F78" w:rsidP="00781F78">
      <w:pPr>
        <w:tabs>
          <w:tab w:val="left" w:pos="2431"/>
        </w:tabs>
        <w:ind w:left="-490" w:right="-850"/>
        <w:jc w:val="both"/>
        <w:rPr>
          <w:sz w:val="22"/>
          <w:szCs w:val="22"/>
          <w:lang w:val="ru-RU"/>
        </w:rPr>
      </w:pPr>
    </w:p>
    <w:tbl>
      <w:tblPr>
        <w:tblW w:w="11276" w:type="dxa"/>
        <w:jc w:val="center"/>
        <w:tblLook w:val="04A0" w:firstRow="1" w:lastRow="0" w:firstColumn="1" w:lastColumn="0" w:noHBand="0" w:noVBand="1"/>
      </w:tblPr>
      <w:tblGrid>
        <w:gridCol w:w="1276"/>
        <w:gridCol w:w="765"/>
        <w:gridCol w:w="765"/>
        <w:gridCol w:w="766"/>
        <w:gridCol w:w="766"/>
        <w:gridCol w:w="766"/>
        <w:gridCol w:w="766"/>
        <w:gridCol w:w="766"/>
        <w:gridCol w:w="766"/>
        <w:gridCol w:w="766"/>
        <w:gridCol w:w="766"/>
        <w:gridCol w:w="766"/>
        <w:gridCol w:w="766"/>
        <w:gridCol w:w="810"/>
      </w:tblGrid>
      <w:tr w:rsidR="004B125E" w:rsidRPr="004B125E" w14:paraId="534BA130" w14:textId="77777777" w:rsidTr="003F1FCA">
        <w:trPr>
          <w:trHeight w:val="220"/>
          <w:jc w:val="center"/>
        </w:trPr>
        <w:tc>
          <w:tcPr>
            <w:tcW w:w="1276"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0D36CC1D" w14:textId="77777777" w:rsidR="004B125E" w:rsidRPr="004B125E" w:rsidRDefault="004B125E" w:rsidP="004B125E">
            <w:pPr>
              <w:rPr>
                <w:b/>
                <w:bCs/>
                <w:sz w:val="16"/>
                <w:szCs w:val="16"/>
                <w:lang w:val="en-US" w:eastAsia="en-US"/>
              </w:rPr>
            </w:pPr>
            <w:proofErr w:type="spellStart"/>
            <w:r w:rsidRPr="004B125E">
              <w:rPr>
                <w:b/>
                <w:bCs/>
                <w:sz w:val="16"/>
                <w:szCs w:val="16"/>
                <w:lang w:val="en-US" w:eastAsia="en-US"/>
              </w:rPr>
              <w:t>Година</w:t>
            </w:r>
            <w:proofErr w:type="spellEnd"/>
            <w:r w:rsidRPr="004B125E">
              <w:rPr>
                <w:b/>
                <w:bCs/>
                <w:sz w:val="16"/>
                <w:szCs w:val="16"/>
                <w:lang w:val="en-US" w:eastAsia="en-US"/>
              </w:rPr>
              <w:t>/</w:t>
            </w:r>
            <w:proofErr w:type="spellStart"/>
            <w:r w:rsidRPr="004B125E">
              <w:rPr>
                <w:b/>
                <w:bCs/>
                <w:sz w:val="16"/>
                <w:szCs w:val="16"/>
                <w:lang w:val="en-US" w:eastAsia="en-US"/>
              </w:rPr>
              <w:t>мјесец</w:t>
            </w:r>
            <w:proofErr w:type="spellEnd"/>
          </w:p>
        </w:tc>
        <w:tc>
          <w:tcPr>
            <w:tcW w:w="765" w:type="dxa"/>
            <w:tcBorders>
              <w:top w:val="single" w:sz="8" w:space="0" w:color="auto"/>
              <w:left w:val="nil"/>
              <w:bottom w:val="double" w:sz="6" w:space="0" w:color="auto"/>
              <w:right w:val="single" w:sz="8" w:space="0" w:color="auto"/>
            </w:tcBorders>
            <w:shd w:val="clear" w:color="000000" w:fill="C0C0C0"/>
            <w:vAlign w:val="center"/>
            <w:hideMark/>
          </w:tcPr>
          <w:p w14:paraId="0A41253E" w14:textId="77777777" w:rsidR="004B125E" w:rsidRPr="004B125E" w:rsidRDefault="004B125E" w:rsidP="004B125E">
            <w:pPr>
              <w:jc w:val="center"/>
              <w:rPr>
                <w:b/>
                <w:bCs/>
                <w:sz w:val="18"/>
                <w:szCs w:val="18"/>
                <w:lang w:val="en-US" w:eastAsia="en-US"/>
              </w:rPr>
            </w:pPr>
            <w:r w:rsidRPr="004B125E">
              <w:rPr>
                <w:b/>
                <w:bCs/>
                <w:sz w:val="18"/>
                <w:szCs w:val="18"/>
                <w:lang w:val="en-US" w:eastAsia="en-US"/>
              </w:rPr>
              <w:t>I</w:t>
            </w:r>
          </w:p>
        </w:tc>
        <w:tc>
          <w:tcPr>
            <w:tcW w:w="765" w:type="dxa"/>
            <w:tcBorders>
              <w:top w:val="single" w:sz="8" w:space="0" w:color="auto"/>
              <w:left w:val="nil"/>
              <w:bottom w:val="double" w:sz="6" w:space="0" w:color="auto"/>
              <w:right w:val="single" w:sz="8" w:space="0" w:color="auto"/>
            </w:tcBorders>
            <w:shd w:val="clear" w:color="000000" w:fill="C0C0C0"/>
            <w:vAlign w:val="center"/>
            <w:hideMark/>
          </w:tcPr>
          <w:p w14:paraId="003E718D" w14:textId="77777777" w:rsidR="004B125E" w:rsidRPr="004B125E" w:rsidRDefault="004B125E" w:rsidP="004B125E">
            <w:pPr>
              <w:jc w:val="center"/>
              <w:rPr>
                <w:b/>
                <w:bCs/>
                <w:sz w:val="18"/>
                <w:szCs w:val="18"/>
                <w:lang w:val="en-US" w:eastAsia="en-US"/>
              </w:rPr>
            </w:pPr>
            <w:r w:rsidRPr="004B125E">
              <w:rPr>
                <w:b/>
                <w:bCs/>
                <w:sz w:val="18"/>
                <w:szCs w:val="18"/>
                <w:lang w:val="en-US" w:eastAsia="en-US"/>
              </w:rPr>
              <w:t>II</w:t>
            </w:r>
          </w:p>
        </w:tc>
        <w:tc>
          <w:tcPr>
            <w:tcW w:w="766" w:type="dxa"/>
            <w:tcBorders>
              <w:top w:val="single" w:sz="8" w:space="0" w:color="auto"/>
              <w:left w:val="nil"/>
              <w:bottom w:val="double" w:sz="6" w:space="0" w:color="auto"/>
              <w:right w:val="single" w:sz="8" w:space="0" w:color="auto"/>
            </w:tcBorders>
            <w:shd w:val="clear" w:color="000000" w:fill="C0C0C0"/>
            <w:vAlign w:val="center"/>
            <w:hideMark/>
          </w:tcPr>
          <w:p w14:paraId="7696E046" w14:textId="77777777" w:rsidR="004B125E" w:rsidRPr="004B125E" w:rsidRDefault="004B125E" w:rsidP="004B125E">
            <w:pPr>
              <w:jc w:val="center"/>
              <w:rPr>
                <w:b/>
                <w:bCs/>
                <w:sz w:val="18"/>
                <w:szCs w:val="18"/>
                <w:lang w:val="en-US" w:eastAsia="en-US"/>
              </w:rPr>
            </w:pPr>
            <w:r w:rsidRPr="004B125E">
              <w:rPr>
                <w:b/>
                <w:bCs/>
                <w:sz w:val="18"/>
                <w:szCs w:val="18"/>
                <w:lang w:val="en-US" w:eastAsia="en-US"/>
              </w:rPr>
              <w:t>III</w:t>
            </w:r>
          </w:p>
        </w:tc>
        <w:tc>
          <w:tcPr>
            <w:tcW w:w="766" w:type="dxa"/>
            <w:tcBorders>
              <w:top w:val="single" w:sz="8" w:space="0" w:color="auto"/>
              <w:left w:val="nil"/>
              <w:bottom w:val="double" w:sz="6" w:space="0" w:color="auto"/>
              <w:right w:val="single" w:sz="8" w:space="0" w:color="auto"/>
            </w:tcBorders>
            <w:shd w:val="clear" w:color="000000" w:fill="C0C0C0"/>
            <w:vAlign w:val="center"/>
            <w:hideMark/>
          </w:tcPr>
          <w:p w14:paraId="1526C429" w14:textId="77777777" w:rsidR="004B125E" w:rsidRPr="004B125E" w:rsidRDefault="004B125E" w:rsidP="004B125E">
            <w:pPr>
              <w:jc w:val="center"/>
              <w:rPr>
                <w:b/>
                <w:bCs/>
                <w:sz w:val="18"/>
                <w:szCs w:val="18"/>
                <w:lang w:val="en-US" w:eastAsia="en-US"/>
              </w:rPr>
            </w:pPr>
            <w:r w:rsidRPr="004B125E">
              <w:rPr>
                <w:b/>
                <w:bCs/>
                <w:sz w:val="18"/>
                <w:szCs w:val="18"/>
                <w:lang w:val="en-US" w:eastAsia="en-US"/>
              </w:rPr>
              <w:t>IV</w:t>
            </w:r>
          </w:p>
        </w:tc>
        <w:tc>
          <w:tcPr>
            <w:tcW w:w="766" w:type="dxa"/>
            <w:tcBorders>
              <w:top w:val="single" w:sz="8" w:space="0" w:color="auto"/>
              <w:left w:val="nil"/>
              <w:bottom w:val="double" w:sz="6" w:space="0" w:color="auto"/>
              <w:right w:val="single" w:sz="8" w:space="0" w:color="auto"/>
            </w:tcBorders>
            <w:shd w:val="clear" w:color="000000" w:fill="C0C0C0"/>
            <w:vAlign w:val="center"/>
            <w:hideMark/>
          </w:tcPr>
          <w:p w14:paraId="0B401BF5" w14:textId="77777777" w:rsidR="004B125E" w:rsidRPr="004B125E" w:rsidRDefault="004B125E" w:rsidP="004B125E">
            <w:pPr>
              <w:jc w:val="center"/>
              <w:rPr>
                <w:b/>
                <w:bCs/>
                <w:sz w:val="18"/>
                <w:szCs w:val="18"/>
                <w:lang w:val="en-US" w:eastAsia="en-US"/>
              </w:rPr>
            </w:pPr>
            <w:r w:rsidRPr="004B125E">
              <w:rPr>
                <w:b/>
                <w:bCs/>
                <w:sz w:val="18"/>
                <w:szCs w:val="18"/>
                <w:lang w:val="en-US" w:eastAsia="en-US"/>
              </w:rPr>
              <w:t>V</w:t>
            </w:r>
          </w:p>
        </w:tc>
        <w:tc>
          <w:tcPr>
            <w:tcW w:w="766" w:type="dxa"/>
            <w:tcBorders>
              <w:top w:val="single" w:sz="8" w:space="0" w:color="auto"/>
              <w:left w:val="nil"/>
              <w:bottom w:val="double" w:sz="6" w:space="0" w:color="auto"/>
              <w:right w:val="single" w:sz="8" w:space="0" w:color="auto"/>
            </w:tcBorders>
            <w:shd w:val="clear" w:color="000000" w:fill="C0C0C0"/>
            <w:vAlign w:val="center"/>
            <w:hideMark/>
          </w:tcPr>
          <w:p w14:paraId="357D4F49" w14:textId="77777777" w:rsidR="004B125E" w:rsidRPr="004B125E" w:rsidRDefault="004B125E" w:rsidP="004B125E">
            <w:pPr>
              <w:jc w:val="center"/>
              <w:rPr>
                <w:b/>
                <w:bCs/>
                <w:sz w:val="18"/>
                <w:szCs w:val="18"/>
                <w:lang w:val="en-US" w:eastAsia="en-US"/>
              </w:rPr>
            </w:pPr>
            <w:r w:rsidRPr="004B125E">
              <w:rPr>
                <w:b/>
                <w:bCs/>
                <w:sz w:val="18"/>
                <w:szCs w:val="18"/>
                <w:lang w:val="en-US" w:eastAsia="en-US"/>
              </w:rPr>
              <w:t>VI</w:t>
            </w:r>
          </w:p>
        </w:tc>
        <w:tc>
          <w:tcPr>
            <w:tcW w:w="766" w:type="dxa"/>
            <w:tcBorders>
              <w:top w:val="single" w:sz="8" w:space="0" w:color="auto"/>
              <w:left w:val="nil"/>
              <w:bottom w:val="double" w:sz="6" w:space="0" w:color="auto"/>
              <w:right w:val="nil"/>
            </w:tcBorders>
            <w:shd w:val="clear" w:color="000000" w:fill="C0C0C0"/>
            <w:vAlign w:val="center"/>
            <w:hideMark/>
          </w:tcPr>
          <w:p w14:paraId="23576FB9" w14:textId="77777777" w:rsidR="004B125E" w:rsidRPr="004B125E" w:rsidRDefault="004B125E" w:rsidP="004B125E">
            <w:pPr>
              <w:jc w:val="center"/>
              <w:rPr>
                <w:b/>
                <w:bCs/>
                <w:sz w:val="16"/>
                <w:szCs w:val="16"/>
                <w:lang w:val="en-US" w:eastAsia="en-US"/>
              </w:rPr>
            </w:pPr>
            <w:r w:rsidRPr="004B125E">
              <w:rPr>
                <w:b/>
                <w:bCs/>
                <w:sz w:val="16"/>
                <w:szCs w:val="16"/>
                <w:lang w:val="en-US" w:eastAsia="en-US"/>
              </w:rPr>
              <w:t>VII</w:t>
            </w:r>
          </w:p>
        </w:tc>
        <w:tc>
          <w:tcPr>
            <w:tcW w:w="766" w:type="dxa"/>
            <w:tcBorders>
              <w:top w:val="single" w:sz="8" w:space="0" w:color="auto"/>
              <w:left w:val="single" w:sz="8" w:space="0" w:color="auto"/>
              <w:bottom w:val="double" w:sz="6" w:space="0" w:color="auto"/>
              <w:right w:val="nil"/>
            </w:tcBorders>
            <w:shd w:val="clear" w:color="000000" w:fill="C0C0C0"/>
            <w:vAlign w:val="center"/>
            <w:hideMark/>
          </w:tcPr>
          <w:p w14:paraId="6C65DBA1" w14:textId="77777777" w:rsidR="004B125E" w:rsidRPr="004B125E" w:rsidRDefault="004B125E" w:rsidP="004B125E">
            <w:pPr>
              <w:jc w:val="center"/>
              <w:rPr>
                <w:b/>
                <w:bCs/>
                <w:sz w:val="16"/>
                <w:szCs w:val="16"/>
                <w:lang w:val="en-US" w:eastAsia="en-US"/>
              </w:rPr>
            </w:pPr>
            <w:r w:rsidRPr="004B125E">
              <w:rPr>
                <w:b/>
                <w:bCs/>
                <w:sz w:val="16"/>
                <w:szCs w:val="16"/>
                <w:lang w:val="en-US" w:eastAsia="en-US"/>
              </w:rPr>
              <w:t>VIII</w:t>
            </w:r>
          </w:p>
        </w:tc>
        <w:tc>
          <w:tcPr>
            <w:tcW w:w="766" w:type="dxa"/>
            <w:tcBorders>
              <w:top w:val="single" w:sz="8" w:space="0" w:color="auto"/>
              <w:left w:val="single" w:sz="8" w:space="0" w:color="auto"/>
              <w:bottom w:val="double" w:sz="6" w:space="0" w:color="auto"/>
              <w:right w:val="nil"/>
            </w:tcBorders>
            <w:shd w:val="clear" w:color="000000" w:fill="C0C0C0"/>
            <w:vAlign w:val="center"/>
            <w:hideMark/>
          </w:tcPr>
          <w:p w14:paraId="1AA79E03" w14:textId="77777777" w:rsidR="004B125E" w:rsidRPr="004B125E" w:rsidRDefault="004B125E" w:rsidP="004B125E">
            <w:pPr>
              <w:jc w:val="center"/>
              <w:rPr>
                <w:b/>
                <w:bCs/>
                <w:sz w:val="16"/>
                <w:szCs w:val="16"/>
                <w:lang w:val="en-US" w:eastAsia="en-US"/>
              </w:rPr>
            </w:pPr>
            <w:r w:rsidRPr="004B125E">
              <w:rPr>
                <w:b/>
                <w:bCs/>
                <w:sz w:val="16"/>
                <w:szCs w:val="16"/>
                <w:lang w:val="en-US" w:eastAsia="en-US"/>
              </w:rPr>
              <w:t>IX</w:t>
            </w:r>
          </w:p>
        </w:tc>
        <w:tc>
          <w:tcPr>
            <w:tcW w:w="766" w:type="dxa"/>
            <w:tcBorders>
              <w:top w:val="single" w:sz="8" w:space="0" w:color="auto"/>
              <w:left w:val="single" w:sz="8" w:space="0" w:color="auto"/>
              <w:bottom w:val="double" w:sz="6" w:space="0" w:color="auto"/>
              <w:right w:val="nil"/>
            </w:tcBorders>
            <w:shd w:val="clear" w:color="000000" w:fill="C0C0C0"/>
            <w:vAlign w:val="center"/>
            <w:hideMark/>
          </w:tcPr>
          <w:p w14:paraId="2B658992" w14:textId="77777777" w:rsidR="004B125E" w:rsidRPr="004B125E" w:rsidRDefault="004B125E" w:rsidP="004B125E">
            <w:pPr>
              <w:jc w:val="center"/>
              <w:rPr>
                <w:b/>
                <w:bCs/>
                <w:sz w:val="16"/>
                <w:szCs w:val="16"/>
                <w:lang w:val="en-US" w:eastAsia="en-US"/>
              </w:rPr>
            </w:pPr>
            <w:r w:rsidRPr="004B125E">
              <w:rPr>
                <w:b/>
                <w:bCs/>
                <w:sz w:val="16"/>
                <w:szCs w:val="16"/>
                <w:lang w:val="en-US" w:eastAsia="en-US"/>
              </w:rPr>
              <w:t>X</w:t>
            </w:r>
          </w:p>
        </w:tc>
        <w:tc>
          <w:tcPr>
            <w:tcW w:w="766" w:type="dxa"/>
            <w:tcBorders>
              <w:top w:val="single" w:sz="8" w:space="0" w:color="auto"/>
              <w:left w:val="single" w:sz="8" w:space="0" w:color="auto"/>
              <w:bottom w:val="double" w:sz="6" w:space="0" w:color="auto"/>
              <w:right w:val="nil"/>
            </w:tcBorders>
            <w:shd w:val="clear" w:color="000000" w:fill="C0C0C0"/>
            <w:vAlign w:val="center"/>
            <w:hideMark/>
          </w:tcPr>
          <w:p w14:paraId="715B6D85" w14:textId="77777777" w:rsidR="004B125E" w:rsidRPr="004B125E" w:rsidRDefault="004B125E" w:rsidP="004B125E">
            <w:pPr>
              <w:jc w:val="center"/>
              <w:rPr>
                <w:b/>
                <w:bCs/>
                <w:sz w:val="16"/>
                <w:szCs w:val="16"/>
                <w:lang w:val="en-US" w:eastAsia="en-US"/>
              </w:rPr>
            </w:pPr>
            <w:r w:rsidRPr="004B125E">
              <w:rPr>
                <w:b/>
                <w:bCs/>
                <w:sz w:val="16"/>
                <w:szCs w:val="16"/>
                <w:lang w:val="en-US" w:eastAsia="en-US"/>
              </w:rPr>
              <w:t>XI</w:t>
            </w:r>
          </w:p>
        </w:tc>
        <w:tc>
          <w:tcPr>
            <w:tcW w:w="766" w:type="dxa"/>
            <w:tcBorders>
              <w:top w:val="single" w:sz="8" w:space="0" w:color="auto"/>
              <w:left w:val="single" w:sz="8" w:space="0" w:color="auto"/>
              <w:bottom w:val="double" w:sz="6" w:space="0" w:color="auto"/>
              <w:right w:val="nil"/>
            </w:tcBorders>
            <w:shd w:val="clear" w:color="000000" w:fill="C0C0C0"/>
            <w:vAlign w:val="center"/>
            <w:hideMark/>
          </w:tcPr>
          <w:p w14:paraId="5B856C18" w14:textId="77777777" w:rsidR="004B125E" w:rsidRPr="004B125E" w:rsidRDefault="004B125E" w:rsidP="004B125E">
            <w:pPr>
              <w:jc w:val="center"/>
              <w:rPr>
                <w:b/>
                <w:bCs/>
                <w:sz w:val="16"/>
                <w:szCs w:val="16"/>
                <w:lang w:val="en-US" w:eastAsia="en-US"/>
              </w:rPr>
            </w:pPr>
            <w:r w:rsidRPr="004B125E">
              <w:rPr>
                <w:b/>
                <w:bCs/>
                <w:sz w:val="16"/>
                <w:szCs w:val="16"/>
                <w:lang w:val="en-US" w:eastAsia="en-US"/>
              </w:rPr>
              <w:t>XII</w:t>
            </w:r>
          </w:p>
        </w:tc>
        <w:tc>
          <w:tcPr>
            <w:tcW w:w="810"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2890BA66" w14:textId="77777777" w:rsidR="004B125E" w:rsidRPr="004B125E" w:rsidRDefault="004B125E" w:rsidP="004B125E">
            <w:pPr>
              <w:jc w:val="center"/>
              <w:rPr>
                <w:b/>
                <w:bCs/>
                <w:sz w:val="16"/>
                <w:szCs w:val="16"/>
                <w:lang w:val="en-US" w:eastAsia="en-US"/>
              </w:rPr>
            </w:pPr>
            <w:proofErr w:type="spellStart"/>
            <w:r w:rsidRPr="004B125E">
              <w:rPr>
                <w:b/>
                <w:bCs/>
                <w:sz w:val="16"/>
                <w:szCs w:val="16"/>
                <w:lang w:val="en-US" w:eastAsia="en-US"/>
              </w:rPr>
              <w:t>Просјек</w:t>
            </w:r>
            <w:proofErr w:type="spellEnd"/>
          </w:p>
        </w:tc>
      </w:tr>
      <w:tr w:rsidR="004B125E" w:rsidRPr="004B125E" w14:paraId="77BEA53F" w14:textId="77777777" w:rsidTr="003F1FCA">
        <w:trPr>
          <w:trHeight w:val="21"/>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77388E1" w14:textId="77777777" w:rsidR="004B125E" w:rsidRPr="004B125E" w:rsidRDefault="004B125E" w:rsidP="004B125E">
            <w:pPr>
              <w:rPr>
                <w:sz w:val="18"/>
                <w:szCs w:val="18"/>
                <w:lang w:val="en-US" w:eastAsia="en-US"/>
              </w:rPr>
            </w:pPr>
            <w:r w:rsidRPr="004B125E">
              <w:rPr>
                <w:sz w:val="18"/>
                <w:szCs w:val="18"/>
                <w:lang w:val="sr-Cyrl-RS" w:eastAsia="en-US"/>
              </w:rPr>
              <w:t xml:space="preserve">2023. година </w:t>
            </w:r>
          </w:p>
        </w:tc>
        <w:tc>
          <w:tcPr>
            <w:tcW w:w="765" w:type="dxa"/>
            <w:tcBorders>
              <w:top w:val="nil"/>
              <w:left w:val="nil"/>
              <w:bottom w:val="single" w:sz="8" w:space="0" w:color="auto"/>
              <w:right w:val="single" w:sz="8" w:space="0" w:color="auto"/>
            </w:tcBorders>
            <w:shd w:val="clear" w:color="auto" w:fill="auto"/>
            <w:vAlign w:val="center"/>
            <w:hideMark/>
          </w:tcPr>
          <w:p w14:paraId="4656DC6E" w14:textId="77777777" w:rsidR="004B125E" w:rsidRPr="004B125E" w:rsidRDefault="004B125E" w:rsidP="004B125E">
            <w:pPr>
              <w:jc w:val="center"/>
              <w:rPr>
                <w:sz w:val="18"/>
                <w:szCs w:val="18"/>
                <w:lang w:val="en-US" w:eastAsia="en-US"/>
              </w:rPr>
            </w:pPr>
            <w:r w:rsidRPr="004B125E">
              <w:rPr>
                <w:sz w:val="18"/>
                <w:szCs w:val="18"/>
                <w:lang w:val="sr-Cyrl-RS" w:eastAsia="en-US"/>
              </w:rPr>
              <w:t>1,91</w:t>
            </w:r>
          </w:p>
        </w:tc>
        <w:tc>
          <w:tcPr>
            <w:tcW w:w="765" w:type="dxa"/>
            <w:tcBorders>
              <w:top w:val="nil"/>
              <w:left w:val="nil"/>
              <w:bottom w:val="single" w:sz="8" w:space="0" w:color="auto"/>
              <w:right w:val="single" w:sz="8" w:space="0" w:color="auto"/>
            </w:tcBorders>
            <w:shd w:val="clear" w:color="auto" w:fill="auto"/>
            <w:vAlign w:val="center"/>
            <w:hideMark/>
          </w:tcPr>
          <w:p w14:paraId="0D5346C0" w14:textId="77777777" w:rsidR="004B125E" w:rsidRPr="004B125E" w:rsidRDefault="004B125E" w:rsidP="004B125E">
            <w:pPr>
              <w:jc w:val="center"/>
              <w:rPr>
                <w:sz w:val="18"/>
                <w:szCs w:val="18"/>
                <w:lang w:val="en-US" w:eastAsia="en-US"/>
              </w:rPr>
            </w:pPr>
            <w:r w:rsidRPr="004B125E">
              <w:rPr>
                <w:sz w:val="18"/>
                <w:szCs w:val="18"/>
                <w:lang w:val="sr-Cyrl-RS" w:eastAsia="en-US"/>
              </w:rPr>
              <w:t>2,35</w:t>
            </w:r>
          </w:p>
        </w:tc>
        <w:tc>
          <w:tcPr>
            <w:tcW w:w="766" w:type="dxa"/>
            <w:tcBorders>
              <w:top w:val="nil"/>
              <w:left w:val="nil"/>
              <w:bottom w:val="single" w:sz="8" w:space="0" w:color="auto"/>
              <w:right w:val="single" w:sz="8" w:space="0" w:color="auto"/>
            </w:tcBorders>
            <w:shd w:val="clear" w:color="auto" w:fill="auto"/>
            <w:vAlign w:val="center"/>
            <w:hideMark/>
          </w:tcPr>
          <w:p w14:paraId="4ECDDE9C" w14:textId="77777777" w:rsidR="004B125E" w:rsidRPr="004B125E" w:rsidRDefault="004B125E" w:rsidP="004B125E">
            <w:pPr>
              <w:jc w:val="center"/>
              <w:rPr>
                <w:sz w:val="18"/>
                <w:szCs w:val="18"/>
                <w:lang w:val="en-US" w:eastAsia="en-US"/>
              </w:rPr>
            </w:pPr>
            <w:r w:rsidRPr="004B125E">
              <w:rPr>
                <w:sz w:val="18"/>
                <w:szCs w:val="18"/>
                <w:lang w:val="sr-Cyrl-RS" w:eastAsia="en-US"/>
              </w:rPr>
              <w:t>2,14</w:t>
            </w:r>
          </w:p>
        </w:tc>
        <w:tc>
          <w:tcPr>
            <w:tcW w:w="766" w:type="dxa"/>
            <w:tcBorders>
              <w:top w:val="nil"/>
              <w:left w:val="nil"/>
              <w:bottom w:val="single" w:sz="8" w:space="0" w:color="auto"/>
              <w:right w:val="single" w:sz="8" w:space="0" w:color="auto"/>
            </w:tcBorders>
            <w:shd w:val="clear" w:color="auto" w:fill="auto"/>
            <w:vAlign w:val="center"/>
            <w:hideMark/>
          </w:tcPr>
          <w:p w14:paraId="4AE1DC9D" w14:textId="77777777" w:rsidR="004B125E" w:rsidRPr="004B125E" w:rsidRDefault="004B125E" w:rsidP="004B125E">
            <w:pPr>
              <w:jc w:val="center"/>
              <w:rPr>
                <w:sz w:val="18"/>
                <w:szCs w:val="18"/>
                <w:lang w:val="en-US" w:eastAsia="en-US"/>
              </w:rPr>
            </w:pPr>
            <w:r w:rsidRPr="004B125E">
              <w:rPr>
                <w:sz w:val="18"/>
                <w:szCs w:val="18"/>
                <w:lang w:val="sr-Cyrl-RS" w:eastAsia="en-US"/>
              </w:rPr>
              <w:t>2,14</w:t>
            </w:r>
          </w:p>
        </w:tc>
        <w:tc>
          <w:tcPr>
            <w:tcW w:w="766" w:type="dxa"/>
            <w:tcBorders>
              <w:top w:val="nil"/>
              <w:left w:val="nil"/>
              <w:bottom w:val="single" w:sz="8" w:space="0" w:color="auto"/>
              <w:right w:val="single" w:sz="8" w:space="0" w:color="auto"/>
            </w:tcBorders>
            <w:shd w:val="clear" w:color="auto" w:fill="auto"/>
            <w:vAlign w:val="center"/>
            <w:hideMark/>
          </w:tcPr>
          <w:p w14:paraId="55D959FC" w14:textId="77777777" w:rsidR="004B125E" w:rsidRPr="004B125E" w:rsidRDefault="004B125E" w:rsidP="004B125E">
            <w:pPr>
              <w:jc w:val="center"/>
              <w:rPr>
                <w:sz w:val="18"/>
                <w:szCs w:val="18"/>
                <w:lang w:val="en-US" w:eastAsia="en-US"/>
              </w:rPr>
            </w:pPr>
            <w:r w:rsidRPr="004B125E">
              <w:rPr>
                <w:sz w:val="18"/>
                <w:szCs w:val="18"/>
                <w:lang w:val="sr-Cyrl-RS" w:eastAsia="en-US"/>
              </w:rPr>
              <w:t>2,1</w:t>
            </w:r>
          </w:p>
        </w:tc>
        <w:tc>
          <w:tcPr>
            <w:tcW w:w="766" w:type="dxa"/>
            <w:tcBorders>
              <w:top w:val="nil"/>
              <w:left w:val="nil"/>
              <w:bottom w:val="single" w:sz="8" w:space="0" w:color="auto"/>
              <w:right w:val="single" w:sz="8" w:space="0" w:color="auto"/>
            </w:tcBorders>
            <w:shd w:val="clear" w:color="auto" w:fill="auto"/>
            <w:vAlign w:val="center"/>
            <w:hideMark/>
          </w:tcPr>
          <w:p w14:paraId="0E5E086B" w14:textId="77777777" w:rsidR="004B125E" w:rsidRPr="004B125E" w:rsidRDefault="004B125E" w:rsidP="004B125E">
            <w:pPr>
              <w:jc w:val="center"/>
              <w:rPr>
                <w:sz w:val="18"/>
                <w:szCs w:val="18"/>
                <w:lang w:val="en-US" w:eastAsia="en-US"/>
              </w:rPr>
            </w:pPr>
            <w:r w:rsidRPr="004B125E">
              <w:rPr>
                <w:sz w:val="18"/>
                <w:szCs w:val="18"/>
                <w:lang w:val="sr-Cyrl-RS" w:eastAsia="en-US"/>
              </w:rPr>
              <w:t>2,1</w:t>
            </w:r>
          </w:p>
        </w:tc>
        <w:tc>
          <w:tcPr>
            <w:tcW w:w="766" w:type="dxa"/>
            <w:tcBorders>
              <w:top w:val="nil"/>
              <w:left w:val="nil"/>
              <w:bottom w:val="single" w:sz="8" w:space="0" w:color="auto"/>
              <w:right w:val="nil"/>
            </w:tcBorders>
            <w:shd w:val="clear" w:color="auto" w:fill="auto"/>
            <w:vAlign w:val="center"/>
            <w:hideMark/>
          </w:tcPr>
          <w:p w14:paraId="4875AB9D" w14:textId="77777777" w:rsidR="004B125E" w:rsidRPr="004B125E" w:rsidRDefault="004B125E" w:rsidP="004B125E">
            <w:pPr>
              <w:jc w:val="center"/>
              <w:rPr>
                <w:sz w:val="18"/>
                <w:szCs w:val="18"/>
                <w:lang w:val="en-US" w:eastAsia="en-US"/>
              </w:rPr>
            </w:pPr>
            <w:r w:rsidRPr="004B125E">
              <w:rPr>
                <w:sz w:val="18"/>
                <w:szCs w:val="18"/>
                <w:lang w:val="sr-Cyrl-RS" w:eastAsia="en-US"/>
              </w:rPr>
              <w:t>2,1</w:t>
            </w:r>
          </w:p>
        </w:tc>
        <w:tc>
          <w:tcPr>
            <w:tcW w:w="766" w:type="dxa"/>
            <w:tcBorders>
              <w:top w:val="nil"/>
              <w:left w:val="single" w:sz="8" w:space="0" w:color="auto"/>
              <w:bottom w:val="single" w:sz="8" w:space="0" w:color="auto"/>
              <w:right w:val="nil"/>
            </w:tcBorders>
            <w:shd w:val="clear" w:color="auto" w:fill="auto"/>
            <w:vAlign w:val="center"/>
            <w:hideMark/>
          </w:tcPr>
          <w:p w14:paraId="65458F75" w14:textId="77777777" w:rsidR="004B125E" w:rsidRPr="004B125E" w:rsidRDefault="004B125E" w:rsidP="004B125E">
            <w:pPr>
              <w:jc w:val="center"/>
              <w:rPr>
                <w:sz w:val="18"/>
                <w:szCs w:val="18"/>
                <w:lang w:val="en-US" w:eastAsia="en-US"/>
              </w:rPr>
            </w:pPr>
            <w:r w:rsidRPr="004B125E">
              <w:rPr>
                <w:sz w:val="18"/>
                <w:szCs w:val="18"/>
                <w:lang w:val="sr-Cyrl-RS" w:eastAsia="en-US"/>
              </w:rPr>
              <w:t>2,12</w:t>
            </w:r>
          </w:p>
        </w:tc>
        <w:tc>
          <w:tcPr>
            <w:tcW w:w="766" w:type="dxa"/>
            <w:tcBorders>
              <w:top w:val="nil"/>
              <w:left w:val="single" w:sz="8" w:space="0" w:color="auto"/>
              <w:bottom w:val="single" w:sz="8" w:space="0" w:color="auto"/>
              <w:right w:val="nil"/>
            </w:tcBorders>
            <w:shd w:val="clear" w:color="auto" w:fill="auto"/>
            <w:vAlign w:val="center"/>
            <w:hideMark/>
          </w:tcPr>
          <w:p w14:paraId="389D6B26" w14:textId="77777777" w:rsidR="004B125E" w:rsidRPr="004B125E" w:rsidRDefault="004B125E" w:rsidP="004B125E">
            <w:pPr>
              <w:jc w:val="center"/>
              <w:rPr>
                <w:sz w:val="18"/>
                <w:szCs w:val="18"/>
                <w:lang w:val="en-US" w:eastAsia="en-US"/>
              </w:rPr>
            </w:pPr>
            <w:r w:rsidRPr="004B125E">
              <w:rPr>
                <w:sz w:val="18"/>
                <w:szCs w:val="18"/>
                <w:lang w:val="sr-Cyrl-RS" w:eastAsia="en-US"/>
              </w:rPr>
              <w:t>2,12</w:t>
            </w:r>
          </w:p>
        </w:tc>
        <w:tc>
          <w:tcPr>
            <w:tcW w:w="766" w:type="dxa"/>
            <w:tcBorders>
              <w:top w:val="nil"/>
              <w:left w:val="single" w:sz="8" w:space="0" w:color="auto"/>
              <w:bottom w:val="single" w:sz="8" w:space="0" w:color="auto"/>
              <w:right w:val="nil"/>
            </w:tcBorders>
            <w:shd w:val="clear" w:color="auto" w:fill="auto"/>
            <w:vAlign w:val="center"/>
            <w:hideMark/>
          </w:tcPr>
          <w:p w14:paraId="0A245D03" w14:textId="77777777" w:rsidR="004B125E" w:rsidRPr="004B125E" w:rsidRDefault="004B125E" w:rsidP="004B125E">
            <w:pPr>
              <w:jc w:val="center"/>
              <w:rPr>
                <w:sz w:val="18"/>
                <w:szCs w:val="18"/>
                <w:lang w:val="en-US" w:eastAsia="en-US"/>
              </w:rPr>
            </w:pPr>
            <w:r w:rsidRPr="004B125E">
              <w:rPr>
                <w:sz w:val="18"/>
                <w:szCs w:val="18"/>
                <w:lang w:val="sr-Cyrl-RS" w:eastAsia="en-US"/>
              </w:rPr>
              <w:t>2,26</w:t>
            </w:r>
          </w:p>
        </w:tc>
        <w:tc>
          <w:tcPr>
            <w:tcW w:w="766" w:type="dxa"/>
            <w:tcBorders>
              <w:top w:val="nil"/>
              <w:left w:val="single" w:sz="8" w:space="0" w:color="auto"/>
              <w:bottom w:val="single" w:sz="8" w:space="0" w:color="auto"/>
              <w:right w:val="nil"/>
            </w:tcBorders>
            <w:shd w:val="clear" w:color="auto" w:fill="auto"/>
            <w:vAlign w:val="center"/>
            <w:hideMark/>
          </w:tcPr>
          <w:p w14:paraId="3010E527" w14:textId="77777777" w:rsidR="004B125E" w:rsidRPr="004B125E" w:rsidRDefault="004B125E" w:rsidP="004B125E">
            <w:pPr>
              <w:jc w:val="center"/>
              <w:rPr>
                <w:sz w:val="18"/>
                <w:szCs w:val="18"/>
                <w:lang w:val="en-US" w:eastAsia="en-US"/>
              </w:rPr>
            </w:pPr>
            <w:r w:rsidRPr="004B125E">
              <w:rPr>
                <w:sz w:val="18"/>
                <w:szCs w:val="18"/>
                <w:lang w:val="sr-Cyrl-RS" w:eastAsia="en-US"/>
              </w:rPr>
              <w:t>2,26</w:t>
            </w:r>
          </w:p>
        </w:tc>
        <w:tc>
          <w:tcPr>
            <w:tcW w:w="766" w:type="dxa"/>
            <w:tcBorders>
              <w:top w:val="nil"/>
              <w:left w:val="single" w:sz="8" w:space="0" w:color="auto"/>
              <w:bottom w:val="single" w:sz="8" w:space="0" w:color="auto"/>
              <w:right w:val="nil"/>
            </w:tcBorders>
            <w:shd w:val="clear" w:color="auto" w:fill="auto"/>
            <w:vAlign w:val="center"/>
            <w:hideMark/>
          </w:tcPr>
          <w:p w14:paraId="1333D154" w14:textId="77777777" w:rsidR="004B125E" w:rsidRPr="004B125E" w:rsidRDefault="004B125E" w:rsidP="004B125E">
            <w:pPr>
              <w:jc w:val="center"/>
              <w:rPr>
                <w:sz w:val="18"/>
                <w:szCs w:val="18"/>
                <w:lang w:val="en-US" w:eastAsia="en-US"/>
              </w:rPr>
            </w:pPr>
            <w:r w:rsidRPr="004B125E">
              <w:rPr>
                <w:sz w:val="18"/>
                <w:szCs w:val="18"/>
                <w:lang w:val="sr-Cyrl-RS" w:eastAsia="en-US"/>
              </w:rPr>
              <w:t>2,12</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45F233EB" w14:textId="77777777" w:rsidR="004B125E" w:rsidRPr="004B125E" w:rsidRDefault="004B125E" w:rsidP="004B125E">
            <w:pPr>
              <w:jc w:val="center"/>
              <w:rPr>
                <w:sz w:val="18"/>
                <w:szCs w:val="18"/>
                <w:lang w:val="en-US" w:eastAsia="en-US"/>
              </w:rPr>
            </w:pPr>
            <w:r w:rsidRPr="004B125E">
              <w:rPr>
                <w:sz w:val="18"/>
                <w:szCs w:val="18"/>
                <w:lang w:val="en-US" w:eastAsia="en-US"/>
              </w:rPr>
              <w:t>2,14</w:t>
            </w:r>
          </w:p>
        </w:tc>
      </w:tr>
      <w:tr w:rsidR="004B125E" w:rsidRPr="004B125E" w14:paraId="3C24AA01" w14:textId="77777777" w:rsidTr="003F1FCA">
        <w:trPr>
          <w:trHeight w:val="220"/>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67D64AC9" w14:textId="77777777" w:rsidR="004B125E" w:rsidRPr="004B125E" w:rsidRDefault="004B125E" w:rsidP="004B125E">
            <w:pPr>
              <w:rPr>
                <w:sz w:val="18"/>
                <w:szCs w:val="18"/>
                <w:lang w:val="en-US" w:eastAsia="en-US"/>
              </w:rPr>
            </w:pPr>
            <w:r w:rsidRPr="004B125E">
              <w:rPr>
                <w:sz w:val="18"/>
                <w:szCs w:val="18"/>
                <w:lang w:val="sr-Cyrl-RS" w:eastAsia="en-US"/>
              </w:rPr>
              <w:t xml:space="preserve">2024. година </w:t>
            </w:r>
          </w:p>
        </w:tc>
        <w:tc>
          <w:tcPr>
            <w:tcW w:w="765" w:type="dxa"/>
            <w:tcBorders>
              <w:top w:val="nil"/>
              <w:left w:val="nil"/>
              <w:bottom w:val="single" w:sz="8" w:space="0" w:color="auto"/>
              <w:right w:val="single" w:sz="8" w:space="0" w:color="auto"/>
            </w:tcBorders>
            <w:shd w:val="clear" w:color="auto" w:fill="auto"/>
            <w:vAlign w:val="center"/>
            <w:hideMark/>
          </w:tcPr>
          <w:p w14:paraId="22FFE640" w14:textId="77777777" w:rsidR="004B125E" w:rsidRPr="004B125E" w:rsidRDefault="004B125E" w:rsidP="004B125E">
            <w:pPr>
              <w:jc w:val="center"/>
              <w:rPr>
                <w:sz w:val="18"/>
                <w:szCs w:val="18"/>
                <w:lang w:val="en-US" w:eastAsia="en-US"/>
              </w:rPr>
            </w:pPr>
            <w:r w:rsidRPr="004B125E">
              <w:rPr>
                <w:sz w:val="18"/>
                <w:szCs w:val="18"/>
                <w:lang w:val="en-US" w:eastAsia="en-US"/>
              </w:rPr>
              <w:t>1,91</w:t>
            </w:r>
          </w:p>
        </w:tc>
        <w:tc>
          <w:tcPr>
            <w:tcW w:w="765" w:type="dxa"/>
            <w:tcBorders>
              <w:top w:val="nil"/>
              <w:left w:val="nil"/>
              <w:bottom w:val="single" w:sz="8" w:space="0" w:color="auto"/>
              <w:right w:val="single" w:sz="8" w:space="0" w:color="auto"/>
            </w:tcBorders>
            <w:shd w:val="clear" w:color="auto" w:fill="auto"/>
            <w:vAlign w:val="center"/>
            <w:hideMark/>
          </w:tcPr>
          <w:p w14:paraId="4E30E7F0" w14:textId="77777777" w:rsidR="004B125E" w:rsidRPr="004B125E" w:rsidRDefault="004B125E" w:rsidP="004B125E">
            <w:pPr>
              <w:jc w:val="center"/>
              <w:rPr>
                <w:sz w:val="18"/>
                <w:szCs w:val="18"/>
                <w:lang w:val="en-US" w:eastAsia="en-US"/>
              </w:rPr>
            </w:pPr>
            <w:r w:rsidRPr="004B125E">
              <w:rPr>
                <w:sz w:val="18"/>
                <w:szCs w:val="18"/>
                <w:lang w:val="en-US" w:eastAsia="en-US"/>
              </w:rPr>
              <w:t>2,06</w:t>
            </w:r>
          </w:p>
        </w:tc>
        <w:tc>
          <w:tcPr>
            <w:tcW w:w="766" w:type="dxa"/>
            <w:tcBorders>
              <w:top w:val="nil"/>
              <w:left w:val="nil"/>
              <w:bottom w:val="single" w:sz="8" w:space="0" w:color="auto"/>
              <w:right w:val="single" w:sz="8" w:space="0" w:color="auto"/>
            </w:tcBorders>
            <w:shd w:val="clear" w:color="auto" w:fill="auto"/>
            <w:vAlign w:val="center"/>
            <w:hideMark/>
          </w:tcPr>
          <w:p w14:paraId="453EAEFD" w14:textId="77777777" w:rsidR="004B125E" w:rsidRPr="004B125E" w:rsidRDefault="004B125E" w:rsidP="004B125E">
            <w:pPr>
              <w:jc w:val="center"/>
              <w:rPr>
                <w:sz w:val="18"/>
                <w:szCs w:val="18"/>
                <w:lang w:val="en-US" w:eastAsia="en-US"/>
              </w:rPr>
            </w:pPr>
            <w:r w:rsidRPr="004B125E">
              <w:rPr>
                <w:sz w:val="18"/>
                <w:szCs w:val="18"/>
                <w:lang w:val="en-US" w:eastAsia="en-US"/>
              </w:rPr>
              <w:t>2,02</w:t>
            </w:r>
          </w:p>
        </w:tc>
        <w:tc>
          <w:tcPr>
            <w:tcW w:w="766" w:type="dxa"/>
            <w:tcBorders>
              <w:top w:val="nil"/>
              <w:left w:val="nil"/>
              <w:bottom w:val="single" w:sz="8" w:space="0" w:color="auto"/>
              <w:right w:val="single" w:sz="8" w:space="0" w:color="auto"/>
            </w:tcBorders>
            <w:shd w:val="clear" w:color="auto" w:fill="auto"/>
            <w:vAlign w:val="center"/>
            <w:hideMark/>
          </w:tcPr>
          <w:p w14:paraId="10CC00B9" w14:textId="77777777" w:rsidR="004B125E" w:rsidRPr="004B125E" w:rsidRDefault="004B125E" w:rsidP="004B125E">
            <w:pPr>
              <w:jc w:val="center"/>
              <w:rPr>
                <w:sz w:val="18"/>
                <w:szCs w:val="18"/>
                <w:lang w:val="en-US" w:eastAsia="en-US"/>
              </w:rPr>
            </w:pPr>
            <w:r w:rsidRPr="004B125E">
              <w:rPr>
                <w:sz w:val="18"/>
                <w:szCs w:val="18"/>
                <w:lang w:val="en-US" w:eastAsia="en-US"/>
              </w:rPr>
              <w:t>2,02</w:t>
            </w:r>
          </w:p>
        </w:tc>
        <w:tc>
          <w:tcPr>
            <w:tcW w:w="766" w:type="dxa"/>
            <w:tcBorders>
              <w:top w:val="nil"/>
              <w:left w:val="nil"/>
              <w:bottom w:val="single" w:sz="8" w:space="0" w:color="auto"/>
              <w:right w:val="single" w:sz="8" w:space="0" w:color="auto"/>
            </w:tcBorders>
            <w:shd w:val="clear" w:color="auto" w:fill="auto"/>
            <w:vAlign w:val="center"/>
            <w:hideMark/>
          </w:tcPr>
          <w:p w14:paraId="7D446064" w14:textId="77777777" w:rsidR="004B125E" w:rsidRPr="004B125E" w:rsidRDefault="004B125E" w:rsidP="004B125E">
            <w:pPr>
              <w:jc w:val="center"/>
              <w:rPr>
                <w:sz w:val="18"/>
                <w:szCs w:val="18"/>
                <w:lang w:val="en-US" w:eastAsia="en-US"/>
              </w:rPr>
            </w:pPr>
            <w:r w:rsidRPr="004B125E">
              <w:rPr>
                <w:sz w:val="18"/>
                <w:szCs w:val="18"/>
                <w:lang w:val="en-US" w:eastAsia="en-US"/>
              </w:rPr>
              <w:t>1,91</w:t>
            </w:r>
          </w:p>
        </w:tc>
        <w:tc>
          <w:tcPr>
            <w:tcW w:w="766" w:type="dxa"/>
            <w:tcBorders>
              <w:top w:val="nil"/>
              <w:left w:val="nil"/>
              <w:bottom w:val="single" w:sz="8" w:space="0" w:color="auto"/>
              <w:right w:val="single" w:sz="8" w:space="0" w:color="auto"/>
            </w:tcBorders>
            <w:shd w:val="clear" w:color="auto" w:fill="auto"/>
            <w:vAlign w:val="center"/>
            <w:hideMark/>
          </w:tcPr>
          <w:p w14:paraId="4332DC75" w14:textId="77777777" w:rsidR="004B125E" w:rsidRPr="004B125E" w:rsidRDefault="004B125E" w:rsidP="004B125E">
            <w:pPr>
              <w:jc w:val="center"/>
              <w:rPr>
                <w:sz w:val="18"/>
                <w:szCs w:val="18"/>
                <w:lang w:val="en-US" w:eastAsia="en-US"/>
              </w:rPr>
            </w:pPr>
            <w:r w:rsidRPr="004B125E">
              <w:rPr>
                <w:sz w:val="18"/>
                <w:szCs w:val="18"/>
                <w:lang w:val="en-US" w:eastAsia="en-US"/>
              </w:rPr>
              <w:t>1,91</w:t>
            </w:r>
          </w:p>
        </w:tc>
        <w:tc>
          <w:tcPr>
            <w:tcW w:w="766" w:type="dxa"/>
            <w:tcBorders>
              <w:top w:val="nil"/>
              <w:left w:val="nil"/>
              <w:bottom w:val="single" w:sz="8" w:space="0" w:color="auto"/>
              <w:right w:val="nil"/>
            </w:tcBorders>
            <w:shd w:val="clear" w:color="auto" w:fill="auto"/>
            <w:vAlign w:val="center"/>
            <w:hideMark/>
          </w:tcPr>
          <w:p w14:paraId="11403F5C" w14:textId="77777777" w:rsidR="004B125E" w:rsidRPr="004B125E" w:rsidRDefault="004B125E" w:rsidP="004B125E">
            <w:pPr>
              <w:jc w:val="center"/>
              <w:rPr>
                <w:sz w:val="18"/>
                <w:szCs w:val="18"/>
                <w:lang w:val="en-US" w:eastAsia="en-US"/>
              </w:rPr>
            </w:pPr>
            <w:r w:rsidRPr="004B125E">
              <w:rPr>
                <w:sz w:val="18"/>
                <w:szCs w:val="18"/>
                <w:lang w:val="en-US" w:eastAsia="en-US"/>
              </w:rPr>
              <w:t>1,94</w:t>
            </w:r>
          </w:p>
        </w:tc>
        <w:tc>
          <w:tcPr>
            <w:tcW w:w="766" w:type="dxa"/>
            <w:tcBorders>
              <w:top w:val="nil"/>
              <w:left w:val="single" w:sz="8" w:space="0" w:color="auto"/>
              <w:bottom w:val="single" w:sz="8" w:space="0" w:color="auto"/>
              <w:right w:val="nil"/>
            </w:tcBorders>
            <w:shd w:val="clear" w:color="auto" w:fill="auto"/>
            <w:vAlign w:val="center"/>
            <w:hideMark/>
          </w:tcPr>
          <w:p w14:paraId="68CB7181" w14:textId="77777777" w:rsidR="004B125E" w:rsidRPr="004B125E" w:rsidRDefault="004B125E" w:rsidP="004B125E">
            <w:pPr>
              <w:jc w:val="center"/>
              <w:rPr>
                <w:sz w:val="18"/>
                <w:szCs w:val="18"/>
                <w:lang w:val="en-US" w:eastAsia="en-US"/>
              </w:rPr>
            </w:pPr>
            <w:r w:rsidRPr="004B125E">
              <w:rPr>
                <w:sz w:val="18"/>
                <w:szCs w:val="18"/>
                <w:lang w:val="en-US" w:eastAsia="en-US"/>
              </w:rPr>
              <w:t>1,94</w:t>
            </w:r>
          </w:p>
        </w:tc>
        <w:tc>
          <w:tcPr>
            <w:tcW w:w="766" w:type="dxa"/>
            <w:tcBorders>
              <w:top w:val="nil"/>
              <w:left w:val="single" w:sz="8" w:space="0" w:color="auto"/>
              <w:bottom w:val="single" w:sz="8" w:space="0" w:color="auto"/>
              <w:right w:val="nil"/>
            </w:tcBorders>
            <w:shd w:val="clear" w:color="auto" w:fill="auto"/>
            <w:vAlign w:val="center"/>
            <w:hideMark/>
          </w:tcPr>
          <w:p w14:paraId="5FCE4DD5" w14:textId="77777777" w:rsidR="004B125E" w:rsidRPr="004B125E" w:rsidRDefault="004B125E" w:rsidP="004B125E">
            <w:pPr>
              <w:jc w:val="center"/>
              <w:rPr>
                <w:sz w:val="18"/>
                <w:szCs w:val="18"/>
                <w:lang w:val="en-US" w:eastAsia="en-US"/>
              </w:rPr>
            </w:pPr>
            <w:r w:rsidRPr="004B125E">
              <w:rPr>
                <w:sz w:val="18"/>
                <w:szCs w:val="18"/>
                <w:lang w:val="en-US" w:eastAsia="en-US"/>
              </w:rPr>
              <w:t>1,94</w:t>
            </w:r>
          </w:p>
        </w:tc>
        <w:tc>
          <w:tcPr>
            <w:tcW w:w="766" w:type="dxa"/>
            <w:tcBorders>
              <w:top w:val="nil"/>
              <w:left w:val="single" w:sz="8" w:space="0" w:color="auto"/>
              <w:bottom w:val="single" w:sz="8" w:space="0" w:color="auto"/>
              <w:right w:val="nil"/>
            </w:tcBorders>
            <w:shd w:val="clear" w:color="auto" w:fill="auto"/>
            <w:vAlign w:val="center"/>
            <w:hideMark/>
          </w:tcPr>
          <w:p w14:paraId="088CDAC5" w14:textId="77777777" w:rsidR="004B125E" w:rsidRPr="004B125E" w:rsidRDefault="004B125E" w:rsidP="004B125E">
            <w:pPr>
              <w:jc w:val="center"/>
              <w:rPr>
                <w:sz w:val="18"/>
                <w:szCs w:val="18"/>
                <w:lang w:val="en-US" w:eastAsia="en-US"/>
              </w:rPr>
            </w:pPr>
            <w:r w:rsidRPr="004B125E">
              <w:rPr>
                <w:sz w:val="18"/>
                <w:szCs w:val="18"/>
                <w:lang w:val="en-US" w:eastAsia="en-US"/>
              </w:rPr>
              <w:t>1,9</w:t>
            </w:r>
          </w:p>
        </w:tc>
        <w:tc>
          <w:tcPr>
            <w:tcW w:w="766" w:type="dxa"/>
            <w:tcBorders>
              <w:top w:val="nil"/>
              <w:left w:val="single" w:sz="8" w:space="0" w:color="auto"/>
              <w:bottom w:val="single" w:sz="8" w:space="0" w:color="auto"/>
              <w:right w:val="nil"/>
            </w:tcBorders>
            <w:shd w:val="clear" w:color="auto" w:fill="auto"/>
            <w:vAlign w:val="center"/>
            <w:hideMark/>
          </w:tcPr>
          <w:p w14:paraId="1EB16ABF" w14:textId="77777777" w:rsidR="004B125E" w:rsidRPr="004B125E" w:rsidRDefault="004B125E" w:rsidP="004B125E">
            <w:pPr>
              <w:jc w:val="center"/>
              <w:rPr>
                <w:sz w:val="18"/>
                <w:szCs w:val="18"/>
                <w:lang w:val="en-US" w:eastAsia="en-US"/>
              </w:rPr>
            </w:pPr>
            <w:r w:rsidRPr="004B125E">
              <w:rPr>
                <w:sz w:val="18"/>
                <w:szCs w:val="18"/>
                <w:lang w:val="en-US" w:eastAsia="en-US"/>
              </w:rPr>
              <w:t>1,88</w:t>
            </w:r>
          </w:p>
        </w:tc>
        <w:tc>
          <w:tcPr>
            <w:tcW w:w="766" w:type="dxa"/>
            <w:tcBorders>
              <w:top w:val="nil"/>
              <w:left w:val="single" w:sz="8" w:space="0" w:color="auto"/>
              <w:bottom w:val="single" w:sz="8" w:space="0" w:color="auto"/>
              <w:right w:val="nil"/>
            </w:tcBorders>
            <w:shd w:val="clear" w:color="auto" w:fill="auto"/>
            <w:vAlign w:val="center"/>
            <w:hideMark/>
          </w:tcPr>
          <w:p w14:paraId="1758D730" w14:textId="77777777" w:rsidR="004B125E" w:rsidRPr="004B125E" w:rsidRDefault="004B125E" w:rsidP="004B125E">
            <w:pPr>
              <w:jc w:val="center"/>
              <w:rPr>
                <w:sz w:val="18"/>
                <w:szCs w:val="18"/>
                <w:lang w:val="en-US" w:eastAsia="en-US"/>
              </w:rPr>
            </w:pPr>
            <w:r w:rsidRPr="004B125E">
              <w:rPr>
                <w:sz w:val="18"/>
                <w:szCs w:val="18"/>
                <w:lang w:val="en-US" w:eastAsia="en-US"/>
              </w:rPr>
              <w:t>1,88</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46440FF3" w14:textId="77777777" w:rsidR="004B125E" w:rsidRPr="004B125E" w:rsidRDefault="004B125E" w:rsidP="004B125E">
            <w:pPr>
              <w:jc w:val="center"/>
              <w:rPr>
                <w:sz w:val="18"/>
                <w:szCs w:val="18"/>
                <w:lang w:val="en-US" w:eastAsia="en-US"/>
              </w:rPr>
            </w:pPr>
            <w:r w:rsidRPr="004B125E">
              <w:rPr>
                <w:sz w:val="18"/>
                <w:szCs w:val="18"/>
                <w:lang w:val="en-US" w:eastAsia="en-US"/>
              </w:rPr>
              <w:t>1,94</w:t>
            </w:r>
          </w:p>
        </w:tc>
      </w:tr>
    </w:tbl>
    <w:p w14:paraId="497B75E4" w14:textId="77777777" w:rsidR="00C44B9D" w:rsidRPr="00A4357F" w:rsidRDefault="00C44B9D" w:rsidP="00C44B9D">
      <w:pPr>
        <w:tabs>
          <w:tab w:val="left" w:pos="8475"/>
        </w:tabs>
        <w:ind w:left="-547" w:right="-907"/>
        <w:jc w:val="both"/>
        <w:rPr>
          <w:color w:val="FF0000"/>
          <w:lang w:val="ru-RU"/>
        </w:rPr>
      </w:pPr>
    </w:p>
    <w:p w14:paraId="1923898F" w14:textId="7EA962D9" w:rsidR="00CA231E" w:rsidRPr="00E72F1D" w:rsidRDefault="002031F3" w:rsidP="00C44B9D">
      <w:pPr>
        <w:numPr>
          <w:ilvl w:val="0"/>
          <w:numId w:val="2"/>
        </w:numPr>
        <w:tabs>
          <w:tab w:val="left" w:pos="8475"/>
        </w:tabs>
        <w:ind w:left="-547" w:right="-907"/>
        <w:jc w:val="both"/>
        <w:rPr>
          <w:lang w:val="ru-RU"/>
        </w:rPr>
      </w:pPr>
      <w:r w:rsidRPr="00E72F1D">
        <w:rPr>
          <w:lang w:val="ru-RU"/>
        </w:rPr>
        <w:t>Цијена струје</w:t>
      </w:r>
      <w:r w:rsidRPr="00E72F1D">
        <w:t xml:space="preserve"> (у КМ, </w:t>
      </w:r>
      <w:proofErr w:type="spellStart"/>
      <w:r w:rsidRPr="00E72F1D">
        <w:t>без</w:t>
      </w:r>
      <w:proofErr w:type="spellEnd"/>
      <w:r w:rsidRPr="00E72F1D">
        <w:t xml:space="preserve"> ПДВ-а)</w:t>
      </w:r>
      <w:r w:rsidRPr="00E72F1D">
        <w:rPr>
          <w:lang w:val="ru-RU"/>
        </w:rPr>
        <w:t xml:space="preserve"> у 20</w:t>
      </w:r>
      <w:r w:rsidR="00095439">
        <w:rPr>
          <w:lang w:val="en-US"/>
        </w:rPr>
        <w:t>24</w:t>
      </w:r>
      <w:r w:rsidRPr="00E72F1D">
        <w:rPr>
          <w:lang w:val="ru-RU"/>
        </w:rPr>
        <w:t>. години:</w:t>
      </w:r>
    </w:p>
    <w:tbl>
      <w:tblPr>
        <w:tblW w:w="11224" w:type="dxa"/>
        <w:jc w:val="center"/>
        <w:tblLook w:val="04A0" w:firstRow="1" w:lastRow="0" w:firstColumn="1" w:lastColumn="0" w:noHBand="0" w:noVBand="1"/>
      </w:tblPr>
      <w:tblGrid>
        <w:gridCol w:w="1434"/>
        <w:gridCol w:w="711"/>
        <w:gridCol w:w="747"/>
        <w:gridCol w:w="747"/>
        <w:gridCol w:w="747"/>
        <w:gridCol w:w="746"/>
        <w:gridCol w:w="746"/>
        <w:gridCol w:w="746"/>
        <w:gridCol w:w="746"/>
        <w:gridCol w:w="746"/>
        <w:gridCol w:w="746"/>
        <w:gridCol w:w="746"/>
        <w:gridCol w:w="746"/>
        <w:gridCol w:w="870"/>
      </w:tblGrid>
      <w:tr w:rsidR="003F1FCA" w:rsidRPr="003F1FCA" w14:paraId="66B6BB52" w14:textId="77777777" w:rsidTr="003F1FCA">
        <w:trPr>
          <w:trHeight w:val="221"/>
          <w:jc w:val="center"/>
        </w:trPr>
        <w:tc>
          <w:tcPr>
            <w:tcW w:w="1434"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1480090E" w14:textId="77777777" w:rsidR="003F1FCA" w:rsidRPr="003F1FCA" w:rsidRDefault="003F1FCA" w:rsidP="003F1FCA">
            <w:pPr>
              <w:rPr>
                <w:b/>
                <w:bCs/>
                <w:sz w:val="18"/>
                <w:szCs w:val="18"/>
                <w:lang w:val="en-US" w:eastAsia="en-US"/>
              </w:rPr>
            </w:pPr>
            <w:r w:rsidRPr="003F1FCA">
              <w:rPr>
                <w:b/>
                <w:bCs/>
                <w:sz w:val="18"/>
                <w:szCs w:val="18"/>
                <w:lang w:val="en-US" w:eastAsia="en-US"/>
              </w:rPr>
              <w:t xml:space="preserve">2023. </w:t>
            </w:r>
            <w:proofErr w:type="spellStart"/>
            <w:r w:rsidRPr="003F1FCA">
              <w:rPr>
                <w:b/>
                <w:bCs/>
                <w:sz w:val="18"/>
                <w:szCs w:val="18"/>
                <w:lang w:val="en-US" w:eastAsia="en-US"/>
              </w:rPr>
              <w:t>година</w:t>
            </w:r>
            <w:proofErr w:type="spellEnd"/>
          </w:p>
        </w:tc>
        <w:tc>
          <w:tcPr>
            <w:tcW w:w="649" w:type="dxa"/>
            <w:tcBorders>
              <w:top w:val="single" w:sz="8" w:space="0" w:color="auto"/>
              <w:left w:val="nil"/>
              <w:bottom w:val="double" w:sz="6" w:space="0" w:color="auto"/>
              <w:right w:val="single" w:sz="8" w:space="0" w:color="auto"/>
            </w:tcBorders>
            <w:shd w:val="clear" w:color="000000" w:fill="C0C0C0"/>
            <w:vAlign w:val="center"/>
            <w:hideMark/>
          </w:tcPr>
          <w:p w14:paraId="0EE824E6" w14:textId="77777777" w:rsidR="003F1FCA" w:rsidRPr="003F1FCA" w:rsidRDefault="003F1FCA" w:rsidP="003F1FCA">
            <w:pPr>
              <w:jc w:val="center"/>
              <w:rPr>
                <w:b/>
                <w:bCs/>
                <w:sz w:val="18"/>
                <w:szCs w:val="18"/>
                <w:lang w:val="en-US" w:eastAsia="en-US"/>
              </w:rPr>
            </w:pPr>
            <w:r w:rsidRPr="003F1FCA">
              <w:rPr>
                <w:b/>
                <w:bCs/>
                <w:sz w:val="18"/>
                <w:szCs w:val="18"/>
                <w:lang w:val="en-US" w:eastAsia="en-US"/>
              </w:rPr>
              <w:t>I</w:t>
            </w:r>
          </w:p>
        </w:tc>
        <w:tc>
          <w:tcPr>
            <w:tcW w:w="761" w:type="dxa"/>
            <w:tcBorders>
              <w:top w:val="single" w:sz="8" w:space="0" w:color="auto"/>
              <w:left w:val="nil"/>
              <w:bottom w:val="double" w:sz="6" w:space="0" w:color="auto"/>
              <w:right w:val="single" w:sz="8" w:space="0" w:color="auto"/>
            </w:tcBorders>
            <w:shd w:val="clear" w:color="000000" w:fill="C0C0C0"/>
            <w:vAlign w:val="center"/>
            <w:hideMark/>
          </w:tcPr>
          <w:p w14:paraId="7ADC319D" w14:textId="77777777" w:rsidR="003F1FCA" w:rsidRPr="003F1FCA" w:rsidRDefault="003F1FCA" w:rsidP="003F1FCA">
            <w:pPr>
              <w:jc w:val="center"/>
              <w:rPr>
                <w:b/>
                <w:bCs/>
                <w:sz w:val="18"/>
                <w:szCs w:val="18"/>
                <w:lang w:val="en-US" w:eastAsia="en-US"/>
              </w:rPr>
            </w:pPr>
            <w:r w:rsidRPr="003F1FCA">
              <w:rPr>
                <w:b/>
                <w:bCs/>
                <w:sz w:val="18"/>
                <w:szCs w:val="18"/>
                <w:lang w:val="en-US" w:eastAsia="en-US"/>
              </w:rPr>
              <w:t>II</w:t>
            </w:r>
          </w:p>
        </w:tc>
        <w:tc>
          <w:tcPr>
            <w:tcW w:w="761" w:type="dxa"/>
            <w:tcBorders>
              <w:top w:val="single" w:sz="8" w:space="0" w:color="auto"/>
              <w:left w:val="nil"/>
              <w:bottom w:val="double" w:sz="6" w:space="0" w:color="auto"/>
              <w:right w:val="single" w:sz="8" w:space="0" w:color="auto"/>
            </w:tcBorders>
            <w:shd w:val="clear" w:color="000000" w:fill="C0C0C0"/>
            <w:vAlign w:val="center"/>
            <w:hideMark/>
          </w:tcPr>
          <w:p w14:paraId="6C685EBA" w14:textId="77777777" w:rsidR="003F1FCA" w:rsidRPr="003F1FCA" w:rsidRDefault="003F1FCA" w:rsidP="003F1FCA">
            <w:pPr>
              <w:jc w:val="center"/>
              <w:rPr>
                <w:b/>
                <w:bCs/>
                <w:sz w:val="18"/>
                <w:szCs w:val="18"/>
                <w:lang w:val="en-US" w:eastAsia="en-US"/>
              </w:rPr>
            </w:pPr>
            <w:r w:rsidRPr="003F1FCA">
              <w:rPr>
                <w:b/>
                <w:bCs/>
                <w:sz w:val="18"/>
                <w:szCs w:val="18"/>
                <w:lang w:val="en-US" w:eastAsia="en-US"/>
              </w:rPr>
              <w:t>III</w:t>
            </w:r>
          </w:p>
        </w:tc>
        <w:tc>
          <w:tcPr>
            <w:tcW w:w="760" w:type="dxa"/>
            <w:tcBorders>
              <w:top w:val="single" w:sz="8" w:space="0" w:color="auto"/>
              <w:left w:val="nil"/>
              <w:bottom w:val="double" w:sz="6" w:space="0" w:color="auto"/>
              <w:right w:val="single" w:sz="8" w:space="0" w:color="auto"/>
            </w:tcBorders>
            <w:shd w:val="clear" w:color="000000" w:fill="C0C0C0"/>
            <w:vAlign w:val="center"/>
            <w:hideMark/>
          </w:tcPr>
          <w:p w14:paraId="7B06E7CC" w14:textId="77777777" w:rsidR="003F1FCA" w:rsidRPr="003F1FCA" w:rsidRDefault="003F1FCA" w:rsidP="003F1FCA">
            <w:pPr>
              <w:jc w:val="center"/>
              <w:rPr>
                <w:b/>
                <w:bCs/>
                <w:sz w:val="18"/>
                <w:szCs w:val="18"/>
                <w:lang w:val="en-US" w:eastAsia="en-US"/>
              </w:rPr>
            </w:pPr>
            <w:r w:rsidRPr="003F1FCA">
              <w:rPr>
                <w:b/>
                <w:bCs/>
                <w:sz w:val="18"/>
                <w:szCs w:val="18"/>
                <w:lang w:val="en-US" w:eastAsia="en-US"/>
              </w:rPr>
              <w:t>IV</w:t>
            </w:r>
          </w:p>
        </w:tc>
        <w:tc>
          <w:tcPr>
            <w:tcW w:w="759" w:type="dxa"/>
            <w:tcBorders>
              <w:top w:val="single" w:sz="8" w:space="0" w:color="auto"/>
              <w:left w:val="nil"/>
              <w:bottom w:val="double" w:sz="6" w:space="0" w:color="auto"/>
              <w:right w:val="single" w:sz="8" w:space="0" w:color="auto"/>
            </w:tcBorders>
            <w:shd w:val="clear" w:color="000000" w:fill="C0C0C0"/>
            <w:vAlign w:val="center"/>
            <w:hideMark/>
          </w:tcPr>
          <w:p w14:paraId="52F78268" w14:textId="77777777" w:rsidR="003F1FCA" w:rsidRPr="003F1FCA" w:rsidRDefault="003F1FCA" w:rsidP="003F1FCA">
            <w:pPr>
              <w:jc w:val="center"/>
              <w:rPr>
                <w:b/>
                <w:bCs/>
                <w:sz w:val="18"/>
                <w:szCs w:val="18"/>
                <w:lang w:val="en-US" w:eastAsia="en-US"/>
              </w:rPr>
            </w:pPr>
            <w:r w:rsidRPr="003F1FCA">
              <w:rPr>
                <w:b/>
                <w:bCs/>
                <w:sz w:val="18"/>
                <w:szCs w:val="18"/>
                <w:lang w:val="en-US" w:eastAsia="en-US"/>
              </w:rPr>
              <w:t>V</w:t>
            </w:r>
          </w:p>
        </w:tc>
        <w:tc>
          <w:tcPr>
            <w:tcW w:w="759" w:type="dxa"/>
            <w:tcBorders>
              <w:top w:val="single" w:sz="8" w:space="0" w:color="auto"/>
              <w:left w:val="nil"/>
              <w:bottom w:val="double" w:sz="6" w:space="0" w:color="auto"/>
              <w:right w:val="single" w:sz="8" w:space="0" w:color="auto"/>
            </w:tcBorders>
            <w:shd w:val="clear" w:color="000000" w:fill="C0C0C0"/>
            <w:vAlign w:val="center"/>
            <w:hideMark/>
          </w:tcPr>
          <w:p w14:paraId="7C52AF03" w14:textId="77777777" w:rsidR="003F1FCA" w:rsidRPr="003F1FCA" w:rsidRDefault="003F1FCA" w:rsidP="003F1FCA">
            <w:pPr>
              <w:jc w:val="center"/>
              <w:rPr>
                <w:b/>
                <w:bCs/>
                <w:sz w:val="18"/>
                <w:szCs w:val="18"/>
                <w:lang w:val="en-US" w:eastAsia="en-US"/>
              </w:rPr>
            </w:pPr>
            <w:r w:rsidRPr="003F1FCA">
              <w:rPr>
                <w:b/>
                <w:bCs/>
                <w:sz w:val="18"/>
                <w:szCs w:val="18"/>
                <w:lang w:val="en-US" w:eastAsia="en-US"/>
              </w:rPr>
              <w:t>VI</w:t>
            </w:r>
          </w:p>
        </w:tc>
        <w:tc>
          <w:tcPr>
            <w:tcW w:w="759" w:type="dxa"/>
            <w:tcBorders>
              <w:top w:val="single" w:sz="8" w:space="0" w:color="auto"/>
              <w:left w:val="nil"/>
              <w:bottom w:val="double" w:sz="6" w:space="0" w:color="auto"/>
              <w:right w:val="nil"/>
            </w:tcBorders>
            <w:shd w:val="clear" w:color="000000" w:fill="C0C0C0"/>
            <w:vAlign w:val="center"/>
            <w:hideMark/>
          </w:tcPr>
          <w:p w14:paraId="0B110120" w14:textId="77777777" w:rsidR="003F1FCA" w:rsidRPr="003F1FCA" w:rsidRDefault="003F1FCA" w:rsidP="003F1FCA">
            <w:pPr>
              <w:jc w:val="center"/>
              <w:rPr>
                <w:b/>
                <w:bCs/>
                <w:sz w:val="18"/>
                <w:szCs w:val="18"/>
                <w:lang w:val="en-US" w:eastAsia="en-US"/>
              </w:rPr>
            </w:pPr>
            <w:r w:rsidRPr="003F1FCA">
              <w:rPr>
                <w:b/>
                <w:bCs/>
                <w:sz w:val="18"/>
                <w:szCs w:val="18"/>
                <w:lang w:val="en-US" w:eastAsia="en-US"/>
              </w:rPr>
              <w:t>VII</w:t>
            </w:r>
          </w:p>
        </w:tc>
        <w:tc>
          <w:tcPr>
            <w:tcW w:w="759" w:type="dxa"/>
            <w:tcBorders>
              <w:top w:val="single" w:sz="8" w:space="0" w:color="auto"/>
              <w:left w:val="single" w:sz="8" w:space="0" w:color="auto"/>
              <w:bottom w:val="double" w:sz="6" w:space="0" w:color="auto"/>
              <w:right w:val="nil"/>
            </w:tcBorders>
            <w:shd w:val="clear" w:color="000000" w:fill="C0C0C0"/>
            <w:vAlign w:val="center"/>
            <w:hideMark/>
          </w:tcPr>
          <w:p w14:paraId="2664E5FE" w14:textId="77777777" w:rsidR="003F1FCA" w:rsidRPr="003F1FCA" w:rsidRDefault="003F1FCA" w:rsidP="003F1FCA">
            <w:pPr>
              <w:jc w:val="center"/>
              <w:rPr>
                <w:b/>
                <w:bCs/>
                <w:sz w:val="18"/>
                <w:szCs w:val="18"/>
                <w:lang w:val="en-US" w:eastAsia="en-US"/>
              </w:rPr>
            </w:pPr>
            <w:r w:rsidRPr="003F1FCA">
              <w:rPr>
                <w:b/>
                <w:bCs/>
                <w:sz w:val="18"/>
                <w:szCs w:val="18"/>
                <w:lang w:val="en-US" w:eastAsia="en-US"/>
              </w:rPr>
              <w:t>VIII</w:t>
            </w:r>
          </w:p>
        </w:tc>
        <w:tc>
          <w:tcPr>
            <w:tcW w:w="759" w:type="dxa"/>
            <w:tcBorders>
              <w:top w:val="single" w:sz="8" w:space="0" w:color="auto"/>
              <w:left w:val="single" w:sz="8" w:space="0" w:color="auto"/>
              <w:bottom w:val="double" w:sz="6" w:space="0" w:color="auto"/>
              <w:right w:val="nil"/>
            </w:tcBorders>
            <w:shd w:val="clear" w:color="000000" w:fill="C0C0C0"/>
            <w:vAlign w:val="center"/>
            <w:hideMark/>
          </w:tcPr>
          <w:p w14:paraId="07D8120D" w14:textId="77777777" w:rsidR="003F1FCA" w:rsidRPr="003F1FCA" w:rsidRDefault="003F1FCA" w:rsidP="003F1FCA">
            <w:pPr>
              <w:jc w:val="center"/>
              <w:rPr>
                <w:b/>
                <w:bCs/>
                <w:sz w:val="18"/>
                <w:szCs w:val="18"/>
                <w:lang w:val="en-US" w:eastAsia="en-US"/>
              </w:rPr>
            </w:pPr>
            <w:r w:rsidRPr="003F1FCA">
              <w:rPr>
                <w:b/>
                <w:bCs/>
                <w:sz w:val="18"/>
                <w:szCs w:val="18"/>
                <w:lang w:val="en-US" w:eastAsia="en-US"/>
              </w:rPr>
              <w:t>IX</w:t>
            </w:r>
          </w:p>
        </w:tc>
        <w:tc>
          <w:tcPr>
            <w:tcW w:w="759" w:type="dxa"/>
            <w:tcBorders>
              <w:top w:val="single" w:sz="8" w:space="0" w:color="auto"/>
              <w:left w:val="single" w:sz="8" w:space="0" w:color="auto"/>
              <w:bottom w:val="double" w:sz="6" w:space="0" w:color="auto"/>
              <w:right w:val="nil"/>
            </w:tcBorders>
            <w:shd w:val="clear" w:color="000000" w:fill="C0C0C0"/>
            <w:vAlign w:val="center"/>
            <w:hideMark/>
          </w:tcPr>
          <w:p w14:paraId="073928DC" w14:textId="77777777" w:rsidR="003F1FCA" w:rsidRPr="003F1FCA" w:rsidRDefault="003F1FCA" w:rsidP="003F1FCA">
            <w:pPr>
              <w:jc w:val="center"/>
              <w:rPr>
                <w:b/>
                <w:bCs/>
                <w:sz w:val="18"/>
                <w:szCs w:val="18"/>
                <w:lang w:val="en-US" w:eastAsia="en-US"/>
              </w:rPr>
            </w:pPr>
            <w:r w:rsidRPr="003F1FCA">
              <w:rPr>
                <w:b/>
                <w:bCs/>
                <w:sz w:val="18"/>
                <w:szCs w:val="18"/>
                <w:lang w:val="en-US" w:eastAsia="en-US"/>
              </w:rPr>
              <w:t>X</w:t>
            </w:r>
          </w:p>
        </w:tc>
        <w:tc>
          <w:tcPr>
            <w:tcW w:w="759" w:type="dxa"/>
            <w:tcBorders>
              <w:top w:val="single" w:sz="8" w:space="0" w:color="auto"/>
              <w:left w:val="single" w:sz="8" w:space="0" w:color="auto"/>
              <w:bottom w:val="double" w:sz="6" w:space="0" w:color="auto"/>
              <w:right w:val="nil"/>
            </w:tcBorders>
            <w:shd w:val="clear" w:color="000000" w:fill="C0C0C0"/>
            <w:vAlign w:val="center"/>
            <w:hideMark/>
          </w:tcPr>
          <w:p w14:paraId="36E132E0" w14:textId="77777777" w:rsidR="003F1FCA" w:rsidRPr="003F1FCA" w:rsidRDefault="003F1FCA" w:rsidP="003F1FCA">
            <w:pPr>
              <w:jc w:val="center"/>
              <w:rPr>
                <w:b/>
                <w:bCs/>
                <w:sz w:val="18"/>
                <w:szCs w:val="18"/>
                <w:lang w:val="en-US" w:eastAsia="en-US"/>
              </w:rPr>
            </w:pPr>
            <w:r w:rsidRPr="003F1FCA">
              <w:rPr>
                <w:b/>
                <w:bCs/>
                <w:sz w:val="18"/>
                <w:szCs w:val="18"/>
                <w:lang w:val="en-US" w:eastAsia="en-US"/>
              </w:rPr>
              <w:t>XI</w:t>
            </w:r>
          </w:p>
        </w:tc>
        <w:tc>
          <w:tcPr>
            <w:tcW w:w="759" w:type="dxa"/>
            <w:tcBorders>
              <w:top w:val="single" w:sz="8" w:space="0" w:color="auto"/>
              <w:left w:val="single" w:sz="8" w:space="0" w:color="auto"/>
              <w:bottom w:val="double" w:sz="6" w:space="0" w:color="auto"/>
              <w:right w:val="nil"/>
            </w:tcBorders>
            <w:shd w:val="clear" w:color="000000" w:fill="C0C0C0"/>
            <w:vAlign w:val="center"/>
            <w:hideMark/>
          </w:tcPr>
          <w:p w14:paraId="786982A1" w14:textId="77777777" w:rsidR="003F1FCA" w:rsidRPr="003F1FCA" w:rsidRDefault="003F1FCA" w:rsidP="003F1FCA">
            <w:pPr>
              <w:jc w:val="center"/>
              <w:rPr>
                <w:b/>
                <w:bCs/>
                <w:sz w:val="18"/>
                <w:szCs w:val="18"/>
                <w:lang w:val="en-US" w:eastAsia="en-US"/>
              </w:rPr>
            </w:pPr>
            <w:r w:rsidRPr="003F1FCA">
              <w:rPr>
                <w:b/>
                <w:bCs/>
                <w:sz w:val="18"/>
                <w:szCs w:val="18"/>
                <w:lang w:val="en-US" w:eastAsia="en-US"/>
              </w:rPr>
              <w:t>XII</w:t>
            </w:r>
          </w:p>
        </w:tc>
        <w:tc>
          <w:tcPr>
            <w:tcW w:w="787"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02C550BB" w14:textId="77777777" w:rsidR="003F1FCA" w:rsidRPr="003F1FCA" w:rsidRDefault="003F1FCA" w:rsidP="003F1FCA">
            <w:pPr>
              <w:jc w:val="center"/>
              <w:rPr>
                <w:b/>
                <w:bCs/>
                <w:sz w:val="18"/>
                <w:szCs w:val="18"/>
                <w:lang w:val="en-US" w:eastAsia="en-US"/>
              </w:rPr>
            </w:pPr>
            <w:proofErr w:type="spellStart"/>
            <w:r w:rsidRPr="003F1FCA">
              <w:rPr>
                <w:b/>
                <w:bCs/>
                <w:sz w:val="18"/>
                <w:szCs w:val="18"/>
                <w:lang w:val="en-US" w:eastAsia="en-US"/>
              </w:rPr>
              <w:t>Просјек</w:t>
            </w:r>
            <w:proofErr w:type="spellEnd"/>
          </w:p>
        </w:tc>
      </w:tr>
      <w:tr w:rsidR="003F1FCA" w:rsidRPr="003F1FCA" w14:paraId="5F5752B9" w14:textId="77777777" w:rsidTr="003F1FCA">
        <w:trPr>
          <w:trHeight w:val="21"/>
          <w:jc w:val="center"/>
        </w:trPr>
        <w:tc>
          <w:tcPr>
            <w:tcW w:w="1434" w:type="dxa"/>
            <w:tcBorders>
              <w:top w:val="nil"/>
              <w:left w:val="single" w:sz="8" w:space="0" w:color="auto"/>
              <w:bottom w:val="single" w:sz="8" w:space="0" w:color="auto"/>
              <w:right w:val="single" w:sz="8" w:space="0" w:color="auto"/>
            </w:tcBorders>
            <w:shd w:val="clear" w:color="auto" w:fill="auto"/>
            <w:noWrap/>
            <w:vAlign w:val="center"/>
            <w:hideMark/>
          </w:tcPr>
          <w:p w14:paraId="0B3D2B23" w14:textId="77777777" w:rsidR="003F1FCA" w:rsidRPr="003F1FCA" w:rsidRDefault="003F1FCA" w:rsidP="003F1FCA">
            <w:pPr>
              <w:rPr>
                <w:sz w:val="18"/>
                <w:szCs w:val="18"/>
                <w:lang w:val="en-US" w:eastAsia="en-US"/>
              </w:rPr>
            </w:pPr>
            <w:proofErr w:type="spellStart"/>
            <w:r w:rsidRPr="003F1FCA">
              <w:rPr>
                <w:sz w:val="18"/>
                <w:szCs w:val="18"/>
                <w:lang w:val="en-US" w:eastAsia="en-US"/>
              </w:rPr>
              <w:t>Виша</w:t>
            </w:r>
            <w:proofErr w:type="spellEnd"/>
            <w:r w:rsidRPr="003F1FCA">
              <w:rPr>
                <w:sz w:val="18"/>
                <w:szCs w:val="18"/>
                <w:lang w:val="en-US" w:eastAsia="en-US"/>
              </w:rPr>
              <w:t xml:space="preserve"> (АVT)</w:t>
            </w:r>
          </w:p>
        </w:tc>
        <w:tc>
          <w:tcPr>
            <w:tcW w:w="649" w:type="dxa"/>
            <w:tcBorders>
              <w:top w:val="nil"/>
              <w:left w:val="nil"/>
              <w:bottom w:val="single" w:sz="8" w:space="0" w:color="auto"/>
              <w:right w:val="single" w:sz="8" w:space="0" w:color="auto"/>
            </w:tcBorders>
            <w:shd w:val="clear" w:color="auto" w:fill="auto"/>
            <w:vAlign w:val="center"/>
            <w:hideMark/>
          </w:tcPr>
          <w:p w14:paraId="44AC88E0"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1" w:type="dxa"/>
            <w:tcBorders>
              <w:top w:val="nil"/>
              <w:left w:val="nil"/>
              <w:bottom w:val="single" w:sz="8" w:space="0" w:color="auto"/>
              <w:right w:val="single" w:sz="8" w:space="0" w:color="auto"/>
            </w:tcBorders>
            <w:shd w:val="clear" w:color="auto" w:fill="auto"/>
            <w:vAlign w:val="center"/>
            <w:hideMark/>
          </w:tcPr>
          <w:p w14:paraId="2A0BC4D4"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1" w:type="dxa"/>
            <w:tcBorders>
              <w:top w:val="nil"/>
              <w:left w:val="nil"/>
              <w:bottom w:val="single" w:sz="8" w:space="0" w:color="auto"/>
              <w:right w:val="single" w:sz="8" w:space="0" w:color="auto"/>
            </w:tcBorders>
            <w:shd w:val="clear" w:color="auto" w:fill="auto"/>
            <w:vAlign w:val="center"/>
            <w:hideMark/>
          </w:tcPr>
          <w:p w14:paraId="208ACF7C"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0" w:type="dxa"/>
            <w:tcBorders>
              <w:top w:val="nil"/>
              <w:left w:val="nil"/>
              <w:bottom w:val="single" w:sz="8" w:space="0" w:color="auto"/>
              <w:right w:val="single" w:sz="8" w:space="0" w:color="auto"/>
            </w:tcBorders>
            <w:shd w:val="clear" w:color="auto" w:fill="auto"/>
            <w:vAlign w:val="center"/>
            <w:hideMark/>
          </w:tcPr>
          <w:p w14:paraId="0846930E"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single" w:sz="8" w:space="0" w:color="auto"/>
            </w:tcBorders>
            <w:shd w:val="clear" w:color="auto" w:fill="auto"/>
            <w:vAlign w:val="center"/>
            <w:hideMark/>
          </w:tcPr>
          <w:p w14:paraId="16842CBF"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single" w:sz="8" w:space="0" w:color="auto"/>
            </w:tcBorders>
            <w:shd w:val="clear" w:color="auto" w:fill="auto"/>
            <w:vAlign w:val="center"/>
            <w:hideMark/>
          </w:tcPr>
          <w:p w14:paraId="67B558C0"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nil"/>
            </w:tcBorders>
            <w:shd w:val="clear" w:color="auto" w:fill="auto"/>
            <w:vAlign w:val="center"/>
            <w:hideMark/>
          </w:tcPr>
          <w:p w14:paraId="331AB4E3"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229A3AF7"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11D4C8AF"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2B23A8D5"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1210C341"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281F6038"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87" w:type="dxa"/>
            <w:tcBorders>
              <w:top w:val="nil"/>
              <w:left w:val="single" w:sz="8" w:space="0" w:color="auto"/>
              <w:bottom w:val="single" w:sz="8" w:space="0" w:color="auto"/>
              <w:right w:val="single" w:sz="8" w:space="0" w:color="auto"/>
            </w:tcBorders>
            <w:shd w:val="clear" w:color="auto" w:fill="auto"/>
            <w:noWrap/>
            <w:vAlign w:val="center"/>
            <w:hideMark/>
          </w:tcPr>
          <w:p w14:paraId="56BB0262" w14:textId="77777777" w:rsidR="003F1FCA" w:rsidRPr="003F1FCA" w:rsidRDefault="003F1FCA" w:rsidP="003F1FCA">
            <w:pPr>
              <w:jc w:val="center"/>
              <w:rPr>
                <w:sz w:val="18"/>
                <w:szCs w:val="18"/>
                <w:lang w:val="en-US" w:eastAsia="en-US"/>
              </w:rPr>
            </w:pPr>
            <w:r w:rsidRPr="003F1FCA">
              <w:rPr>
                <w:sz w:val="18"/>
                <w:szCs w:val="18"/>
                <w:lang w:val="en-US" w:eastAsia="en-US"/>
              </w:rPr>
              <w:t>0,15</w:t>
            </w:r>
          </w:p>
        </w:tc>
      </w:tr>
      <w:tr w:rsidR="003F1FCA" w:rsidRPr="003F1FCA" w14:paraId="41FB446A" w14:textId="77777777" w:rsidTr="003F1FCA">
        <w:trPr>
          <w:trHeight w:val="66"/>
          <w:jc w:val="center"/>
        </w:trPr>
        <w:tc>
          <w:tcPr>
            <w:tcW w:w="1434" w:type="dxa"/>
            <w:tcBorders>
              <w:top w:val="nil"/>
              <w:left w:val="single" w:sz="8" w:space="0" w:color="auto"/>
              <w:bottom w:val="single" w:sz="8" w:space="0" w:color="auto"/>
              <w:right w:val="single" w:sz="8" w:space="0" w:color="auto"/>
            </w:tcBorders>
            <w:shd w:val="clear" w:color="auto" w:fill="auto"/>
            <w:noWrap/>
            <w:vAlign w:val="center"/>
            <w:hideMark/>
          </w:tcPr>
          <w:p w14:paraId="340D7D57" w14:textId="77777777" w:rsidR="003F1FCA" w:rsidRPr="003F1FCA" w:rsidRDefault="003F1FCA" w:rsidP="003F1FCA">
            <w:pPr>
              <w:rPr>
                <w:sz w:val="18"/>
                <w:szCs w:val="18"/>
                <w:lang w:val="en-US" w:eastAsia="en-US"/>
              </w:rPr>
            </w:pPr>
            <w:proofErr w:type="spellStart"/>
            <w:r w:rsidRPr="003F1FCA">
              <w:rPr>
                <w:sz w:val="18"/>
                <w:szCs w:val="18"/>
                <w:lang w:val="en-US" w:eastAsia="en-US"/>
              </w:rPr>
              <w:t>Нижа</w:t>
            </w:r>
            <w:proofErr w:type="spellEnd"/>
            <w:r w:rsidRPr="003F1FCA">
              <w:rPr>
                <w:sz w:val="18"/>
                <w:szCs w:val="18"/>
                <w:lang w:val="en-US" w:eastAsia="en-US"/>
              </w:rPr>
              <w:t xml:space="preserve"> (AMT)</w:t>
            </w:r>
          </w:p>
        </w:tc>
        <w:tc>
          <w:tcPr>
            <w:tcW w:w="649" w:type="dxa"/>
            <w:tcBorders>
              <w:top w:val="nil"/>
              <w:left w:val="nil"/>
              <w:bottom w:val="single" w:sz="8" w:space="0" w:color="auto"/>
              <w:right w:val="single" w:sz="8" w:space="0" w:color="auto"/>
            </w:tcBorders>
            <w:shd w:val="clear" w:color="auto" w:fill="auto"/>
            <w:vAlign w:val="center"/>
            <w:hideMark/>
          </w:tcPr>
          <w:p w14:paraId="048E4F4C"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1" w:type="dxa"/>
            <w:tcBorders>
              <w:top w:val="nil"/>
              <w:left w:val="nil"/>
              <w:bottom w:val="single" w:sz="8" w:space="0" w:color="auto"/>
              <w:right w:val="single" w:sz="8" w:space="0" w:color="auto"/>
            </w:tcBorders>
            <w:shd w:val="clear" w:color="auto" w:fill="auto"/>
            <w:vAlign w:val="center"/>
            <w:hideMark/>
          </w:tcPr>
          <w:p w14:paraId="6284BE2B"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1" w:type="dxa"/>
            <w:tcBorders>
              <w:top w:val="nil"/>
              <w:left w:val="nil"/>
              <w:bottom w:val="single" w:sz="8" w:space="0" w:color="auto"/>
              <w:right w:val="single" w:sz="8" w:space="0" w:color="auto"/>
            </w:tcBorders>
            <w:shd w:val="clear" w:color="auto" w:fill="auto"/>
            <w:vAlign w:val="center"/>
            <w:hideMark/>
          </w:tcPr>
          <w:p w14:paraId="1980743B"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0" w:type="dxa"/>
            <w:tcBorders>
              <w:top w:val="nil"/>
              <w:left w:val="nil"/>
              <w:bottom w:val="single" w:sz="8" w:space="0" w:color="auto"/>
              <w:right w:val="single" w:sz="8" w:space="0" w:color="auto"/>
            </w:tcBorders>
            <w:shd w:val="clear" w:color="auto" w:fill="auto"/>
            <w:vAlign w:val="center"/>
            <w:hideMark/>
          </w:tcPr>
          <w:p w14:paraId="6FF7B187"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0C628DCB"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3BE66110"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nil"/>
            </w:tcBorders>
            <w:shd w:val="clear" w:color="auto" w:fill="auto"/>
            <w:vAlign w:val="center"/>
            <w:hideMark/>
          </w:tcPr>
          <w:p w14:paraId="1026851F"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single" w:sz="8" w:space="0" w:color="auto"/>
              <w:bottom w:val="single" w:sz="8" w:space="0" w:color="auto"/>
              <w:right w:val="nil"/>
            </w:tcBorders>
            <w:shd w:val="clear" w:color="auto" w:fill="auto"/>
            <w:vAlign w:val="center"/>
            <w:hideMark/>
          </w:tcPr>
          <w:p w14:paraId="30CDB5BA"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single" w:sz="8" w:space="0" w:color="auto"/>
              <w:bottom w:val="single" w:sz="8" w:space="0" w:color="auto"/>
              <w:right w:val="nil"/>
            </w:tcBorders>
            <w:shd w:val="clear" w:color="auto" w:fill="auto"/>
            <w:vAlign w:val="center"/>
            <w:hideMark/>
          </w:tcPr>
          <w:p w14:paraId="5EC174A3"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single" w:sz="8" w:space="0" w:color="auto"/>
              <w:bottom w:val="single" w:sz="8" w:space="0" w:color="auto"/>
              <w:right w:val="nil"/>
            </w:tcBorders>
            <w:shd w:val="clear" w:color="auto" w:fill="auto"/>
            <w:vAlign w:val="center"/>
            <w:hideMark/>
          </w:tcPr>
          <w:p w14:paraId="3EA489C6"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single" w:sz="8" w:space="0" w:color="auto"/>
              <w:bottom w:val="single" w:sz="8" w:space="0" w:color="auto"/>
              <w:right w:val="nil"/>
            </w:tcBorders>
            <w:shd w:val="clear" w:color="auto" w:fill="auto"/>
            <w:vAlign w:val="center"/>
            <w:hideMark/>
          </w:tcPr>
          <w:p w14:paraId="494654BC"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single" w:sz="8" w:space="0" w:color="auto"/>
              <w:bottom w:val="single" w:sz="8" w:space="0" w:color="auto"/>
              <w:right w:val="nil"/>
            </w:tcBorders>
            <w:shd w:val="clear" w:color="auto" w:fill="auto"/>
            <w:vAlign w:val="center"/>
            <w:hideMark/>
          </w:tcPr>
          <w:p w14:paraId="2A2D880A"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87" w:type="dxa"/>
            <w:tcBorders>
              <w:top w:val="nil"/>
              <w:left w:val="single" w:sz="8" w:space="0" w:color="auto"/>
              <w:bottom w:val="single" w:sz="8" w:space="0" w:color="auto"/>
              <w:right w:val="single" w:sz="8" w:space="0" w:color="auto"/>
            </w:tcBorders>
            <w:shd w:val="clear" w:color="auto" w:fill="auto"/>
            <w:noWrap/>
            <w:vAlign w:val="center"/>
            <w:hideMark/>
          </w:tcPr>
          <w:p w14:paraId="2FC8B602" w14:textId="77777777" w:rsidR="003F1FCA" w:rsidRPr="003F1FCA" w:rsidRDefault="003F1FCA" w:rsidP="003F1FCA">
            <w:pPr>
              <w:jc w:val="center"/>
              <w:rPr>
                <w:sz w:val="18"/>
                <w:szCs w:val="18"/>
                <w:lang w:val="en-US" w:eastAsia="en-US"/>
              </w:rPr>
            </w:pPr>
            <w:r w:rsidRPr="003F1FCA">
              <w:rPr>
                <w:sz w:val="18"/>
                <w:szCs w:val="18"/>
                <w:lang w:val="en-US" w:eastAsia="en-US"/>
              </w:rPr>
              <w:t>0,10</w:t>
            </w:r>
          </w:p>
        </w:tc>
      </w:tr>
      <w:tr w:rsidR="003F1FCA" w:rsidRPr="003F1FCA" w14:paraId="0287B4E9" w14:textId="77777777" w:rsidTr="003F1FCA">
        <w:trPr>
          <w:trHeight w:val="221"/>
          <w:jc w:val="center"/>
        </w:trPr>
        <w:tc>
          <w:tcPr>
            <w:tcW w:w="1434" w:type="dxa"/>
            <w:tcBorders>
              <w:top w:val="nil"/>
              <w:left w:val="single" w:sz="8" w:space="0" w:color="auto"/>
              <w:bottom w:val="double" w:sz="6" w:space="0" w:color="auto"/>
              <w:right w:val="single" w:sz="8" w:space="0" w:color="auto"/>
            </w:tcBorders>
            <w:shd w:val="clear" w:color="000000" w:fill="C0C0C0"/>
            <w:noWrap/>
            <w:vAlign w:val="center"/>
            <w:hideMark/>
          </w:tcPr>
          <w:p w14:paraId="5F7C809B" w14:textId="77777777" w:rsidR="003F1FCA" w:rsidRPr="003F1FCA" w:rsidRDefault="003F1FCA" w:rsidP="003F1FCA">
            <w:pPr>
              <w:rPr>
                <w:b/>
                <w:bCs/>
                <w:sz w:val="18"/>
                <w:szCs w:val="18"/>
                <w:lang w:val="en-US" w:eastAsia="en-US"/>
              </w:rPr>
            </w:pPr>
            <w:r w:rsidRPr="003F1FCA">
              <w:rPr>
                <w:b/>
                <w:bCs/>
                <w:sz w:val="18"/>
                <w:szCs w:val="18"/>
                <w:lang w:val="en-US" w:eastAsia="en-US"/>
              </w:rPr>
              <w:t xml:space="preserve">2024. </w:t>
            </w:r>
            <w:proofErr w:type="spellStart"/>
            <w:r w:rsidRPr="003F1FCA">
              <w:rPr>
                <w:b/>
                <w:bCs/>
                <w:sz w:val="18"/>
                <w:szCs w:val="18"/>
                <w:lang w:val="en-US" w:eastAsia="en-US"/>
              </w:rPr>
              <w:t>година</w:t>
            </w:r>
            <w:proofErr w:type="spellEnd"/>
          </w:p>
        </w:tc>
        <w:tc>
          <w:tcPr>
            <w:tcW w:w="649" w:type="dxa"/>
            <w:tcBorders>
              <w:top w:val="nil"/>
              <w:left w:val="nil"/>
              <w:bottom w:val="double" w:sz="6" w:space="0" w:color="auto"/>
              <w:right w:val="single" w:sz="8" w:space="0" w:color="auto"/>
            </w:tcBorders>
            <w:shd w:val="clear" w:color="000000" w:fill="C0C0C0"/>
            <w:vAlign w:val="center"/>
            <w:hideMark/>
          </w:tcPr>
          <w:p w14:paraId="465E9BF1" w14:textId="77777777" w:rsidR="003F1FCA" w:rsidRPr="003F1FCA" w:rsidRDefault="003F1FCA" w:rsidP="003F1FCA">
            <w:pPr>
              <w:jc w:val="center"/>
              <w:rPr>
                <w:b/>
                <w:bCs/>
                <w:sz w:val="18"/>
                <w:szCs w:val="18"/>
                <w:lang w:val="en-US" w:eastAsia="en-US"/>
              </w:rPr>
            </w:pPr>
            <w:r w:rsidRPr="003F1FCA">
              <w:rPr>
                <w:b/>
                <w:bCs/>
                <w:sz w:val="18"/>
                <w:szCs w:val="18"/>
                <w:lang w:val="en-US" w:eastAsia="en-US"/>
              </w:rPr>
              <w:t>I</w:t>
            </w:r>
          </w:p>
        </w:tc>
        <w:tc>
          <w:tcPr>
            <w:tcW w:w="761" w:type="dxa"/>
            <w:tcBorders>
              <w:top w:val="nil"/>
              <w:left w:val="nil"/>
              <w:bottom w:val="double" w:sz="6" w:space="0" w:color="auto"/>
              <w:right w:val="single" w:sz="8" w:space="0" w:color="auto"/>
            </w:tcBorders>
            <w:shd w:val="clear" w:color="000000" w:fill="C0C0C0"/>
            <w:vAlign w:val="center"/>
            <w:hideMark/>
          </w:tcPr>
          <w:p w14:paraId="36913A07" w14:textId="77777777" w:rsidR="003F1FCA" w:rsidRPr="003F1FCA" w:rsidRDefault="003F1FCA" w:rsidP="003F1FCA">
            <w:pPr>
              <w:jc w:val="center"/>
              <w:rPr>
                <w:b/>
                <w:bCs/>
                <w:sz w:val="18"/>
                <w:szCs w:val="18"/>
                <w:lang w:val="en-US" w:eastAsia="en-US"/>
              </w:rPr>
            </w:pPr>
            <w:r w:rsidRPr="003F1FCA">
              <w:rPr>
                <w:b/>
                <w:bCs/>
                <w:sz w:val="18"/>
                <w:szCs w:val="18"/>
                <w:lang w:val="en-US" w:eastAsia="en-US"/>
              </w:rPr>
              <w:t>II</w:t>
            </w:r>
          </w:p>
        </w:tc>
        <w:tc>
          <w:tcPr>
            <w:tcW w:w="761" w:type="dxa"/>
            <w:tcBorders>
              <w:top w:val="nil"/>
              <w:left w:val="nil"/>
              <w:bottom w:val="double" w:sz="6" w:space="0" w:color="auto"/>
              <w:right w:val="single" w:sz="8" w:space="0" w:color="auto"/>
            </w:tcBorders>
            <w:shd w:val="clear" w:color="000000" w:fill="C0C0C0"/>
            <w:vAlign w:val="center"/>
            <w:hideMark/>
          </w:tcPr>
          <w:p w14:paraId="7C6BF156" w14:textId="77777777" w:rsidR="003F1FCA" w:rsidRPr="003F1FCA" w:rsidRDefault="003F1FCA" w:rsidP="003F1FCA">
            <w:pPr>
              <w:jc w:val="center"/>
              <w:rPr>
                <w:b/>
                <w:bCs/>
                <w:sz w:val="18"/>
                <w:szCs w:val="18"/>
                <w:lang w:val="en-US" w:eastAsia="en-US"/>
              </w:rPr>
            </w:pPr>
            <w:r w:rsidRPr="003F1FCA">
              <w:rPr>
                <w:b/>
                <w:bCs/>
                <w:sz w:val="18"/>
                <w:szCs w:val="18"/>
                <w:lang w:val="en-US" w:eastAsia="en-US"/>
              </w:rPr>
              <w:t>III</w:t>
            </w:r>
          </w:p>
        </w:tc>
        <w:tc>
          <w:tcPr>
            <w:tcW w:w="760" w:type="dxa"/>
            <w:tcBorders>
              <w:top w:val="nil"/>
              <w:left w:val="nil"/>
              <w:bottom w:val="double" w:sz="6" w:space="0" w:color="auto"/>
              <w:right w:val="single" w:sz="8" w:space="0" w:color="auto"/>
            </w:tcBorders>
            <w:shd w:val="clear" w:color="000000" w:fill="C0C0C0"/>
            <w:vAlign w:val="center"/>
            <w:hideMark/>
          </w:tcPr>
          <w:p w14:paraId="5416656E" w14:textId="77777777" w:rsidR="003F1FCA" w:rsidRPr="003F1FCA" w:rsidRDefault="003F1FCA" w:rsidP="003F1FCA">
            <w:pPr>
              <w:jc w:val="center"/>
              <w:rPr>
                <w:b/>
                <w:bCs/>
                <w:sz w:val="18"/>
                <w:szCs w:val="18"/>
                <w:lang w:val="en-US" w:eastAsia="en-US"/>
              </w:rPr>
            </w:pPr>
            <w:r w:rsidRPr="003F1FCA">
              <w:rPr>
                <w:b/>
                <w:bCs/>
                <w:sz w:val="18"/>
                <w:szCs w:val="18"/>
                <w:lang w:val="en-US" w:eastAsia="en-US"/>
              </w:rPr>
              <w:t>IV</w:t>
            </w:r>
          </w:p>
        </w:tc>
        <w:tc>
          <w:tcPr>
            <w:tcW w:w="759" w:type="dxa"/>
            <w:tcBorders>
              <w:top w:val="nil"/>
              <w:left w:val="nil"/>
              <w:bottom w:val="double" w:sz="6" w:space="0" w:color="auto"/>
              <w:right w:val="single" w:sz="8" w:space="0" w:color="auto"/>
            </w:tcBorders>
            <w:shd w:val="clear" w:color="000000" w:fill="C0C0C0"/>
            <w:vAlign w:val="center"/>
            <w:hideMark/>
          </w:tcPr>
          <w:p w14:paraId="7A3E0A18" w14:textId="77777777" w:rsidR="003F1FCA" w:rsidRPr="003F1FCA" w:rsidRDefault="003F1FCA" w:rsidP="003F1FCA">
            <w:pPr>
              <w:jc w:val="center"/>
              <w:rPr>
                <w:b/>
                <w:bCs/>
                <w:sz w:val="18"/>
                <w:szCs w:val="18"/>
                <w:lang w:val="en-US" w:eastAsia="en-US"/>
              </w:rPr>
            </w:pPr>
            <w:r w:rsidRPr="003F1FCA">
              <w:rPr>
                <w:b/>
                <w:bCs/>
                <w:sz w:val="18"/>
                <w:szCs w:val="18"/>
                <w:lang w:val="en-US" w:eastAsia="en-US"/>
              </w:rPr>
              <w:t>V</w:t>
            </w:r>
          </w:p>
        </w:tc>
        <w:tc>
          <w:tcPr>
            <w:tcW w:w="759" w:type="dxa"/>
            <w:tcBorders>
              <w:top w:val="nil"/>
              <w:left w:val="nil"/>
              <w:bottom w:val="double" w:sz="6" w:space="0" w:color="auto"/>
              <w:right w:val="single" w:sz="8" w:space="0" w:color="auto"/>
            </w:tcBorders>
            <w:shd w:val="clear" w:color="000000" w:fill="C0C0C0"/>
            <w:vAlign w:val="center"/>
            <w:hideMark/>
          </w:tcPr>
          <w:p w14:paraId="39163274" w14:textId="77777777" w:rsidR="003F1FCA" w:rsidRPr="003F1FCA" w:rsidRDefault="003F1FCA" w:rsidP="003F1FCA">
            <w:pPr>
              <w:jc w:val="center"/>
              <w:rPr>
                <w:b/>
                <w:bCs/>
                <w:sz w:val="18"/>
                <w:szCs w:val="18"/>
                <w:lang w:val="en-US" w:eastAsia="en-US"/>
              </w:rPr>
            </w:pPr>
            <w:r w:rsidRPr="003F1FCA">
              <w:rPr>
                <w:b/>
                <w:bCs/>
                <w:sz w:val="18"/>
                <w:szCs w:val="18"/>
                <w:lang w:val="en-US" w:eastAsia="en-US"/>
              </w:rPr>
              <w:t>VI</w:t>
            </w:r>
          </w:p>
        </w:tc>
        <w:tc>
          <w:tcPr>
            <w:tcW w:w="759" w:type="dxa"/>
            <w:tcBorders>
              <w:top w:val="nil"/>
              <w:left w:val="nil"/>
              <w:bottom w:val="double" w:sz="6" w:space="0" w:color="auto"/>
              <w:right w:val="nil"/>
            </w:tcBorders>
            <w:shd w:val="clear" w:color="000000" w:fill="C0C0C0"/>
            <w:vAlign w:val="center"/>
            <w:hideMark/>
          </w:tcPr>
          <w:p w14:paraId="239A702C" w14:textId="77777777" w:rsidR="003F1FCA" w:rsidRPr="003F1FCA" w:rsidRDefault="003F1FCA" w:rsidP="003F1FCA">
            <w:pPr>
              <w:jc w:val="center"/>
              <w:rPr>
                <w:b/>
                <w:bCs/>
                <w:sz w:val="18"/>
                <w:szCs w:val="18"/>
                <w:lang w:val="en-US" w:eastAsia="en-US"/>
              </w:rPr>
            </w:pPr>
            <w:r w:rsidRPr="003F1FCA">
              <w:rPr>
                <w:b/>
                <w:bCs/>
                <w:sz w:val="18"/>
                <w:szCs w:val="18"/>
                <w:lang w:val="en-US" w:eastAsia="en-US"/>
              </w:rPr>
              <w:t>VII</w:t>
            </w:r>
          </w:p>
        </w:tc>
        <w:tc>
          <w:tcPr>
            <w:tcW w:w="759" w:type="dxa"/>
            <w:tcBorders>
              <w:top w:val="nil"/>
              <w:left w:val="single" w:sz="8" w:space="0" w:color="auto"/>
              <w:bottom w:val="double" w:sz="6" w:space="0" w:color="auto"/>
              <w:right w:val="nil"/>
            </w:tcBorders>
            <w:shd w:val="clear" w:color="000000" w:fill="C0C0C0"/>
            <w:vAlign w:val="center"/>
            <w:hideMark/>
          </w:tcPr>
          <w:p w14:paraId="76CE0E44" w14:textId="77777777" w:rsidR="003F1FCA" w:rsidRPr="003F1FCA" w:rsidRDefault="003F1FCA" w:rsidP="003F1FCA">
            <w:pPr>
              <w:jc w:val="center"/>
              <w:rPr>
                <w:b/>
                <w:bCs/>
                <w:sz w:val="18"/>
                <w:szCs w:val="18"/>
                <w:lang w:val="en-US" w:eastAsia="en-US"/>
              </w:rPr>
            </w:pPr>
            <w:r w:rsidRPr="003F1FCA">
              <w:rPr>
                <w:b/>
                <w:bCs/>
                <w:sz w:val="18"/>
                <w:szCs w:val="18"/>
                <w:lang w:val="en-US" w:eastAsia="en-US"/>
              </w:rPr>
              <w:t>VIII</w:t>
            </w:r>
          </w:p>
        </w:tc>
        <w:tc>
          <w:tcPr>
            <w:tcW w:w="759" w:type="dxa"/>
            <w:tcBorders>
              <w:top w:val="nil"/>
              <w:left w:val="single" w:sz="8" w:space="0" w:color="auto"/>
              <w:bottom w:val="double" w:sz="6" w:space="0" w:color="auto"/>
              <w:right w:val="nil"/>
            </w:tcBorders>
            <w:shd w:val="clear" w:color="000000" w:fill="C0C0C0"/>
            <w:vAlign w:val="center"/>
            <w:hideMark/>
          </w:tcPr>
          <w:p w14:paraId="5A062F14" w14:textId="77777777" w:rsidR="003F1FCA" w:rsidRPr="003F1FCA" w:rsidRDefault="003F1FCA" w:rsidP="003F1FCA">
            <w:pPr>
              <w:jc w:val="center"/>
              <w:rPr>
                <w:b/>
                <w:bCs/>
                <w:sz w:val="18"/>
                <w:szCs w:val="18"/>
                <w:lang w:val="en-US" w:eastAsia="en-US"/>
              </w:rPr>
            </w:pPr>
            <w:r w:rsidRPr="003F1FCA">
              <w:rPr>
                <w:b/>
                <w:bCs/>
                <w:sz w:val="18"/>
                <w:szCs w:val="18"/>
                <w:lang w:val="en-US" w:eastAsia="en-US"/>
              </w:rPr>
              <w:t>IX</w:t>
            </w:r>
          </w:p>
        </w:tc>
        <w:tc>
          <w:tcPr>
            <w:tcW w:w="759" w:type="dxa"/>
            <w:tcBorders>
              <w:top w:val="nil"/>
              <w:left w:val="single" w:sz="8" w:space="0" w:color="auto"/>
              <w:bottom w:val="double" w:sz="6" w:space="0" w:color="auto"/>
              <w:right w:val="nil"/>
            </w:tcBorders>
            <w:shd w:val="clear" w:color="000000" w:fill="C0C0C0"/>
            <w:vAlign w:val="center"/>
            <w:hideMark/>
          </w:tcPr>
          <w:p w14:paraId="3A48ED28" w14:textId="77777777" w:rsidR="003F1FCA" w:rsidRPr="003F1FCA" w:rsidRDefault="003F1FCA" w:rsidP="003F1FCA">
            <w:pPr>
              <w:jc w:val="center"/>
              <w:rPr>
                <w:b/>
                <w:bCs/>
                <w:sz w:val="18"/>
                <w:szCs w:val="18"/>
                <w:lang w:val="en-US" w:eastAsia="en-US"/>
              </w:rPr>
            </w:pPr>
            <w:r w:rsidRPr="003F1FCA">
              <w:rPr>
                <w:b/>
                <w:bCs/>
                <w:sz w:val="18"/>
                <w:szCs w:val="18"/>
                <w:lang w:val="en-US" w:eastAsia="en-US"/>
              </w:rPr>
              <w:t>X</w:t>
            </w:r>
          </w:p>
        </w:tc>
        <w:tc>
          <w:tcPr>
            <w:tcW w:w="759" w:type="dxa"/>
            <w:tcBorders>
              <w:top w:val="nil"/>
              <w:left w:val="single" w:sz="8" w:space="0" w:color="auto"/>
              <w:bottom w:val="double" w:sz="6" w:space="0" w:color="auto"/>
              <w:right w:val="nil"/>
            </w:tcBorders>
            <w:shd w:val="clear" w:color="000000" w:fill="C0C0C0"/>
            <w:vAlign w:val="center"/>
            <w:hideMark/>
          </w:tcPr>
          <w:p w14:paraId="1ABED7AC" w14:textId="77777777" w:rsidR="003F1FCA" w:rsidRPr="003F1FCA" w:rsidRDefault="003F1FCA" w:rsidP="003F1FCA">
            <w:pPr>
              <w:jc w:val="center"/>
              <w:rPr>
                <w:b/>
                <w:bCs/>
                <w:sz w:val="18"/>
                <w:szCs w:val="18"/>
                <w:lang w:val="en-US" w:eastAsia="en-US"/>
              </w:rPr>
            </w:pPr>
            <w:r w:rsidRPr="003F1FCA">
              <w:rPr>
                <w:b/>
                <w:bCs/>
                <w:sz w:val="18"/>
                <w:szCs w:val="18"/>
                <w:lang w:val="en-US" w:eastAsia="en-US"/>
              </w:rPr>
              <w:t>XI</w:t>
            </w:r>
          </w:p>
        </w:tc>
        <w:tc>
          <w:tcPr>
            <w:tcW w:w="759" w:type="dxa"/>
            <w:tcBorders>
              <w:top w:val="nil"/>
              <w:left w:val="single" w:sz="8" w:space="0" w:color="auto"/>
              <w:bottom w:val="double" w:sz="6" w:space="0" w:color="auto"/>
              <w:right w:val="nil"/>
            </w:tcBorders>
            <w:shd w:val="clear" w:color="000000" w:fill="C0C0C0"/>
            <w:vAlign w:val="center"/>
            <w:hideMark/>
          </w:tcPr>
          <w:p w14:paraId="2664A78B" w14:textId="77777777" w:rsidR="003F1FCA" w:rsidRPr="003F1FCA" w:rsidRDefault="003F1FCA" w:rsidP="003F1FCA">
            <w:pPr>
              <w:jc w:val="center"/>
              <w:rPr>
                <w:b/>
                <w:bCs/>
                <w:sz w:val="18"/>
                <w:szCs w:val="18"/>
                <w:lang w:val="en-US" w:eastAsia="en-US"/>
              </w:rPr>
            </w:pPr>
            <w:r w:rsidRPr="003F1FCA">
              <w:rPr>
                <w:b/>
                <w:bCs/>
                <w:sz w:val="18"/>
                <w:szCs w:val="18"/>
                <w:lang w:val="en-US" w:eastAsia="en-US"/>
              </w:rPr>
              <w:t>XII</w:t>
            </w:r>
          </w:p>
        </w:tc>
        <w:tc>
          <w:tcPr>
            <w:tcW w:w="787" w:type="dxa"/>
            <w:tcBorders>
              <w:top w:val="nil"/>
              <w:left w:val="single" w:sz="8" w:space="0" w:color="auto"/>
              <w:bottom w:val="double" w:sz="6" w:space="0" w:color="auto"/>
              <w:right w:val="single" w:sz="8" w:space="0" w:color="auto"/>
            </w:tcBorders>
            <w:shd w:val="clear" w:color="000000" w:fill="C0C0C0"/>
            <w:noWrap/>
            <w:vAlign w:val="center"/>
            <w:hideMark/>
          </w:tcPr>
          <w:p w14:paraId="7E7C52F6" w14:textId="77777777" w:rsidR="003F1FCA" w:rsidRPr="003F1FCA" w:rsidRDefault="003F1FCA" w:rsidP="003F1FCA">
            <w:pPr>
              <w:jc w:val="center"/>
              <w:rPr>
                <w:b/>
                <w:bCs/>
                <w:sz w:val="18"/>
                <w:szCs w:val="18"/>
                <w:lang w:val="en-US" w:eastAsia="en-US"/>
              </w:rPr>
            </w:pPr>
            <w:proofErr w:type="spellStart"/>
            <w:r w:rsidRPr="003F1FCA">
              <w:rPr>
                <w:b/>
                <w:bCs/>
                <w:sz w:val="18"/>
                <w:szCs w:val="18"/>
                <w:lang w:val="en-US" w:eastAsia="en-US"/>
              </w:rPr>
              <w:t>Просјек</w:t>
            </w:r>
            <w:proofErr w:type="spellEnd"/>
          </w:p>
        </w:tc>
      </w:tr>
      <w:tr w:rsidR="003F1FCA" w:rsidRPr="003F1FCA" w14:paraId="4F06D038" w14:textId="77777777" w:rsidTr="003F1FCA">
        <w:trPr>
          <w:trHeight w:val="21"/>
          <w:jc w:val="center"/>
        </w:trPr>
        <w:tc>
          <w:tcPr>
            <w:tcW w:w="1434" w:type="dxa"/>
            <w:tcBorders>
              <w:top w:val="nil"/>
              <w:left w:val="single" w:sz="8" w:space="0" w:color="auto"/>
              <w:bottom w:val="single" w:sz="8" w:space="0" w:color="auto"/>
              <w:right w:val="single" w:sz="8" w:space="0" w:color="auto"/>
            </w:tcBorders>
            <w:shd w:val="clear" w:color="auto" w:fill="auto"/>
            <w:noWrap/>
            <w:vAlign w:val="center"/>
            <w:hideMark/>
          </w:tcPr>
          <w:p w14:paraId="2B3406C4" w14:textId="77777777" w:rsidR="003F1FCA" w:rsidRPr="003F1FCA" w:rsidRDefault="003F1FCA" w:rsidP="003F1FCA">
            <w:pPr>
              <w:rPr>
                <w:sz w:val="18"/>
                <w:szCs w:val="18"/>
                <w:lang w:val="en-US" w:eastAsia="en-US"/>
              </w:rPr>
            </w:pPr>
            <w:proofErr w:type="spellStart"/>
            <w:r w:rsidRPr="003F1FCA">
              <w:rPr>
                <w:sz w:val="18"/>
                <w:szCs w:val="18"/>
                <w:lang w:val="en-US" w:eastAsia="en-US"/>
              </w:rPr>
              <w:t>Виша</w:t>
            </w:r>
            <w:proofErr w:type="spellEnd"/>
            <w:r w:rsidRPr="003F1FCA">
              <w:rPr>
                <w:sz w:val="18"/>
                <w:szCs w:val="18"/>
                <w:lang w:val="en-US" w:eastAsia="en-US"/>
              </w:rPr>
              <w:t xml:space="preserve"> (АVT)</w:t>
            </w:r>
          </w:p>
        </w:tc>
        <w:tc>
          <w:tcPr>
            <w:tcW w:w="649" w:type="dxa"/>
            <w:tcBorders>
              <w:top w:val="nil"/>
              <w:left w:val="nil"/>
              <w:bottom w:val="single" w:sz="8" w:space="0" w:color="auto"/>
              <w:right w:val="single" w:sz="8" w:space="0" w:color="auto"/>
            </w:tcBorders>
            <w:shd w:val="clear" w:color="auto" w:fill="auto"/>
            <w:vAlign w:val="center"/>
            <w:hideMark/>
          </w:tcPr>
          <w:p w14:paraId="05F468EC"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1" w:type="dxa"/>
            <w:tcBorders>
              <w:top w:val="nil"/>
              <w:left w:val="nil"/>
              <w:bottom w:val="single" w:sz="8" w:space="0" w:color="auto"/>
              <w:right w:val="single" w:sz="8" w:space="0" w:color="auto"/>
            </w:tcBorders>
            <w:shd w:val="clear" w:color="auto" w:fill="auto"/>
            <w:vAlign w:val="center"/>
            <w:hideMark/>
          </w:tcPr>
          <w:p w14:paraId="0C69D671"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1" w:type="dxa"/>
            <w:tcBorders>
              <w:top w:val="nil"/>
              <w:left w:val="nil"/>
              <w:bottom w:val="single" w:sz="8" w:space="0" w:color="auto"/>
              <w:right w:val="single" w:sz="8" w:space="0" w:color="auto"/>
            </w:tcBorders>
            <w:shd w:val="clear" w:color="auto" w:fill="auto"/>
            <w:vAlign w:val="center"/>
            <w:hideMark/>
          </w:tcPr>
          <w:p w14:paraId="53546313"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60" w:type="dxa"/>
            <w:tcBorders>
              <w:top w:val="nil"/>
              <w:left w:val="nil"/>
              <w:bottom w:val="single" w:sz="8" w:space="0" w:color="auto"/>
              <w:right w:val="single" w:sz="8" w:space="0" w:color="auto"/>
            </w:tcBorders>
            <w:shd w:val="clear" w:color="auto" w:fill="auto"/>
            <w:vAlign w:val="center"/>
            <w:hideMark/>
          </w:tcPr>
          <w:p w14:paraId="6769A851"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single" w:sz="8" w:space="0" w:color="auto"/>
            </w:tcBorders>
            <w:shd w:val="clear" w:color="auto" w:fill="auto"/>
            <w:vAlign w:val="center"/>
            <w:hideMark/>
          </w:tcPr>
          <w:p w14:paraId="5B6B1227"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single" w:sz="8" w:space="0" w:color="auto"/>
            </w:tcBorders>
            <w:shd w:val="clear" w:color="auto" w:fill="auto"/>
            <w:vAlign w:val="center"/>
            <w:hideMark/>
          </w:tcPr>
          <w:p w14:paraId="35A43D22"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nil"/>
              <w:bottom w:val="single" w:sz="8" w:space="0" w:color="auto"/>
              <w:right w:val="nil"/>
            </w:tcBorders>
            <w:shd w:val="clear" w:color="auto" w:fill="auto"/>
            <w:vAlign w:val="center"/>
            <w:hideMark/>
          </w:tcPr>
          <w:p w14:paraId="78CA0875"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79B358CD"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7062AAAE"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143AB8F2"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2BD5C666"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59" w:type="dxa"/>
            <w:tcBorders>
              <w:top w:val="nil"/>
              <w:left w:val="single" w:sz="8" w:space="0" w:color="auto"/>
              <w:bottom w:val="single" w:sz="8" w:space="0" w:color="auto"/>
              <w:right w:val="nil"/>
            </w:tcBorders>
            <w:shd w:val="clear" w:color="auto" w:fill="auto"/>
            <w:vAlign w:val="center"/>
            <w:hideMark/>
          </w:tcPr>
          <w:p w14:paraId="43291085" w14:textId="77777777" w:rsidR="003F1FCA" w:rsidRPr="003F1FCA" w:rsidRDefault="003F1FCA" w:rsidP="003F1FCA">
            <w:pPr>
              <w:jc w:val="center"/>
              <w:rPr>
                <w:sz w:val="18"/>
                <w:szCs w:val="18"/>
                <w:lang w:val="en-US" w:eastAsia="en-US"/>
              </w:rPr>
            </w:pPr>
            <w:r w:rsidRPr="003F1FCA">
              <w:rPr>
                <w:sz w:val="18"/>
                <w:szCs w:val="18"/>
                <w:lang w:val="en-US" w:eastAsia="en-US"/>
              </w:rPr>
              <w:t>0,1518</w:t>
            </w:r>
          </w:p>
        </w:tc>
        <w:tc>
          <w:tcPr>
            <w:tcW w:w="787" w:type="dxa"/>
            <w:tcBorders>
              <w:top w:val="nil"/>
              <w:left w:val="single" w:sz="8" w:space="0" w:color="auto"/>
              <w:bottom w:val="single" w:sz="8" w:space="0" w:color="auto"/>
              <w:right w:val="single" w:sz="8" w:space="0" w:color="auto"/>
            </w:tcBorders>
            <w:shd w:val="clear" w:color="auto" w:fill="auto"/>
            <w:noWrap/>
            <w:vAlign w:val="center"/>
            <w:hideMark/>
          </w:tcPr>
          <w:p w14:paraId="196B9383" w14:textId="77777777" w:rsidR="003F1FCA" w:rsidRPr="003F1FCA" w:rsidRDefault="003F1FCA" w:rsidP="003F1FCA">
            <w:pPr>
              <w:jc w:val="center"/>
              <w:rPr>
                <w:sz w:val="18"/>
                <w:szCs w:val="18"/>
                <w:lang w:val="en-US" w:eastAsia="en-US"/>
              </w:rPr>
            </w:pPr>
            <w:r w:rsidRPr="003F1FCA">
              <w:rPr>
                <w:sz w:val="18"/>
                <w:szCs w:val="18"/>
                <w:lang w:val="en-US" w:eastAsia="en-US"/>
              </w:rPr>
              <w:t>0,15</w:t>
            </w:r>
          </w:p>
        </w:tc>
      </w:tr>
      <w:tr w:rsidR="003F1FCA" w:rsidRPr="003F1FCA" w14:paraId="072F4BA8" w14:textId="77777777" w:rsidTr="003F1FCA">
        <w:trPr>
          <w:trHeight w:val="221"/>
          <w:jc w:val="center"/>
        </w:trPr>
        <w:tc>
          <w:tcPr>
            <w:tcW w:w="1434" w:type="dxa"/>
            <w:tcBorders>
              <w:top w:val="nil"/>
              <w:left w:val="single" w:sz="8" w:space="0" w:color="auto"/>
              <w:bottom w:val="single" w:sz="8" w:space="0" w:color="auto"/>
              <w:right w:val="single" w:sz="8" w:space="0" w:color="auto"/>
            </w:tcBorders>
            <w:shd w:val="clear" w:color="auto" w:fill="auto"/>
            <w:noWrap/>
            <w:vAlign w:val="center"/>
            <w:hideMark/>
          </w:tcPr>
          <w:p w14:paraId="536EE70F" w14:textId="77777777" w:rsidR="003F1FCA" w:rsidRPr="003F1FCA" w:rsidRDefault="003F1FCA" w:rsidP="003F1FCA">
            <w:pPr>
              <w:rPr>
                <w:sz w:val="18"/>
                <w:szCs w:val="18"/>
                <w:lang w:val="en-US" w:eastAsia="en-US"/>
              </w:rPr>
            </w:pPr>
            <w:proofErr w:type="spellStart"/>
            <w:r w:rsidRPr="003F1FCA">
              <w:rPr>
                <w:sz w:val="18"/>
                <w:szCs w:val="18"/>
                <w:lang w:val="en-US" w:eastAsia="en-US"/>
              </w:rPr>
              <w:t>Нижа</w:t>
            </w:r>
            <w:proofErr w:type="spellEnd"/>
            <w:r w:rsidRPr="003F1FCA">
              <w:rPr>
                <w:sz w:val="18"/>
                <w:szCs w:val="18"/>
                <w:lang w:val="en-US" w:eastAsia="en-US"/>
              </w:rPr>
              <w:t xml:space="preserve"> (AMT)</w:t>
            </w:r>
          </w:p>
        </w:tc>
        <w:tc>
          <w:tcPr>
            <w:tcW w:w="649" w:type="dxa"/>
            <w:tcBorders>
              <w:top w:val="nil"/>
              <w:left w:val="nil"/>
              <w:bottom w:val="single" w:sz="8" w:space="0" w:color="auto"/>
              <w:right w:val="single" w:sz="8" w:space="0" w:color="auto"/>
            </w:tcBorders>
            <w:shd w:val="clear" w:color="auto" w:fill="auto"/>
            <w:vAlign w:val="center"/>
            <w:hideMark/>
          </w:tcPr>
          <w:p w14:paraId="60A307CF"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1" w:type="dxa"/>
            <w:tcBorders>
              <w:top w:val="nil"/>
              <w:left w:val="nil"/>
              <w:bottom w:val="single" w:sz="8" w:space="0" w:color="auto"/>
              <w:right w:val="single" w:sz="8" w:space="0" w:color="auto"/>
            </w:tcBorders>
            <w:shd w:val="clear" w:color="auto" w:fill="auto"/>
            <w:vAlign w:val="center"/>
            <w:hideMark/>
          </w:tcPr>
          <w:p w14:paraId="696F7679"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1" w:type="dxa"/>
            <w:tcBorders>
              <w:top w:val="nil"/>
              <w:left w:val="nil"/>
              <w:bottom w:val="single" w:sz="8" w:space="0" w:color="auto"/>
              <w:right w:val="single" w:sz="8" w:space="0" w:color="auto"/>
            </w:tcBorders>
            <w:shd w:val="clear" w:color="auto" w:fill="auto"/>
            <w:vAlign w:val="center"/>
            <w:hideMark/>
          </w:tcPr>
          <w:p w14:paraId="7420FDD5"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60" w:type="dxa"/>
            <w:tcBorders>
              <w:top w:val="nil"/>
              <w:left w:val="nil"/>
              <w:bottom w:val="single" w:sz="8" w:space="0" w:color="auto"/>
              <w:right w:val="single" w:sz="8" w:space="0" w:color="auto"/>
            </w:tcBorders>
            <w:shd w:val="clear" w:color="auto" w:fill="auto"/>
            <w:vAlign w:val="center"/>
            <w:hideMark/>
          </w:tcPr>
          <w:p w14:paraId="30B6DA94"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71EC1F87"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0A826DFD"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48C244C6"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5FD52CCE"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1024C29D"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6D4ACA76"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6946115E"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59" w:type="dxa"/>
            <w:tcBorders>
              <w:top w:val="nil"/>
              <w:left w:val="nil"/>
              <w:bottom w:val="single" w:sz="8" w:space="0" w:color="auto"/>
              <w:right w:val="single" w:sz="8" w:space="0" w:color="auto"/>
            </w:tcBorders>
            <w:shd w:val="clear" w:color="auto" w:fill="auto"/>
            <w:vAlign w:val="center"/>
            <w:hideMark/>
          </w:tcPr>
          <w:p w14:paraId="401530C5" w14:textId="77777777" w:rsidR="003F1FCA" w:rsidRPr="003F1FCA" w:rsidRDefault="003F1FCA" w:rsidP="003F1FCA">
            <w:pPr>
              <w:jc w:val="center"/>
              <w:rPr>
                <w:sz w:val="18"/>
                <w:szCs w:val="18"/>
                <w:lang w:val="en-US" w:eastAsia="en-US"/>
              </w:rPr>
            </w:pPr>
            <w:r w:rsidRPr="003F1FCA">
              <w:rPr>
                <w:sz w:val="18"/>
                <w:szCs w:val="18"/>
                <w:lang w:val="en-US" w:eastAsia="en-US"/>
              </w:rPr>
              <w:t>0,1012</w:t>
            </w:r>
          </w:p>
        </w:tc>
        <w:tc>
          <w:tcPr>
            <w:tcW w:w="787" w:type="dxa"/>
            <w:tcBorders>
              <w:top w:val="nil"/>
              <w:left w:val="nil"/>
              <w:bottom w:val="single" w:sz="8" w:space="0" w:color="auto"/>
              <w:right w:val="single" w:sz="8" w:space="0" w:color="auto"/>
            </w:tcBorders>
            <w:shd w:val="clear" w:color="auto" w:fill="auto"/>
            <w:noWrap/>
            <w:vAlign w:val="center"/>
            <w:hideMark/>
          </w:tcPr>
          <w:p w14:paraId="07FCC572" w14:textId="77777777" w:rsidR="003F1FCA" w:rsidRPr="003F1FCA" w:rsidRDefault="003F1FCA" w:rsidP="003F1FCA">
            <w:pPr>
              <w:jc w:val="center"/>
              <w:rPr>
                <w:sz w:val="18"/>
                <w:szCs w:val="18"/>
                <w:lang w:val="en-US" w:eastAsia="en-US"/>
              </w:rPr>
            </w:pPr>
            <w:r w:rsidRPr="003F1FCA">
              <w:rPr>
                <w:sz w:val="18"/>
                <w:szCs w:val="18"/>
                <w:lang w:val="en-US" w:eastAsia="en-US"/>
              </w:rPr>
              <w:t>0,10</w:t>
            </w:r>
          </w:p>
        </w:tc>
      </w:tr>
    </w:tbl>
    <w:p w14:paraId="4ED201AE" w14:textId="77777777" w:rsidR="00C44B9D" w:rsidRPr="00A4357F" w:rsidRDefault="00C44B9D" w:rsidP="00C44B9D">
      <w:pPr>
        <w:tabs>
          <w:tab w:val="left" w:pos="8475"/>
        </w:tabs>
        <w:ind w:right="-850"/>
        <w:jc w:val="both"/>
        <w:rPr>
          <w:color w:val="FF0000"/>
          <w:sz w:val="22"/>
          <w:szCs w:val="22"/>
          <w:lang w:val="ru-RU"/>
        </w:rPr>
      </w:pPr>
    </w:p>
    <w:p w14:paraId="3EDC605D" w14:textId="77777777" w:rsidR="00095439" w:rsidRPr="008C253D" w:rsidRDefault="00095439" w:rsidP="00095439">
      <w:pPr>
        <w:numPr>
          <w:ilvl w:val="0"/>
          <w:numId w:val="3"/>
        </w:numPr>
        <w:tabs>
          <w:tab w:val="left" w:pos="8475"/>
        </w:tabs>
        <w:ind w:left="-490" w:right="-850"/>
        <w:jc w:val="both"/>
        <w:rPr>
          <w:sz w:val="22"/>
          <w:szCs w:val="22"/>
          <w:lang w:val="ru-RU"/>
        </w:rPr>
      </w:pPr>
      <w:bookmarkStart w:id="21" w:name="_Toc512598596"/>
      <w:r w:rsidRPr="008C253D">
        <w:rPr>
          <w:sz w:val="22"/>
          <w:szCs w:val="22"/>
        </w:rPr>
        <w:t>Ц</w:t>
      </w:r>
      <w:r w:rsidRPr="008C253D">
        <w:rPr>
          <w:sz w:val="22"/>
          <w:szCs w:val="22"/>
          <w:lang w:val="ru-RU"/>
        </w:rPr>
        <w:t xml:space="preserve">ијена рада је 120 КМ.                                                  </w:t>
      </w:r>
    </w:p>
    <w:p w14:paraId="2769A0A2" w14:textId="77777777" w:rsidR="00095439" w:rsidRPr="008C253D" w:rsidRDefault="00095439" w:rsidP="00095439">
      <w:pPr>
        <w:numPr>
          <w:ilvl w:val="0"/>
          <w:numId w:val="3"/>
        </w:numPr>
        <w:ind w:left="-490" w:right="-850"/>
        <w:jc w:val="both"/>
        <w:rPr>
          <w:sz w:val="22"/>
          <w:szCs w:val="22"/>
          <w:lang w:val="sr-Latn-CS"/>
        </w:rPr>
      </w:pPr>
      <w:r w:rsidRPr="008C253D">
        <w:rPr>
          <w:sz w:val="22"/>
          <w:szCs w:val="22"/>
          <w:lang w:val="ru-RU"/>
        </w:rPr>
        <w:t xml:space="preserve">Најнижа плата у Републици Српској </w:t>
      </w:r>
      <w:r w:rsidRPr="008C253D">
        <w:rPr>
          <w:sz w:val="22"/>
          <w:szCs w:val="22"/>
          <w:lang w:val="sr-Cyrl-RS"/>
        </w:rPr>
        <w:t>од 01.01.</w:t>
      </w:r>
      <w:r w:rsidRPr="008C253D">
        <w:rPr>
          <w:sz w:val="22"/>
          <w:szCs w:val="22"/>
          <w:lang w:val="ru-RU"/>
        </w:rPr>
        <w:t xml:space="preserve">2024. године је </w:t>
      </w:r>
      <w:r w:rsidRPr="008C253D">
        <w:rPr>
          <w:sz w:val="22"/>
          <w:szCs w:val="22"/>
          <w:lang w:val="en-US"/>
        </w:rPr>
        <w:t>900</w:t>
      </w:r>
      <w:r w:rsidRPr="008C253D">
        <w:rPr>
          <w:sz w:val="22"/>
          <w:szCs w:val="22"/>
          <w:lang w:val="ru-RU"/>
        </w:rPr>
        <w:t xml:space="preserve"> КМ </w:t>
      </w:r>
      <w:r w:rsidRPr="008C253D">
        <w:rPr>
          <w:sz w:val="22"/>
          <w:szCs w:val="22"/>
          <w:lang w:val="sr-Cyrl-RS"/>
        </w:rPr>
        <w:t xml:space="preserve">у </w:t>
      </w:r>
      <w:r w:rsidRPr="008C253D">
        <w:rPr>
          <w:sz w:val="22"/>
          <w:szCs w:val="22"/>
          <w:lang w:val="ru-RU"/>
        </w:rPr>
        <w:t xml:space="preserve">нето износу и 1.344 КМ у бруто износу.       </w:t>
      </w:r>
    </w:p>
    <w:p w14:paraId="1A444052" w14:textId="77777777" w:rsidR="00095439" w:rsidRPr="0048218E" w:rsidRDefault="00095439" w:rsidP="00095439">
      <w:pPr>
        <w:numPr>
          <w:ilvl w:val="0"/>
          <w:numId w:val="3"/>
        </w:numPr>
        <w:ind w:left="-490" w:right="-850"/>
        <w:jc w:val="both"/>
        <w:rPr>
          <w:sz w:val="22"/>
          <w:szCs w:val="22"/>
          <w:lang w:val="sr-Latn-CS"/>
        </w:rPr>
      </w:pPr>
      <w:proofErr w:type="spellStart"/>
      <w:r w:rsidRPr="0048218E">
        <w:rPr>
          <w:sz w:val="22"/>
          <w:szCs w:val="22"/>
        </w:rPr>
        <w:t>Влада</w:t>
      </w:r>
      <w:proofErr w:type="spellEnd"/>
      <w:r w:rsidRPr="0048218E">
        <w:rPr>
          <w:sz w:val="22"/>
          <w:szCs w:val="22"/>
        </w:rPr>
        <w:t xml:space="preserve"> </w:t>
      </w:r>
      <w:proofErr w:type="spellStart"/>
      <w:r w:rsidRPr="0048218E">
        <w:rPr>
          <w:sz w:val="22"/>
          <w:szCs w:val="22"/>
        </w:rPr>
        <w:t>Републике</w:t>
      </w:r>
      <w:proofErr w:type="spellEnd"/>
      <w:r w:rsidRPr="0048218E">
        <w:rPr>
          <w:sz w:val="22"/>
          <w:szCs w:val="22"/>
        </w:rPr>
        <w:t xml:space="preserve"> </w:t>
      </w:r>
      <w:proofErr w:type="spellStart"/>
      <w:r w:rsidRPr="0048218E">
        <w:rPr>
          <w:sz w:val="22"/>
          <w:szCs w:val="22"/>
        </w:rPr>
        <w:t>Српске</w:t>
      </w:r>
      <w:proofErr w:type="spellEnd"/>
      <w:r w:rsidRPr="0048218E">
        <w:rPr>
          <w:sz w:val="22"/>
          <w:szCs w:val="22"/>
        </w:rPr>
        <w:t xml:space="preserve"> </w:t>
      </w:r>
      <w:proofErr w:type="spellStart"/>
      <w:r w:rsidRPr="0048218E">
        <w:rPr>
          <w:sz w:val="22"/>
          <w:szCs w:val="22"/>
        </w:rPr>
        <w:t>донијела</w:t>
      </w:r>
      <w:proofErr w:type="spellEnd"/>
      <w:r w:rsidRPr="0048218E">
        <w:rPr>
          <w:sz w:val="22"/>
          <w:szCs w:val="22"/>
          <w:lang w:val="sr-Cyrl-RS"/>
        </w:rPr>
        <w:t xml:space="preserve"> је</w:t>
      </w:r>
      <w:r w:rsidRPr="0048218E">
        <w:rPr>
          <w:sz w:val="22"/>
          <w:szCs w:val="22"/>
        </w:rPr>
        <w:t xml:space="preserve"> </w:t>
      </w:r>
      <w:proofErr w:type="spellStart"/>
      <w:r w:rsidRPr="0048218E">
        <w:rPr>
          <w:sz w:val="22"/>
          <w:szCs w:val="22"/>
        </w:rPr>
        <w:t>Одлуку</w:t>
      </w:r>
      <w:proofErr w:type="spellEnd"/>
      <w:r w:rsidRPr="0048218E">
        <w:rPr>
          <w:sz w:val="22"/>
          <w:szCs w:val="22"/>
        </w:rPr>
        <w:t xml:space="preserve"> о </w:t>
      </w:r>
      <w:proofErr w:type="spellStart"/>
      <w:r w:rsidRPr="0048218E">
        <w:rPr>
          <w:sz w:val="22"/>
          <w:szCs w:val="22"/>
        </w:rPr>
        <w:t>измјени</w:t>
      </w:r>
      <w:proofErr w:type="spellEnd"/>
      <w:r w:rsidRPr="0048218E">
        <w:rPr>
          <w:sz w:val="22"/>
          <w:szCs w:val="22"/>
        </w:rPr>
        <w:t xml:space="preserve"> </w:t>
      </w:r>
      <w:proofErr w:type="spellStart"/>
      <w:r w:rsidRPr="0048218E">
        <w:rPr>
          <w:sz w:val="22"/>
          <w:szCs w:val="22"/>
        </w:rPr>
        <w:t>Одлуке</w:t>
      </w:r>
      <w:proofErr w:type="spellEnd"/>
      <w:r w:rsidRPr="0048218E">
        <w:rPr>
          <w:sz w:val="22"/>
          <w:szCs w:val="22"/>
        </w:rPr>
        <w:t xml:space="preserve"> о </w:t>
      </w:r>
      <w:proofErr w:type="spellStart"/>
      <w:r w:rsidRPr="0048218E">
        <w:rPr>
          <w:sz w:val="22"/>
          <w:szCs w:val="22"/>
        </w:rPr>
        <w:t>утврђивању</w:t>
      </w:r>
      <w:proofErr w:type="spellEnd"/>
      <w:r w:rsidRPr="0048218E">
        <w:rPr>
          <w:sz w:val="22"/>
          <w:szCs w:val="22"/>
        </w:rPr>
        <w:t xml:space="preserve"> </w:t>
      </w:r>
      <w:proofErr w:type="spellStart"/>
      <w:r w:rsidRPr="0048218E">
        <w:rPr>
          <w:sz w:val="22"/>
          <w:szCs w:val="22"/>
        </w:rPr>
        <w:t>увећања</w:t>
      </w:r>
      <w:proofErr w:type="spellEnd"/>
      <w:r w:rsidRPr="0048218E">
        <w:rPr>
          <w:sz w:val="22"/>
          <w:szCs w:val="22"/>
        </w:rPr>
        <w:t xml:space="preserve"> </w:t>
      </w:r>
      <w:proofErr w:type="spellStart"/>
      <w:r w:rsidRPr="0048218E">
        <w:rPr>
          <w:sz w:val="22"/>
          <w:szCs w:val="22"/>
        </w:rPr>
        <w:t>плате</w:t>
      </w:r>
      <w:proofErr w:type="spellEnd"/>
      <w:r w:rsidRPr="0048218E">
        <w:rPr>
          <w:sz w:val="22"/>
          <w:szCs w:val="22"/>
        </w:rPr>
        <w:t xml:space="preserve"> („</w:t>
      </w:r>
      <w:proofErr w:type="spellStart"/>
      <w:r w:rsidRPr="0048218E">
        <w:rPr>
          <w:sz w:val="22"/>
          <w:szCs w:val="22"/>
        </w:rPr>
        <w:t>Службени</w:t>
      </w:r>
      <w:proofErr w:type="spellEnd"/>
      <w:r w:rsidRPr="0048218E">
        <w:rPr>
          <w:sz w:val="22"/>
          <w:szCs w:val="22"/>
        </w:rPr>
        <w:t xml:space="preserve"> </w:t>
      </w:r>
      <w:proofErr w:type="spellStart"/>
      <w:r w:rsidRPr="0048218E">
        <w:rPr>
          <w:sz w:val="22"/>
          <w:szCs w:val="22"/>
        </w:rPr>
        <w:t>гласник</w:t>
      </w:r>
      <w:proofErr w:type="spellEnd"/>
      <w:r w:rsidRPr="0048218E">
        <w:rPr>
          <w:sz w:val="22"/>
          <w:szCs w:val="22"/>
        </w:rPr>
        <w:t xml:space="preserve"> </w:t>
      </w:r>
      <w:proofErr w:type="spellStart"/>
      <w:r w:rsidRPr="0048218E">
        <w:rPr>
          <w:sz w:val="22"/>
          <w:szCs w:val="22"/>
        </w:rPr>
        <w:t>Републике</w:t>
      </w:r>
      <w:proofErr w:type="spellEnd"/>
      <w:r w:rsidRPr="0048218E">
        <w:rPr>
          <w:sz w:val="22"/>
          <w:szCs w:val="22"/>
        </w:rPr>
        <w:t xml:space="preserve"> </w:t>
      </w:r>
      <w:proofErr w:type="spellStart"/>
      <w:proofErr w:type="gramStart"/>
      <w:r w:rsidRPr="0048218E">
        <w:rPr>
          <w:sz w:val="22"/>
          <w:szCs w:val="22"/>
        </w:rPr>
        <w:t>Српске</w:t>
      </w:r>
      <w:proofErr w:type="spellEnd"/>
      <w:r w:rsidRPr="0048218E">
        <w:rPr>
          <w:sz w:val="22"/>
          <w:szCs w:val="22"/>
        </w:rPr>
        <w:t xml:space="preserve">“ </w:t>
      </w:r>
      <w:proofErr w:type="spellStart"/>
      <w:r w:rsidRPr="0048218E">
        <w:rPr>
          <w:sz w:val="22"/>
          <w:szCs w:val="22"/>
        </w:rPr>
        <w:t>број</w:t>
      </w:r>
      <w:proofErr w:type="spellEnd"/>
      <w:proofErr w:type="gramEnd"/>
      <w:r w:rsidRPr="0048218E">
        <w:rPr>
          <w:sz w:val="22"/>
          <w:szCs w:val="22"/>
        </w:rPr>
        <w:t xml:space="preserve"> 39/22), </w:t>
      </w:r>
      <w:proofErr w:type="spellStart"/>
      <w:r w:rsidRPr="0048218E">
        <w:rPr>
          <w:sz w:val="22"/>
          <w:szCs w:val="22"/>
        </w:rPr>
        <w:t>која</w:t>
      </w:r>
      <w:proofErr w:type="spellEnd"/>
      <w:r w:rsidRPr="0048218E">
        <w:rPr>
          <w:sz w:val="22"/>
          <w:szCs w:val="22"/>
        </w:rPr>
        <w:t xml:space="preserve"> </w:t>
      </w:r>
      <w:proofErr w:type="spellStart"/>
      <w:r w:rsidRPr="0048218E">
        <w:rPr>
          <w:sz w:val="22"/>
          <w:szCs w:val="22"/>
        </w:rPr>
        <w:t>се</w:t>
      </w:r>
      <w:proofErr w:type="spellEnd"/>
      <w:r w:rsidRPr="0048218E">
        <w:rPr>
          <w:sz w:val="22"/>
          <w:szCs w:val="22"/>
        </w:rPr>
        <w:t xml:space="preserve"> </w:t>
      </w:r>
      <w:proofErr w:type="spellStart"/>
      <w:r w:rsidRPr="0048218E">
        <w:rPr>
          <w:sz w:val="22"/>
          <w:szCs w:val="22"/>
        </w:rPr>
        <w:t>примјењује</w:t>
      </w:r>
      <w:proofErr w:type="spellEnd"/>
      <w:r w:rsidRPr="0048218E">
        <w:rPr>
          <w:sz w:val="22"/>
          <w:szCs w:val="22"/>
        </w:rPr>
        <w:t xml:space="preserve"> </w:t>
      </w:r>
      <w:proofErr w:type="spellStart"/>
      <w:r w:rsidRPr="0048218E">
        <w:rPr>
          <w:sz w:val="22"/>
          <w:szCs w:val="22"/>
        </w:rPr>
        <w:t>од</w:t>
      </w:r>
      <w:proofErr w:type="spellEnd"/>
      <w:r w:rsidRPr="0048218E">
        <w:rPr>
          <w:sz w:val="22"/>
          <w:szCs w:val="22"/>
        </w:rPr>
        <w:t xml:space="preserve"> 12. </w:t>
      </w:r>
      <w:proofErr w:type="spellStart"/>
      <w:r w:rsidRPr="0048218E">
        <w:rPr>
          <w:sz w:val="22"/>
          <w:szCs w:val="22"/>
        </w:rPr>
        <w:t>маја</w:t>
      </w:r>
      <w:proofErr w:type="spellEnd"/>
      <w:r w:rsidRPr="0048218E">
        <w:rPr>
          <w:sz w:val="22"/>
          <w:szCs w:val="22"/>
        </w:rPr>
        <w:t xml:space="preserve"> 2022. </w:t>
      </w:r>
      <w:proofErr w:type="spellStart"/>
      <w:r w:rsidRPr="0048218E">
        <w:rPr>
          <w:sz w:val="22"/>
          <w:szCs w:val="22"/>
        </w:rPr>
        <w:t>године</w:t>
      </w:r>
      <w:proofErr w:type="spellEnd"/>
      <w:r w:rsidRPr="0048218E">
        <w:rPr>
          <w:sz w:val="22"/>
          <w:szCs w:val="22"/>
        </w:rPr>
        <w:t xml:space="preserve">. </w:t>
      </w:r>
      <w:proofErr w:type="spellStart"/>
      <w:r w:rsidRPr="0048218E">
        <w:rPr>
          <w:sz w:val="22"/>
          <w:szCs w:val="22"/>
        </w:rPr>
        <w:t>Након</w:t>
      </w:r>
      <w:proofErr w:type="spellEnd"/>
      <w:r w:rsidRPr="0048218E">
        <w:rPr>
          <w:sz w:val="22"/>
          <w:szCs w:val="22"/>
        </w:rPr>
        <w:t xml:space="preserve"> </w:t>
      </w:r>
      <w:proofErr w:type="spellStart"/>
      <w:r w:rsidRPr="0048218E">
        <w:rPr>
          <w:sz w:val="22"/>
          <w:szCs w:val="22"/>
        </w:rPr>
        <w:t>измјена</w:t>
      </w:r>
      <w:proofErr w:type="spellEnd"/>
      <w:r w:rsidRPr="0048218E">
        <w:rPr>
          <w:sz w:val="22"/>
          <w:szCs w:val="22"/>
        </w:rPr>
        <w:t xml:space="preserve"> </w:t>
      </w:r>
      <w:proofErr w:type="spellStart"/>
      <w:r w:rsidRPr="0048218E">
        <w:rPr>
          <w:sz w:val="22"/>
          <w:szCs w:val="22"/>
        </w:rPr>
        <w:t>наведене</w:t>
      </w:r>
      <w:proofErr w:type="spellEnd"/>
      <w:r w:rsidRPr="0048218E">
        <w:rPr>
          <w:sz w:val="22"/>
          <w:szCs w:val="22"/>
        </w:rPr>
        <w:t xml:space="preserve"> </w:t>
      </w:r>
      <w:proofErr w:type="spellStart"/>
      <w:r w:rsidRPr="0048218E">
        <w:rPr>
          <w:sz w:val="22"/>
          <w:szCs w:val="22"/>
        </w:rPr>
        <w:t>Одлуке</w:t>
      </w:r>
      <w:proofErr w:type="spellEnd"/>
      <w:r w:rsidRPr="0048218E">
        <w:rPr>
          <w:sz w:val="22"/>
          <w:szCs w:val="22"/>
        </w:rPr>
        <w:t xml:space="preserve">, </w:t>
      </w:r>
      <w:proofErr w:type="spellStart"/>
      <w:r w:rsidRPr="0048218E">
        <w:rPr>
          <w:sz w:val="22"/>
          <w:szCs w:val="22"/>
        </w:rPr>
        <w:t>трошкови</w:t>
      </w:r>
      <w:proofErr w:type="spellEnd"/>
      <w:r w:rsidRPr="0048218E">
        <w:rPr>
          <w:sz w:val="22"/>
          <w:szCs w:val="22"/>
        </w:rPr>
        <w:t xml:space="preserve"> </w:t>
      </w:r>
      <w:proofErr w:type="spellStart"/>
      <w:r w:rsidRPr="0048218E">
        <w:rPr>
          <w:sz w:val="22"/>
          <w:szCs w:val="22"/>
        </w:rPr>
        <w:t>једног</w:t>
      </w:r>
      <w:proofErr w:type="spellEnd"/>
      <w:r w:rsidRPr="0048218E">
        <w:rPr>
          <w:sz w:val="22"/>
          <w:szCs w:val="22"/>
        </w:rPr>
        <w:t xml:space="preserve"> </w:t>
      </w:r>
      <w:proofErr w:type="spellStart"/>
      <w:r w:rsidRPr="0048218E">
        <w:rPr>
          <w:sz w:val="22"/>
          <w:szCs w:val="22"/>
        </w:rPr>
        <w:t>топлог</w:t>
      </w:r>
      <w:proofErr w:type="spellEnd"/>
      <w:r w:rsidRPr="0048218E">
        <w:rPr>
          <w:sz w:val="22"/>
          <w:szCs w:val="22"/>
        </w:rPr>
        <w:t xml:space="preserve"> </w:t>
      </w:r>
      <w:proofErr w:type="spellStart"/>
      <w:r w:rsidRPr="0048218E">
        <w:rPr>
          <w:sz w:val="22"/>
          <w:szCs w:val="22"/>
        </w:rPr>
        <w:t>оброка</w:t>
      </w:r>
      <w:proofErr w:type="spellEnd"/>
      <w:r w:rsidRPr="0048218E">
        <w:rPr>
          <w:sz w:val="22"/>
          <w:szCs w:val="22"/>
        </w:rPr>
        <w:t xml:space="preserve"> </w:t>
      </w:r>
      <w:proofErr w:type="spellStart"/>
      <w:r w:rsidRPr="0048218E">
        <w:rPr>
          <w:sz w:val="22"/>
          <w:szCs w:val="22"/>
        </w:rPr>
        <w:t>за</w:t>
      </w:r>
      <w:proofErr w:type="spellEnd"/>
      <w:r w:rsidRPr="0048218E">
        <w:rPr>
          <w:sz w:val="22"/>
          <w:szCs w:val="22"/>
        </w:rPr>
        <w:t xml:space="preserve"> </w:t>
      </w:r>
      <w:proofErr w:type="spellStart"/>
      <w:r w:rsidRPr="0048218E">
        <w:rPr>
          <w:sz w:val="22"/>
          <w:szCs w:val="22"/>
        </w:rPr>
        <w:t>вријеме</w:t>
      </w:r>
      <w:proofErr w:type="spellEnd"/>
      <w:r w:rsidRPr="0048218E">
        <w:rPr>
          <w:sz w:val="22"/>
          <w:szCs w:val="22"/>
        </w:rPr>
        <w:t xml:space="preserve"> </w:t>
      </w:r>
      <w:proofErr w:type="spellStart"/>
      <w:r w:rsidRPr="0048218E">
        <w:rPr>
          <w:sz w:val="22"/>
          <w:szCs w:val="22"/>
        </w:rPr>
        <w:t>једног</w:t>
      </w:r>
      <w:proofErr w:type="spellEnd"/>
      <w:r w:rsidRPr="0048218E">
        <w:rPr>
          <w:sz w:val="22"/>
          <w:szCs w:val="22"/>
        </w:rPr>
        <w:t xml:space="preserve"> </w:t>
      </w:r>
      <w:proofErr w:type="spellStart"/>
      <w:r w:rsidRPr="0048218E">
        <w:rPr>
          <w:sz w:val="22"/>
          <w:szCs w:val="22"/>
        </w:rPr>
        <w:t>радног</w:t>
      </w:r>
      <w:proofErr w:type="spellEnd"/>
      <w:r w:rsidRPr="0048218E">
        <w:rPr>
          <w:sz w:val="22"/>
          <w:szCs w:val="22"/>
        </w:rPr>
        <w:t xml:space="preserve"> </w:t>
      </w:r>
      <w:proofErr w:type="spellStart"/>
      <w:r w:rsidRPr="0048218E">
        <w:rPr>
          <w:sz w:val="22"/>
          <w:szCs w:val="22"/>
        </w:rPr>
        <w:t>дана</w:t>
      </w:r>
      <w:proofErr w:type="spellEnd"/>
      <w:r w:rsidRPr="0048218E">
        <w:rPr>
          <w:sz w:val="22"/>
          <w:szCs w:val="22"/>
        </w:rPr>
        <w:t xml:space="preserve">, </w:t>
      </w:r>
      <w:proofErr w:type="spellStart"/>
      <w:r w:rsidRPr="0048218E">
        <w:rPr>
          <w:sz w:val="22"/>
          <w:szCs w:val="22"/>
        </w:rPr>
        <w:t>као</w:t>
      </w:r>
      <w:proofErr w:type="spellEnd"/>
      <w:r w:rsidRPr="0048218E">
        <w:rPr>
          <w:sz w:val="22"/>
          <w:szCs w:val="22"/>
        </w:rPr>
        <w:t xml:space="preserve"> у </w:t>
      </w:r>
      <w:proofErr w:type="spellStart"/>
      <w:r w:rsidRPr="0048218E">
        <w:rPr>
          <w:sz w:val="22"/>
          <w:szCs w:val="22"/>
        </w:rPr>
        <w:t>случају</w:t>
      </w:r>
      <w:proofErr w:type="spellEnd"/>
      <w:r w:rsidRPr="0048218E">
        <w:rPr>
          <w:sz w:val="22"/>
          <w:szCs w:val="22"/>
        </w:rPr>
        <w:t xml:space="preserve"> </w:t>
      </w:r>
      <w:proofErr w:type="spellStart"/>
      <w:r w:rsidRPr="0048218E">
        <w:rPr>
          <w:sz w:val="22"/>
          <w:szCs w:val="22"/>
        </w:rPr>
        <w:t>обављања</w:t>
      </w:r>
      <w:proofErr w:type="spellEnd"/>
      <w:r w:rsidRPr="0048218E">
        <w:rPr>
          <w:sz w:val="22"/>
          <w:szCs w:val="22"/>
        </w:rPr>
        <w:t xml:space="preserve"> </w:t>
      </w:r>
      <w:proofErr w:type="spellStart"/>
      <w:r w:rsidRPr="0048218E">
        <w:rPr>
          <w:sz w:val="22"/>
          <w:szCs w:val="22"/>
        </w:rPr>
        <w:t>прековременог</w:t>
      </w:r>
      <w:proofErr w:type="spellEnd"/>
      <w:r w:rsidRPr="0048218E">
        <w:rPr>
          <w:sz w:val="22"/>
          <w:szCs w:val="22"/>
        </w:rPr>
        <w:t xml:space="preserve"> </w:t>
      </w:r>
      <w:proofErr w:type="spellStart"/>
      <w:r w:rsidRPr="0048218E">
        <w:rPr>
          <w:sz w:val="22"/>
          <w:szCs w:val="22"/>
        </w:rPr>
        <w:t>рада</w:t>
      </w:r>
      <w:proofErr w:type="spellEnd"/>
      <w:r w:rsidRPr="0048218E">
        <w:rPr>
          <w:sz w:val="22"/>
          <w:szCs w:val="22"/>
        </w:rPr>
        <w:t xml:space="preserve"> </w:t>
      </w:r>
      <w:proofErr w:type="spellStart"/>
      <w:r w:rsidRPr="0048218E">
        <w:rPr>
          <w:sz w:val="22"/>
          <w:szCs w:val="22"/>
        </w:rPr>
        <w:t>дужег</w:t>
      </w:r>
      <w:proofErr w:type="spellEnd"/>
      <w:r w:rsidRPr="0048218E">
        <w:rPr>
          <w:sz w:val="22"/>
          <w:szCs w:val="22"/>
        </w:rPr>
        <w:t xml:space="preserve"> </w:t>
      </w:r>
      <w:proofErr w:type="spellStart"/>
      <w:r w:rsidRPr="0048218E">
        <w:rPr>
          <w:sz w:val="22"/>
          <w:szCs w:val="22"/>
        </w:rPr>
        <w:t>од</w:t>
      </w:r>
      <w:proofErr w:type="spellEnd"/>
      <w:r w:rsidRPr="0048218E">
        <w:rPr>
          <w:sz w:val="22"/>
          <w:szCs w:val="22"/>
        </w:rPr>
        <w:t xml:space="preserve"> </w:t>
      </w:r>
      <w:proofErr w:type="spellStart"/>
      <w:r w:rsidRPr="0048218E">
        <w:rPr>
          <w:sz w:val="22"/>
          <w:szCs w:val="22"/>
        </w:rPr>
        <w:t>три</w:t>
      </w:r>
      <w:proofErr w:type="spellEnd"/>
      <w:r w:rsidRPr="0048218E">
        <w:rPr>
          <w:sz w:val="22"/>
          <w:szCs w:val="22"/>
        </w:rPr>
        <w:t xml:space="preserve"> </w:t>
      </w:r>
      <w:proofErr w:type="spellStart"/>
      <w:r w:rsidRPr="0048218E">
        <w:rPr>
          <w:sz w:val="22"/>
          <w:szCs w:val="22"/>
        </w:rPr>
        <w:t>часа</w:t>
      </w:r>
      <w:proofErr w:type="spellEnd"/>
      <w:r w:rsidRPr="0048218E">
        <w:rPr>
          <w:sz w:val="22"/>
          <w:szCs w:val="22"/>
        </w:rPr>
        <w:t xml:space="preserve"> </w:t>
      </w:r>
      <w:proofErr w:type="spellStart"/>
      <w:r w:rsidRPr="0048218E">
        <w:rPr>
          <w:sz w:val="22"/>
          <w:szCs w:val="22"/>
        </w:rPr>
        <w:t>дневно</w:t>
      </w:r>
      <w:proofErr w:type="spellEnd"/>
      <w:r w:rsidRPr="0048218E">
        <w:rPr>
          <w:sz w:val="22"/>
          <w:szCs w:val="22"/>
        </w:rPr>
        <w:t xml:space="preserve"> </w:t>
      </w:r>
      <w:proofErr w:type="spellStart"/>
      <w:r w:rsidRPr="0048218E">
        <w:rPr>
          <w:sz w:val="22"/>
          <w:szCs w:val="22"/>
        </w:rPr>
        <w:t>износе</w:t>
      </w:r>
      <w:proofErr w:type="spellEnd"/>
      <w:r w:rsidRPr="0048218E">
        <w:rPr>
          <w:sz w:val="22"/>
          <w:szCs w:val="22"/>
        </w:rPr>
        <w:t xml:space="preserve"> 0,85% </w:t>
      </w:r>
      <w:proofErr w:type="spellStart"/>
      <w:r w:rsidRPr="0048218E">
        <w:rPr>
          <w:sz w:val="22"/>
          <w:szCs w:val="22"/>
        </w:rPr>
        <w:t>просјечне</w:t>
      </w:r>
      <w:proofErr w:type="spellEnd"/>
      <w:r w:rsidRPr="0048218E">
        <w:rPr>
          <w:sz w:val="22"/>
          <w:szCs w:val="22"/>
        </w:rPr>
        <w:t xml:space="preserve"> </w:t>
      </w:r>
      <w:proofErr w:type="spellStart"/>
      <w:r w:rsidRPr="0048218E">
        <w:rPr>
          <w:sz w:val="22"/>
          <w:szCs w:val="22"/>
        </w:rPr>
        <w:t>бруто</w:t>
      </w:r>
      <w:proofErr w:type="spellEnd"/>
      <w:r w:rsidRPr="0048218E">
        <w:rPr>
          <w:sz w:val="22"/>
          <w:szCs w:val="22"/>
        </w:rPr>
        <w:t xml:space="preserve"> </w:t>
      </w:r>
      <w:proofErr w:type="spellStart"/>
      <w:r w:rsidRPr="0048218E">
        <w:rPr>
          <w:sz w:val="22"/>
          <w:szCs w:val="22"/>
        </w:rPr>
        <w:t>плате</w:t>
      </w:r>
      <w:proofErr w:type="spellEnd"/>
      <w:r w:rsidRPr="0048218E">
        <w:rPr>
          <w:sz w:val="22"/>
          <w:szCs w:val="22"/>
        </w:rPr>
        <w:t xml:space="preserve"> у </w:t>
      </w:r>
      <w:proofErr w:type="spellStart"/>
      <w:r w:rsidRPr="0048218E">
        <w:rPr>
          <w:sz w:val="22"/>
          <w:szCs w:val="22"/>
        </w:rPr>
        <w:t>Републици</w:t>
      </w:r>
      <w:proofErr w:type="spellEnd"/>
      <w:r w:rsidRPr="0048218E">
        <w:rPr>
          <w:sz w:val="22"/>
          <w:szCs w:val="22"/>
        </w:rPr>
        <w:t xml:space="preserve"> </w:t>
      </w:r>
      <w:proofErr w:type="spellStart"/>
      <w:r w:rsidRPr="0048218E">
        <w:rPr>
          <w:sz w:val="22"/>
          <w:szCs w:val="22"/>
        </w:rPr>
        <w:t>Српској</w:t>
      </w:r>
      <w:proofErr w:type="spellEnd"/>
      <w:r w:rsidRPr="0048218E">
        <w:rPr>
          <w:sz w:val="22"/>
          <w:szCs w:val="22"/>
        </w:rPr>
        <w:t xml:space="preserve"> </w:t>
      </w:r>
      <w:proofErr w:type="spellStart"/>
      <w:r w:rsidRPr="0048218E">
        <w:rPr>
          <w:sz w:val="22"/>
          <w:szCs w:val="22"/>
        </w:rPr>
        <w:t>за</w:t>
      </w:r>
      <w:proofErr w:type="spellEnd"/>
      <w:r w:rsidRPr="0048218E">
        <w:rPr>
          <w:sz w:val="22"/>
          <w:szCs w:val="22"/>
        </w:rPr>
        <w:t xml:space="preserve"> </w:t>
      </w:r>
      <w:proofErr w:type="spellStart"/>
      <w:r w:rsidRPr="0048218E">
        <w:rPr>
          <w:sz w:val="22"/>
          <w:szCs w:val="22"/>
        </w:rPr>
        <w:t>претходну</w:t>
      </w:r>
      <w:proofErr w:type="spellEnd"/>
      <w:r w:rsidRPr="0048218E">
        <w:rPr>
          <w:sz w:val="22"/>
          <w:szCs w:val="22"/>
        </w:rPr>
        <w:t xml:space="preserve"> </w:t>
      </w:r>
      <w:proofErr w:type="spellStart"/>
      <w:r w:rsidRPr="0048218E">
        <w:rPr>
          <w:sz w:val="22"/>
          <w:szCs w:val="22"/>
        </w:rPr>
        <w:t>годину</w:t>
      </w:r>
      <w:proofErr w:type="spellEnd"/>
      <w:r w:rsidRPr="0048218E">
        <w:rPr>
          <w:sz w:val="22"/>
          <w:szCs w:val="22"/>
        </w:rPr>
        <w:t xml:space="preserve">, </w:t>
      </w:r>
      <w:proofErr w:type="spellStart"/>
      <w:r w:rsidRPr="0048218E">
        <w:rPr>
          <w:sz w:val="22"/>
          <w:szCs w:val="22"/>
        </w:rPr>
        <w:t>за</w:t>
      </w:r>
      <w:proofErr w:type="spellEnd"/>
      <w:r w:rsidRPr="0048218E">
        <w:rPr>
          <w:sz w:val="22"/>
          <w:szCs w:val="22"/>
        </w:rPr>
        <w:t xml:space="preserve"> </w:t>
      </w:r>
      <w:proofErr w:type="spellStart"/>
      <w:r w:rsidRPr="0048218E">
        <w:rPr>
          <w:sz w:val="22"/>
          <w:szCs w:val="22"/>
        </w:rPr>
        <w:t>сваки</w:t>
      </w:r>
      <w:proofErr w:type="spellEnd"/>
      <w:r w:rsidRPr="0048218E">
        <w:rPr>
          <w:sz w:val="22"/>
          <w:szCs w:val="22"/>
        </w:rPr>
        <w:t xml:space="preserve"> </w:t>
      </w:r>
      <w:proofErr w:type="spellStart"/>
      <w:r w:rsidRPr="0048218E">
        <w:rPr>
          <w:sz w:val="22"/>
          <w:szCs w:val="22"/>
        </w:rPr>
        <w:t>радни</w:t>
      </w:r>
      <w:proofErr w:type="spellEnd"/>
      <w:r w:rsidRPr="0048218E">
        <w:rPr>
          <w:sz w:val="22"/>
          <w:szCs w:val="22"/>
        </w:rPr>
        <w:t xml:space="preserve"> </w:t>
      </w:r>
      <w:proofErr w:type="spellStart"/>
      <w:r w:rsidRPr="0048218E">
        <w:rPr>
          <w:sz w:val="22"/>
          <w:szCs w:val="22"/>
        </w:rPr>
        <w:t>дан</w:t>
      </w:r>
      <w:proofErr w:type="spellEnd"/>
      <w:r w:rsidRPr="0048218E">
        <w:rPr>
          <w:sz w:val="22"/>
          <w:szCs w:val="22"/>
        </w:rPr>
        <w:t xml:space="preserve"> </w:t>
      </w:r>
      <w:proofErr w:type="spellStart"/>
      <w:r w:rsidRPr="0048218E">
        <w:rPr>
          <w:sz w:val="22"/>
          <w:szCs w:val="22"/>
        </w:rPr>
        <w:t>радника</w:t>
      </w:r>
      <w:proofErr w:type="spellEnd"/>
      <w:r w:rsidRPr="0048218E">
        <w:rPr>
          <w:sz w:val="22"/>
          <w:szCs w:val="22"/>
        </w:rPr>
        <w:t xml:space="preserve">, </w:t>
      </w:r>
      <w:proofErr w:type="spellStart"/>
      <w:r w:rsidRPr="0048218E">
        <w:rPr>
          <w:sz w:val="22"/>
          <w:szCs w:val="22"/>
        </w:rPr>
        <w:t>уколико</w:t>
      </w:r>
      <w:proofErr w:type="spellEnd"/>
      <w:r w:rsidRPr="0048218E">
        <w:rPr>
          <w:sz w:val="22"/>
          <w:szCs w:val="22"/>
        </w:rPr>
        <w:t xml:space="preserve"> </w:t>
      </w:r>
      <w:proofErr w:type="spellStart"/>
      <w:r w:rsidRPr="0048218E">
        <w:rPr>
          <w:sz w:val="22"/>
          <w:szCs w:val="22"/>
        </w:rPr>
        <w:t>код</w:t>
      </w:r>
      <w:proofErr w:type="spellEnd"/>
      <w:r w:rsidRPr="0048218E">
        <w:rPr>
          <w:sz w:val="22"/>
          <w:szCs w:val="22"/>
        </w:rPr>
        <w:t xml:space="preserve"> </w:t>
      </w:r>
      <w:proofErr w:type="spellStart"/>
      <w:r w:rsidRPr="0048218E">
        <w:rPr>
          <w:sz w:val="22"/>
          <w:szCs w:val="22"/>
        </w:rPr>
        <w:t>послодавца</w:t>
      </w:r>
      <w:proofErr w:type="spellEnd"/>
      <w:r w:rsidRPr="0048218E">
        <w:rPr>
          <w:sz w:val="22"/>
          <w:szCs w:val="22"/>
        </w:rPr>
        <w:t xml:space="preserve"> </w:t>
      </w:r>
      <w:proofErr w:type="spellStart"/>
      <w:r w:rsidRPr="0048218E">
        <w:rPr>
          <w:sz w:val="22"/>
          <w:szCs w:val="22"/>
        </w:rPr>
        <w:t>није</w:t>
      </w:r>
      <w:proofErr w:type="spellEnd"/>
      <w:r w:rsidRPr="0048218E">
        <w:rPr>
          <w:sz w:val="22"/>
          <w:szCs w:val="22"/>
        </w:rPr>
        <w:t xml:space="preserve"> </w:t>
      </w:r>
      <w:proofErr w:type="spellStart"/>
      <w:r w:rsidRPr="0048218E">
        <w:rPr>
          <w:sz w:val="22"/>
          <w:szCs w:val="22"/>
        </w:rPr>
        <w:t>организована</w:t>
      </w:r>
      <w:proofErr w:type="spellEnd"/>
      <w:r w:rsidRPr="0048218E">
        <w:rPr>
          <w:sz w:val="22"/>
          <w:szCs w:val="22"/>
        </w:rPr>
        <w:t xml:space="preserve"> </w:t>
      </w:r>
      <w:proofErr w:type="spellStart"/>
      <w:r w:rsidRPr="0048218E">
        <w:rPr>
          <w:sz w:val="22"/>
          <w:szCs w:val="22"/>
        </w:rPr>
        <w:t>исхрана</w:t>
      </w:r>
      <w:proofErr w:type="spellEnd"/>
      <w:r w:rsidRPr="0048218E">
        <w:rPr>
          <w:sz w:val="22"/>
          <w:szCs w:val="22"/>
        </w:rPr>
        <w:t xml:space="preserve"> </w:t>
      </w:r>
      <w:proofErr w:type="spellStart"/>
      <w:r w:rsidRPr="0048218E">
        <w:rPr>
          <w:sz w:val="22"/>
          <w:szCs w:val="22"/>
        </w:rPr>
        <w:t>радника</w:t>
      </w:r>
      <w:proofErr w:type="spellEnd"/>
      <w:r w:rsidRPr="0048218E">
        <w:rPr>
          <w:sz w:val="22"/>
          <w:szCs w:val="22"/>
        </w:rPr>
        <w:t xml:space="preserve">. С </w:t>
      </w:r>
      <w:proofErr w:type="spellStart"/>
      <w:r w:rsidRPr="0048218E">
        <w:rPr>
          <w:sz w:val="22"/>
          <w:szCs w:val="22"/>
        </w:rPr>
        <w:t>обзиром</w:t>
      </w:r>
      <w:proofErr w:type="spellEnd"/>
      <w:r w:rsidRPr="0048218E">
        <w:rPr>
          <w:sz w:val="22"/>
          <w:szCs w:val="22"/>
        </w:rPr>
        <w:t xml:space="preserve"> </w:t>
      </w:r>
      <w:proofErr w:type="spellStart"/>
      <w:r w:rsidRPr="0048218E">
        <w:rPr>
          <w:sz w:val="22"/>
          <w:szCs w:val="22"/>
        </w:rPr>
        <w:t>да</w:t>
      </w:r>
      <w:proofErr w:type="spellEnd"/>
      <w:r w:rsidRPr="0048218E">
        <w:rPr>
          <w:sz w:val="22"/>
          <w:szCs w:val="22"/>
        </w:rPr>
        <w:t xml:space="preserve"> </w:t>
      </w:r>
      <w:proofErr w:type="spellStart"/>
      <w:r w:rsidRPr="0048218E">
        <w:rPr>
          <w:sz w:val="22"/>
          <w:szCs w:val="22"/>
        </w:rPr>
        <w:t>је</w:t>
      </w:r>
      <w:proofErr w:type="spellEnd"/>
      <w:r w:rsidRPr="0048218E">
        <w:rPr>
          <w:sz w:val="22"/>
          <w:szCs w:val="22"/>
        </w:rPr>
        <w:t xml:space="preserve"> </w:t>
      </w:r>
      <w:proofErr w:type="spellStart"/>
      <w:r w:rsidRPr="0048218E">
        <w:rPr>
          <w:sz w:val="22"/>
          <w:szCs w:val="22"/>
        </w:rPr>
        <w:t>просјечна</w:t>
      </w:r>
      <w:proofErr w:type="spellEnd"/>
      <w:r w:rsidRPr="0048218E">
        <w:rPr>
          <w:sz w:val="22"/>
          <w:szCs w:val="22"/>
        </w:rPr>
        <w:t xml:space="preserve"> </w:t>
      </w:r>
      <w:proofErr w:type="spellStart"/>
      <w:r w:rsidRPr="0048218E">
        <w:rPr>
          <w:sz w:val="22"/>
          <w:szCs w:val="22"/>
        </w:rPr>
        <w:t>бруто</w:t>
      </w:r>
      <w:proofErr w:type="spellEnd"/>
      <w:r w:rsidRPr="0048218E">
        <w:rPr>
          <w:sz w:val="22"/>
          <w:szCs w:val="22"/>
        </w:rPr>
        <w:t xml:space="preserve"> </w:t>
      </w:r>
      <w:proofErr w:type="spellStart"/>
      <w:r w:rsidRPr="0048218E">
        <w:rPr>
          <w:sz w:val="22"/>
          <w:szCs w:val="22"/>
        </w:rPr>
        <w:t>плата</w:t>
      </w:r>
      <w:proofErr w:type="spellEnd"/>
      <w:r w:rsidRPr="0048218E">
        <w:rPr>
          <w:sz w:val="22"/>
          <w:szCs w:val="22"/>
        </w:rPr>
        <w:t xml:space="preserve"> </w:t>
      </w:r>
      <w:proofErr w:type="spellStart"/>
      <w:r w:rsidRPr="0048218E">
        <w:rPr>
          <w:sz w:val="22"/>
          <w:szCs w:val="22"/>
        </w:rPr>
        <w:t>радника</w:t>
      </w:r>
      <w:proofErr w:type="spellEnd"/>
      <w:r w:rsidRPr="0048218E">
        <w:rPr>
          <w:sz w:val="22"/>
          <w:szCs w:val="22"/>
        </w:rPr>
        <w:t xml:space="preserve"> </w:t>
      </w:r>
      <w:r w:rsidRPr="0048218E">
        <w:rPr>
          <w:sz w:val="22"/>
          <w:szCs w:val="22"/>
          <w:lang w:val="sr-Cyrl-RS"/>
        </w:rPr>
        <w:t xml:space="preserve">у Републици Српској </w:t>
      </w:r>
      <w:proofErr w:type="spellStart"/>
      <w:r w:rsidRPr="0048218E">
        <w:rPr>
          <w:sz w:val="22"/>
          <w:szCs w:val="22"/>
        </w:rPr>
        <w:t>за</w:t>
      </w:r>
      <w:proofErr w:type="spellEnd"/>
      <w:r w:rsidRPr="0048218E">
        <w:rPr>
          <w:sz w:val="22"/>
          <w:szCs w:val="22"/>
        </w:rPr>
        <w:t xml:space="preserve"> 2023. </w:t>
      </w:r>
      <w:proofErr w:type="spellStart"/>
      <w:r w:rsidRPr="0048218E">
        <w:rPr>
          <w:sz w:val="22"/>
          <w:szCs w:val="22"/>
        </w:rPr>
        <w:t>годину</w:t>
      </w:r>
      <w:proofErr w:type="spellEnd"/>
      <w:r w:rsidRPr="0048218E">
        <w:rPr>
          <w:sz w:val="22"/>
          <w:szCs w:val="22"/>
        </w:rPr>
        <w:t xml:space="preserve"> </w:t>
      </w:r>
      <w:proofErr w:type="spellStart"/>
      <w:r w:rsidRPr="0048218E">
        <w:rPr>
          <w:sz w:val="22"/>
          <w:szCs w:val="22"/>
        </w:rPr>
        <w:t>износила</w:t>
      </w:r>
      <w:proofErr w:type="spellEnd"/>
      <w:r w:rsidRPr="0048218E">
        <w:rPr>
          <w:sz w:val="22"/>
          <w:szCs w:val="22"/>
        </w:rPr>
        <w:t xml:space="preserve"> </w:t>
      </w:r>
      <w:r w:rsidRPr="0048218E">
        <w:rPr>
          <w:sz w:val="22"/>
          <w:szCs w:val="22"/>
          <w:lang w:val="sr-Cyrl-RS"/>
        </w:rPr>
        <w:t xml:space="preserve">1.937 </w:t>
      </w:r>
      <w:r w:rsidRPr="0048218E">
        <w:rPr>
          <w:sz w:val="22"/>
          <w:szCs w:val="22"/>
        </w:rPr>
        <w:t xml:space="preserve">КМ, </w:t>
      </w:r>
      <w:proofErr w:type="spellStart"/>
      <w:r w:rsidRPr="0048218E">
        <w:rPr>
          <w:sz w:val="22"/>
          <w:szCs w:val="22"/>
        </w:rPr>
        <w:t>бруто</w:t>
      </w:r>
      <w:proofErr w:type="spellEnd"/>
      <w:r w:rsidRPr="0048218E">
        <w:rPr>
          <w:sz w:val="22"/>
          <w:szCs w:val="22"/>
        </w:rPr>
        <w:t xml:space="preserve"> </w:t>
      </w:r>
      <w:proofErr w:type="spellStart"/>
      <w:r w:rsidRPr="0048218E">
        <w:rPr>
          <w:sz w:val="22"/>
          <w:szCs w:val="22"/>
        </w:rPr>
        <w:t>износ</w:t>
      </w:r>
      <w:proofErr w:type="spellEnd"/>
      <w:r w:rsidRPr="0048218E">
        <w:rPr>
          <w:sz w:val="22"/>
          <w:szCs w:val="22"/>
        </w:rPr>
        <w:t xml:space="preserve"> </w:t>
      </w:r>
      <w:proofErr w:type="spellStart"/>
      <w:r w:rsidRPr="0048218E">
        <w:rPr>
          <w:sz w:val="22"/>
          <w:szCs w:val="22"/>
        </w:rPr>
        <w:t>топлог</w:t>
      </w:r>
      <w:proofErr w:type="spellEnd"/>
      <w:r w:rsidRPr="0048218E">
        <w:rPr>
          <w:sz w:val="22"/>
          <w:szCs w:val="22"/>
        </w:rPr>
        <w:t xml:space="preserve"> </w:t>
      </w:r>
      <w:proofErr w:type="spellStart"/>
      <w:r w:rsidRPr="0048218E">
        <w:rPr>
          <w:sz w:val="22"/>
          <w:szCs w:val="22"/>
        </w:rPr>
        <w:t>оброка</w:t>
      </w:r>
      <w:proofErr w:type="spellEnd"/>
      <w:r w:rsidRPr="0048218E">
        <w:rPr>
          <w:sz w:val="22"/>
          <w:szCs w:val="22"/>
        </w:rPr>
        <w:t xml:space="preserve"> </w:t>
      </w:r>
      <w:proofErr w:type="spellStart"/>
      <w:r w:rsidRPr="0048218E">
        <w:rPr>
          <w:sz w:val="22"/>
          <w:szCs w:val="22"/>
        </w:rPr>
        <w:t>по</w:t>
      </w:r>
      <w:proofErr w:type="spellEnd"/>
      <w:r w:rsidRPr="0048218E">
        <w:rPr>
          <w:sz w:val="22"/>
          <w:szCs w:val="22"/>
        </w:rPr>
        <w:t xml:space="preserve"> </w:t>
      </w:r>
      <w:proofErr w:type="spellStart"/>
      <w:r w:rsidRPr="0048218E">
        <w:rPr>
          <w:sz w:val="22"/>
          <w:szCs w:val="22"/>
        </w:rPr>
        <w:t>радном</w:t>
      </w:r>
      <w:proofErr w:type="spellEnd"/>
      <w:r w:rsidRPr="0048218E">
        <w:rPr>
          <w:sz w:val="22"/>
          <w:szCs w:val="22"/>
        </w:rPr>
        <w:t xml:space="preserve"> </w:t>
      </w:r>
      <w:proofErr w:type="spellStart"/>
      <w:r w:rsidRPr="0048218E">
        <w:rPr>
          <w:sz w:val="22"/>
          <w:szCs w:val="22"/>
        </w:rPr>
        <w:t>дану</w:t>
      </w:r>
      <w:proofErr w:type="spellEnd"/>
      <w:r w:rsidRPr="0048218E">
        <w:rPr>
          <w:sz w:val="22"/>
          <w:szCs w:val="22"/>
        </w:rPr>
        <w:t xml:space="preserve"> </w:t>
      </w:r>
      <w:proofErr w:type="spellStart"/>
      <w:r w:rsidRPr="0048218E">
        <w:rPr>
          <w:sz w:val="22"/>
          <w:szCs w:val="22"/>
        </w:rPr>
        <w:t>је</w:t>
      </w:r>
      <w:proofErr w:type="spellEnd"/>
      <w:r w:rsidRPr="0048218E">
        <w:rPr>
          <w:sz w:val="22"/>
          <w:szCs w:val="22"/>
        </w:rPr>
        <w:t xml:space="preserve"> 16,46 КМ, а </w:t>
      </w:r>
      <w:proofErr w:type="spellStart"/>
      <w:r w:rsidRPr="0048218E">
        <w:rPr>
          <w:sz w:val="22"/>
          <w:szCs w:val="22"/>
        </w:rPr>
        <w:t>што</w:t>
      </w:r>
      <w:proofErr w:type="spellEnd"/>
      <w:r w:rsidRPr="0048218E">
        <w:rPr>
          <w:sz w:val="22"/>
          <w:szCs w:val="22"/>
        </w:rPr>
        <w:t xml:space="preserve"> </w:t>
      </w:r>
      <w:proofErr w:type="spellStart"/>
      <w:r w:rsidRPr="0048218E">
        <w:rPr>
          <w:sz w:val="22"/>
          <w:szCs w:val="22"/>
        </w:rPr>
        <w:t>одговара</w:t>
      </w:r>
      <w:proofErr w:type="spellEnd"/>
      <w:r w:rsidRPr="0048218E">
        <w:rPr>
          <w:sz w:val="22"/>
          <w:szCs w:val="22"/>
        </w:rPr>
        <w:t xml:space="preserve"> </w:t>
      </w:r>
      <w:proofErr w:type="spellStart"/>
      <w:r w:rsidRPr="0048218E">
        <w:rPr>
          <w:sz w:val="22"/>
          <w:szCs w:val="22"/>
        </w:rPr>
        <w:t>нето</w:t>
      </w:r>
      <w:proofErr w:type="spellEnd"/>
      <w:r w:rsidRPr="0048218E">
        <w:rPr>
          <w:sz w:val="22"/>
          <w:szCs w:val="22"/>
        </w:rPr>
        <w:t xml:space="preserve"> </w:t>
      </w:r>
      <w:proofErr w:type="spellStart"/>
      <w:r w:rsidRPr="0048218E">
        <w:rPr>
          <w:sz w:val="22"/>
          <w:szCs w:val="22"/>
        </w:rPr>
        <w:t>износу</w:t>
      </w:r>
      <w:proofErr w:type="spellEnd"/>
      <w:r w:rsidRPr="0048218E">
        <w:rPr>
          <w:sz w:val="22"/>
          <w:szCs w:val="22"/>
        </w:rPr>
        <w:t xml:space="preserve"> </w:t>
      </w:r>
      <w:proofErr w:type="spellStart"/>
      <w:r w:rsidRPr="0048218E">
        <w:rPr>
          <w:sz w:val="22"/>
          <w:szCs w:val="22"/>
        </w:rPr>
        <w:t>од</w:t>
      </w:r>
      <w:proofErr w:type="spellEnd"/>
      <w:r w:rsidRPr="0048218E">
        <w:rPr>
          <w:sz w:val="22"/>
          <w:szCs w:val="22"/>
        </w:rPr>
        <w:t xml:space="preserve"> 10,04 КМ.</w:t>
      </w:r>
    </w:p>
    <w:p w14:paraId="4764389E" w14:textId="77777777" w:rsidR="00095439" w:rsidRPr="008C253D" w:rsidRDefault="00095439" w:rsidP="00095439">
      <w:pPr>
        <w:numPr>
          <w:ilvl w:val="0"/>
          <w:numId w:val="3"/>
        </w:numPr>
        <w:ind w:left="-490" w:right="-850"/>
        <w:jc w:val="both"/>
        <w:rPr>
          <w:sz w:val="22"/>
          <w:szCs w:val="22"/>
          <w:lang w:val="ru-RU"/>
        </w:rPr>
      </w:pPr>
      <w:r w:rsidRPr="008C253D">
        <w:rPr>
          <w:sz w:val="22"/>
          <w:szCs w:val="22"/>
          <w:lang w:val="ru-RU"/>
        </w:rPr>
        <w:t>Регрес</w:t>
      </w:r>
      <w:r w:rsidRPr="008C253D">
        <w:rPr>
          <w:sz w:val="22"/>
          <w:szCs w:val="22"/>
        </w:rPr>
        <w:t xml:space="preserve"> </w:t>
      </w:r>
      <w:proofErr w:type="spellStart"/>
      <w:r w:rsidRPr="008C253D">
        <w:rPr>
          <w:sz w:val="22"/>
          <w:szCs w:val="22"/>
        </w:rPr>
        <w:t>за</w:t>
      </w:r>
      <w:proofErr w:type="spellEnd"/>
      <w:r w:rsidRPr="008C253D">
        <w:rPr>
          <w:sz w:val="22"/>
          <w:szCs w:val="22"/>
        </w:rPr>
        <w:t xml:space="preserve"> </w:t>
      </w:r>
      <w:proofErr w:type="spellStart"/>
      <w:r w:rsidRPr="008C253D">
        <w:rPr>
          <w:sz w:val="22"/>
          <w:szCs w:val="22"/>
        </w:rPr>
        <w:t>годишњи</w:t>
      </w:r>
      <w:proofErr w:type="spellEnd"/>
      <w:r w:rsidRPr="008C253D">
        <w:rPr>
          <w:sz w:val="22"/>
          <w:szCs w:val="22"/>
        </w:rPr>
        <w:t xml:space="preserve"> </w:t>
      </w:r>
      <w:proofErr w:type="spellStart"/>
      <w:r w:rsidRPr="008C253D">
        <w:rPr>
          <w:sz w:val="22"/>
          <w:szCs w:val="22"/>
        </w:rPr>
        <w:t>одмор</w:t>
      </w:r>
      <w:proofErr w:type="spellEnd"/>
      <w:r w:rsidRPr="008C253D">
        <w:rPr>
          <w:sz w:val="22"/>
          <w:szCs w:val="22"/>
        </w:rPr>
        <w:t xml:space="preserve">, </w:t>
      </w:r>
      <w:proofErr w:type="spellStart"/>
      <w:r w:rsidRPr="008C253D">
        <w:rPr>
          <w:sz w:val="22"/>
          <w:szCs w:val="22"/>
        </w:rPr>
        <w:t>на</w:t>
      </w:r>
      <w:proofErr w:type="spellEnd"/>
      <w:r w:rsidRPr="008C253D">
        <w:rPr>
          <w:sz w:val="22"/>
          <w:szCs w:val="22"/>
        </w:rPr>
        <w:t xml:space="preserve"> </w:t>
      </w:r>
      <w:proofErr w:type="spellStart"/>
      <w:r w:rsidRPr="008C253D">
        <w:rPr>
          <w:sz w:val="22"/>
          <w:szCs w:val="22"/>
        </w:rPr>
        <w:t>основу</w:t>
      </w:r>
      <w:proofErr w:type="spellEnd"/>
      <w:r w:rsidRPr="008C253D">
        <w:rPr>
          <w:sz w:val="22"/>
          <w:szCs w:val="22"/>
        </w:rPr>
        <w:t xml:space="preserve"> </w:t>
      </w:r>
      <w:proofErr w:type="spellStart"/>
      <w:r w:rsidRPr="008C253D">
        <w:rPr>
          <w:sz w:val="22"/>
          <w:szCs w:val="22"/>
        </w:rPr>
        <w:t>Закона</w:t>
      </w:r>
      <w:proofErr w:type="spellEnd"/>
      <w:r w:rsidRPr="008C253D">
        <w:rPr>
          <w:sz w:val="22"/>
          <w:szCs w:val="22"/>
        </w:rPr>
        <w:t xml:space="preserve"> о </w:t>
      </w:r>
      <w:proofErr w:type="spellStart"/>
      <w:r w:rsidRPr="008C253D">
        <w:rPr>
          <w:sz w:val="22"/>
          <w:szCs w:val="22"/>
        </w:rPr>
        <w:t>раду</w:t>
      </w:r>
      <w:proofErr w:type="spellEnd"/>
      <w:r w:rsidRPr="008C253D">
        <w:rPr>
          <w:sz w:val="22"/>
          <w:szCs w:val="22"/>
          <w:lang w:val="sr-Cyrl-BA"/>
        </w:rPr>
        <w:t>,</w:t>
      </w:r>
      <w:r w:rsidRPr="008C253D">
        <w:rPr>
          <w:sz w:val="22"/>
          <w:szCs w:val="22"/>
        </w:rPr>
        <w:t xml:space="preserve"> </w:t>
      </w:r>
      <w:proofErr w:type="spellStart"/>
      <w:r w:rsidRPr="008C253D">
        <w:rPr>
          <w:sz w:val="22"/>
          <w:szCs w:val="22"/>
        </w:rPr>
        <w:t>обрачунава</w:t>
      </w:r>
      <w:proofErr w:type="spellEnd"/>
      <w:r w:rsidRPr="008C253D">
        <w:rPr>
          <w:sz w:val="22"/>
          <w:szCs w:val="22"/>
        </w:rPr>
        <w:t xml:space="preserve"> </w:t>
      </w:r>
      <w:proofErr w:type="spellStart"/>
      <w:r w:rsidRPr="008C253D">
        <w:rPr>
          <w:sz w:val="22"/>
          <w:szCs w:val="22"/>
        </w:rPr>
        <w:t>се</w:t>
      </w:r>
      <w:proofErr w:type="spellEnd"/>
      <w:r w:rsidRPr="008C253D">
        <w:rPr>
          <w:sz w:val="22"/>
          <w:szCs w:val="22"/>
        </w:rPr>
        <w:t xml:space="preserve"> у </w:t>
      </w:r>
      <w:proofErr w:type="spellStart"/>
      <w:r w:rsidRPr="008C253D">
        <w:rPr>
          <w:sz w:val="22"/>
          <w:szCs w:val="22"/>
        </w:rPr>
        <w:t>висини</w:t>
      </w:r>
      <w:proofErr w:type="spellEnd"/>
      <w:r w:rsidRPr="008C253D">
        <w:rPr>
          <w:sz w:val="22"/>
          <w:szCs w:val="22"/>
        </w:rPr>
        <w:t xml:space="preserve"> </w:t>
      </w:r>
      <w:proofErr w:type="spellStart"/>
      <w:r w:rsidRPr="008C253D">
        <w:rPr>
          <w:sz w:val="22"/>
          <w:szCs w:val="22"/>
        </w:rPr>
        <w:t>од</w:t>
      </w:r>
      <w:proofErr w:type="spellEnd"/>
      <w:r w:rsidRPr="008C253D">
        <w:rPr>
          <w:sz w:val="22"/>
          <w:szCs w:val="22"/>
        </w:rPr>
        <w:t xml:space="preserve"> 8,00 КМ </w:t>
      </w:r>
      <w:proofErr w:type="spellStart"/>
      <w:r w:rsidRPr="008C253D">
        <w:rPr>
          <w:sz w:val="22"/>
          <w:szCs w:val="22"/>
        </w:rPr>
        <w:t>по</w:t>
      </w:r>
      <w:proofErr w:type="spellEnd"/>
      <w:r w:rsidRPr="008C253D">
        <w:rPr>
          <w:sz w:val="22"/>
          <w:szCs w:val="22"/>
        </w:rPr>
        <w:t xml:space="preserve"> </w:t>
      </w:r>
      <w:proofErr w:type="spellStart"/>
      <w:r w:rsidRPr="008C253D">
        <w:rPr>
          <w:sz w:val="22"/>
          <w:szCs w:val="22"/>
        </w:rPr>
        <w:t>дану</w:t>
      </w:r>
      <w:proofErr w:type="spellEnd"/>
      <w:r w:rsidRPr="008C253D">
        <w:rPr>
          <w:sz w:val="22"/>
          <w:szCs w:val="22"/>
        </w:rPr>
        <w:t xml:space="preserve"> </w:t>
      </w:r>
      <w:proofErr w:type="spellStart"/>
      <w:r w:rsidRPr="008C253D">
        <w:rPr>
          <w:sz w:val="22"/>
          <w:szCs w:val="22"/>
        </w:rPr>
        <w:t>за</w:t>
      </w:r>
      <w:proofErr w:type="spellEnd"/>
      <w:r w:rsidRPr="008C253D">
        <w:rPr>
          <w:sz w:val="22"/>
          <w:szCs w:val="22"/>
        </w:rPr>
        <w:t xml:space="preserve"> </w:t>
      </w:r>
      <w:proofErr w:type="spellStart"/>
      <w:r w:rsidRPr="008C253D">
        <w:rPr>
          <w:sz w:val="22"/>
          <w:szCs w:val="22"/>
        </w:rPr>
        <w:t>сваки</w:t>
      </w:r>
      <w:proofErr w:type="spellEnd"/>
      <w:r w:rsidRPr="008C253D">
        <w:rPr>
          <w:sz w:val="22"/>
          <w:szCs w:val="22"/>
        </w:rPr>
        <w:t xml:space="preserve"> </w:t>
      </w:r>
      <w:proofErr w:type="spellStart"/>
      <w:r w:rsidRPr="008C253D">
        <w:rPr>
          <w:sz w:val="22"/>
          <w:szCs w:val="22"/>
        </w:rPr>
        <w:t>дан</w:t>
      </w:r>
      <w:proofErr w:type="spellEnd"/>
      <w:r w:rsidRPr="008C253D">
        <w:rPr>
          <w:sz w:val="22"/>
          <w:szCs w:val="22"/>
        </w:rPr>
        <w:t xml:space="preserve"> </w:t>
      </w:r>
      <w:proofErr w:type="spellStart"/>
      <w:r w:rsidRPr="008C253D">
        <w:rPr>
          <w:sz w:val="22"/>
          <w:szCs w:val="22"/>
        </w:rPr>
        <w:t>искориштеног</w:t>
      </w:r>
      <w:proofErr w:type="spellEnd"/>
      <w:r w:rsidRPr="008C253D">
        <w:rPr>
          <w:sz w:val="22"/>
          <w:szCs w:val="22"/>
        </w:rPr>
        <w:t xml:space="preserve"> </w:t>
      </w:r>
      <w:proofErr w:type="spellStart"/>
      <w:r w:rsidRPr="008C253D">
        <w:rPr>
          <w:sz w:val="22"/>
          <w:szCs w:val="22"/>
        </w:rPr>
        <w:t>годишњег</w:t>
      </w:r>
      <w:proofErr w:type="spellEnd"/>
      <w:r w:rsidRPr="008C253D">
        <w:rPr>
          <w:sz w:val="22"/>
          <w:szCs w:val="22"/>
        </w:rPr>
        <w:t xml:space="preserve"> </w:t>
      </w:r>
      <w:proofErr w:type="spellStart"/>
      <w:r w:rsidRPr="008C253D">
        <w:rPr>
          <w:sz w:val="22"/>
          <w:szCs w:val="22"/>
        </w:rPr>
        <w:t>одмора</w:t>
      </w:r>
      <w:proofErr w:type="spellEnd"/>
      <w:r w:rsidRPr="008C253D">
        <w:rPr>
          <w:sz w:val="22"/>
          <w:szCs w:val="22"/>
          <w:lang w:val="ru-RU"/>
        </w:rPr>
        <w:t>.</w:t>
      </w:r>
    </w:p>
    <w:p w14:paraId="6ADCF364" w14:textId="77777777" w:rsidR="00095439" w:rsidRPr="008C253D" w:rsidRDefault="00095439" w:rsidP="00095439">
      <w:pPr>
        <w:numPr>
          <w:ilvl w:val="0"/>
          <w:numId w:val="4"/>
        </w:numPr>
        <w:ind w:left="-490" w:right="-850"/>
        <w:jc w:val="both"/>
        <w:rPr>
          <w:sz w:val="22"/>
          <w:szCs w:val="22"/>
          <w:lang w:val="ru-RU"/>
        </w:rPr>
      </w:pPr>
      <w:r w:rsidRPr="008C253D">
        <w:rPr>
          <w:sz w:val="22"/>
          <w:szCs w:val="22"/>
          <w:lang w:val="ru-RU"/>
        </w:rPr>
        <w:t>Домаћа пуна дневница износи 20 КМ (Уредба о накнадама за службена путовања у земљи и иностранству за запослене у Републици Српској, Службени гласник Републике Српске број 57/21).</w:t>
      </w:r>
    </w:p>
    <w:p w14:paraId="3972360B" w14:textId="77777777" w:rsidR="00095439" w:rsidRPr="008C253D" w:rsidRDefault="00095439" w:rsidP="00095439">
      <w:pPr>
        <w:numPr>
          <w:ilvl w:val="0"/>
          <w:numId w:val="5"/>
        </w:numPr>
        <w:ind w:left="-490" w:right="-850"/>
        <w:jc w:val="both"/>
        <w:rPr>
          <w:sz w:val="22"/>
          <w:szCs w:val="22"/>
          <w:lang w:val="ru-RU"/>
        </w:rPr>
      </w:pPr>
      <w:r w:rsidRPr="008C253D">
        <w:rPr>
          <w:sz w:val="22"/>
          <w:szCs w:val="22"/>
          <w:lang w:val="ru-RU"/>
        </w:rPr>
        <w:t>Износ накнаде за кориштење властитог аутомобила за службене потребе је                                                                    20% од цијене литра бензина по пријеђеном километру.</w:t>
      </w:r>
    </w:p>
    <w:p w14:paraId="6D90216E" w14:textId="77777777" w:rsidR="00095439" w:rsidRPr="0048218E" w:rsidRDefault="00095439" w:rsidP="00095439">
      <w:pPr>
        <w:numPr>
          <w:ilvl w:val="0"/>
          <w:numId w:val="5"/>
        </w:numPr>
        <w:ind w:left="-490" w:right="-850"/>
        <w:jc w:val="both"/>
        <w:rPr>
          <w:sz w:val="22"/>
          <w:szCs w:val="22"/>
          <w:lang w:val="ru-RU"/>
        </w:rPr>
      </w:pPr>
      <w:r w:rsidRPr="0048218E">
        <w:rPr>
          <w:sz w:val="22"/>
          <w:szCs w:val="22"/>
          <w:lang w:val="ru-RU"/>
        </w:rPr>
        <w:t>Стопе доприноса и пореза на бруто лични доходак:</w:t>
      </w:r>
      <w:r w:rsidRPr="0048218E">
        <w:rPr>
          <w:sz w:val="22"/>
          <w:szCs w:val="22"/>
          <w:lang w:val="sr-Latn-CS"/>
        </w:rPr>
        <w:tab/>
      </w:r>
      <w:r w:rsidRPr="0048218E">
        <w:rPr>
          <w:sz w:val="22"/>
          <w:szCs w:val="22"/>
          <w:lang w:val="sr-Latn-CS"/>
        </w:rPr>
        <w:tab/>
      </w:r>
    </w:p>
    <w:p w14:paraId="4D5F6635" w14:textId="77777777" w:rsidR="00095439" w:rsidRPr="0048218E" w:rsidRDefault="00095439" w:rsidP="00095439">
      <w:pPr>
        <w:numPr>
          <w:ilvl w:val="0"/>
          <w:numId w:val="21"/>
        </w:numPr>
        <w:ind w:left="360" w:right="-510"/>
        <w:jc w:val="both"/>
        <w:rPr>
          <w:sz w:val="22"/>
          <w:szCs w:val="22"/>
          <w:lang w:val="ru-RU"/>
        </w:rPr>
      </w:pPr>
      <w:r w:rsidRPr="0048218E">
        <w:rPr>
          <w:sz w:val="22"/>
          <w:szCs w:val="22"/>
          <w:lang w:val="ru-RU"/>
        </w:rPr>
        <w:t xml:space="preserve">допринос </w:t>
      </w:r>
      <w:r w:rsidRPr="0048218E">
        <w:rPr>
          <w:sz w:val="22"/>
          <w:szCs w:val="22"/>
        </w:rPr>
        <w:t>Ф</w:t>
      </w:r>
      <w:r w:rsidRPr="0048218E">
        <w:rPr>
          <w:sz w:val="22"/>
          <w:szCs w:val="22"/>
          <w:lang w:val="ru-RU"/>
        </w:rPr>
        <w:t>онду ПИО: 18,5 %</w:t>
      </w:r>
    </w:p>
    <w:p w14:paraId="5FE0D2CC" w14:textId="77777777" w:rsidR="00095439" w:rsidRPr="0048218E" w:rsidRDefault="00095439" w:rsidP="00095439">
      <w:pPr>
        <w:numPr>
          <w:ilvl w:val="0"/>
          <w:numId w:val="21"/>
        </w:numPr>
        <w:ind w:left="360" w:right="-510"/>
        <w:jc w:val="both"/>
        <w:rPr>
          <w:sz w:val="22"/>
          <w:szCs w:val="22"/>
          <w:lang w:val="ru-RU"/>
        </w:rPr>
      </w:pPr>
      <w:r w:rsidRPr="0048218E">
        <w:rPr>
          <w:sz w:val="22"/>
          <w:szCs w:val="22"/>
          <w:lang w:val="ru-RU"/>
        </w:rPr>
        <w:t xml:space="preserve">допринос </w:t>
      </w:r>
      <w:r w:rsidRPr="0048218E">
        <w:rPr>
          <w:sz w:val="22"/>
          <w:szCs w:val="22"/>
        </w:rPr>
        <w:t>Ф</w:t>
      </w:r>
      <w:r w:rsidRPr="0048218E">
        <w:rPr>
          <w:sz w:val="22"/>
          <w:szCs w:val="22"/>
          <w:lang w:val="ru-RU"/>
        </w:rPr>
        <w:t>онду здравства: 10,2%</w:t>
      </w:r>
    </w:p>
    <w:p w14:paraId="4F03CA41" w14:textId="77777777" w:rsidR="00095439" w:rsidRPr="0048218E" w:rsidRDefault="00095439" w:rsidP="00095439">
      <w:pPr>
        <w:numPr>
          <w:ilvl w:val="0"/>
          <w:numId w:val="21"/>
        </w:numPr>
        <w:ind w:left="360" w:right="-510"/>
        <w:jc w:val="both"/>
        <w:rPr>
          <w:sz w:val="22"/>
          <w:szCs w:val="22"/>
          <w:lang w:val="ru-RU"/>
        </w:rPr>
      </w:pPr>
      <w:r w:rsidRPr="0048218E">
        <w:rPr>
          <w:sz w:val="22"/>
          <w:szCs w:val="22"/>
          <w:lang w:val="ru-RU"/>
        </w:rPr>
        <w:t xml:space="preserve">доприноси </w:t>
      </w:r>
      <w:r w:rsidRPr="0048218E">
        <w:rPr>
          <w:sz w:val="22"/>
          <w:szCs w:val="22"/>
        </w:rPr>
        <w:t>Ф</w:t>
      </w:r>
      <w:r w:rsidRPr="0048218E">
        <w:rPr>
          <w:sz w:val="22"/>
          <w:szCs w:val="22"/>
          <w:lang w:val="ru-RU"/>
        </w:rPr>
        <w:t>онду за дјечију заштиту: 1,7%</w:t>
      </w:r>
    </w:p>
    <w:p w14:paraId="5F72F9E6" w14:textId="77777777" w:rsidR="00095439" w:rsidRPr="0048218E" w:rsidRDefault="00095439" w:rsidP="00095439">
      <w:pPr>
        <w:numPr>
          <w:ilvl w:val="0"/>
          <w:numId w:val="21"/>
        </w:numPr>
        <w:ind w:left="360" w:right="-510"/>
        <w:jc w:val="both"/>
        <w:rPr>
          <w:sz w:val="22"/>
          <w:szCs w:val="22"/>
          <w:lang w:val="ru-RU"/>
        </w:rPr>
      </w:pPr>
      <w:r w:rsidRPr="0048218E">
        <w:rPr>
          <w:sz w:val="22"/>
          <w:szCs w:val="22"/>
          <w:lang w:val="ru-RU"/>
        </w:rPr>
        <w:t xml:space="preserve">доприноси </w:t>
      </w:r>
      <w:r w:rsidRPr="0048218E">
        <w:rPr>
          <w:sz w:val="22"/>
          <w:szCs w:val="22"/>
        </w:rPr>
        <w:t>Ф</w:t>
      </w:r>
      <w:r w:rsidRPr="0048218E">
        <w:rPr>
          <w:sz w:val="22"/>
          <w:szCs w:val="22"/>
          <w:lang w:val="ru-RU"/>
        </w:rPr>
        <w:t>онду за незапослене: 0,6%</w:t>
      </w:r>
    </w:p>
    <w:p w14:paraId="58E9E809" w14:textId="77777777" w:rsidR="00095439" w:rsidRPr="0048218E" w:rsidRDefault="00095439" w:rsidP="00095439">
      <w:pPr>
        <w:numPr>
          <w:ilvl w:val="0"/>
          <w:numId w:val="21"/>
        </w:numPr>
        <w:ind w:left="360" w:right="-510"/>
        <w:jc w:val="both"/>
        <w:rPr>
          <w:sz w:val="22"/>
          <w:szCs w:val="22"/>
          <w:lang w:val="ru-RU"/>
        </w:rPr>
      </w:pPr>
      <w:r w:rsidRPr="0048218E">
        <w:rPr>
          <w:sz w:val="22"/>
          <w:szCs w:val="22"/>
          <w:lang w:val="ru-RU"/>
        </w:rPr>
        <w:t>порез: 8%.</w:t>
      </w:r>
    </w:p>
    <w:p w14:paraId="2077884C" w14:textId="77777777" w:rsidR="00095439" w:rsidRPr="0048218E" w:rsidRDefault="00095439" w:rsidP="00095439">
      <w:pPr>
        <w:pStyle w:val="ListParagraph"/>
        <w:numPr>
          <w:ilvl w:val="0"/>
          <w:numId w:val="22"/>
        </w:numPr>
        <w:spacing w:line="240" w:lineRule="auto"/>
        <w:ind w:left="-490" w:right="-794"/>
        <w:jc w:val="both"/>
        <w:rPr>
          <w:rFonts w:ascii="Times New Roman" w:hAnsi="Times New Roman" w:cs="Times New Roman"/>
          <w:lang w:val="ru-RU"/>
        </w:rPr>
      </w:pPr>
      <w:r w:rsidRPr="0048218E">
        <w:rPr>
          <w:rFonts w:ascii="Times New Roman" w:hAnsi="Times New Roman" w:cs="Times New Roman"/>
          <w:lang w:val="ru-RU"/>
        </w:rPr>
        <w:t>Неопорезиви износ личног дохотка одобрен је од 01.01.2022. године у износу од 1.000 КМ.</w:t>
      </w:r>
    </w:p>
    <w:p w14:paraId="24B49C16" w14:textId="77777777" w:rsidR="00095439" w:rsidRPr="0048218E" w:rsidRDefault="00095439" w:rsidP="00095439">
      <w:pPr>
        <w:pStyle w:val="ListParagraph"/>
        <w:numPr>
          <w:ilvl w:val="0"/>
          <w:numId w:val="22"/>
        </w:numPr>
        <w:spacing w:line="240" w:lineRule="auto"/>
        <w:ind w:left="-490" w:right="-794"/>
        <w:jc w:val="both"/>
        <w:rPr>
          <w:rFonts w:ascii="Times New Roman" w:hAnsi="Times New Roman" w:cs="Times New Roman"/>
          <w:lang w:val="ru-RU"/>
        </w:rPr>
      </w:pPr>
      <w:r w:rsidRPr="0048218E">
        <w:rPr>
          <w:rFonts w:ascii="Times New Roman" w:hAnsi="Times New Roman" w:cs="Times New Roman"/>
          <w:lang w:val="ru-RU"/>
        </w:rPr>
        <w:t xml:space="preserve">Затезна камата (Управа за индиректно опорезивање): 0,04% дневно (Сл. </w:t>
      </w:r>
      <w:r w:rsidRPr="0048218E">
        <w:rPr>
          <w:rFonts w:ascii="Times New Roman" w:hAnsi="Times New Roman" w:cs="Times New Roman"/>
        </w:rPr>
        <w:t>г</w:t>
      </w:r>
      <w:r w:rsidRPr="0048218E">
        <w:rPr>
          <w:rFonts w:ascii="Times New Roman" w:hAnsi="Times New Roman" w:cs="Times New Roman"/>
          <w:lang w:val="ru-RU"/>
        </w:rPr>
        <w:t>ласник БиХ бр. 100/13).</w:t>
      </w:r>
    </w:p>
    <w:p w14:paraId="3FD4AE9E" w14:textId="77777777" w:rsidR="00095439" w:rsidRPr="0048218E" w:rsidRDefault="00095439" w:rsidP="00095439">
      <w:pPr>
        <w:pStyle w:val="ListParagraph"/>
        <w:numPr>
          <w:ilvl w:val="0"/>
          <w:numId w:val="22"/>
        </w:numPr>
        <w:spacing w:line="240" w:lineRule="auto"/>
        <w:ind w:left="-490" w:right="-794"/>
        <w:jc w:val="both"/>
        <w:rPr>
          <w:rFonts w:ascii="Times New Roman" w:hAnsi="Times New Roman" w:cs="Times New Roman"/>
          <w:lang w:val="ru-RU"/>
        </w:rPr>
      </w:pPr>
      <w:r w:rsidRPr="0048218E">
        <w:rPr>
          <w:rFonts w:ascii="Times New Roman" w:hAnsi="Times New Roman" w:cs="Times New Roman"/>
          <w:lang w:val="ru-RU"/>
        </w:rPr>
        <w:t>Затезна камата (Пореска управа Републике Српске): 0,03% дневно (Сл. гласник РС број 102/11, 108/11 и 67/13).</w:t>
      </w:r>
    </w:p>
    <w:p w14:paraId="5D3BA6D5" w14:textId="77777777" w:rsidR="00095439" w:rsidRPr="0048218E" w:rsidRDefault="00095439" w:rsidP="00095439">
      <w:pPr>
        <w:pStyle w:val="ListParagraph"/>
        <w:numPr>
          <w:ilvl w:val="0"/>
          <w:numId w:val="22"/>
        </w:numPr>
        <w:spacing w:line="240" w:lineRule="auto"/>
        <w:ind w:left="-490" w:right="-794"/>
        <w:jc w:val="both"/>
        <w:rPr>
          <w:rFonts w:ascii="Times New Roman" w:hAnsi="Times New Roman" w:cs="Times New Roman"/>
          <w:lang w:val="ru-RU"/>
        </w:rPr>
      </w:pPr>
      <w:r w:rsidRPr="0048218E">
        <w:rPr>
          <w:rFonts w:ascii="Times New Roman" w:hAnsi="Times New Roman" w:cs="Times New Roman"/>
          <w:lang w:val="ru-RU"/>
        </w:rPr>
        <w:t>Законска затезна камата износи 0,03% дневно.</w:t>
      </w:r>
    </w:p>
    <w:p w14:paraId="50838D82" w14:textId="77777777" w:rsidR="009D2D19" w:rsidRPr="00835196" w:rsidRDefault="009D2D19" w:rsidP="002C057F">
      <w:pPr>
        <w:pStyle w:val="Heading1"/>
        <w:jc w:val="both"/>
      </w:pPr>
      <w:bookmarkStart w:id="22" w:name="_Toc193964673"/>
      <w:r w:rsidRPr="00835196">
        <w:lastRenderedPageBreak/>
        <w:t>Најчешће кориштене скраћенице у Извјештају о пословању:</w:t>
      </w:r>
      <w:bookmarkEnd w:id="21"/>
      <w:bookmarkEnd w:id="22"/>
    </w:p>
    <w:p w14:paraId="61D88A8B" w14:textId="77777777" w:rsidR="009D2D19" w:rsidRPr="00835196" w:rsidRDefault="009D2D19" w:rsidP="002C057F">
      <w:pPr>
        <w:jc w:val="both"/>
      </w:pPr>
    </w:p>
    <w:p w14:paraId="4B47F0EE" w14:textId="77777777" w:rsidR="007E1AB3" w:rsidRPr="00835196" w:rsidRDefault="007E1AB3" w:rsidP="002C057F">
      <w:pPr>
        <w:jc w:val="both"/>
      </w:pPr>
    </w:p>
    <w:p w14:paraId="21F2ACA9" w14:textId="1A773608" w:rsidR="009D2D19" w:rsidRPr="00835196" w:rsidRDefault="0000671A" w:rsidP="00B10CC5">
      <w:pPr>
        <w:pStyle w:val="ListParagraph"/>
        <w:numPr>
          <w:ilvl w:val="0"/>
          <w:numId w:val="18"/>
        </w:numPr>
        <w:spacing w:after="0"/>
        <w:jc w:val="both"/>
        <w:rPr>
          <w:rFonts w:ascii="Times New Roman" w:hAnsi="Times New Roman" w:cs="Times New Roman"/>
          <w:b/>
          <w:sz w:val="24"/>
          <w:szCs w:val="24"/>
        </w:rPr>
      </w:pPr>
      <w:bookmarkStart w:id="23" w:name="_Toc512598371"/>
      <w:bookmarkStart w:id="24" w:name="_Toc512598597"/>
      <w:bookmarkStart w:id="25" w:name="_Toc16330105"/>
      <w:bookmarkStart w:id="26" w:name="_Toc16439257"/>
      <w:bookmarkStart w:id="27" w:name="_Toc16503646"/>
      <w:bookmarkStart w:id="28" w:name="_Toc16592066"/>
      <w:proofErr w:type="spellStart"/>
      <w:r w:rsidRPr="00835196">
        <w:rPr>
          <w:rFonts w:ascii="Times New Roman" w:hAnsi="Times New Roman" w:cs="Times New Roman"/>
          <w:sz w:val="24"/>
          <w:szCs w:val="24"/>
          <w:lang w:val="en-US"/>
        </w:rPr>
        <w:t>pkm</w:t>
      </w:r>
      <w:proofErr w:type="spellEnd"/>
      <w:r w:rsidR="004204A1" w:rsidRPr="00835196">
        <w:rPr>
          <w:rFonts w:ascii="Times New Roman" w:hAnsi="Times New Roman" w:cs="Times New Roman"/>
          <w:sz w:val="24"/>
          <w:szCs w:val="24"/>
        </w:rPr>
        <w:t>-</w:t>
      </w:r>
      <w:r w:rsidR="009D2D19" w:rsidRPr="00835196">
        <w:rPr>
          <w:rFonts w:ascii="Times New Roman" w:hAnsi="Times New Roman" w:cs="Times New Roman"/>
          <w:sz w:val="24"/>
          <w:szCs w:val="24"/>
        </w:rPr>
        <w:t>путнички километри</w:t>
      </w:r>
      <w:bookmarkEnd w:id="23"/>
      <w:bookmarkEnd w:id="24"/>
      <w:bookmarkEnd w:id="25"/>
      <w:bookmarkEnd w:id="26"/>
      <w:bookmarkEnd w:id="27"/>
      <w:bookmarkEnd w:id="28"/>
    </w:p>
    <w:p w14:paraId="75D68CD5" w14:textId="1C568409" w:rsidR="009D2D19" w:rsidRPr="00835196" w:rsidRDefault="0000671A" w:rsidP="007B5A17">
      <w:pPr>
        <w:pStyle w:val="FootnoteText"/>
        <w:numPr>
          <w:ilvl w:val="0"/>
          <w:numId w:val="8"/>
        </w:numPr>
        <w:spacing w:line="276" w:lineRule="auto"/>
        <w:jc w:val="both"/>
        <w:rPr>
          <w:sz w:val="24"/>
          <w:szCs w:val="24"/>
        </w:rPr>
      </w:pPr>
      <w:r w:rsidRPr="00835196">
        <w:rPr>
          <w:sz w:val="24"/>
          <w:szCs w:val="24"/>
        </w:rPr>
        <w:t>t</w:t>
      </w:r>
      <w:r w:rsidR="004204A1" w:rsidRPr="00835196">
        <w:rPr>
          <w:sz w:val="24"/>
          <w:szCs w:val="24"/>
        </w:rPr>
        <w:t>-</w:t>
      </w:r>
      <w:r w:rsidR="009D2D19" w:rsidRPr="00835196">
        <w:rPr>
          <w:sz w:val="24"/>
          <w:szCs w:val="24"/>
        </w:rPr>
        <w:t>тоне</w:t>
      </w:r>
    </w:p>
    <w:p w14:paraId="42E5C57C" w14:textId="68EE09B0" w:rsidR="009D2D19" w:rsidRPr="00835196" w:rsidRDefault="008748E2" w:rsidP="007B5A17">
      <w:pPr>
        <w:pStyle w:val="FootnoteText"/>
        <w:numPr>
          <w:ilvl w:val="0"/>
          <w:numId w:val="8"/>
        </w:numPr>
        <w:spacing w:line="276" w:lineRule="auto"/>
        <w:jc w:val="both"/>
        <w:rPr>
          <w:sz w:val="24"/>
          <w:szCs w:val="24"/>
        </w:rPr>
      </w:pPr>
      <w:proofErr w:type="spellStart"/>
      <w:r>
        <w:rPr>
          <w:sz w:val="24"/>
          <w:szCs w:val="24"/>
          <w:lang w:val="en-US"/>
        </w:rPr>
        <w:t>ntkm</w:t>
      </w:r>
      <w:proofErr w:type="spellEnd"/>
      <w:r w:rsidR="004204A1" w:rsidRPr="00835196">
        <w:rPr>
          <w:sz w:val="24"/>
          <w:szCs w:val="24"/>
        </w:rPr>
        <w:t>-</w:t>
      </w:r>
      <w:r w:rsidR="009D2D19" w:rsidRPr="00835196">
        <w:rPr>
          <w:sz w:val="24"/>
          <w:szCs w:val="24"/>
        </w:rPr>
        <w:t>нето-тонски километри</w:t>
      </w:r>
    </w:p>
    <w:p w14:paraId="03D5F480" w14:textId="220CB520" w:rsidR="009D2D19" w:rsidRPr="00835196" w:rsidRDefault="0000671A" w:rsidP="007B5A17">
      <w:pPr>
        <w:pStyle w:val="FootnoteText"/>
        <w:numPr>
          <w:ilvl w:val="0"/>
          <w:numId w:val="8"/>
        </w:numPr>
        <w:spacing w:line="276" w:lineRule="auto"/>
        <w:jc w:val="both"/>
        <w:rPr>
          <w:sz w:val="24"/>
          <w:szCs w:val="24"/>
        </w:rPr>
      </w:pPr>
      <w:r w:rsidRPr="00835196">
        <w:rPr>
          <w:sz w:val="24"/>
          <w:szCs w:val="24"/>
        </w:rPr>
        <w:t>brtkm</w:t>
      </w:r>
      <w:r w:rsidR="004204A1" w:rsidRPr="00835196">
        <w:rPr>
          <w:sz w:val="24"/>
          <w:szCs w:val="24"/>
        </w:rPr>
        <w:t>-</w:t>
      </w:r>
      <w:r w:rsidR="009D2D19" w:rsidRPr="00835196">
        <w:rPr>
          <w:sz w:val="24"/>
          <w:szCs w:val="24"/>
        </w:rPr>
        <w:t>бруто-тонски километри</w:t>
      </w:r>
    </w:p>
    <w:p w14:paraId="42118CCB" w14:textId="6D25FB4C" w:rsidR="009D2D19" w:rsidRDefault="0000671A" w:rsidP="007B5A17">
      <w:pPr>
        <w:pStyle w:val="FootnoteText"/>
        <w:numPr>
          <w:ilvl w:val="0"/>
          <w:numId w:val="8"/>
        </w:numPr>
        <w:spacing w:line="276" w:lineRule="auto"/>
        <w:jc w:val="both"/>
        <w:rPr>
          <w:sz w:val="24"/>
          <w:szCs w:val="24"/>
        </w:rPr>
      </w:pPr>
      <w:r w:rsidRPr="00835196">
        <w:rPr>
          <w:sz w:val="24"/>
          <w:szCs w:val="24"/>
        </w:rPr>
        <w:t>mkm</w:t>
      </w:r>
      <w:r w:rsidR="004204A1" w:rsidRPr="00835196">
        <w:rPr>
          <w:sz w:val="24"/>
          <w:szCs w:val="24"/>
        </w:rPr>
        <w:t>-</w:t>
      </w:r>
      <w:r w:rsidR="009D2D19" w:rsidRPr="00835196">
        <w:rPr>
          <w:sz w:val="24"/>
          <w:szCs w:val="24"/>
        </w:rPr>
        <w:t>мазивни километри</w:t>
      </w:r>
    </w:p>
    <w:p w14:paraId="6526973C" w14:textId="3082AFFD" w:rsidR="008748E2" w:rsidRPr="008748E2" w:rsidRDefault="008748E2" w:rsidP="007B5A17">
      <w:pPr>
        <w:pStyle w:val="FootnoteText"/>
        <w:numPr>
          <w:ilvl w:val="0"/>
          <w:numId w:val="8"/>
        </w:numPr>
        <w:spacing w:line="276" w:lineRule="auto"/>
        <w:jc w:val="both"/>
        <w:rPr>
          <w:sz w:val="24"/>
          <w:szCs w:val="24"/>
        </w:rPr>
      </w:pPr>
      <w:r>
        <w:rPr>
          <w:sz w:val="24"/>
          <w:szCs w:val="24"/>
          <w:lang w:val="en-US"/>
        </w:rPr>
        <w:t>km-</w:t>
      </w:r>
      <w:proofErr w:type="spellStart"/>
      <w:r>
        <w:rPr>
          <w:sz w:val="24"/>
          <w:szCs w:val="24"/>
          <w:lang w:val="en-US"/>
        </w:rPr>
        <w:t>километар</w:t>
      </w:r>
      <w:proofErr w:type="spellEnd"/>
      <w:r>
        <w:rPr>
          <w:sz w:val="24"/>
          <w:szCs w:val="24"/>
          <w:lang w:val="en-US"/>
        </w:rPr>
        <w:t xml:space="preserve"> </w:t>
      </w:r>
    </w:p>
    <w:p w14:paraId="20A641FF" w14:textId="34A5DA51" w:rsidR="008748E2" w:rsidRPr="008748E2" w:rsidRDefault="008748E2" w:rsidP="007B5A17">
      <w:pPr>
        <w:pStyle w:val="FootnoteText"/>
        <w:numPr>
          <w:ilvl w:val="0"/>
          <w:numId w:val="8"/>
        </w:numPr>
        <w:spacing w:line="276" w:lineRule="auto"/>
        <w:jc w:val="both"/>
        <w:rPr>
          <w:sz w:val="24"/>
          <w:szCs w:val="24"/>
        </w:rPr>
      </w:pPr>
      <w:r>
        <w:rPr>
          <w:sz w:val="24"/>
          <w:szCs w:val="24"/>
          <w:lang w:val="en-US"/>
        </w:rPr>
        <w:t>m</w:t>
      </w:r>
      <w:r>
        <w:rPr>
          <w:sz w:val="24"/>
          <w:szCs w:val="24"/>
          <w:lang w:val="sr-Cyrl-RS"/>
        </w:rPr>
        <w:t>-метар</w:t>
      </w:r>
    </w:p>
    <w:p w14:paraId="59B53149" w14:textId="1ECA062B" w:rsidR="008748E2" w:rsidRPr="00835196" w:rsidRDefault="008748E2" w:rsidP="007B5A17">
      <w:pPr>
        <w:pStyle w:val="FootnoteText"/>
        <w:numPr>
          <w:ilvl w:val="0"/>
          <w:numId w:val="8"/>
        </w:numPr>
        <w:spacing w:line="276" w:lineRule="auto"/>
        <w:jc w:val="both"/>
        <w:rPr>
          <w:sz w:val="24"/>
          <w:szCs w:val="24"/>
        </w:rPr>
      </w:pPr>
      <w:r>
        <w:rPr>
          <w:sz w:val="24"/>
          <w:szCs w:val="24"/>
          <w:lang w:val="en-US"/>
        </w:rPr>
        <w:t>kg</w:t>
      </w:r>
      <w:r>
        <w:rPr>
          <w:sz w:val="24"/>
          <w:szCs w:val="24"/>
          <w:lang w:val="sr-Cyrl-RS"/>
        </w:rPr>
        <w:t xml:space="preserve">-килограм </w:t>
      </w:r>
    </w:p>
    <w:p w14:paraId="36532DB9" w14:textId="582C3636"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МРС-</w:t>
      </w:r>
      <w:r w:rsidR="009D2D19" w:rsidRPr="00835196">
        <w:rPr>
          <w:sz w:val="24"/>
          <w:szCs w:val="24"/>
        </w:rPr>
        <w:t>међународни рачуноводствени стандарди</w:t>
      </w:r>
    </w:p>
    <w:p w14:paraId="300DF437" w14:textId="153D08D3"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ВВ-</w:t>
      </w:r>
      <w:r w:rsidR="009D2D19" w:rsidRPr="00835196">
        <w:rPr>
          <w:sz w:val="24"/>
          <w:szCs w:val="24"/>
        </w:rPr>
        <w:t>вуча возова</w:t>
      </w:r>
    </w:p>
    <w:p w14:paraId="225EABF0" w14:textId="2428F688"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ОШВ-</w:t>
      </w:r>
      <w:r w:rsidR="009D2D19" w:rsidRPr="00835196">
        <w:rPr>
          <w:sz w:val="24"/>
          <w:szCs w:val="24"/>
        </w:rPr>
        <w:t>одржавање шинских возила</w:t>
      </w:r>
    </w:p>
    <w:p w14:paraId="24F6D461" w14:textId="6E931B2D" w:rsidR="00055C1E" w:rsidRPr="00835196" w:rsidRDefault="00055C1E" w:rsidP="007B5A17">
      <w:pPr>
        <w:pStyle w:val="FootnoteText"/>
        <w:numPr>
          <w:ilvl w:val="0"/>
          <w:numId w:val="8"/>
        </w:numPr>
        <w:spacing w:line="276" w:lineRule="auto"/>
        <w:jc w:val="both"/>
        <w:rPr>
          <w:sz w:val="24"/>
          <w:szCs w:val="24"/>
        </w:rPr>
      </w:pPr>
      <w:r w:rsidRPr="00835196">
        <w:rPr>
          <w:sz w:val="24"/>
          <w:szCs w:val="24"/>
        </w:rPr>
        <w:t>РО</w:t>
      </w:r>
      <w:r w:rsidR="004204A1" w:rsidRPr="00835196">
        <w:rPr>
          <w:sz w:val="24"/>
          <w:szCs w:val="24"/>
        </w:rPr>
        <w:t>-</w:t>
      </w:r>
      <w:r w:rsidRPr="00835196">
        <w:rPr>
          <w:sz w:val="24"/>
          <w:szCs w:val="24"/>
        </w:rPr>
        <w:t>редовна оправка</w:t>
      </w:r>
    </w:p>
    <w:p w14:paraId="2C3E5DF0" w14:textId="66FCDE58" w:rsidR="00CF52D7" w:rsidRPr="00835196" w:rsidRDefault="004204A1" w:rsidP="007B5A17">
      <w:pPr>
        <w:pStyle w:val="FootnoteText"/>
        <w:numPr>
          <w:ilvl w:val="0"/>
          <w:numId w:val="8"/>
        </w:numPr>
        <w:spacing w:line="276" w:lineRule="auto"/>
        <w:jc w:val="both"/>
        <w:rPr>
          <w:sz w:val="24"/>
          <w:szCs w:val="24"/>
        </w:rPr>
      </w:pPr>
      <w:r w:rsidRPr="00835196">
        <w:rPr>
          <w:sz w:val="24"/>
          <w:szCs w:val="24"/>
        </w:rPr>
        <w:t>РОП-</w:t>
      </w:r>
      <w:r w:rsidR="00CF52D7" w:rsidRPr="00835196">
        <w:rPr>
          <w:sz w:val="24"/>
          <w:szCs w:val="24"/>
        </w:rPr>
        <w:t>регенерација обртних постоља</w:t>
      </w:r>
    </w:p>
    <w:p w14:paraId="6FA68BB6" w14:textId="5B77C85C" w:rsidR="00055C1E" w:rsidRPr="00835196" w:rsidRDefault="004204A1" w:rsidP="007B5A17">
      <w:pPr>
        <w:pStyle w:val="FootnoteText"/>
        <w:numPr>
          <w:ilvl w:val="0"/>
          <w:numId w:val="8"/>
        </w:numPr>
        <w:spacing w:line="276" w:lineRule="auto"/>
        <w:jc w:val="both"/>
        <w:rPr>
          <w:sz w:val="24"/>
          <w:szCs w:val="24"/>
        </w:rPr>
      </w:pPr>
      <w:r w:rsidRPr="00835196">
        <w:rPr>
          <w:sz w:val="24"/>
          <w:szCs w:val="24"/>
        </w:rPr>
        <w:t>КТП-</w:t>
      </w:r>
      <w:r w:rsidR="00055C1E" w:rsidRPr="00835196">
        <w:rPr>
          <w:sz w:val="24"/>
          <w:szCs w:val="24"/>
        </w:rPr>
        <w:t>контролно технички преглед</w:t>
      </w:r>
    </w:p>
    <w:p w14:paraId="634AC8EA" w14:textId="2CDF5F4F" w:rsidR="00055C1E" w:rsidRPr="00835196" w:rsidRDefault="004204A1" w:rsidP="007B5A17">
      <w:pPr>
        <w:pStyle w:val="FootnoteText"/>
        <w:numPr>
          <w:ilvl w:val="0"/>
          <w:numId w:val="8"/>
        </w:numPr>
        <w:spacing w:line="276" w:lineRule="auto"/>
        <w:jc w:val="both"/>
        <w:rPr>
          <w:sz w:val="24"/>
          <w:szCs w:val="24"/>
        </w:rPr>
      </w:pPr>
      <w:r w:rsidRPr="00835196">
        <w:rPr>
          <w:sz w:val="24"/>
          <w:szCs w:val="24"/>
        </w:rPr>
        <w:t>МО-</w:t>
      </w:r>
      <w:r w:rsidR="00055C1E" w:rsidRPr="00835196">
        <w:rPr>
          <w:sz w:val="24"/>
          <w:szCs w:val="24"/>
        </w:rPr>
        <w:t>мала оправка</w:t>
      </w:r>
    </w:p>
    <w:p w14:paraId="470AA654" w14:textId="32E91BC6" w:rsidR="00CF52D7" w:rsidRPr="00835196" w:rsidRDefault="004204A1" w:rsidP="007B5A17">
      <w:pPr>
        <w:pStyle w:val="FootnoteText"/>
        <w:numPr>
          <w:ilvl w:val="0"/>
          <w:numId w:val="8"/>
        </w:numPr>
        <w:spacing w:line="276" w:lineRule="auto"/>
        <w:jc w:val="both"/>
        <w:rPr>
          <w:sz w:val="24"/>
          <w:szCs w:val="24"/>
        </w:rPr>
      </w:pPr>
      <w:r w:rsidRPr="00835196">
        <w:rPr>
          <w:sz w:val="24"/>
          <w:szCs w:val="24"/>
        </w:rPr>
        <w:t>СО-</w:t>
      </w:r>
      <w:r w:rsidR="00CF52D7" w:rsidRPr="00835196">
        <w:rPr>
          <w:sz w:val="24"/>
          <w:szCs w:val="24"/>
        </w:rPr>
        <w:t>средња оправка</w:t>
      </w:r>
    </w:p>
    <w:p w14:paraId="7E9BBEE0" w14:textId="76910C47" w:rsidR="00CF52D7" w:rsidRPr="00835196" w:rsidRDefault="004204A1" w:rsidP="007B5A17">
      <w:pPr>
        <w:pStyle w:val="FootnoteText"/>
        <w:numPr>
          <w:ilvl w:val="0"/>
          <w:numId w:val="8"/>
        </w:numPr>
        <w:spacing w:line="276" w:lineRule="auto"/>
        <w:jc w:val="both"/>
        <w:rPr>
          <w:sz w:val="24"/>
          <w:szCs w:val="24"/>
        </w:rPr>
      </w:pPr>
      <w:r w:rsidRPr="00835196">
        <w:rPr>
          <w:sz w:val="24"/>
          <w:szCs w:val="24"/>
        </w:rPr>
        <w:t>ВО-</w:t>
      </w:r>
      <w:r w:rsidR="00CF52D7" w:rsidRPr="00835196">
        <w:rPr>
          <w:sz w:val="24"/>
          <w:szCs w:val="24"/>
        </w:rPr>
        <w:t>велика оправка</w:t>
      </w:r>
    </w:p>
    <w:p w14:paraId="37F699D3" w14:textId="4869C53C"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ЗОП-</w:t>
      </w:r>
      <w:r w:rsidR="009D2D19" w:rsidRPr="00835196">
        <w:rPr>
          <w:sz w:val="24"/>
          <w:szCs w:val="24"/>
        </w:rPr>
        <w:t>Сектор за одржавање пруга</w:t>
      </w:r>
    </w:p>
    <w:p w14:paraId="0A7816A3" w14:textId="7A36C289"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ЕТП-</w:t>
      </w:r>
      <w:r w:rsidR="009D2D19" w:rsidRPr="00835196">
        <w:rPr>
          <w:sz w:val="24"/>
          <w:szCs w:val="24"/>
        </w:rPr>
        <w:t>електротехнички послови</w:t>
      </w:r>
    </w:p>
    <w:p w14:paraId="3C091CAB" w14:textId="51C5A805" w:rsidR="009D2D19" w:rsidRPr="00835196" w:rsidRDefault="004204A1" w:rsidP="007B5A17">
      <w:pPr>
        <w:pStyle w:val="FootnoteText"/>
        <w:numPr>
          <w:ilvl w:val="0"/>
          <w:numId w:val="8"/>
        </w:numPr>
        <w:spacing w:line="276" w:lineRule="auto"/>
        <w:jc w:val="both"/>
        <w:rPr>
          <w:sz w:val="24"/>
          <w:szCs w:val="24"/>
        </w:rPr>
      </w:pPr>
      <w:r w:rsidRPr="00835196">
        <w:rPr>
          <w:sz w:val="24"/>
          <w:szCs w:val="24"/>
        </w:rPr>
        <w:t>EEП-електро-</w:t>
      </w:r>
      <w:r w:rsidR="009D2D19" w:rsidRPr="00835196">
        <w:rPr>
          <w:sz w:val="24"/>
          <w:szCs w:val="24"/>
        </w:rPr>
        <w:t>енергетска постројења</w:t>
      </w:r>
    </w:p>
    <w:p w14:paraId="449DA177" w14:textId="2E100844"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ЕВП-</w:t>
      </w:r>
      <w:r w:rsidR="009D2D19" w:rsidRPr="00835196">
        <w:rPr>
          <w:sz w:val="24"/>
          <w:szCs w:val="24"/>
        </w:rPr>
        <w:t>електро-вучна постројења</w:t>
      </w:r>
    </w:p>
    <w:p w14:paraId="6E4827CC" w14:textId="5475CAD8"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СПЕВ-стабилна постројења електро-</w:t>
      </w:r>
      <w:r w:rsidR="009D2D19" w:rsidRPr="00835196">
        <w:rPr>
          <w:sz w:val="24"/>
          <w:szCs w:val="24"/>
        </w:rPr>
        <w:t>вуче</w:t>
      </w:r>
    </w:p>
    <w:p w14:paraId="612BA795" w14:textId="2DE8D6EC"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ЈС-</w:t>
      </w:r>
      <w:r w:rsidR="009D2D19" w:rsidRPr="00835196">
        <w:rPr>
          <w:sz w:val="24"/>
          <w:szCs w:val="24"/>
        </w:rPr>
        <w:t>јака струја</w:t>
      </w:r>
    </w:p>
    <w:p w14:paraId="62C8DD50" w14:textId="23C32C89" w:rsidR="009D2D19" w:rsidRDefault="004204A1" w:rsidP="007B5A17">
      <w:pPr>
        <w:pStyle w:val="FootnoteText"/>
        <w:numPr>
          <w:ilvl w:val="0"/>
          <w:numId w:val="8"/>
        </w:numPr>
        <w:spacing w:line="276" w:lineRule="auto"/>
        <w:jc w:val="both"/>
        <w:rPr>
          <w:sz w:val="24"/>
          <w:szCs w:val="24"/>
        </w:rPr>
      </w:pPr>
      <w:r w:rsidRPr="00835196">
        <w:rPr>
          <w:sz w:val="24"/>
          <w:szCs w:val="24"/>
        </w:rPr>
        <w:t>ДУ-</w:t>
      </w:r>
      <w:r w:rsidR="009D2D19" w:rsidRPr="00835196">
        <w:rPr>
          <w:sz w:val="24"/>
          <w:szCs w:val="24"/>
        </w:rPr>
        <w:t>даљинско управљање</w:t>
      </w:r>
    </w:p>
    <w:p w14:paraId="119043B0" w14:textId="6B4D8D15" w:rsidR="00A76A70" w:rsidRPr="00A76A70" w:rsidRDefault="00A76A70" w:rsidP="007B5A17">
      <w:pPr>
        <w:pStyle w:val="FootnoteText"/>
        <w:numPr>
          <w:ilvl w:val="0"/>
          <w:numId w:val="8"/>
        </w:numPr>
        <w:spacing w:line="276" w:lineRule="auto"/>
        <w:jc w:val="both"/>
        <w:rPr>
          <w:sz w:val="24"/>
          <w:szCs w:val="24"/>
        </w:rPr>
      </w:pPr>
      <w:r>
        <w:rPr>
          <w:sz w:val="24"/>
          <w:szCs w:val="24"/>
          <w:lang w:val="sr-Cyrl-RS"/>
        </w:rPr>
        <w:t xml:space="preserve">СС-сигнално-сигурносни уређаји </w:t>
      </w:r>
    </w:p>
    <w:p w14:paraId="3194FE3B" w14:textId="05469BD5" w:rsidR="00A76A70" w:rsidRPr="00835196" w:rsidRDefault="00A76A70" w:rsidP="007B5A17">
      <w:pPr>
        <w:pStyle w:val="FootnoteText"/>
        <w:numPr>
          <w:ilvl w:val="0"/>
          <w:numId w:val="8"/>
        </w:numPr>
        <w:spacing w:line="276" w:lineRule="auto"/>
        <w:jc w:val="both"/>
        <w:rPr>
          <w:sz w:val="24"/>
          <w:szCs w:val="24"/>
        </w:rPr>
      </w:pPr>
      <w:r>
        <w:rPr>
          <w:sz w:val="24"/>
          <w:szCs w:val="24"/>
          <w:lang w:val="sr-Cyrl-RS"/>
        </w:rPr>
        <w:t xml:space="preserve">ТК-телекомуникациони уређаји </w:t>
      </w:r>
    </w:p>
    <w:p w14:paraId="4EDF2C44" w14:textId="7054EA22" w:rsidR="009D2D19" w:rsidRPr="00835196" w:rsidRDefault="004204A1" w:rsidP="007B5A17">
      <w:pPr>
        <w:pStyle w:val="FootnoteText"/>
        <w:numPr>
          <w:ilvl w:val="0"/>
          <w:numId w:val="8"/>
        </w:numPr>
        <w:spacing w:line="276" w:lineRule="auto"/>
        <w:jc w:val="both"/>
        <w:rPr>
          <w:sz w:val="24"/>
          <w:szCs w:val="24"/>
        </w:rPr>
      </w:pPr>
      <w:r w:rsidRPr="00835196">
        <w:rPr>
          <w:sz w:val="24"/>
          <w:szCs w:val="24"/>
        </w:rPr>
        <w:t>ДТШ-</w:t>
      </w:r>
      <w:r w:rsidR="009D2D19" w:rsidRPr="00835196">
        <w:rPr>
          <w:sz w:val="24"/>
          <w:szCs w:val="24"/>
        </w:rPr>
        <w:t>дуги трак шина</w:t>
      </w:r>
    </w:p>
    <w:p w14:paraId="62B1FD40" w14:textId="381D3681"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РИВ-</w:t>
      </w:r>
      <w:r w:rsidR="009D2D19" w:rsidRPr="00835196">
        <w:rPr>
          <w:sz w:val="24"/>
          <w:szCs w:val="24"/>
        </w:rPr>
        <w:t>накнада по основу размјене и кориш</w:t>
      </w:r>
      <w:r w:rsidR="008912FD" w:rsidRPr="00835196">
        <w:rPr>
          <w:sz w:val="24"/>
          <w:szCs w:val="24"/>
          <w:lang w:val="sr-Cyrl-RS"/>
        </w:rPr>
        <w:t>т</w:t>
      </w:r>
      <w:r w:rsidR="009D2D19" w:rsidRPr="00835196">
        <w:rPr>
          <w:sz w:val="24"/>
          <w:szCs w:val="24"/>
        </w:rPr>
        <w:t>ења теретних кола у жељезничком саобраћају између жељезничких компанија</w:t>
      </w:r>
    </w:p>
    <w:p w14:paraId="614D6434" w14:textId="2532F41F" w:rsidR="009D2D19" w:rsidRPr="00835196" w:rsidRDefault="004204A1" w:rsidP="007B5A17">
      <w:pPr>
        <w:pStyle w:val="FootnoteText"/>
        <w:numPr>
          <w:ilvl w:val="0"/>
          <w:numId w:val="8"/>
        </w:numPr>
        <w:spacing w:line="276" w:lineRule="auto"/>
        <w:jc w:val="both"/>
        <w:rPr>
          <w:sz w:val="24"/>
          <w:szCs w:val="24"/>
        </w:rPr>
      </w:pPr>
      <w:r w:rsidRPr="00835196">
        <w:rPr>
          <w:sz w:val="24"/>
          <w:szCs w:val="24"/>
        </w:rPr>
        <w:t>РИЦ-</w:t>
      </w:r>
      <w:r w:rsidR="009D2D19" w:rsidRPr="00835196">
        <w:rPr>
          <w:sz w:val="24"/>
          <w:szCs w:val="24"/>
        </w:rPr>
        <w:t>накнада по основу размјене и кориш</w:t>
      </w:r>
      <w:r w:rsidR="008912FD" w:rsidRPr="00835196">
        <w:rPr>
          <w:sz w:val="24"/>
          <w:szCs w:val="24"/>
          <w:lang w:val="sr-Cyrl-RS"/>
        </w:rPr>
        <w:t>т</w:t>
      </w:r>
      <w:r w:rsidR="009D2D19" w:rsidRPr="00835196">
        <w:rPr>
          <w:sz w:val="24"/>
          <w:szCs w:val="24"/>
        </w:rPr>
        <w:t>ења путничких кола у жељезничком саобраћају између жељезничких предузећа</w:t>
      </w:r>
    </w:p>
    <w:p w14:paraId="710A0491" w14:textId="455B7C22" w:rsidR="009D2D19" w:rsidRPr="00835196" w:rsidRDefault="004204A1" w:rsidP="007B5A17">
      <w:pPr>
        <w:pStyle w:val="FootnoteText"/>
        <w:numPr>
          <w:ilvl w:val="0"/>
          <w:numId w:val="8"/>
        </w:numPr>
        <w:spacing w:line="276" w:lineRule="auto"/>
        <w:jc w:val="both"/>
        <w:rPr>
          <w:sz w:val="24"/>
          <w:szCs w:val="24"/>
        </w:rPr>
      </w:pPr>
      <w:r w:rsidRPr="00835196">
        <w:rPr>
          <w:sz w:val="24"/>
          <w:szCs w:val="24"/>
        </w:rPr>
        <w:t>UIC-</w:t>
      </w:r>
      <w:r w:rsidR="009D2D19" w:rsidRPr="00835196">
        <w:rPr>
          <w:sz w:val="24"/>
          <w:szCs w:val="24"/>
        </w:rPr>
        <w:t>International union of railways</w:t>
      </w:r>
    </w:p>
    <w:p w14:paraId="496973A6" w14:textId="0CBA2E4F" w:rsidR="00A6271C" w:rsidRPr="00835196" w:rsidRDefault="00A6271C" w:rsidP="007B5A17">
      <w:pPr>
        <w:pStyle w:val="FootnoteText"/>
        <w:numPr>
          <w:ilvl w:val="0"/>
          <w:numId w:val="8"/>
        </w:numPr>
        <w:spacing w:line="276" w:lineRule="auto"/>
        <w:jc w:val="both"/>
        <w:rPr>
          <w:sz w:val="24"/>
          <w:szCs w:val="24"/>
        </w:rPr>
      </w:pPr>
      <w:r w:rsidRPr="00835196">
        <w:rPr>
          <w:sz w:val="24"/>
          <w:szCs w:val="24"/>
          <w:lang w:val="sr-Cyrl-RS"/>
        </w:rPr>
        <w:t>ДМВ-дизел моторни возови</w:t>
      </w:r>
    </w:p>
    <w:p w14:paraId="1A955883" w14:textId="6CFCE34C" w:rsidR="00656FC2" w:rsidRPr="00A4357F" w:rsidRDefault="00656FC2" w:rsidP="003C55A9">
      <w:pPr>
        <w:tabs>
          <w:tab w:val="left" w:pos="1650"/>
        </w:tabs>
        <w:rPr>
          <w:color w:val="FF0000"/>
        </w:rPr>
      </w:pPr>
    </w:p>
    <w:p w14:paraId="4B75D0B8" w14:textId="439681F2" w:rsidR="007B76BC" w:rsidRPr="00A251CD" w:rsidRDefault="009F7EE3" w:rsidP="00656FC2">
      <w:pPr>
        <w:pStyle w:val="Heading1"/>
        <w:numPr>
          <w:ilvl w:val="0"/>
          <w:numId w:val="9"/>
        </w:numPr>
      </w:pPr>
      <w:bookmarkStart w:id="29" w:name="_Toc512598599"/>
      <w:bookmarkStart w:id="30" w:name="_Toc193964674"/>
      <w:r w:rsidRPr="00A251CD">
        <w:rPr>
          <w:lang w:val="sr-Cyrl-RS"/>
        </w:rPr>
        <w:lastRenderedPageBreak/>
        <w:t xml:space="preserve">ПОСЛОВИ </w:t>
      </w:r>
      <w:r w:rsidR="009D2D19" w:rsidRPr="00A251CD">
        <w:t>ОПЕРАЦИЈ</w:t>
      </w:r>
      <w:bookmarkEnd w:id="29"/>
      <w:r w:rsidRPr="00A251CD">
        <w:rPr>
          <w:lang w:val="sr-Cyrl-RS"/>
        </w:rPr>
        <w:t>А</w:t>
      </w:r>
      <w:bookmarkEnd w:id="30"/>
    </w:p>
    <w:p w14:paraId="63BAAE10" w14:textId="2D7321DF" w:rsidR="00CF52D7" w:rsidRPr="00A251CD" w:rsidRDefault="00D17F08" w:rsidP="00656FC2">
      <w:pPr>
        <w:pStyle w:val="Heading2"/>
        <w:spacing w:line="240" w:lineRule="auto"/>
        <w:rPr>
          <w:color w:val="auto"/>
        </w:rPr>
      </w:pPr>
      <w:r w:rsidRPr="00A251CD">
        <w:rPr>
          <w:color w:val="auto"/>
          <w:lang w:val="sr-Cyrl-RS"/>
        </w:rPr>
        <w:t xml:space="preserve"> </w:t>
      </w:r>
      <w:bookmarkStart w:id="31" w:name="_Toc193964675"/>
      <w:r w:rsidR="009D2D19" w:rsidRPr="00A251CD">
        <w:rPr>
          <w:color w:val="auto"/>
        </w:rPr>
        <w:t>Физички обим рада</w:t>
      </w:r>
      <w:bookmarkEnd w:id="31"/>
    </w:p>
    <w:p w14:paraId="0BB48385" w14:textId="77777777" w:rsidR="009D2D19" w:rsidRPr="00A251CD" w:rsidRDefault="009D2D19" w:rsidP="00656FC2">
      <w:pPr>
        <w:pStyle w:val="Heading2"/>
        <w:numPr>
          <w:ilvl w:val="2"/>
          <w:numId w:val="9"/>
        </w:numPr>
        <w:spacing w:line="240" w:lineRule="auto"/>
        <w:rPr>
          <w:iCs/>
          <w:color w:val="auto"/>
        </w:rPr>
      </w:pPr>
      <w:bookmarkStart w:id="32" w:name="_Toc193964676"/>
      <w:r w:rsidRPr="00A251CD">
        <w:rPr>
          <w:iCs/>
          <w:color w:val="auto"/>
        </w:rPr>
        <w:t>Превоз путника</w:t>
      </w:r>
      <w:bookmarkEnd w:id="32"/>
    </w:p>
    <w:p w14:paraId="2726386B" w14:textId="77777777" w:rsidR="005E6D16" w:rsidRPr="00A4357F" w:rsidRDefault="005E6D16" w:rsidP="00656FC2">
      <w:pPr>
        <w:jc w:val="both"/>
        <w:rPr>
          <w:color w:val="FF0000"/>
        </w:rPr>
      </w:pPr>
    </w:p>
    <w:p w14:paraId="4DB0A2AD" w14:textId="5662304B" w:rsidR="004E450F" w:rsidRDefault="005E6D16" w:rsidP="00AF00DC">
      <w:pPr>
        <w:pStyle w:val="BodyText"/>
        <w:spacing w:line="240" w:lineRule="auto"/>
        <w:ind w:left="-510" w:right="-510"/>
        <w:rPr>
          <w:rFonts w:ascii="Times New Roman" w:hAnsi="Times New Roman"/>
          <w:lang w:val="sr-Cyrl-RS"/>
        </w:rPr>
      </w:pPr>
      <w:r w:rsidRPr="00AA34FB">
        <w:rPr>
          <w:rFonts w:ascii="Times New Roman" w:hAnsi="Times New Roman"/>
        </w:rPr>
        <w:t>Жељезнице Р</w:t>
      </w:r>
      <w:r w:rsidR="00116055" w:rsidRPr="00AA34FB">
        <w:rPr>
          <w:rFonts w:ascii="Times New Roman" w:hAnsi="Times New Roman"/>
          <w:lang w:val="sr-Cyrl-BA"/>
        </w:rPr>
        <w:t xml:space="preserve">епублике </w:t>
      </w:r>
      <w:r w:rsidR="00116055" w:rsidRPr="00AA34FB">
        <w:rPr>
          <w:rFonts w:ascii="Times New Roman" w:hAnsi="Times New Roman"/>
        </w:rPr>
        <w:t>С</w:t>
      </w:r>
      <w:r w:rsidR="00B74FA4" w:rsidRPr="00AA34FB">
        <w:rPr>
          <w:rFonts w:ascii="Times New Roman" w:hAnsi="Times New Roman"/>
          <w:lang w:val="sr-Cyrl-BA"/>
        </w:rPr>
        <w:t xml:space="preserve">рпске </w:t>
      </w:r>
      <w:r w:rsidR="00C91F8C" w:rsidRPr="00AA34FB">
        <w:rPr>
          <w:rFonts w:ascii="Times New Roman" w:hAnsi="Times New Roman"/>
        </w:rPr>
        <w:t xml:space="preserve">у </w:t>
      </w:r>
      <w:r w:rsidRPr="00AA34FB">
        <w:rPr>
          <w:rFonts w:ascii="Times New Roman" w:hAnsi="Times New Roman"/>
        </w:rPr>
        <w:t>20</w:t>
      </w:r>
      <w:r w:rsidR="0069257C" w:rsidRPr="00AA34FB">
        <w:rPr>
          <w:rFonts w:ascii="Times New Roman" w:hAnsi="Times New Roman"/>
          <w:lang w:val="sr-Cyrl-RS"/>
        </w:rPr>
        <w:t>2</w:t>
      </w:r>
      <w:r w:rsidR="00AA34FB" w:rsidRPr="00AA34FB">
        <w:rPr>
          <w:rFonts w:ascii="Times New Roman" w:hAnsi="Times New Roman"/>
          <w:lang w:val="en-US"/>
        </w:rPr>
        <w:t>4</w:t>
      </w:r>
      <w:r w:rsidRPr="00AA34FB">
        <w:rPr>
          <w:rFonts w:ascii="Times New Roman" w:hAnsi="Times New Roman"/>
        </w:rPr>
        <w:t>. годин</w:t>
      </w:r>
      <w:r w:rsidR="00C91F8C" w:rsidRPr="00AA34FB">
        <w:rPr>
          <w:rFonts w:ascii="Times New Roman" w:hAnsi="Times New Roman"/>
          <w:lang w:val="sr-Cyrl-BA"/>
        </w:rPr>
        <w:t>и</w:t>
      </w:r>
      <w:r w:rsidRPr="00AA34FB">
        <w:rPr>
          <w:rFonts w:ascii="Times New Roman" w:hAnsi="Times New Roman"/>
        </w:rPr>
        <w:t xml:space="preserve"> превезле </w:t>
      </w:r>
      <w:r w:rsidR="007240E2" w:rsidRPr="00AA34FB">
        <w:rPr>
          <w:rFonts w:ascii="Times New Roman" w:hAnsi="Times New Roman"/>
        </w:rPr>
        <w:t xml:space="preserve">су </w:t>
      </w:r>
      <w:r w:rsidR="00AA34FB" w:rsidRPr="00AA34FB">
        <w:rPr>
          <w:rFonts w:ascii="Times New Roman" w:hAnsi="Times New Roman"/>
          <w:lang w:val="sr-Cyrl-RS"/>
        </w:rPr>
        <w:t>78.285</w:t>
      </w:r>
      <w:r w:rsidR="00C91F8C" w:rsidRPr="00AA34FB">
        <w:rPr>
          <w:rFonts w:ascii="Times New Roman" w:hAnsi="Times New Roman"/>
        </w:rPr>
        <w:t xml:space="preserve"> путника, што је за </w:t>
      </w:r>
      <w:r w:rsidR="00AA34FB" w:rsidRPr="00AA34FB">
        <w:rPr>
          <w:rFonts w:ascii="Times New Roman" w:hAnsi="Times New Roman"/>
          <w:lang w:val="sr-Cyrl-RS"/>
        </w:rPr>
        <w:t>13</w:t>
      </w:r>
      <w:r w:rsidRPr="00AA34FB">
        <w:rPr>
          <w:rFonts w:ascii="Times New Roman" w:hAnsi="Times New Roman"/>
        </w:rPr>
        <w:t xml:space="preserve">% </w:t>
      </w:r>
      <w:r w:rsidR="00AA34FB" w:rsidRPr="00AA34FB">
        <w:rPr>
          <w:rFonts w:ascii="Times New Roman" w:hAnsi="Times New Roman"/>
          <w:lang w:val="sr-Cyrl-RS"/>
        </w:rPr>
        <w:t>мање</w:t>
      </w:r>
      <w:r w:rsidR="00AA34FB" w:rsidRPr="00AA34FB">
        <w:rPr>
          <w:rFonts w:ascii="Times New Roman" w:hAnsi="Times New Roman"/>
        </w:rPr>
        <w:t xml:space="preserve"> од планираних и</w:t>
      </w:r>
      <w:r w:rsidRPr="00AA34FB">
        <w:rPr>
          <w:rFonts w:ascii="Times New Roman" w:hAnsi="Times New Roman"/>
        </w:rPr>
        <w:t xml:space="preserve"> </w:t>
      </w:r>
      <w:r w:rsidR="00AA34FB" w:rsidRPr="00AA34FB">
        <w:rPr>
          <w:rFonts w:ascii="Times New Roman" w:hAnsi="Times New Roman"/>
          <w:lang w:val="sr-Cyrl-RS"/>
        </w:rPr>
        <w:t>12</w:t>
      </w:r>
      <w:r w:rsidRPr="00AA34FB">
        <w:rPr>
          <w:rFonts w:ascii="Times New Roman" w:hAnsi="Times New Roman"/>
        </w:rPr>
        <w:t xml:space="preserve">% </w:t>
      </w:r>
      <w:r w:rsidR="00AA34FB" w:rsidRPr="00AA34FB">
        <w:rPr>
          <w:rFonts w:ascii="Times New Roman" w:hAnsi="Times New Roman"/>
          <w:lang w:val="sr-Cyrl-RS"/>
        </w:rPr>
        <w:t>мање</w:t>
      </w:r>
      <w:r w:rsidRPr="00AA34FB">
        <w:rPr>
          <w:rFonts w:ascii="Times New Roman" w:hAnsi="Times New Roman"/>
        </w:rPr>
        <w:t xml:space="preserve"> од остварених у </w:t>
      </w:r>
      <w:r w:rsidR="00AA34FB" w:rsidRPr="00AA34FB">
        <w:rPr>
          <w:rFonts w:ascii="Times New Roman" w:hAnsi="Times New Roman"/>
        </w:rPr>
        <w:t>2023</w:t>
      </w:r>
      <w:r w:rsidR="00C91F8C" w:rsidRPr="00AA34FB">
        <w:rPr>
          <w:rFonts w:ascii="Times New Roman" w:hAnsi="Times New Roman"/>
        </w:rPr>
        <w:t>. годин</w:t>
      </w:r>
      <w:r w:rsidR="00C91F8C" w:rsidRPr="00AA34FB">
        <w:rPr>
          <w:rFonts w:ascii="Times New Roman" w:hAnsi="Times New Roman"/>
          <w:lang w:val="sr-Cyrl-BA"/>
        </w:rPr>
        <w:t>и</w:t>
      </w:r>
      <w:r w:rsidRPr="00AA34FB">
        <w:rPr>
          <w:rFonts w:ascii="Times New Roman" w:hAnsi="Times New Roman"/>
        </w:rPr>
        <w:t xml:space="preserve">. </w:t>
      </w:r>
      <w:r w:rsidR="00AF00DC" w:rsidRPr="00AA34FB">
        <w:rPr>
          <w:rFonts w:ascii="Times New Roman" w:hAnsi="Times New Roman"/>
          <w:lang w:val="sr-Cyrl-RS"/>
        </w:rPr>
        <w:t>Превоз путника у међуентитетском и међународном саобраћају ни</w:t>
      </w:r>
      <w:r w:rsidR="00AA34FB" w:rsidRPr="00AA34FB">
        <w:rPr>
          <w:rFonts w:ascii="Times New Roman" w:hAnsi="Times New Roman"/>
          <w:lang w:val="sr-Cyrl-RS"/>
        </w:rPr>
        <w:t>је планиран нити је вршен у 2024</w:t>
      </w:r>
      <w:r w:rsidR="00AF00DC" w:rsidRPr="00AA34FB">
        <w:rPr>
          <w:rFonts w:ascii="Times New Roman" w:hAnsi="Times New Roman"/>
          <w:lang w:val="sr-Cyrl-RS"/>
        </w:rPr>
        <w:t>. години</w:t>
      </w:r>
      <w:r w:rsidR="00F149D5" w:rsidRPr="00AA34FB">
        <w:rPr>
          <w:rFonts w:ascii="Times New Roman" w:hAnsi="Times New Roman"/>
          <w:lang w:val="sr-Cyrl-RS"/>
        </w:rPr>
        <w:t>.</w:t>
      </w:r>
      <w:r w:rsidR="00AF00DC" w:rsidRPr="00AA34FB">
        <w:rPr>
          <w:rFonts w:ascii="Times New Roman" w:hAnsi="Times New Roman"/>
          <w:lang w:val="sr-Cyrl-RS"/>
        </w:rPr>
        <w:t xml:space="preserve"> </w:t>
      </w:r>
    </w:p>
    <w:p w14:paraId="0FE39F5D" w14:textId="77777777" w:rsidR="008E4DC4" w:rsidRPr="00AA34FB" w:rsidRDefault="008E4DC4" w:rsidP="00AF00DC">
      <w:pPr>
        <w:pStyle w:val="BodyText"/>
        <w:spacing w:line="240" w:lineRule="auto"/>
        <w:ind w:left="-510" w:right="-510"/>
        <w:rPr>
          <w:rFonts w:ascii="Times New Roman" w:hAnsi="Times New Roman"/>
          <w:lang w:val="sr-Cyrl-RS"/>
        </w:rPr>
      </w:pPr>
    </w:p>
    <w:p w14:paraId="638BDA05" w14:textId="41DD6DB3" w:rsidR="004E450F" w:rsidRDefault="0069257C" w:rsidP="00AF00DC">
      <w:pPr>
        <w:ind w:left="-510" w:right="-510"/>
        <w:jc w:val="both"/>
        <w:rPr>
          <w:lang w:val="sr-Cyrl-BA"/>
        </w:rPr>
      </w:pPr>
      <w:r w:rsidRPr="00AA34FB">
        <w:rPr>
          <w:lang w:val="sr-Cyrl-RS"/>
        </w:rPr>
        <w:t>У</w:t>
      </w:r>
      <w:r w:rsidRPr="00AA34FB">
        <w:t xml:space="preserve"> </w:t>
      </w:r>
      <w:r w:rsidR="00AA34FB" w:rsidRPr="00AA34FB">
        <w:rPr>
          <w:lang w:val="en-US"/>
        </w:rPr>
        <w:t>2024</w:t>
      </w:r>
      <w:r w:rsidRPr="00AA34FB">
        <w:rPr>
          <w:lang w:val="en-US"/>
        </w:rPr>
        <w:t xml:space="preserve">. </w:t>
      </w:r>
      <w:proofErr w:type="spellStart"/>
      <w:r w:rsidRPr="00AA34FB">
        <w:t>годин</w:t>
      </w:r>
      <w:proofErr w:type="spellEnd"/>
      <w:r w:rsidRPr="00AA34FB">
        <w:rPr>
          <w:lang w:val="sr-Cyrl-BA"/>
        </w:rPr>
        <w:t>и</w:t>
      </w:r>
      <w:r w:rsidRPr="00AA34FB">
        <w:t xml:space="preserve"> </w:t>
      </w:r>
      <w:proofErr w:type="spellStart"/>
      <w:r w:rsidRPr="00AA34FB">
        <w:t>остварено</w:t>
      </w:r>
      <w:proofErr w:type="spellEnd"/>
      <w:r w:rsidRPr="00AA34FB">
        <w:t xml:space="preserve"> </w:t>
      </w:r>
      <w:proofErr w:type="spellStart"/>
      <w:r w:rsidRPr="00AA34FB">
        <w:t>је</w:t>
      </w:r>
      <w:proofErr w:type="spellEnd"/>
      <w:r w:rsidRPr="00AA34FB">
        <w:t xml:space="preserve"> </w:t>
      </w:r>
      <w:r w:rsidR="00AA34FB" w:rsidRPr="00AA34FB">
        <w:rPr>
          <w:lang w:val="sr-Cyrl-BA"/>
        </w:rPr>
        <w:t>3.882.702</w:t>
      </w:r>
      <w:r w:rsidRPr="00AA34FB">
        <w:t xml:space="preserve"> </w:t>
      </w:r>
      <w:proofErr w:type="spellStart"/>
      <w:r w:rsidRPr="00AA34FB">
        <w:t>pkm</w:t>
      </w:r>
      <w:proofErr w:type="spellEnd"/>
      <w:r w:rsidRPr="00AA34FB">
        <w:t xml:space="preserve">, </w:t>
      </w:r>
      <w:proofErr w:type="spellStart"/>
      <w:r w:rsidRPr="00AA34FB">
        <w:t>што</w:t>
      </w:r>
      <w:proofErr w:type="spellEnd"/>
      <w:r w:rsidRPr="00AA34FB">
        <w:t xml:space="preserve"> </w:t>
      </w:r>
      <w:proofErr w:type="spellStart"/>
      <w:r w:rsidRPr="00AA34FB">
        <w:t>је</w:t>
      </w:r>
      <w:proofErr w:type="spellEnd"/>
      <w:r w:rsidRPr="00AA34FB">
        <w:t xml:space="preserve"> </w:t>
      </w:r>
      <w:proofErr w:type="spellStart"/>
      <w:r w:rsidRPr="00AA34FB">
        <w:t>за</w:t>
      </w:r>
      <w:proofErr w:type="spellEnd"/>
      <w:r w:rsidRPr="00AA34FB">
        <w:t xml:space="preserve"> </w:t>
      </w:r>
      <w:r w:rsidR="00AA34FB" w:rsidRPr="00AA34FB">
        <w:rPr>
          <w:lang w:val="sr-Cyrl-BA"/>
        </w:rPr>
        <w:t>13</w:t>
      </w:r>
      <w:r w:rsidRPr="00AA34FB">
        <w:t xml:space="preserve">% </w:t>
      </w:r>
      <w:r w:rsidR="00AA34FB" w:rsidRPr="00AA34FB">
        <w:rPr>
          <w:lang w:val="sr-Cyrl-RS"/>
        </w:rPr>
        <w:t>мање</w:t>
      </w:r>
      <w:r w:rsidR="00AA34FB" w:rsidRPr="00AA34FB">
        <w:t xml:space="preserve"> </w:t>
      </w:r>
      <w:proofErr w:type="spellStart"/>
      <w:r w:rsidR="00AA34FB" w:rsidRPr="00AA34FB">
        <w:t>од</w:t>
      </w:r>
      <w:proofErr w:type="spellEnd"/>
      <w:r w:rsidR="00AA34FB" w:rsidRPr="00AA34FB">
        <w:t xml:space="preserve"> </w:t>
      </w:r>
      <w:proofErr w:type="spellStart"/>
      <w:r w:rsidR="00AA34FB" w:rsidRPr="00AA34FB">
        <w:t>планираних</w:t>
      </w:r>
      <w:proofErr w:type="spellEnd"/>
      <w:r w:rsidR="00AA34FB" w:rsidRPr="00AA34FB">
        <w:t xml:space="preserve"> и</w:t>
      </w:r>
      <w:r w:rsidRPr="00AA34FB">
        <w:t xml:space="preserve"> </w:t>
      </w:r>
      <w:proofErr w:type="spellStart"/>
      <w:r w:rsidRPr="00AA34FB">
        <w:t>за</w:t>
      </w:r>
      <w:proofErr w:type="spellEnd"/>
      <w:r w:rsidRPr="00AA34FB">
        <w:t xml:space="preserve"> </w:t>
      </w:r>
      <w:r w:rsidR="00AA34FB" w:rsidRPr="00AA34FB">
        <w:rPr>
          <w:lang w:val="sr-Cyrl-BA"/>
        </w:rPr>
        <w:t>12</w:t>
      </w:r>
      <w:r w:rsidRPr="00AA34FB">
        <w:t xml:space="preserve">% </w:t>
      </w:r>
      <w:r w:rsidR="00AA34FB" w:rsidRPr="00AA34FB">
        <w:rPr>
          <w:lang w:val="sr-Cyrl-RS"/>
        </w:rPr>
        <w:t>мање</w:t>
      </w:r>
      <w:r w:rsidRPr="00AA34FB">
        <w:t xml:space="preserve"> </w:t>
      </w:r>
      <w:proofErr w:type="spellStart"/>
      <w:r w:rsidRPr="00AA34FB">
        <w:t>од</w:t>
      </w:r>
      <w:proofErr w:type="spellEnd"/>
      <w:r w:rsidRPr="00AA34FB">
        <w:t xml:space="preserve"> </w:t>
      </w:r>
      <w:proofErr w:type="spellStart"/>
      <w:r w:rsidRPr="00AA34FB">
        <w:t>остварених</w:t>
      </w:r>
      <w:proofErr w:type="spellEnd"/>
      <w:r w:rsidRPr="00AA34FB">
        <w:t xml:space="preserve"> у </w:t>
      </w:r>
      <w:r w:rsidRPr="00AA34FB">
        <w:rPr>
          <w:lang w:val="sr-Cyrl-RS"/>
        </w:rPr>
        <w:t xml:space="preserve">посматраном периоду </w:t>
      </w:r>
      <w:r w:rsidR="00AA34FB" w:rsidRPr="00AA34FB">
        <w:t>2023</w:t>
      </w:r>
      <w:r w:rsidRPr="00AA34FB">
        <w:t xml:space="preserve">. </w:t>
      </w:r>
      <w:proofErr w:type="spellStart"/>
      <w:r w:rsidRPr="00AA34FB">
        <w:t>године</w:t>
      </w:r>
      <w:proofErr w:type="spellEnd"/>
      <w:r w:rsidR="00AF00DC" w:rsidRPr="00AA34FB">
        <w:rPr>
          <w:lang w:val="sr-Cyrl-BA"/>
        </w:rPr>
        <w:t xml:space="preserve">. </w:t>
      </w:r>
    </w:p>
    <w:p w14:paraId="66C63861" w14:textId="77777777" w:rsidR="008E4DC4" w:rsidRPr="00AA34FB" w:rsidRDefault="008E4DC4" w:rsidP="00AF00DC">
      <w:pPr>
        <w:ind w:left="-510" w:right="-510"/>
        <w:jc w:val="both"/>
        <w:rPr>
          <w:lang w:val="sr-Cyrl-BA"/>
        </w:rPr>
      </w:pPr>
    </w:p>
    <w:p w14:paraId="625BA015" w14:textId="1E3AC053" w:rsidR="007559E6" w:rsidRPr="003172EC" w:rsidRDefault="007559E6" w:rsidP="007559E6">
      <w:pPr>
        <w:spacing w:after="120"/>
        <w:ind w:left="-510" w:right="-510"/>
        <w:jc w:val="both"/>
        <w:rPr>
          <w:noProof/>
          <w:lang w:val="sr-Cyrl-BA"/>
        </w:rPr>
      </w:pPr>
      <w:r w:rsidRPr="003172EC">
        <w:rPr>
          <w:noProof/>
          <w:lang w:val="sr-Cyrl-BA"/>
        </w:rPr>
        <w:t>Разлог смањењ</w:t>
      </w:r>
      <w:r w:rsidR="00B90706">
        <w:rPr>
          <w:noProof/>
          <w:lang w:val="sr-Latn-BA"/>
        </w:rPr>
        <w:t>a</w:t>
      </w:r>
      <w:r w:rsidRPr="003172EC">
        <w:rPr>
          <w:noProof/>
          <w:lang w:val="sr-Cyrl-BA"/>
        </w:rPr>
        <w:t xml:space="preserve"> свих параметара у путничком саобраћају </w:t>
      </w:r>
      <w:r w:rsidR="00FB5225">
        <w:rPr>
          <w:noProof/>
          <w:lang w:val="sr-Cyrl-BA"/>
        </w:rPr>
        <w:t xml:space="preserve">је због пада квалитета услуга и поузданости путничког превоза и дотрајалости расположивих капацитета </w:t>
      </w:r>
      <w:r w:rsidRPr="003172EC">
        <w:rPr>
          <w:noProof/>
          <w:lang w:val="sr-Cyrl-BA"/>
        </w:rPr>
        <w:t>иако је исти повољнији са аспекта цијене превоза у односу на друмски саобраћај код којег је дошло у више наврата до поскупљења цијена због повећање цијена енергената и др.</w:t>
      </w:r>
    </w:p>
    <w:tbl>
      <w:tblPr>
        <w:tblW w:w="11096" w:type="dxa"/>
        <w:jc w:val="center"/>
        <w:tblLook w:val="04A0" w:firstRow="1" w:lastRow="0" w:firstColumn="1" w:lastColumn="0" w:noHBand="0" w:noVBand="1"/>
      </w:tblPr>
      <w:tblGrid>
        <w:gridCol w:w="777"/>
        <w:gridCol w:w="2744"/>
        <w:gridCol w:w="1445"/>
        <w:gridCol w:w="1196"/>
        <w:gridCol w:w="1848"/>
        <w:gridCol w:w="1121"/>
        <w:gridCol w:w="972"/>
        <w:gridCol w:w="993"/>
      </w:tblGrid>
      <w:tr w:rsidR="00AA34FB" w:rsidRPr="00AA34FB" w14:paraId="30384777" w14:textId="77777777" w:rsidTr="008E4DC4">
        <w:trPr>
          <w:trHeight w:val="190"/>
          <w:jc w:val="center"/>
        </w:trPr>
        <w:tc>
          <w:tcPr>
            <w:tcW w:w="777"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01526140"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Редни</w:t>
            </w:r>
            <w:proofErr w:type="spellEnd"/>
            <w:r w:rsidRPr="008E4DC4">
              <w:rPr>
                <w:b/>
                <w:bCs/>
                <w:sz w:val="18"/>
                <w:szCs w:val="18"/>
                <w:lang w:val="en-US" w:eastAsia="en-US"/>
              </w:rPr>
              <w:t xml:space="preserve"> </w:t>
            </w:r>
            <w:proofErr w:type="spellStart"/>
            <w:r w:rsidRPr="008E4DC4">
              <w:rPr>
                <w:b/>
                <w:bCs/>
                <w:sz w:val="18"/>
                <w:szCs w:val="18"/>
                <w:lang w:val="en-US" w:eastAsia="en-US"/>
              </w:rPr>
              <w:t>број</w:t>
            </w:r>
            <w:proofErr w:type="spellEnd"/>
          </w:p>
        </w:tc>
        <w:tc>
          <w:tcPr>
            <w:tcW w:w="2744"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50699297" w14:textId="77777777" w:rsidR="00AA34FB" w:rsidRPr="008E4DC4" w:rsidRDefault="00AA34FB" w:rsidP="00AA34FB">
            <w:pPr>
              <w:jc w:val="center"/>
              <w:rPr>
                <w:b/>
                <w:bCs/>
                <w:sz w:val="18"/>
                <w:szCs w:val="18"/>
                <w:lang w:val="en-US" w:eastAsia="en-US"/>
              </w:rPr>
            </w:pPr>
            <w:r w:rsidRPr="008E4DC4">
              <w:rPr>
                <w:b/>
                <w:bCs/>
                <w:sz w:val="18"/>
                <w:szCs w:val="18"/>
                <w:lang w:val="en-US" w:eastAsia="en-US"/>
              </w:rPr>
              <w:t>НАЗИВ</w:t>
            </w:r>
          </w:p>
        </w:tc>
        <w:tc>
          <w:tcPr>
            <w:tcW w:w="1445" w:type="dxa"/>
            <w:tcBorders>
              <w:top w:val="single" w:sz="8" w:space="0" w:color="auto"/>
              <w:left w:val="nil"/>
              <w:bottom w:val="single" w:sz="4" w:space="0" w:color="auto"/>
              <w:right w:val="single" w:sz="4" w:space="0" w:color="auto"/>
            </w:tcBorders>
            <w:shd w:val="clear" w:color="000000" w:fill="BFBFBF"/>
            <w:noWrap/>
            <w:vAlign w:val="center"/>
            <w:hideMark/>
          </w:tcPr>
          <w:p w14:paraId="7D29897D"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Јединица</w:t>
            </w:r>
            <w:proofErr w:type="spellEnd"/>
          </w:p>
        </w:tc>
        <w:tc>
          <w:tcPr>
            <w:tcW w:w="1196" w:type="dxa"/>
            <w:tcBorders>
              <w:top w:val="single" w:sz="8" w:space="0" w:color="auto"/>
              <w:left w:val="nil"/>
              <w:bottom w:val="single" w:sz="4" w:space="0" w:color="auto"/>
              <w:right w:val="single" w:sz="4" w:space="0" w:color="auto"/>
            </w:tcBorders>
            <w:shd w:val="clear" w:color="000000" w:fill="BFBFBF"/>
            <w:noWrap/>
            <w:vAlign w:val="center"/>
            <w:hideMark/>
          </w:tcPr>
          <w:p w14:paraId="3D8C7586"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Остварено</w:t>
            </w:r>
            <w:proofErr w:type="spellEnd"/>
          </w:p>
        </w:tc>
        <w:tc>
          <w:tcPr>
            <w:tcW w:w="1848" w:type="dxa"/>
            <w:tcBorders>
              <w:top w:val="single" w:sz="8" w:space="0" w:color="auto"/>
              <w:left w:val="nil"/>
              <w:bottom w:val="single" w:sz="4" w:space="0" w:color="auto"/>
              <w:right w:val="single" w:sz="4" w:space="0" w:color="auto"/>
            </w:tcBorders>
            <w:shd w:val="clear" w:color="000000" w:fill="BFBFBF"/>
            <w:noWrap/>
            <w:vAlign w:val="center"/>
            <w:hideMark/>
          </w:tcPr>
          <w:p w14:paraId="50856BEC"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Ребаланс</w:t>
            </w:r>
            <w:proofErr w:type="spellEnd"/>
            <w:r w:rsidRPr="008E4DC4">
              <w:rPr>
                <w:b/>
                <w:bCs/>
                <w:sz w:val="18"/>
                <w:szCs w:val="18"/>
                <w:lang w:val="en-US" w:eastAsia="en-US"/>
              </w:rPr>
              <w:t xml:space="preserve"> </w:t>
            </w:r>
            <w:proofErr w:type="spellStart"/>
            <w:r w:rsidRPr="008E4DC4">
              <w:rPr>
                <w:b/>
                <w:bCs/>
                <w:sz w:val="18"/>
                <w:szCs w:val="18"/>
                <w:lang w:val="en-US" w:eastAsia="en-US"/>
              </w:rPr>
              <w:t>плана</w:t>
            </w:r>
            <w:proofErr w:type="spellEnd"/>
          </w:p>
        </w:tc>
        <w:tc>
          <w:tcPr>
            <w:tcW w:w="1121" w:type="dxa"/>
            <w:tcBorders>
              <w:top w:val="single" w:sz="8" w:space="0" w:color="auto"/>
              <w:left w:val="nil"/>
              <w:bottom w:val="single" w:sz="4" w:space="0" w:color="auto"/>
              <w:right w:val="single" w:sz="4" w:space="0" w:color="auto"/>
            </w:tcBorders>
            <w:shd w:val="clear" w:color="000000" w:fill="BFBFBF"/>
            <w:noWrap/>
            <w:vAlign w:val="center"/>
            <w:hideMark/>
          </w:tcPr>
          <w:p w14:paraId="298A1933"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Остварено</w:t>
            </w:r>
            <w:proofErr w:type="spellEnd"/>
          </w:p>
        </w:tc>
        <w:tc>
          <w:tcPr>
            <w:tcW w:w="196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1F5728D"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Индекси</w:t>
            </w:r>
            <w:proofErr w:type="spellEnd"/>
          </w:p>
        </w:tc>
      </w:tr>
      <w:tr w:rsidR="00AA34FB" w:rsidRPr="00AA34FB" w14:paraId="0B5E2E03" w14:textId="77777777" w:rsidTr="008E4DC4">
        <w:trPr>
          <w:trHeight w:val="201"/>
          <w:jc w:val="center"/>
        </w:trPr>
        <w:tc>
          <w:tcPr>
            <w:tcW w:w="777" w:type="dxa"/>
            <w:vMerge/>
            <w:tcBorders>
              <w:top w:val="single" w:sz="8" w:space="0" w:color="auto"/>
              <w:left w:val="single" w:sz="8" w:space="0" w:color="auto"/>
              <w:bottom w:val="single" w:sz="4" w:space="0" w:color="000000"/>
              <w:right w:val="single" w:sz="4" w:space="0" w:color="auto"/>
            </w:tcBorders>
            <w:vAlign w:val="center"/>
            <w:hideMark/>
          </w:tcPr>
          <w:p w14:paraId="7A1A7B91" w14:textId="77777777" w:rsidR="00AA34FB" w:rsidRPr="008E4DC4" w:rsidRDefault="00AA34FB" w:rsidP="00AA34FB">
            <w:pPr>
              <w:rPr>
                <w:b/>
                <w:bCs/>
                <w:sz w:val="18"/>
                <w:szCs w:val="18"/>
                <w:lang w:val="en-US" w:eastAsia="en-US"/>
              </w:rPr>
            </w:pPr>
          </w:p>
        </w:tc>
        <w:tc>
          <w:tcPr>
            <w:tcW w:w="2744" w:type="dxa"/>
            <w:vMerge/>
            <w:tcBorders>
              <w:top w:val="single" w:sz="8" w:space="0" w:color="auto"/>
              <w:left w:val="single" w:sz="4" w:space="0" w:color="auto"/>
              <w:bottom w:val="single" w:sz="4" w:space="0" w:color="000000"/>
              <w:right w:val="single" w:sz="4" w:space="0" w:color="auto"/>
            </w:tcBorders>
            <w:vAlign w:val="center"/>
            <w:hideMark/>
          </w:tcPr>
          <w:p w14:paraId="6503539F" w14:textId="77777777" w:rsidR="00AA34FB" w:rsidRPr="008E4DC4" w:rsidRDefault="00AA34FB" w:rsidP="00AA34FB">
            <w:pPr>
              <w:rPr>
                <w:b/>
                <w:bCs/>
                <w:sz w:val="18"/>
                <w:szCs w:val="18"/>
                <w:lang w:val="en-US" w:eastAsia="en-US"/>
              </w:rPr>
            </w:pPr>
          </w:p>
        </w:tc>
        <w:tc>
          <w:tcPr>
            <w:tcW w:w="1445" w:type="dxa"/>
            <w:tcBorders>
              <w:top w:val="nil"/>
              <w:left w:val="nil"/>
              <w:bottom w:val="single" w:sz="4" w:space="0" w:color="auto"/>
              <w:right w:val="single" w:sz="4" w:space="0" w:color="auto"/>
            </w:tcBorders>
            <w:shd w:val="clear" w:color="000000" w:fill="BFBFBF"/>
            <w:noWrap/>
            <w:vAlign w:val="center"/>
            <w:hideMark/>
          </w:tcPr>
          <w:p w14:paraId="4BABF4F8" w14:textId="77777777" w:rsidR="00AA34FB" w:rsidRPr="008E4DC4" w:rsidRDefault="00AA34FB" w:rsidP="00AA34FB">
            <w:pPr>
              <w:jc w:val="center"/>
              <w:rPr>
                <w:b/>
                <w:bCs/>
                <w:sz w:val="18"/>
                <w:szCs w:val="18"/>
                <w:lang w:val="en-US" w:eastAsia="en-US"/>
              </w:rPr>
            </w:pPr>
            <w:proofErr w:type="spellStart"/>
            <w:r w:rsidRPr="008E4DC4">
              <w:rPr>
                <w:b/>
                <w:bCs/>
                <w:sz w:val="18"/>
                <w:szCs w:val="18"/>
                <w:lang w:val="en-US" w:eastAsia="en-US"/>
              </w:rPr>
              <w:t>мјере</w:t>
            </w:r>
            <w:proofErr w:type="spellEnd"/>
          </w:p>
        </w:tc>
        <w:tc>
          <w:tcPr>
            <w:tcW w:w="1196" w:type="dxa"/>
            <w:tcBorders>
              <w:top w:val="nil"/>
              <w:left w:val="nil"/>
              <w:bottom w:val="single" w:sz="4" w:space="0" w:color="auto"/>
              <w:right w:val="nil"/>
            </w:tcBorders>
            <w:shd w:val="clear" w:color="000000" w:fill="BFBFBF"/>
            <w:noWrap/>
            <w:vAlign w:val="center"/>
            <w:hideMark/>
          </w:tcPr>
          <w:p w14:paraId="1EE1B1C0" w14:textId="77777777" w:rsidR="00AA34FB" w:rsidRPr="008E4DC4" w:rsidRDefault="00AA34FB" w:rsidP="00AA34FB">
            <w:pPr>
              <w:jc w:val="center"/>
              <w:rPr>
                <w:b/>
                <w:bCs/>
                <w:sz w:val="18"/>
                <w:szCs w:val="18"/>
                <w:lang w:val="en-US" w:eastAsia="en-US"/>
              </w:rPr>
            </w:pPr>
            <w:r w:rsidRPr="008E4DC4">
              <w:rPr>
                <w:b/>
                <w:bCs/>
                <w:sz w:val="18"/>
                <w:szCs w:val="18"/>
                <w:lang w:val="en-US" w:eastAsia="en-US"/>
              </w:rPr>
              <w:t>I-XII/2023.</w:t>
            </w:r>
          </w:p>
        </w:tc>
        <w:tc>
          <w:tcPr>
            <w:tcW w:w="1848" w:type="dxa"/>
            <w:tcBorders>
              <w:top w:val="nil"/>
              <w:left w:val="single" w:sz="4" w:space="0" w:color="auto"/>
              <w:bottom w:val="single" w:sz="4" w:space="0" w:color="auto"/>
              <w:right w:val="nil"/>
            </w:tcBorders>
            <w:shd w:val="clear" w:color="000000" w:fill="BFBFBF"/>
            <w:noWrap/>
            <w:vAlign w:val="center"/>
            <w:hideMark/>
          </w:tcPr>
          <w:p w14:paraId="536CDC8E" w14:textId="77777777" w:rsidR="00AA34FB" w:rsidRPr="008E4DC4" w:rsidRDefault="00AA34FB" w:rsidP="00AA34FB">
            <w:pPr>
              <w:jc w:val="center"/>
              <w:rPr>
                <w:b/>
                <w:bCs/>
                <w:sz w:val="18"/>
                <w:szCs w:val="18"/>
                <w:lang w:val="en-US" w:eastAsia="en-US"/>
              </w:rPr>
            </w:pPr>
            <w:r w:rsidRPr="008E4DC4">
              <w:rPr>
                <w:b/>
                <w:bCs/>
                <w:sz w:val="18"/>
                <w:szCs w:val="18"/>
                <w:lang w:val="en-US" w:eastAsia="en-US"/>
              </w:rPr>
              <w:t>I-XII/2024.</w:t>
            </w:r>
          </w:p>
        </w:tc>
        <w:tc>
          <w:tcPr>
            <w:tcW w:w="1121" w:type="dxa"/>
            <w:tcBorders>
              <w:top w:val="nil"/>
              <w:left w:val="single" w:sz="4" w:space="0" w:color="auto"/>
              <w:bottom w:val="single" w:sz="4" w:space="0" w:color="auto"/>
              <w:right w:val="nil"/>
            </w:tcBorders>
            <w:shd w:val="clear" w:color="000000" w:fill="BFBFBF"/>
            <w:noWrap/>
            <w:vAlign w:val="center"/>
            <w:hideMark/>
          </w:tcPr>
          <w:p w14:paraId="12560A35" w14:textId="77777777" w:rsidR="00AA34FB" w:rsidRPr="008E4DC4" w:rsidRDefault="00AA34FB" w:rsidP="00AA34FB">
            <w:pPr>
              <w:jc w:val="center"/>
              <w:rPr>
                <w:b/>
                <w:bCs/>
                <w:sz w:val="18"/>
                <w:szCs w:val="18"/>
                <w:lang w:val="en-US" w:eastAsia="en-US"/>
              </w:rPr>
            </w:pPr>
            <w:r w:rsidRPr="008E4DC4">
              <w:rPr>
                <w:b/>
                <w:bCs/>
                <w:sz w:val="18"/>
                <w:szCs w:val="18"/>
                <w:lang w:val="en-US" w:eastAsia="en-US"/>
              </w:rPr>
              <w:t>I-XII/2024.</w:t>
            </w:r>
          </w:p>
        </w:tc>
        <w:tc>
          <w:tcPr>
            <w:tcW w:w="972" w:type="dxa"/>
            <w:tcBorders>
              <w:top w:val="nil"/>
              <w:left w:val="single" w:sz="4" w:space="0" w:color="auto"/>
              <w:bottom w:val="single" w:sz="4" w:space="0" w:color="auto"/>
              <w:right w:val="single" w:sz="4" w:space="0" w:color="auto"/>
            </w:tcBorders>
            <w:shd w:val="clear" w:color="000000" w:fill="BFBFBF"/>
            <w:noWrap/>
            <w:vAlign w:val="center"/>
            <w:hideMark/>
          </w:tcPr>
          <w:p w14:paraId="09D245D6" w14:textId="77777777" w:rsidR="00AA34FB" w:rsidRPr="00AA34FB" w:rsidRDefault="00AA34FB" w:rsidP="00AA34FB">
            <w:pPr>
              <w:jc w:val="center"/>
              <w:rPr>
                <w:b/>
                <w:bCs/>
                <w:sz w:val="10"/>
                <w:szCs w:val="10"/>
                <w:lang w:val="en-US" w:eastAsia="en-US"/>
              </w:rPr>
            </w:pPr>
            <w:r w:rsidRPr="00AA34FB">
              <w:rPr>
                <w:b/>
                <w:bCs/>
                <w:sz w:val="10"/>
                <w:szCs w:val="10"/>
                <w:lang w:val="en-US" w:eastAsia="en-US"/>
              </w:rPr>
              <w:t>(ос.24/ос.</w:t>
            </w:r>
            <w:proofErr w:type="gramStart"/>
            <w:r w:rsidRPr="00AA34FB">
              <w:rPr>
                <w:b/>
                <w:bCs/>
                <w:sz w:val="10"/>
                <w:szCs w:val="10"/>
                <w:lang w:val="en-US" w:eastAsia="en-US"/>
              </w:rPr>
              <w:t>23)x</w:t>
            </w:r>
            <w:proofErr w:type="gramEnd"/>
            <w:r w:rsidRPr="00AA34FB">
              <w:rPr>
                <w:b/>
                <w:bCs/>
                <w:sz w:val="10"/>
                <w:szCs w:val="10"/>
                <w:lang w:val="en-US" w:eastAsia="en-US"/>
              </w:rPr>
              <w:t>100</w:t>
            </w:r>
          </w:p>
        </w:tc>
        <w:tc>
          <w:tcPr>
            <w:tcW w:w="992" w:type="dxa"/>
            <w:tcBorders>
              <w:top w:val="nil"/>
              <w:left w:val="nil"/>
              <w:bottom w:val="single" w:sz="4" w:space="0" w:color="auto"/>
              <w:right w:val="single" w:sz="8" w:space="0" w:color="auto"/>
            </w:tcBorders>
            <w:shd w:val="clear" w:color="000000" w:fill="BFBFBF"/>
            <w:noWrap/>
            <w:vAlign w:val="center"/>
            <w:hideMark/>
          </w:tcPr>
          <w:p w14:paraId="62CDC728" w14:textId="77777777" w:rsidR="00AA34FB" w:rsidRPr="00AA34FB" w:rsidRDefault="00AA34FB" w:rsidP="00AA34FB">
            <w:pPr>
              <w:jc w:val="center"/>
              <w:rPr>
                <w:b/>
                <w:bCs/>
                <w:sz w:val="10"/>
                <w:szCs w:val="10"/>
                <w:lang w:val="en-US" w:eastAsia="en-US"/>
              </w:rPr>
            </w:pPr>
            <w:r w:rsidRPr="00AA34FB">
              <w:rPr>
                <w:b/>
                <w:bCs/>
                <w:sz w:val="10"/>
                <w:szCs w:val="10"/>
                <w:lang w:val="en-US" w:eastAsia="en-US"/>
              </w:rPr>
              <w:t>(ос.24/пл.</w:t>
            </w:r>
            <w:proofErr w:type="gramStart"/>
            <w:r w:rsidRPr="00AA34FB">
              <w:rPr>
                <w:b/>
                <w:bCs/>
                <w:sz w:val="10"/>
                <w:szCs w:val="10"/>
                <w:lang w:val="en-US" w:eastAsia="en-US"/>
              </w:rPr>
              <w:t>24)x</w:t>
            </w:r>
            <w:proofErr w:type="gramEnd"/>
            <w:r w:rsidRPr="00AA34FB">
              <w:rPr>
                <w:b/>
                <w:bCs/>
                <w:sz w:val="10"/>
                <w:szCs w:val="10"/>
                <w:lang w:val="en-US" w:eastAsia="en-US"/>
              </w:rPr>
              <w:t>100</w:t>
            </w:r>
          </w:p>
        </w:tc>
      </w:tr>
      <w:tr w:rsidR="00AA34FB" w:rsidRPr="00AA34FB" w14:paraId="37566D92" w14:textId="77777777" w:rsidTr="008E4DC4">
        <w:trPr>
          <w:trHeight w:val="201"/>
          <w:jc w:val="center"/>
        </w:trPr>
        <w:tc>
          <w:tcPr>
            <w:tcW w:w="777" w:type="dxa"/>
            <w:tcBorders>
              <w:top w:val="nil"/>
              <w:left w:val="single" w:sz="8" w:space="0" w:color="auto"/>
              <w:bottom w:val="double" w:sz="6" w:space="0" w:color="auto"/>
              <w:right w:val="single" w:sz="4" w:space="0" w:color="auto"/>
            </w:tcBorders>
            <w:shd w:val="clear" w:color="auto" w:fill="auto"/>
            <w:noWrap/>
            <w:vAlign w:val="center"/>
            <w:hideMark/>
          </w:tcPr>
          <w:p w14:paraId="3717F2D2" w14:textId="77777777" w:rsidR="00AA34FB" w:rsidRPr="00AA34FB" w:rsidRDefault="00AA34FB" w:rsidP="00AA34FB">
            <w:pPr>
              <w:jc w:val="center"/>
              <w:rPr>
                <w:i/>
                <w:iCs/>
                <w:sz w:val="12"/>
                <w:szCs w:val="12"/>
                <w:lang w:val="en-US" w:eastAsia="en-US"/>
              </w:rPr>
            </w:pPr>
            <w:r w:rsidRPr="00AA34FB">
              <w:rPr>
                <w:i/>
                <w:iCs/>
                <w:sz w:val="12"/>
                <w:szCs w:val="12"/>
                <w:lang w:val="en-US" w:eastAsia="en-US"/>
              </w:rPr>
              <w:t>1</w:t>
            </w:r>
          </w:p>
        </w:tc>
        <w:tc>
          <w:tcPr>
            <w:tcW w:w="2744" w:type="dxa"/>
            <w:tcBorders>
              <w:top w:val="nil"/>
              <w:left w:val="nil"/>
              <w:bottom w:val="double" w:sz="6" w:space="0" w:color="auto"/>
              <w:right w:val="single" w:sz="4" w:space="0" w:color="auto"/>
            </w:tcBorders>
            <w:shd w:val="clear" w:color="auto" w:fill="auto"/>
            <w:noWrap/>
            <w:vAlign w:val="center"/>
            <w:hideMark/>
          </w:tcPr>
          <w:p w14:paraId="2CCB31F0" w14:textId="77777777" w:rsidR="00AA34FB" w:rsidRPr="00AA34FB" w:rsidRDefault="00AA34FB" w:rsidP="00AA34FB">
            <w:pPr>
              <w:jc w:val="center"/>
              <w:rPr>
                <w:i/>
                <w:iCs/>
                <w:sz w:val="12"/>
                <w:szCs w:val="12"/>
                <w:lang w:val="en-US" w:eastAsia="en-US"/>
              </w:rPr>
            </w:pPr>
            <w:r w:rsidRPr="00AA34FB">
              <w:rPr>
                <w:i/>
                <w:iCs/>
                <w:sz w:val="12"/>
                <w:szCs w:val="12"/>
                <w:lang w:val="en-US" w:eastAsia="en-US"/>
              </w:rPr>
              <w:t>2</w:t>
            </w:r>
          </w:p>
        </w:tc>
        <w:tc>
          <w:tcPr>
            <w:tcW w:w="1445" w:type="dxa"/>
            <w:tcBorders>
              <w:top w:val="nil"/>
              <w:left w:val="nil"/>
              <w:bottom w:val="double" w:sz="6" w:space="0" w:color="auto"/>
              <w:right w:val="single" w:sz="4" w:space="0" w:color="auto"/>
            </w:tcBorders>
            <w:shd w:val="clear" w:color="auto" w:fill="auto"/>
            <w:noWrap/>
            <w:vAlign w:val="center"/>
            <w:hideMark/>
          </w:tcPr>
          <w:p w14:paraId="0A47A141" w14:textId="77777777" w:rsidR="00AA34FB" w:rsidRPr="00AA34FB" w:rsidRDefault="00AA34FB" w:rsidP="00AA34FB">
            <w:pPr>
              <w:jc w:val="center"/>
              <w:rPr>
                <w:i/>
                <w:iCs/>
                <w:sz w:val="12"/>
                <w:szCs w:val="12"/>
                <w:lang w:val="en-US" w:eastAsia="en-US"/>
              </w:rPr>
            </w:pPr>
            <w:r w:rsidRPr="00AA34FB">
              <w:rPr>
                <w:i/>
                <w:iCs/>
                <w:sz w:val="12"/>
                <w:szCs w:val="12"/>
                <w:lang w:val="en-US" w:eastAsia="en-US"/>
              </w:rPr>
              <w:t>3</w:t>
            </w:r>
          </w:p>
        </w:tc>
        <w:tc>
          <w:tcPr>
            <w:tcW w:w="1196" w:type="dxa"/>
            <w:tcBorders>
              <w:top w:val="nil"/>
              <w:left w:val="nil"/>
              <w:bottom w:val="double" w:sz="6" w:space="0" w:color="auto"/>
              <w:right w:val="nil"/>
            </w:tcBorders>
            <w:shd w:val="clear" w:color="auto" w:fill="auto"/>
            <w:noWrap/>
            <w:vAlign w:val="center"/>
            <w:hideMark/>
          </w:tcPr>
          <w:p w14:paraId="7901DEA7" w14:textId="77777777" w:rsidR="00AA34FB" w:rsidRPr="00AA34FB" w:rsidRDefault="00AA34FB" w:rsidP="00AA34FB">
            <w:pPr>
              <w:jc w:val="center"/>
              <w:rPr>
                <w:i/>
                <w:iCs/>
                <w:sz w:val="12"/>
                <w:szCs w:val="12"/>
                <w:lang w:val="en-US" w:eastAsia="en-US"/>
              </w:rPr>
            </w:pPr>
            <w:r w:rsidRPr="00AA34FB">
              <w:rPr>
                <w:i/>
                <w:iCs/>
                <w:sz w:val="12"/>
                <w:szCs w:val="12"/>
                <w:lang w:val="en-US" w:eastAsia="en-US"/>
              </w:rPr>
              <w:t>4</w:t>
            </w:r>
          </w:p>
        </w:tc>
        <w:tc>
          <w:tcPr>
            <w:tcW w:w="1848" w:type="dxa"/>
            <w:tcBorders>
              <w:top w:val="nil"/>
              <w:left w:val="single" w:sz="4" w:space="0" w:color="auto"/>
              <w:bottom w:val="double" w:sz="6" w:space="0" w:color="auto"/>
              <w:right w:val="nil"/>
            </w:tcBorders>
            <w:shd w:val="clear" w:color="auto" w:fill="auto"/>
            <w:noWrap/>
            <w:vAlign w:val="center"/>
            <w:hideMark/>
          </w:tcPr>
          <w:p w14:paraId="57C794AB" w14:textId="77777777" w:rsidR="00AA34FB" w:rsidRPr="00AA34FB" w:rsidRDefault="00AA34FB" w:rsidP="00AA34FB">
            <w:pPr>
              <w:jc w:val="center"/>
              <w:rPr>
                <w:i/>
                <w:iCs/>
                <w:sz w:val="12"/>
                <w:szCs w:val="12"/>
                <w:lang w:val="en-US" w:eastAsia="en-US"/>
              </w:rPr>
            </w:pPr>
            <w:r w:rsidRPr="00AA34FB">
              <w:rPr>
                <w:i/>
                <w:iCs/>
                <w:sz w:val="12"/>
                <w:szCs w:val="12"/>
                <w:lang w:val="en-US" w:eastAsia="en-US"/>
              </w:rPr>
              <w:t>5</w:t>
            </w:r>
          </w:p>
        </w:tc>
        <w:tc>
          <w:tcPr>
            <w:tcW w:w="1121" w:type="dxa"/>
            <w:tcBorders>
              <w:top w:val="nil"/>
              <w:left w:val="single" w:sz="4" w:space="0" w:color="auto"/>
              <w:bottom w:val="double" w:sz="6" w:space="0" w:color="auto"/>
              <w:right w:val="nil"/>
            </w:tcBorders>
            <w:shd w:val="clear" w:color="auto" w:fill="auto"/>
            <w:noWrap/>
            <w:vAlign w:val="center"/>
            <w:hideMark/>
          </w:tcPr>
          <w:p w14:paraId="1E9F4275" w14:textId="77777777" w:rsidR="00AA34FB" w:rsidRPr="00AA34FB" w:rsidRDefault="00AA34FB" w:rsidP="00AA34FB">
            <w:pPr>
              <w:jc w:val="center"/>
              <w:rPr>
                <w:i/>
                <w:iCs/>
                <w:sz w:val="12"/>
                <w:szCs w:val="12"/>
                <w:lang w:val="en-US" w:eastAsia="en-US"/>
              </w:rPr>
            </w:pPr>
            <w:r w:rsidRPr="00AA34FB">
              <w:rPr>
                <w:i/>
                <w:iCs/>
                <w:sz w:val="12"/>
                <w:szCs w:val="12"/>
                <w:lang w:val="en-US" w:eastAsia="en-US"/>
              </w:rPr>
              <w:t>6</w:t>
            </w:r>
          </w:p>
        </w:tc>
        <w:tc>
          <w:tcPr>
            <w:tcW w:w="972" w:type="dxa"/>
            <w:tcBorders>
              <w:top w:val="nil"/>
              <w:left w:val="single" w:sz="4" w:space="0" w:color="auto"/>
              <w:bottom w:val="double" w:sz="6" w:space="0" w:color="auto"/>
              <w:right w:val="single" w:sz="4" w:space="0" w:color="auto"/>
            </w:tcBorders>
            <w:shd w:val="clear" w:color="auto" w:fill="auto"/>
            <w:noWrap/>
            <w:vAlign w:val="center"/>
            <w:hideMark/>
          </w:tcPr>
          <w:p w14:paraId="5EC55047" w14:textId="77777777" w:rsidR="00AA34FB" w:rsidRPr="00AA34FB" w:rsidRDefault="00AA34FB" w:rsidP="00AA34FB">
            <w:pPr>
              <w:jc w:val="center"/>
              <w:rPr>
                <w:i/>
                <w:iCs/>
                <w:sz w:val="12"/>
                <w:szCs w:val="12"/>
                <w:lang w:val="en-US" w:eastAsia="en-US"/>
              </w:rPr>
            </w:pPr>
            <w:r w:rsidRPr="00AA34FB">
              <w:rPr>
                <w:i/>
                <w:iCs/>
                <w:sz w:val="12"/>
                <w:szCs w:val="12"/>
                <w:lang w:val="en-US" w:eastAsia="en-US"/>
              </w:rPr>
              <w:t>7</w:t>
            </w:r>
          </w:p>
        </w:tc>
        <w:tc>
          <w:tcPr>
            <w:tcW w:w="992" w:type="dxa"/>
            <w:tcBorders>
              <w:top w:val="nil"/>
              <w:left w:val="nil"/>
              <w:bottom w:val="double" w:sz="6" w:space="0" w:color="auto"/>
              <w:right w:val="single" w:sz="8" w:space="0" w:color="auto"/>
            </w:tcBorders>
            <w:shd w:val="clear" w:color="auto" w:fill="auto"/>
            <w:noWrap/>
            <w:vAlign w:val="center"/>
            <w:hideMark/>
          </w:tcPr>
          <w:p w14:paraId="52A5A276" w14:textId="77777777" w:rsidR="00AA34FB" w:rsidRPr="00AA34FB" w:rsidRDefault="00AA34FB" w:rsidP="00AA34FB">
            <w:pPr>
              <w:jc w:val="center"/>
              <w:rPr>
                <w:i/>
                <w:iCs/>
                <w:sz w:val="12"/>
                <w:szCs w:val="12"/>
                <w:lang w:val="en-US" w:eastAsia="en-US"/>
              </w:rPr>
            </w:pPr>
            <w:r w:rsidRPr="00AA34FB">
              <w:rPr>
                <w:i/>
                <w:iCs/>
                <w:sz w:val="12"/>
                <w:szCs w:val="12"/>
                <w:lang w:val="en-US" w:eastAsia="en-US"/>
              </w:rPr>
              <w:t>8</w:t>
            </w:r>
          </w:p>
        </w:tc>
      </w:tr>
      <w:tr w:rsidR="00AA34FB" w:rsidRPr="00AA34FB" w14:paraId="633FDFEE" w14:textId="77777777" w:rsidTr="008E4DC4">
        <w:trPr>
          <w:trHeight w:val="68"/>
          <w:jc w:val="center"/>
        </w:trPr>
        <w:tc>
          <w:tcPr>
            <w:tcW w:w="777" w:type="dxa"/>
            <w:tcBorders>
              <w:top w:val="nil"/>
              <w:left w:val="single" w:sz="8" w:space="0" w:color="auto"/>
              <w:bottom w:val="nil"/>
              <w:right w:val="single" w:sz="4" w:space="0" w:color="auto"/>
            </w:tcBorders>
            <w:shd w:val="clear" w:color="auto" w:fill="auto"/>
            <w:noWrap/>
            <w:vAlign w:val="center"/>
            <w:hideMark/>
          </w:tcPr>
          <w:p w14:paraId="09B658AD"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I</w:t>
            </w:r>
          </w:p>
        </w:tc>
        <w:tc>
          <w:tcPr>
            <w:tcW w:w="2744" w:type="dxa"/>
            <w:tcBorders>
              <w:top w:val="nil"/>
              <w:left w:val="nil"/>
              <w:bottom w:val="nil"/>
              <w:right w:val="single" w:sz="4" w:space="0" w:color="auto"/>
            </w:tcBorders>
            <w:shd w:val="clear" w:color="auto" w:fill="auto"/>
            <w:noWrap/>
            <w:vAlign w:val="center"/>
            <w:hideMark/>
          </w:tcPr>
          <w:p w14:paraId="3374A822" w14:textId="77777777" w:rsidR="00AA34FB" w:rsidRPr="008E4DC4" w:rsidRDefault="00AA34FB" w:rsidP="00AA34FB">
            <w:pPr>
              <w:rPr>
                <w:b/>
                <w:bCs/>
                <w:i/>
                <w:iCs/>
                <w:sz w:val="18"/>
                <w:szCs w:val="18"/>
                <w:lang w:val="en-US" w:eastAsia="en-US"/>
              </w:rPr>
            </w:pPr>
            <w:proofErr w:type="spellStart"/>
            <w:r w:rsidRPr="008E4DC4">
              <w:rPr>
                <w:b/>
                <w:bCs/>
                <w:i/>
                <w:iCs/>
                <w:sz w:val="18"/>
                <w:szCs w:val="18"/>
                <w:lang w:val="en-US" w:eastAsia="en-US"/>
              </w:rPr>
              <w:t>Број</w:t>
            </w:r>
            <w:proofErr w:type="spellEnd"/>
            <w:r w:rsidRPr="008E4DC4">
              <w:rPr>
                <w:b/>
                <w:bCs/>
                <w:i/>
                <w:iCs/>
                <w:sz w:val="18"/>
                <w:szCs w:val="18"/>
                <w:lang w:val="en-US" w:eastAsia="en-US"/>
              </w:rPr>
              <w:t xml:space="preserve"> </w:t>
            </w:r>
            <w:proofErr w:type="spellStart"/>
            <w:r w:rsidRPr="008E4DC4">
              <w:rPr>
                <w:b/>
                <w:bCs/>
                <w:i/>
                <w:iCs/>
                <w:sz w:val="18"/>
                <w:szCs w:val="18"/>
                <w:lang w:val="en-US" w:eastAsia="en-US"/>
              </w:rPr>
              <w:t>путника</w:t>
            </w:r>
            <w:proofErr w:type="spellEnd"/>
          </w:p>
        </w:tc>
        <w:tc>
          <w:tcPr>
            <w:tcW w:w="1445" w:type="dxa"/>
            <w:tcBorders>
              <w:top w:val="nil"/>
              <w:left w:val="nil"/>
              <w:bottom w:val="nil"/>
              <w:right w:val="nil"/>
            </w:tcBorders>
            <w:shd w:val="clear" w:color="auto" w:fill="auto"/>
            <w:noWrap/>
            <w:vAlign w:val="center"/>
            <w:hideMark/>
          </w:tcPr>
          <w:p w14:paraId="1D62FE8A" w14:textId="77777777" w:rsidR="00AA34FB" w:rsidRPr="008E4DC4" w:rsidRDefault="00AA34FB" w:rsidP="00AA34FB">
            <w:pPr>
              <w:jc w:val="center"/>
              <w:rPr>
                <w:b/>
                <w:bCs/>
                <w:i/>
                <w:iCs/>
                <w:sz w:val="18"/>
                <w:szCs w:val="18"/>
                <w:lang w:val="en-US" w:eastAsia="en-US"/>
              </w:rPr>
            </w:pPr>
            <w:proofErr w:type="spellStart"/>
            <w:r w:rsidRPr="008E4DC4">
              <w:rPr>
                <w:b/>
                <w:bCs/>
                <w:i/>
                <w:iCs/>
                <w:sz w:val="18"/>
                <w:szCs w:val="18"/>
                <w:lang w:val="en-US" w:eastAsia="en-US"/>
              </w:rPr>
              <w:t>путник</w:t>
            </w:r>
            <w:proofErr w:type="spellEnd"/>
          </w:p>
        </w:tc>
        <w:tc>
          <w:tcPr>
            <w:tcW w:w="11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BB3F8"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88.738   </w:t>
            </w:r>
          </w:p>
        </w:tc>
        <w:tc>
          <w:tcPr>
            <w:tcW w:w="1848" w:type="dxa"/>
            <w:tcBorders>
              <w:top w:val="single" w:sz="4" w:space="0" w:color="auto"/>
              <w:left w:val="nil"/>
              <w:bottom w:val="single" w:sz="4" w:space="0" w:color="auto"/>
              <w:right w:val="single" w:sz="4" w:space="0" w:color="auto"/>
            </w:tcBorders>
            <w:shd w:val="clear" w:color="000000" w:fill="FFFFFF"/>
            <w:noWrap/>
            <w:vAlign w:val="center"/>
            <w:hideMark/>
          </w:tcPr>
          <w:p w14:paraId="16C42802"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89.625   </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14:paraId="7E3F9264"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78.285   </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67DFF2F9"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88</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14:paraId="157922FC"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87</w:t>
            </w:r>
          </w:p>
        </w:tc>
      </w:tr>
      <w:tr w:rsidR="00AA34FB" w:rsidRPr="00AA34FB" w14:paraId="7E00E736" w14:textId="77777777" w:rsidTr="008E4DC4">
        <w:trPr>
          <w:trHeight w:val="190"/>
          <w:jc w:val="center"/>
        </w:trPr>
        <w:tc>
          <w:tcPr>
            <w:tcW w:w="777" w:type="dxa"/>
            <w:tcBorders>
              <w:top w:val="nil"/>
              <w:left w:val="single" w:sz="8" w:space="0" w:color="auto"/>
              <w:bottom w:val="nil"/>
              <w:right w:val="single" w:sz="4" w:space="0" w:color="auto"/>
            </w:tcBorders>
            <w:shd w:val="clear" w:color="auto" w:fill="auto"/>
            <w:noWrap/>
            <w:vAlign w:val="center"/>
            <w:hideMark/>
          </w:tcPr>
          <w:p w14:paraId="247EAB1E"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nil"/>
              <w:right w:val="single" w:sz="4" w:space="0" w:color="auto"/>
            </w:tcBorders>
            <w:shd w:val="clear" w:color="auto" w:fill="auto"/>
            <w:noWrap/>
            <w:vAlign w:val="center"/>
            <w:hideMark/>
          </w:tcPr>
          <w:p w14:paraId="2A7768D4" w14:textId="77777777" w:rsidR="00AA34FB" w:rsidRPr="008E4DC4" w:rsidRDefault="00AA34FB" w:rsidP="00AA34FB">
            <w:pPr>
              <w:rPr>
                <w:sz w:val="18"/>
                <w:szCs w:val="18"/>
                <w:lang w:val="en-US" w:eastAsia="en-US"/>
              </w:rPr>
            </w:pPr>
            <w:proofErr w:type="spellStart"/>
            <w:r w:rsidRPr="008E4DC4">
              <w:rPr>
                <w:sz w:val="18"/>
                <w:szCs w:val="18"/>
                <w:lang w:val="en-US" w:eastAsia="en-US"/>
              </w:rPr>
              <w:t>Путнички</w:t>
            </w:r>
            <w:proofErr w:type="spellEnd"/>
            <w:r w:rsidRPr="008E4DC4">
              <w:rPr>
                <w:sz w:val="18"/>
                <w:szCs w:val="18"/>
                <w:lang w:val="en-US" w:eastAsia="en-US"/>
              </w:rPr>
              <w:t xml:space="preserve"> km</w:t>
            </w:r>
          </w:p>
        </w:tc>
        <w:tc>
          <w:tcPr>
            <w:tcW w:w="1445" w:type="dxa"/>
            <w:tcBorders>
              <w:top w:val="nil"/>
              <w:left w:val="nil"/>
              <w:bottom w:val="nil"/>
              <w:right w:val="nil"/>
            </w:tcBorders>
            <w:shd w:val="clear" w:color="auto" w:fill="auto"/>
            <w:noWrap/>
            <w:vAlign w:val="center"/>
            <w:hideMark/>
          </w:tcPr>
          <w:p w14:paraId="41FD5911" w14:textId="77777777" w:rsidR="00AA34FB" w:rsidRPr="008E4DC4" w:rsidRDefault="00AA34FB" w:rsidP="00AA34FB">
            <w:pPr>
              <w:jc w:val="center"/>
              <w:rPr>
                <w:sz w:val="18"/>
                <w:szCs w:val="18"/>
                <w:lang w:val="en-US" w:eastAsia="en-US"/>
              </w:rPr>
            </w:pPr>
            <w:proofErr w:type="spellStart"/>
            <w:proofErr w:type="gramStart"/>
            <w:r w:rsidRPr="008E4DC4">
              <w:rPr>
                <w:sz w:val="18"/>
                <w:szCs w:val="18"/>
                <w:lang w:val="en-US" w:eastAsia="en-US"/>
              </w:rPr>
              <w:t>путнички</w:t>
            </w:r>
            <w:proofErr w:type="spellEnd"/>
            <w:r w:rsidRPr="008E4DC4">
              <w:rPr>
                <w:sz w:val="18"/>
                <w:szCs w:val="18"/>
                <w:lang w:val="en-US" w:eastAsia="en-US"/>
              </w:rPr>
              <w:t xml:space="preserve">  km</w:t>
            </w:r>
            <w:proofErr w:type="gramEnd"/>
          </w:p>
        </w:tc>
        <w:tc>
          <w:tcPr>
            <w:tcW w:w="1196" w:type="dxa"/>
            <w:tcBorders>
              <w:top w:val="nil"/>
              <w:left w:val="single" w:sz="4" w:space="0" w:color="auto"/>
              <w:bottom w:val="single" w:sz="4" w:space="0" w:color="auto"/>
              <w:right w:val="single" w:sz="4" w:space="0" w:color="auto"/>
            </w:tcBorders>
            <w:shd w:val="clear" w:color="000000" w:fill="FFFFFF"/>
            <w:noWrap/>
            <w:vAlign w:val="center"/>
            <w:hideMark/>
          </w:tcPr>
          <w:p w14:paraId="2F4EC907" w14:textId="77777777" w:rsidR="00AA34FB" w:rsidRPr="008E4DC4" w:rsidRDefault="00AA34FB" w:rsidP="00AA34FB">
            <w:pPr>
              <w:jc w:val="right"/>
              <w:rPr>
                <w:sz w:val="18"/>
                <w:szCs w:val="18"/>
                <w:lang w:val="en-US" w:eastAsia="en-US"/>
              </w:rPr>
            </w:pPr>
            <w:r w:rsidRPr="008E4DC4">
              <w:rPr>
                <w:sz w:val="18"/>
                <w:szCs w:val="18"/>
                <w:lang w:val="en-US" w:eastAsia="en-US"/>
              </w:rPr>
              <w:t xml:space="preserve">4.394.186   </w:t>
            </w:r>
          </w:p>
        </w:tc>
        <w:tc>
          <w:tcPr>
            <w:tcW w:w="1848" w:type="dxa"/>
            <w:tcBorders>
              <w:top w:val="nil"/>
              <w:left w:val="nil"/>
              <w:bottom w:val="single" w:sz="4" w:space="0" w:color="auto"/>
              <w:right w:val="single" w:sz="4" w:space="0" w:color="auto"/>
            </w:tcBorders>
            <w:shd w:val="clear" w:color="000000" w:fill="FFFFFF"/>
            <w:noWrap/>
            <w:vAlign w:val="center"/>
            <w:hideMark/>
          </w:tcPr>
          <w:p w14:paraId="7C82E1F0" w14:textId="77777777" w:rsidR="00AA34FB" w:rsidRPr="008E4DC4" w:rsidRDefault="00AA34FB" w:rsidP="00AA34FB">
            <w:pPr>
              <w:jc w:val="right"/>
              <w:rPr>
                <w:sz w:val="18"/>
                <w:szCs w:val="18"/>
                <w:lang w:val="en-US" w:eastAsia="en-US"/>
              </w:rPr>
            </w:pPr>
            <w:r w:rsidRPr="008E4DC4">
              <w:rPr>
                <w:sz w:val="18"/>
                <w:szCs w:val="18"/>
                <w:lang w:val="en-US" w:eastAsia="en-US"/>
              </w:rPr>
              <w:t xml:space="preserve">4.438.128   </w:t>
            </w:r>
          </w:p>
        </w:tc>
        <w:tc>
          <w:tcPr>
            <w:tcW w:w="1121" w:type="dxa"/>
            <w:tcBorders>
              <w:top w:val="nil"/>
              <w:left w:val="nil"/>
              <w:bottom w:val="single" w:sz="4" w:space="0" w:color="auto"/>
              <w:right w:val="single" w:sz="4" w:space="0" w:color="auto"/>
            </w:tcBorders>
            <w:shd w:val="clear" w:color="000000" w:fill="FFFFFF"/>
            <w:noWrap/>
            <w:vAlign w:val="center"/>
            <w:hideMark/>
          </w:tcPr>
          <w:p w14:paraId="4422B092" w14:textId="77777777" w:rsidR="00AA34FB" w:rsidRPr="008E4DC4" w:rsidRDefault="00AA34FB" w:rsidP="00AA34FB">
            <w:pPr>
              <w:jc w:val="right"/>
              <w:rPr>
                <w:sz w:val="18"/>
                <w:szCs w:val="18"/>
                <w:lang w:val="en-US" w:eastAsia="en-US"/>
              </w:rPr>
            </w:pPr>
            <w:r w:rsidRPr="008E4DC4">
              <w:rPr>
                <w:sz w:val="18"/>
                <w:szCs w:val="18"/>
                <w:lang w:val="en-US" w:eastAsia="en-US"/>
              </w:rPr>
              <w:t xml:space="preserve">3.882.702   </w:t>
            </w:r>
          </w:p>
        </w:tc>
        <w:tc>
          <w:tcPr>
            <w:tcW w:w="972" w:type="dxa"/>
            <w:tcBorders>
              <w:top w:val="nil"/>
              <w:left w:val="nil"/>
              <w:bottom w:val="single" w:sz="4" w:space="0" w:color="auto"/>
              <w:right w:val="single" w:sz="4" w:space="0" w:color="auto"/>
            </w:tcBorders>
            <w:shd w:val="clear" w:color="auto" w:fill="auto"/>
            <w:noWrap/>
            <w:vAlign w:val="center"/>
            <w:hideMark/>
          </w:tcPr>
          <w:p w14:paraId="01DC989A" w14:textId="77777777" w:rsidR="00AA34FB" w:rsidRPr="008E4DC4" w:rsidRDefault="00AA34FB" w:rsidP="00AA34FB">
            <w:pPr>
              <w:jc w:val="center"/>
              <w:rPr>
                <w:sz w:val="18"/>
                <w:szCs w:val="18"/>
                <w:lang w:val="en-US" w:eastAsia="en-US"/>
              </w:rPr>
            </w:pPr>
            <w:r w:rsidRPr="008E4DC4">
              <w:rPr>
                <w:sz w:val="18"/>
                <w:szCs w:val="18"/>
                <w:lang w:val="en-US" w:eastAsia="en-US"/>
              </w:rPr>
              <w:t>88</w:t>
            </w:r>
          </w:p>
        </w:tc>
        <w:tc>
          <w:tcPr>
            <w:tcW w:w="992" w:type="dxa"/>
            <w:tcBorders>
              <w:top w:val="nil"/>
              <w:left w:val="nil"/>
              <w:bottom w:val="single" w:sz="4" w:space="0" w:color="auto"/>
              <w:right w:val="single" w:sz="8" w:space="0" w:color="auto"/>
            </w:tcBorders>
            <w:shd w:val="clear" w:color="auto" w:fill="auto"/>
            <w:noWrap/>
            <w:vAlign w:val="center"/>
            <w:hideMark/>
          </w:tcPr>
          <w:p w14:paraId="06D6EAF8" w14:textId="77777777" w:rsidR="00AA34FB" w:rsidRPr="008E4DC4" w:rsidRDefault="00AA34FB" w:rsidP="00AA34FB">
            <w:pPr>
              <w:jc w:val="center"/>
              <w:rPr>
                <w:sz w:val="18"/>
                <w:szCs w:val="18"/>
                <w:lang w:val="en-US" w:eastAsia="en-US"/>
              </w:rPr>
            </w:pPr>
            <w:r w:rsidRPr="008E4DC4">
              <w:rPr>
                <w:sz w:val="18"/>
                <w:szCs w:val="18"/>
                <w:lang w:val="en-US" w:eastAsia="en-US"/>
              </w:rPr>
              <w:t>87</w:t>
            </w:r>
          </w:p>
        </w:tc>
      </w:tr>
      <w:tr w:rsidR="00AA34FB" w:rsidRPr="00AA34FB" w14:paraId="40E96ABE" w14:textId="77777777" w:rsidTr="008E4DC4">
        <w:trPr>
          <w:trHeight w:val="201"/>
          <w:jc w:val="center"/>
        </w:trPr>
        <w:tc>
          <w:tcPr>
            <w:tcW w:w="777" w:type="dxa"/>
            <w:tcBorders>
              <w:top w:val="nil"/>
              <w:left w:val="single" w:sz="8" w:space="0" w:color="auto"/>
              <w:bottom w:val="double" w:sz="6" w:space="0" w:color="auto"/>
              <w:right w:val="single" w:sz="4" w:space="0" w:color="auto"/>
            </w:tcBorders>
            <w:shd w:val="clear" w:color="auto" w:fill="auto"/>
            <w:noWrap/>
            <w:vAlign w:val="center"/>
            <w:hideMark/>
          </w:tcPr>
          <w:p w14:paraId="03B2FF84"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double" w:sz="6" w:space="0" w:color="auto"/>
              <w:right w:val="single" w:sz="4" w:space="0" w:color="auto"/>
            </w:tcBorders>
            <w:shd w:val="clear" w:color="auto" w:fill="auto"/>
            <w:noWrap/>
            <w:vAlign w:val="center"/>
            <w:hideMark/>
          </w:tcPr>
          <w:p w14:paraId="05012DB8" w14:textId="77777777" w:rsidR="00AA34FB" w:rsidRPr="008E4DC4" w:rsidRDefault="00AA34FB" w:rsidP="00AA34FB">
            <w:pPr>
              <w:rPr>
                <w:sz w:val="18"/>
                <w:szCs w:val="18"/>
                <w:lang w:val="en-US" w:eastAsia="en-US"/>
              </w:rPr>
            </w:pPr>
            <w:proofErr w:type="spellStart"/>
            <w:proofErr w:type="gramStart"/>
            <w:r w:rsidRPr="008E4DC4">
              <w:rPr>
                <w:sz w:val="18"/>
                <w:szCs w:val="18"/>
                <w:lang w:val="en-US" w:eastAsia="en-US"/>
              </w:rPr>
              <w:t>Просјечан</w:t>
            </w:r>
            <w:proofErr w:type="spellEnd"/>
            <w:r w:rsidRPr="008E4DC4">
              <w:rPr>
                <w:sz w:val="18"/>
                <w:szCs w:val="18"/>
                <w:lang w:val="en-US" w:eastAsia="en-US"/>
              </w:rPr>
              <w:t xml:space="preserve">  </w:t>
            </w:r>
            <w:proofErr w:type="spellStart"/>
            <w:r w:rsidRPr="008E4DC4">
              <w:rPr>
                <w:sz w:val="18"/>
                <w:szCs w:val="18"/>
                <w:lang w:val="en-US" w:eastAsia="en-US"/>
              </w:rPr>
              <w:t>пут</w:t>
            </w:r>
            <w:proofErr w:type="spellEnd"/>
            <w:proofErr w:type="gramEnd"/>
            <w:r w:rsidRPr="008E4DC4">
              <w:rPr>
                <w:sz w:val="18"/>
                <w:szCs w:val="18"/>
                <w:lang w:val="en-US" w:eastAsia="en-US"/>
              </w:rPr>
              <w:t xml:space="preserve"> 1 </w:t>
            </w:r>
            <w:proofErr w:type="spellStart"/>
            <w:r w:rsidRPr="008E4DC4">
              <w:rPr>
                <w:sz w:val="18"/>
                <w:szCs w:val="18"/>
                <w:lang w:val="en-US" w:eastAsia="en-US"/>
              </w:rPr>
              <w:t>путника</w:t>
            </w:r>
            <w:proofErr w:type="spellEnd"/>
          </w:p>
        </w:tc>
        <w:tc>
          <w:tcPr>
            <w:tcW w:w="1445" w:type="dxa"/>
            <w:tcBorders>
              <w:top w:val="nil"/>
              <w:left w:val="nil"/>
              <w:bottom w:val="double" w:sz="6" w:space="0" w:color="auto"/>
              <w:right w:val="nil"/>
            </w:tcBorders>
            <w:shd w:val="clear" w:color="auto" w:fill="auto"/>
            <w:noWrap/>
            <w:vAlign w:val="center"/>
            <w:hideMark/>
          </w:tcPr>
          <w:p w14:paraId="19439941" w14:textId="77777777" w:rsidR="00AA34FB" w:rsidRPr="008E4DC4" w:rsidRDefault="00AA34FB" w:rsidP="00AA34FB">
            <w:pPr>
              <w:jc w:val="center"/>
              <w:rPr>
                <w:sz w:val="18"/>
                <w:szCs w:val="18"/>
                <w:lang w:val="en-US" w:eastAsia="en-US"/>
              </w:rPr>
            </w:pPr>
            <w:r w:rsidRPr="008E4DC4">
              <w:rPr>
                <w:sz w:val="18"/>
                <w:szCs w:val="18"/>
                <w:lang w:val="en-US" w:eastAsia="en-US"/>
              </w:rPr>
              <w:t>km</w:t>
            </w:r>
          </w:p>
        </w:tc>
        <w:tc>
          <w:tcPr>
            <w:tcW w:w="1196" w:type="dxa"/>
            <w:tcBorders>
              <w:top w:val="nil"/>
              <w:left w:val="single" w:sz="4" w:space="0" w:color="auto"/>
              <w:bottom w:val="double" w:sz="6" w:space="0" w:color="auto"/>
              <w:right w:val="single" w:sz="4" w:space="0" w:color="auto"/>
            </w:tcBorders>
            <w:shd w:val="clear" w:color="000000" w:fill="FFFFFF"/>
            <w:noWrap/>
            <w:vAlign w:val="center"/>
            <w:hideMark/>
          </w:tcPr>
          <w:p w14:paraId="515B08F0"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1848" w:type="dxa"/>
            <w:tcBorders>
              <w:top w:val="nil"/>
              <w:left w:val="nil"/>
              <w:bottom w:val="double" w:sz="6" w:space="0" w:color="auto"/>
              <w:right w:val="single" w:sz="4" w:space="0" w:color="auto"/>
            </w:tcBorders>
            <w:shd w:val="clear" w:color="000000" w:fill="FFFFFF"/>
            <w:noWrap/>
            <w:vAlign w:val="center"/>
            <w:hideMark/>
          </w:tcPr>
          <w:p w14:paraId="2C72AD1D"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1121" w:type="dxa"/>
            <w:tcBorders>
              <w:top w:val="nil"/>
              <w:left w:val="nil"/>
              <w:bottom w:val="double" w:sz="6" w:space="0" w:color="auto"/>
              <w:right w:val="single" w:sz="4" w:space="0" w:color="auto"/>
            </w:tcBorders>
            <w:shd w:val="clear" w:color="000000" w:fill="FFFFFF"/>
            <w:noWrap/>
            <w:vAlign w:val="center"/>
            <w:hideMark/>
          </w:tcPr>
          <w:p w14:paraId="466807C7"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972" w:type="dxa"/>
            <w:tcBorders>
              <w:top w:val="nil"/>
              <w:left w:val="nil"/>
              <w:bottom w:val="double" w:sz="6" w:space="0" w:color="auto"/>
              <w:right w:val="single" w:sz="4" w:space="0" w:color="auto"/>
            </w:tcBorders>
            <w:shd w:val="clear" w:color="auto" w:fill="auto"/>
            <w:noWrap/>
            <w:vAlign w:val="center"/>
            <w:hideMark/>
          </w:tcPr>
          <w:p w14:paraId="1FFF39C2" w14:textId="77777777" w:rsidR="00AA34FB" w:rsidRPr="008E4DC4" w:rsidRDefault="00AA34FB" w:rsidP="00AA34FB">
            <w:pPr>
              <w:jc w:val="center"/>
              <w:rPr>
                <w:sz w:val="18"/>
                <w:szCs w:val="18"/>
                <w:lang w:val="en-US" w:eastAsia="en-US"/>
              </w:rPr>
            </w:pPr>
            <w:r w:rsidRPr="008E4DC4">
              <w:rPr>
                <w:sz w:val="18"/>
                <w:szCs w:val="18"/>
                <w:lang w:val="en-US" w:eastAsia="en-US"/>
              </w:rPr>
              <w:t>100</w:t>
            </w:r>
          </w:p>
        </w:tc>
        <w:tc>
          <w:tcPr>
            <w:tcW w:w="992" w:type="dxa"/>
            <w:tcBorders>
              <w:top w:val="nil"/>
              <w:left w:val="nil"/>
              <w:bottom w:val="double" w:sz="6" w:space="0" w:color="auto"/>
              <w:right w:val="single" w:sz="8" w:space="0" w:color="auto"/>
            </w:tcBorders>
            <w:shd w:val="clear" w:color="auto" w:fill="auto"/>
            <w:noWrap/>
            <w:vAlign w:val="center"/>
            <w:hideMark/>
          </w:tcPr>
          <w:p w14:paraId="1D578080" w14:textId="77777777" w:rsidR="00AA34FB" w:rsidRPr="008E4DC4" w:rsidRDefault="00AA34FB" w:rsidP="00AA34FB">
            <w:pPr>
              <w:jc w:val="center"/>
              <w:rPr>
                <w:sz w:val="18"/>
                <w:szCs w:val="18"/>
                <w:lang w:val="en-US" w:eastAsia="en-US"/>
              </w:rPr>
            </w:pPr>
            <w:r w:rsidRPr="008E4DC4">
              <w:rPr>
                <w:sz w:val="18"/>
                <w:szCs w:val="18"/>
                <w:lang w:val="en-US" w:eastAsia="en-US"/>
              </w:rPr>
              <w:t>100</w:t>
            </w:r>
          </w:p>
        </w:tc>
      </w:tr>
      <w:tr w:rsidR="00AA34FB" w:rsidRPr="00AA34FB" w14:paraId="7CCDAA71" w14:textId="77777777" w:rsidTr="008E4DC4">
        <w:trPr>
          <w:trHeight w:val="211"/>
          <w:jc w:val="center"/>
        </w:trPr>
        <w:tc>
          <w:tcPr>
            <w:tcW w:w="777" w:type="dxa"/>
            <w:tcBorders>
              <w:top w:val="nil"/>
              <w:left w:val="single" w:sz="8" w:space="0" w:color="auto"/>
              <w:bottom w:val="nil"/>
              <w:right w:val="single" w:sz="4" w:space="0" w:color="auto"/>
            </w:tcBorders>
            <w:shd w:val="clear" w:color="auto" w:fill="auto"/>
            <w:noWrap/>
            <w:vAlign w:val="center"/>
            <w:hideMark/>
          </w:tcPr>
          <w:p w14:paraId="55B0D65C"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II</w:t>
            </w:r>
          </w:p>
        </w:tc>
        <w:tc>
          <w:tcPr>
            <w:tcW w:w="2744" w:type="dxa"/>
            <w:tcBorders>
              <w:top w:val="nil"/>
              <w:left w:val="nil"/>
              <w:bottom w:val="nil"/>
              <w:right w:val="single" w:sz="4" w:space="0" w:color="auto"/>
            </w:tcBorders>
            <w:shd w:val="clear" w:color="auto" w:fill="auto"/>
            <w:noWrap/>
            <w:vAlign w:val="center"/>
            <w:hideMark/>
          </w:tcPr>
          <w:p w14:paraId="7C1C715E" w14:textId="77777777" w:rsidR="00AA34FB" w:rsidRPr="008E4DC4" w:rsidRDefault="00AA34FB" w:rsidP="00AA34FB">
            <w:pPr>
              <w:rPr>
                <w:b/>
                <w:bCs/>
                <w:i/>
                <w:iCs/>
                <w:sz w:val="18"/>
                <w:szCs w:val="18"/>
                <w:lang w:val="en-US" w:eastAsia="en-US"/>
              </w:rPr>
            </w:pPr>
            <w:proofErr w:type="spellStart"/>
            <w:r w:rsidRPr="008E4DC4">
              <w:rPr>
                <w:b/>
                <w:bCs/>
                <w:i/>
                <w:iCs/>
                <w:sz w:val="18"/>
                <w:szCs w:val="18"/>
                <w:lang w:val="en-US" w:eastAsia="en-US"/>
              </w:rPr>
              <w:t>Превезени</w:t>
            </w:r>
            <w:proofErr w:type="spellEnd"/>
            <w:r w:rsidRPr="008E4DC4">
              <w:rPr>
                <w:b/>
                <w:bCs/>
                <w:i/>
                <w:iCs/>
                <w:sz w:val="18"/>
                <w:szCs w:val="18"/>
                <w:lang w:val="en-US" w:eastAsia="en-US"/>
              </w:rPr>
              <w:t xml:space="preserve"> </w:t>
            </w:r>
            <w:proofErr w:type="spellStart"/>
            <w:r w:rsidRPr="008E4DC4">
              <w:rPr>
                <w:b/>
                <w:bCs/>
                <w:i/>
                <w:iCs/>
                <w:sz w:val="18"/>
                <w:szCs w:val="18"/>
                <w:lang w:val="en-US" w:eastAsia="en-US"/>
              </w:rPr>
              <w:t>путници</w:t>
            </w:r>
            <w:proofErr w:type="spellEnd"/>
          </w:p>
        </w:tc>
        <w:tc>
          <w:tcPr>
            <w:tcW w:w="1445" w:type="dxa"/>
            <w:vMerge w:val="restart"/>
            <w:tcBorders>
              <w:top w:val="nil"/>
              <w:left w:val="single" w:sz="4" w:space="0" w:color="auto"/>
              <w:bottom w:val="double" w:sz="6" w:space="0" w:color="000000"/>
              <w:right w:val="single" w:sz="4" w:space="0" w:color="auto"/>
            </w:tcBorders>
            <w:shd w:val="clear" w:color="auto" w:fill="auto"/>
            <w:vAlign w:val="center"/>
            <w:hideMark/>
          </w:tcPr>
          <w:p w14:paraId="6A361D34" w14:textId="77777777" w:rsidR="00AA34FB" w:rsidRPr="008E4DC4" w:rsidRDefault="00AA34FB" w:rsidP="00AA34FB">
            <w:pPr>
              <w:jc w:val="center"/>
              <w:rPr>
                <w:b/>
                <w:bCs/>
                <w:i/>
                <w:iCs/>
                <w:sz w:val="18"/>
                <w:szCs w:val="18"/>
                <w:lang w:val="en-US" w:eastAsia="en-US"/>
              </w:rPr>
            </w:pPr>
            <w:proofErr w:type="spellStart"/>
            <w:r w:rsidRPr="008E4DC4">
              <w:rPr>
                <w:b/>
                <w:bCs/>
                <w:i/>
                <w:iCs/>
                <w:sz w:val="18"/>
                <w:szCs w:val="18"/>
                <w:lang w:val="en-US" w:eastAsia="en-US"/>
              </w:rPr>
              <w:t>путник</w:t>
            </w:r>
            <w:proofErr w:type="spellEnd"/>
          </w:p>
        </w:tc>
        <w:tc>
          <w:tcPr>
            <w:tcW w:w="1196" w:type="dxa"/>
            <w:tcBorders>
              <w:top w:val="nil"/>
              <w:left w:val="nil"/>
              <w:bottom w:val="single" w:sz="4" w:space="0" w:color="auto"/>
              <w:right w:val="single" w:sz="4" w:space="0" w:color="auto"/>
            </w:tcBorders>
            <w:shd w:val="clear" w:color="000000" w:fill="FFFFFF"/>
            <w:noWrap/>
            <w:vAlign w:val="center"/>
            <w:hideMark/>
          </w:tcPr>
          <w:p w14:paraId="390B500C"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88.738   </w:t>
            </w:r>
          </w:p>
        </w:tc>
        <w:tc>
          <w:tcPr>
            <w:tcW w:w="1848" w:type="dxa"/>
            <w:tcBorders>
              <w:top w:val="nil"/>
              <w:left w:val="nil"/>
              <w:bottom w:val="single" w:sz="4" w:space="0" w:color="auto"/>
              <w:right w:val="single" w:sz="4" w:space="0" w:color="auto"/>
            </w:tcBorders>
            <w:shd w:val="clear" w:color="000000" w:fill="FFFFFF"/>
            <w:noWrap/>
            <w:vAlign w:val="center"/>
            <w:hideMark/>
          </w:tcPr>
          <w:p w14:paraId="020AB561"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89.625   </w:t>
            </w:r>
          </w:p>
        </w:tc>
        <w:tc>
          <w:tcPr>
            <w:tcW w:w="1121" w:type="dxa"/>
            <w:tcBorders>
              <w:top w:val="nil"/>
              <w:left w:val="nil"/>
              <w:bottom w:val="single" w:sz="4" w:space="0" w:color="auto"/>
              <w:right w:val="single" w:sz="4" w:space="0" w:color="auto"/>
            </w:tcBorders>
            <w:shd w:val="clear" w:color="000000" w:fill="FFFFFF"/>
            <w:noWrap/>
            <w:vAlign w:val="center"/>
            <w:hideMark/>
          </w:tcPr>
          <w:p w14:paraId="6FDCF59F"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78.285   </w:t>
            </w:r>
          </w:p>
        </w:tc>
        <w:tc>
          <w:tcPr>
            <w:tcW w:w="972" w:type="dxa"/>
            <w:tcBorders>
              <w:top w:val="nil"/>
              <w:left w:val="nil"/>
              <w:bottom w:val="single" w:sz="4" w:space="0" w:color="auto"/>
              <w:right w:val="single" w:sz="4" w:space="0" w:color="auto"/>
            </w:tcBorders>
            <w:shd w:val="clear" w:color="auto" w:fill="auto"/>
            <w:noWrap/>
            <w:vAlign w:val="center"/>
            <w:hideMark/>
          </w:tcPr>
          <w:p w14:paraId="0AC7B520"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88</w:t>
            </w:r>
          </w:p>
        </w:tc>
        <w:tc>
          <w:tcPr>
            <w:tcW w:w="992" w:type="dxa"/>
            <w:tcBorders>
              <w:top w:val="nil"/>
              <w:left w:val="nil"/>
              <w:bottom w:val="single" w:sz="4" w:space="0" w:color="auto"/>
              <w:right w:val="single" w:sz="8" w:space="0" w:color="auto"/>
            </w:tcBorders>
            <w:shd w:val="clear" w:color="auto" w:fill="auto"/>
            <w:noWrap/>
            <w:vAlign w:val="center"/>
            <w:hideMark/>
          </w:tcPr>
          <w:p w14:paraId="2A7C4772"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87</w:t>
            </w:r>
          </w:p>
        </w:tc>
      </w:tr>
      <w:tr w:rsidR="00AA34FB" w:rsidRPr="00AA34FB" w14:paraId="27AEC32F" w14:textId="77777777" w:rsidTr="008E4DC4">
        <w:trPr>
          <w:trHeight w:val="201"/>
          <w:jc w:val="center"/>
        </w:trPr>
        <w:tc>
          <w:tcPr>
            <w:tcW w:w="777" w:type="dxa"/>
            <w:tcBorders>
              <w:top w:val="nil"/>
              <w:left w:val="single" w:sz="8" w:space="0" w:color="auto"/>
              <w:bottom w:val="nil"/>
              <w:right w:val="single" w:sz="4" w:space="0" w:color="auto"/>
            </w:tcBorders>
            <w:shd w:val="clear" w:color="auto" w:fill="auto"/>
            <w:noWrap/>
            <w:vAlign w:val="center"/>
            <w:hideMark/>
          </w:tcPr>
          <w:p w14:paraId="79109C92"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nil"/>
              <w:right w:val="single" w:sz="4" w:space="0" w:color="auto"/>
            </w:tcBorders>
            <w:shd w:val="clear" w:color="auto" w:fill="auto"/>
            <w:noWrap/>
            <w:vAlign w:val="center"/>
            <w:hideMark/>
          </w:tcPr>
          <w:p w14:paraId="0D53800F" w14:textId="77777777" w:rsidR="00AA34FB" w:rsidRPr="008E4DC4" w:rsidRDefault="00AA34FB" w:rsidP="00AA34FB">
            <w:pPr>
              <w:rPr>
                <w:sz w:val="18"/>
                <w:szCs w:val="18"/>
                <w:lang w:val="en-US" w:eastAsia="en-US"/>
              </w:rPr>
            </w:pPr>
            <w:r w:rsidRPr="008E4DC4">
              <w:rPr>
                <w:sz w:val="18"/>
                <w:szCs w:val="18"/>
                <w:lang w:val="en-US" w:eastAsia="en-US"/>
              </w:rPr>
              <w:t xml:space="preserve">1.Унутрашњи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double" w:sz="6" w:space="0" w:color="000000"/>
              <w:right w:val="single" w:sz="4" w:space="0" w:color="auto"/>
            </w:tcBorders>
            <w:vAlign w:val="center"/>
            <w:hideMark/>
          </w:tcPr>
          <w:p w14:paraId="57646C08" w14:textId="77777777" w:rsidR="00AA34FB" w:rsidRPr="008E4DC4" w:rsidRDefault="00AA34FB" w:rsidP="00AA34FB">
            <w:pPr>
              <w:rPr>
                <w:b/>
                <w:bCs/>
                <w:i/>
                <w:iCs/>
                <w:sz w:val="18"/>
                <w:szCs w:val="18"/>
                <w:lang w:val="en-US" w:eastAsia="en-US"/>
              </w:rPr>
            </w:pPr>
          </w:p>
        </w:tc>
        <w:tc>
          <w:tcPr>
            <w:tcW w:w="1196" w:type="dxa"/>
            <w:tcBorders>
              <w:top w:val="nil"/>
              <w:left w:val="nil"/>
              <w:bottom w:val="single" w:sz="4" w:space="0" w:color="auto"/>
              <w:right w:val="single" w:sz="4" w:space="0" w:color="auto"/>
            </w:tcBorders>
            <w:shd w:val="clear" w:color="000000" w:fill="FFFFFF"/>
            <w:noWrap/>
            <w:vAlign w:val="center"/>
            <w:hideMark/>
          </w:tcPr>
          <w:p w14:paraId="42914BAB" w14:textId="77777777" w:rsidR="00AA34FB" w:rsidRPr="008E4DC4" w:rsidRDefault="00AA34FB" w:rsidP="00AA34FB">
            <w:pPr>
              <w:jc w:val="right"/>
              <w:rPr>
                <w:sz w:val="18"/>
                <w:szCs w:val="18"/>
                <w:lang w:val="en-US" w:eastAsia="en-US"/>
              </w:rPr>
            </w:pPr>
            <w:r w:rsidRPr="008E4DC4">
              <w:rPr>
                <w:sz w:val="18"/>
                <w:szCs w:val="18"/>
                <w:lang w:val="en-US" w:eastAsia="en-US"/>
              </w:rPr>
              <w:t xml:space="preserve">88.738   </w:t>
            </w:r>
          </w:p>
        </w:tc>
        <w:tc>
          <w:tcPr>
            <w:tcW w:w="1848" w:type="dxa"/>
            <w:tcBorders>
              <w:top w:val="nil"/>
              <w:left w:val="nil"/>
              <w:bottom w:val="single" w:sz="4" w:space="0" w:color="auto"/>
              <w:right w:val="single" w:sz="4" w:space="0" w:color="auto"/>
            </w:tcBorders>
            <w:shd w:val="clear" w:color="000000" w:fill="FFFFFF"/>
            <w:noWrap/>
            <w:vAlign w:val="center"/>
            <w:hideMark/>
          </w:tcPr>
          <w:p w14:paraId="5B10B403" w14:textId="77777777" w:rsidR="00AA34FB" w:rsidRPr="008E4DC4" w:rsidRDefault="00AA34FB" w:rsidP="00AA34FB">
            <w:pPr>
              <w:jc w:val="right"/>
              <w:rPr>
                <w:sz w:val="18"/>
                <w:szCs w:val="18"/>
                <w:lang w:val="en-US" w:eastAsia="en-US"/>
              </w:rPr>
            </w:pPr>
            <w:r w:rsidRPr="008E4DC4">
              <w:rPr>
                <w:sz w:val="18"/>
                <w:szCs w:val="18"/>
                <w:lang w:val="en-US" w:eastAsia="en-US"/>
              </w:rPr>
              <w:t xml:space="preserve">89.625   </w:t>
            </w:r>
          </w:p>
        </w:tc>
        <w:tc>
          <w:tcPr>
            <w:tcW w:w="1121" w:type="dxa"/>
            <w:tcBorders>
              <w:top w:val="nil"/>
              <w:left w:val="nil"/>
              <w:bottom w:val="single" w:sz="4" w:space="0" w:color="auto"/>
              <w:right w:val="single" w:sz="4" w:space="0" w:color="auto"/>
            </w:tcBorders>
            <w:shd w:val="clear" w:color="000000" w:fill="FFFFFF"/>
            <w:noWrap/>
            <w:vAlign w:val="center"/>
            <w:hideMark/>
          </w:tcPr>
          <w:p w14:paraId="2AD6CF93" w14:textId="77777777" w:rsidR="00AA34FB" w:rsidRPr="008E4DC4" w:rsidRDefault="00AA34FB" w:rsidP="00AA34FB">
            <w:pPr>
              <w:jc w:val="right"/>
              <w:rPr>
                <w:sz w:val="18"/>
                <w:szCs w:val="18"/>
                <w:lang w:val="en-US" w:eastAsia="en-US"/>
              </w:rPr>
            </w:pPr>
            <w:r w:rsidRPr="008E4DC4">
              <w:rPr>
                <w:sz w:val="18"/>
                <w:szCs w:val="18"/>
                <w:lang w:val="en-US" w:eastAsia="en-US"/>
              </w:rPr>
              <w:t xml:space="preserve">78.285   </w:t>
            </w:r>
          </w:p>
        </w:tc>
        <w:tc>
          <w:tcPr>
            <w:tcW w:w="972" w:type="dxa"/>
            <w:tcBorders>
              <w:top w:val="nil"/>
              <w:left w:val="nil"/>
              <w:bottom w:val="single" w:sz="4" w:space="0" w:color="auto"/>
              <w:right w:val="single" w:sz="4" w:space="0" w:color="auto"/>
            </w:tcBorders>
            <w:shd w:val="clear" w:color="auto" w:fill="auto"/>
            <w:noWrap/>
            <w:vAlign w:val="center"/>
            <w:hideMark/>
          </w:tcPr>
          <w:p w14:paraId="0DE6173E" w14:textId="77777777" w:rsidR="00AA34FB" w:rsidRPr="008E4DC4" w:rsidRDefault="00AA34FB" w:rsidP="00AA34FB">
            <w:pPr>
              <w:jc w:val="center"/>
              <w:rPr>
                <w:sz w:val="18"/>
                <w:szCs w:val="18"/>
                <w:lang w:val="en-US" w:eastAsia="en-US"/>
              </w:rPr>
            </w:pPr>
            <w:r w:rsidRPr="008E4DC4">
              <w:rPr>
                <w:sz w:val="18"/>
                <w:szCs w:val="18"/>
                <w:lang w:val="en-US" w:eastAsia="en-US"/>
              </w:rPr>
              <w:t>88</w:t>
            </w:r>
          </w:p>
        </w:tc>
        <w:tc>
          <w:tcPr>
            <w:tcW w:w="992" w:type="dxa"/>
            <w:tcBorders>
              <w:top w:val="nil"/>
              <w:left w:val="nil"/>
              <w:bottom w:val="single" w:sz="4" w:space="0" w:color="auto"/>
              <w:right w:val="single" w:sz="8" w:space="0" w:color="auto"/>
            </w:tcBorders>
            <w:shd w:val="clear" w:color="auto" w:fill="auto"/>
            <w:noWrap/>
            <w:vAlign w:val="center"/>
            <w:hideMark/>
          </w:tcPr>
          <w:p w14:paraId="4F165B06" w14:textId="77777777" w:rsidR="00AA34FB" w:rsidRPr="008E4DC4" w:rsidRDefault="00AA34FB" w:rsidP="00AA34FB">
            <w:pPr>
              <w:jc w:val="center"/>
              <w:rPr>
                <w:sz w:val="18"/>
                <w:szCs w:val="18"/>
                <w:lang w:val="en-US" w:eastAsia="en-US"/>
              </w:rPr>
            </w:pPr>
            <w:r w:rsidRPr="008E4DC4">
              <w:rPr>
                <w:sz w:val="18"/>
                <w:szCs w:val="18"/>
                <w:lang w:val="en-US" w:eastAsia="en-US"/>
              </w:rPr>
              <w:t>87</w:t>
            </w:r>
          </w:p>
        </w:tc>
      </w:tr>
      <w:tr w:rsidR="00AA34FB" w:rsidRPr="00AA34FB" w14:paraId="6D4C1D67" w14:textId="77777777" w:rsidTr="008E4DC4">
        <w:trPr>
          <w:trHeight w:val="211"/>
          <w:jc w:val="center"/>
        </w:trPr>
        <w:tc>
          <w:tcPr>
            <w:tcW w:w="777" w:type="dxa"/>
            <w:tcBorders>
              <w:top w:val="nil"/>
              <w:left w:val="single" w:sz="8" w:space="0" w:color="auto"/>
              <w:bottom w:val="double" w:sz="6" w:space="0" w:color="auto"/>
              <w:right w:val="single" w:sz="4" w:space="0" w:color="auto"/>
            </w:tcBorders>
            <w:shd w:val="clear" w:color="auto" w:fill="auto"/>
            <w:noWrap/>
            <w:vAlign w:val="center"/>
            <w:hideMark/>
          </w:tcPr>
          <w:p w14:paraId="768298EB"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double" w:sz="6" w:space="0" w:color="auto"/>
              <w:right w:val="single" w:sz="4" w:space="0" w:color="auto"/>
            </w:tcBorders>
            <w:shd w:val="clear" w:color="auto" w:fill="auto"/>
            <w:noWrap/>
            <w:vAlign w:val="center"/>
            <w:hideMark/>
          </w:tcPr>
          <w:p w14:paraId="0B316E14" w14:textId="77777777" w:rsidR="00AA34FB" w:rsidRPr="008E4DC4" w:rsidRDefault="00AA34FB" w:rsidP="00AA34FB">
            <w:pPr>
              <w:rPr>
                <w:sz w:val="18"/>
                <w:szCs w:val="18"/>
                <w:lang w:val="en-US" w:eastAsia="en-US"/>
              </w:rPr>
            </w:pPr>
            <w:r w:rsidRPr="008E4DC4">
              <w:rPr>
                <w:sz w:val="18"/>
                <w:szCs w:val="18"/>
                <w:lang w:val="en-US" w:eastAsia="en-US"/>
              </w:rPr>
              <w:t xml:space="preserve">2. </w:t>
            </w:r>
            <w:proofErr w:type="spellStart"/>
            <w:r w:rsidRPr="008E4DC4">
              <w:rPr>
                <w:sz w:val="18"/>
                <w:szCs w:val="18"/>
                <w:lang w:val="en-US" w:eastAsia="en-US"/>
              </w:rPr>
              <w:t>Међуентитетски</w:t>
            </w:r>
            <w:proofErr w:type="spellEnd"/>
            <w:r w:rsidRPr="008E4DC4">
              <w:rPr>
                <w:sz w:val="18"/>
                <w:szCs w:val="18"/>
                <w:lang w:val="en-US" w:eastAsia="en-US"/>
              </w:rPr>
              <w:t xml:space="preserve">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double" w:sz="6" w:space="0" w:color="000000"/>
              <w:right w:val="single" w:sz="4" w:space="0" w:color="auto"/>
            </w:tcBorders>
            <w:vAlign w:val="center"/>
            <w:hideMark/>
          </w:tcPr>
          <w:p w14:paraId="0258AEBD" w14:textId="77777777" w:rsidR="00AA34FB" w:rsidRPr="008E4DC4" w:rsidRDefault="00AA34FB" w:rsidP="00AA34FB">
            <w:pPr>
              <w:rPr>
                <w:b/>
                <w:bCs/>
                <w:i/>
                <w:iCs/>
                <w:sz w:val="18"/>
                <w:szCs w:val="18"/>
                <w:lang w:val="en-US" w:eastAsia="en-US"/>
              </w:rPr>
            </w:pPr>
          </w:p>
        </w:tc>
        <w:tc>
          <w:tcPr>
            <w:tcW w:w="1196" w:type="dxa"/>
            <w:tcBorders>
              <w:top w:val="nil"/>
              <w:left w:val="nil"/>
              <w:bottom w:val="double" w:sz="6" w:space="0" w:color="auto"/>
              <w:right w:val="single" w:sz="4" w:space="0" w:color="auto"/>
            </w:tcBorders>
            <w:shd w:val="clear" w:color="000000" w:fill="FFFFFF"/>
            <w:noWrap/>
            <w:vAlign w:val="center"/>
            <w:hideMark/>
          </w:tcPr>
          <w:p w14:paraId="1F34485A"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1848" w:type="dxa"/>
            <w:tcBorders>
              <w:top w:val="nil"/>
              <w:left w:val="nil"/>
              <w:bottom w:val="double" w:sz="6" w:space="0" w:color="auto"/>
              <w:right w:val="single" w:sz="4" w:space="0" w:color="auto"/>
            </w:tcBorders>
            <w:shd w:val="clear" w:color="000000" w:fill="FFFFFF"/>
            <w:noWrap/>
            <w:vAlign w:val="center"/>
            <w:hideMark/>
          </w:tcPr>
          <w:p w14:paraId="33C8674F"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1121" w:type="dxa"/>
            <w:tcBorders>
              <w:top w:val="nil"/>
              <w:left w:val="nil"/>
              <w:bottom w:val="double" w:sz="6" w:space="0" w:color="auto"/>
              <w:right w:val="single" w:sz="4" w:space="0" w:color="auto"/>
            </w:tcBorders>
            <w:shd w:val="clear" w:color="000000" w:fill="FFFFFF"/>
            <w:noWrap/>
            <w:vAlign w:val="center"/>
            <w:hideMark/>
          </w:tcPr>
          <w:p w14:paraId="2A301E89"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972" w:type="dxa"/>
            <w:tcBorders>
              <w:top w:val="nil"/>
              <w:left w:val="nil"/>
              <w:bottom w:val="double" w:sz="6" w:space="0" w:color="auto"/>
              <w:right w:val="single" w:sz="4" w:space="0" w:color="auto"/>
            </w:tcBorders>
            <w:shd w:val="clear" w:color="auto" w:fill="auto"/>
            <w:noWrap/>
            <w:vAlign w:val="center"/>
            <w:hideMark/>
          </w:tcPr>
          <w:p w14:paraId="131049A2" w14:textId="50DA91B7" w:rsidR="00AA34FB" w:rsidRPr="008E4DC4" w:rsidRDefault="00AA34FB" w:rsidP="00AA34FB">
            <w:pPr>
              <w:jc w:val="center"/>
              <w:rPr>
                <w:sz w:val="18"/>
                <w:szCs w:val="18"/>
                <w:lang w:val="sr-Cyrl-RS" w:eastAsia="en-US"/>
              </w:rPr>
            </w:pPr>
            <w:r w:rsidRPr="008E4DC4">
              <w:rPr>
                <w:sz w:val="18"/>
                <w:szCs w:val="18"/>
                <w:lang w:val="sr-Cyrl-RS" w:eastAsia="en-US"/>
              </w:rPr>
              <w:t>0</w:t>
            </w:r>
          </w:p>
        </w:tc>
        <w:tc>
          <w:tcPr>
            <w:tcW w:w="992" w:type="dxa"/>
            <w:tcBorders>
              <w:top w:val="nil"/>
              <w:left w:val="nil"/>
              <w:bottom w:val="double" w:sz="6" w:space="0" w:color="auto"/>
              <w:right w:val="single" w:sz="8" w:space="0" w:color="auto"/>
            </w:tcBorders>
            <w:shd w:val="clear" w:color="auto" w:fill="auto"/>
            <w:noWrap/>
            <w:vAlign w:val="center"/>
            <w:hideMark/>
          </w:tcPr>
          <w:p w14:paraId="72E599D9" w14:textId="404AD5AF" w:rsidR="00AA34FB" w:rsidRPr="008E4DC4" w:rsidRDefault="00AA34FB" w:rsidP="00AA34FB">
            <w:pPr>
              <w:jc w:val="center"/>
              <w:rPr>
                <w:sz w:val="18"/>
                <w:szCs w:val="18"/>
                <w:lang w:val="sr-Cyrl-RS" w:eastAsia="en-US"/>
              </w:rPr>
            </w:pPr>
            <w:r w:rsidRPr="008E4DC4">
              <w:rPr>
                <w:sz w:val="18"/>
                <w:szCs w:val="18"/>
                <w:lang w:val="sr-Cyrl-RS" w:eastAsia="en-US"/>
              </w:rPr>
              <w:t>0</w:t>
            </w:r>
          </w:p>
        </w:tc>
      </w:tr>
      <w:tr w:rsidR="00AA34FB" w:rsidRPr="00AA34FB" w14:paraId="7A920162" w14:textId="77777777" w:rsidTr="008E4DC4">
        <w:trPr>
          <w:trHeight w:val="211"/>
          <w:jc w:val="center"/>
        </w:trPr>
        <w:tc>
          <w:tcPr>
            <w:tcW w:w="777" w:type="dxa"/>
            <w:tcBorders>
              <w:top w:val="nil"/>
              <w:left w:val="single" w:sz="8" w:space="0" w:color="auto"/>
              <w:bottom w:val="nil"/>
              <w:right w:val="single" w:sz="4" w:space="0" w:color="auto"/>
            </w:tcBorders>
            <w:shd w:val="clear" w:color="auto" w:fill="auto"/>
            <w:noWrap/>
            <w:vAlign w:val="center"/>
            <w:hideMark/>
          </w:tcPr>
          <w:p w14:paraId="1C10F720"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III</w:t>
            </w:r>
          </w:p>
        </w:tc>
        <w:tc>
          <w:tcPr>
            <w:tcW w:w="2744" w:type="dxa"/>
            <w:tcBorders>
              <w:top w:val="nil"/>
              <w:left w:val="nil"/>
              <w:bottom w:val="nil"/>
              <w:right w:val="single" w:sz="4" w:space="0" w:color="auto"/>
            </w:tcBorders>
            <w:shd w:val="clear" w:color="auto" w:fill="auto"/>
            <w:noWrap/>
            <w:vAlign w:val="center"/>
            <w:hideMark/>
          </w:tcPr>
          <w:p w14:paraId="51E54018" w14:textId="77777777" w:rsidR="00AA34FB" w:rsidRPr="008E4DC4" w:rsidRDefault="00AA34FB" w:rsidP="00AA34FB">
            <w:pPr>
              <w:rPr>
                <w:b/>
                <w:bCs/>
                <w:i/>
                <w:iCs/>
                <w:sz w:val="18"/>
                <w:szCs w:val="18"/>
                <w:lang w:val="en-US" w:eastAsia="en-US"/>
              </w:rPr>
            </w:pPr>
            <w:proofErr w:type="spellStart"/>
            <w:r w:rsidRPr="008E4DC4">
              <w:rPr>
                <w:b/>
                <w:bCs/>
                <w:i/>
                <w:iCs/>
                <w:sz w:val="18"/>
                <w:szCs w:val="18"/>
                <w:lang w:val="en-US" w:eastAsia="en-US"/>
              </w:rPr>
              <w:t>Путнички</w:t>
            </w:r>
            <w:proofErr w:type="spellEnd"/>
            <w:r w:rsidRPr="008E4DC4">
              <w:rPr>
                <w:b/>
                <w:bCs/>
                <w:i/>
                <w:iCs/>
                <w:sz w:val="18"/>
                <w:szCs w:val="18"/>
                <w:lang w:val="en-US" w:eastAsia="en-US"/>
              </w:rPr>
              <w:t xml:space="preserve"> </w:t>
            </w:r>
            <w:proofErr w:type="spellStart"/>
            <w:r w:rsidRPr="008E4DC4">
              <w:rPr>
                <w:b/>
                <w:bCs/>
                <w:i/>
                <w:iCs/>
                <w:sz w:val="18"/>
                <w:szCs w:val="18"/>
                <w:lang w:val="en-US" w:eastAsia="en-US"/>
              </w:rPr>
              <w:t>километри</w:t>
            </w:r>
            <w:proofErr w:type="spellEnd"/>
          </w:p>
        </w:tc>
        <w:tc>
          <w:tcPr>
            <w:tcW w:w="1445" w:type="dxa"/>
            <w:vMerge w:val="restart"/>
            <w:tcBorders>
              <w:top w:val="nil"/>
              <w:left w:val="single" w:sz="4" w:space="0" w:color="auto"/>
              <w:bottom w:val="double" w:sz="6" w:space="0" w:color="000000"/>
              <w:right w:val="single" w:sz="4" w:space="0" w:color="auto"/>
            </w:tcBorders>
            <w:shd w:val="clear" w:color="auto" w:fill="auto"/>
            <w:vAlign w:val="center"/>
            <w:hideMark/>
          </w:tcPr>
          <w:p w14:paraId="62D8BEC5" w14:textId="77777777" w:rsidR="00AA34FB" w:rsidRPr="008E4DC4" w:rsidRDefault="00AA34FB" w:rsidP="00AA34FB">
            <w:pPr>
              <w:jc w:val="center"/>
              <w:rPr>
                <w:sz w:val="18"/>
                <w:szCs w:val="18"/>
                <w:lang w:val="en-US" w:eastAsia="en-US"/>
              </w:rPr>
            </w:pPr>
            <w:proofErr w:type="spellStart"/>
            <w:r w:rsidRPr="008E4DC4">
              <w:rPr>
                <w:sz w:val="18"/>
                <w:szCs w:val="18"/>
                <w:lang w:val="en-US" w:eastAsia="en-US"/>
              </w:rPr>
              <w:t>pkm</w:t>
            </w:r>
            <w:proofErr w:type="spellEnd"/>
          </w:p>
        </w:tc>
        <w:tc>
          <w:tcPr>
            <w:tcW w:w="1196" w:type="dxa"/>
            <w:tcBorders>
              <w:top w:val="nil"/>
              <w:left w:val="nil"/>
              <w:bottom w:val="single" w:sz="4" w:space="0" w:color="auto"/>
              <w:right w:val="single" w:sz="4" w:space="0" w:color="auto"/>
            </w:tcBorders>
            <w:shd w:val="clear" w:color="000000" w:fill="FFFFFF"/>
            <w:noWrap/>
            <w:vAlign w:val="center"/>
            <w:hideMark/>
          </w:tcPr>
          <w:p w14:paraId="301B748B"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4.394.186   </w:t>
            </w:r>
          </w:p>
        </w:tc>
        <w:tc>
          <w:tcPr>
            <w:tcW w:w="1848" w:type="dxa"/>
            <w:tcBorders>
              <w:top w:val="nil"/>
              <w:left w:val="nil"/>
              <w:bottom w:val="single" w:sz="4" w:space="0" w:color="auto"/>
              <w:right w:val="single" w:sz="4" w:space="0" w:color="auto"/>
            </w:tcBorders>
            <w:shd w:val="clear" w:color="000000" w:fill="FFFFFF"/>
            <w:noWrap/>
            <w:vAlign w:val="center"/>
            <w:hideMark/>
          </w:tcPr>
          <w:p w14:paraId="2852BE55"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4.438.128   </w:t>
            </w:r>
          </w:p>
        </w:tc>
        <w:tc>
          <w:tcPr>
            <w:tcW w:w="1121" w:type="dxa"/>
            <w:tcBorders>
              <w:top w:val="nil"/>
              <w:left w:val="nil"/>
              <w:bottom w:val="single" w:sz="4" w:space="0" w:color="auto"/>
              <w:right w:val="single" w:sz="4" w:space="0" w:color="auto"/>
            </w:tcBorders>
            <w:shd w:val="clear" w:color="000000" w:fill="FFFFFF"/>
            <w:noWrap/>
            <w:vAlign w:val="center"/>
            <w:hideMark/>
          </w:tcPr>
          <w:p w14:paraId="095C8173"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3.882.702   </w:t>
            </w:r>
          </w:p>
        </w:tc>
        <w:tc>
          <w:tcPr>
            <w:tcW w:w="972" w:type="dxa"/>
            <w:tcBorders>
              <w:top w:val="nil"/>
              <w:left w:val="nil"/>
              <w:bottom w:val="single" w:sz="4" w:space="0" w:color="auto"/>
              <w:right w:val="single" w:sz="4" w:space="0" w:color="auto"/>
            </w:tcBorders>
            <w:shd w:val="clear" w:color="auto" w:fill="auto"/>
            <w:noWrap/>
            <w:vAlign w:val="center"/>
            <w:hideMark/>
          </w:tcPr>
          <w:p w14:paraId="3CDEBF97"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88</w:t>
            </w:r>
          </w:p>
        </w:tc>
        <w:tc>
          <w:tcPr>
            <w:tcW w:w="992" w:type="dxa"/>
            <w:tcBorders>
              <w:top w:val="nil"/>
              <w:left w:val="nil"/>
              <w:bottom w:val="single" w:sz="4" w:space="0" w:color="auto"/>
              <w:right w:val="single" w:sz="8" w:space="0" w:color="auto"/>
            </w:tcBorders>
            <w:shd w:val="clear" w:color="auto" w:fill="auto"/>
            <w:noWrap/>
            <w:vAlign w:val="center"/>
            <w:hideMark/>
          </w:tcPr>
          <w:p w14:paraId="4868E124"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87</w:t>
            </w:r>
          </w:p>
        </w:tc>
      </w:tr>
      <w:tr w:rsidR="00AA34FB" w:rsidRPr="00AA34FB" w14:paraId="500FDA0D" w14:textId="77777777" w:rsidTr="008E4DC4">
        <w:trPr>
          <w:trHeight w:val="190"/>
          <w:jc w:val="center"/>
        </w:trPr>
        <w:tc>
          <w:tcPr>
            <w:tcW w:w="777" w:type="dxa"/>
            <w:tcBorders>
              <w:top w:val="nil"/>
              <w:left w:val="single" w:sz="8" w:space="0" w:color="auto"/>
              <w:bottom w:val="nil"/>
              <w:right w:val="single" w:sz="4" w:space="0" w:color="auto"/>
            </w:tcBorders>
            <w:shd w:val="clear" w:color="auto" w:fill="auto"/>
            <w:noWrap/>
            <w:vAlign w:val="center"/>
            <w:hideMark/>
          </w:tcPr>
          <w:p w14:paraId="4E4C0E9A"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nil"/>
              <w:right w:val="single" w:sz="4" w:space="0" w:color="auto"/>
            </w:tcBorders>
            <w:shd w:val="clear" w:color="auto" w:fill="auto"/>
            <w:noWrap/>
            <w:vAlign w:val="center"/>
            <w:hideMark/>
          </w:tcPr>
          <w:p w14:paraId="56D9097A" w14:textId="77777777" w:rsidR="00AA34FB" w:rsidRPr="008E4DC4" w:rsidRDefault="00AA34FB" w:rsidP="00AA34FB">
            <w:pPr>
              <w:rPr>
                <w:sz w:val="18"/>
                <w:szCs w:val="18"/>
                <w:lang w:val="en-US" w:eastAsia="en-US"/>
              </w:rPr>
            </w:pPr>
            <w:r w:rsidRPr="008E4DC4">
              <w:rPr>
                <w:sz w:val="18"/>
                <w:szCs w:val="18"/>
                <w:lang w:val="en-US" w:eastAsia="en-US"/>
              </w:rPr>
              <w:t xml:space="preserve">1.Унутрашњи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double" w:sz="6" w:space="0" w:color="000000"/>
              <w:right w:val="single" w:sz="4" w:space="0" w:color="auto"/>
            </w:tcBorders>
            <w:vAlign w:val="center"/>
            <w:hideMark/>
          </w:tcPr>
          <w:p w14:paraId="5F4D7DDC" w14:textId="77777777" w:rsidR="00AA34FB" w:rsidRPr="008E4DC4" w:rsidRDefault="00AA34FB" w:rsidP="00AA34FB">
            <w:pPr>
              <w:rPr>
                <w:sz w:val="18"/>
                <w:szCs w:val="18"/>
                <w:lang w:val="en-US" w:eastAsia="en-US"/>
              </w:rPr>
            </w:pPr>
          </w:p>
        </w:tc>
        <w:tc>
          <w:tcPr>
            <w:tcW w:w="1196" w:type="dxa"/>
            <w:tcBorders>
              <w:top w:val="nil"/>
              <w:left w:val="nil"/>
              <w:bottom w:val="single" w:sz="4" w:space="0" w:color="auto"/>
              <w:right w:val="single" w:sz="4" w:space="0" w:color="auto"/>
            </w:tcBorders>
            <w:shd w:val="clear" w:color="000000" w:fill="FFFFFF"/>
            <w:noWrap/>
            <w:vAlign w:val="center"/>
            <w:hideMark/>
          </w:tcPr>
          <w:p w14:paraId="3AE25A62" w14:textId="77777777" w:rsidR="00AA34FB" w:rsidRPr="008E4DC4" w:rsidRDefault="00AA34FB" w:rsidP="00AA34FB">
            <w:pPr>
              <w:jc w:val="right"/>
              <w:rPr>
                <w:sz w:val="18"/>
                <w:szCs w:val="18"/>
                <w:lang w:val="en-US" w:eastAsia="en-US"/>
              </w:rPr>
            </w:pPr>
            <w:r w:rsidRPr="008E4DC4">
              <w:rPr>
                <w:sz w:val="18"/>
                <w:szCs w:val="18"/>
                <w:lang w:val="en-US" w:eastAsia="en-US"/>
              </w:rPr>
              <w:t xml:space="preserve">4.394.186   </w:t>
            </w:r>
          </w:p>
        </w:tc>
        <w:tc>
          <w:tcPr>
            <w:tcW w:w="1848" w:type="dxa"/>
            <w:tcBorders>
              <w:top w:val="nil"/>
              <w:left w:val="nil"/>
              <w:bottom w:val="single" w:sz="4" w:space="0" w:color="auto"/>
              <w:right w:val="single" w:sz="4" w:space="0" w:color="auto"/>
            </w:tcBorders>
            <w:shd w:val="clear" w:color="000000" w:fill="FFFFFF"/>
            <w:noWrap/>
            <w:vAlign w:val="center"/>
            <w:hideMark/>
          </w:tcPr>
          <w:p w14:paraId="18B225F0" w14:textId="77777777" w:rsidR="00AA34FB" w:rsidRPr="008E4DC4" w:rsidRDefault="00AA34FB" w:rsidP="00AA34FB">
            <w:pPr>
              <w:jc w:val="right"/>
              <w:rPr>
                <w:sz w:val="18"/>
                <w:szCs w:val="18"/>
                <w:lang w:val="en-US" w:eastAsia="en-US"/>
              </w:rPr>
            </w:pPr>
            <w:r w:rsidRPr="008E4DC4">
              <w:rPr>
                <w:sz w:val="18"/>
                <w:szCs w:val="18"/>
                <w:lang w:val="en-US" w:eastAsia="en-US"/>
              </w:rPr>
              <w:t xml:space="preserve">4.438.128   </w:t>
            </w:r>
          </w:p>
        </w:tc>
        <w:tc>
          <w:tcPr>
            <w:tcW w:w="1121" w:type="dxa"/>
            <w:tcBorders>
              <w:top w:val="nil"/>
              <w:left w:val="nil"/>
              <w:bottom w:val="single" w:sz="4" w:space="0" w:color="auto"/>
              <w:right w:val="single" w:sz="4" w:space="0" w:color="auto"/>
            </w:tcBorders>
            <w:shd w:val="clear" w:color="000000" w:fill="FFFFFF"/>
            <w:noWrap/>
            <w:vAlign w:val="center"/>
            <w:hideMark/>
          </w:tcPr>
          <w:p w14:paraId="056634D8" w14:textId="77777777" w:rsidR="00AA34FB" w:rsidRPr="008E4DC4" w:rsidRDefault="00AA34FB" w:rsidP="00AA34FB">
            <w:pPr>
              <w:jc w:val="right"/>
              <w:rPr>
                <w:sz w:val="18"/>
                <w:szCs w:val="18"/>
                <w:lang w:val="en-US" w:eastAsia="en-US"/>
              </w:rPr>
            </w:pPr>
            <w:r w:rsidRPr="008E4DC4">
              <w:rPr>
                <w:sz w:val="18"/>
                <w:szCs w:val="18"/>
                <w:lang w:val="en-US" w:eastAsia="en-US"/>
              </w:rPr>
              <w:t xml:space="preserve">3.882.702   </w:t>
            </w:r>
          </w:p>
        </w:tc>
        <w:tc>
          <w:tcPr>
            <w:tcW w:w="972" w:type="dxa"/>
            <w:tcBorders>
              <w:top w:val="nil"/>
              <w:left w:val="nil"/>
              <w:bottom w:val="single" w:sz="4" w:space="0" w:color="auto"/>
              <w:right w:val="single" w:sz="4" w:space="0" w:color="auto"/>
            </w:tcBorders>
            <w:shd w:val="clear" w:color="auto" w:fill="auto"/>
            <w:noWrap/>
            <w:vAlign w:val="center"/>
            <w:hideMark/>
          </w:tcPr>
          <w:p w14:paraId="3D05EEFA" w14:textId="77777777" w:rsidR="00AA34FB" w:rsidRPr="008E4DC4" w:rsidRDefault="00AA34FB" w:rsidP="00AA34FB">
            <w:pPr>
              <w:jc w:val="center"/>
              <w:rPr>
                <w:sz w:val="18"/>
                <w:szCs w:val="18"/>
                <w:lang w:val="en-US" w:eastAsia="en-US"/>
              </w:rPr>
            </w:pPr>
            <w:r w:rsidRPr="008E4DC4">
              <w:rPr>
                <w:sz w:val="18"/>
                <w:szCs w:val="18"/>
                <w:lang w:val="en-US" w:eastAsia="en-US"/>
              </w:rPr>
              <w:t>88</w:t>
            </w:r>
          </w:p>
        </w:tc>
        <w:tc>
          <w:tcPr>
            <w:tcW w:w="992" w:type="dxa"/>
            <w:tcBorders>
              <w:top w:val="nil"/>
              <w:left w:val="nil"/>
              <w:bottom w:val="single" w:sz="4" w:space="0" w:color="auto"/>
              <w:right w:val="single" w:sz="8" w:space="0" w:color="auto"/>
            </w:tcBorders>
            <w:shd w:val="clear" w:color="auto" w:fill="auto"/>
            <w:noWrap/>
            <w:vAlign w:val="center"/>
            <w:hideMark/>
          </w:tcPr>
          <w:p w14:paraId="27ADC29D" w14:textId="77777777" w:rsidR="00AA34FB" w:rsidRPr="008E4DC4" w:rsidRDefault="00AA34FB" w:rsidP="00AA34FB">
            <w:pPr>
              <w:jc w:val="center"/>
              <w:rPr>
                <w:sz w:val="18"/>
                <w:szCs w:val="18"/>
                <w:lang w:val="en-US" w:eastAsia="en-US"/>
              </w:rPr>
            </w:pPr>
            <w:r w:rsidRPr="008E4DC4">
              <w:rPr>
                <w:sz w:val="18"/>
                <w:szCs w:val="18"/>
                <w:lang w:val="en-US" w:eastAsia="en-US"/>
              </w:rPr>
              <w:t>87</w:t>
            </w:r>
          </w:p>
        </w:tc>
      </w:tr>
      <w:tr w:rsidR="00AA34FB" w:rsidRPr="00AA34FB" w14:paraId="14FF6AD3" w14:textId="77777777" w:rsidTr="008E4DC4">
        <w:trPr>
          <w:trHeight w:val="201"/>
          <w:jc w:val="center"/>
        </w:trPr>
        <w:tc>
          <w:tcPr>
            <w:tcW w:w="777" w:type="dxa"/>
            <w:tcBorders>
              <w:top w:val="nil"/>
              <w:left w:val="single" w:sz="8" w:space="0" w:color="auto"/>
              <w:bottom w:val="double" w:sz="6" w:space="0" w:color="auto"/>
              <w:right w:val="single" w:sz="4" w:space="0" w:color="auto"/>
            </w:tcBorders>
            <w:shd w:val="clear" w:color="auto" w:fill="auto"/>
            <w:noWrap/>
            <w:vAlign w:val="center"/>
            <w:hideMark/>
          </w:tcPr>
          <w:p w14:paraId="0B2CF679"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double" w:sz="6" w:space="0" w:color="auto"/>
              <w:right w:val="single" w:sz="4" w:space="0" w:color="auto"/>
            </w:tcBorders>
            <w:shd w:val="clear" w:color="auto" w:fill="auto"/>
            <w:noWrap/>
            <w:vAlign w:val="center"/>
            <w:hideMark/>
          </w:tcPr>
          <w:p w14:paraId="56F839F3" w14:textId="77777777" w:rsidR="00AA34FB" w:rsidRPr="008E4DC4" w:rsidRDefault="00AA34FB" w:rsidP="00AA34FB">
            <w:pPr>
              <w:rPr>
                <w:sz w:val="18"/>
                <w:szCs w:val="18"/>
                <w:lang w:val="en-US" w:eastAsia="en-US"/>
              </w:rPr>
            </w:pPr>
            <w:r w:rsidRPr="008E4DC4">
              <w:rPr>
                <w:sz w:val="18"/>
                <w:szCs w:val="18"/>
                <w:lang w:val="en-US" w:eastAsia="en-US"/>
              </w:rPr>
              <w:t xml:space="preserve">2. </w:t>
            </w:r>
            <w:proofErr w:type="spellStart"/>
            <w:r w:rsidRPr="008E4DC4">
              <w:rPr>
                <w:sz w:val="18"/>
                <w:szCs w:val="18"/>
                <w:lang w:val="en-US" w:eastAsia="en-US"/>
              </w:rPr>
              <w:t>Међуентитетски</w:t>
            </w:r>
            <w:proofErr w:type="spellEnd"/>
            <w:r w:rsidRPr="008E4DC4">
              <w:rPr>
                <w:sz w:val="18"/>
                <w:szCs w:val="18"/>
                <w:lang w:val="en-US" w:eastAsia="en-US"/>
              </w:rPr>
              <w:t xml:space="preserve">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double" w:sz="6" w:space="0" w:color="000000"/>
              <w:right w:val="single" w:sz="4" w:space="0" w:color="auto"/>
            </w:tcBorders>
            <w:vAlign w:val="center"/>
            <w:hideMark/>
          </w:tcPr>
          <w:p w14:paraId="0BD40FC0" w14:textId="77777777" w:rsidR="00AA34FB" w:rsidRPr="008E4DC4" w:rsidRDefault="00AA34FB" w:rsidP="00AA34FB">
            <w:pPr>
              <w:rPr>
                <w:sz w:val="18"/>
                <w:szCs w:val="18"/>
                <w:lang w:val="en-US" w:eastAsia="en-US"/>
              </w:rPr>
            </w:pPr>
          </w:p>
        </w:tc>
        <w:tc>
          <w:tcPr>
            <w:tcW w:w="1196" w:type="dxa"/>
            <w:tcBorders>
              <w:top w:val="nil"/>
              <w:left w:val="nil"/>
              <w:bottom w:val="double" w:sz="6" w:space="0" w:color="auto"/>
              <w:right w:val="single" w:sz="4" w:space="0" w:color="auto"/>
            </w:tcBorders>
            <w:shd w:val="clear" w:color="000000" w:fill="FFFFFF"/>
            <w:noWrap/>
            <w:vAlign w:val="center"/>
            <w:hideMark/>
          </w:tcPr>
          <w:p w14:paraId="616CDE83"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1848" w:type="dxa"/>
            <w:tcBorders>
              <w:top w:val="nil"/>
              <w:left w:val="nil"/>
              <w:bottom w:val="double" w:sz="6" w:space="0" w:color="auto"/>
              <w:right w:val="single" w:sz="4" w:space="0" w:color="auto"/>
            </w:tcBorders>
            <w:shd w:val="clear" w:color="000000" w:fill="FFFFFF"/>
            <w:noWrap/>
            <w:vAlign w:val="center"/>
            <w:hideMark/>
          </w:tcPr>
          <w:p w14:paraId="28A13669"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1121" w:type="dxa"/>
            <w:tcBorders>
              <w:top w:val="nil"/>
              <w:left w:val="nil"/>
              <w:bottom w:val="double" w:sz="6" w:space="0" w:color="auto"/>
              <w:right w:val="single" w:sz="4" w:space="0" w:color="auto"/>
            </w:tcBorders>
            <w:shd w:val="clear" w:color="000000" w:fill="FFFFFF"/>
            <w:noWrap/>
            <w:vAlign w:val="center"/>
            <w:hideMark/>
          </w:tcPr>
          <w:p w14:paraId="4BB1266C" w14:textId="77777777" w:rsidR="00AA34FB" w:rsidRPr="008E4DC4" w:rsidRDefault="00AA34FB" w:rsidP="00AA34FB">
            <w:pPr>
              <w:jc w:val="right"/>
              <w:rPr>
                <w:sz w:val="18"/>
                <w:szCs w:val="18"/>
                <w:lang w:val="en-US" w:eastAsia="en-US"/>
              </w:rPr>
            </w:pPr>
            <w:r w:rsidRPr="008E4DC4">
              <w:rPr>
                <w:sz w:val="18"/>
                <w:szCs w:val="18"/>
                <w:lang w:val="en-US" w:eastAsia="en-US"/>
              </w:rPr>
              <w:t xml:space="preserve">0   </w:t>
            </w:r>
          </w:p>
        </w:tc>
        <w:tc>
          <w:tcPr>
            <w:tcW w:w="972" w:type="dxa"/>
            <w:tcBorders>
              <w:top w:val="nil"/>
              <w:left w:val="nil"/>
              <w:bottom w:val="double" w:sz="6" w:space="0" w:color="auto"/>
              <w:right w:val="single" w:sz="4" w:space="0" w:color="auto"/>
            </w:tcBorders>
            <w:shd w:val="clear" w:color="auto" w:fill="auto"/>
            <w:noWrap/>
            <w:vAlign w:val="center"/>
            <w:hideMark/>
          </w:tcPr>
          <w:p w14:paraId="661BD3A0" w14:textId="749BAA51" w:rsidR="00AA34FB" w:rsidRPr="008E4DC4" w:rsidRDefault="00AA34FB" w:rsidP="00AA34FB">
            <w:pPr>
              <w:jc w:val="center"/>
              <w:rPr>
                <w:sz w:val="18"/>
                <w:szCs w:val="18"/>
                <w:lang w:val="sr-Cyrl-RS" w:eastAsia="en-US"/>
              </w:rPr>
            </w:pPr>
            <w:r w:rsidRPr="008E4DC4">
              <w:rPr>
                <w:sz w:val="18"/>
                <w:szCs w:val="18"/>
                <w:lang w:val="sr-Cyrl-RS" w:eastAsia="en-US"/>
              </w:rPr>
              <w:t>0</w:t>
            </w:r>
          </w:p>
        </w:tc>
        <w:tc>
          <w:tcPr>
            <w:tcW w:w="992" w:type="dxa"/>
            <w:tcBorders>
              <w:top w:val="nil"/>
              <w:left w:val="nil"/>
              <w:bottom w:val="double" w:sz="6" w:space="0" w:color="auto"/>
              <w:right w:val="single" w:sz="8" w:space="0" w:color="auto"/>
            </w:tcBorders>
            <w:shd w:val="clear" w:color="auto" w:fill="auto"/>
            <w:noWrap/>
            <w:vAlign w:val="center"/>
            <w:hideMark/>
          </w:tcPr>
          <w:p w14:paraId="54928B86" w14:textId="3F694059" w:rsidR="00AA34FB" w:rsidRPr="008E4DC4" w:rsidRDefault="00AA34FB" w:rsidP="00AA34FB">
            <w:pPr>
              <w:jc w:val="center"/>
              <w:rPr>
                <w:sz w:val="18"/>
                <w:szCs w:val="18"/>
                <w:lang w:val="sr-Cyrl-RS" w:eastAsia="en-US"/>
              </w:rPr>
            </w:pPr>
            <w:r w:rsidRPr="008E4DC4">
              <w:rPr>
                <w:sz w:val="18"/>
                <w:szCs w:val="18"/>
                <w:lang w:val="sr-Cyrl-RS" w:eastAsia="en-US"/>
              </w:rPr>
              <w:t>0</w:t>
            </w:r>
          </w:p>
        </w:tc>
      </w:tr>
      <w:tr w:rsidR="00AA34FB" w:rsidRPr="00AA34FB" w14:paraId="026C0582" w14:textId="77777777" w:rsidTr="008E4DC4">
        <w:trPr>
          <w:trHeight w:val="211"/>
          <w:jc w:val="center"/>
        </w:trPr>
        <w:tc>
          <w:tcPr>
            <w:tcW w:w="777" w:type="dxa"/>
            <w:tcBorders>
              <w:top w:val="nil"/>
              <w:left w:val="single" w:sz="8" w:space="0" w:color="auto"/>
              <w:bottom w:val="nil"/>
              <w:right w:val="single" w:sz="4" w:space="0" w:color="auto"/>
            </w:tcBorders>
            <w:shd w:val="clear" w:color="auto" w:fill="auto"/>
            <w:noWrap/>
            <w:vAlign w:val="center"/>
            <w:hideMark/>
          </w:tcPr>
          <w:p w14:paraId="25B1DDA5"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IV</w:t>
            </w:r>
          </w:p>
        </w:tc>
        <w:tc>
          <w:tcPr>
            <w:tcW w:w="2744" w:type="dxa"/>
            <w:tcBorders>
              <w:top w:val="nil"/>
              <w:left w:val="nil"/>
              <w:bottom w:val="nil"/>
              <w:right w:val="single" w:sz="4" w:space="0" w:color="auto"/>
            </w:tcBorders>
            <w:shd w:val="clear" w:color="auto" w:fill="auto"/>
            <w:noWrap/>
            <w:vAlign w:val="center"/>
            <w:hideMark/>
          </w:tcPr>
          <w:p w14:paraId="3390D73D" w14:textId="77777777" w:rsidR="00AA34FB" w:rsidRPr="008E4DC4" w:rsidRDefault="00AA34FB" w:rsidP="00AA34FB">
            <w:pPr>
              <w:rPr>
                <w:b/>
                <w:bCs/>
                <w:i/>
                <w:iCs/>
                <w:sz w:val="18"/>
                <w:szCs w:val="18"/>
                <w:lang w:val="en-US" w:eastAsia="en-US"/>
              </w:rPr>
            </w:pPr>
            <w:proofErr w:type="spellStart"/>
            <w:proofErr w:type="gramStart"/>
            <w:r w:rsidRPr="008E4DC4">
              <w:rPr>
                <w:b/>
                <w:bCs/>
                <w:i/>
                <w:iCs/>
                <w:sz w:val="18"/>
                <w:szCs w:val="18"/>
                <w:lang w:val="en-US" w:eastAsia="en-US"/>
              </w:rPr>
              <w:t>Просјечан</w:t>
            </w:r>
            <w:proofErr w:type="spellEnd"/>
            <w:r w:rsidRPr="008E4DC4">
              <w:rPr>
                <w:b/>
                <w:bCs/>
                <w:i/>
                <w:iCs/>
                <w:sz w:val="18"/>
                <w:szCs w:val="18"/>
                <w:lang w:val="en-US" w:eastAsia="en-US"/>
              </w:rPr>
              <w:t xml:space="preserve">  </w:t>
            </w:r>
            <w:proofErr w:type="spellStart"/>
            <w:r w:rsidRPr="008E4DC4">
              <w:rPr>
                <w:b/>
                <w:bCs/>
                <w:i/>
                <w:iCs/>
                <w:sz w:val="18"/>
                <w:szCs w:val="18"/>
                <w:lang w:val="en-US" w:eastAsia="en-US"/>
              </w:rPr>
              <w:t>пут</w:t>
            </w:r>
            <w:proofErr w:type="spellEnd"/>
            <w:proofErr w:type="gramEnd"/>
            <w:r w:rsidRPr="008E4DC4">
              <w:rPr>
                <w:b/>
                <w:bCs/>
                <w:i/>
                <w:iCs/>
                <w:sz w:val="18"/>
                <w:szCs w:val="18"/>
                <w:lang w:val="en-US" w:eastAsia="en-US"/>
              </w:rPr>
              <w:t xml:space="preserve"> 1  </w:t>
            </w:r>
            <w:proofErr w:type="spellStart"/>
            <w:r w:rsidRPr="008E4DC4">
              <w:rPr>
                <w:b/>
                <w:bCs/>
                <w:i/>
                <w:iCs/>
                <w:sz w:val="18"/>
                <w:szCs w:val="18"/>
                <w:lang w:val="en-US" w:eastAsia="en-US"/>
              </w:rPr>
              <w:t>путника</w:t>
            </w:r>
            <w:proofErr w:type="spellEnd"/>
          </w:p>
        </w:tc>
        <w:tc>
          <w:tcPr>
            <w:tcW w:w="1445" w:type="dxa"/>
            <w:vMerge w:val="restart"/>
            <w:tcBorders>
              <w:top w:val="nil"/>
              <w:left w:val="single" w:sz="4" w:space="0" w:color="auto"/>
              <w:bottom w:val="single" w:sz="8" w:space="0" w:color="000000"/>
              <w:right w:val="single" w:sz="4" w:space="0" w:color="auto"/>
            </w:tcBorders>
            <w:shd w:val="clear" w:color="auto" w:fill="auto"/>
            <w:vAlign w:val="center"/>
            <w:hideMark/>
          </w:tcPr>
          <w:p w14:paraId="569DFFE6"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km</w:t>
            </w:r>
          </w:p>
        </w:tc>
        <w:tc>
          <w:tcPr>
            <w:tcW w:w="1196" w:type="dxa"/>
            <w:tcBorders>
              <w:top w:val="nil"/>
              <w:left w:val="nil"/>
              <w:bottom w:val="single" w:sz="4" w:space="0" w:color="auto"/>
              <w:right w:val="single" w:sz="4" w:space="0" w:color="auto"/>
            </w:tcBorders>
            <w:shd w:val="clear" w:color="auto" w:fill="auto"/>
            <w:noWrap/>
            <w:vAlign w:val="center"/>
            <w:hideMark/>
          </w:tcPr>
          <w:p w14:paraId="066EF200"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50   </w:t>
            </w:r>
          </w:p>
        </w:tc>
        <w:tc>
          <w:tcPr>
            <w:tcW w:w="1848" w:type="dxa"/>
            <w:tcBorders>
              <w:top w:val="nil"/>
              <w:left w:val="nil"/>
              <w:bottom w:val="single" w:sz="4" w:space="0" w:color="auto"/>
              <w:right w:val="single" w:sz="4" w:space="0" w:color="auto"/>
            </w:tcBorders>
            <w:shd w:val="clear" w:color="auto" w:fill="auto"/>
            <w:noWrap/>
            <w:vAlign w:val="center"/>
            <w:hideMark/>
          </w:tcPr>
          <w:p w14:paraId="69469C80"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50   </w:t>
            </w:r>
          </w:p>
        </w:tc>
        <w:tc>
          <w:tcPr>
            <w:tcW w:w="1121" w:type="dxa"/>
            <w:tcBorders>
              <w:top w:val="nil"/>
              <w:left w:val="nil"/>
              <w:bottom w:val="single" w:sz="4" w:space="0" w:color="auto"/>
              <w:right w:val="single" w:sz="4" w:space="0" w:color="auto"/>
            </w:tcBorders>
            <w:shd w:val="clear" w:color="auto" w:fill="auto"/>
            <w:noWrap/>
            <w:vAlign w:val="center"/>
            <w:hideMark/>
          </w:tcPr>
          <w:p w14:paraId="54EEC4AC" w14:textId="77777777" w:rsidR="00AA34FB" w:rsidRPr="008E4DC4" w:rsidRDefault="00AA34FB" w:rsidP="00AA34FB">
            <w:pPr>
              <w:jc w:val="right"/>
              <w:rPr>
                <w:b/>
                <w:bCs/>
                <w:i/>
                <w:iCs/>
                <w:sz w:val="18"/>
                <w:szCs w:val="18"/>
                <w:lang w:val="en-US" w:eastAsia="en-US"/>
              </w:rPr>
            </w:pPr>
            <w:r w:rsidRPr="008E4DC4">
              <w:rPr>
                <w:b/>
                <w:bCs/>
                <w:i/>
                <w:iCs/>
                <w:sz w:val="18"/>
                <w:szCs w:val="18"/>
                <w:lang w:val="en-US" w:eastAsia="en-US"/>
              </w:rPr>
              <w:t xml:space="preserve">50   </w:t>
            </w:r>
          </w:p>
        </w:tc>
        <w:tc>
          <w:tcPr>
            <w:tcW w:w="972" w:type="dxa"/>
            <w:tcBorders>
              <w:top w:val="nil"/>
              <w:left w:val="nil"/>
              <w:bottom w:val="single" w:sz="4" w:space="0" w:color="auto"/>
              <w:right w:val="single" w:sz="4" w:space="0" w:color="auto"/>
            </w:tcBorders>
            <w:shd w:val="clear" w:color="auto" w:fill="auto"/>
            <w:noWrap/>
            <w:vAlign w:val="center"/>
            <w:hideMark/>
          </w:tcPr>
          <w:p w14:paraId="66FBE315"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100</w:t>
            </w:r>
          </w:p>
        </w:tc>
        <w:tc>
          <w:tcPr>
            <w:tcW w:w="992" w:type="dxa"/>
            <w:tcBorders>
              <w:top w:val="nil"/>
              <w:left w:val="nil"/>
              <w:bottom w:val="single" w:sz="4" w:space="0" w:color="auto"/>
              <w:right w:val="single" w:sz="8" w:space="0" w:color="auto"/>
            </w:tcBorders>
            <w:shd w:val="clear" w:color="auto" w:fill="auto"/>
            <w:noWrap/>
            <w:vAlign w:val="center"/>
            <w:hideMark/>
          </w:tcPr>
          <w:p w14:paraId="68438C58" w14:textId="77777777" w:rsidR="00AA34FB" w:rsidRPr="008E4DC4" w:rsidRDefault="00AA34FB" w:rsidP="00AA34FB">
            <w:pPr>
              <w:jc w:val="center"/>
              <w:rPr>
                <w:b/>
                <w:bCs/>
                <w:i/>
                <w:iCs/>
                <w:sz w:val="18"/>
                <w:szCs w:val="18"/>
                <w:lang w:val="en-US" w:eastAsia="en-US"/>
              </w:rPr>
            </w:pPr>
            <w:r w:rsidRPr="008E4DC4">
              <w:rPr>
                <w:b/>
                <w:bCs/>
                <w:i/>
                <w:iCs/>
                <w:sz w:val="18"/>
                <w:szCs w:val="18"/>
                <w:lang w:val="en-US" w:eastAsia="en-US"/>
              </w:rPr>
              <w:t>100</w:t>
            </w:r>
          </w:p>
        </w:tc>
      </w:tr>
      <w:tr w:rsidR="00AA34FB" w:rsidRPr="00AA34FB" w14:paraId="5E19CDB0" w14:textId="77777777" w:rsidTr="008E4DC4">
        <w:trPr>
          <w:trHeight w:val="190"/>
          <w:jc w:val="center"/>
        </w:trPr>
        <w:tc>
          <w:tcPr>
            <w:tcW w:w="777" w:type="dxa"/>
            <w:tcBorders>
              <w:top w:val="nil"/>
              <w:left w:val="single" w:sz="8" w:space="0" w:color="auto"/>
              <w:bottom w:val="nil"/>
              <w:right w:val="single" w:sz="4" w:space="0" w:color="auto"/>
            </w:tcBorders>
            <w:shd w:val="clear" w:color="auto" w:fill="auto"/>
            <w:noWrap/>
            <w:vAlign w:val="center"/>
            <w:hideMark/>
          </w:tcPr>
          <w:p w14:paraId="051BF12C"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nil"/>
              <w:right w:val="single" w:sz="4" w:space="0" w:color="auto"/>
            </w:tcBorders>
            <w:shd w:val="clear" w:color="auto" w:fill="auto"/>
            <w:noWrap/>
            <w:vAlign w:val="center"/>
            <w:hideMark/>
          </w:tcPr>
          <w:p w14:paraId="1BFFC728" w14:textId="77777777" w:rsidR="00AA34FB" w:rsidRPr="008E4DC4" w:rsidRDefault="00AA34FB" w:rsidP="00AA34FB">
            <w:pPr>
              <w:rPr>
                <w:sz w:val="18"/>
                <w:szCs w:val="18"/>
                <w:lang w:val="en-US" w:eastAsia="en-US"/>
              </w:rPr>
            </w:pPr>
            <w:r w:rsidRPr="008E4DC4">
              <w:rPr>
                <w:sz w:val="18"/>
                <w:szCs w:val="18"/>
                <w:lang w:val="en-US" w:eastAsia="en-US"/>
              </w:rPr>
              <w:t xml:space="preserve">1.Унутрашњи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single" w:sz="8" w:space="0" w:color="000000"/>
              <w:right w:val="single" w:sz="4" w:space="0" w:color="auto"/>
            </w:tcBorders>
            <w:vAlign w:val="center"/>
            <w:hideMark/>
          </w:tcPr>
          <w:p w14:paraId="3E880D68" w14:textId="77777777" w:rsidR="00AA34FB" w:rsidRPr="008E4DC4" w:rsidRDefault="00AA34FB" w:rsidP="00AA34FB">
            <w:pPr>
              <w:rPr>
                <w:b/>
                <w:bCs/>
                <w:i/>
                <w:iCs/>
                <w:sz w:val="18"/>
                <w:szCs w:val="18"/>
                <w:lang w:val="en-US" w:eastAsia="en-US"/>
              </w:rPr>
            </w:pPr>
          </w:p>
        </w:tc>
        <w:tc>
          <w:tcPr>
            <w:tcW w:w="1196" w:type="dxa"/>
            <w:tcBorders>
              <w:top w:val="nil"/>
              <w:left w:val="nil"/>
              <w:bottom w:val="single" w:sz="4" w:space="0" w:color="auto"/>
              <w:right w:val="single" w:sz="4" w:space="0" w:color="auto"/>
            </w:tcBorders>
            <w:shd w:val="clear" w:color="auto" w:fill="auto"/>
            <w:noWrap/>
            <w:vAlign w:val="center"/>
            <w:hideMark/>
          </w:tcPr>
          <w:p w14:paraId="04772F1B"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1848" w:type="dxa"/>
            <w:tcBorders>
              <w:top w:val="nil"/>
              <w:left w:val="nil"/>
              <w:bottom w:val="single" w:sz="4" w:space="0" w:color="auto"/>
              <w:right w:val="single" w:sz="4" w:space="0" w:color="auto"/>
            </w:tcBorders>
            <w:shd w:val="clear" w:color="auto" w:fill="auto"/>
            <w:noWrap/>
            <w:vAlign w:val="center"/>
            <w:hideMark/>
          </w:tcPr>
          <w:p w14:paraId="6B56D235"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1121" w:type="dxa"/>
            <w:tcBorders>
              <w:top w:val="nil"/>
              <w:left w:val="nil"/>
              <w:bottom w:val="single" w:sz="4" w:space="0" w:color="auto"/>
              <w:right w:val="single" w:sz="4" w:space="0" w:color="auto"/>
            </w:tcBorders>
            <w:shd w:val="clear" w:color="auto" w:fill="auto"/>
            <w:noWrap/>
            <w:vAlign w:val="center"/>
            <w:hideMark/>
          </w:tcPr>
          <w:p w14:paraId="7CCB2C51" w14:textId="77777777" w:rsidR="00AA34FB" w:rsidRPr="008E4DC4" w:rsidRDefault="00AA34FB" w:rsidP="00AA34FB">
            <w:pPr>
              <w:jc w:val="right"/>
              <w:rPr>
                <w:sz w:val="18"/>
                <w:szCs w:val="18"/>
                <w:lang w:val="en-US" w:eastAsia="en-US"/>
              </w:rPr>
            </w:pPr>
            <w:r w:rsidRPr="008E4DC4">
              <w:rPr>
                <w:sz w:val="18"/>
                <w:szCs w:val="18"/>
                <w:lang w:val="en-US" w:eastAsia="en-US"/>
              </w:rPr>
              <w:t xml:space="preserve">50   </w:t>
            </w:r>
          </w:p>
        </w:tc>
        <w:tc>
          <w:tcPr>
            <w:tcW w:w="972" w:type="dxa"/>
            <w:tcBorders>
              <w:top w:val="nil"/>
              <w:left w:val="nil"/>
              <w:bottom w:val="single" w:sz="4" w:space="0" w:color="auto"/>
              <w:right w:val="single" w:sz="4" w:space="0" w:color="auto"/>
            </w:tcBorders>
            <w:shd w:val="clear" w:color="auto" w:fill="auto"/>
            <w:noWrap/>
            <w:vAlign w:val="center"/>
            <w:hideMark/>
          </w:tcPr>
          <w:p w14:paraId="19702361" w14:textId="77777777" w:rsidR="00AA34FB" w:rsidRPr="008E4DC4" w:rsidRDefault="00AA34FB" w:rsidP="00AA34FB">
            <w:pPr>
              <w:jc w:val="center"/>
              <w:rPr>
                <w:sz w:val="18"/>
                <w:szCs w:val="18"/>
                <w:lang w:val="en-US" w:eastAsia="en-US"/>
              </w:rPr>
            </w:pPr>
            <w:r w:rsidRPr="008E4DC4">
              <w:rPr>
                <w:sz w:val="18"/>
                <w:szCs w:val="18"/>
                <w:lang w:val="en-US" w:eastAsia="en-US"/>
              </w:rPr>
              <w:t>100</w:t>
            </w:r>
          </w:p>
        </w:tc>
        <w:tc>
          <w:tcPr>
            <w:tcW w:w="992" w:type="dxa"/>
            <w:tcBorders>
              <w:top w:val="nil"/>
              <w:left w:val="nil"/>
              <w:bottom w:val="single" w:sz="4" w:space="0" w:color="auto"/>
              <w:right w:val="single" w:sz="8" w:space="0" w:color="auto"/>
            </w:tcBorders>
            <w:shd w:val="clear" w:color="auto" w:fill="auto"/>
            <w:noWrap/>
            <w:vAlign w:val="center"/>
            <w:hideMark/>
          </w:tcPr>
          <w:p w14:paraId="7E09EEC4" w14:textId="77777777" w:rsidR="00AA34FB" w:rsidRPr="008E4DC4" w:rsidRDefault="00AA34FB" w:rsidP="00AA34FB">
            <w:pPr>
              <w:jc w:val="center"/>
              <w:rPr>
                <w:sz w:val="18"/>
                <w:szCs w:val="18"/>
                <w:lang w:val="en-US" w:eastAsia="en-US"/>
              </w:rPr>
            </w:pPr>
            <w:r w:rsidRPr="008E4DC4">
              <w:rPr>
                <w:sz w:val="18"/>
                <w:szCs w:val="18"/>
                <w:lang w:val="en-US" w:eastAsia="en-US"/>
              </w:rPr>
              <w:t>100</w:t>
            </w:r>
          </w:p>
        </w:tc>
      </w:tr>
      <w:tr w:rsidR="00AA34FB" w:rsidRPr="00AA34FB" w14:paraId="6B7A037D" w14:textId="77777777" w:rsidTr="008E4DC4">
        <w:trPr>
          <w:trHeight w:val="201"/>
          <w:jc w:val="center"/>
        </w:trPr>
        <w:tc>
          <w:tcPr>
            <w:tcW w:w="777" w:type="dxa"/>
            <w:tcBorders>
              <w:top w:val="nil"/>
              <w:left w:val="single" w:sz="8" w:space="0" w:color="auto"/>
              <w:bottom w:val="single" w:sz="8" w:space="0" w:color="auto"/>
              <w:right w:val="single" w:sz="4" w:space="0" w:color="auto"/>
            </w:tcBorders>
            <w:shd w:val="clear" w:color="auto" w:fill="auto"/>
            <w:noWrap/>
            <w:vAlign w:val="center"/>
            <w:hideMark/>
          </w:tcPr>
          <w:p w14:paraId="1EF4B5C7" w14:textId="77777777" w:rsidR="00AA34FB" w:rsidRPr="008E4DC4" w:rsidRDefault="00AA34FB" w:rsidP="00AA34FB">
            <w:pPr>
              <w:jc w:val="center"/>
              <w:rPr>
                <w:sz w:val="18"/>
                <w:szCs w:val="18"/>
                <w:lang w:val="en-US" w:eastAsia="en-US"/>
              </w:rPr>
            </w:pPr>
            <w:r w:rsidRPr="008E4DC4">
              <w:rPr>
                <w:sz w:val="18"/>
                <w:szCs w:val="18"/>
                <w:lang w:val="en-US" w:eastAsia="en-US"/>
              </w:rPr>
              <w:t> </w:t>
            </w:r>
          </w:p>
        </w:tc>
        <w:tc>
          <w:tcPr>
            <w:tcW w:w="2744" w:type="dxa"/>
            <w:tcBorders>
              <w:top w:val="nil"/>
              <w:left w:val="nil"/>
              <w:bottom w:val="single" w:sz="8" w:space="0" w:color="auto"/>
              <w:right w:val="single" w:sz="4" w:space="0" w:color="auto"/>
            </w:tcBorders>
            <w:shd w:val="clear" w:color="auto" w:fill="auto"/>
            <w:noWrap/>
            <w:vAlign w:val="center"/>
            <w:hideMark/>
          </w:tcPr>
          <w:p w14:paraId="2CEE48CB" w14:textId="77777777" w:rsidR="00AA34FB" w:rsidRPr="008E4DC4" w:rsidRDefault="00AA34FB" w:rsidP="00AA34FB">
            <w:pPr>
              <w:rPr>
                <w:sz w:val="18"/>
                <w:szCs w:val="18"/>
                <w:lang w:val="en-US" w:eastAsia="en-US"/>
              </w:rPr>
            </w:pPr>
            <w:r w:rsidRPr="008E4DC4">
              <w:rPr>
                <w:sz w:val="18"/>
                <w:szCs w:val="18"/>
                <w:lang w:val="en-US" w:eastAsia="en-US"/>
              </w:rPr>
              <w:t xml:space="preserve">2. </w:t>
            </w:r>
            <w:proofErr w:type="spellStart"/>
            <w:r w:rsidRPr="008E4DC4">
              <w:rPr>
                <w:sz w:val="18"/>
                <w:szCs w:val="18"/>
                <w:lang w:val="en-US" w:eastAsia="en-US"/>
              </w:rPr>
              <w:t>Међуентитетски</w:t>
            </w:r>
            <w:proofErr w:type="spellEnd"/>
            <w:r w:rsidRPr="008E4DC4">
              <w:rPr>
                <w:sz w:val="18"/>
                <w:szCs w:val="18"/>
                <w:lang w:val="en-US" w:eastAsia="en-US"/>
              </w:rPr>
              <w:t xml:space="preserve"> </w:t>
            </w:r>
            <w:proofErr w:type="spellStart"/>
            <w:r w:rsidRPr="008E4DC4">
              <w:rPr>
                <w:sz w:val="18"/>
                <w:szCs w:val="18"/>
                <w:lang w:val="en-US" w:eastAsia="en-US"/>
              </w:rPr>
              <w:t>саобраћај</w:t>
            </w:r>
            <w:proofErr w:type="spellEnd"/>
          </w:p>
        </w:tc>
        <w:tc>
          <w:tcPr>
            <w:tcW w:w="1445" w:type="dxa"/>
            <w:vMerge/>
            <w:tcBorders>
              <w:top w:val="nil"/>
              <w:left w:val="single" w:sz="4" w:space="0" w:color="auto"/>
              <w:bottom w:val="single" w:sz="8" w:space="0" w:color="000000"/>
              <w:right w:val="single" w:sz="4" w:space="0" w:color="auto"/>
            </w:tcBorders>
            <w:vAlign w:val="center"/>
            <w:hideMark/>
          </w:tcPr>
          <w:p w14:paraId="4C6B61BF" w14:textId="77777777" w:rsidR="00AA34FB" w:rsidRPr="008E4DC4" w:rsidRDefault="00AA34FB" w:rsidP="00AA34FB">
            <w:pPr>
              <w:rPr>
                <w:b/>
                <w:bCs/>
                <w:i/>
                <w:iCs/>
                <w:sz w:val="18"/>
                <w:szCs w:val="18"/>
                <w:lang w:val="en-US" w:eastAsia="en-US"/>
              </w:rPr>
            </w:pPr>
          </w:p>
        </w:tc>
        <w:tc>
          <w:tcPr>
            <w:tcW w:w="1196" w:type="dxa"/>
            <w:tcBorders>
              <w:top w:val="nil"/>
              <w:left w:val="nil"/>
              <w:bottom w:val="single" w:sz="8" w:space="0" w:color="auto"/>
              <w:right w:val="single" w:sz="4" w:space="0" w:color="auto"/>
            </w:tcBorders>
            <w:shd w:val="clear" w:color="auto" w:fill="auto"/>
            <w:noWrap/>
            <w:vAlign w:val="center"/>
            <w:hideMark/>
          </w:tcPr>
          <w:p w14:paraId="4E91B999" w14:textId="6D78D9D0" w:rsidR="00AA34FB" w:rsidRPr="008E4DC4" w:rsidRDefault="00AA34FB" w:rsidP="00AA34FB">
            <w:pPr>
              <w:jc w:val="right"/>
              <w:rPr>
                <w:sz w:val="18"/>
                <w:szCs w:val="18"/>
                <w:lang w:val="sr-Cyrl-RS" w:eastAsia="en-US"/>
              </w:rPr>
            </w:pPr>
            <w:r w:rsidRPr="008E4DC4">
              <w:rPr>
                <w:sz w:val="18"/>
                <w:szCs w:val="18"/>
                <w:lang w:val="sr-Cyrl-RS" w:eastAsia="en-US"/>
              </w:rPr>
              <w:t>0</w:t>
            </w:r>
          </w:p>
        </w:tc>
        <w:tc>
          <w:tcPr>
            <w:tcW w:w="1848" w:type="dxa"/>
            <w:tcBorders>
              <w:top w:val="nil"/>
              <w:left w:val="nil"/>
              <w:bottom w:val="single" w:sz="8" w:space="0" w:color="auto"/>
              <w:right w:val="single" w:sz="4" w:space="0" w:color="auto"/>
            </w:tcBorders>
            <w:shd w:val="clear" w:color="auto" w:fill="auto"/>
            <w:noWrap/>
            <w:vAlign w:val="center"/>
            <w:hideMark/>
          </w:tcPr>
          <w:p w14:paraId="4789FAEC" w14:textId="0923AB58" w:rsidR="00AA34FB" w:rsidRPr="008E4DC4" w:rsidRDefault="00AA34FB" w:rsidP="00AA34FB">
            <w:pPr>
              <w:jc w:val="right"/>
              <w:rPr>
                <w:sz w:val="18"/>
                <w:szCs w:val="18"/>
                <w:lang w:val="sr-Cyrl-RS" w:eastAsia="en-US"/>
              </w:rPr>
            </w:pPr>
            <w:r w:rsidRPr="008E4DC4">
              <w:rPr>
                <w:sz w:val="18"/>
                <w:szCs w:val="18"/>
                <w:lang w:val="sr-Cyrl-RS" w:eastAsia="en-US"/>
              </w:rPr>
              <w:t>0</w:t>
            </w:r>
          </w:p>
        </w:tc>
        <w:tc>
          <w:tcPr>
            <w:tcW w:w="1121" w:type="dxa"/>
            <w:tcBorders>
              <w:top w:val="nil"/>
              <w:left w:val="nil"/>
              <w:bottom w:val="single" w:sz="8" w:space="0" w:color="auto"/>
              <w:right w:val="single" w:sz="4" w:space="0" w:color="auto"/>
            </w:tcBorders>
            <w:shd w:val="clear" w:color="auto" w:fill="auto"/>
            <w:noWrap/>
            <w:vAlign w:val="center"/>
            <w:hideMark/>
          </w:tcPr>
          <w:p w14:paraId="136C0F7F" w14:textId="6DACC364" w:rsidR="00AA34FB" w:rsidRPr="008E4DC4" w:rsidRDefault="00AA34FB" w:rsidP="00AA34FB">
            <w:pPr>
              <w:jc w:val="right"/>
              <w:rPr>
                <w:sz w:val="18"/>
                <w:szCs w:val="18"/>
                <w:lang w:val="sr-Cyrl-RS" w:eastAsia="en-US"/>
              </w:rPr>
            </w:pPr>
            <w:r w:rsidRPr="008E4DC4">
              <w:rPr>
                <w:sz w:val="18"/>
                <w:szCs w:val="18"/>
                <w:lang w:val="sr-Cyrl-RS" w:eastAsia="en-US"/>
              </w:rPr>
              <w:t>0</w:t>
            </w:r>
          </w:p>
        </w:tc>
        <w:tc>
          <w:tcPr>
            <w:tcW w:w="972" w:type="dxa"/>
            <w:tcBorders>
              <w:top w:val="nil"/>
              <w:left w:val="nil"/>
              <w:bottom w:val="single" w:sz="8" w:space="0" w:color="auto"/>
              <w:right w:val="single" w:sz="4" w:space="0" w:color="auto"/>
            </w:tcBorders>
            <w:shd w:val="clear" w:color="auto" w:fill="auto"/>
            <w:noWrap/>
            <w:vAlign w:val="center"/>
            <w:hideMark/>
          </w:tcPr>
          <w:p w14:paraId="339B33DC" w14:textId="20A2858B" w:rsidR="00AA34FB" w:rsidRPr="008E4DC4" w:rsidRDefault="00AA34FB" w:rsidP="00AA34FB">
            <w:pPr>
              <w:jc w:val="right"/>
              <w:rPr>
                <w:sz w:val="18"/>
                <w:szCs w:val="18"/>
                <w:lang w:val="sr-Cyrl-RS" w:eastAsia="en-US"/>
              </w:rPr>
            </w:pPr>
            <w:r w:rsidRPr="008E4DC4">
              <w:rPr>
                <w:sz w:val="18"/>
                <w:szCs w:val="18"/>
                <w:lang w:val="sr-Cyrl-RS" w:eastAsia="en-US"/>
              </w:rPr>
              <w:t>0</w:t>
            </w:r>
          </w:p>
        </w:tc>
        <w:tc>
          <w:tcPr>
            <w:tcW w:w="992" w:type="dxa"/>
            <w:tcBorders>
              <w:top w:val="nil"/>
              <w:left w:val="nil"/>
              <w:bottom w:val="single" w:sz="8" w:space="0" w:color="auto"/>
              <w:right w:val="single" w:sz="8" w:space="0" w:color="auto"/>
            </w:tcBorders>
            <w:shd w:val="clear" w:color="auto" w:fill="auto"/>
            <w:noWrap/>
            <w:vAlign w:val="center"/>
            <w:hideMark/>
          </w:tcPr>
          <w:p w14:paraId="642145A7" w14:textId="537886B1" w:rsidR="00AA34FB" w:rsidRPr="008E4DC4" w:rsidRDefault="00AA34FB" w:rsidP="008E4DC4">
            <w:pPr>
              <w:jc w:val="center"/>
              <w:rPr>
                <w:sz w:val="18"/>
                <w:szCs w:val="18"/>
                <w:lang w:val="sr-Cyrl-RS" w:eastAsia="en-US"/>
              </w:rPr>
            </w:pPr>
            <w:r w:rsidRPr="008E4DC4">
              <w:rPr>
                <w:sz w:val="18"/>
                <w:szCs w:val="18"/>
                <w:lang w:val="sr-Cyrl-RS" w:eastAsia="en-US"/>
              </w:rPr>
              <w:t>0</w:t>
            </w:r>
          </w:p>
        </w:tc>
      </w:tr>
    </w:tbl>
    <w:p w14:paraId="545B0EB3" w14:textId="2397E1A1" w:rsidR="006E4781" w:rsidRPr="008E4DC4" w:rsidRDefault="004309DF" w:rsidP="008E4DC4">
      <w:pPr>
        <w:jc w:val="center"/>
        <w:rPr>
          <w:b/>
          <w:i/>
          <w:sz w:val="20"/>
          <w:szCs w:val="20"/>
        </w:rPr>
      </w:pPr>
      <w:proofErr w:type="spellStart"/>
      <w:r w:rsidRPr="00AA34FB">
        <w:rPr>
          <w:b/>
          <w:i/>
          <w:sz w:val="20"/>
          <w:szCs w:val="20"/>
        </w:rPr>
        <w:t>Табела</w:t>
      </w:r>
      <w:proofErr w:type="spellEnd"/>
      <w:r w:rsidRPr="00AA34FB">
        <w:rPr>
          <w:b/>
          <w:i/>
          <w:sz w:val="20"/>
          <w:szCs w:val="20"/>
        </w:rPr>
        <w:t xml:space="preserve"> 1. </w:t>
      </w:r>
      <w:proofErr w:type="spellStart"/>
      <w:r w:rsidRPr="00AA34FB">
        <w:rPr>
          <w:b/>
          <w:i/>
          <w:sz w:val="20"/>
          <w:szCs w:val="20"/>
        </w:rPr>
        <w:t>Физички</w:t>
      </w:r>
      <w:proofErr w:type="spellEnd"/>
      <w:r w:rsidRPr="00AA34FB">
        <w:rPr>
          <w:b/>
          <w:i/>
          <w:sz w:val="20"/>
          <w:szCs w:val="20"/>
        </w:rPr>
        <w:t xml:space="preserve"> </w:t>
      </w:r>
      <w:proofErr w:type="spellStart"/>
      <w:r w:rsidRPr="00AA34FB">
        <w:rPr>
          <w:b/>
          <w:i/>
          <w:sz w:val="20"/>
          <w:szCs w:val="20"/>
        </w:rPr>
        <w:t>обим</w:t>
      </w:r>
      <w:proofErr w:type="spellEnd"/>
      <w:r w:rsidRPr="00AA34FB">
        <w:rPr>
          <w:b/>
          <w:i/>
          <w:sz w:val="20"/>
          <w:szCs w:val="20"/>
        </w:rPr>
        <w:t xml:space="preserve"> </w:t>
      </w:r>
      <w:proofErr w:type="spellStart"/>
      <w:proofErr w:type="gramStart"/>
      <w:r w:rsidRPr="00AA34FB">
        <w:rPr>
          <w:b/>
          <w:i/>
          <w:sz w:val="20"/>
          <w:szCs w:val="20"/>
        </w:rPr>
        <w:t>рада</w:t>
      </w:r>
      <w:proofErr w:type="spellEnd"/>
      <w:r w:rsidRPr="00AA34FB">
        <w:rPr>
          <w:b/>
          <w:i/>
          <w:sz w:val="20"/>
          <w:szCs w:val="20"/>
        </w:rPr>
        <w:t xml:space="preserve">  </w:t>
      </w:r>
      <w:proofErr w:type="spellStart"/>
      <w:r w:rsidRPr="00AA34FB">
        <w:rPr>
          <w:b/>
          <w:i/>
          <w:sz w:val="20"/>
          <w:szCs w:val="20"/>
        </w:rPr>
        <w:t>Жељезница</w:t>
      </w:r>
      <w:proofErr w:type="spellEnd"/>
      <w:proofErr w:type="gramEnd"/>
      <w:r w:rsidRPr="00AA34FB">
        <w:rPr>
          <w:b/>
          <w:i/>
          <w:sz w:val="20"/>
          <w:szCs w:val="20"/>
        </w:rPr>
        <w:t xml:space="preserve"> Р</w:t>
      </w:r>
      <w:r w:rsidR="00055AA5" w:rsidRPr="00AA34FB">
        <w:rPr>
          <w:b/>
          <w:i/>
          <w:sz w:val="20"/>
          <w:szCs w:val="20"/>
          <w:lang w:val="sr-Cyrl-RS"/>
        </w:rPr>
        <w:t xml:space="preserve">епублике Српске </w:t>
      </w:r>
      <w:r w:rsidRPr="00AA34FB">
        <w:rPr>
          <w:b/>
          <w:i/>
          <w:sz w:val="20"/>
          <w:szCs w:val="20"/>
        </w:rPr>
        <w:t xml:space="preserve">у </w:t>
      </w:r>
      <w:proofErr w:type="spellStart"/>
      <w:r w:rsidRPr="00AA34FB">
        <w:rPr>
          <w:b/>
          <w:i/>
          <w:sz w:val="20"/>
          <w:szCs w:val="20"/>
        </w:rPr>
        <w:t>путничком</w:t>
      </w:r>
      <w:proofErr w:type="spellEnd"/>
      <w:r w:rsidRPr="00AA34FB">
        <w:rPr>
          <w:b/>
          <w:i/>
          <w:sz w:val="20"/>
          <w:szCs w:val="20"/>
        </w:rPr>
        <w:t xml:space="preserve"> </w:t>
      </w:r>
      <w:proofErr w:type="spellStart"/>
      <w:r w:rsidRPr="00AA34FB">
        <w:rPr>
          <w:b/>
          <w:i/>
          <w:sz w:val="20"/>
          <w:szCs w:val="20"/>
        </w:rPr>
        <w:t>саобраћају</w:t>
      </w:r>
      <w:proofErr w:type="spellEnd"/>
    </w:p>
    <w:tbl>
      <w:tblPr>
        <w:tblW w:w="11184" w:type="dxa"/>
        <w:jc w:val="center"/>
        <w:tblLook w:val="04A0" w:firstRow="1" w:lastRow="0" w:firstColumn="1" w:lastColumn="0" w:noHBand="0" w:noVBand="1"/>
      </w:tblPr>
      <w:tblGrid>
        <w:gridCol w:w="4929"/>
        <w:gridCol w:w="2169"/>
        <w:gridCol w:w="1855"/>
        <w:gridCol w:w="2231"/>
      </w:tblGrid>
      <w:tr w:rsidR="0069714A" w:rsidRPr="0069714A" w14:paraId="0C0ACFD3" w14:textId="77777777" w:rsidTr="008E4DC4">
        <w:trPr>
          <w:trHeight w:val="123"/>
          <w:jc w:val="center"/>
        </w:trPr>
        <w:tc>
          <w:tcPr>
            <w:tcW w:w="4929" w:type="dxa"/>
            <w:tcBorders>
              <w:top w:val="single" w:sz="8" w:space="0" w:color="auto"/>
              <w:left w:val="single" w:sz="8" w:space="0" w:color="auto"/>
              <w:bottom w:val="double" w:sz="6" w:space="0" w:color="auto"/>
              <w:right w:val="single" w:sz="4" w:space="0" w:color="auto"/>
            </w:tcBorders>
            <w:shd w:val="clear" w:color="000000" w:fill="D8D8D8"/>
            <w:vAlign w:val="center"/>
            <w:hideMark/>
          </w:tcPr>
          <w:p w14:paraId="24541B35" w14:textId="77777777" w:rsidR="0069714A" w:rsidRPr="0069714A" w:rsidRDefault="0069714A" w:rsidP="0069714A">
            <w:pPr>
              <w:jc w:val="center"/>
              <w:rPr>
                <w:b/>
                <w:bCs/>
                <w:color w:val="000000"/>
                <w:sz w:val="18"/>
                <w:szCs w:val="18"/>
                <w:lang w:val="en-US" w:eastAsia="en-US"/>
              </w:rPr>
            </w:pPr>
            <w:proofErr w:type="spellStart"/>
            <w:r w:rsidRPr="0069714A">
              <w:rPr>
                <w:b/>
                <w:bCs/>
                <w:color w:val="000000"/>
                <w:sz w:val="18"/>
                <w:szCs w:val="18"/>
                <w:lang w:val="en-US" w:eastAsia="en-US"/>
              </w:rPr>
              <w:t>Мјесец</w:t>
            </w:r>
            <w:proofErr w:type="spellEnd"/>
            <w:r w:rsidRPr="0069714A">
              <w:rPr>
                <w:b/>
                <w:bCs/>
                <w:color w:val="000000"/>
                <w:sz w:val="18"/>
                <w:szCs w:val="18"/>
                <w:lang w:val="en-US" w:eastAsia="en-US"/>
              </w:rPr>
              <w:t xml:space="preserve"> </w:t>
            </w:r>
          </w:p>
        </w:tc>
        <w:tc>
          <w:tcPr>
            <w:tcW w:w="2169" w:type="dxa"/>
            <w:tcBorders>
              <w:top w:val="single" w:sz="8" w:space="0" w:color="auto"/>
              <w:left w:val="nil"/>
              <w:bottom w:val="double" w:sz="6" w:space="0" w:color="auto"/>
              <w:right w:val="single" w:sz="4" w:space="0" w:color="auto"/>
            </w:tcBorders>
            <w:shd w:val="clear" w:color="000000" w:fill="D8D8D8"/>
            <w:vAlign w:val="center"/>
            <w:hideMark/>
          </w:tcPr>
          <w:p w14:paraId="49A48317"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2023.</w:t>
            </w:r>
          </w:p>
        </w:tc>
        <w:tc>
          <w:tcPr>
            <w:tcW w:w="1855" w:type="dxa"/>
            <w:tcBorders>
              <w:top w:val="single" w:sz="8" w:space="0" w:color="auto"/>
              <w:left w:val="nil"/>
              <w:bottom w:val="double" w:sz="6" w:space="0" w:color="auto"/>
              <w:right w:val="single" w:sz="4" w:space="0" w:color="auto"/>
            </w:tcBorders>
            <w:shd w:val="clear" w:color="000000" w:fill="D8D8D8"/>
            <w:vAlign w:val="center"/>
            <w:hideMark/>
          </w:tcPr>
          <w:p w14:paraId="4745E418"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2024.</w:t>
            </w:r>
          </w:p>
        </w:tc>
        <w:tc>
          <w:tcPr>
            <w:tcW w:w="2231" w:type="dxa"/>
            <w:tcBorders>
              <w:top w:val="single" w:sz="8" w:space="0" w:color="auto"/>
              <w:left w:val="nil"/>
              <w:bottom w:val="double" w:sz="6" w:space="0" w:color="auto"/>
              <w:right w:val="single" w:sz="8" w:space="0" w:color="auto"/>
            </w:tcBorders>
            <w:shd w:val="clear" w:color="000000" w:fill="D8D8D8"/>
            <w:vAlign w:val="center"/>
            <w:hideMark/>
          </w:tcPr>
          <w:p w14:paraId="5F4C4548" w14:textId="77777777" w:rsidR="0069714A" w:rsidRPr="0069714A" w:rsidRDefault="0069714A" w:rsidP="0069714A">
            <w:pPr>
              <w:jc w:val="center"/>
              <w:rPr>
                <w:b/>
                <w:bCs/>
                <w:color w:val="000000"/>
                <w:sz w:val="18"/>
                <w:szCs w:val="18"/>
                <w:lang w:val="en-US" w:eastAsia="en-US"/>
              </w:rPr>
            </w:pPr>
            <w:proofErr w:type="spellStart"/>
            <w:proofErr w:type="gramStart"/>
            <w:r w:rsidRPr="0069714A">
              <w:rPr>
                <w:b/>
                <w:bCs/>
                <w:color w:val="000000"/>
                <w:sz w:val="18"/>
                <w:szCs w:val="18"/>
                <w:lang w:val="en-US" w:eastAsia="en-US"/>
              </w:rPr>
              <w:t>Индекс</w:t>
            </w:r>
            <w:proofErr w:type="spellEnd"/>
            <w:r w:rsidRPr="0069714A">
              <w:rPr>
                <w:b/>
                <w:bCs/>
                <w:color w:val="000000"/>
                <w:sz w:val="18"/>
                <w:szCs w:val="18"/>
                <w:lang w:val="en-US" w:eastAsia="en-US"/>
              </w:rPr>
              <w:t xml:space="preserve">  24</w:t>
            </w:r>
            <w:proofErr w:type="gramEnd"/>
            <w:r w:rsidRPr="0069714A">
              <w:rPr>
                <w:b/>
                <w:bCs/>
                <w:color w:val="000000"/>
                <w:sz w:val="18"/>
                <w:szCs w:val="18"/>
                <w:lang w:val="en-US" w:eastAsia="en-US"/>
              </w:rPr>
              <w:t>/23*100</w:t>
            </w:r>
          </w:p>
        </w:tc>
      </w:tr>
      <w:tr w:rsidR="0069714A" w:rsidRPr="0069714A" w14:paraId="638A1953" w14:textId="77777777" w:rsidTr="0069714A">
        <w:trPr>
          <w:trHeight w:val="170"/>
          <w:jc w:val="center"/>
        </w:trPr>
        <w:tc>
          <w:tcPr>
            <w:tcW w:w="4929" w:type="dxa"/>
            <w:tcBorders>
              <w:top w:val="nil"/>
              <w:left w:val="single" w:sz="8" w:space="0" w:color="auto"/>
              <w:bottom w:val="single" w:sz="4" w:space="0" w:color="auto"/>
              <w:right w:val="single" w:sz="4" w:space="0" w:color="auto"/>
            </w:tcBorders>
            <w:shd w:val="clear" w:color="auto" w:fill="auto"/>
            <w:noWrap/>
            <w:vAlign w:val="center"/>
            <w:hideMark/>
          </w:tcPr>
          <w:p w14:paraId="15D37E03" w14:textId="77777777" w:rsidR="0069714A" w:rsidRPr="0069714A" w:rsidRDefault="0069714A" w:rsidP="0069714A">
            <w:pPr>
              <w:rPr>
                <w:color w:val="000000"/>
                <w:sz w:val="18"/>
                <w:szCs w:val="18"/>
                <w:lang w:val="en-US" w:eastAsia="en-US"/>
              </w:rPr>
            </w:pPr>
            <w:r w:rsidRPr="0069714A">
              <w:rPr>
                <w:color w:val="000000"/>
                <w:sz w:val="18"/>
                <w:szCs w:val="18"/>
                <w:lang w:val="en-US" w:eastAsia="en-US"/>
              </w:rPr>
              <w:t>Јануар</w:t>
            </w:r>
          </w:p>
        </w:tc>
        <w:tc>
          <w:tcPr>
            <w:tcW w:w="2169" w:type="dxa"/>
            <w:tcBorders>
              <w:top w:val="nil"/>
              <w:left w:val="nil"/>
              <w:bottom w:val="single" w:sz="4" w:space="0" w:color="auto"/>
              <w:right w:val="single" w:sz="4" w:space="0" w:color="auto"/>
            </w:tcBorders>
            <w:shd w:val="clear" w:color="auto" w:fill="auto"/>
            <w:noWrap/>
            <w:vAlign w:val="center"/>
            <w:hideMark/>
          </w:tcPr>
          <w:p w14:paraId="6D9600F2" w14:textId="77777777" w:rsidR="0069714A" w:rsidRPr="0069714A" w:rsidRDefault="0069714A" w:rsidP="0069714A">
            <w:pPr>
              <w:jc w:val="right"/>
              <w:rPr>
                <w:color w:val="000000"/>
                <w:sz w:val="18"/>
                <w:szCs w:val="18"/>
                <w:lang w:val="en-US" w:eastAsia="en-US"/>
              </w:rPr>
            </w:pPr>
            <w:r w:rsidRPr="0069714A">
              <w:rPr>
                <w:color w:val="000000"/>
                <w:sz w:val="18"/>
                <w:szCs w:val="18"/>
                <w:lang w:val="en-US" w:eastAsia="en-US"/>
              </w:rPr>
              <w:t>5.369</w:t>
            </w:r>
          </w:p>
        </w:tc>
        <w:tc>
          <w:tcPr>
            <w:tcW w:w="1855" w:type="dxa"/>
            <w:tcBorders>
              <w:top w:val="nil"/>
              <w:left w:val="nil"/>
              <w:bottom w:val="single" w:sz="4" w:space="0" w:color="auto"/>
              <w:right w:val="single" w:sz="4" w:space="0" w:color="auto"/>
            </w:tcBorders>
            <w:shd w:val="clear" w:color="auto" w:fill="auto"/>
            <w:noWrap/>
            <w:vAlign w:val="center"/>
            <w:hideMark/>
          </w:tcPr>
          <w:p w14:paraId="2EAF252C" w14:textId="77777777" w:rsidR="0069714A" w:rsidRPr="0069714A" w:rsidRDefault="0069714A" w:rsidP="0069714A">
            <w:pPr>
              <w:jc w:val="right"/>
              <w:rPr>
                <w:color w:val="000000"/>
                <w:sz w:val="18"/>
                <w:szCs w:val="18"/>
                <w:lang w:val="en-US" w:eastAsia="en-US"/>
              </w:rPr>
            </w:pPr>
            <w:r w:rsidRPr="0069714A">
              <w:rPr>
                <w:color w:val="000000"/>
                <w:sz w:val="18"/>
                <w:szCs w:val="18"/>
                <w:lang w:val="en-US" w:eastAsia="en-US"/>
              </w:rPr>
              <w:t>5.113</w:t>
            </w:r>
          </w:p>
        </w:tc>
        <w:tc>
          <w:tcPr>
            <w:tcW w:w="2231" w:type="dxa"/>
            <w:tcBorders>
              <w:top w:val="nil"/>
              <w:left w:val="nil"/>
              <w:bottom w:val="single" w:sz="4" w:space="0" w:color="auto"/>
              <w:right w:val="single" w:sz="8" w:space="0" w:color="auto"/>
            </w:tcBorders>
            <w:shd w:val="clear" w:color="auto" w:fill="auto"/>
            <w:noWrap/>
            <w:vAlign w:val="center"/>
            <w:hideMark/>
          </w:tcPr>
          <w:p w14:paraId="1031DA23"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95</w:t>
            </w:r>
          </w:p>
        </w:tc>
      </w:tr>
      <w:tr w:rsidR="0069714A" w:rsidRPr="0069714A" w14:paraId="7F386CE0" w14:textId="77777777" w:rsidTr="0069714A">
        <w:trPr>
          <w:trHeight w:val="170"/>
          <w:jc w:val="center"/>
        </w:trPr>
        <w:tc>
          <w:tcPr>
            <w:tcW w:w="4929" w:type="dxa"/>
            <w:tcBorders>
              <w:top w:val="nil"/>
              <w:left w:val="single" w:sz="8" w:space="0" w:color="auto"/>
              <w:bottom w:val="single" w:sz="4" w:space="0" w:color="auto"/>
              <w:right w:val="single" w:sz="4" w:space="0" w:color="auto"/>
            </w:tcBorders>
            <w:shd w:val="clear" w:color="auto" w:fill="auto"/>
            <w:noWrap/>
            <w:vAlign w:val="center"/>
            <w:hideMark/>
          </w:tcPr>
          <w:p w14:paraId="43FA703A" w14:textId="77777777" w:rsidR="0069714A" w:rsidRPr="0069714A" w:rsidRDefault="0069714A" w:rsidP="0069714A">
            <w:pPr>
              <w:rPr>
                <w:color w:val="000000"/>
                <w:sz w:val="18"/>
                <w:szCs w:val="18"/>
                <w:lang w:val="en-US" w:eastAsia="en-US"/>
              </w:rPr>
            </w:pPr>
            <w:proofErr w:type="spellStart"/>
            <w:r w:rsidRPr="0069714A">
              <w:rPr>
                <w:color w:val="000000"/>
                <w:sz w:val="18"/>
                <w:szCs w:val="18"/>
                <w:lang w:val="en-US" w:eastAsia="en-US"/>
              </w:rPr>
              <w:t>Фебруар</w:t>
            </w:r>
            <w:proofErr w:type="spellEnd"/>
          </w:p>
        </w:tc>
        <w:tc>
          <w:tcPr>
            <w:tcW w:w="2169" w:type="dxa"/>
            <w:tcBorders>
              <w:top w:val="nil"/>
              <w:left w:val="nil"/>
              <w:bottom w:val="single" w:sz="4" w:space="0" w:color="auto"/>
              <w:right w:val="single" w:sz="4" w:space="0" w:color="auto"/>
            </w:tcBorders>
            <w:shd w:val="clear" w:color="auto" w:fill="auto"/>
            <w:noWrap/>
            <w:vAlign w:val="center"/>
            <w:hideMark/>
          </w:tcPr>
          <w:p w14:paraId="79B02A32" w14:textId="77777777" w:rsidR="0069714A" w:rsidRPr="0069714A" w:rsidRDefault="0069714A" w:rsidP="0069714A">
            <w:pPr>
              <w:jc w:val="right"/>
              <w:rPr>
                <w:color w:val="000000"/>
                <w:sz w:val="18"/>
                <w:szCs w:val="18"/>
                <w:lang w:val="en-US" w:eastAsia="en-US"/>
              </w:rPr>
            </w:pPr>
            <w:r w:rsidRPr="0069714A">
              <w:rPr>
                <w:color w:val="000000"/>
                <w:sz w:val="18"/>
                <w:szCs w:val="18"/>
                <w:lang w:val="en-US" w:eastAsia="en-US"/>
              </w:rPr>
              <w:t>7.076</w:t>
            </w:r>
          </w:p>
        </w:tc>
        <w:tc>
          <w:tcPr>
            <w:tcW w:w="1855" w:type="dxa"/>
            <w:tcBorders>
              <w:top w:val="nil"/>
              <w:left w:val="nil"/>
              <w:bottom w:val="single" w:sz="4" w:space="0" w:color="auto"/>
              <w:right w:val="single" w:sz="4" w:space="0" w:color="auto"/>
            </w:tcBorders>
            <w:shd w:val="clear" w:color="auto" w:fill="auto"/>
            <w:noWrap/>
            <w:vAlign w:val="center"/>
            <w:hideMark/>
          </w:tcPr>
          <w:p w14:paraId="764FCB27" w14:textId="77777777" w:rsidR="0069714A" w:rsidRPr="0069714A" w:rsidRDefault="0069714A" w:rsidP="0069714A">
            <w:pPr>
              <w:jc w:val="right"/>
              <w:rPr>
                <w:color w:val="000000"/>
                <w:sz w:val="18"/>
                <w:szCs w:val="18"/>
                <w:lang w:val="en-US" w:eastAsia="en-US"/>
              </w:rPr>
            </w:pPr>
            <w:r w:rsidRPr="0069714A">
              <w:rPr>
                <w:color w:val="000000"/>
                <w:sz w:val="18"/>
                <w:szCs w:val="18"/>
                <w:lang w:val="en-US" w:eastAsia="en-US"/>
              </w:rPr>
              <w:t>7.452</w:t>
            </w:r>
          </w:p>
        </w:tc>
        <w:tc>
          <w:tcPr>
            <w:tcW w:w="2231" w:type="dxa"/>
            <w:tcBorders>
              <w:top w:val="nil"/>
              <w:left w:val="nil"/>
              <w:bottom w:val="single" w:sz="4" w:space="0" w:color="auto"/>
              <w:right w:val="single" w:sz="8" w:space="0" w:color="auto"/>
            </w:tcBorders>
            <w:shd w:val="clear" w:color="auto" w:fill="auto"/>
            <w:noWrap/>
            <w:vAlign w:val="center"/>
            <w:hideMark/>
          </w:tcPr>
          <w:p w14:paraId="6E319545"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105</w:t>
            </w:r>
          </w:p>
        </w:tc>
      </w:tr>
      <w:tr w:rsidR="0069714A" w:rsidRPr="0069714A" w14:paraId="6E1166AC" w14:textId="77777777" w:rsidTr="0069714A">
        <w:trPr>
          <w:trHeight w:val="163"/>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32B5D479" w14:textId="77777777" w:rsidR="0069714A" w:rsidRPr="0069714A" w:rsidRDefault="0069714A" w:rsidP="0069714A">
            <w:pPr>
              <w:rPr>
                <w:sz w:val="18"/>
                <w:szCs w:val="18"/>
                <w:lang w:val="en-US" w:eastAsia="en-US"/>
              </w:rPr>
            </w:pPr>
            <w:proofErr w:type="spellStart"/>
            <w:r w:rsidRPr="0069714A">
              <w:rPr>
                <w:sz w:val="18"/>
                <w:szCs w:val="18"/>
                <w:lang w:val="en-US" w:eastAsia="en-US"/>
              </w:rPr>
              <w:t>Март</w:t>
            </w:r>
            <w:proofErr w:type="spellEnd"/>
            <w:r w:rsidRPr="0069714A">
              <w:rPr>
                <w:sz w:val="18"/>
                <w:szCs w:val="18"/>
                <w:lang w:val="en-US" w:eastAsia="en-US"/>
              </w:rPr>
              <w:t xml:space="preserve"> </w:t>
            </w:r>
          </w:p>
        </w:tc>
        <w:tc>
          <w:tcPr>
            <w:tcW w:w="2169" w:type="dxa"/>
            <w:tcBorders>
              <w:top w:val="nil"/>
              <w:left w:val="nil"/>
              <w:bottom w:val="single" w:sz="4" w:space="0" w:color="auto"/>
              <w:right w:val="single" w:sz="4" w:space="0" w:color="auto"/>
            </w:tcBorders>
            <w:shd w:val="clear" w:color="000000" w:fill="FFFFFF"/>
            <w:noWrap/>
            <w:vAlign w:val="center"/>
            <w:hideMark/>
          </w:tcPr>
          <w:p w14:paraId="04A4EC9E" w14:textId="77777777" w:rsidR="0069714A" w:rsidRPr="0069714A" w:rsidRDefault="0069714A" w:rsidP="0069714A">
            <w:pPr>
              <w:jc w:val="right"/>
              <w:rPr>
                <w:sz w:val="18"/>
                <w:szCs w:val="18"/>
                <w:lang w:val="en-US" w:eastAsia="en-US"/>
              </w:rPr>
            </w:pPr>
            <w:r w:rsidRPr="0069714A">
              <w:rPr>
                <w:sz w:val="18"/>
                <w:szCs w:val="18"/>
                <w:lang w:val="en-US" w:eastAsia="en-US"/>
              </w:rPr>
              <w:t>7.180</w:t>
            </w:r>
          </w:p>
        </w:tc>
        <w:tc>
          <w:tcPr>
            <w:tcW w:w="1855" w:type="dxa"/>
            <w:tcBorders>
              <w:top w:val="nil"/>
              <w:left w:val="nil"/>
              <w:bottom w:val="single" w:sz="4" w:space="0" w:color="auto"/>
              <w:right w:val="single" w:sz="4" w:space="0" w:color="auto"/>
            </w:tcBorders>
            <w:shd w:val="clear" w:color="000000" w:fill="FFFFFF"/>
            <w:noWrap/>
            <w:vAlign w:val="center"/>
            <w:hideMark/>
          </w:tcPr>
          <w:p w14:paraId="461627E3" w14:textId="77777777" w:rsidR="0069714A" w:rsidRPr="0069714A" w:rsidRDefault="0069714A" w:rsidP="0069714A">
            <w:pPr>
              <w:jc w:val="right"/>
              <w:rPr>
                <w:sz w:val="18"/>
                <w:szCs w:val="18"/>
                <w:lang w:val="en-US" w:eastAsia="en-US"/>
              </w:rPr>
            </w:pPr>
            <w:r w:rsidRPr="0069714A">
              <w:rPr>
                <w:sz w:val="18"/>
                <w:szCs w:val="18"/>
                <w:lang w:val="en-US" w:eastAsia="en-US"/>
              </w:rPr>
              <w:t>7.627</w:t>
            </w:r>
          </w:p>
        </w:tc>
        <w:tc>
          <w:tcPr>
            <w:tcW w:w="2231" w:type="dxa"/>
            <w:tcBorders>
              <w:top w:val="nil"/>
              <w:left w:val="nil"/>
              <w:bottom w:val="single" w:sz="4" w:space="0" w:color="auto"/>
              <w:right w:val="single" w:sz="8" w:space="0" w:color="auto"/>
            </w:tcBorders>
            <w:shd w:val="clear" w:color="000000" w:fill="FFFFFF"/>
            <w:noWrap/>
            <w:vAlign w:val="center"/>
            <w:hideMark/>
          </w:tcPr>
          <w:p w14:paraId="5B051C09" w14:textId="77777777" w:rsidR="0069714A" w:rsidRPr="0069714A" w:rsidRDefault="0069714A" w:rsidP="0069714A">
            <w:pPr>
              <w:jc w:val="center"/>
              <w:rPr>
                <w:sz w:val="18"/>
                <w:szCs w:val="18"/>
                <w:lang w:val="en-US" w:eastAsia="en-US"/>
              </w:rPr>
            </w:pPr>
            <w:r w:rsidRPr="0069714A">
              <w:rPr>
                <w:sz w:val="18"/>
                <w:szCs w:val="18"/>
                <w:lang w:val="en-US" w:eastAsia="en-US"/>
              </w:rPr>
              <w:t>106</w:t>
            </w:r>
          </w:p>
        </w:tc>
      </w:tr>
      <w:tr w:rsidR="0069714A" w:rsidRPr="0069714A" w14:paraId="59F647AE"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2C9CD9C9" w14:textId="77777777" w:rsidR="0069714A" w:rsidRPr="0069714A" w:rsidRDefault="0069714A" w:rsidP="0069714A">
            <w:pPr>
              <w:rPr>
                <w:sz w:val="18"/>
                <w:szCs w:val="18"/>
                <w:lang w:val="en-US" w:eastAsia="en-US"/>
              </w:rPr>
            </w:pPr>
            <w:proofErr w:type="spellStart"/>
            <w:r w:rsidRPr="0069714A">
              <w:rPr>
                <w:sz w:val="18"/>
                <w:szCs w:val="18"/>
                <w:lang w:val="en-US" w:eastAsia="en-US"/>
              </w:rPr>
              <w:t>Април</w:t>
            </w:r>
            <w:proofErr w:type="spellEnd"/>
            <w:r w:rsidRPr="0069714A">
              <w:rPr>
                <w:sz w:val="18"/>
                <w:szCs w:val="18"/>
                <w:lang w:val="en-US" w:eastAsia="en-US"/>
              </w:rPr>
              <w:t xml:space="preserve"> </w:t>
            </w:r>
          </w:p>
        </w:tc>
        <w:tc>
          <w:tcPr>
            <w:tcW w:w="2169" w:type="dxa"/>
            <w:tcBorders>
              <w:top w:val="nil"/>
              <w:left w:val="nil"/>
              <w:bottom w:val="single" w:sz="4" w:space="0" w:color="auto"/>
              <w:right w:val="single" w:sz="4" w:space="0" w:color="auto"/>
            </w:tcBorders>
            <w:shd w:val="clear" w:color="000000" w:fill="FFFFFF"/>
            <w:noWrap/>
            <w:vAlign w:val="center"/>
            <w:hideMark/>
          </w:tcPr>
          <w:p w14:paraId="185BACE5" w14:textId="77777777" w:rsidR="0069714A" w:rsidRPr="0069714A" w:rsidRDefault="0069714A" w:rsidP="0069714A">
            <w:pPr>
              <w:jc w:val="right"/>
              <w:rPr>
                <w:sz w:val="18"/>
                <w:szCs w:val="18"/>
                <w:lang w:val="en-US" w:eastAsia="en-US"/>
              </w:rPr>
            </w:pPr>
            <w:r w:rsidRPr="0069714A">
              <w:rPr>
                <w:sz w:val="18"/>
                <w:szCs w:val="18"/>
                <w:lang w:val="en-US" w:eastAsia="en-US"/>
              </w:rPr>
              <w:t>7.647</w:t>
            </w:r>
          </w:p>
        </w:tc>
        <w:tc>
          <w:tcPr>
            <w:tcW w:w="1855" w:type="dxa"/>
            <w:tcBorders>
              <w:top w:val="nil"/>
              <w:left w:val="nil"/>
              <w:bottom w:val="single" w:sz="4" w:space="0" w:color="auto"/>
              <w:right w:val="single" w:sz="4" w:space="0" w:color="auto"/>
            </w:tcBorders>
            <w:shd w:val="clear" w:color="000000" w:fill="FFFFFF"/>
            <w:noWrap/>
            <w:vAlign w:val="center"/>
            <w:hideMark/>
          </w:tcPr>
          <w:p w14:paraId="10047B80" w14:textId="77777777" w:rsidR="0069714A" w:rsidRPr="0069714A" w:rsidRDefault="0069714A" w:rsidP="0069714A">
            <w:pPr>
              <w:jc w:val="right"/>
              <w:rPr>
                <w:sz w:val="18"/>
                <w:szCs w:val="18"/>
                <w:lang w:val="en-US" w:eastAsia="en-US"/>
              </w:rPr>
            </w:pPr>
            <w:r w:rsidRPr="0069714A">
              <w:rPr>
                <w:sz w:val="18"/>
                <w:szCs w:val="18"/>
                <w:lang w:val="en-US" w:eastAsia="en-US"/>
              </w:rPr>
              <w:t>6.658</w:t>
            </w:r>
          </w:p>
        </w:tc>
        <w:tc>
          <w:tcPr>
            <w:tcW w:w="2231" w:type="dxa"/>
            <w:tcBorders>
              <w:top w:val="nil"/>
              <w:left w:val="nil"/>
              <w:bottom w:val="single" w:sz="4" w:space="0" w:color="auto"/>
              <w:right w:val="single" w:sz="8" w:space="0" w:color="auto"/>
            </w:tcBorders>
            <w:shd w:val="clear" w:color="000000" w:fill="FFFFFF"/>
            <w:noWrap/>
            <w:vAlign w:val="center"/>
            <w:hideMark/>
          </w:tcPr>
          <w:p w14:paraId="17029AB8" w14:textId="77777777" w:rsidR="0069714A" w:rsidRPr="0069714A" w:rsidRDefault="0069714A" w:rsidP="0069714A">
            <w:pPr>
              <w:jc w:val="center"/>
              <w:rPr>
                <w:sz w:val="18"/>
                <w:szCs w:val="18"/>
                <w:lang w:val="en-US" w:eastAsia="en-US"/>
              </w:rPr>
            </w:pPr>
            <w:r w:rsidRPr="0069714A">
              <w:rPr>
                <w:sz w:val="18"/>
                <w:szCs w:val="18"/>
                <w:lang w:val="en-US" w:eastAsia="en-US"/>
              </w:rPr>
              <w:t>87</w:t>
            </w:r>
          </w:p>
        </w:tc>
      </w:tr>
      <w:tr w:rsidR="0069714A" w:rsidRPr="0069714A" w14:paraId="0B49E4BE"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5828B8F3" w14:textId="77777777" w:rsidR="0069714A" w:rsidRPr="0069714A" w:rsidRDefault="0069714A" w:rsidP="0069714A">
            <w:pPr>
              <w:rPr>
                <w:sz w:val="18"/>
                <w:szCs w:val="18"/>
                <w:lang w:val="en-US" w:eastAsia="en-US"/>
              </w:rPr>
            </w:pPr>
            <w:r w:rsidRPr="0069714A">
              <w:rPr>
                <w:sz w:val="18"/>
                <w:szCs w:val="18"/>
                <w:lang w:val="en-US" w:eastAsia="en-US"/>
              </w:rPr>
              <w:t>Maj</w:t>
            </w:r>
          </w:p>
        </w:tc>
        <w:tc>
          <w:tcPr>
            <w:tcW w:w="2169" w:type="dxa"/>
            <w:tcBorders>
              <w:top w:val="nil"/>
              <w:left w:val="nil"/>
              <w:bottom w:val="single" w:sz="4" w:space="0" w:color="auto"/>
              <w:right w:val="single" w:sz="4" w:space="0" w:color="auto"/>
            </w:tcBorders>
            <w:shd w:val="clear" w:color="000000" w:fill="FFFFFF"/>
            <w:noWrap/>
            <w:vAlign w:val="center"/>
            <w:hideMark/>
          </w:tcPr>
          <w:p w14:paraId="2D4C1AD8" w14:textId="77777777" w:rsidR="0069714A" w:rsidRPr="0069714A" w:rsidRDefault="0069714A" w:rsidP="0069714A">
            <w:pPr>
              <w:jc w:val="right"/>
              <w:rPr>
                <w:sz w:val="18"/>
                <w:szCs w:val="18"/>
                <w:lang w:val="en-US" w:eastAsia="en-US"/>
              </w:rPr>
            </w:pPr>
            <w:r w:rsidRPr="0069714A">
              <w:rPr>
                <w:sz w:val="18"/>
                <w:szCs w:val="18"/>
                <w:lang w:val="en-US" w:eastAsia="en-US"/>
              </w:rPr>
              <w:t>8.726</w:t>
            </w:r>
          </w:p>
        </w:tc>
        <w:tc>
          <w:tcPr>
            <w:tcW w:w="1855" w:type="dxa"/>
            <w:tcBorders>
              <w:top w:val="nil"/>
              <w:left w:val="nil"/>
              <w:bottom w:val="single" w:sz="4" w:space="0" w:color="auto"/>
              <w:right w:val="single" w:sz="4" w:space="0" w:color="auto"/>
            </w:tcBorders>
            <w:shd w:val="clear" w:color="000000" w:fill="FFFFFF"/>
            <w:noWrap/>
            <w:vAlign w:val="center"/>
            <w:hideMark/>
          </w:tcPr>
          <w:p w14:paraId="5BAE9EC4" w14:textId="77777777" w:rsidR="0069714A" w:rsidRPr="0069714A" w:rsidRDefault="0069714A" w:rsidP="0069714A">
            <w:pPr>
              <w:jc w:val="right"/>
              <w:rPr>
                <w:sz w:val="18"/>
                <w:szCs w:val="18"/>
                <w:lang w:val="en-US" w:eastAsia="en-US"/>
              </w:rPr>
            </w:pPr>
            <w:r w:rsidRPr="0069714A">
              <w:rPr>
                <w:sz w:val="18"/>
                <w:szCs w:val="18"/>
                <w:lang w:val="en-US" w:eastAsia="en-US"/>
              </w:rPr>
              <w:t>6.746</w:t>
            </w:r>
          </w:p>
        </w:tc>
        <w:tc>
          <w:tcPr>
            <w:tcW w:w="2231" w:type="dxa"/>
            <w:tcBorders>
              <w:top w:val="nil"/>
              <w:left w:val="nil"/>
              <w:bottom w:val="single" w:sz="4" w:space="0" w:color="auto"/>
              <w:right w:val="single" w:sz="8" w:space="0" w:color="auto"/>
            </w:tcBorders>
            <w:shd w:val="clear" w:color="000000" w:fill="FFFFFF"/>
            <w:noWrap/>
            <w:vAlign w:val="center"/>
            <w:hideMark/>
          </w:tcPr>
          <w:p w14:paraId="550DBE49" w14:textId="77777777" w:rsidR="0069714A" w:rsidRPr="0069714A" w:rsidRDefault="0069714A" w:rsidP="0069714A">
            <w:pPr>
              <w:jc w:val="center"/>
              <w:rPr>
                <w:sz w:val="18"/>
                <w:szCs w:val="18"/>
                <w:lang w:val="en-US" w:eastAsia="en-US"/>
              </w:rPr>
            </w:pPr>
            <w:r w:rsidRPr="0069714A">
              <w:rPr>
                <w:sz w:val="18"/>
                <w:szCs w:val="18"/>
                <w:lang w:val="en-US" w:eastAsia="en-US"/>
              </w:rPr>
              <w:t>77</w:t>
            </w:r>
          </w:p>
        </w:tc>
      </w:tr>
      <w:tr w:rsidR="0069714A" w:rsidRPr="0069714A" w14:paraId="6CE480BA"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2CD907EB" w14:textId="77777777" w:rsidR="0069714A" w:rsidRPr="0069714A" w:rsidRDefault="0069714A" w:rsidP="0069714A">
            <w:pPr>
              <w:rPr>
                <w:sz w:val="18"/>
                <w:szCs w:val="18"/>
                <w:lang w:val="en-US" w:eastAsia="en-US"/>
              </w:rPr>
            </w:pPr>
            <w:proofErr w:type="spellStart"/>
            <w:r w:rsidRPr="0069714A">
              <w:rPr>
                <w:sz w:val="18"/>
                <w:szCs w:val="18"/>
                <w:lang w:val="en-US" w:eastAsia="en-US"/>
              </w:rPr>
              <w:t>Јун</w:t>
            </w:r>
            <w:proofErr w:type="spellEnd"/>
            <w:r w:rsidRPr="0069714A">
              <w:rPr>
                <w:sz w:val="18"/>
                <w:szCs w:val="18"/>
                <w:lang w:val="en-US" w:eastAsia="en-US"/>
              </w:rPr>
              <w:t xml:space="preserve"> </w:t>
            </w:r>
          </w:p>
        </w:tc>
        <w:tc>
          <w:tcPr>
            <w:tcW w:w="2169" w:type="dxa"/>
            <w:tcBorders>
              <w:top w:val="nil"/>
              <w:left w:val="nil"/>
              <w:bottom w:val="single" w:sz="4" w:space="0" w:color="auto"/>
              <w:right w:val="single" w:sz="4" w:space="0" w:color="auto"/>
            </w:tcBorders>
            <w:shd w:val="clear" w:color="000000" w:fill="FFFFFF"/>
            <w:noWrap/>
            <w:vAlign w:val="center"/>
            <w:hideMark/>
          </w:tcPr>
          <w:p w14:paraId="1D11935F" w14:textId="77777777" w:rsidR="0069714A" w:rsidRPr="0069714A" w:rsidRDefault="0069714A" w:rsidP="0069714A">
            <w:pPr>
              <w:jc w:val="right"/>
              <w:rPr>
                <w:sz w:val="18"/>
                <w:szCs w:val="18"/>
                <w:lang w:val="en-US" w:eastAsia="en-US"/>
              </w:rPr>
            </w:pPr>
            <w:r w:rsidRPr="0069714A">
              <w:rPr>
                <w:sz w:val="18"/>
                <w:szCs w:val="18"/>
                <w:lang w:val="en-US" w:eastAsia="en-US"/>
              </w:rPr>
              <w:t>7.071</w:t>
            </w:r>
          </w:p>
        </w:tc>
        <w:tc>
          <w:tcPr>
            <w:tcW w:w="1855" w:type="dxa"/>
            <w:tcBorders>
              <w:top w:val="nil"/>
              <w:left w:val="nil"/>
              <w:bottom w:val="single" w:sz="4" w:space="0" w:color="auto"/>
              <w:right w:val="single" w:sz="4" w:space="0" w:color="auto"/>
            </w:tcBorders>
            <w:shd w:val="clear" w:color="000000" w:fill="FFFFFF"/>
            <w:noWrap/>
            <w:vAlign w:val="center"/>
            <w:hideMark/>
          </w:tcPr>
          <w:p w14:paraId="464F648D" w14:textId="77777777" w:rsidR="0069714A" w:rsidRPr="0069714A" w:rsidRDefault="0069714A" w:rsidP="0069714A">
            <w:pPr>
              <w:jc w:val="right"/>
              <w:rPr>
                <w:sz w:val="18"/>
                <w:szCs w:val="18"/>
                <w:lang w:val="en-US" w:eastAsia="en-US"/>
              </w:rPr>
            </w:pPr>
            <w:r w:rsidRPr="0069714A">
              <w:rPr>
                <w:sz w:val="18"/>
                <w:szCs w:val="18"/>
                <w:lang w:val="en-US" w:eastAsia="en-US"/>
              </w:rPr>
              <w:t>5.643</w:t>
            </w:r>
          </w:p>
        </w:tc>
        <w:tc>
          <w:tcPr>
            <w:tcW w:w="2231" w:type="dxa"/>
            <w:tcBorders>
              <w:top w:val="nil"/>
              <w:left w:val="nil"/>
              <w:bottom w:val="single" w:sz="4" w:space="0" w:color="auto"/>
              <w:right w:val="single" w:sz="8" w:space="0" w:color="auto"/>
            </w:tcBorders>
            <w:shd w:val="clear" w:color="000000" w:fill="FFFFFF"/>
            <w:noWrap/>
            <w:vAlign w:val="center"/>
            <w:hideMark/>
          </w:tcPr>
          <w:p w14:paraId="6ED1422C" w14:textId="77777777" w:rsidR="0069714A" w:rsidRPr="0069714A" w:rsidRDefault="0069714A" w:rsidP="0069714A">
            <w:pPr>
              <w:jc w:val="center"/>
              <w:rPr>
                <w:sz w:val="18"/>
                <w:szCs w:val="18"/>
                <w:lang w:val="en-US" w:eastAsia="en-US"/>
              </w:rPr>
            </w:pPr>
            <w:r w:rsidRPr="0069714A">
              <w:rPr>
                <w:sz w:val="18"/>
                <w:szCs w:val="18"/>
                <w:lang w:val="en-US" w:eastAsia="en-US"/>
              </w:rPr>
              <w:t>80</w:t>
            </w:r>
          </w:p>
        </w:tc>
      </w:tr>
      <w:tr w:rsidR="0069714A" w:rsidRPr="0069714A" w14:paraId="406DA52F"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152B4B65" w14:textId="77777777" w:rsidR="0069714A" w:rsidRPr="0069714A" w:rsidRDefault="0069714A" w:rsidP="0069714A">
            <w:pPr>
              <w:rPr>
                <w:sz w:val="18"/>
                <w:szCs w:val="18"/>
                <w:lang w:val="en-US" w:eastAsia="en-US"/>
              </w:rPr>
            </w:pPr>
            <w:proofErr w:type="spellStart"/>
            <w:r w:rsidRPr="0069714A">
              <w:rPr>
                <w:sz w:val="18"/>
                <w:szCs w:val="18"/>
                <w:lang w:val="en-US" w:eastAsia="en-US"/>
              </w:rPr>
              <w:t>Јул</w:t>
            </w:r>
            <w:proofErr w:type="spellEnd"/>
          </w:p>
        </w:tc>
        <w:tc>
          <w:tcPr>
            <w:tcW w:w="2169" w:type="dxa"/>
            <w:tcBorders>
              <w:top w:val="nil"/>
              <w:left w:val="nil"/>
              <w:bottom w:val="single" w:sz="4" w:space="0" w:color="auto"/>
              <w:right w:val="single" w:sz="4" w:space="0" w:color="auto"/>
            </w:tcBorders>
            <w:shd w:val="clear" w:color="000000" w:fill="FFFFFF"/>
            <w:noWrap/>
            <w:vAlign w:val="center"/>
            <w:hideMark/>
          </w:tcPr>
          <w:p w14:paraId="38F823DB" w14:textId="77777777" w:rsidR="0069714A" w:rsidRPr="0069714A" w:rsidRDefault="0069714A" w:rsidP="0069714A">
            <w:pPr>
              <w:jc w:val="right"/>
              <w:rPr>
                <w:sz w:val="18"/>
                <w:szCs w:val="18"/>
                <w:lang w:val="en-US" w:eastAsia="en-US"/>
              </w:rPr>
            </w:pPr>
            <w:r w:rsidRPr="0069714A">
              <w:rPr>
                <w:sz w:val="18"/>
                <w:szCs w:val="18"/>
                <w:lang w:val="en-US" w:eastAsia="en-US"/>
              </w:rPr>
              <w:t>6.567</w:t>
            </w:r>
          </w:p>
        </w:tc>
        <w:tc>
          <w:tcPr>
            <w:tcW w:w="1855" w:type="dxa"/>
            <w:tcBorders>
              <w:top w:val="nil"/>
              <w:left w:val="nil"/>
              <w:bottom w:val="single" w:sz="4" w:space="0" w:color="auto"/>
              <w:right w:val="single" w:sz="4" w:space="0" w:color="auto"/>
            </w:tcBorders>
            <w:shd w:val="clear" w:color="000000" w:fill="FFFFFF"/>
            <w:noWrap/>
            <w:vAlign w:val="center"/>
            <w:hideMark/>
          </w:tcPr>
          <w:p w14:paraId="22844AF2" w14:textId="77777777" w:rsidR="0069714A" w:rsidRPr="0069714A" w:rsidRDefault="0069714A" w:rsidP="0069714A">
            <w:pPr>
              <w:jc w:val="right"/>
              <w:rPr>
                <w:sz w:val="18"/>
                <w:szCs w:val="18"/>
                <w:lang w:val="en-US" w:eastAsia="en-US"/>
              </w:rPr>
            </w:pPr>
            <w:r w:rsidRPr="0069714A">
              <w:rPr>
                <w:sz w:val="18"/>
                <w:szCs w:val="18"/>
                <w:lang w:val="en-US" w:eastAsia="en-US"/>
              </w:rPr>
              <w:t>4.815</w:t>
            </w:r>
          </w:p>
        </w:tc>
        <w:tc>
          <w:tcPr>
            <w:tcW w:w="2231" w:type="dxa"/>
            <w:tcBorders>
              <w:top w:val="nil"/>
              <w:left w:val="nil"/>
              <w:bottom w:val="single" w:sz="4" w:space="0" w:color="auto"/>
              <w:right w:val="single" w:sz="8" w:space="0" w:color="auto"/>
            </w:tcBorders>
            <w:shd w:val="clear" w:color="000000" w:fill="FFFFFF"/>
            <w:noWrap/>
            <w:vAlign w:val="center"/>
            <w:hideMark/>
          </w:tcPr>
          <w:p w14:paraId="483BFD35" w14:textId="77777777" w:rsidR="0069714A" w:rsidRPr="0069714A" w:rsidRDefault="0069714A" w:rsidP="0069714A">
            <w:pPr>
              <w:jc w:val="center"/>
              <w:rPr>
                <w:sz w:val="18"/>
                <w:szCs w:val="18"/>
                <w:lang w:val="en-US" w:eastAsia="en-US"/>
              </w:rPr>
            </w:pPr>
            <w:r w:rsidRPr="0069714A">
              <w:rPr>
                <w:sz w:val="18"/>
                <w:szCs w:val="18"/>
                <w:lang w:val="en-US" w:eastAsia="en-US"/>
              </w:rPr>
              <w:t>73</w:t>
            </w:r>
          </w:p>
        </w:tc>
      </w:tr>
      <w:tr w:rsidR="0069714A" w:rsidRPr="0069714A" w14:paraId="4BFF4CD7"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4966C820" w14:textId="77777777" w:rsidR="0069714A" w:rsidRPr="0069714A" w:rsidRDefault="0069714A" w:rsidP="0069714A">
            <w:pPr>
              <w:rPr>
                <w:sz w:val="18"/>
                <w:szCs w:val="18"/>
                <w:lang w:val="en-US" w:eastAsia="en-US"/>
              </w:rPr>
            </w:pPr>
            <w:proofErr w:type="spellStart"/>
            <w:r w:rsidRPr="0069714A">
              <w:rPr>
                <w:sz w:val="18"/>
                <w:szCs w:val="18"/>
                <w:lang w:val="en-US" w:eastAsia="en-US"/>
              </w:rPr>
              <w:t>Август</w:t>
            </w:r>
            <w:proofErr w:type="spellEnd"/>
            <w:r w:rsidRPr="0069714A">
              <w:rPr>
                <w:sz w:val="18"/>
                <w:szCs w:val="18"/>
                <w:lang w:val="en-US" w:eastAsia="en-US"/>
              </w:rPr>
              <w:t xml:space="preserve"> </w:t>
            </w:r>
          </w:p>
        </w:tc>
        <w:tc>
          <w:tcPr>
            <w:tcW w:w="2169" w:type="dxa"/>
            <w:tcBorders>
              <w:top w:val="nil"/>
              <w:left w:val="nil"/>
              <w:bottom w:val="single" w:sz="4" w:space="0" w:color="auto"/>
              <w:right w:val="single" w:sz="4" w:space="0" w:color="auto"/>
            </w:tcBorders>
            <w:shd w:val="clear" w:color="000000" w:fill="FFFFFF"/>
            <w:noWrap/>
            <w:vAlign w:val="center"/>
            <w:hideMark/>
          </w:tcPr>
          <w:p w14:paraId="07185B7B" w14:textId="77777777" w:rsidR="0069714A" w:rsidRPr="0069714A" w:rsidRDefault="0069714A" w:rsidP="0069714A">
            <w:pPr>
              <w:jc w:val="right"/>
              <w:rPr>
                <w:sz w:val="18"/>
                <w:szCs w:val="18"/>
                <w:lang w:val="en-US" w:eastAsia="en-US"/>
              </w:rPr>
            </w:pPr>
            <w:r w:rsidRPr="0069714A">
              <w:rPr>
                <w:sz w:val="18"/>
                <w:szCs w:val="18"/>
                <w:lang w:val="en-US" w:eastAsia="en-US"/>
              </w:rPr>
              <w:t>6.667</w:t>
            </w:r>
          </w:p>
        </w:tc>
        <w:tc>
          <w:tcPr>
            <w:tcW w:w="1855" w:type="dxa"/>
            <w:tcBorders>
              <w:top w:val="nil"/>
              <w:left w:val="nil"/>
              <w:bottom w:val="single" w:sz="4" w:space="0" w:color="auto"/>
              <w:right w:val="single" w:sz="4" w:space="0" w:color="auto"/>
            </w:tcBorders>
            <w:shd w:val="clear" w:color="000000" w:fill="FFFFFF"/>
            <w:noWrap/>
            <w:vAlign w:val="center"/>
            <w:hideMark/>
          </w:tcPr>
          <w:p w14:paraId="4C7A27B8" w14:textId="77777777" w:rsidR="0069714A" w:rsidRPr="0069714A" w:rsidRDefault="0069714A" w:rsidP="0069714A">
            <w:pPr>
              <w:jc w:val="right"/>
              <w:rPr>
                <w:sz w:val="18"/>
                <w:szCs w:val="18"/>
                <w:lang w:val="en-US" w:eastAsia="en-US"/>
              </w:rPr>
            </w:pPr>
            <w:r w:rsidRPr="0069714A">
              <w:rPr>
                <w:sz w:val="18"/>
                <w:szCs w:val="18"/>
                <w:lang w:val="en-US" w:eastAsia="en-US"/>
              </w:rPr>
              <w:t>5.195</w:t>
            </w:r>
          </w:p>
        </w:tc>
        <w:tc>
          <w:tcPr>
            <w:tcW w:w="2231" w:type="dxa"/>
            <w:tcBorders>
              <w:top w:val="nil"/>
              <w:left w:val="nil"/>
              <w:bottom w:val="single" w:sz="4" w:space="0" w:color="auto"/>
              <w:right w:val="single" w:sz="8" w:space="0" w:color="auto"/>
            </w:tcBorders>
            <w:shd w:val="clear" w:color="000000" w:fill="FFFFFF"/>
            <w:noWrap/>
            <w:vAlign w:val="center"/>
            <w:hideMark/>
          </w:tcPr>
          <w:p w14:paraId="055293DE" w14:textId="77777777" w:rsidR="0069714A" w:rsidRPr="0069714A" w:rsidRDefault="0069714A" w:rsidP="0069714A">
            <w:pPr>
              <w:jc w:val="center"/>
              <w:rPr>
                <w:sz w:val="18"/>
                <w:szCs w:val="18"/>
                <w:lang w:val="en-US" w:eastAsia="en-US"/>
              </w:rPr>
            </w:pPr>
            <w:r w:rsidRPr="0069714A">
              <w:rPr>
                <w:sz w:val="18"/>
                <w:szCs w:val="18"/>
                <w:lang w:val="en-US" w:eastAsia="en-US"/>
              </w:rPr>
              <w:t>78</w:t>
            </w:r>
          </w:p>
        </w:tc>
      </w:tr>
      <w:tr w:rsidR="0069714A" w:rsidRPr="0069714A" w14:paraId="08EAC076"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1C33BFDB" w14:textId="77777777" w:rsidR="0069714A" w:rsidRPr="0069714A" w:rsidRDefault="0069714A" w:rsidP="0069714A">
            <w:pPr>
              <w:rPr>
                <w:sz w:val="18"/>
                <w:szCs w:val="18"/>
                <w:lang w:val="en-US" w:eastAsia="en-US"/>
              </w:rPr>
            </w:pPr>
            <w:proofErr w:type="spellStart"/>
            <w:r w:rsidRPr="0069714A">
              <w:rPr>
                <w:sz w:val="18"/>
                <w:szCs w:val="18"/>
                <w:lang w:val="en-US" w:eastAsia="en-US"/>
              </w:rPr>
              <w:t>Септембар</w:t>
            </w:r>
            <w:proofErr w:type="spellEnd"/>
          </w:p>
        </w:tc>
        <w:tc>
          <w:tcPr>
            <w:tcW w:w="2169" w:type="dxa"/>
            <w:tcBorders>
              <w:top w:val="nil"/>
              <w:left w:val="nil"/>
              <w:bottom w:val="single" w:sz="4" w:space="0" w:color="auto"/>
              <w:right w:val="single" w:sz="4" w:space="0" w:color="auto"/>
            </w:tcBorders>
            <w:shd w:val="clear" w:color="000000" w:fill="FFFFFF"/>
            <w:noWrap/>
            <w:vAlign w:val="center"/>
            <w:hideMark/>
          </w:tcPr>
          <w:p w14:paraId="0853EFAE" w14:textId="77777777" w:rsidR="0069714A" w:rsidRPr="0069714A" w:rsidRDefault="0069714A" w:rsidP="0069714A">
            <w:pPr>
              <w:jc w:val="right"/>
              <w:rPr>
                <w:sz w:val="18"/>
                <w:szCs w:val="18"/>
                <w:lang w:val="en-US" w:eastAsia="en-US"/>
              </w:rPr>
            </w:pPr>
            <w:r w:rsidRPr="0069714A">
              <w:rPr>
                <w:sz w:val="18"/>
                <w:szCs w:val="18"/>
                <w:lang w:val="en-US" w:eastAsia="en-US"/>
              </w:rPr>
              <w:t>8.546</w:t>
            </w:r>
          </w:p>
        </w:tc>
        <w:tc>
          <w:tcPr>
            <w:tcW w:w="1855" w:type="dxa"/>
            <w:tcBorders>
              <w:top w:val="nil"/>
              <w:left w:val="nil"/>
              <w:bottom w:val="single" w:sz="4" w:space="0" w:color="auto"/>
              <w:right w:val="single" w:sz="4" w:space="0" w:color="auto"/>
            </w:tcBorders>
            <w:shd w:val="clear" w:color="000000" w:fill="FFFFFF"/>
            <w:noWrap/>
            <w:vAlign w:val="center"/>
            <w:hideMark/>
          </w:tcPr>
          <w:p w14:paraId="171EA5C1" w14:textId="77777777" w:rsidR="0069714A" w:rsidRPr="0069714A" w:rsidRDefault="0069714A" w:rsidP="0069714A">
            <w:pPr>
              <w:jc w:val="right"/>
              <w:rPr>
                <w:sz w:val="18"/>
                <w:szCs w:val="18"/>
                <w:lang w:val="en-US" w:eastAsia="en-US"/>
              </w:rPr>
            </w:pPr>
            <w:r w:rsidRPr="0069714A">
              <w:rPr>
                <w:sz w:val="18"/>
                <w:szCs w:val="18"/>
                <w:lang w:val="en-US" w:eastAsia="en-US"/>
              </w:rPr>
              <w:t>7.723</w:t>
            </w:r>
          </w:p>
        </w:tc>
        <w:tc>
          <w:tcPr>
            <w:tcW w:w="2231" w:type="dxa"/>
            <w:tcBorders>
              <w:top w:val="nil"/>
              <w:left w:val="nil"/>
              <w:bottom w:val="single" w:sz="4" w:space="0" w:color="auto"/>
              <w:right w:val="single" w:sz="8" w:space="0" w:color="auto"/>
            </w:tcBorders>
            <w:shd w:val="clear" w:color="000000" w:fill="FFFFFF"/>
            <w:noWrap/>
            <w:vAlign w:val="center"/>
            <w:hideMark/>
          </w:tcPr>
          <w:p w14:paraId="0DC991CB" w14:textId="77777777" w:rsidR="0069714A" w:rsidRPr="0069714A" w:rsidRDefault="0069714A" w:rsidP="0069714A">
            <w:pPr>
              <w:jc w:val="center"/>
              <w:rPr>
                <w:sz w:val="18"/>
                <w:szCs w:val="18"/>
                <w:lang w:val="en-US" w:eastAsia="en-US"/>
              </w:rPr>
            </w:pPr>
            <w:r w:rsidRPr="0069714A">
              <w:rPr>
                <w:sz w:val="18"/>
                <w:szCs w:val="18"/>
                <w:lang w:val="en-US" w:eastAsia="en-US"/>
              </w:rPr>
              <w:t>90</w:t>
            </w:r>
          </w:p>
        </w:tc>
      </w:tr>
      <w:tr w:rsidR="0069714A" w:rsidRPr="0069714A" w14:paraId="6DBBD99C"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30E62CAF" w14:textId="77777777" w:rsidR="0069714A" w:rsidRPr="0069714A" w:rsidRDefault="0069714A" w:rsidP="0069714A">
            <w:pPr>
              <w:rPr>
                <w:sz w:val="18"/>
                <w:szCs w:val="18"/>
                <w:lang w:val="en-US" w:eastAsia="en-US"/>
              </w:rPr>
            </w:pPr>
            <w:proofErr w:type="spellStart"/>
            <w:r w:rsidRPr="0069714A">
              <w:rPr>
                <w:sz w:val="18"/>
                <w:szCs w:val="18"/>
                <w:lang w:val="en-US" w:eastAsia="en-US"/>
              </w:rPr>
              <w:t>Октобар</w:t>
            </w:r>
            <w:proofErr w:type="spellEnd"/>
          </w:p>
        </w:tc>
        <w:tc>
          <w:tcPr>
            <w:tcW w:w="2169" w:type="dxa"/>
            <w:tcBorders>
              <w:top w:val="nil"/>
              <w:left w:val="nil"/>
              <w:bottom w:val="single" w:sz="4" w:space="0" w:color="auto"/>
              <w:right w:val="single" w:sz="4" w:space="0" w:color="auto"/>
            </w:tcBorders>
            <w:shd w:val="clear" w:color="000000" w:fill="FFFFFF"/>
            <w:noWrap/>
            <w:vAlign w:val="center"/>
            <w:hideMark/>
          </w:tcPr>
          <w:p w14:paraId="094D09CC" w14:textId="77777777" w:rsidR="0069714A" w:rsidRPr="0069714A" w:rsidRDefault="0069714A" w:rsidP="0069714A">
            <w:pPr>
              <w:jc w:val="right"/>
              <w:rPr>
                <w:sz w:val="18"/>
                <w:szCs w:val="18"/>
                <w:lang w:val="en-US" w:eastAsia="en-US"/>
              </w:rPr>
            </w:pPr>
            <w:r w:rsidRPr="0069714A">
              <w:rPr>
                <w:sz w:val="18"/>
                <w:szCs w:val="18"/>
                <w:lang w:val="en-US" w:eastAsia="en-US"/>
              </w:rPr>
              <w:t>8.866</w:t>
            </w:r>
          </w:p>
        </w:tc>
        <w:tc>
          <w:tcPr>
            <w:tcW w:w="1855" w:type="dxa"/>
            <w:tcBorders>
              <w:top w:val="nil"/>
              <w:left w:val="nil"/>
              <w:bottom w:val="single" w:sz="4" w:space="0" w:color="auto"/>
              <w:right w:val="single" w:sz="4" w:space="0" w:color="auto"/>
            </w:tcBorders>
            <w:shd w:val="clear" w:color="000000" w:fill="FFFFFF"/>
            <w:noWrap/>
            <w:vAlign w:val="center"/>
            <w:hideMark/>
          </w:tcPr>
          <w:p w14:paraId="6B7D90E0" w14:textId="77777777" w:rsidR="0069714A" w:rsidRPr="0069714A" w:rsidRDefault="0069714A" w:rsidP="0069714A">
            <w:pPr>
              <w:jc w:val="right"/>
              <w:rPr>
                <w:sz w:val="18"/>
                <w:szCs w:val="18"/>
                <w:lang w:val="en-US" w:eastAsia="en-US"/>
              </w:rPr>
            </w:pPr>
            <w:r w:rsidRPr="0069714A">
              <w:rPr>
                <w:sz w:val="18"/>
                <w:szCs w:val="18"/>
                <w:lang w:val="en-US" w:eastAsia="en-US"/>
              </w:rPr>
              <w:t>7.647</w:t>
            </w:r>
          </w:p>
        </w:tc>
        <w:tc>
          <w:tcPr>
            <w:tcW w:w="2231" w:type="dxa"/>
            <w:tcBorders>
              <w:top w:val="nil"/>
              <w:left w:val="nil"/>
              <w:bottom w:val="single" w:sz="4" w:space="0" w:color="auto"/>
              <w:right w:val="single" w:sz="8" w:space="0" w:color="auto"/>
            </w:tcBorders>
            <w:shd w:val="clear" w:color="000000" w:fill="FFFFFF"/>
            <w:noWrap/>
            <w:vAlign w:val="center"/>
            <w:hideMark/>
          </w:tcPr>
          <w:p w14:paraId="4B2BE34D" w14:textId="77777777" w:rsidR="0069714A" w:rsidRPr="0069714A" w:rsidRDefault="0069714A" w:rsidP="0069714A">
            <w:pPr>
              <w:jc w:val="center"/>
              <w:rPr>
                <w:sz w:val="18"/>
                <w:szCs w:val="18"/>
                <w:lang w:val="en-US" w:eastAsia="en-US"/>
              </w:rPr>
            </w:pPr>
            <w:r w:rsidRPr="0069714A">
              <w:rPr>
                <w:sz w:val="18"/>
                <w:szCs w:val="18"/>
                <w:lang w:val="en-US" w:eastAsia="en-US"/>
              </w:rPr>
              <w:t>86</w:t>
            </w:r>
          </w:p>
        </w:tc>
      </w:tr>
      <w:tr w:rsidR="0069714A" w:rsidRPr="0069714A" w14:paraId="728AB978" w14:textId="77777777" w:rsidTr="0069714A">
        <w:trPr>
          <w:trHeight w:val="154"/>
          <w:jc w:val="center"/>
        </w:trPr>
        <w:tc>
          <w:tcPr>
            <w:tcW w:w="4929" w:type="dxa"/>
            <w:tcBorders>
              <w:top w:val="nil"/>
              <w:left w:val="single" w:sz="8" w:space="0" w:color="auto"/>
              <w:bottom w:val="single" w:sz="4" w:space="0" w:color="auto"/>
              <w:right w:val="single" w:sz="4" w:space="0" w:color="auto"/>
            </w:tcBorders>
            <w:shd w:val="clear" w:color="000000" w:fill="FFFFFF"/>
            <w:noWrap/>
            <w:vAlign w:val="center"/>
            <w:hideMark/>
          </w:tcPr>
          <w:p w14:paraId="5A98314D" w14:textId="77777777" w:rsidR="0069714A" w:rsidRPr="0069714A" w:rsidRDefault="0069714A" w:rsidP="0069714A">
            <w:pPr>
              <w:rPr>
                <w:sz w:val="18"/>
                <w:szCs w:val="18"/>
                <w:lang w:val="en-US" w:eastAsia="en-US"/>
              </w:rPr>
            </w:pPr>
            <w:proofErr w:type="spellStart"/>
            <w:r w:rsidRPr="0069714A">
              <w:rPr>
                <w:sz w:val="18"/>
                <w:szCs w:val="18"/>
                <w:lang w:val="en-US" w:eastAsia="en-US"/>
              </w:rPr>
              <w:t>Новембар</w:t>
            </w:r>
            <w:proofErr w:type="spellEnd"/>
            <w:r w:rsidRPr="0069714A">
              <w:rPr>
                <w:sz w:val="18"/>
                <w:szCs w:val="18"/>
                <w:lang w:val="en-US" w:eastAsia="en-US"/>
              </w:rPr>
              <w:t xml:space="preserve"> </w:t>
            </w:r>
          </w:p>
        </w:tc>
        <w:tc>
          <w:tcPr>
            <w:tcW w:w="2169" w:type="dxa"/>
            <w:tcBorders>
              <w:top w:val="nil"/>
              <w:left w:val="nil"/>
              <w:bottom w:val="single" w:sz="4" w:space="0" w:color="auto"/>
              <w:right w:val="single" w:sz="4" w:space="0" w:color="auto"/>
            </w:tcBorders>
            <w:shd w:val="clear" w:color="000000" w:fill="FFFFFF"/>
            <w:noWrap/>
            <w:vAlign w:val="center"/>
            <w:hideMark/>
          </w:tcPr>
          <w:p w14:paraId="1BA84C17" w14:textId="77777777" w:rsidR="0069714A" w:rsidRPr="0069714A" w:rsidRDefault="0069714A" w:rsidP="0069714A">
            <w:pPr>
              <w:jc w:val="right"/>
              <w:rPr>
                <w:sz w:val="18"/>
                <w:szCs w:val="18"/>
                <w:lang w:val="en-US" w:eastAsia="en-US"/>
              </w:rPr>
            </w:pPr>
            <w:r w:rsidRPr="0069714A">
              <w:rPr>
                <w:sz w:val="18"/>
                <w:szCs w:val="18"/>
                <w:lang w:val="en-US" w:eastAsia="en-US"/>
              </w:rPr>
              <w:t>7.668</w:t>
            </w:r>
          </w:p>
        </w:tc>
        <w:tc>
          <w:tcPr>
            <w:tcW w:w="1855" w:type="dxa"/>
            <w:tcBorders>
              <w:top w:val="nil"/>
              <w:left w:val="nil"/>
              <w:bottom w:val="single" w:sz="4" w:space="0" w:color="auto"/>
              <w:right w:val="single" w:sz="4" w:space="0" w:color="auto"/>
            </w:tcBorders>
            <w:shd w:val="clear" w:color="000000" w:fill="FFFFFF"/>
            <w:noWrap/>
            <w:vAlign w:val="center"/>
            <w:hideMark/>
          </w:tcPr>
          <w:p w14:paraId="227BBE29" w14:textId="77777777" w:rsidR="0069714A" w:rsidRPr="0069714A" w:rsidRDefault="0069714A" w:rsidP="0069714A">
            <w:pPr>
              <w:jc w:val="right"/>
              <w:rPr>
                <w:sz w:val="18"/>
                <w:szCs w:val="18"/>
                <w:lang w:val="en-US" w:eastAsia="en-US"/>
              </w:rPr>
            </w:pPr>
            <w:r w:rsidRPr="0069714A">
              <w:rPr>
                <w:sz w:val="18"/>
                <w:szCs w:val="18"/>
                <w:lang w:val="en-US" w:eastAsia="en-US"/>
              </w:rPr>
              <w:t>7.555</w:t>
            </w:r>
          </w:p>
        </w:tc>
        <w:tc>
          <w:tcPr>
            <w:tcW w:w="2231" w:type="dxa"/>
            <w:tcBorders>
              <w:top w:val="nil"/>
              <w:left w:val="nil"/>
              <w:bottom w:val="single" w:sz="4" w:space="0" w:color="auto"/>
              <w:right w:val="single" w:sz="8" w:space="0" w:color="auto"/>
            </w:tcBorders>
            <w:shd w:val="clear" w:color="000000" w:fill="FFFFFF"/>
            <w:noWrap/>
            <w:vAlign w:val="center"/>
            <w:hideMark/>
          </w:tcPr>
          <w:p w14:paraId="003B0064" w14:textId="77777777" w:rsidR="0069714A" w:rsidRPr="0069714A" w:rsidRDefault="0069714A" w:rsidP="0069714A">
            <w:pPr>
              <w:jc w:val="center"/>
              <w:rPr>
                <w:sz w:val="18"/>
                <w:szCs w:val="18"/>
                <w:lang w:val="en-US" w:eastAsia="en-US"/>
              </w:rPr>
            </w:pPr>
            <w:r w:rsidRPr="0069714A">
              <w:rPr>
                <w:sz w:val="18"/>
                <w:szCs w:val="18"/>
                <w:lang w:val="en-US" w:eastAsia="en-US"/>
              </w:rPr>
              <w:t>99</w:t>
            </w:r>
          </w:p>
        </w:tc>
      </w:tr>
      <w:tr w:rsidR="0069714A" w:rsidRPr="0069714A" w14:paraId="04F02CC9" w14:textId="77777777" w:rsidTr="0069714A">
        <w:trPr>
          <w:trHeight w:val="163"/>
          <w:jc w:val="center"/>
        </w:trPr>
        <w:tc>
          <w:tcPr>
            <w:tcW w:w="4929" w:type="dxa"/>
            <w:tcBorders>
              <w:top w:val="nil"/>
              <w:left w:val="single" w:sz="8" w:space="0" w:color="auto"/>
              <w:bottom w:val="nil"/>
              <w:right w:val="single" w:sz="4" w:space="0" w:color="auto"/>
            </w:tcBorders>
            <w:shd w:val="clear" w:color="000000" w:fill="FFFFFF"/>
            <w:noWrap/>
            <w:vAlign w:val="center"/>
            <w:hideMark/>
          </w:tcPr>
          <w:p w14:paraId="4EFA12D3" w14:textId="77777777" w:rsidR="0069714A" w:rsidRPr="0069714A" w:rsidRDefault="0069714A" w:rsidP="0069714A">
            <w:pPr>
              <w:rPr>
                <w:sz w:val="18"/>
                <w:szCs w:val="18"/>
                <w:lang w:val="en-US" w:eastAsia="en-US"/>
              </w:rPr>
            </w:pPr>
            <w:proofErr w:type="spellStart"/>
            <w:r w:rsidRPr="0069714A">
              <w:rPr>
                <w:sz w:val="18"/>
                <w:szCs w:val="18"/>
                <w:lang w:val="en-US" w:eastAsia="en-US"/>
              </w:rPr>
              <w:t>Децембар</w:t>
            </w:r>
            <w:proofErr w:type="spellEnd"/>
            <w:r w:rsidRPr="0069714A">
              <w:rPr>
                <w:sz w:val="18"/>
                <w:szCs w:val="18"/>
                <w:lang w:val="en-US" w:eastAsia="en-US"/>
              </w:rPr>
              <w:t xml:space="preserve"> </w:t>
            </w:r>
          </w:p>
        </w:tc>
        <w:tc>
          <w:tcPr>
            <w:tcW w:w="2169" w:type="dxa"/>
            <w:tcBorders>
              <w:top w:val="nil"/>
              <w:left w:val="nil"/>
              <w:bottom w:val="nil"/>
              <w:right w:val="single" w:sz="4" w:space="0" w:color="auto"/>
            </w:tcBorders>
            <w:shd w:val="clear" w:color="000000" w:fill="FFFFFF"/>
            <w:noWrap/>
            <w:vAlign w:val="center"/>
            <w:hideMark/>
          </w:tcPr>
          <w:p w14:paraId="6AB115F8" w14:textId="77777777" w:rsidR="0069714A" w:rsidRPr="0069714A" w:rsidRDefault="0069714A" w:rsidP="0069714A">
            <w:pPr>
              <w:jc w:val="right"/>
              <w:rPr>
                <w:sz w:val="18"/>
                <w:szCs w:val="18"/>
                <w:lang w:val="en-US" w:eastAsia="en-US"/>
              </w:rPr>
            </w:pPr>
            <w:r w:rsidRPr="0069714A">
              <w:rPr>
                <w:sz w:val="18"/>
                <w:szCs w:val="18"/>
                <w:lang w:val="en-US" w:eastAsia="en-US"/>
              </w:rPr>
              <w:t>7.355</w:t>
            </w:r>
          </w:p>
        </w:tc>
        <w:tc>
          <w:tcPr>
            <w:tcW w:w="1855" w:type="dxa"/>
            <w:tcBorders>
              <w:top w:val="nil"/>
              <w:left w:val="nil"/>
              <w:bottom w:val="nil"/>
              <w:right w:val="single" w:sz="4" w:space="0" w:color="auto"/>
            </w:tcBorders>
            <w:shd w:val="clear" w:color="000000" w:fill="FFFFFF"/>
            <w:noWrap/>
            <w:vAlign w:val="center"/>
            <w:hideMark/>
          </w:tcPr>
          <w:p w14:paraId="26A4CBD3" w14:textId="77777777" w:rsidR="0069714A" w:rsidRPr="0069714A" w:rsidRDefault="0069714A" w:rsidP="0069714A">
            <w:pPr>
              <w:jc w:val="right"/>
              <w:rPr>
                <w:sz w:val="18"/>
                <w:szCs w:val="18"/>
                <w:lang w:val="en-US" w:eastAsia="en-US"/>
              </w:rPr>
            </w:pPr>
            <w:r w:rsidRPr="0069714A">
              <w:rPr>
                <w:sz w:val="18"/>
                <w:szCs w:val="18"/>
                <w:lang w:val="en-US" w:eastAsia="en-US"/>
              </w:rPr>
              <w:t>6.111</w:t>
            </w:r>
          </w:p>
        </w:tc>
        <w:tc>
          <w:tcPr>
            <w:tcW w:w="2231" w:type="dxa"/>
            <w:tcBorders>
              <w:top w:val="nil"/>
              <w:left w:val="nil"/>
              <w:bottom w:val="nil"/>
              <w:right w:val="single" w:sz="8" w:space="0" w:color="auto"/>
            </w:tcBorders>
            <w:shd w:val="clear" w:color="000000" w:fill="FFFFFF"/>
            <w:noWrap/>
            <w:vAlign w:val="center"/>
            <w:hideMark/>
          </w:tcPr>
          <w:p w14:paraId="1B2C1361" w14:textId="77777777" w:rsidR="0069714A" w:rsidRPr="0069714A" w:rsidRDefault="0069714A" w:rsidP="0069714A">
            <w:pPr>
              <w:jc w:val="center"/>
              <w:rPr>
                <w:sz w:val="18"/>
                <w:szCs w:val="18"/>
                <w:lang w:val="en-US" w:eastAsia="en-US"/>
              </w:rPr>
            </w:pPr>
            <w:r w:rsidRPr="0069714A">
              <w:rPr>
                <w:sz w:val="18"/>
                <w:szCs w:val="18"/>
                <w:lang w:val="en-US" w:eastAsia="en-US"/>
              </w:rPr>
              <w:t>83</w:t>
            </w:r>
          </w:p>
        </w:tc>
      </w:tr>
      <w:tr w:rsidR="0069714A" w:rsidRPr="0069714A" w14:paraId="3F9F091A" w14:textId="77777777" w:rsidTr="0069714A">
        <w:trPr>
          <w:trHeight w:val="147"/>
          <w:jc w:val="center"/>
        </w:trPr>
        <w:tc>
          <w:tcPr>
            <w:tcW w:w="492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CF2C582" w14:textId="77777777" w:rsidR="0069714A" w:rsidRPr="0069714A" w:rsidRDefault="0069714A" w:rsidP="0069714A">
            <w:pPr>
              <w:jc w:val="center"/>
              <w:rPr>
                <w:b/>
                <w:bCs/>
                <w:color w:val="000000"/>
                <w:sz w:val="18"/>
                <w:szCs w:val="18"/>
                <w:lang w:val="en-US" w:eastAsia="en-US"/>
              </w:rPr>
            </w:pPr>
            <w:proofErr w:type="spellStart"/>
            <w:r w:rsidRPr="0069714A">
              <w:rPr>
                <w:b/>
                <w:bCs/>
                <w:color w:val="000000"/>
                <w:sz w:val="18"/>
                <w:szCs w:val="18"/>
                <w:lang w:val="en-US" w:eastAsia="en-US"/>
              </w:rPr>
              <w:t>Укупно</w:t>
            </w:r>
            <w:proofErr w:type="spellEnd"/>
            <w:r w:rsidRPr="0069714A">
              <w:rPr>
                <w:b/>
                <w:bCs/>
                <w:color w:val="000000"/>
                <w:sz w:val="18"/>
                <w:szCs w:val="18"/>
                <w:lang w:val="en-US" w:eastAsia="en-US"/>
              </w:rPr>
              <w:t xml:space="preserve"> I-XII/2024.</w:t>
            </w:r>
          </w:p>
        </w:tc>
        <w:tc>
          <w:tcPr>
            <w:tcW w:w="2169" w:type="dxa"/>
            <w:tcBorders>
              <w:top w:val="single" w:sz="8" w:space="0" w:color="auto"/>
              <w:left w:val="nil"/>
              <w:bottom w:val="single" w:sz="8" w:space="0" w:color="auto"/>
              <w:right w:val="single" w:sz="4" w:space="0" w:color="auto"/>
            </w:tcBorders>
            <w:shd w:val="clear" w:color="000000" w:fill="BFBFBF"/>
            <w:noWrap/>
            <w:vAlign w:val="center"/>
            <w:hideMark/>
          </w:tcPr>
          <w:p w14:paraId="588FBF54" w14:textId="77777777" w:rsidR="0069714A" w:rsidRPr="0069714A" w:rsidRDefault="0069714A" w:rsidP="0069714A">
            <w:pPr>
              <w:jc w:val="right"/>
              <w:rPr>
                <w:b/>
                <w:bCs/>
                <w:color w:val="000000"/>
                <w:sz w:val="18"/>
                <w:szCs w:val="18"/>
                <w:lang w:val="en-US" w:eastAsia="en-US"/>
              </w:rPr>
            </w:pPr>
            <w:r w:rsidRPr="0069714A">
              <w:rPr>
                <w:b/>
                <w:bCs/>
                <w:color w:val="000000"/>
                <w:sz w:val="18"/>
                <w:szCs w:val="18"/>
                <w:lang w:val="en-US" w:eastAsia="en-US"/>
              </w:rPr>
              <w:t>88.738</w:t>
            </w:r>
          </w:p>
        </w:tc>
        <w:tc>
          <w:tcPr>
            <w:tcW w:w="1855" w:type="dxa"/>
            <w:tcBorders>
              <w:top w:val="single" w:sz="8" w:space="0" w:color="auto"/>
              <w:left w:val="nil"/>
              <w:bottom w:val="single" w:sz="8" w:space="0" w:color="auto"/>
              <w:right w:val="single" w:sz="4" w:space="0" w:color="auto"/>
            </w:tcBorders>
            <w:shd w:val="clear" w:color="000000" w:fill="BFBFBF"/>
            <w:noWrap/>
            <w:vAlign w:val="center"/>
            <w:hideMark/>
          </w:tcPr>
          <w:p w14:paraId="1DABCEB6" w14:textId="77777777" w:rsidR="0069714A" w:rsidRPr="0069714A" w:rsidRDefault="0069714A" w:rsidP="0069714A">
            <w:pPr>
              <w:jc w:val="right"/>
              <w:rPr>
                <w:b/>
                <w:bCs/>
                <w:color w:val="000000"/>
                <w:sz w:val="18"/>
                <w:szCs w:val="18"/>
                <w:lang w:val="en-US" w:eastAsia="en-US"/>
              </w:rPr>
            </w:pPr>
            <w:r w:rsidRPr="0069714A">
              <w:rPr>
                <w:b/>
                <w:bCs/>
                <w:color w:val="000000"/>
                <w:sz w:val="18"/>
                <w:szCs w:val="18"/>
                <w:lang w:val="en-US" w:eastAsia="en-US"/>
              </w:rPr>
              <w:t>78.285</w:t>
            </w:r>
          </w:p>
        </w:tc>
        <w:tc>
          <w:tcPr>
            <w:tcW w:w="2231" w:type="dxa"/>
            <w:tcBorders>
              <w:top w:val="single" w:sz="8" w:space="0" w:color="auto"/>
              <w:left w:val="nil"/>
              <w:bottom w:val="single" w:sz="8" w:space="0" w:color="auto"/>
              <w:right w:val="single" w:sz="8" w:space="0" w:color="auto"/>
            </w:tcBorders>
            <w:shd w:val="clear" w:color="000000" w:fill="BFBFBF"/>
            <w:noWrap/>
            <w:vAlign w:val="center"/>
            <w:hideMark/>
          </w:tcPr>
          <w:p w14:paraId="6325E3BF"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88</w:t>
            </w:r>
          </w:p>
        </w:tc>
      </w:tr>
    </w:tbl>
    <w:p w14:paraId="2FDF272A" w14:textId="77777777" w:rsidR="00656FC2" w:rsidRPr="0069714A" w:rsidRDefault="002D2E01" w:rsidP="00656FC2">
      <w:pPr>
        <w:jc w:val="center"/>
        <w:rPr>
          <w:b/>
          <w:i/>
          <w:sz w:val="20"/>
          <w:szCs w:val="20"/>
          <w:lang w:val="en-US"/>
        </w:rPr>
      </w:pPr>
      <w:proofErr w:type="spellStart"/>
      <w:r w:rsidRPr="0069714A">
        <w:rPr>
          <w:b/>
          <w:i/>
          <w:sz w:val="20"/>
          <w:szCs w:val="20"/>
        </w:rPr>
        <w:t>Табела</w:t>
      </w:r>
      <w:proofErr w:type="spellEnd"/>
      <w:r w:rsidRPr="0069714A">
        <w:rPr>
          <w:b/>
          <w:i/>
          <w:sz w:val="20"/>
          <w:szCs w:val="20"/>
        </w:rPr>
        <w:t xml:space="preserve"> 1.</w:t>
      </w:r>
      <w:r w:rsidR="002B73E2" w:rsidRPr="0069714A">
        <w:rPr>
          <w:b/>
          <w:i/>
          <w:sz w:val="20"/>
          <w:szCs w:val="20"/>
          <w:lang w:val="sr-Cyrl-RS"/>
        </w:rPr>
        <w:t>1.</w:t>
      </w:r>
      <w:r w:rsidRPr="0069714A">
        <w:rPr>
          <w:b/>
          <w:i/>
          <w:sz w:val="20"/>
          <w:szCs w:val="20"/>
        </w:rPr>
        <w:t xml:space="preserve"> </w:t>
      </w:r>
      <w:r w:rsidR="00656FC2" w:rsidRPr="0069714A">
        <w:rPr>
          <w:b/>
          <w:i/>
          <w:sz w:val="20"/>
          <w:szCs w:val="20"/>
          <w:lang w:val="sr-Cyrl-RS"/>
        </w:rPr>
        <w:t>Превезени путници по мјесецима</w:t>
      </w:r>
    </w:p>
    <w:p w14:paraId="1EEE3281" w14:textId="1202C530" w:rsidR="00656FC2" w:rsidRPr="0069714A" w:rsidRDefault="00BF433C" w:rsidP="00656FC2">
      <w:pPr>
        <w:jc w:val="right"/>
        <w:rPr>
          <w:b/>
          <w:i/>
          <w:sz w:val="20"/>
          <w:szCs w:val="20"/>
          <w:lang w:val="sr-Cyrl-RS"/>
        </w:rPr>
      </w:pPr>
      <w:r>
        <w:rPr>
          <w:b/>
          <w:i/>
          <w:sz w:val="20"/>
          <w:szCs w:val="20"/>
          <w:lang w:val="en-US"/>
        </w:rPr>
        <w:t xml:space="preserve">    </w:t>
      </w:r>
      <w:r w:rsidR="00656FC2" w:rsidRPr="0069714A">
        <w:rPr>
          <w:b/>
          <w:i/>
          <w:sz w:val="20"/>
          <w:szCs w:val="20"/>
          <w:lang w:val="en-US"/>
        </w:rPr>
        <w:t>(</w:t>
      </w:r>
      <w:r w:rsidR="00656FC2" w:rsidRPr="0069714A">
        <w:rPr>
          <w:b/>
          <w:i/>
          <w:sz w:val="20"/>
          <w:szCs w:val="20"/>
          <w:lang w:val="sr-Cyrl-RS"/>
        </w:rPr>
        <w:t xml:space="preserve">у 000) </w:t>
      </w:r>
    </w:p>
    <w:tbl>
      <w:tblPr>
        <w:tblW w:w="11183" w:type="dxa"/>
        <w:jc w:val="center"/>
        <w:tblLook w:val="04A0" w:firstRow="1" w:lastRow="0" w:firstColumn="1" w:lastColumn="0" w:noHBand="0" w:noVBand="1"/>
      </w:tblPr>
      <w:tblGrid>
        <w:gridCol w:w="1826"/>
        <w:gridCol w:w="506"/>
        <w:gridCol w:w="835"/>
        <w:gridCol w:w="835"/>
        <w:gridCol w:w="906"/>
        <w:gridCol w:w="668"/>
        <w:gridCol w:w="906"/>
        <w:gridCol w:w="740"/>
        <w:gridCol w:w="930"/>
        <w:gridCol w:w="764"/>
        <w:gridCol w:w="740"/>
        <w:gridCol w:w="787"/>
        <w:gridCol w:w="740"/>
      </w:tblGrid>
      <w:tr w:rsidR="0069714A" w:rsidRPr="0069714A" w14:paraId="7F4A1090" w14:textId="77777777" w:rsidTr="008E4DC4">
        <w:trPr>
          <w:trHeight w:val="60"/>
          <w:jc w:val="center"/>
        </w:trPr>
        <w:tc>
          <w:tcPr>
            <w:tcW w:w="1826" w:type="dxa"/>
            <w:tcBorders>
              <w:top w:val="single" w:sz="8" w:space="0" w:color="auto"/>
              <w:left w:val="single" w:sz="8" w:space="0" w:color="auto"/>
              <w:bottom w:val="double" w:sz="6" w:space="0" w:color="auto"/>
              <w:right w:val="single" w:sz="4" w:space="0" w:color="auto"/>
            </w:tcBorders>
            <w:shd w:val="clear" w:color="000000" w:fill="BFBFBF"/>
            <w:noWrap/>
            <w:vAlign w:val="center"/>
            <w:hideMark/>
          </w:tcPr>
          <w:p w14:paraId="659E5DF1" w14:textId="77777777" w:rsidR="0069714A" w:rsidRPr="0069714A" w:rsidRDefault="0069714A" w:rsidP="0069714A">
            <w:pPr>
              <w:jc w:val="center"/>
              <w:rPr>
                <w:b/>
                <w:bCs/>
                <w:color w:val="000000"/>
                <w:sz w:val="18"/>
                <w:szCs w:val="18"/>
                <w:lang w:val="en-US" w:eastAsia="en-US"/>
              </w:rPr>
            </w:pPr>
            <w:proofErr w:type="spellStart"/>
            <w:r w:rsidRPr="0069714A">
              <w:rPr>
                <w:b/>
                <w:bCs/>
                <w:color w:val="000000"/>
                <w:sz w:val="18"/>
                <w:szCs w:val="18"/>
                <w:lang w:val="en-US" w:eastAsia="en-US"/>
              </w:rPr>
              <w:t>Опис</w:t>
            </w:r>
            <w:proofErr w:type="spellEnd"/>
            <w:r w:rsidRPr="0069714A">
              <w:rPr>
                <w:b/>
                <w:bCs/>
                <w:color w:val="000000"/>
                <w:sz w:val="18"/>
                <w:szCs w:val="18"/>
                <w:lang w:val="en-US" w:eastAsia="en-US"/>
              </w:rPr>
              <w:t xml:space="preserve"> </w:t>
            </w:r>
          </w:p>
        </w:tc>
        <w:tc>
          <w:tcPr>
            <w:tcW w:w="506" w:type="dxa"/>
            <w:tcBorders>
              <w:top w:val="single" w:sz="8" w:space="0" w:color="auto"/>
              <w:left w:val="nil"/>
              <w:bottom w:val="double" w:sz="6" w:space="0" w:color="auto"/>
              <w:right w:val="single" w:sz="4" w:space="0" w:color="auto"/>
            </w:tcBorders>
            <w:shd w:val="clear" w:color="000000" w:fill="BFBFBF"/>
            <w:noWrap/>
            <w:vAlign w:val="center"/>
            <w:hideMark/>
          </w:tcPr>
          <w:p w14:paraId="0786C9C2"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I</w:t>
            </w:r>
          </w:p>
        </w:tc>
        <w:tc>
          <w:tcPr>
            <w:tcW w:w="835" w:type="dxa"/>
            <w:tcBorders>
              <w:top w:val="single" w:sz="8" w:space="0" w:color="auto"/>
              <w:left w:val="nil"/>
              <w:bottom w:val="double" w:sz="6" w:space="0" w:color="auto"/>
              <w:right w:val="single" w:sz="4" w:space="0" w:color="auto"/>
            </w:tcBorders>
            <w:shd w:val="clear" w:color="000000" w:fill="BFBFBF"/>
            <w:noWrap/>
            <w:vAlign w:val="center"/>
            <w:hideMark/>
          </w:tcPr>
          <w:p w14:paraId="58F6DDD5"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II</w:t>
            </w:r>
          </w:p>
        </w:tc>
        <w:tc>
          <w:tcPr>
            <w:tcW w:w="835" w:type="dxa"/>
            <w:tcBorders>
              <w:top w:val="single" w:sz="8" w:space="0" w:color="auto"/>
              <w:left w:val="nil"/>
              <w:bottom w:val="double" w:sz="6" w:space="0" w:color="auto"/>
              <w:right w:val="single" w:sz="4" w:space="0" w:color="auto"/>
            </w:tcBorders>
            <w:shd w:val="clear" w:color="000000" w:fill="BFBFBF"/>
            <w:noWrap/>
            <w:vAlign w:val="center"/>
            <w:hideMark/>
          </w:tcPr>
          <w:p w14:paraId="11A923BA"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III</w:t>
            </w:r>
          </w:p>
        </w:tc>
        <w:tc>
          <w:tcPr>
            <w:tcW w:w="906" w:type="dxa"/>
            <w:tcBorders>
              <w:top w:val="single" w:sz="8" w:space="0" w:color="auto"/>
              <w:left w:val="nil"/>
              <w:bottom w:val="double" w:sz="6" w:space="0" w:color="auto"/>
              <w:right w:val="single" w:sz="4" w:space="0" w:color="auto"/>
            </w:tcBorders>
            <w:shd w:val="clear" w:color="000000" w:fill="BFBFBF"/>
            <w:noWrap/>
            <w:vAlign w:val="center"/>
            <w:hideMark/>
          </w:tcPr>
          <w:p w14:paraId="20CC46E7"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 xml:space="preserve">IV </w:t>
            </w:r>
          </w:p>
        </w:tc>
        <w:tc>
          <w:tcPr>
            <w:tcW w:w="668" w:type="dxa"/>
            <w:tcBorders>
              <w:top w:val="single" w:sz="8" w:space="0" w:color="auto"/>
              <w:left w:val="nil"/>
              <w:bottom w:val="double" w:sz="6" w:space="0" w:color="auto"/>
              <w:right w:val="single" w:sz="4" w:space="0" w:color="auto"/>
            </w:tcBorders>
            <w:shd w:val="clear" w:color="000000" w:fill="BFBFBF"/>
            <w:noWrap/>
            <w:vAlign w:val="center"/>
            <w:hideMark/>
          </w:tcPr>
          <w:p w14:paraId="57C8C576"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V</w:t>
            </w:r>
          </w:p>
        </w:tc>
        <w:tc>
          <w:tcPr>
            <w:tcW w:w="906" w:type="dxa"/>
            <w:tcBorders>
              <w:top w:val="single" w:sz="8" w:space="0" w:color="auto"/>
              <w:left w:val="nil"/>
              <w:bottom w:val="double" w:sz="6" w:space="0" w:color="auto"/>
              <w:right w:val="single" w:sz="8" w:space="0" w:color="auto"/>
            </w:tcBorders>
            <w:shd w:val="clear" w:color="000000" w:fill="BFBFBF"/>
            <w:noWrap/>
            <w:vAlign w:val="center"/>
            <w:hideMark/>
          </w:tcPr>
          <w:p w14:paraId="4C4C2CE3"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VI</w:t>
            </w:r>
          </w:p>
        </w:tc>
        <w:tc>
          <w:tcPr>
            <w:tcW w:w="740" w:type="dxa"/>
            <w:tcBorders>
              <w:top w:val="single" w:sz="8" w:space="0" w:color="auto"/>
              <w:left w:val="nil"/>
              <w:bottom w:val="double" w:sz="6" w:space="0" w:color="auto"/>
              <w:right w:val="single" w:sz="4" w:space="0" w:color="auto"/>
            </w:tcBorders>
            <w:shd w:val="clear" w:color="000000" w:fill="BFBFBF"/>
            <w:noWrap/>
            <w:vAlign w:val="center"/>
            <w:hideMark/>
          </w:tcPr>
          <w:p w14:paraId="2162E552"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VII</w:t>
            </w:r>
          </w:p>
        </w:tc>
        <w:tc>
          <w:tcPr>
            <w:tcW w:w="930" w:type="dxa"/>
            <w:tcBorders>
              <w:top w:val="single" w:sz="8" w:space="0" w:color="auto"/>
              <w:left w:val="nil"/>
              <w:bottom w:val="double" w:sz="6" w:space="0" w:color="auto"/>
              <w:right w:val="single" w:sz="4" w:space="0" w:color="auto"/>
            </w:tcBorders>
            <w:shd w:val="clear" w:color="000000" w:fill="BFBFBF"/>
            <w:noWrap/>
            <w:vAlign w:val="center"/>
            <w:hideMark/>
          </w:tcPr>
          <w:p w14:paraId="6A0440FF"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VIII</w:t>
            </w:r>
          </w:p>
        </w:tc>
        <w:tc>
          <w:tcPr>
            <w:tcW w:w="764" w:type="dxa"/>
            <w:tcBorders>
              <w:top w:val="single" w:sz="8" w:space="0" w:color="auto"/>
              <w:left w:val="nil"/>
              <w:bottom w:val="double" w:sz="6" w:space="0" w:color="auto"/>
              <w:right w:val="single" w:sz="4" w:space="0" w:color="auto"/>
            </w:tcBorders>
            <w:shd w:val="clear" w:color="000000" w:fill="BFBFBF"/>
            <w:noWrap/>
            <w:vAlign w:val="center"/>
            <w:hideMark/>
          </w:tcPr>
          <w:p w14:paraId="403E580B"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IX</w:t>
            </w:r>
          </w:p>
        </w:tc>
        <w:tc>
          <w:tcPr>
            <w:tcW w:w="740" w:type="dxa"/>
            <w:tcBorders>
              <w:top w:val="single" w:sz="8" w:space="0" w:color="auto"/>
              <w:left w:val="nil"/>
              <w:bottom w:val="double" w:sz="6" w:space="0" w:color="auto"/>
              <w:right w:val="single" w:sz="4" w:space="0" w:color="auto"/>
            </w:tcBorders>
            <w:shd w:val="clear" w:color="000000" w:fill="BFBFBF"/>
            <w:noWrap/>
            <w:vAlign w:val="center"/>
            <w:hideMark/>
          </w:tcPr>
          <w:p w14:paraId="32C47CEE"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X</w:t>
            </w:r>
          </w:p>
        </w:tc>
        <w:tc>
          <w:tcPr>
            <w:tcW w:w="787" w:type="dxa"/>
            <w:tcBorders>
              <w:top w:val="single" w:sz="8" w:space="0" w:color="auto"/>
              <w:left w:val="nil"/>
              <w:bottom w:val="double" w:sz="6" w:space="0" w:color="auto"/>
              <w:right w:val="single" w:sz="4" w:space="0" w:color="auto"/>
            </w:tcBorders>
            <w:shd w:val="clear" w:color="000000" w:fill="BFBFBF"/>
            <w:noWrap/>
            <w:vAlign w:val="center"/>
            <w:hideMark/>
          </w:tcPr>
          <w:p w14:paraId="36F9959F"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XI</w:t>
            </w:r>
          </w:p>
        </w:tc>
        <w:tc>
          <w:tcPr>
            <w:tcW w:w="740" w:type="dxa"/>
            <w:tcBorders>
              <w:top w:val="single" w:sz="8" w:space="0" w:color="auto"/>
              <w:left w:val="nil"/>
              <w:bottom w:val="double" w:sz="6" w:space="0" w:color="auto"/>
              <w:right w:val="single" w:sz="8" w:space="0" w:color="auto"/>
            </w:tcBorders>
            <w:shd w:val="clear" w:color="000000" w:fill="BFBFBF"/>
            <w:noWrap/>
            <w:vAlign w:val="center"/>
            <w:hideMark/>
          </w:tcPr>
          <w:p w14:paraId="1FEDC277"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XII</w:t>
            </w:r>
          </w:p>
        </w:tc>
      </w:tr>
      <w:tr w:rsidR="0069714A" w:rsidRPr="0069714A" w14:paraId="5212CB3D" w14:textId="77777777" w:rsidTr="008E4DC4">
        <w:trPr>
          <w:trHeight w:val="68"/>
          <w:jc w:val="center"/>
        </w:trPr>
        <w:tc>
          <w:tcPr>
            <w:tcW w:w="1826" w:type="dxa"/>
            <w:tcBorders>
              <w:top w:val="single" w:sz="8" w:space="0" w:color="auto"/>
              <w:left w:val="single" w:sz="8" w:space="0" w:color="auto"/>
              <w:bottom w:val="double" w:sz="6" w:space="0" w:color="auto"/>
              <w:right w:val="single" w:sz="8" w:space="0" w:color="auto"/>
            </w:tcBorders>
            <w:shd w:val="clear" w:color="auto" w:fill="auto"/>
            <w:noWrap/>
            <w:vAlign w:val="center"/>
            <w:hideMark/>
          </w:tcPr>
          <w:p w14:paraId="576A7380" w14:textId="77777777" w:rsidR="0069714A" w:rsidRPr="0069714A" w:rsidRDefault="0069714A" w:rsidP="0069714A">
            <w:pPr>
              <w:jc w:val="center"/>
              <w:rPr>
                <w:b/>
                <w:bCs/>
                <w:color w:val="000000"/>
                <w:sz w:val="18"/>
                <w:szCs w:val="18"/>
                <w:lang w:val="en-US" w:eastAsia="en-US"/>
              </w:rPr>
            </w:pPr>
            <w:r w:rsidRPr="0069714A">
              <w:rPr>
                <w:b/>
                <w:bCs/>
                <w:color w:val="000000"/>
                <w:sz w:val="18"/>
                <w:szCs w:val="18"/>
                <w:lang w:val="en-US" w:eastAsia="en-US"/>
              </w:rPr>
              <w:t>PKM у 2023.</w:t>
            </w:r>
          </w:p>
        </w:tc>
        <w:tc>
          <w:tcPr>
            <w:tcW w:w="506" w:type="dxa"/>
            <w:tcBorders>
              <w:top w:val="single" w:sz="8" w:space="0" w:color="auto"/>
              <w:left w:val="nil"/>
              <w:bottom w:val="double" w:sz="6" w:space="0" w:color="auto"/>
              <w:right w:val="single" w:sz="4" w:space="0" w:color="auto"/>
            </w:tcBorders>
            <w:shd w:val="clear" w:color="auto" w:fill="auto"/>
            <w:noWrap/>
            <w:vAlign w:val="center"/>
            <w:hideMark/>
          </w:tcPr>
          <w:p w14:paraId="29DDD3D6"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311</w:t>
            </w:r>
          </w:p>
        </w:tc>
        <w:tc>
          <w:tcPr>
            <w:tcW w:w="835" w:type="dxa"/>
            <w:tcBorders>
              <w:top w:val="single" w:sz="8" w:space="0" w:color="auto"/>
              <w:left w:val="nil"/>
              <w:bottom w:val="double" w:sz="6" w:space="0" w:color="auto"/>
              <w:right w:val="single" w:sz="4" w:space="0" w:color="auto"/>
            </w:tcBorders>
            <w:shd w:val="clear" w:color="auto" w:fill="auto"/>
            <w:noWrap/>
            <w:vAlign w:val="center"/>
            <w:hideMark/>
          </w:tcPr>
          <w:p w14:paraId="3E148685"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317</w:t>
            </w:r>
          </w:p>
        </w:tc>
        <w:tc>
          <w:tcPr>
            <w:tcW w:w="835" w:type="dxa"/>
            <w:tcBorders>
              <w:top w:val="single" w:sz="8" w:space="0" w:color="auto"/>
              <w:left w:val="nil"/>
              <w:bottom w:val="double" w:sz="6" w:space="0" w:color="auto"/>
              <w:right w:val="single" w:sz="4" w:space="0" w:color="auto"/>
            </w:tcBorders>
            <w:shd w:val="clear" w:color="auto" w:fill="auto"/>
            <w:noWrap/>
            <w:vAlign w:val="center"/>
            <w:hideMark/>
          </w:tcPr>
          <w:p w14:paraId="347964A0"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331</w:t>
            </w:r>
          </w:p>
        </w:tc>
        <w:tc>
          <w:tcPr>
            <w:tcW w:w="906" w:type="dxa"/>
            <w:tcBorders>
              <w:top w:val="single" w:sz="8" w:space="0" w:color="auto"/>
              <w:left w:val="nil"/>
              <w:bottom w:val="double" w:sz="6" w:space="0" w:color="auto"/>
              <w:right w:val="single" w:sz="4" w:space="0" w:color="auto"/>
            </w:tcBorders>
            <w:shd w:val="clear" w:color="auto" w:fill="auto"/>
            <w:noWrap/>
            <w:vAlign w:val="center"/>
            <w:hideMark/>
          </w:tcPr>
          <w:p w14:paraId="30160C77"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383</w:t>
            </w:r>
          </w:p>
        </w:tc>
        <w:tc>
          <w:tcPr>
            <w:tcW w:w="668" w:type="dxa"/>
            <w:tcBorders>
              <w:top w:val="single" w:sz="8" w:space="0" w:color="auto"/>
              <w:left w:val="nil"/>
              <w:bottom w:val="double" w:sz="6" w:space="0" w:color="auto"/>
              <w:right w:val="single" w:sz="4" w:space="0" w:color="auto"/>
            </w:tcBorders>
            <w:shd w:val="clear" w:color="auto" w:fill="auto"/>
            <w:noWrap/>
            <w:vAlign w:val="center"/>
            <w:hideMark/>
          </w:tcPr>
          <w:p w14:paraId="58E90FDD"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445</w:t>
            </w:r>
          </w:p>
        </w:tc>
        <w:tc>
          <w:tcPr>
            <w:tcW w:w="906" w:type="dxa"/>
            <w:tcBorders>
              <w:top w:val="single" w:sz="8" w:space="0" w:color="auto"/>
              <w:left w:val="nil"/>
              <w:bottom w:val="double" w:sz="6" w:space="0" w:color="auto"/>
              <w:right w:val="single" w:sz="8" w:space="0" w:color="auto"/>
            </w:tcBorders>
            <w:shd w:val="clear" w:color="auto" w:fill="auto"/>
            <w:noWrap/>
            <w:vAlign w:val="center"/>
            <w:hideMark/>
          </w:tcPr>
          <w:p w14:paraId="00127AF0"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364</w:t>
            </w:r>
          </w:p>
        </w:tc>
        <w:tc>
          <w:tcPr>
            <w:tcW w:w="740" w:type="dxa"/>
            <w:tcBorders>
              <w:top w:val="single" w:sz="8" w:space="0" w:color="auto"/>
              <w:left w:val="nil"/>
              <w:bottom w:val="double" w:sz="6" w:space="0" w:color="auto"/>
              <w:right w:val="single" w:sz="4" w:space="0" w:color="auto"/>
            </w:tcBorders>
            <w:shd w:val="clear" w:color="auto" w:fill="auto"/>
            <w:noWrap/>
            <w:vAlign w:val="center"/>
            <w:hideMark/>
          </w:tcPr>
          <w:p w14:paraId="60030102"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355</w:t>
            </w:r>
          </w:p>
        </w:tc>
        <w:tc>
          <w:tcPr>
            <w:tcW w:w="930" w:type="dxa"/>
            <w:tcBorders>
              <w:top w:val="single" w:sz="8" w:space="0" w:color="auto"/>
              <w:left w:val="nil"/>
              <w:bottom w:val="double" w:sz="6" w:space="0" w:color="auto"/>
              <w:right w:val="single" w:sz="4" w:space="0" w:color="auto"/>
            </w:tcBorders>
            <w:shd w:val="clear" w:color="auto" w:fill="auto"/>
            <w:noWrap/>
            <w:vAlign w:val="center"/>
            <w:hideMark/>
          </w:tcPr>
          <w:p w14:paraId="6E4A8FED"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425</w:t>
            </w:r>
          </w:p>
        </w:tc>
        <w:tc>
          <w:tcPr>
            <w:tcW w:w="764" w:type="dxa"/>
            <w:tcBorders>
              <w:top w:val="single" w:sz="8" w:space="0" w:color="auto"/>
              <w:left w:val="nil"/>
              <w:bottom w:val="double" w:sz="6" w:space="0" w:color="auto"/>
              <w:right w:val="single" w:sz="4" w:space="0" w:color="auto"/>
            </w:tcBorders>
            <w:shd w:val="clear" w:color="auto" w:fill="auto"/>
            <w:noWrap/>
            <w:vAlign w:val="center"/>
            <w:hideMark/>
          </w:tcPr>
          <w:p w14:paraId="3D807BA5"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372</w:t>
            </w:r>
          </w:p>
        </w:tc>
        <w:tc>
          <w:tcPr>
            <w:tcW w:w="740" w:type="dxa"/>
            <w:tcBorders>
              <w:top w:val="single" w:sz="8" w:space="0" w:color="auto"/>
              <w:left w:val="nil"/>
              <w:bottom w:val="double" w:sz="6" w:space="0" w:color="auto"/>
              <w:right w:val="single" w:sz="4" w:space="0" w:color="auto"/>
            </w:tcBorders>
            <w:shd w:val="clear" w:color="auto" w:fill="auto"/>
            <w:noWrap/>
            <w:vAlign w:val="center"/>
            <w:hideMark/>
          </w:tcPr>
          <w:p w14:paraId="05144F39"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370</w:t>
            </w:r>
          </w:p>
        </w:tc>
        <w:tc>
          <w:tcPr>
            <w:tcW w:w="787" w:type="dxa"/>
            <w:tcBorders>
              <w:top w:val="single" w:sz="8" w:space="0" w:color="auto"/>
              <w:left w:val="nil"/>
              <w:bottom w:val="double" w:sz="6" w:space="0" w:color="auto"/>
              <w:right w:val="single" w:sz="4" w:space="0" w:color="auto"/>
            </w:tcBorders>
            <w:shd w:val="clear" w:color="auto" w:fill="auto"/>
            <w:noWrap/>
            <w:vAlign w:val="center"/>
            <w:hideMark/>
          </w:tcPr>
          <w:p w14:paraId="772FEEDB"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350</w:t>
            </w:r>
          </w:p>
        </w:tc>
        <w:tc>
          <w:tcPr>
            <w:tcW w:w="740" w:type="dxa"/>
            <w:tcBorders>
              <w:top w:val="single" w:sz="8" w:space="0" w:color="auto"/>
              <w:left w:val="nil"/>
              <w:bottom w:val="double" w:sz="6" w:space="0" w:color="auto"/>
              <w:right w:val="single" w:sz="8" w:space="0" w:color="auto"/>
            </w:tcBorders>
            <w:shd w:val="clear" w:color="auto" w:fill="auto"/>
            <w:noWrap/>
            <w:vAlign w:val="center"/>
            <w:hideMark/>
          </w:tcPr>
          <w:p w14:paraId="04EB4DC2" w14:textId="77777777" w:rsidR="0069714A" w:rsidRPr="0069714A" w:rsidRDefault="0069714A" w:rsidP="0069714A">
            <w:pPr>
              <w:jc w:val="center"/>
              <w:rPr>
                <w:color w:val="000000"/>
                <w:sz w:val="18"/>
                <w:szCs w:val="18"/>
                <w:lang w:val="en-US" w:eastAsia="en-US"/>
              </w:rPr>
            </w:pPr>
            <w:r w:rsidRPr="0069714A">
              <w:rPr>
                <w:color w:val="000000"/>
                <w:sz w:val="18"/>
                <w:szCs w:val="18"/>
                <w:lang w:val="en-US" w:eastAsia="en-US"/>
              </w:rPr>
              <w:t>371</w:t>
            </w:r>
          </w:p>
        </w:tc>
      </w:tr>
      <w:tr w:rsidR="0069714A" w:rsidRPr="0069714A" w14:paraId="15178CF5" w14:textId="77777777" w:rsidTr="008E4DC4">
        <w:trPr>
          <w:trHeight w:val="183"/>
          <w:jc w:val="center"/>
        </w:trPr>
        <w:tc>
          <w:tcPr>
            <w:tcW w:w="1826" w:type="dxa"/>
            <w:tcBorders>
              <w:top w:val="single" w:sz="8" w:space="0" w:color="auto"/>
              <w:left w:val="single" w:sz="8" w:space="0" w:color="auto"/>
              <w:bottom w:val="double" w:sz="6" w:space="0" w:color="auto"/>
              <w:right w:val="single" w:sz="8" w:space="0" w:color="auto"/>
            </w:tcBorders>
            <w:shd w:val="clear" w:color="auto" w:fill="auto"/>
            <w:noWrap/>
            <w:vAlign w:val="center"/>
            <w:hideMark/>
          </w:tcPr>
          <w:p w14:paraId="360BD31B" w14:textId="77777777" w:rsidR="0069714A" w:rsidRPr="0069714A" w:rsidRDefault="0069714A" w:rsidP="008E4DC4">
            <w:pPr>
              <w:jc w:val="center"/>
              <w:rPr>
                <w:b/>
                <w:bCs/>
                <w:color w:val="000000"/>
                <w:sz w:val="18"/>
                <w:szCs w:val="18"/>
                <w:lang w:val="en-US" w:eastAsia="en-US"/>
              </w:rPr>
            </w:pPr>
            <w:r w:rsidRPr="0069714A">
              <w:rPr>
                <w:b/>
                <w:bCs/>
                <w:color w:val="000000"/>
                <w:sz w:val="18"/>
                <w:szCs w:val="18"/>
                <w:lang w:val="en-US" w:eastAsia="en-US"/>
              </w:rPr>
              <w:t>PKM у 2024.</w:t>
            </w:r>
          </w:p>
        </w:tc>
        <w:tc>
          <w:tcPr>
            <w:tcW w:w="506" w:type="dxa"/>
            <w:tcBorders>
              <w:top w:val="single" w:sz="8" w:space="0" w:color="auto"/>
              <w:left w:val="nil"/>
              <w:bottom w:val="double" w:sz="6" w:space="0" w:color="auto"/>
              <w:right w:val="single" w:sz="4" w:space="0" w:color="auto"/>
            </w:tcBorders>
            <w:shd w:val="clear" w:color="auto" w:fill="auto"/>
            <w:noWrap/>
            <w:vAlign w:val="center"/>
            <w:hideMark/>
          </w:tcPr>
          <w:p w14:paraId="7EAE7484"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308</w:t>
            </w:r>
          </w:p>
        </w:tc>
        <w:tc>
          <w:tcPr>
            <w:tcW w:w="835" w:type="dxa"/>
            <w:tcBorders>
              <w:top w:val="single" w:sz="8" w:space="0" w:color="auto"/>
              <w:left w:val="nil"/>
              <w:bottom w:val="double" w:sz="6" w:space="0" w:color="auto"/>
              <w:right w:val="single" w:sz="4" w:space="0" w:color="auto"/>
            </w:tcBorders>
            <w:shd w:val="clear" w:color="auto" w:fill="auto"/>
            <w:noWrap/>
            <w:vAlign w:val="center"/>
            <w:hideMark/>
          </w:tcPr>
          <w:p w14:paraId="05B8F7A0"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334</w:t>
            </w:r>
          </w:p>
        </w:tc>
        <w:tc>
          <w:tcPr>
            <w:tcW w:w="835" w:type="dxa"/>
            <w:tcBorders>
              <w:top w:val="single" w:sz="8" w:space="0" w:color="auto"/>
              <w:left w:val="nil"/>
              <w:bottom w:val="double" w:sz="6" w:space="0" w:color="auto"/>
              <w:right w:val="single" w:sz="4" w:space="0" w:color="auto"/>
            </w:tcBorders>
            <w:shd w:val="clear" w:color="auto" w:fill="auto"/>
            <w:noWrap/>
            <w:vAlign w:val="center"/>
            <w:hideMark/>
          </w:tcPr>
          <w:p w14:paraId="2400586B"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357</w:t>
            </w:r>
          </w:p>
        </w:tc>
        <w:tc>
          <w:tcPr>
            <w:tcW w:w="906" w:type="dxa"/>
            <w:tcBorders>
              <w:top w:val="single" w:sz="8" w:space="0" w:color="auto"/>
              <w:left w:val="nil"/>
              <w:bottom w:val="double" w:sz="6" w:space="0" w:color="auto"/>
              <w:right w:val="single" w:sz="4" w:space="0" w:color="auto"/>
            </w:tcBorders>
            <w:shd w:val="clear" w:color="auto" w:fill="auto"/>
            <w:noWrap/>
            <w:vAlign w:val="center"/>
            <w:hideMark/>
          </w:tcPr>
          <w:p w14:paraId="3C4CC98D"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322</w:t>
            </w:r>
          </w:p>
        </w:tc>
        <w:tc>
          <w:tcPr>
            <w:tcW w:w="668" w:type="dxa"/>
            <w:tcBorders>
              <w:top w:val="single" w:sz="8" w:space="0" w:color="auto"/>
              <w:left w:val="nil"/>
              <w:bottom w:val="double" w:sz="6" w:space="0" w:color="auto"/>
              <w:right w:val="single" w:sz="4" w:space="0" w:color="auto"/>
            </w:tcBorders>
            <w:shd w:val="clear" w:color="auto" w:fill="auto"/>
            <w:noWrap/>
            <w:vAlign w:val="center"/>
            <w:hideMark/>
          </w:tcPr>
          <w:p w14:paraId="68DD0767"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382</w:t>
            </w:r>
          </w:p>
        </w:tc>
        <w:tc>
          <w:tcPr>
            <w:tcW w:w="906" w:type="dxa"/>
            <w:tcBorders>
              <w:top w:val="single" w:sz="8" w:space="0" w:color="auto"/>
              <w:left w:val="nil"/>
              <w:bottom w:val="double" w:sz="6" w:space="0" w:color="auto"/>
              <w:right w:val="single" w:sz="8" w:space="0" w:color="auto"/>
            </w:tcBorders>
            <w:shd w:val="clear" w:color="auto" w:fill="auto"/>
            <w:noWrap/>
            <w:vAlign w:val="center"/>
            <w:hideMark/>
          </w:tcPr>
          <w:p w14:paraId="0271EAD1"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309</w:t>
            </w:r>
          </w:p>
        </w:tc>
        <w:tc>
          <w:tcPr>
            <w:tcW w:w="740" w:type="dxa"/>
            <w:tcBorders>
              <w:top w:val="single" w:sz="8" w:space="0" w:color="auto"/>
              <w:left w:val="nil"/>
              <w:bottom w:val="double" w:sz="6" w:space="0" w:color="auto"/>
              <w:right w:val="single" w:sz="4" w:space="0" w:color="auto"/>
            </w:tcBorders>
            <w:shd w:val="clear" w:color="auto" w:fill="auto"/>
            <w:noWrap/>
            <w:vAlign w:val="center"/>
            <w:hideMark/>
          </w:tcPr>
          <w:p w14:paraId="6749F2B8"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272</w:t>
            </w:r>
          </w:p>
        </w:tc>
        <w:tc>
          <w:tcPr>
            <w:tcW w:w="930" w:type="dxa"/>
            <w:tcBorders>
              <w:top w:val="single" w:sz="8" w:space="0" w:color="auto"/>
              <w:left w:val="nil"/>
              <w:bottom w:val="double" w:sz="6" w:space="0" w:color="auto"/>
              <w:right w:val="single" w:sz="4" w:space="0" w:color="auto"/>
            </w:tcBorders>
            <w:shd w:val="clear" w:color="auto" w:fill="auto"/>
            <w:noWrap/>
            <w:vAlign w:val="center"/>
            <w:hideMark/>
          </w:tcPr>
          <w:p w14:paraId="1AF16FCA"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291</w:t>
            </w:r>
          </w:p>
        </w:tc>
        <w:tc>
          <w:tcPr>
            <w:tcW w:w="764" w:type="dxa"/>
            <w:tcBorders>
              <w:top w:val="single" w:sz="8" w:space="0" w:color="auto"/>
              <w:left w:val="nil"/>
              <w:bottom w:val="double" w:sz="6" w:space="0" w:color="auto"/>
              <w:right w:val="single" w:sz="4" w:space="0" w:color="auto"/>
            </w:tcBorders>
            <w:shd w:val="clear" w:color="auto" w:fill="auto"/>
            <w:noWrap/>
            <w:vAlign w:val="center"/>
            <w:hideMark/>
          </w:tcPr>
          <w:p w14:paraId="3B5A54ED"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337</w:t>
            </w:r>
          </w:p>
        </w:tc>
        <w:tc>
          <w:tcPr>
            <w:tcW w:w="740" w:type="dxa"/>
            <w:tcBorders>
              <w:top w:val="single" w:sz="8" w:space="0" w:color="auto"/>
              <w:left w:val="nil"/>
              <w:bottom w:val="double" w:sz="6" w:space="0" w:color="auto"/>
              <w:right w:val="single" w:sz="4" w:space="0" w:color="auto"/>
            </w:tcBorders>
            <w:shd w:val="clear" w:color="auto" w:fill="auto"/>
            <w:noWrap/>
            <w:vAlign w:val="center"/>
            <w:hideMark/>
          </w:tcPr>
          <w:p w14:paraId="1378D8F3"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359</w:t>
            </w:r>
          </w:p>
        </w:tc>
        <w:tc>
          <w:tcPr>
            <w:tcW w:w="787" w:type="dxa"/>
            <w:tcBorders>
              <w:top w:val="single" w:sz="8" w:space="0" w:color="auto"/>
              <w:left w:val="nil"/>
              <w:bottom w:val="double" w:sz="6" w:space="0" w:color="auto"/>
              <w:right w:val="single" w:sz="4" w:space="0" w:color="auto"/>
            </w:tcBorders>
            <w:shd w:val="clear" w:color="auto" w:fill="auto"/>
            <w:noWrap/>
            <w:vAlign w:val="center"/>
            <w:hideMark/>
          </w:tcPr>
          <w:p w14:paraId="1E279561"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347</w:t>
            </w:r>
          </w:p>
        </w:tc>
        <w:tc>
          <w:tcPr>
            <w:tcW w:w="740" w:type="dxa"/>
            <w:tcBorders>
              <w:top w:val="single" w:sz="8" w:space="0" w:color="auto"/>
              <w:left w:val="nil"/>
              <w:bottom w:val="double" w:sz="6" w:space="0" w:color="auto"/>
              <w:right w:val="single" w:sz="8" w:space="0" w:color="auto"/>
            </w:tcBorders>
            <w:shd w:val="clear" w:color="auto" w:fill="auto"/>
            <w:noWrap/>
            <w:vAlign w:val="center"/>
            <w:hideMark/>
          </w:tcPr>
          <w:p w14:paraId="6F9A7F6E" w14:textId="77777777" w:rsidR="0069714A" w:rsidRPr="0069714A" w:rsidRDefault="0069714A" w:rsidP="008E4DC4">
            <w:pPr>
              <w:jc w:val="center"/>
              <w:rPr>
                <w:color w:val="000000"/>
                <w:sz w:val="18"/>
                <w:szCs w:val="18"/>
                <w:lang w:val="en-US" w:eastAsia="en-US"/>
              </w:rPr>
            </w:pPr>
            <w:r w:rsidRPr="0069714A">
              <w:rPr>
                <w:color w:val="000000"/>
                <w:sz w:val="18"/>
                <w:szCs w:val="18"/>
                <w:lang w:val="en-US" w:eastAsia="en-US"/>
              </w:rPr>
              <w:t>265</w:t>
            </w:r>
          </w:p>
        </w:tc>
      </w:tr>
    </w:tbl>
    <w:p w14:paraId="32E96486" w14:textId="08A26A2E" w:rsidR="00AF376F" w:rsidRPr="0069714A" w:rsidRDefault="00656FC2" w:rsidP="008E4DC4">
      <w:pPr>
        <w:jc w:val="center"/>
        <w:rPr>
          <w:b/>
          <w:i/>
          <w:sz w:val="20"/>
          <w:szCs w:val="20"/>
          <w:lang w:val="sr-Cyrl-BA"/>
        </w:rPr>
      </w:pPr>
      <w:proofErr w:type="spellStart"/>
      <w:r w:rsidRPr="0069714A">
        <w:rPr>
          <w:b/>
          <w:i/>
          <w:sz w:val="20"/>
          <w:szCs w:val="20"/>
        </w:rPr>
        <w:t>Табела</w:t>
      </w:r>
      <w:proofErr w:type="spellEnd"/>
      <w:r w:rsidRPr="0069714A">
        <w:rPr>
          <w:b/>
          <w:i/>
          <w:sz w:val="20"/>
          <w:szCs w:val="20"/>
        </w:rPr>
        <w:t xml:space="preserve"> 1.</w:t>
      </w:r>
      <w:r w:rsidRPr="0069714A">
        <w:rPr>
          <w:b/>
          <w:i/>
          <w:sz w:val="20"/>
          <w:szCs w:val="20"/>
          <w:lang w:val="sr-Cyrl-BA"/>
        </w:rPr>
        <w:t>2. Оств</w:t>
      </w:r>
      <w:r w:rsidR="0069714A" w:rsidRPr="0069714A">
        <w:rPr>
          <w:b/>
          <w:i/>
          <w:sz w:val="20"/>
          <w:szCs w:val="20"/>
          <w:lang w:val="sr-Cyrl-BA"/>
        </w:rPr>
        <w:t>арени путнички километри  у 2023</w:t>
      </w:r>
      <w:r w:rsidRPr="0069714A">
        <w:rPr>
          <w:b/>
          <w:i/>
          <w:sz w:val="20"/>
          <w:szCs w:val="20"/>
          <w:lang w:val="sr-Cyrl-BA"/>
        </w:rPr>
        <w:t>. и 20</w:t>
      </w:r>
      <w:r w:rsidR="0069714A" w:rsidRPr="0069714A">
        <w:rPr>
          <w:b/>
          <w:i/>
          <w:sz w:val="20"/>
          <w:szCs w:val="20"/>
          <w:lang w:val="en-US"/>
        </w:rPr>
        <w:t>24</w:t>
      </w:r>
      <w:r w:rsidRPr="0069714A">
        <w:rPr>
          <w:b/>
          <w:i/>
          <w:sz w:val="20"/>
          <w:szCs w:val="20"/>
          <w:lang w:val="sr-Cyrl-BA"/>
        </w:rPr>
        <w:t>. години</w:t>
      </w:r>
    </w:p>
    <w:p w14:paraId="28C76039" w14:textId="1D14D102" w:rsidR="005433E9" w:rsidRPr="00324326" w:rsidRDefault="005433E9" w:rsidP="00E07EE4">
      <w:pPr>
        <w:pStyle w:val="Heading3"/>
        <w:numPr>
          <w:ilvl w:val="2"/>
          <w:numId w:val="9"/>
        </w:numPr>
        <w:spacing w:line="240" w:lineRule="auto"/>
        <w:rPr>
          <w:rFonts w:cs="Times New Roman"/>
          <w:kern w:val="32"/>
          <w:sz w:val="24"/>
          <w:szCs w:val="24"/>
        </w:rPr>
      </w:pPr>
      <w:bookmarkStart w:id="33" w:name="_Toc521706544"/>
      <w:bookmarkStart w:id="34" w:name="_Toc522096601"/>
      <w:bookmarkStart w:id="35" w:name="_Toc193964677"/>
      <w:r w:rsidRPr="00324326">
        <w:rPr>
          <w:rFonts w:cs="Times New Roman"/>
          <w:kern w:val="32"/>
          <w:sz w:val="24"/>
          <w:szCs w:val="24"/>
        </w:rPr>
        <w:lastRenderedPageBreak/>
        <w:t>Превоз роба</w:t>
      </w:r>
      <w:bookmarkEnd w:id="33"/>
      <w:bookmarkEnd w:id="34"/>
      <w:bookmarkEnd w:id="35"/>
    </w:p>
    <w:p w14:paraId="623D1532" w14:textId="77777777" w:rsidR="007E1893" w:rsidRPr="00C81A7E" w:rsidRDefault="007E1893" w:rsidP="00E07EE4">
      <w:pPr>
        <w:rPr>
          <w:color w:val="FF0000"/>
          <w:lang w:val="sr-Cyrl-BA" w:eastAsia="sr-Cyrl-BA"/>
        </w:rPr>
      </w:pPr>
    </w:p>
    <w:p w14:paraId="07D25379" w14:textId="6686E9A7" w:rsidR="00FF544F" w:rsidRDefault="00C91F8C" w:rsidP="008E4DC4">
      <w:pPr>
        <w:ind w:left="-510" w:right="-510"/>
        <w:jc w:val="both"/>
        <w:rPr>
          <w:lang w:val="sr-Cyrl-BA"/>
        </w:rPr>
      </w:pPr>
      <w:r w:rsidRPr="00DD246B">
        <w:t xml:space="preserve">У </w:t>
      </w:r>
      <w:r w:rsidR="008F4DB0" w:rsidRPr="00DD246B">
        <w:rPr>
          <w:lang w:val="sr-Cyrl-BA"/>
        </w:rPr>
        <w:t xml:space="preserve">пословној </w:t>
      </w:r>
      <w:r w:rsidRPr="00DD246B">
        <w:t>20</w:t>
      </w:r>
      <w:r w:rsidR="00FF544F" w:rsidRPr="00DD246B">
        <w:rPr>
          <w:lang w:val="sr-Cyrl-RS"/>
        </w:rPr>
        <w:t>24</w:t>
      </w:r>
      <w:r w:rsidRPr="00DD246B">
        <w:t xml:space="preserve">. </w:t>
      </w:r>
      <w:proofErr w:type="spellStart"/>
      <w:r w:rsidRPr="00DD246B">
        <w:t>години</w:t>
      </w:r>
      <w:proofErr w:type="spellEnd"/>
      <w:r w:rsidR="005433E9" w:rsidRPr="00DD246B">
        <w:t xml:space="preserve"> </w:t>
      </w:r>
      <w:proofErr w:type="spellStart"/>
      <w:r w:rsidR="005433E9" w:rsidRPr="00DD246B">
        <w:t>превезено</w:t>
      </w:r>
      <w:proofErr w:type="spellEnd"/>
      <w:r w:rsidR="005433E9" w:rsidRPr="00DD246B">
        <w:t xml:space="preserve"> </w:t>
      </w:r>
      <w:proofErr w:type="spellStart"/>
      <w:r w:rsidR="005433E9" w:rsidRPr="00DD246B">
        <w:t>је</w:t>
      </w:r>
      <w:proofErr w:type="spellEnd"/>
      <w:r w:rsidR="005433E9" w:rsidRPr="00DD246B">
        <w:t xml:space="preserve"> </w:t>
      </w:r>
      <w:r w:rsidR="00FF544F" w:rsidRPr="00DD246B">
        <w:rPr>
          <w:lang w:val="en-US"/>
        </w:rPr>
        <w:t>3.717.993</w:t>
      </w:r>
      <w:r w:rsidR="005433E9" w:rsidRPr="00DD246B">
        <w:t xml:space="preserve"> </w:t>
      </w:r>
      <w:proofErr w:type="spellStart"/>
      <w:r w:rsidR="005433E9" w:rsidRPr="00DD246B">
        <w:t>тона</w:t>
      </w:r>
      <w:proofErr w:type="spellEnd"/>
      <w:r w:rsidR="005433E9" w:rsidRPr="00DD246B">
        <w:t xml:space="preserve"> </w:t>
      </w:r>
      <w:proofErr w:type="spellStart"/>
      <w:r w:rsidR="005433E9" w:rsidRPr="00DD246B">
        <w:t>робе</w:t>
      </w:r>
      <w:proofErr w:type="spellEnd"/>
      <w:r w:rsidR="005433E9" w:rsidRPr="00DD246B">
        <w:t xml:space="preserve">, </w:t>
      </w:r>
      <w:proofErr w:type="spellStart"/>
      <w:r w:rsidR="005433E9" w:rsidRPr="00DD246B">
        <w:t>што</w:t>
      </w:r>
      <w:proofErr w:type="spellEnd"/>
      <w:r w:rsidR="005433E9" w:rsidRPr="00DD246B">
        <w:t xml:space="preserve"> </w:t>
      </w:r>
      <w:proofErr w:type="spellStart"/>
      <w:r w:rsidR="005433E9" w:rsidRPr="00DD246B">
        <w:t>је</w:t>
      </w:r>
      <w:proofErr w:type="spellEnd"/>
      <w:r w:rsidR="005433E9" w:rsidRPr="00DD246B">
        <w:t xml:space="preserve"> </w:t>
      </w:r>
      <w:r w:rsidR="00FB6DF6" w:rsidRPr="00DD246B">
        <w:rPr>
          <w:lang w:val="sr-Cyrl-BA"/>
        </w:rPr>
        <w:t xml:space="preserve">за </w:t>
      </w:r>
      <w:r w:rsidR="00FF544F" w:rsidRPr="00DD246B">
        <w:rPr>
          <w:lang w:val="en-US"/>
        </w:rPr>
        <w:t>21</w:t>
      </w:r>
      <w:r w:rsidR="007E1893" w:rsidRPr="00DD246B">
        <w:rPr>
          <w:lang w:val="sr-Cyrl-BA"/>
        </w:rPr>
        <w:t xml:space="preserve">% </w:t>
      </w:r>
      <w:r w:rsidR="00656FC2" w:rsidRPr="00DD246B">
        <w:rPr>
          <w:lang w:val="sr-Cyrl-RS"/>
        </w:rPr>
        <w:t>мање</w:t>
      </w:r>
      <w:r w:rsidR="007E1893" w:rsidRPr="00DD246B">
        <w:rPr>
          <w:lang w:val="sr-Cyrl-BA"/>
        </w:rPr>
        <w:t xml:space="preserve"> од</w:t>
      </w:r>
      <w:r w:rsidR="008F4DB0" w:rsidRPr="00DD246B">
        <w:t xml:space="preserve"> </w:t>
      </w:r>
      <w:r w:rsidR="00597A4E" w:rsidRPr="00DD246B">
        <w:rPr>
          <w:lang w:val="sr-Cyrl-RS"/>
        </w:rPr>
        <w:t>планираног превоза робе</w:t>
      </w:r>
      <w:r w:rsidR="008F4DB0" w:rsidRPr="00DD246B">
        <w:t>,</w:t>
      </w:r>
      <w:r w:rsidR="008F4DB0" w:rsidRPr="00DD246B">
        <w:rPr>
          <w:lang w:val="sr-Cyrl-BA"/>
        </w:rPr>
        <w:t xml:space="preserve"> </w:t>
      </w:r>
      <w:r w:rsidR="00FB6DF6" w:rsidRPr="00DD246B">
        <w:rPr>
          <w:lang w:val="sr-Cyrl-BA"/>
        </w:rPr>
        <w:t xml:space="preserve">а </w:t>
      </w:r>
      <w:r w:rsidR="00FF544F" w:rsidRPr="00DD246B">
        <w:rPr>
          <w:lang w:val="en-US"/>
        </w:rPr>
        <w:t>1</w:t>
      </w:r>
      <w:r w:rsidR="00EC4550" w:rsidRPr="00DD246B">
        <w:rPr>
          <w:lang w:val="en-US"/>
        </w:rPr>
        <w:t>7</w:t>
      </w:r>
      <w:r w:rsidR="007E1893" w:rsidRPr="00DD246B">
        <w:rPr>
          <w:lang w:val="sr-Cyrl-BA"/>
        </w:rPr>
        <w:t xml:space="preserve">% </w:t>
      </w:r>
      <w:r w:rsidR="00EC4550" w:rsidRPr="00DD246B">
        <w:rPr>
          <w:lang w:val="sr-Cyrl-BA"/>
        </w:rPr>
        <w:t>мање</w:t>
      </w:r>
      <w:r w:rsidR="007E1893" w:rsidRPr="00DD246B">
        <w:rPr>
          <w:lang w:val="sr-Cyrl-BA"/>
        </w:rPr>
        <w:t xml:space="preserve"> </w:t>
      </w:r>
      <w:r w:rsidR="00597A4E" w:rsidRPr="00DD246B">
        <w:rPr>
          <w:lang w:val="sr-Cyrl-BA"/>
        </w:rPr>
        <w:t>у о</w:t>
      </w:r>
      <w:r w:rsidR="00FF544F" w:rsidRPr="00DD246B">
        <w:rPr>
          <w:lang w:val="sr-Cyrl-BA"/>
        </w:rPr>
        <w:t>дносу на остварени превоз у 2023</w:t>
      </w:r>
      <w:r w:rsidR="00597A4E" w:rsidRPr="00DD246B">
        <w:rPr>
          <w:lang w:val="sr-Cyrl-BA"/>
        </w:rPr>
        <w:t>. години</w:t>
      </w:r>
      <w:r w:rsidR="00161B42" w:rsidRPr="00DD246B">
        <w:rPr>
          <w:lang w:val="sr-Cyrl-BA"/>
        </w:rPr>
        <w:t>.</w:t>
      </w:r>
    </w:p>
    <w:p w14:paraId="60BEA5CD" w14:textId="77777777" w:rsidR="008E4DC4" w:rsidRPr="008E4DC4" w:rsidRDefault="008E4DC4" w:rsidP="008E4DC4">
      <w:pPr>
        <w:ind w:left="-510" w:right="-510"/>
        <w:jc w:val="both"/>
        <w:rPr>
          <w:lang w:val="sr-Cyrl-BA"/>
        </w:rPr>
      </w:pPr>
    </w:p>
    <w:p w14:paraId="786EBC80" w14:textId="4D99F7A9" w:rsidR="00FF544F" w:rsidRDefault="005433E9" w:rsidP="008E4DC4">
      <w:pPr>
        <w:ind w:left="-510" w:right="-510"/>
        <w:jc w:val="both"/>
      </w:pPr>
      <w:proofErr w:type="spellStart"/>
      <w:r w:rsidRPr="00DD246B">
        <w:t>Истовремено</w:t>
      </w:r>
      <w:proofErr w:type="spellEnd"/>
      <w:r w:rsidRPr="00DD246B">
        <w:t xml:space="preserve">, </w:t>
      </w:r>
      <w:proofErr w:type="spellStart"/>
      <w:r w:rsidRPr="00DD246B">
        <w:t>остварено</w:t>
      </w:r>
      <w:proofErr w:type="spellEnd"/>
      <w:r w:rsidRPr="00DD246B">
        <w:t xml:space="preserve"> </w:t>
      </w:r>
      <w:proofErr w:type="spellStart"/>
      <w:r w:rsidRPr="00DD246B">
        <w:t>је</w:t>
      </w:r>
      <w:proofErr w:type="spellEnd"/>
      <w:r w:rsidRPr="00DD246B">
        <w:t xml:space="preserve"> </w:t>
      </w:r>
      <w:r w:rsidR="00FF544F" w:rsidRPr="00DD246B">
        <w:rPr>
          <w:lang w:val="en-US"/>
        </w:rPr>
        <w:t>291.192.400</w:t>
      </w:r>
      <w:r w:rsidR="00316C7C" w:rsidRPr="00DD246B">
        <w:t xml:space="preserve"> </w:t>
      </w:r>
      <w:proofErr w:type="spellStart"/>
      <w:r w:rsidR="00EC4550" w:rsidRPr="00DD246B">
        <w:t>ntkm</w:t>
      </w:r>
      <w:proofErr w:type="spellEnd"/>
      <w:r w:rsidR="00597A4E" w:rsidRPr="00DD246B">
        <w:rPr>
          <w:lang w:val="sr-Cyrl-RS"/>
        </w:rPr>
        <w:t xml:space="preserve">, што је </w:t>
      </w:r>
      <w:r w:rsidR="00FF544F" w:rsidRPr="00DD246B">
        <w:rPr>
          <w:lang w:val="sr-Cyrl-BA"/>
        </w:rPr>
        <w:t>2</w:t>
      </w:r>
      <w:r w:rsidR="00EC4550" w:rsidRPr="00DD246B">
        <w:rPr>
          <w:lang w:val="sr-Cyrl-BA"/>
        </w:rPr>
        <w:t>9</w:t>
      </w:r>
      <w:r w:rsidRPr="00DD246B">
        <w:t xml:space="preserve">% </w:t>
      </w:r>
      <w:r w:rsidR="00161B42" w:rsidRPr="00DD246B">
        <w:rPr>
          <w:lang w:val="sr-Cyrl-RS"/>
        </w:rPr>
        <w:t>мање</w:t>
      </w:r>
      <w:r w:rsidRPr="00DD246B">
        <w:t xml:space="preserve"> </w:t>
      </w:r>
      <w:proofErr w:type="spellStart"/>
      <w:r w:rsidRPr="00DD246B">
        <w:t>од</w:t>
      </w:r>
      <w:proofErr w:type="spellEnd"/>
      <w:r w:rsidR="00597A4E" w:rsidRPr="00DD246B">
        <w:rPr>
          <w:lang w:val="sr-Cyrl-RS"/>
        </w:rPr>
        <w:t xml:space="preserve"> планираног обима</w:t>
      </w:r>
      <w:r w:rsidR="007B76BC" w:rsidRPr="00DD246B">
        <w:t xml:space="preserve">, а </w:t>
      </w:r>
      <w:r w:rsidR="00FF544F" w:rsidRPr="00DD246B">
        <w:rPr>
          <w:lang w:val="sr-Cyrl-BA"/>
        </w:rPr>
        <w:t>22</w:t>
      </w:r>
      <w:r w:rsidRPr="00DD246B">
        <w:t xml:space="preserve">% </w:t>
      </w:r>
      <w:r w:rsidR="00EC4550" w:rsidRPr="00DD246B">
        <w:rPr>
          <w:lang w:val="sr-Cyrl-RS"/>
        </w:rPr>
        <w:t>мање</w:t>
      </w:r>
      <w:r w:rsidRPr="00DD246B">
        <w:t xml:space="preserve"> </w:t>
      </w:r>
      <w:proofErr w:type="spellStart"/>
      <w:r w:rsidRPr="00DD246B">
        <w:t>од</w:t>
      </w:r>
      <w:proofErr w:type="spellEnd"/>
      <w:r w:rsidRPr="00DD246B">
        <w:t xml:space="preserve"> </w:t>
      </w:r>
      <w:proofErr w:type="spellStart"/>
      <w:r w:rsidRPr="00DD246B">
        <w:t>оств</w:t>
      </w:r>
      <w:r w:rsidR="007240E2" w:rsidRPr="00DD246B">
        <w:t>арених</w:t>
      </w:r>
      <w:proofErr w:type="spellEnd"/>
      <w:r w:rsidR="007240E2" w:rsidRPr="00DD246B">
        <w:t xml:space="preserve"> у </w:t>
      </w:r>
      <w:proofErr w:type="spellStart"/>
      <w:r w:rsidR="007240E2" w:rsidRPr="00DD246B">
        <w:t>истом</w:t>
      </w:r>
      <w:proofErr w:type="spellEnd"/>
      <w:r w:rsidR="007240E2" w:rsidRPr="00DD246B">
        <w:t xml:space="preserve"> </w:t>
      </w:r>
      <w:proofErr w:type="spellStart"/>
      <w:r w:rsidR="007240E2" w:rsidRPr="00DD246B">
        <w:t>периоду</w:t>
      </w:r>
      <w:proofErr w:type="spellEnd"/>
      <w:r w:rsidR="007240E2" w:rsidRPr="00DD246B">
        <w:t xml:space="preserve"> </w:t>
      </w:r>
      <w:proofErr w:type="spellStart"/>
      <w:r w:rsidR="007240E2" w:rsidRPr="00DD246B">
        <w:t>пословне</w:t>
      </w:r>
      <w:proofErr w:type="spellEnd"/>
      <w:r w:rsidR="00161B42" w:rsidRPr="00DD246B">
        <w:rPr>
          <w:lang w:val="sr-Cyrl-RS"/>
        </w:rPr>
        <w:t xml:space="preserve"> </w:t>
      </w:r>
      <w:r w:rsidR="00FF544F" w:rsidRPr="00DD246B">
        <w:t>2023</w:t>
      </w:r>
      <w:r w:rsidRPr="00DD246B">
        <w:t xml:space="preserve">. </w:t>
      </w:r>
      <w:proofErr w:type="spellStart"/>
      <w:r w:rsidRPr="00DD246B">
        <w:t>године</w:t>
      </w:r>
      <w:proofErr w:type="spellEnd"/>
      <w:r w:rsidRPr="00DD246B">
        <w:t>.</w:t>
      </w:r>
    </w:p>
    <w:p w14:paraId="26BEDC19" w14:textId="77777777" w:rsidR="008E4DC4" w:rsidRPr="00DD246B" w:rsidRDefault="008E4DC4" w:rsidP="008E4DC4">
      <w:pPr>
        <w:ind w:left="-510" w:right="-510"/>
        <w:jc w:val="both"/>
      </w:pPr>
    </w:p>
    <w:p w14:paraId="24C08E27" w14:textId="3F7B0B4E" w:rsidR="00DD246B" w:rsidRDefault="00DD246B" w:rsidP="008E4DC4">
      <w:pPr>
        <w:ind w:left="-510" w:right="-510"/>
        <w:jc w:val="both"/>
        <w:rPr>
          <w:lang w:val="sr-Cyrl-BA"/>
        </w:rPr>
      </w:pPr>
      <w:r w:rsidRPr="00DD246B">
        <w:rPr>
          <w:lang w:val="sr-Cyrl-BA"/>
        </w:rPr>
        <w:t>Отежано пословање привредних субјеката узроковано нестабилношћу тржишта</w:t>
      </w:r>
      <w:r w:rsidRPr="006D24DE">
        <w:rPr>
          <w:lang w:val="sr-Cyrl-BA"/>
        </w:rPr>
        <w:t xml:space="preserve"> на глобалном нивоу директно је отежало и онемогућило уговарање и извршење планираног превоза робе жељезницом.</w:t>
      </w:r>
    </w:p>
    <w:p w14:paraId="6E6D75EA" w14:textId="77777777" w:rsidR="008E4DC4" w:rsidRPr="008E4DC4" w:rsidRDefault="008E4DC4" w:rsidP="008E4DC4">
      <w:pPr>
        <w:ind w:left="-510" w:right="-510"/>
        <w:jc w:val="both"/>
      </w:pPr>
    </w:p>
    <w:p w14:paraId="5F9045C1" w14:textId="3F46C437" w:rsidR="00933D18" w:rsidRDefault="005433E9" w:rsidP="008E4DC4">
      <w:pPr>
        <w:ind w:left="-510" w:right="-510"/>
        <w:jc w:val="both"/>
      </w:pPr>
      <w:r w:rsidRPr="00DD246B">
        <w:rPr>
          <w:lang w:val="sr-Cyrl-CS"/>
        </w:rPr>
        <w:t xml:space="preserve">Просјечан пут једне тоне робе </w:t>
      </w:r>
      <w:r w:rsidR="00C91F8C" w:rsidRPr="00DD246B">
        <w:rPr>
          <w:lang w:val="sr-Cyrl-CS"/>
        </w:rPr>
        <w:t>у 20</w:t>
      </w:r>
      <w:r w:rsidR="00DD246B" w:rsidRPr="00DD246B">
        <w:rPr>
          <w:lang w:val="sr-Cyrl-CS"/>
        </w:rPr>
        <w:t>24</w:t>
      </w:r>
      <w:r w:rsidR="00C91F8C" w:rsidRPr="00DD246B">
        <w:rPr>
          <w:lang w:val="sr-Cyrl-CS"/>
        </w:rPr>
        <w:t>. години</w:t>
      </w:r>
      <w:r w:rsidRPr="00DD246B">
        <w:rPr>
          <w:lang w:val="sr-Cyrl-CS"/>
        </w:rPr>
        <w:t xml:space="preserve"> износио је </w:t>
      </w:r>
      <w:r w:rsidR="00DD246B" w:rsidRPr="00DD246B">
        <w:rPr>
          <w:lang w:val="en-US"/>
        </w:rPr>
        <w:t>78</w:t>
      </w:r>
      <w:r w:rsidR="00161B42" w:rsidRPr="00DD246B">
        <w:rPr>
          <w:lang w:val="sr-Cyrl-BA"/>
        </w:rPr>
        <w:t xml:space="preserve"> </w:t>
      </w:r>
      <w:r w:rsidRPr="00DD246B">
        <w:t>km</w:t>
      </w:r>
      <w:r w:rsidRPr="00DD246B">
        <w:rPr>
          <w:lang w:val="sr-Cyrl-CS"/>
        </w:rPr>
        <w:t xml:space="preserve">, што је </w:t>
      </w:r>
      <w:r w:rsidR="00841E90" w:rsidRPr="00DD246B">
        <w:rPr>
          <w:lang w:val="sr-Cyrl-CS"/>
        </w:rPr>
        <w:t xml:space="preserve">за </w:t>
      </w:r>
      <w:r w:rsidR="00DD246B" w:rsidRPr="00DD246B">
        <w:rPr>
          <w:lang w:val="en-US"/>
        </w:rPr>
        <w:t>11</w:t>
      </w:r>
      <w:r w:rsidR="00841E90" w:rsidRPr="00DD246B">
        <w:rPr>
          <w:lang w:val="sr-Cyrl-CS"/>
        </w:rPr>
        <w:t xml:space="preserve">% </w:t>
      </w:r>
      <w:r w:rsidR="00FB6DF6" w:rsidRPr="00DD246B">
        <w:rPr>
          <w:lang w:val="sr-Cyrl-CS"/>
        </w:rPr>
        <w:t>ниже</w:t>
      </w:r>
      <w:r w:rsidR="00841E90" w:rsidRPr="00DD246B">
        <w:rPr>
          <w:lang w:val="sr-Cyrl-CS"/>
        </w:rPr>
        <w:t xml:space="preserve"> од</w:t>
      </w:r>
      <w:r w:rsidRPr="00DD246B">
        <w:rPr>
          <w:lang w:val="sr-Cyrl-CS"/>
        </w:rPr>
        <w:t xml:space="preserve"> планираног </w:t>
      </w:r>
      <w:proofErr w:type="spellStart"/>
      <w:r w:rsidRPr="00DD246B">
        <w:t>пута</w:t>
      </w:r>
      <w:proofErr w:type="spellEnd"/>
      <w:r w:rsidR="00DD246B" w:rsidRPr="00DD246B">
        <w:rPr>
          <w:lang w:val="sr-Cyrl-CS"/>
        </w:rPr>
        <w:t>, а 6</w:t>
      </w:r>
      <w:r w:rsidR="00EC4550" w:rsidRPr="00DD246B">
        <w:rPr>
          <w:lang w:val="sr-Cyrl-CS"/>
        </w:rPr>
        <w:t xml:space="preserve">% ниже у односу на </w:t>
      </w:r>
      <w:r w:rsidR="00DD246B" w:rsidRPr="00DD246B">
        <w:rPr>
          <w:lang w:val="bs-Latn-BA"/>
        </w:rPr>
        <w:t>2023</w:t>
      </w:r>
      <w:r w:rsidR="00DD246B" w:rsidRPr="00DD246B">
        <w:rPr>
          <w:lang w:val="sr-Cyrl-CS"/>
        </w:rPr>
        <w:t>. годин</w:t>
      </w:r>
      <w:r w:rsidR="00DD246B" w:rsidRPr="00DD246B">
        <w:rPr>
          <w:lang w:val="sr-Cyrl-RS"/>
        </w:rPr>
        <w:t>у</w:t>
      </w:r>
      <w:r w:rsidR="00841E90" w:rsidRPr="00DD246B">
        <w:rPr>
          <w:lang w:val="sr-Cyrl-CS"/>
        </w:rPr>
        <w:t>,</w:t>
      </w:r>
      <w:r w:rsidRPr="00DD246B">
        <w:rPr>
          <w:lang w:val="sr-Cyrl-CS"/>
        </w:rPr>
        <w:t xml:space="preserve"> што се може видјети у сљедећем табеларном прегледу</w:t>
      </w:r>
      <w:r w:rsidRPr="00DD246B">
        <w:t>:</w:t>
      </w:r>
    </w:p>
    <w:p w14:paraId="18E25A35" w14:textId="77777777" w:rsidR="008E4DC4" w:rsidRPr="008E4DC4" w:rsidRDefault="008E4DC4" w:rsidP="008E4DC4">
      <w:pPr>
        <w:ind w:left="-510" w:right="-510"/>
        <w:jc w:val="both"/>
      </w:pPr>
    </w:p>
    <w:tbl>
      <w:tblPr>
        <w:tblW w:w="11335" w:type="dxa"/>
        <w:jc w:val="center"/>
        <w:tblLook w:val="04A0" w:firstRow="1" w:lastRow="0" w:firstColumn="1" w:lastColumn="0" w:noHBand="0" w:noVBand="1"/>
      </w:tblPr>
      <w:tblGrid>
        <w:gridCol w:w="798"/>
        <w:gridCol w:w="2819"/>
        <w:gridCol w:w="1241"/>
        <w:gridCol w:w="1409"/>
        <w:gridCol w:w="1620"/>
        <w:gridCol w:w="1430"/>
        <w:gridCol w:w="999"/>
        <w:gridCol w:w="1019"/>
      </w:tblGrid>
      <w:tr w:rsidR="00933D18" w:rsidRPr="00933D18" w14:paraId="52BCE722" w14:textId="77777777" w:rsidTr="008E4DC4">
        <w:trPr>
          <w:trHeight w:val="127"/>
          <w:jc w:val="center"/>
        </w:trPr>
        <w:tc>
          <w:tcPr>
            <w:tcW w:w="798"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62C08023"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Редни</w:t>
            </w:r>
            <w:proofErr w:type="spellEnd"/>
            <w:r w:rsidRPr="00933D18">
              <w:rPr>
                <w:b/>
                <w:bCs/>
                <w:sz w:val="20"/>
                <w:szCs w:val="20"/>
                <w:lang w:val="en-US" w:eastAsia="en-US"/>
              </w:rPr>
              <w:t xml:space="preserve"> </w:t>
            </w:r>
            <w:proofErr w:type="spellStart"/>
            <w:r w:rsidRPr="00933D18">
              <w:rPr>
                <w:b/>
                <w:bCs/>
                <w:sz w:val="20"/>
                <w:szCs w:val="20"/>
                <w:lang w:val="en-US" w:eastAsia="en-US"/>
              </w:rPr>
              <w:t>број</w:t>
            </w:r>
            <w:proofErr w:type="spellEnd"/>
          </w:p>
        </w:tc>
        <w:tc>
          <w:tcPr>
            <w:tcW w:w="2819"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0E00A4B2" w14:textId="77777777" w:rsidR="00933D18" w:rsidRPr="00933D18" w:rsidRDefault="00933D18" w:rsidP="008E4DC4">
            <w:pPr>
              <w:jc w:val="center"/>
              <w:rPr>
                <w:b/>
                <w:bCs/>
                <w:sz w:val="20"/>
                <w:szCs w:val="20"/>
                <w:lang w:val="en-US" w:eastAsia="en-US"/>
              </w:rPr>
            </w:pPr>
            <w:r w:rsidRPr="00933D18">
              <w:rPr>
                <w:b/>
                <w:bCs/>
                <w:sz w:val="20"/>
                <w:szCs w:val="20"/>
                <w:lang w:val="en-US" w:eastAsia="en-US"/>
              </w:rPr>
              <w:t>НАЗИВ</w:t>
            </w:r>
          </w:p>
        </w:tc>
        <w:tc>
          <w:tcPr>
            <w:tcW w:w="1241" w:type="dxa"/>
            <w:tcBorders>
              <w:top w:val="single" w:sz="8" w:space="0" w:color="auto"/>
              <w:left w:val="nil"/>
              <w:bottom w:val="single" w:sz="4" w:space="0" w:color="auto"/>
              <w:right w:val="single" w:sz="4" w:space="0" w:color="auto"/>
            </w:tcBorders>
            <w:shd w:val="clear" w:color="000000" w:fill="BFBFBF"/>
            <w:noWrap/>
            <w:vAlign w:val="center"/>
            <w:hideMark/>
          </w:tcPr>
          <w:p w14:paraId="49BAFC4F"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Јединица</w:t>
            </w:r>
            <w:proofErr w:type="spellEnd"/>
          </w:p>
        </w:tc>
        <w:tc>
          <w:tcPr>
            <w:tcW w:w="1409" w:type="dxa"/>
            <w:tcBorders>
              <w:top w:val="single" w:sz="8" w:space="0" w:color="auto"/>
              <w:left w:val="nil"/>
              <w:bottom w:val="single" w:sz="4" w:space="0" w:color="auto"/>
              <w:right w:val="single" w:sz="4" w:space="0" w:color="auto"/>
            </w:tcBorders>
            <w:shd w:val="clear" w:color="000000" w:fill="BFBFBF"/>
            <w:noWrap/>
            <w:vAlign w:val="center"/>
            <w:hideMark/>
          </w:tcPr>
          <w:p w14:paraId="256E2CA8"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Остварено</w:t>
            </w:r>
            <w:proofErr w:type="spellEnd"/>
          </w:p>
        </w:tc>
        <w:tc>
          <w:tcPr>
            <w:tcW w:w="1620" w:type="dxa"/>
            <w:tcBorders>
              <w:top w:val="single" w:sz="8" w:space="0" w:color="auto"/>
              <w:left w:val="nil"/>
              <w:bottom w:val="single" w:sz="4" w:space="0" w:color="auto"/>
              <w:right w:val="single" w:sz="4" w:space="0" w:color="auto"/>
            </w:tcBorders>
            <w:shd w:val="clear" w:color="000000" w:fill="BFBFBF"/>
            <w:noWrap/>
            <w:vAlign w:val="center"/>
            <w:hideMark/>
          </w:tcPr>
          <w:p w14:paraId="0EB3E73A"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Ребаланс</w:t>
            </w:r>
            <w:proofErr w:type="spellEnd"/>
            <w:r w:rsidRPr="00933D18">
              <w:rPr>
                <w:b/>
                <w:bCs/>
                <w:sz w:val="20"/>
                <w:szCs w:val="20"/>
                <w:lang w:val="en-US" w:eastAsia="en-US"/>
              </w:rPr>
              <w:t xml:space="preserve"> </w:t>
            </w:r>
            <w:proofErr w:type="spellStart"/>
            <w:r w:rsidRPr="00933D18">
              <w:rPr>
                <w:b/>
                <w:bCs/>
                <w:sz w:val="20"/>
                <w:szCs w:val="20"/>
                <w:lang w:val="en-US" w:eastAsia="en-US"/>
              </w:rPr>
              <w:t>плана</w:t>
            </w:r>
            <w:proofErr w:type="spellEnd"/>
          </w:p>
        </w:tc>
        <w:tc>
          <w:tcPr>
            <w:tcW w:w="1430" w:type="dxa"/>
            <w:tcBorders>
              <w:top w:val="single" w:sz="8" w:space="0" w:color="auto"/>
              <w:left w:val="nil"/>
              <w:bottom w:val="single" w:sz="4" w:space="0" w:color="auto"/>
              <w:right w:val="single" w:sz="4" w:space="0" w:color="auto"/>
            </w:tcBorders>
            <w:shd w:val="clear" w:color="000000" w:fill="BFBFBF"/>
            <w:noWrap/>
            <w:vAlign w:val="center"/>
            <w:hideMark/>
          </w:tcPr>
          <w:p w14:paraId="26BA4668"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Остварено</w:t>
            </w:r>
            <w:proofErr w:type="spellEnd"/>
          </w:p>
        </w:tc>
        <w:tc>
          <w:tcPr>
            <w:tcW w:w="2018"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32BCF4F"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Индекси</w:t>
            </w:r>
            <w:proofErr w:type="spellEnd"/>
          </w:p>
        </w:tc>
      </w:tr>
      <w:tr w:rsidR="00933D18" w:rsidRPr="00933D18" w14:paraId="0B60FFA5" w14:textId="77777777" w:rsidTr="00933D18">
        <w:trPr>
          <w:trHeight w:val="240"/>
          <w:jc w:val="center"/>
        </w:trPr>
        <w:tc>
          <w:tcPr>
            <w:tcW w:w="798" w:type="dxa"/>
            <w:vMerge/>
            <w:tcBorders>
              <w:top w:val="single" w:sz="8" w:space="0" w:color="auto"/>
              <w:left w:val="single" w:sz="8" w:space="0" w:color="auto"/>
              <w:bottom w:val="single" w:sz="4" w:space="0" w:color="000000"/>
              <w:right w:val="single" w:sz="4" w:space="0" w:color="auto"/>
            </w:tcBorders>
            <w:vAlign w:val="center"/>
            <w:hideMark/>
          </w:tcPr>
          <w:p w14:paraId="33FBF099" w14:textId="77777777" w:rsidR="00933D18" w:rsidRPr="00933D18" w:rsidRDefault="00933D18" w:rsidP="008E4DC4">
            <w:pPr>
              <w:rPr>
                <w:b/>
                <w:bCs/>
                <w:sz w:val="20"/>
                <w:szCs w:val="20"/>
                <w:lang w:val="en-US" w:eastAsia="en-US"/>
              </w:rPr>
            </w:pPr>
          </w:p>
        </w:tc>
        <w:tc>
          <w:tcPr>
            <w:tcW w:w="2819" w:type="dxa"/>
            <w:vMerge/>
            <w:tcBorders>
              <w:top w:val="single" w:sz="8" w:space="0" w:color="auto"/>
              <w:left w:val="single" w:sz="4" w:space="0" w:color="auto"/>
              <w:bottom w:val="single" w:sz="4" w:space="0" w:color="000000"/>
              <w:right w:val="single" w:sz="4" w:space="0" w:color="auto"/>
            </w:tcBorders>
            <w:vAlign w:val="center"/>
            <w:hideMark/>
          </w:tcPr>
          <w:p w14:paraId="6349F0FA" w14:textId="77777777" w:rsidR="00933D18" w:rsidRPr="00933D18" w:rsidRDefault="00933D18" w:rsidP="008E4DC4">
            <w:pPr>
              <w:rPr>
                <w:b/>
                <w:bCs/>
                <w:sz w:val="20"/>
                <w:szCs w:val="20"/>
                <w:lang w:val="en-US" w:eastAsia="en-US"/>
              </w:rPr>
            </w:pPr>
          </w:p>
        </w:tc>
        <w:tc>
          <w:tcPr>
            <w:tcW w:w="1241" w:type="dxa"/>
            <w:tcBorders>
              <w:top w:val="nil"/>
              <w:left w:val="nil"/>
              <w:bottom w:val="single" w:sz="4" w:space="0" w:color="auto"/>
              <w:right w:val="single" w:sz="4" w:space="0" w:color="auto"/>
            </w:tcBorders>
            <w:shd w:val="clear" w:color="000000" w:fill="BFBFBF"/>
            <w:noWrap/>
            <w:vAlign w:val="center"/>
            <w:hideMark/>
          </w:tcPr>
          <w:p w14:paraId="26AE8708" w14:textId="77777777" w:rsidR="00933D18" w:rsidRPr="00933D18" w:rsidRDefault="00933D18" w:rsidP="008E4DC4">
            <w:pPr>
              <w:jc w:val="center"/>
              <w:rPr>
                <w:b/>
                <w:bCs/>
                <w:sz w:val="20"/>
                <w:szCs w:val="20"/>
                <w:lang w:val="en-US" w:eastAsia="en-US"/>
              </w:rPr>
            </w:pPr>
            <w:proofErr w:type="spellStart"/>
            <w:r w:rsidRPr="00933D18">
              <w:rPr>
                <w:b/>
                <w:bCs/>
                <w:sz w:val="20"/>
                <w:szCs w:val="20"/>
                <w:lang w:val="en-US" w:eastAsia="en-US"/>
              </w:rPr>
              <w:t>мјере</w:t>
            </w:r>
            <w:proofErr w:type="spellEnd"/>
          </w:p>
        </w:tc>
        <w:tc>
          <w:tcPr>
            <w:tcW w:w="1409" w:type="dxa"/>
            <w:tcBorders>
              <w:top w:val="nil"/>
              <w:left w:val="nil"/>
              <w:bottom w:val="single" w:sz="4" w:space="0" w:color="auto"/>
              <w:right w:val="nil"/>
            </w:tcBorders>
            <w:shd w:val="clear" w:color="000000" w:fill="BFBFBF"/>
            <w:noWrap/>
            <w:vAlign w:val="center"/>
            <w:hideMark/>
          </w:tcPr>
          <w:p w14:paraId="107EFA14" w14:textId="77777777" w:rsidR="00933D18" w:rsidRPr="00933D18" w:rsidRDefault="00933D18" w:rsidP="008E4DC4">
            <w:pPr>
              <w:jc w:val="center"/>
              <w:rPr>
                <w:b/>
                <w:bCs/>
                <w:sz w:val="20"/>
                <w:szCs w:val="20"/>
                <w:lang w:val="en-US" w:eastAsia="en-US"/>
              </w:rPr>
            </w:pPr>
            <w:r w:rsidRPr="00933D18">
              <w:rPr>
                <w:b/>
                <w:bCs/>
                <w:sz w:val="20"/>
                <w:szCs w:val="20"/>
                <w:lang w:val="en-US" w:eastAsia="en-US"/>
              </w:rPr>
              <w:t>I-XII/2023.</w:t>
            </w:r>
          </w:p>
        </w:tc>
        <w:tc>
          <w:tcPr>
            <w:tcW w:w="1620" w:type="dxa"/>
            <w:tcBorders>
              <w:top w:val="nil"/>
              <w:left w:val="single" w:sz="4" w:space="0" w:color="auto"/>
              <w:bottom w:val="single" w:sz="4" w:space="0" w:color="auto"/>
              <w:right w:val="nil"/>
            </w:tcBorders>
            <w:shd w:val="clear" w:color="000000" w:fill="BFBFBF"/>
            <w:noWrap/>
            <w:vAlign w:val="center"/>
            <w:hideMark/>
          </w:tcPr>
          <w:p w14:paraId="724C7F45" w14:textId="77777777" w:rsidR="00933D18" w:rsidRPr="00933D18" w:rsidRDefault="00933D18" w:rsidP="008E4DC4">
            <w:pPr>
              <w:jc w:val="center"/>
              <w:rPr>
                <w:b/>
                <w:bCs/>
                <w:sz w:val="20"/>
                <w:szCs w:val="20"/>
                <w:lang w:val="en-US" w:eastAsia="en-US"/>
              </w:rPr>
            </w:pPr>
            <w:r w:rsidRPr="00933D18">
              <w:rPr>
                <w:b/>
                <w:bCs/>
                <w:sz w:val="20"/>
                <w:szCs w:val="20"/>
                <w:lang w:val="en-US" w:eastAsia="en-US"/>
              </w:rPr>
              <w:t>I-XII/2024.</w:t>
            </w:r>
          </w:p>
        </w:tc>
        <w:tc>
          <w:tcPr>
            <w:tcW w:w="1430" w:type="dxa"/>
            <w:tcBorders>
              <w:top w:val="nil"/>
              <w:left w:val="single" w:sz="4" w:space="0" w:color="auto"/>
              <w:bottom w:val="single" w:sz="4" w:space="0" w:color="auto"/>
              <w:right w:val="nil"/>
            </w:tcBorders>
            <w:shd w:val="clear" w:color="000000" w:fill="BFBFBF"/>
            <w:noWrap/>
            <w:vAlign w:val="center"/>
            <w:hideMark/>
          </w:tcPr>
          <w:p w14:paraId="7BBB6822" w14:textId="77777777" w:rsidR="00933D18" w:rsidRPr="00933D18" w:rsidRDefault="00933D18" w:rsidP="008E4DC4">
            <w:pPr>
              <w:jc w:val="center"/>
              <w:rPr>
                <w:b/>
                <w:bCs/>
                <w:sz w:val="20"/>
                <w:szCs w:val="20"/>
                <w:lang w:val="en-US" w:eastAsia="en-US"/>
              </w:rPr>
            </w:pPr>
            <w:r w:rsidRPr="00933D18">
              <w:rPr>
                <w:b/>
                <w:bCs/>
                <w:sz w:val="20"/>
                <w:szCs w:val="20"/>
                <w:lang w:val="en-US" w:eastAsia="en-US"/>
              </w:rPr>
              <w:t>I-XII/2024.</w:t>
            </w:r>
          </w:p>
        </w:tc>
        <w:tc>
          <w:tcPr>
            <w:tcW w:w="999" w:type="dxa"/>
            <w:tcBorders>
              <w:top w:val="nil"/>
              <w:left w:val="single" w:sz="4" w:space="0" w:color="auto"/>
              <w:bottom w:val="single" w:sz="4" w:space="0" w:color="auto"/>
              <w:right w:val="single" w:sz="4" w:space="0" w:color="auto"/>
            </w:tcBorders>
            <w:shd w:val="clear" w:color="000000" w:fill="BFBFBF"/>
            <w:noWrap/>
            <w:vAlign w:val="center"/>
            <w:hideMark/>
          </w:tcPr>
          <w:p w14:paraId="5F96DA1C" w14:textId="77777777" w:rsidR="00933D18" w:rsidRPr="00933D18" w:rsidRDefault="00933D18" w:rsidP="008E4DC4">
            <w:pPr>
              <w:jc w:val="center"/>
              <w:rPr>
                <w:b/>
                <w:bCs/>
                <w:sz w:val="10"/>
                <w:szCs w:val="10"/>
                <w:lang w:val="en-US" w:eastAsia="en-US"/>
              </w:rPr>
            </w:pPr>
            <w:r w:rsidRPr="00933D18">
              <w:rPr>
                <w:b/>
                <w:bCs/>
                <w:sz w:val="10"/>
                <w:szCs w:val="10"/>
                <w:lang w:val="en-US" w:eastAsia="en-US"/>
              </w:rPr>
              <w:t>(ос.24/ос.</w:t>
            </w:r>
            <w:proofErr w:type="gramStart"/>
            <w:r w:rsidRPr="00933D18">
              <w:rPr>
                <w:b/>
                <w:bCs/>
                <w:sz w:val="10"/>
                <w:szCs w:val="10"/>
                <w:lang w:val="en-US" w:eastAsia="en-US"/>
              </w:rPr>
              <w:t>23)x</w:t>
            </w:r>
            <w:proofErr w:type="gramEnd"/>
            <w:r w:rsidRPr="00933D18">
              <w:rPr>
                <w:b/>
                <w:bCs/>
                <w:sz w:val="10"/>
                <w:szCs w:val="10"/>
                <w:lang w:val="en-US" w:eastAsia="en-US"/>
              </w:rPr>
              <w:t>100</w:t>
            </w:r>
          </w:p>
        </w:tc>
        <w:tc>
          <w:tcPr>
            <w:tcW w:w="1019" w:type="dxa"/>
            <w:tcBorders>
              <w:top w:val="nil"/>
              <w:left w:val="nil"/>
              <w:bottom w:val="single" w:sz="4" w:space="0" w:color="auto"/>
              <w:right w:val="single" w:sz="8" w:space="0" w:color="auto"/>
            </w:tcBorders>
            <w:shd w:val="clear" w:color="000000" w:fill="BFBFBF"/>
            <w:noWrap/>
            <w:vAlign w:val="center"/>
            <w:hideMark/>
          </w:tcPr>
          <w:p w14:paraId="393A4475" w14:textId="77777777" w:rsidR="00933D18" w:rsidRPr="00933D18" w:rsidRDefault="00933D18" w:rsidP="008E4DC4">
            <w:pPr>
              <w:jc w:val="center"/>
              <w:rPr>
                <w:b/>
                <w:bCs/>
                <w:sz w:val="10"/>
                <w:szCs w:val="10"/>
                <w:lang w:val="en-US" w:eastAsia="en-US"/>
              </w:rPr>
            </w:pPr>
            <w:r w:rsidRPr="00933D18">
              <w:rPr>
                <w:b/>
                <w:bCs/>
                <w:sz w:val="10"/>
                <w:szCs w:val="10"/>
                <w:lang w:val="en-US" w:eastAsia="en-US"/>
              </w:rPr>
              <w:t>(ос.24/пл.</w:t>
            </w:r>
            <w:proofErr w:type="gramStart"/>
            <w:r w:rsidRPr="00933D18">
              <w:rPr>
                <w:b/>
                <w:bCs/>
                <w:sz w:val="10"/>
                <w:szCs w:val="10"/>
                <w:lang w:val="en-US" w:eastAsia="en-US"/>
              </w:rPr>
              <w:t>24)x</w:t>
            </w:r>
            <w:proofErr w:type="gramEnd"/>
            <w:r w:rsidRPr="00933D18">
              <w:rPr>
                <w:b/>
                <w:bCs/>
                <w:sz w:val="10"/>
                <w:szCs w:val="10"/>
                <w:lang w:val="en-US" w:eastAsia="en-US"/>
              </w:rPr>
              <w:t>100</w:t>
            </w:r>
          </w:p>
        </w:tc>
      </w:tr>
      <w:tr w:rsidR="00933D18" w:rsidRPr="00933D18" w14:paraId="406B7998" w14:textId="77777777" w:rsidTr="008E4DC4">
        <w:trPr>
          <w:trHeight w:val="42"/>
          <w:jc w:val="center"/>
        </w:trPr>
        <w:tc>
          <w:tcPr>
            <w:tcW w:w="798" w:type="dxa"/>
            <w:tcBorders>
              <w:top w:val="nil"/>
              <w:left w:val="single" w:sz="8" w:space="0" w:color="auto"/>
              <w:bottom w:val="double" w:sz="6" w:space="0" w:color="auto"/>
              <w:right w:val="single" w:sz="4" w:space="0" w:color="auto"/>
            </w:tcBorders>
            <w:shd w:val="clear" w:color="auto" w:fill="auto"/>
            <w:noWrap/>
            <w:vAlign w:val="center"/>
            <w:hideMark/>
          </w:tcPr>
          <w:p w14:paraId="233C06D4" w14:textId="77777777" w:rsidR="00933D18" w:rsidRPr="00933D18" w:rsidRDefault="00933D18" w:rsidP="00933D18">
            <w:pPr>
              <w:jc w:val="center"/>
              <w:rPr>
                <w:i/>
                <w:iCs/>
                <w:sz w:val="12"/>
                <w:szCs w:val="12"/>
                <w:lang w:val="en-US" w:eastAsia="en-US"/>
              </w:rPr>
            </w:pPr>
            <w:r w:rsidRPr="00933D18">
              <w:rPr>
                <w:i/>
                <w:iCs/>
                <w:sz w:val="12"/>
                <w:szCs w:val="12"/>
                <w:lang w:val="en-US" w:eastAsia="en-US"/>
              </w:rPr>
              <w:t>1</w:t>
            </w:r>
          </w:p>
        </w:tc>
        <w:tc>
          <w:tcPr>
            <w:tcW w:w="2819" w:type="dxa"/>
            <w:tcBorders>
              <w:top w:val="nil"/>
              <w:left w:val="nil"/>
              <w:bottom w:val="double" w:sz="6" w:space="0" w:color="auto"/>
              <w:right w:val="single" w:sz="4" w:space="0" w:color="auto"/>
            </w:tcBorders>
            <w:shd w:val="clear" w:color="auto" w:fill="auto"/>
            <w:noWrap/>
            <w:vAlign w:val="center"/>
            <w:hideMark/>
          </w:tcPr>
          <w:p w14:paraId="50DEBB19" w14:textId="77777777" w:rsidR="00933D18" w:rsidRPr="00933D18" w:rsidRDefault="00933D18" w:rsidP="00933D18">
            <w:pPr>
              <w:jc w:val="center"/>
              <w:rPr>
                <w:i/>
                <w:iCs/>
                <w:sz w:val="12"/>
                <w:szCs w:val="12"/>
                <w:lang w:val="en-US" w:eastAsia="en-US"/>
              </w:rPr>
            </w:pPr>
            <w:r w:rsidRPr="00933D18">
              <w:rPr>
                <w:i/>
                <w:iCs/>
                <w:sz w:val="12"/>
                <w:szCs w:val="12"/>
                <w:lang w:val="en-US" w:eastAsia="en-US"/>
              </w:rPr>
              <w:t>2</w:t>
            </w:r>
          </w:p>
        </w:tc>
        <w:tc>
          <w:tcPr>
            <w:tcW w:w="1241" w:type="dxa"/>
            <w:tcBorders>
              <w:top w:val="nil"/>
              <w:left w:val="nil"/>
              <w:bottom w:val="double" w:sz="6" w:space="0" w:color="auto"/>
              <w:right w:val="single" w:sz="4" w:space="0" w:color="auto"/>
            </w:tcBorders>
            <w:shd w:val="clear" w:color="auto" w:fill="auto"/>
            <w:noWrap/>
            <w:vAlign w:val="center"/>
            <w:hideMark/>
          </w:tcPr>
          <w:p w14:paraId="0BBC7DE2" w14:textId="77777777" w:rsidR="00933D18" w:rsidRPr="00933D18" w:rsidRDefault="00933D18" w:rsidP="00933D18">
            <w:pPr>
              <w:jc w:val="center"/>
              <w:rPr>
                <w:i/>
                <w:iCs/>
                <w:sz w:val="12"/>
                <w:szCs w:val="12"/>
                <w:lang w:val="en-US" w:eastAsia="en-US"/>
              </w:rPr>
            </w:pPr>
            <w:r w:rsidRPr="00933D18">
              <w:rPr>
                <w:i/>
                <w:iCs/>
                <w:sz w:val="12"/>
                <w:szCs w:val="12"/>
                <w:lang w:val="en-US" w:eastAsia="en-US"/>
              </w:rPr>
              <w:t>3</w:t>
            </w:r>
          </w:p>
        </w:tc>
        <w:tc>
          <w:tcPr>
            <w:tcW w:w="1409" w:type="dxa"/>
            <w:tcBorders>
              <w:top w:val="nil"/>
              <w:left w:val="nil"/>
              <w:bottom w:val="double" w:sz="6" w:space="0" w:color="auto"/>
              <w:right w:val="nil"/>
            </w:tcBorders>
            <w:shd w:val="clear" w:color="auto" w:fill="auto"/>
            <w:noWrap/>
            <w:vAlign w:val="center"/>
            <w:hideMark/>
          </w:tcPr>
          <w:p w14:paraId="59360BBC" w14:textId="77777777" w:rsidR="00933D18" w:rsidRPr="00933D18" w:rsidRDefault="00933D18" w:rsidP="00933D18">
            <w:pPr>
              <w:jc w:val="center"/>
              <w:rPr>
                <w:i/>
                <w:iCs/>
                <w:sz w:val="12"/>
                <w:szCs w:val="12"/>
                <w:lang w:val="en-US" w:eastAsia="en-US"/>
              </w:rPr>
            </w:pPr>
            <w:r w:rsidRPr="00933D18">
              <w:rPr>
                <w:i/>
                <w:iCs/>
                <w:sz w:val="12"/>
                <w:szCs w:val="12"/>
                <w:lang w:val="en-US" w:eastAsia="en-US"/>
              </w:rPr>
              <w:t>4</w:t>
            </w:r>
          </w:p>
        </w:tc>
        <w:tc>
          <w:tcPr>
            <w:tcW w:w="1620" w:type="dxa"/>
            <w:tcBorders>
              <w:top w:val="nil"/>
              <w:left w:val="single" w:sz="4" w:space="0" w:color="auto"/>
              <w:bottom w:val="double" w:sz="6" w:space="0" w:color="auto"/>
              <w:right w:val="nil"/>
            </w:tcBorders>
            <w:shd w:val="clear" w:color="auto" w:fill="auto"/>
            <w:noWrap/>
            <w:vAlign w:val="center"/>
            <w:hideMark/>
          </w:tcPr>
          <w:p w14:paraId="096D13D3" w14:textId="77777777" w:rsidR="00933D18" w:rsidRPr="00933D18" w:rsidRDefault="00933D18" w:rsidP="00933D18">
            <w:pPr>
              <w:jc w:val="center"/>
              <w:rPr>
                <w:i/>
                <w:iCs/>
                <w:sz w:val="12"/>
                <w:szCs w:val="12"/>
                <w:lang w:val="en-US" w:eastAsia="en-US"/>
              </w:rPr>
            </w:pPr>
            <w:r w:rsidRPr="00933D18">
              <w:rPr>
                <w:i/>
                <w:iCs/>
                <w:sz w:val="12"/>
                <w:szCs w:val="12"/>
                <w:lang w:val="en-US" w:eastAsia="en-US"/>
              </w:rPr>
              <w:t>5</w:t>
            </w:r>
          </w:p>
        </w:tc>
        <w:tc>
          <w:tcPr>
            <w:tcW w:w="1430" w:type="dxa"/>
            <w:tcBorders>
              <w:top w:val="nil"/>
              <w:left w:val="single" w:sz="4" w:space="0" w:color="auto"/>
              <w:bottom w:val="double" w:sz="6" w:space="0" w:color="auto"/>
              <w:right w:val="nil"/>
            </w:tcBorders>
            <w:shd w:val="clear" w:color="auto" w:fill="auto"/>
            <w:noWrap/>
            <w:vAlign w:val="center"/>
            <w:hideMark/>
          </w:tcPr>
          <w:p w14:paraId="389E480A" w14:textId="77777777" w:rsidR="00933D18" w:rsidRPr="00933D18" w:rsidRDefault="00933D18" w:rsidP="00933D18">
            <w:pPr>
              <w:jc w:val="center"/>
              <w:rPr>
                <w:i/>
                <w:iCs/>
                <w:sz w:val="12"/>
                <w:szCs w:val="12"/>
                <w:lang w:val="en-US" w:eastAsia="en-US"/>
              </w:rPr>
            </w:pPr>
            <w:r w:rsidRPr="00933D18">
              <w:rPr>
                <w:i/>
                <w:iCs/>
                <w:sz w:val="12"/>
                <w:szCs w:val="12"/>
                <w:lang w:val="en-US" w:eastAsia="en-US"/>
              </w:rPr>
              <w:t>6</w:t>
            </w:r>
          </w:p>
        </w:tc>
        <w:tc>
          <w:tcPr>
            <w:tcW w:w="999" w:type="dxa"/>
            <w:tcBorders>
              <w:top w:val="nil"/>
              <w:left w:val="single" w:sz="4" w:space="0" w:color="auto"/>
              <w:bottom w:val="double" w:sz="6" w:space="0" w:color="auto"/>
              <w:right w:val="single" w:sz="4" w:space="0" w:color="auto"/>
            </w:tcBorders>
            <w:shd w:val="clear" w:color="auto" w:fill="auto"/>
            <w:noWrap/>
            <w:vAlign w:val="center"/>
            <w:hideMark/>
          </w:tcPr>
          <w:p w14:paraId="2B3E7EED" w14:textId="77777777" w:rsidR="00933D18" w:rsidRPr="00933D18" w:rsidRDefault="00933D18" w:rsidP="00933D18">
            <w:pPr>
              <w:jc w:val="center"/>
              <w:rPr>
                <w:i/>
                <w:iCs/>
                <w:sz w:val="12"/>
                <w:szCs w:val="12"/>
                <w:lang w:val="en-US" w:eastAsia="en-US"/>
              </w:rPr>
            </w:pPr>
            <w:r w:rsidRPr="00933D18">
              <w:rPr>
                <w:i/>
                <w:iCs/>
                <w:sz w:val="12"/>
                <w:szCs w:val="12"/>
                <w:lang w:val="en-US" w:eastAsia="en-US"/>
              </w:rPr>
              <w:t>7</w:t>
            </w:r>
          </w:p>
        </w:tc>
        <w:tc>
          <w:tcPr>
            <w:tcW w:w="1019" w:type="dxa"/>
            <w:tcBorders>
              <w:top w:val="nil"/>
              <w:left w:val="nil"/>
              <w:bottom w:val="double" w:sz="6" w:space="0" w:color="auto"/>
              <w:right w:val="single" w:sz="8" w:space="0" w:color="auto"/>
            </w:tcBorders>
            <w:shd w:val="clear" w:color="auto" w:fill="auto"/>
            <w:noWrap/>
            <w:vAlign w:val="center"/>
            <w:hideMark/>
          </w:tcPr>
          <w:p w14:paraId="17981507" w14:textId="77777777" w:rsidR="00933D18" w:rsidRPr="00933D18" w:rsidRDefault="00933D18" w:rsidP="00933D18">
            <w:pPr>
              <w:jc w:val="center"/>
              <w:rPr>
                <w:i/>
                <w:iCs/>
                <w:sz w:val="12"/>
                <w:szCs w:val="12"/>
                <w:lang w:val="en-US" w:eastAsia="en-US"/>
              </w:rPr>
            </w:pPr>
            <w:r w:rsidRPr="00933D18">
              <w:rPr>
                <w:i/>
                <w:iCs/>
                <w:sz w:val="12"/>
                <w:szCs w:val="12"/>
                <w:lang w:val="en-US" w:eastAsia="en-US"/>
              </w:rPr>
              <w:t>8</w:t>
            </w:r>
          </w:p>
        </w:tc>
      </w:tr>
      <w:tr w:rsidR="00933D18" w:rsidRPr="00933D18" w14:paraId="2537AB1D" w14:textId="77777777" w:rsidTr="00933D18">
        <w:trPr>
          <w:trHeight w:val="253"/>
          <w:jc w:val="center"/>
        </w:trPr>
        <w:tc>
          <w:tcPr>
            <w:tcW w:w="798" w:type="dxa"/>
            <w:tcBorders>
              <w:top w:val="nil"/>
              <w:left w:val="single" w:sz="8" w:space="0" w:color="auto"/>
              <w:bottom w:val="nil"/>
              <w:right w:val="single" w:sz="4" w:space="0" w:color="auto"/>
            </w:tcBorders>
            <w:shd w:val="clear" w:color="auto" w:fill="auto"/>
            <w:noWrap/>
            <w:vAlign w:val="center"/>
            <w:hideMark/>
          </w:tcPr>
          <w:p w14:paraId="7624A411"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I</w:t>
            </w:r>
          </w:p>
        </w:tc>
        <w:tc>
          <w:tcPr>
            <w:tcW w:w="2819" w:type="dxa"/>
            <w:tcBorders>
              <w:top w:val="nil"/>
              <w:left w:val="nil"/>
              <w:bottom w:val="nil"/>
              <w:right w:val="nil"/>
            </w:tcBorders>
            <w:shd w:val="clear" w:color="auto" w:fill="auto"/>
            <w:noWrap/>
            <w:vAlign w:val="center"/>
            <w:hideMark/>
          </w:tcPr>
          <w:p w14:paraId="76B716EF" w14:textId="77777777" w:rsidR="00933D18" w:rsidRPr="00933D18" w:rsidRDefault="00933D18" w:rsidP="00933D18">
            <w:pPr>
              <w:rPr>
                <w:sz w:val="20"/>
                <w:szCs w:val="20"/>
                <w:lang w:val="en-US" w:eastAsia="en-US"/>
              </w:rPr>
            </w:pPr>
            <w:proofErr w:type="spellStart"/>
            <w:r w:rsidRPr="00933D18">
              <w:rPr>
                <w:sz w:val="20"/>
                <w:szCs w:val="20"/>
                <w:lang w:val="en-US" w:eastAsia="en-US"/>
              </w:rPr>
              <w:t>Превезене</w:t>
            </w:r>
            <w:proofErr w:type="spellEnd"/>
            <w:r w:rsidRPr="00933D18">
              <w:rPr>
                <w:sz w:val="20"/>
                <w:szCs w:val="20"/>
                <w:lang w:val="en-US" w:eastAsia="en-US"/>
              </w:rPr>
              <w:t xml:space="preserve"> </w:t>
            </w:r>
            <w:proofErr w:type="spellStart"/>
            <w:r w:rsidRPr="00933D18">
              <w:rPr>
                <w:sz w:val="20"/>
                <w:szCs w:val="20"/>
                <w:lang w:val="en-US" w:eastAsia="en-US"/>
              </w:rPr>
              <w:t>тоне</w:t>
            </w:r>
            <w:proofErr w:type="spellEnd"/>
            <w:r w:rsidRPr="00933D18">
              <w:rPr>
                <w:sz w:val="20"/>
                <w:szCs w:val="20"/>
                <w:lang w:val="en-US" w:eastAsia="en-US"/>
              </w:rPr>
              <w:t xml:space="preserve"> </w:t>
            </w:r>
            <w:proofErr w:type="spellStart"/>
            <w:r w:rsidRPr="00933D18">
              <w:rPr>
                <w:sz w:val="20"/>
                <w:szCs w:val="20"/>
                <w:lang w:val="en-US" w:eastAsia="en-US"/>
              </w:rPr>
              <w:t>робе</w:t>
            </w:r>
            <w:proofErr w:type="spellEnd"/>
          </w:p>
        </w:tc>
        <w:tc>
          <w:tcPr>
            <w:tcW w:w="1241" w:type="dxa"/>
            <w:tcBorders>
              <w:top w:val="nil"/>
              <w:left w:val="single" w:sz="4" w:space="0" w:color="auto"/>
              <w:bottom w:val="nil"/>
              <w:right w:val="nil"/>
            </w:tcBorders>
            <w:shd w:val="clear" w:color="auto" w:fill="auto"/>
            <w:noWrap/>
            <w:vAlign w:val="center"/>
            <w:hideMark/>
          </w:tcPr>
          <w:p w14:paraId="68F7CB47" w14:textId="77777777" w:rsidR="00933D18" w:rsidRPr="00933D18" w:rsidRDefault="00933D18" w:rsidP="00933D18">
            <w:pPr>
              <w:jc w:val="center"/>
              <w:rPr>
                <w:sz w:val="20"/>
                <w:szCs w:val="20"/>
                <w:lang w:val="en-US" w:eastAsia="en-US"/>
              </w:rPr>
            </w:pPr>
            <w:r w:rsidRPr="00933D18">
              <w:rPr>
                <w:sz w:val="20"/>
                <w:szCs w:val="20"/>
                <w:lang w:val="en-US" w:eastAsia="en-US"/>
              </w:rPr>
              <w:t>t</w:t>
            </w:r>
          </w:p>
        </w:tc>
        <w:tc>
          <w:tcPr>
            <w:tcW w:w="1409" w:type="dxa"/>
            <w:tcBorders>
              <w:top w:val="nil"/>
              <w:left w:val="single" w:sz="4" w:space="0" w:color="auto"/>
              <w:bottom w:val="single" w:sz="4" w:space="0" w:color="auto"/>
              <w:right w:val="single" w:sz="4" w:space="0" w:color="auto"/>
            </w:tcBorders>
            <w:shd w:val="clear" w:color="000000" w:fill="FFFFFF"/>
            <w:noWrap/>
            <w:vAlign w:val="center"/>
            <w:hideMark/>
          </w:tcPr>
          <w:p w14:paraId="053E57C3" w14:textId="77777777" w:rsidR="00933D18" w:rsidRPr="00933D18" w:rsidRDefault="00933D18" w:rsidP="00933D18">
            <w:pPr>
              <w:jc w:val="right"/>
              <w:rPr>
                <w:sz w:val="20"/>
                <w:szCs w:val="20"/>
                <w:lang w:val="en-US" w:eastAsia="en-US"/>
              </w:rPr>
            </w:pPr>
            <w:r w:rsidRPr="00933D18">
              <w:rPr>
                <w:sz w:val="20"/>
                <w:szCs w:val="20"/>
                <w:lang w:val="en-US" w:eastAsia="en-US"/>
              </w:rPr>
              <w:t xml:space="preserve">4.473.520   </w:t>
            </w:r>
          </w:p>
        </w:tc>
        <w:tc>
          <w:tcPr>
            <w:tcW w:w="1620" w:type="dxa"/>
            <w:tcBorders>
              <w:top w:val="nil"/>
              <w:left w:val="nil"/>
              <w:bottom w:val="single" w:sz="4" w:space="0" w:color="auto"/>
              <w:right w:val="single" w:sz="4" w:space="0" w:color="auto"/>
            </w:tcBorders>
            <w:shd w:val="clear" w:color="000000" w:fill="FFFFFF"/>
            <w:noWrap/>
            <w:vAlign w:val="center"/>
            <w:hideMark/>
          </w:tcPr>
          <w:p w14:paraId="43B975B5" w14:textId="77777777" w:rsidR="00933D18" w:rsidRPr="00933D18" w:rsidRDefault="00933D18" w:rsidP="00933D18">
            <w:pPr>
              <w:jc w:val="right"/>
              <w:rPr>
                <w:sz w:val="20"/>
                <w:szCs w:val="20"/>
                <w:lang w:val="en-US" w:eastAsia="en-US"/>
              </w:rPr>
            </w:pPr>
            <w:r w:rsidRPr="00933D18">
              <w:rPr>
                <w:sz w:val="20"/>
                <w:szCs w:val="20"/>
                <w:lang w:val="en-US" w:eastAsia="en-US"/>
              </w:rPr>
              <w:t xml:space="preserve">4.716.000   </w:t>
            </w:r>
          </w:p>
        </w:tc>
        <w:tc>
          <w:tcPr>
            <w:tcW w:w="1430" w:type="dxa"/>
            <w:tcBorders>
              <w:top w:val="nil"/>
              <w:left w:val="nil"/>
              <w:bottom w:val="single" w:sz="4" w:space="0" w:color="auto"/>
              <w:right w:val="single" w:sz="4" w:space="0" w:color="auto"/>
            </w:tcBorders>
            <w:shd w:val="clear" w:color="000000" w:fill="FFFFFF"/>
            <w:noWrap/>
            <w:vAlign w:val="center"/>
            <w:hideMark/>
          </w:tcPr>
          <w:p w14:paraId="3CE57E7D" w14:textId="77777777" w:rsidR="00933D18" w:rsidRPr="00933D18" w:rsidRDefault="00933D18" w:rsidP="00933D18">
            <w:pPr>
              <w:jc w:val="right"/>
              <w:rPr>
                <w:sz w:val="20"/>
                <w:szCs w:val="20"/>
                <w:lang w:val="en-US" w:eastAsia="en-US"/>
              </w:rPr>
            </w:pPr>
            <w:r w:rsidRPr="00933D18">
              <w:rPr>
                <w:sz w:val="20"/>
                <w:szCs w:val="20"/>
                <w:lang w:val="en-US" w:eastAsia="en-US"/>
              </w:rPr>
              <w:t xml:space="preserve">3.717.993   </w:t>
            </w:r>
          </w:p>
        </w:tc>
        <w:tc>
          <w:tcPr>
            <w:tcW w:w="999" w:type="dxa"/>
            <w:tcBorders>
              <w:top w:val="nil"/>
              <w:left w:val="nil"/>
              <w:bottom w:val="single" w:sz="4" w:space="0" w:color="auto"/>
              <w:right w:val="single" w:sz="4" w:space="0" w:color="auto"/>
            </w:tcBorders>
            <w:shd w:val="clear" w:color="auto" w:fill="auto"/>
            <w:noWrap/>
            <w:vAlign w:val="center"/>
            <w:hideMark/>
          </w:tcPr>
          <w:p w14:paraId="4B32642A" w14:textId="77777777" w:rsidR="00933D18" w:rsidRPr="00933D18" w:rsidRDefault="00933D18" w:rsidP="00933D18">
            <w:pPr>
              <w:jc w:val="center"/>
              <w:rPr>
                <w:sz w:val="20"/>
                <w:szCs w:val="20"/>
                <w:lang w:val="en-US" w:eastAsia="en-US"/>
              </w:rPr>
            </w:pPr>
            <w:r w:rsidRPr="00933D18">
              <w:rPr>
                <w:sz w:val="20"/>
                <w:szCs w:val="20"/>
                <w:lang w:val="en-US" w:eastAsia="en-US"/>
              </w:rPr>
              <w:t>83</w:t>
            </w:r>
          </w:p>
        </w:tc>
        <w:tc>
          <w:tcPr>
            <w:tcW w:w="1019" w:type="dxa"/>
            <w:tcBorders>
              <w:top w:val="nil"/>
              <w:left w:val="nil"/>
              <w:bottom w:val="single" w:sz="4" w:space="0" w:color="auto"/>
              <w:right w:val="single" w:sz="8" w:space="0" w:color="auto"/>
            </w:tcBorders>
            <w:shd w:val="clear" w:color="auto" w:fill="auto"/>
            <w:noWrap/>
            <w:vAlign w:val="center"/>
            <w:hideMark/>
          </w:tcPr>
          <w:p w14:paraId="67398888" w14:textId="77777777" w:rsidR="00933D18" w:rsidRPr="00933D18" w:rsidRDefault="00933D18" w:rsidP="00933D18">
            <w:pPr>
              <w:jc w:val="center"/>
              <w:rPr>
                <w:sz w:val="20"/>
                <w:szCs w:val="20"/>
                <w:lang w:val="en-US" w:eastAsia="en-US"/>
              </w:rPr>
            </w:pPr>
            <w:r w:rsidRPr="00933D18">
              <w:rPr>
                <w:sz w:val="20"/>
                <w:szCs w:val="20"/>
                <w:lang w:val="en-US" w:eastAsia="en-US"/>
              </w:rPr>
              <w:t>79</w:t>
            </w:r>
          </w:p>
        </w:tc>
      </w:tr>
      <w:tr w:rsidR="00933D18" w:rsidRPr="00933D18" w14:paraId="1252675D"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63AC4BFA"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63EBAADB" w14:textId="77777777" w:rsidR="00933D18" w:rsidRPr="00933D18" w:rsidRDefault="00933D18" w:rsidP="00933D18">
            <w:pPr>
              <w:rPr>
                <w:sz w:val="20"/>
                <w:szCs w:val="20"/>
                <w:lang w:val="en-US" w:eastAsia="en-US"/>
              </w:rPr>
            </w:pPr>
            <w:proofErr w:type="spellStart"/>
            <w:r w:rsidRPr="00933D18">
              <w:rPr>
                <w:sz w:val="20"/>
                <w:szCs w:val="20"/>
                <w:lang w:val="en-US" w:eastAsia="en-US"/>
              </w:rPr>
              <w:t>ntkm</w:t>
            </w:r>
            <w:proofErr w:type="spellEnd"/>
          </w:p>
        </w:tc>
        <w:tc>
          <w:tcPr>
            <w:tcW w:w="1241" w:type="dxa"/>
            <w:tcBorders>
              <w:top w:val="nil"/>
              <w:left w:val="single" w:sz="4" w:space="0" w:color="auto"/>
              <w:bottom w:val="nil"/>
              <w:right w:val="nil"/>
            </w:tcBorders>
            <w:shd w:val="clear" w:color="auto" w:fill="auto"/>
            <w:noWrap/>
            <w:vAlign w:val="center"/>
            <w:hideMark/>
          </w:tcPr>
          <w:p w14:paraId="6306891F" w14:textId="77777777" w:rsidR="00933D18" w:rsidRPr="00933D18" w:rsidRDefault="00933D18" w:rsidP="00933D18">
            <w:pPr>
              <w:jc w:val="center"/>
              <w:rPr>
                <w:sz w:val="20"/>
                <w:szCs w:val="20"/>
                <w:lang w:val="en-US" w:eastAsia="en-US"/>
              </w:rPr>
            </w:pPr>
            <w:proofErr w:type="spellStart"/>
            <w:r w:rsidRPr="00933D18">
              <w:rPr>
                <w:sz w:val="20"/>
                <w:szCs w:val="20"/>
                <w:lang w:val="en-US" w:eastAsia="en-US"/>
              </w:rPr>
              <w:t>ntkm</w:t>
            </w:r>
            <w:proofErr w:type="spellEnd"/>
          </w:p>
        </w:tc>
        <w:tc>
          <w:tcPr>
            <w:tcW w:w="1409" w:type="dxa"/>
            <w:tcBorders>
              <w:top w:val="nil"/>
              <w:left w:val="single" w:sz="4" w:space="0" w:color="auto"/>
              <w:bottom w:val="single" w:sz="4" w:space="0" w:color="auto"/>
              <w:right w:val="single" w:sz="4" w:space="0" w:color="auto"/>
            </w:tcBorders>
            <w:shd w:val="clear" w:color="000000" w:fill="FFFFFF"/>
            <w:noWrap/>
            <w:vAlign w:val="center"/>
            <w:hideMark/>
          </w:tcPr>
          <w:p w14:paraId="0CC743E1" w14:textId="77777777" w:rsidR="00933D18" w:rsidRPr="00933D18" w:rsidRDefault="00933D18" w:rsidP="00933D18">
            <w:pPr>
              <w:jc w:val="right"/>
              <w:rPr>
                <w:sz w:val="20"/>
                <w:szCs w:val="20"/>
                <w:lang w:val="en-US" w:eastAsia="en-US"/>
              </w:rPr>
            </w:pPr>
            <w:r w:rsidRPr="00933D18">
              <w:rPr>
                <w:sz w:val="20"/>
                <w:szCs w:val="20"/>
                <w:lang w:val="en-US" w:eastAsia="en-US"/>
              </w:rPr>
              <w:t xml:space="preserve">372.524.307   </w:t>
            </w:r>
          </w:p>
        </w:tc>
        <w:tc>
          <w:tcPr>
            <w:tcW w:w="1620" w:type="dxa"/>
            <w:tcBorders>
              <w:top w:val="nil"/>
              <w:left w:val="nil"/>
              <w:bottom w:val="single" w:sz="4" w:space="0" w:color="auto"/>
              <w:right w:val="single" w:sz="4" w:space="0" w:color="auto"/>
            </w:tcBorders>
            <w:shd w:val="clear" w:color="000000" w:fill="FFFFFF"/>
            <w:noWrap/>
            <w:vAlign w:val="center"/>
            <w:hideMark/>
          </w:tcPr>
          <w:p w14:paraId="5383CB81" w14:textId="77777777" w:rsidR="00933D18" w:rsidRPr="00933D18" w:rsidRDefault="00933D18" w:rsidP="00933D18">
            <w:pPr>
              <w:jc w:val="right"/>
              <w:rPr>
                <w:sz w:val="20"/>
                <w:szCs w:val="20"/>
                <w:lang w:val="en-US" w:eastAsia="en-US"/>
              </w:rPr>
            </w:pPr>
            <w:r w:rsidRPr="00933D18">
              <w:rPr>
                <w:sz w:val="20"/>
                <w:szCs w:val="20"/>
                <w:lang w:val="en-US" w:eastAsia="en-US"/>
              </w:rPr>
              <w:t xml:space="preserve">413.011.132   </w:t>
            </w:r>
          </w:p>
        </w:tc>
        <w:tc>
          <w:tcPr>
            <w:tcW w:w="1430" w:type="dxa"/>
            <w:tcBorders>
              <w:top w:val="nil"/>
              <w:left w:val="nil"/>
              <w:bottom w:val="single" w:sz="4" w:space="0" w:color="auto"/>
              <w:right w:val="single" w:sz="4" w:space="0" w:color="auto"/>
            </w:tcBorders>
            <w:shd w:val="clear" w:color="000000" w:fill="FFFFFF"/>
            <w:noWrap/>
            <w:vAlign w:val="center"/>
            <w:hideMark/>
          </w:tcPr>
          <w:p w14:paraId="0222F99F" w14:textId="77777777" w:rsidR="00933D18" w:rsidRPr="00933D18" w:rsidRDefault="00933D18" w:rsidP="00933D18">
            <w:pPr>
              <w:jc w:val="right"/>
              <w:rPr>
                <w:sz w:val="20"/>
                <w:szCs w:val="20"/>
                <w:lang w:val="en-US" w:eastAsia="en-US"/>
              </w:rPr>
            </w:pPr>
            <w:r w:rsidRPr="00933D18">
              <w:rPr>
                <w:sz w:val="20"/>
                <w:szCs w:val="20"/>
                <w:lang w:val="en-US" w:eastAsia="en-US"/>
              </w:rPr>
              <w:t xml:space="preserve">291.192.400   </w:t>
            </w:r>
          </w:p>
        </w:tc>
        <w:tc>
          <w:tcPr>
            <w:tcW w:w="999" w:type="dxa"/>
            <w:tcBorders>
              <w:top w:val="nil"/>
              <w:left w:val="nil"/>
              <w:bottom w:val="single" w:sz="4" w:space="0" w:color="auto"/>
              <w:right w:val="single" w:sz="4" w:space="0" w:color="auto"/>
            </w:tcBorders>
            <w:shd w:val="clear" w:color="auto" w:fill="auto"/>
            <w:noWrap/>
            <w:vAlign w:val="center"/>
            <w:hideMark/>
          </w:tcPr>
          <w:p w14:paraId="12CEEF81" w14:textId="77777777" w:rsidR="00933D18" w:rsidRPr="00933D18" w:rsidRDefault="00933D18" w:rsidP="00933D18">
            <w:pPr>
              <w:jc w:val="center"/>
              <w:rPr>
                <w:sz w:val="20"/>
                <w:szCs w:val="20"/>
                <w:lang w:val="en-US" w:eastAsia="en-US"/>
              </w:rPr>
            </w:pPr>
            <w:r w:rsidRPr="00933D18">
              <w:rPr>
                <w:sz w:val="20"/>
                <w:szCs w:val="20"/>
                <w:lang w:val="en-US" w:eastAsia="en-US"/>
              </w:rPr>
              <w:t>78</w:t>
            </w:r>
          </w:p>
        </w:tc>
        <w:tc>
          <w:tcPr>
            <w:tcW w:w="1019" w:type="dxa"/>
            <w:tcBorders>
              <w:top w:val="nil"/>
              <w:left w:val="nil"/>
              <w:bottom w:val="single" w:sz="4" w:space="0" w:color="auto"/>
              <w:right w:val="single" w:sz="8" w:space="0" w:color="auto"/>
            </w:tcBorders>
            <w:shd w:val="clear" w:color="auto" w:fill="auto"/>
            <w:noWrap/>
            <w:vAlign w:val="center"/>
            <w:hideMark/>
          </w:tcPr>
          <w:p w14:paraId="27C6D7D2" w14:textId="77777777" w:rsidR="00933D18" w:rsidRPr="00933D18" w:rsidRDefault="00933D18" w:rsidP="00933D18">
            <w:pPr>
              <w:jc w:val="center"/>
              <w:rPr>
                <w:sz w:val="20"/>
                <w:szCs w:val="20"/>
                <w:lang w:val="en-US" w:eastAsia="en-US"/>
              </w:rPr>
            </w:pPr>
            <w:r w:rsidRPr="00933D18">
              <w:rPr>
                <w:sz w:val="20"/>
                <w:szCs w:val="20"/>
                <w:lang w:val="en-US" w:eastAsia="en-US"/>
              </w:rPr>
              <w:t>71</w:t>
            </w:r>
          </w:p>
        </w:tc>
      </w:tr>
      <w:tr w:rsidR="00933D18" w:rsidRPr="00933D18" w14:paraId="729DF816" w14:textId="77777777" w:rsidTr="00933D18">
        <w:trPr>
          <w:trHeight w:val="240"/>
          <w:jc w:val="center"/>
        </w:trPr>
        <w:tc>
          <w:tcPr>
            <w:tcW w:w="798" w:type="dxa"/>
            <w:tcBorders>
              <w:top w:val="nil"/>
              <w:left w:val="single" w:sz="8" w:space="0" w:color="auto"/>
              <w:bottom w:val="double" w:sz="6" w:space="0" w:color="auto"/>
              <w:right w:val="single" w:sz="4" w:space="0" w:color="auto"/>
            </w:tcBorders>
            <w:shd w:val="clear" w:color="auto" w:fill="auto"/>
            <w:noWrap/>
            <w:vAlign w:val="center"/>
            <w:hideMark/>
          </w:tcPr>
          <w:p w14:paraId="7E54069D"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double" w:sz="6" w:space="0" w:color="auto"/>
              <w:right w:val="nil"/>
            </w:tcBorders>
            <w:shd w:val="clear" w:color="auto" w:fill="auto"/>
            <w:noWrap/>
            <w:vAlign w:val="center"/>
            <w:hideMark/>
          </w:tcPr>
          <w:p w14:paraId="788EBF33" w14:textId="77777777" w:rsidR="00933D18" w:rsidRPr="00933D18" w:rsidRDefault="00933D18" w:rsidP="00933D18">
            <w:pPr>
              <w:rPr>
                <w:sz w:val="20"/>
                <w:szCs w:val="20"/>
                <w:lang w:val="en-US" w:eastAsia="en-US"/>
              </w:rPr>
            </w:pPr>
            <w:proofErr w:type="spellStart"/>
            <w:proofErr w:type="gramStart"/>
            <w:r w:rsidRPr="00933D18">
              <w:rPr>
                <w:sz w:val="20"/>
                <w:szCs w:val="20"/>
                <w:lang w:val="en-US" w:eastAsia="en-US"/>
              </w:rPr>
              <w:t>Просјечан</w:t>
            </w:r>
            <w:proofErr w:type="spellEnd"/>
            <w:r w:rsidRPr="00933D18">
              <w:rPr>
                <w:sz w:val="20"/>
                <w:szCs w:val="20"/>
                <w:lang w:val="en-US" w:eastAsia="en-US"/>
              </w:rPr>
              <w:t xml:space="preserve">  </w:t>
            </w:r>
            <w:proofErr w:type="spellStart"/>
            <w:r w:rsidRPr="00933D18">
              <w:rPr>
                <w:sz w:val="20"/>
                <w:szCs w:val="20"/>
                <w:lang w:val="en-US" w:eastAsia="en-US"/>
              </w:rPr>
              <w:t>пут</w:t>
            </w:r>
            <w:proofErr w:type="spellEnd"/>
            <w:proofErr w:type="gramEnd"/>
            <w:r w:rsidRPr="00933D18">
              <w:rPr>
                <w:sz w:val="20"/>
                <w:szCs w:val="20"/>
                <w:lang w:val="en-US" w:eastAsia="en-US"/>
              </w:rPr>
              <w:t xml:space="preserve"> 1 </w:t>
            </w:r>
            <w:proofErr w:type="spellStart"/>
            <w:r w:rsidRPr="00933D18">
              <w:rPr>
                <w:sz w:val="20"/>
                <w:szCs w:val="20"/>
                <w:lang w:val="en-US" w:eastAsia="en-US"/>
              </w:rPr>
              <w:t>тоне</w:t>
            </w:r>
            <w:proofErr w:type="spellEnd"/>
            <w:r w:rsidRPr="00933D18">
              <w:rPr>
                <w:sz w:val="20"/>
                <w:szCs w:val="20"/>
                <w:lang w:val="en-US" w:eastAsia="en-US"/>
              </w:rPr>
              <w:t xml:space="preserve"> </w:t>
            </w:r>
            <w:proofErr w:type="spellStart"/>
            <w:r w:rsidRPr="00933D18">
              <w:rPr>
                <w:sz w:val="20"/>
                <w:szCs w:val="20"/>
                <w:lang w:val="en-US" w:eastAsia="en-US"/>
              </w:rPr>
              <w:t>робе</w:t>
            </w:r>
            <w:proofErr w:type="spellEnd"/>
          </w:p>
        </w:tc>
        <w:tc>
          <w:tcPr>
            <w:tcW w:w="1241" w:type="dxa"/>
            <w:tcBorders>
              <w:top w:val="nil"/>
              <w:left w:val="single" w:sz="4" w:space="0" w:color="auto"/>
              <w:bottom w:val="double" w:sz="6" w:space="0" w:color="auto"/>
              <w:right w:val="nil"/>
            </w:tcBorders>
            <w:shd w:val="clear" w:color="auto" w:fill="auto"/>
            <w:noWrap/>
            <w:vAlign w:val="center"/>
            <w:hideMark/>
          </w:tcPr>
          <w:p w14:paraId="174A05A2" w14:textId="77777777" w:rsidR="00933D18" w:rsidRPr="00933D18" w:rsidRDefault="00933D18" w:rsidP="00933D18">
            <w:pPr>
              <w:jc w:val="center"/>
              <w:rPr>
                <w:sz w:val="20"/>
                <w:szCs w:val="20"/>
                <w:lang w:val="en-US" w:eastAsia="en-US"/>
              </w:rPr>
            </w:pPr>
            <w:r w:rsidRPr="00933D18">
              <w:rPr>
                <w:sz w:val="20"/>
                <w:szCs w:val="20"/>
                <w:lang w:val="en-US" w:eastAsia="en-US"/>
              </w:rPr>
              <w:t>km</w:t>
            </w:r>
          </w:p>
        </w:tc>
        <w:tc>
          <w:tcPr>
            <w:tcW w:w="1409" w:type="dxa"/>
            <w:tcBorders>
              <w:top w:val="nil"/>
              <w:left w:val="single" w:sz="4" w:space="0" w:color="auto"/>
              <w:bottom w:val="double" w:sz="6" w:space="0" w:color="auto"/>
              <w:right w:val="single" w:sz="4" w:space="0" w:color="auto"/>
            </w:tcBorders>
            <w:shd w:val="clear" w:color="000000" w:fill="FFFFFF"/>
            <w:noWrap/>
            <w:vAlign w:val="center"/>
            <w:hideMark/>
          </w:tcPr>
          <w:p w14:paraId="0DC6E64E" w14:textId="77777777" w:rsidR="00933D18" w:rsidRPr="00933D18" w:rsidRDefault="00933D18" w:rsidP="00933D18">
            <w:pPr>
              <w:jc w:val="right"/>
              <w:rPr>
                <w:sz w:val="20"/>
                <w:szCs w:val="20"/>
                <w:lang w:val="en-US" w:eastAsia="en-US"/>
              </w:rPr>
            </w:pPr>
            <w:r w:rsidRPr="00933D18">
              <w:rPr>
                <w:sz w:val="20"/>
                <w:szCs w:val="20"/>
                <w:lang w:val="en-US" w:eastAsia="en-US"/>
              </w:rPr>
              <w:t xml:space="preserve">83   </w:t>
            </w:r>
          </w:p>
        </w:tc>
        <w:tc>
          <w:tcPr>
            <w:tcW w:w="1620" w:type="dxa"/>
            <w:tcBorders>
              <w:top w:val="nil"/>
              <w:left w:val="nil"/>
              <w:bottom w:val="double" w:sz="6" w:space="0" w:color="auto"/>
              <w:right w:val="single" w:sz="4" w:space="0" w:color="auto"/>
            </w:tcBorders>
            <w:shd w:val="clear" w:color="000000" w:fill="FFFFFF"/>
            <w:noWrap/>
            <w:vAlign w:val="center"/>
            <w:hideMark/>
          </w:tcPr>
          <w:p w14:paraId="227DF8A2" w14:textId="77777777" w:rsidR="00933D18" w:rsidRPr="00933D18" w:rsidRDefault="00933D18" w:rsidP="00933D18">
            <w:pPr>
              <w:jc w:val="right"/>
              <w:rPr>
                <w:sz w:val="20"/>
                <w:szCs w:val="20"/>
                <w:lang w:val="en-US" w:eastAsia="en-US"/>
              </w:rPr>
            </w:pPr>
            <w:r w:rsidRPr="00933D18">
              <w:rPr>
                <w:sz w:val="20"/>
                <w:szCs w:val="20"/>
                <w:lang w:val="en-US" w:eastAsia="en-US"/>
              </w:rPr>
              <w:t xml:space="preserve">88   </w:t>
            </w:r>
          </w:p>
        </w:tc>
        <w:tc>
          <w:tcPr>
            <w:tcW w:w="1430" w:type="dxa"/>
            <w:tcBorders>
              <w:top w:val="nil"/>
              <w:left w:val="nil"/>
              <w:bottom w:val="double" w:sz="6" w:space="0" w:color="auto"/>
              <w:right w:val="single" w:sz="4" w:space="0" w:color="auto"/>
            </w:tcBorders>
            <w:shd w:val="clear" w:color="000000" w:fill="FFFFFF"/>
            <w:noWrap/>
            <w:vAlign w:val="center"/>
            <w:hideMark/>
          </w:tcPr>
          <w:p w14:paraId="55B81E77" w14:textId="77777777" w:rsidR="00933D18" w:rsidRPr="00933D18" w:rsidRDefault="00933D18" w:rsidP="00933D18">
            <w:pPr>
              <w:jc w:val="right"/>
              <w:rPr>
                <w:sz w:val="20"/>
                <w:szCs w:val="20"/>
                <w:lang w:val="en-US" w:eastAsia="en-US"/>
              </w:rPr>
            </w:pPr>
            <w:r w:rsidRPr="00933D18">
              <w:rPr>
                <w:sz w:val="20"/>
                <w:szCs w:val="20"/>
                <w:lang w:val="en-US" w:eastAsia="en-US"/>
              </w:rPr>
              <w:t xml:space="preserve">78   </w:t>
            </w:r>
          </w:p>
        </w:tc>
        <w:tc>
          <w:tcPr>
            <w:tcW w:w="999" w:type="dxa"/>
            <w:tcBorders>
              <w:top w:val="nil"/>
              <w:left w:val="nil"/>
              <w:bottom w:val="double" w:sz="6" w:space="0" w:color="auto"/>
              <w:right w:val="single" w:sz="4" w:space="0" w:color="auto"/>
            </w:tcBorders>
            <w:shd w:val="clear" w:color="auto" w:fill="auto"/>
            <w:noWrap/>
            <w:vAlign w:val="center"/>
            <w:hideMark/>
          </w:tcPr>
          <w:p w14:paraId="13759D3D" w14:textId="77777777" w:rsidR="00933D18" w:rsidRPr="00933D18" w:rsidRDefault="00933D18" w:rsidP="00933D18">
            <w:pPr>
              <w:jc w:val="center"/>
              <w:rPr>
                <w:sz w:val="20"/>
                <w:szCs w:val="20"/>
                <w:lang w:val="en-US" w:eastAsia="en-US"/>
              </w:rPr>
            </w:pPr>
            <w:r w:rsidRPr="00933D18">
              <w:rPr>
                <w:sz w:val="20"/>
                <w:szCs w:val="20"/>
                <w:lang w:val="en-US" w:eastAsia="en-US"/>
              </w:rPr>
              <w:t>94</w:t>
            </w:r>
          </w:p>
        </w:tc>
        <w:tc>
          <w:tcPr>
            <w:tcW w:w="1019" w:type="dxa"/>
            <w:tcBorders>
              <w:top w:val="nil"/>
              <w:left w:val="nil"/>
              <w:bottom w:val="double" w:sz="6" w:space="0" w:color="auto"/>
              <w:right w:val="single" w:sz="8" w:space="0" w:color="auto"/>
            </w:tcBorders>
            <w:shd w:val="clear" w:color="auto" w:fill="auto"/>
            <w:noWrap/>
            <w:vAlign w:val="center"/>
            <w:hideMark/>
          </w:tcPr>
          <w:p w14:paraId="221DF71E" w14:textId="77777777" w:rsidR="00933D18" w:rsidRPr="00933D18" w:rsidRDefault="00933D18" w:rsidP="00933D18">
            <w:pPr>
              <w:jc w:val="center"/>
              <w:rPr>
                <w:sz w:val="20"/>
                <w:szCs w:val="20"/>
                <w:lang w:val="en-US" w:eastAsia="en-US"/>
              </w:rPr>
            </w:pPr>
            <w:r w:rsidRPr="00933D18">
              <w:rPr>
                <w:sz w:val="20"/>
                <w:szCs w:val="20"/>
                <w:lang w:val="en-US" w:eastAsia="en-US"/>
              </w:rPr>
              <w:t>89</w:t>
            </w:r>
          </w:p>
        </w:tc>
      </w:tr>
      <w:tr w:rsidR="00933D18" w:rsidRPr="00933D18" w14:paraId="151D15FD" w14:textId="77777777" w:rsidTr="008E4DC4">
        <w:trPr>
          <w:trHeight w:val="112"/>
          <w:jc w:val="center"/>
        </w:trPr>
        <w:tc>
          <w:tcPr>
            <w:tcW w:w="798" w:type="dxa"/>
            <w:tcBorders>
              <w:top w:val="nil"/>
              <w:left w:val="single" w:sz="8" w:space="0" w:color="auto"/>
              <w:bottom w:val="nil"/>
              <w:right w:val="single" w:sz="4" w:space="0" w:color="auto"/>
            </w:tcBorders>
            <w:shd w:val="clear" w:color="auto" w:fill="auto"/>
            <w:noWrap/>
            <w:vAlign w:val="center"/>
            <w:hideMark/>
          </w:tcPr>
          <w:p w14:paraId="31435B0E"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II</w:t>
            </w:r>
          </w:p>
        </w:tc>
        <w:tc>
          <w:tcPr>
            <w:tcW w:w="2819" w:type="dxa"/>
            <w:tcBorders>
              <w:top w:val="nil"/>
              <w:left w:val="nil"/>
              <w:bottom w:val="nil"/>
              <w:right w:val="nil"/>
            </w:tcBorders>
            <w:shd w:val="clear" w:color="auto" w:fill="auto"/>
            <w:noWrap/>
            <w:vAlign w:val="center"/>
            <w:hideMark/>
          </w:tcPr>
          <w:p w14:paraId="0008F3B1" w14:textId="77777777" w:rsidR="00933D18" w:rsidRPr="00933D18" w:rsidRDefault="00933D18" w:rsidP="00933D18">
            <w:pPr>
              <w:rPr>
                <w:b/>
                <w:bCs/>
                <w:i/>
                <w:iCs/>
                <w:sz w:val="20"/>
                <w:szCs w:val="20"/>
                <w:lang w:val="en-US" w:eastAsia="en-US"/>
              </w:rPr>
            </w:pPr>
            <w:proofErr w:type="spellStart"/>
            <w:r w:rsidRPr="00933D18">
              <w:rPr>
                <w:b/>
                <w:bCs/>
                <w:i/>
                <w:iCs/>
                <w:sz w:val="20"/>
                <w:szCs w:val="20"/>
                <w:lang w:val="en-US" w:eastAsia="en-US"/>
              </w:rPr>
              <w:t>Превезене</w:t>
            </w:r>
            <w:proofErr w:type="spellEnd"/>
            <w:r w:rsidRPr="00933D18">
              <w:rPr>
                <w:b/>
                <w:bCs/>
                <w:i/>
                <w:iCs/>
                <w:sz w:val="20"/>
                <w:szCs w:val="20"/>
                <w:lang w:val="en-US" w:eastAsia="en-US"/>
              </w:rPr>
              <w:t xml:space="preserve"> </w:t>
            </w:r>
            <w:proofErr w:type="spellStart"/>
            <w:r w:rsidRPr="00933D18">
              <w:rPr>
                <w:b/>
                <w:bCs/>
                <w:i/>
                <w:iCs/>
                <w:sz w:val="20"/>
                <w:szCs w:val="20"/>
                <w:lang w:val="en-US" w:eastAsia="en-US"/>
              </w:rPr>
              <w:t>тоне</w:t>
            </w:r>
            <w:proofErr w:type="spellEnd"/>
            <w:r w:rsidRPr="00933D18">
              <w:rPr>
                <w:b/>
                <w:bCs/>
                <w:i/>
                <w:iCs/>
                <w:sz w:val="20"/>
                <w:szCs w:val="20"/>
                <w:lang w:val="en-US" w:eastAsia="en-US"/>
              </w:rPr>
              <w:t xml:space="preserve"> </w:t>
            </w:r>
            <w:proofErr w:type="spellStart"/>
            <w:r w:rsidRPr="00933D18">
              <w:rPr>
                <w:b/>
                <w:bCs/>
                <w:i/>
                <w:iCs/>
                <w:sz w:val="20"/>
                <w:szCs w:val="20"/>
                <w:lang w:val="en-US" w:eastAsia="en-US"/>
              </w:rPr>
              <w:t>робе</w:t>
            </w:r>
            <w:proofErr w:type="spellEnd"/>
            <w:r w:rsidRPr="00933D18">
              <w:rPr>
                <w:b/>
                <w:bCs/>
                <w:i/>
                <w:iCs/>
                <w:sz w:val="20"/>
                <w:szCs w:val="20"/>
                <w:lang w:val="en-US" w:eastAsia="en-US"/>
              </w:rPr>
              <w:t xml:space="preserve"> (1+2+3)</w:t>
            </w:r>
          </w:p>
        </w:tc>
        <w:tc>
          <w:tcPr>
            <w:tcW w:w="1241" w:type="dxa"/>
            <w:vMerge w:val="restart"/>
            <w:tcBorders>
              <w:top w:val="nil"/>
              <w:left w:val="single" w:sz="4" w:space="0" w:color="auto"/>
              <w:bottom w:val="double" w:sz="6" w:space="0" w:color="000000"/>
              <w:right w:val="single" w:sz="4" w:space="0" w:color="auto"/>
            </w:tcBorders>
            <w:shd w:val="clear" w:color="auto" w:fill="auto"/>
            <w:vAlign w:val="center"/>
            <w:hideMark/>
          </w:tcPr>
          <w:p w14:paraId="72798B57"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t</w:t>
            </w:r>
          </w:p>
        </w:tc>
        <w:tc>
          <w:tcPr>
            <w:tcW w:w="1409" w:type="dxa"/>
            <w:tcBorders>
              <w:top w:val="nil"/>
              <w:left w:val="nil"/>
              <w:bottom w:val="single" w:sz="4" w:space="0" w:color="auto"/>
              <w:right w:val="single" w:sz="4" w:space="0" w:color="auto"/>
            </w:tcBorders>
            <w:shd w:val="clear" w:color="000000" w:fill="FFFFFF"/>
            <w:noWrap/>
            <w:vAlign w:val="center"/>
            <w:hideMark/>
          </w:tcPr>
          <w:p w14:paraId="3BE371BB"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4.473.520   </w:t>
            </w:r>
          </w:p>
        </w:tc>
        <w:tc>
          <w:tcPr>
            <w:tcW w:w="1620" w:type="dxa"/>
            <w:tcBorders>
              <w:top w:val="nil"/>
              <w:left w:val="nil"/>
              <w:bottom w:val="single" w:sz="4" w:space="0" w:color="auto"/>
              <w:right w:val="single" w:sz="4" w:space="0" w:color="auto"/>
            </w:tcBorders>
            <w:shd w:val="clear" w:color="000000" w:fill="FFFFFF"/>
            <w:noWrap/>
            <w:vAlign w:val="center"/>
            <w:hideMark/>
          </w:tcPr>
          <w:p w14:paraId="1F8EF46B"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4.716.000   </w:t>
            </w:r>
          </w:p>
        </w:tc>
        <w:tc>
          <w:tcPr>
            <w:tcW w:w="1430" w:type="dxa"/>
            <w:tcBorders>
              <w:top w:val="nil"/>
              <w:left w:val="nil"/>
              <w:bottom w:val="single" w:sz="4" w:space="0" w:color="auto"/>
              <w:right w:val="single" w:sz="4" w:space="0" w:color="auto"/>
            </w:tcBorders>
            <w:shd w:val="clear" w:color="000000" w:fill="FFFFFF"/>
            <w:noWrap/>
            <w:vAlign w:val="center"/>
            <w:hideMark/>
          </w:tcPr>
          <w:p w14:paraId="4A436C69"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3.717.992   </w:t>
            </w:r>
          </w:p>
        </w:tc>
        <w:tc>
          <w:tcPr>
            <w:tcW w:w="999" w:type="dxa"/>
            <w:tcBorders>
              <w:top w:val="nil"/>
              <w:left w:val="nil"/>
              <w:bottom w:val="single" w:sz="4" w:space="0" w:color="auto"/>
              <w:right w:val="single" w:sz="4" w:space="0" w:color="auto"/>
            </w:tcBorders>
            <w:shd w:val="clear" w:color="auto" w:fill="auto"/>
            <w:noWrap/>
            <w:vAlign w:val="center"/>
            <w:hideMark/>
          </w:tcPr>
          <w:p w14:paraId="17A2D32F"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83</w:t>
            </w:r>
          </w:p>
        </w:tc>
        <w:tc>
          <w:tcPr>
            <w:tcW w:w="1019" w:type="dxa"/>
            <w:tcBorders>
              <w:top w:val="nil"/>
              <w:left w:val="nil"/>
              <w:bottom w:val="single" w:sz="4" w:space="0" w:color="auto"/>
              <w:right w:val="single" w:sz="8" w:space="0" w:color="auto"/>
            </w:tcBorders>
            <w:shd w:val="clear" w:color="auto" w:fill="auto"/>
            <w:noWrap/>
            <w:vAlign w:val="center"/>
            <w:hideMark/>
          </w:tcPr>
          <w:p w14:paraId="5C8C8026"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79</w:t>
            </w:r>
          </w:p>
        </w:tc>
      </w:tr>
      <w:tr w:rsidR="00933D18" w:rsidRPr="00933D18" w14:paraId="098A35DA"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17E138C5"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364B9756" w14:textId="77777777" w:rsidR="00933D18" w:rsidRPr="00933D18" w:rsidRDefault="00933D18" w:rsidP="00933D18">
            <w:pPr>
              <w:rPr>
                <w:sz w:val="20"/>
                <w:szCs w:val="20"/>
                <w:lang w:val="en-US" w:eastAsia="en-US"/>
              </w:rPr>
            </w:pPr>
            <w:r w:rsidRPr="00933D18">
              <w:rPr>
                <w:sz w:val="20"/>
                <w:szCs w:val="20"/>
                <w:lang w:val="en-US" w:eastAsia="en-US"/>
              </w:rPr>
              <w:t xml:space="preserve">1. </w:t>
            </w:r>
            <w:proofErr w:type="spellStart"/>
            <w:r w:rsidRPr="00933D18">
              <w:rPr>
                <w:sz w:val="20"/>
                <w:szCs w:val="20"/>
                <w:lang w:val="en-US" w:eastAsia="en-US"/>
              </w:rPr>
              <w:t>Унутрашњи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0CF999CF"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5E8E4C53" w14:textId="77777777" w:rsidR="00933D18" w:rsidRPr="00933D18" w:rsidRDefault="00933D18" w:rsidP="00933D18">
            <w:pPr>
              <w:jc w:val="right"/>
              <w:rPr>
                <w:sz w:val="20"/>
                <w:szCs w:val="20"/>
                <w:lang w:val="en-US" w:eastAsia="en-US"/>
              </w:rPr>
            </w:pPr>
            <w:r w:rsidRPr="00933D18">
              <w:rPr>
                <w:sz w:val="20"/>
                <w:szCs w:val="20"/>
                <w:lang w:val="en-US" w:eastAsia="en-US"/>
              </w:rPr>
              <w:t xml:space="preserve">30.522   </w:t>
            </w:r>
          </w:p>
        </w:tc>
        <w:tc>
          <w:tcPr>
            <w:tcW w:w="1620" w:type="dxa"/>
            <w:tcBorders>
              <w:top w:val="nil"/>
              <w:left w:val="nil"/>
              <w:bottom w:val="single" w:sz="4" w:space="0" w:color="auto"/>
              <w:right w:val="single" w:sz="4" w:space="0" w:color="auto"/>
            </w:tcBorders>
            <w:shd w:val="clear" w:color="000000" w:fill="FFFFFF"/>
            <w:noWrap/>
            <w:vAlign w:val="center"/>
            <w:hideMark/>
          </w:tcPr>
          <w:p w14:paraId="1412F9DA" w14:textId="77777777" w:rsidR="00933D18" w:rsidRPr="00933D18" w:rsidRDefault="00933D18" w:rsidP="00933D18">
            <w:pPr>
              <w:jc w:val="right"/>
              <w:rPr>
                <w:sz w:val="20"/>
                <w:szCs w:val="20"/>
                <w:lang w:val="en-US" w:eastAsia="en-US"/>
              </w:rPr>
            </w:pPr>
            <w:r w:rsidRPr="00933D18">
              <w:rPr>
                <w:sz w:val="20"/>
                <w:szCs w:val="20"/>
                <w:lang w:val="en-US" w:eastAsia="en-US"/>
              </w:rPr>
              <w:t xml:space="preserve">30.000   </w:t>
            </w:r>
          </w:p>
        </w:tc>
        <w:tc>
          <w:tcPr>
            <w:tcW w:w="1430" w:type="dxa"/>
            <w:tcBorders>
              <w:top w:val="nil"/>
              <w:left w:val="nil"/>
              <w:bottom w:val="single" w:sz="4" w:space="0" w:color="auto"/>
              <w:right w:val="single" w:sz="4" w:space="0" w:color="auto"/>
            </w:tcBorders>
            <w:shd w:val="clear" w:color="000000" w:fill="FFFFFF"/>
            <w:noWrap/>
            <w:vAlign w:val="center"/>
            <w:hideMark/>
          </w:tcPr>
          <w:p w14:paraId="3707D0AD" w14:textId="77777777" w:rsidR="00933D18" w:rsidRPr="00933D18" w:rsidRDefault="00933D18" w:rsidP="00933D18">
            <w:pPr>
              <w:jc w:val="right"/>
              <w:rPr>
                <w:sz w:val="20"/>
                <w:szCs w:val="20"/>
                <w:lang w:val="en-US" w:eastAsia="en-US"/>
              </w:rPr>
            </w:pPr>
            <w:r w:rsidRPr="00933D18">
              <w:rPr>
                <w:sz w:val="20"/>
                <w:szCs w:val="20"/>
                <w:lang w:val="en-US" w:eastAsia="en-US"/>
              </w:rPr>
              <w:t xml:space="preserve">25.216   </w:t>
            </w:r>
          </w:p>
        </w:tc>
        <w:tc>
          <w:tcPr>
            <w:tcW w:w="999" w:type="dxa"/>
            <w:tcBorders>
              <w:top w:val="nil"/>
              <w:left w:val="nil"/>
              <w:bottom w:val="single" w:sz="4" w:space="0" w:color="auto"/>
              <w:right w:val="single" w:sz="4" w:space="0" w:color="auto"/>
            </w:tcBorders>
            <w:shd w:val="clear" w:color="auto" w:fill="auto"/>
            <w:noWrap/>
            <w:vAlign w:val="center"/>
            <w:hideMark/>
          </w:tcPr>
          <w:p w14:paraId="41DD4454" w14:textId="77777777" w:rsidR="00933D18" w:rsidRPr="00933D18" w:rsidRDefault="00933D18" w:rsidP="00933D18">
            <w:pPr>
              <w:jc w:val="center"/>
              <w:rPr>
                <w:sz w:val="20"/>
                <w:szCs w:val="20"/>
                <w:lang w:val="en-US" w:eastAsia="en-US"/>
              </w:rPr>
            </w:pPr>
            <w:r w:rsidRPr="00933D18">
              <w:rPr>
                <w:sz w:val="20"/>
                <w:szCs w:val="20"/>
                <w:lang w:val="en-US" w:eastAsia="en-US"/>
              </w:rPr>
              <w:t>83</w:t>
            </w:r>
          </w:p>
        </w:tc>
        <w:tc>
          <w:tcPr>
            <w:tcW w:w="1019" w:type="dxa"/>
            <w:tcBorders>
              <w:top w:val="nil"/>
              <w:left w:val="nil"/>
              <w:bottom w:val="single" w:sz="4" w:space="0" w:color="auto"/>
              <w:right w:val="single" w:sz="8" w:space="0" w:color="auto"/>
            </w:tcBorders>
            <w:shd w:val="clear" w:color="auto" w:fill="auto"/>
            <w:noWrap/>
            <w:vAlign w:val="center"/>
            <w:hideMark/>
          </w:tcPr>
          <w:p w14:paraId="60932F4B" w14:textId="77777777" w:rsidR="00933D18" w:rsidRPr="00933D18" w:rsidRDefault="00933D18" w:rsidP="00933D18">
            <w:pPr>
              <w:jc w:val="center"/>
              <w:rPr>
                <w:sz w:val="20"/>
                <w:szCs w:val="20"/>
                <w:lang w:val="en-US" w:eastAsia="en-US"/>
              </w:rPr>
            </w:pPr>
            <w:r w:rsidRPr="00933D18">
              <w:rPr>
                <w:sz w:val="20"/>
                <w:szCs w:val="20"/>
                <w:lang w:val="en-US" w:eastAsia="en-US"/>
              </w:rPr>
              <w:t>84</w:t>
            </w:r>
          </w:p>
        </w:tc>
      </w:tr>
      <w:tr w:rsidR="00933D18" w:rsidRPr="00933D18" w14:paraId="261CA843"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1640AB5D"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49FAC6FB" w14:textId="77777777" w:rsidR="00933D18" w:rsidRPr="00933D18" w:rsidRDefault="00933D18" w:rsidP="00933D18">
            <w:pPr>
              <w:rPr>
                <w:sz w:val="20"/>
                <w:szCs w:val="20"/>
                <w:lang w:val="en-US" w:eastAsia="en-US"/>
              </w:rPr>
            </w:pPr>
            <w:r w:rsidRPr="00933D18">
              <w:rPr>
                <w:sz w:val="20"/>
                <w:szCs w:val="20"/>
                <w:lang w:val="en-US" w:eastAsia="en-US"/>
              </w:rPr>
              <w:t xml:space="preserve">2. </w:t>
            </w:r>
            <w:proofErr w:type="spellStart"/>
            <w:r w:rsidRPr="00933D18">
              <w:rPr>
                <w:sz w:val="20"/>
                <w:szCs w:val="20"/>
                <w:lang w:val="en-US" w:eastAsia="en-US"/>
              </w:rPr>
              <w:t>Међуентитетски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34B06DDD"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6F739997" w14:textId="77777777" w:rsidR="00933D18" w:rsidRPr="00933D18" w:rsidRDefault="00933D18" w:rsidP="00933D18">
            <w:pPr>
              <w:jc w:val="right"/>
              <w:rPr>
                <w:sz w:val="20"/>
                <w:szCs w:val="20"/>
                <w:lang w:val="en-US" w:eastAsia="en-US"/>
              </w:rPr>
            </w:pPr>
            <w:r w:rsidRPr="00933D18">
              <w:rPr>
                <w:sz w:val="20"/>
                <w:szCs w:val="20"/>
                <w:lang w:val="en-US" w:eastAsia="en-US"/>
              </w:rPr>
              <w:t xml:space="preserve">1.213.005   </w:t>
            </w:r>
          </w:p>
        </w:tc>
        <w:tc>
          <w:tcPr>
            <w:tcW w:w="1620" w:type="dxa"/>
            <w:tcBorders>
              <w:top w:val="nil"/>
              <w:left w:val="nil"/>
              <w:bottom w:val="single" w:sz="4" w:space="0" w:color="auto"/>
              <w:right w:val="single" w:sz="4" w:space="0" w:color="auto"/>
            </w:tcBorders>
            <w:shd w:val="clear" w:color="000000" w:fill="FFFFFF"/>
            <w:noWrap/>
            <w:vAlign w:val="center"/>
            <w:hideMark/>
          </w:tcPr>
          <w:p w14:paraId="40D81BAF" w14:textId="77777777" w:rsidR="00933D18" w:rsidRPr="00933D18" w:rsidRDefault="00933D18" w:rsidP="00933D18">
            <w:pPr>
              <w:jc w:val="right"/>
              <w:rPr>
                <w:sz w:val="20"/>
                <w:szCs w:val="20"/>
                <w:lang w:val="en-US" w:eastAsia="en-US"/>
              </w:rPr>
            </w:pPr>
            <w:r w:rsidRPr="00933D18">
              <w:rPr>
                <w:sz w:val="20"/>
                <w:szCs w:val="20"/>
                <w:lang w:val="en-US" w:eastAsia="en-US"/>
              </w:rPr>
              <w:t xml:space="preserve">1.222.100   </w:t>
            </w:r>
          </w:p>
        </w:tc>
        <w:tc>
          <w:tcPr>
            <w:tcW w:w="1430" w:type="dxa"/>
            <w:tcBorders>
              <w:top w:val="nil"/>
              <w:left w:val="nil"/>
              <w:bottom w:val="single" w:sz="4" w:space="0" w:color="auto"/>
              <w:right w:val="single" w:sz="4" w:space="0" w:color="auto"/>
            </w:tcBorders>
            <w:shd w:val="clear" w:color="000000" w:fill="FFFFFF"/>
            <w:noWrap/>
            <w:vAlign w:val="center"/>
            <w:hideMark/>
          </w:tcPr>
          <w:p w14:paraId="3DAADCB8" w14:textId="77777777" w:rsidR="00933D18" w:rsidRPr="00933D18" w:rsidRDefault="00933D18" w:rsidP="00933D18">
            <w:pPr>
              <w:jc w:val="right"/>
              <w:rPr>
                <w:sz w:val="20"/>
                <w:szCs w:val="20"/>
                <w:lang w:val="en-US" w:eastAsia="en-US"/>
              </w:rPr>
            </w:pPr>
            <w:r w:rsidRPr="00933D18">
              <w:rPr>
                <w:sz w:val="20"/>
                <w:szCs w:val="20"/>
                <w:lang w:val="en-US" w:eastAsia="en-US"/>
              </w:rPr>
              <w:t xml:space="preserve">993.156   </w:t>
            </w:r>
          </w:p>
        </w:tc>
        <w:tc>
          <w:tcPr>
            <w:tcW w:w="999" w:type="dxa"/>
            <w:tcBorders>
              <w:top w:val="nil"/>
              <w:left w:val="nil"/>
              <w:bottom w:val="single" w:sz="4" w:space="0" w:color="auto"/>
              <w:right w:val="single" w:sz="4" w:space="0" w:color="auto"/>
            </w:tcBorders>
            <w:shd w:val="clear" w:color="auto" w:fill="auto"/>
            <w:noWrap/>
            <w:vAlign w:val="center"/>
            <w:hideMark/>
          </w:tcPr>
          <w:p w14:paraId="5EE25802" w14:textId="77777777" w:rsidR="00933D18" w:rsidRPr="00933D18" w:rsidRDefault="00933D18" w:rsidP="00933D18">
            <w:pPr>
              <w:jc w:val="center"/>
              <w:rPr>
                <w:sz w:val="20"/>
                <w:szCs w:val="20"/>
                <w:lang w:val="en-US" w:eastAsia="en-US"/>
              </w:rPr>
            </w:pPr>
            <w:r w:rsidRPr="00933D18">
              <w:rPr>
                <w:sz w:val="20"/>
                <w:szCs w:val="20"/>
                <w:lang w:val="en-US" w:eastAsia="en-US"/>
              </w:rPr>
              <w:t>82</w:t>
            </w:r>
          </w:p>
        </w:tc>
        <w:tc>
          <w:tcPr>
            <w:tcW w:w="1019" w:type="dxa"/>
            <w:tcBorders>
              <w:top w:val="nil"/>
              <w:left w:val="nil"/>
              <w:bottom w:val="single" w:sz="4" w:space="0" w:color="auto"/>
              <w:right w:val="single" w:sz="8" w:space="0" w:color="auto"/>
            </w:tcBorders>
            <w:shd w:val="clear" w:color="auto" w:fill="auto"/>
            <w:noWrap/>
            <w:vAlign w:val="center"/>
            <w:hideMark/>
          </w:tcPr>
          <w:p w14:paraId="2C572469" w14:textId="77777777" w:rsidR="00933D18" w:rsidRPr="00933D18" w:rsidRDefault="00933D18" w:rsidP="00933D18">
            <w:pPr>
              <w:jc w:val="center"/>
              <w:rPr>
                <w:sz w:val="20"/>
                <w:szCs w:val="20"/>
                <w:lang w:val="en-US" w:eastAsia="en-US"/>
              </w:rPr>
            </w:pPr>
            <w:r w:rsidRPr="00933D18">
              <w:rPr>
                <w:sz w:val="20"/>
                <w:szCs w:val="20"/>
                <w:lang w:val="en-US" w:eastAsia="en-US"/>
              </w:rPr>
              <w:t>81</w:t>
            </w:r>
          </w:p>
        </w:tc>
      </w:tr>
      <w:tr w:rsidR="00933D18" w:rsidRPr="00933D18" w14:paraId="7D1F95C9"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346FDD32"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42858C40" w14:textId="77777777" w:rsidR="00933D18" w:rsidRPr="00933D18" w:rsidRDefault="00933D18" w:rsidP="00933D18">
            <w:pPr>
              <w:rPr>
                <w:sz w:val="20"/>
                <w:szCs w:val="20"/>
                <w:lang w:val="en-US" w:eastAsia="en-US"/>
              </w:rPr>
            </w:pPr>
            <w:r w:rsidRPr="00933D18">
              <w:rPr>
                <w:sz w:val="20"/>
                <w:szCs w:val="20"/>
                <w:lang w:val="en-US" w:eastAsia="en-US"/>
              </w:rPr>
              <w:t xml:space="preserve">3. </w:t>
            </w:r>
            <w:proofErr w:type="spellStart"/>
            <w:r w:rsidRPr="00933D18">
              <w:rPr>
                <w:sz w:val="20"/>
                <w:szCs w:val="20"/>
                <w:lang w:val="en-US" w:eastAsia="en-US"/>
              </w:rPr>
              <w:t>Међународни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186238DC"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0B2C1FF3" w14:textId="77777777" w:rsidR="00933D18" w:rsidRPr="00933D18" w:rsidRDefault="00933D18" w:rsidP="00933D18">
            <w:pPr>
              <w:jc w:val="right"/>
              <w:rPr>
                <w:sz w:val="20"/>
                <w:szCs w:val="20"/>
                <w:lang w:val="en-US" w:eastAsia="en-US"/>
              </w:rPr>
            </w:pPr>
            <w:r w:rsidRPr="00933D18">
              <w:rPr>
                <w:sz w:val="20"/>
                <w:szCs w:val="20"/>
                <w:lang w:val="en-US" w:eastAsia="en-US"/>
              </w:rPr>
              <w:t xml:space="preserve">3.229.993   </w:t>
            </w:r>
          </w:p>
        </w:tc>
        <w:tc>
          <w:tcPr>
            <w:tcW w:w="1620" w:type="dxa"/>
            <w:tcBorders>
              <w:top w:val="nil"/>
              <w:left w:val="nil"/>
              <w:bottom w:val="single" w:sz="4" w:space="0" w:color="auto"/>
              <w:right w:val="single" w:sz="4" w:space="0" w:color="auto"/>
            </w:tcBorders>
            <w:shd w:val="clear" w:color="000000" w:fill="FFFFFF"/>
            <w:noWrap/>
            <w:vAlign w:val="center"/>
            <w:hideMark/>
          </w:tcPr>
          <w:p w14:paraId="36D26074" w14:textId="77777777" w:rsidR="00933D18" w:rsidRPr="00933D18" w:rsidRDefault="00933D18" w:rsidP="00933D18">
            <w:pPr>
              <w:jc w:val="right"/>
              <w:rPr>
                <w:sz w:val="20"/>
                <w:szCs w:val="20"/>
                <w:lang w:val="en-US" w:eastAsia="en-US"/>
              </w:rPr>
            </w:pPr>
            <w:r w:rsidRPr="00933D18">
              <w:rPr>
                <w:sz w:val="20"/>
                <w:szCs w:val="20"/>
                <w:lang w:val="en-US" w:eastAsia="en-US"/>
              </w:rPr>
              <w:t xml:space="preserve">3.463.900   </w:t>
            </w:r>
          </w:p>
        </w:tc>
        <w:tc>
          <w:tcPr>
            <w:tcW w:w="1430" w:type="dxa"/>
            <w:tcBorders>
              <w:top w:val="nil"/>
              <w:left w:val="nil"/>
              <w:bottom w:val="single" w:sz="4" w:space="0" w:color="auto"/>
              <w:right w:val="single" w:sz="4" w:space="0" w:color="auto"/>
            </w:tcBorders>
            <w:shd w:val="clear" w:color="000000" w:fill="FFFFFF"/>
            <w:noWrap/>
            <w:vAlign w:val="center"/>
            <w:hideMark/>
          </w:tcPr>
          <w:p w14:paraId="3FCB1E4E" w14:textId="77777777" w:rsidR="00933D18" w:rsidRPr="00933D18" w:rsidRDefault="00933D18" w:rsidP="00933D18">
            <w:pPr>
              <w:jc w:val="right"/>
              <w:rPr>
                <w:sz w:val="20"/>
                <w:szCs w:val="20"/>
                <w:lang w:val="en-US" w:eastAsia="en-US"/>
              </w:rPr>
            </w:pPr>
            <w:r w:rsidRPr="00933D18">
              <w:rPr>
                <w:sz w:val="20"/>
                <w:szCs w:val="20"/>
                <w:lang w:val="en-US" w:eastAsia="en-US"/>
              </w:rPr>
              <w:t xml:space="preserve">2.699.620   </w:t>
            </w:r>
          </w:p>
        </w:tc>
        <w:tc>
          <w:tcPr>
            <w:tcW w:w="999" w:type="dxa"/>
            <w:tcBorders>
              <w:top w:val="nil"/>
              <w:left w:val="nil"/>
              <w:bottom w:val="single" w:sz="4" w:space="0" w:color="auto"/>
              <w:right w:val="single" w:sz="4" w:space="0" w:color="auto"/>
            </w:tcBorders>
            <w:shd w:val="clear" w:color="auto" w:fill="auto"/>
            <w:noWrap/>
            <w:vAlign w:val="center"/>
            <w:hideMark/>
          </w:tcPr>
          <w:p w14:paraId="6E5659D8" w14:textId="77777777" w:rsidR="00933D18" w:rsidRPr="00933D18" w:rsidRDefault="00933D18" w:rsidP="00933D18">
            <w:pPr>
              <w:jc w:val="center"/>
              <w:rPr>
                <w:sz w:val="20"/>
                <w:szCs w:val="20"/>
                <w:lang w:val="en-US" w:eastAsia="en-US"/>
              </w:rPr>
            </w:pPr>
            <w:r w:rsidRPr="00933D18">
              <w:rPr>
                <w:sz w:val="20"/>
                <w:szCs w:val="20"/>
                <w:lang w:val="en-US" w:eastAsia="en-US"/>
              </w:rPr>
              <w:t>84</w:t>
            </w:r>
          </w:p>
        </w:tc>
        <w:tc>
          <w:tcPr>
            <w:tcW w:w="1019" w:type="dxa"/>
            <w:tcBorders>
              <w:top w:val="nil"/>
              <w:left w:val="nil"/>
              <w:bottom w:val="single" w:sz="4" w:space="0" w:color="auto"/>
              <w:right w:val="single" w:sz="8" w:space="0" w:color="auto"/>
            </w:tcBorders>
            <w:shd w:val="clear" w:color="auto" w:fill="auto"/>
            <w:noWrap/>
            <w:vAlign w:val="center"/>
            <w:hideMark/>
          </w:tcPr>
          <w:p w14:paraId="01C1A690" w14:textId="77777777" w:rsidR="00933D18" w:rsidRPr="00933D18" w:rsidRDefault="00933D18" w:rsidP="00933D18">
            <w:pPr>
              <w:jc w:val="center"/>
              <w:rPr>
                <w:sz w:val="20"/>
                <w:szCs w:val="20"/>
                <w:lang w:val="en-US" w:eastAsia="en-US"/>
              </w:rPr>
            </w:pPr>
            <w:r w:rsidRPr="00933D18">
              <w:rPr>
                <w:sz w:val="20"/>
                <w:szCs w:val="20"/>
                <w:lang w:val="en-US" w:eastAsia="en-US"/>
              </w:rPr>
              <w:t>78</w:t>
            </w:r>
          </w:p>
        </w:tc>
      </w:tr>
      <w:tr w:rsidR="00933D18" w:rsidRPr="00933D18" w14:paraId="05CADE85"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3FC2380F"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18ED618E" w14:textId="77777777" w:rsidR="00933D18" w:rsidRPr="00933D18" w:rsidRDefault="00933D18" w:rsidP="00933D18">
            <w:pPr>
              <w:rPr>
                <w:sz w:val="20"/>
                <w:szCs w:val="20"/>
                <w:lang w:val="en-US" w:eastAsia="en-US"/>
              </w:rPr>
            </w:pPr>
            <w:r w:rsidRPr="00933D18">
              <w:rPr>
                <w:sz w:val="20"/>
                <w:szCs w:val="20"/>
                <w:lang w:val="en-US" w:eastAsia="en-US"/>
              </w:rPr>
              <w:t xml:space="preserve">  а) </w:t>
            </w:r>
            <w:proofErr w:type="spellStart"/>
            <w:r w:rsidRPr="00933D18">
              <w:rPr>
                <w:sz w:val="20"/>
                <w:szCs w:val="20"/>
                <w:lang w:val="en-US" w:eastAsia="en-US"/>
              </w:rPr>
              <w:t>Увоз</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65C450B6"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375944F0" w14:textId="77777777" w:rsidR="00933D18" w:rsidRPr="00933D18" w:rsidRDefault="00933D18" w:rsidP="00933D18">
            <w:pPr>
              <w:jc w:val="right"/>
              <w:rPr>
                <w:sz w:val="20"/>
                <w:szCs w:val="20"/>
                <w:lang w:val="en-US" w:eastAsia="en-US"/>
              </w:rPr>
            </w:pPr>
            <w:r w:rsidRPr="00933D18">
              <w:rPr>
                <w:sz w:val="20"/>
                <w:szCs w:val="20"/>
                <w:lang w:val="en-US" w:eastAsia="en-US"/>
              </w:rPr>
              <w:t xml:space="preserve">282.351   </w:t>
            </w:r>
          </w:p>
        </w:tc>
        <w:tc>
          <w:tcPr>
            <w:tcW w:w="1620" w:type="dxa"/>
            <w:tcBorders>
              <w:top w:val="nil"/>
              <w:left w:val="nil"/>
              <w:bottom w:val="single" w:sz="4" w:space="0" w:color="auto"/>
              <w:right w:val="single" w:sz="4" w:space="0" w:color="auto"/>
            </w:tcBorders>
            <w:shd w:val="clear" w:color="000000" w:fill="FFFFFF"/>
            <w:noWrap/>
            <w:vAlign w:val="center"/>
            <w:hideMark/>
          </w:tcPr>
          <w:p w14:paraId="76B67776" w14:textId="77777777" w:rsidR="00933D18" w:rsidRPr="00933D18" w:rsidRDefault="00933D18" w:rsidP="00933D18">
            <w:pPr>
              <w:jc w:val="right"/>
              <w:rPr>
                <w:sz w:val="20"/>
                <w:szCs w:val="20"/>
                <w:lang w:val="en-US" w:eastAsia="en-US"/>
              </w:rPr>
            </w:pPr>
            <w:r w:rsidRPr="00933D18">
              <w:rPr>
                <w:sz w:val="20"/>
                <w:szCs w:val="20"/>
                <w:lang w:val="en-US" w:eastAsia="en-US"/>
              </w:rPr>
              <w:t xml:space="preserve">472.000   </w:t>
            </w:r>
          </w:p>
        </w:tc>
        <w:tc>
          <w:tcPr>
            <w:tcW w:w="1430" w:type="dxa"/>
            <w:tcBorders>
              <w:top w:val="nil"/>
              <w:left w:val="nil"/>
              <w:bottom w:val="single" w:sz="4" w:space="0" w:color="auto"/>
              <w:right w:val="single" w:sz="4" w:space="0" w:color="auto"/>
            </w:tcBorders>
            <w:shd w:val="clear" w:color="000000" w:fill="FFFFFF"/>
            <w:noWrap/>
            <w:vAlign w:val="center"/>
            <w:hideMark/>
          </w:tcPr>
          <w:p w14:paraId="5111E69F" w14:textId="77777777" w:rsidR="00933D18" w:rsidRPr="00933D18" w:rsidRDefault="00933D18" w:rsidP="00933D18">
            <w:pPr>
              <w:jc w:val="right"/>
              <w:rPr>
                <w:sz w:val="20"/>
                <w:szCs w:val="20"/>
                <w:lang w:val="en-US" w:eastAsia="en-US"/>
              </w:rPr>
            </w:pPr>
            <w:r w:rsidRPr="00933D18">
              <w:rPr>
                <w:sz w:val="20"/>
                <w:szCs w:val="20"/>
                <w:lang w:val="en-US" w:eastAsia="en-US"/>
              </w:rPr>
              <w:t xml:space="preserve">250.999   </w:t>
            </w:r>
          </w:p>
        </w:tc>
        <w:tc>
          <w:tcPr>
            <w:tcW w:w="999" w:type="dxa"/>
            <w:tcBorders>
              <w:top w:val="nil"/>
              <w:left w:val="nil"/>
              <w:bottom w:val="single" w:sz="4" w:space="0" w:color="auto"/>
              <w:right w:val="single" w:sz="4" w:space="0" w:color="auto"/>
            </w:tcBorders>
            <w:shd w:val="clear" w:color="auto" w:fill="auto"/>
            <w:noWrap/>
            <w:vAlign w:val="center"/>
            <w:hideMark/>
          </w:tcPr>
          <w:p w14:paraId="36C94C3C" w14:textId="77777777" w:rsidR="00933D18" w:rsidRPr="00933D18" w:rsidRDefault="00933D18" w:rsidP="00933D18">
            <w:pPr>
              <w:jc w:val="center"/>
              <w:rPr>
                <w:sz w:val="20"/>
                <w:szCs w:val="20"/>
                <w:lang w:val="en-US" w:eastAsia="en-US"/>
              </w:rPr>
            </w:pPr>
            <w:r w:rsidRPr="00933D18">
              <w:rPr>
                <w:sz w:val="20"/>
                <w:szCs w:val="20"/>
                <w:lang w:val="en-US" w:eastAsia="en-US"/>
              </w:rPr>
              <w:t>89</w:t>
            </w:r>
          </w:p>
        </w:tc>
        <w:tc>
          <w:tcPr>
            <w:tcW w:w="1019" w:type="dxa"/>
            <w:tcBorders>
              <w:top w:val="nil"/>
              <w:left w:val="nil"/>
              <w:bottom w:val="single" w:sz="4" w:space="0" w:color="auto"/>
              <w:right w:val="single" w:sz="8" w:space="0" w:color="auto"/>
            </w:tcBorders>
            <w:shd w:val="clear" w:color="auto" w:fill="auto"/>
            <w:noWrap/>
            <w:vAlign w:val="center"/>
            <w:hideMark/>
          </w:tcPr>
          <w:p w14:paraId="637E77E8" w14:textId="77777777" w:rsidR="00933D18" w:rsidRPr="00933D18" w:rsidRDefault="00933D18" w:rsidP="00933D18">
            <w:pPr>
              <w:jc w:val="center"/>
              <w:rPr>
                <w:sz w:val="20"/>
                <w:szCs w:val="20"/>
                <w:lang w:val="en-US" w:eastAsia="en-US"/>
              </w:rPr>
            </w:pPr>
            <w:r w:rsidRPr="00933D18">
              <w:rPr>
                <w:sz w:val="20"/>
                <w:szCs w:val="20"/>
                <w:lang w:val="en-US" w:eastAsia="en-US"/>
              </w:rPr>
              <w:t>53</w:t>
            </w:r>
          </w:p>
        </w:tc>
      </w:tr>
      <w:tr w:rsidR="00933D18" w:rsidRPr="00933D18" w14:paraId="23CD1F99"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52C7429F"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4153B157" w14:textId="77777777" w:rsidR="00933D18" w:rsidRPr="00933D18" w:rsidRDefault="00933D18" w:rsidP="00933D18">
            <w:pPr>
              <w:rPr>
                <w:sz w:val="20"/>
                <w:szCs w:val="20"/>
                <w:lang w:val="en-US" w:eastAsia="en-US"/>
              </w:rPr>
            </w:pPr>
            <w:r w:rsidRPr="00933D18">
              <w:rPr>
                <w:sz w:val="20"/>
                <w:szCs w:val="20"/>
                <w:lang w:val="en-US" w:eastAsia="en-US"/>
              </w:rPr>
              <w:t xml:space="preserve">  б) </w:t>
            </w:r>
            <w:proofErr w:type="spellStart"/>
            <w:r w:rsidRPr="00933D18">
              <w:rPr>
                <w:sz w:val="20"/>
                <w:szCs w:val="20"/>
                <w:lang w:val="en-US" w:eastAsia="en-US"/>
              </w:rPr>
              <w:t>Извоз</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42C73FCE"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70E79C92" w14:textId="77777777" w:rsidR="00933D18" w:rsidRPr="00933D18" w:rsidRDefault="00933D18" w:rsidP="00933D18">
            <w:pPr>
              <w:jc w:val="right"/>
              <w:rPr>
                <w:sz w:val="20"/>
                <w:szCs w:val="20"/>
                <w:lang w:val="en-US" w:eastAsia="en-US"/>
              </w:rPr>
            </w:pPr>
            <w:r w:rsidRPr="00933D18">
              <w:rPr>
                <w:sz w:val="20"/>
                <w:szCs w:val="20"/>
                <w:lang w:val="en-US" w:eastAsia="en-US"/>
              </w:rPr>
              <w:t xml:space="preserve">299.157   </w:t>
            </w:r>
          </w:p>
        </w:tc>
        <w:tc>
          <w:tcPr>
            <w:tcW w:w="1620" w:type="dxa"/>
            <w:tcBorders>
              <w:top w:val="nil"/>
              <w:left w:val="nil"/>
              <w:bottom w:val="single" w:sz="4" w:space="0" w:color="auto"/>
              <w:right w:val="single" w:sz="4" w:space="0" w:color="auto"/>
            </w:tcBorders>
            <w:shd w:val="clear" w:color="000000" w:fill="FFFFFF"/>
            <w:noWrap/>
            <w:vAlign w:val="center"/>
            <w:hideMark/>
          </w:tcPr>
          <w:p w14:paraId="006E8BF9" w14:textId="77777777" w:rsidR="00933D18" w:rsidRPr="00933D18" w:rsidRDefault="00933D18" w:rsidP="00933D18">
            <w:pPr>
              <w:jc w:val="right"/>
              <w:rPr>
                <w:sz w:val="20"/>
                <w:szCs w:val="20"/>
                <w:lang w:val="en-US" w:eastAsia="en-US"/>
              </w:rPr>
            </w:pPr>
            <w:r w:rsidRPr="00933D18">
              <w:rPr>
                <w:sz w:val="20"/>
                <w:szCs w:val="20"/>
                <w:lang w:val="en-US" w:eastAsia="en-US"/>
              </w:rPr>
              <w:t xml:space="preserve">426.096   </w:t>
            </w:r>
          </w:p>
        </w:tc>
        <w:tc>
          <w:tcPr>
            <w:tcW w:w="1430" w:type="dxa"/>
            <w:tcBorders>
              <w:top w:val="nil"/>
              <w:left w:val="nil"/>
              <w:bottom w:val="single" w:sz="4" w:space="0" w:color="auto"/>
              <w:right w:val="single" w:sz="4" w:space="0" w:color="auto"/>
            </w:tcBorders>
            <w:shd w:val="clear" w:color="000000" w:fill="FFFFFF"/>
            <w:noWrap/>
            <w:vAlign w:val="center"/>
            <w:hideMark/>
          </w:tcPr>
          <w:p w14:paraId="2BFC778C" w14:textId="77777777" w:rsidR="00933D18" w:rsidRPr="00933D18" w:rsidRDefault="00933D18" w:rsidP="00933D18">
            <w:pPr>
              <w:jc w:val="right"/>
              <w:rPr>
                <w:sz w:val="20"/>
                <w:szCs w:val="20"/>
                <w:lang w:val="en-US" w:eastAsia="en-US"/>
              </w:rPr>
            </w:pPr>
            <w:r w:rsidRPr="00933D18">
              <w:rPr>
                <w:sz w:val="20"/>
                <w:szCs w:val="20"/>
                <w:lang w:val="en-US" w:eastAsia="en-US"/>
              </w:rPr>
              <w:t xml:space="preserve">256.929   </w:t>
            </w:r>
          </w:p>
        </w:tc>
        <w:tc>
          <w:tcPr>
            <w:tcW w:w="999" w:type="dxa"/>
            <w:tcBorders>
              <w:top w:val="nil"/>
              <w:left w:val="nil"/>
              <w:bottom w:val="single" w:sz="4" w:space="0" w:color="auto"/>
              <w:right w:val="single" w:sz="4" w:space="0" w:color="auto"/>
            </w:tcBorders>
            <w:shd w:val="clear" w:color="auto" w:fill="auto"/>
            <w:noWrap/>
            <w:vAlign w:val="center"/>
            <w:hideMark/>
          </w:tcPr>
          <w:p w14:paraId="0F82F028" w14:textId="77777777" w:rsidR="00933D18" w:rsidRPr="00933D18" w:rsidRDefault="00933D18" w:rsidP="00933D18">
            <w:pPr>
              <w:jc w:val="center"/>
              <w:rPr>
                <w:sz w:val="20"/>
                <w:szCs w:val="20"/>
                <w:lang w:val="en-US" w:eastAsia="en-US"/>
              </w:rPr>
            </w:pPr>
            <w:r w:rsidRPr="00933D18">
              <w:rPr>
                <w:sz w:val="20"/>
                <w:szCs w:val="20"/>
                <w:lang w:val="en-US" w:eastAsia="en-US"/>
              </w:rPr>
              <w:t>86</w:t>
            </w:r>
          </w:p>
        </w:tc>
        <w:tc>
          <w:tcPr>
            <w:tcW w:w="1019" w:type="dxa"/>
            <w:tcBorders>
              <w:top w:val="nil"/>
              <w:left w:val="nil"/>
              <w:bottom w:val="single" w:sz="4" w:space="0" w:color="auto"/>
              <w:right w:val="single" w:sz="8" w:space="0" w:color="auto"/>
            </w:tcBorders>
            <w:shd w:val="clear" w:color="auto" w:fill="auto"/>
            <w:noWrap/>
            <w:vAlign w:val="center"/>
            <w:hideMark/>
          </w:tcPr>
          <w:p w14:paraId="2D43F9A6" w14:textId="77777777" w:rsidR="00933D18" w:rsidRPr="00933D18" w:rsidRDefault="00933D18" w:rsidP="00933D18">
            <w:pPr>
              <w:jc w:val="center"/>
              <w:rPr>
                <w:sz w:val="20"/>
                <w:szCs w:val="20"/>
                <w:lang w:val="en-US" w:eastAsia="en-US"/>
              </w:rPr>
            </w:pPr>
            <w:r w:rsidRPr="00933D18">
              <w:rPr>
                <w:sz w:val="20"/>
                <w:szCs w:val="20"/>
                <w:lang w:val="en-US" w:eastAsia="en-US"/>
              </w:rPr>
              <w:t>60</w:t>
            </w:r>
          </w:p>
        </w:tc>
      </w:tr>
      <w:tr w:rsidR="00933D18" w:rsidRPr="00933D18" w14:paraId="22C32293" w14:textId="77777777" w:rsidTr="00933D18">
        <w:trPr>
          <w:trHeight w:val="240"/>
          <w:jc w:val="center"/>
        </w:trPr>
        <w:tc>
          <w:tcPr>
            <w:tcW w:w="798" w:type="dxa"/>
            <w:tcBorders>
              <w:top w:val="nil"/>
              <w:left w:val="single" w:sz="8" w:space="0" w:color="auto"/>
              <w:bottom w:val="double" w:sz="6" w:space="0" w:color="auto"/>
              <w:right w:val="single" w:sz="4" w:space="0" w:color="auto"/>
            </w:tcBorders>
            <w:shd w:val="clear" w:color="auto" w:fill="auto"/>
            <w:noWrap/>
            <w:vAlign w:val="center"/>
            <w:hideMark/>
          </w:tcPr>
          <w:p w14:paraId="0F41FAF4"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double" w:sz="6" w:space="0" w:color="auto"/>
              <w:right w:val="nil"/>
            </w:tcBorders>
            <w:shd w:val="clear" w:color="auto" w:fill="auto"/>
            <w:noWrap/>
            <w:vAlign w:val="center"/>
            <w:hideMark/>
          </w:tcPr>
          <w:p w14:paraId="71450D9C" w14:textId="77777777" w:rsidR="00933D18" w:rsidRPr="00933D18" w:rsidRDefault="00933D18" w:rsidP="00933D18">
            <w:pPr>
              <w:rPr>
                <w:sz w:val="20"/>
                <w:szCs w:val="20"/>
                <w:lang w:val="en-US" w:eastAsia="en-US"/>
              </w:rPr>
            </w:pPr>
            <w:r w:rsidRPr="00933D18">
              <w:rPr>
                <w:sz w:val="20"/>
                <w:szCs w:val="20"/>
                <w:lang w:val="en-US" w:eastAsia="en-US"/>
              </w:rPr>
              <w:t xml:space="preserve">  в) </w:t>
            </w:r>
            <w:proofErr w:type="spellStart"/>
            <w:r w:rsidRPr="00933D18">
              <w:rPr>
                <w:sz w:val="20"/>
                <w:szCs w:val="20"/>
                <w:lang w:val="en-US" w:eastAsia="en-US"/>
              </w:rPr>
              <w:t>Транзит</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01280D41" w14:textId="77777777" w:rsidR="00933D18" w:rsidRPr="00933D18" w:rsidRDefault="00933D18" w:rsidP="00933D18">
            <w:pPr>
              <w:rPr>
                <w:b/>
                <w:bCs/>
                <w:i/>
                <w:iCs/>
                <w:sz w:val="20"/>
                <w:szCs w:val="20"/>
                <w:lang w:val="en-US" w:eastAsia="en-US"/>
              </w:rPr>
            </w:pPr>
          </w:p>
        </w:tc>
        <w:tc>
          <w:tcPr>
            <w:tcW w:w="1409" w:type="dxa"/>
            <w:tcBorders>
              <w:top w:val="nil"/>
              <w:left w:val="nil"/>
              <w:bottom w:val="double" w:sz="6" w:space="0" w:color="auto"/>
              <w:right w:val="single" w:sz="4" w:space="0" w:color="auto"/>
            </w:tcBorders>
            <w:shd w:val="clear" w:color="000000" w:fill="FFFFFF"/>
            <w:noWrap/>
            <w:vAlign w:val="center"/>
            <w:hideMark/>
          </w:tcPr>
          <w:p w14:paraId="78911DF3" w14:textId="77777777" w:rsidR="00933D18" w:rsidRPr="00933D18" w:rsidRDefault="00933D18" w:rsidP="00933D18">
            <w:pPr>
              <w:jc w:val="right"/>
              <w:rPr>
                <w:sz w:val="20"/>
                <w:szCs w:val="20"/>
                <w:lang w:val="en-US" w:eastAsia="en-US"/>
              </w:rPr>
            </w:pPr>
            <w:r w:rsidRPr="00933D18">
              <w:rPr>
                <w:sz w:val="20"/>
                <w:szCs w:val="20"/>
                <w:lang w:val="en-US" w:eastAsia="en-US"/>
              </w:rPr>
              <w:t xml:space="preserve">2.648.485   </w:t>
            </w:r>
          </w:p>
        </w:tc>
        <w:tc>
          <w:tcPr>
            <w:tcW w:w="1620" w:type="dxa"/>
            <w:tcBorders>
              <w:top w:val="nil"/>
              <w:left w:val="nil"/>
              <w:bottom w:val="double" w:sz="6" w:space="0" w:color="auto"/>
              <w:right w:val="single" w:sz="4" w:space="0" w:color="auto"/>
            </w:tcBorders>
            <w:shd w:val="clear" w:color="000000" w:fill="FFFFFF"/>
            <w:noWrap/>
            <w:vAlign w:val="center"/>
            <w:hideMark/>
          </w:tcPr>
          <w:p w14:paraId="7236DAFA" w14:textId="77777777" w:rsidR="00933D18" w:rsidRPr="00933D18" w:rsidRDefault="00933D18" w:rsidP="00933D18">
            <w:pPr>
              <w:jc w:val="right"/>
              <w:rPr>
                <w:sz w:val="20"/>
                <w:szCs w:val="20"/>
                <w:lang w:val="en-US" w:eastAsia="en-US"/>
              </w:rPr>
            </w:pPr>
            <w:r w:rsidRPr="00933D18">
              <w:rPr>
                <w:sz w:val="20"/>
                <w:szCs w:val="20"/>
                <w:lang w:val="en-US" w:eastAsia="en-US"/>
              </w:rPr>
              <w:t xml:space="preserve">2.565.804   </w:t>
            </w:r>
          </w:p>
        </w:tc>
        <w:tc>
          <w:tcPr>
            <w:tcW w:w="1430" w:type="dxa"/>
            <w:tcBorders>
              <w:top w:val="nil"/>
              <w:left w:val="nil"/>
              <w:bottom w:val="double" w:sz="6" w:space="0" w:color="auto"/>
              <w:right w:val="single" w:sz="4" w:space="0" w:color="auto"/>
            </w:tcBorders>
            <w:shd w:val="clear" w:color="000000" w:fill="FFFFFF"/>
            <w:noWrap/>
            <w:vAlign w:val="center"/>
            <w:hideMark/>
          </w:tcPr>
          <w:p w14:paraId="3D7B9D2F" w14:textId="77777777" w:rsidR="00933D18" w:rsidRPr="00933D18" w:rsidRDefault="00933D18" w:rsidP="00933D18">
            <w:pPr>
              <w:jc w:val="right"/>
              <w:rPr>
                <w:sz w:val="20"/>
                <w:szCs w:val="20"/>
                <w:lang w:val="en-US" w:eastAsia="en-US"/>
              </w:rPr>
            </w:pPr>
            <w:r w:rsidRPr="00933D18">
              <w:rPr>
                <w:sz w:val="20"/>
                <w:szCs w:val="20"/>
                <w:lang w:val="en-US" w:eastAsia="en-US"/>
              </w:rPr>
              <w:t xml:space="preserve">2.191.692   </w:t>
            </w:r>
          </w:p>
        </w:tc>
        <w:tc>
          <w:tcPr>
            <w:tcW w:w="999" w:type="dxa"/>
            <w:tcBorders>
              <w:top w:val="nil"/>
              <w:left w:val="nil"/>
              <w:bottom w:val="double" w:sz="6" w:space="0" w:color="auto"/>
              <w:right w:val="single" w:sz="4" w:space="0" w:color="auto"/>
            </w:tcBorders>
            <w:shd w:val="clear" w:color="auto" w:fill="auto"/>
            <w:noWrap/>
            <w:vAlign w:val="center"/>
            <w:hideMark/>
          </w:tcPr>
          <w:p w14:paraId="4A49F15C" w14:textId="77777777" w:rsidR="00933D18" w:rsidRPr="00933D18" w:rsidRDefault="00933D18" w:rsidP="00933D18">
            <w:pPr>
              <w:jc w:val="center"/>
              <w:rPr>
                <w:sz w:val="20"/>
                <w:szCs w:val="20"/>
                <w:lang w:val="en-US" w:eastAsia="en-US"/>
              </w:rPr>
            </w:pPr>
            <w:r w:rsidRPr="00933D18">
              <w:rPr>
                <w:sz w:val="20"/>
                <w:szCs w:val="20"/>
                <w:lang w:val="en-US" w:eastAsia="en-US"/>
              </w:rPr>
              <w:t>83</w:t>
            </w:r>
          </w:p>
        </w:tc>
        <w:tc>
          <w:tcPr>
            <w:tcW w:w="1019" w:type="dxa"/>
            <w:tcBorders>
              <w:top w:val="nil"/>
              <w:left w:val="nil"/>
              <w:bottom w:val="double" w:sz="6" w:space="0" w:color="auto"/>
              <w:right w:val="single" w:sz="8" w:space="0" w:color="auto"/>
            </w:tcBorders>
            <w:shd w:val="clear" w:color="auto" w:fill="auto"/>
            <w:noWrap/>
            <w:vAlign w:val="center"/>
            <w:hideMark/>
          </w:tcPr>
          <w:p w14:paraId="11BD35BC" w14:textId="77777777" w:rsidR="00933D18" w:rsidRPr="00933D18" w:rsidRDefault="00933D18" w:rsidP="00933D18">
            <w:pPr>
              <w:jc w:val="center"/>
              <w:rPr>
                <w:sz w:val="20"/>
                <w:szCs w:val="20"/>
                <w:lang w:val="en-US" w:eastAsia="en-US"/>
              </w:rPr>
            </w:pPr>
            <w:r w:rsidRPr="00933D18">
              <w:rPr>
                <w:sz w:val="20"/>
                <w:szCs w:val="20"/>
                <w:lang w:val="en-US" w:eastAsia="en-US"/>
              </w:rPr>
              <w:t>85</w:t>
            </w:r>
          </w:p>
        </w:tc>
      </w:tr>
      <w:tr w:rsidR="00933D18" w:rsidRPr="00933D18" w14:paraId="727810C3" w14:textId="77777777" w:rsidTr="008E4DC4">
        <w:trPr>
          <w:trHeight w:val="20"/>
          <w:jc w:val="center"/>
        </w:trPr>
        <w:tc>
          <w:tcPr>
            <w:tcW w:w="798" w:type="dxa"/>
            <w:tcBorders>
              <w:top w:val="nil"/>
              <w:left w:val="single" w:sz="8" w:space="0" w:color="auto"/>
              <w:bottom w:val="nil"/>
              <w:right w:val="single" w:sz="4" w:space="0" w:color="auto"/>
            </w:tcBorders>
            <w:shd w:val="clear" w:color="auto" w:fill="auto"/>
            <w:noWrap/>
            <w:vAlign w:val="center"/>
            <w:hideMark/>
          </w:tcPr>
          <w:p w14:paraId="33121A80"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III</w:t>
            </w:r>
          </w:p>
        </w:tc>
        <w:tc>
          <w:tcPr>
            <w:tcW w:w="2819" w:type="dxa"/>
            <w:tcBorders>
              <w:top w:val="nil"/>
              <w:left w:val="nil"/>
              <w:bottom w:val="nil"/>
              <w:right w:val="nil"/>
            </w:tcBorders>
            <w:shd w:val="clear" w:color="auto" w:fill="auto"/>
            <w:noWrap/>
            <w:vAlign w:val="center"/>
            <w:hideMark/>
          </w:tcPr>
          <w:p w14:paraId="588F63B6" w14:textId="77777777" w:rsidR="00933D18" w:rsidRPr="00933D18" w:rsidRDefault="00933D18" w:rsidP="00933D18">
            <w:pPr>
              <w:rPr>
                <w:b/>
                <w:bCs/>
                <w:i/>
                <w:iCs/>
                <w:sz w:val="20"/>
                <w:szCs w:val="20"/>
                <w:lang w:val="en-US" w:eastAsia="en-US"/>
              </w:rPr>
            </w:pPr>
            <w:proofErr w:type="spellStart"/>
            <w:r w:rsidRPr="00933D18">
              <w:rPr>
                <w:b/>
                <w:bCs/>
                <w:i/>
                <w:iCs/>
                <w:sz w:val="20"/>
                <w:szCs w:val="20"/>
                <w:lang w:val="en-US" w:eastAsia="en-US"/>
              </w:rPr>
              <w:t>ntkm</w:t>
            </w:r>
            <w:proofErr w:type="spellEnd"/>
            <w:r w:rsidRPr="00933D18">
              <w:rPr>
                <w:b/>
                <w:bCs/>
                <w:i/>
                <w:iCs/>
                <w:sz w:val="20"/>
                <w:szCs w:val="20"/>
                <w:lang w:val="en-US" w:eastAsia="en-US"/>
              </w:rPr>
              <w:t xml:space="preserve"> (1+2+3)</w:t>
            </w:r>
          </w:p>
        </w:tc>
        <w:tc>
          <w:tcPr>
            <w:tcW w:w="1241" w:type="dxa"/>
            <w:vMerge w:val="restart"/>
            <w:tcBorders>
              <w:top w:val="nil"/>
              <w:left w:val="single" w:sz="4" w:space="0" w:color="auto"/>
              <w:bottom w:val="double" w:sz="6" w:space="0" w:color="000000"/>
              <w:right w:val="single" w:sz="4" w:space="0" w:color="auto"/>
            </w:tcBorders>
            <w:shd w:val="clear" w:color="auto" w:fill="auto"/>
            <w:vAlign w:val="center"/>
            <w:hideMark/>
          </w:tcPr>
          <w:p w14:paraId="0FF11456" w14:textId="77777777" w:rsidR="00933D18" w:rsidRPr="00933D18" w:rsidRDefault="00933D18" w:rsidP="00933D18">
            <w:pPr>
              <w:jc w:val="center"/>
              <w:rPr>
                <w:b/>
                <w:bCs/>
                <w:i/>
                <w:iCs/>
                <w:sz w:val="20"/>
                <w:szCs w:val="20"/>
                <w:lang w:val="en-US" w:eastAsia="en-US"/>
              </w:rPr>
            </w:pPr>
            <w:proofErr w:type="spellStart"/>
            <w:r w:rsidRPr="00933D18">
              <w:rPr>
                <w:b/>
                <w:bCs/>
                <w:i/>
                <w:iCs/>
                <w:sz w:val="20"/>
                <w:szCs w:val="20"/>
                <w:lang w:val="en-US" w:eastAsia="en-US"/>
              </w:rPr>
              <w:t>ntkm</w:t>
            </w:r>
            <w:proofErr w:type="spellEnd"/>
          </w:p>
        </w:tc>
        <w:tc>
          <w:tcPr>
            <w:tcW w:w="1409" w:type="dxa"/>
            <w:tcBorders>
              <w:top w:val="nil"/>
              <w:left w:val="nil"/>
              <w:bottom w:val="single" w:sz="4" w:space="0" w:color="auto"/>
              <w:right w:val="single" w:sz="4" w:space="0" w:color="auto"/>
            </w:tcBorders>
            <w:shd w:val="clear" w:color="000000" w:fill="FFFFFF"/>
            <w:noWrap/>
            <w:vAlign w:val="center"/>
            <w:hideMark/>
          </w:tcPr>
          <w:p w14:paraId="2EA5EB34"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372.524.307   </w:t>
            </w:r>
          </w:p>
        </w:tc>
        <w:tc>
          <w:tcPr>
            <w:tcW w:w="1620" w:type="dxa"/>
            <w:tcBorders>
              <w:top w:val="nil"/>
              <w:left w:val="nil"/>
              <w:bottom w:val="single" w:sz="4" w:space="0" w:color="auto"/>
              <w:right w:val="single" w:sz="4" w:space="0" w:color="auto"/>
            </w:tcBorders>
            <w:shd w:val="clear" w:color="000000" w:fill="FFFFFF"/>
            <w:noWrap/>
            <w:vAlign w:val="center"/>
            <w:hideMark/>
          </w:tcPr>
          <w:p w14:paraId="2E3CFA11"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413.011.132   </w:t>
            </w:r>
          </w:p>
        </w:tc>
        <w:tc>
          <w:tcPr>
            <w:tcW w:w="1430" w:type="dxa"/>
            <w:tcBorders>
              <w:top w:val="nil"/>
              <w:left w:val="nil"/>
              <w:bottom w:val="single" w:sz="4" w:space="0" w:color="auto"/>
              <w:right w:val="single" w:sz="4" w:space="0" w:color="auto"/>
            </w:tcBorders>
            <w:shd w:val="clear" w:color="000000" w:fill="FFFFFF"/>
            <w:noWrap/>
            <w:vAlign w:val="center"/>
            <w:hideMark/>
          </w:tcPr>
          <w:p w14:paraId="74521F49"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291.192.400   </w:t>
            </w:r>
          </w:p>
        </w:tc>
        <w:tc>
          <w:tcPr>
            <w:tcW w:w="999" w:type="dxa"/>
            <w:tcBorders>
              <w:top w:val="nil"/>
              <w:left w:val="nil"/>
              <w:bottom w:val="single" w:sz="4" w:space="0" w:color="auto"/>
              <w:right w:val="single" w:sz="4" w:space="0" w:color="auto"/>
            </w:tcBorders>
            <w:shd w:val="clear" w:color="auto" w:fill="auto"/>
            <w:noWrap/>
            <w:vAlign w:val="center"/>
            <w:hideMark/>
          </w:tcPr>
          <w:p w14:paraId="0D872DCE"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78</w:t>
            </w:r>
          </w:p>
        </w:tc>
        <w:tc>
          <w:tcPr>
            <w:tcW w:w="1019" w:type="dxa"/>
            <w:tcBorders>
              <w:top w:val="nil"/>
              <w:left w:val="nil"/>
              <w:bottom w:val="single" w:sz="4" w:space="0" w:color="auto"/>
              <w:right w:val="single" w:sz="8" w:space="0" w:color="auto"/>
            </w:tcBorders>
            <w:shd w:val="clear" w:color="auto" w:fill="auto"/>
            <w:noWrap/>
            <w:vAlign w:val="center"/>
            <w:hideMark/>
          </w:tcPr>
          <w:p w14:paraId="15F4FC19"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71</w:t>
            </w:r>
          </w:p>
        </w:tc>
      </w:tr>
      <w:tr w:rsidR="00933D18" w:rsidRPr="00933D18" w14:paraId="38D637F7"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03280633"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318281A9" w14:textId="77777777" w:rsidR="00933D18" w:rsidRPr="00933D18" w:rsidRDefault="00933D18" w:rsidP="00933D18">
            <w:pPr>
              <w:rPr>
                <w:sz w:val="20"/>
                <w:szCs w:val="20"/>
                <w:lang w:val="en-US" w:eastAsia="en-US"/>
              </w:rPr>
            </w:pPr>
            <w:r w:rsidRPr="00933D18">
              <w:rPr>
                <w:sz w:val="20"/>
                <w:szCs w:val="20"/>
                <w:lang w:val="en-US" w:eastAsia="en-US"/>
              </w:rPr>
              <w:t xml:space="preserve">1. </w:t>
            </w:r>
            <w:proofErr w:type="spellStart"/>
            <w:r w:rsidRPr="00933D18">
              <w:rPr>
                <w:sz w:val="20"/>
                <w:szCs w:val="20"/>
                <w:lang w:val="en-US" w:eastAsia="en-US"/>
              </w:rPr>
              <w:t>Унутрашњи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76B4ED89"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16099A02" w14:textId="77777777" w:rsidR="00933D18" w:rsidRPr="00933D18" w:rsidRDefault="00933D18" w:rsidP="00933D18">
            <w:pPr>
              <w:jc w:val="right"/>
              <w:rPr>
                <w:sz w:val="20"/>
                <w:szCs w:val="20"/>
                <w:lang w:val="en-US" w:eastAsia="en-US"/>
              </w:rPr>
            </w:pPr>
            <w:r w:rsidRPr="00933D18">
              <w:rPr>
                <w:sz w:val="20"/>
                <w:szCs w:val="20"/>
                <w:lang w:val="en-US" w:eastAsia="en-US"/>
              </w:rPr>
              <w:t xml:space="preserve">2.410.329   </w:t>
            </w:r>
          </w:p>
        </w:tc>
        <w:tc>
          <w:tcPr>
            <w:tcW w:w="1620" w:type="dxa"/>
            <w:tcBorders>
              <w:top w:val="nil"/>
              <w:left w:val="nil"/>
              <w:bottom w:val="single" w:sz="4" w:space="0" w:color="auto"/>
              <w:right w:val="single" w:sz="4" w:space="0" w:color="auto"/>
            </w:tcBorders>
            <w:shd w:val="clear" w:color="000000" w:fill="FFFFFF"/>
            <w:noWrap/>
            <w:vAlign w:val="center"/>
            <w:hideMark/>
          </w:tcPr>
          <w:p w14:paraId="0965EE4F" w14:textId="77777777" w:rsidR="00933D18" w:rsidRPr="00933D18" w:rsidRDefault="00933D18" w:rsidP="00933D18">
            <w:pPr>
              <w:jc w:val="right"/>
              <w:rPr>
                <w:sz w:val="20"/>
                <w:szCs w:val="20"/>
                <w:lang w:val="en-US" w:eastAsia="en-US"/>
              </w:rPr>
            </w:pPr>
            <w:r w:rsidRPr="00933D18">
              <w:rPr>
                <w:sz w:val="20"/>
                <w:szCs w:val="20"/>
                <w:lang w:val="en-US" w:eastAsia="en-US"/>
              </w:rPr>
              <w:t xml:space="preserve">1.944.000   </w:t>
            </w:r>
          </w:p>
        </w:tc>
        <w:tc>
          <w:tcPr>
            <w:tcW w:w="1430" w:type="dxa"/>
            <w:tcBorders>
              <w:top w:val="nil"/>
              <w:left w:val="nil"/>
              <w:bottom w:val="single" w:sz="4" w:space="0" w:color="auto"/>
              <w:right w:val="single" w:sz="4" w:space="0" w:color="auto"/>
            </w:tcBorders>
            <w:shd w:val="clear" w:color="000000" w:fill="FFFFFF"/>
            <w:noWrap/>
            <w:vAlign w:val="center"/>
            <w:hideMark/>
          </w:tcPr>
          <w:p w14:paraId="26740D4A" w14:textId="77777777" w:rsidR="00933D18" w:rsidRPr="00933D18" w:rsidRDefault="00933D18" w:rsidP="00933D18">
            <w:pPr>
              <w:jc w:val="right"/>
              <w:rPr>
                <w:sz w:val="20"/>
                <w:szCs w:val="20"/>
                <w:lang w:val="en-US" w:eastAsia="en-US"/>
              </w:rPr>
            </w:pPr>
            <w:r w:rsidRPr="00933D18">
              <w:rPr>
                <w:sz w:val="20"/>
                <w:szCs w:val="20"/>
                <w:lang w:val="en-US" w:eastAsia="en-US"/>
              </w:rPr>
              <w:t xml:space="preserve">2.052.945   </w:t>
            </w:r>
          </w:p>
        </w:tc>
        <w:tc>
          <w:tcPr>
            <w:tcW w:w="999" w:type="dxa"/>
            <w:tcBorders>
              <w:top w:val="nil"/>
              <w:left w:val="nil"/>
              <w:bottom w:val="single" w:sz="4" w:space="0" w:color="auto"/>
              <w:right w:val="single" w:sz="4" w:space="0" w:color="auto"/>
            </w:tcBorders>
            <w:shd w:val="clear" w:color="auto" w:fill="auto"/>
            <w:noWrap/>
            <w:vAlign w:val="center"/>
            <w:hideMark/>
          </w:tcPr>
          <w:p w14:paraId="4D2E9963" w14:textId="77777777" w:rsidR="00933D18" w:rsidRPr="00933D18" w:rsidRDefault="00933D18" w:rsidP="00933D18">
            <w:pPr>
              <w:jc w:val="center"/>
              <w:rPr>
                <w:sz w:val="20"/>
                <w:szCs w:val="20"/>
                <w:lang w:val="en-US" w:eastAsia="en-US"/>
              </w:rPr>
            </w:pPr>
            <w:r w:rsidRPr="00933D18">
              <w:rPr>
                <w:sz w:val="20"/>
                <w:szCs w:val="20"/>
                <w:lang w:val="en-US" w:eastAsia="en-US"/>
              </w:rPr>
              <w:t>85</w:t>
            </w:r>
          </w:p>
        </w:tc>
        <w:tc>
          <w:tcPr>
            <w:tcW w:w="1019" w:type="dxa"/>
            <w:tcBorders>
              <w:top w:val="nil"/>
              <w:left w:val="nil"/>
              <w:bottom w:val="single" w:sz="4" w:space="0" w:color="auto"/>
              <w:right w:val="single" w:sz="8" w:space="0" w:color="auto"/>
            </w:tcBorders>
            <w:shd w:val="clear" w:color="auto" w:fill="auto"/>
            <w:noWrap/>
            <w:vAlign w:val="center"/>
            <w:hideMark/>
          </w:tcPr>
          <w:p w14:paraId="0FBF4C13" w14:textId="77777777" w:rsidR="00933D18" w:rsidRPr="00933D18" w:rsidRDefault="00933D18" w:rsidP="00933D18">
            <w:pPr>
              <w:jc w:val="center"/>
              <w:rPr>
                <w:sz w:val="20"/>
                <w:szCs w:val="20"/>
                <w:lang w:val="en-US" w:eastAsia="en-US"/>
              </w:rPr>
            </w:pPr>
            <w:r w:rsidRPr="00933D18">
              <w:rPr>
                <w:sz w:val="20"/>
                <w:szCs w:val="20"/>
                <w:lang w:val="en-US" w:eastAsia="en-US"/>
              </w:rPr>
              <w:t>106</w:t>
            </w:r>
          </w:p>
        </w:tc>
      </w:tr>
      <w:tr w:rsidR="00933D18" w:rsidRPr="00933D18" w14:paraId="572AD263"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0D2DC804"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305EE74B" w14:textId="77777777" w:rsidR="00933D18" w:rsidRPr="00933D18" w:rsidRDefault="00933D18" w:rsidP="00933D18">
            <w:pPr>
              <w:rPr>
                <w:sz w:val="20"/>
                <w:szCs w:val="20"/>
                <w:lang w:val="en-US" w:eastAsia="en-US"/>
              </w:rPr>
            </w:pPr>
            <w:r w:rsidRPr="00933D18">
              <w:rPr>
                <w:sz w:val="20"/>
                <w:szCs w:val="20"/>
                <w:lang w:val="en-US" w:eastAsia="en-US"/>
              </w:rPr>
              <w:t xml:space="preserve">2. </w:t>
            </w:r>
            <w:proofErr w:type="spellStart"/>
            <w:r w:rsidRPr="00933D18">
              <w:rPr>
                <w:sz w:val="20"/>
                <w:szCs w:val="20"/>
                <w:lang w:val="en-US" w:eastAsia="en-US"/>
              </w:rPr>
              <w:t>Међуентитетски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43DBF7AC"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68B949A3" w14:textId="77777777" w:rsidR="00933D18" w:rsidRPr="00933D18" w:rsidRDefault="00933D18" w:rsidP="00933D18">
            <w:pPr>
              <w:jc w:val="right"/>
              <w:rPr>
                <w:sz w:val="20"/>
                <w:szCs w:val="20"/>
                <w:lang w:val="en-US" w:eastAsia="en-US"/>
              </w:rPr>
            </w:pPr>
            <w:r w:rsidRPr="00933D18">
              <w:rPr>
                <w:sz w:val="20"/>
                <w:szCs w:val="20"/>
                <w:lang w:val="en-US" w:eastAsia="en-US"/>
              </w:rPr>
              <w:t xml:space="preserve">180.993.489   </w:t>
            </w:r>
          </w:p>
        </w:tc>
        <w:tc>
          <w:tcPr>
            <w:tcW w:w="1620" w:type="dxa"/>
            <w:tcBorders>
              <w:top w:val="nil"/>
              <w:left w:val="nil"/>
              <w:bottom w:val="single" w:sz="4" w:space="0" w:color="auto"/>
              <w:right w:val="single" w:sz="4" w:space="0" w:color="auto"/>
            </w:tcBorders>
            <w:shd w:val="clear" w:color="000000" w:fill="FFFFFF"/>
            <w:noWrap/>
            <w:vAlign w:val="center"/>
            <w:hideMark/>
          </w:tcPr>
          <w:p w14:paraId="274AEF59" w14:textId="77777777" w:rsidR="00933D18" w:rsidRPr="00933D18" w:rsidRDefault="00933D18" w:rsidP="00933D18">
            <w:pPr>
              <w:jc w:val="right"/>
              <w:rPr>
                <w:sz w:val="20"/>
                <w:szCs w:val="20"/>
                <w:lang w:val="en-US" w:eastAsia="en-US"/>
              </w:rPr>
            </w:pPr>
            <w:r w:rsidRPr="00933D18">
              <w:rPr>
                <w:sz w:val="20"/>
                <w:szCs w:val="20"/>
                <w:lang w:val="en-US" w:eastAsia="en-US"/>
              </w:rPr>
              <w:t xml:space="preserve">182.632.100   </w:t>
            </w:r>
          </w:p>
        </w:tc>
        <w:tc>
          <w:tcPr>
            <w:tcW w:w="1430" w:type="dxa"/>
            <w:tcBorders>
              <w:top w:val="nil"/>
              <w:left w:val="nil"/>
              <w:bottom w:val="single" w:sz="4" w:space="0" w:color="auto"/>
              <w:right w:val="single" w:sz="4" w:space="0" w:color="auto"/>
            </w:tcBorders>
            <w:shd w:val="clear" w:color="000000" w:fill="FFFFFF"/>
            <w:noWrap/>
            <w:vAlign w:val="center"/>
            <w:hideMark/>
          </w:tcPr>
          <w:p w14:paraId="00CCE9D9" w14:textId="77777777" w:rsidR="00933D18" w:rsidRPr="00933D18" w:rsidRDefault="00933D18" w:rsidP="00933D18">
            <w:pPr>
              <w:jc w:val="right"/>
              <w:rPr>
                <w:sz w:val="20"/>
                <w:szCs w:val="20"/>
                <w:lang w:val="en-US" w:eastAsia="en-US"/>
              </w:rPr>
            </w:pPr>
            <w:r w:rsidRPr="00933D18">
              <w:rPr>
                <w:sz w:val="20"/>
                <w:szCs w:val="20"/>
                <w:lang w:val="en-US" w:eastAsia="en-US"/>
              </w:rPr>
              <w:t xml:space="preserve">149.759.615   </w:t>
            </w:r>
          </w:p>
        </w:tc>
        <w:tc>
          <w:tcPr>
            <w:tcW w:w="999" w:type="dxa"/>
            <w:tcBorders>
              <w:top w:val="nil"/>
              <w:left w:val="nil"/>
              <w:bottom w:val="single" w:sz="4" w:space="0" w:color="auto"/>
              <w:right w:val="single" w:sz="4" w:space="0" w:color="auto"/>
            </w:tcBorders>
            <w:shd w:val="clear" w:color="auto" w:fill="auto"/>
            <w:noWrap/>
            <w:vAlign w:val="center"/>
            <w:hideMark/>
          </w:tcPr>
          <w:p w14:paraId="5033EC5E" w14:textId="77777777" w:rsidR="00933D18" w:rsidRPr="00933D18" w:rsidRDefault="00933D18" w:rsidP="00933D18">
            <w:pPr>
              <w:jc w:val="center"/>
              <w:rPr>
                <w:sz w:val="20"/>
                <w:szCs w:val="20"/>
                <w:lang w:val="en-US" w:eastAsia="en-US"/>
              </w:rPr>
            </w:pPr>
            <w:r w:rsidRPr="00933D18">
              <w:rPr>
                <w:sz w:val="20"/>
                <w:szCs w:val="20"/>
                <w:lang w:val="en-US" w:eastAsia="en-US"/>
              </w:rPr>
              <w:t>83</w:t>
            </w:r>
          </w:p>
        </w:tc>
        <w:tc>
          <w:tcPr>
            <w:tcW w:w="1019" w:type="dxa"/>
            <w:tcBorders>
              <w:top w:val="nil"/>
              <w:left w:val="nil"/>
              <w:bottom w:val="single" w:sz="4" w:space="0" w:color="auto"/>
              <w:right w:val="single" w:sz="8" w:space="0" w:color="auto"/>
            </w:tcBorders>
            <w:shd w:val="clear" w:color="auto" w:fill="auto"/>
            <w:noWrap/>
            <w:vAlign w:val="center"/>
            <w:hideMark/>
          </w:tcPr>
          <w:p w14:paraId="72FFB760" w14:textId="77777777" w:rsidR="00933D18" w:rsidRPr="00933D18" w:rsidRDefault="00933D18" w:rsidP="00933D18">
            <w:pPr>
              <w:jc w:val="center"/>
              <w:rPr>
                <w:sz w:val="20"/>
                <w:szCs w:val="20"/>
                <w:lang w:val="en-US" w:eastAsia="en-US"/>
              </w:rPr>
            </w:pPr>
            <w:r w:rsidRPr="00933D18">
              <w:rPr>
                <w:sz w:val="20"/>
                <w:szCs w:val="20"/>
                <w:lang w:val="en-US" w:eastAsia="en-US"/>
              </w:rPr>
              <w:t>82</w:t>
            </w:r>
          </w:p>
        </w:tc>
      </w:tr>
      <w:tr w:rsidR="00933D18" w:rsidRPr="00933D18" w14:paraId="5ABDC3DB"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20D60B31"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4E780781" w14:textId="77777777" w:rsidR="00933D18" w:rsidRPr="00933D18" w:rsidRDefault="00933D18" w:rsidP="00933D18">
            <w:pPr>
              <w:rPr>
                <w:sz w:val="20"/>
                <w:szCs w:val="20"/>
                <w:lang w:val="en-US" w:eastAsia="en-US"/>
              </w:rPr>
            </w:pPr>
            <w:r w:rsidRPr="00933D18">
              <w:rPr>
                <w:sz w:val="20"/>
                <w:szCs w:val="20"/>
                <w:lang w:val="en-US" w:eastAsia="en-US"/>
              </w:rPr>
              <w:t xml:space="preserve">3. </w:t>
            </w:r>
            <w:proofErr w:type="spellStart"/>
            <w:r w:rsidRPr="00933D18">
              <w:rPr>
                <w:sz w:val="20"/>
                <w:szCs w:val="20"/>
                <w:lang w:val="en-US" w:eastAsia="en-US"/>
              </w:rPr>
              <w:t>Међународни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6DC4BC3F"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2F76BBAB" w14:textId="77777777" w:rsidR="00933D18" w:rsidRPr="00933D18" w:rsidRDefault="00933D18" w:rsidP="00933D18">
            <w:pPr>
              <w:jc w:val="right"/>
              <w:rPr>
                <w:sz w:val="20"/>
                <w:szCs w:val="20"/>
                <w:lang w:val="en-US" w:eastAsia="en-US"/>
              </w:rPr>
            </w:pPr>
            <w:r w:rsidRPr="00933D18">
              <w:rPr>
                <w:sz w:val="20"/>
                <w:szCs w:val="20"/>
                <w:lang w:val="en-US" w:eastAsia="en-US"/>
              </w:rPr>
              <w:t xml:space="preserve">189.120.489   </w:t>
            </w:r>
          </w:p>
        </w:tc>
        <w:tc>
          <w:tcPr>
            <w:tcW w:w="1620" w:type="dxa"/>
            <w:tcBorders>
              <w:top w:val="nil"/>
              <w:left w:val="nil"/>
              <w:bottom w:val="single" w:sz="4" w:space="0" w:color="auto"/>
              <w:right w:val="single" w:sz="4" w:space="0" w:color="auto"/>
            </w:tcBorders>
            <w:shd w:val="clear" w:color="000000" w:fill="FFFFFF"/>
            <w:noWrap/>
            <w:vAlign w:val="center"/>
            <w:hideMark/>
          </w:tcPr>
          <w:p w14:paraId="790A4F7B" w14:textId="77777777" w:rsidR="00933D18" w:rsidRPr="00933D18" w:rsidRDefault="00933D18" w:rsidP="00933D18">
            <w:pPr>
              <w:jc w:val="right"/>
              <w:rPr>
                <w:sz w:val="20"/>
                <w:szCs w:val="20"/>
                <w:lang w:val="en-US" w:eastAsia="en-US"/>
              </w:rPr>
            </w:pPr>
            <w:r w:rsidRPr="00933D18">
              <w:rPr>
                <w:sz w:val="20"/>
                <w:szCs w:val="20"/>
                <w:lang w:val="en-US" w:eastAsia="en-US"/>
              </w:rPr>
              <w:t xml:space="preserve">228.435.032   </w:t>
            </w:r>
          </w:p>
        </w:tc>
        <w:tc>
          <w:tcPr>
            <w:tcW w:w="1430" w:type="dxa"/>
            <w:tcBorders>
              <w:top w:val="nil"/>
              <w:left w:val="nil"/>
              <w:bottom w:val="single" w:sz="4" w:space="0" w:color="auto"/>
              <w:right w:val="single" w:sz="4" w:space="0" w:color="auto"/>
            </w:tcBorders>
            <w:shd w:val="clear" w:color="000000" w:fill="FFFFFF"/>
            <w:noWrap/>
            <w:vAlign w:val="center"/>
            <w:hideMark/>
          </w:tcPr>
          <w:p w14:paraId="1B982303" w14:textId="77777777" w:rsidR="00933D18" w:rsidRPr="00933D18" w:rsidRDefault="00933D18" w:rsidP="00933D18">
            <w:pPr>
              <w:jc w:val="right"/>
              <w:rPr>
                <w:sz w:val="20"/>
                <w:szCs w:val="20"/>
                <w:lang w:val="en-US" w:eastAsia="en-US"/>
              </w:rPr>
            </w:pPr>
            <w:r w:rsidRPr="00933D18">
              <w:rPr>
                <w:sz w:val="20"/>
                <w:szCs w:val="20"/>
                <w:lang w:val="en-US" w:eastAsia="en-US"/>
              </w:rPr>
              <w:t xml:space="preserve">139.379.841   </w:t>
            </w:r>
          </w:p>
        </w:tc>
        <w:tc>
          <w:tcPr>
            <w:tcW w:w="999" w:type="dxa"/>
            <w:tcBorders>
              <w:top w:val="nil"/>
              <w:left w:val="nil"/>
              <w:bottom w:val="single" w:sz="4" w:space="0" w:color="auto"/>
              <w:right w:val="single" w:sz="4" w:space="0" w:color="auto"/>
            </w:tcBorders>
            <w:shd w:val="clear" w:color="auto" w:fill="auto"/>
            <w:noWrap/>
            <w:vAlign w:val="center"/>
            <w:hideMark/>
          </w:tcPr>
          <w:p w14:paraId="3683F159" w14:textId="77777777" w:rsidR="00933D18" w:rsidRPr="00933D18" w:rsidRDefault="00933D18" w:rsidP="00933D18">
            <w:pPr>
              <w:jc w:val="center"/>
              <w:rPr>
                <w:sz w:val="20"/>
                <w:szCs w:val="20"/>
                <w:lang w:val="en-US" w:eastAsia="en-US"/>
              </w:rPr>
            </w:pPr>
            <w:r w:rsidRPr="00933D18">
              <w:rPr>
                <w:sz w:val="20"/>
                <w:szCs w:val="20"/>
                <w:lang w:val="en-US" w:eastAsia="en-US"/>
              </w:rPr>
              <w:t>74</w:t>
            </w:r>
          </w:p>
        </w:tc>
        <w:tc>
          <w:tcPr>
            <w:tcW w:w="1019" w:type="dxa"/>
            <w:tcBorders>
              <w:top w:val="nil"/>
              <w:left w:val="nil"/>
              <w:bottom w:val="single" w:sz="4" w:space="0" w:color="auto"/>
              <w:right w:val="single" w:sz="8" w:space="0" w:color="auto"/>
            </w:tcBorders>
            <w:shd w:val="clear" w:color="auto" w:fill="auto"/>
            <w:noWrap/>
            <w:vAlign w:val="center"/>
            <w:hideMark/>
          </w:tcPr>
          <w:p w14:paraId="7ECEB334" w14:textId="77777777" w:rsidR="00933D18" w:rsidRPr="00933D18" w:rsidRDefault="00933D18" w:rsidP="00933D18">
            <w:pPr>
              <w:jc w:val="center"/>
              <w:rPr>
                <w:sz w:val="20"/>
                <w:szCs w:val="20"/>
                <w:lang w:val="en-US" w:eastAsia="en-US"/>
              </w:rPr>
            </w:pPr>
            <w:r w:rsidRPr="00933D18">
              <w:rPr>
                <w:sz w:val="20"/>
                <w:szCs w:val="20"/>
                <w:lang w:val="en-US" w:eastAsia="en-US"/>
              </w:rPr>
              <w:t>61</w:t>
            </w:r>
          </w:p>
        </w:tc>
      </w:tr>
      <w:tr w:rsidR="00933D18" w:rsidRPr="00933D18" w14:paraId="1DD22DBD" w14:textId="77777777" w:rsidTr="008E4DC4">
        <w:trPr>
          <w:trHeight w:val="20"/>
          <w:jc w:val="center"/>
        </w:trPr>
        <w:tc>
          <w:tcPr>
            <w:tcW w:w="798" w:type="dxa"/>
            <w:tcBorders>
              <w:top w:val="nil"/>
              <w:left w:val="single" w:sz="8" w:space="0" w:color="auto"/>
              <w:bottom w:val="nil"/>
              <w:right w:val="single" w:sz="4" w:space="0" w:color="auto"/>
            </w:tcBorders>
            <w:shd w:val="clear" w:color="auto" w:fill="auto"/>
            <w:noWrap/>
            <w:vAlign w:val="center"/>
            <w:hideMark/>
          </w:tcPr>
          <w:p w14:paraId="3D0F8D0A"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18A2825D" w14:textId="77777777" w:rsidR="00933D18" w:rsidRPr="00933D18" w:rsidRDefault="00933D18" w:rsidP="00933D18">
            <w:pPr>
              <w:rPr>
                <w:sz w:val="20"/>
                <w:szCs w:val="20"/>
                <w:lang w:val="en-US" w:eastAsia="en-US"/>
              </w:rPr>
            </w:pPr>
            <w:r w:rsidRPr="00933D18">
              <w:rPr>
                <w:sz w:val="20"/>
                <w:szCs w:val="20"/>
                <w:lang w:val="en-US" w:eastAsia="en-US"/>
              </w:rPr>
              <w:t xml:space="preserve">  а) </w:t>
            </w:r>
            <w:proofErr w:type="spellStart"/>
            <w:r w:rsidRPr="00933D18">
              <w:rPr>
                <w:sz w:val="20"/>
                <w:szCs w:val="20"/>
                <w:lang w:val="en-US" w:eastAsia="en-US"/>
              </w:rPr>
              <w:t>Увоз</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2D6FF96F"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3BC0F463" w14:textId="77777777" w:rsidR="00933D18" w:rsidRPr="00933D18" w:rsidRDefault="00933D18" w:rsidP="00933D18">
            <w:pPr>
              <w:jc w:val="right"/>
              <w:rPr>
                <w:sz w:val="20"/>
                <w:szCs w:val="20"/>
                <w:lang w:val="en-US" w:eastAsia="en-US"/>
              </w:rPr>
            </w:pPr>
            <w:r w:rsidRPr="00933D18">
              <w:rPr>
                <w:sz w:val="20"/>
                <w:szCs w:val="20"/>
                <w:lang w:val="en-US" w:eastAsia="en-US"/>
              </w:rPr>
              <w:t xml:space="preserve">12.282.802   </w:t>
            </w:r>
          </w:p>
        </w:tc>
        <w:tc>
          <w:tcPr>
            <w:tcW w:w="1620" w:type="dxa"/>
            <w:tcBorders>
              <w:top w:val="nil"/>
              <w:left w:val="nil"/>
              <w:bottom w:val="single" w:sz="4" w:space="0" w:color="auto"/>
              <w:right w:val="single" w:sz="4" w:space="0" w:color="auto"/>
            </w:tcBorders>
            <w:shd w:val="clear" w:color="000000" w:fill="FFFFFF"/>
            <w:noWrap/>
            <w:vAlign w:val="center"/>
            <w:hideMark/>
          </w:tcPr>
          <w:p w14:paraId="746C445E" w14:textId="77777777" w:rsidR="00933D18" w:rsidRPr="00933D18" w:rsidRDefault="00933D18" w:rsidP="00933D18">
            <w:pPr>
              <w:jc w:val="right"/>
              <w:rPr>
                <w:sz w:val="20"/>
                <w:szCs w:val="20"/>
                <w:lang w:val="en-US" w:eastAsia="en-US"/>
              </w:rPr>
            </w:pPr>
            <w:r w:rsidRPr="00933D18">
              <w:rPr>
                <w:sz w:val="20"/>
                <w:szCs w:val="20"/>
                <w:lang w:val="en-US" w:eastAsia="en-US"/>
              </w:rPr>
              <w:t xml:space="preserve">28.642.000   </w:t>
            </w:r>
          </w:p>
        </w:tc>
        <w:tc>
          <w:tcPr>
            <w:tcW w:w="1430" w:type="dxa"/>
            <w:tcBorders>
              <w:top w:val="nil"/>
              <w:left w:val="nil"/>
              <w:bottom w:val="single" w:sz="4" w:space="0" w:color="auto"/>
              <w:right w:val="single" w:sz="4" w:space="0" w:color="auto"/>
            </w:tcBorders>
            <w:shd w:val="clear" w:color="000000" w:fill="FFFFFF"/>
            <w:noWrap/>
            <w:vAlign w:val="center"/>
            <w:hideMark/>
          </w:tcPr>
          <w:p w14:paraId="7887B225" w14:textId="77777777" w:rsidR="00933D18" w:rsidRPr="00933D18" w:rsidRDefault="00933D18" w:rsidP="00933D18">
            <w:pPr>
              <w:jc w:val="right"/>
              <w:rPr>
                <w:sz w:val="20"/>
                <w:szCs w:val="20"/>
                <w:lang w:val="en-US" w:eastAsia="en-US"/>
              </w:rPr>
            </w:pPr>
            <w:r w:rsidRPr="00933D18">
              <w:rPr>
                <w:sz w:val="20"/>
                <w:szCs w:val="20"/>
                <w:lang w:val="en-US" w:eastAsia="en-US"/>
              </w:rPr>
              <w:t xml:space="preserve">6.425.838   </w:t>
            </w:r>
          </w:p>
        </w:tc>
        <w:tc>
          <w:tcPr>
            <w:tcW w:w="999" w:type="dxa"/>
            <w:tcBorders>
              <w:top w:val="nil"/>
              <w:left w:val="nil"/>
              <w:bottom w:val="single" w:sz="4" w:space="0" w:color="auto"/>
              <w:right w:val="single" w:sz="4" w:space="0" w:color="auto"/>
            </w:tcBorders>
            <w:shd w:val="clear" w:color="auto" w:fill="auto"/>
            <w:noWrap/>
            <w:vAlign w:val="center"/>
            <w:hideMark/>
          </w:tcPr>
          <w:p w14:paraId="08CA3A25" w14:textId="77777777" w:rsidR="00933D18" w:rsidRPr="00933D18" w:rsidRDefault="00933D18" w:rsidP="00933D18">
            <w:pPr>
              <w:jc w:val="center"/>
              <w:rPr>
                <w:sz w:val="20"/>
                <w:szCs w:val="20"/>
                <w:lang w:val="en-US" w:eastAsia="en-US"/>
              </w:rPr>
            </w:pPr>
            <w:r w:rsidRPr="00933D18">
              <w:rPr>
                <w:sz w:val="20"/>
                <w:szCs w:val="20"/>
                <w:lang w:val="en-US" w:eastAsia="en-US"/>
              </w:rPr>
              <w:t>52</w:t>
            </w:r>
          </w:p>
        </w:tc>
        <w:tc>
          <w:tcPr>
            <w:tcW w:w="1019" w:type="dxa"/>
            <w:tcBorders>
              <w:top w:val="nil"/>
              <w:left w:val="nil"/>
              <w:bottom w:val="single" w:sz="4" w:space="0" w:color="auto"/>
              <w:right w:val="single" w:sz="8" w:space="0" w:color="auto"/>
            </w:tcBorders>
            <w:shd w:val="clear" w:color="auto" w:fill="auto"/>
            <w:noWrap/>
            <w:vAlign w:val="center"/>
            <w:hideMark/>
          </w:tcPr>
          <w:p w14:paraId="512544EE" w14:textId="77777777" w:rsidR="00933D18" w:rsidRPr="00933D18" w:rsidRDefault="00933D18" w:rsidP="00933D18">
            <w:pPr>
              <w:jc w:val="center"/>
              <w:rPr>
                <w:sz w:val="20"/>
                <w:szCs w:val="20"/>
                <w:lang w:val="en-US" w:eastAsia="en-US"/>
              </w:rPr>
            </w:pPr>
            <w:r w:rsidRPr="00933D18">
              <w:rPr>
                <w:sz w:val="20"/>
                <w:szCs w:val="20"/>
                <w:lang w:val="en-US" w:eastAsia="en-US"/>
              </w:rPr>
              <w:t>22</w:t>
            </w:r>
          </w:p>
        </w:tc>
      </w:tr>
      <w:tr w:rsidR="00933D18" w:rsidRPr="00933D18" w14:paraId="1930EB3E"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233165E2"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391E47C0" w14:textId="77777777" w:rsidR="00933D18" w:rsidRPr="00933D18" w:rsidRDefault="00933D18" w:rsidP="00933D18">
            <w:pPr>
              <w:rPr>
                <w:sz w:val="20"/>
                <w:szCs w:val="20"/>
                <w:lang w:val="en-US" w:eastAsia="en-US"/>
              </w:rPr>
            </w:pPr>
            <w:r w:rsidRPr="00933D18">
              <w:rPr>
                <w:sz w:val="20"/>
                <w:szCs w:val="20"/>
                <w:lang w:val="en-US" w:eastAsia="en-US"/>
              </w:rPr>
              <w:t xml:space="preserve">  б) </w:t>
            </w:r>
            <w:proofErr w:type="spellStart"/>
            <w:r w:rsidRPr="00933D18">
              <w:rPr>
                <w:sz w:val="20"/>
                <w:szCs w:val="20"/>
                <w:lang w:val="en-US" w:eastAsia="en-US"/>
              </w:rPr>
              <w:t>Извоз</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59B35083"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000000" w:fill="FFFFFF"/>
            <w:noWrap/>
            <w:vAlign w:val="center"/>
            <w:hideMark/>
          </w:tcPr>
          <w:p w14:paraId="4F24A188" w14:textId="77777777" w:rsidR="00933D18" w:rsidRPr="00933D18" w:rsidRDefault="00933D18" w:rsidP="00933D18">
            <w:pPr>
              <w:jc w:val="right"/>
              <w:rPr>
                <w:sz w:val="20"/>
                <w:szCs w:val="20"/>
                <w:lang w:val="en-US" w:eastAsia="en-US"/>
              </w:rPr>
            </w:pPr>
            <w:r w:rsidRPr="00933D18">
              <w:rPr>
                <w:sz w:val="20"/>
                <w:szCs w:val="20"/>
                <w:lang w:val="en-US" w:eastAsia="en-US"/>
              </w:rPr>
              <w:t xml:space="preserve">21.096.026   </w:t>
            </w:r>
          </w:p>
        </w:tc>
        <w:tc>
          <w:tcPr>
            <w:tcW w:w="1620" w:type="dxa"/>
            <w:tcBorders>
              <w:top w:val="nil"/>
              <w:left w:val="nil"/>
              <w:bottom w:val="single" w:sz="4" w:space="0" w:color="auto"/>
              <w:right w:val="single" w:sz="4" w:space="0" w:color="auto"/>
            </w:tcBorders>
            <w:shd w:val="clear" w:color="000000" w:fill="FFFFFF"/>
            <w:noWrap/>
            <w:vAlign w:val="center"/>
            <w:hideMark/>
          </w:tcPr>
          <w:p w14:paraId="4B55C67B" w14:textId="77777777" w:rsidR="00933D18" w:rsidRPr="00933D18" w:rsidRDefault="00933D18" w:rsidP="00933D18">
            <w:pPr>
              <w:jc w:val="right"/>
              <w:rPr>
                <w:sz w:val="20"/>
                <w:szCs w:val="20"/>
                <w:lang w:val="en-US" w:eastAsia="en-US"/>
              </w:rPr>
            </w:pPr>
            <w:r w:rsidRPr="00933D18">
              <w:rPr>
                <w:sz w:val="20"/>
                <w:szCs w:val="20"/>
                <w:lang w:val="en-US" w:eastAsia="en-US"/>
              </w:rPr>
              <w:t xml:space="preserve">43.606.772   </w:t>
            </w:r>
          </w:p>
        </w:tc>
        <w:tc>
          <w:tcPr>
            <w:tcW w:w="1430" w:type="dxa"/>
            <w:tcBorders>
              <w:top w:val="nil"/>
              <w:left w:val="nil"/>
              <w:bottom w:val="single" w:sz="4" w:space="0" w:color="auto"/>
              <w:right w:val="single" w:sz="4" w:space="0" w:color="auto"/>
            </w:tcBorders>
            <w:shd w:val="clear" w:color="000000" w:fill="FFFFFF"/>
            <w:noWrap/>
            <w:vAlign w:val="center"/>
            <w:hideMark/>
          </w:tcPr>
          <w:p w14:paraId="34AC41FD" w14:textId="77777777" w:rsidR="00933D18" w:rsidRPr="00933D18" w:rsidRDefault="00933D18" w:rsidP="00933D18">
            <w:pPr>
              <w:jc w:val="right"/>
              <w:rPr>
                <w:sz w:val="20"/>
                <w:szCs w:val="20"/>
                <w:lang w:val="en-US" w:eastAsia="en-US"/>
              </w:rPr>
            </w:pPr>
            <w:r w:rsidRPr="00933D18">
              <w:rPr>
                <w:sz w:val="20"/>
                <w:szCs w:val="20"/>
                <w:lang w:val="en-US" w:eastAsia="en-US"/>
              </w:rPr>
              <w:t xml:space="preserve">9.046.003   </w:t>
            </w:r>
          </w:p>
        </w:tc>
        <w:tc>
          <w:tcPr>
            <w:tcW w:w="999" w:type="dxa"/>
            <w:tcBorders>
              <w:top w:val="nil"/>
              <w:left w:val="nil"/>
              <w:bottom w:val="single" w:sz="4" w:space="0" w:color="auto"/>
              <w:right w:val="single" w:sz="4" w:space="0" w:color="auto"/>
            </w:tcBorders>
            <w:shd w:val="clear" w:color="auto" w:fill="auto"/>
            <w:noWrap/>
            <w:vAlign w:val="center"/>
            <w:hideMark/>
          </w:tcPr>
          <w:p w14:paraId="4F6C5090" w14:textId="77777777" w:rsidR="00933D18" w:rsidRPr="00933D18" w:rsidRDefault="00933D18" w:rsidP="00933D18">
            <w:pPr>
              <w:jc w:val="center"/>
              <w:rPr>
                <w:sz w:val="20"/>
                <w:szCs w:val="20"/>
                <w:lang w:val="en-US" w:eastAsia="en-US"/>
              </w:rPr>
            </w:pPr>
            <w:r w:rsidRPr="00933D18">
              <w:rPr>
                <w:sz w:val="20"/>
                <w:szCs w:val="20"/>
                <w:lang w:val="en-US" w:eastAsia="en-US"/>
              </w:rPr>
              <w:t>43</w:t>
            </w:r>
          </w:p>
        </w:tc>
        <w:tc>
          <w:tcPr>
            <w:tcW w:w="1019" w:type="dxa"/>
            <w:tcBorders>
              <w:top w:val="nil"/>
              <w:left w:val="nil"/>
              <w:bottom w:val="single" w:sz="4" w:space="0" w:color="auto"/>
              <w:right w:val="single" w:sz="8" w:space="0" w:color="auto"/>
            </w:tcBorders>
            <w:shd w:val="clear" w:color="auto" w:fill="auto"/>
            <w:noWrap/>
            <w:vAlign w:val="center"/>
            <w:hideMark/>
          </w:tcPr>
          <w:p w14:paraId="095B935C" w14:textId="77777777" w:rsidR="00933D18" w:rsidRPr="00933D18" w:rsidRDefault="00933D18" w:rsidP="00933D18">
            <w:pPr>
              <w:jc w:val="center"/>
              <w:rPr>
                <w:sz w:val="20"/>
                <w:szCs w:val="20"/>
                <w:lang w:val="en-US" w:eastAsia="en-US"/>
              </w:rPr>
            </w:pPr>
            <w:r w:rsidRPr="00933D18">
              <w:rPr>
                <w:sz w:val="20"/>
                <w:szCs w:val="20"/>
                <w:lang w:val="en-US" w:eastAsia="en-US"/>
              </w:rPr>
              <w:t>21</w:t>
            </w:r>
          </w:p>
        </w:tc>
      </w:tr>
      <w:tr w:rsidR="00933D18" w:rsidRPr="00933D18" w14:paraId="3AA0F862" w14:textId="77777777" w:rsidTr="00933D18">
        <w:trPr>
          <w:trHeight w:val="240"/>
          <w:jc w:val="center"/>
        </w:trPr>
        <w:tc>
          <w:tcPr>
            <w:tcW w:w="798" w:type="dxa"/>
            <w:tcBorders>
              <w:top w:val="nil"/>
              <w:left w:val="single" w:sz="8" w:space="0" w:color="auto"/>
              <w:bottom w:val="double" w:sz="6" w:space="0" w:color="auto"/>
              <w:right w:val="single" w:sz="4" w:space="0" w:color="auto"/>
            </w:tcBorders>
            <w:shd w:val="clear" w:color="auto" w:fill="auto"/>
            <w:noWrap/>
            <w:vAlign w:val="center"/>
            <w:hideMark/>
          </w:tcPr>
          <w:p w14:paraId="04BD738E"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double" w:sz="6" w:space="0" w:color="auto"/>
              <w:right w:val="nil"/>
            </w:tcBorders>
            <w:shd w:val="clear" w:color="auto" w:fill="auto"/>
            <w:noWrap/>
            <w:vAlign w:val="center"/>
            <w:hideMark/>
          </w:tcPr>
          <w:p w14:paraId="7306D3BE" w14:textId="77777777" w:rsidR="00933D18" w:rsidRPr="00933D18" w:rsidRDefault="00933D18" w:rsidP="00933D18">
            <w:pPr>
              <w:rPr>
                <w:sz w:val="20"/>
                <w:szCs w:val="20"/>
                <w:lang w:val="en-US" w:eastAsia="en-US"/>
              </w:rPr>
            </w:pPr>
            <w:r w:rsidRPr="00933D18">
              <w:rPr>
                <w:sz w:val="20"/>
                <w:szCs w:val="20"/>
                <w:lang w:val="en-US" w:eastAsia="en-US"/>
              </w:rPr>
              <w:t xml:space="preserve">  в) </w:t>
            </w:r>
            <w:proofErr w:type="spellStart"/>
            <w:r w:rsidRPr="00933D18">
              <w:rPr>
                <w:sz w:val="20"/>
                <w:szCs w:val="20"/>
                <w:lang w:val="en-US" w:eastAsia="en-US"/>
              </w:rPr>
              <w:t>Транзит</w:t>
            </w:r>
            <w:proofErr w:type="spellEnd"/>
          </w:p>
        </w:tc>
        <w:tc>
          <w:tcPr>
            <w:tcW w:w="1241" w:type="dxa"/>
            <w:vMerge/>
            <w:tcBorders>
              <w:top w:val="nil"/>
              <w:left w:val="single" w:sz="4" w:space="0" w:color="auto"/>
              <w:bottom w:val="double" w:sz="6" w:space="0" w:color="000000"/>
              <w:right w:val="single" w:sz="4" w:space="0" w:color="auto"/>
            </w:tcBorders>
            <w:vAlign w:val="center"/>
            <w:hideMark/>
          </w:tcPr>
          <w:p w14:paraId="67F612F6" w14:textId="77777777" w:rsidR="00933D18" w:rsidRPr="00933D18" w:rsidRDefault="00933D18" w:rsidP="00933D18">
            <w:pPr>
              <w:rPr>
                <w:b/>
                <w:bCs/>
                <w:i/>
                <w:iCs/>
                <w:sz w:val="20"/>
                <w:szCs w:val="20"/>
                <w:lang w:val="en-US" w:eastAsia="en-US"/>
              </w:rPr>
            </w:pPr>
          </w:p>
        </w:tc>
        <w:tc>
          <w:tcPr>
            <w:tcW w:w="1409" w:type="dxa"/>
            <w:tcBorders>
              <w:top w:val="nil"/>
              <w:left w:val="nil"/>
              <w:bottom w:val="double" w:sz="6" w:space="0" w:color="auto"/>
              <w:right w:val="single" w:sz="4" w:space="0" w:color="auto"/>
            </w:tcBorders>
            <w:shd w:val="clear" w:color="000000" w:fill="FFFFFF"/>
            <w:noWrap/>
            <w:vAlign w:val="center"/>
            <w:hideMark/>
          </w:tcPr>
          <w:p w14:paraId="664259C8" w14:textId="77777777" w:rsidR="00933D18" w:rsidRPr="00933D18" w:rsidRDefault="00933D18" w:rsidP="00933D18">
            <w:pPr>
              <w:jc w:val="right"/>
              <w:rPr>
                <w:sz w:val="20"/>
                <w:szCs w:val="20"/>
                <w:lang w:val="en-US" w:eastAsia="en-US"/>
              </w:rPr>
            </w:pPr>
            <w:r w:rsidRPr="00933D18">
              <w:rPr>
                <w:sz w:val="20"/>
                <w:szCs w:val="20"/>
                <w:lang w:val="en-US" w:eastAsia="en-US"/>
              </w:rPr>
              <w:t xml:space="preserve">155.741.661   </w:t>
            </w:r>
          </w:p>
        </w:tc>
        <w:tc>
          <w:tcPr>
            <w:tcW w:w="1620" w:type="dxa"/>
            <w:tcBorders>
              <w:top w:val="nil"/>
              <w:left w:val="nil"/>
              <w:bottom w:val="double" w:sz="6" w:space="0" w:color="auto"/>
              <w:right w:val="single" w:sz="4" w:space="0" w:color="auto"/>
            </w:tcBorders>
            <w:shd w:val="clear" w:color="000000" w:fill="FFFFFF"/>
            <w:noWrap/>
            <w:vAlign w:val="center"/>
            <w:hideMark/>
          </w:tcPr>
          <w:p w14:paraId="1A7B3582" w14:textId="77777777" w:rsidR="00933D18" w:rsidRPr="00933D18" w:rsidRDefault="00933D18" w:rsidP="00933D18">
            <w:pPr>
              <w:jc w:val="right"/>
              <w:rPr>
                <w:sz w:val="20"/>
                <w:szCs w:val="20"/>
                <w:lang w:val="en-US" w:eastAsia="en-US"/>
              </w:rPr>
            </w:pPr>
            <w:r w:rsidRPr="00933D18">
              <w:rPr>
                <w:sz w:val="20"/>
                <w:szCs w:val="20"/>
                <w:lang w:val="en-US" w:eastAsia="en-US"/>
              </w:rPr>
              <w:t xml:space="preserve">156.186.260   </w:t>
            </w:r>
          </w:p>
        </w:tc>
        <w:tc>
          <w:tcPr>
            <w:tcW w:w="1430" w:type="dxa"/>
            <w:tcBorders>
              <w:top w:val="nil"/>
              <w:left w:val="nil"/>
              <w:bottom w:val="double" w:sz="6" w:space="0" w:color="auto"/>
              <w:right w:val="single" w:sz="4" w:space="0" w:color="auto"/>
            </w:tcBorders>
            <w:shd w:val="clear" w:color="000000" w:fill="FFFFFF"/>
            <w:noWrap/>
            <w:vAlign w:val="center"/>
            <w:hideMark/>
          </w:tcPr>
          <w:p w14:paraId="03C08CA1" w14:textId="77777777" w:rsidR="00933D18" w:rsidRPr="00933D18" w:rsidRDefault="00933D18" w:rsidP="00933D18">
            <w:pPr>
              <w:jc w:val="right"/>
              <w:rPr>
                <w:sz w:val="20"/>
                <w:szCs w:val="20"/>
                <w:lang w:val="en-US" w:eastAsia="en-US"/>
              </w:rPr>
            </w:pPr>
            <w:r w:rsidRPr="00933D18">
              <w:rPr>
                <w:sz w:val="20"/>
                <w:szCs w:val="20"/>
                <w:lang w:val="en-US" w:eastAsia="en-US"/>
              </w:rPr>
              <w:t xml:space="preserve">123.908.000   </w:t>
            </w:r>
          </w:p>
        </w:tc>
        <w:tc>
          <w:tcPr>
            <w:tcW w:w="999" w:type="dxa"/>
            <w:tcBorders>
              <w:top w:val="nil"/>
              <w:left w:val="nil"/>
              <w:bottom w:val="double" w:sz="6" w:space="0" w:color="auto"/>
              <w:right w:val="single" w:sz="4" w:space="0" w:color="auto"/>
            </w:tcBorders>
            <w:shd w:val="clear" w:color="auto" w:fill="auto"/>
            <w:noWrap/>
            <w:vAlign w:val="center"/>
            <w:hideMark/>
          </w:tcPr>
          <w:p w14:paraId="0CDFAC25" w14:textId="77777777" w:rsidR="00933D18" w:rsidRPr="00933D18" w:rsidRDefault="00933D18" w:rsidP="00933D18">
            <w:pPr>
              <w:jc w:val="center"/>
              <w:rPr>
                <w:sz w:val="20"/>
                <w:szCs w:val="20"/>
                <w:lang w:val="en-US" w:eastAsia="en-US"/>
              </w:rPr>
            </w:pPr>
            <w:r w:rsidRPr="00933D18">
              <w:rPr>
                <w:sz w:val="20"/>
                <w:szCs w:val="20"/>
                <w:lang w:val="en-US" w:eastAsia="en-US"/>
              </w:rPr>
              <w:t>80</w:t>
            </w:r>
          </w:p>
        </w:tc>
        <w:tc>
          <w:tcPr>
            <w:tcW w:w="1019" w:type="dxa"/>
            <w:tcBorders>
              <w:top w:val="nil"/>
              <w:left w:val="nil"/>
              <w:bottom w:val="double" w:sz="6" w:space="0" w:color="auto"/>
              <w:right w:val="single" w:sz="8" w:space="0" w:color="auto"/>
            </w:tcBorders>
            <w:shd w:val="clear" w:color="auto" w:fill="auto"/>
            <w:noWrap/>
            <w:vAlign w:val="center"/>
            <w:hideMark/>
          </w:tcPr>
          <w:p w14:paraId="7BDBCEFF" w14:textId="77777777" w:rsidR="00933D18" w:rsidRPr="00933D18" w:rsidRDefault="00933D18" w:rsidP="00933D18">
            <w:pPr>
              <w:jc w:val="center"/>
              <w:rPr>
                <w:sz w:val="20"/>
                <w:szCs w:val="20"/>
                <w:lang w:val="en-US" w:eastAsia="en-US"/>
              </w:rPr>
            </w:pPr>
            <w:r w:rsidRPr="00933D18">
              <w:rPr>
                <w:sz w:val="20"/>
                <w:szCs w:val="20"/>
                <w:lang w:val="en-US" w:eastAsia="en-US"/>
              </w:rPr>
              <w:t>79</w:t>
            </w:r>
          </w:p>
        </w:tc>
      </w:tr>
      <w:tr w:rsidR="00933D18" w:rsidRPr="00933D18" w14:paraId="379F021D" w14:textId="77777777" w:rsidTr="00933D18">
        <w:trPr>
          <w:trHeight w:val="253"/>
          <w:jc w:val="center"/>
        </w:trPr>
        <w:tc>
          <w:tcPr>
            <w:tcW w:w="798" w:type="dxa"/>
            <w:tcBorders>
              <w:top w:val="nil"/>
              <w:left w:val="single" w:sz="8" w:space="0" w:color="auto"/>
              <w:bottom w:val="nil"/>
              <w:right w:val="single" w:sz="4" w:space="0" w:color="auto"/>
            </w:tcBorders>
            <w:shd w:val="clear" w:color="auto" w:fill="auto"/>
            <w:noWrap/>
            <w:vAlign w:val="center"/>
            <w:hideMark/>
          </w:tcPr>
          <w:p w14:paraId="4C65A93C"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IV</w:t>
            </w:r>
          </w:p>
        </w:tc>
        <w:tc>
          <w:tcPr>
            <w:tcW w:w="2819" w:type="dxa"/>
            <w:tcBorders>
              <w:top w:val="nil"/>
              <w:left w:val="nil"/>
              <w:bottom w:val="nil"/>
              <w:right w:val="nil"/>
            </w:tcBorders>
            <w:shd w:val="clear" w:color="auto" w:fill="auto"/>
            <w:noWrap/>
            <w:vAlign w:val="center"/>
            <w:hideMark/>
          </w:tcPr>
          <w:p w14:paraId="731A3045" w14:textId="77777777" w:rsidR="00933D18" w:rsidRPr="00933D18" w:rsidRDefault="00933D18" w:rsidP="00933D18">
            <w:pPr>
              <w:rPr>
                <w:b/>
                <w:bCs/>
                <w:i/>
                <w:iCs/>
                <w:sz w:val="20"/>
                <w:szCs w:val="20"/>
                <w:lang w:val="en-US" w:eastAsia="en-US"/>
              </w:rPr>
            </w:pPr>
            <w:proofErr w:type="spellStart"/>
            <w:r w:rsidRPr="00933D18">
              <w:rPr>
                <w:b/>
                <w:bCs/>
                <w:i/>
                <w:iCs/>
                <w:sz w:val="20"/>
                <w:szCs w:val="20"/>
                <w:lang w:val="en-US" w:eastAsia="en-US"/>
              </w:rPr>
              <w:t>Просјечан</w:t>
            </w:r>
            <w:proofErr w:type="spellEnd"/>
            <w:r w:rsidRPr="00933D18">
              <w:rPr>
                <w:b/>
                <w:bCs/>
                <w:i/>
                <w:iCs/>
                <w:sz w:val="20"/>
                <w:szCs w:val="20"/>
                <w:lang w:val="en-US" w:eastAsia="en-US"/>
              </w:rPr>
              <w:t xml:space="preserve"> </w:t>
            </w:r>
            <w:proofErr w:type="spellStart"/>
            <w:r w:rsidRPr="00933D18">
              <w:rPr>
                <w:b/>
                <w:bCs/>
                <w:i/>
                <w:iCs/>
                <w:sz w:val="20"/>
                <w:szCs w:val="20"/>
                <w:lang w:val="en-US" w:eastAsia="en-US"/>
              </w:rPr>
              <w:t>пут</w:t>
            </w:r>
            <w:proofErr w:type="spellEnd"/>
            <w:r w:rsidRPr="00933D18">
              <w:rPr>
                <w:b/>
                <w:bCs/>
                <w:i/>
                <w:iCs/>
                <w:sz w:val="20"/>
                <w:szCs w:val="20"/>
                <w:lang w:val="en-US" w:eastAsia="en-US"/>
              </w:rPr>
              <w:t xml:space="preserve"> 1 </w:t>
            </w:r>
            <w:proofErr w:type="spellStart"/>
            <w:r w:rsidRPr="00933D18">
              <w:rPr>
                <w:b/>
                <w:bCs/>
                <w:i/>
                <w:iCs/>
                <w:sz w:val="20"/>
                <w:szCs w:val="20"/>
                <w:lang w:val="en-US" w:eastAsia="en-US"/>
              </w:rPr>
              <w:t>тоне</w:t>
            </w:r>
            <w:proofErr w:type="spellEnd"/>
            <w:r w:rsidRPr="00933D18">
              <w:rPr>
                <w:b/>
                <w:bCs/>
                <w:i/>
                <w:iCs/>
                <w:sz w:val="20"/>
                <w:szCs w:val="20"/>
                <w:lang w:val="en-US" w:eastAsia="en-US"/>
              </w:rPr>
              <w:t xml:space="preserve"> </w:t>
            </w:r>
            <w:proofErr w:type="spellStart"/>
            <w:r w:rsidRPr="00933D18">
              <w:rPr>
                <w:b/>
                <w:bCs/>
                <w:i/>
                <w:iCs/>
                <w:sz w:val="20"/>
                <w:szCs w:val="20"/>
                <w:lang w:val="en-US" w:eastAsia="en-US"/>
              </w:rPr>
              <w:t>робе</w:t>
            </w:r>
            <w:proofErr w:type="spellEnd"/>
          </w:p>
        </w:tc>
        <w:tc>
          <w:tcPr>
            <w:tcW w:w="1241" w:type="dxa"/>
            <w:vMerge w:val="restart"/>
            <w:tcBorders>
              <w:top w:val="nil"/>
              <w:left w:val="single" w:sz="4" w:space="0" w:color="auto"/>
              <w:bottom w:val="single" w:sz="8" w:space="0" w:color="000000"/>
              <w:right w:val="single" w:sz="4" w:space="0" w:color="auto"/>
            </w:tcBorders>
            <w:shd w:val="clear" w:color="auto" w:fill="auto"/>
            <w:vAlign w:val="center"/>
            <w:hideMark/>
          </w:tcPr>
          <w:p w14:paraId="4EBAC03A"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km</w:t>
            </w:r>
          </w:p>
        </w:tc>
        <w:tc>
          <w:tcPr>
            <w:tcW w:w="1409" w:type="dxa"/>
            <w:tcBorders>
              <w:top w:val="nil"/>
              <w:left w:val="nil"/>
              <w:bottom w:val="single" w:sz="4" w:space="0" w:color="auto"/>
              <w:right w:val="single" w:sz="4" w:space="0" w:color="auto"/>
            </w:tcBorders>
            <w:shd w:val="clear" w:color="auto" w:fill="auto"/>
            <w:noWrap/>
            <w:vAlign w:val="center"/>
            <w:hideMark/>
          </w:tcPr>
          <w:p w14:paraId="6D6D3FF8"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83   </w:t>
            </w:r>
          </w:p>
        </w:tc>
        <w:tc>
          <w:tcPr>
            <w:tcW w:w="1620" w:type="dxa"/>
            <w:tcBorders>
              <w:top w:val="nil"/>
              <w:left w:val="nil"/>
              <w:bottom w:val="single" w:sz="4" w:space="0" w:color="auto"/>
              <w:right w:val="single" w:sz="4" w:space="0" w:color="auto"/>
            </w:tcBorders>
            <w:shd w:val="clear" w:color="auto" w:fill="auto"/>
            <w:noWrap/>
            <w:vAlign w:val="center"/>
            <w:hideMark/>
          </w:tcPr>
          <w:p w14:paraId="133BF133"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88   </w:t>
            </w:r>
          </w:p>
        </w:tc>
        <w:tc>
          <w:tcPr>
            <w:tcW w:w="1430" w:type="dxa"/>
            <w:tcBorders>
              <w:top w:val="nil"/>
              <w:left w:val="nil"/>
              <w:bottom w:val="single" w:sz="4" w:space="0" w:color="auto"/>
              <w:right w:val="single" w:sz="4" w:space="0" w:color="auto"/>
            </w:tcBorders>
            <w:shd w:val="clear" w:color="auto" w:fill="auto"/>
            <w:noWrap/>
            <w:vAlign w:val="center"/>
            <w:hideMark/>
          </w:tcPr>
          <w:p w14:paraId="7DA0FEC6" w14:textId="77777777" w:rsidR="00933D18" w:rsidRPr="00933D18" w:rsidRDefault="00933D18" w:rsidP="00933D18">
            <w:pPr>
              <w:jc w:val="right"/>
              <w:rPr>
                <w:b/>
                <w:bCs/>
                <w:i/>
                <w:iCs/>
                <w:sz w:val="20"/>
                <w:szCs w:val="20"/>
                <w:lang w:val="en-US" w:eastAsia="en-US"/>
              </w:rPr>
            </w:pPr>
            <w:r w:rsidRPr="00933D18">
              <w:rPr>
                <w:b/>
                <w:bCs/>
                <w:i/>
                <w:iCs/>
                <w:sz w:val="20"/>
                <w:szCs w:val="20"/>
                <w:lang w:val="en-US" w:eastAsia="en-US"/>
              </w:rPr>
              <w:t xml:space="preserve">78   </w:t>
            </w:r>
          </w:p>
        </w:tc>
        <w:tc>
          <w:tcPr>
            <w:tcW w:w="999" w:type="dxa"/>
            <w:tcBorders>
              <w:top w:val="nil"/>
              <w:left w:val="nil"/>
              <w:bottom w:val="single" w:sz="4" w:space="0" w:color="auto"/>
              <w:right w:val="single" w:sz="4" w:space="0" w:color="auto"/>
            </w:tcBorders>
            <w:shd w:val="clear" w:color="auto" w:fill="auto"/>
            <w:noWrap/>
            <w:vAlign w:val="center"/>
            <w:hideMark/>
          </w:tcPr>
          <w:p w14:paraId="245AFC8D"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94</w:t>
            </w:r>
          </w:p>
        </w:tc>
        <w:tc>
          <w:tcPr>
            <w:tcW w:w="1019" w:type="dxa"/>
            <w:tcBorders>
              <w:top w:val="nil"/>
              <w:left w:val="nil"/>
              <w:bottom w:val="single" w:sz="4" w:space="0" w:color="auto"/>
              <w:right w:val="single" w:sz="8" w:space="0" w:color="auto"/>
            </w:tcBorders>
            <w:shd w:val="clear" w:color="auto" w:fill="auto"/>
            <w:noWrap/>
            <w:vAlign w:val="center"/>
            <w:hideMark/>
          </w:tcPr>
          <w:p w14:paraId="51976232" w14:textId="77777777" w:rsidR="00933D18" w:rsidRPr="00933D18" w:rsidRDefault="00933D18" w:rsidP="00933D18">
            <w:pPr>
              <w:jc w:val="center"/>
              <w:rPr>
                <w:b/>
                <w:bCs/>
                <w:i/>
                <w:iCs/>
                <w:sz w:val="20"/>
                <w:szCs w:val="20"/>
                <w:lang w:val="en-US" w:eastAsia="en-US"/>
              </w:rPr>
            </w:pPr>
            <w:r w:rsidRPr="00933D18">
              <w:rPr>
                <w:b/>
                <w:bCs/>
                <w:i/>
                <w:iCs/>
                <w:sz w:val="20"/>
                <w:szCs w:val="20"/>
                <w:lang w:val="en-US" w:eastAsia="en-US"/>
              </w:rPr>
              <w:t>89</w:t>
            </w:r>
          </w:p>
        </w:tc>
      </w:tr>
      <w:tr w:rsidR="00933D18" w:rsidRPr="00933D18" w14:paraId="73CED160"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6A20E63A"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0B2D3B28" w14:textId="77777777" w:rsidR="00933D18" w:rsidRPr="00933D18" w:rsidRDefault="00933D18" w:rsidP="00933D18">
            <w:pPr>
              <w:rPr>
                <w:sz w:val="20"/>
                <w:szCs w:val="20"/>
                <w:lang w:val="en-US" w:eastAsia="en-US"/>
              </w:rPr>
            </w:pPr>
            <w:r w:rsidRPr="00933D18">
              <w:rPr>
                <w:sz w:val="20"/>
                <w:szCs w:val="20"/>
                <w:lang w:val="en-US" w:eastAsia="en-US"/>
              </w:rPr>
              <w:t xml:space="preserve">1. </w:t>
            </w:r>
            <w:proofErr w:type="spellStart"/>
            <w:r w:rsidRPr="00933D18">
              <w:rPr>
                <w:sz w:val="20"/>
                <w:szCs w:val="20"/>
                <w:lang w:val="en-US" w:eastAsia="en-US"/>
              </w:rPr>
              <w:t>Унутрашњи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61431936"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auto" w:fill="auto"/>
            <w:noWrap/>
            <w:vAlign w:val="center"/>
            <w:hideMark/>
          </w:tcPr>
          <w:p w14:paraId="662B28D9" w14:textId="77777777" w:rsidR="00933D18" w:rsidRPr="00933D18" w:rsidRDefault="00933D18" w:rsidP="00933D18">
            <w:pPr>
              <w:jc w:val="right"/>
              <w:rPr>
                <w:sz w:val="20"/>
                <w:szCs w:val="20"/>
                <w:lang w:val="en-US" w:eastAsia="en-US"/>
              </w:rPr>
            </w:pPr>
            <w:r w:rsidRPr="00933D18">
              <w:rPr>
                <w:sz w:val="20"/>
                <w:szCs w:val="20"/>
                <w:lang w:val="en-US" w:eastAsia="en-US"/>
              </w:rPr>
              <w:t xml:space="preserve">79   </w:t>
            </w:r>
          </w:p>
        </w:tc>
        <w:tc>
          <w:tcPr>
            <w:tcW w:w="1620" w:type="dxa"/>
            <w:tcBorders>
              <w:top w:val="nil"/>
              <w:left w:val="nil"/>
              <w:bottom w:val="single" w:sz="4" w:space="0" w:color="auto"/>
              <w:right w:val="single" w:sz="4" w:space="0" w:color="auto"/>
            </w:tcBorders>
            <w:shd w:val="clear" w:color="auto" w:fill="auto"/>
            <w:noWrap/>
            <w:vAlign w:val="center"/>
            <w:hideMark/>
          </w:tcPr>
          <w:p w14:paraId="20CAECD1" w14:textId="77777777" w:rsidR="00933D18" w:rsidRPr="00933D18" w:rsidRDefault="00933D18" w:rsidP="00933D18">
            <w:pPr>
              <w:jc w:val="right"/>
              <w:rPr>
                <w:sz w:val="20"/>
                <w:szCs w:val="20"/>
                <w:lang w:val="en-US" w:eastAsia="en-US"/>
              </w:rPr>
            </w:pPr>
            <w:r w:rsidRPr="00933D18">
              <w:rPr>
                <w:sz w:val="20"/>
                <w:szCs w:val="20"/>
                <w:lang w:val="en-US" w:eastAsia="en-US"/>
              </w:rPr>
              <w:t xml:space="preserve">65   </w:t>
            </w:r>
          </w:p>
        </w:tc>
        <w:tc>
          <w:tcPr>
            <w:tcW w:w="1430" w:type="dxa"/>
            <w:tcBorders>
              <w:top w:val="nil"/>
              <w:left w:val="nil"/>
              <w:bottom w:val="single" w:sz="4" w:space="0" w:color="auto"/>
              <w:right w:val="single" w:sz="4" w:space="0" w:color="auto"/>
            </w:tcBorders>
            <w:shd w:val="clear" w:color="auto" w:fill="auto"/>
            <w:noWrap/>
            <w:vAlign w:val="center"/>
            <w:hideMark/>
          </w:tcPr>
          <w:p w14:paraId="23EBDB8E" w14:textId="77777777" w:rsidR="00933D18" w:rsidRPr="00933D18" w:rsidRDefault="00933D18" w:rsidP="00933D18">
            <w:pPr>
              <w:jc w:val="right"/>
              <w:rPr>
                <w:sz w:val="20"/>
                <w:szCs w:val="20"/>
                <w:lang w:val="en-US" w:eastAsia="en-US"/>
              </w:rPr>
            </w:pPr>
            <w:r w:rsidRPr="00933D18">
              <w:rPr>
                <w:sz w:val="20"/>
                <w:szCs w:val="20"/>
                <w:lang w:val="en-US" w:eastAsia="en-US"/>
              </w:rPr>
              <w:t xml:space="preserve">81   </w:t>
            </w:r>
          </w:p>
        </w:tc>
        <w:tc>
          <w:tcPr>
            <w:tcW w:w="999" w:type="dxa"/>
            <w:tcBorders>
              <w:top w:val="nil"/>
              <w:left w:val="nil"/>
              <w:bottom w:val="single" w:sz="4" w:space="0" w:color="auto"/>
              <w:right w:val="single" w:sz="4" w:space="0" w:color="auto"/>
            </w:tcBorders>
            <w:shd w:val="clear" w:color="auto" w:fill="auto"/>
            <w:noWrap/>
            <w:vAlign w:val="center"/>
            <w:hideMark/>
          </w:tcPr>
          <w:p w14:paraId="2A5290F5" w14:textId="77777777" w:rsidR="00933D18" w:rsidRPr="00933D18" w:rsidRDefault="00933D18" w:rsidP="00933D18">
            <w:pPr>
              <w:jc w:val="center"/>
              <w:rPr>
                <w:sz w:val="20"/>
                <w:szCs w:val="20"/>
                <w:lang w:val="en-US" w:eastAsia="en-US"/>
              </w:rPr>
            </w:pPr>
            <w:r w:rsidRPr="00933D18">
              <w:rPr>
                <w:sz w:val="20"/>
                <w:szCs w:val="20"/>
                <w:lang w:val="en-US" w:eastAsia="en-US"/>
              </w:rPr>
              <w:t>103</w:t>
            </w:r>
          </w:p>
        </w:tc>
        <w:tc>
          <w:tcPr>
            <w:tcW w:w="1019" w:type="dxa"/>
            <w:tcBorders>
              <w:top w:val="nil"/>
              <w:left w:val="nil"/>
              <w:bottom w:val="single" w:sz="4" w:space="0" w:color="auto"/>
              <w:right w:val="single" w:sz="8" w:space="0" w:color="auto"/>
            </w:tcBorders>
            <w:shd w:val="clear" w:color="auto" w:fill="auto"/>
            <w:noWrap/>
            <w:vAlign w:val="center"/>
            <w:hideMark/>
          </w:tcPr>
          <w:p w14:paraId="3C8FCD96" w14:textId="77777777" w:rsidR="00933D18" w:rsidRPr="00933D18" w:rsidRDefault="00933D18" w:rsidP="00933D18">
            <w:pPr>
              <w:jc w:val="center"/>
              <w:rPr>
                <w:sz w:val="20"/>
                <w:szCs w:val="20"/>
                <w:lang w:val="en-US" w:eastAsia="en-US"/>
              </w:rPr>
            </w:pPr>
            <w:r w:rsidRPr="00933D18">
              <w:rPr>
                <w:sz w:val="20"/>
                <w:szCs w:val="20"/>
                <w:lang w:val="en-US" w:eastAsia="en-US"/>
              </w:rPr>
              <w:t>126</w:t>
            </w:r>
          </w:p>
        </w:tc>
      </w:tr>
      <w:tr w:rsidR="00933D18" w:rsidRPr="00933D18" w14:paraId="53C730DA"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60434091"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0F10DBB6" w14:textId="77777777" w:rsidR="00933D18" w:rsidRPr="00933D18" w:rsidRDefault="00933D18" w:rsidP="00933D18">
            <w:pPr>
              <w:rPr>
                <w:sz w:val="20"/>
                <w:szCs w:val="20"/>
                <w:lang w:val="en-US" w:eastAsia="en-US"/>
              </w:rPr>
            </w:pPr>
            <w:r w:rsidRPr="00933D18">
              <w:rPr>
                <w:sz w:val="20"/>
                <w:szCs w:val="20"/>
                <w:lang w:val="en-US" w:eastAsia="en-US"/>
              </w:rPr>
              <w:t xml:space="preserve">2. </w:t>
            </w:r>
            <w:proofErr w:type="spellStart"/>
            <w:r w:rsidRPr="00933D18">
              <w:rPr>
                <w:sz w:val="20"/>
                <w:szCs w:val="20"/>
                <w:lang w:val="en-US" w:eastAsia="en-US"/>
              </w:rPr>
              <w:t>Међуентитетски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14C99136"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auto" w:fill="auto"/>
            <w:noWrap/>
            <w:vAlign w:val="center"/>
            <w:hideMark/>
          </w:tcPr>
          <w:p w14:paraId="13D49205" w14:textId="77777777" w:rsidR="00933D18" w:rsidRPr="00933D18" w:rsidRDefault="00933D18" w:rsidP="00933D18">
            <w:pPr>
              <w:jc w:val="right"/>
              <w:rPr>
                <w:sz w:val="20"/>
                <w:szCs w:val="20"/>
                <w:lang w:val="en-US" w:eastAsia="en-US"/>
              </w:rPr>
            </w:pPr>
            <w:r w:rsidRPr="00933D18">
              <w:rPr>
                <w:sz w:val="20"/>
                <w:szCs w:val="20"/>
                <w:lang w:val="en-US" w:eastAsia="en-US"/>
              </w:rPr>
              <w:t xml:space="preserve">149   </w:t>
            </w:r>
          </w:p>
        </w:tc>
        <w:tc>
          <w:tcPr>
            <w:tcW w:w="1620" w:type="dxa"/>
            <w:tcBorders>
              <w:top w:val="nil"/>
              <w:left w:val="nil"/>
              <w:bottom w:val="single" w:sz="4" w:space="0" w:color="auto"/>
              <w:right w:val="single" w:sz="4" w:space="0" w:color="auto"/>
            </w:tcBorders>
            <w:shd w:val="clear" w:color="auto" w:fill="auto"/>
            <w:noWrap/>
            <w:vAlign w:val="center"/>
            <w:hideMark/>
          </w:tcPr>
          <w:p w14:paraId="5CF295A4" w14:textId="77777777" w:rsidR="00933D18" w:rsidRPr="00933D18" w:rsidRDefault="00933D18" w:rsidP="00933D18">
            <w:pPr>
              <w:jc w:val="right"/>
              <w:rPr>
                <w:sz w:val="20"/>
                <w:szCs w:val="20"/>
                <w:lang w:val="en-US" w:eastAsia="en-US"/>
              </w:rPr>
            </w:pPr>
            <w:r w:rsidRPr="00933D18">
              <w:rPr>
                <w:sz w:val="20"/>
                <w:szCs w:val="20"/>
                <w:lang w:val="en-US" w:eastAsia="en-US"/>
              </w:rPr>
              <w:t xml:space="preserve">149   </w:t>
            </w:r>
          </w:p>
        </w:tc>
        <w:tc>
          <w:tcPr>
            <w:tcW w:w="1430" w:type="dxa"/>
            <w:tcBorders>
              <w:top w:val="nil"/>
              <w:left w:val="nil"/>
              <w:bottom w:val="single" w:sz="4" w:space="0" w:color="auto"/>
              <w:right w:val="single" w:sz="4" w:space="0" w:color="auto"/>
            </w:tcBorders>
            <w:shd w:val="clear" w:color="auto" w:fill="auto"/>
            <w:noWrap/>
            <w:vAlign w:val="center"/>
            <w:hideMark/>
          </w:tcPr>
          <w:p w14:paraId="6163ADE3" w14:textId="77777777" w:rsidR="00933D18" w:rsidRPr="00933D18" w:rsidRDefault="00933D18" w:rsidP="00933D18">
            <w:pPr>
              <w:jc w:val="right"/>
              <w:rPr>
                <w:sz w:val="20"/>
                <w:szCs w:val="20"/>
                <w:lang w:val="en-US" w:eastAsia="en-US"/>
              </w:rPr>
            </w:pPr>
            <w:r w:rsidRPr="00933D18">
              <w:rPr>
                <w:sz w:val="20"/>
                <w:szCs w:val="20"/>
                <w:lang w:val="en-US" w:eastAsia="en-US"/>
              </w:rPr>
              <w:t xml:space="preserve">151   </w:t>
            </w:r>
          </w:p>
        </w:tc>
        <w:tc>
          <w:tcPr>
            <w:tcW w:w="999" w:type="dxa"/>
            <w:tcBorders>
              <w:top w:val="nil"/>
              <w:left w:val="nil"/>
              <w:bottom w:val="single" w:sz="4" w:space="0" w:color="auto"/>
              <w:right w:val="single" w:sz="4" w:space="0" w:color="auto"/>
            </w:tcBorders>
            <w:shd w:val="clear" w:color="auto" w:fill="auto"/>
            <w:noWrap/>
            <w:vAlign w:val="center"/>
            <w:hideMark/>
          </w:tcPr>
          <w:p w14:paraId="4812BA3A" w14:textId="77777777" w:rsidR="00933D18" w:rsidRPr="00933D18" w:rsidRDefault="00933D18" w:rsidP="00933D18">
            <w:pPr>
              <w:jc w:val="center"/>
              <w:rPr>
                <w:sz w:val="20"/>
                <w:szCs w:val="20"/>
                <w:lang w:val="en-US" w:eastAsia="en-US"/>
              </w:rPr>
            </w:pPr>
            <w:r w:rsidRPr="00933D18">
              <w:rPr>
                <w:sz w:val="20"/>
                <w:szCs w:val="20"/>
                <w:lang w:val="en-US" w:eastAsia="en-US"/>
              </w:rPr>
              <w:t>101</w:t>
            </w:r>
          </w:p>
        </w:tc>
        <w:tc>
          <w:tcPr>
            <w:tcW w:w="1019" w:type="dxa"/>
            <w:tcBorders>
              <w:top w:val="nil"/>
              <w:left w:val="nil"/>
              <w:bottom w:val="single" w:sz="4" w:space="0" w:color="auto"/>
              <w:right w:val="single" w:sz="8" w:space="0" w:color="auto"/>
            </w:tcBorders>
            <w:shd w:val="clear" w:color="auto" w:fill="auto"/>
            <w:noWrap/>
            <w:vAlign w:val="center"/>
            <w:hideMark/>
          </w:tcPr>
          <w:p w14:paraId="117F17F8" w14:textId="77777777" w:rsidR="00933D18" w:rsidRPr="00933D18" w:rsidRDefault="00933D18" w:rsidP="00933D18">
            <w:pPr>
              <w:jc w:val="center"/>
              <w:rPr>
                <w:sz w:val="20"/>
                <w:szCs w:val="20"/>
                <w:lang w:val="en-US" w:eastAsia="en-US"/>
              </w:rPr>
            </w:pPr>
            <w:r w:rsidRPr="00933D18">
              <w:rPr>
                <w:sz w:val="20"/>
                <w:szCs w:val="20"/>
                <w:lang w:val="en-US" w:eastAsia="en-US"/>
              </w:rPr>
              <w:t>101</w:t>
            </w:r>
          </w:p>
        </w:tc>
      </w:tr>
      <w:tr w:rsidR="00933D18" w:rsidRPr="00933D18" w14:paraId="50553EDE" w14:textId="77777777" w:rsidTr="00933D18">
        <w:trPr>
          <w:trHeight w:val="240"/>
          <w:jc w:val="center"/>
        </w:trPr>
        <w:tc>
          <w:tcPr>
            <w:tcW w:w="798" w:type="dxa"/>
            <w:tcBorders>
              <w:top w:val="nil"/>
              <w:left w:val="single" w:sz="8" w:space="0" w:color="auto"/>
              <w:bottom w:val="nil"/>
              <w:right w:val="single" w:sz="4" w:space="0" w:color="auto"/>
            </w:tcBorders>
            <w:shd w:val="clear" w:color="auto" w:fill="auto"/>
            <w:noWrap/>
            <w:vAlign w:val="center"/>
            <w:hideMark/>
          </w:tcPr>
          <w:p w14:paraId="1BA9F809"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629D26C4" w14:textId="77777777" w:rsidR="00933D18" w:rsidRPr="00933D18" w:rsidRDefault="00933D18" w:rsidP="00933D18">
            <w:pPr>
              <w:rPr>
                <w:sz w:val="20"/>
                <w:szCs w:val="20"/>
                <w:lang w:val="en-US" w:eastAsia="en-US"/>
              </w:rPr>
            </w:pPr>
            <w:r w:rsidRPr="00933D18">
              <w:rPr>
                <w:sz w:val="20"/>
                <w:szCs w:val="20"/>
                <w:lang w:val="en-US" w:eastAsia="en-US"/>
              </w:rPr>
              <w:t xml:space="preserve">3. </w:t>
            </w:r>
            <w:proofErr w:type="spellStart"/>
            <w:r w:rsidRPr="00933D18">
              <w:rPr>
                <w:sz w:val="20"/>
                <w:szCs w:val="20"/>
                <w:lang w:val="en-US" w:eastAsia="en-US"/>
              </w:rPr>
              <w:t>Међународни</w:t>
            </w:r>
            <w:proofErr w:type="spellEnd"/>
            <w:r w:rsidRPr="00933D18">
              <w:rPr>
                <w:sz w:val="20"/>
                <w:szCs w:val="20"/>
                <w:lang w:val="en-US" w:eastAsia="en-US"/>
              </w:rPr>
              <w:t xml:space="preserve"> </w:t>
            </w:r>
            <w:proofErr w:type="spellStart"/>
            <w:r w:rsidRPr="00933D18">
              <w:rPr>
                <w:sz w:val="20"/>
                <w:szCs w:val="20"/>
                <w:lang w:val="en-US" w:eastAsia="en-US"/>
              </w:rPr>
              <w:t>саобраћај</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41E52191"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auto" w:fill="auto"/>
            <w:noWrap/>
            <w:vAlign w:val="center"/>
            <w:hideMark/>
          </w:tcPr>
          <w:p w14:paraId="0E4594E4" w14:textId="77777777" w:rsidR="00933D18" w:rsidRPr="00933D18" w:rsidRDefault="00933D18" w:rsidP="00933D18">
            <w:pPr>
              <w:jc w:val="right"/>
              <w:rPr>
                <w:sz w:val="20"/>
                <w:szCs w:val="20"/>
                <w:lang w:val="en-US" w:eastAsia="en-US"/>
              </w:rPr>
            </w:pPr>
            <w:r w:rsidRPr="00933D18">
              <w:rPr>
                <w:sz w:val="20"/>
                <w:szCs w:val="20"/>
                <w:lang w:val="en-US" w:eastAsia="en-US"/>
              </w:rPr>
              <w:t xml:space="preserve">59   </w:t>
            </w:r>
          </w:p>
        </w:tc>
        <w:tc>
          <w:tcPr>
            <w:tcW w:w="1620" w:type="dxa"/>
            <w:tcBorders>
              <w:top w:val="nil"/>
              <w:left w:val="nil"/>
              <w:bottom w:val="single" w:sz="4" w:space="0" w:color="auto"/>
              <w:right w:val="single" w:sz="4" w:space="0" w:color="auto"/>
            </w:tcBorders>
            <w:shd w:val="clear" w:color="auto" w:fill="auto"/>
            <w:noWrap/>
            <w:vAlign w:val="center"/>
            <w:hideMark/>
          </w:tcPr>
          <w:p w14:paraId="1E6DA0CF" w14:textId="77777777" w:rsidR="00933D18" w:rsidRPr="00933D18" w:rsidRDefault="00933D18" w:rsidP="00933D18">
            <w:pPr>
              <w:jc w:val="right"/>
              <w:rPr>
                <w:sz w:val="20"/>
                <w:szCs w:val="20"/>
                <w:lang w:val="en-US" w:eastAsia="en-US"/>
              </w:rPr>
            </w:pPr>
            <w:r w:rsidRPr="00933D18">
              <w:rPr>
                <w:sz w:val="20"/>
                <w:szCs w:val="20"/>
                <w:lang w:val="en-US" w:eastAsia="en-US"/>
              </w:rPr>
              <w:t xml:space="preserve">66   </w:t>
            </w:r>
          </w:p>
        </w:tc>
        <w:tc>
          <w:tcPr>
            <w:tcW w:w="1430" w:type="dxa"/>
            <w:tcBorders>
              <w:top w:val="nil"/>
              <w:left w:val="nil"/>
              <w:bottom w:val="single" w:sz="4" w:space="0" w:color="auto"/>
              <w:right w:val="single" w:sz="4" w:space="0" w:color="auto"/>
            </w:tcBorders>
            <w:shd w:val="clear" w:color="auto" w:fill="auto"/>
            <w:noWrap/>
            <w:vAlign w:val="center"/>
            <w:hideMark/>
          </w:tcPr>
          <w:p w14:paraId="6EBEDE97" w14:textId="77777777" w:rsidR="00933D18" w:rsidRPr="00933D18" w:rsidRDefault="00933D18" w:rsidP="00933D18">
            <w:pPr>
              <w:jc w:val="right"/>
              <w:rPr>
                <w:sz w:val="20"/>
                <w:szCs w:val="20"/>
                <w:lang w:val="en-US" w:eastAsia="en-US"/>
              </w:rPr>
            </w:pPr>
            <w:r w:rsidRPr="00933D18">
              <w:rPr>
                <w:sz w:val="20"/>
                <w:szCs w:val="20"/>
                <w:lang w:val="en-US" w:eastAsia="en-US"/>
              </w:rPr>
              <w:t xml:space="preserve">52   </w:t>
            </w:r>
          </w:p>
        </w:tc>
        <w:tc>
          <w:tcPr>
            <w:tcW w:w="999" w:type="dxa"/>
            <w:tcBorders>
              <w:top w:val="nil"/>
              <w:left w:val="nil"/>
              <w:bottom w:val="single" w:sz="4" w:space="0" w:color="auto"/>
              <w:right w:val="single" w:sz="4" w:space="0" w:color="auto"/>
            </w:tcBorders>
            <w:shd w:val="clear" w:color="auto" w:fill="auto"/>
            <w:noWrap/>
            <w:vAlign w:val="center"/>
            <w:hideMark/>
          </w:tcPr>
          <w:p w14:paraId="2B6E4C4E" w14:textId="77777777" w:rsidR="00933D18" w:rsidRPr="00933D18" w:rsidRDefault="00933D18" w:rsidP="00933D18">
            <w:pPr>
              <w:jc w:val="center"/>
              <w:rPr>
                <w:sz w:val="20"/>
                <w:szCs w:val="20"/>
                <w:lang w:val="en-US" w:eastAsia="en-US"/>
              </w:rPr>
            </w:pPr>
            <w:r w:rsidRPr="00933D18">
              <w:rPr>
                <w:sz w:val="20"/>
                <w:szCs w:val="20"/>
                <w:lang w:val="en-US" w:eastAsia="en-US"/>
              </w:rPr>
              <w:t>88</w:t>
            </w:r>
          </w:p>
        </w:tc>
        <w:tc>
          <w:tcPr>
            <w:tcW w:w="1019" w:type="dxa"/>
            <w:tcBorders>
              <w:top w:val="nil"/>
              <w:left w:val="nil"/>
              <w:bottom w:val="single" w:sz="4" w:space="0" w:color="auto"/>
              <w:right w:val="single" w:sz="8" w:space="0" w:color="auto"/>
            </w:tcBorders>
            <w:shd w:val="clear" w:color="auto" w:fill="auto"/>
            <w:noWrap/>
            <w:vAlign w:val="center"/>
            <w:hideMark/>
          </w:tcPr>
          <w:p w14:paraId="41721325" w14:textId="77777777" w:rsidR="00933D18" w:rsidRPr="00933D18" w:rsidRDefault="00933D18" w:rsidP="00933D18">
            <w:pPr>
              <w:jc w:val="center"/>
              <w:rPr>
                <w:sz w:val="20"/>
                <w:szCs w:val="20"/>
                <w:lang w:val="en-US" w:eastAsia="en-US"/>
              </w:rPr>
            </w:pPr>
            <w:r w:rsidRPr="00933D18">
              <w:rPr>
                <w:sz w:val="20"/>
                <w:szCs w:val="20"/>
                <w:lang w:val="en-US" w:eastAsia="en-US"/>
              </w:rPr>
              <w:t>78</w:t>
            </w:r>
          </w:p>
        </w:tc>
      </w:tr>
      <w:tr w:rsidR="00933D18" w:rsidRPr="00933D18" w14:paraId="02E289C9"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7159AEFA"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189A8EFB" w14:textId="77777777" w:rsidR="00933D18" w:rsidRPr="00933D18" w:rsidRDefault="00933D18" w:rsidP="00933D18">
            <w:pPr>
              <w:rPr>
                <w:sz w:val="20"/>
                <w:szCs w:val="20"/>
                <w:lang w:val="en-US" w:eastAsia="en-US"/>
              </w:rPr>
            </w:pPr>
            <w:r w:rsidRPr="00933D18">
              <w:rPr>
                <w:sz w:val="20"/>
                <w:szCs w:val="20"/>
                <w:lang w:val="en-US" w:eastAsia="en-US"/>
              </w:rPr>
              <w:t xml:space="preserve">  а) </w:t>
            </w:r>
            <w:proofErr w:type="spellStart"/>
            <w:r w:rsidRPr="00933D18">
              <w:rPr>
                <w:sz w:val="20"/>
                <w:szCs w:val="20"/>
                <w:lang w:val="en-US" w:eastAsia="en-US"/>
              </w:rPr>
              <w:t>Увоз</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7C6BE4DC"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auto" w:fill="auto"/>
            <w:noWrap/>
            <w:vAlign w:val="center"/>
            <w:hideMark/>
          </w:tcPr>
          <w:p w14:paraId="5237B62B" w14:textId="77777777" w:rsidR="00933D18" w:rsidRPr="00933D18" w:rsidRDefault="00933D18" w:rsidP="00933D18">
            <w:pPr>
              <w:jc w:val="right"/>
              <w:rPr>
                <w:sz w:val="20"/>
                <w:szCs w:val="20"/>
                <w:lang w:val="en-US" w:eastAsia="en-US"/>
              </w:rPr>
            </w:pPr>
            <w:r w:rsidRPr="00933D18">
              <w:rPr>
                <w:sz w:val="20"/>
                <w:szCs w:val="20"/>
                <w:lang w:val="en-US" w:eastAsia="en-US"/>
              </w:rPr>
              <w:t xml:space="preserve">44   </w:t>
            </w:r>
          </w:p>
        </w:tc>
        <w:tc>
          <w:tcPr>
            <w:tcW w:w="1620" w:type="dxa"/>
            <w:tcBorders>
              <w:top w:val="nil"/>
              <w:left w:val="nil"/>
              <w:bottom w:val="single" w:sz="4" w:space="0" w:color="auto"/>
              <w:right w:val="single" w:sz="4" w:space="0" w:color="auto"/>
            </w:tcBorders>
            <w:shd w:val="clear" w:color="auto" w:fill="auto"/>
            <w:noWrap/>
            <w:vAlign w:val="center"/>
            <w:hideMark/>
          </w:tcPr>
          <w:p w14:paraId="3E547F57" w14:textId="77777777" w:rsidR="00933D18" w:rsidRPr="00933D18" w:rsidRDefault="00933D18" w:rsidP="00933D18">
            <w:pPr>
              <w:jc w:val="right"/>
              <w:rPr>
                <w:sz w:val="20"/>
                <w:szCs w:val="20"/>
                <w:lang w:val="en-US" w:eastAsia="en-US"/>
              </w:rPr>
            </w:pPr>
            <w:r w:rsidRPr="00933D18">
              <w:rPr>
                <w:sz w:val="20"/>
                <w:szCs w:val="20"/>
                <w:lang w:val="en-US" w:eastAsia="en-US"/>
              </w:rPr>
              <w:t xml:space="preserve">61   </w:t>
            </w:r>
          </w:p>
        </w:tc>
        <w:tc>
          <w:tcPr>
            <w:tcW w:w="1430" w:type="dxa"/>
            <w:tcBorders>
              <w:top w:val="nil"/>
              <w:left w:val="nil"/>
              <w:bottom w:val="single" w:sz="4" w:space="0" w:color="auto"/>
              <w:right w:val="single" w:sz="4" w:space="0" w:color="auto"/>
            </w:tcBorders>
            <w:shd w:val="clear" w:color="auto" w:fill="auto"/>
            <w:noWrap/>
            <w:vAlign w:val="center"/>
            <w:hideMark/>
          </w:tcPr>
          <w:p w14:paraId="4AA5FFC7" w14:textId="77777777" w:rsidR="00933D18" w:rsidRPr="00933D18" w:rsidRDefault="00933D18" w:rsidP="00933D18">
            <w:pPr>
              <w:jc w:val="right"/>
              <w:rPr>
                <w:sz w:val="20"/>
                <w:szCs w:val="20"/>
                <w:lang w:val="en-US" w:eastAsia="en-US"/>
              </w:rPr>
            </w:pPr>
            <w:r w:rsidRPr="00933D18">
              <w:rPr>
                <w:sz w:val="20"/>
                <w:szCs w:val="20"/>
                <w:lang w:val="en-US" w:eastAsia="en-US"/>
              </w:rPr>
              <w:t xml:space="preserve">26   </w:t>
            </w:r>
          </w:p>
        </w:tc>
        <w:tc>
          <w:tcPr>
            <w:tcW w:w="999" w:type="dxa"/>
            <w:tcBorders>
              <w:top w:val="nil"/>
              <w:left w:val="nil"/>
              <w:bottom w:val="single" w:sz="4" w:space="0" w:color="auto"/>
              <w:right w:val="single" w:sz="4" w:space="0" w:color="auto"/>
            </w:tcBorders>
            <w:shd w:val="clear" w:color="auto" w:fill="auto"/>
            <w:noWrap/>
            <w:vAlign w:val="center"/>
            <w:hideMark/>
          </w:tcPr>
          <w:p w14:paraId="5D524098" w14:textId="77777777" w:rsidR="00933D18" w:rsidRPr="00933D18" w:rsidRDefault="00933D18" w:rsidP="00933D18">
            <w:pPr>
              <w:jc w:val="center"/>
              <w:rPr>
                <w:sz w:val="20"/>
                <w:szCs w:val="20"/>
                <w:lang w:val="en-US" w:eastAsia="en-US"/>
              </w:rPr>
            </w:pPr>
            <w:r w:rsidRPr="00933D18">
              <w:rPr>
                <w:sz w:val="20"/>
                <w:szCs w:val="20"/>
                <w:lang w:val="en-US" w:eastAsia="en-US"/>
              </w:rPr>
              <w:t>59</w:t>
            </w:r>
          </w:p>
        </w:tc>
        <w:tc>
          <w:tcPr>
            <w:tcW w:w="1019" w:type="dxa"/>
            <w:tcBorders>
              <w:top w:val="nil"/>
              <w:left w:val="nil"/>
              <w:bottom w:val="single" w:sz="4" w:space="0" w:color="auto"/>
              <w:right w:val="single" w:sz="8" w:space="0" w:color="auto"/>
            </w:tcBorders>
            <w:shd w:val="clear" w:color="auto" w:fill="auto"/>
            <w:noWrap/>
            <w:vAlign w:val="center"/>
            <w:hideMark/>
          </w:tcPr>
          <w:p w14:paraId="3784F61D" w14:textId="77777777" w:rsidR="00933D18" w:rsidRPr="00933D18" w:rsidRDefault="00933D18" w:rsidP="00933D18">
            <w:pPr>
              <w:jc w:val="center"/>
              <w:rPr>
                <w:sz w:val="20"/>
                <w:szCs w:val="20"/>
                <w:lang w:val="en-US" w:eastAsia="en-US"/>
              </w:rPr>
            </w:pPr>
            <w:r w:rsidRPr="00933D18">
              <w:rPr>
                <w:sz w:val="20"/>
                <w:szCs w:val="20"/>
                <w:lang w:val="en-US" w:eastAsia="en-US"/>
              </w:rPr>
              <w:t>42</w:t>
            </w:r>
          </w:p>
        </w:tc>
      </w:tr>
      <w:tr w:rsidR="00933D18" w:rsidRPr="00933D18" w14:paraId="3EEBF922" w14:textId="77777777" w:rsidTr="00933D18">
        <w:trPr>
          <w:trHeight w:val="227"/>
          <w:jc w:val="center"/>
        </w:trPr>
        <w:tc>
          <w:tcPr>
            <w:tcW w:w="798" w:type="dxa"/>
            <w:tcBorders>
              <w:top w:val="nil"/>
              <w:left w:val="single" w:sz="8" w:space="0" w:color="auto"/>
              <w:bottom w:val="nil"/>
              <w:right w:val="single" w:sz="4" w:space="0" w:color="auto"/>
            </w:tcBorders>
            <w:shd w:val="clear" w:color="auto" w:fill="auto"/>
            <w:noWrap/>
            <w:vAlign w:val="center"/>
            <w:hideMark/>
          </w:tcPr>
          <w:p w14:paraId="47CC8FED"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nil"/>
              <w:right w:val="nil"/>
            </w:tcBorders>
            <w:shd w:val="clear" w:color="auto" w:fill="auto"/>
            <w:noWrap/>
            <w:vAlign w:val="center"/>
            <w:hideMark/>
          </w:tcPr>
          <w:p w14:paraId="0DBA61E0" w14:textId="77777777" w:rsidR="00933D18" w:rsidRPr="00933D18" w:rsidRDefault="00933D18" w:rsidP="00933D18">
            <w:pPr>
              <w:rPr>
                <w:sz w:val="20"/>
                <w:szCs w:val="20"/>
                <w:lang w:val="en-US" w:eastAsia="en-US"/>
              </w:rPr>
            </w:pPr>
            <w:r w:rsidRPr="00933D18">
              <w:rPr>
                <w:sz w:val="20"/>
                <w:szCs w:val="20"/>
                <w:lang w:val="en-US" w:eastAsia="en-US"/>
              </w:rPr>
              <w:t xml:space="preserve">  б) </w:t>
            </w:r>
            <w:proofErr w:type="spellStart"/>
            <w:r w:rsidRPr="00933D18">
              <w:rPr>
                <w:sz w:val="20"/>
                <w:szCs w:val="20"/>
                <w:lang w:val="en-US" w:eastAsia="en-US"/>
              </w:rPr>
              <w:t>Извоз</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424992A3" w14:textId="77777777" w:rsidR="00933D18" w:rsidRPr="00933D18" w:rsidRDefault="00933D18" w:rsidP="00933D18">
            <w:pPr>
              <w:rPr>
                <w:b/>
                <w:bCs/>
                <w:i/>
                <w:iCs/>
                <w:sz w:val="20"/>
                <w:szCs w:val="20"/>
                <w:lang w:val="en-US" w:eastAsia="en-US"/>
              </w:rPr>
            </w:pPr>
          </w:p>
        </w:tc>
        <w:tc>
          <w:tcPr>
            <w:tcW w:w="1409" w:type="dxa"/>
            <w:tcBorders>
              <w:top w:val="nil"/>
              <w:left w:val="nil"/>
              <w:bottom w:val="single" w:sz="4" w:space="0" w:color="auto"/>
              <w:right w:val="single" w:sz="4" w:space="0" w:color="auto"/>
            </w:tcBorders>
            <w:shd w:val="clear" w:color="auto" w:fill="auto"/>
            <w:noWrap/>
            <w:vAlign w:val="center"/>
            <w:hideMark/>
          </w:tcPr>
          <w:p w14:paraId="1B8B3CE7" w14:textId="77777777" w:rsidR="00933D18" w:rsidRPr="00933D18" w:rsidRDefault="00933D18" w:rsidP="00933D18">
            <w:pPr>
              <w:jc w:val="right"/>
              <w:rPr>
                <w:sz w:val="20"/>
                <w:szCs w:val="20"/>
                <w:lang w:val="en-US" w:eastAsia="en-US"/>
              </w:rPr>
            </w:pPr>
            <w:r w:rsidRPr="00933D18">
              <w:rPr>
                <w:sz w:val="20"/>
                <w:szCs w:val="20"/>
                <w:lang w:val="en-US" w:eastAsia="en-US"/>
              </w:rPr>
              <w:t xml:space="preserve">71   </w:t>
            </w:r>
          </w:p>
        </w:tc>
        <w:tc>
          <w:tcPr>
            <w:tcW w:w="1620" w:type="dxa"/>
            <w:tcBorders>
              <w:top w:val="nil"/>
              <w:left w:val="nil"/>
              <w:bottom w:val="single" w:sz="4" w:space="0" w:color="auto"/>
              <w:right w:val="single" w:sz="4" w:space="0" w:color="auto"/>
            </w:tcBorders>
            <w:shd w:val="clear" w:color="auto" w:fill="auto"/>
            <w:noWrap/>
            <w:vAlign w:val="center"/>
            <w:hideMark/>
          </w:tcPr>
          <w:p w14:paraId="47AC1A8C" w14:textId="77777777" w:rsidR="00933D18" w:rsidRPr="00933D18" w:rsidRDefault="00933D18" w:rsidP="00933D18">
            <w:pPr>
              <w:jc w:val="right"/>
              <w:rPr>
                <w:sz w:val="20"/>
                <w:szCs w:val="20"/>
                <w:lang w:val="en-US" w:eastAsia="en-US"/>
              </w:rPr>
            </w:pPr>
            <w:r w:rsidRPr="00933D18">
              <w:rPr>
                <w:sz w:val="20"/>
                <w:szCs w:val="20"/>
                <w:lang w:val="en-US" w:eastAsia="en-US"/>
              </w:rPr>
              <w:t xml:space="preserve">102   </w:t>
            </w:r>
          </w:p>
        </w:tc>
        <w:tc>
          <w:tcPr>
            <w:tcW w:w="1430" w:type="dxa"/>
            <w:tcBorders>
              <w:top w:val="nil"/>
              <w:left w:val="nil"/>
              <w:bottom w:val="single" w:sz="4" w:space="0" w:color="auto"/>
              <w:right w:val="single" w:sz="4" w:space="0" w:color="auto"/>
            </w:tcBorders>
            <w:shd w:val="clear" w:color="auto" w:fill="auto"/>
            <w:noWrap/>
            <w:vAlign w:val="center"/>
            <w:hideMark/>
          </w:tcPr>
          <w:p w14:paraId="30834247" w14:textId="77777777" w:rsidR="00933D18" w:rsidRPr="00933D18" w:rsidRDefault="00933D18" w:rsidP="00933D18">
            <w:pPr>
              <w:jc w:val="right"/>
              <w:rPr>
                <w:sz w:val="20"/>
                <w:szCs w:val="20"/>
                <w:lang w:val="en-US" w:eastAsia="en-US"/>
              </w:rPr>
            </w:pPr>
            <w:r w:rsidRPr="00933D18">
              <w:rPr>
                <w:sz w:val="20"/>
                <w:szCs w:val="20"/>
                <w:lang w:val="en-US" w:eastAsia="en-US"/>
              </w:rPr>
              <w:t xml:space="preserve">35   </w:t>
            </w:r>
          </w:p>
        </w:tc>
        <w:tc>
          <w:tcPr>
            <w:tcW w:w="999" w:type="dxa"/>
            <w:tcBorders>
              <w:top w:val="nil"/>
              <w:left w:val="nil"/>
              <w:bottom w:val="single" w:sz="4" w:space="0" w:color="auto"/>
              <w:right w:val="single" w:sz="4" w:space="0" w:color="auto"/>
            </w:tcBorders>
            <w:shd w:val="clear" w:color="auto" w:fill="auto"/>
            <w:noWrap/>
            <w:vAlign w:val="center"/>
            <w:hideMark/>
          </w:tcPr>
          <w:p w14:paraId="36927A55" w14:textId="77777777" w:rsidR="00933D18" w:rsidRPr="00933D18" w:rsidRDefault="00933D18" w:rsidP="00933D18">
            <w:pPr>
              <w:jc w:val="center"/>
              <w:rPr>
                <w:sz w:val="20"/>
                <w:szCs w:val="20"/>
                <w:lang w:val="en-US" w:eastAsia="en-US"/>
              </w:rPr>
            </w:pPr>
            <w:r w:rsidRPr="00933D18">
              <w:rPr>
                <w:sz w:val="20"/>
                <w:szCs w:val="20"/>
                <w:lang w:val="en-US" w:eastAsia="en-US"/>
              </w:rPr>
              <w:t>50</w:t>
            </w:r>
          </w:p>
        </w:tc>
        <w:tc>
          <w:tcPr>
            <w:tcW w:w="1019" w:type="dxa"/>
            <w:tcBorders>
              <w:top w:val="nil"/>
              <w:left w:val="nil"/>
              <w:bottom w:val="single" w:sz="4" w:space="0" w:color="auto"/>
              <w:right w:val="single" w:sz="8" w:space="0" w:color="auto"/>
            </w:tcBorders>
            <w:shd w:val="clear" w:color="auto" w:fill="auto"/>
            <w:noWrap/>
            <w:vAlign w:val="center"/>
            <w:hideMark/>
          </w:tcPr>
          <w:p w14:paraId="2C6BCEDF" w14:textId="77777777" w:rsidR="00933D18" w:rsidRPr="00933D18" w:rsidRDefault="00933D18" w:rsidP="00933D18">
            <w:pPr>
              <w:jc w:val="center"/>
              <w:rPr>
                <w:sz w:val="20"/>
                <w:szCs w:val="20"/>
                <w:lang w:val="en-US" w:eastAsia="en-US"/>
              </w:rPr>
            </w:pPr>
            <w:r w:rsidRPr="00933D18">
              <w:rPr>
                <w:sz w:val="20"/>
                <w:szCs w:val="20"/>
                <w:lang w:val="en-US" w:eastAsia="en-US"/>
              </w:rPr>
              <w:t>34</w:t>
            </w:r>
          </w:p>
        </w:tc>
      </w:tr>
      <w:tr w:rsidR="00933D18" w:rsidRPr="00933D18" w14:paraId="27547640" w14:textId="77777777" w:rsidTr="00933D18">
        <w:trPr>
          <w:trHeight w:val="240"/>
          <w:jc w:val="center"/>
        </w:trPr>
        <w:tc>
          <w:tcPr>
            <w:tcW w:w="798" w:type="dxa"/>
            <w:tcBorders>
              <w:top w:val="nil"/>
              <w:left w:val="single" w:sz="8" w:space="0" w:color="auto"/>
              <w:bottom w:val="single" w:sz="8" w:space="0" w:color="auto"/>
              <w:right w:val="single" w:sz="4" w:space="0" w:color="auto"/>
            </w:tcBorders>
            <w:shd w:val="clear" w:color="auto" w:fill="auto"/>
            <w:noWrap/>
            <w:vAlign w:val="center"/>
            <w:hideMark/>
          </w:tcPr>
          <w:p w14:paraId="7DC1690F" w14:textId="77777777" w:rsidR="00933D18" w:rsidRPr="00933D18" w:rsidRDefault="00933D18" w:rsidP="00933D18">
            <w:pPr>
              <w:rPr>
                <w:sz w:val="20"/>
                <w:szCs w:val="20"/>
                <w:lang w:val="en-US" w:eastAsia="en-US"/>
              </w:rPr>
            </w:pPr>
            <w:r w:rsidRPr="00933D18">
              <w:rPr>
                <w:sz w:val="20"/>
                <w:szCs w:val="20"/>
                <w:lang w:val="en-US" w:eastAsia="en-US"/>
              </w:rPr>
              <w:t> </w:t>
            </w:r>
          </w:p>
        </w:tc>
        <w:tc>
          <w:tcPr>
            <w:tcW w:w="2819" w:type="dxa"/>
            <w:tcBorders>
              <w:top w:val="nil"/>
              <w:left w:val="nil"/>
              <w:bottom w:val="single" w:sz="8" w:space="0" w:color="auto"/>
              <w:right w:val="nil"/>
            </w:tcBorders>
            <w:shd w:val="clear" w:color="auto" w:fill="auto"/>
            <w:noWrap/>
            <w:vAlign w:val="center"/>
            <w:hideMark/>
          </w:tcPr>
          <w:p w14:paraId="7FE8713C" w14:textId="77777777" w:rsidR="00933D18" w:rsidRPr="00933D18" w:rsidRDefault="00933D18" w:rsidP="00933D18">
            <w:pPr>
              <w:rPr>
                <w:sz w:val="20"/>
                <w:szCs w:val="20"/>
                <w:lang w:val="en-US" w:eastAsia="en-US"/>
              </w:rPr>
            </w:pPr>
            <w:r w:rsidRPr="00933D18">
              <w:rPr>
                <w:sz w:val="20"/>
                <w:szCs w:val="20"/>
                <w:lang w:val="en-US" w:eastAsia="en-US"/>
              </w:rPr>
              <w:t xml:space="preserve">  в) </w:t>
            </w:r>
            <w:proofErr w:type="spellStart"/>
            <w:r w:rsidRPr="00933D18">
              <w:rPr>
                <w:sz w:val="20"/>
                <w:szCs w:val="20"/>
                <w:lang w:val="en-US" w:eastAsia="en-US"/>
              </w:rPr>
              <w:t>Транзит</w:t>
            </w:r>
            <w:proofErr w:type="spellEnd"/>
          </w:p>
        </w:tc>
        <w:tc>
          <w:tcPr>
            <w:tcW w:w="1241" w:type="dxa"/>
            <w:vMerge/>
            <w:tcBorders>
              <w:top w:val="nil"/>
              <w:left w:val="single" w:sz="4" w:space="0" w:color="auto"/>
              <w:bottom w:val="single" w:sz="8" w:space="0" w:color="000000"/>
              <w:right w:val="single" w:sz="4" w:space="0" w:color="auto"/>
            </w:tcBorders>
            <w:vAlign w:val="center"/>
            <w:hideMark/>
          </w:tcPr>
          <w:p w14:paraId="134D16B1" w14:textId="77777777" w:rsidR="00933D18" w:rsidRPr="00933D18" w:rsidRDefault="00933D18" w:rsidP="00933D18">
            <w:pPr>
              <w:rPr>
                <w:b/>
                <w:bCs/>
                <w:i/>
                <w:iCs/>
                <w:sz w:val="20"/>
                <w:szCs w:val="20"/>
                <w:lang w:val="en-US" w:eastAsia="en-US"/>
              </w:rPr>
            </w:pPr>
          </w:p>
        </w:tc>
        <w:tc>
          <w:tcPr>
            <w:tcW w:w="1409" w:type="dxa"/>
            <w:tcBorders>
              <w:top w:val="nil"/>
              <w:left w:val="nil"/>
              <w:bottom w:val="single" w:sz="8" w:space="0" w:color="auto"/>
              <w:right w:val="single" w:sz="4" w:space="0" w:color="auto"/>
            </w:tcBorders>
            <w:shd w:val="clear" w:color="auto" w:fill="auto"/>
            <w:noWrap/>
            <w:vAlign w:val="center"/>
            <w:hideMark/>
          </w:tcPr>
          <w:p w14:paraId="0F6C3C93" w14:textId="77777777" w:rsidR="00933D18" w:rsidRPr="00933D18" w:rsidRDefault="00933D18" w:rsidP="00933D18">
            <w:pPr>
              <w:jc w:val="right"/>
              <w:rPr>
                <w:sz w:val="20"/>
                <w:szCs w:val="20"/>
                <w:lang w:val="en-US" w:eastAsia="en-US"/>
              </w:rPr>
            </w:pPr>
            <w:r w:rsidRPr="00933D18">
              <w:rPr>
                <w:sz w:val="20"/>
                <w:szCs w:val="20"/>
                <w:lang w:val="en-US" w:eastAsia="en-US"/>
              </w:rPr>
              <w:t xml:space="preserve">59   </w:t>
            </w:r>
          </w:p>
        </w:tc>
        <w:tc>
          <w:tcPr>
            <w:tcW w:w="1620" w:type="dxa"/>
            <w:tcBorders>
              <w:top w:val="nil"/>
              <w:left w:val="nil"/>
              <w:bottom w:val="single" w:sz="8" w:space="0" w:color="auto"/>
              <w:right w:val="single" w:sz="4" w:space="0" w:color="auto"/>
            </w:tcBorders>
            <w:shd w:val="clear" w:color="auto" w:fill="auto"/>
            <w:noWrap/>
            <w:vAlign w:val="center"/>
            <w:hideMark/>
          </w:tcPr>
          <w:p w14:paraId="465C96B0" w14:textId="77777777" w:rsidR="00933D18" w:rsidRPr="00933D18" w:rsidRDefault="00933D18" w:rsidP="00933D18">
            <w:pPr>
              <w:jc w:val="right"/>
              <w:rPr>
                <w:sz w:val="20"/>
                <w:szCs w:val="20"/>
                <w:lang w:val="en-US" w:eastAsia="en-US"/>
              </w:rPr>
            </w:pPr>
            <w:r w:rsidRPr="00933D18">
              <w:rPr>
                <w:sz w:val="20"/>
                <w:szCs w:val="20"/>
                <w:lang w:val="en-US" w:eastAsia="en-US"/>
              </w:rPr>
              <w:t xml:space="preserve">61   </w:t>
            </w:r>
          </w:p>
        </w:tc>
        <w:tc>
          <w:tcPr>
            <w:tcW w:w="1430" w:type="dxa"/>
            <w:tcBorders>
              <w:top w:val="nil"/>
              <w:left w:val="nil"/>
              <w:bottom w:val="single" w:sz="8" w:space="0" w:color="auto"/>
              <w:right w:val="single" w:sz="4" w:space="0" w:color="auto"/>
            </w:tcBorders>
            <w:shd w:val="clear" w:color="auto" w:fill="auto"/>
            <w:noWrap/>
            <w:vAlign w:val="center"/>
            <w:hideMark/>
          </w:tcPr>
          <w:p w14:paraId="690DBC1F" w14:textId="77777777" w:rsidR="00933D18" w:rsidRPr="00933D18" w:rsidRDefault="00933D18" w:rsidP="00933D18">
            <w:pPr>
              <w:jc w:val="right"/>
              <w:rPr>
                <w:sz w:val="20"/>
                <w:szCs w:val="20"/>
                <w:lang w:val="en-US" w:eastAsia="en-US"/>
              </w:rPr>
            </w:pPr>
            <w:r w:rsidRPr="00933D18">
              <w:rPr>
                <w:sz w:val="20"/>
                <w:szCs w:val="20"/>
                <w:lang w:val="en-US" w:eastAsia="en-US"/>
              </w:rPr>
              <w:t xml:space="preserve">57   </w:t>
            </w:r>
          </w:p>
        </w:tc>
        <w:tc>
          <w:tcPr>
            <w:tcW w:w="999" w:type="dxa"/>
            <w:tcBorders>
              <w:top w:val="nil"/>
              <w:left w:val="nil"/>
              <w:bottom w:val="single" w:sz="8" w:space="0" w:color="auto"/>
              <w:right w:val="single" w:sz="4" w:space="0" w:color="auto"/>
            </w:tcBorders>
            <w:shd w:val="clear" w:color="auto" w:fill="auto"/>
            <w:noWrap/>
            <w:vAlign w:val="center"/>
            <w:hideMark/>
          </w:tcPr>
          <w:p w14:paraId="4EF6D777" w14:textId="77777777" w:rsidR="00933D18" w:rsidRPr="00933D18" w:rsidRDefault="00933D18" w:rsidP="00933D18">
            <w:pPr>
              <w:jc w:val="center"/>
              <w:rPr>
                <w:sz w:val="20"/>
                <w:szCs w:val="20"/>
                <w:lang w:val="en-US" w:eastAsia="en-US"/>
              </w:rPr>
            </w:pPr>
            <w:r w:rsidRPr="00933D18">
              <w:rPr>
                <w:sz w:val="20"/>
                <w:szCs w:val="20"/>
                <w:lang w:val="en-US" w:eastAsia="en-US"/>
              </w:rPr>
              <w:t>96</w:t>
            </w:r>
          </w:p>
        </w:tc>
        <w:tc>
          <w:tcPr>
            <w:tcW w:w="1019" w:type="dxa"/>
            <w:tcBorders>
              <w:top w:val="nil"/>
              <w:left w:val="nil"/>
              <w:bottom w:val="single" w:sz="8" w:space="0" w:color="auto"/>
              <w:right w:val="single" w:sz="8" w:space="0" w:color="auto"/>
            </w:tcBorders>
            <w:shd w:val="clear" w:color="auto" w:fill="auto"/>
            <w:noWrap/>
            <w:vAlign w:val="center"/>
            <w:hideMark/>
          </w:tcPr>
          <w:p w14:paraId="6EB4C0C7" w14:textId="77777777" w:rsidR="00933D18" w:rsidRPr="00933D18" w:rsidRDefault="00933D18" w:rsidP="00933D18">
            <w:pPr>
              <w:jc w:val="center"/>
              <w:rPr>
                <w:sz w:val="20"/>
                <w:szCs w:val="20"/>
                <w:lang w:val="en-US" w:eastAsia="en-US"/>
              </w:rPr>
            </w:pPr>
            <w:r w:rsidRPr="00933D18">
              <w:rPr>
                <w:sz w:val="20"/>
                <w:szCs w:val="20"/>
                <w:lang w:val="en-US" w:eastAsia="en-US"/>
              </w:rPr>
              <w:t>93</w:t>
            </w:r>
          </w:p>
        </w:tc>
      </w:tr>
    </w:tbl>
    <w:p w14:paraId="6C67EBD0" w14:textId="4A24E061" w:rsidR="008E4DC4" w:rsidRDefault="00841E90" w:rsidP="008E4DC4">
      <w:pPr>
        <w:jc w:val="center"/>
        <w:rPr>
          <w:b/>
          <w:i/>
          <w:sz w:val="20"/>
          <w:szCs w:val="20"/>
        </w:rPr>
      </w:pPr>
      <w:proofErr w:type="spellStart"/>
      <w:r w:rsidRPr="00933D18">
        <w:rPr>
          <w:b/>
          <w:i/>
          <w:sz w:val="20"/>
          <w:szCs w:val="20"/>
        </w:rPr>
        <w:t>Табела</w:t>
      </w:r>
      <w:proofErr w:type="spellEnd"/>
      <w:r w:rsidRPr="00933D18">
        <w:rPr>
          <w:b/>
          <w:i/>
          <w:sz w:val="20"/>
          <w:szCs w:val="20"/>
        </w:rPr>
        <w:t xml:space="preserve"> </w:t>
      </w:r>
      <w:r w:rsidR="00950BA8" w:rsidRPr="00933D18">
        <w:rPr>
          <w:b/>
          <w:i/>
          <w:sz w:val="20"/>
          <w:szCs w:val="20"/>
          <w:lang w:val="en-US"/>
        </w:rPr>
        <w:t>2</w:t>
      </w:r>
      <w:r w:rsidR="00282600" w:rsidRPr="00933D18">
        <w:rPr>
          <w:b/>
          <w:i/>
          <w:sz w:val="20"/>
          <w:szCs w:val="20"/>
        </w:rPr>
        <w:t xml:space="preserve">. </w:t>
      </w:r>
      <w:proofErr w:type="spellStart"/>
      <w:r w:rsidR="00282600" w:rsidRPr="00933D18">
        <w:rPr>
          <w:b/>
          <w:i/>
          <w:sz w:val="20"/>
          <w:szCs w:val="20"/>
        </w:rPr>
        <w:t>Физички</w:t>
      </w:r>
      <w:proofErr w:type="spellEnd"/>
      <w:r w:rsidR="00282600" w:rsidRPr="00933D18">
        <w:rPr>
          <w:b/>
          <w:i/>
          <w:sz w:val="20"/>
          <w:szCs w:val="20"/>
        </w:rPr>
        <w:t xml:space="preserve"> </w:t>
      </w:r>
      <w:proofErr w:type="spellStart"/>
      <w:r w:rsidR="00282600" w:rsidRPr="00933D18">
        <w:rPr>
          <w:b/>
          <w:i/>
          <w:sz w:val="20"/>
          <w:szCs w:val="20"/>
        </w:rPr>
        <w:t>обим</w:t>
      </w:r>
      <w:proofErr w:type="spellEnd"/>
      <w:r w:rsidR="00282600" w:rsidRPr="00933D18">
        <w:rPr>
          <w:b/>
          <w:i/>
          <w:sz w:val="20"/>
          <w:szCs w:val="20"/>
        </w:rPr>
        <w:t xml:space="preserve"> </w:t>
      </w:r>
      <w:proofErr w:type="spellStart"/>
      <w:proofErr w:type="gramStart"/>
      <w:r w:rsidR="00282600" w:rsidRPr="00933D18">
        <w:rPr>
          <w:b/>
          <w:i/>
          <w:sz w:val="20"/>
          <w:szCs w:val="20"/>
        </w:rPr>
        <w:t>рада</w:t>
      </w:r>
      <w:proofErr w:type="spellEnd"/>
      <w:r w:rsidR="00282600" w:rsidRPr="00933D18">
        <w:rPr>
          <w:b/>
          <w:i/>
          <w:sz w:val="20"/>
          <w:szCs w:val="20"/>
        </w:rPr>
        <w:t xml:space="preserve">  </w:t>
      </w:r>
      <w:proofErr w:type="spellStart"/>
      <w:r w:rsidR="00282600" w:rsidRPr="00933D18">
        <w:rPr>
          <w:b/>
          <w:i/>
          <w:sz w:val="20"/>
          <w:szCs w:val="20"/>
        </w:rPr>
        <w:t>Жељезница</w:t>
      </w:r>
      <w:proofErr w:type="spellEnd"/>
      <w:proofErr w:type="gramEnd"/>
      <w:r w:rsidR="00282600" w:rsidRPr="00933D18">
        <w:rPr>
          <w:b/>
          <w:i/>
          <w:sz w:val="20"/>
          <w:szCs w:val="20"/>
        </w:rPr>
        <w:t xml:space="preserve"> Р</w:t>
      </w:r>
      <w:r w:rsidR="00055AA5" w:rsidRPr="00933D18">
        <w:rPr>
          <w:b/>
          <w:i/>
          <w:sz w:val="20"/>
          <w:szCs w:val="20"/>
          <w:lang w:val="sr-Cyrl-RS"/>
        </w:rPr>
        <w:t>епублике Српске</w:t>
      </w:r>
      <w:r w:rsidR="008E4DC4">
        <w:rPr>
          <w:b/>
          <w:i/>
          <w:sz w:val="20"/>
          <w:szCs w:val="20"/>
        </w:rPr>
        <w:t xml:space="preserve"> у </w:t>
      </w:r>
      <w:proofErr w:type="spellStart"/>
      <w:r w:rsidR="008E4DC4">
        <w:rPr>
          <w:b/>
          <w:i/>
          <w:sz w:val="20"/>
          <w:szCs w:val="20"/>
        </w:rPr>
        <w:t>робном</w:t>
      </w:r>
      <w:proofErr w:type="spellEnd"/>
      <w:r w:rsidR="008E4DC4">
        <w:rPr>
          <w:b/>
          <w:i/>
          <w:sz w:val="20"/>
          <w:szCs w:val="20"/>
        </w:rPr>
        <w:t xml:space="preserve"> </w:t>
      </w:r>
      <w:proofErr w:type="spellStart"/>
      <w:r w:rsidR="008E4DC4">
        <w:rPr>
          <w:b/>
          <w:i/>
          <w:sz w:val="20"/>
          <w:szCs w:val="20"/>
        </w:rPr>
        <w:t>саобраћају</w:t>
      </w:r>
      <w:proofErr w:type="spellEnd"/>
    </w:p>
    <w:p w14:paraId="03C0C781" w14:textId="47C03E18" w:rsidR="008E4DC4" w:rsidRDefault="008E4DC4" w:rsidP="008E4DC4">
      <w:pPr>
        <w:jc w:val="center"/>
        <w:rPr>
          <w:b/>
          <w:i/>
          <w:sz w:val="20"/>
          <w:szCs w:val="20"/>
        </w:rPr>
      </w:pPr>
    </w:p>
    <w:p w14:paraId="351AF70F" w14:textId="0A0AA46C" w:rsidR="008E4DC4" w:rsidRDefault="008E4DC4" w:rsidP="008E4DC4">
      <w:pPr>
        <w:jc w:val="center"/>
        <w:rPr>
          <w:b/>
          <w:i/>
          <w:sz w:val="20"/>
          <w:szCs w:val="20"/>
        </w:rPr>
      </w:pPr>
    </w:p>
    <w:p w14:paraId="55526C38" w14:textId="3B4C464A" w:rsidR="008E4DC4" w:rsidRDefault="008E4DC4" w:rsidP="008E4DC4">
      <w:pPr>
        <w:jc w:val="center"/>
        <w:rPr>
          <w:b/>
          <w:i/>
          <w:sz w:val="20"/>
          <w:szCs w:val="20"/>
        </w:rPr>
      </w:pPr>
    </w:p>
    <w:p w14:paraId="783155BA" w14:textId="5607C5FB" w:rsidR="008E4DC4" w:rsidRDefault="008E4DC4" w:rsidP="008E4DC4">
      <w:pPr>
        <w:jc w:val="center"/>
        <w:rPr>
          <w:b/>
          <w:i/>
          <w:sz w:val="20"/>
          <w:szCs w:val="20"/>
        </w:rPr>
      </w:pPr>
    </w:p>
    <w:p w14:paraId="03431464" w14:textId="6A32735B" w:rsidR="008E4DC4" w:rsidRDefault="008E4DC4" w:rsidP="008E4DC4">
      <w:pPr>
        <w:jc w:val="center"/>
        <w:rPr>
          <w:b/>
          <w:i/>
          <w:sz w:val="20"/>
          <w:szCs w:val="20"/>
        </w:rPr>
      </w:pPr>
    </w:p>
    <w:p w14:paraId="2C8054E8" w14:textId="77777777" w:rsidR="008E4DC4" w:rsidRPr="008E4DC4" w:rsidRDefault="008E4DC4" w:rsidP="008E4DC4">
      <w:pPr>
        <w:jc w:val="center"/>
        <w:rPr>
          <w:b/>
          <w:i/>
          <w:sz w:val="20"/>
          <w:szCs w:val="20"/>
        </w:rPr>
      </w:pPr>
    </w:p>
    <w:tbl>
      <w:tblPr>
        <w:tblW w:w="11308" w:type="dxa"/>
        <w:jc w:val="center"/>
        <w:tblLook w:val="04A0" w:firstRow="1" w:lastRow="0" w:firstColumn="1" w:lastColumn="0" w:noHBand="0" w:noVBand="1"/>
      </w:tblPr>
      <w:tblGrid>
        <w:gridCol w:w="1120"/>
        <w:gridCol w:w="849"/>
        <w:gridCol w:w="849"/>
        <w:gridCol w:w="849"/>
        <w:gridCol w:w="849"/>
        <w:gridCol w:w="849"/>
        <w:gridCol w:w="849"/>
        <w:gridCol w:w="849"/>
        <w:gridCol w:w="849"/>
        <w:gridCol w:w="849"/>
        <w:gridCol w:w="849"/>
        <w:gridCol w:w="849"/>
        <w:gridCol w:w="849"/>
      </w:tblGrid>
      <w:tr w:rsidR="00A04218" w:rsidRPr="00490953" w14:paraId="294461CA" w14:textId="77777777" w:rsidTr="00A04218">
        <w:trPr>
          <w:trHeight w:val="165"/>
          <w:jc w:val="center"/>
        </w:trPr>
        <w:tc>
          <w:tcPr>
            <w:tcW w:w="1120" w:type="dxa"/>
            <w:tcBorders>
              <w:top w:val="single" w:sz="8" w:space="0" w:color="auto"/>
              <w:left w:val="single" w:sz="8" w:space="0" w:color="auto"/>
              <w:bottom w:val="double" w:sz="6" w:space="0" w:color="auto"/>
              <w:right w:val="single" w:sz="8" w:space="0" w:color="auto"/>
            </w:tcBorders>
            <w:shd w:val="clear" w:color="000000" w:fill="D9D9D9"/>
            <w:vAlign w:val="center"/>
            <w:hideMark/>
          </w:tcPr>
          <w:p w14:paraId="27C9E232" w14:textId="77777777" w:rsidR="00490953" w:rsidRPr="00A04218" w:rsidRDefault="00490953" w:rsidP="00490953">
            <w:pPr>
              <w:jc w:val="center"/>
              <w:rPr>
                <w:b/>
                <w:bCs/>
                <w:sz w:val="18"/>
                <w:szCs w:val="18"/>
                <w:lang w:val="en-US" w:eastAsia="en-US"/>
              </w:rPr>
            </w:pPr>
            <w:proofErr w:type="spellStart"/>
            <w:r w:rsidRPr="00A04218">
              <w:rPr>
                <w:b/>
                <w:bCs/>
                <w:sz w:val="18"/>
                <w:szCs w:val="18"/>
                <w:lang w:val="en-US" w:eastAsia="en-US"/>
              </w:rPr>
              <w:lastRenderedPageBreak/>
              <w:t>Опис</w:t>
            </w:r>
            <w:proofErr w:type="spellEnd"/>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06F755D5" w14:textId="77777777" w:rsidR="00490953" w:rsidRPr="00A04218" w:rsidRDefault="00490953" w:rsidP="00490953">
            <w:pPr>
              <w:jc w:val="center"/>
              <w:rPr>
                <w:b/>
                <w:bCs/>
                <w:sz w:val="18"/>
                <w:szCs w:val="18"/>
                <w:lang w:val="en-US" w:eastAsia="en-US"/>
              </w:rPr>
            </w:pPr>
            <w:r w:rsidRPr="00A04218">
              <w:rPr>
                <w:b/>
                <w:bCs/>
                <w:sz w:val="18"/>
                <w:szCs w:val="18"/>
                <w:lang w:val="en-US" w:eastAsia="en-US"/>
              </w:rPr>
              <w:t>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59A492A9" w14:textId="77777777" w:rsidR="00490953" w:rsidRPr="00A04218" w:rsidRDefault="00490953" w:rsidP="00490953">
            <w:pPr>
              <w:jc w:val="center"/>
              <w:rPr>
                <w:b/>
                <w:bCs/>
                <w:sz w:val="18"/>
                <w:szCs w:val="18"/>
                <w:lang w:val="en-US" w:eastAsia="en-US"/>
              </w:rPr>
            </w:pPr>
            <w:r w:rsidRPr="00A04218">
              <w:rPr>
                <w:b/>
                <w:bCs/>
                <w:sz w:val="18"/>
                <w:szCs w:val="18"/>
                <w:lang w:val="en-US" w:eastAsia="en-US"/>
              </w:rPr>
              <w:t>II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199B45C6" w14:textId="77777777" w:rsidR="00490953" w:rsidRPr="00A04218" w:rsidRDefault="00490953" w:rsidP="00490953">
            <w:pPr>
              <w:jc w:val="center"/>
              <w:rPr>
                <w:b/>
                <w:bCs/>
                <w:sz w:val="18"/>
                <w:szCs w:val="18"/>
                <w:lang w:val="en-US" w:eastAsia="en-US"/>
              </w:rPr>
            </w:pPr>
            <w:r w:rsidRPr="00A04218">
              <w:rPr>
                <w:b/>
                <w:bCs/>
                <w:sz w:val="18"/>
                <w:szCs w:val="18"/>
                <w:lang w:val="en-US" w:eastAsia="en-US"/>
              </w:rPr>
              <w:t>III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74D07160" w14:textId="77777777" w:rsidR="00490953" w:rsidRPr="00A04218" w:rsidRDefault="00490953" w:rsidP="00490953">
            <w:pPr>
              <w:jc w:val="center"/>
              <w:rPr>
                <w:b/>
                <w:bCs/>
                <w:sz w:val="18"/>
                <w:szCs w:val="18"/>
                <w:lang w:val="en-US" w:eastAsia="en-US"/>
              </w:rPr>
            </w:pPr>
            <w:r w:rsidRPr="00A04218">
              <w:rPr>
                <w:b/>
                <w:bCs/>
                <w:sz w:val="18"/>
                <w:szCs w:val="18"/>
                <w:lang w:val="en-US" w:eastAsia="en-US"/>
              </w:rPr>
              <w:t>IV</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7B9A75C5" w14:textId="77777777" w:rsidR="00490953" w:rsidRPr="00A04218" w:rsidRDefault="00490953" w:rsidP="00490953">
            <w:pPr>
              <w:jc w:val="center"/>
              <w:rPr>
                <w:b/>
                <w:bCs/>
                <w:sz w:val="18"/>
                <w:szCs w:val="18"/>
                <w:lang w:val="en-US" w:eastAsia="en-US"/>
              </w:rPr>
            </w:pPr>
            <w:r w:rsidRPr="00A04218">
              <w:rPr>
                <w:b/>
                <w:bCs/>
                <w:sz w:val="18"/>
                <w:szCs w:val="18"/>
                <w:lang w:val="en-US" w:eastAsia="en-US"/>
              </w:rPr>
              <w:t>V</w:t>
            </w:r>
          </w:p>
        </w:tc>
        <w:tc>
          <w:tcPr>
            <w:tcW w:w="849" w:type="dxa"/>
            <w:tcBorders>
              <w:top w:val="single" w:sz="8" w:space="0" w:color="auto"/>
              <w:left w:val="nil"/>
              <w:bottom w:val="double" w:sz="6" w:space="0" w:color="auto"/>
              <w:right w:val="nil"/>
            </w:tcBorders>
            <w:shd w:val="clear" w:color="000000" w:fill="D9D9D9"/>
            <w:noWrap/>
            <w:vAlign w:val="center"/>
            <w:hideMark/>
          </w:tcPr>
          <w:p w14:paraId="6FA4F72E" w14:textId="77777777" w:rsidR="00490953" w:rsidRPr="00A04218" w:rsidRDefault="00490953" w:rsidP="00490953">
            <w:pPr>
              <w:jc w:val="center"/>
              <w:rPr>
                <w:b/>
                <w:bCs/>
                <w:sz w:val="18"/>
                <w:szCs w:val="18"/>
                <w:lang w:val="en-US" w:eastAsia="en-US"/>
              </w:rPr>
            </w:pPr>
            <w:r w:rsidRPr="00A04218">
              <w:rPr>
                <w:b/>
                <w:bCs/>
                <w:sz w:val="18"/>
                <w:szCs w:val="18"/>
                <w:lang w:val="en-US" w:eastAsia="en-US"/>
              </w:rPr>
              <w:t>VI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26ABA037" w14:textId="77777777" w:rsidR="00490953" w:rsidRPr="00A04218" w:rsidRDefault="00490953" w:rsidP="00490953">
            <w:pPr>
              <w:jc w:val="center"/>
              <w:rPr>
                <w:b/>
                <w:bCs/>
                <w:sz w:val="18"/>
                <w:szCs w:val="18"/>
                <w:lang w:val="en-US" w:eastAsia="en-US"/>
              </w:rPr>
            </w:pPr>
            <w:r w:rsidRPr="00A04218">
              <w:rPr>
                <w:b/>
                <w:bCs/>
                <w:sz w:val="18"/>
                <w:szCs w:val="18"/>
                <w:lang w:val="en-US" w:eastAsia="en-US"/>
              </w:rPr>
              <w:t>VII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212E253D" w14:textId="77777777" w:rsidR="00490953" w:rsidRPr="00A04218" w:rsidRDefault="00490953" w:rsidP="00490953">
            <w:pPr>
              <w:jc w:val="center"/>
              <w:rPr>
                <w:b/>
                <w:bCs/>
                <w:sz w:val="18"/>
                <w:szCs w:val="18"/>
                <w:lang w:val="en-US" w:eastAsia="en-US"/>
              </w:rPr>
            </w:pPr>
            <w:r w:rsidRPr="00A04218">
              <w:rPr>
                <w:b/>
                <w:bCs/>
                <w:sz w:val="18"/>
                <w:szCs w:val="18"/>
                <w:lang w:val="en-US" w:eastAsia="en-US"/>
              </w:rPr>
              <w:t>VIII</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0257650A" w14:textId="77777777" w:rsidR="00490953" w:rsidRPr="00A04218" w:rsidRDefault="00490953" w:rsidP="00490953">
            <w:pPr>
              <w:jc w:val="center"/>
              <w:rPr>
                <w:b/>
                <w:bCs/>
                <w:sz w:val="18"/>
                <w:szCs w:val="18"/>
                <w:lang w:val="en-US" w:eastAsia="en-US"/>
              </w:rPr>
            </w:pPr>
            <w:r w:rsidRPr="00A04218">
              <w:rPr>
                <w:b/>
                <w:bCs/>
                <w:sz w:val="18"/>
                <w:szCs w:val="18"/>
                <w:lang w:val="en-US" w:eastAsia="en-US"/>
              </w:rPr>
              <w:t>IX</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6DCBD5DF" w14:textId="77777777" w:rsidR="00490953" w:rsidRPr="00A04218" w:rsidRDefault="00490953" w:rsidP="00490953">
            <w:pPr>
              <w:jc w:val="center"/>
              <w:rPr>
                <w:b/>
                <w:bCs/>
                <w:sz w:val="18"/>
                <w:szCs w:val="18"/>
                <w:lang w:val="en-US" w:eastAsia="en-US"/>
              </w:rPr>
            </w:pPr>
            <w:r w:rsidRPr="00A04218">
              <w:rPr>
                <w:b/>
                <w:bCs/>
                <w:sz w:val="18"/>
                <w:szCs w:val="18"/>
                <w:lang w:val="en-US" w:eastAsia="en-US"/>
              </w:rPr>
              <w:t>X</w:t>
            </w:r>
          </w:p>
        </w:tc>
        <w:tc>
          <w:tcPr>
            <w:tcW w:w="849" w:type="dxa"/>
            <w:tcBorders>
              <w:top w:val="single" w:sz="8" w:space="0" w:color="auto"/>
              <w:left w:val="nil"/>
              <w:bottom w:val="double" w:sz="6" w:space="0" w:color="auto"/>
              <w:right w:val="single" w:sz="4" w:space="0" w:color="auto"/>
            </w:tcBorders>
            <w:shd w:val="clear" w:color="000000" w:fill="D9D9D9"/>
            <w:noWrap/>
            <w:vAlign w:val="center"/>
            <w:hideMark/>
          </w:tcPr>
          <w:p w14:paraId="3FD8B06B" w14:textId="77777777" w:rsidR="00490953" w:rsidRPr="00A04218" w:rsidRDefault="00490953" w:rsidP="00490953">
            <w:pPr>
              <w:jc w:val="center"/>
              <w:rPr>
                <w:b/>
                <w:bCs/>
                <w:sz w:val="18"/>
                <w:szCs w:val="18"/>
                <w:lang w:val="en-US" w:eastAsia="en-US"/>
              </w:rPr>
            </w:pPr>
            <w:r w:rsidRPr="00A04218">
              <w:rPr>
                <w:b/>
                <w:bCs/>
                <w:sz w:val="18"/>
                <w:szCs w:val="18"/>
                <w:lang w:val="en-US" w:eastAsia="en-US"/>
              </w:rPr>
              <w:t>XI</w:t>
            </w:r>
          </w:p>
        </w:tc>
        <w:tc>
          <w:tcPr>
            <w:tcW w:w="849" w:type="dxa"/>
            <w:tcBorders>
              <w:top w:val="single" w:sz="8" w:space="0" w:color="auto"/>
              <w:left w:val="nil"/>
              <w:bottom w:val="double" w:sz="6" w:space="0" w:color="auto"/>
              <w:right w:val="single" w:sz="8" w:space="0" w:color="auto"/>
            </w:tcBorders>
            <w:shd w:val="clear" w:color="000000" w:fill="D9D9D9"/>
            <w:noWrap/>
            <w:vAlign w:val="center"/>
            <w:hideMark/>
          </w:tcPr>
          <w:p w14:paraId="76F4D2B5" w14:textId="77777777" w:rsidR="00490953" w:rsidRPr="00A04218" w:rsidRDefault="00490953" w:rsidP="00490953">
            <w:pPr>
              <w:jc w:val="center"/>
              <w:rPr>
                <w:b/>
                <w:bCs/>
                <w:sz w:val="18"/>
                <w:szCs w:val="18"/>
                <w:lang w:val="en-US" w:eastAsia="en-US"/>
              </w:rPr>
            </w:pPr>
            <w:r w:rsidRPr="00A04218">
              <w:rPr>
                <w:b/>
                <w:bCs/>
                <w:sz w:val="18"/>
                <w:szCs w:val="18"/>
                <w:lang w:val="en-US" w:eastAsia="en-US"/>
              </w:rPr>
              <w:t>XII</w:t>
            </w:r>
          </w:p>
        </w:tc>
      </w:tr>
      <w:tr w:rsidR="00A04218" w:rsidRPr="00490953" w14:paraId="674805CE" w14:textId="77777777" w:rsidTr="00A04218">
        <w:trPr>
          <w:trHeight w:val="508"/>
          <w:jc w:val="center"/>
        </w:trPr>
        <w:tc>
          <w:tcPr>
            <w:tcW w:w="1120" w:type="dxa"/>
            <w:tcBorders>
              <w:top w:val="nil"/>
              <w:left w:val="single" w:sz="8" w:space="0" w:color="auto"/>
              <w:bottom w:val="single" w:sz="8" w:space="0" w:color="auto"/>
              <w:right w:val="single" w:sz="8" w:space="0" w:color="auto"/>
            </w:tcBorders>
            <w:shd w:val="clear" w:color="000000" w:fill="D9D9D9"/>
            <w:vAlign w:val="center"/>
            <w:hideMark/>
          </w:tcPr>
          <w:p w14:paraId="3F685BEC" w14:textId="77777777" w:rsidR="00490953" w:rsidRPr="00A04218" w:rsidRDefault="00490953" w:rsidP="00490953">
            <w:pPr>
              <w:rPr>
                <w:b/>
                <w:bCs/>
                <w:sz w:val="18"/>
                <w:szCs w:val="18"/>
                <w:lang w:val="en-US" w:eastAsia="en-US"/>
              </w:rPr>
            </w:pPr>
            <w:proofErr w:type="spellStart"/>
            <w:r w:rsidRPr="00A04218">
              <w:rPr>
                <w:b/>
                <w:bCs/>
                <w:sz w:val="18"/>
                <w:szCs w:val="18"/>
                <w:lang w:val="en-US" w:eastAsia="en-US"/>
              </w:rPr>
              <w:t>Превезене</w:t>
            </w:r>
            <w:proofErr w:type="spellEnd"/>
            <w:r w:rsidRPr="00A04218">
              <w:rPr>
                <w:b/>
                <w:bCs/>
                <w:sz w:val="18"/>
                <w:szCs w:val="18"/>
                <w:lang w:val="en-US" w:eastAsia="en-US"/>
              </w:rPr>
              <w:t xml:space="preserve"> </w:t>
            </w:r>
            <w:proofErr w:type="spellStart"/>
            <w:r w:rsidRPr="00A04218">
              <w:rPr>
                <w:b/>
                <w:bCs/>
                <w:sz w:val="18"/>
                <w:szCs w:val="18"/>
                <w:lang w:val="en-US" w:eastAsia="en-US"/>
              </w:rPr>
              <w:t>тоне</w:t>
            </w:r>
            <w:proofErr w:type="spellEnd"/>
            <w:r w:rsidRPr="00A04218">
              <w:rPr>
                <w:b/>
                <w:bCs/>
                <w:sz w:val="18"/>
                <w:szCs w:val="18"/>
                <w:lang w:val="en-US" w:eastAsia="en-US"/>
              </w:rPr>
              <w:t xml:space="preserve"> </w:t>
            </w:r>
            <w:proofErr w:type="spellStart"/>
            <w:r w:rsidRPr="00A04218">
              <w:rPr>
                <w:b/>
                <w:bCs/>
                <w:sz w:val="18"/>
                <w:szCs w:val="18"/>
                <w:lang w:val="en-US" w:eastAsia="en-US"/>
              </w:rPr>
              <w:t>робе</w:t>
            </w:r>
            <w:proofErr w:type="spellEnd"/>
            <w:r w:rsidRPr="00A04218">
              <w:rPr>
                <w:b/>
                <w:bCs/>
                <w:sz w:val="18"/>
                <w:szCs w:val="18"/>
                <w:lang w:val="en-US" w:eastAsia="en-US"/>
              </w:rPr>
              <w:t xml:space="preserve"> у 2023. </w:t>
            </w:r>
            <w:proofErr w:type="spellStart"/>
            <w:r w:rsidRPr="00A04218">
              <w:rPr>
                <w:b/>
                <w:bCs/>
                <w:sz w:val="18"/>
                <w:szCs w:val="18"/>
                <w:lang w:val="en-US" w:eastAsia="en-US"/>
              </w:rPr>
              <w:t>години</w:t>
            </w:r>
            <w:proofErr w:type="spellEnd"/>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219B48E6" w14:textId="77777777" w:rsidR="00490953" w:rsidRPr="00A04218" w:rsidRDefault="00490953" w:rsidP="00490953">
            <w:pPr>
              <w:jc w:val="center"/>
              <w:rPr>
                <w:sz w:val="18"/>
                <w:szCs w:val="18"/>
                <w:lang w:val="en-US" w:eastAsia="en-US"/>
              </w:rPr>
            </w:pPr>
            <w:r w:rsidRPr="00A04218">
              <w:rPr>
                <w:sz w:val="18"/>
                <w:szCs w:val="18"/>
                <w:lang w:val="en-US" w:eastAsia="en-US"/>
              </w:rPr>
              <w:t>327.441</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D486310" w14:textId="77777777" w:rsidR="00490953" w:rsidRPr="00A04218" w:rsidRDefault="00490953" w:rsidP="00490953">
            <w:pPr>
              <w:jc w:val="center"/>
              <w:rPr>
                <w:sz w:val="18"/>
                <w:szCs w:val="18"/>
                <w:lang w:val="en-US" w:eastAsia="en-US"/>
              </w:rPr>
            </w:pPr>
            <w:r w:rsidRPr="00A04218">
              <w:rPr>
                <w:sz w:val="18"/>
                <w:szCs w:val="18"/>
                <w:lang w:val="en-US" w:eastAsia="en-US"/>
              </w:rPr>
              <w:t>364.272</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3D0D4FE7" w14:textId="77777777" w:rsidR="00490953" w:rsidRPr="00A04218" w:rsidRDefault="00490953" w:rsidP="00490953">
            <w:pPr>
              <w:jc w:val="center"/>
              <w:rPr>
                <w:sz w:val="18"/>
                <w:szCs w:val="18"/>
                <w:lang w:val="en-US" w:eastAsia="en-US"/>
              </w:rPr>
            </w:pPr>
            <w:r w:rsidRPr="00A04218">
              <w:rPr>
                <w:sz w:val="18"/>
                <w:szCs w:val="18"/>
                <w:lang w:val="en-US" w:eastAsia="en-US"/>
              </w:rPr>
              <w:t>459.365</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42BF2AC2" w14:textId="77777777" w:rsidR="00490953" w:rsidRPr="00A04218" w:rsidRDefault="00490953" w:rsidP="00490953">
            <w:pPr>
              <w:jc w:val="center"/>
              <w:rPr>
                <w:sz w:val="18"/>
                <w:szCs w:val="18"/>
                <w:lang w:val="en-US" w:eastAsia="en-US"/>
              </w:rPr>
            </w:pPr>
            <w:r w:rsidRPr="00A04218">
              <w:rPr>
                <w:sz w:val="18"/>
                <w:szCs w:val="18"/>
                <w:lang w:val="en-US" w:eastAsia="en-US"/>
              </w:rPr>
              <w:t>459.569</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3AD82626" w14:textId="77777777" w:rsidR="00490953" w:rsidRPr="00A04218" w:rsidRDefault="00490953" w:rsidP="00490953">
            <w:pPr>
              <w:jc w:val="center"/>
              <w:rPr>
                <w:sz w:val="18"/>
                <w:szCs w:val="18"/>
                <w:lang w:val="en-US" w:eastAsia="en-US"/>
              </w:rPr>
            </w:pPr>
            <w:r w:rsidRPr="00A04218">
              <w:rPr>
                <w:sz w:val="18"/>
                <w:szCs w:val="18"/>
                <w:lang w:val="en-US" w:eastAsia="en-US"/>
              </w:rPr>
              <w:t>388.118</w:t>
            </w:r>
          </w:p>
        </w:tc>
        <w:tc>
          <w:tcPr>
            <w:tcW w:w="849" w:type="dxa"/>
            <w:tcBorders>
              <w:top w:val="single" w:sz="4" w:space="0" w:color="auto"/>
              <w:left w:val="nil"/>
              <w:bottom w:val="single" w:sz="8" w:space="0" w:color="auto"/>
              <w:right w:val="nil"/>
            </w:tcBorders>
            <w:shd w:val="clear" w:color="auto" w:fill="auto"/>
            <w:noWrap/>
            <w:vAlign w:val="center"/>
            <w:hideMark/>
          </w:tcPr>
          <w:p w14:paraId="113C5933" w14:textId="77777777" w:rsidR="00490953" w:rsidRPr="00A04218" w:rsidRDefault="00490953" w:rsidP="00490953">
            <w:pPr>
              <w:jc w:val="center"/>
              <w:rPr>
                <w:sz w:val="18"/>
                <w:szCs w:val="18"/>
                <w:lang w:val="en-US" w:eastAsia="en-US"/>
              </w:rPr>
            </w:pPr>
            <w:r w:rsidRPr="00A04218">
              <w:rPr>
                <w:sz w:val="18"/>
                <w:szCs w:val="18"/>
                <w:lang w:val="en-US" w:eastAsia="en-US"/>
              </w:rPr>
              <w:t>308.127</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336A163" w14:textId="77777777" w:rsidR="00490953" w:rsidRPr="00A04218" w:rsidRDefault="00490953" w:rsidP="00490953">
            <w:pPr>
              <w:jc w:val="center"/>
              <w:rPr>
                <w:sz w:val="18"/>
                <w:szCs w:val="18"/>
                <w:lang w:val="en-US" w:eastAsia="en-US"/>
              </w:rPr>
            </w:pPr>
            <w:r w:rsidRPr="00A04218">
              <w:rPr>
                <w:sz w:val="18"/>
                <w:szCs w:val="18"/>
                <w:lang w:val="en-US" w:eastAsia="en-US"/>
              </w:rPr>
              <w:t>362.080</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71DA4514" w14:textId="77777777" w:rsidR="00490953" w:rsidRPr="00A04218" w:rsidRDefault="00490953" w:rsidP="00490953">
            <w:pPr>
              <w:jc w:val="center"/>
              <w:rPr>
                <w:sz w:val="18"/>
                <w:szCs w:val="18"/>
                <w:lang w:val="en-US" w:eastAsia="en-US"/>
              </w:rPr>
            </w:pPr>
            <w:r w:rsidRPr="00A04218">
              <w:rPr>
                <w:sz w:val="18"/>
                <w:szCs w:val="18"/>
                <w:lang w:val="en-US" w:eastAsia="en-US"/>
              </w:rPr>
              <w:t>433.141</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D99029B" w14:textId="77777777" w:rsidR="00490953" w:rsidRPr="00A04218" w:rsidRDefault="00490953" w:rsidP="00490953">
            <w:pPr>
              <w:jc w:val="center"/>
              <w:rPr>
                <w:sz w:val="18"/>
                <w:szCs w:val="18"/>
                <w:lang w:val="en-US" w:eastAsia="en-US"/>
              </w:rPr>
            </w:pPr>
            <w:r w:rsidRPr="00A04218">
              <w:rPr>
                <w:sz w:val="18"/>
                <w:szCs w:val="18"/>
                <w:lang w:val="en-US" w:eastAsia="en-US"/>
              </w:rPr>
              <w:t>383.310</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205D557" w14:textId="77777777" w:rsidR="00490953" w:rsidRPr="00A04218" w:rsidRDefault="00490953" w:rsidP="00490953">
            <w:pPr>
              <w:jc w:val="center"/>
              <w:rPr>
                <w:sz w:val="18"/>
                <w:szCs w:val="18"/>
                <w:lang w:val="en-US" w:eastAsia="en-US"/>
              </w:rPr>
            </w:pPr>
            <w:r w:rsidRPr="00A04218">
              <w:rPr>
                <w:sz w:val="18"/>
                <w:szCs w:val="18"/>
                <w:lang w:val="en-US" w:eastAsia="en-US"/>
              </w:rPr>
              <w:t>416.102</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44D64D10" w14:textId="77777777" w:rsidR="00490953" w:rsidRPr="00A04218" w:rsidRDefault="00490953" w:rsidP="00490953">
            <w:pPr>
              <w:jc w:val="center"/>
              <w:rPr>
                <w:sz w:val="18"/>
                <w:szCs w:val="18"/>
                <w:lang w:val="en-US" w:eastAsia="en-US"/>
              </w:rPr>
            </w:pPr>
            <w:r w:rsidRPr="00A04218">
              <w:rPr>
                <w:sz w:val="18"/>
                <w:szCs w:val="18"/>
                <w:lang w:val="en-US" w:eastAsia="en-US"/>
              </w:rPr>
              <w:t>299.562</w:t>
            </w:r>
          </w:p>
        </w:tc>
        <w:tc>
          <w:tcPr>
            <w:tcW w:w="849" w:type="dxa"/>
            <w:tcBorders>
              <w:top w:val="single" w:sz="4" w:space="0" w:color="auto"/>
              <w:left w:val="nil"/>
              <w:bottom w:val="single" w:sz="8" w:space="0" w:color="auto"/>
              <w:right w:val="single" w:sz="8" w:space="0" w:color="auto"/>
            </w:tcBorders>
            <w:shd w:val="clear" w:color="000000" w:fill="FFFFFF"/>
            <w:noWrap/>
            <w:vAlign w:val="center"/>
            <w:hideMark/>
          </w:tcPr>
          <w:p w14:paraId="6C572C36" w14:textId="77777777" w:rsidR="00490953" w:rsidRPr="00A04218" w:rsidRDefault="00490953" w:rsidP="00490953">
            <w:pPr>
              <w:jc w:val="center"/>
              <w:rPr>
                <w:sz w:val="18"/>
                <w:szCs w:val="18"/>
                <w:lang w:val="en-US" w:eastAsia="en-US"/>
              </w:rPr>
            </w:pPr>
            <w:r w:rsidRPr="00A04218">
              <w:rPr>
                <w:sz w:val="18"/>
                <w:szCs w:val="18"/>
                <w:lang w:val="en-US" w:eastAsia="en-US"/>
              </w:rPr>
              <w:t>272.432</w:t>
            </w:r>
          </w:p>
        </w:tc>
      </w:tr>
      <w:tr w:rsidR="00A04218" w:rsidRPr="00490953" w14:paraId="5B5C0F47" w14:textId="77777777" w:rsidTr="00A04218">
        <w:trPr>
          <w:trHeight w:val="497"/>
          <w:jc w:val="center"/>
        </w:trPr>
        <w:tc>
          <w:tcPr>
            <w:tcW w:w="1120" w:type="dxa"/>
            <w:tcBorders>
              <w:top w:val="nil"/>
              <w:left w:val="single" w:sz="8" w:space="0" w:color="auto"/>
              <w:bottom w:val="single" w:sz="8" w:space="0" w:color="auto"/>
              <w:right w:val="single" w:sz="8" w:space="0" w:color="auto"/>
            </w:tcBorders>
            <w:shd w:val="clear" w:color="000000" w:fill="D9D9D9"/>
            <w:vAlign w:val="center"/>
            <w:hideMark/>
          </w:tcPr>
          <w:p w14:paraId="5113A925" w14:textId="77777777" w:rsidR="00490953" w:rsidRPr="00A04218" w:rsidRDefault="00490953" w:rsidP="00490953">
            <w:pPr>
              <w:rPr>
                <w:b/>
                <w:bCs/>
                <w:sz w:val="18"/>
                <w:szCs w:val="18"/>
                <w:lang w:val="en-US" w:eastAsia="en-US"/>
              </w:rPr>
            </w:pPr>
            <w:proofErr w:type="spellStart"/>
            <w:r w:rsidRPr="00A04218">
              <w:rPr>
                <w:b/>
                <w:bCs/>
                <w:sz w:val="18"/>
                <w:szCs w:val="18"/>
                <w:lang w:val="en-US" w:eastAsia="en-US"/>
              </w:rPr>
              <w:t>Превезене</w:t>
            </w:r>
            <w:proofErr w:type="spellEnd"/>
            <w:r w:rsidRPr="00A04218">
              <w:rPr>
                <w:b/>
                <w:bCs/>
                <w:sz w:val="18"/>
                <w:szCs w:val="18"/>
                <w:lang w:val="en-US" w:eastAsia="en-US"/>
              </w:rPr>
              <w:t xml:space="preserve"> </w:t>
            </w:r>
            <w:proofErr w:type="spellStart"/>
            <w:r w:rsidRPr="00A04218">
              <w:rPr>
                <w:b/>
                <w:bCs/>
                <w:sz w:val="18"/>
                <w:szCs w:val="18"/>
                <w:lang w:val="en-US" w:eastAsia="en-US"/>
              </w:rPr>
              <w:t>тоне</w:t>
            </w:r>
            <w:proofErr w:type="spellEnd"/>
            <w:r w:rsidRPr="00A04218">
              <w:rPr>
                <w:b/>
                <w:bCs/>
                <w:sz w:val="18"/>
                <w:szCs w:val="18"/>
                <w:lang w:val="en-US" w:eastAsia="en-US"/>
              </w:rPr>
              <w:t xml:space="preserve"> </w:t>
            </w:r>
            <w:proofErr w:type="spellStart"/>
            <w:r w:rsidRPr="00A04218">
              <w:rPr>
                <w:b/>
                <w:bCs/>
                <w:sz w:val="18"/>
                <w:szCs w:val="18"/>
                <w:lang w:val="en-US" w:eastAsia="en-US"/>
              </w:rPr>
              <w:t>робе</w:t>
            </w:r>
            <w:proofErr w:type="spellEnd"/>
            <w:r w:rsidRPr="00A04218">
              <w:rPr>
                <w:b/>
                <w:bCs/>
                <w:sz w:val="18"/>
                <w:szCs w:val="18"/>
                <w:lang w:val="en-US" w:eastAsia="en-US"/>
              </w:rPr>
              <w:t xml:space="preserve"> у 2024. </w:t>
            </w:r>
            <w:proofErr w:type="spellStart"/>
            <w:r w:rsidRPr="00A04218">
              <w:rPr>
                <w:b/>
                <w:bCs/>
                <w:sz w:val="18"/>
                <w:szCs w:val="18"/>
                <w:lang w:val="en-US" w:eastAsia="en-US"/>
              </w:rPr>
              <w:t>години</w:t>
            </w:r>
            <w:proofErr w:type="spellEnd"/>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7A4CCD33" w14:textId="77777777" w:rsidR="00490953" w:rsidRPr="00A04218" w:rsidRDefault="00490953" w:rsidP="00490953">
            <w:pPr>
              <w:jc w:val="center"/>
              <w:rPr>
                <w:sz w:val="18"/>
                <w:szCs w:val="18"/>
                <w:lang w:val="en-US" w:eastAsia="en-US"/>
              </w:rPr>
            </w:pPr>
            <w:r w:rsidRPr="00A04218">
              <w:rPr>
                <w:sz w:val="18"/>
                <w:szCs w:val="18"/>
                <w:lang w:val="en-US" w:eastAsia="en-US"/>
              </w:rPr>
              <w:t>257.456</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6F6918C8" w14:textId="77777777" w:rsidR="00490953" w:rsidRPr="00A04218" w:rsidRDefault="00490953" w:rsidP="00490953">
            <w:pPr>
              <w:jc w:val="center"/>
              <w:rPr>
                <w:sz w:val="18"/>
                <w:szCs w:val="18"/>
                <w:lang w:val="en-US" w:eastAsia="en-US"/>
              </w:rPr>
            </w:pPr>
            <w:r w:rsidRPr="00A04218">
              <w:rPr>
                <w:sz w:val="18"/>
                <w:szCs w:val="18"/>
                <w:lang w:val="en-US" w:eastAsia="en-US"/>
              </w:rPr>
              <w:t>359.591</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2DE8A938" w14:textId="77777777" w:rsidR="00490953" w:rsidRPr="00A04218" w:rsidRDefault="00490953" w:rsidP="00490953">
            <w:pPr>
              <w:jc w:val="center"/>
              <w:rPr>
                <w:sz w:val="18"/>
                <w:szCs w:val="18"/>
                <w:lang w:val="en-US" w:eastAsia="en-US"/>
              </w:rPr>
            </w:pPr>
            <w:r w:rsidRPr="00A04218">
              <w:rPr>
                <w:sz w:val="18"/>
                <w:szCs w:val="18"/>
                <w:lang w:val="en-US" w:eastAsia="en-US"/>
              </w:rPr>
              <w:t>337.245</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1B086DC" w14:textId="77777777" w:rsidR="00490953" w:rsidRPr="00A04218" w:rsidRDefault="00490953" w:rsidP="00490953">
            <w:pPr>
              <w:jc w:val="center"/>
              <w:rPr>
                <w:sz w:val="18"/>
                <w:szCs w:val="18"/>
                <w:lang w:val="en-US" w:eastAsia="en-US"/>
              </w:rPr>
            </w:pPr>
            <w:r w:rsidRPr="00A04218">
              <w:rPr>
                <w:sz w:val="18"/>
                <w:szCs w:val="18"/>
                <w:lang w:val="en-US" w:eastAsia="en-US"/>
              </w:rPr>
              <w:t>382.583</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7C3284A1" w14:textId="77777777" w:rsidR="00490953" w:rsidRPr="00A04218" w:rsidRDefault="00490953" w:rsidP="00490953">
            <w:pPr>
              <w:jc w:val="center"/>
              <w:rPr>
                <w:sz w:val="18"/>
                <w:szCs w:val="18"/>
                <w:lang w:val="en-US" w:eastAsia="en-US"/>
              </w:rPr>
            </w:pPr>
            <w:r w:rsidRPr="00A04218">
              <w:rPr>
                <w:sz w:val="18"/>
                <w:szCs w:val="18"/>
                <w:lang w:val="en-US" w:eastAsia="en-US"/>
              </w:rPr>
              <w:t>293.658</w:t>
            </w:r>
          </w:p>
        </w:tc>
        <w:tc>
          <w:tcPr>
            <w:tcW w:w="849" w:type="dxa"/>
            <w:tcBorders>
              <w:top w:val="single" w:sz="4" w:space="0" w:color="auto"/>
              <w:left w:val="nil"/>
              <w:bottom w:val="single" w:sz="8" w:space="0" w:color="auto"/>
              <w:right w:val="nil"/>
            </w:tcBorders>
            <w:shd w:val="clear" w:color="auto" w:fill="auto"/>
            <w:noWrap/>
            <w:vAlign w:val="center"/>
            <w:hideMark/>
          </w:tcPr>
          <w:p w14:paraId="3917051B" w14:textId="77777777" w:rsidR="00490953" w:rsidRPr="00A04218" w:rsidRDefault="00490953" w:rsidP="00490953">
            <w:pPr>
              <w:jc w:val="center"/>
              <w:rPr>
                <w:sz w:val="18"/>
                <w:szCs w:val="18"/>
                <w:lang w:val="en-US" w:eastAsia="en-US"/>
              </w:rPr>
            </w:pPr>
            <w:r w:rsidRPr="00A04218">
              <w:rPr>
                <w:sz w:val="18"/>
                <w:szCs w:val="18"/>
                <w:lang w:val="en-US" w:eastAsia="en-US"/>
              </w:rPr>
              <w:t>330.841</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432BB6F3" w14:textId="77777777" w:rsidR="00490953" w:rsidRPr="00A04218" w:rsidRDefault="00490953" w:rsidP="00490953">
            <w:pPr>
              <w:jc w:val="center"/>
              <w:rPr>
                <w:sz w:val="18"/>
                <w:szCs w:val="18"/>
                <w:lang w:val="en-US" w:eastAsia="en-US"/>
              </w:rPr>
            </w:pPr>
            <w:r w:rsidRPr="00A04218">
              <w:rPr>
                <w:sz w:val="18"/>
                <w:szCs w:val="18"/>
                <w:lang w:val="en-US" w:eastAsia="en-US"/>
              </w:rPr>
              <w:t>361.743</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7F164F75" w14:textId="77777777" w:rsidR="00490953" w:rsidRPr="00A04218" w:rsidRDefault="00490953" w:rsidP="00490953">
            <w:pPr>
              <w:jc w:val="center"/>
              <w:rPr>
                <w:sz w:val="18"/>
                <w:szCs w:val="18"/>
                <w:lang w:val="en-US" w:eastAsia="en-US"/>
              </w:rPr>
            </w:pPr>
            <w:r w:rsidRPr="00A04218">
              <w:rPr>
                <w:sz w:val="18"/>
                <w:szCs w:val="18"/>
                <w:lang w:val="en-US" w:eastAsia="en-US"/>
              </w:rPr>
              <w:t>284.099</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15F32AC6" w14:textId="77777777" w:rsidR="00490953" w:rsidRPr="00A04218" w:rsidRDefault="00490953" w:rsidP="00490953">
            <w:pPr>
              <w:jc w:val="center"/>
              <w:rPr>
                <w:sz w:val="18"/>
                <w:szCs w:val="18"/>
                <w:lang w:val="en-US" w:eastAsia="en-US"/>
              </w:rPr>
            </w:pPr>
            <w:r w:rsidRPr="00A04218">
              <w:rPr>
                <w:sz w:val="18"/>
                <w:szCs w:val="18"/>
                <w:lang w:val="en-US" w:eastAsia="en-US"/>
              </w:rPr>
              <w:t>325.932</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2CBCBDBB" w14:textId="77777777" w:rsidR="00490953" w:rsidRPr="00A04218" w:rsidRDefault="00490953" w:rsidP="00490953">
            <w:pPr>
              <w:jc w:val="center"/>
              <w:rPr>
                <w:sz w:val="18"/>
                <w:szCs w:val="18"/>
                <w:lang w:val="en-US" w:eastAsia="en-US"/>
              </w:rPr>
            </w:pPr>
            <w:r w:rsidRPr="00A04218">
              <w:rPr>
                <w:sz w:val="18"/>
                <w:szCs w:val="18"/>
                <w:lang w:val="en-US" w:eastAsia="en-US"/>
              </w:rPr>
              <w:t>264.583</w:t>
            </w:r>
          </w:p>
        </w:tc>
        <w:tc>
          <w:tcPr>
            <w:tcW w:w="849" w:type="dxa"/>
            <w:tcBorders>
              <w:top w:val="single" w:sz="4" w:space="0" w:color="auto"/>
              <w:left w:val="nil"/>
              <w:bottom w:val="single" w:sz="8" w:space="0" w:color="auto"/>
              <w:right w:val="single" w:sz="4" w:space="0" w:color="auto"/>
            </w:tcBorders>
            <w:shd w:val="clear" w:color="auto" w:fill="auto"/>
            <w:noWrap/>
            <w:vAlign w:val="center"/>
            <w:hideMark/>
          </w:tcPr>
          <w:p w14:paraId="5FC77391" w14:textId="77777777" w:rsidR="00490953" w:rsidRPr="00A04218" w:rsidRDefault="00490953" w:rsidP="00490953">
            <w:pPr>
              <w:jc w:val="center"/>
              <w:rPr>
                <w:sz w:val="18"/>
                <w:szCs w:val="18"/>
                <w:lang w:val="en-US" w:eastAsia="en-US"/>
              </w:rPr>
            </w:pPr>
            <w:r w:rsidRPr="00A04218">
              <w:rPr>
                <w:sz w:val="18"/>
                <w:szCs w:val="18"/>
                <w:lang w:val="en-US" w:eastAsia="en-US"/>
              </w:rPr>
              <w:t>280.870</w:t>
            </w:r>
          </w:p>
        </w:tc>
        <w:tc>
          <w:tcPr>
            <w:tcW w:w="849" w:type="dxa"/>
            <w:tcBorders>
              <w:top w:val="single" w:sz="4" w:space="0" w:color="auto"/>
              <w:left w:val="nil"/>
              <w:bottom w:val="single" w:sz="8" w:space="0" w:color="auto"/>
              <w:right w:val="single" w:sz="8" w:space="0" w:color="auto"/>
            </w:tcBorders>
            <w:shd w:val="clear" w:color="000000" w:fill="FFFFFF"/>
            <w:noWrap/>
            <w:vAlign w:val="center"/>
            <w:hideMark/>
          </w:tcPr>
          <w:p w14:paraId="01A96A34" w14:textId="77777777" w:rsidR="00490953" w:rsidRPr="00A04218" w:rsidRDefault="00490953" w:rsidP="00490953">
            <w:pPr>
              <w:jc w:val="center"/>
              <w:rPr>
                <w:sz w:val="18"/>
                <w:szCs w:val="18"/>
                <w:lang w:val="en-US" w:eastAsia="en-US"/>
              </w:rPr>
            </w:pPr>
            <w:r w:rsidRPr="00A04218">
              <w:rPr>
                <w:sz w:val="18"/>
                <w:szCs w:val="18"/>
                <w:lang w:val="en-US" w:eastAsia="en-US"/>
              </w:rPr>
              <w:t>239.390</w:t>
            </w:r>
          </w:p>
        </w:tc>
      </w:tr>
    </w:tbl>
    <w:p w14:paraId="59921480" w14:textId="0ABF53DF" w:rsidR="00E07EE4" w:rsidRPr="005518F3" w:rsidRDefault="00E07EE4" w:rsidP="00E07EE4">
      <w:pPr>
        <w:jc w:val="center"/>
        <w:rPr>
          <w:b/>
          <w:i/>
          <w:sz w:val="20"/>
          <w:szCs w:val="20"/>
          <w:lang w:val="sr-Cyrl-BA"/>
        </w:rPr>
      </w:pPr>
      <w:r w:rsidRPr="005518F3">
        <w:rPr>
          <w:b/>
          <w:i/>
          <w:sz w:val="20"/>
          <w:szCs w:val="20"/>
          <w:lang w:val="sr-Cyrl-BA"/>
        </w:rPr>
        <w:t>Табела</w:t>
      </w:r>
      <w:r w:rsidR="005518F3" w:rsidRPr="005518F3">
        <w:rPr>
          <w:b/>
          <w:i/>
          <w:sz w:val="20"/>
          <w:szCs w:val="20"/>
          <w:lang w:val="sr-Cyrl-BA"/>
        </w:rPr>
        <w:t xml:space="preserve"> 2.1. Превезене тоне робе у 2023. и 2024</w:t>
      </w:r>
      <w:r w:rsidRPr="005518F3">
        <w:rPr>
          <w:b/>
          <w:i/>
          <w:sz w:val="20"/>
          <w:szCs w:val="20"/>
          <w:lang w:val="sr-Cyrl-BA"/>
        </w:rPr>
        <w:t>. години</w:t>
      </w:r>
    </w:p>
    <w:p w14:paraId="5429612B" w14:textId="77777777" w:rsidR="00E07EE4" w:rsidRPr="005518F3" w:rsidRDefault="00E07EE4" w:rsidP="00E07EE4">
      <w:pPr>
        <w:jc w:val="right"/>
        <w:rPr>
          <w:b/>
          <w:i/>
          <w:sz w:val="20"/>
          <w:szCs w:val="20"/>
          <w:lang w:val="sr-Cyrl-BA"/>
        </w:rPr>
      </w:pPr>
      <w:r w:rsidRPr="005518F3">
        <w:rPr>
          <w:b/>
          <w:i/>
          <w:sz w:val="20"/>
          <w:szCs w:val="20"/>
          <w:lang w:val="sr-Cyrl-BA"/>
        </w:rPr>
        <w:t>(у 000)</w:t>
      </w:r>
    </w:p>
    <w:tbl>
      <w:tblPr>
        <w:tblW w:w="11269" w:type="dxa"/>
        <w:jc w:val="center"/>
        <w:tblLook w:val="04A0" w:firstRow="1" w:lastRow="0" w:firstColumn="1" w:lastColumn="0" w:noHBand="0" w:noVBand="1"/>
      </w:tblPr>
      <w:tblGrid>
        <w:gridCol w:w="1420"/>
        <w:gridCol w:w="826"/>
        <w:gridCol w:w="826"/>
        <w:gridCol w:w="847"/>
        <w:gridCol w:w="811"/>
        <w:gridCol w:w="811"/>
        <w:gridCol w:w="811"/>
        <w:gridCol w:w="847"/>
        <w:gridCol w:w="811"/>
        <w:gridCol w:w="811"/>
        <w:gridCol w:w="811"/>
        <w:gridCol w:w="811"/>
        <w:gridCol w:w="826"/>
      </w:tblGrid>
      <w:tr w:rsidR="00A04218" w:rsidRPr="005518F3" w14:paraId="30DE3F67" w14:textId="77777777" w:rsidTr="00A04218">
        <w:trPr>
          <w:trHeight w:val="240"/>
          <w:jc w:val="center"/>
        </w:trPr>
        <w:tc>
          <w:tcPr>
            <w:tcW w:w="1420" w:type="dxa"/>
            <w:tcBorders>
              <w:top w:val="single" w:sz="8" w:space="0" w:color="auto"/>
              <w:left w:val="single" w:sz="8" w:space="0" w:color="auto"/>
              <w:bottom w:val="double" w:sz="6" w:space="0" w:color="auto"/>
              <w:right w:val="single" w:sz="8" w:space="0" w:color="auto"/>
            </w:tcBorders>
            <w:shd w:val="clear" w:color="000000" w:fill="D9D9D9"/>
            <w:vAlign w:val="center"/>
            <w:hideMark/>
          </w:tcPr>
          <w:p w14:paraId="43707EC0" w14:textId="77777777" w:rsidR="005518F3" w:rsidRPr="00A04218" w:rsidRDefault="005518F3" w:rsidP="005518F3">
            <w:pPr>
              <w:jc w:val="center"/>
              <w:rPr>
                <w:b/>
                <w:bCs/>
                <w:sz w:val="18"/>
                <w:szCs w:val="18"/>
                <w:lang w:val="en-US" w:eastAsia="en-US"/>
              </w:rPr>
            </w:pPr>
            <w:proofErr w:type="spellStart"/>
            <w:r w:rsidRPr="00A04218">
              <w:rPr>
                <w:b/>
                <w:bCs/>
                <w:sz w:val="18"/>
                <w:szCs w:val="18"/>
                <w:lang w:val="en-US" w:eastAsia="en-US"/>
              </w:rPr>
              <w:t>Опис</w:t>
            </w:r>
            <w:proofErr w:type="spellEnd"/>
          </w:p>
        </w:tc>
        <w:tc>
          <w:tcPr>
            <w:tcW w:w="826" w:type="dxa"/>
            <w:tcBorders>
              <w:top w:val="single" w:sz="8" w:space="0" w:color="auto"/>
              <w:left w:val="nil"/>
              <w:bottom w:val="double" w:sz="6" w:space="0" w:color="auto"/>
              <w:right w:val="single" w:sz="4" w:space="0" w:color="auto"/>
            </w:tcBorders>
            <w:shd w:val="clear" w:color="000000" w:fill="D9D9D9"/>
            <w:noWrap/>
            <w:vAlign w:val="center"/>
            <w:hideMark/>
          </w:tcPr>
          <w:p w14:paraId="4DBB6969" w14:textId="77777777" w:rsidR="005518F3" w:rsidRPr="00A04218" w:rsidRDefault="005518F3" w:rsidP="005518F3">
            <w:pPr>
              <w:jc w:val="center"/>
              <w:rPr>
                <w:b/>
                <w:bCs/>
                <w:sz w:val="18"/>
                <w:szCs w:val="18"/>
                <w:lang w:val="en-US" w:eastAsia="en-US"/>
              </w:rPr>
            </w:pPr>
            <w:r w:rsidRPr="00A04218">
              <w:rPr>
                <w:b/>
                <w:bCs/>
                <w:sz w:val="18"/>
                <w:szCs w:val="18"/>
                <w:lang w:val="en-US" w:eastAsia="en-US"/>
              </w:rPr>
              <w:t>I</w:t>
            </w:r>
          </w:p>
        </w:tc>
        <w:tc>
          <w:tcPr>
            <w:tcW w:w="826" w:type="dxa"/>
            <w:tcBorders>
              <w:top w:val="single" w:sz="8" w:space="0" w:color="auto"/>
              <w:left w:val="nil"/>
              <w:bottom w:val="double" w:sz="6" w:space="0" w:color="auto"/>
              <w:right w:val="single" w:sz="4" w:space="0" w:color="auto"/>
            </w:tcBorders>
            <w:shd w:val="clear" w:color="000000" w:fill="D9D9D9"/>
            <w:noWrap/>
            <w:vAlign w:val="center"/>
            <w:hideMark/>
          </w:tcPr>
          <w:p w14:paraId="29C7BCEF" w14:textId="77777777" w:rsidR="005518F3" w:rsidRPr="00A04218" w:rsidRDefault="005518F3" w:rsidP="005518F3">
            <w:pPr>
              <w:jc w:val="center"/>
              <w:rPr>
                <w:b/>
                <w:bCs/>
                <w:sz w:val="18"/>
                <w:szCs w:val="18"/>
                <w:lang w:val="en-US" w:eastAsia="en-US"/>
              </w:rPr>
            </w:pPr>
            <w:r w:rsidRPr="00A04218">
              <w:rPr>
                <w:b/>
                <w:bCs/>
                <w:sz w:val="18"/>
                <w:szCs w:val="18"/>
                <w:lang w:val="en-US" w:eastAsia="en-US"/>
              </w:rPr>
              <w:t>II</w:t>
            </w:r>
          </w:p>
        </w:tc>
        <w:tc>
          <w:tcPr>
            <w:tcW w:w="847" w:type="dxa"/>
            <w:tcBorders>
              <w:top w:val="single" w:sz="8" w:space="0" w:color="auto"/>
              <w:left w:val="nil"/>
              <w:bottom w:val="double" w:sz="6" w:space="0" w:color="auto"/>
              <w:right w:val="single" w:sz="4" w:space="0" w:color="auto"/>
            </w:tcBorders>
            <w:shd w:val="clear" w:color="000000" w:fill="D9D9D9"/>
            <w:noWrap/>
            <w:vAlign w:val="center"/>
            <w:hideMark/>
          </w:tcPr>
          <w:p w14:paraId="6EA7E3DB" w14:textId="77777777" w:rsidR="005518F3" w:rsidRPr="00A04218" w:rsidRDefault="005518F3" w:rsidP="005518F3">
            <w:pPr>
              <w:jc w:val="center"/>
              <w:rPr>
                <w:b/>
                <w:bCs/>
                <w:sz w:val="18"/>
                <w:szCs w:val="18"/>
                <w:lang w:val="en-US" w:eastAsia="en-US"/>
              </w:rPr>
            </w:pPr>
            <w:r w:rsidRPr="00A04218">
              <w:rPr>
                <w:b/>
                <w:bCs/>
                <w:sz w:val="18"/>
                <w:szCs w:val="18"/>
                <w:lang w:val="en-US" w:eastAsia="en-US"/>
              </w:rPr>
              <w:t>III</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39DD29E4" w14:textId="77777777" w:rsidR="005518F3" w:rsidRPr="00A04218" w:rsidRDefault="005518F3" w:rsidP="005518F3">
            <w:pPr>
              <w:jc w:val="center"/>
              <w:rPr>
                <w:b/>
                <w:bCs/>
                <w:sz w:val="18"/>
                <w:szCs w:val="18"/>
                <w:lang w:val="en-US" w:eastAsia="en-US"/>
              </w:rPr>
            </w:pPr>
            <w:r w:rsidRPr="00A04218">
              <w:rPr>
                <w:b/>
                <w:bCs/>
                <w:sz w:val="18"/>
                <w:szCs w:val="18"/>
                <w:lang w:val="en-US" w:eastAsia="en-US"/>
              </w:rPr>
              <w:t>IV</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749CE7DE" w14:textId="77777777" w:rsidR="005518F3" w:rsidRPr="00A04218" w:rsidRDefault="005518F3" w:rsidP="005518F3">
            <w:pPr>
              <w:jc w:val="center"/>
              <w:rPr>
                <w:b/>
                <w:bCs/>
                <w:sz w:val="18"/>
                <w:szCs w:val="18"/>
                <w:lang w:val="en-US" w:eastAsia="en-US"/>
              </w:rPr>
            </w:pPr>
            <w:r w:rsidRPr="00A04218">
              <w:rPr>
                <w:b/>
                <w:bCs/>
                <w:sz w:val="18"/>
                <w:szCs w:val="18"/>
                <w:lang w:val="en-US" w:eastAsia="en-US"/>
              </w:rPr>
              <w:t>V</w:t>
            </w:r>
          </w:p>
        </w:tc>
        <w:tc>
          <w:tcPr>
            <w:tcW w:w="811" w:type="dxa"/>
            <w:tcBorders>
              <w:top w:val="single" w:sz="8" w:space="0" w:color="auto"/>
              <w:left w:val="nil"/>
              <w:bottom w:val="double" w:sz="6" w:space="0" w:color="auto"/>
              <w:right w:val="nil"/>
            </w:tcBorders>
            <w:shd w:val="clear" w:color="000000" w:fill="D9D9D9"/>
            <w:noWrap/>
            <w:vAlign w:val="center"/>
            <w:hideMark/>
          </w:tcPr>
          <w:p w14:paraId="427819E6" w14:textId="77777777" w:rsidR="005518F3" w:rsidRPr="00A04218" w:rsidRDefault="005518F3" w:rsidP="005518F3">
            <w:pPr>
              <w:jc w:val="center"/>
              <w:rPr>
                <w:b/>
                <w:bCs/>
                <w:sz w:val="18"/>
                <w:szCs w:val="18"/>
                <w:lang w:val="en-US" w:eastAsia="en-US"/>
              </w:rPr>
            </w:pPr>
            <w:r w:rsidRPr="00A04218">
              <w:rPr>
                <w:b/>
                <w:bCs/>
                <w:sz w:val="18"/>
                <w:szCs w:val="18"/>
                <w:lang w:val="en-US" w:eastAsia="en-US"/>
              </w:rPr>
              <w:t>VI</w:t>
            </w:r>
          </w:p>
        </w:tc>
        <w:tc>
          <w:tcPr>
            <w:tcW w:w="847" w:type="dxa"/>
            <w:tcBorders>
              <w:top w:val="single" w:sz="8" w:space="0" w:color="auto"/>
              <w:left w:val="nil"/>
              <w:bottom w:val="double" w:sz="6" w:space="0" w:color="auto"/>
              <w:right w:val="single" w:sz="4" w:space="0" w:color="auto"/>
            </w:tcBorders>
            <w:shd w:val="clear" w:color="000000" w:fill="D9D9D9"/>
            <w:noWrap/>
            <w:vAlign w:val="center"/>
            <w:hideMark/>
          </w:tcPr>
          <w:p w14:paraId="148655EA" w14:textId="77777777" w:rsidR="005518F3" w:rsidRPr="00A04218" w:rsidRDefault="005518F3" w:rsidP="005518F3">
            <w:pPr>
              <w:jc w:val="center"/>
              <w:rPr>
                <w:b/>
                <w:bCs/>
                <w:sz w:val="18"/>
                <w:szCs w:val="18"/>
                <w:lang w:val="en-US" w:eastAsia="en-US"/>
              </w:rPr>
            </w:pPr>
            <w:r w:rsidRPr="00A04218">
              <w:rPr>
                <w:b/>
                <w:bCs/>
                <w:sz w:val="18"/>
                <w:szCs w:val="18"/>
                <w:lang w:val="en-US" w:eastAsia="en-US"/>
              </w:rPr>
              <w:t>VII</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009A9ED2" w14:textId="77777777" w:rsidR="005518F3" w:rsidRPr="00A04218" w:rsidRDefault="005518F3" w:rsidP="005518F3">
            <w:pPr>
              <w:jc w:val="center"/>
              <w:rPr>
                <w:b/>
                <w:bCs/>
                <w:sz w:val="18"/>
                <w:szCs w:val="18"/>
                <w:lang w:val="en-US" w:eastAsia="en-US"/>
              </w:rPr>
            </w:pPr>
            <w:r w:rsidRPr="00A04218">
              <w:rPr>
                <w:b/>
                <w:bCs/>
                <w:sz w:val="18"/>
                <w:szCs w:val="18"/>
                <w:lang w:val="en-US" w:eastAsia="en-US"/>
              </w:rPr>
              <w:t>VIII</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46CB833B" w14:textId="77777777" w:rsidR="005518F3" w:rsidRPr="00A04218" w:rsidRDefault="005518F3" w:rsidP="005518F3">
            <w:pPr>
              <w:jc w:val="center"/>
              <w:rPr>
                <w:b/>
                <w:bCs/>
                <w:sz w:val="18"/>
                <w:szCs w:val="18"/>
                <w:lang w:val="en-US" w:eastAsia="en-US"/>
              </w:rPr>
            </w:pPr>
            <w:r w:rsidRPr="00A04218">
              <w:rPr>
                <w:b/>
                <w:bCs/>
                <w:sz w:val="18"/>
                <w:szCs w:val="18"/>
                <w:lang w:val="en-US" w:eastAsia="en-US"/>
              </w:rPr>
              <w:t>IX</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087636F8" w14:textId="77777777" w:rsidR="005518F3" w:rsidRPr="00A04218" w:rsidRDefault="005518F3" w:rsidP="005518F3">
            <w:pPr>
              <w:jc w:val="center"/>
              <w:rPr>
                <w:b/>
                <w:bCs/>
                <w:sz w:val="18"/>
                <w:szCs w:val="18"/>
                <w:lang w:val="en-US" w:eastAsia="en-US"/>
              </w:rPr>
            </w:pPr>
            <w:r w:rsidRPr="00A04218">
              <w:rPr>
                <w:b/>
                <w:bCs/>
                <w:sz w:val="18"/>
                <w:szCs w:val="18"/>
                <w:lang w:val="en-US" w:eastAsia="en-US"/>
              </w:rPr>
              <w:t>X</w:t>
            </w:r>
          </w:p>
        </w:tc>
        <w:tc>
          <w:tcPr>
            <w:tcW w:w="811" w:type="dxa"/>
            <w:tcBorders>
              <w:top w:val="single" w:sz="8" w:space="0" w:color="auto"/>
              <w:left w:val="nil"/>
              <w:bottom w:val="double" w:sz="6" w:space="0" w:color="auto"/>
              <w:right w:val="single" w:sz="4" w:space="0" w:color="auto"/>
            </w:tcBorders>
            <w:shd w:val="clear" w:color="000000" w:fill="D9D9D9"/>
            <w:noWrap/>
            <w:vAlign w:val="center"/>
            <w:hideMark/>
          </w:tcPr>
          <w:p w14:paraId="3A278071" w14:textId="77777777" w:rsidR="005518F3" w:rsidRPr="00A04218" w:rsidRDefault="005518F3" w:rsidP="005518F3">
            <w:pPr>
              <w:jc w:val="center"/>
              <w:rPr>
                <w:b/>
                <w:bCs/>
                <w:sz w:val="18"/>
                <w:szCs w:val="18"/>
                <w:lang w:val="en-US" w:eastAsia="en-US"/>
              </w:rPr>
            </w:pPr>
            <w:r w:rsidRPr="00A04218">
              <w:rPr>
                <w:b/>
                <w:bCs/>
                <w:sz w:val="18"/>
                <w:szCs w:val="18"/>
                <w:lang w:val="en-US" w:eastAsia="en-US"/>
              </w:rPr>
              <w:t>XI</w:t>
            </w:r>
          </w:p>
        </w:tc>
        <w:tc>
          <w:tcPr>
            <w:tcW w:w="826" w:type="dxa"/>
            <w:tcBorders>
              <w:top w:val="single" w:sz="8" w:space="0" w:color="auto"/>
              <w:left w:val="nil"/>
              <w:bottom w:val="double" w:sz="6" w:space="0" w:color="auto"/>
              <w:right w:val="single" w:sz="8" w:space="0" w:color="auto"/>
            </w:tcBorders>
            <w:shd w:val="clear" w:color="000000" w:fill="D9D9D9"/>
            <w:noWrap/>
            <w:vAlign w:val="center"/>
            <w:hideMark/>
          </w:tcPr>
          <w:p w14:paraId="1877394F" w14:textId="77777777" w:rsidR="005518F3" w:rsidRPr="00A04218" w:rsidRDefault="005518F3" w:rsidP="005518F3">
            <w:pPr>
              <w:jc w:val="center"/>
              <w:rPr>
                <w:b/>
                <w:bCs/>
                <w:sz w:val="18"/>
                <w:szCs w:val="18"/>
                <w:lang w:val="en-US" w:eastAsia="en-US"/>
              </w:rPr>
            </w:pPr>
            <w:r w:rsidRPr="00A04218">
              <w:rPr>
                <w:b/>
                <w:bCs/>
                <w:sz w:val="18"/>
                <w:szCs w:val="18"/>
                <w:lang w:val="en-US" w:eastAsia="en-US"/>
              </w:rPr>
              <w:t>XII</w:t>
            </w:r>
          </w:p>
        </w:tc>
      </w:tr>
      <w:tr w:rsidR="005518F3" w:rsidRPr="005518F3" w14:paraId="6C7DAA95" w14:textId="77777777" w:rsidTr="00A04218">
        <w:trPr>
          <w:trHeight w:val="254"/>
          <w:jc w:val="center"/>
        </w:trPr>
        <w:tc>
          <w:tcPr>
            <w:tcW w:w="1420" w:type="dxa"/>
            <w:tcBorders>
              <w:top w:val="single" w:sz="4" w:space="0" w:color="auto"/>
              <w:left w:val="single" w:sz="8" w:space="0" w:color="auto"/>
              <w:bottom w:val="single" w:sz="8" w:space="0" w:color="auto"/>
              <w:right w:val="single" w:sz="8" w:space="0" w:color="auto"/>
            </w:tcBorders>
            <w:shd w:val="clear" w:color="000000" w:fill="D9D9D9"/>
            <w:noWrap/>
            <w:vAlign w:val="center"/>
            <w:hideMark/>
          </w:tcPr>
          <w:p w14:paraId="593312A1" w14:textId="77777777" w:rsidR="005518F3" w:rsidRPr="00A04218" w:rsidRDefault="005518F3" w:rsidP="005518F3">
            <w:pPr>
              <w:jc w:val="center"/>
              <w:rPr>
                <w:b/>
                <w:bCs/>
                <w:sz w:val="18"/>
                <w:szCs w:val="18"/>
                <w:lang w:val="en-US" w:eastAsia="en-US"/>
              </w:rPr>
            </w:pPr>
            <w:proofErr w:type="spellStart"/>
            <w:r w:rsidRPr="00A04218">
              <w:rPr>
                <w:b/>
                <w:bCs/>
                <w:sz w:val="18"/>
                <w:szCs w:val="18"/>
                <w:lang w:val="en-US" w:eastAsia="en-US"/>
              </w:rPr>
              <w:t>ntkm</w:t>
            </w:r>
            <w:proofErr w:type="spellEnd"/>
            <w:r w:rsidRPr="00A04218">
              <w:rPr>
                <w:b/>
                <w:bCs/>
                <w:sz w:val="18"/>
                <w:szCs w:val="18"/>
                <w:lang w:val="en-US" w:eastAsia="en-US"/>
              </w:rPr>
              <w:t xml:space="preserve"> у 2023.</w:t>
            </w:r>
          </w:p>
        </w:tc>
        <w:tc>
          <w:tcPr>
            <w:tcW w:w="826" w:type="dxa"/>
            <w:tcBorders>
              <w:top w:val="single" w:sz="4" w:space="0" w:color="auto"/>
              <w:left w:val="nil"/>
              <w:bottom w:val="single" w:sz="8" w:space="0" w:color="auto"/>
              <w:right w:val="single" w:sz="4" w:space="0" w:color="auto"/>
            </w:tcBorders>
            <w:shd w:val="clear" w:color="auto" w:fill="auto"/>
            <w:noWrap/>
            <w:vAlign w:val="center"/>
            <w:hideMark/>
          </w:tcPr>
          <w:p w14:paraId="175E9DE1" w14:textId="77777777" w:rsidR="005518F3" w:rsidRPr="00A04218" w:rsidRDefault="005518F3" w:rsidP="005518F3">
            <w:pPr>
              <w:jc w:val="right"/>
              <w:rPr>
                <w:sz w:val="18"/>
                <w:szCs w:val="18"/>
                <w:lang w:val="en-US" w:eastAsia="en-US"/>
              </w:rPr>
            </w:pPr>
            <w:r w:rsidRPr="00A04218">
              <w:rPr>
                <w:sz w:val="18"/>
                <w:szCs w:val="18"/>
                <w:lang w:val="en-US" w:eastAsia="en-US"/>
              </w:rPr>
              <w:t>24.229</w:t>
            </w:r>
          </w:p>
        </w:tc>
        <w:tc>
          <w:tcPr>
            <w:tcW w:w="826" w:type="dxa"/>
            <w:tcBorders>
              <w:top w:val="single" w:sz="4" w:space="0" w:color="auto"/>
              <w:left w:val="nil"/>
              <w:bottom w:val="single" w:sz="8" w:space="0" w:color="auto"/>
              <w:right w:val="single" w:sz="4" w:space="0" w:color="auto"/>
            </w:tcBorders>
            <w:shd w:val="clear" w:color="auto" w:fill="auto"/>
            <w:noWrap/>
            <w:vAlign w:val="center"/>
            <w:hideMark/>
          </w:tcPr>
          <w:p w14:paraId="23DB9017" w14:textId="77777777" w:rsidR="005518F3" w:rsidRPr="00A04218" w:rsidRDefault="005518F3" w:rsidP="005518F3">
            <w:pPr>
              <w:jc w:val="right"/>
              <w:rPr>
                <w:sz w:val="18"/>
                <w:szCs w:val="18"/>
                <w:lang w:val="en-US" w:eastAsia="en-US"/>
              </w:rPr>
            </w:pPr>
            <w:r w:rsidRPr="00A04218">
              <w:rPr>
                <w:sz w:val="18"/>
                <w:szCs w:val="18"/>
                <w:lang w:val="en-US" w:eastAsia="en-US"/>
              </w:rPr>
              <w:t>31.686</w:t>
            </w:r>
          </w:p>
        </w:tc>
        <w:tc>
          <w:tcPr>
            <w:tcW w:w="847" w:type="dxa"/>
            <w:tcBorders>
              <w:top w:val="single" w:sz="4" w:space="0" w:color="auto"/>
              <w:left w:val="nil"/>
              <w:bottom w:val="single" w:sz="8" w:space="0" w:color="auto"/>
              <w:right w:val="single" w:sz="4" w:space="0" w:color="auto"/>
            </w:tcBorders>
            <w:shd w:val="clear" w:color="auto" w:fill="auto"/>
            <w:noWrap/>
            <w:vAlign w:val="center"/>
            <w:hideMark/>
          </w:tcPr>
          <w:p w14:paraId="3933838B" w14:textId="77777777" w:rsidR="005518F3" w:rsidRPr="00A04218" w:rsidRDefault="005518F3" w:rsidP="005518F3">
            <w:pPr>
              <w:jc w:val="right"/>
              <w:rPr>
                <w:sz w:val="18"/>
                <w:szCs w:val="18"/>
                <w:lang w:val="en-US" w:eastAsia="en-US"/>
              </w:rPr>
            </w:pPr>
            <w:r w:rsidRPr="00A04218">
              <w:rPr>
                <w:sz w:val="18"/>
                <w:szCs w:val="18"/>
                <w:lang w:val="en-US" w:eastAsia="en-US"/>
              </w:rPr>
              <w:t>42.694</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084A4663" w14:textId="77777777" w:rsidR="005518F3" w:rsidRPr="00A04218" w:rsidRDefault="005518F3" w:rsidP="005518F3">
            <w:pPr>
              <w:jc w:val="right"/>
              <w:rPr>
                <w:sz w:val="18"/>
                <w:szCs w:val="18"/>
                <w:lang w:val="en-US" w:eastAsia="en-US"/>
              </w:rPr>
            </w:pPr>
            <w:r w:rsidRPr="00A04218">
              <w:rPr>
                <w:sz w:val="18"/>
                <w:szCs w:val="18"/>
                <w:lang w:val="en-US" w:eastAsia="en-US"/>
              </w:rPr>
              <w:t>41.723</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247B041B" w14:textId="77777777" w:rsidR="005518F3" w:rsidRPr="00A04218" w:rsidRDefault="005518F3" w:rsidP="005518F3">
            <w:pPr>
              <w:jc w:val="right"/>
              <w:rPr>
                <w:sz w:val="18"/>
                <w:szCs w:val="18"/>
                <w:lang w:val="en-US" w:eastAsia="en-US"/>
              </w:rPr>
            </w:pPr>
            <w:r w:rsidRPr="00A04218">
              <w:rPr>
                <w:sz w:val="18"/>
                <w:szCs w:val="18"/>
                <w:lang w:val="en-US" w:eastAsia="en-US"/>
              </w:rPr>
              <w:t>35.565</w:t>
            </w:r>
          </w:p>
        </w:tc>
        <w:tc>
          <w:tcPr>
            <w:tcW w:w="811" w:type="dxa"/>
            <w:tcBorders>
              <w:top w:val="single" w:sz="4" w:space="0" w:color="auto"/>
              <w:left w:val="nil"/>
              <w:bottom w:val="single" w:sz="8" w:space="0" w:color="auto"/>
              <w:right w:val="nil"/>
            </w:tcBorders>
            <w:shd w:val="clear" w:color="auto" w:fill="auto"/>
            <w:noWrap/>
            <w:vAlign w:val="center"/>
            <w:hideMark/>
          </w:tcPr>
          <w:p w14:paraId="1E5945DE" w14:textId="77777777" w:rsidR="005518F3" w:rsidRPr="00A04218" w:rsidRDefault="005518F3" w:rsidP="005518F3">
            <w:pPr>
              <w:jc w:val="right"/>
              <w:rPr>
                <w:sz w:val="18"/>
                <w:szCs w:val="18"/>
                <w:lang w:val="en-US" w:eastAsia="en-US"/>
              </w:rPr>
            </w:pPr>
            <w:r w:rsidRPr="00A04218">
              <w:rPr>
                <w:sz w:val="18"/>
                <w:szCs w:val="18"/>
                <w:lang w:val="en-US" w:eastAsia="en-US"/>
              </w:rPr>
              <w:t>24.820</w:t>
            </w:r>
          </w:p>
        </w:tc>
        <w:tc>
          <w:tcPr>
            <w:tcW w:w="847" w:type="dxa"/>
            <w:tcBorders>
              <w:top w:val="single" w:sz="4" w:space="0" w:color="auto"/>
              <w:left w:val="nil"/>
              <w:bottom w:val="single" w:sz="8" w:space="0" w:color="auto"/>
              <w:right w:val="single" w:sz="4" w:space="0" w:color="auto"/>
            </w:tcBorders>
            <w:shd w:val="clear" w:color="auto" w:fill="auto"/>
            <w:noWrap/>
            <w:vAlign w:val="center"/>
            <w:hideMark/>
          </w:tcPr>
          <w:p w14:paraId="61DA291E" w14:textId="77777777" w:rsidR="005518F3" w:rsidRPr="00A04218" w:rsidRDefault="005518F3" w:rsidP="005518F3">
            <w:pPr>
              <w:jc w:val="right"/>
              <w:rPr>
                <w:sz w:val="18"/>
                <w:szCs w:val="18"/>
                <w:lang w:val="en-US" w:eastAsia="en-US"/>
              </w:rPr>
            </w:pPr>
            <w:r w:rsidRPr="00A04218">
              <w:rPr>
                <w:sz w:val="18"/>
                <w:szCs w:val="18"/>
                <w:lang w:val="en-US" w:eastAsia="en-US"/>
              </w:rPr>
              <w:t>30.684</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09684B14" w14:textId="77777777" w:rsidR="005518F3" w:rsidRPr="00A04218" w:rsidRDefault="005518F3" w:rsidP="005518F3">
            <w:pPr>
              <w:jc w:val="right"/>
              <w:rPr>
                <w:sz w:val="18"/>
                <w:szCs w:val="18"/>
                <w:lang w:val="en-US" w:eastAsia="en-US"/>
              </w:rPr>
            </w:pPr>
            <w:r w:rsidRPr="00A04218">
              <w:rPr>
                <w:sz w:val="18"/>
                <w:szCs w:val="18"/>
                <w:lang w:val="en-US" w:eastAsia="en-US"/>
              </w:rPr>
              <w:t>38.141</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0114F651" w14:textId="77777777" w:rsidR="005518F3" w:rsidRPr="00A04218" w:rsidRDefault="005518F3" w:rsidP="005518F3">
            <w:pPr>
              <w:jc w:val="right"/>
              <w:rPr>
                <w:sz w:val="18"/>
                <w:szCs w:val="18"/>
                <w:lang w:val="en-US" w:eastAsia="en-US"/>
              </w:rPr>
            </w:pPr>
            <w:r w:rsidRPr="00A04218">
              <w:rPr>
                <w:sz w:val="18"/>
                <w:szCs w:val="18"/>
                <w:lang w:val="en-US" w:eastAsia="en-US"/>
              </w:rPr>
              <w:t>30.313</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1C3A2FCF" w14:textId="77777777" w:rsidR="005518F3" w:rsidRPr="00A04218" w:rsidRDefault="005518F3" w:rsidP="005518F3">
            <w:pPr>
              <w:jc w:val="right"/>
              <w:rPr>
                <w:sz w:val="18"/>
                <w:szCs w:val="18"/>
                <w:lang w:val="en-US" w:eastAsia="en-US"/>
              </w:rPr>
            </w:pPr>
            <w:r w:rsidRPr="00A04218">
              <w:rPr>
                <w:sz w:val="18"/>
                <w:szCs w:val="18"/>
                <w:lang w:val="en-US" w:eastAsia="en-US"/>
              </w:rPr>
              <w:t>36.165</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7F48DC62" w14:textId="77777777" w:rsidR="005518F3" w:rsidRPr="00A04218" w:rsidRDefault="005518F3" w:rsidP="005518F3">
            <w:pPr>
              <w:jc w:val="right"/>
              <w:rPr>
                <w:sz w:val="18"/>
                <w:szCs w:val="18"/>
                <w:lang w:val="en-US" w:eastAsia="en-US"/>
              </w:rPr>
            </w:pPr>
            <w:r w:rsidRPr="00A04218">
              <w:rPr>
                <w:sz w:val="18"/>
                <w:szCs w:val="18"/>
                <w:lang w:val="en-US" w:eastAsia="en-US"/>
              </w:rPr>
              <w:t>20.390</w:t>
            </w:r>
          </w:p>
        </w:tc>
        <w:tc>
          <w:tcPr>
            <w:tcW w:w="826" w:type="dxa"/>
            <w:tcBorders>
              <w:top w:val="single" w:sz="4" w:space="0" w:color="auto"/>
              <w:left w:val="nil"/>
              <w:bottom w:val="single" w:sz="8" w:space="0" w:color="auto"/>
              <w:right w:val="single" w:sz="8" w:space="0" w:color="auto"/>
            </w:tcBorders>
            <w:shd w:val="clear" w:color="000000" w:fill="FFFFFF"/>
            <w:noWrap/>
            <w:vAlign w:val="center"/>
            <w:hideMark/>
          </w:tcPr>
          <w:p w14:paraId="293B8C2F" w14:textId="77777777" w:rsidR="005518F3" w:rsidRPr="00A04218" w:rsidRDefault="005518F3" w:rsidP="005518F3">
            <w:pPr>
              <w:jc w:val="right"/>
              <w:rPr>
                <w:sz w:val="18"/>
                <w:szCs w:val="18"/>
                <w:lang w:val="en-US" w:eastAsia="en-US"/>
              </w:rPr>
            </w:pPr>
            <w:r w:rsidRPr="00A04218">
              <w:rPr>
                <w:sz w:val="18"/>
                <w:szCs w:val="18"/>
                <w:lang w:val="en-US" w:eastAsia="en-US"/>
              </w:rPr>
              <w:t>16.114</w:t>
            </w:r>
          </w:p>
        </w:tc>
      </w:tr>
      <w:tr w:rsidR="005518F3" w:rsidRPr="005518F3" w14:paraId="23C96399" w14:textId="77777777" w:rsidTr="00A04218">
        <w:trPr>
          <w:trHeight w:val="240"/>
          <w:jc w:val="center"/>
        </w:trPr>
        <w:tc>
          <w:tcPr>
            <w:tcW w:w="1420" w:type="dxa"/>
            <w:tcBorders>
              <w:top w:val="single" w:sz="4" w:space="0" w:color="auto"/>
              <w:left w:val="single" w:sz="8" w:space="0" w:color="auto"/>
              <w:bottom w:val="single" w:sz="8" w:space="0" w:color="auto"/>
              <w:right w:val="single" w:sz="8" w:space="0" w:color="auto"/>
            </w:tcBorders>
            <w:shd w:val="clear" w:color="000000" w:fill="D9D9D9"/>
            <w:noWrap/>
            <w:vAlign w:val="center"/>
            <w:hideMark/>
          </w:tcPr>
          <w:p w14:paraId="2C060938" w14:textId="77777777" w:rsidR="005518F3" w:rsidRPr="00A04218" w:rsidRDefault="005518F3" w:rsidP="005518F3">
            <w:pPr>
              <w:jc w:val="center"/>
              <w:rPr>
                <w:b/>
                <w:bCs/>
                <w:sz w:val="18"/>
                <w:szCs w:val="18"/>
                <w:lang w:val="en-US" w:eastAsia="en-US"/>
              </w:rPr>
            </w:pPr>
            <w:proofErr w:type="spellStart"/>
            <w:r w:rsidRPr="00A04218">
              <w:rPr>
                <w:b/>
                <w:bCs/>
                <w:sz w:val="18"/>
                <w:szCs w:val="18"/>
                <w:lang w:val="en-US" w:eastAsia="en-US"/>
              </w:rPr>
              <w:t>ntkm</w:t>
            </w:r>
            <w:proofErr w:type="spellEnd"/>
            <w:r w:rsidRPr="00A04218">
              <w:rPr>
                <w:b/>
                <w:bCs/>
                <w:sz w:val="18"/>
                <w:szCs w:val="18"/>
                <w:lang w:val="en-US" w:eastAsia="en-US"/>
              </w:rPr>
              <w:t xml:space="preserve"> у 2024.</w:t>
            </w:r>
          </w:p>
        </w:tc>
        <w:tc>
          <w:tcPr>
            <w:tcW w:w="826" w:type="dxa"/>
            <w:tcBorders>
              <w:top w:val="single" w:sz="4" w:space="0" w:color="auto"/>
              <w:left w:val="nil"/>
              <w:bottom w:val="single" w:sz="8" w:space="0" w:color="auto"/>
              <w:right w:val="single" w:sz="4" w:space="0" w:color="auto"/>
            </w:tcBorders>
            <w:shd w:val="clear" w:color="auto" w:fill="auto"/>
            <w:noWrap/>
            <w:vAlign w:val="center"/>
            <w:hideMark/>
          </w:tcPr>
          <w:p w14:paraId="7E9C832E" w14:textId="77777777" w:rsidR="005518F3" w:rsidRPr="00A04218" w:rsidRDefault="005518F3" w:rsidP="005518F3">
            <w:pPr>
              <w:jc w:val="right"/>
              <w:rPr>
                <w:sz w:val="18"/>
                <w:szCs w:val="18"/>
                <w:lang w:val="en-US" w:eastAsia="en-US"/>
              </w:rPr>
            </w:pPr>
            <w:r w:rsidRPr="00A04218">
              <w:rPr>
                <w:sz w:val="18"/>
                <w:szCs w:val="18"/>
                <w:lang w:val="en-US" w:eastAsia="en-US"/>
              </w:rPr>
              <w:t>16.137</w:t>
            </w:r>
          </w:p>
        </w:tc>
        <w:tc>
          <w:tcPr>
            <w:tcW w:w="826" w:type="dxa"/>
            <w:tcBorders>
              <w:top w:val="single" w:sz="4" w:space="0" w:color="auto"/>
              <w:left w:val="nil"/>
              <w:bottom w:val="single" w:sz="8" w:space="0" w:color="auto"/>
              <w:right w:val="single" w:sz="4" w:space="0" w:color="auto"/>
            </w:tcBorders>
            <w:shd w:val="clear" w:color="auto" w:fill="auto"/>
            <w:noWrap/>
            <w:vAlign w:val="center"/>
            <w:hideMark/>
          </w:tcPr>
          <w:p w14:paraId="556173BF" w14:textId="77777777" w:rsidR="005518F3" w:rsidRPr="00A04218" w:rsidRDefault="005518F3" w:rsidP="005518F3">
            <w:pPr>
              <w:jc w:val="right"/>
              <w:rPr>
                <w:sz w:val="18"/>
                <w:szCs w:val="18"/>
                <w:lang w:val="en-US" w:eastAsia="en-US"/>
              </w:rPr>
            </w:pPr>
            <w:r w:rsidRPr="00A04218">
              <w:rPr>
                <w:sz w:val="18"/>
                <w:szCs w:val="18"/>
                <w:lang w:val="en-US" w:eastAsia="en-US"/>
              </w:rPr>
              <w:t>31.465</w:t>
            </w:r>
          </w:p>
        </w:tc>
        <w:tc>
          <w:tcPr>
            <w:tcW w:w="847" w:type="dxa"/>
            <w:tcBorders>
              <w:top w:val="single" w:sz="4" w:space="0" w:color="auto"/>
              <w:left w:val="nil"/>
              <w:bottom w:val="single" w:sz="8" w:space="0" w:color="auto"/>
              <w:right w:val="single" w:sz="4" w:space="0" w:color="auto"/>
            </w:tcBorders>
            <w:shd w:val="clear" w:color="auto" w:fill="auto"/>
            <w:noWrap/>
            <w:vAlign w:val="center"/>
            <w:hideMark/>
          </w:tcPr>
          <w:p w14:paraId="16A23FEE" w14:textId="77777777" w:rsidR="005518F3" w:rsidRPr="00A04218" w:rsidRDefault="005518F3" w:rsidP="005518F3">
            <w:pPr>
              <w:jc w:val="right"/>
              <w:rPr>
                <w:sz w:val="18"/>
                <w:szCs w:val="18"/>
                <w:lang w:val="en-US" w:eastAsia="en-US"/>
              </w:rPr>
            </w:pPr>
            <w:r w:rsidRPr="00A04218">
              <w:rPr>
                <w:sz w:val="18"/>
                <w:szCs w:val="18"/>
                <w:lang w:val="en-US" w:eastAsia="en-US"/>
              </w:rPr>
              <w:t>27.538</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697B4342" w14:textId="77777777" w:rsidR="005518F3" w:rsidRPr="00A04218" w:rsidRDefault="005518F3" w:rsidP="005518F3">
            <w:pPr>
              <w:jc w:val="right"/>
              <w:rPr>
                <w:sz w:val="18"/>
                <w:szCs w:val="18"/>
                <w:lang w:val="en-US" w:eastAsia="en-US"/>
              </w:rPr>
            </w:pPr>
            <w:r w:rsidRPr="00A04218">
              <w:rPr>
                <w:sz w:val="18"/>
                <w:szCs w:val="18"/>
                <w:lang w:val="en-US" w:eastAsia="en-US"/>
              </w:rPr>
              <w:t>31.409</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38D024DA" w14:textId="77777777" w:rsidR="005518F3" w:rsidRPr="00A04218" w:rsidRDefault="005518F3" w:rsidP="005518F3">
            <w:pPr>
              <w:jc w:val="right"/>
              <w:rPr>
                <w:sz w:val="18"/>
                <w:szCs w:val="18"/>
                <w:lang w:val="en-US" w:eastAsia="en-US"/>
              </w:rPr>
            </w:pPr>
            <w:r w:rsidRPr="00A04218">
              <w:rPr>
                <w:sz w:val="18"/>
                <w:szCs w:val="18"/>
                <w:lang w:val="en-US" w:eastAsia="en-US"/>
              </w:rPr>
              <w:t>20.903</w:t>
            </w:r>
          </w:p>
        </w:tc>
        <w:tc>
          <w:tcPr>
            <w:tcW w:w="811" w:type="dxa"/>
            <w:tcBorders>
              <w:top w:val="single" w:sz="4" w:space="0" w:color="auto"/>
              <w:left w:val="nil"/>
              <w:bottom w:val="single" w:sz="8" w:space="0" w:color="auto"/>
              <w:right w:val="nil"/>
            </w:tcBorders>
            <w:shd w:val="clear" w:color="auto" w:fill="auto"/>
            <w:noWrap/>
            <w:vAlign w:val="center"/>
            <w:hideMark/>
          </w:tcPr>
          <w:p w14:paraId="24228BED" w14:textId="77777777" w:rsidR="005518F3" w:rsidRPr="00A04218" w:rsidRDefault="005518F3" w:rsidP="005518F3">
            <w:pPr>
              <w:jc w:val="right"/>
              <w:rPr>
                <w:sz w:val="18"/>
                <w:szCs w:val="18"/>
                <w:lang w:val="en-US" w:eastAsia="en-US"/>
              </w:rPr>
            </w:pPr>
            <w:r w:rsidRPr="00A04218">
              <w:rPr>
                <w:sz w:val="18"/>
                <w:szCs w:val="18"/>
                <w:lang w:val="en-US" w:eastAsia="en-US"/>
              </w:rPr>
              <w:t>26.855</w:t>
            </w:r>
          </w:p>
        </w:tc>
        <w:tc>
          <w:tcPr>
            <w:tcW w:w="847" w:type="dxa"/>
            <w:tcBorders>
              <w:top w:val="single" w:sz="4" w:space="0" w:color="auto"/>
              <w:left w:val="nil"/>
              <w:bottom w:val="single" w:sz="8" w:space="0" w:color="auto"/>
              <w:right w:val="single" w:sz="4" w:space="0" w:color="auto"/>
            </w:tcBorders>
            <w:shd w:val="clear" w:color="auto" w:fill="auto"/>
            <w:noWrap/>
            <w:vAlign w:val="center"/>
            <w:hideMark/>
          </w:tcPr>
          <w:p w14:paraId="5C5EB692" w14:textId="77777777" w:rsidR="005518F3" w:rsidRPr="00A04218" w:rsidRDefault="005518F3" w:rsidP="005518F3">
            <w:pPr>
              <w:jc w:val="right"/>
              <w:rPr>
                <w:sz w:val="18"/>
                <w:szCs w:val="18"/>
                <w:lang w:val="en-US" w:eastAsia="en-US"/>
              </w:rPr>
            </w:pPr>
            <w:r w:rsidRPr="00A04218">
              <w:rPr>
                <w:sz w:val="18"/>
                <w:szCs w:val="18"/>
                <w:lang w:val="en-US" w:eastAsia="en-US"/>
              </w:rPr>
              <w:t>29.336</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388EF713" w14:textId="77777777" w:rsidR="005518F3" w:rsidRPr="00A04218" w:rsidRDefault="005518F3" w:rsidP="005518F3">
            <w:pPr>
              <w:jc w:val="right"/>
              <w:rPr>
                <w:sz w:val="18"/>
                <w:szCs w:val="18"/>
                <w:lang w:val="en-US" w:eastAsia="en-US"/>
              </w:rPr>
            </w:pPr>
            <w:r w:rsidRPr="00A04218">
              <w:rPr>
                <w:sz w:val="18"/>
                <w:szCs w:val="18"/>
                <w:lang w:val="en-US" w:eastAsia="en-US"/>
              </w:rPr>
              <w:t>21.480</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5FA96D4A" w14:textId="77777777" w:rsidR="005518F3" w:rsidRPr="00A04218" w:rsidRDefault="005518F3" w:rsidP="005518F3">
            <w:pPr>
              <w:jc w:val="right"/>
              <w:rPr>
                <w:sz w:val="18"/>
                <w:szCs w:val="18"/>
                <w:lang w:val="en-US" w:eastAsia="en-US"/>
              </w:rPr>
            </w:pPr>
            <w:r w:rsidRPr="00A04218">
              <w:rPr>
                <w:sz w:val="18"/>
                <w:szCs w:val="18"/>
                <w:lang w:val="en-US" w:eastAsia="en-US"/>
              </w:rPr>
              <w:t>24.000</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01D2A47A" w14:textId="77777777" w:rsidR="005518F3" w:rsidRPr="00A04218" w:rsidRDefault="005518F3" w:rsidP="005518F3">
            <w:pPr>
              <w:jc w:val="right"/>
              <w:rPr>
                <w:sz w:val="18"/>
                <w:szCs w:val="18"/>
                <w:lang w:val="en-US" w:eastAsia="en-US"/>
              </w:rPr>
            </w:pPr>
            <w:r w:rsidRPr="00A04218">
              <w:rPr>
                <w:sz w:val="18"/>
                <w:szCs w:val="18"/>
                <w:lang w:val="en-US" w:eastAsia="en-US"/>
              </w:rPr>
              <w:t>21.207</w:t>
            </w:r>
          </w:p>
        </w:tc>
        <w:tc>
          <w:tcPr>
            <w:tcW w:w="811" w:type="dxa"/>
            <w:tcBorders>
              <w:top w:val="single" w:sz="4" w:space="0" w:color="auto"/>
              <w:left w:val="nil"/>
              <w:bottom w:val="single" w:sz="8" w:space="0" w:color="auto"/>
              <w:right w:val="single" w:sz="4" w:space="0" w:color="auto"/>
            </w:tcBorders>
            <w:shd w:val="clear" w:color="auto" w:fill="auto"/>
            <w:noWrap/>
            <w:vAlign w:val="center"/>
            <w:hideMark/>
          </w:tcPr>
          <w:p w14:paraId="08FC81B7" w14:textId="77777777" w:rsidR="005518F3" w:rsidRPr="00A04218" w:rsidRDefault="005518F3" w:rsidP="005518F3">
            <w:pPr>
              <w:jc w:val="right"/>
              <w:rPr>
                <w:sz w:val="18"/>
                <w:szCs w:val="18"/>
                <w:lang w:val="en-US" w:eastAsia="en-US"/>
              </w:rPr>
            </w:pPr>
            <w:r w:rsidRPr="00A04218">
              <w:rPr>
                <w:sz w:val="18"/>
                <w:szCs w:val="18"/>
                <w:lang w:val="en-US" w:eastAsia="en-US"/>
              </w:rPr>
              <w:t>21.711</w:t>
            </w:r>
          </w:p>
        </w:tc>
        <w:tc>
          <w:tcPr>
            <w:tcW w:w="826" w:type="dxa"/>
            <w:tcBorders>
              <w:top w:val="single" w:sz="4" w:space="0" w:color="auto"/>
              <w:left w:val="nil"/>
              <w:bottom w:val="single" w:sz="8" w:space="0" w:color="auto"/>
              <w:right w:val="single" w:sz="8" w:space="0" w:color="auto"/>
            </w:tcBorders>
            <w:shd w:val="clear" w:color="000000" w:fill="FFFFFF"/>
            <w:noWrap/>
            <w:vAlign w:val="center"/>
            <w:hideMark/>
          </w:tcPr>
          <w:p w14:paraId="5A08EF18" w14:textId="77777777" w:rsidR="005518F3" w:rsidRPr="00A04218" w:rsidRDefault="005518F3" w:rsidP="005518F3">
            <w:pPr>
              <w:jc w:val="right"/>
              <w:rPr>
                <w:sz w:val="18"/>
                <w:szCs w:val="18"/>
                <w:lang w:val="en-US" w:eastAsia="en-US"/>
              </w:rPr>
            </w:pPr>
            <w:r w:rsidRPr="00A04218">
              <w:rPr>
                <w:sz w:val="18"/>
                <w:szCs w:val="18"/>
                <w:lang w:val="en-US" w:eastAsia="en-US"/>
              </w:rPr>
              <w:t>19.151</w:t>
            </w:r>
          </w:p>
        </w:tc>
      </w:tr>
    </w:tbl>
    <w:p w14:paraId="303368EC" w14:textId="298BFA44" w:rsidR="00AA7ADF" w:rsidRPr="005518F3" w:rsidRDefault="00E07EE4" w:rsidP="009500A9">
      <w:pPr>
        <w:jc w:val="center"/>
        <w:rPr>
          <w:b/>
          <w:i/>
          <w:sz w:val="20"/>
          <w:szCs w:val="20"/>
          <w:lang w:val="sr-Cyrl-BA"/>
        </w:rPr>
      </w:pPr>
      <w:r w:rsidRPr="005518F3">
        <w:rPr>
          <w:b/>
          <w:i/>
          <w:sz w:val="20"/>
          <w:szCs w:val="20"/>
          <w:lang w:val="sr-Cyrl-BA"/>
        </w:rPr>
        <w:t xml:space="preserve">Табела 2.2. </w:t>
      </w:r>
      <w:r w:rsidR="002A61AA" w:rsidRPr="005518F3">
        <w:rPr>
          <w:b/>
          <w:i/>
          <w:sz w:val="20"/>
          <w:szCs w:val="20"/>
          <w:lang w:val="sr-Cyrl-BA"/>
        </w:rPr>
        <w:t xml:space="preserve">Превезени </w:t>
      </w:r>
      <w:proofErr w:type="spellStart"/>
      <w:r w:rsidR="005E4C70" w:rsidRPr="005518F3">
        <w:rPr>
          <w:b/>
          <w:i/>
          <w:sz w:val="20"/>
          <w:szCs w:val="20"/>
          <w:lang w:val="en-US"/>
        </w:rPr>
        <w:t>ntkm</w:t>
      </w:r>
      <w:proofErr w:type="spellEnd"/>
      <w:r w:rsidR="002A61AA" w:rsidRPr="005518F3">
        <w:rPr>
          <w:b/>
          <w:i/>
          <w:sz w:val="20"/>
          <w:szCs w:val="20"/>
          <w:lang w:val="sr-Cyrl-BA"/>
        </w:rPr>
        <w:t xml:space="preserve"> </w:t>
      </w:r>
      <w:r w:rsidR="005518F3" w:rsidRPr="005518F3">
        <w:rPr>
          <w:b/>
          <w:i/>
          <w:sz w:val="20"/>
          <w:szCs w:val="20"/>
          <w:lang w:val="sr-Cyrl-BA"/>
        </w:rPr>
        <w:t xml:space="preserve"> у 2023. и 2024</w:t>
      </w:r>
      <w:r w:rsidRPr="005518F3">
        <w:rPr>
          <w:b/>
          <w:i/>
          <w:sz w:val="20"/>
          <w:szCs w:val="20"/>
          <w:lang w:val="sr-Cyrl-BA"/>
        </w:rPr>
        <w:t>. години</w:t>
      </w:r>
    </w:p>
    <w:p w14:paraId="6D73C8AB" w14:textId="5EF75742" w:rsidR="007D1E13" w:rsidRPr="00C81A7E" w:rsidRDefault="007D1E13" w:rsidP="00E72F1D">
      <w:pPr>
        <w:ind w:right="-510"/>
        <w:jc w:val="both"/>
        <w:rPr>
          <w:color w:val="FF0000"/>
          <w:lang w:val="sr-Cyrl-BA"/>
        </w:rPr>
      </w:pPr>
    </w:p>
    <w:p w14:paraId="68823822" w14:textId="776514C5" w:rsidR="007D1E13" w:rsidRPr="00C72EC4" w:rsidRDefault="007D1E13" w:rsidP="00B575FF">
      <w:pPr>
        <w:spacing w:line="276" w:lineRule="auto"/>
        <w:ind w:left="-510" w:right="-510"/>
        <w:jc w:val="both"/>
        <w:rPr>
          <w:lang w:val="sr-Cyrl-BA"/>
        </w:rPr>
      </w:pPr>
      <w:r w:rsidRPr="00C72EC4">
        <w:rPr>
          <w:lang w:val="sr-Cyrl-BA"/>
        </w:rPr>
        <w:t xml:space="preserve">Планирани превоз робе у унутрашњем саобраћају </w:t>
      </w:r>
      <w:r w:rsidR="00A2123B" w:rsidRPr="00C72EC4">
        <w:rPr>
          <w:lang w:val="sr-Cyrl-BA"/>
        </w:rPr>
        <w:t>мањи</w:t>
      </w:r>
      <w:r w:rsidRPr="00C72EC4">
        <w:rPr>
          <w:lang w:val="sr-Cyrl-BA"/>
        </w:rPr>
        <w:t xml:space="preserve">  је за </w:t>
      </w:r>
      <w:r w:rsidR="00A2123B" w:rsidRPr="00C72EC4">
        <w:rPr>
          <w:lang w:val="sr-Cyrl-BA"/>
        </w:rPr>
        <w:t>16</w:t>
      </w:r>
      <w:r w:rsidRPr="00C72EC4">
        <w:rPr>
          <w:lang w:val="sr-Cyrl-BA"/>
        </w:rPr>
        <w:t>%, а вршен је за потребе Жељезница Републике Српске и за превоз празних кола за кориснике превоза „А</w:t>
      </w:r>
      <w:r w:rsidR="00546CC8" w:rsidRPr="00C72EC4">
        <w:rPr>
          <w:lang w:val="sr-Cyrl-BA"/>
        </w:rPr>
        <w:t xml:space="preserve">лумина“, Зворник и </w:t>
      </w:r>
      <w:r w:rsidR="00B27E96" w:rsidRPr="00C72EC4">
        <w:rPr>
          <w:lang w:val="sr-Cyrl-BA"/>
        </w:rPr>
        <w:t>радног (помоћног) воза  за „</w:t>
      </w:r>
      <w:r w:rsidR="00B27E96" w:rsidRPr="00C72EC4">
        <w:rPr>
          <w:lang w:val="en-US"/>
        </w:rPr>
        <w:t xml:space="preserve">Cargo </w:t>
      </w:r>
      <w:proofErr w:type="spellStart"/>
      <w:r w:rsidR="00B27E96" w:rsidRPr="00C72EC4">
        <w:rPr>
          <w:lang w:val="en-US"/>
        </w:rPr>
        <w:t>Vagon</w:t>
      </w:r>
      <w:proofErr w:type="spellEnd"/>
      <w:r w:rsidR="00B27E96" w:rsidRPr="00C72EC4">
        <w:rPr>
          <w:lang w:val="sr-Cyrl-RS"/>
        </w:rPr>
        <w:t xml:space="preserve">“ </w:t>
      </w:r>
      <w:r w:rsidR="00B27E96" w:rsidRPr="00C72EC4">
        <w:rPr>
          <w:lang w:val="sr-Cyrl-BA"/>
        </w:rPr>
        <w:t>Добој</w:t>
      </w:r>
      <w:r w:rsidRPr="00C72EC4">
        <w:rPr>
          <w:lang w:val="sr-Cyrl-BA"/>
        </w:rPr>
        <w:t>.</w:t>
      </w:r>
    </w:p>
    <w:p w14:paraId="5B4F04D6" w14:textId="77777777" w:rsidR="00546CC8" w:rsidRPr="00C72EC4" w:rsidRDefault="00546CC8" w:rsidP="007D1E13">
      <w:pPr>
        <w:ind w:left="-510" w:right="-510"/>
        <w:jc w:val="both"/>
        <w:rPr>
          <w:lang w:val="sr-Cyrl-BA"/>
        </w:rPr>
      </w:pPr>
    </w:p>
    <w:p w14:paraId="66B04D43" w14:textId="4014BC90" w:rsidR="007D1E13" w:rsidRDefault="007D1E13" w:rsidP="007D1E13">
      <w:pPr>
        <w:ind w:left="-510" w:right="-510"/>
        <w:jc w:val="both"/>
        <w:rPr>
          <w:lang w:val="sr-Cyrl-BA"/>
        </w:rPr>
      </w:pPr>
      <w:r w:rsidRPr="00C72EC4">
        <w:rPr>
          <w:lang w:val="sr-Cyrl-BA"/>
        </w:rPr>
        <w:t xml:space="preserve">Превоз робе </w:t>
      </w:r>
      <w:r w:rsidR="00546CC8" w:rsidRPr="00C72EC4">
        <w:rPr>
          <w:lang w:val="sr-Cyrl-BA"/>
        </w:rPr>
        <w:t xml:space="preserve">у међуентитетском саобраћају мањи је </w:t>
      </w:r>
      <w:r w:rsidRPr="00C72EC4">
        <w:rPr>
          <w:lang w:val="sr-Cyrl-BA"/>
        </w:rPr>
        <w:t xml:space="preserve">за </w:t>
      </w:r>
      <w:r w:rsidR="00C72EC4" w:rsidRPr="00C72EC4">
        <w:rPr>
          <w:lang w:val="sr-Cyrl-BA"/>
        </w:rPr>
        <w:t>19</w:t>
      </w:r>
      <w:r w:rsidRPr="00C72EC4">
        <w:rPr>
          <w:lang w:val="sr-Cyrl-BA"/>
        </w:rPr>
        <w:t>% у односу на планирани због смањ</w:t>
      </w:r>
      <w:r w:rsidR="00C72EC4" w:rsidRPr="00C72EC4">
        <w:rPr>
          <w:lang w:val="sr-Cyrl-BA"/>
        </w:rPr>
        <w:t>еног обима превоза жељезне руде, основних метала и њихових производа.</w:t>
      </w:r>
    </w:p>
    <w:p w14:paraId="7692C2B1" w14:textId="77777777" w:rsidR="00C72EC4" w:rsidRDefault="00C72EC4" w:rsidP="007D1E13">
      <w:pPr>
        <w:ind w:left="-510" w:right="-510"/>
        <w:jc w:val="both"/>
        <w:rPr>
          <w:lang w:val="sr-Cyrl-BA"/>
        </w:rPr>
      </w:pPr>
    </w:p>
    <w:p w14:paraId="193BADF6" w14:textId="43258300" w:rsidR="00C72EC4" w:rsidRDefault="005E0EEC" w:rsidP="00C72EC4">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У увозу</w:t>
      </w:r>
      <w:r w:rsidR="00C72EC4" w:rsidRPr="00C72EC4">
        <w:rPr>
          <w:rFonts w:ascii="Times New Roman" w:hAnsi="Times New Roman" w:cs="Times New Roman"/>
          <w:sz w:val="24"/>
          <w:szCs w:val="24"/>
        </w:rPr>
        <w:t xml:space="preserve"> дошло</w:t>
      </w:r>
      <w:r>
        <w:rPr>
          <w:rFonts w:ascii="Times New Roman" w:hAnsi="Times New Roman" w:cs="Times New Roman"/>
          <w:sz w:val="24"/>
          <w:szCs w:val="24"/>
          <w:lang w:val="sr-Cyrl-RS"/>
        </w:rPr>
        <w:t xml:space="preserve"> је</w:t>
      </w:r>
      <w:r w:rsidR="00C72EC4" w:rsidRPr="00C72EC4">
        <w:rPr>
          <w:rFonts w:ascii="Times New Roman" w:hAnsi="Times New Roman" w:cs="Times New Roman"/>
          <w:sz w:val="24"/>
          <w:szCs w:val="24"/>
        </w:rPr>
        <w:t xml:space="preserve"> до смањења обима превоза робе за 47% у односу на планирани првенствено због смањеног увоза угља, шећера, кварцног камена  и одсуства увоза боксита.  </w:t>
      </w:r>
    </w:p>
    <w:p w14:paraId="111F77E3" w14:textId="77777777" w:rsidR="005E0EEC" w:rsidRDefault="005E0EEC" w:rsidP="005E0EEC">
      <w:pPr>
        <w:pStyle w:val="ListParagraph"/>
        <w:ind w:left="210"/>
        <w:jc w:val="both"/>
        <w:rPr>
          <w:rFonts w:ascii="Times New Roman" w:hAnsi="Times New Roman" w:cs="Times New Roman"/>
          <w:sz w:val="24"/>
          <w:szCs w:val="24"/>
        </w:rPr>
      </w:pPr>
    </w:p>
    <w:p w14:paraId="202AA480" w14:textId="514F3DD3" w:rsidR="005E0EEC" w:rsidRDefault="005E0EEC" w:rsidP="005E0EEC">
      <w:pPr>
        <w:pStyle w:val="ListParagraph"/>
        <w:numPr>
          <w:ilvl w:val="0"/>
          <w:numId w:val="47"/>
        </w:numPr>
        <w:jc w:val="both"/>
        <w:rPr>
          <w:rFonts w:ascii="Times New Roman" w:hAnsi="Times New Roman" w:cs="Times New Roman"/>
          <w:sz w:val="24"/>
          <w:szCs w:val="24"/>
        </w:rPr>
      </w:pPr>
      <w:r w:rsidRPr="005E0EEC">
        <w:rPr>
          <w:rFonts w:ascii="Times New Roman" w:hAnsi="Times New Roman" w:cs="Times New Roman"/>
          <w:sz w:val="24"/>
          <w:szCs w:val="24"/>
        </w:rPr>
        <w:t xml:space="preserve">У извозу </w:t>
      </w:r>
      <w:r w:rsidRPr="00C72EC4">
        <w:rPr>
          <w:rFonts w:ascii="Times New Roman" w:hAnsi="Times New Roman" w:cs="Times New Roman"/>
          <w:sz w:val="24"/>
          <w:szCs w:val="24"/>
        </w:rPr>
        <w:t>дошло</w:t>
      </w:r>
      <w:r>
        <w:rPr>
          <w:rFonts w:ascii="Times New Roman" w:hAnsi="Times New Roman" w:cs="Times New Roman"/>
          <w:sz w:val="24"/>
          <w:szCs w:val="24"/>
          <w:lang w:val="sr-Cyrl-RS"/>
        </w:rPr>
        <w:t xml:space="preserve"> је</w:t>
      </w:r>
      <w:r w:rsidRPr="00C72EC4">
        <w:rPr>
          <w:rFonts w:ascii="Times New Roman" w:hAnsi="Times New Roman" w:cs="Times New Roman"/>
          <w:sz w:val="24"/>
          <w:szCs w:val="24"/>
        </w:rPr>
        <w:t xml:space="preserve"> до смањења обима превоза робе за </w:t>
      </w:r>
      <w:r>
        <w:rPr>
          <w:rFonts w:ascii="Times New Roman" w:hAnsi="Times New Roman" w:cs="Times New Roman"/>
          <w:sz w:val="24"/>
          <w:szCs w:val="24"/>
          <w:lang w:val="sr-Cyrl-RS"/>
        </w:rPr>
        <w:t>40</w:t>
      </w:r>
      <w:r w:rsidRPr="00C72EC4">
        <w:rPr>
          <w:rFonts w:ascii="Times New Roman" w:hAnsi="Times New Roman" w:cs="Times New Roman"/>
          <w:sz w:val="24"/>
          <w:szCs w:val="24"/>
        </w:rPr>
        <w:t xml:space="preserve">% у односу на планирани </w:t>
      </w:r>
      <w:r w:rsidRPr="005E0EEC">
        <w:rPr>
          <w:rFonts w:ascii="Times New Roman" w:hAnsi="Times New Roman" w:cs="Times New Roman"/>
          <w:sz w:val="24"/>
          <w:szCs w:val="24"/>
        </w:rPr>
        <w:t>првенствено због смањеног  извоза жељезне руде и глине.</w:t>
      </w:r>
    </w:p>
    <w:p w14:paraId="6803A05E" w14:textId="77777777" w:rsidR="005E0EEC" w:rsidRPr="005E0EEC" w:rsidRDefault="005E0EEC" w:rsidP="005E0EEC">
      <w:pPr>
        <w:pStyle w:val="ListParagraph"/>
        <w:ind w:left="210"/>
        <w:jc w:val="both"/>
        <w:rPr>
          <w:rFonts w:ascii="Times New Roman" w:hAnsi="Times New Roman" w:cs="Times New Roman"/>
          <w:sz w:val="24"/>
          <w:szCs w:val="24"/>
        </w:rPr>
      </w:pPr>
    </w:p>
    <w:p w14:paraId="280BF9AE" w14:textId="53A8E8AC" w:rsidR="00C72EC4" w:rsidRPr="005E0EEC" w:rsidRDefault="005E0EEC" w:rsidP="00C72EC4">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 xml:space="preserve">У транзиту </w:t>
      </w:r>
      <w:r w:rsidRPr="005E0EEC">
        <w:rPr>
          <w:rFonts w:ascii="Times New Roman" w:hAnsi="Times New Roman" w:cs="Times New Roman"/>
          <w:sz w:val="24"/>
          <w:szCs w:val="24"/>
        </w:rPr>
        <w:t>дошло</w:t>
      </w:r>
      <w:r>
        <w:rPr>
          <w:rFonts w:ascii="Times New Roman" w:hAnsi="Times New Roman" w:cs="Times New Roman"/>
          <w:sz w:val="24"/>
          <w:szCs w:val="24"/>
          <w:lang w:val="sr-Cyrl-RS"/>
        </w:rPr>
        <w:t xml:space="preserve"> је</w:t>
      </w:r>
      <w:r w:rsidRPr="005E0EEC">
        <w:rPr>
          <w:rFonts w:ascii="Times New Roman" w:hAnsi="Times New Roman" w:cs="Times New Roman"/>
          <w:sz w:val="24"/>
          <w:szCs w:val="24"/>
        </w:rPr>
        <w:t xml:space="preserve"> до </w:t>
      </w:r>
      <w:r>
        <w:rPr>
          <w:rFonts w:ascii="Times New Roman" w:hAnsi="Times New Roman" w:cs="Times New Roman"/>
          <w:sz w:val="24"/>
          <w:szCs w:val="24"/>
          <w:lang w:val="sr-Cyrl-RS"/>
        </w:rPr>
        <w:t>смањења</w:t>
      </w:r>
      <w:r w:rsidRPr="005E0EEC">
        <w:rPr>
          <w:rFonts w:ascii="Times New Roman" w:hAnsi="Times New Roman" w:cs="Times New Roman"/>
          <w:sz w:val="24"/>
          <w:szCs w:val="24"/>
        </w:rPr>
        <w:t xml:space="preserve"> планираног  обима превоза робе за 15%, прије свега, због смањеног  превоза троске, минералних горива и уља, дрвета и основ</w:t>
      </w:r>
      <w:r>
        <w:rPr>
          <w:rFonts w:ascii="Times New Roman" w:hAnsi="Times New Roman" w:cs="Times New Roman"/>
          <w:sz w:val="24"/>
          <w:szCs w:val="24"/>
        </w:rPr>
        <w:t>них метала и њихових производа.</w:t>
      </w:r>
    </w:p>
    <w:p w14:paraId="4BB10005" w14:textId="77777777" w:rsidR="00C72EC4" w:rsidRPr="006D24DE" w:rsidRDefault="00C72EC4" w:rsidP="00C72EC4">
      <w:pPr>
        <w:jc w:val="both"/>
        <w:rPr>
          <w:lang w:val="sr-Cyrl-BA"/>
        </w:rPr>
      </w:pPr>
    </w:p>
    <w:p w14:paraId="605A96A8" w14:textId="136B0C44" w:rsidR="00C72EC4" w:rsidRDefault="00C72EC4" w:rsidP="005E0EEC">
      <w:pPr>
        <w:ind w:left="-510" w:right="-510"/>
        <w:jc w:val="both"/>
        <w:rPr>
          <w:lang w:val="sr-Cyrl-BA"/>
        </w:rPr>
      </w:pPr>
      <w:r w:rsidRPr="006D24DE">
        <w:rPr>
          <w:lang w:val="sr-Cyrl-BA"/>
        </w:rPr>
        <w:t>Смањена пропусна  и превозна моћ пруге Шамац – Маглај због</w:t>
      </w:r>
      <w:r w:rsidR="005E0EEC">
        <w:t xml:space="preserve"> </w:t>
      </w:r>
      <w:proofErr w:type="spellStart"/>
      <w:r w:rsidR="005E0EEC">
        <w:t>посљ</w:t>
      </w:r>
      <w:r w:rsidRPr="006D24DE">
        <w:t>едица</w:t>
      </w:r>
      <w:proofErr w:type="spellEnd"/>
      <w:r w:rsidRPr="006D24DE">
        <w:t xml:space="preserve"> </w:t>
      </w:r>
      <w:proofErr w:type="spellStart"/>
      <w:r w:rsidRPr="006D24DE">
        <w:t>ванредног</w:t>
      </w:r>
      <w:proofErr w:type="spellEnd"/>
      <w:r w:rsidRPr="006D24DE">
        <w:t xml:space="preserve"> </w:t>
      </w:r>
      <w:proofErr w:type="spellStart"/>
      <w:r w:rsidRPr="006D24DE">
        <w:t>догађаја</w:t>
      </w:r>
      <w:proofErr w:type="spellEnd"/>
      <w:r w:rsidRPr="006D24DE">
        <w:t xml:space="preserve"> </w:t>
      </w:r>
      <w:proofErr w:type="spellStart"/>
      <w:r w:rsidRPr="006D24DE">
        <w:t>експлозије</w:t>
      </w:r>
      <w:proofErr w:type="spellEnd"/>
      <w:r w:rsidRPr="006D24DE">
        <w:rPr>
          <w:lang w:val="sr-Cyrl-BA"/>
        </w:rPr>
        <w:t xml:space="preserve"> Електровучне подстанице (ЕВП) Добој и потпуни прекид саобраћаја преко Луке Плоче од 04.10.2024. године због оштећења пруге на диониц</w:t>
      </w:r>
      <w:r w:rsidR="005E0EEC">
        <w:rPr>
          <w:lang w:val="sr-Cyrl-BA"/>
        </w:rPr>
        <w:t>и Коњиц – Јабланица насталог усљ</w:t>
      </w:r>
      <w:r w:rsidRPr="006D24DE">
        <w:rPr>
          <w:lang w:val="sr-Cyrl-BA"/>
        </w:rPr>
        <w:t xml:space="preserve">ед поплава као и други технички и оперативни проблеми у жељезничком саобраћају додатно су отежали и онемогућили реализацију планираног превоза робе. </w:t>
      </w:r>
    </w:p>
    <w:p w14:paraId="2D0ADFFE" w14:textId="77777777" w:rsidR="005E0EEC" w:rsidRPr="006D24DE" w:rsidRDefault="005E0EEC" w:rsidP="005E0EEC">
      <w:pPr>
        <w:ind w:left="-510" w:right="-510"/>
        <w:jc w:val="both"/>
        <w:rPr>
          <w:lang w:val="sr-Cyrl-BA"/>
        </w:rPr>
      </w:pPr>
    </w:p>
    <w:p w14:paraId="0E5298E1" w14:textId="490DBB5F" w:rsidR="00C72EC4" w:rsidRPr="006D24DE" w:rsidRDefault="00C72EC4" w:rsidP="005E0EEC">
      <w:pPr>
        <w:ind w:left="-510" w:right="-510"/>
        <w:jc w:val="both"/>
        <w:rPr>
          <w:lang w:val="sr-Cyrl-RS"/>
        </w:rPr>
      </w:pPr>
      <w:r w:rsidRPr="006D24DE">
        <w:rPr>
          <w:lang w:val="sr-Cyrl-BA"/>
        </w:rPr>
        <w:t>Тран</w:t>
      </w:r>
      <w:r w:rsidR="005E0EEC">
        <w:rPr>
          <w:lang w:val="sr-Cyrl-BA"/>
        </w:rPr>
        <w:t>спортно ограничење Жељезница Републике Српске</w:t>
      </w:r>
      <w:r w:rsidRPr="006D24DE">
        <w:rPr>
          <w:lang w:val="sr-Cyrl-BA"/>
        </w:rPr>
        <w:t xml:space="preserve"> од 28.10.2022. г</w:t>
      </w:r>
      <w:r w:rsidR="005E0EEC">
        <w:rPr>
          <w:lang w:val="sr-Cyrl-BA"/>
        </w:rPr>
        <w:t>одине, које је уведено због посљ</w:t>
      </w:r>
      <w:r w:rsidRPr="006D24DE">
        <w:rPr>
          <w:lang w:val="sr-Cyrl-BA"/>
        </w:rPr>
        <w:t>едица ванредног догађаја експлозије Електровучне подстанице (ЕВП) Добој, а којим је ограничен проток саобраћаја на релацији Маглај – Шамац – Маглај</w:t>
      </w:r>
      <w:r>
        <w:rPr>
          <w:lang w:val="sr-Cyrl-RS"/>
        </w:rPr>
        <w:t xml:space="preserve"> стављено је ван снаге дана</w:t>
      </w:r>
      <w:r w:rsidRPr="006D24DE">
        <w:rPr>
          <w:lang w:val="sr-Cyrl-RS"/>
        </w:rPr>
        <w:t xml:space="preserve"> </w:t>
      </w:r>
      <w:r>
        <w:rPr>
          <w:lang w:val="sr-Cyrl-RS"/>
        </w:rPr>
        <w:t xml:space="preserve">               </w:t>
      </w:r>
      <w:r w:rsidRPr="006D24DE">
        <w:rPr>
          <w:lang w:val="sr-Cyrl-RS"/>
        </w:rPr>
        <w:t>23. 07. 2024. године.</w:t>
      </w:r>
    </w:p>
    <w:p w14:paraId="49CD4D53" w14:textId="11A3F703" w:rsidR="00C72EC4" w:rsidRDefault="00C72EC4" w:rsidP="005E0EEC">
      <w:pPr>
        <w:ind w:left="-510" w:right="-510"/>
        <w:jc w:val="both"/>
        <w:rPr>
          <w:lang w:val="sr-Cyrl-BA"/>
        </w:rPr>
      </w:pPr>
    </w:p>
    <w:p w14:paraId="37CD8ED4" w14:textId="37E6BEA2" w:rsidR="00546CC8" w:rsidRDefault="008E4DC4" w:rsidP="008E4DC4">
      <w:pPr>
        <w:ind w:left="-510" w:right="-510"/>
        <w:jc w:val="both"/>
        <w:rPr>
          <w:lang w:val="sr-Latn-BA"/>
        </w:rPr>
      </w:pPr>
      <w:r w:rsidRPr="00DD535C">
        <w:rPr>
          <w:lang w:val="sr-Cyrl-BA"/>
        </w:rPr>
        <w:t xml:space="preserve">За потребе Жељезница Републике Српске  у 2024. години превезено је </w:t>
      </w:r>
      <w:r w:rsidRPr="00DD535C">
        <w:rPr>
          <w:lang w:val="sr-Cyrl-RS"/>
        </w:rPr>
        <w:t>23.964</w:t>
      </w:r>
      <w:r w:rsidRPr="00DD535C">
        <w:t xml:space="preserve"> </w:t>
      </w:r>
      <w:proofErr w:type="spellStart"/>
      <w:r w:rsidRPr="00DD535C">
        <w:t>тона</w:t>
      </w:r>
      <w:proofErr w:type="spellEnd"/>
      <w:r w:rsidRPr="00DD535C">
        <w:t xml:space="preserve"> </w:t>
      </w:r>
      <w:proofErr w:type="spellStart"/>
      <w:r w:rsidRPr="00DD535C">
        <w:t>робе</w:t>
      </w:r>
      <w:proofErr w:type="spellEnd"/>
      <w:r w:rsidRPr="00DD535C">
        <w:t xml:space="preserve"> </w:t>
      </w:r>
      <w:proofErr w:type="spellStart"/>
      <w:r w:rsidRPr="00DD535C">
        <w:t>што</w:t>
      </w:r>
      <w:proofErr w:type="spellEnd"/>
      <w:r w:rsidRPr="00DD535C">
        <w:t xml:space="preserve"> </w:t>
      </w:r>
      <w:proofErr w:type="spellStart"/>
      <w:r w:rsidRPr="00DD535C">
        <w:t>је</w:t>
      </w:r>
      <w:proofErr w:type="spellEnd"/>
      <w:r w:rsidRPr="00DD535C">
        <w:t xml:space="preserve"> </w:t>
      </w:r>
      <w:proofErr w:type="spellStart"/>
      <w:r w:rsidRPr="00DD535C">
        <w:t>за</w:t>
      </w:r>
      <w:proofErr w:type="spellEnd"/>
      <w:r w:rsidRPr="00DD535C">
        <w:t xml:space="preserve">  </w:t>
      </w:r>
      <w:r>
        <w:rPr>
          <w:lang w:val="sr-Cyrl-RS"/>
        </w:rPr>
        <w:t>5.373</w:t>
      </w:r>
      <w:r w:rsidRPr="00DD535C">
        <w:t xml:space="preserve"> </w:t>
      </w:r>
      <w:proofErr w:type="spellStart"/>
      <w:r w:rsidRPr="00DD535C">
        <w:t>тона</w:t>
      </w:r>
      <w:proofErr w:type="spellEnd"/>
      <w:r w:rsidRPr="00DD535C">
        <w:t xml:space="preserve"> </w:t>
      </w:r>
      <w:proofErr w:type="spellStart"/>
      <w:r w:rsidRPr="00DD535C">
        <w:t>мање</w:t>
      </w:r>
      <w:proofErr w:type="spellEnd"/>
      <w:r w:rsidRPr="00DD535C">
        <w:t xml:space="preserve"> у </w:t>
      </w:r>
      <w:proofErr w:type="spellStart"/>
      <w:r w:rsidRPr="00DD535C">
        <w:t>односу</w:t>
      </w:r>
      <w:proofErr w:type="spellEnd"/>
      <w:r w:rsidRPr="00DD535C">
        <w:t xml:space="preserve"> </w:t>
      </w:r>
      <w:proofErr w:type="spellStart"/>
      <w:r w:rsidRPr="00DD535C">
        <w:t>на</w:t>
      </w:r>
      <w:proofErr w:type="spellEnd"/>
      <w:r w:rsidRPr="00DD535C">
        <w:t xml:space="preserve">  2023. </w:t>
      </w:r>
      <w:proofErr w:type="spellStart"/>
      <w:r w:rsidRPr="00DD535C">
        <w:t>годину</w:t>
      </w:r>
      <w:proofErr w:type="spellEnd"/>
      <w:r w:rsidRPr="00DD535C">
        <w:t xml:space="preserve"> </w:t>
      </w:r>
      <w:r w:rsidRPr="00DD535C">
        <w:rPr>
          <w:lang w:val="sr-Cyrl-RS"/>
        </w:rPr>
        <w:t>када су превезле 29.337</w:t>
      </w:r>
      <w:r>
        <w:rPr>
          <w:lang w:val="sr-Cyrl-RS"/>
        </w:rPr>
        <w:t xml:space="preserve"> тона робе.</w:t>
      </w:r>
    </w:p>
    <w:p w14:paraId="7E6A7E23" w14:textId="77777777" w:rsidR="00C54A98" w:rsidRPr="00C54A98" w:rsidRDefault="00C54A98" w:rsidP="008E4DC4">
      <w:pPr>
        <w:ind w:left="-510" w:right="-510"/>
        <w:jc w:val="both"/>
        <w:rPr>
          <w:lang w:val="sr-Latn-BA"/>
        </w:rPr>
      </w:pPr>
    </w:p>
    <w:tbl>
      <w:tblPr>
        <w:tblW w:w="11054" w:type="dxa"/>
        <w:jc w:val="center"/>
        <w:tblLook w:val="04A0" w:firstRow="1" w:lastRow="0" w:firstColumn="1" w:lastColumn="0" w:noHBand="0" w:noVBand="1"/>
      </w:tblPr>
      <w:tblGrid>
        <w:gridCol w:w="759"/>
        <w:gridCol w:w="4015"/>
        <w:gridCol w:w="1256"/>
        <w:gridCol w:w="1256"/>
        <w:gridCol w:w="516"/>
        <w:gridCol w:w="1216"/>
        <w:gridCol w:w="1216"/>
        <w:gridCol w:w="820"/>
      </w:tblGrid>
      <w:tr w:rsidR="00C316A2" w:rsidRPr="00C316A2" w14:paraId="2CD61E27" w14:textId="77777777" w:rsidTr="008E4DC4">
        <w:trPr>
          <w:trHeight w:val="218"/>
          <w:jc w:val="center"/>
        </w:trPr>
        <w:tc>
          <w:tcPr>
            <w:tcW w:w="759"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11CF957B" w14:textId="77777777" w:rsidR="00C316A2" w:rsidRPr="00C316A2" w:rsidRDefault="00C316A2" w:rsidP="00C316A2">
            <w:pPr>
              <w:jc w:val="center"/>
              <w:rPr>
                <w:b/>
                <w:bCs/>
                <w:sz w:val="20"/>
                <w:szCs w:val="20"/>
                <w:lang w:val="en-US" w:eastAsia="en-US"/>
              </w:rPr>
            </w:pPr>
            <w:proofErr w:type="spellStart"/>
            <w:r w:rsidRPr="00C316A2">
              <w:rPr>
                <w:b/>
                <w:bCs/>
                <w:sz w:val="20"/>
                <w:szCs w:val="20"/>
                <w:lang w:val="en-US" w:eastAsia="en-US"/>
              </w:rPr>
              <w:lastRenderedPageBreak/>
              <w:t>Редни</w:t>
            </w:r>
            <w:proofErr w:type="spellEnd"/>
            <w:r w:rsidRPr="00C316A2">
              <w:rPr>
                <w:b/>
                <w:bCs/>
                <w:sz w:val="20"/>
                <w:szCs w:val="20"/>
                <w:lang w:val="en-US" w:eastAsia="en-US"/>
              </w:rPr>
              <w:t xml:space="preserve"> </w:t>
            </w:r>
            <w:proofErr w:type="spellStart"/>
            <w:r w:rsidRPr="00C316A2">
              <w:rPr>
                <w:b/>
                <w:bCs/>
                <w:sz w:val="20"/>
                <w:szCs w:val="20"/>
                <w:lang w:val="en-US" w:eastAsia="en-US"/>
              </w:rPr>
              <w:t>број</w:t>
            </w:r>
            <w:proofErr w:type="spellEnd"/>
          </w:p>
        </w:tc>
        <w:tc>
          <w:tcPr>
            <w:tcW w:w="4015" w:type="dxa"/>
            <w:vMerge w:val="restart"/>
            <w:tcBorders>
              <w:top w:val="single" w:sz="8" w:space="0" w:color="auto"/>
              <w:left w:val="single" w:sz="4" w:space="0" w:color="auto"/>
              <w:bottom w:val="single" w:sz="8" w:space="0" w:color="000000"/>
              <w:right w:val="single" w:sz="4" w:space="0" w:color="auto"/>
            </w:tcBorders>
            <w:shd w:val="clear" w:color="000000" w:fill="BFBFBF"/>
            <w:noWrap/>
            <w:vAlign w:val="center"/>
            <w:hideMark/>
          </w:tcPr>
          <w:p w14:paraId="63A658D0" w14:textId="77777777" w:rsidR="00C316A2" w:rsidRPr="00C316A2" w:rsidRDefault="00C316A2" w:rsidP="00C316A2">
            <w:pPr>
              <w:jc w:val="center"/>
              <w:rPr>
                <w:b/>
                <w:bCs/>
                <w:sz w:val="20"/>
                <w:szCs w:val="20"/>
                <w:lang w:val="en-US" w:eastAsia="en-US"/>
              </w:rPr>
            </w:pPr>
            <w:proofErr w:type="spellStart"/>
            <w:r w:rsidRPr="00C316A2">
              <w:rPr>
                <w:b/>
                <w:bCs/>
                <w:sz w:val="20"/>
                <w:szCs w:val="20"/>
                <w:lang w:val="en-US" w:eastAsia="en-US"/>
              </w:rPr>
              <w:t>Опис</w:t>
            </w:r>
            <w:proofErr w:type="spellEnd"/>
          </w:p>
        </w:tc>
        <w:tc>
          <w:tcPr>
            <w:tcW w:w="3028"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7FAA0830" w14:textId="77777777" w:rsidR="00C316A2" w:rsidRPr="00C316A2" w:rsidRDefault="00C316A2" w:rsidP="00C316A2">
            <w:pPr>
              <w:jc w:val="center"/>
              <w:rPr>
                <w:b/>
                <w:bCs/>
                <w:sz w:val="20"/>
                <w:szCs w:val="20"/>
                <w:lang w:val="en-US" w:eastAsia="en-US"/>
              </w:rPr>
            </w:pPr>
            <w:proofErr w:type="spellStart"/>
            <w:r w:rsidRPr="00C316A2">
              <w:rPr>
                <w:b/>
                <w:bCs/>
                <w:sz w:val="20"/>
                <w:szCs w:val="20"/>
                <w:lang w:val="en-US" w:eastAsia="en-US"/>
              </w:rPr>
              <w:t>Остварено</w:t>
            </w:r>
            <w:proofErr w:type="spellEnd"/>
            <w:r w:rsidRPr="00C316A2">
              <w:rPr>
                <w:b/>
                <w:bCs/>
                <w:sz w:val="20"/>
                <w:szCs w:val="20"/>
                <w:lang w:val="en-US" w:eastAsia="en-US"/>
              </w:rPr>
              <w:t xml:space="preserve">   </w:t>
            </w:r>
            <w:proofErr w:type="spellStart"/>
            <w:r w:rsidRPr="00C316A2">
              <w:rPr>
                <w:b/>
                <w:bCs/>
                <w:sz w:val="20"/>
                <w:szCs w:val="20"/>
                <w:lang w:val="en-US" w:eastAsia="en-US"/>
              </w:rPr>
              <w:t>тона</w:t>
            </w:r>
            <w:proofErr w:type="spellEnd"/>
          </w:p>
        </w:tc>
        <w:tc>
          <w:tcPr>
            <w:tcW w:w="3252" w:type="dxa"/>
            <w:gridSpan w:val="3"/>
            <w:tcBorders>
              <w:top w:val="single" w:sz="8" w:space="0" w:color="auto"/>
              <w:left w:val="nil"/>
              <w:bottom w:val="single" w:sz="4" w:space="0" w:color="auto"/>
              <w:right w:val="single" w:sz="8" w:space="0" w:color="000000"/>
            </w:tcBorders>
            <w:shd w:val="clear" w:color="000000" w:fill="BFBFBF"/>
            <w:noWrap/>
            <w:vAlign w:val="center"/>
            <w:hideMark/>
          </w:tcPr>
          <w:p w14:paraId="39091778" w14:textId="77777777" w:rsidR="00C316A2" w:rsidRPr="00C316A2" w:rsidRDefault="00C316A2" w:rsidP="00C316A2">
            <w:pPr>
              <w:jc w:val="center"/>
              <w:rPr>
                <w:b/>
                <w:bCs/>
                <w:sz w:val="20"/>
                <w:szCs w:val="20"/>
                <w:lang w:val="en-US" w:eastAsia="en-US"/>
              </w:rPr>
            </w:pPr>
            <w:proofErr w:type="spellStart"/>
            <w:r w:rsidRPr="00C316A2">
              <w:rPr>
                <w:b/>
                <w:bCs/>
                <w:sz w:val="20"/>
                <w:szCs w:val="20"/>
                <w:lang w:val="en-US" w:eastAsia="en-US"/>
              </w:rPr>
              <w:t>Остварено</w:t>
            </w:r>
            <w:proofErr w:type="spellEnd"/>
            <w:r w:rsidRPr="00C316A2">
              <w:rPr>
                <w:b/>
                <w:bCs/>
                <w:sz w:val="20"/>
                <w:szCs w:val="20"/>
                <w:lang w:val="en-US" w:eastAsia="en-US"/>
              </w:rPr>
              <w:t xml:space="preserve"> </w:t>
            </w:r>
            <w:proofErr w:type="spellStart"/>
            <w:r w:rsidRPr="00C316A2">
              <w:rPr>
                <w:b/>
                <w:bCs/>
                <w:sz w:val="20"/>
                <w:szCs w:val="20"/>
                <w:lang w:val="en-US" w:eastAsia="en-US"/>
              </w:rPr>
              <w:t>ntkm</w:t>
            </w:r>
            <w:proofErr w:type="spellEnd"/>
          </w:p>
        </w:tc>
      </w:tr>
      <w:tr w:rsidR="00C316A2" w:rsidRPr="00C316A2" w14:paraId="30FBFEE0" w14:textId="77777777" w:rsidTr="008E4DC4">
        <w:trPr>
          <w:trHeight w:val="243"/>
          <w:jc w:val="center"/>
        </w:trPr>
        <w:tc>
          <w:tcPr>
            <w:tcW w:w="759" w:type="dxa"/>
            <w:vMerge/>
            <w:tcBorders>
              <w:top w:val="single" w:sz="8" w:space="0" w:color="auto"/>
              <w:left w:val="single" w:sz="8" w:space="0" w:color="auto"/>
              <w:bottom w:val="single" w:sz="8" w:space="0" w:color="000000"/>
              <w:right w:val="single" w:sz="4" w:space="0" w:color="auto"/>
            </w:tcBorders>
            <w:vAlign w:val="center"/>
            <w:hideMark/>
          </w:tcPr>
          <w:p w14:paraId="2D4F838E" w14:textId="77777777" w:rsidR="00C316A2" w:rsidRPr="00C316A2" w:rsidRDefault="00C316A2" w:rsidP="00C316A2">
            <w:pPr>
              <w:rPr>
                <w:b/>
                <w:bCs/>
                <w:sz w:val="20"/>
                <w:szCs w:val="20"/>
                <w:lang w:val="en-US" w:eastAsia="en-US"/>
              </w:rPr>
            </w:pPr>
          </w:p>
        </w:tc>
        <w:tc>
          <w:tcPr>
            <w:tcW w:w="4015" w:type="dxa"/>
            <w:vMerge/>
            <w:tcBorders>
              <w:top w:val="single" w:sz="8" w:space="0" w:color="auto"/>
              <w:left w:val="single" w:sz="4" w:space="0" w:color="auto"/>
              <w:bottom w:val="single" w:sz="8" w:space="0" w:color="000000"/>
              <w:right w:val="single" w:sz="4" w:space="0" w:color="auto"/>
            </w:tcBorders>
            <w:vAlign w:val="center"/>
            <w:hideMark/>
          </w:tcPr>
          <w:p w14:paraId="5E7699B4" w14:textId="77777777" w:rsidR="00C316A2" w:rsidRPr="00C316A2" w:rsidRDefault="00C316A2" w:rsidP="00C316A2">
            <w:pPr>
              <w:rPr>
                <w:b/>
                <w:bCs/>
                <w:sz w:val="20"/>
                <w:szCs w:val="20"/>
                <w:lang w:val="en-US" w:eastAsia="en-US"/>
              </w:rPr>
            </w:pPr>
          </w:p>
        </w:tc>
        <w:tc>
          <w:tcPr>
            <w:tcW w:w="1256" w:type="dxa"/>
            <w:tcBorders>
              <w:top w:val="nil"/>
              <w:left w:val="nil"/>
              <w:bottom w:val="single" w:sz="8" w:space="0" w:color="auto"/>
              <w:right w:val="single" w:sz="4" w:space="0" w:color="auto"/>
            </w:tcBorders>
            <w:shd w:val="clear" w:color="000000" w:fill="BFBFBF"/>
            <w:noWrap/>
            <w:vAlign w:val="center"/>
            <w:hideMark/>
          </w:tcPr>
          <w:p w14:paraId="06F3744C" w14:textId="77777777" w:rsidR="00C316A2" w:rsidRPr="00C316A2" w:rsidRDefault="00C316A2" w:rsidP="00C316A2">
            <w:pPr>
              <w:jc w:val="center"/>
              <w:rPr>
                <w:b/>
                <w:bCs/>
                <w:sz w:val="20"/>
                <w:szCs w:val="20"/>
                <w:lang w:val="en-US" w:eastAsia="en-US"/>
              </w:rPr>
            </w:pPr>
            <w:r w:rsidRPr="00C316A2">
              <w:rPr>
                <w:b/>
                <w:bCs/>
                <w:sz w:val="20"/>
                <w:szCs w:val="20"/>
                <w:lang w:val="en-US" w:eastAsia="en-US"/>
              </w:rPr>
              <w:t>I-XII/2023.</w:t>
            </w:r>
          </w:p>
        </w:tc>
        <w:tc>
          <w:tcPr>
            <w:tcW w:w="1256" w:type="dxa"/>
            <w:tcBorders>
              <w:top w:val="nil"/>
              <w:left w:val="nil"/>
              <w:bottom w:val="single" w:sz="8" w:space="0" w:color="auto"/>
              <w:right w:val="single" w:sz="4" w:space="0" w:color="auto"/>
            </w:tcBorders>
            <w:shd w:val="clear" w:color="000000" w:fill="BFBFBF"/>
            <w:noWrap/>
            <w:vAlign w:val="center"/>
            <w:hideMark/>
          </w:tcPr>
          <w:p w14:paraId="44C13C49" w14:textId="77777777" w:rsidR="00C316A2" w:rsidRPr="00C316A2" w:rsidRDefault="00C316A2" w:rsidP="00C316A2">
            <w:pPr>
              <w:jc w:val="center"/>
              <w:rPr>
                <w:b/>
                <w:bCs/>
                <w:sz w:val="20"/>
                <w:szCs w:val="20"/>
                <w:lang w:val="en-US" w:eastAsia="en-US"/>
              </w:rPr>
            </w:pPr>
            <w:r w:rsidRPr="00C316A2">
              <w:rPr>
                <w:b/>
                <w:bCs/>
                <w:sz w:val="20"/>
                <w:szCs w:val="20"/>
                <w:lang w:val="en-US" w:eastAsia="en-US"/>
              </w:rPr>
              <w:t>I-XII/2024.</w:t>
            </w:r>
          </w:p>
        </w:tc>
        <w:tc>
          <w:tcPr>
            <w:tcW w:w="516" w:type="dxa"/>
            <w:tcBorders>
              <w:top w:val="nil"/>
              <w:left w:val="nil"/>
              <w:bottom w:val="single" w:sz="8" w:space="0" w:color="auto"/>
              <w:right w:val="single" w:sz="4" w:space="0" w:color="auto"/>
            </w:tcBorders>
            <w:shd w:val="clear" w:color="000000" w:fill="BFBFBF"/>
            <w:noWrap/>
            <w:vAlign w:val="center"/>
            <w:hideMark/>
          </w:tcPr>
          <w:p w14:paraId="44328A98" w14:textId="77777777" w:rsidR="00C316A2" w:rsidRPr="00C316A2" w:rsidRDefault="00C316A2" w:rsidP="00C316A2">
            <w:pPr>
              <w:jc w:val="center"/>
              <w:rPr>
                <w:b/>
                <w:bCs/>
                <w:i/>
                <w:iCs/>
                <w:sz w:val="20"/>
                <w:szCs w:val="20"/>
                <w:lang w:val="en-US" w:eastAsia="en-US"/>
              </w:rPr>
            </w:pPr>
            <w:r w:rsidRPr="00C316A2">
              <w:rPr>
                <w:b/>
                <w:bCs/>
                <w:i/>
                <w:iCs/>
                <w:sz w:val="20"/>
                <w:szCs w:val="20"/>
                <w:lang w:val="en-US" w:eastAsia="en-US"/>
              </w:rPr>
              <w:t>%</w:t>
            </w:r>
          </w:p>
        </w:tc>
        <w:tc>
          <w:tcPr>
            <w:tcW w:w="1216" w:type="dxa"/>
            <w:tcBorders>
              <w:top w:val="nil"/>
              <w:left w:val="nil"/>
              <w:bottom w:val="single" w:sz="8" w:space="0" w:color="auto"/>
              <w:right w:val="single" w:sz="4" w:space="0" w:color="auto"/>
            </w:tcBorders>
            <w:shd w:val="clear" w:color="000000" w:fill="BFBFBF"/>
            <w:noWrap/>
            <w:vAlign w:val="center"/>
            <w:hideMark/>
          </w:tcPr>
          <w:p w14:paraId="61FBCD65" w14:textId="77777777" w:rsidR="00C316A2" w:rsidRPr="00C316A2" w:rsidRDefault="00C316A2" w:rsidP="00C316A2">
            <w:pPr>
              <w:jc w:val="center"/>
              <w:rPr>
                <w:b/>
                <w:bCs/>
                <w:sz w:val="20"/>
                <w:szCs w:val="20"/>
                <w:lang w:val="en-US" w:eastAsia="en-US"/>
              </w:rPr>
            </w:pPr>
            <w:r w:rsidRPr="00C316A2">
              <w:rPr>
                <w:b/>
                <w:bCs/>
                <w:sz w:val="20"/>
                <w:szCs w:val="20"/>
                <w:lang w:val="en-US" w:eastAsia="en-US"/>
              </w:rPr>
              <w:t>I-XII/2023.</w:t>
            </w:r>
          </w:p>
        </w:tc>
        <w:tc>
          <w:tcPr>
            <w:tcW w:w="1216" w:type="dxa"/>
            <w:tcBorders>
              <w:top w:val="nil"/>
              <w:left w:val="nil"/>
              <w:bottom w:val="single" w:sz="8" w:space="0" w:color="auto"/>
              <w:right w:val="single" w:sz="4" w:space="0" w:color="auto"/>
            </w:tcBorders>
            <w:shd w:val="clear" w:color="000000" w:fill="BFBFBF"/>
            <w:noWrap/>
            <w:vAlign w:val="center"/>
            <w:hideMark/>
          </w:tcPr>
          <w:p w14:paraId="14039647" w14:textId="77777777" w:rsidR="00C316A2" w:rsidRPr="00C316A2" w:rsidRDefault="00C316A2" w:rsidP="00C316A2">
            <w:pPr>
              <w:jc w:val="center"/>
              <w:rPr>
                <w:b/>
                <w:bCs/>
                <w:sz w:val="20"/>
                <w:szCs w:val="20"/>
                <w:lang w:val="en-US" w:eastAsia="en-US"/>
              </w:rPr>
            </w:pPr>
            <w:r w:rsidRPr="00C316A2">
              <w:rPr>
                <w:b/>
                <w:bCs/>
                <w:sz w:val="20"/>
                <w:szCs w:val="20"/>
                <w:lang w:val="en-US" w:eastAsia="en-US"/>
              </w:rPr>
              <w:t>I-XII/2024.</w:t>
            </w:r>
          </w:p>
        </w:tc>
        <w:tc>
          <w:tcPr>
            <w:tcW w:w="820" w:type="dxa"/>
            <w:tcBorders>
              <w:top w:val="nil"/>
              <w:left w:val="nil"/>
              <w:bottom w:val="single" w:sz="8" w:space="0" w:color="auto"/>
              <w:right w:val="single" w:sz="8" w:space="0" w:color="auto"/>
            </w:tcBorders>
            <w:shd w:val="clear" w:color="000000" w:fill="BFBFBF"/>
            <w:noWrap/>
            <w:vAlign w:val="center"/>
            <w:hideMark/>
          </w:tcPr>
          <w:p w14:paraId="68A8DB8F" w14:textId="77777777" w:rsidR="00C316A2" w:rsidRPr="00C316A2" w:rsidRDefault="00C316A2" w:rsidP="00C316A2">
            <w:pPr>
              <w:jc w:val="center"/>
              <w:rPr>
                <w:b/>
                <w:bCs/>
                <w:i/>
                <w:iCs/>
                <w:sz w:val="20"/>
                <w:szCs w:val="20"/>
                <w:lang w:val="en-US" w:eastAsia="en-US"/>
              </w:rPr>
            </w:pPr>
            <w:r w:rsidRPr="00C316A2">
              <w:rPr>
                <w:b/>
                <w:bCs/>
                <w:i/>
                <w:iCs/>
                <w:sz w:val="20"/>
                <w:szCs w:val="20"/>
                <w:lang w:val="en-US" w:eastAsia="en-US"/>
              </w:rPr>
              <w:t>%</w:t>
            </w:r>
          </w:p>
        </w:tc>
      </w:tr>
      <w:tr w:rsidR="008E4DC4" w:rsidRPr="00C316A2" w14:paraId="6DB27697" w14:textId="77777777" w:rsidTr="008E4DC4">
        <w:trPr>
          <w:trHeight w:val="89"/>
          <w:jc w:val="center"/>
        </w:trPr>
        <w:tc>
          <w:tcPr>
            <w:tcW w:w="759" w:type="dxa"/>
            <w:tcBorders>
              <w:top w:val="nil"/>
              <w:left w:val="single" w:sz="8" w:space="0" w:color="auto"/>
              <w:bottom w:val="double" w:sz="6" w:space="0" w:color="auto"/>
              <w:right w:val="single" w:sz="4" w:space="0" w:color="auto"/>
            </w:tcBorders>
            <w:shd w:val="clear" w:color="auto" w:fill="auto"/>
            <w:noWrap/>
            <w:vAlign w:val="center"/>
            <w:hideMark/>
          </w:tcPr>
          <w:p w14:paraId="4E6DAFDD" w14:textId="77777777" w:rsidR="00C316A2" w:rsidRPr="00C316A2" w:rsidRDefault="00C316A2" w:rsidP="00C316A2">
            <w:pPr>
              <w:jc w:val="center"/>
              <w:rPr>
                <w:i/>
                <w:iCs/>
                <w:sz w:val="12"/>
                <w:szCs w:val="12"/>
                <w:lang w:val="en-US" w:eastAsia="en-US"/>
              </w:rPr>
            </w:pPr>
            <w:r w:rsidRPr="00C316A2">
              <w:rPr>
                <w:i/>
                <w:iCs/>
                <w:sz w:val="12"/>
                <w:szCs w:val="12"/>
                <w:lang w:val="en-US" w:eastAsia="en-US"/>
              </w:rPr>
              <w:t>1</w:t>
            </w:r>
          </w:p>
        </w:tc>
        <w:tc>
          <w:tcPr>
            <w:tcW w:w="4015" w:type="dxa"/>
            <w:tcBorders>
              <w:top w:val="nil"/>
              <w:left w:val="nil"/>
              <w:bottom w:val="double" w:sz="6" w:space="0" w:color="auto"/>
              <w:right w:val="single" w:sz="4" w:space="0" w:color="auto"/>
            </w:tcBorders>
            <w:shd w:val="clear" w:color="auto" w:fill="auto"/>
            <w:noWrap/>
            <w:vAlign w:val="center"/>
            <w:hideMark/>
          </w:tcPr>
          <w:p w14:paraId="61009EFA" w14:textId="77777777" w:rsidR="00C316A2" w:rsidRPr="00C316A2" w:rsidRDefault="00C316A2" w:rsidP="00C316A2">
            <w:pPr>
              <w:jc w:val="center"/>
              <w:rPr>
                <w:i/>
                <w:iCs/>
                <w:sz w:val="12"/>
                <w:szCs w:val="12"/>
                <w:lang w:val="en-US" w:eastAsia="en-US"/>
              </w:rPr>
            </w:pPr>
            <w:r w:rsidRPr="00C316A2">
              <w:rPr>
                <w:i/>
                <w:iCs/>
                <w:sz w:val="12"/>
                <w:szCs w:val="12"/>
                <w:lang w:val="en-US" w:eastAsia="en-US"/>
              </w:rPr>
              <w:t>2</w:t>
            </w:r>
          </w:p>
        </w:tc>
        <w:tc>
          <w:tcPr>
            <w:tcW w:w="1256" w:type="dxa"/>
            <w:tcBorders>
              <w:top w:val="nil"/>
              <w:left w:val="nil"/>
              <w:bottom w:val="double" w:sz="6" w:space="0" w:color="auto"/>
              <w:right w:val="single" w:sz="4" w:space="0" w:color="auto"/>
            </w:tcBorders>
            <w:shd w:val="clear" w:color="auto" w:fill="auto"/>
            <w:noWrap/>
            <w:vAlign w:val="center"/>
            <w:hideMark/>
          </w:tcPr>
          <w:p w14:paraId="6FDFDA06" w14:textId="77777777" w:rsidR="00C316A2" w:rsidRPr="00C316A2" w:rsidRDefault="00C316A2" w:rsidP="00C316A2">
            <w:pPr>
              <w:jc w:val="center"/>
              <w:rPr>
                <w:i/>
                <w:iCs/>
                <w:sz w:val="12"/>
                <w:szCs w:val="12"/>
                <w:lang w:val="en-US" w:eastAsia="en-US"/>
              </w:rPr>
            </w:pPr>
            <w:r w:rsidRPr="00C316A2">
              <w:rPr>
                <w:i/>
                <w:iCs/>
                <w:sz w:val="12"/>
                <w:szCs w:val="12"/>
                <w:lang w:val="en-US" w:eastAsia="en-US"/>
              </w:rPr>
              <w:t>3</w:t>
            </w:r>
          </w:p>
        </w:tc>
        <w:tc>
          <w:tcPr>
            <w:tcW w:w="1256" w:type="dxa"/>
            <w:tcBorders>
              <w:top w:val="nil"/>
              <w:left w:val="nil"/>
              <w:bottom w:val="double" w:sz="6" w:space="0" w:color="auto"/>
              <w:right w:val="single" w:sz="4" w:space="0" w:color="auto"/>
            </w:tcBorders>
            <w:shd w:val="clear" w:color="auto" w:fill="auto"/>
            <w:noWrap/>
            <w:vAlign w:val="center"/>
            <w:hideMark/>
          </w:tcPr>
          <w:p w14:paraId="79BC0605" w14:textId="77777777" w:rsidR="00C316A2" w:rsidRPr="00C316A2" w:rsidRDefault="00C316A2" w:rsidP="00C316A2">
            <w:pPr>
              <w:jc w:val="center"/>
              <w:rPr>
                <w:i/>
                <w:iCs/>
                <w:sz w:val="12"/>
                <w:szCs w:val="12"/>
                <w:lang w:val="en-US" w:eastAsia="en-US"/>
              </w:rPr>
            </w:pPr>
            <w:r w:rsidRPr="00C316A2">
              <w:rPr>
                <w:i/>
                <w:iCs/>
                <w:sz w:val="12"/>
                <w:szCs w:val="12"/>
                <w:lang w:val="en-US" w:eastAsia="en-US"/>
              </w:rPr>
              <w:t>4</w:t>
            </w:r>
          </w:p>
        </w:tc>
        <w:tc>
          <w:tcPr>
            <w:tcW w:w="516" w:type="dxa"/>
            <w:tcBorders>
              <w:top w:val="nil"/>
              <w:left w:val="nil"/>
              <w:bottom w:val="double" w:sz="6" w:space="0" w:color="auto"/>
              <w:right w:val="single" w:sz="4" w:space="0" w:color="auto"/>
            </w:tcBorders>
            <w:shd w:val="clear" w:color="auto" w:fill="auto"/>
            <w:noWrap/>
            <w:vAlign w:val="center"/>
            <w:hideMark/>
          </w:tcPr>
          <w:p w14:paraId="3D3FF91C" w14:textId="77777777" w:rsidR="00C316A2" w:rsidRPr="00C316A2" w:rsidRDefault="00C316A2" w:rsidP="00C316A2">
            <w:pPr>
              <w:jc w:val="center"/>
              <w:rPr>
                <w:i/>
                <w:iCs/>
                <w:sz w:val="12"/>
                <w:szCs w:val="12"/>
                <w:lang w:val="en-US" w:eastAsia="en-US"/>
              </w:rPr>
            </w:pPr>
            <w:r w:rsidRPr="00C316A2">
              <w:rPr>
                <w:i/>
                <w:iCs/>
                <w:sz w:val="12"/>
                <w:szCs w:val="12"/>
                <w:lang w:val="en-US" w:eastAsia="en-US"/>
              </w:rPr>
              <w:t>5</w:t>
            </w:r>
          </w:p>
        </w:tc>
        <w:tc>
          <w:tcPr>
            <w:tcW w:w="1216" w:type="dxa"/>
            <w:tcBorders>
              <w:top w:val="nil"/>
              <w:left w:val="nil"/>
              <w:bottom w:val="double" w:sz="6" w:space="0" w:color="auto"/>
              <w:right w:val="single" w:sz="4" w:space="0" w:color="auto"/>
            </w:tcBorders>
            <w:shd w:val="clear" w:color="auto" w:fill="auto"/>
            <w:noWrap/>
            <w:vAlign w:val="center"/>
            <w:hideMark/>
          </w:tcPr>
          <w:p w14:paraId="5A44746C" w14:textId="77777777" w:rsidR="00C316A2" w:rsidRPr="00C316A2" w:rsidRDefault="00C316A2" w:rsidP="00C316A2">
            <w:pPr>
              <w:jc w:val="center"/>
              <w:rPr>
                <w:i/>
                <w:iCs/>
                <w:sz w:val="12"/>
                <w:szCs w:val="12"/>
                <w:lang w:val="en-US" w:eastAsia="en-US"/>
              </w:rPr>
            </w:pPr>
            <w:r w:rsidRPr="00C316A2">
              <w:rPr>
                <w:i/>
                <w:iCs/>
                <w:sz w:val="12"/>
                <w:szCs w:val="12"/>
                <w:lang w:val="en-US" w:eastAsia="en-US"/>
              </w:rPr>
              <w:t>6</w:t>
            </w:r>
          </w:p>
        </w:tc>
        <w:tc>
          <w:tcPr>
            <w:tcW w:w="1216" w:type="dxa"/>
            <w:tcBorders>
              <w:top w:val="nil"/>
              <w:left w:val="nil"/>
              <w:bottom w:val="double" w:sz="6" w:space="0" w:color="auto"/>
              <w:right w:val="single" w:sz="4" w:space="0" w:color="auto"/>
            </w:tcBorders>
            <w:shd w:val="clear" w:color="auto" w:fill="auto"/>
            <w:noWrap/>
            <w:vAlign w:val="center"/>
            <w:hideMark/>
          </w:tcPr>
          <w:p w14:paraId="0F33377E" w14:textId="77777777" w:rsidR="00C316A2" w:rsidRPr="00C316A2" w:rsidRDefault="00C316A2" w:rsidP="00C316A2">
            <w:pPr>
              <w:jc w:val="center"/>
              <w:rPr>
                <w:i/>
                <w:iCs/>
                <w:sz w:val="12"/>
                <w:szCs w:val="12"/>
                <w:lang w:val="en-US" w:eastAsia="en-US"/>
              </w:rPr>
            </w:pPr>
            <w:r w:rsidRPr="00C316A2">
              <w:rPr>
                <w:i/>
                <w:iCs/>
                <w:sz w:val="12"/>
                <w:szCs w:val="12"/>
                <w:lang w:val="en-US" w:eastAsia="en-US"/>
              </w:rPr>
              <w:t>7</w:t>
            </w:r>
          </w:p>
        </w:tc>
        <w:tc>
          <w:tcPr>
            <w:tcW w:w="820" w:type="dxa"/>
            <w:tcBorders>
              <w:top w:val="nil"/>
              <w:left w:val="nil"/>
              <w:bottom w:val="double" w:sz="6" w:space="0" w:color="auto"/>
              <w:right w:val="single" w:sz="8" w:space="0" w:color="auto"/>
            </w:tcBorders>
            <w:shd w:val="clear" w:color="auto" w:fill="auto"/>
            <w:noWrap/>
            <w:vAlign w:val="center"/>
            <w:hideMark/>
          </w:tcPr>
          <w:p w14:paraId="3AE49199" w14:textId="77777777" w:rsidR="00C316A2" w:rsidRPr="00C316A2" w:rsidRDefault="00C316A2" w:rsidP="00C316A2">
            <w:pPr>
              <w:jc w:val="center"/>
              <w:rPr>
                <w:i/>
                <w:iCs/>
                <w:sz w:val="12"/>
                <w:szCs w:val="12"/>
                <w:lang w:val="en-US" w:eastAsia="en-US"/>
              </w:rPr>
            </w:pPr>
            <w:r w:rsidRPr="00C316A2">
              <w:rPr>
                <w:i/>
                <w:iCs/>
                <w:sz w:val="12"/>
                <w:szCs w:val="12"/>
                <w:lang w:val="en-US" w:eastAsia="en-US"/>
              </w:rPr>
              <w:t>8</w:t>
            </w:r>
          </w:p>
        </w:tc>
      </w:tr>
      <w:tr w:rsidR="008E4DC4" w:rsidRPr="00C316A2" w14:paraId="670FE446" w14:textId="77777777" w:rsidTr="008E4DC4">
        <w:trPr>
          <w:trHeight w:val="230"/>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727C8127" w14:textId="77777777" w:rsidR="00C316A2" w:rsidRPr="00C316A2" w:rsidRDefault="00C316A2" w:rsidP="00C316A2">
            <w:pPr>
              <w:jc w:val="center"/>
              <w:rPr>
                <w:sz w:val="20"/>
                <w:szCs w:val="20"/>
                <w:lang w:val="en-US" w:eastAsia="en-US"/>
              </w:rPr>
            </w:pPr>
            <w:r w:rsidRPr="00C316A2">
              <w:rPr>
                <w:sz w:val="20"/>
                <w:szCs w:val="20"/>
                <w:lang w:val="en-US" w:eastAsia="en-US"/>
              </w:rPr>
              <w:t>1.</w:t>
            </w:r>
          </w:p>
        </w:tc>
        <w:tc>
          <w:tcPr>
            <w:tcW w:w="4015" w:type="dxa"/>
            <w:tcBorders>
              <w:top w:val="nil"/>
              <w:left w:val="nil"/>
              <w:bottom w:val="single" w:sz="4" w:space="0" w:color="auto"/>
              <w:right w:val="single" w:sz="4" w:space="0" w:color="auto"/>
            </w:tcBorders>
            <w:shd w:val="clear" w:color="auto" w:fill="auto"/>
            <w:noWrap/>
            <w:vAlign w:val="center"/>
            <w:hideMark/>
          </w:tcPr>
          <w:p w14:paraId="2D73B094" w14:textId="77777777" w:rsidR="00C316A2" w:rsidRPr="00C316A2" w:rsidRDefault="00C316A2" w:rsidP="00C316A2">
            <w:pPr>
              <w:rPr>
                <w:sz w:val="20"/>
                <w:szCs w:val="20"/>
                <w:lang w:val="en-US" w:eastAsia="en-US"/>
              </w:rPr>
            </w:pPr>
            <w:proofErr w:type="spellStart"/>
            <w:r w:rsidRPr="00C316A2">
              <w:rPr>
                <w:sz w:val="20"/>
                <w:szCs w:val="20"/>
                <w:lang w:val="en-US" w:eastAsia="en-US"/>
              </w:rPr>
              <w:t>Житарице</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4A49D789"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1256" w:type="dxa"/>
            <w:tcBorders>
              <w:top w:val="nil"/>
              <w:left w:val="nil"/>
              <w:bottom w:val="single" w:sz="4" w:space="0" w:color="auto"/>
              <w:right w:val="single" w:sz="4" w:space="0" w:color="auto"/>
            </w:tcBorders>
            <w:shd w:val="clear" w:color="auto" w:fill="auto"/>
            <w:noWrap/>
            <w:vAlign w:val="center"/>
            <w:hideMark/>
          </w:tcPr>
          <w:p w14:paraId="0DDE7E56" w14:textId="77777777" w:rsidR="00C316A2" w:rsidRPr="00C316A2" w:rsidRDefault="00C316A2" w:rsidP="00C316A2">
            <w:pPr>
              <w:jc w:val="right"/>
              <w:rPr>
                <w:sz w:val="20"/>
                <w:szCs w:val="20"/>
                <w:lang w:val="en-US" w:eastAsia="en-US"/>
              </w:rPr>
            </w:pPr>
            <w:r w:rsidRPr="00C316A2">
              <w:rPr>
                <w:sz w:val="20"/>
                <w:szCs w:val="20"/>
                <w:lang w:val="en-US" w:eastAsia="en-US"/>
              </w:rPr>
              <w:t>33.171</w:t>
            </w:r>
          </w:p>
        </w:tc>
        <w:tc>
          <w:tcPr>
            <w:tcW w:w="516" w:type="dxa"/>
            <w:tcBorders>
              <w:top w:val="nil"/>
              <w:left w:val="nil"/>
              <w:bottom w:val="single" w:sz="4" w:space="0" w:color="auto"/>
              <w:right w:val="single" w:sz="4" w:space="0" w:color="auto"/>
            </w:tcBorders>
            <w:shd w:val="clear" w:color="auto" w:fill="auto"/>
            <w:noWrap/>
            <w:vAlign w:val="center"/>
            <w:hideMark/>
          </w:tcPr>
          <w:p w14:paraId="2BA15B5F" w14:textId="77777777" w:rsidR="00C316A2" w:rsidRPr="00C316A2" w:rsidRDefault="00C316A2" w:rsidP="00C316A2">
            <w:pPr>
              <w:jc w:val="center"/>
              <w:rPr>
                <w:sz w:val="20"/>
                <w:szCs w:val="20"/>
                <w:lang w:val="en-US" w:eastAsia="en-US"/>
              </w:rPr>
            </w:pPr>
            <w:r w:rsidRPr="00C316A2">
              <w:rPr>
                <w:sz w:val="20"/>
                <w:szCs w:val="20"/>
                <w:lang w:val="en-US" w:eastAsia="en-US"/>
              </w:rPr>
              <w:t>0</w:t>
            </w:r>
          </w:p>
        </w:tc>
        <w:tc>
          <w:tcPr>
            <w:tcW w:w="1216" w:type="dxa"/>
            <w:tcBorders>
              <w:top w:val="nil"/>
              <w:left w:val="nil"/>
              <w:bottom w:val="single" w:sz="4" w:space="0" w:color="auto"/>
              <w:right w:val="single" w:sz="4" w:space="0" w:color="auto"/>
            </w:tcBorders>
            <w:shd w:val="clear" w:color="auto" w:fill="auto"/>
            <w:noWrap/>
            <w:vAlign w:val="center"/>
            <w:hideMark/>
          </w:tcPr>
          <w:p w14:paraId="683B12D7"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1216" w:type="dxa"/>
            <w:tcBorders>
              <w:top w:val="nil"/>
              <w:left w:val="nil"/>
              <w:bottom w:val="single" w:sz="4" w:space="0" w:color="auto"/>
              <w:right w:val="single" w:sz="4" w:space="0" w:color="auto"/>
            </w:tcBorders>
            <w:shd w:val="clear" w:color="auto" w:fill="auto"/>
            <w:noWrap/>
            <w:vAlign w:val="center"/>
            <w:hideMark/>
          </w:tcPr>
          <w:p w14:paraId="3D4EBF50" w14:textId="77777777" w:rsidR="00C316A2" w:rsidRPr="00C316A2" w:rsidRDefault="00C316A2" w:rsidP="00C316A2">
            <w:pPr>
              <w:jc w:val="right"/>
              <w:rPr>
                <w:sz w:val="20"/>
                <w:szCs w:val="20"/>
                <w:lang w:val="en-US" w:eastAsia="en-US"/>
              </w:rPr>
            </w:pPr>
            <w:r w:rsidRPr="00C316A2">
              <w:rPr>
                <w:sz w:val="20"/>
                <w:szCs w:val="20"/>
                <w:lang w:val="en-US" w:eastAsia="en-US"/>
              </w:rPr>
              <w:t>66.342</w:t>
            </w:r>
          </w:p>
        </w:tc>
        <w:tc>
          <w:tcPr>
            <w:tcW w:w="820" w:type="dxa"/>
            <w:tcBorders>
              <w:top w:val="nil"/>
              <w:left w:val="nil"/>
              <w:bottom w:val="single" w:sz="4" w:space="0" w:color="auto"/>
              <w:right w:val="single" w:sz="8" w:space="0" w:color="auto"/>
            </w:tcBorders>
            <w:shd w:val="clear" w:color="auto" w:fill="auto"/>
            <w:noWrap/>
            <w:vAlign w:val="center"/>
            <w:hideMark/>
          </w:tcPr>
          <w:p w14:paraId="110E278C" w14:textId="23DE7FBE" w:rsidR="00C316A2" w:rsidRPr="00C316A2" w:rsidRDefault="00C316A2" w:rsidP="00C316A2">
            <w:pPr>
              <w:jc w:val="center"/>
              <w:rPr>
                <w:sz w:val="20"/>
                <w:szCs w:val="20"/>
                <w:lang w:val="sr-Cyrl-RS" w:eastAsia="en-US"/>
              </w:rPr>
            </w:pPr>
            <w:r>
              <w:rPr>
                <w:sz w:val="20"/>
                <w:szCs w:val="20"/>
                <w:lang w:val="sr-Cyrl-RS" w:eastAsia="en-US"/>
              </w:rPr>
              <w:t>0</w:t>
            </w:r>
          </w:p>
        </w:tc>
      </w:tr>
      <w:tr w:rsidR="008E4DC4" w:rsidRPr="00C316A2" w14:paraId="5A732127"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67B53708" w14:textId="77777777" w:rsidR="00C316A2" w:rsidRPr="00C316A2" w:rsidRDefault="00C316A2" w:rsidP="00C316A2">
            <w:pPr>
              <w:jc w:val="center"/>
              <w:rPr>
                <w:sz w:val="20"/>
                <w:szCs w:val="20"/>
                <w:lang w:val="en-US" w:eastAsia="en-US"/>
              </w:rPr>
            </w:pPr>
            <w:r w:rsidRPr="00C316A2">
              <w:rPr>
                <w:sz w:val="20"/>
                <w:szCs w:val="20"/>
                <w:lang w:val="en-US" w:eastAsia="en-US"/>
              </w:rPr>
              <w:t>2.</w:t>
            </w:r>
          </w:p>
        </w:tc>
        <w:tc>
          <w:tcPr>
            <w:tcW w:w="4015" w:type="dxa"/>
            <w:tcBorders>
              <w:top w:val="nil"/>
              <w:left w:val="nil"/>
              <w:bottom w:val="single" w:sz="4" w:space="0" w:color="auto"/>
              <w:right w:val="single" w:sz="4" w:space="0" w:color="auto"/>
            </w:tcBorders>
            <w:shd w:val="clear" w:color="auto" w:fill="auto"/>
            <w:noWrap/>
            <w:vAlign w:val="center"/>
            <w:hideMark/>
          </w:tcPr>
          <w:p w14:paraId="2E0D136F" w14:textId="77777777" w:rsidR="00C316A2" w:rsidRPr="00C316A2" w:rsidRDefault="00C316A2" w:rsidP="00C316A2">
            <w:pPr>
              <w:rPr>
                <w:sz w:val="20"/>
                <w:szCs w:val="20"/>
                <w:lang w:val="en-US" w:eastAsia="en-US"/>
              </w:rPr>
            </w:pPr>
            <w:proofErr w:type="spellStart"/>
            <w:r w:rsidRPr="00C316A2">
              <w:rPr>
                <w:sz w:val="20"/>
                <w:szCs w:val="20"/>
                <w:lang w:val="en-US" w:eastAsia="en-US"/>
              </w:rPr>
              <w:t>Сјемена</w:t>
            </w:r>
            <w:proofErr w:type="spellEnd"/>
            <w:r w:rsidRPr="00C316A2">
              <w:rPr>
                <w:sz w:val="20"/>
                <w:szCs w:val="20"/>
                <w:lang w:val="en-US" w:eastAsia="en-US"/>
              </w:rPr>
              <w:t xml:space="preserve">, </w:t>
            </w:r>
            <w:proofErr w:type="spellStart"/>
            <w:r w:rsidRPr="00C316A2">
              <w:rPr>
                <w:sz w:val="20"/>
                <w:szCs w:val="20"/>
                <w:lang w:val="en-US" w:eastAsia="en-US"/>
              </w:rPr>
              <w:t>уљани</w:t>
            </w:r>
            <w:proofErr w:type="spellEnd"/>
            <w:r w:rsidRPr="00C316A2">
              <w:rPr>
                <w:sz w:val="20"/>
                <w:szCs w:val="20"/>
                <w:lang w:val="en-US" w:eastAsia="en-US"/>
              </w:rPr>
              <w:t xml:space="preserve"> </w:t>
            </w:r>
            <w:proofErr w:type="spellStart"/>
            <w:r w:rsidRPr="00C316A2">
              <w:rPr>
                <w:sz w:val="20"/>
                <w:szCs w:val="20"/>
                <w:lang w:val="en-US" w:eastAsia="en-US"/>
              </w:rPr>
              <w:t>производи</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46AF67E2" w14:textId="77777777" w:rsidR="00C316A2" w:rsidRPr="00C316A2" w:rsidRDefault="00C316A2" w:rsidP="00C316A2">
            <w:pPr>
              <w:jc w:val="right"/>
              <w:rPr>
                <w:sz w:val="20"/>
                <w:szCs w:val="20"/>
                <w:lang w:val="en-US" w:eastAsia="en-US"/>
              </w:rPr>
            </w:pPr>
            <w:r w:rsidRPr="00C316A2">
              <w:rPr>
                <w:sz w:val="20"/>
                <w:szCs w:val="20"/>
                <w:lang w:val="en-US" w:eastAsia="en-US"/>
              </w:rPr>
              <w:t>1.015</w:t>
            </w:r>
          </w:p>
        </w:tc>
        <w:tc>
          <w:tcPr>
            <w:tcW w:w="1256" w:type="dxa"/>
            <w:tcBorders>
              <w:top w:val="nil"/>
              <w:left w:val="nil"/>
              <w:bottom w:val="single" w:sz="4" w:space="0" w:color="auto"/>
              <w:right w:val="single" w:sz="4" w:space="0" w:color="auto"/>
            </w:tcBorders>
            <w:shd w:val="clear" w:color="auto" w:fill="auto"/>
            <w:noWrap/>
            <w:vAlign w:val="center"/>
            <w:hideMark/>
          </w:tcPr>
          <w:p w14:paraId="52312BC8"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516" w:type="dxa"/>
            <w:tcBorders>
              <w:top w:val="nil"/>
              <w:left w:val="nil"/>
              <w:bottom w:val="single" w:sz="4" w:space="0" w:color="auto"/>
              <w:right w:val="single" w:sz="4" w:space="0" w:color="auto"/>
            </w:tcBorders>
            <w:shd w:val="clear" w:color="auto" w:fill="auto"/>
            <w:noWrap/>
            <w:vAlign w:val="center"/>
            <w:hideMark/>
          </w:tcPr>
          <w:p w14:paraId="436979F6" w14:textId="77777777" w:rsidR="00C316A2" w:rsidRPr="00C316A2" w:rsidRDefault="00C316A2" w:rsidP="00C316A2">
            <w:pPr>
              <w:jc w:val="center"/>
              <w:rPr>
                <w:sz w:val="20"/>
                <w:szCs w:val="20"/>
                <w:lang w:val="en-US" w:eastAsia="en-US"/>
              </w:rPr>
            </w:pPr>
            <w:r w:rsidRPr="00C316A2">
              <w:rPr>
                <w:sz w:val="20"/>
                <w:szCs w:val="20"/>
                <w:lang w:val="en-US" w:eastAsia="en-US"/>
              </w:rPr>
              <w:t>0</w:t>
            </w:r>
          </w:p>
        </w:tc>
        <w:tc>
          <w:tcPr>
            <w:tcW w:w="1216" w:type="dxa"/>
            <w:tcBorders>
              <w:top w:val="nil"/>
              <w:left w:val="nil"/>
              <w:bottom w:val="single" w:sz="4" w:space="0" w:color="auto"/>
              <w:right w:val="single" w:sz="4" w:space="0" w:color="auto"/>
            </w:tcBorders>
            <w:shd w:val="clear" w:color="auto" w:fill="auto"/>
            <w:noWrap/>
            <w:vAlign w:val="center"/>
            <w:hideMark/>
          </w:tcPr>
          <w:p w14:paraId="4078B832" w14:textId="77777777" w:rsidR="00C316A2" w:rsidRPr="00C316A2" w:rsidRDefault="00C316A2" w:rsidP="00C316A2">
            <w:pPr>
              <w:jc w:val="right"/>
              <w:rPr>
                <w:sz w:val="20"/>
                <w:szCs w:val="20"/>
                <w:lang w:val="en-US" w:eastAsia="en-US"/>
              </w:rPr>
            </w:pPr>
            <w:r w:rsidRPr="00C316A2">
              <w:rPr>
                <w:sz w:val="20"/>
                <w:szCs w:val="20"/>
                <w:lang w:val="en-US" w:eastAsia="en-US"/>
              </w:rPr>
              <w:t>2.029</w:t>
            </w:r>
          </w:p>
        </w:tc>
        <w:tc>
          <w:tcPr>
            <w:tcW w:w="1216" w:type="dxa"/>
            <w:tcBorders>
              <w:top w:val="nil"/>
              <w:left w:val="nil"/>
              <w:bottom w:val="single" w:sz="4" w:space="0" w:color="auto"/>
              <w:right w:val="single" w:sz="4" w:space="0" w:color="auto"/>
            </w:tcBorders>
            <w:shd w:val="clear" w:color="auto" w:fill="auto"/>
            <w:noWrap/>
            <w:vAlign w:val="center"/>
            <w:hideMark/>
          </w:tcPr>
          <w:p w14:paraId="723F2A3B"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820" w:type="dxa"/>
            <w:tcBorders>
              <w:top w:val="nil"/>
              <w:left w:val="nil"/>
              <w:bottom w:val="single" w:sz="4" w:space="0" w:color="auto"/>
              <w:right w:val="single" w:sz="8" w:space="0" w:color="auto"/>
            </w:tcBorders>
            <w:shd w:val="clear" w:color="auto" w:fill="auto"/>
            <w:noWrap/>
            <w:vAlign w:val="center"/>
            <w:hideMark/>
          </w:tcPr>
          <w:p w14:paraId="7C4411FD" w14:textId="77777777" w:rsidR="00C316A2" w:rsidRPr="00C316A2" w:rsidRDefault="00C316A2" w:rsidP="00C316A2">
            <w:pPr>
              <w:jc w:val="center"/>
              <w:rPr>
                <w:sz w:val="20"/>
                <w:szCs w:val="20"/>
                <w:lang w:val="en-US" w:eastAsia="en-US"/>
              </w:rPr>
            </w:pPr>
            <w:r w:rsidRPr="00C316A2">
              <w:rPr>
                <w:sz w:val="20"/>
                <w:szCs w:val="20"/>
                <w:lang w:val="en-US" w:eastAsia="en-US"/>
              </w:rPr>
              <w:t>0</w:t>
            </w:r>
          </w:p>
        </w:tc>
      </w:tr>
      <w:tr w:rsidR="008E4DC4" w:rsidRPr="00C316A2" w14:paraId="57BF138A"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0DCBB3F5" w14:textId="77777777" w:rsidR="00C316A2" w:rsidRPr="00C316A2" w:rsidRDefault="00C316A2" w:rsidP="00C316A2">
            <w:pPr>
              <w:jc w:val="center"/>
              <w:rPr>
                <w:sz w:val="20"/>
                <w:szCs w:val="20"/>
                <w:lang w:val="en-US" w:eastAsia="en-US"/>
              </w:rPr>
            </w:pPr>
            <w:r w:rsidRPr="00C316A2">
              <w:rPr>
                <w:sz w:val="20"/>
                <w:szCs w:val="20"/>
                <w:lang w:val="en-US" w:eastAsia="en-US"/>
              </w:rPr>
              <w:t>3.</w:t>
            </w:r>
          </w:p>
        </w:tc>
        <w:tc>
          <w:tcPr>
            <w:tcW w:w="4015" w:type="dxa"/>
            <w:tcBorders>
              <w:top w:val="nil"/>
              <w:left w:val="nil"/>
              <w:bottom w:val="single" w:sz="4" w:space="0" w:color="auto"/>
              <w:right w:val="single" w:sz="4" w:space="0" w:color="auto"/>
            </w:tcBorders>
            <w:shd w:val="clear" w:color="auto" w:fill="auto"/>
            <w:noWrap/>
            <w:vAlign w:val="center"/>
            <w:hideMark/>
          </w:tcPr>
          <w:p w14:paraId="5AC368DD" w14:textId="77777777" w:rsidR="00C316A2" w:rsidRPr="00C316A2" w:rsidRDefault="00C316A2" w:rsidP="00C316A2">
            <w:pPr>
              <w:rPr>
                <w:sz w:val="20"/>
                <w:szCs w:val="20"/>
                <w:lang w:val="en-US" w:eastAsia="en-US"/>
              </w:rPr>
            </w:pPr>
            <w:proofErr w:type="spellStart"/>
            <w:r w:rsidRPr="00C316A2">
              <w:rPr>
                <w:sz w:val="20"/>
                <w:szCs w:val="20"/>
                <w:lang w:val="en-US" w:eastAsia="en-US"/>
              </w:rPr>
              <w:t>Животињске</w:t>
            </w:r>
            <w:proofErr w:type="spellEnd"/>
            <w:r w:rsidRPr="00C316A2">
              <w:rPr>
                <w:sz w:val="20"/>
                <w:szCs w:val="20"/>
                <w:lang w:val="en-US" w:eastAsia="en-US"/>
              </w:rPr>
              <w:t xml:space="preserve"> и </w:t>
            </w:r>
            <w:proofErr w:type="spellStart"/>
            <w:r w:rsidRPr="00C316A2">
              <w:rPr>
                <w:sz w:val="20"/>
                <w:szCs w:val="20"/>
                <w:lang w:val="en-US" w:eastAsia="en-US"/>
              </w:rPr>
              <w:t>биљне</w:t>
            </w:r>
            <w:proofErr w:type="spellEnd"/>
            <w:r w:rsidRPr="00C316A2">
              <w:rPr>
                <w:sz w:val="20"/>
                <w:szCs w:val="20"/>
                <w:lang w:val="en-US" w:eastAsia="en-US"/>
              </w:rPr>
              <w:t xml:space="preserve"> </w:t>
            </w:r>
            <w:proofErr w:type="spellStart"/>
            <w:r w:rsidRPr="00C316A2">
              <w:rPr>
                <w:sz w:val="20"/>
                <w:szCs w:val="20"/>
                <w:lang w:val="en-US" w:eastAsia="en-US"/>
              </w:rPr>
              <w:t>масноће</w:t>
            </w:r>
            <w:proofErr w:type="spellEnd"/>
            <w:r w:rsidRPr="00C316A2">
              <w:rPr>
                <w:sz w:val="20"/>
                <w:szCs w:val="20"/>
                <w:lang w:val="en-US" w:eastAsia="en-US"/>
              </w:rPr>
              <w:t xml:space="preserve"> </w:t>
            </w:r>
          </w:p>
        </w:tc>
        <w:tc>
          <w:tcPr>
            <w:tcW w:w="1256" w:type="dxa"/>
            <w:tcBorders>
              <w:top w:val="nil"/>
              <w:left w:val="nil"/>
              <w:bottom w:val="single" w:sz="4" w:space="0" w:color="auto"/>
              <w:right w:val="single" w:sz="4" w:space="0" w:color="auto"/>
            </w:tcBorders>
            <w:shd w:val="clear" w:color="auto" w:fill="auto"/>
            <w:noWrap/>
            <w:vAlign w:val="center"/>
            <w:hideMark/>
          </w:tcPr>
          <w:p w14:paraId="159ABC3B" w14:textId="77777777" w:rsidR="00C316A2" w:rsidRPr="00C316A2" w:rsidRDefault="00C316A2" w:rsidP="00C316A2">
            <w:pPr>
              <w:jc w:val="right"/>
              <w:rPr>
                <w:sz w:val="20"/>
                <w:szCs w:val="20"/>
                <w:lang w:val="en-US" w:eastAsia="en-US"/>
              </w:rPr>
            </w:pPr>
            <w:r w:rsidRPr="00C316A2">
              <w:rPr>
                <w:sz w:val="20"/>
                <w:szCs w:val="20"/>
                <w:lang w:val="en-US" w:eastAsia="en-US"/>
              </w:rPr>
              <w:t>8.757</w:t>
            </w:r>
          </w:p>
        </w:tc>
        <w:tc>
          <w:tcPr>
            <w:tcW w:w="1256" w:type="dxa"/>
            <w:tcBorders>
              <w:top w:val="nil"/>
              <w:left w:val="nil"/>
              <w:bottom w:val="single" w:sz="4" w:space="0" w:color="auto"/>
              <w:right w:val="single" w:sz="4" w:space="0" w:color="auto"/>
            </w:tcBorders>
            <w:shd w:val="clear" w:color="auto" w:fill="auto"/>
            <w:noWrap/>
            <w:vAlign w:val="center"/>
            <w:hideMark/>
          </w:tcPr>
          <w:p w14:paraId="6C33E405"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516" w:type="dxa"/>
            <w:tcBorders>
              <w:top w:val="nil"/>
              <w:left w:val="nil"/>
              <w:bottom w:val="single" w:sz="4" w:space="0" w:color="auto"/>
              <w:right w:val="single" w:sz="4" w:space="0" w:color="auto"/>
            </w:tcBorders>
            <w:shd w:val="clear" w:color="auto" w:fill="auto"/>
            <w:noWrap/>
            <w:vAlign w:val="center"/>
            <w:hideMark/>
          </w:tcPr>
          <w:p w14:paraId="1DBF83B0" w14:textId="77777777" w:rsidR="00C316A2" w:rsidRPr="00C316A2" w:rsidRDefault="00C316A2" w:rsidP="00C316A2">
            <w:pPr>
              <w:jc w:val="center"/>
              <w:rPr>
                <w:sz w:val="20"/>
                <w:szCs w:val="20"/>
                <w:lang w:val="en-US" w:eastAsia="en-US"/>
              </w:rPr>
            </w:pPr>
            <w:r w:rsidRPr="00C316A2">
              <w:rPr>
                <w:sz w:val="20"/>
                <w:szCs w:val="20"/>
                <w:lang w:val="en-US" w:eastAsia="en-US"/>
              </w:rPr>
              <w:t>0</w:t>
            </w:r>
          </w:p>
        </w:tc>
        <w:tc>
          <w:tcPr>
            <w:tcW w:w="1216" w:type="dxa"/>
            <w:tcBorders>
              <w:top w:val="nil"/>
              <w:left w:val="nil"/>
              <w:bottom w:val="single" w:sz="4" w:space="0" w:color="auto"/>
              <w:right w:val="single" w:sz="4" w:space="0" w:color="auto"/>
            </w:tcBorders>
            <w:shd w:val="clear" w:color="auto" w:fill="auto"/>
            <w:noWrap/>
            <w:vAlign w:val="center"/>
            <w:hideMark/>
          </w:tcPr>
          <w:p w14:paraId="572BB1C1" w14:textId="77777777" w:rsidR="00C316A2" w:rsidRPr="00C316A2" w:rsidRDefault="00C316A2" w:rsidP="00C316A2">
            <w:pPr>
              <w:jc w:val="right"/>
              <w:rPr>
                <w:sz w:val="20"/>
                <w:szCs w:val="20"/>
                <w:lang w:val="en-US" w:eastAsia="en-US"/>
              </w:rPr>
            </w:pPr>
            <w:r w:rsidRPr="00C316A2">
              <w:rPr>
                <w:sz w:val="20"/>
                <w:szCs w:val="20"/>
                <w:lang w:val="en-US" w:eastAsia="en-US"/>
              </w:rPr>
              <w:t>17.513</w:t>
            </w:r>
          </w:p>
        </w:tc>
        <w:tc>
          <w:tcPr>
            <w:tcW w:w="1216" w:type="dxa"/>
            <w:tcBorders>
              <w:top w:val="nil"/>
              <w:left w:val="nil"/>
              <w:bottom w:val="single" w:sz="4" w:space="0" w:color="auto"/>
              <w:right w:val="single" w:sz="4" w:space="0" w:color="auto"/>
            </w:tcBorders>
            <w:shd w:val="clear" w:color="auto" w:fill="auto"/>
            <w:noWrap/>
            <w:vAlign w:val="center"/>
            <w:hideMark/>
          </w:tcPr>
          <w:p w14:paraId="424F2982" w14:textId="77777777" w:rsidR="00C316A2" w:rsidRPr="00C316A2" w:rsidRDefault="00C316A2" w:rsidP="00C316A2">
            <w:pPr>
              <w:jc w:val="right"/>
              <w:rPr>
                <w:sz w:val="20"/>
                <w:szCs w:val="20"/>
                <w:lang w:val="en-US" w:eastAsia="en-US"/>
              </w:rPr>
            </w:pPr>
            <w:r w:rsidRPr="00C316A2">
              <w:rPr>
                <w:sz w:val="20"/>
                <w:szCs w:val="20"/>
                <w:lang w:val="en-US" w:eastAsia="en-US"/>
              </w:rPr>
              <w:t>0</w:t>
            </w:r>
          </w:p>
        </w:tc>
        <w:tc>
          <w:tcPr>
            <w:tcW w:w="820" w:type="dxa"/>
            <w:tcBorders>
              <w:top w:val="nil"/>
              <w:left w:val="nil"/>
              <w:bottom w:val="single" w:sz="4" w:space="0" w:color="auto"/>
              <w:right w:val="single" w:sz="8" w:space="0" w:color="auto"/>
            </w:tcBorders>
            <w:shd w:val="clear" w:color="auto" w:fill="auto"/>
            <w:noWrap/>
            <w:vAlign w:val="center"/>
            <w:hideMark/>
          </w:tcPr>
          <w:p w14:paraId="71F82562" w14:textId="77777777" w:rsidR="00C316A2" w:rsidRPr="00C316A2" w:rsidRDefault="00C316A2" w:rsidP="00C316A2">
            <w:pPr>
              <w:jc w:val="center"/>
              <w:rPr>
                <w:sz w:val="20"/>
                <w:szCs w:val="20"/>
                <w:lang w:val="en-US" w:eastAsia="en-US"/>
              </w:rPr>
            </w:pPr>
            <w:r w:rsidRPr="00C316A2">
              <w:rPr>
                <w:sz w:val="20"/>
                <w:szCs w:val="20"/>
                <w:lang w:val="en-US" w:eastAsia="en-US"/>
              </w:rPr>
              <w:t>0</w:t>
            </w:r>
          </w:p>
        </w:tc>
      </w:tr>
      <w:tr w:rsidR="008E4DC4" w:rsidRPr="00C316A2" w14:paraId="4C5364FD"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585D878C" w14:textId="77777777" w:rsidR="00C316A2" w:rsidRPr="00C316A2" w:rsidRDefault="00C316A2" w:rsidP="00C316A2">
            <w:pPr>
              <w:jc w:val="center"/>
              <w:rPr>
                <w:sz w:val="20"/>
                <w:szCs w:val="20"/>
                <w:lang w:val="en-US" w:eastAsia="en-US"/>
              </w:rPr>
            </w:pPr>
            <w:r w:rsidRPr="00C316A2">
              <w:rPr>
                <w:sz w:val="20"/>
                <w:szCs w:val="20"/>
                <w:lang w:val="en-US" w:eastAsia="en-US"/>
              </w:rPr>
              <w:t>4.</w:t>
            </w:r>
          </w:p>
        </w:tc>
        <w:tc>
          <w:tcPr>
            <w:tcW w:w="4015" w:type="dxa"/>
            <w:tcBorders>
              <w:top w:val="nil"/>
              <w:left w:val="nil"/>
              <w:bottom w:val="single" w:sz="4" w:space="0" w:color="auto"/>
              <w:right w:val="single" w:sz="4" w:space="0" w:color="auto"/>
            </w:tcBorders>
            <w:shd w:val="clear" w:color="auto" w:fill="auto"/>
            <w:noWrap/>
            <w:vAlign w:val="center"/>
            <w:hideMark/>
          </w:tcPr>
          <w:p w14:paraId="1725EDB6" w14:textId="77777777" w:rsidR="00C316A2" w:rsidRPr="00C316A2" w:rsidRDefault="00C316A2" w:rsidP="00C316A2">
            <w:pPr>
              <w:rPr>
                <w:sz w:val="20"/>
                <w:szCs w:val="20"/>
                <w:lang w:val="en-US" w:eastAsia="en-US"/>
              </w:rPr>
            </w:pPr>
            <w:proofErr w:type="spellStart"/>
            <w:r w:rsidRPr="00C316A2">
              <w:rPr>
                <w:sz w:val="20"/>
                <w:szCs w:val="20"/>
                <w:lang w:val="en-US" w:eastAsia="en-US"/>
              </w:rPr>
              <w:t>Шећер</w:t>
            </w:r>
            <w:proofErr w:type="spellEnd"/>
            <w:r w:rsidRPr="00C316A2">
              <w:rPr>
                <w:sz w:val="20"/>
                <w:szCs w:val="20"/>
                <w:lang w:val="en-US" w:eastAsia="en-US"/>
              </w:rPr>
              <w:t xml:space="preserve"> и </w:t>
            </w:r>
            <w:proofErr w:type="spellStart"/>
            <w:r w:rsidRPr="00C316A2">
              <w:rPr>
                <w:sz w:val="20"/>
                <w:szCs w:val="20"/>
                <w:lang w:val="en-US" w:eastAsia="en-US"/>
              </w:rPr>
              <w:t>производи</w:t>
            </w:r>
            <w:proofErr w:type="spellEnd"/>
            <w:r w:rsidRPr="00C316A2">
              <w:rPr>
                <w:sz w:val="20"/>
                <w:szCs w:val="20"/>
                <w:lang w:val="en-US" w:eastAsia="en-US"/>
              </w:rPr>
              <w:t xml:space="preserve"> </w:t>
            </w:r>
            <w:proofErr w:type="spellStart"/>
            <w:r w:rsidRPr="00C316A2">
              <w:rPr>
                <w:sz w:val="20"/>
                <w:szCs w:val="20"/>
                <w:lang w:val="en-US" w:eastAsia="en-US"/>
              </w:rPr>
              <w:t>од</w:t>
            </w:r>
            <w:proofErr w:type="spellEnd"/>
            <w:r w:rsidRPr="00C316A2">
              <w:rPr>
                <w:sz w:val="20"/>
                <w:szCs w:val="20"/>
                <w:lang w:val="en-US" w:eastAsia="en-US"/>
              </w:rPr>
              <w:t xml:space="preserve"> </w:t>
            </w:r>
            <w:proofErr w:type="spellStart"/>
            <w:r w:rsidRPr="00C316A2">
              <w:rPr>
                <w:sz w:val="20"/>
                <w:szCs w:val="20"/>
                <w:lang w:val="en-US" w:eastAsia="en-US"/>
              </w:rPr>
              <w:t>шећера</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251D2F84" w14:textId="77777777" w:rsidR="00C316A2" w:rsidRPr="00C316A2" w:rsidRDefault="00C316A2" w:rsidP="00C316A2">
            <w:pPr>
              <w:jc w:val="right"/>
              <w:rPr>
                <w:sz w:val="20"/>
                <w:szCs w:val="20"/>
                <w:lang w:val="en-US" w:eastAsia="en-US"/>
              </w:rPr>
            </w:pPr>
            <w:r w:rsidRPr="00C316A2">
              <w:rPr>
                <w:sz w:val="20"/>
                <w:szCs w:val="20"/>
                <w:lang w:val="en-US" w:eastAsia="en-US"/>
              </w:rPr>
              <w:t>69.126</w:t>
            </w:r>
          </w:p>
        </w:tc>
        <w:tc>
          <w:tcPr>
            <w:tcW w:w="1256" w:type="dxa"/>
            <w:tcBorders>
              <w:top w:val="nil"/>
              <w:left w:val="nil"/>
              <w:bottom w:val="single" w:sz="4" w:space="0" w:color="auto"/>
              <w:right w:val="single" w:sz="4" w:space="0" w:color="auto"/>
            </w:tcBorders>
            <w:shd w:val="clear" w:color="auto" w:fill="auto"/>
            <w:noWrap/>
            <w:vAlign w:val="center"/>
            <w:hideMark/>
          </w:tcPr>
          <w:p w14:paraId="6BB4B0F8" w14:textId="77777777" w:rsidR="00C316A2" w:rsidRPr="00C316A2" w:rsidRDefault="00C316A2" w:rsidP="00C316A2">
            <w:pPr>
              <w:jc w:val="right"/>
              <w:rPr>
                <w:sz w:val="20"/>
                <w:szCs w:val="20"/>
                <w:lang w:val="en-US" w:eastAsia="en-US"/>
              </w:rPr>
            </w:pPr>
            <w:r w:rsidRPr="00C316A2">
              <w:rPr>
                <w:sz w:val="20"/>
                <w:szCs w:val="20"/>
                <w:lang w:val="en-US" w:eastAsia="en-US"/>
              </w:rPr>
              <w:t>52.761</w:t>
            </w:r>
          </w:p>
        </w:tc>
        <w:tc>
          <w:tcPr>
            <w:tcW w:w="516" w:type="dxa"/>
            <w:tcBorders>
              <w:top w:val="nil"/>
              <w:left w:val="nil"/>
              <w:bottom w:val="single" w:sz="4" w:space="0" w:color="auto"/>
              <w:right w:val="single" w:sz="4" w:space="0" w:color="auto"/>
            </w:tcBorders>
            <w:shd w:val="clear" w:color="auto" w:fill="auto"/>
            <w:noWrap/>
            <w:vAlign w:val="center"/>
            <w:hideMark/>
          </w:tcPr>
          <w:p w14:paraId="0DF60804" w14:textId="77777777" w:rsidR="00C316A2" w:rsidRPr="00C316A2" w:rsidRDefault="00C316A2" w:rsidP="00C316A2">
            <w:pPr>
              <w:jc w:val="center"/>
              <w:rPr>
                <w:sz w:val="20"/>
                <w:szCs w:val="20"/>
                <w:lang w:val="en-US" w:eastAsia="en-US"/>
              </w:rPr>
            </w:pPr>
            <w:r w:rsidRPr="00C316A2">
              <w:rPr>
                <w:sz w:val="20"/>
                <w:szCs w:val="20"/>
                <w:lang w:val="en-US" w:eastAsia="en-US"/>
              </w:rPr>
              <w:t>76</w:t>
            </w:r>
          </w:p>
        </w:tc>
        <w:tc>
          <w:tcPr>
            <w:tcW w:w="1216" w:type="dxa"/>
            <w:tcBorders>
              <w:top w:val="nil"/>
              <w:left w:val="nil"/>
              <w:bottom w:val="single" w:sz="4" w:space="0" w:color="auto"/>
              <w:right w:val="single" w:sz="4" w:space="0" w:color="auto"/>
            </w:tcBorders>
            <w:shd w:val="clear" w:color="auto" w:fill="auto"/>
            <w:noWrap/>
            <w:vAlign w:val="center"/>
            <w:hideMark/>
          </w:tcPr>
          <w:p w14:paraId="329E46EA" w14:textId="77777777" w:rsidR="00C316A2" w:rsidRPr="00C316A2" w:rsidRDefault="00C316A2" w:rsidP="00C316A2">
            <w:pPr>
              <w:jc w:val="right"/>
              <w:rPr>
                <w:sz w:val="20"/>
                <w:szCs w:val="20"/>
                <w:lang w:val="en-US" w:eastAsia="en-US"/>
              </w:rPr>
            </w:pPr>
            <w:r w:rsidRPr="00C316A2">
              <w:rPr>
                <w:sz w:val="20"/>
                <w:szCs w:val="20"/>
                <w:lang w:val="en-US" w:eastAsia="en-US"/>
              </w:rPr>
              <w:t>3.801.921</w:t>
            </w:r>
          </w:p>
        </w:tc>
        <w:tc>
          <w:tcPr>
            <w:tcW w:w="1216" w:type="dxa"/>
            <w:tcBorders>
              <w:top w:val="nil"/>
              <w:left w:val="nil"/>
              <w:bottom w:val="single" w:sz="4" w:space="0" w:color="auto"/>
              <w:right w:val="single" w:sz="4" w:space="0" w:color="auto"/>
            </w:tcBorders>
            <w:shd w:val="clear" w:color="auto" w:fill="auto"/>
            <w:noWrap/>
            <w:vAlign w:val="center"/>
            <w:hideMark/>
          </w:tcPr>
          <w:p w14:paraId="7D134117" w14:textId="77777777" w:rsidR="00C316A2" w:rsidRPr="00C316A2" w:rsidRDefault="00C316A2" w:rsidP="00C316A2">
            <w:pPr>
              <w:jc w:val="right"/>
              <w:rPr>
                <w:sz w:val="20"/>
                <w:szCs w:val="20"/>
                <w:lang w:val="en-US" w:eastAsia="en-US"/>
              </w:rPr>
            </w:pPr>
            <w:r w:rsidRPr="00C316A2">
              <w:rPr>
                <w:sz w:val="20"/>
                <w:szCs w:val="20"/>
                <w:lang w:val="en-US" w:eastAsia="en-US"/>
              </w:rPr>
              <w:t>2.128.546</w:t>
            </w:r>
          </w:p>
        </w:tc>
        <w:tc>
          <w:tcPr>
            <w:tcW w:w="820" w:type="dxa"/>
            <w:tcBorders>
              <w:top w:val="nil"/>
              <w:left w:val="nil"/>
              <w:bottom w:val="single" w:sz="4" w:space="0" w:color="auto"/>
              <w:right w:val="single" w:sz="8" w:space="0" w:color="auto"/>
            </w:tcBorders>
            <w:shd w:val="clear" w:color="auto" w:fill="auto"/>
            <w:noWrap/>
            <w:vAlign w:val="center"/>
            <w:hideMark/>
          </w:tcPr>
          <w:p w14:paraId="66B51780" w14:textId="77777777" w:rsidR="00C316A2" w:rsidRPr="00C316A2" w:rsidRDefault="00C316A2" w:rsidP="00C316A2">
            <w:pPr>
              <w:jc w:val="center"/>
              <w:rPr>
                <w:sz w:val="20"/>
                <w:szCs w:val="20"/>
                <w:lang w:val="en-US" w:eastAsia="en-US"/>
              </w:rPr>
            </w:pPr>
            <w:r w:rsidRPr="00C316A2">
              <w:rPr>
                <w:sz w:val="20"/>
                <w:szCs w:val="20"/>
                <w:lang w:val="en-US" w:eastAsia="en-US"/>
              </w:rPr>
              <w:t>56</w:t>
            </w:r>
          </w:p>
        </w:tc>
      </w:tr>
      <w:tr w:rsidR="008E4DC4" w:rsidRPr="00C316A2" w14:paraId="2FB2109E"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36560F6F" w14:textId="77777777" w:rsidR="00C316A2" w:rsidRPr="00C316A2" w:rsidRDefault="00C316A2" w:rsidP="00C316A2">
            <w:pPr>
              <w:jc w:val="center"/>
              <w:rPr>
                <w:sz w:val="20"/>
                <w:szCs w:val="20"/>
                <w:lang w:val="en-US" w:eastAsia="en-US"/>
              </w:rPr>
            </w:pPr>
            <w:r w:rsidRPr="00C316A2">
              <w:rPr>
                <w:sz w:val="20"/>
                <w:szCs w:val="20"/>
                <w:lang w:val="en-US" w:eastAsia="en-US"/>
              </w:rPr>
              <w:t>5.</w:t>
            </w:r>
          </w:p>
        </w:tc>
        <w:tc>
          <w:tcPr>
            <w:tcW w:w="4015" w:type="dxa"/>
            <w:tcBorders>
              <w:top w:val="nil"/>
              <w:left w:val="nil"/>
              <w:bottom w:val="single" w:sz="4" w:space="0" w:color="auto"/>
              <w:right w:val="single" w:sz="4" w:space="0" w:color="auto"/>
            </w:tcBorders>
            <w:shd w:val="clear" w:color="auto" w:fill="auto"/>
            <w:noWrap/>
            <w:vAlign w:val="center"/>
            <w:hideMark/>
          </w:tcPr>
          <w:p w14:paraId="1E9AE0C8" w14:textId="77777777" w:rsidR="00C316A2" w:rsidRPr="00C316A2" w:rsidRDefault="00C316A2" w:rsidP="00C316A2">
            <w:pPr>
              <w:rPr>
                <w:sz w:val="20"/>
                <w:szCs w:val="20"/>
                <w:lang w:val="en-US" w:eastAsia="en-US"/>
              </w:rPr>
            </w:pPr>
            <w:proofErr w:type="spellStart"/>
            <w:r w:rsidRPr="00C316A2">
              <w:rPr>
                <w:sz w:val="20"/>
                <w:szCs w:val="20"/>
                <w:lang w:val="en-US" w:eastAsia="en-US"/>
              </w:rPr>
              <w:t>Со</w:t>
            </w:r>
            <w:proofErr w:type="spellEnd"/>
            <w:r w:rsidRPr="00C316A2">
              <w:rPr>
                <w:sz w:val="20"/>
                <w:szCs w:val="20"/>
                <w:lang w:val="en-US" w:eastAsia="en-US"/>
              </w:rPr>
              <w:t xml:space="preserve">, </w:t>
            </w:r>
            <w:proofErr w:type="spellStart"/>
            <w:r w:rsidRPr="00C316A2">
              <w:rPr>
                <w:sz w:val="20"/>
                <w:szCs w:val="20"/>
                <w:lang w:val="en-US" w:eastAsia="en-US"/>
              </w:rPr>
              <w:t>сумпор</w:t>
            </w:r>
            <w:proofErr w:type="spellEnd"/>
            <w:r w:rsidRPr="00C316A2">
              <w:rPr>
                <w:sz w:val="20"/>
                <w:szCs w:val="20"/>
                <w:lang w:val="en-US" w:eastAsia="en-US"/>
              </w:rPr>
              <w:t xml:space="preserve">, </w:t>
            </w:r>
            <w:proofErr w:type="spellStart"/>
            <w:r w:rsidRPr="00C316A2">
              <w:rPr>
                <w:sz w:val="20"/>
                <w:szCs w:val="20"/>
                <w:lang w:val="en-US" w:eastAsia="en-US"/>
              </w:rPr>
              <w:t>камен</w:t>
            </w:r>
            <w:proofErr w:type="spellEnd"/>
            <w:r w:rsidRPr="00C316A2">
              <w:rPr>
                <w:sz w:val="20"/>
                <w:szCs w:val="20"/>
                <w:lang w:val="en-US" w:eastAsia="en-US"/>
              </w:rPr>
              <w:t xml:space="preserve">, </w:t>
            </w:r>
            <w:proofErr w:type="spellStart"/>
            <w:r w:rsidRPr="00C316A2">
              <w:rPr>
                <w:sz w:val="20"/>
                <w:szCs w:val="20"/>
                <w:lang w:val="en-US" w:eastAsia="en-US"/>
              </w:rPr>
              <w:t>земља</w:t>
            </w:r>
            <w:proofErr w:type="spellEnd"/>
            <w:r w:rsidRPr="00C316A2">
              <w:rPr>
                <w:sz w:val="20"/>
                <w:szCs w:val="20"/>
                <w:lang w:val="en-US" w:eastAsia="en-US"/>
              </w:rPr>
              <w:t xml:space="preserve">, </w:t>
            </w:r>
            <w:proofErr w:type="spellStart"/>
            <w:r w:rsidRPr="00C316A2">
              <w:rPr>
                <w:sz w:val="20"/>
                <w:szCs w:val="20"/>
                <w:lang w:val="en-US" w:eastAsia="en-US"/>
              </w:rPr>
              <w:t>гипс</w:t>
            </w:r>
            <w:proofErr w:type="spellEnd"/>
            <w:r w:rsidRPr="00C316A2">
              <w:rPr>
                <w:sz w:val="20"/>
                <w:szCs w:val="20"/>
                <w:lang w:val="en-US" w:eastAsia="en-US"/>
              </w:rPr>
              <w:t xml:space="preserve">, </w:t>
            </w:r>
            <w:proofErr w:type="spellStart"/>
            <w:r w:rsidRPr="00C316A2">
              <w:rPr>
                <w:sz w:val="20"/>
                <w:szCs w:val="20"/>
                <w:lang w:val="en-US" w:eastAsia="en-US"/>
              </w:rPr>
              <w:t>креч</w:t>
            </w:r>
            <w:proofErr w:type="spellEnd"/>
            <w:r w:rsidRPr="00C316A2">
              <w:rPr>
                <w:sz w:val="20"/>
                <w:szCs w:val="20"/>
                <w:lang w:val="en-US" w:eastAsia="en-US"/>
              </w:rPr>
              <w:t xml:space="preserve">, </w:t>
            </w:r>
            <w:proofErr w:type="spellStart"/>
            <w:r w:rsidRPr="00C316A2">
              <w:rPr>
                <w:sz w:val="20"/>
                <w:szCs w:val="20"/>
                <w:lang w:val="en-US" w:eastAsia="en-US"/>
              </w:rPr>
              <w:t>цемент</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36AE08C3" w14:textId="77777777" w:rsidR="00C316A2" w:rsidRPr="00C316A2" w:rsidRDefault="00C316A2" w:rsidP="00C316A2">
            <w:pPr>
              <w:jc w:val="right"/>
              <w:rPr>
                <w:sz w:val="20"/>
                <w:szCs w:val="20"/>
                <w:lang w:val="en-US" w:eastAsia="en-US"/>
              </w:rPr>
            </w:pPr>
            <w:r w:rsidRPr="00C316A2">
              <w:rPr>
                <w:sz w:val="20"/>
                <w:szCs w:val="20"/>
                <w:lang w:val="en-US" w:eastAsia="en-US"/>
              </w:rPr>
              <w:t>119.087</w:t>
            </w:r>
          </w:p>
        </w:tc>
        <w:tc>
          <w:tcPr>
            <w:tcW w:w="1256" w:type="dxa"/>
            <w:tcBorders>
              <w:top w:val="nil"/>
              <w:left w:val="nil"/>
              <w:bottom w:val="single" w:sz="4" w:space="0" w:color="auto"/>
              <w:right w:val="single" w:sz="4" w:space="0" w:color="auto"/>
            </w:tcBorders>
            <w:shd w:val="clear" w:color="auto" w:fill="auto"/>
            <w:noWrap/>
            <w:vAlign w:val="center"/>
            <w:hideMark/>
          </w:tcPr>
          <w:p w14:paraId="4D92EBD8" w14:textId="77777777" w:rsidR="00C316A2" w:rsidRPr="00C316A2" w:rsidRDefault="00C316A2" w:rsidP="00C316A2">
            <w:pPr>
              <w:jc w:val="right"/>
              <w:rPr>
                <w:sz w:val="20"/>
                <w:szCs w:val="20"/>
                <w:lang w:val="en-US" w:eastAsia="en-US"/>
              </w:rPr>
            </w:pPr>
            <w:r w:rsidRPr="00C316A2">
              <w:rPr>
                <w:sz w:val="20"/>
                <w:szCs w:val="20"/>
                <w:lang w:val="en-US" w:eastAsia="en-US"/>
              </w:rPr>
              <w:t>40.136</w:t>
            </w:r>
          </w:p>
        </w:tc>
        <w:tc>
          <w:tcPr>
            <w:tcW w:w="516" w:type="dxa"/>
            <w:tcBorders>
              <w:top w:val="nil"/>
              <w:left w:val="nil"/>
              <w:bottom w:val="single" w:sz="4" w:space="0" w:color="auto"/>
              <w:right w:val="single" w:sz="4" w:space="0" w:color="auto"/>
            </w:tcBorders>
            <w:shd w:val="clear" w:color="auto" w:fill="auto"/>
            <w:noWrap/>
            <w:vAlign w:val="center"/>
            <w:hideMark/>
          </w:tcPr>
          <w:p w14:paraId="186E907E" w14:textId="77777777" w:rsidR="00C316A2" w:rsidRPr="00C316A2" w:rsidRDefault="00C316A2" w:rsidP="00C316A2">
            <w:pPr>
              <w:jc w:val="center"/>
              <w:rPr>
                <w:sz w:val="20"/>
                <w:szCs w:val="20"/>
                <w:lang w:val="en-US" w:eastAsia="en-US"/>
              </w:rPr>
            </w:pPr>
            <w:r w:rsidRPr="00C316A2">
              <w:rPr>
                <w:sz w:val="20"/>
                <w:szCs w:val="20"/>
                <w:lang w:val="en-US" w:eastAsia="en-US"/>
              </w:rPr>
              <w:t>34</w:t>
            </w:r>
          </w:p>
        </w:tc>
        <w:tc>
          <w:tcPr>
            <w:tcW w:w="1216" w:type="dxa"/>
            <w:tcBorders>
              <w:top w:val="nil"/>
              <w:left w:val="nil"/>
              <w:bottom w:val="single" w:sz="4" w:space="0" w:color="auto"/>
              <w:right w:val="single" w:sz="4" w:space="0" w:color="auto"/>
            </w:tcBorders>
            <w:shd w:val="clear" w:color="auto" w:fill="auto"/>
            <w:noWrap/>
            <w:vAlign w:val="center"/>
            <w:hideMark/>
          </w:tcPr>
          <w:p w14:paraId="64A9EF23" w14:textId="77777777" w:rsidR="00C316A2" w:rsidRPr="00C316A2" w:rsidRDefault="00C316A2" w:rsidP="00C316A2">
            <w:pPr>
              <w:jc w:val="right"/>
              <w:rPr>
                <w:sz w:val="20"/>
                <w:szCs w:val="20"/>
                <w:lang w:val="en-US" w:eastAsia="en-US"/>
              </w:rPr>
            </w:pPr>
            <w:r w:rsidRPr="00C316A2">
              <w:rPr>
                <w:sz w:val="20"/>
                <w:szCs w:val="20"/>
                <w:lang w:val="en-US" w:eastAsia="en-US"/>
              </w:rPr>
              <w:t>7.269.574</w:t>
            </w:r>
          </w:p>
        </w:tc>
        <w:tc>
          <w:tcPr>
            <w:tcW w:w="1216" w:type="dxa"/>
            <w:tcBorders>
              <w:top w:val="nil"/>
              <w:left w:val="nil"/>
              <w:bottom w:val="single" w:sz="4" w:space="0" w:color="auto"/>
              <w:right w:val="single" w:sz="4" w:space="0" w:color="auto"/>
            </w:tcBorders>
            <w:shd w:val="clear" w:color="auto" w:fill="auto"/>
            <w:noWrap/>
            <w:vAlign w:val="center"/>
            <w:hideMark/>
          </w:tcPr>
          <w:p w14:paraId="664808D9" w14:textId="77777777" w:rsidR="00C316A2" w:rsidRPr="00C316A2" w:rsidRDefault="00C316A2" w:rsidP="00C316A2">
            <w:pPr>
              <w:jc w:val="right"/>
              <w:rPr>
                <w:sz w:val="20"/>
                <w:szCs w:val="20"/>
                <w:lang w:val="en-US" w:eastAsia="en-US"/>
              </w:rPr>
            </w:pPr>
            <w:r w:rsidRPr="00C316A2">
              <w:rPr>
                <w:sz w:val="20"/>
                <w:szCs w:val="20"/>
                <w:lang w:val="en-US" w:eastAsia="en-US"/>
              </w:rPr>
              <w:t>2.586.157</w:t>
            </w:r>
          </w:p>
        </w:tc>
        <w:tc>
          <w:tcPr>
            <w:tcW w:w="820" w:type="dxa"/>
            <w:tcBorders>
              <w:top w:val="nil"/>
              <w:left w:val="nil"/>
              <w:bottom w:val="single" w:sz="4" w:space="0" w:color="auto"/>
              <w:right w:val="single" w:sz="8" w:space="0" w:color="auto"/>
            </w:tcBorders>
            <w:shd w:val="clear" w:color="auto" w:fill="auto"/>
            <w:noWrap/>
            <w:vAlign w:val="center"/>
            <w:hideMark/>
          </w:tcPr>
          <w:p w14:paraId="748865B0" w14:textId="77777777" w:rsidR="00C316A2" w:rsidRPr="00C316A2" w:rsidRDefault="00C316A2" w:rsidP="00C316A2">
            <w:pPr>
              <w:jc w:val="center"/>
              <w:rPr>
                <w:sz w:val="20"/>
                <w:szCs w:val="20"/>
                <w:lang w:val="en-US" w:eastAsia="en-US"/>
              </w:rPr>
            </w:pPr>
            <w:r w:rsidRPr="00C316A2">
              <w:rPr>
                <w:sz w:val="20"/>
                <w:szCs w:val="20"/>
                <w:lang w:val="en-US" w:eastAsia="en-US"/>
              </w:rPr>
              <w:t>36</w:t>
            </w:r>
          </w:p>
        </w:tc>
      </w:tr>
      <w:tr w:rsidR="008E4DC4" w:rsidRPr="00C316A2" w14:paraId="52C77BED"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5D3444A7" w14:textId="77777777" w:rsidR="00C316A2" w:rsidRPr="00C316A2" w:rsidRDefault="00C316A2" w:rsidP="00C316A2">
            <w:pPr>
              <w:jc w:val="center"/>
              <w:rPr>
                <w:sz w:val="20"/>
                <w:szCs w:val="20"/>
                <w:lang w:val="en-US" w:eastAsia="en-US"/>
              </w:rPr>
            </w:pPr>
            <w:r w:rsidRPr="00C316A2">
              <w:rPr>
                <w:sz w:val="20"/>
                <w:szCs w:val="20"/>
                <w:lang w:val="en-US" w:eastAsia="en-US"/>
              </w:rPr>
              <w:t>6.</w:t>
            </w:r>
          </w:p>
        </w:tc>
        <w:tc>
          <w:tcPr>
            <w:tcW w:w="4015" w:type="dxa"/>
            <w:tcBorders>
              <w:top w:val="nil"/>
              <w:left w:val="nil"/>
              <w:bottom w:val="single" w:sz="4" w:space="0" w:color="auto"/>
              <w:right w:val="single" w:sz="4" w:space="0" w:color="auto"/>
            </w:tcBorders>
            <w:shd w:val="clear" w:color="auto" w:fill="auto"/>
            <w:noWrap/>
            <w:vAlign w:val="center"/>
            <w:hideMark/>
          </w:tcPr>
          <w:p w14:paraId="393AB0E8" w14:textId="77777777" w:rsidR="00C316A2" w:rsidRPr="00C316A2" w:rsidRDefault="00C316A2" w:rsidP="00C316A2">
            <w:pPr>
              <w:rPr>
                <w:sz w:val="20"/>
                <w:szCs w:val="20"/>
                <w:lang w:val="en-US" w:eastAsia="en-US"/>
              </w:rPr>
            </w:pPr>
            <w:proofErr w:type="spellStart"/>
            <w:r w:rsidRPr="00C316A2">
              <w:rPr>
                <w:sz w:val="20"/>
                <w:szCs w:val="20"/>
                <w:lang w:val="en-US" w:eastAsia="en-US"/>
              </w:rPr>
              <w:t>Руде</w:t>
            </w:r>
            <w:proofErr w:type="spellEnd"/>
            <w:r w:rsidRPr="00C316A2">
              <w:rPr>
                <w:sz w:val="20"/>
                <w:szCs w:val="20"/>
                <w:lang w:val="en-US" w:eastAsia="en-US"/>
              </w:rPr>
              <w:t xml:space="preserve">, </w:t>
            </w:r>
            <w:proofErr w:type="spellStart"/>
            <w:r w:rsidRPr="00C316A2">
              <w:rPr>
                <w:sz w:val="20"/>
                <w:szCs w:val="20"/>
                <w:lang w:val="en-US" w:eastAsia="en-US"/>
              </w:rPr>
              <w:t>згуре</w:t>
            </w:r>
            <w:proofErr w:type="spellEnd"/>
            <w:r w:rsidRPr="00C316A2">
              <w:rPr>
                <w:sz w:val="20"/>
                <w:szCs w:val="20"/>
                <w:lang w:val="en-US" w:eastAsia="en-US"/>
              </w:rPr>
              <w:t xml:space="preserve">, </w:t>
            </w:r>
            <w:proofErr w:type="spellStart"/>
            <w:r w:rsidRPr="00C316A2">
              <w:rPr>
                <w:sz w:val="20"/>
                <w:szCs w:val="20"/>
                <w:lang w:val="en-US" w:eastAsia="en-US"/>
              </w:rPr>
              <w:t>пепели</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1BA17FE3" w14:textId="77777777" w:rsidR="00C316A2" w:rsidRPr="00C316A2" w:rsidRDefault="00C316A2" w:rsidP="00C316A2">
            <w:pPr>
              <w:jc w:val="right"/>
              <w:rPr>
                <w:sz w:val="20"/>
                <w:szCs w:val="20"/>
                <w:lang w:val="en-US" w:eastAsia="en-US"/>
              </w:rPr>
            </w:pPr>
            <w:r w:rsidRPr="00C316A2">
              <w:rPr>
                <w:sz w:val="20"/>
                <w:szCs w:val="20"/>
                <w:lang w:val="en-US" w:eastAsia="en-US"/>
              </w:rPr>
              <w:t>1.302.934</w:t>
            </w:r>
          </w:p>
        </w:tc>
        <w:tc>
          <w:tcPr>
            <w:tcW w:w="1256" w:type="dxa"/>
            <w:tcBorders>
              <w:top w:val="nil"/>
              <w:left w:val="nil"/>
              <w:bottom w:val="single" w:sz="4" w:space="0" w:color="auto"/>
              <w:right w:val="single" w:sz="4" w:space="0" w:color="auto"/>
            </w:tcBorders>
            <w:shd w:val="clear" w:color="auto" w:fill="auto"/>
            <w:noWrap/>
            <w:vAlign w:val="center"/>
            <w:hideMark/>
          </w:tcPr>
          <w:p w14:paraId="1DB3E582" w14:textId="77777777" w:rsidR="00C316A2" w:rsidRPr="00C316A2" w:rsidRDefault="00C316A2" w:rsidP="00C316A2">
            <w:pPr>
              <w:jc w:val="right"/>
              <w:rPr>
                <w:sz w:val="20"/>
                <w:szCs w:val="20"/>
                <w:lang w:val="en-US" w:eastAsia="en-US"/>
              </w:rPr>
            </w:pPr>
            <w:r w:rsidRPr="00C316A2">
              <w:rPr>
                <w:sz w:val="20"/>
                <w:szCs w:val="20"/>
                <w:lang w:val="en-US" w:eastAsia="en-US"/>
              </w:rPr>
              <w:t>1.074.873</w:t>
            </w:r>
          </w:p>
        </w:tc>
        <w:tc>
          <w:tcPr>
            <w:tcW w:w="516" w:type="dxa"/>
            <w:tcBorders>
              <w:top w:val="nil"/>
              <w:left w:val="nil"/>
              <w:bottom w:val="single" w:sz="4" w:space="0" w:color="auto"/>
              <w:right w:val="single" w:sz="4" w:space="0" w:color="auto"/>
            </w:tcBorders>
            <w:shd w:val="clear" w:color="auto" w:fill="auto"/>
            <w:noWrap/>
            <w:vAlign w:val="center"/>
            <w:hideMark/>
          </w:tcPr>
          <w:p w14:paraId="19786EFE" w14:textId="77777777" w:rsidR="00C316A2" w:rsidRPr="00C316A2" w:rsidRDefault="00C316A2" w:rsidP="00C316A2">
            <w:pPr>
              <w:jc w:val="center"/>
              <w:rPr>
                <w:sz w:val="20"/>
                <w:szCs w:val="20"/>
                <w:lang w:val="en-US" w:eastAsia="en-US"/>
              </w:rPr>
            </w:pPr>
            <w:r w:rsidRPr="00C316A2">
              <w:rPr>
                <w:sz w:val="20"/>
                <w:szCs w:val="20"/>
                <w:lang w:val="en-US" w:eastAsia="en-US"/>
              </w:rPr>
              <w:t>82</w:t>
            </w:r>
          </w:p>
        </w:tc>
        <w:tc>
          <w:tcPr>
            <w:tcW w:w="1216" w:type="dxa"/>
            <w:tcBorders>
              <w:top w:val="nil"/>
              <w:left w:val="nil"/>
              <w:bottom w:val="single" w:sz="4" w:space="0" w:color="auto"/>
              <w:right w:val="single" w:sz="4" w:space="0" w:color="auto"/>
            </w:tcBorders>
            <w:shd w:val="clear" w:color="auto" w:fill="auto"/>
            <w:noWrap/>
            <w:vAlign w:val="center"/>
            <w:hideMark/>
          </w:tcPr>
          <w:p w14:paraId="3C46B3AE" w14:textId="77777777" w:rsidR="00C316A2" w:rsidRPr="00C316A2" w:rsidRDefault="00C316A2" w:rsidP="00C316A2">
            <w:pPr>
              <w:jc w:val="right"/>
              <w:rPr>
                <w:sz w:val="20"/>
                <w:szCs w:val="20"/>
                <w:lang w:val="en-US" w:eastAsia="en-US"/>
              </w:rPr>
            </w:pPr>
            <w:r w:rsidRPr="00C316A2">
              <w:rPr>
                <w:sz w:val="20"/>
                <w:szCs w:val="20"/>
                <w:lang w:val="en-US" w:eastAsia="en-US"/>
              </w:rPr>
              <w:t>188.776.726</w:t>
            </w:r>
          </w:p>
        </w:tc>
        <w:tc>
          <w:tcPr>
            <w:tcW w:w="1216" w:type="dxa"/>
            <w:tcBorders>
              <w:top w:val="nil"/>
              <w:left w:val="nil"/>
              <w:bottom w:val="single" w:sz="4" w:space="0" w:color="auto"/>
              <w:right w:val="single" w:sz="4" w:space="0" w:color="auto"/>
            </w:tcBorders>
            <w:shd w:val="clear" w:color="auto" w:fill="auto"/>
            <w:noWrap/>
            <w:vAlign w:val="center"/>
            <w:hideMark/>
          </w:tcPr>
          <w:p w14:paraId="7F67F6E5" w14:textId="77777777" w:rsidR="00C316A2" w:rsidRPr="00C316A2" w:rsidRDefault="00C316A2" w:rsidP="00C316A2">
            <w:pPr>
              <w:jc w:val="right"/>
              <w:rPr>
                <w:sz w:val="20"/>
                <w:szCs w:val="20"/>
                <w:lang w:val="en-US" w:eastAsia="en-US"/>
              </w:rPr>
            </w:pPr>
            <w:r w:rsidRPr="00C316A2">
              <w:rPr>
                <w:sz w:val="20"/>
                <w:szCs w:val="20"/>
                <w:lang w:val="en-US" w:eastAsia="en-US"/>
              </w:rPr>
              <w:t>157.234.249</w:t>
            </w:r>
          </w:p>
        </w:tc>
        <w:tc>
          <w:tcPr>
            <w:tcW w:w="820" w:type="dxa"/>
            <w:tcBorders>
              <w:top w:val="nil"/>
              <w:left w:val="nil"/>
              <w:bottom w:val="single" w:sz="4" w:space="0" w:color="auto"/>
              <w:right w:val="single" w:sz="8" w:space="0" w:color="auto"/>
            </w:tcBorders>
            <w:shd w:val="clear" w:color="auto" w:fill="auto"/>
            <w:noWrap/>
            <w:vAlign w:val="center"/>
            <w:hideMark/>
          </w:tcPr>
          <w:p w14:paraId="5277A37B" w14:textId="77777777" w:rsidR="00C316A2" w:rsidRPr="00C316A2" w:rsidRDefault="00C316A2" w:rsidP="00C316A2">
            <w:pPr>
              <w:jc w:val="center"/>
              <w:rPr>
                <w:sz w:val="20"/>
                <w:szCs w:val="20"/>
                <w:lang w:val="en-US" w:eastAsia="en-US"/>
              </w:rPr>
            </w:pPr>
            <w:r w:rsidRPr="00C316A2">
              <w:rPr>
                <w:sz w:val="20"/>
                <w:szCs w:val="20"/>
                <w:lang w:val="en-US" w:eastAsia="en-US"/>
              </w:rPr>
              <w:t>83</w:t>
            </w:r>
          </w:p>
        </w:tc>
      </w:tr>
      <w:tr w:rsidR="008E4DC4" w:rsidRPr="00C316A2" w14:paraId="4FE372B1"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49EA0F8F" w14:textId="77777777" w:rsidR="00C316A2" w:rsidRPr="00C316A2" w:rsidRDefault="00C316A2" w:rsidP="00C316A2">
            <w:pPr>
              <w:jc w:val="center"/>
              <w:rPr>
                <w:sz w:val="20"/>
                <w:szCs w:val="20"/>
                <w:lang w:val="en-US" w:eastAsia="en-US"/>
              </w:rPr>
            </w:pPr>
            <w:r w:rsidRPr="00C316A2">
              <w:rPr>
                <w:sz w:val="20"/>
                <w:szCs w:val="20"/>
                <w:lang w:val="en-US" w:eastAsia="en-US"/>
              </w:rPr>
              <w:t>7.</w:t>
            </w:r>
          </w:p>
        </w:tc>
        <w:tc>
          <w:tcPr>
            <w:tcW w:w="4015" w:type="dxa"/>
            <w:tcBorders>
              <w:top w:val="nil"/>
              <w:left w:val="nil"/>
              <w:bottom w:val="single" w:sz="4" w:space="0" w:color="auto"/>
              <w:right w:val="single" w:sz="4" w:space="0" w:color="auto"/>
            </w:tcBorders>
            <w:shd w:val="clear" w:color="auto" w:fill="auto"/>
            <w:noWrap/>
            <w:vAlign w:val="center"/>
            <w:hideMark/>
          </w:tcPr>
          <w:p w14:paraId="3363C056" w14:textId="77777777" w:rsidR="00C316A2" w:rsidRPr="00C316A2" w:rsidRDefault="00C316A2" w:rsidP="00C316A2">
            <w:pPr>
              <w:rPr>
                <w:sz w:val="20"/>
                <w:szCs w:val="20"/>
                <w:lang w:val="en-US" w:eastAsia="en-US"/>
              </w:rPr>
            </w:pPr>
            <w:proofErr w:type="spellStart"/>
            <w:r w:rsidRPr="00C316A2">
              <w:rPr>
                <w:sz w:val="20"/>
                <w:szCs w:val="20"/>
                <w:lang w:val="en-US" w:eastAsia="en-US"/>
              </w:rPr>
              <w:t>Угаљ</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14D65F7D" w14:textId="77777777" w:rsidR="00C316A2" w:rsidRPr="00C316A2" w:rsidRDefault="00C316A2" w:rsidP="00C316A2">
            <w:pPr>
              <w:jc w:val="right"/>
              <w:rPr>
                <w:sz w:val="20"/>
                <w:szCs w:val="20"/>
                <w:lang w:val="en-US" w:eastAsia="en-US"/>
              </w:rPr>
            </w:pPr>
            <w:r w:rsidRPr="00C316A2">
              <w:rPr>
                <w:sz w:val="20"/>
                <w:szCs w:val="20"/>
                <w:lang w:val="en-US" w:eastAsia="en-US"/>
              </w:rPr>
              <w:t>2.144.968</w:t>
            </w:r>
          </w:p>
        </w:tc>
        <w:tc>
          <w:tcPr>
            <w:tcW w:w="1256" w:type="dxa"/>
            <w:tcBorders>
              <w:top w:val="nil"/>
              <w:left w:val="nil"/>
              <w:bottom w:val="single" w:sz="4" w:space="0" w:color="auto"/>
              <w:right w:val="single" w:sz="4" w:space="0" w:color="auto"/>
            </w:tcBorders>
            <w:shd w:val="clear" w:color="auto" w:fill="auto"/>
            <w:noWrap/>
            <w:vAlign w:val="center"/>
            <w:hideMark/>
          </w:tcPr>
          <w:p w14:paraId="7F19F362" w14:textId="77777777" w:rsidR="00C316A2" w:rsidRPr="00C316A2" w:rsidRDefault="00C316A2" w:rsidP="00C316A2">
            <w:pPr>
              <w:jc w:val="right"/>
              <w:rPr>
                <w:sz w:val="20"/>
                <w:szCs w:val="20"/>
                <w:lang w:val="en-US" w:eastAsia="en-US"/>
              </w:rPr>
            </w:pPr>
            <w:r w:rsidRPr="00C316A2">
              <w:rPr>
                <w:sz w:val="20"/>
                <w:szCs w:val="20"/>
                <w:lang w:val="en-US" w:eastAsia="en-US"/>
              </w:rPr>
              <w:t>1.820.826</w:t>
            </w:r>
          </w:p>
        </w:tc>
        <w:tc>
          <w:tcPr>
            <w:tcW w:w="516" w:type="dxa"/>
            <w:tcBorders>
              <w:top w:val="nil"/>
              <w:left w:val="nil"/>
              <w:bottom w:val="single" w:sz="4" w:space="0" w:color="auto"/>
              <w:right w:val="single" w:sz="4" w:space="0" w:color="auto"/>
            </w:tcBorders>
            <w:shd w:val="clear" w:color="auto" w:fill="auto"/>
            <w:noWrap/>
            <w:vAlign w:val="center"/>
            <w:hideMark/>
          </w:tcPr>
          <w:p w14:paraId="219AE08D" w14:textId="77777777" w:rsidR="00C316A2" w:rsidRPr="00C316A2" w:rsidRDefault="00C316A2" w:rsidP="00C316A2">
            <w:pPr>
              <w:jc w:val="center"/>
              <w:rPr>
                <w:sz w:val="20"/>
                <w:szCs w:val="20"/>
                <w:lang w:val="en-US" w:eastAsia="en-US"/>
              </w:rPr>
            </w:pPr>
            <w:r w:rsidRPr="00C316A2">
              <w:rPr>
                <w:sz w:val="20"/>
                <w:szCs w:val="20"/>
                <w:lang w:val="en-US" w:eastAsia="en-US"/>
              </w:rPr>
              <w:t>85</w:t>
            </w:r>
          </w:p>
        </w:tc>
        <w:tc>
          <w:tcPr>
            <w:tcW w:w="1216" w:type="dxa"/>
            <w:tcBorders>
              <w:top w:val="nil"/>
              <w:left w:val="nil"/>
              <w:bottom w:val="single" w:sz="4" w:space="0" w:color="auto"/>
              <w:right w:val="single" w:sz="4" w:space="0" w:color="auto"/>
            </w:tcBorders>
            <w:shd w:val="clear" w:color="auto" w:fill="auto"/>
            <w:noWrap/>
            <w:vAlign w:val="center"/>
            <w:hideMark/>
          </w:tcPr>
          <w:p w14:paraId="4DA55511" w14:textId="77777777" w:rsidR="00C316A2" w:rsidRPr="00C316A2" w:rsidRDefault="00C316A2" w:rsidP="00C316A2">
            <w:pPr>
              <w:jc w:val="right"/>
              <w:rPr>
                <w:sz w:val="20"/>
                <w:szCs w:val="20"/>
                <w:lang w:val="en-US" w:eastAsia="en-US"/>
              </w:rPr>
            </w:pPr>
            <w:r w:rsidRPr="00C316A2">
              <w:rPr>
                <w:sz w:val="20"/>
                <w:szCs w:val="20"/>
                <w:lang w:val="en-US" w:eastAsia="en-US"/>
              </w:rPr>
              <w:t>123.897.314</w:t>
            </w:r>
          </w:p>
        </w:tc>
        <w:tc>
          <w:tcPr>
            <w:tcW w:w="1216" w:type="dxa"/>
            <w:tcBorders>
              <w:top w:val="nil"/>
              <w:left w:val="nil"/>
              <w:bottom w:val="single" w:sz="4" w:space="0" w:color="auto"/>
              <w:right w:val="single" w:sz="4" w:space="0" w:color="auto"/>
            </w:tcBorders>
            <w:shd w:val="clear" w:color="auto" w:fill="auto"/>
            <w:noWrap/>
            <w:vAlign w:val="center"/>
            <w:hideMark/>
          </w:tcPr>
          <w:p w14:paraId="5ABD50D4" w14:textId="77777777" w:rsidR="00C316A2" w:rsidRPr="00C316A2" w:rsidRDefault="00C316A2" w:rsidP="00C316A2">
            <w:pPr>
              <w:jc w:val="right"/>
              <w:rPr>
                <w:sz w:val="20"/>
                <w:szCs w:val="20"/>
                <w:lang w:val="en-US" w:eastAsia="en-US"/>
              </w:rPr>
            </w:pPr>
            <w:r w:rsidRPr="00C316A2">
              <w:rPr>
                <w:sz w:val="20"/>
                <w:szCs w:val="20"/>
                <w:lang w:val="en-US" w:eastAsia="en-US"/>
              </w:rPr>
              <w:t>99.699.931</w:t>
            </w:r>
          </w:p>
        </w:tc>
        <w:tc>
          <w:tcPr>
            <w:tcW w:w="820" w:type="dxa"/>
            <w:tcBorders>
              <w:top w:val="nil"/>
              <w:left w:val="nil"/>
              <w:bottom w:val="single" w:sz="4" w:space="0" w:color="auto"/>
              <w:right w:val="single" w:sz="8" w:space="0" w:color="auto"/>
            </w:tcBorders>
            <w:shd w:val="clear" w:color="auto" w:fill="auto"/>
            <w:noWrap/>
            <w:vAlign w:val="center"/>
            <w:hideMark/>
          </w:tcPr>
          <w:p w14:paraId="2BD2C52F" w14:textId="77777777" w:rsidR="00C316A2" w:rsidRPr="00C316A2" w:rsidRDefault="00C316A2" w:rsidP="00C316A2">
            <w:pPr>
              <w:jc w:val="center"/>
              <w:rPr>
                <w:sz w:val="20"/>
                <w:szCs w:val="20"/>
                <w:lang w:val="en-US" w:eastAsia="en-US"/>
              </w:rPr>
            </w:pPr>
            <w:r w:rsidRPr="00C316A2">
              <w:rPr>
                <w:sz w:val="20"/>
                <w:szCs w:val="20"/>
                <w:lang w:val="en-US" w:eastAsia="en-US"/>
              </w:rPr>
              <w:t>80</w:t>
            </w:r>
          </w:p>
        </w:tc>
      </w:tr>
      <w:tr w:rsidR="008E4DC4" w:rsidRPr="00C316A2" w14:paraId="45B6C5C6"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63B3C93D" w14:textId="77777777" w:rsidR="00C316A2" w:rsidRPr="00C316A2" w:rsidRDefault="00C316A2" w:rsidP="00C316A2">
            <w:pPr>
              <w:jc w:val="center"/>
              <w:rPr>
                <w:sz w:val="20"/>
                <w:szCs w:val="20"/>
                <w:lang w:val="en-US" w:eastAsia="en-US"/>
              </w:rPr>
            </w:pPr>
            <w:r w:rsidRPr="00C316A2">
              <w:rPr>
                <w:sz w:val="20"/>
                <w:szCs w:val="20"/>
                <w:lang w:val="en-US" w:eastAsia="en-US"/>
              </w:rPr>
              <w:t>8.</w:t>
            </w:r>
          </w:p>
        </w:tc>
        <w:tc>
          <w:tcPr>
            <w:tcW w:w="4015" w:type="dxa"/>
            <w:tcBorders>
              <w:top w:val="nil"/>
              <w:left w:val="nil"/>
              <w:bottom w:val="single" w:sz="4" w:space="0" w:color="auto"/>
              <w:right w:val="single" w:sz="4" w:space="0" w:color="auto"/>
            </w:tcBorders>
            <w:shd w:val="clear" w:color="auto" w:fill="auto"/>
            <w:noWrap/>
            <w:vAlign w:val="center"/>
            <w:hideMark/>
          </w:tcPr>
          <w:p w14:paraId="033C1A4E" w14:textId="77777777" w:rsidR="00C316A2" w:rsidRPr="00C316A2" w:rsidRDefault="00C316A2" w:rsidP="00C316A2">
            <w:pPr>
              <w:rPr>
                <w:sz w:val="20"/>
                <w:szCs w:val="20"/>
                <w:lang w:val="en-US" w:eastAsia="en-US"/>
              </w:rPr>
            </w:pPr>
            <w:proofErr w:type="spellStart"/>
            <w:r w:rsidRPr="00C316A2">
              <w:rPr>
                <w:sz w:val="20"/>
                <w:szCs w:val="20"/>
                <w:lang w:val="en-US" w:eastAsia="en-US"/>
              </w:rPr>
              <w:t>Минерална</w:t>
            </w:r>
            <w:proofErr w:type="spellEnd"/>
            <w:r w:rsidRPr="00C316A2">
              <w:rPr>
                <w:sz w:val="20"/>
                <w:szCs w:val="20"/>
                <w:lang w:val="en-US" w:eastAsia="en-US"/>
              </w:rPr>
              <w:t xml:space="preserve"> </w:t>
            </w:r>
            <w:proofErr w:type="spellStart"/>
            <w:r w:rsidRPr="00C316A2">
              <w:rPr>
                <w:sz w:val="20"/>
                <w:szCs w:val="20"/>
                <w:lang w:val="en-US" w:eastAsia="en-US"/>
              </w:rPr>
              <w:t>горива</w:t>
            </w:r>
            <w:proofErr w:type="spellEnd"/>
            <w:r w:rsidRPr="00C316A2">
              <w:rPr>
                <w:sz w:val="20"/>
                <w:szCs w:val="20"/>
                <w:lang w:val="en-US" w:eastAsia="en-US"/>
              </w:rPr>
              <w:t xml:space="preserve"> и </w:t>
            </w:r>
            <w:proofErr w:type="spellStart"/>
            <w:r w:rsidRPr="00C316A2">
              <w:rPr>
                <w:sz w:val="20"/>
                <w:szCs w:val="20"/>
                <w:lang w:val="en-US" w:eastAsia="en-US"/>
              </w:rPr>
              <w:t>уља</w:t>
            </w:r>
            <w:proofErr w:type="spellEnd"/>
            <w:r w:rsidRPr="00C316A2">
              <w:rPr>
                <w:sz w:val="20"/>
                <w:szCs w:val="20"/>
                <w:lang w:val="en-US" w:eastAsia="en-US"/>
              </w:rPr>
              <w:t xml:space="preserve"> (</w:t>
            </w:r>
            <w:proofErr w:type="spellStart"/>
            <w:r w:rsidRPr="00C316A2">
              <w:rPr>
                <w:sz w:val="20"/>
                <w:szCs w:val="20"/>
                <w:lang w:val="en-US" w:eastAsia="en-US"/>
              </w:rPr>
              <w:t>нафта</w:t>
            </w:r>
            <w:proofErr w:type="spellEnd"/>
            <w:r w:rsidRPr="00C316A2">
              <w:rPr>
                <w:sz w:val="20"/>
                <w:szCs w:val="20"/>
                <w:lang w:val="en-US" w:eastAsia="en-US"/>
              </w:rPr>
              <w:t xml:space="preserve"> и </w:t>
            </w:r>
            <w:proofErr w:type="spellStart"/>
            <w:r w:rsidRPr="00C316A2">
              <w:rPr>
                <w:sz w:val="20"/>
                <w:szCs w:val="20"/>
                <w:lang w:val="en-US" w:eastAsia="en-US"/>
              </w:rPr>
              <w:t>остало</w:t>
            </w:r>
            <w:proofErr w:type="spellEnd"/>
            <w:r w:rsidRPr="00C316A2">
              <w:rPr>
                <w:sz w:val="20"/>
                <w:szCs w:val="20"/>
                <w:lang w:val="en-US" w:eastAsia="en-US"/>
              </w:rPr>
              <w:t>)</w:t>
            </w:r>
          </w:p>
        </w:tc>
        <w:tc>
          <w:tcPr>
            <w:tcW w:w="1256" w:type="dxa"/>
            <w:tcBorders>
              <w:top w:val="nil"/>
              <w:left w:val="nil"/>
              <w:bottom w:val="single" w:sz="4" w:space="0" w:color="auto"/>
              <w:right w:val="single" w:sz="4" w:space="0" w:color="auto"/>
            </w:tcBorders>
            <w:shd w:val="clear" w:color="auto" w:fill="auto"/>
            <w:noWrap/>
            <w:vAlign w:val="center"/>
            <w:hideMark/>
          </w:tcPr>
          <w:p w14:paraId="33C9E074" w14:textId="77777777" w:rsidR="00C316A2" w:rsidRPr="00C316A2" w:rsidRDefault="00C316A2" w:rsidP="00C316A2">
            <w:pPr>
              <w:jc w:val="right"/>
              <w:rPr>
                <w:sz w:val="20"/>
                <w:szCs w:val="20"/>
                <w:lang w:val="en-US" w:eastAsia="en-US"/>
              </w:rPr>
            </w:pPr>
            <w:r w:rsidRPr="00C316A2">
              <w:rPr>
                <w:sz w:val="20"/>
                <w:szCs w:val="20"/>
                <w:lang w:val="en-US" w:eastAsia="en-US"/>
              </w:rPr>
              <w:t>141.722</w:t>
            </w:r>
          </w:p>
        </w:tc>
        <w:tc>
          <w:tcPr>
            <w:tcW w:w="1256" w:type="dxa"/>
            <w:tcBorders>
              <w:top w:val="nil"/>
              <w:left w:val="nil"/>
              <w:bottom w:val="single" w:sz="4" w:space="0" w:color="auto"/>
              <w:right w:val="single" w:sz="4" w:space="0" w:color="auto"/>
            </w:tcBorders>
            <w:shd w:val="clear" w:color="auto" w:fill="auto"/>
            <w:noWrap/>
            <w:vAlign w:val="center"/>
            <w:hideMark/>
          </w:tcPr>
          <w:p w14:paraId="62B48BDF" w14:textId="77777777" w:rsidR="00C316A2" w:rsidRPr="00C316A2" w:rsidRDefault="00C316A2" w:rsidP="00C316A2">
            <w:pPr>
              <w:jc w:val="right"/>
              <w:rPr>
                <w:sz w:val="20"/>
                <w:szCs w:val="20"/>
                <w:lang w:val="en-US" w:eastAsia="en-US"/>
              </w:rPr>
            </w:pPr>
            <w:r w:rsidRPr="00C316A2">
              <w:rPr>
                <w:sz w:val="20"/>
                <w:szCs w:val="20"/>
                <w:lang w:val="en-US" w:eastAsia="en-US"/>
              </w:rPr>
              <w:t>94.628</w:t>
            </w:r>
          </w:p>
        </w:tc>
        <w:tc>
          <w:tcPr>
            <w:tcW w:w="516" w:type="dxa"/>
            <w:tcBorders>
              <w:top w:val="nil"/>
              <w:left w:val="nil"/>
              <w:bottom w:val="single" w:sz="4" w:space="0" w:color="auto"/>
              <w:right w:val="single" w:sz="4" w:space="0" w:color="auto"/>
            </w:tcBorders>
            <w:shd w:val="clear" w:color="auto" w:fill="auto"/>
            <w:noWrap/>
            <w:vAlign w:val="center"/>
            <w:hideMark/>
          </w:tcPr>
          <w:p w14:paraId="4366D0AA" w14:textId="77777777" w:rsidR="00C316A2" w:rsidRPr="00C316A2" w:rsidRDefault="00C316A2" w:rsidP="00C316A2">
            <w:pPr>
              <w:jc w:val="center"/>
              <w:rPr>
                <w:sz w:val="20"/>
                <w:szCs w:val="20"/>
                <w:lang w:val="en-US" w:eastAsia="en-US"/>
              </w:rPr>
            </w:pPr>
            <w:r w:rsidRPr="00C316A2">
              <w:rPr>
                <w:sz w:val="20"/>
                <w:szCs w:val="20"/>
                <w:lang w:val="en-US" w:eastAsia="en-US"/>
              </w:rPr>
              <w:t>67</w:t>
            </w:r>
          </w:p>
        </w:tc>
        <w:tc>
          <w:tcPr>
            <w:tcW w:w="1216" w:type="dxa"/>
            <w:tcBorders>
              <w:top w:val="nil"/>
              <w:left w:val="nil"/>
              <w:bottom w:val="single" w:sz="4" w:space="0" w:color="auto"/>
              <w:right w:val="single" w:sz="4" w:space="0" w:color="auto"/>
            </w:tcBorders>
            <w:shd w:val="clear" w:color="auto" w:fill="auto"/>
            <w:noWrap/>
            <w:vAlign w:val="center"/>
            <w:hideMark/>
          </w:tcPr>
          <w:p w14:paraId="5A5FDDC0" w14:textId="77777777" w:rsidR="00C316A2" w:rsidRPr="00C316A2" w:rsidRDefault="00C316A2" w:rsidP="00C316A2">
            <w:pPr>
              <w:jc w:val="right"/>
              <w:rPr>
                <w:sz w:val="20"/>
                <w:szCs w:val="20"/>
                <w:lang w:val="en-US" w:eastAsia="en-US"/>
              </w:rPr>
            </w:pPr>
            <w:r w:rsidRPr="00C316A2">
              <w:rPr>
                <w:sz w:val="20"/>
                <w:szCs w:val="20"/>
                <w:lang w:val="en-US" w:eastAsia="en-US"/>
              </w:rPr>
              <w:t>10.923.764</w:t>
            </w:r>
          </w:p>
        </w:tc>
        <w:tc>
          <w:tcPr>
            <w:tcW w:w="1216" w:type="dxa"/>
            <w:tcBorders>
              <w:top w:val="nil"/>
              <w:left w:val="nil"/>
              <w:bottom w:val="single" w:sz="4" w:space="0" w:color="auto"/>
              <w:right w:val="single" w:sz="4" w:space="0" w:color="auto"/>
            </w:tcBorders>
            <w:shd w:val="clear" w:color="auto" w:fill="auto"/>
            <w:noWrap/>
            <w:vAlign w:val="center"/>
            <w:hideMark/>
          </w:tcPr>
          <w:p w14:paraId="2ACB0058" w14:textId="77777777" w:rsidR="00C316A2" w:rsidRPr="00C316A2" w:rsidRDefault="00C316A2" w:rsidP="00C316A2">
            <w:pPr>
              <w:jc w:val="right"/>
              <w:rPr>
                <w:sz w:val="20"/>
                <w:szCs w:val="20"/>
                <w:lang w:val="en-US" w:eastAsia="en-US"/>
              </w:rPr>
            </w:pPr>
            <w:r w:rsidRPr="00C316A2">
              <w:rPr>
                <w:sz w:val="20"/>
                <w:szCs w:val="20"/>
                <w:lang w:val="en-US" w:eastAsia="en-US"/>
              </w:rPr>
              <w:t>7.122.311</w:t>
            </w:r>
          </w:p>
        </w:tc>
        <w:tc>
          <w:tcPr>
            <w:tcW w:w="820" w:type="dxa"/>
            <w:tcBorders>
              <w:top w:val="nil"/>
              <w:left w:val="nil"/>
              <w:bottom w:val="single" w:sz="4" w:space="0" w:color="auto"/>
              <w:right w:val="single" w:sz="8" w:space="0" w:color="auto"/>
            </w:tcBorders>
            <w:shd w:val="clear" w:color="auto" w:fill="auto"/>
            <w:noWrap/>
            <w:vAlign w:val="center"/>
            <w:hideMark/>
          </w:tcPr>
          <w:p w14:paraId="48D8F188" w14:textId="77777777" w:rsidR="00C316A2" w:rsidRPr="00C316A2" w:rsidRDefault="00C316A2" w:rsidP="00C316A2">
            <w:pPr>
              <w:jc w:val="center"/>
              <w:rPr>
                <w:sz w:val="20"/>
                <w:szCs w:val="20"/>
                <w:lang w:val="en-US" w:eastAsia="en-US"/>
              </w:rPr>
            </w:pPr>
            <w:r w:rsidRPr="00C316A2">
              <w:rPr>
                <w:sz w:val="20"/>
                <w:szCs w:val="20"/>
                <w:lang w:val="en-US" w:eastAsia="en-US"/>
              </w:rPr>
              <w:t>65</w:t>
            </w:r>
          </w:p>
        </w:tc>
      </w:tr>
      <w:tr w:rsidR="008E4DC4" w:rsidRPr="00C316A2" w14:paraId="39496AA8"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0FCE0ED4" w14:textId="77777777" w:rsidR="00C316A2" w:rsidRPr="00C316A2" w:rsidRDefault="00C316A2" w:rsidP="00C316A2">
            <w:pPr>
              <w:jc w:val="center"/>
              <w:rPr>
                <w:sz w:val="20"/>
                <w:szCs w:val="20"/>
                <w:lang w:val="en-US" w:eastAsia="en-US"/>
              </w:rPr>
            </w:pPr>
            <w:r w:rsidRPr="00C316A2">
              <w:rPr>
                <w:sz w:val="20"/>
                <w:szCs w:val="20"/>
                <w:lang w:val="en-US" w:eastAsia="en-US"/>
              </w:rPr>
              <w:t>9.</w:t>
            </w:r>
          </w:p>
        </w:tc>
        <w:tc>
          <w:tcPr>
            <w:tcW w:w="4015" w:type="dxa"/>
            <w:tcBorders>
              <w:top w:val="nil"/>
              <w:left w:val="nil"/>
              <w:bottom w:val="single" w:sz="4" w:space="0" w:color="auto"/>
              <w:right w:val="single" w:sz="4" w:space="0" w:color="auto"/>
            </w:tcBorders>
            <w:shd w:val="clear" w:color="auto" w:fill="auto"/>
            <w:noWrap/>
            <w:vAlign w:val="center"/>
            <w:hideMark/>
          </w:tcPr>
          <w:p w14:paraId="6F1BA2F2" w14:textId="77777777" w:rsidR="00C316A2" w:rsidRPr="00C316A2" w:rsidRDefault="00C316A2" w:rsidP="00C316A2">
            <w:pPr>
              <w:rPr>
                <w:sz w:val="20"/>
                <w:szCs w:val="20"/>
                <w:lang w:val="en-US" w:eastAsia="en-US"/>
              </w:rPr>
            </w:pPr>
            <w:proofErr w:type="spellStart"/>
            <w:r w:rsidRPr="00C316A2">
              <w:rPr>
                <w:sz w:val="20"/>
                <w:szCs w:val="20"/>
                <w:lang w:val="en-US" w:eastAsia="en-US"/>
              </w:rPr>
              <w:t>Хемијски</w:t>
            </w:r>
            <w:proofErr w:type="spellEnd"/>
            <w:r w:rsidRPr="00C316A2">
              <w:rPr>
                <w:sz w:val="20"/>
                <w:szCs w:val="20"/>
                <w:lang w:val="en-US" w:eastAsia="en-US"/>
              </w:rPr>
              <w:t xml:space="preserve"> </w:t>
            </w:r>
            <w:proofErr w:type="spellStart"/>
            <w:r w:rsidRPr="00C316A2">
              <w:rPr>
                <w:sz w:val="20"/>
                <w:szCs w:val="20"/>
                <w:lang w:val="en-US" w:eastAsia="en-US"/>
              </w:rPr>
              <w:t>производи</w:t>
            </w:r>
            <w:proofErr w:type="spellEnd"/>
            <w:r w:rsidRPr="00C316A2">
              <w:rPr>
                <w:sz w:val="20"/>
                <w:szCs w:val="20"/>
                <w:lang w:val="en-US" w:eastAsia="en-US"/>
              </w:rPr>
              <w:t xml:space="preserve"> (</w:t>
            </w:r>
            <w:proofErr w:type="spellStart"/>
            <w:r w:rsidRPr="00C316A2">
              <w:rPr>
                <w:sz w:val="20"/>
                <w:szCs w:val="20"/>
                <w:lang w:val="en-US" w:eastAsia="en-US"/>
              </w:rPr>
              <w:t>органски</w:t>
            </w:r>
            <w:proofErr w:type="spellEnd"/>
            <w:r w:rsidRPr="00C316A2">
              <w:rPr>
                <w:sz w:val="20"/>
                <w:szCs w:val="20"/>
                <w:lang w:val="en-US" w:eastAsia="en-US"/>
              </w:rPr>
              <w:t xml:space="preserve"> и </w:t>
            </w:r>
            <w:proofErr w:type="spellStart"/>
            <w:r w:rsidRPr="00C316A2">
              <w:rPr>
                <w:sz w:val="20"/>
                <w:szCs w:val="20"/>
                <w:lang w:val="en-US" w:eastAsia="en-US"/>
              </w:rPr>
              <w:t>неоргански</w:t>
            </w:r>
            <w:proofErr w:type="spellEnd"/>
            <w:r w:rsidRPr="00C316A2">
              <w:rPr>
                <w:sz w:val="20"/>
                <w:szCs w:val="20"/>
                <w:lang w:val="en-US" w:eastAsia="en-US"/>
              </w:rPr>
              <w:t>)</w:t>
            </w:r>
          </w:p>
        </w:tc>
        <w:tc>
          <w:tcPr>
            <w:tcW w:w="1256" w:type="dxa"/>
            <w:tcBorders>
              <w:top w:val="nil"/>
              <w:left w:val="nil"/>
              <w:bottom w:val="single" w:sz="4" w:space="0" w:color="auto"/>
              <w:right w:val="single" w:sz="4" w:space="0" w:color="auto"/>
            </w:tcBorders>
            <w:shd w:val="clear" w:color="auto" w:fill="auto"/>
            <w:noWrap/>
            <w:vAlign w:val="center"/>
            <w:hideMark/>
          </w:tcPr>
          <w:p w14:paraId="12470624" w14:textId="77777777" w:rsidR="00C316A2" w:rsidRPr="00C316A2" w:rsidRDefault="00C316A2" w:rsidP="00C316A2">
            <w:pPr>
              <w:jc w:val="right"/>
              <w:rPr>
                <w:sz w:val="20"/>
                <w:szCs w:val="20"/>
                <w:lang w:val="en-US" w:eastAsia="en-US"/>
              </w:rPr>
            </w:pPr>
            <w:r w:rsidRPr="00C316A2">
              <w:rPr>
                <w:sz w:val="20"/>
                <w:szCs w:val="20"/>
                <w:lang w:val="en-US" w:eastAsia="en-US"/>
              </w:rPr>
              <w:t>159.843</w:t>
            </w:r>
          </w:p>
        </w:tc>
        <w:tc>
          <w:tcPr>
            <w:tcW w:w="1256" w:type="dxa"/>
            <w:tcBorders>
              <w:top w:val="nil"/>
              <w:left w:val="nil"/>
              <w:bottom w:val="single" w:sz="4" w:space="0" w:color="auto"/>
              <w:right w:val="single" w:sz="4" w:space="0" w:color="auto"/>
            </w:tcBorders>
            <w:shd w:val="clear" w:color="auto" w:fill="auto"/>
            <w:noWrap/>
            <w:vAlign w:val="center"/>
            <w:hideMark/>
          </w:tcPr>
          <w:p w14:paraId="49C36007" w14:textId="77777777" w:rsidR="00C316A2" w:rsidRPr="00C316A2" w:rsidRDefault="00C316A2" w:rsidP="00C316A2">
            <w:pPr>
              <w:jc w:val="right"/>
              <w:rPr>
                <w:sz w:val="20"/>
                <w:szCs w:val="20"/>
                <w:lang w:val="en-US" w:eastAsia="en-US"/>
              </w:rPr>
            </w:pPr>
            <w:r w:rsidRPr="00C316A2">
              <w:rPr>
                <w:sz w:val="20"/>
                <w:szCs w:val="20"/>
                <w:lang w:val="en-US" w:eastAsia="en-US"/>
              </w:rPr>
              <w:t>194.458</w:t>
            </w:r>
          </w:p>
        </w:tc>
        <w:tc>
          <w:tcPr>
            <w:tcW w:w="516" w:type="dxa"/>
            <w:tcBorders>
              <w:top w:val="nil"/>
              <w:left w:val="nil"/>
              <w:bottom w:val="single" w:sz="4" w:space="0" w:color="auto"/>
              <w:right w:val="single" w:sz="4" w:space="0" w:color="auto"/>
            </w:tcBorders>
            <w:shd w:val="clear" w:color="auto" w:fill="auto"/>
            <w:noWrap/>
            <w:vAlign w:val="center"/>
            <w:hideMark/>
          </w:tcPr>
          <w:p w14:paraId="6747DB49" w14:textId="77777777" w:rsidR="00C316A2" w:rsidRPr="00C316A2" w:rsidRDefault="00C316A2" w:rsidP="00C316A2">
            <w:pPr>
              <w:jc w:val="center"/>
              <w:rPr>
                <w:sz w:val="20"/>
                <w:szCs w:val="20"/>
                <w:lang w:val="en-US" w:eastAsia="en-US"/>
              </w:rPr>
            </w:pPr>
            <w:r w:rsidRPr="00C316A2">
              <w:rPr>
                <w:sz w:val="20"/>
                <w:szCs w:val="20"/>
                <w:lang w:val="en-US" w:eastAsia="en-US"/>
              </w:rPr>
              <w:t>122</w:t>
            </w:r>
          </w:p>
        </w:tc>
        <w:tc>
          <w:tcPr>
            <w:tcW w:w="1216" w:type="dxa"/>
            <w:tcBorders>
              <w:top w:val="nil"/>
              <w:left w:val="nil"/>
              <w:bottom w:val="single" w:sz="4" w:space="0" w:color="auto"/>
              <w:right w:val="single" w:sz="4" w:space="0" w:color="auto"/>
            </w:tcBorders>
            <w:shd w:val="clear" w:color="auto" w:fill="auto"/>
            <w:noWrap/>
            <w:vAlign w:val="center"/>
            <w:hideMark/>
          </w:tcPr>
          <w:p w14:paraId="4AB46B31" w14:textId="77777777" w:rsidR="00C316A2" w:rsidRPr="00C316A2" w:rsidRDefault="00C316A2" w:rsidP="00C316A2">
            <w:pPr>
              <w:jc w:val="right"/>
              <w:rPr>
                <w:sz w:val="20"/>
                <w:szCs w:val="20"/>
                <w:lang w:val="en-US" w:eastAsia="en-US"/>
              </w:rPr>
            </w:pPr>
            <w:r w:rsidRPr="00C316A2">
              <w:rPr>
                <w:sz w:val="20"/>
                <w:szCs w:val="20"/>
                <w:lang w:val="en-US" w:eastAsia="en-US"/>
              </w:rPr>
              <w:t>3.138.841</w:t>
            </w:r>
          </w:p>
        </w:tc>
        <w:tc>
          <w:tcPr>
            <w:tcW w:w="1216" w:type="dxa"/>
            <w:tcBorders>
              <w:top w:val="nil"/>
              <w:left w:val="nil"/>
              <w:bottom w:val="single" w:sz="4" w:space="0" w:color="auto"/>
              <w:right w:val="single" w:sz="4" w:space="0" w:color="auto"/>
            </w:tcBorders>
            <w:shd w:val="clear" w:color="auto" w:fill="auto"/>
            <w:noWrap/>
            <w:vAlign w:val="center"/>
            <w:hideMark/>
          </w:tcPr>
          <w:p w14:paraId="06811151" w14:textId="77777777" w:rsidR="00C316A2" w:rsidRPr="00C316A2" w:rsidRDefault="00C316A2" w:rsidP="00C316A2">
            <w:pPr>
              <w:jc w:val="right"/>
              <w:rPr>
                <w:sz w:val="20"/>
                <w:szCs w:val="20"/>
                <w:lang w:val="en-US" w:eastAsia="en-US"/>
              </w:rPr>
            </w:pPr>
            <w:r w:rsidRPr="00C316A2">
              <w:rPr>
                <w:sz w:val="20"/>
                <w:szCs w:val="20"/>
                <w:lang w:val="en-US" w:eastAsia="en-US"/>
              </w:rPr>
              <w:t>3.882.491</w:t>
            </w:r>
          </w:p>
        </w:tc>
        <w:tc>
          <w:tcPr>
            <w:tcW w:w="820" w:type="dxa"/>
            <w:tcBorders>
              <w:top w:val="nil"/>
              <w:left w:val="nil"/>
              <w:bottom w:val="single" w:sz="4" w:space="0" w:color="auto"/>
              <w:right w:val="single" w:sz="8" w:space="0" w:color="auto"/>
            </w:tcBorders>
            <w:shd w:val="clear" w:color="auto" w:fill="auto"/>
            <w:noWrap/>
            <w:vAlign w:val="center"/>
            <w:hideMark/>
          </w:tcPr>
          <w:p w14:paraId="20821417" w14:textId="77777777" w:rsidR="00C316A2" w:rsidRPr="00C316A2" w:rsidRDefault="00C316A2" w:rsidP="00C316A2">
            <w:pPr>
              <w:jc w:val="center"/>
              <w:rPr>
                <w:sz w:val="20"/>
                <w:szCs w:val="20"/>
                <w:lang w:val="en-US" w:eastAsia="en-US"/>
              </w:rPr>
            </w:pPr>
            <w:r w:rsidRPr="00C316A2">
              <w:rPr>
                <w:sz w:val="20"/>
                <w:szCs w:val="20"/>
                <w:lang w:val="en-US" w:eastAsia="en-US"/>
              </w:rPr>
              <w:t>124</w:t>
            </w:r>
          </w:p>
        </w:tc>
      </w:tr>
      <w:tr w:rsidR="008E4DC4" w:rsidRPr="00C316A2" w14:paraId="212922DB"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508D80A1" w14:textId="77777777" w:rsidR="00C316A2" w:rsidRPr="00C316A2" w:rsidRDefault="00C316A2" w:rsidP="00C316A2">
            <w:pPr>
              <w:jc w:val="center"/>
              <w:rPr>
                <w:sz w:val="20"/>
                <w:szCs w:val="20"/>
                <w:lang w:val="en-US" w:eastAsia="en-US"/>
              </w:rPr>
            </w:pPr>
            <w:r w:rsidRPr="00C316A2">
              <w:rPr>
                <w:sz w:val="20"/>
                <w:szCs w:val="20"/>
                <w:lang w:val="en-US" w:eastAsia="en-US"/>
              </w:rPr>
              <w:t>10.</w:t>
            </w:r>
          </w:p>
        </w:tc>
        <w:tc>
          <w:tcPr>
            <w:tcW w:w="4015" w:type="dxa"/>
            <w:tcBorders>
              <w:top w:val="nil"/>
              <w:left w:val="nil"/>
              <w:bottom w:val="single" w:sz="4" w:space="0" w:color="auto"/>
              <w:right w:val="single" w:sz="4" w:space="0" w:color="auto"/>
            </w:tcBorders>
            <w:shd w:val="clear" w:color="auto" w:fill="auto"/>
            <w:noWrap/>
            <w:vAlign w:val="center"/>
            <w:hideMark/>
          </w:tcPr>
          <w:p w14:paraId="5F8C72E8" w14:textId="77777777" w:rsidR="00C316A2" w:rsidRPr="00C316A2" w:rsidRDefault="00C316A2" w:rsidP="00C316A2">
            <w:pPr>
              <w:rPr>
                <w:sz w:val="20"/>
                <w:szCs w:val="20"/>
                <w:lang w:val="en-US" w:eastAsia="en-US"/>
              </w:rPr>
            </w:pPr>
            <w:proofErr w:type="spellStart"/>
            <w:r w:rsidRPr="00C316A2">
              <w:rPr>
                <w:sz w:val="20"/>
                <w:szCs w:val="20"/>
                <w:lang w:val="en-US" w:eastAsia="en-US"/>
              </w:rPr>
              <w:t>Дрво</w:t>
            </w:r>
            <w:proofErr w:type="spellEnd"/>
            <w:r w:rsidRPr="00C316A2">
              <w:rPr>
                <w:sz w:val="20"/>
                <w:szCs w:val="20"/>
                <w:lang w:val="en-US" w:eastAsia="en-US"/>
              </w:rPr>
              <w:t xml:space="preserve"> и </w:t>
            </w:r>
            <w:proofErr w:type="spellStart"/>
            <w:r w:rsidRPr="00C316A2">
              <w:rPr>
                <w:sz w:val="20"/>
                <w:szCs w:val="20"/>
                <w:lang w:val="en-US" w:eastAsia="en-US"/>
              </w:rPr>
              <w:t>производи</w:t>
            </w:r>
            <w:proofErr w:type="spellEnd"/>
            <w:r w:rsidRPr="00C316A2">
              <w:rPr>
                <w:sz w:val="20"/>
                <w:szCs w:val="20"/>
                <w:lang w:val="en-US" w:eastAsia="en-US"/>
              </w:rPr>
              <w:t xml:space="preserve"> </w:t>
            </w:r>
            <w:proofErr w:type="spellStart"/>
            <w:r w:rsidRPr="00C316A2">
              <w:rPr>
                <w:sz w:val="20"/>
                <w:szCs w:val="20"/>
                <w:lang w:val="en-US" w:eastAsia="en-US"/>
              </w:rPr>
              <w:t>од</w:t>
            </w:r>
            <w:proofErr w:type="spellEnd"/>
            <w:r w:rsidRPr="00C316A2">
              <w:rPr>
                <w:sz w:val="20"/>
                <w:szCs w:val="20"/>
                <w:lang w:val="en-US" w:eastAsia="en-US"/>
              </w:rPr>
              <w:t xml:space="preserve"> </w:t>
            </w:r>
            <w:proofErr w:type="spellStart"/>
            <w:r w:rsidRPr="00C316A2">
              <w:rPr>
                <w:sz w:val="20"/>
                <w:szCs w:val="20"/>
                <w:lang w:val="en-US" w:eastAsia="en-US"/>
              </w:rPr>
              <w:t>дрвета</w:t>
            </w:r>
            <w:proofErr w:type="spellEnd"/>
          </w:p>
        </w:tc>
        <w:tc>
          <w:tcPr>
            <w:tcW w:w="1256" w:type="dxa"/>
            <w:tcBorders>
              <w:top w:val="nil"/>
              <w:left w:val="nil"/>
              <w:bottom w:val="single" w:sz="4" w:space="0" w:color="auto"/>
              <w:right w:val="single" w:sz="4" w:space="0" w:color="auto"/>
            </w:tcBorders>
            <w:shd w:val="clear" w:color="auto" w:fill="auto"/>
            <w:noWrap/>
            <w:vAlign w:val="center"/>
            <w:hideMark/>
          </w:tcPr>
          <w:p w14:paraId="2A2126FE" w14:textId="77777777" w:rsidR="00C316A2" w:rsidRPr="00C316A2" w:rsidRDefault="00C316A2" w:rsidP="00C316A2">
            <w:pPr>
              <w:jc w:val="right"/>
              <w:rPr>
                <w:sz w:val="20"/>
                <w:szCs w:val="20"/>
                <w:lang w:val="en-US" w:eastAsia="en-US"/>
              </w:rPr>
            </w:pPr>
            <w:r w:rsidRPr="00C316A2">
              <w:rPr>
                <w:sz w:val="20"/>
                <w:szCs w:val="20"/>
                <w:lang w:val="en-US" w:eastAsia="en-US"/>
              </w:rPr>
              <w:t>72.197</w:t>
            </w:r>
          </w:p>
        </w:tc>
        <w:tc>
          <w:tcPr>
            <w:tcW w:w="1256" w:type="dxa"/>
            <w:tcBorders>
              <w:top w:val="nil"/>
              <w:left w:val="nil"/>
              <w:bottom w:val="single" w:sz="4" w:space="0" w:color="auto"/>
              <w:right w:val="single" w:sz="4" w:space="0" w:color="auto"/>
            </w:tcBorders>
            <w:shd w:val="clear" w:color="auto" w:fill="auto"/>
            <w:noWrap/>
            <w:vAlign w:val="center"/>
            <w:hideMark/>
          </w:tcPr>
          <w:p w14:paraId="54E1A9A6" w14:textId="77777777" w:rsidR="00C316A2" w:rsidRPr="00C316A2" w:rsidRDefault="00C316A2" w:rsidP="00C316A2">
            <w:pPr>
              <w:jc w:val="right"/>
              <w:rPr>
                <w:sz w:val="20"/>
                <w:szCs w:val="20"/>
                <w:lang w:val="en-US" w:eastAsia="en-US"/>
              </w:rPr>
            </w:pPr>
            <w:r w:rsidRPr="00C316A2">
              <w:rPr>
                <w:sz w:val="20"/>
                <w:szCs w:val="20"/>
                <w:lang w:val="en-US" w:eastAsia="en-US"/>
              </w:rPr>
              <w:t>3.276</w:t>
            </w:r>
          </w:p>
        </w:tc>
        <w:tc>
          <w:tcPr>
            <w:tcW w:w="516" w:type="dxa"/>
            <w:tcBorders>
              <w:top w:val="nil"/>
              <w:left w:val="nil"/>
              <w:bottom w:val="single" w:sz="4" w:space="0" w:color="auto"/>
              <w:right w:val="single" w:sz="4" w:space="0" w:color="auto"/>
            </w:tcBorders>
            <w:shd w:val="clear" w:color="auto" w:fill="auto"/>
            <w:noWrap/>
            <w:vAlign w:val="center"/>
            <w:hideMark/>
          </w:tcPr>
          <w:p w14:paraId="70363B2A" w14:textId="77777777" w:rsidR="00C316A2" w:rsidRPr="00C316A2" w:rsidRDefault="00C316A2" w:rsidP="00C316A2">
            <w:pPr>
              <w:jc w:val="center"/>
              <w:rPr>
                <w:sz w:val="20"/>
                <w:szCs w:val="20"/>
                <w:lang w:val="en-US" w:eastAsia="en-US"/>
              </w:rPr>
            </w:pPr>
            <w:r w:rsidRPr="00C316A2">
              <w:rPr>
                <w:sz w:val="20"/>
                <w:szCs w:val="20"/>
                <w:lang w:val="en-US" w:eastAsia="en-US"/>
              </w:rPr>
              <w:t>5</w:t>
            </w:r>
          </w:p>
        </w:tc>
        <w:tc>
          <w:tcPr>
            <w:tcW w:w="1216" w:type="dxa"/>
            <w:tcBorders>
              <w:top w:val="nil"/>
              <w:left w:val="nil"/>
              <w:bottom w:val="single" w:sz="4" w:space="0" w:color="auto"/>
              <w:right w:val="single" w:sz="4" w:space="0" w:color="auto"/>
            </w:tcBorders>
            <w:shd w:val="clear" w:color="auto" w:fill="auto"/>
            <w:noWrap/>
            <w:vAlign w:val="center"/>
            <w:hideMark/>
          </w:tcPr>
          <w:p w14:paraId="6B88AFBE" w14:textId="77777777" w:rsidR="00C316A2" w:rsidRPr="00C316A2" w:rsidRDefault="00C316A2" w:rsidP="00C316A2">
            <w:pPr>
              <w:jc w:val="right"/>
              <w:rPr>
                <w:sz w:val="20"/>
                <w:szCs w:val="20"/>
                <w:lang w:val="en-US" w:eastAsia="en-US"/>
              </w:rPr>
            </w:pPr>
            <w:r w:rsidRPr="00C316A2">
              <w:rPr>
                <w:sz w:val="20"/>
                <w:szCs w:val="20"/>
                <w:lang w:val="en-US" w:eastAsia="en-US"/>
              </w:rPr>
              <w:t>5.924.186</w:t>
            </w:r>
          </w:p>
        </w:tc>
        <w:tc>
          <w:tcPr>
            <w:tcW w:w="1216" w:type="dxa"/>
            <w:tcBorders>
              <w:top w:val="nil"/>
              <w:left w:val="nil"/>
              <w:bottom w:val="single" w:sz="4" w:space="0" w:color="auto"/>
              <w:right w:val="single" w:sz="4" w:space="0" w:color="auto"/>
            </w:tcBorders>
            <w:shd w:val="clear" w:color="auto" w:fill="auto"/>
            <w:noWrap/>
            <w:vAlign w:val="center"/>
            <w:hideMark/>
          </w:tcPr>
          <w:p w14:paraId="75CB0508" w14:textId="77777777" w:rsidR="00C316A2" w:rsidRPr="00C316A2" w:rsidRDefault="00C316A2" w:rsidP="00C316A2">
            <w:pPr>
              <w:jc w:val="right"/>
              <w:rPr>
                <w:sz w:val="20"/>
                <w:szCs w:val="20"/>
                <w:lang w:val="en-US" w:eastAsia="en-US"/>
              </w:rPr>
            </w:pPr>
            <w:r w:rsidRPr="00C316A2">
              <w:rPr>
                <w:sz w:val="20"/>
                <w:szCs w:val="20"/>
                <w:lang w:val="en-US" w:eastAsia="en-US"/>
              </w:rPr>
              <w:t>282.717</w:t>
            </w:r>
          </w:p>
        </w:tc>
        <w:tc>
          <w:tcPr>
            <w:tcW w:w="820" w:type="dxa"/>
            <w:tcBorders>
              <w:top w:val="nil"/>
              <w:left w:val="nil"/>
              <w:bottom w:val="single" w:sz="4" w:space="0" w:color="auto"/>
              <w:right w:val="single" w:sz="8" w:space="0" w:color="auto"/>
            </w:tcBorders>
            <w:shd w:val="clear" w:color="auto" w:fill="auto"/>
            <w:noWrap/>
            <w:vAlign w:val="center"/>
            <w:hideMark/>
          </w:tcPr>
          <w:p w14:paraId="088CEB3C" w14:textId="77777777" w:rsidR="00C316A2" w:rsidRPr="00C316A2" w:rsidRDefault="00C316A2" w:rsidP="00C316A2">
            <w:pPr>
              <w:jc w:val="center"/>
              <w:rPr>
                <w:sz w:val="20"/>
                <w:szCs w:val="20"/>
                <w:lang w:val="en-US" w:eastAsia="en-US"/>
              </w:rPr>
            </w:pPr>
            <w:r w:rsidRPr="00C316A2">
              <w:rPr>
                <w:sz w:val="20"/>
                <w:szCs w:val="20"/>
                <w:lang w:val="en-US" w:eastAsia="en-US"/>
              </w:rPr>
              <w:t>5</w:t>
            </w:r>
          </w:p>
        </w:tc>
      </w:tr>
      <w:tr w:rsidR="005C2CA5" w:rsidRPr="00C316A2" w14:paraId="01E5C421" w14:textId="77777777" w:rsidTr="008E4DC4">
        <w:trPr>
          <w:trHeight w:val="436"/>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422AFF07" w14:textId="77777777" w:rsidR="00C316A2" w:rsidRPr="00C316A2" w:rsidRDefault="00C316A2" w:rsidP="00C316A2">
            <w:pPr>
              <w:jc w:val="center"/>
              <w:rPr>
                <w:sz w:val="20"/>
                <w:szCs w:val="20"/>
                <w:lang w:val="en-US" w:eastAsia="en-US"/>
              </w:rPr>
            </w:pPr>
            <w:r w:rsidRPr="00C316A2">
              <w:rPr>
                <w:sz w:val="20"/>
                <w:szCs w:val="20"/>
                <w:lang w:val="en-US" w:eastAsia="en-US"/>
              </w:rPr>
              <w:t>11.</w:t>
            </w:r>
          </w:p>
        </w:tc>
        <w:tc>
          <w:tcPr>
            <w:tcW w:w="4015" w:type="dxa"/>
            <w:tcBorders>
              <w:top w:val="nil"/>
              <w:left w:val="nil"/>
              <w:bottom w:val="single" w:sz="4" w:space="0" w:color="auto"/>
              <w:right w:val="single" w:sz="4" w:space="0" w:color="auto"/>
            </w:tcBorders>
            <w:shd w:val="clear" w:color="auto" w:fill="auto"/>
            <w:vAlign w:val="center"/>
            <w:hideMark/>
          </w:tcPr>
          <w:p w14:paraId="068696B9" w14:textId="77777777" w:rsidR="00C316A2" w:rsidRPr="00C316A2" w:rsidRDefault="00C316A2" w:rsidP="00C316A2">
            <w:pPr>
              <w:rPr>
                <w:sz w:val="20"/>
                <w:szCs w:val="20"/>
                <w:lang w:val="en-US" w:eastAsia="en-US"/>
              </w:rPr>
            </w:pPr>
            <w:proofErr w:type="spellStart"/>
            <w:r w:rsidRPr="00C316A2">
              <w:rPr>
                <w:sz w:val="20"/>
                <w:szCs w:val="20"/>
                <w:lang w:val="en-US" w:eastAsia="en-US"/>
              </w:rPr>
              <w:t>Основни</w:t>
            </w:r>
            <w:proofErr w:type="spellEnd"/>
            <w:r w:rsidRPr="00C316A2">
              <w:rPr>
                <w:sz w:val="20"/>
                <w:szCs w:val="20"/>
                <w:lang w:val="en-US" w:eastAsia="en-US"/>
              </w:rPr>
              <w:t xml:space="preserve"> </w:t>
            </w:r>
            <w:proofErr w:type="spellStart"/>
            <w:r w:rsidRPr="00C316A2">
              <w:rPr>
                <w:sz w:val="20"/>
                <w:szCs w:val="20"/>
                <w:lang w:val="en-US" w:eastAsia="en-US"/>
              </w:rPr>
              <w:t>метали</w:t>
            </w:r>
            <w:proofErr w:type="spellEnd"/>
            <w:r w:rsidRPr="00C316A2">
              <w:rPr>
                <w:sz w:val="20"/>
                <w:szCs w:val="20"/>
                <w:lang w:val="en-US" w:eastAsia="en-US"/>
              </w:rPr>
              <w:t xml:space="preserve"> и </w:t>
            </w:r>
            <w:proofErr w:type="spellStart"/>
            <w:r w:rsidRPr="00C316A2">
              <w:rPr>
                <w:sz w:val="20"/>
                <w:szCs w:val="20"/>
                <w:lang w:val="en-US" w:eastAsia="en-US"/>
              </w:rPr>
              <w:t>њихови</w:t>
            </w:r>
            <w:proofErr w:type="spellEnd"/>
            <w:r w:rsidRPr="00C316A2">
              <w:rPr>
                <w:sz w:val="20"/>
                <w:szCs w:val="20"/>
                <w:lang w:val="en-US" w:eastAsia="en-US"/>
              </w:rPr>
              <w:t xml:space="preserve"> </w:t>
            </w:r>
            <w:proofErr w:type="spellStart"/>
            <w:proofErr w:type="gramStart"/>
            <w:r w:rsidRPr="00C316A2">
              <w:rPr>
                <w:sz w:val="20"/>
                <w:szCs w:val="20"/>
                <w:lang w:val="en-US" w:eastAsia="en-US"/>
              </w:rPr>
              <w:t>производи</w:t>
            </w:r>
            <w:proofErr w:type="spellEnd"/>
            <w:r w:rsidRPr="00C316A2">
              <w:rPr>
                <w:sz w:val="20"/>
                <w:szCs w:val="20"/>
                <w:lang w:val="en-US" w:eastAsia="en-US"/>
              </w:rPr>
              <w:t xml:space="preserve">  (</w:t>
            </w:r>
            <w:proofErr w:type="spellStart"/>
            <w:proofErr w:type="gramEnd"/>
            <w:r w:rsidRPr="00C316A2">
              <w:rPr>
                <w:sz w:val="20"/>
                <w:szCs w:val="20"/>
                <w:lang w:val="en-US" w:eastAsia="en-US"/>
              </w:rPr>
              <w:t>гвожђе</w:t>
            </w:r>
            <w:proofErr w:type="spellEnd"/>
            <w:r w:rsidRPr="00C316A2">
              <w:rPr>
                <w:sz w:val="20"/>
                <w:szCs w:val="20"/>
                <w:lang w:val="en-US" w:eastAsia="en-US"/>
              </w:rPr>
              <w:t xml:space="preserve"> и </w:t>
            </w:r>
            <w:proofErr w:type="spellStart"/>
            <w:r w:rsidRPr="00C316A2">
              <w:rPr>
                <w:sz w:val="20"/>
                <w:szCs w:val="20"/>
                <w:lang w:val="en-US" w:eastAsia="en-US"/>
              </w:rPr>
              <w:t>сл</w:t>
            </w:r>
            <w:proofErr w:type="spellEnd"/>
            <w:r w:rsidRPr="00C316A2">
              <w:rPr>
                <w:sz w:val="20"/>
                <w:szCs w:val="20"/>
                <w:lang w:val="en-US" w:eastAsia="en-US"/>
              </w:rPr>
              <w:t>.)</w:t>
            </w:r>
          </w:p>
        </w:tc>
        <w:tc>
          <w:tcPr>
            <w:tcW w:w="1256" w:type="dxa"/>
            <w:tcBorders>
              <w:top w:val="nil"/>
              <w:left w:val="nil"/>
              <w:bottom w:val="single" w:sz="4" w:space="0" w:color="auto"/>
              <w:right w:val="single" w:sz="4" w:space="0" w:color="auto"/>
            </w:tcBorders>
            <w:shd w:val="clear" w:color="auto" w:fill="auto"/>
            <w:noWrap/>
            <w:vAlign w:val="center"/>
            <w:hideMark/>
          </w:tcPr>
          <w:p w14:paraId="7450EF40" w14:textId="77777777" w:rsidR="00C316A2" w:rsidRPr="00C316A2" w:rsidRDefault="00C316A2" w:rsidP="00C316A2">
            <w:pPr>
              <w:jc w:val="right"/>
              <w:rPr>
                <w:sz w:val="20"/>
                <w:szCs w:val="20"/>
                <w:lang w:val="en-US" w:eastAsia="en-US"/>
              </w:rPr>
            </w:pPr>
            <w:r w:rsidRPr="00C316A2">
              <w:rPr>
                <w:sz w:val="20"/>
                <w:szCs w:val="20"/>
                <w:lang w:val="en-US" w:eastAsia="en-US"/>
              </w:rPr>
              <w:t>122.060</w:t>
            </w:r>
          </w:p>
        </w:tc>
        <w:tc>
          <w:tcPr>
            <w:tcW w:w="1256" w:type="dxa"/>
            <w:tcBorders>
              <w:top w:val="nil"/>
              <w:left w:val="nil"/>
              <w:bottom w:val="single" w:sz="4" w:space="0" w:color="auto"/>
              <w:right w:val="single" w:sz="4" w:space="0" w:color="auto"/>
            </w:tcBorders>
            <w:shd w:val="clear" w:color="auto" w:fill="auto"/>
            <w:noWrap/>
            <w:vAlign w:val="center"/>
            <w:hideMark/>
          </w:tcPr>
          <w:p w14:paraId="5FF7655B" w14:textId="77777777" w:rsidR="00C316A2" w:rsidRPr="00C316A2" w:rsidRDefault="00C316A2" w:rsidP="00C316A2">
            <w:pPr>
              <w:jc w:val="right"/>
              <w:rPr>
                <w:sz w:val="20"/>
                <w:szCs w:val="20"/>
                <w:lang w:val="en-US" w:eastAsia="en-US"/>
              </w:rPr>
            </w:pPr>
            <w:r w:rsidRPr="00C316A2">
              <w:rPr>
                <w:sz w:val="20"/>
                <w:szCs w:val="20"/>
                <w:lang w:val="en-US" w:eastAsia="en-US"/>
              </w:rPr>
              <w:t>116.741</w:t>
            </w:r>
          </w:p>
        </w:tc>
        <w:tc>
          <w:tcPr>
            <w:tcW w:w="516" w:type="dxa"/>
            <w:tcBorders>
              <w:top w:val="nil"/>
              <w:left w:val="nil"/>
              <w:bottom w:val="single" w:sz="4" w:space="0" w:color="auto"/>
              <w:right w:val="single" w:sz="4" w:space="0" w:color="auto"/>
            </w:tcBorders>
            <w:shd w:val="clear" w:color="auto" w:fill="auto"/>
            <w:noWrap/>
            <w:vAlign w:val="center"/>
            <w:hideMark/>
          </w:tcPr>
          <w:p w14:paraId="30F83EAF" w14:textId="77777777" w:rsidR="00C316A2" w:rsidRPr="00C316A2" w:rsidRDefault="00C316A2" w:rsidP="00C316A2">
            <w:pPr>
              <w:jc w:val="center"/>
              <w:rPr>
                <w:sz w:val="20"/>
                <w:szCs w:val="20"/>
                <w:lang w:val="en-US" w:eastAsia="en-US"/>
              </w:rPr>
            </w:pPr>
            <w:r w:rsidRPr="00C316A2">
              <w:rPr>
                <w:sz w:val="20"/>
                <w:szCs w:val="20"/>
                <w:lang w:val="en-US" w:eastAsia="en-US"/>
              </w:rPr>
              <w:t>96</w:t>
            </w:r>
          </w:p>
        </w:tc>
        <w:tc>
          <w:tcPr>
            <w:tcW w:w="1216" w:type="dxa"/>
            <w:tcBorders>
              <w:top w:val="nil"/>
              <w:left w:val="nil"/>
              <w:bottom w:val="single" w:sz="4" w:space="0" w:color="auto"/>
              <w:right w:val="single" w:sz="4" w:space="0" w:color="auto"/>
            </w:tcBorders>
            <w:shd w:val="clear" w:color="auto" w:fill="auto"/>
            <w:noWrap/>
            <w:vAlign w:val="center"/>
            <w:hideMark/>
          </w:tcPr>
          <w:p w14:paraId="3E898542" w14:textId="77777777" w:rsidR="00C316A2" w:rsidRPr="00C316A2" w:rsidRDefault="00C316A2" w:rsidP="00C316A2">
            <w:pPr>
              <w:jc w:val="right"/>
              <w:rPr>
                <w:sz w:val="20"/>
                <w:szCs w:val="20"/>
                <w:lang w:val="en-US" w:eastAsia="en-US"/>
              </w:rPr>
            </w:pPr>
            <w:r w:rsidRPr="00C316A2">
              <w:rPr>
                <w:sz w:val="20"/>
                <w:szCs w:val="20"/>
                <w:lang w:val="en-US" w:eastAsia="en-US"/>
              </w:rPr>
              <w:t>12.383.341</w:t>
            </w:r>
          </w:p>
        </w:tc>
        <w:tc>
          <w:tcPr>
            <w:tcW w:w="1216" w:type="dxa"/>
            <w:tcBorders>
              <w:top w:val="nil"/>
              <w:left w:val="nil"/>
              <w:bottom w:val="single" w:sz="4" w:space="0" w:color="auto"/>
              <w:right w:val="single" w:sz="4" w:space="0" w:color="auto"/>
            </w:tcBorders>
            <w:shd w:val="clear" w:color="auto" w:fill="auto"/>
            <w:noWrap/>
            <w:vAlign w:val="center"/>
            <w:hideMark/>
          </w:tcPr>
          <w:p w14:paraId="3CCA0BF8" w14:textId="77777777" w:rsidR="00C316A2" w:rsidRPr="00C316A2" w:rsidRDefault="00C316A2" w:rsidP="00C316A2">
            <w:pPr>
              <w:jc w:val="right"/>
              <w:rPr>
                <w:sz w:val="20"/>
                <w:szCs w:val="20"/>
                <w:lang w:val="en-US" w:eastAsia="en-US"/>
              </w:rPr>
            </w:pPr>
            <w:r w:rsidRPr="00C316A2">
              <w:rPr>
                <w:sz w:val="20"/>
                <w:szCs w:val="20"/>
                <w:lang w:val="en-US" w:eastAsia="en-US"/>
              </w:rPr>
              <w:t>8.477.651</w:t>
            </w:r>
          </w:p>
        </w:tc>
        <w:tc>
          <w:tcPr>
            <w:tcW w:w="820" w:type="dxa"/>
            <w:tcBorders>
              <w:top w:val="nil"/>
              <w:left w:val="nil"/>
              <w:bottom w:val="single" w:sz="4" w:space="0" w:color="auto"/>
              <w:right w:val="single" w:sz="8" w:space="0" w:color="auto"/>
            </w:tcBorders>
            <w:shd w:val="clear" w:color="auto" w:fill="auto"/>
            <w:noWrap/>
            <w:vAlign w:val="center"/>
            <w:hideMark/>
          </w:tcPr>
          <w:p w14:paraId="2E39FE83" w14:textId="77777777" w:rsidR="00C316A2" w:rsidRPr="00C316A2" w:rsidRDefault="00C316A2" w:rsidP="00C316A2">
            <w:pPr>
              <w:jc w:val="center"/>
              <w:rPr>
                <w:sz w:val="20"/>
                <w:szCs w:val="20"/>
                <w:lang w:val="en-US" w:eastAsia="en-US"/>
              </w:rPr>
            </w:pPr>
            <w:r w:rsidRPr="00C316A2">
              <w:rPr>
                <w:sz w:val="20"/>
                <w:szCs w:val="20"/>
                <w:lang w:val="en-US" w:eastAsia="en-US"/>
              </w:rPr>
              <w:t>68</w:t>
            </w:r>
          </w:p>
        </w:tc>
      </w:tr>
      <w:tr w:rsidR="008E4DC4" w:rsidRPr="00C316A2" w14:paraId="5A336232" w14:textId="77777777" w:rsidTr="008E4DC4">
        <w:trPr>
          <w:trHeight w:val="218"/>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66A1E5FA" w14:textId="77777777" w:rsidR="00C316A2" w:rsidRPr="00C316A2" w:rsidRDefault="00C316A2" w:rsidP="00C316A2">
            <w:pPr>
              <w:jc w:val="center"/>
              <w:rPr>
                <w:sz w:val="20"/>
                <w:szCs w:val="20"/>
                <w:lang w:val="en-US" w:eastAsia="en-US"/>
              </w:rPr>
            </w:pPr>
            <w:r w:rsidRPr="00C316A2">
              <w:rPr>
                <w:sz w:val="20"/>
                <w:szCs w:val="20"/>
                <w:lang w:val="en-US" w:eastAsia="en-US"/>
              </w:rPr>
              <w:t>12.</w:t>
            </w:r>
          </w:p>
        </w:tc>
        <w:tc>
          <w:tcPr>
            <w:tcW w:w="4015" w:type="dxa"/>
            <w:tcBorders>
              <w:top w:val="nil"/>
              <w:left w:val="nil"/>
              <w:bottom w:val="single" w:sz="4" w:space="0" w:color="auto"/>
              <w:right w:val="single" w:sz="4" w:space="0" w:color="auto"/>
            </w:tcBorders>
            <w:shd w:val="clear" w:color="auto" w:fill="auto"/>
            <w:noWrap/>
            <w:vAlign w:val="center"/>
            <w:hideMark/>
          </w:tcPr>
          <w:p w14:paraId="6C00864E" w14:textId="77777777" w:rsidR="00C316A2" w:rsidRPr="00C316A2" w:rsidRDefault="00C316A2" w:rsidP="00C316A2">
            <w:pPr>
              <w:rPr>
                <w:sz w:val="20"/>
                <w:szCs w:val="20"/>
                <w:lang w:val="en-US" w:eastAsia="en-US"/>
              </w:rPr>
            </w:pPr>
            <w:proofErr w:type="spellStart"/>
            <w:r w:rsidRPr="00C316A2">
              <w:rPr>
                <w:sz w:val="20"/>
                <w:szCs w:val="20"/>
                <w:lang w:val="en-US" w:eastAsia="en-US"/>
              </w:rPr>
              <w:t>Сточна</w:t>
            </w:r>
            <w:proofErr w:type="spellEnd"/>
            <w:r w:rsidRPr="00C316A2">
              <w:rPr>
                <w:sz w:val="20"/>
                <w:szCs w:val="20"/>
                <w:lang w:val="en-US" w:eastAsia="en-US"/>
              </w:rPr>
              <w:t xml:space="preserve"> </w:t>
            </w:r>
            <w:proofErr w:type="spellStart"/>
            <w:r w:rsidRPr="00C316A2">
              <w:rPr>
                <w:sz w:val="20"/>
                <w:szCs w:val="20"/>
                <w:lang w:val="en-US" w:eastAsia="en-US"/>
              </w:rPr>
              <w:t>храна</w:t>
            </w:r>
            <w:proofErr w:type="spellEnd"/>
            <w:r w:rsidRPr="00C316A2">
              <w:rPr>
                <w:sz w:val="20"/>
                <w:szCs w:val="20"/>
                <w:lang w:val="en-US" w:eastAsia="en-US"/>
              </w:rPr>
              <w:t xml:space="preserve">, </w:t>
            </w:r>
            <w:proofErr w:type="spellStart"/>
            <w:r w:rsidRPr="00C316A2">
              <w:rPr>
                <w:sz w:val="20"/>
                <w:szCs w:val="20"/>
                <w:lang w:val="en-US" w:eastAsia="en-US"/>
              </w:rPr>
              <w:t>отпатци</w:t>
            </w:r>
            <w:proofErr w:type="spellEnd"/>
            <w:r w:rsidRPr="00C316A2">
              <w:rPr>
                <w:sz w:val="20"/>
                <w:szCs w:val="20"/>
                <w:lang w:val="en-US" w:eastAsia="en-US"/>
              </w:rPr>
              <w:t xml:space="preserve"> </w:t>
            </w:r>
            <w:proofErr w:type="spellStart"/>
            <w:r w:rsidRPr="00C316A2">
              <w:rPr>
                <w:sz w:val="20"/>
                <w:szCs w:val="20"/>
                <w:lang w:val="en-US" w:eastAsia="en-US"/>
              </w:rPr>
              <w:t>прехрамбене</w:t>
            </w:r>
            <w:proofErr w:type="spellEnd"/>
            <w:r w:rsidRPr="00C316A2">
              <w:rPr>
                <w:sz w:val="20"/>
                <w:szCs w:val="20"/>
                <w:lang w:val="en-US" w:eastAsia="en-US"/>
              </w:rPr>
              <w:t xml:space="preserve"> </w:t>
            </w:r>
            <w:proofErr w:type="spellStart"/>
            <w:r w:rsidRPr="00C316A2">
              <w:rPr>
                <w:sz w:val="20"/>
                <w:szCs w:val="20"/>
                <w:lang w:val="en-US" w:eastAsia="en-US"/>
              </w:rPr>
              <w:t>индустрије</w:t>
            </w:r>
            <w:proofErr w:type="spellEnd"/>
            <w:r w:rsidRPr="00C316A2">
              <w:rPr>
                <w:sz w:val="20"/>
                <w:szCs w:val="20"/>
                <w:lang w:val="en-US" w:eastAsia="en-US"/>
              </w:rPr>
              <w:t xml:space="preserve"> </w:t>
            </w:r>
          </w:p>
        </w:tc>
        <w:tc>
          <w:tcPr>
            <w:tcW w:w="1256" w:type="dxa"/>
            <w:tcBorders>
              <w:top w:val="nil"/>
              <w:left w:val="nil"/>
              <w:bottom w:val="single" w:sz="4" w:space="0" w:color="auto"/>
              <w:right w:val="single" w:sz="4" w:space="0" w:color="auto"/>
            </w:tcBorders>
            <w:shd w:val="clear" w:color="auto" w:fill="auto"/>
            <w:noWrap/>
            <w:vAlign w:val="center"/>
            <w:hideMark/>
          </w:tcPr>
          <w:p w14:paraId="6B2D510D" w14:textId="77777777" w:rsidR="00C316A2" w:rsidRPr="00C316A2" w:rsidRDefault="00C316A2" w:rsidP="00C316A2">
            <w:pPr>
              <w:jc w:val="right"/>
              <w:rPr>
                <w:sz w:val="20"/>
                <w:szCs w:val="20"/>
                <w:lang w:val="en-US" w:eastAsia="en-US"/>
              </w:rPr>
            </w:pPr>
            <w:r w:rsidRPr="00C316A2">
              <w:rPr>
                <w:sz w:val="20"/>
                <w:szCs w:val="20"/>
                <w:lang w:val="en-US" w:eastAsia="en-US"/>
              </w:rPr>
              <w:t>15.951</w:t>
            </w:r>
          </w:p>
        </w:tc>
        <w:tc>
          <w:tcPr>
            <w:tcW w:w="1256" w:type="dxa"/>
            <w:tcBorders>
              <w:top w:val="nil"/>
              <w:left w:val="nil"/>
              <w:bottom w:val="single" w:sz="4" w:space="0" w:color="auto"/>
              <w:right w:val="single" w:sz="4" w:space="0" w:color="auto"/>
            </w:tcBorders>
            <w:shd w:val="clear" w:color="auto" w:fill="auto"/>
            <w:noWrap/>
            <w:vAlign w:val="center"/>
            <w:hideMark/>
          </w:tcPr>
          <w:p w14:paraId="448B3D29" w14:textId="77777777" w:rsidR="00C316A2" w:rsidRPr="00C316A2" w:rsidRDefault="00C316A2" w:rsidP="00C316A2">
            <w:pPr>
              <w:jc w:val="right"/>
              <w:rPr>
                <w:sz w:val="20"/>
                <w:szCs w:val="20"/>
                <w:lang w:val="en-US" w:eastAsia="en-US"/>
              </w:rPr>
            </w:pPr>
            <w:r w:rsidRPr="00C316A2">
              <w:rPr>
                <w:sz w:val="20"/>
                <w:szCs w:val="20"/>
                <w:lang w:val="en-US" w:eastAsia="en-US"/>
              </w:rPr>
              <w:t>17.318</w:t>
            </w:r>
          </w:p>
        </w:tc>
        <w:tc>
          <w:tcPr>
            <w:tcW w:w="516" w:type="dxa"/>
            <w:tcBorders>
              <w:top w:val="nil"/>
              <w:left w:val="nil"/>
              <w:bottom w:val="single" w:sz="4" w:space="0" w:color="auto"/>
              <w:right w:val="single" w:sz="4" w:space="0" w:color="auto"/>
            </w:tcBorders>
            <w:shd w:val="clear" w:color="auto" w:fill="auto"/>
            <w:noWrap/>
            <w:vAlign w:val="center"/>
            <w:hideMark/>
          </w:tcPr>
          <w:p w14:paraId="2CB614DA" w14:textId="77777777" w:rsidR="00C316A2" w:rsidRPr="00C316A2" w:rsidRDefault="00C316A2" w:rsidP="00C316A2">
            <w:pPr>
              <w:jc w:val="center"/>
              <w:rPr>
                <w:sz w:val="20"/>
                <w:szCs w:val="20"/>
                <w:lang w:val="en-US" w:eastAsia="en-US"/>
              </w:rPr>
            </w:pPr>
            <w:r w:rsidRPr="00C316A2">
              <w:rPr>
                <w:sz w:val="20"/>
                <w:szCs w:val="20"/>
                <w:lang w:val="en-US" w:eastAsia="en-US"/>
              </w:rPr>
              <w:t>109</w:t>
            </w:r>
          </w:p>
        </w:tc>
        <w:tc>
          <w:tcPr>
            <w:tcW w:w="1216" w:type="dxa"/>
            <w:tcBorders>
              <w:top w:val="nil"/>
              <w:left w:val="nil"/>
              <w:bottom w:val="single" w:sz="4" w:space="0" w:color="auto"/>
              <w:right w:val="single" w:sz="4" w:space="0" w:color="auto"/>
            </w:tcBorders>
            <w:shd w:val="clear" w:color="auto" w:fill="auto"/>
            <w:noWrap/>
            <w:vAlign w:val="center"/>
            <w:hideMark/>
          </w:tcPr>
          <w:p w14:paraId="604AC98F" w14:textId="77777777" w:rsidR="00C316A2" w:rsidRPr="00C316A2" w:rsidRDefault="00C316A2" w:rsidP="00C316A2">
            <w:pPr>
              <w:jc w:val="right"/>
              <w:rPr>
                <w:sz w:val="20"/>
                <w:szCs w:val="20"/>
                <w:lang w:val="en-US" w:eastAsia="en-US"/>
              </w:rPr>
            </w:pPr>
            <w:r w:rsidRPr="00C316A2">
              <w:rPr>
                <w:sz w:val="20"/>
                <w:szCs w:val="20"/>
                <w:lang w:val="en-US" w:eastAsia="en-US"/>
              </w:rPr>
              <w:t>31.903</w:t>
            </w:r>
          </w:p>
        </w:tc>
        <w:tc>
          <w:tcPr>
            <w:tcW w:w="1216" w:type="dxa"/>
            <w:tcBorders>
              <w:top w:val="nil"/>
              <w:left w:val="nil"/>
              <w:bottom w:val="single" w:sz="4" w:space="0" w:color="auto"/>
              <w:right w:val="single" w:sz="4" w:space="0" w:color="auto"/>
            </w:tcBorders>
            <w:shd w:val="clear" w:color="auto" w:fill="auto"/>
            <w:noWrap/>
            <w:vAlign w:val="center"/>
            <w:hideMark/>
          </w:tcPr>
          <w:p w14:paraId="30234F0A" w14:textId="77777777" w:rsidR="00C316A2" w:rsidRPr="00C316A2" w:rsidRDefault="00C316A2" w:rsidP="00C316A2">
            <w:pPr>
              <w:jc w:val="right"/>
              <w:rPr>
                <w:sz w:val="20"/>
                <w:szCs w:val="20"/>
                <w:lang w:val="en-US" w:eastAsia="en-US"/>
              </w:rPr>
            </w:pPr>
            <w:r w:rsidRPr="00C316A2">
              <w:rPr>
                <w:sz w:val="20"/>
                <w:szCs w:val="20"/>
                <w:lang w:val="en-US" w:eastAsia="en-US"/>
              </w:rPr>
              <w:t>34.635</w:t>
            </w:r>
          </w:p>
        </w:tc>
        <w:tc>
          <w:tcPr>
            <w:tcW w:w="820" w:type="dxa"/>
            <w:tcBorders>
              <w:top w:val="nil"/>
              <w:left w:val="nil"/>
              <w:bottom w:val="single" w:sz="4" w:space="0" w:color="auto"/>
              <w:right w:val="single" w:sz="8" w:space="0" w:color="auto"/>
            </w:tcBorders>
            <w:shd w:val="clear" w:color="auto" w:fill="auto"/>
            <w:noWrap/>
            <w:vAlign w:val="center"/>
            <w:hideMark/>
          </w:tcPr>
          <w:p w14:paraId="559BEF2D" w14:textId="77777777" w:rsidR="00C316A2" w:rsidRPr="00C316A2" w:rsidRDefault="00C316A2" w:rsidP="00C316A2">
            <w:pPr>
              <w:jc w:val="center"/>
              <w:rPr>
                <w:sz w:val="20"/>
                <w:szCs w:val="20"/>
                <w:lang w:val="en-US" w:eastAsia="en-US"/>
              </w:rPr>
            </w:pPr>
            <w:r w:rsidRPr="00C316A2">
              <w:rPr>
                <w:sz w:val="20"/>
                <w:szCs w:val="20"/>
                <w:lang w:val="en-US" w:eastAsia="en-US"/>
              </w:rPr>
              <w:t>109</w:t>
            </w:r>
          </w:p>
        </w:tc>
      </w:tr>
      <w:tr w:rsidR="005C2CA5" w:rsidRPr="00C316A2" w14:paraId="6D988019" w14:textId="77777777" w:rsidTr="008E4DC4">
        <w:trPr>
          <w:trHeight w:val="436"/>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004AF1A2" w14:textId="77777777" w:rsidR="00C316A2" w:rsidRPr="00C316A2" w:rsidRDefault="00C316A2" w:rsidP="00C316A2">
            <w:pPr>
              <w:jc w:val="center"/>
              <w:rPr>
                <w:sz w:val="20"/>
                <w:szCs w:val="20"/>
                <w:lang w:val="en-US" w:eastAsia="en-US"/>
              </w:rPr>
            </w:pPr>
            <w:r w:rsidRPr="00C316A2">
              <w:rPr>
                <w:sz w:val="20"/>
                <w:szCs w:val="20"/>
                <w:lang w:val="en-US" w:eastAsia="en-US"/>
              </w:rPr>
              <w:t>13.</w:t>
            </w:r>
          </w:p>
        </w:tc>
        <w:tc>
          <w:tcPr>
            <w:tcW w:w="4015" w:type="dxa"/>
            <w:tcBorders>
              <w:top w:val="nil"/>
              <w:left w:val="nil"/>
              <w:bottom w:val="single" w:sz="4" w:space="0" w:color="auto"/>
              <w:right w:val="single" w:sz="4" w:space="0" w:color="auto"/>
            </w:tcBorders>
            <w:shd w:val="clear" w:color="auto" w:fill="auto"/>
            <w:vAlign w:val="center"/>
            <w:hideMark/>
          </w:tcPr>
          <w:p w14:paraId="562482AE" w14:textId="77777777" w:rsidR="00C316A2" w:rsidRPr="00C316A2" w:rsidRDefault="00C316A2" w:rsidP="00C316A2">
            <w:pPr>
              <w:rPr>
                <w:sz w:val="20"/>
                <w:szCs w:val="20"/>
                <w:lang w:val="en-US" w:eastAsia="en-US"/>
              </w:rPr>
            </w:pPr>
            <w:proofErr w:type="spellStart"/>
            <w:r w:rsidRPr="00C316A2">
              <w:rPr>
                <w:sz w:val="20"/>
                <w:szCs w:val="20"/>
                <w:lang w:val="en-US" w:eastAsia="en-US"/>
              </w:rPr>
              <w:t>Шинска</w:t>
            </w:r>
            <w:proofErr w:type="spellEnd"/>
            <w:r w:rsidRPr="00C316A2">
              <w:rPr>
                <w:sz w:val="20"/>
                <w:szCs w:val="20"/>
                <w:lang w:val="en-US" w:eastAsia="en-US"/>
              </w:rPr>
              <w:t xml:space="preserve"> </w:t>
            </w:r>
            <w:proofErr w:type="spellStart"/>
            <w:r w:rsidRPr="00C316A2">
              <w:rPr>
                <w:sz w:val="20"/>
                <w:szCs w:val="20"/>
                <w:lang w:val="en-US" w:eastAsia="en-US"/>
              </w:rPr>
              <w:t>возила</w:t>
            </w:r>
            <w:proofErr w:type="spellEnd"/>
            <w:r w:rsidRPr="00C316A2">
              <w:rPr>
                <w:sz w:val="20"/>
                <w:szCs w:val="20"/>
                <w:lang w:val="en-US" w:eastAsia="en-US"/>
              </w:rPr>
              <w:t xml:space="preserve"> и </w:t>
            </w:r>
            <w:proofErr w:type="spellStart"/>
            <w:r w:rsidRPr="00C316A2">
              <w:rPr>
                <w:sz w:val="20"/>
                <w:szCs w:val="20"/>
                <w:lang w:val="en-US" w:eastAsia="en-US"/>
              </w:rPr>
              <w:t>њихови</w:t>
            </w:r>
            <w:proofErr w:type="spellEnd"/>
            <w:r w:rsidRPr="00C316A2">
              <w:rPr>
                <w:sz w:val="20"/>
                <w:szCs w:val="20"/>
                <w:lang w:val="en-US" w:eastAsia="en-US"/>
              </w:rPr>
              <w:t xml:space="preserve"> </w:t>
            </w:r>
            <w:proofErr w:type="spellStart"/>
            <w:r w:rsidRPr="00C316A2">
              <w:rPr>
                <w:sz w:val="20"/>
                <w:szCs w:val="20"/>
                <w:lang w:val="en-US" w:eastAsia="en-US"/>
              </w:rPr>
              <w:t>дијелови</w:t>
            </w:r>
            <w:proofErr w:type="spellEnd"/>
            <w:r w:rsidRPr="00C316A2">
              <w:rPr>
                <w:sz w:val="20"/>
                <w:szCs w:val="20"/>
                <w:lang w:val="en-US" w:eastAsia="en-US"/>
              </w:rPr>
              <w:t xml:space="preserve">, </w:t>
            </w:r>
            <w:proofErr w:type="spellStart"/>
            <w:r w:rsidRPr="00C316A2">
              <w:rPr>
                <w:sz w:val="20"/>
                <w:szCs w:val="20"/>
                <w:lang w:val="en-US" w:eastAsia="en-US"/>
              </w:rPr>
              <w:t>празна</w:t>
            </w:r>
            <w:proofErr w:type="spellEnd"/>
            <w:r w:rsidRPr="00C316A2">
              <w:rPr>
                <w:sz w:val="20"/>
                <w:szCs w:val="20"/>
                <w:lang w:val="en-US" w:eastAsia="en-US"/>
              </w:rPr>
              <w:t xml:space="preserve"> </w:t>
            </w:r>
            <w:proofErr w:type="spellStart"/>
            <w:r w:rsidRPr="00C316A2">
              <w:rPr>
                <w:sz w:val="20"/>
                <w:szCs w:val="20"/>
                <w:lang w:val="en-US" w:eastAsia="en-US"/>
              </w:rPr>
              <w:t>кола</w:t>
            </w:r>
            <w:proofErr w:type="spellEnd"/>
            <w:r w:rsidRPr="00C316A2">
              <w:rPr>
                <w:sz w:val="20"/>
                <w:szCs w:val="20"/>
                <w:lang w:val="en-US" w:eastAsia="en-US"/>
              </w:rPr>
              <w:t xml:space="preserve"> </w:t>
            </w:r>
            <w:proofErr w:type="spellStart"/>
            <w:r w:rsidRPr="00C316A2">
              <w:rPr>
                <w:sz w:val="20"/>
                <w:szCs w:val="20"/>
                <w:lang w:val="en-US" w:eastAsia="en-US"/>
              </w:rPr>
              <w:t>контејнери</w:t>
            </w:r>
            <w:proofErr w:type="spellEnd"/>
            <w:r w:rsidRPr="00C316A2">
              <w:rPr>
                <w:sz w:val="20"/>
                <w:szCs w:val="20"/>
                <w:lang w:val="en-US" w:eastAsia="en-US"/>
              </w:rPr>
              <w:t xml:space="preserve"> </w:t>
            </w:r>
            <w:proofErr w:type="spellStart"/>
            <w:r w:rsidRPr="00C316A2">
              <w:rPr>
                <w:sz w:val="20"/>
                <w:szCs w:val="20"/>
                <w:lang w:val="en-US" w:eastAsia="en-US"/>
              </w:rPr>
              <w:t>велики</w:t>
            </w:r>
            <w:proofErr w:type="spellEnd"/>
            <w:r w:rsidRPr="00C316A2">
              <w:rPr>
                <w:sz w:val="20"/>
                <w:szCs w:val="20"/>
                <w:lang w:val="en-US" w:eastAsia="en-US"/>
              </w:rPr>
              <w:t xml:space="preserve"> (</w:t>
            </w:r>
            <w:proofErr w:type="spellStart"/>
            <w:r w:rsidRPr="00C316A2">
              <w:rPr>
                <w:sz w:val="20"/>
                <w:szCs w:val="20"/>
                <w:lang w:val="en-US" w:eastAsia="en-US"/>
              </w:rPr>
              <w:t>празни</w:t>
            </w:r>
            <w:proofErr w:type="spellEnd"/>
            <w:r w:rsidRPr="00C316A2">
              <w:rPr>
                <w:sz w:val="20"/>
                <w:szCs w:val="20"/>
                <w:lang w:val="en-US" w:eastAsia="en-US"/>
              </w:rPr>
              <w:t xml:space="preserve"> и </w:t>
            </w:r>
            <w:proofErr w:type="spellStart"/>
            <w:r w:rsidRPr="00C316A2">
              <w:rPr>
                <w:sz w:val="20"/>
                <w:szCs w:val="20"/>
                <w:lang w:val="en-US" w:eastAsia="en-US"/>
              </w:rPr>
              <w:t>товарени</w:t>
            </w:r>
            <w:proofErr w:type="spellEnd"/>
            <w:r w:rsidRPr="00C316A2">
              <w:rPr>
                <w:sz w:val="20"/>
                <w:szCs w:val="20"/>
                <w:lang w:val="en-US" w:eastAsia="en-US"/>
              </w:rPr>
              <w:t>)</w:t>
            </w:r>
          </w:p>
        </w:tc>
        <w:tc>
          <w:tcPr>
            <w:tcW w:w="1256" w:type="dxa"/>
            <w:tcBorders>
              <w:top w:val="nil"/>
              <w:left w:val="nil"/>
              <w:bottom w:val="single" w:sz="4" w:space="0" w:color="auto"/>
              <w:right w:val="single" w:sz="4" w:space="0" w:color="auto"/>
            </w:tcBorders>
            <w:shd w:val="clear" w:color="auto" w:fill="auto"/>
            <w:noWrap/>
            <w:vAlign w:val="center"/>
            <w:hideMark/>
          </w:tcPr>
          <w:p w14:paraId="51B63B35" w14:textId="77777777" w:rsidR="00C316A2" w:rsidRPr="00C316A2" w:rsidRDefault="00C316A2" w:rsidP="00C316A2">
            <w:pPr>
              <w:jc w:val="right"/>
              <w:rPr>
                <w:sz w:val="20"/>
                <w:szCs w:val="20"/>
                <w:lang w:val="en-US" w:eastAsia="en-US"/>
              </w:rPr>
            </w:pPr>
            <w:r w:rsidRPr="00C316A2">
              <w:rPr>
                <w:sz w:val="20"/>
                <w:szCs w:val="20"/>
                <w:lang w:val="en-US" w:eastAsia="en-US"/>
              </w:rPr>
              <w:t>313.715</w:t>
            </w:r>
          </w:p>
        </w:tc>
        <w:tc>
          <w:tcPr>
            <w:tcW w:w="1256" w:type="dxa"/>
            <w:tcBorders>
              <w:top w:val="nil"/>
              <w:left w:val="nil"/>
              <w:bottom w:val="single" w:sz="4" w:space="0" w:color="auto"/>
              <w:right w:val="single" w:sz="4" w:space="0" w:color="auto"/>
            </w:tcBorders>
            <w:shd w:val="clear" w:color="auto" w:fill="auto"/>
            <w:noWrap/>
            <w:vAlign w:val="center"/>
            <w:hideMark/>
          </w:tcPr>
          <w:p w14:paraId="570A3AFE" w14:textId="77777777" w:rsidR="00C316A2" w:rsidRPr="00C316A2" w:rsidRDefault="00C316A2" w:rsidP="00C316A2">
            <w:pPr>
              <w:jc w:val="right"/>
              <w:rPr>
                <w:sz w:val="20"/>
                <w:szCs w:val="20"/>
                <w:lang w:val="en-US" w:eastAsia="en-US"/>
              </w:rPr>
            </w:pPr>
            <w:r w:rsidRPr="00C316A2">
              <w:rPr>
                <w:sz w:val="20"/>
                <w:szCs w:val="20"/>
                <w:lang w:val="en-US" w:eastAsia="en-US"/>
              </w:rPr>
              <w:t>267.241</w:t>
            </w:r>
          </w:p>
        </w:tc>
        <w:tc>
          <w:tcPr>
            <w:tcW w:w="516" w:type="dxa"/>
            <w:tcBorders>
              <w:top w:val="nil"/>
              <w:left w:val="nil"/>
              <w:bottom w:val="single" w:sz="4" w:space="0" w:color="auto"/>
              <w:right w:val="single" w:sz="4" w:space="0" w:color="auto"/>
            </w:tcBorders>
            <w:shd w:val="clear" w:color="auto" w:fill="auto"/>
            <w:noWrap/>
            <w:vAlign w:val="center"/>
            <w:hideMark/>
          </w:tcPr>
          <w:p w14:paraId="3E85FAD7" w14:textId="77777777" w:rsidR="00C316A2" w:rsidRPr="00C316A2" w:rsidRDefault="00C316A2" w:rsidP="00C316A2">
            <w:pPr>
              <w:jc w:val="center"/>
              <w:rPr>
                <w:sz w:val="20"/>
                <w:szCs w:val="20"/>
                <w:lang w:val="en-US" w:eastAsia="en-US"/>
              </w:rPr>
            </w:pPr>
            <w:r w:rsidRPr="00C316A2">
              <w:rPr>
                <w:sz w:val="20"/>
                <w:szCs w:val="20"/>
                <w:lang w:val="en-US" w:eastAsia="en-US"/>
              </w:rPr>
              <w:t>85</w:t>
            </w:r>
          </w:p>
        </w:tc>
        <w:tc>
          <w:tcPr>
            <w:tcW w:w="1216" w:type="dxa"/>
            <w:tcBorders>
              <w:top w:val="nil"/>
              <w:left w:val="nil"/>
              <w:bottom w:val="single" w:sz="4" w:space="0" w:color="auto"/>
              <w:right w:val="single" w:sz="4" w:space="0" w:color="auto"/>
            </w:tcBorders>
            <w:shd w:val="clear" w:color="auto" w:fill="auto"/>
            <w:noWrap/>
            <w:vAlign w:val="center"/>
            <w:hideMark/>
          </w:tcPr>
          <w:p w14:paraId="34F4D868" w14:textId="77777777" w:rsidR="00C316A2" w:rsidRPr="00C316A2" w:rsidRDefault="00C316A2" w:rsidP="00C316A2">
            <w:pPr>
              <w:jc w:val="right"/>
              <w:rPr>
                <w:sz w:val="20"/>
                <w:szCs w:val="20"/>
                <w:lang w:val="en-US" w:eastAsia="en-US"/>
              </w:rPr>
            </w:pPr>
            <w:r w:rsidRPr="00C316A2">
              <w:rPr>
                <w:sz w:val="20"/>
                <w:szCs w:val="20"/>
                <w:lang w:val="en-US" w:eastAsia="en-US"/>
              </w:rPr>
              <w:t>16.260.878</w:t>
            </w:r>
          </w:p>
        </w:tc>
        <w:tc>
          <w:tcPr>
            <w:tcW w:w="1216" w:type="dxa"/>
            <w:tcBorders>
              <w:top w:val="nil"/>
              <w:left w:val="nil"/>
              <w:bottom w:val="single" w:sz="4" w:space="0" w:color="auto"/>
              <w:right w:val="single" w:sz="4" w:space="0" w:color="auto"/>
            </w:tcBorders>
            <w:shd w:val="clear" w:color="auto" w:fill="auto"/>
            <w:noWrap/>
            <w:vAlign w:val="center"/>
            <w:hideMark/>
          </w:tcPr>
          <w:p w14:paraId="301EE081" w14:textId="77777777" w:rsidR="00C316A2" w:rsidRPr="00C316A2" w:rsidRDefault="00C316A2" w:rsidP="00C316A2">
            <w:pPr>
              <w:jc w:val="right"/>
              <w:rPr>
                <w:sz w:val="20"/>
                <w:szCs w:val="20"/>
                <w:lang w:val="en-US" w:eastAsia="en-US"/>
              </w:rPr>
            </w:pPr>
            <w:r w:rsidRPr="00C316A2">
              <w:rPr>
                <w:sz w:val="20"/>
                <w:szCs w:val="20"/>
                <w:lang w:val="en-US" w:eastAsia="en-US"/>
              </w:rPr>
              <w:t>9.530.427</w:t>
            </w:r>
          </w:p>
        </w:tc>
        <w:tc>
          <w:tcPr>
            <w:tcW w:w="820" w:type="dxa"/>
            <w:tcBorders>
              <w:top w:val="nil"/>
              <w:left w:val="nil"/>
              <w:bottom w:val="single" w:sz="4" w:space="0" w:color="auto"/>
              <w:right w:val="single" w:sz="8" w:space="0" w:color="auto"/>
            </w:tcBorders>
            <w:shd w:val="clear" w:color="auto" w:fill="auto"/>
            <w:noWrap/>
            <w:vAlign w:val="center"/>
            <w:hideMark/>
          </w:tcPr>
          <w:p w14:paraId="2B977CB9" w14:textId="77777777" w:rsidR="00C316A2" w:rsidRPr="00C316A2" w:rsidRDefault="00C316A2" w:rsidP="00C316A2">
            <w:pPr>
              <w:jc w:val="center"/>
              <w:rPr>
                <w:sz w:val="20"/>
                <w:szCs w:val="20"/>
                <w:lang w:val="en-US" w:eastAsia="en-US"/>
              </w:rPr>
            </w:pPr>
            <w:r w:rsidRPr="00C316A2">
              <w:rPr>
                <w:sz w:val="20"/>
                <w:szCs w:val="20"/>
                <w:lang w:val="en-US" w:eastAsia="en-US"/>
              </w:rPr>
              <w:t>59</w:t>
            </w:r>
          </w:p>
        </w:tc>
      </w:tr>
      <w:tr w:rsidR="008E4DC4" w:rsidRPr="00C316A2" w14:paraId="0C0DEA1E" w14:textId="77777777" w:rsidTr="008E4DC4">
        <w:trPr>
          <w:trHeight w:val="230"/>
          <w:jc w:val="center"/>
        </w:trPr>
        <w:tc>
          <w:tcPr>
            <w:tcW w:w="759" w:type="dxa"/>
            <w:tcBorders>
              <w:top w:val="nil"/>
              <w:left w:val="single" w:sz="8" w:space="0" w:color="auto"/>
              <w:bottom w:val="nil"/>
              <w:right w:val="single" w:sz="4" w:space="0" w:color="auto"/>
            </w:tcBorders>
            <w:shd w:val="clear" w:color="auto" w:fill="auto"/>
            <w:noWrap/>
            <w:vAlign w:val="center"/>
            <w:hideMark/>
          </w:tcPr>
          <w:p w14:paraId="0E773672" w14:textId="77777777" w:rsidR="00C316A2" w:rsidRPr="00C316A2" w:rsidRDefault="00C316A2" w:rsidP="00C316A2">
            <w:pPr>
              <w:jc w:val="center"/>
              <w:rPr>
                <w:sz w:val="20"/>
                <w:szCs w:val="20"/>
                <w:lang w:val="en-US" w:eastAsia="en-US"/>
              </w:rPr>
            </w:pPr>
            <w:r w:rsidRPr="00C316A2">
              <w:rPr>
                <w:sz w:val="20"/>
                <w:szCs w:val="20"/>
                <w:lang w:val="en-US" w:eastAsia="en-US"/>
              </w:rPr>
              <w:t>14.</w:t>
            </w:r>
          </w:p>
        </w:tc>
        <w:tc>
          <w:tcPr>
            <w:tcW w:w="4015" w:type="dxa"/>
            <w:tcBorders>
              <w:top w:val="nil"/>
              <w:left w:val="nil"/>
              <w:bottom w:val="nil"/>
              <w:right w:val="single" w:sz="4" w:space="0" w:color="auto"/>
            </w:tcBorders>
            <w:shd w:val="clear" w:color="auto" w:fill="auto"/>
            <w:noWrap/>
            <w:vAlign w:val="center"/>
            <w:hideMark/>
          </w:tcPr>
          <w:p w14:paraId="0E707488" w14:textId="77777777" w:rsidR="00C316A2" w:rsidRPr="00C316A2" w:rsidRDefault="00C316A2" w:rsidP="00C316A2">
            <w:pPr>
              <w:rPr>
                <w:sz w:val="20"/>
                <w:szCs w:val="20"/>
                <w:lang w:val="en-US" w:eastAsia="en-US"/>
              </w:rPr>
            </w:pPr>
            <w:proofErr w:type="spellStart"/>
            <w:r w:rsidRPr="00C316A2">
              <w:rPr>
                <w:sz w:val="20"/>
                <w:szCs w:val="20"/>
                <w:lang w:val="en-US" w:eastAsia="en-US"/>
              </w:rPr>
              <w:t>Остало</w:t>
            </w:r>
            <w:proofErr w:type="spellEnd"/>
          </w:p>
        </w:tc>
        <w:tc>
          <w:tcPr>
            <w:tcW w:w="1256" w:type="dxa"/>
            <w:tcBorders>
              <w:top w:val="nil"/>
              <w:left w:val="nil"/>
              <w:bottom w:val="nil"/>
              <w:right w:val="single" w:sz="4" w:space="0" w:color="auto"/>
            </w:tcBorders>
            <w:shd w:val="clear" w:color="auto" w:fill="auto"/>
            <w:noWrap/>
            <w:vAlign w:val="center"/>
            <w:hideMark/>
          </w:tcPr>
          <w:p w14:paraId="0B3332F7" w14:textId="77777777" w:rsidR="00C316A2" w:rsidRPr="00C316A2" w:rsidRDefault="00C316A2" w:rsidP="00C316A2">
            <w:pPr>
              <w:jc w:val="right"/>
              <w:rPr>
                <w:sz w:val="20"/>
                <w:szCs w:val="20"/>
                <w:lang w:val="en-US" w:eastAsia="en-US"/>
              </w:rPr>
            </w:pPr>
            <w:r w:rsidRPr="00C316A2">
              <w:rPr>
                <w:sz w:val="20"/>
                <w:szCs w:val="20"/>
                <w:lang w:val="en-US" w:eastAsia="en-US"/>
              </w:rPr>
              <w:t>2.141</w:t>
            </w:r>
          </w:p>
        </w:tc>
        <w:tc>
          <w:tcPr>
            <w:tcW w:w="1256" w:type="dxa"/>
            <w:tcBorders>
              <w:top w:val="nil"/>
              <w:left w:val="nil"/>
              <w:bottom w:val="nil"/>
              <w:right w:val="single" w:sz="4" w:space="0" w:color="auto"/>
            </w:tcBorders>
            <w:shd w:val="clear" w:color="auto" w:fill="auto"/>
            <w:noWrap/>
            <w:vAlign w:val="center"/>
            <w:hideMark/>
          </w:tcPr>
          <w:p w14:paraId="4636F1FD" w14:textId="77777777" w:rsidR="00C316A2" w:rsidRPr="00C316A2" w:rsidRDefault="00C316A2" w:rsidP="00C316A2">
            <w:pPr>
              <w:jc w:val="right"/>
              <w:rPr>
                <w:sz w:val="20"/>
                <w:szCs w:val="20"/>
                <w:lang w:val="en-US" w:eastAsia="en-US"/>
              </w:rPr>
            </w:pPr>
            <w:r w:rsidRPr="00C316A2">
              <w:rPr>
                <w:sz w:val="20"/>
                <w:szCs w:val="20"/>
                <w:lang w:val="en-US" w:eastAsia="en-US"/>
              </w:rPr>
              <w:t>2.565</w:t>
            </w:r>
          </w:p>
        </w:tc>
        <w:tc>
          <w:tcPr>
            <w:tcW w:w="516" w:type="dxa"/>
            <w:tcBorders>
              <w:top w:val="nil"/>
              <w:left w:val="nil"/>
              <w:bottom w:val="nil"/>
              <w:right w:val="single" w:sz="4" w:space="0" w:color="auto"/>
            </w:tcBorders>
            <w:shd w:val="clear" w:color="auto" w:fill="auto"/>
            <w:noWrap/>
            <w:vAlign w:val="center"/>
            <w:hideMark/>
          </w:tcPr>
          <w:p w14:paraId="44EE62F5" w14:textId="77777777" w:rsidR="00C316A2" w:rsidRPr="00C316A2" w:rsidRDefault="00C316A2" w:rsidP="00C316A2">
            <w:pPr>
              <w:jc w:val="center"/>
              <w:rPr>
                <w:sz w:val="20"/>
                <w:szCs w:val="20"/>
                <w:lang w:val="en-US" w:eastAsia="en-US"/>
              </w:rPr>
            </w:pPr>
            <w:r w:rsidRPr="00C316A2">
              <w:rPr>
                <w:sz w:val="20"/>
                <w:szCs w:val="20"/>
                <w:lang w:val="en-US" w:eastAsia="en-US"/>
              </w:rPr>
              <w:t>120</w:t>
            </w:r>
          </w:p>
        </w:tc>
        <w:tc>
          <w:tcPr>
            <w:tcW w:w="1216" w:type="dxa"/>
            <w:tcBorders>
              <w:top w:val="nil"/>
              <w:left w:val="nil"/>
              <w:bottom w:val="nil"/>
              <w:right w:val="single" w:sz="4" w:space="0" w:color="auto"/>
            </w:tcBorders>
            <w:shd w:val="clear" w:color="auto" w:fill="auto"/>
            <w:noWrap/>
            <w:vAlign w:val="center"/>
            <w:hideMark/>
          </w:tcPr>
          <w:p w14:paraId="08572800" w14:textId="77777777" w:rsidR="00C316A2" w:rsidRPr="00C316A2" w:rsidRDefault="00C316A2" w:rsidP="00C316A2">
            <w:pPr>
              <w:jc w:val="right"/>
              <w:rPr>
                <w:sz w:val="20"/>
                <w:szCs w:val="20"/>
                <w:lang w:val="en-US" w:eastAsia="en-US"/>
              </w:rPr>
            </w:pPr>
            <w:r w:rsidRPr="00C316A2">
              <w:rPr>
                <w:sz w:val="20"/>
                <w:szCs w:val="20"/>
                <w:lang w:val="en-US" w:eastAsia="en-US"/>
              </w:rPr>
              <w:t>96.318</w:t>
            </w:r>
          </w:p>
        </w:tc>
        <w:tc>
          <w:tcPr>
            <w:tcW w:w="1216" w:type="dxa"/>
            <w:tcBorders>
              <w:top w:val="nil"/>
              <w:left w:val="nil"/>
              <w:bottom w:val="nil"/>
              <w:right w:val="single" w:sz="4" w:space="0" w:color="auto"/>
            </w:tcBorders>
            <w:shd w:val="clear" w:color="auto" w:fill="auto"/>
            <w:noWrap/>
            <w:vAlign w:val="center"/>
            <w:hideMark/>
          </w:tcPr>
          <w:p w14:paraId="12A6370F" w14:textId="77777777" w:rsidR="00C316A2" w:rsidRPr="00C316A2" w:rsidRDefault="00C316A2" w:rsidP="00C316A2">
            <w:pPr>
              <w:jc w:val="right"/>
              <w:rPr>
                <w:sz w:val="20"/>
                <w:szCs w:val="20"/>
                <w:lang w:val="en-US" w:eastAsia="en-US"/>
              </w:rPr>
            </w:pPr>
            <w:r w:rsidRPr="00C316A2">
              <w:rPr>
                <w:sz w:val="20"/>
                <w:szCs w:val="20"/>
                <w:lang w:val="en-US" w:eastAsia="en-US"/>
              </w:rPr>
              <w:t>146.943</w:t>
            </w:r>
          </w:p>
        </w:tc>
        <w:tc>
          <w:tcPr>
            <w:tcW w:w="820" w:type="dxa"/>
            <w:tcBorders>
              <w:top w:val="nil"/>
              <w:left w:val="nil"/>
              <w:bottom w:val="nil"/>
              <w:right w:val="single" w:sz="8" w:space="0" w:color="auto"/>
            </w:tcBorders>
            <w:shd w:val="clear" w:color="auto" w:fill="auto"/>
            <w:noWrap/>
            <w:vAlign w:val="center"/>
            <w:hideMark/>
          </w:tcPr>
          <w:p w14:paraId="0D9AF0A0" w14:textId="77777777" w:rsidR="00C316A2" w:rsidRPr="00C316A2" w:rsidRDefault="00C316A2" w:rsidP="00C316A2">
            <w:pPr>
              <w:jc w:val="center"/>
              <w:rPr>
                <w:sz w:val="20"/>
                <w:szCs w:val="20"/>
                <w:lang w:val="en-US" w:eastAsia="en-US"/>
              </w:rPr>
            </w:pPr>
            <w:r w:rsidRPr="00C316A2">
              <w:rPr>
                <w:sz w:val="20"/>
                <w:szCs w:val="20"/>
                <w:lang w:val="en-US" w:eastAsia="en-US"/>
              </w:rPr>
              <w:t>153</w:t>
            </w:r>
          </w:p>
        </w:tc>
      </w:tr>
      <w:tr w:rsidR="00C316A2" w:rsidRPr="00C316A2" w14:paraId="41390B01" w14:textId="77777777" w:rsidTr="008E4DC4">
        <w:trPr>
          <w:trHeight w:val="243"/>
          <w:jc w:val="center"/>
        </w:trPr>
        <w:tc>
          <w:tcPr>
            <w:tcW w:w="759"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CDB3906" w14:textId="77777777" w:rsidR="00C316A2" w:rsidRPr="00C316A2" w:rsidRDefault="00C316A2" w:rsidP="00C316A2">
            <w:pPr>
              <w:jc w:val="center"/>
              <w:rPr>
                <w:b/>
                <w:bCs/>
                <w:sz w:val="20"/>
                <w:szCs w:val="20"/>
                <w:lang w:val="en-US" w:eastAsia="en-US"/>
              </w:rPr>
            </w:pPr>
            <w:r w:rsidRPr="00C316A2">
              <w:rPr>
                <w:b/>
                <w:bCs/>
                <w:sz w:val="20"/>
                <w:szCs w:val="20"/>
                <w:lang w:val="en-US" w:eastAsia="en-US"/>
              </w:rPr>
              <w:t> </w:t>
            </w:r>
          </w:p>
        </w:tc>
        <w:tc>
          <w:tcPr>
            <w:tcW w:w="4015" w:type="dxa"/>
            <w:tcBorders>
              <w:top w:val="single" w:sz="8" w:space="0" w:color="auto"/>
              <w:left w:val="nil"/>
              <w:bottom w:val="single" w:sz="8" w:space="0" w:color="auto"/>
              <w:right w:val="single" w:sz="4" w:space="0" w:color="auto"/>
            </w:tcBorders>
            <w:shd w:val="clear" w:color="000000" w:fill="BFBFBF"/>
            <w:noWrap/>
            <w:vAlign w:val="center"/>
            <w:hideMark/>
          </w:tcPr>
          <w:p w14:paraId="51275087" w14:textId="77777777" w:rsidR="00C316A2" w:rsidRPr="00C316A2" w:rsidRDefault="00C316A2" w:rsidP="00C316A2">
            <w:pPr>
              <w:jc w:val="center"/>
              <w:rPr>
                <w:b/>
                <w:bCs/>
                <w:i/>
                <w:iCs/>
                <w:sz w:val="20"/>
                <w:szCs w:val="20"/>
                <w:lang w:val="en-US" w:eastAsia="en-US"/>
              </w:rPr>
            </w:pPr>
            <w:r w:rsidRPr="00C316A2">
              <w:rPr>
                <w:b/>
                <w:bCs/>
                <w:i/>
                <w:iCs/>
                <w:sz w:val="20"/>
                <w:szCs w:val="20"/>
                <w:lang w:val="en-US" w:eastAsia="en-US"/>
              </w:rPr>
              <w:t>УКУПНО</w:t>
            </w:r>
          </w:p>
        </w:tc>
        <w:tc>
          <w:tcPr>
            <w:tcW w:w="1256" w:type="dxa"/>
            <w:tcBorders>
              <w:top w:val="single" w:sz="8" w:space="0" w:color="auto"/>
              <w:left w:val="nil"/>
              <w:bottom w:val="single" w:sz="8" w:space="0" w:color="auto"/>
              <w:right w:val="single" w:sz="4" w:space="0" w:color="auto"/>
            </w:tcBorders>
            <w:shd w:val="clear" w:color="000000" w:fill="BFBFBF"/>
            <w:noWrap/>
            <w:vAlign w:val="center"/>
            <w:hideMark/>
          </w:tcPr>
          <w:p w14:paraId="6C493178" w14:textId="77777777" w:rsidR="00C316A2" w:rsidRPr="00C316A2" w:rsidRDefault="00C316A2" w:rsidP="00C316A2">
            <w:pPr>
              <w:jc w:val="right"/>
              <w:rPr>
                <w:b/>
                <w:bCs/>
                <w:sz w:val="20"/>
                <w:szCs w:val="20"/>
                <w:lang w:val="en-US" w:eastAsia="en-US"/>
              </w:rPr>
            </w:pPr>
            <w:r w:rsidRPr="00C316A2">
              <w:rPr>
                <w:b/>
                <w:bCs/>
                <w:sz w:val="20"/>
                <w:szCs w:val="20"/>
                <w:lang w:val="en-US" w:eastAsia="en-US"/>
              </w:rPr>
              <w:t>4.473.520</w:t>
            </w:r>
          </w:p>
        </w:tc>
        <w:tc>
          <w:tcPr>
            <w:tcW w:w="1256" w:type="dxa"/>
            <w:tcBorders>
              <w:top w:val="single" w:sz="8" w:space="0" w:color="auto"/>
              <w:left w:val="nil"/>
              <w:bottom w:val="single" w:sz="8" w:space="0" w:color="auto"/>
              <w:right w:val="single" w:sz="4" w:space="0" w:color="auto"/>
            </w:tcBorders>
            <w:shd w:val="clear" w:color="000000" w:fill="BFBFBF"/>
            <w:noWrap/>
            <w:vAlign w:val="center"/>
            <w:hideMark/>
          </w:tcPr>
          <w:p w14:paraId="4EFBAE0C" w14:textId="77777777" w:rsidR="00C316A2" w:rsidRPr="00C316A2" w:rsidRDefault="00C316A2" w:rsidP="00C316A2">
            <w:pPr>
              <w:jc w:val="right"/>
              <w:rPr>
                <w:b/>
                <w:bCs/>
                <w:sz w:val="20"/>
                <w:szCs w:val="20"/>
                <w:lang w:val="en-US" w:eastAsia="en-US"/>
              </w:rPr>
            </w:pPr>
            <w:r w:rsidRPr="00C316A2">
              <w:rPr>
                <w:b/>
                <w:bCs/>
                <w:sz w:val="20"/>
                <w:szCs w:val="20"/>
                <w:lang w:val="en-US" w:eastAsia="en-US"/>
              </w:rPr>
              <w:t>3.717.993</w:t>
            </w:r>
          </w:p>
        </w:tc>
        <w:tc>
          <w:tcPr>
            <w:tcW w:w="516" w:type="dxa"/>
            <w:tcBorders>
              <w:top w:val="single" w:sz="8" w:space="0" w:color="auto"/>
              <w:left w:val="nil"/>
              <w:bottom w:val="single" w:sz="8" w:space="0" w:color="auto"/>
              <w:right w:val="single" w:sz="4" w:space="0" w:color="auto"/>
            </w:tcBorders>
            <w:shd w:val="clear" w:color="000000" w:fill="BFBFBF"/>
            <w:noWrap/>
            <w:vAlign w:val="center"/>
            <w:hideMark/>
          </w:tcPr>
          <w:p w14:paraId="2850DA1A" w14:textId="77777777" w:rsidR="00C316A2" w:rsidRPr="00C316A2" w:rsidRDefault="00C316A2" w:rsidP="00C316A2">
            <w:pPr>
              <w:jc w:val="center"/>
              <w:rPr>
                <w:b/>
                <w:bCs/>
                <w:sz w:val="20"/>
                <w:szCs w:val="20"/>
                <w:lang w:val="en-US" w:eastAsia="en-US"/>
              </w:rPr>
            </w:pPr>
            <w:r w:rsidRPr="00C316A2">
              <w:rPr>
                <w:b/>
                <w:bCs/>
                <w:sz w:val="20"/>
                <w:szCs w:val="20"/>
                <w:lang w:val="en-US" w:eastAsia="en-US"/>
              </w:rPr>
              <w:t>83</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40CBE5D2" w14:textId="77777777" w:rsidR="00C316A2" w:rsidRPr="00C316A2" w:rsidRDefault="00C316A2" w:rsidP="00C316A2">
            <w:pPr>
              <w:jc w:val="right"/>
              <w:rPr>
                <w:b/>
                <w:bCs/>
                <w:sz w:val="20"/>
                <w:szCs w:val="20"/>
                <w:lang w:val="en-US" w:eastAsia="en-US"/>
              </w:rPr>
            </w:pPr>
            <w:r w:rsidRPr="00C316A2">
              <w:rPr>
                <w:b/>
                <w:bCs/>
                <w:sz w:val="20"/>
                <w:szCs w:val="20"/>
                <w:lang w:val="en-US" w:eastAsia="en-US"/>
              </w:rPr>
              <w:t>372.524.307</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693C82FA" w14:textId="77777777" w:rsidR="00C316A2" w:rsidRPr="00C316A2" w:rsidRDefault="00C316A2" w:rsidP="00C316A2">
            <w:pPr>
              <w:jc w:val="right"/>
              <w:rPr>
                <w:b/>
                <w:bCs/>
                <w:sz w:val="20"/>
                <w:szCs w:val="20"/>
                <w:lang w:val="en-US" w:eastAsia="en-US"/>
              </w:rPr>
            </w:pPr>
            <w:r w:rsidRPr="00C316A2">
              <w:rPr>
                <w:b/>
                <w:bCs/>
                <w:sz w:val="20"/>
                <w:szCs w:val="20"/>
                <w:lang w:val="en-US" w:eastAsia="en-US"/>
              </w:rPr>
              <w:t>291.192.400</w:t>
            </w:r>
          </w:p>
        </w:tc>
        <w:tc>
          <w:tcPr>
            <w:tcW w:w="820" w:type="dxa"/>
            <w:tcBorders>
              <w:top w:val="single" w:sz="8" w:space="0" w:color="auto"/>
              <w:left w:val="nil"/>
              <w:bottom w:val="single" w:sz="8" w:space="0" w:color="auto"/>
              <w:right w:val="single" w:sz="8" w:space="0" w:color="auto"/>
            </w:tcBorders>
            <w:shd w:val="clear" w:color="000000" w:fill="BFBFBF"/>
            <w:noWrap/>
            <w:vAlign w:val="center"/>
            <w:hideMark/>
          </w:tcPr>
          <w:p w14:paraId="51799AEB" w14:textId="77777777" w:rsidR="00C316A2" w:rsidRPr="00C316A2" w:rsidRDefault="00C316A2" w:rsidP="00C316A2">
            <w:pPr>
              <w:jc w:val="center"/>
              <w:rPr>
                <w:b/>
                <w:bCs/>
                <w:sz w:val="20"/>
                <w:szCs w:val="20"/>
                <w:lang w:val="en-US" w:eastAsia="en-US"/>
              </w:rPr>
            </w:pPr>
            <w:r w:rsidRPr="00C316A2">
              <w:rPr>
                <w:b/>
                <w:bCs/>
                <w:sz w:val="20"/>
                <w:szCs w:val="20"/>
                <w:lang w:val="en-US" w:eastAsia="en-US"/>
              </w:rPr>
              <w:t>78</w:t>
            </w:r>
          </w:p>
        </w:tc>
      </w:tr>
    </w:tbl>
    <w:p w14:paraId="13945756" w14:textId="7E7B7150" w:rsidR="00BA32AE" w:rsidRPr="009456FB" w:rsidRDefault="0020461F" w:rsidP="008E729F">
      <w:pPr>
        <w:jc w:val="center"/>
        <w:rPr>
          <w:b/>
          <w:i/>
          <w:sz w:val="20"/>
          <w:szCs w:val="20"/>
          <w:lang w:val="sr-Cyrl-RS"/>
        </w:rPr>
      </w:pPr>
      <w:proofErr w:type="spellStart"/>
      <w:r w:rsidRPr="009456FB">
        <w:rPr>
          <w:b/>
          <w:i/>
          <w:sz w:val="20"/>
          <w:szCs w:val="20"/>
        </w:rPr>
        <w:t>Табела</w:t>
      </w:r>
      <w:proofErr w:type="spellEnd"/>
      <w:r w:rsidRPr="009456FB">
        <w:rPr>
          <w:b/>
          <w:i/>
          <w:sz w:val="20"/>
          <w:szCs w:val="20"/>
        </w:rPr>
        <w:t xml:space="preserve"> </w:t>
      </w:r>
      <w:r w:rsidRPr="009456FB">
        <w:rPr>
          <w:b/>
          <w:i/>
          <w:sz w:val="20"/>
          <w:szCs w:val="20"/>
          <w:lang w:val="en-US"/>
        </w:rPr>
        <w:t>3</w:t>
      </w:r>
      <w:r w:rsidRPr="009456FB">
        <w:rPr>
          <w:b/>
          <w:i/>
          <w:sz w:val="20"/>
          <w:szCs w:val="20"/>
        </w:rPr>
        <w:t xml:space="preserve">. </w:t>
      </w:r>
      <w:proofErr w:type="spellStart"/>
      <w:r w:rsidRPr="009456FB">
        <w:rPr>
          <w:b/>
          <w:i/>
          <w:sz w:val="20"/>
          <w:szCs w:val="20"/>
        </w:rPr>
        <w:t>Структура</w:t>
      </w:r>
      <w:proofErr w:type="spellEnd"/>
      <w:r w:rsidRPr="009456FB">
        <w:rPr>
          <w:b/>
          <w:i/>
          <w:sz w:val="20"/>
          <w:szCs w:val="20"/>
        </w:rPr>
        <w:t xml:space="preserve"> </w:t>
      </w:r>
      <w:proofErr w:type="spellStart"/>
      <w:r w:rsidRPr="009456FB">
        <w:rPr>
          <w:b/>
          <w:i/>
          <w:sz w:val="20"/>
          <w:szCs w:val="20"/>
        </w:rPr>
        <w:t>превезене</w:t>
      </w:r>
      <w:proofErr w:type="spellEnd"/>
      <w:r w:rsidRPr="009456FB">
        <w:rPr>
          <w:b/>
          <w:i/>
          <w:sz w:val="20"/>
          <w:szCs w:val="20"/>
        </w:rPr>
        <w:t xml:space="preserve"> </w:t>
      </w:r>
      <w:proofErr w:type="spellStart"/>
      <w:r w:rsidRPr="009456FB">
        <w:rPr>
          <w:b/>
          <w:i/>
          <w:sz w:val="20"/>
          <w:szCs w:val="20"/>
        </w:rPr>
        <w:t>робе</w:t>
      </w:r>
      <w:proofErr w:type="spellEnd"/>
      <w:r w:rsidRPr="009456FB">
        <w:rPr>
          <w:b/>
          <w:i/>
          <w:sz w:val="20"/>
          <w:szCs w:val="20"/>
        </w:rPr>
        <w:t xml:space="preserve"> </w:t>
      </w:r>
      <w:proofErr w:type="spellStart"/>
      <w:r w:rsidRPr="009456FB">
        <w:rPr>
          <w:b/>
          <w:i/>
          <w:sz w:val="20"/>
          <w:szCs w:val="20"/>
        </w:rPr>
        <w:t>Жељезница</w:t>
      </w:r>
      <w:proofErr w:type="spellEnd"/>
      <w:r w:rsidRPr="009456FB">
        <w:rPr>
          <w:b/>
          <w:i/>
          <w:sz w:val="20"/>
          <w:szCs w:val="20"/>
        </w:rPr>
        <w:t xml:space="preserve"> Р</w:t>
      </w:r>
      <w:r w:rsidRPr="009456FB">
        <w:rPr>
          <w:b/>
          <w:i/>
          <w:sz w:val="20"/>
          <w:szCs w:val="20"/>
          <w:lang w:val="sr-Cyrl-RS"/>
        </w:rPr>
        <w:t>епублике Српске</w:t>
      </w:r>
    </w:p>
    <w:p w14:paraId="60B6F655" w14:textId="03D188B2" w:rsidR="00546CC8" w:rsidRPr="00C81A7E" w:rsidRDefault="00546CC8" w:rsidP="008E729F">
      <w:pPr>
        <w:jc w:val="center"/>
        <w:rPr>
          <w:b/>
          <w:i/>
          <w:color w:val="FF0000"/>
          <w:sz w:val="20"/>
          <w:szCs w:val="20"/>
          <w:lang w:val="sr-Cyrl-RS"/>
        </w:rPr>
      </w:pPr>
    </w:p>
    <w:p w14:paraId="5EE2573E" w14:textId="77777777" w:rsidR="002976BA" w:rsidRPr="008C70DF" w:rsidRDefault="00EB3B9C" w:rsidP="007B5A17">
      <w:pPr>
        <w:pStyle w:val="Heading2"/>
        <w:numPr>
          <w:ilvl w:val="1"/>
          <w:numId w:val="11"/>
        </w:numPr>
        <w:rPr>
          <w:color w:val="auto"/>
        </w:rPr>
      </w:pPr>
      <w:bookmarkStart w:id="36" w:name="_Toc193964678"/>
      <w:r w:rsidRPr="008C70DF">
        <w:rPr>
          <w:color w:val="auto"/>
        </w:rPr>
        <w:t>Кориштење капацитета вуче</w:t>
      </w:r>
      <w:r w:rsidR="00FE35A5" w:rsidRPr="008C70DF">
        <w:rPr>
          <w:color w:val="auto"/>
        </w:rPr>
        <w:t xml:space="preserve"> (локомотиве)</w:t>
      </w:r>
      <w:bookmarkEnd w:id="36"/>
    </w:p>
    <w:p w14:paraId="2C39C38F" w14:textId="77777777" w:rsidR="00FE35A5" w:rsidRPr="00C81A7E" w:rsidRDefault="00FE35A5" w:rsidP="003A1E69">
      <w:pPr>
        <w:rPr>
          <w:color w:val="FF0000"/>
          <w:lang w:val="sr-Cyrl-CS"/>
        </w:rPr>
      </w:pPr>
    </w:p>
    <w:p w14:paraId="3F101D37" w14:textId="235E3816" w:rsidR="003A1E69" w:rsidRPr="00584D4A" w:rsidRDefault="003A1E69" w:rsidP="000A5A2B">
      <w:pPr>
        <w:spacing w:line="276" w:lineRule="auto"/>
        <w:ind w:left="-454" w:right="-737"/>
        <w:jc w:val="both"/>
      </w:pPr>
      <w:r w:rsidRPr="00584D4A">
        <w:rPr>
          <w:lang w:val="sr-Cyrl-CS"/>
        </w:rPr>
        <w:t>Н</w:t>
      </w:r>
      <w:r w:rsidR="005A0E09" w:rsidRPr="00584D4A">
        <w:t xml:space="preserve">а </w:t>
      </w:r>
      <w:proofErr w:type="spellStart"/>
      <w:r w:rsidR="005A0E09" w:rsidRPr="00584D4A">
        <w:t>дан</w:t>
      </w:r>
      <w:proofErr w:type="spellEnd"/>
      <w:r w:rsidR="005A0E09" w:rsidRPr="00584D4A">
        <w:t xml:space="preserve"> 31.12</w:t>
      </w:r>
      <w:r w:rsidRPr="00584D4A">
        <w:t>.20</w:t>
      </w:r>
      <w:r w:rsidR="00584D4A" w:rsidRPr="00584D4A">
        <w:t>24</w:t>
      </w:r>
      <w:r w:rsidRPr="00584D4A">
        <w:t xml:space="preserve">. </w:t>
      </w:r>
      <w:proofErr w:type="spellStart"/>
      <w:r w:rsidRPr="00584D4A">
        <w:t>годин</w:t>
      </w:r>
      <w:proofErr w:type="spellEnd"/>
      <w:r w:rsidRPr="00584D4A">
        <w:rPr>
          <w:lang w:val="sr-Cyrl-CS"/>
        </w:rPr>
        <w:t xml:space="preserve">е </w:t>
      </w:r>
      <w:r w:rsidR="00FB55E3" w:rsidRPr="00584D4A">
        <w:rPr>
          <w:lang w:val="sr-Cyrl-CS"/>
        </w:rPr>
        <w:t xml:space="preserve">инвентарски колски парк </w:t>
      </w:r>
      <w:r w:rsidRPr="00584D4A">
        <w:rPr>
          <w:lang w:val="sr-Cyrl-CS"/>
        </w:rPr>
        <w:t>Жељезнице Р</w:t>
      </w:r>
      <w:r w:rsidR="00B74FA4" w:rsidRPr="00584D4A">
        <w:rPr>
          <w:lang w:val="sr-Cyrl-CS"/>
        </w:rPr>
        <w:t xml:space="preserve">епублике </w:t>
      </w:r>
      <w:r w:rsidRPr="00584D4A">
        <w:rPr>
          <w:lang w:val="sr-Cyrl-CS"/>
        </w:rPr>
        <w:t>С</w:t>
      </w:r>
      <w:r w:rsidR="00B74FA4" w:rsidRPr="00584D4A">
        <w:rPr>
          <w:lang w:val="sr-Cyrl-CS"/>
        </w:rPr>
        <w:t>рпске</w:t>
      </w:r>
      <w:r w:rsidR="00FB55E3" w:rsidRPr="00584D4A">
        <w:rPr>
          <w:lang w:val="sr-Cyrl-CS"/>
        </w:rPr>
        <w:t xml:space="preserve"> је</w:t>
      </w:r>
      <w:r w:rsidRPr="00584D4A">
        <w:rPr>
          <w:lang w:val="sr-Cyrl-CS"/>
        </w:rPr>
        <w:t xml:space="preserve"> 82 вучна вози</w:t>
      </w:r>
      <w:r w:rsidR="005A0E09" w:rsidRPr="00584D4A">
        <w:rPr>
          <w:lang w:val="sr-Cyrl-CS"/>
        </w:rPr>
        <w:t xml:space="preserve">ла, од којих је радно активно </w:t>
      </w:r>
      <w:r w:rsidR="00584D4A" w:rsidRPr="00584D4A">
        <w:rPr>
          <w:lang w:val="sr-Cyrl-RS"/>
        </w:rPr>
        <w:t>37</w:t>
      </w:r>
      <w:r w:rsidR="005A0E09" w:rsidRPr="00584D4A">
        <w:rPr>
          <w:lang w:val="sr-Cyrl-CS"/>
        </w:rPr>
        <w:t xml:space="preserve"> вучн</w:t>
      </w:r>
      <w:r w:rsidR="00584D4A" w:rsidRPr="00584D4A">
        <w:rPr>
          <w:lang w:val="sr-Cyrl-RS"/>
        </w:rPr>
        <w:t>их</w:t>
      </w:r>
      <w:r w:rsidR="00A210CA" w:rsidRPr="00584D4A">
        <w:rPr>
          <w:lang w:val="sr-Cyrl-RS"/>
        </w:rPr>
        <w:t xml:space="preserve"> </w:t>
      </w:r>
      <w:r w:rsidR="00A210CA" w:rsidRPr="00584D4A">
        <w:rPr>
          <w:lang w:val="sr-Cyrl-CS"/>
        </w:rPr>
        <w:t>возило</w:t>
      </w:r>
      <w:r w:rsidRPr="00584D4A">
        <w:rPr>
          <w:lang w:val="sr-Cyrl-CS"/>
        </w:rPr>
        <w:t xml:space="preserve"> (</w:t>
      </w:r>
      <w:r w:rsidR="00584D4A" w:rsidRPr="00584D4A">
        <w:t>18</w:t>
      </w:r>
      <w:r w:rsidR="005A0E09" w:rsidRPr="00584D4A">
        <w:rPr>
          <w:lang w:val="sr-Cyrl-CS"/>
        </w:rPr>
        <w:t xml:space="preserve"> електро и </w:t>
      </w:r>
      <w:r w:rsidR="00584D4A" w:rsidRPr="00584D4A">
        <w:rPr>
          <w:lang w:val="sr-Cyrl-RS"/>
        </w:rPr>
        <w:t>19</w:t>
      </w:r>
      <w:r w:rsidRPr="00584D4A">
        <w:rPr>
          <w:lang w:val="sr-Cyrl-CS"/>
        </w:rPr>
        <w:t xml:space="preserve"> дизел вучних возила). </w:t>
      </w:r>
    </w:p>
    <w:p w14:paraId="683D9FC5" w14:textId="68BD009F" w:rsidR="003A1E69" w:rsidRPr="00584D4A" w:rsidRDefault="00B74FA4" w:rsidP="000A5A2B">
      <w:pPr>
        <w:spacing w:line="276" w:lineRule="auto"/>
        <w:ind w:left="-454" w:right="-737"/>
        <w:jc w:val="both"/>
        <w:rPr>
          <w:lang w:val="sr-Cyrl-CS"/>
        </w:rPr>
      </w:pPr>
      <w:r w:rsidRPr="00584D4A">
        <w:rPr>
          <w:lang w:val="sr-Cyrl-CS"/>
        </w:rPr>
        <w:t xml:space="preserve">Жељезнице Републике Српске </w:t>
      </w:r>
      <w:r w:rsidR="003A1E69" w:rsidRPr="00584D4A">
        <w:rPr>
          <w:lang w:val="sr-Cyrl-CS"/>
        </w:rPr>
        <w:t>суочене су са проблемом старости локомотива</w:t>
      </w:r>
      <w:r w:rsidR="00E634EE" w:rsidRPr="00584D4A">
        <w:rPr>
          <w:lang w:val="sr-Cyrl-CS"/>
        </w:rPr>
        <w:t>,</w:t>
      </w:r>
      <w:r w:rsidR="00F108DF" w:rsidRPr="00584D4A">
        <w:rPr>
          <w:lang w:val="en-US"/>
        </w:rPr>
        <w:t xml:space="preserve"> </w:t>
      </w:r>
      <w:r w:rsidR="003A1E69" w:rsidRPr="00584D4A">
        <w:rPr>
          <w:lang w:val="sr-Cyrl-CS"/>
        </w:rPr>
        <w:t xml:space="preserve">велики број локомотива је ван </w:t>
      </w:r>
      <w:r w:rsidR="00FB55E3" w:rsidRPr="00584D4A">
        <w:rPr>
          <w:lang w:val="sr-Cyrl-CS"/>
        </w:rPr>
        <w:t>експоатације</w:t>
      </w:r>
      <w:r w:rsidR="003A1E69" w:rsidRPr="00584D4A">
        <w:rPr>
          <w:lang w:val="sr-Cyrl-CS"/>
        </w:rPr>
        <w:t xml:space="preserve"> због дотрајалости. </w:t>
      </w:r>
      <w:r w:rsidR="000A5A2B" w:rsidRPr="00584D4A">
        <w:rPr>
          <w:lang w:val="sr-Cyrl-CS"/>
        </w:rPr>
        <w:t>Н</w:t>
      </w:r>
      <w:r w:rsidR="003A1E69" w:rsidRPr="00584D4A">
        <w:rPr>
          <w:lang w:val="sr-Cyrl-CS"/>
        </w:rPr>
        <w:t xml:space="preserve">еопходно </w:t>
      </w:r>
      <w:r w:rsidR="000A5A2B" w:rsidRPr="00584D4A">
        <w:rPr>
          <w:lang w:val="sr-Cyrl-CS"/>
        </w:rPr>
        <w:t xml:space="preserve">је </w:t>
      </w:r>
      <w:r w:rsidR="003A1E69" w:rsidRPr="00584D4A">
        <w:rPr>
          <w:lang w:val="sr-Cyrl-CS"/>
        </w:rPr>
        <w:t>што прије инвестирати у набавку нових локомотива.</w:t>
      </w:r>
    </w:p>
    <w:p w14:paraId="1F272BC6" w14:textId="77777777" w:rsidR="00A5030A" w:rsidRPr="00C81A7E" w:rsidRDefault="00A5030A" w:rsidP="000A5A2B">
      <w:pPr>
        <w:ind w:left="-454" w:right="-737"/>
        <w:jc w:val="both"/>
        <w:rPr>
          <w:color w:val="FF0000"/>
          <w:lang w:val="sr-Cyrl-CS"/>
        </w:rPr>
      </w:pPr>
    </w:p>
    <w:p w14:paraId="3CC7114A" w14:textId="77777777" w:rsidR="003A1E69" w:rsidRPr="008C70DF" w:rsidRDefault="003A1E69" w:rsidP="000A5A2B">
      <w:pPr>
        <w:ind w:left="-454" w:right="-737"/>
        <w:jc w:val="both"/>
        <w:rPr>
          <w:lang w:val="sr-Cyrl-CS"/>
        </w:rPr>
      </w:pPr>
      <w:r w:rsidRPr="008C70DF">
        <w:rPr>
          <w:lang w:val="sr-Cyrl-CS"/>
        </w:rPr>
        <w:t>У наредној табели приказано је стање возног парка вучних возила:</w:t>
      </w:r>
    </w:p>
    <w:p w14:paraId="3BEF0CDD" w14:textId="77777777" w:rsidR="005A0E09" w:rsidRPr="00C81A7E" w:rsidRDefault="005A0E09" w:rsidP="006C41BF">
      <w:pPr>
        <w:rPr>
          <w:b/>
          <w:i/>
          <w:color w:val="FF0000"/>
          <w:sz w:val="20"/>
          <w:szCs w:val="20"/>
        </w:rPr>
      </w:pPr>
    </w:p>
    <w:tbl>
      <w:tblPr>
        <w:tblW w:w="10970" w:type="dxa"/>
        <w:jc w:val="center"/>
        <w:tblCellMar>
          <w:left w:w="0" w:type="dxa"/>
          <w:right w:w="0" w:type="dxa"/>
        </w:tblCellMar>
        <w:tblLook w:val="04A0" w:firstRow="1" w:lastRow="0" w:firstColumn="1" w:lastColumn="0" w:noHBand="0" w:noVBand="1"/>
      </w:tblPr>
      <w:tblGrid>
        <w:gridCol w:w="1621"/>
        <w:gridCol w:w="3094"/>
        <w:gridCol w:w="1688"/>
        <w:gridCol w:w="2626"/>
        <w:gridCol w:w="1941"/>
      </w:tblGrid>
      <w:tr w:rsidR="00C81A7E" w:rsidRPr="008C70DF" w14:paraId="08BBB8B5" w14:textId="77777777" w:rsidTr="00C71B3E">
        <w:trPr>
          <w:trHeight w:val="283"/>
          <w:jc w:val="center"/>
        </w:trPr>
        <w:tc>
          <w:tcPr>
            <w:tcW w:w="162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2221E2B" w14:textId="77777777" w:rsidR="00C71B3E" w:rsidRPr="008C70DF" w:rsidRDefault="00C71B3E">
            <w:pPr>
              <w:jc w:val="center"/>
              <w:rPr>
                <w:b/>
                <w:bCs/>
                <w:sz w:val="18"/>
                <w:szCs w:val="18"/>
                <w:lang w:val="en-US" w:eastAsia="en-US"/>
              </w:rPr>
            </w:pPr>
            <w:proofErr w:type="spellStart"/>
            <w:r w:rsidRPr="008C70DF">
              <w:rPr>
                <w:b/>
                <w:bCs/>
                <w:sz w:val="18"/>
                <w:szCs w:val="18"/>
              </w:rPr>
              <w:t>Редни</w:t>
            </w:r>
            <w:proofErr w:type="spellEnd"/>
            <w:r w:rsidRPr="008C70DF">
              <w:rPr>
                <w:b/>
                <w:bCs/>
                <w:sz w:val="18"/>
                <w:szCs w:val="18"/>
              </w:rPr>
              <w:t xml:space="preserve"> </w:t>
            </w:r>
            <w:proofErr w:type="spellStart"/>
            <w:r w:rsidRPr="008C70DF">
              <w:rPr>
                <w:b/>
                <w:bCs/>
                <w:sz w:val="18"/>
                <w:szCs w:val="18"/>
              </w:rPr>
              <w:t>број</w:t>
            </w:r>
            <w:proofErr w:type="spellEnd"/>
            <w:r w:rsidRPr="008C70DF">
              <w:rPr>
                <w:b/>
                <w:bCs/>
                <w:sz w:val="18"/>
                <w:szCs w:val="18"/>
              </w:rPr>
              <w:t xml:space="preserve"> </w:t>
            </w:r>
          </w:p>
        </w:tc>
        <w:tc>
          <w:tcPr>
            <w:tcW w:w="309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1EC338F" w14:textId="77777777" w:rsidR="00C71B3E" w:rsidRPr="008C70DF" w:rsidRDefault="00C71B3E">
            <w:pPr>
              <w:jc w:val="center"/>
              <w:rPr>
                <w:b/>
                <w:bCs/>
                <w:sz w:val="18"/>
                <w:szCs w:val="18"/>
              </w:rPr>
            </w:pPr>
            <w:proofErr w:type="spellStart"/>
            <w:r w:rsidRPr="008C70DF">
              <w:rPr>
                <w:b/>
                <w:bCs/>
                <w:sz w:val="18"/>
                <w:szCs w:val="18"/>
              </w:rPr>
              <w:t>Вучна</w:t>
            </w:r>
            <w:proofErr w:type="spellEnd"/>
            <w:r w:rsidRPr="008C70DF">
              <w:rPr>
                <w:b/>
                <w:bCs/>
                <w:sz w:val="18"/>
                <w:szCs w:val="18"/>
              </w:rPr>
              <w:t xml:space="preserve"> </w:t>
            </w:r>
            <w:proofErr w:type="spellStart"/>
            <w:r w:rsidRPr="008C70DF">
              <w:rPr>
                <w:b/>
                <w:bCs/>
                <w:sz w:val="18"/>
                <w:szCs w:val="18"/>
              </w:rPr>
              <w:t>возила</w:t>
            </w:r>
            <w:proofErr w:type="spellEnd"/>
          </w:p>
        </w:tc>
        <w:tc>
          <w:tcPr>
            <w:tcW w:w="168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D82C9EB" w14:textId="77777777" w:rsidR="00C71B3E" w:rsidRPr="008C70DF" w:rsidRDefault="00C71B3E">
            <w:pPr>
              <w:jc w:val="center"/>
              <w:rPr>
                <w:b/>
                <w:bCs/>
                <w:sz w:val="18"/>
                <w:szCs w:val="18"/>
              </w:rPr>
            </w:pPr>
            <w:proofErr w:type="spellStart"/>
            <w:r w:rsidRPr="008C70DF">
              <w:rPr>
                <w:b/>
                <w:bCs/>
                <w:sz w:val="18"/>
                <w:szCs w:val="18"/>
              </w:rPr>
              <w:t>Серија</w:t>
            </w:r>
            <w:proofErr w:type="spellEnd"/>
            <w:r w:rsidRPr="008C70DF">
              <w:rPr>
                <w:b/>
                <w:bCs/>
                <w:sz w:val="18"/>
                <w:szCs w:val="18"/>
              </w:rPr>
              <w:t xml:space="preserve"> </w:t>
            </w:r>
            <w:proofErr w:type="spellStart"/>
            <w:r w:rsidRPr="008C70DF">
              <w:rPr>
                <w:b/>
                <w:bCs/>
                <w:sz w:val="18"/>
                <w:szCs w:val="18"/>
              </w:rPr>
              <w:t>вучног</w:t>
            </w:r>
            <w:proofErr w:type="spellEnd"/>
            <w:r w:rsidRPr="008C70DF">
              <w:rPr>
                <w:b/>
                <w:bCs/>
                <w:sz w:val="18"/>
                <w:szCs w:val="18"/>
              </w:rPr>
              <w:t xml:space="preserve"> </w:t>
            </w:r>
            <w:proofErr w:type="spellStart"/>
            <w:r w:rsidRPr="008C70DF">
              <w:rPr>
                <w:b/>
                <w:bCs/>
                <w:sz w:val="18"/>
                <w:szCs w:val="18"/>
              </w:rPr>
              <w:t>возила</w:t>
            </w:r>
            <w:proofErr w:type="spellEnd"/>
          </w:p>
        </w:tc>
        <w:tc>
          <w:tcPr>
            <w:tcW w:w="2626" w:type="dxa"/>
            <w:tcBorders>
              <w:top w:val="single" w:sz="8" w:space="0" w:color="auto"/>
              <w:left w:val="nil"/>
              <w:bottom w:val="single" w:sz="4" w:space="0" w:color="auto"/>
              <w:right w:val="single" w:sz="4" w:space="0" w:color="auto"/>
            </w:tcBorders>
            <w:shd w:val="clear" w:color="000000" w:fill="BFBFBF"/>
            <w:vAlign w:val="center"/>
            <w:hideMark/>
          </w:tcPr>
          <w:p w14:paraId="7F092894" w14:textId="77777777" w:rsidR="00C71B3E" w:rsidRPr="008C70DF" w:rsidRDefault="00C71B3E">
            <w:pPr>
              <w:jc w:val="center"/>
              <w:rPr>
                <w:b/>
                <w:bCs/>
                <w:sz w:val="18"/>
                <w:szCs w:val="18"/>
              </w:rPr>
            </w:pPr>
            <w:proofErr w:type="spellStart"/>
            <w:r w:rsidRPr="008C70DF">
              <w:rPr>
                <w:b/>
                <w:bCs/>
                <w:sz w:val="18"/>
                <w:szCs w:val="18"/>
              </w:rPr>
              <w:t>Инвентарско</w:t>
            </w:r>
            <w:proofErr w:type="spellEnd"/>
            <w:r w:rsidRPr="008C70DF">
              <w:rPr>
                <w:b/>
                <w:bCs/>
                <w:sz w:val="18"/>
                <w:szCs w:val="18"/>
              </w:rPr>
              <w:t xml:space="preserve"> </w:t>
            </w:r>
            <w:proofErr w:type="spellStart"/>
            <w:r w:rsidRPr="008C70DF">
              <w:rPr>
                <w:b/>
                <w:bCs/>
                <w:sz w:val="18"/>
                <w:szCs w:val="18"/>
              </w:rPr>
              <w:t>стање</w:t>
            </w:r>
            <w:proofErr w:type="spellEnd"/>
          </w:p>
        </w:tc>
        <w:tc>
          <w:tcPr>
            <w:tcW w:w="1941" w:type="dxa"/>
            <w:tcBorders>
              <w:top w:val="single" w:sz="8" w:space="0" w:color="auto"/>
              <w:left w:val="nil"/>
              <w:bottom w:val="single" w:sz="4" w:space="0" w:color="auto"/>
              <w:right w:val="single" w:sz="8" w:space="0" w:color="auto"/>
            </w:tcBorders>
            <w:shd w:val="clear" w:color="000000" w:fill="BFBFBF"/>
            <w:noWrap/>
            <w:vAlign w:val="center"/>
            <w:hideMark/>
          </w:tcPr>
          <w:p w14:paraId="1D66B85E" w14:textId="77777777" w:rsidR="00C71B3E" w:rsidRPr="008C70DF" w:rsidRDefault="00C71B3E">
            <w:pPr>
              <w:jc w:val="center"/>
              <w:rPr>
                <w:b/>
                <w:bCs/>
                <w:sz w:val="18"/>
                <w:szCs w:val="18"/>
              </w:rPr>
            </w:pPr>
            <w:proofErr w:type="spellStart"/>
            <w:r w:rsidRPr="008C70DF">
              <w:rPr>
                <w:b/>
                <w:bCs/>
                <w:sz w:val="18"/>
                <w:szCs w:val="18"/>
              </w:rPr>
              <w:t>Радни</w:t>
            </w:r>
            <w:proofErr w:type="spellEnd"/>
            <w:r w:rsidRPr="008C70DF">
              <w:rPr>
                <w:b/>
                <w:bCs/>
                <w:sz w:val="18"/>
                <w:szCs w:val="18"/>
              </w:rPr>
              <w:t xml:space="preserve"> </w:t>
            </w:r>
            <w:proofErr w:type="spellStart"/>
            <w:r w:rsidRPr="008C70DF">
              <w:rPr>
                <w:b/>
                <w:bCs/>
                <w:sz w:val="18"/>
                <w:szCs w:val="18"/>
              </w:rPr>
              <w:t>парк</w:t>
            </w:r>
            <w:proofErr w:type="spellEnd"/>
          </w:p>
        </w:tc>
      </w:tr>
      <w:tr w:rsidR="00C81A7E" w:rsidRPr="008C70DF" w14:paraId="3710DBD9" w14:textId="77777777" w:rsidTr="00C71B3E">
        <w:trPr>
          <w:trHeight w:val="239"/>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4A9A0F7" w14:textId="77777777" w:rsidR="00C71B3E" w:rsidRPr="008C70DF" w:rsidRDefault="00C71B3E">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1A90F9D3" w14:textId="77777777" w:rsidR="00C71B3E" w:rsidRPr="008C70DF" w:rsidRDefault="00C71B3E">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46CCE22D" w14:textId="77777777" w:rsidR="00C71B3E" w:rsidRPr="008C70DF" w:rsidRDefault="00C71B3E">
            <w:pPr>
              <w:rPr>
                <w:b/>
                <w:bCs/>
                <w:sz w:val="18"/>
                <w:szCs w:val="18"/>
              </w:rPr>
            </w:pPr>
          </w:p>
        </w:tc>
        <w:tc>
          <w:tcPr>
            <w:tcW w:w="0" w:type="auto"/>
            <w:tcBorders>
              <w:top w:val="nil"/>
              <w:left w:val="nil"/>
              <w:bottom w:val="single" w:sz="4" w:space="0" w:color="auto"/>
              <w:right w:val="single" w:sz="4" w:space="0" w:color="auto"/>
            </w:tcBorders>
            <w:shd w:val="clear" w:color="000000" w:fill="BFBFBF"/>
            <w:noWrap/>
            <w:vAlign w:val="center"/>
            <w:hideMark/>
          </w:tcPr>
          <w:p w14:paraId="538A9550" w14:textId="77777777" w:rsidR="00C71B3E" w:rsidRPr="008C70DF" w:rsidRDefault="00C71B3E">
            <w:pPr>
              <w:jc w:val="center"/>
              <w:rPr>
                <w:b/>
                <w:bCs/>
                <w:sz w:val="18"/>
                <w:szCs w:val="18"/>
              </w:rPr>
            </w:pPr>
            <w:proofErr w:type="spellStart"/>
            <w:r w:rsidRPr="008C70DF">
              <w:rPr>
                <w:b/>
                <w:bCs/>
                <w:sz w:val="18"/>
                <w:szCs w:val="18"/>
              </w:rPr>
              <w:t>број</w:t>
            </w:r>
            <w:proofErr w:type="spellEnd"/>
          </w:p>
        </w:tc>
        <w:tc>
          <w:tcPr>
            <w:tcW w:w="0" w:type="auto"/>
            <w:tcBorders>
              <w:top w:val="nil"/>
              <w:left w:val="nil"/>
              <w:bottom w:val="single" w:sz="4" w:space="0" w:color="auto"/>
              <w:right w:val="single" w:sz="8" w:space="0" w:color="auto"/>
            </w:tcBorders>
            <w:shd w:val="clear" w:color="000000" w:fill="BFBFBF"/>
            <w:noWrap/>
            <w:vAlign w:val="center"/>
            <w:hideMark/>
          </w:tcPr>
          <w:p w14:paraId="068F0072" w14:textId="77777777" w:rsidR="00C71B3E" w:rsidRPr="008C70DF" w:rsidRDefault="00C71B3E">
            <w:pPr>
              <w:jc w:val="center"/>
              <w:rPr>
                <w:b/>
                <w:bCs/>
                <w:sz w:val="18"/>
                <w:szCs w:val="18"/>
              </w:rPr>
            </w:pPr>
            <w:proofErr w:type="spellStart"/>
            <w:r w:rsidRPr="008C70DF">
              <w:rPr>
                <w:b/>
                <w:bCs/>
                <w:sz w:val="18"/>
                <w:szCs w:val="18"/>
              </w:rPr>
              <w:t>број</w:t>
            </w:r>
            <w:proofErr w:type="spellEnd"/>
          </w:p>
        </w:tc>
      </w:tr>
      <w:tr w:rsidR="00C81A7E" w:rsidRPr="008C70DF" w14:paraId="30CCE9A8" w14:textId="77777777" w:rsidTr="00C71B3E">
        <w:trPr>
          <w:trHeight w:val="168"/>
          <w:jc w:val="center"/>
        </w:trPr>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1CCEE3C8" w14:textId="77777777" w:rsidR="00C71B3E" w:rsidRPr="008C70DF" w:rsidRDefault="00C71B3E">
            <w:pPr>
              <w:jc w:val="center"/>
              <w:rPr>
                <w:i/>
                <w:iCs/>
                <w:sz w:val="12"/>
                <w:szCs w:val="12"/>
              </w:rPr>
            </w:pPr>
            <w:r w:rsidRPr="008C70DF">
              <w:rPr>
                <w:i/>
                <w:iCs/>
                <w:sz w:val="12"/>
                <w:szCs w:val="12"/>
              </w:rPr>
              <w:t>1</w:t>
            </w:r>
          </w:p>
        </w:tc>
        <w:tc>
          <w:tcPr>
            <w:tcW w:w="0" w:type="auto"/>
            <w:tcBorders>
              <w:top w:val="nil"/>
              <w:left w:val="nil"/>
              <w:bottom w:val="double" w:sz="6" w:space="0" w:color="auto"/>
              <w:right w:val="single" w:sz="4" w:space="0" w:color="auto"/>
            </w:tcBorders>
            <w:shd w:val="clear" w:color="auto" w:fill="auto"/>
            <w:noWrap/>
            <w:vAlign w:val="center"/>
            <w:hideMark/>
          </w:tcPr>
          <w:p w14:paraId="4805423A" w14:textId="77777777" w:rsidR="00C71B3E" w:rsidRPr="008C70DF" w:rsidRDefault="00C71B3E">
            <w:pPr>
              <w:jc w:val="center"/>
              <w:rPr>
                <w:i/>
                <w:iCs/>
                <w:sz w:val="12"/>
                <w:szCs w:val="12"/>
              </w:rPr>
            </w:pPr>
            <w:r w:rsidRPr="008C70DF">
              <w:rPr>
                <w:i/>
                <w:iCs/>
                <w:sz w:val="12"/>
                <w:szCs w:val="12"/>
              </w:rPr>
              <w:t>2</w:t>
            </w:r>
          </w:p>
        </w:tc>
        <w:tc>
          <w:tcPr>
            <w:tcW w:w="0" w:type="auto"/>
            <w:tcBorders>
              <w:top w:val="nil"/>
              <w:left w:val="nil"/>
              <w:bottom w:val="double" w:sz="6" w:space="0" w:color="auto"/>
              <w:right w:val="single" w:sz="4" w:space="0" w:color="auto"/>
            </w:tcBorders>
            <w:shd w:val="clear" w:color="auto" w:fill="auto"/>
            <w:noWrap/>
            <w:vAlign w:val="center"/>
            <w:hideMark/>
          </w:tcPr>
          <w:p w14:paraId="0CCA8B5B" w14:textId="77777777" w:rsidR="00C71B3E" w:rsidRPr="008C70DF" w:rsidRDefault="00C71B3E">
            <w:pPr>
              <w:jc w:val="center"/>
              <w:rPr>
                <w:i/>
                <w:iCs/>
                <w:sz w:val="12"/>
                <w:szCs w:val="12"/>
              </w:rPr>
            </w:pPr>
            <w:r w:rsidRPr="008C70DF">
              <w:rPr>
                <w:i/>
                <w:iCs/>
                <w:sz w:val="12"/>
                <w:szCs w:val="12"/>
              </w:rPr>
              <w:t>3</w:t>
            </w:r>
          </w:p>
        </w:tc>
        <w:tc>
          <w:tcPr>
            <w:tcW w:w="0" w:type="auto"/>
            <w:tcBorders>
              <w:top w:val="nil"/>
              <w:left w:val="nil"/>
              <w:bottom w:val="double" w:sz="6" w:space="0" w:color="auto"/>
              <w:right w:val="single" w:sz="4" w:space="0" w:color="auto"/>
            </w:tcBorders>
            <w:shd w:val="clear" w:color="auto" w:fill="auto"/>
            <w:noWrap/>
            <w:vAlign w:val="center"/>
            <w:hideMark/>
          </w:tcPr>
          <w:p w14:paraId="27757F6A" w14:textId="77777777" w:rsidR="00C71B3E" w:rsidRPr="008C70DF" w:rsidRDefault="00C71B3E">
            <w:pPr>
              <w:jc w:val="center"/>
              <w:rPr>
                <w:i/>
                <w:iCs/>
                <w:sz w:val="12"/>
                <w:szCs w:val="12"/>
              </w:rPr>
            </w:pPr>
            <w:r w:rsidRPr="008C70DF">
              <w:rPr>
                <w:i/>
                <w:iCs/>
                <w:sz w:val="12"/>
                <w:szCs w:val="12"/>
              </w:rPr>
              <w:t>5</w:t>
            </w:r>
          </w:p>
        </w:tc>
        <w:tc>
          <w:tcPr>
            <w:tcW w:w="0" w:type="auto"/>
            <w:tcBorders>
              <w:top w:val="nil"/>
              <w:left w:val="nil"/>
              <w:bottom w:val="double" w:sz="6" w:space="0" w:color="auto"/>
              <w:right w:val="single" w:sz="8" w:space="0" w:color="auto"/>
            </w:tcBorders>
            <w:shd w:val="clear" w:color="auto" w:fill="auto"/>
            <w:noWrap/>
            <w:vAlign w:val="center"/>
            <w:hideMark/>
          </w:tcPr>
          <w:p w14:paraId="61A5CD96" w14:textId="77777777" w:rsidR="00C71B3E" w:rsidRPr="008C70DF" w:rsidRDefault="00C71B3E">
            <w:pPr>
              <w:jc w:val="center"/>
              <w:rPr>
                <w:i/>
                <w:iCs/>
                <w:sz w:val="12"/>
                <w:szCs w:val="12"/>
              </w:rPr>
            </w:pPr>
            <w:r w:rsidRPr="008C70DF">
              <w:rPr>
                <w:i/>
                <w:iCs/>
                <w:sz w:val="12"/>
                <w:szCs w:val="12"/>
              </w:rPr>
              <w:t>6</w:t>
            </w:r>
          </w:p>
        </w:tc>
      </w:tr>
      <w:tr w:rsidR="00C81A7E" w:rsidRPr="008C70DF" w14:paraId="2ABF9563" w14:textId="77777777" w:rsidTr="00C71B3E">
        <w:trPr>
          <w:trHeight w:val="254"/>
          <w:jc w:val="center"/>
        </w:trPr>
        <w:tc>
          <w:tcPr>
            <w:tcW w:w="0" w:type="auto"/>
            <w:vMerge w:val="restart"/>
            <w:tcBorders>
              <w:top w:val="nil"/>
              <w:left w:val="single" w:sz="8" w:space="0" w:color="auto"/>
              <w:bottom w:val="single" w:sz="4" w:space="0" w:color="auto"/>
              <w:right w:val="single" w:sz="4" w:space="0" w:color="auto"/>
            </w:tcBorders>
            <w:shd w:val="clear" w:color="auto" w:fill="auto"/>
            <w:noWrap/>
            <w:vAlign w:val="center"/>
            <w:hideMark/>
          </w:tcPr>
          <w:p w14:paraId="402C96AA" w14:textId="77777777" w:rsidR="00C71B3E" w:rsidRPr="008C70DF" w:rsidRDefault="00C71B3E">
            <w:pPr>
              <w:jc w:val="center"/>
              <w:rPr>
                <w:b/>
                <w:bCs/>
                <w:sz w:val="18"/>
                <w:szCs w:val="18"/>
              </w:rPr>
            </w:pPr>
            <w:r w:rsidRPr="008C70DF">
              <w:rPr>
                <w:b/>
                <w:bCs/>
                <w:sz w:val="18"/>
                <w:szCs w:val="18"/>
              </w:rPr>
              <w:t>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9CE049" w14:textId="77777777" w:rsidR="00C71B3E" w:rsidRPr="008C70DF" w:rsidRDefault="00C71B3E">
            <w:pPr>
              <w:jc w:val="center"/>
              <w:rPr>
                <w:b/>
                <w:bCs/>
                <w:i/>
                <w:iCs/>
                <w:sz w:val="18"/>
                <w:szCs w:val="18"/>
              </w:rPr>
            </w:pPr>
            <w:proofErr w:type="spellStart"/>
            <w:r w:rsidRPr="008C70DF">
              <w:rPr>
                <w:b/>
                <w:bCs/>
                <w:i/>
                <w:iCs/>
                <w:sz w:val="18"/>
                <w:szCs w:val="18"/>
              </w:rPr>
              <w:t>Електро</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625512E7" w14:textId="77777777" w:rsidR="00C71B3E" w:rsidRPr="008C70DF" w:rsidRDefault="00C71B3E">
            <w:pPr>
              <w:jc w:val="center"/>
              <w:rPr>
                <w:sz w:val="18"/>
                <w:szCs w:val="18"/>
              </w:rPr>
            </w:pPr>
            <w:r w:rsidRPr="008C70DF">
              <w:rPr>
                <w:sz w:val="18"/>
                <w:szCs w:val="18"/>
              </w:rPr>
              <w:t>441</w:t>
            </w:r>
          </w:p>
        </w:tc>
        <w:tc>
          <w:tcPr>
            <w:tcW w:w="0" w:type="auto"/>
            <w:tcBorders>
              <w:top w:val="nil"/>
              <w:left w:val="nil"/>
              <w:bottom w:val="single" w:sz="4" w:space="0" w:color="auto"/>
              <w:right w:val="single" w:sz="4" w:space="0" w:color="auto"/>
            </w:tcBorders>
            <w:shd w:val="clear" w:color="auto" w:fill="auto"/>
            <w:noWrap/>
            <w:vAlign w:val="center"/>
          </w:tcPr>
          <w:p w14:paraId="7D854354" w14:textId="49045FBC" w:rsidR="00C71B3E" w:rsidRPr="008C70DF" w:rsidRDefault="00C71B3E">
            <w:pPr>
              <w:jc w:val="center"/>
              <w:rPr>
                <w:sz w:val="18"/>
                <w:szCs w:val="18"/>
                <w:lang w:val="sr-Cyrl-RS"/>
              </w:rPr>
            </w:pPr>
            <w:r w:rsidRPr="008C70DF">
              <w:rPr>
                <w:sz w:val="18"/>
                <w:szCs w:val="18"/>
                <w:lang w:val="sr-Cyrl-RS"/>
              </w:rPr>
              <w:t>33</w:t>
            </w:r>
          </w:p>
        </w:tc>
        <w:tc>
          <w:tcPr>
            <w:tcW w:w="0" w:type="auto"/>
            <w:tcBorders>
              <w:top w:val="nil"/>
              <w:left w:val="nil"/>
              <w:bottom w:val="single" w:sz="4" w:space="0" w:color="auto"/>
              <w:right w:val="single" w:sz="8" w:space="0" w:color="auto"/>
            </w:tcBorders>
            <w:shd w:val="clear" w:color="auto" w:fill="auto"/>
            <w:noWrap/>
            <w:vAlign w:val="center"/>
          </w:tcPr>
          <w:p w14:paraId="7C74DFEE" w14:textId="5975DF66" w:rsidR="00C71B3E" w:rsidRPr="008C70DF" w:rsidRDefault="008C70DF">
            <w:pPr>
              <w:jc w:val="center"/>
              <w:rPr>
                <w:sz w:val="18"/>
                <w:szCs w:val="18"/>
                <w:lang w:val="sr-Cyrl-RS"/>
              </w:rPr>
            </w:pPr>
            <w:r>
              <w:rPr>
                <w:sz w:val="18"/>
                <w:szCs w:val="18"/>
                <w:lang w:val="sr-Cyrl-RS"/>
              </w:rPr>
              <w:t>18</w:t>
            </w:r>
          </w:p>
        </w:tc>
      </w:tr>
      <w:tr w:rsidR="00C81A7E" w:rsidRPr="008C70DF" w14:paraId="0C7EC76C"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12D2CE69"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C4544A6"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867581D" w14:textId="77777777" w:rsidR="00C71B3E" w:rsidRPr="008C70DF" w:rsidRDefault="00C71B3E">
            <w:pPr>
              <w:jc w:val="center"/>
              <w:rPr>
                <w:sz w:val="18"/>
                <w:szCs w:val="18"/>
              </w:rPr>
            </w:pPr>
            <w:r w:rsidRPr="008C70DF">
              <w:rPr>
                <w:sz w:val="18"/>
                <w:szCs w:val="18"/>
              </w:rPr>
              <w:t>411/415</w:t>
            </w:r>
          </w:p>
        </w:tc>
        <w:tc>
          <w:tcPr>
            <w:tcW w:w="0" w:type="auto"/>
            <w:tcBorders>
              <w:top w:val="nil"/>
              <w:left w:val="nil"/>
              <w:bottom w:val="single" w:sz="4" w:space="0" w:color="auto"/>
              <w:right w:val="single" w:sz="4" w:space="0" w:color="auto"/>
            </w:tcBorders>
            <w:shd w:val="clear" w:color="auto" w:fill="auto"/>
            <w:noWrap/>
            <w:vAlign w:val="center"/>
          </w:tcPr>
          <w:p w14:paraId="4D18BD12" w14:textId="13B40C4C" w:rsidR="00C71B3E" w:rsidRPr="008C70DF" w:rsidRDefault="00C71B3E">
            <w:pPr>
              <w:jc w:val="center"/>
              <w:rPr>
                <w:sz w:val="18"/>
                <w:szCs w:val="18"/>
                <w:lang w:val="sr-Cyrl-RS"/>
              </w:rPr>
            </w:pPr>
            <w:r w:rsidRPr="008C70DF">
              <w:rPr>
                <w:sz w:val="18"/>
                <w:szCs w:val="18"/>
                <w:lang w:val="sr-Cyrl-RS"/>
              </w:rPr>
              <w:t>7</w:t>
            </w:r>
          </w:p>
        </w:tc>
        <w:tc>
          <w:tcPr>
            <w:tcW w:w="0" w:type="auto"/>
            <w:tcBorders>
              <w:top w:val="nil"/>
              <w:left w:val="nil"/>
              <w:bottom w:val="single" w:sz="4" w:space="0" w:color="auto"/>
              <w:right w:val="single" w:sz="8" w:space="0" w:color="auto"/>
            </w:tcBorders>
            <w:shd w:val="clear" w:color="auto" w:fill="auto"/>
            <w:noWrap/>
            <w:vAlign w:val="center"/>
          </w:tcPr>
          <w:p w14:paraId="491A2EB6" w14:textId="5836E814" w:rsidR="00C71B3E" w:rsidRPr="008C70DF" w:rsidRDefault="00C71B3E">
            <w:pPr>
              <w:jc w:val="center"/>
              <w:rPr>
                <w:sz w:val="18"/>
                <w:szCs w:val="18"/>
                <w:lang w:val="sr-Cyrl-RS"/>
              </w:rPr>
            </w:pPr>
            <w:r w:rsidRPr="008C70DF">
              <w:rPr>
                <w:sz w:val="18"/>
                <w:szCs w:val="18"/>
                <w:lang w:val="sr-Cyrl-RS"/>
              </w:rPr>
              <w:t>0</w:t>
            </w:r>
          </w:p>
        </w:tc>
      </w:tr>
      <w:tr w:rsidR="00C81A7E" w:rsidRPr="008C70DF" w14:paraId="62575DE6" w14:textId="77777777" w:rsidTr="00C71B3E">
        <w:trPr>
          <w:trHeight w:val="239"/>
          <w:jc w:val="center"/>
        </w:trPr>
        <w:tc>
          <w:tcPr>
            <w:tcW w:w="1620" w:type="dxa"/>
            <w:vMerge w:val="restart"/>
            <w:tcBorders>
              <w:top w:val="nil"/>
              <w:left w:val="single" w:sz="8" w:space="0" w:color="auto"/>
              <w:bottom w:val="single" w:sz="4" w:space="0" w:color="auto"/>
              <w:right w:val="single" w:sz="4" w:space="0" w:color="auto"/>
            </w:tcBorders>
            <w:shd w:val="clear" w:color="auto" w:fill="auto"/>
            <w:vAlign w:val="center"/>
            <w:hideMark/>
          </w:tcPr>
          <w:p w14:paraId="76B542C3" w14:textId="77777777" w:rsidR="00C71B3E" w:rsidRPr="008C70DF" w:rsidRDefault="00C71B3E">
            <w:pPr>
              <w:jc w:val="center"/>
              <w:rPr>
                <w:b/>
                <w:bCs/>
                <w:sz w:val="18"/>
                <w:szCs w:val="18"/>
              </w:rPr>
            </w:pPr>
            <w:r w:rsidRPr="008C70DF">
              <w:rPr>
                <w:b/>
                <w:bCs/>
                <w:sz w:val="18"/>
                <w:szCs w:val="18"/>
              </w:rPr>
              <w:t>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2CF2C73" w14:textId="77777777" w:rsidR="00C71B3E" w:rsidRPr="008C70DF" w:rsidRDefault="00C71B3E">
            <w:pPr>
              <w:jc w:val="center"/>
              <w:rPr>
                <w:b/>
                <w:bCs/>
                <w:i/>
                <w:iCs/>
                <w:sz w:val="18"/>
                <w:szCs w:val="18"/>
              </w:rPr>
            </w:pPr>
            <w:proofErr w:type="spellStart"/>
            <w:r w:rsidRPr="008C70DF">
              <w:rPr>
                <w:b/>
                <w:bCs/>
                <w:i/>
                <w:iCs/>
                <w:sz w:val="18"/>
                <w:szCs w:val="18"/>
              </w:rPr>
              <w:t>Дизел</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0E90A21" w14:textId="77777777" w:rsidR="00C71B3E" w:rsidRPr="008C70DF" w:rsidRDefault="00C71B3E">
            <w:pPr>
              <w:jc w:val="center"/>
              <w:rPr>
                <w:sz w:val="18"/>
                <w:szCs w:val="18"/>
              </w:rPr>
            </w:pPr>
            <w:r w:rsidRPr="008C70DF">
              <w:rPr>
                <w:sz w:val="18"/>
                <w:szCs w:val="18"/>
              </w:rPr>
              <w:t>661</w:t>
            </w:r>
          </w:p>
        </w:tc>
        <w:tc>
          <w:tcPr>
            <w:tcW w:w="0" w:type="auto"/>
            <w:tcBorders>
              <w:top w:val="nil"/>
              <w:left w:val="nil"/>
              <w:bottom w:val="single" w:sz="4" w:space="0" w:color="auto"/>
              <w:right w:val="single" w:sz="4" w:space="0" w:color="auto"/>
            </w:tcBorders>
            <w:shd w:val="clear" w:color="auto" w:fill="auto"/>
            <w:noWrap/>
            <w:vAlign w:val="center"/>
          </w:tcPr>
          <w:p w14:paraId="4635AADD" w14:textId="667DCABD" w:rsidR="00C71B3E" w:rsidRPr="008C70DF" w:rsidRDefault="00C71B3E">
            <w:pPr>
              <w:jc w:val="center"/>
              <w:rPr>
                <w:sz w:val="18"/>
                <w:szCs w:val="18"/>
                <w:lang w:val="sr-Cyrl-RS"/>
              </w:rPr>
            </w:pPr>
            <w:r w:rsidRPr="008C70DF">
              <w:rPr>
                <w:sz w:val="18"/>
                <w:szCs w:val="18"/>
                <w:lang w:val="sr-Cyrl-RS"/>
              </w:rPr>
              <w:t>18</w:t>
            </w:r>
          </w:p>
        </w:tc>
        <w:tc>
          <w:tcPr>
            <w:tcW w:w="0" w:type="auto"/>
            <w:tcBorders>
              <w:top w:val="nil"/>
              <w:left w:val="nil"/>
              <w:bottom w:val="single" w:sz="4" w:space="0" w:color="auto"/>
              <w:right w:val="single" w:sz="8" w:space="0" w:color="auto"/>
            </w:tcBorders>
            <w:shd w:val="clear" w:color="auto" w:fill="auto"/>
            <w:noWrap/>
            <w:vAlign w:val="center"/>
          </w:tcPr>
          <w:p w14:paraId="13E8BAEA" w14:textId="736BFEFC" w:rsidR="00C71B3E" w:rsidRPr="008C70DF" w:rsidRDefault="008C70DF">
            <w:pPr>
              <w:jc w:val="center"/>
              <w:rPr>
                <w:sz w:val="18"/>
                <w:szCs w:val="18"/>
                <w:lang w:val="sr-Cyrl-RS"/>
              </w:rPr>
            </w:pPr>
            <w:r>
              <w:rPr>
                <w:sz w:val="18"/>
                <w:szCs w:val="18"/>
                <w:lang w:val="sr-Cyrl-RS"/>
              </w:rPr>
              <w:t>11</w:t>
            </w:r>
          </w:p>
        </w:tc>
      </w:tr>
      <w:tr w:rsidR="00C81A7E" w:rsidRPr="008C70DF" w14:paraId="7FDA68F6"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4CBA37EA"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EFFF369"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5C29D018" w14:textId="77777777" w:rsidR="00C71B3E" w:rsidRPr="008C70DF" w:rsidRDefault="00C71B3E">
            <w:pPr>
              <w:jc w:val="center"/>
              <w:rPr>
                <w:sz w:val="18"/>
                <w:szCs w:val="18"/>
              </w:rPr>
            </w:pPr>
            <w:r w:rsidRPr="008C70DF">
              <w:rPr>
                <w:sz w:val="18"/>
                <w:szCs w:val="18"/>
              </w:rPr>
              <w:t>642</w:t>
            </w:r>
          </w:p>
        </w:tc>
        <w:tc>
          <w:tcPr>
            <w:tcW w:w="0" w:type="auto"/>
            <w:tcBorders>
              <w:top w:val="nil"/>
              <w:left w:val="nil"/>
              <w:bottom w:val="single" w:sz="4" w:space="0" w:color="auto"/>
              <w:right w:val="single" w:sz="4" w:space="0" w:color="auto"/>
            </w:tcBorders>
            <w:shd w:val="clear" w:color="auto" w:fill="auto"/>
            <w:noWrap/>
            <w:vAlign w:val="center"/>
          </w:tcPr>
          <w:p w14:paraId="4F8DF58A" w14:textId="6E32F49D" w:rsidR="00C71B3E" w:rsidRPr="008C70DF" w:rsidRDefault="00C71B3E">
            <w:pPr>
              <w:jc w:val="center"/>
              <w:rPr>
                <w:sz w:val="18"/>
                <w:szCs w:val="18"/>
                <w:lang w:val="sr-Cyrl-RS"/>
              </w:rPr>
            </w:pPr>
            <w:r w:rsidRPr="008C70DF">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141189A6" w14:textId="54D012A6" w:rsidR="00C71B3E" w:rsidRPr="008C70DF" w:rsidRDefault="00C71B3E">
            <w:pPr>
              <w:jc w:val="center"/>
              <w:rPr>
                <w:sz w:val="18"/>
                <w:szCs w:val="18"/>
                <w:lang w:val="sr-Cyrl-RS"/>
              </w:rPr>
            </w:pPr>
            <w:r w:rsidRPr="008C70DF">
              <w:rPr>
                <w:sz w:val="18"/>
                <w:szCs w:val="18"/>
                <w:lang w:val="sr-Cyrl-RS"/>
              </w:rPr>
              <w:t>1</w:t>
            </w:r>
          </w:p>
        </w:tc>
      </w:tr>
      <w:tr w:rsidR="00C81A7E" w:rsidRPr="008C70DF" w14:paraId="10E67263"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8F9A664"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C714271"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00EA31F" w14:textId="77777777" w:rsidR="00C71B3E" w:rsidRPr="008C70DF" w:rsidRDefault="00C71B3E">
            <w:pPr>
              <w:jc w:val="center"/>
              <w:rPr>
                <w:sz w:val="18"/>
                <w:szCs w:val="18"/>
              </w:rPr>
            </w:pPr>
            <w:r w:rsidRPr="008C70DF">
              <w:rPr>
                <w:sz w:val="18"/>
                <w:szCs w:val="18"/>
              </w:rPr>
              <w:t>643</w:t>
            </w:r>
          </w:p>
        </w:tc>
        <w:tc>
          <w:tcPr>
            <w:tcW w:w="0" w:type="auto"/>
            <w:tcBorders>
              <w:top w:val="nil"/>
              <w:left w:val="nil"/>
              <w:bottom w:val="single" w:sz="4" w:space="0" w:color="auto"/>
              <w:right w:val="single" w:sz="4" w:space="0" w:color="auto"/>
            </w:tcBorders>
            <w:shd w:val="clear" w:color="auto" w:fill="auto"/>
            <w:noWrap/>
            <w:vAlign w:val="center"/>
          </w:tcPr>
          <w:p w14:paraId="3ECA8440" w14:textId="739AD028" w:rsidR="00C71B3E" w:rsidRPr="008C70DF" w:rsidRDefault="00C71B3E">
            <w:pPr>
              <w:jc w:val="center"/>
              <w:rPr>
                <w:sz w:val="18"/>
                <w:szCs w:val="18"/>
                <w:lang w:val="sr-Cyrl-RS"/>
              </w:rPr>
            </w:pPr>
            <w:r w:rsidRPr="008C70DF">
              <w:rPr>
                <w:sz w:val="18"/>
                <w:szCs w:val="18"/>
                <w:lang w:val="sr-Cyrl-RS"/>
              </w:rPr>
              <w:t>2</w:t>
            </w:r>
          </w:p>
        </w:tc>
        <w:tc>
          <w:tcPr>
            <w:tcW w:w="0" w:type="auto"/>
            <w:tcBorders>
              <w:top w:val="nil"/>
              <w:left w:val="nil"/>
              <w:bottom w:val="single" w:sz="4" w:space="0" w:color="auto"/>
              <w:right w:val="single" w:sz="8" w:space="0" w:color="auto"/>
            </w:tcBorders>
            <w:shd w:val="clear" w:color="auto" w:fill="auto"/>
            <w:noWrap/>
            <w:vAlign w:val="center"/>
          </w:tcPr>
          <w:p w14:paraId="7A405414" w14:textId="7D5884EC" w:rsidR="00C71B3E" w:rsidRPr="008C70DF" w:rsidRDefault="00C71B3E">
            <w:pPr>
              <w:jc w:val="center"/>
              <w:rPr>
                <w:sz w:val="18"/>
                <w:szCs w:val="18"/>
                <w:lang w:val="sr-Cyrl-RS"/>
              </w:rPr>
            </w:pPr>
            <w:r w:rsidRPr="008C70DF">
              <w:rPr>
                <w:sz w:val="18"/>
                <w:szCs w:val="18"/>
                <w:lang w:val="sr-Cyrl-RS"/>
              </w:rPr>
              <w:t>2</w:t>
            </w:r>
          </w:p>
        </w:tc>
      </w:tr>
      <w:tr w:rsidR="00C81A7E" w:rsidRPr="008C70DF" w14:paraId="403C671C"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3BF01D3"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1B5EEE5"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B9A88C1" w14:textId="77777777" w:rsidR="00C71B3E" w:rsidRPr="008C70DF" w:rsidRDefault="00C71B3E">
            <w:pPr>
              <w:jc w:val="center"/>
              <w:rPr>
                <w:sz w:val="18"/>
                <w:szCs w:val="18"/>
              </w:rPr>
            </w:pPr>
            <w:r w:rsidRPr="008C70DF">
              <w:rPr>
                <w:sz w:val="18"/>
                <w:szCs w:val="18"/>
              </w:rPr>
              <w:t>733</w:t>
            </w:r>
          </w:p>
        </w:tc>
        <w:tc>
          <w:tcPr>
            <w:tcW w:w="0" w:type="auto"/>
            <w:tcBorders>
              <w:top w:val="nil"/>
              <w:left w:val="nil"/>
              <w:bottom w:val="single" w:sz="4" w:space="0" w:color="auto"/>
              <w:right w:val="single" w:sz="4" w:space="0" w:color="auto"/>
            </w:tcBorders>
            <w:shd w:val="clear" w:color="auto" w:fill="auto"/>
            <w:noWrap/>
            <w:vAlign w:val="center"/>
          </w:tcPr>
          <w:p w14:paraId="06F9F696" w14:textId="7CFAFD3C" w:rsidR="00C71B3E" w:rsidRPr="008C70DF" w:rsidRDefault="00C71B3E">
            <w:pPr>
              <w:jc w:val="center"/>
              <w:rPr>
                <w:sz w:val="18"/>
                <w:szCs w:val="18"/>
                <w:lang w:val="sr-Cyrl-RS"/>
              </w:rPr>
            </w:pPr>
            <w:r w:rsidRPr="008C70DF">
              <w:rPr>
                <w:sz w:val="18"/>
                <w:szCs w:val="18"/>
                <w:lang w:val="sr-Cyrl-RS"/>
              </w:rPr>
              <w:t>9</w:t>
            </w:r>
          </w:p>
        </w:tc>
        <w:tc>
          <w:tcPr>
            <w:tcW w:w="0" w:type="auto"/>
            <w:tcBorders>
              <w:top w:val="nil"/>
              <w:left w:val="nil"/>
              <w:bottom w:val="single" w:sz="4" w:space="0" w:color="auto"/>
              <w:right w:val="single" w:sz="8" w:space="0" w:color="auto"/>
            </w:tcBorders>
            <w:shd w:val="clear" w:color="auto" w:fill="auto"/>
            <w:noWrap/>
            <w:vAlign w:val="center"/>
          </w:tcPr>
          <w:p w14:paraId="3E75975C" w14:textId="12184BBC" w:rsidR="00C71B3E" w:rsidRPr="008C70DF" w:rsidRDefault="008C70DF">
            <w:pPr>
              <w:jc w:val="center"/>
              <w:rPr>
                <w:sz w:val="18"/>
                <w:szCs w:val="18"/>
                <w:lang w:val="sr-Cyrl-RS"/>
              </w:rPr>
            </w:pPr>
            <w:r>
              <w:rPr>
                <w:sz w:val="18"/>
                <w:szCs w:val="18"/>
                <w:lang w:val="sr-Cyrl-RS"/>
              </w:rPr>
              <w:t>2</w:t>
            </w:r>
          </w:p>
        </w:tc>
      </w:tr>
      <w:tr w:rsidR="00C81A7E" w:rsidRPr="008C70DF" w14:paraId="0C717CAB"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684C69F9"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8A5643"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41C3C42" w14:textId="77777777" w:rsidR="00C71B3E" w:rsidRPr="008C70DF" w:rsidRDefault="00C71B3E">
            <w:pPr>
              <w:jc w:val="center"/>
              <w:rPr>
                <w:sz w:val="18"/>
                <w:szCs w:val="18"/>
              </w:rPr>
            </w:pPr>
            <w:r w:rsidRPr="008C70DF">
              <w:rPr>
                <w:sz w:val="18"/>
                <w:szCs w:val="18"/>
              </w:rPr>
              <w:t>212</w:t>
            </w:r>
          </w:p>
        </w:tc>
        <w:tc>
          <w:tcPr>
            <w:tcW w:w="0" w:type="auto"/>
            <w:tcBorders>
              <w:top w:val="nil"/>
              <w:left w:val="nil"/>
              <w:bottom w:val="single" w:sz="4" w:space="0" w:color="auto"/>
              <w:right w:val="single" w:sz="4" w:space="0" w:color="auto"/>
            </w:tcBorders>
            <w:shd w:val="clear" w:color="auto" w:fill="auto"/>
            <w:noWrap/>
            <w:vAlign w:val="center"/>
          </w:tcPr>
          <w:p w14:paraId="33314AF1" w14:textId="30BB14E3" w:rsidR="00C71B3E" w:rsidRPr="008C70DF" w:rsidRDefault="00C71B3E">
            <w:pPr>
              <w:jc w:val="center"/>
              <w:rPr>
                <w:sz w:val="18"/>
                <w:szCs w:val="18"/>
                <w:lang w:val="sr-Cyrl-RS"/>
              </w:rPr>
            </w:pPr>
            <w:r w:rsidRPr="008C70DF">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0514DD11" w14:textId="1272CE44" w:rsidR="00C71B3E" w:rsidRPr="008C70DF" w:rsidRDefault="00C71B3E">
            <w:pPr>
              <w:jc w:val="center"/>
              <w:rPr>
                <w:sz w:val="18"/>
                <w:szCs w:val="18"/>
                <w:lang w:val="sr-Cyrl-RS"/>
              </w:rPr>
            </w:pPr>
            <w:r w:rsidRPr="008C70DF">
              <w:rPr>
                <w:sz w:val="18"/>
                <w:szCs w:val="18"/>
                <w:lang w:val="sr-Cyrl-RS"/>
              </w:rPr>
              <w:t>0</w:t>
            </w:r>
          </w:p>
        </w:tc>
      </w:tr>
      <w:tr w:rsidR="00C81A7E" w:rsidRPr="008C70DF" w14:paraId="17C0AFC8" w14:textId="77777777" w:rsidTr="00C71B3E">
        <w:trPr>
          <w:trHeight w:val="239"/>
          <w:jc w:val="center"/>
        </w:trPr>
        <w:tc>
          <w:tcPr>
            <w:tcW w:w="0" w:type="auto"/>
            <w:vMerge/>
            <w:tcBorders>
              <w:top w:val="nil"/>
              <w:left w:val="single" w:sz="8" w:space="0" w:color="auto"/>
              <w:bottom w:val="single" w:sz="4" w:space="0" w:color="auto"/>
              <w:right w:val="single" w:sz="4" w:space="0" w:color="auto"/>
            </w:tcBorders>
            <w:vAlign w:val="center"/>
            <w:hideMark/>
          </w:tcPr>
          <w:p w14:paraId="78C85507"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872F47D" w14:textId="77777777" w:rsidR="00C71B3E" w:rsidRPr="008C70DF" w:rsidRDefault="00C71B3E">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D1A3E7F" w14:textId="4AAF0534" w:rsidR="00C71B3E" w:rsidRPr="008C70DF" w:rsidRDefault="00C71B3E">
            <w:pPr>
              <w:jc w:val="center"/>
              <w:rPr>
                <w:sz w:val="18"/>
                <w:szCs w:val="18"/>
              </w:rPr>
            </w:pPr>
            <w:r w:rsidRPr="008C70DF">
              <w:rPr>
                <w:sz w:val="18"/>
                <w:szCs w:val="18"/>
                <w:lang w:val="en-US"/>
              </w:rPr>
              <w:t xml:space="preserve">Rh </w:t>
            </w:r>
            <w:r w:rsidRPr="008C70DF">
              <w:rPr>
                <w:sz w:val="18"/>
                <w:szCs w:val="18"/>
              </w:rPr>
              <w:t>2062</w:t>
            </w:r>
          </w:p>
        </w:tc>
        <w:tc>
          <w:tcPr>
            <w:tcW w:w="0" w:type="auto"/>
            <w:tcBorders>
              <w:top w:val="nil"/>
              <w:left w:val="nil"/>
              <w:bottom w:val="single" w:sz="4" w:space="0" w:color="auto"/>
              <w:right w:val="single" w:sz="4" w:space="0" w:color="auto"/>
            </w:tcBorders>
            <w:shd w:val="clear" w:color="auto" w:fill="auto"/>
            <w:noWrap/>
            <w:vAlign w:val="center"/>
          </w:tcPr>
          <w:p w14:paraId="39B0B479" w14:textId="2F5BF653" w:rsidR="00C71B3E" w:rsidRPr="008C70DF" w:rsidRDefault="00C71B3E">
            <w:pPr>
              <w:jc w:val="center"/>
              <w:rPr>
                <w:sz w:val="18"/>
                <w:szCs w:val="18"/>
                <w:lang w:val="sr-Cyrl-RS"/>
              </w:rPr>
            </w:pPr>
            <w:r w:rsidRPr="008C70DF">
              <w:rPr>
                <w:sz w:val="18"/>
                <w:szCs w:val="18"/>
                <w:lang w:val="sr-Cyrl-RS"/>
              </w:rPr>
              <w:t>3</w:t>
            </w:r>
          </w:p>
        </w:tc>
        <w:tc>
          <w:tcPr>
            <w:tcW w:w="0" w:type="auto"/>
            <w:tcBorders>
              <w:top w:val="nil"/>
              <w:left w:val="nil"/>
              <w:bottom w:val="single" w:sz="4" w:space="0" w:color="auto"/>
              <w:right w:val="single" w:sz="8" w:space="0" w:color="auto"/>
            </w:tcBorders>
            <w:shd w:val="clear" w:color="auto" w:fill="auto"/>
            <w:noWrap/>
            <w:vAlign w:val="center"/>
          </w:tcPr>
          <w:p w14:paraId="4B08480B" w14:textId="02706E12" w:rsidR="00C71B3E" w:rsidRPr="008C70DF" w:rsidRDefault="008C70DF">
            <w:pPr>
              <w:jc w:val="center"/>
              <w:rPr>
                <w:sz w:val="18"/>
                <w:szCs w:val="18"/>
                <w:lang w:val="sr-Cyrl-RS"/>
              </w:rPr>
            </w:pPr>
            <w:r>
              <w:rPr>
                <w:sz w:val="18"/>
                <w:szCs w:val="18"/>
                <w:lang w:val="sr-Cyrl-RS"/>
              </w:rPr>
              <w:t>2</w:t>
            </w:r>
          </w:p>
        </w:tc>
      </w:tr>
      <w:tr w:rsidR="00C81A7E" w:rsidRPr="008C70DF" w14:paraId="060695D0" w14:textId="77777777" w:rsidTr="00C71B3E">
        <w:trPr>
          <w:trHeight w:val="254"/>
          <w:jc w:val="center"/>
        </w:trPr>
        <w:tc>
          <w:tcPr>
            <w:tcW w:w="0" w:type="auto"/>
            <w:vMerge/>
            <w:tcBorders>
              <w:top w:val="nil"/>
              <w:left w:val="single" w:sz="8" w:space="0" w:color="auto"/>
              <w:bottom w:val="single" w:sz="4" w:space="0" w:color="auto"/>
              <w:right w:val="single" w:sz="4" w:space="0" w:color="auto"/>
            </w:tcBorders>
            <w:vAlign w:val="center"/>
            <w:hideMark/>
          </w:tcPr>
          <w:p w14:paraId="562440B4" w14:textId="77777777" w:rsidR="00C71B3E" w:rsidRPr="008C70DF" w:rsidRDefault="00C71B3E">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7D32A4F" w14:textId="77777777" w:rsidR="00C71B3E" w:rsidRPr="008C70DF" w:rsidRDefault="00C71B3E">
            <w:pPr>
              <w:rPr>
                <w:b/>
                <w:bCs/>
                <w:i/>
                <w:iCs/>
                <w:sz w:val="18"/>
                <w:szCs w:val="18"/>
              </w:rPr>
            </w:pPr>
          </w:p>
        </w:tc>
        <w:tc>
          <w:tcPr>
            <w:tcW w:w="0" w:type="auto"/>
            <w:tcBorders>
              <w:top w:val="nil"/>
              <w:left w:val="nil"/>
              <w:bottom w:val="nil"/>
              <w:right w:val="single" w:sz="4" w:space="0" w:color="auto"/>
            </w:tcBorders>
            <w:shd w:val="clear" w:color="auto" w:fill="auto"/>
            <w:noWrap/>
            <w:vAlign w:val="center"/>
            <w:hideMark/>
          </w:tcPr>
          <w:p w14:paraId="0B0AE847" w14:textId="77777777" w:rsidR="00C71B3E" w:rsidRPr="008C70DF" w:rsidRDefault="00C71B3E">
            <w:pPr>
              <w:jc w:val="center"/>
              <w:rPr>
                <w:sz w:val="18"/>
                <w:szCs w:val="18"/>
              </w:rPr>
            </w:pPr>
            <w:r w:rsidRPr="008C70DF">
              <w:rPr>
                <w:sz w:val="18"/>
                <w:szCs w:val="18"/>
              </w:rPr>
              <w:t>813/814</w:t>
            </w:r>
          </w:p>
        </w:tc>
        <w:tc>
          <w:tcPr>
            <w:tcW w:w="0" w:type="auto"/>
            <w:tcBorders>
              <w:top w:val="nil"/>
              <w:left w:val="nil"/>
              <w:bottom w:val="nil"/>
              <w:right w:val="single" w:sz="4" w:space="0" w:color="auto"/>
            </w:tcBorders>
            <w:shd w:val="clear" w:color="auto" w:fill="auto"/>
            <w:noWrap/>
            <w:vAlign w:val="center"/>
          </w:tcPr>
          <w:p w14:paraId="39C43235" w14:textId="0844A608" w:rsidR="00C71B3E" w:rsidRPr="008C70DF" w:rsidRDefault="00C71B3E">
            <w:pPr>
              <w:jc w:val="center"/>
              <w:rPr>
                <w:sz w:val="18"/>
                <w:szCs w:val="18"/>
                <w:lang w:val="sr-Cyrl-RS"/>
              </w:rPr>
            </w:pPr>
            <w:r w:rsidRPr="008C70DF">
              <w:rPr>
                <w:sz w:val="18"/>
                <w:szCs w:val="18"/>
                <w:lang w:val="sr-Cyrl-RS"/>
              </w:rPr>
              <w:t>4</w:t>
            </w:r>
          </w:p>
        </w:tc>
        <w:tc>
          <w:tcPr>
            <w:tcW w:w="0" w:type="auto"/>
            <w:tcBorders>
              <w:top w:val="nil"/>
              <w:left w:val="nil"/>
              <w:bottom w:val="nil"/>
              <w:right w:val="single" w:sz="8" w:space="0" w:color="auto"/>
            </w:tcBorders>
            <w:shd w:val="clear" w:color="auto" w:fill="auto"/>
            <w:noWrap/>
            <w:vAlign w:val="center"/>
          </w:tcPr>
          <w:p w14:paraId="36C6DC84" w14:textId="21A3504F" w:rsidR="00C71B3E" w:rsidRPr="008C70DF" w:rsidRDefault="008C70DF">
            <w:pPr>
              <w:jc w:val="center"/>
              <w:rPr>
                <w:sz w:val="18"/>
                <w:szCs w:val="18"/>
                <w:lang w:val="sr-Cyrl-RS"/>
              </w:rPr>
            </w:pPr>
            <w:r>
              <w:rPr>
                <w:sz w:val="18"/>
                <w:szCs w:val="18"/>
                <w:lang w:val="sr-Cyrl-RS"/>
              </w:rPr>
              <w:t>1</w:t>
            </w:r>
          </w:p>
        </w:tc>
      </w:tr>
      <w:tr w:rsidR="00C81A7E" w:rsidRPr="008C70DF" w14:paraId="6F4644ED" w14:textId="77777777" w:rsidTr="00C71B3E">
        <w:trPr>
          <w:trHeight w:val="254"/>
          <w:jc w:val="center"/>
        </w:trPr>
        <w:tc>
          <w:tcPr>
            <w:tcW w:w="0" w:type="auto"/>
            <w:gridSpan w:val="3"/>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5AE0894" w14:textId="77777777" w:rsidR="00C71B3E" w:rsidRPr="008C70DF" w:rsidRDefault="00C71B3E">
            <w:pPr>
              <w:jc w:val="center"/>
              <w:rPr>
                <w:b/>
                <w:bCs/>
                <w:sz w:val="18"/>
                <w:szCs w:val="18"/>
              </w:rPr>
            </w:pPr>
            <w:r w:rsidRPr="008C70DF">
              <w:rPr>
                <w:b/>
                <w:bCs/>
                <w:sz w:val="18"/>
                <w:szCs w:val="18"/>
              </w:rPr>
              <w:t>УКУПНО</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64B1E43" w14:textId="77777777" w:rsidR="00C71B3E" w:rsidRPr="008C70DF" w:rsidRDefault="00C71B3E">
            <w:pPr>
              <w:jc w:val="center"/>
              <w:rPr>
                <w:b/>
                <w:bCs/>
                <w:sz w:val="18"/>
                <w:szCs w:val="18"/>
              </w:rPr>
            </w:pPr>
            <w:r w:rsidRPr="008C70DF">
              <w:rPr>
                <w:b/>
                <w:bCs/>
                <w:sz w:val="18"/>
                <w:szCs w:val="18"/>
              </w:rPr>
              <w:t>82</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1AD4C2EA" w14:textId="53B91280" w:rsidR="00C71B3E" w:rsidRPr="008C70DF" w:rsidRDefault="008C70DF">
            <w:pPr>
              <w:jc w:val="center"/>
              <w:rPr>
                <w:b/>
                <w:bCs/>
                <w:sz w:val="18"/>
                <w:szCs w:val="18"/>
                <w:lang w:val="sr-Cyrl-RS"/>
              </w:rPr>
            </w:pPr>
            <w:r>
              <w:rPr>
                <w:b/>
                <w:bCs/>
                <w:sz w:val="18"/>
                <w:szCs w:val="18"/>
                <w:lang w:val="sr-Cyrl-RS"/>
              </w:rPr>
              <w:t>37</w:t>
            </w:r>
          </w:p>
        </w:tc>
      </w:tr>
    </w:tbl>
    <w:p w14:paraId="6FAF6588" w14:textId="2B4DAB52" w:rsidR="003A1E69" w:rsidRPr="008C70DF" w:rsidRDefault="006C41BF" w:rsidP="003A1E69">
      <w:pPr>
        <w:jc w:val="center"/>
        <w:rPr>
          <w:b/>
          <w:i/>
          <w:sz w:val="20"/>
          <w:szCs w:val="20"/>
        </w:rPr>
      </w:pPr>
      <w:r w:rsidRPr="008C70DF">
        <w:rPr>
          <w:b/>
          <w:i/>
          <w:sz w:val="20"/>
          <w:szCs w:val="20"/>
        </w:rPr>
        <w:t xml:space="preserve"> </w:t>
      </w:r>
      <w:proofErr w:type="spellStart"/>
      <w:r w:rsidR="003A1E69" w:rsidRPr="008C70DF">
        <w:rPr>
          <w:b/>
          <w:i/>
          <w:sz w:val="20"/>
          <w:szCs w:val="20"/>
        </w:rPr>
        <w:t>Табела</w:t>
      </w:r>
      <w:proofErr w:type="spellEnd"/>
      <w:r w:rsidR="005A0E09" w:rsidRPr="008C70DF">
        <w:rPr>
          <w:b/>
          <w:i/>
          <w:sz w:val="20"/>
          <w:szCs w:val="20"/>
        </w:rPr>
        <w:t xml:space="preserve"> </w:t>
      </w:r>
      <w:r w:rsidR="00950BA8" w:rsidRPr="008C70DF">
        <w:rPr>
          <w:b/>
          <w:i/>
          <w:sz w:val="20"/>
          <w:szCs w:val="20"/>
        </w:rPr>
        <w:t>4</w:t>
      </w:r>
      <w:r w:rsidR="003A1E69" w:rsidRPr="008C70DF">
        <w:rPr>
          <w:b/>
          <w:i/>
          <w:sz w:val="20"/>
          <w:szCs w:val="20"/>
        </w:rPr>
        <w:t xml:space="preserve">. </w:t>
      </w:r>
      <w:proofErr w:type="spellStart"/>
      <w:r w:rsidR="003A1E69" w:rsidRPr="008C70DF">
        <w:rPr>
          <w:b/>
          <w:i/>
          <w:sz w:val="20"/>
          <w:szCs w:val="20"/>
        </w:rPr>
        <w:t>Стање</w:t>
      </w:r>
      <w:proofErr w:type="spellEnd"/>
      <w:r w:rsidR="003A1E69" w:rsidRPr="008C70DF">
        <w:rPr>
          <w:b/>
          <w:i/>
          <w:sz w:val="20"/>
          <w:szCs w:val="20"/>
        </w:rPr>
        <w:t xml:space="preserve"> и </w:t>
      </w:r>
      <w:proofErr w:type="spellStart"/>
      <w:r w:rsidR="003A1E69" w:rsidRPr="008C70DF">
        <w:rPr>
          <w:b/>
          <w:i/>
          <w:sz w:val="20"/>
          <w:szCs w:val="20"/>
        </w:rPr>
        <w:t>снага</w:t>
      </w:r>
      <w:proofErr w:type="spellEnd"/>
      <w:r w:rsidR="003A1E69" w:rsidRPr="008C70DF">
        <w:rPr>
          <w:b/>
          <w:i/>
          <w:sz w:val="20"/>
          <w:szCs w:val="20"/>
        </w:rPr>
        <w:t xml:space="preserve"> </w:t>
      </w:r>
      <w:proofErr w:type="spellStart"/>
      <w:r w:rsidR="003A1E69" w:rsidRPr="008C70DF">
        <w:rPr>
          <w:b/>
          <w:i/>
          <w:sz w:val="20"/>
          <w:szCs w:val="20"/>
        </w:rPr>
        <w:t>возног</w:t>
      </w:r>
      <w:proofErr w:type="spellEnd"/>
      <w:r w:rsidR="003A1E69" w:rsidRPr="008C70DF">
        <w:rPr>
          <w:b/>
          <w:i/>
          <w:sz w:val="20"/>
          <w:szCs w:val="20"/>
        </w:rPr>
        <w:t xml:space="preserve"> </w:t>
      </w:r>
      <w:proofErr w:type="spellStart"/>
      <w:r w:rsidR="003A1E69" w:rsidRPr="008C70DF">
        <w:rPr>
          <w:b/>
          <w:i/>
          <w:sz w:val="20"/>
          <w:szCs w:val="20"/>
        </w:rPr>
        <w:t>парка</w:t>
      </w:r>
      <w:proofErr w:type="spellEnd"/>
      <w:r w:rsidR="003A1E69" w:rsidRPr="008C70DF">
        <w:rPr>
          <w:b/>
          <w:i/>
          <w:sz w:val="20"/>
          <w:szCs w:val="20"/>
        </w:rPr>
        <w:t xml:space="preserve"> </w:t>
      </w:r>
      <w:proofErr w:type="spellStart"/>
      <w:r w:rsidR="003A1E69" w:rsidRPr="008C70DF">
        <w:rPr>
          <w:b/>
          <w:i/>
          <w:sz w:val="20"/>
          <w:szCs w:val="20"/>
        </w:rPr>
        <w:t>вучних</w:t>
      </w:r>
      <w:proofErr w:type="spellEnd"/>
      <w:r w:rsidR="003A1E69" w:rsidRPr="008C70DF">
        <w:rPr>
          <w:b/>
          <w:i/>
          <w:sz w:val="20"/>
          <w:szCs w:val="20"/>
        </w:rPr>
        <w:t xml:space="preserve"> </w:t>
      </w:r>
      <w:proofErr w:type="spellStart"/>
      <w:r w:rsidR="003A1E69" w:rsidRPr="008C70DF">
        <w:rPr>
          <w:b/>
          <w:i/>
          <w:sz w:val="20"/>
          <w:szCs w:val="20"/>
        </w:rPr>
        <w:t>средстава</w:t>
      </w:r>
      <w:proofErr w:type="spellEnd"/>
      <w:r w:rsidR="003A1E69" w:rsidRPr="008C70DF">
        <w:rPr>
          <w:b/>
          <w:i/>
          <w:sz w:val="20"/>
          <w:szCs w:val="20"/>
        </w:rPr>
        <w:t xml:space="preserve"> </w:t>
      </w:r>
      <w:proofErr w:type="spellStart"/>
      <w:r w:rsidR="003A1E69" w:rsidRPr="008C70DF">
        <w:rPr>
          <w:b/>
          <w:i/>
          <w:sz w:val="20"/>
          <w:szCs w:val="20"/>
        </w:rPr>
        <w:t>на</w:t>
      </w:r>
      <w:proofErr w:type="spellEnd"/>
      <w:r w:rsidR="003A1E69" w:rsidRPr="008C70DF">
        <w:rPr>
          <w:b/>
          <w:i/>
          <w:sz w:val="20"/>
          <w:szCs w:val="20"/>
        </w:rPr>
        <w:t xml:space="preserve"> </w:t>
      </w:r>
      <w:proofErr w:type="spellStart"/>
      <w:r w:rsidR="003A1E69" w:rsidRPr="008C70DF">
        <w:rPr>
          <w:b/>
          <w:i/>
          <w:sz w:val="20"/>
          <w:szCs w:val="20"/>
        </w:rPr>
        <w:t>дан</w:t>
      </w:r>
      <w:proofErr w:type="spellEnd"/>
      <w:r w:rsidR="003A1E69" w:rsidRPr="008C70DF">
        <w:rPr>
          <w:b/>
          <w:i/>
          <w:sz w:val="20"/>
          <w:szCs w:val="20"/>
        </w:rPr>
        <w:t xml:space="preserve"> </w:t>
      </w:r>
      <w:r w:rsidR="005A0E09" w:rsidRPr="008C70DF">
        <w:rPr>
          <w:b/>
          <w:i/>
          <w:sz w:val="20"/>
          <w:szCs w:val="20"/>
        </w:rPr>
        <w:t>31.12</w:t>
      </w:r>
      <w:r w:rsidR="003A1E69" w:rsidRPr="008C70DF">
        <w:rPr>
          <w:b/>
          <w:i/>
          <w:sz w:val="20"/>
          <w:szCs w:val="20"/>
        </w:rPr>
        <w:t>.20</w:t>
      </w:r>
      <w:r w:rsidR="008C70DF" w:rsidRPr="008C70DF">
        <w:rPr>
          <w:b/>
          <w:i/>
          <w:sz w:val="20"/>
          <w:szCs w:val="20"/>
        </w:rPr>
        <w:t>24</w:t>
      </w:r>
      <w:r w:rsidR="003A1E69" w:rsidRPr="008C70DF">
        <w:rPr>
          <w:b/>
          <w:i/>
          <w:sz w:val="20"/>
          <w:szCs w:val="20"/>
        </w:rPr>
        <w:t xml:space="preserve">. </w:t>
      </w:r>
      <w:proofErr w:type="spellStart"/>
      <w:r w:rsidR="003A1E69" w:rsidRPr="008C70DF">
        <w:rPr>
          <w:b/>
          <w:i/>
          <w:sz w:val="20"/>
          <w:szCs w:val="20"/>
        </w:rPr>
        <w:t>године</w:t>
      </w:r>
      <w:proofErr w:type="spellEnd"/>
    </w:p>
    <w:p w14:paraId="7800B840" w14:textId="3655B67F" w:rsidR="008E4DC4" w:rsidRDefault="008E4DC4" w:rsidP="009A3CD2">
      <w:pPr>
        <w:rPr>
          <w:color w:val="FF0000"/>
          <w:lang w:val="sl-SI"/>
        </w:rPr>
      </w:pPr>
    </w:p>
    <w:p w14:paraId="114704A0" w14:textId="77777777" w:rsidR="004B3296" w:rsidRPr="00C81A7E" w:rsidRDefault="004B3296" w:rsidP="009A3CD2">
      <w:pPr>
        <w:rPr>
          <w:color w:val="FF0000"/>
          <w:lang w:val="sl-SI"/>
        </w:rPr>
      </w:pPr>
    </w:p>
    <w:tbl>
      <w:tblPr>
        <w:tblW w:w="11326" w:type="dxa"/>
        <w:jc w:val="center"/>
        <w:tblLook w:val="04A0" w:firstRow="1" w:lastRow="0" w:firstColumn="1" w:lastColumn="0" w:noHBand="0" w:noVBand="1"/>
      </w:tblPr>
      <w:tblGrid>
        <w:gridCol w:w="1131"/>
        <w:gridCol w:w="1186"/>
        <w:gridCol w:w="1207"/>
        <w:gridCol w:w="1207"/>
        <w:gridCol w:w="1403"/>
        <w:gridCol w:w="1207"/>
        <w:gridCol w:w="1207"/>
        <w:gridCol w:w="1389"/>
        <w:gridCol w:w="1389"/>
      </w:tblGrid>
      <w:tr w:rsidR="00764299" w:rsidRPr="004B3296" w14:paraId="66AC0272" w14:textId="77777777" w:rsidTr="004B3296">
        <w:trPr>
          <w:trHeight w:val="288"/>
          <w:jc w:val="center"/>
        </w:trPr>
        <w:tc>
          <w:tcPr>
            <w:tcW w:w="1150"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43EAD6A3"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lastRenderedPageBreak/>
              <w:t>Серија</w:t>
            </w:r>
            <w:proofErr w:type="spellEnd"/>
            <w:r w:rsidRPr="004B3296">
              <w:rPr>
                <w:b/>
                <w:bCs/>
                <w:sz w:val="16"/>
                <w:szCs w:val="16"/>
                <w:lang w:val="en-US" w:eastAsia="en-US"/>
              </w:rPr>
              <w:t xml:space="preserve"> </w:t>
            </w:r>
            <w:proofErr w:type="spellStart"/>
            <w:r w:rsidRPr="004B3296">
              <w:rPr>
                <w:b/>
                <w:bCs/>
                <w:sz w:val="16"/>
                <w:szCs w:val="16"/>
                <w:lang w:val="en-US" w:eastAsia="en-US"/>
              </w:rPr>
              <w:t>вучног</w:t>
            </w:r>
            <w:proofErr w:type="spellEnd"/>
            <w:r w:rsidRPr="004B3296">
              <w:rPr>
                <w:b/>
                <w:bCs/>
                <w:sz w:val="16"/>
                <w:szCs w:val="16"/>
                <w:lang w:val="en-US" w:eastAsia="en-US"/>
              </w:rPr>
              <w:t xml:space="preserve"> </w:t>
            </w:r>
            <w:proofErr w:type="spellStart"/>
            <w:r w:rsidRPr="004B3296">
              <w:rPr>
                <w:b/>
                <w:bCs/>
                <w:sz w:val="16"/>
                <w:szCs w:val="16"/>
                <w:lang w:val="en-US" w:eastAsia="en-US"/>
              </w:rPr>
              <w:t>возила</w:t>
            </w:r>
            <w:proofErr w:type="spellEnd"/>
          </w:p>
        </w:tc>
        <w:tc>
          <w:tcPr>
            <w:tcW w:w="1098"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2338FE3D"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Инвентарски</w:t>
            </w:r>
            <w:proofErr w:type="spellEnd"/>
            <w:r w:rsidRPr="004B3296">
              <w:rPr>
                <w:b/>
                <w:bCs/>
                <w:sz w:val="16"/>
                <w:szCs w:val="16"/>
                <w:lang w:val="en-US" w:eastAsia="en-US"/>
              </w:rPr>
              <w:t xml:space="preserve"> </w:t>
            </w:r>
            <w:proofErr w:type="spellStart"/>
            <w:r w:rsidRPr="004B3296">
              <w:rPr>
                <w:b/>
                <w:bCs/>
                <w:sz w:val="16"/>
                <w:szCs w:val="16"/>
                <w:lang w:val="en-US" w:eastAsia="en-US"/>
              </w:rPr>
              <w:t>парк</w:t>
            </w:r>
            <w:proofErr w:type="spellEnd"/>
          </w:p>
        </w:tc>
        <w:tc>
          <w:tcPr>
            <w:tcW w:w="1216"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5C7E2786" w14:textId="77777777" w:rsidR="00764299" w:rsidRPr="004B3296" w:rsidRDefault="00764299" w:rsidP="00764299">
            <w:pPr>
              <w:jc w:val="center"/>
              <w:rPr>
                <w:b/>
                <w:bCs/>
                <w:sz w:val="16"/>
                <w:szCs w:val="16"/>
                <w:lang w:val="en-US" w:eastAsia="en-US"/>
              </w:rPr>
            </w:pPr>
            <w:r w:rsidRPr="004B3296">
              <w:rPr>
                <w:b/>
                <w:bCs/>
                <w:sz w:val="16"/>
                <w:szCs w:val="16"/>
                <w:lang w:val="en-US" w:eastAsia="en-US"/>
              </w:rPr>
              <w:t xml:space="preserve">У </w:t>
            </w:r>
            <w:proofErr w:type="spellStart"/>
            <w:r w:rsidRPr="004B3296">
              <w:rPr>
                <w:b/>
                <w:bCs/>
                <w:sz w:val="16"/>
                <w:szCs w:val="16"/>
                <w:lang w:val="en-US" w:eastAsia="en-US"/>
              </w:rPr>
              <w:t>току</w:t>
            </w:r>
            <w:proofErr w:type="spellEnd"/>
            <w:r w:rsidRPr="004B3296">
              <w:rPr>
                <w:b/>
                <w:bCs/>
                <w:sz w:val="16"/>
                <w:szCs w:val="16"/>
                <w:lang w:val="en-US" w:eastAsia="en-US"/>
              </w:rPr>
              <w:t xml:space="preserve"> </w:t>
            </w:r>
            <w:proofErr w:type="spellStart"/>
            <w:r w:rsidRPr="004B3296">
              <w:rPr>
                <w:b/>
                <w:bCs/>
                <w:sz w:val="16"/>
                <w:szCs w:val="16"/>
                <w:lang w:val="en-US" w:eastAsia="en-US"/>
              </w:rPr>
              <w:t>дефинисање</w:t>
            </w:r>
            <w:proofErr w:type="spellEnd"/>
            <w:r w:rsidRPr="004B3296">
              <w:rPr>
                <w:b/>
                <w:bCs/>
                <w:sz w:val="16"/>
                <w:szCs w:val="16"/>
                <w:lang w:val="en-US" w:eastAsia="en-US"/>
              </w:rPr>
              <w:t xml:space="preserve"> </w:t>
            </w:r>
            <w:proofErr w:type="spellStart"/>
            <w:r w:rsidRPr="004B3296">
              <w:rPr>
                <w:b/>
                <w:bCs/>
                <w:sz w:val="16"/>
                <w:szCs w:val="16"/>
                <w:lang w:val="en-US" w:eastAsia="en-US"/>
              </w:rPr>
              <w:t>статуса</w:t>
            </w:r>
            <w:proofErr w:type="spellEnd"/>
            <w:r w:rsidRPr="004B3296">
              <w:rPr>
                <w:b/>
                <w:bCs/>
                <w:sz w:val="16"/>
                <w:szCs w:val="16"/>
                <w:lang w:val="en-US" w:eastAsia="en-US"/>
              </w:rPr>
              <w:t xml:space="preserve"> </w:t>
            </w:r>
          </w:p>
        </w:tc>
        <w:tc>
          <w:tcPr>
            <w:tcW w:w="3846" w:type="dxa"/>
            <w:gridSpan w:val="3"/>
            <w:tcBorders>
              <w:top w:val="single" w:sz="8" w:space="0" w:color="auto"/>
              <w:left w:val="nil"/>
              <w:bottom w:val="single" w:sz="4" w:space="0" w:color="auto"/>
              <w:right w:val="single" w:sz="4" w:space="0" w:color="000000"/>
            </w:tcBorders>
            <w:shd w:val="clear" w:color="000000" w:fill="BFBFBF"/>
            <w:vAlign w:val="center"/>
            <w:hideMark/>
          </w:tcPr>
          <w:p w14:paraId="6EBF36D0"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Радни</w:t>
            </w:r>
            <w:proofErr w:type="spellEnd"/>
            <w:r w:rsidRPr="004B3296">
              <w:rPr>
                <w:b/>
                <w:bCs/>
                <w:sz w:val="16"/>
                <w:szCs w:val="16"/>
                <w:lang w:val="en-US" w:eastAsia="en-US"/>
              </w:rPr>
              <w:t xml:space="preserve"> </w:t>
            </w:r>
            <w:proofErr w:type="spellStart"/>
            <w:r w:rsidRPr="004B3296">
              <w:rPr>
                <w:b/>
                <w:bCs/>
                <w:sz w:val="16"/>
                <w:szCs w:val="16"/>
                <w:lang w:val="en-US" w:eastAsia="en-US"/>
              </w:rPr>
              <w:t>парк</w:t>
            </w:r>
            <w:proofErr w:type="spellEnd"/>
            <w:r w:rsidRPr="004B3296">
              <w:rPr>
                <w:b/>
                <w:bCs/>
                <w:sz w:val="16"/>
                <w:szCs w:val="16"/>
                <w:lang w:val="en-US" w:eastAsia="en-US"/>
              </w:rPr>
              <w:t xml:space="preserve"> </w:t>
            </w:r>
          </w:p>
        </w:tc>
        <w:tc>
          <w:tcPr>
            <w:tcW w:w="1216"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38A6C26C"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Локомотиве</w:t>
            </w:r>
            <w:proofErr w:type="spellEnd"/>
            <w:r w:rsidRPr="004B3296">
              <w:rPr>
                <w:b/>
                <w:bCs/>
                <w:sz w:val="16"/>
                <w:szCs w:val="16"/>
                <w:lang w:val="en-US" w:eastAsia="en-US"/>
              </w:rPr>
              <w:t xml:space="preserve"> у </w:t>
            </w:r>
            <w:proofErr w:type="spellStart"/>
            <w:r w:rsidRPr="004B3296">
              <w:rPr>
                <w:b/>
                <w:bCs/>
                <w:sz w:val="16"/>
                <w:szCs w:val="16"/>
                <w:lang w:val="en-US" w:eastAsia="en-US"/>
              </w:rPr>
              <w:t>закупу</w:t>
            </w:r>
            <w:proofErr w:type="spellEnd"/>
          </w:p>
        </w:tc>
        <w:tc>
          <w:tcPr>
            <w:tcW w:w="1400"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707D829F"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Потребан</w:t>
            </w:r>
            <w:proofErr w:type="spellEnd"/>
            <w:r w:rsidRPr="004B3296">
              <w:rPr>
                <w:b/>
                <w:bCs/>
                <w:sz w:val="16"/>
                <w:szCs w:val="16"/>
                <w:lang w:val="en-US" w:eastAsia="en-US"/>
              </w:rPr>
              <w:t xml:space="preserve"> </w:t>
            </w:r>
            <w:proofErr w:type="spellStart"/>
            <w:r w:rsidRPr="004B3296">
              <w:rPr>
                <w:b/>
                <w:bCs/>
                <w:sz w:val="16"/>
                <w:szCs w:val="16"/>
                <w:lang w:val="en-US" w:eastAsia="en-US"/>
              </w:rPr>
              <w:t>број</w:t>
            </w:r>
            <w:proofErr w:type="spellEnd"/>
            <w:r w:rsidRPr="004B3296">
              <w:rPr>
                <w:b/>
                <w:bCs/>
                <w:sz w:val="16"/>
                <w:szCs w:val="16"/>
                <w:lang w:val="en-US" w:eastAsia="en-US"/>
              </w:rPr>
              <w:t xml:space="preserve"> </w:t>
            </w:r>
            <w:proofErr w:type="spellStart"/>
            <w:r w:rsidRPr="004B3296">
              <w:rPr>
                <w:b/>
                <w:bCs/>
                <w:sz w:val="16"/>
                <w:szCs w:val="16"/>
                <w:lang w:val="en-US" w:eastAsia="en-US"/>
              </w:rPr>
              <w:t>вв</w:t>
            </w:r>
            <w:proofErr w:type="spellEnd"/>
            <w:r w:rsidRPr="004B3296">
              <w:rPr>
                <w:b/>
                <w:bCs/>
                <w:sz w:val="16"/>
                <w:szCs w:val="16"/>
                <w:lang w:val="en-US" w:eastAsia="en-US"/>
              </w:rPr>
              <w:t xml:space="preserve"> </w:t>
            </w:r>
            <w:proofErr w:type="spellStart"/>
            <w:r w:rsidRPr="004B3296">
              <w:rPr>
                <w:b/>
                <w:bCs/>
                <w:sz w:val="16"/>
                <w:szCs w:val="16"/>
                <w:lang w:val="en-US" w:eastAsia="en-US"/>
              </w:rPr>
              <w:t>за</w:t>
            </w:r>
            <w:proofErr w:type="spellEnd"/>
            <w:r w:rsidRPr="004B3296">
              <w:rPr>
                <w:b/>
                <w:bCs/>
                <w:sz w:val="16"/>
                <w:szCs w:val="16"/>
                <w:lang w:val="en-US" w:eastAsia="en-US"/>
              </w:rPr>
              <w:t xml:space="preserve"> </w:t>
            </w:r>
            <w:proofErr w:type="spellStart"/>
            <w:r w:rsidRPr="004B3296">
              <w:rPr>
                <w:b/>
                <w:bCs/>
                <w:sz w:val="16"/>
                <w:szCs w:val="16"/>
                <w:lang w:val="en-US" w:eastAsia="en-US"/>
              </w:rPr>
              <w:t>експлоатацију</w:t>
            </w:r>
            <w:proofErr w:type="spellEnd"/>
          </w:p>
        </w:tc>
        <w:tc>
          <w:tcPr>
            <w:tcW w:w="1400"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1A09025A"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Недостаје</w:t>
            </w:r>
            <w:proofErr w:type="spellEnd"/>
            <w:r w:rsidRPr="004B3296">
              <w:rPr>
                <w:b/>
                <w:bCs/>
                <w:sz w:val="16"/>
                <w:szCs w:val="16"/>
                <w:lang w:val="en-US" w:eastAsia="en-US"/>
              </w:rPr>
              <w:t xml:space="preserve"> </w:t>
            </w:r>
            <w:proofErr w:type="spellStart"/>
            <w:r w:rsidRPr="004B3296">
              <w:rPr>
                <w:b/>
                <w:bCs/>
                <w:sz w:val="16"/>
                <w:szCs w:val="16"/>
                <w:lang w:val="en-US" w:eastAsia="en-US"/>
              </w:rPr>
              <w:t>вв</w:t>
            </w:r>
            <w:proofErr w:type="spellEnd"/>
            <w:r w:rsidRPr="004B3296">
              <w:rPr>
                <w:b/>
                <w:bCs/>
                <w:sz w:val="16"/>
                <w:szCs w:val="16"/>
                <w:lang w:val="en-US" w:eastAsia="en-US"/>
              </w:rPr>
              <w:t xml:space="preserve"> </w:t>
            </w:r>
            <w:proofErr w:type="spellStart"/>
            <w:r w:rsidRPr="004B3296">
              <w:rPr>
                <w:b/>
                <w:bCs/>
                <w:sz w:val="16"/>
                <w:szCs w:val="16"/>
                <w:lang w:val="en-US" w:eastAsia="en-US"/>
              </w:rPr>
              <w:t>за</w:t>
            </w:r>
            <w:proofErr w:type="spellEnd"/>
            <w:r w:rsidRPr="004B3296">
              <w:rPr>
                <w:b/>
                <w:bCs/>
                <w:sz w:val="16"/>
                <w:szCs w:val="16"/>
                <w:lang w:val="en-US" w:eastAsia="en-US"/>
              </w:rPr>
              <w:t xml:space="preserve"> </w:t>
            </w:r>
            <w:proofErr w:type="spellStart"/>
            <w:r w:rsidRPr="004B3296">
              <w:rPr>
                <w:b/>
                <w:bCs/>
                <w:sz w:val="16"/>
                <w:szCs w:val="16"/>
                <w:lang w:val="en-US" w:eastAsia="en-US"/>
              </w:rPr>
              <w:t>експлоатацију</w:t>
            </w:r>
            <w:proofErr w:type="spellEnd"/>
            <w:r w:rsidRPr="004B3296">
              <w:rPr>
                <w:b/>
                <w:bCs/>
                <w:sz w:val="16"/>
                <w:szCs w:val="16"/>
                <w:lang w:val="en-US" w:eastAsia="en-US"/>
              </w:rPr>
              <w:t xml:space="preserve"> </w:t>
            </w:r>
          </w:p>
        </w:tc>
      </w:tr>
      <w:tr w:rsidR="00764299" w:rsidRPr="004B3296" w14:paraId="6E7E58CF" w14:textId="77777777" w:rsidTr="004B3296">
        <w:trPr>
          <w:trHeight w:val="432"/>
          <w:jc w:val="center"/>
        </w:trPr>
        <w:tc>
          <w:tcPr>
            <w:tcW w:w="1150" w:type="dxa"/>
            <w:vMerge/>
            <w:tcBorders>
              <w:top w:val="single" w:sz="8" w:space="0" w:color="auto"/>
              <w:left w:val="single" w:sz="8" w:space="0" w:color="auto"/>
              <w:bottom w:val="double" w:sz="6" w:space="0" w:color="000000"/>
              <w:right w:val="single" w:sz="4" w:space="0" w:color="auto"/>
            </w:tcBorders>
            <w:vAlign w:val="center"/>
            <w:hideMark/>
          </w:tcPr>
          <w:p w14:paraId="6FE6C1C1" w14:textId="77777777" w:rsidR="00764299" w:rsidRPr="004B3296" w:rsidRDefault="00764299" w:rsidP="00764299">
            <w:pPr>
              <w:rPr>
                <w:b/>
                <w:bCs/>
                <w:sz w:val="16"/>
                <w:szCs w:val="16"/>
                <w:lang w:val="en-US" w:eastAsia="en-US"/>
              </w:rPr>
            </w:pPr>
          </w:p>
        </w:tc>
        <w:tc>
          <w:tcPr>
            <w:tcW w:w="1098" w:type="dxa"/>
            <w:vMerge/>
            <w:tcBorders>
              <w:top w:val="single" w:sz="8" w:space="0" w:color="auto"/>
              <w:left w:val="single" w:sz="4" w:space="0" w:color="auto"/>
              <w:bottom w:val="double" w:sz="6" w:space="0" w:color="000000"/>
              <w:right w:val="single" w:sz="4" w:space="0" w:color="auto"/>
            </w:tcBorders>
            <w:vAlign w:val="center"/>
            <w:hideMark/>
          </w:tcPr>
          <w:p w14:paraId="02A3EA00" w14:textId="77777777" w:rsidR="00764299" w:rsidRPr="004B3296" w:rsidRDefault="00764299" w:rsidP="00764299">
            <w:pPr>
              <w:rPr>
                <w:b/>
                <w:bCs/>
                <w:sz w:val="16"/>
                <w:szCs w:val="16"/>
                <w:lang w:val="en-US" w:eastAsia="en-US"/>
              </w:rPr>
            </w:pPr>
          </w:p>
        </w:tc>
        <w:tc>
          <w:tcPr>
            <w:tcW w:w="1216" w:type="dxa"/>
            <w:vMerge/>
            <w:tcBorders>
              <w:top w:val="single" w:sz="8" w:space="0" w:color="auto"/>
              <w:left w:val="single" w:sz="4" w:space="0" w:color="auto"/>
              <w:bottom w:val="double" w:sz="6" w:space="0" w:color="000000"/>
              <w:right w:val="single" w:sz="4" w:space="0" w:color="auto"/>
            </w:tcBorders>
            <w:vAlign w:val="center"/>
            <w:hideMark/>
          </w:tcPr>
          <w:p w14:paraId="6554B03B" w14:textId="77777777" w:rsidR="00764299" w:rsidRPr="004B3296" w:rsidRDefault="00764299" w:rsidP="00764299">
            <w:pPr>
              <w:rPr>
                <w:b/>
                <w:bCs/>
                <w:sz w:val="16"/>
                <w:szCs w:val="16"/>
                <w:lang w:val="en-US" w:eastAsia="en-US"/>
              </w:rPr>
            </w:pPr>
          </w:p>
        </w:tc>
        <w:tc>
          <w:tcPr>
            <w:tcW w:w="1216" w:type="dxa"/>
            <w:tcBorders>
              <w:top w:val="nil"/>
              <w:left w:val="nil"/>
              <w:bottom w:val="double" w:sz="6" w:space="0" w:color="auto"/>
              <w:right w:val="single" w:sz="4" w:space="0" w:color="auto"/>
            </w:tcBorders>
            <w:shd w:val="clear" w:color="000000" w:fill="BFBFBF"/>
            <w:vAlign w:val="center"/>
            <w:hideMark/>
          </w:tcPr>
          <w:p w14:paraId="7CF9A40B"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Локомотиве</w:t>
            </w:r>
            <w:proofErr w:type="spellEnd"/>
            <w:r w:rsidRPr="004B3296">
              <w:rPr>
                <w:b/>
                <w:bCs/>
                <w:sz w:val="16"/>
                <w:szCs w:val="16"/>
                <w:lang w:val="en-US" w:eastAsia="en-US"/>
              </w:rPr>
              <w:t xml:space="preserve"> у ВО</w:t>
            </w:r>
          </w:p>
        </w:tc>
        <w:tc>
          <w:tcPr>
            <w:tcW w:w="1414" w:type="dxa"/>
            <w:tcBorders>
              <w:top w:val="nil"/>
              <w:left w:val="nil"/>
              <w:bottom w:val="double" w:sz="6" w:space="0" w:color="auto"/>
              <w:right w:val="single" w:sz="4" w:space="0" w:color="auto"/>
            </w:tcBorders>
            <w:shd w:val="clear" w:color="000000" w:fill="BFBFBF"/>
            <w:vAlign w:val="center"/>
            <w:hideMark/>
          </w:tcPr>
          <w:p w14:paraId="10173E53"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Локомотиве</w:t>
            </w:r>
            <w:proofErr w:type="spellEnd"/>
            <w:r w:rsidRPr="004B3296">
              <w:rPr>
                <w:b/>
                <w:bCs/>
                <w:sz w:val="16"/>
                <w:szCs w:val="16"/>
                <w:lang w:val="en-US" w:eastAsia="en-US"/>
              </w:rPr>
              <w:t xml:space="preserve"> у </w:t>
            </w:r>
            <w:proofErr w:type="spellStart"/>
            <w:r w:rsidRPr="004B3296">
              <w:rPr>
                <w:b/>
                <w:bCs/>
                <w:sz w:val="16"/>
                <w:szCs w:val="16"/>
                <w:lang w:val="en-US" w:eastAsia="en-US"/>
              </w:rPr>
              <w:t>експлоатацији</w:t>
            </w:r>
            <w:proofErr w:type="spellEnd"/>
          </w:p>
        </w:tc>
        <w:tc>
          <w:tcPr>
            <w:tcW w:w="1216" w:type="dxa"/>
            <w:tcBorders>
              <w:top w:val="nil"/>
              <w:left w:val="nil"/>
              <w:bottom w:val="double" w:sz="6" w:space="0" w:color="auto"/>
              <w:right w:val="single" w:sz="4" w:space="0" w:color="auto"/>
            </w:tcBorders>
            <w:shd w:val="clear" w:color="000000" w:fill="BFBFBF"/>
            <w:vAlign w:val="center"/>
            <w:hideMark/>
          </w:tcPr>
          <w:p w14:paraId="66BEA13C" w14:textId="77777777" w:rsidR="00764299" w:rsidRPr="004B3296" w:rsidRDefault="00764299" w:rsidP="00764299">
            <w:pPr>
              <w:jc w:val="center"/>
              <w:rPr>
                <w:b/>
                <w:bCs/>
                <w:sz w:val="16"/>
                <w:szCs w:val="16"/>
                <w:lang w:val="en-US" w:eastAsia="en-US"/>
              </w:rPr>
            </w:pPr>
            <w:proofErr w:type="spellStart"/>
            <w:r w:rsidRPr="004B3296">
              <w:rPr>
                <w:b/>
                <w:bCs/>
                <w:sz w:val="16"/>
                <w:szCs w:val="16"/>
                <w:lang w:val="en-US" w:eastAsia="en-US"/>
              </w:rPr>
              <w:t>Локомотиве</w:t>
            </w:r>
            <w:proofErr w:type="spellEnd"/>
            <w:r w:rsidRPr="004B3296">
              <w:rPr>
                <w:b/>
                <w:bCs/>
                <w:sz w:val="16"/>
                <w:szCs w:val="16"/>
                <w:lang w:val="en-US" w:eastAsia="en-US"/>
              </w:rPr>
              <w:t xml:space="preserve"> у ИО</w:t>
            </w:r>
          </w:p>
        </w:tc>
        <w:tc>
          <w:tcPr>
            <w:tcW w:w="1216" w:type="dxa"/>
            <w:vMerge/>
            <w:tcBorders>
              <w:top w:val="single" w:sz="8" w:space="0" w:color="auto"/>
              <w:left w:val="single" w:sz="4" w:space="0" w:color="auto"/>
              <w:bottom w:val="double" w:sz="6" w:space="0" w:color="000000"/>
              <w:right w:val="single" w:sz="4" w:space="0" w:color="auto"/>
            </w:tcBorders>
            <w:vAlign w:val="center"/>
            <w:hideMark/>
          </w:tcPr>
          <w:p w14:paraId="3A3C65A5" w14:textId="77777777" w:rsidR="00764299" w:rsidRPr="004B3296" w:rsidRDefault="00764299" w:rsidP="00764299">
            <w:pPr>
              <w:rPr>
                <w:b/>
                <w:bCs/>
                <w:sz w:val="16"/>
                <w:szCs w:val="16"/>
                <w:lang w:val="en-US" w:eastAsia="en-US"/>
              </w:rPr>
            </w:pPr>
          </w:p>
        </w:tc>
        <w:tc>
          <w:tcPr>
            <w:tcW w:w="1400" w:type="dxa"/>
            <w:vMerge/>
            <w:tcBorders>
              <w:top w:val="single" w:sz="8" w:space="0" w:color="auto"/>
              <w:left w:val="single" w:sz="4" w:space="0" w:color="auto"/>
              <w:bottom w:val="double" w:sz="6" w:space="0" w:color="000000"/>
              <w:right w:val="single" w:sz="4" w:space="0" w:color="auto"/>
            </w:tcBorders>
            <w:vAlign w:val="center"/>
            <w:hideMark/>
          </w:tcPr>
          <w:p w14:paraId="3A144588" w14:textId="77777777" w:rsidR="00764299" w:rsidRPr="004B3296" w:rsidRDefault="00764299" w:rsidP="00764299">
            <w:pPr>
              <w:rPr>
                <w:b/>
                <w:bCs/>
                <w:sz w:val="16"/>
                <w:szCs w:val="16"/>
                <w:lang w:val="en-US" w:eastAsia="en-US"/>
              </w:rPr>
            </w:pPr>
          </w:p>
        </w:tc>
        <w:tc>
          <w:tcPr>
            <w:tcW w:w="1400" w:type="dxa"/>
            <w:vMerge/>
            <w:tcBorders>
              <w:top w:val="single" w:sz="8" w:space="0" w:color="auto"/>
              <w:left w:val="single" w:sz="4" w:space="0" w:color="auto"/>
              <w:bottom w:val="double" w:sz="6" w:space="0" w:color="000000"/>
              <w:right w:val="single" w:sz="8" w:space="0" w:color="auto"/>
            </w:tcBorders>
            <w:vAlign w:val="center"/>
            <w:hideMark/>
          </w:tcPr>
          <w:p w14:paraId="36BC3D09" w14:textId="77777777" w:rsidR="00764299" w:rsidRPr="004B3296" w:rsidRDefault="00764299" w:rsidP="00764299">
            <w:pPr>
              <w:rPr>
                <w:b/>
                <w:bCs/>
                <w:sz w:val="16"/>
                <w:szCs w:val="16"/>
                <w:lang w:val="en-US" w:eastAsia="en-US"/>
              </w:rPr>
            </w:pPr>
          </w:p>
        </w:tc>
      </w:tr>
      <w:tr w:rsidR="00764299" w:rsidRPr="004B3296" w14:paraId="17FC434E" w14:textId="77777777" w:rsidTr="004B3296">
        <w:trPr>
          <w:trHeight w:val="259"/>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0021F58A" w14:textId="77777777" w:rsidR="00764299" w:rsidRPr="004B3296" w:rsidRDefault="00764299" w:rsidP="00764299">
            <w:pPr>
              <w:jc w:val="center"/>
              <w:rPr>
                <w:sz w:val="16"/>
                <w:szCs w:val="16"/>
                <w:lang w:val="en-US" w:eastAsia="en-US"/>
              </w:rPr>
            </w:pPr>
            <w:r w:rsidRPr="004B3296">
              <w:rPr>
                <w:sz w:val="16"/>
                <w:szCs w:val="16"/>
                <w:lang w:val="en-US" w:eastAsia="en-US"/>
              </w:rPr>
              <w:t>441*</w:t>
            </w:r>
          </w:p>
        </w:tc>
        <w:tc>
          <w:tcPr>
            <w:tcW w:w="1098" w:type="dxa"/>
            <w:tcBorders>
              <w:top w:val="nil"/>
              <w:left w:val="nil"/>
              <w:bottom w:val="single" w:sz="4" w:space="0" w:color="auto"/>
              <w:right w:val="single" w:sz="4" w:space="0" w:color="auto"/>
            </w:tcBorders>
            <w:shd w:val="clear" w:color="auto" w:fill="auto"/>
            <w:vAlign w:val="center"/>
            <w:hideMark/>
          </w:tcPr>
          <w:p w14:paraId="31D557D2" w14:textId="77777777" w:rsidR="00764299" w:rsidRPr="004B3296" w:rsidRDefault="00764299" w:rsidP="00764299">
            <w:pPr>
              <w:jc w:val="center"/>
              <w:rPr>
                <w:sz w:val="16"/>
                <w:szCs w:val="16"/>
                <w:lang w:val="en-US" w:eastAsia="en-US"/>
              </w:rPr>
            </w:pPr>
            <w:r w:rsidRPr="004B3296">
              <w:rPr>
                <w:sz w:val="16"/>
                <w:szCs w:val="16"/>
                <w:lang w:val="en-US" w:eastAsia="en-US"/>
              </w:rPr>
              <w:t>33</w:t>
            </w:r>
          </w:p>
        </w:tc>
        <w:tc>
          <w:tcPr>
            <w:tcW w:w="1216" w:type="dxa"/>
            <w:tcBorders>
              <w:top w:val="nil"/>
              <w:left w:val="nil"/>
              <w:bottom w:val="single" w:sz="4" w:space="0" w:color="auto"/>
              <w:right w:val="single" w:sz="4" w:space="0" w:color="auto"/>
            </w:tcBorders>
            <w:shd w:val="clear" w:color="auto" w:fill="auto"/>
            <w:vAlign w:val="center"/>
            <w:hideMark/>
          </w:tcPr>
          <w:p w14:paraId="6096DEF7" w14:textId="77777777" w:rsidR="00764299" w:rsidRPr="004B3296" w:rsidRDefault="00764299" w:rsidP="00764299">
            <w:pPr>
              <w:jc w:val="center"/>
              <w:rPr>
                <w:sz w:val="16"/>
                <w:szCs w:val="16"/>
                <w:lang w:val="en-US" w:eastAsia="en-US"/>
              </w:rPr>
            </w:pPr>
            <w:r w:rsidRPr="004B3296">
              <w:rPr>
                <w:sz w:val="16"/>
                <w:szCs w:val="16"/>
                <w:lang w:val="en-US" w:eastAsia="en-US"/>
              </w:rPr>
              <w:t>15</w:t>
            </w:r>
          </w:p>
        </w:tc>
        <w:tc>
          <w:tcPr>
            <w:tcW w:w="1216" w:type="dxa"/>
            <w:tcBorders>
              <w:top w:val="nil"/>
              <w:left w:val="nil"/>
              <w:bottom w:val="single" w:sz="4" w:space="0" w:color="auto"/>
              <w:right w:val="single" w:sz="4" w:space="0" w:color="auto"/>
            </w:tcBorders>
            <w:shd w:val="clear" w:color="auto" w:fill="auto"/>
            <w:vAlign w:val="center"/>
            <w:hideMark/>
          </w:tcPr>
          <w:p w14:paraId="16F4A37E" w14:textId="77777777" w:rsidR="00764299" w:rsidRPr="004B3296" w:rsidRDefault="00764299" w:rsidP="00764299">
            <w:pPr>
              <w:jc w:val="center"/>
              <w:rPr>
                <w:sz w:val="16"/>
                <w:szCs w:val="16"/>
                <w:lang w:val="en-US" w:eastAsia="en-US"/>
              </w:rPr>
            </w:pPr>
            <w:r w:rsidRPr="004B3296">
              <w:rPr>
                <w:sz w:val="16"/>
                <w:szCs w:val="16"/>
                <w:lang w:val="en-US" w:eastAsia="en-US"/>
              </w:rPr>
              <w:t>5</w:t>
            </w:r>
          </w:p>
        </w:tc>
        <w:tc>
          <w:tcPr>
            <w:tcW w:w="1414" w:type="dxa"/>
            <w:tcBorders>
              <w:top w:val="nil"/>
              <w:left w:val="nil"/>
              <w:bottom w:val="single" w:sz="4" w:space="0" w:color="auto"/>
              <w:right w:val="single" w:sz="4" w:space="0" w:color="auto"/>
            </w:tcBorders>
            <w:shd w:val="clear" w:color="auto" w:fill="auto"/>
            <w:vAlign w:val="center"/>
            <w:hideMark/>
          </w:tcPr>
          <w:p w14:paraId="4230D29E" w14:textId="77777777" w:rsidR="00764299" w:rsidRPr="004B3296" w:rsidRDefault="00764299" w:rsidP="00764299">
            <w:pPr>
              <w:jc w:val="center"/>
              <w:rPr>
                <w:sz w:val="16"/>
                <w:szCs w:val="16"/>
                <w:lang w:val="en-US" w:eastAsia="en-US"/>
              </w:rPr>
            </w:pPr>
            <w:r w:rsidRPr="004B3296">
              <w:rPr>
                <w:sz w:val="16"/>
                <w:szCs w:val="16"/>
                <w:lang w:val="en-US" w:eastAsia="en-US"/>
              </w:rPr>
              <w:t>12</w:t>
            </w:r>
          </w:p>
        </w:tc>
        <w:tc>
          <w:tcPr>
            <w:tcW w:w="1216" w:type="dxa"/>
            <w:tcBorders>
              <w:top w:val="nil"/>
              <w:left w:val="nil"/>
              <w:bottom w:val="single" w:sz="4" w:space="0" w:color="auto"/>
              <w:right w:val="single" w:sz="4" w:space="0" w:color="auto"/>
            </w:tcBorders>
            <w:shd w:val="clear" w:color="auto" w:fill="auto"/>
            <w:vAlign w:val="center"/>
            <w:hideMark/>
          </w:tcPr>
          <w:p w14:paraId="660CD9ED"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161153D5"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31C9DA16" w14:textId="77777777" w:rsidR="00764299" w:rsidRPr="004B3296" w:rsidRDefault="00764299" w:rsidP="00764299">
            <w:pPr>
              <w:jc w:val="center"/>
              <w:rPr>
                <w:sz w:val="16"/>
                <w:szCs w:val="16"/>
                <w:lang w:val="en-US" w:eastAsia="en-US"/>
              </w:rPr>
            </w:pPr>
            <w:r w:rsidRPr="004B3296">
              <w:rPr>
                <w:sz w:val="16"/>
                <w:szCs w:val="16"/>
                <w:lang w:val="en-US" w:eastAsia="en-US"/>
              </w:rPr>
              <w:t>15</w:t>
            </w:r>
          </w:p>
        </w:tc>
        <w:tc>
          <w:tcPr>
            <w:tcW w:w="1400" w:type="dxa"/>
            <w:tcBorders>
              <w:top w:val="nil"/>
              <w:left w:val="nil"/>
              <w:bottom w:val="single" w:sz="4" w:space="0" w:color="auto"/>
              <w:right w:val="single" w:sz="8" w:space="0" w:color="auto"/>
            </w:tcBorders>
            <w:shd w:val="clear" w:color="auto" w:fill="auto"/>
            <w:vAlign w:val="center"/>
            <w:hideMark/>
          </w:tcPr>
          <w:p w14:paraId="27C05150"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601CA188"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3AEC7A0" w14:textId="77777777" w:rsidR="00764299" w:rsidRPr="004B3296" w:rsidRDefault="00764299" w:rsidP="00764299">
            <w:pPr>
              <w:jc w:val="center"/>
              <w:rPr>
                <w:sz w:val="16"/>
                <w:szCs w:val="16"/>
                <w:lang w:val="en-US" w:eastAsia="en-US"/>
              </w:rPr>
            </w:pPr>
            <w:r w:rsidRPr="004B3296">
              <w:rPr>
                <w:sz w:val="16"/>
                <w:szCs w:val="16"/>
                <w:lang w:val="en-US" w:eastAsia="en-US"/>
              </w:rPr>
              <w:t>661*</w:t>
            </w:r>
          </w:p>
        </w:tc>
        <w:tc>
          <w:tcPr>
            <w:tcW w:w="1098" w:type="dxa"/>
            <w:tcBorders>
              <w:top w:val="nil"/>
              <w:left w:val="nil"/>
              <w:bottom w:val="single" w:sz="4" w:space="0" w:color="auto"/>
              <w:right w:val="single" w:sz="4" w:space="0" w:color="auto"/>
            </w:tcBorders>
            <w:shd w:val="clear" w:color="auto" w:fill="auto"/>
            <w:vAlign w:val="center"/>
            <w:hideMark/>
          </w:tcPr>
          <w:p w14:paraId="232D191F" w14:textId="77777777" w:rsidR="00764299" w:rsidRPr="004B3296" w:rsidRDefault="00764299" w:rsidP="00764299">
            <w:pPr>
              <w:jc w:val="center"/>
              <w:rPr>
                <w:sz w:val="16"/>
                <w:szCs w:val="16"/>
                <w:lang w:val="en-US" w:eastAsia="en-US"/>
              </w:rPr>
            </w:pPr>
            <w:r w:rsidRPr="004B3296">
              <w:rPr>
                <w:sz w:val="16"/>
                <w:szCs w:val="16"/>
                <w:lang w:val="en-US" w:eastAsia="en-US"/>
              </w:rPr>
              <w:t>18</w:t>
            </w:r>
          </w:p>
        </w:tc>
        <w:tc>
          <w:tcPr>
            <w:tcW w:w="1216" w:type="dxa"/>
            <w:tcBorders>
              <w:top w:val="nil"/>
              <w:left w:val="nil"/>
              <w:bottom w:val="single" w:sz="4" w:space="0" w:color="auto"/>
              <w:right w:val="single" w:sz="4" w:space="0" w:color="auto"/>
            </w:tcBorders>
            <w:shd w:val="clear" w:color="auto" w:fill="auto"/>
            <w:vAlign w:val="center"/>
            <w:hideMark/>
          </w:tcPr>
          <w:p w14:paraId="1429857E" w14:textId="77777777" w:rsidR="00764299" w:rsidRPr="004B3296" w:rsidRDefault="00764299" w:rsidP="00764299">
            <w:pPr>
              <w:jc w:val="center"/>
              <w:rPr>
                <w:sz w:val="16"/>
                <w:szCs w:val="16"/>
                <w:lang w:val="en-US" w:eastAsia="en-US"/>
              </w:rPr>
            </w:pPr>
            <w:r w:rsidRPr="004B3296">
              <w:rPr>
                <w:sz w:val="16"/>
                <w:szCs w:val="16"/>
                <w:lang w:val="en-US" w:eastAsia="en-US"/>
              </w:rPr>
              <w:t>7</w:t>
            </w:r>
          </w:p>
        </w:tc>
        <w:tc>
          <w:tcPr>
            <w:tcW w:w="1216" w:type="dxa"/>
            <w:tcBorders>
              <w:top w:val="nil"/>
              <w:left w:val="nil"/>
              <w:bottom w:val="single" w:sz="4" w:space="0" w:color="auto"/>
              <w:right w:val="single" w:sz="4" w:space="0" w:color="auto"/>
            </w:tcBorders>
            <w:shd w:val="clear" w:color="auto" w:fill="auto"/>
            <w:vAlign w:val="center"/>
            <w:hideMark/>
          </w:tcPr>
          <w:p w14:paraId="17F2F457" w14:textId="77777777" w:rsidR="00764299" w:rsidRPr="004B3296" w:rsidRDefault="00764299" w:rsidP="00764299">
            <w:pPr>
              <w:jc w:val="center"/>
              <w:rPr>
                <w:sz w:val="16"/>
                <w:szCs w:val="16"/>
                <w:lang w:val="en-US" w:eastAsia="en-US"/>
              </w:rPr>
            </w:pPr>
            <w:r w:rsidRPr="004B3296">
              <w:rPr>
                <w:sz w:val="16"/>
                <w:szCs w:val="16"/>
                <w:lang w:val="en-US" w:eastAsia="en-US"/>
              </w:rPr>
              <w:t>5</w:t>
            </w:r>
          </w:p>
        </w:tc>
        <w:tc>
          <w:tcPr>
            <w:tcW w:w="1414" w:type="dxa"/>
            <w:tcBorders>
              <w:top w:val="nil"/>
              <w:left w:val="nil"/>
              <w:bottom w:val="single" w:sz="4" w:space="0" w:color="auto"/>
              <w:right w:val="single" w:sz="4" w:space="0" w:color="auto"/>
            </w:tcBorders>
            <w:shd w:val="clear" w:color="auto" w:fill="auto"/>
            <w:vAlign w:val="center"/>
            <w:hideMark/>
          </w:tcPr>
          <w:p w14:paraId="5E945E9B" w14:textId="77777777" w:rsidR="00764299" w:rsidRPr="004B3296" w:rsidRDefault="00764299" w:rsidP="00764299">
            <w:pPr>
              <w:jc w:val="center"/>
              <w:rPr>
                <w:sz w:val="16"/>
                <w:szCs w:val="16"/>
                <w:lang w:val="en-US" w:eastAsia="en-US"/>
              </w:rPr>
            </w:pPr>
            <w:r w:rsidRPr="004B3296">
              <w:rPr>
                <w:sz w:val="16"/>
                <w:szCs w:val="16"/>
                <w:lang w:val="en-US" w:eastAsia="en-US"/>
              </w:rPr>
              <w:t>5</w:t>
            </w:r>
          </w:p>
        </w:tc>
        <w:tc>
          <w:tcPr>
            <w:tcW w:w="1216" w:type="dxa"/>
            <w:tcBorders>
              <w:top w:val="nil"/>
              <w:left w:val="nil"/>
              <w:bottom w:val="single" w:sz="4" w:space="0" w:color="auto"/>
              <w:right w:val="single" w:sz="4" w:space="0" w:color="auto"/>
            </w:tcBorders>
            <w:shd w:val="clear" w:color="auto" w:fill="auto"/>
            <w:vAlign w:val="center"/>
            <w:hideMark/>
          </w:tcPr>
          <w:p w14:paraId="7CFE5891"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4498A0F8"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2E643252" w14:textId="77777777" w:rsidR="00764299" w:rsidRPr="004B3296" w:rsidRDefault="00764299" w:rsidP="00764299">
            <w:pPr>
              <w:jc w:val="center"/>
              <w:rPr>
                <w:sz w:val="16"/>
                <w:szCs w:val="16"/>
                <w:lang w:val="en-US" w:eastAsia="en-US"/>
              </w:rPr>
            </w:pPr>
            <w:r w:rsidRPr="004B3296">
              <w:rPr>
                <w:sz w:val="16"/>
                <w:szCs w:val="16"/>
                <w:lang w:val="en-US" w:eastAsia="en-US"/>
              </w:rPr>
              <w:t>7</w:t>
            </w:r>
          </w:p>
        </w:tc>
        <w:tc>
          <w:tcPr>
            <w:tcW w:w="1400" w:type="dxa"/>
            <w:tcBorders>
              <w:top w:val="nil"/>
              <w:left w:val="nil"/>
              <w:bottom w:val="single" w:sz="4" w:space="0" w:color="auto"/>
              <w:right w:val="single" w:sz="8" w:space="0" w:color="auto"/>
            </w:tcBorders>
            <w:shd w:val="clear" w:color="auto" w:fill="auto"/>
            <w:vAlign w:val="center"/>
            <w:hideMark/>
          </w:tcPr>
          <w:p w14:paraId="54EB40AA"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659CBABB"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56DCE33" w14:textId="77777777" w:rsidR="00764299" w:rsidRPr="004B3296" w:rsidRDefault="00764299" w:rsidP="00764299">
            <w:pPr>
              <w:jc w:val="center"/>
              <w:rPr>
                <w:sz w:val="16"/>
                <w:szCs w:val="16"/>
                <w:lang w:val="en-US" w:eastAsia="en-US"/>
              </w:rPr>
            </w:pPr>
            <w:r w:rsidRPr="004B3296">
              <w:rPr>
                <w:sz w:val="16"/>
                <w:szCs w:val="16"/>
                <w:lang w:val="en-US" w:eastAsia="en-US"/>
              </w:rPr>
              <w:t>212</w:t>
            </w:r>
          </w:p>
        </w:tc>
        <w:tc>
          <w:tcPr>
            <w:tcW w:w="1098" w:type="dxa"/>
            <w:tcBorders>
              <w:top w:val="nil"/>
              <w:left w:val="nil"/>
              <w:bottom w:val="single" w:sz="4" w:space="0" w:color="auto"/>
              <w:right w:val="single" w:sz="4" w:space="0" w:color="auto"/>
            </w:tcBorders>
            <w:shd w:val="clear" w:color="auto" w:fill="auto"/>
            <w:vAlign w:val="center"/>
            <w:hideMark/>
          </w:tcPr>
          <w:p w14:paraId="208C54AB" w14:textId="77777777" w:rsidR="00764299" w:rsidRPr="004B3296" w:rsidRDefault="00764299" w:rsidP="00764299">
            <w:pPr>
              <w:jc w:val="center"/>
              <w:rPr>
                <w:sz w:val="16"/>
                <w:szCs w:val="16"/>
                <w:lang w:val="en-US" w:eastAsia="en-US"/>
              </w:rPr>
            </w:pPr>
            <w:r w:rsidRPr="004B3296">
              <w:rPr>
                <w:sz w:val="16"/>
                <w:szCs w:val="16"/>
                <w:lang w:val="en-US" w:eastAsia="en-US"/>
              </w:rPr>
              <w:t>3</w:t>
            </w:r>
          </w:p>
        </w:tc>
        <w:tc>
          <w:tcPr>
            <w:tcW w:w="1216" w:type="dxa"/>
            <w:tcBorders>
              <w:top w:val="nil"/>
              <w:left w:val="nil"/>
              <w:bottom w:val="single" w:sz="4" w:space="0" w:color="auto"/>
              <w:right w:val="single" w:sz="4" w:space="0" w:color="auto"/>
            </w:tcBorders>
            <w:shd w:val="clear" w:color="auto" w:fill="auto"/>
            <w:vAlign w:val="center"/>
            <w:hideMark/>
          </w:tcPr>
          <w:p w14:paraId="4298EB4E" w14:textId="77777777" w:rsidR="00764299" w:rsidRPr="004B3296" w:rsidRDefault="00764299" w:rsidP="00764299">
            <w:pPr>
              <w:jc w:val="center"/>
              <w:rPr>
                <w:sz w:val="16"/>
                <w:szCs w:val="16"/>
                <w:lang w:val="en-US" w:eastAsia="en-US"/>
              </w:rPr>
            </w:pPr>
            <w:r w:rsidRPr="004B3296">
              <w:rPr>
                <w:sz w:val="16"/>
                <w:szCs w:val="16"/>
                <w:lang w:val="en-US" w:eastAsia="en-US"/>
              </w:rPr>
              <w:t>3</w:t>
            </w:r>
          </w:p>
        </w:tc>
        <w:tc>
          <w:tcPr>
            <w:tcW w:w="1216" w:type="dxa"/>
            <w:tcBorders>
              <w:top w:val="nil"/>
              <w:left w:val="nil"/>
              <w:bottom w:val="single" w:sz="4" w:space="0" w:color="auto"/>
              <w:right w:val="single" w:sz="4" w:space="0" w:color="auto"/>
            </w:tcBorders>
            <w:shd w:val="clear" w:color="auto" w:fill="auto"/>
            <w:vAlign w:val="center"/>
            <w:hideMark/>
          </w:tcPr>
          <w:p w14:paraId="7F87D83D"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14" w:type="dxa"/>
            <w:tcBorders>
              <w:top w:val="nil"/>
              <w:left w:val="nil"/>
              <w:bottom w:val="single" w:sz="4" w:space="0" w:color="auto"/>
              <w:right w:val="single" w:sz="4" w:space="0" w:color="auto"/>
            </w:tcBorders>
            <w:shd w:val="clear" w:color="auto" w:fill="auto"/>
            <w:vAlign w:val="center"/>
            <w:hideMark/>
          </w:tcPr>
          <w:p w14:paraId="197F9240"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4E1A5EEA"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64B823A7"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073CA60C"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8" w:space="0" w:color="auto"/>
            </w:tcBorders>
            <w:shd w:val="clear" w:color="auto" w:fill="auto"/>
            <w:vAlign w:val="center"/>
            <w:hideMark/>
          </w:tcPr>
          <w:p w14:paraId="3CBACECF"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10F3565B"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48B4887A" w14:textId="77777777" w:rsidR="00764299" w:rsidRPr="004B3296" w:rsidRDefault="00764299" w:rsidP="00764299">
            <w:pPr>
              <w:jc w:val="center"/>
              <w:rPr>
                <w:sz w:val="16"/>
                <w:szCs w:val="16"/>
                <w:lang w:val="en-US" w:eastAsia="en-US"/>
              </w:rPr>
            </w:pPr>
            <w:proofErr w:type="spellStart"/>
            <w:r w:rsidRPr="004B3296">
              <w:rPr>
                <w:sz w:val="16"/>
                <w:szCs w:val="16"/>
                <w:lang w:val="en-US" w:eastAsia="en-US"/>
              </w:rPr>
              <w:t>Рх</w:t>
            </w:r>
            <w:proofErr w:type="spellEnd"/>
            <w:r w:rsidRPr="004B3296">
              <w:rPr>
                <w:sz w:val="16"/>
                <w:szCs w:val="16"/>
                <w:lang w:val="en-US" w:eastAsia="en-US"/>
              </w:rPr>
              <w:t xml:space="preserve"> 2062</w:t>
            </w:r>
          </w:p>
        </w:tc>
        <w:tc>
          <w:tcPr>
            <w:tcW w:w="1098" w:type="dxa"/>
            <w:tcBorders>
              <w:top w:val="nil"/>
              <w:left w:val="nil"/>
              <w:bottom w:val="single" w:sz="4" w:space="0" w:color="auto"/>
              <w:right w:val="single" w:sz="4" w:space="0" w:color="auto"/>
            </w:tcBorders>
            <w:shd w:val="clear" w:color="auto" w:fill="auto"/>
            <w:vAlign w:val="center"/>
            <w:hideMark/>
          </w:tcPr>
          <w:p w14:paraId="50E4836A" w14:textId="77777777" w:rsidR="00764299" w:rsidRPr="004B3296" w:rsidRDefault="00764299" w:rsidP="00764299">
            <w:pPr>
              <w:jc w:val="center"/>
              <w:rPr>
                <w:sz w:val="16"/>
                <w:szCs w:val="16"/>
                <w:lang w:val="en-US" w:eastAsia="en-US"/>
              </w:rPr>
            </w:pPr>
            <w:r w:rsidRPr="004B3296">
              <w:rPr>
                <w:sz w:val="16"/>
                <w:szCs w:val="16"/>
                <w:lang w:val="en-US" w:eastAsia="en-US"/>
              </w:rPr>
              <w:t>3</w:t>
            </w:r>
          </w:p>
        </w:tc>
        <w:tc>
          <w:tcPr>
            <w:tcW w:w="1216" w:type="dxa"/>
            <w:tcBorders>
              <w:top w:val="nil"/>
              <w:left w:val="nil"/>
              <w:bottom w:val="single" w:sz="4" w:space="0" w:color="auto"/>
              <w:right w:val="single" w:sz="4" w:space="0" w:color="auto"/>
            </w:tcBorders>
            <w:shd w:val="clear" w:color="auto" w:fill="auto"/>
            <w:vAlign w:val="center"/>
            <w:hideMark/>
          </w:tcPr>
          <w:p w14:paraId="69926434"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301B11E8"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414" w:type="dxa"/>
            <w:tcBorders>
              <w:top w:val="nil"/>
              <w:left w:val="nil"/>
              <w:bottom w:val="single" w:sz="4" w:space="0" w:color="auto"/>
              <w:right w:val="single" w:sz="4" w:space="0" w:color="auto"/>
            </w:tcBorders>
            <w:shd w:val="clear" w:color="auto" w:fill="auto"/>
            <w:vAlign w:val="center"/>
            <w:hideMark/>
          </w:tcPr>
          <w:p w14:paraId="198AC428"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7B93E1F5"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73507361"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70674859"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400" w:type="dxa"/>
            <w:tcBorders>
              <w:top w:val="nil"/>
              <w:left w:val="nil"/>
              <w:bottom w:val="single" w:sz="4" w:space="0" w:color="auto"/>
              <w:right w:val="single" w:sz="8" w:space="0" w:color="auto"/>
            </w:tcBorders>
            <w:shd w:val="clear" w:color="auto" w:fill="auto"/>
            <w:vAlign w:val="center"/>
            <w:hideMark/>
          </w:tcPr>
          <w:p w14:paraId="454F5EC4"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5BF062A2"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624489AB" w14:textId="77777777" w:rsidR="00764299" w:rsidRPr="004B3296" w:rsidRDefault="00764299" w:rsidP="00764299">
            <w:pPr>
              <w:jc w:val="center"/>
              <w:rPr>
                <w:sz w:val="16"/>
                <w:szCs w:val="16"/>
                <w:lang w:val="en-US" w:eastAsia="en-US"/>
              </w:rPr>
            </w:pPr>
            <w:r w:rsidRPr="004B3296">
              <w:rPr>
                <w:sz w:val="16"/>
                <w:szCs w:val="16"/>
                <w:lang w:val="en-US" w:eastAsia="en-US"/>
              </w:rPr>
              <w:t>642</w:t>
            </w:r>
          </w:p>
        </w:tc>
        <w:tc>
          <w:tcPr>
            <w:tcW w:w="1098" w:type="dxa"/>
            <w:tcBorders>
              <w:top w:val="nil"/>
              <w:left w:val="nil"/>
              <w:bottom w:val="single" w:sz="4" w:space="0" w:color="auto"/>
              <w:right w:val="single" w:sz="4" w:space="0" w:color="auto"/>
            </w:tcBorders>
            <w:shd w:val="clear" w:color="auto" w:fill="auto"/>
            <w:vAlign w:val="center"/>
            <w:hideMark/>
          </w:tcPr>
          <w:p w14:paraId="7A625031" w14:textId="77777777" w:rsidR="00764299" w:rsidRPr="004B3296" w:rsidRDefault="00764299" w:rsidP="00764299">
            <w:pPr>
              <w:jc w:val="center"/>
              <w:rPr>
                <w:sz w:val="16"/>
                <w:szCs w:val="16"/>
                <w:lang w:val="en-US" w:eastAsia="en-US"/>
              </w:rPr>
            </w:pPr>
            <w:r w:rsidRPr="004B3296">
              <w:rPr>
                <w:sz w:val="16"/>
                <w:szCs w:val="16"/>
                <w:lang w:val="en-US" w:eastAsia="en-US"/>
              </w:rPr>
              <w:t>3</w:t>
            </w:r>
          </w:p>
        </w:tc>
        <w:tc>
          <w:tcPr>
            <w:tcW w:w="1216" w:type="dxa"/>
            <w:tcBorders>
              <w:top w:val="nil"/>
              <w:left w:val="nil"/>
              <w:bottom w:val="single" w:sz="4" w:space="0" w:color="auto"/>
              <w:right w:val="single" w:sz="4" w:space="0" w:color="auto"/>
            </w:tcBorders>
            <w:shd w:val="clear" w:color="auto" w:fill="auto"/>
            <w:vAlign w:val="center"/>
            <w:hideMark/>
          </w:tcPr>
          <w:p w14:paraId="28AB574C"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216" w:type="dxa"/>
            <w:tcBorders>
              <w:top w:val="nil"/>
              <w:left w:val="nil"/>
              <w:bottom w:val="single" w:sz="4" w:space="0" w:color="auto"/>
              <w:right w:val="single" w:sz="4" w:space="0" w:color="auto"/>
            </w:tcBorders>
            <w:shd w:val="clear" w:color="auto" w:fill="auto"/>
            <w:vAlign w:val="center"/>
            <w:hideMark/>
          </w:tcPr>
          <w:p w14:paraId="5040BCE0"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414" w:type="dxa"/>
            <w:tcBorders>
              <w:top w:val="nil"/>
              <w:left w:val="nil"/>
              <w:bottom w:val="single" w:sz="4" w:space="0" w:color="auto"/>
              <w:right w:val="single" w:sz="4" w:space="0" w:color="auto"/>
            </w:tcBorders>
            <w:shd w:val="clear" w:color="auto" w:fill="auto"/>
            <w:vAlign w:val="center"/>
            <w:hideMark/>
          </w:tcPr>
          <w:p w14:paraId="5E9AB50A"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70202E66"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1DA1033B"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4505B1CB"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400" w:type="dxa"/>
            <w:tcBorders>
              <w:top w:val="nil"/>
              <w:left w:val="nil"/>
              <w:bottom w:val="single" w:sz="4" w:space="0" w:color="auto"/>
              <w:right w:val="single" w:sz="8" w:space="0" w:color="auto"/>
            </w:tcBorders>
            <w:shd w:val="clear" w:color="auto" w:fill="auto"/>
            <w:vAlign w:val="center"/>
            <w:hideMark/>
          </w:tcPr>
          <w:p w14:paraId="06829DE7"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6F0E7BEF"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3004D824" w14:textId="77777777" w:rsidR="00764299" w:rsidRPr="004B3296" w:rsidRDefault="00764299" w:rsidP="00764299">
            <w:pPr>
              <w:jc w:val="center"/>
              <w:rPr>
                <w:sz w:val="16"/>
                <w:szCs w:val="16"/>
                <w:lang w:val="en-US" w:eastAsia="en-US"/>
              </w:rPr>
            </w:pPr>
            <w:r w:rsidRPr="004B3296">
              <w:rPr>
                <w:sz w:val="16"/>
                <w:szCs w:val="16"/>
                <w:lang w:val="en-US" w:eastAsia="en-US"/>
              </w:rPr>
              <w:t>643</w:t>
            </w:r>
          </w:p>
        </w:tc>
        <w:tc>
          <w:tcPr>
            <w:tcW w:w="1098" w:type="dxa"/>
            <w:tcBorders>
              <w:top w:val="nil"/>
              <w:left w:val="nil"/>
              <w:bottom w:val="single" w:sz="4" w:space="0" w:color="auto"/>
              <w:right w:val="single" w:sz="4" w:space="0" w:color="auto"/>
            </w:tcBorders>
            <w:shd w:val="clear" w:color="auto" w:fill="auto"/>
            <w:vAlign w:val="center"/>
            <w:hideMark/>
          </w:tcPr>
          <w:p w14:paraId="44E49726"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216" w:type="dxa"/>
            <w:tcBorders>
              <w:top w:val="nil"/>
              <w:left w:val="nil"/>
              <w:bottom w:val="single" w:sz="4" w:space="0" w:color="auto"/>
              <w:right w:val="single" w:sz="4" w:space="0" w:color="auto"/>
            </w:tcBorders>
            <w:shd w:val="clear" w:color="auto" w:fill="auto"/>
            <w:vAlign w:val="center"/>
            <w:hideMark/>
          </w:tcPr>
          <w:p w14:paraId="10875DE1"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342948BF"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414" w:type="dxa"/>
            <w:tcBorders>
              <w:top w:val="nil"/>
              <w:left w:val="nil"/>
              <w:bottom w:val="single" w:sz="4" w:space="0" w:color="auto"/>
              <w:right w:val="single" w:sz="4" w:space="0" w:color="auto"/>
            </w:tcBorders>
            <w:shd w:val="clear" w:color="auto" w:fill="auto"/>
            <w:vAlign w:val="center"/>
            <w:hideMark/>
          </w:tcPr>
          <w:p w14:paraId="2ED89038"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45217D19"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30C9103C"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2C8093B5"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400" w:type="dxa"/>
            <w:tcBorders>
              <w:top w:val="nil"/>
              <w:left w:val="nil"/>
              <w:bottom w:val="single" w:sz="4" w:space="0" w:color="auto"/>
              <w:right w:val="single" w:sz="8" w:space="0" w:color="auto"/>
            </w:tcBorders>
            <w:shd w:val="clear" w:color="auto" w:fill="auto"/>
            <w:vAlign w:val="center"/>
            <w:hideMark/>
          </w:tcPr>
          <w:p w14:paraId="5BAF4C49"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6CF16A1D" w14:textId="77777777" w:rsidTr="004B3296">
        <w:trPr>
          <w:trHeight w:val="245"/>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19B583DA" w14:textId="77777777" w:rsidR="00764299" w:rsidRPr="004B3296" w:rsidRDefault="00764299" w:rsidP="00764299">
            <w:pPr>
              <w:jc w:val="center"/>
              <w:rPr>
                <w:sz w:val="16"/>
                <w:szCs w:val="16"/>
                <w:lang w:val="en-US" w:eastAsia="en-US"/>
              </w:rPr>
            </w:pPr>
            <w:r w:rsidRPr="004B3296">
              <w:rPr>
                <w:sz w:val="16"/>
                <w:szCs w:val="16"/>
                <w:lang w:val="en-US" w:eastAsia="en-US"/>
              </w:rPr>
              <w:t>733</w:t>
            </w:r>
          </w:p>
        </w:tc>
        <w:tc>
          <w:tcPr>
            <w:tcW w:w="1098" w:type="dxa"/>
            <w:tcBorders>
              <w:top w:val="nil"/>
              <w:left w:val="nil"/>
              <w:bottom w:val="single" w:sz="4" w:space="0" w:color="auto"/>
              <w:right w:val="single" w:sz="4" w:space="0" w:color="auto"/>
            </w:tcBorders>
            <w:shd w:val="clear" w:color="auto" w:fill="auto"/>
            <w:vAlign w:val="center"/>
            <w:hideMark/>
          </w:tcPr>
          <w:p w14:paraId="638FF7C4" w14:textId="77777777" w:rsidR="00764299" w:rsidRPr="004B3296" w:rsidRDefault="00764299" w:rsidP="00764299">
            <w:pPr>
              <w:jc w:val="center"/>
              <w:rPr>
                <w:sz w:val="16"/>
                <w:szCs w:val="16"/>
                <w:lang w:val="en-US" w:eastAsia="en-US"/>
              </w:rPr>
            </w:pPr>
            <w:r w:rsidRPr="004B3296">
              <w:rPr>
                <w:sz w:val="16"/>
                <w:szCs w:val="16"/>
                <w:lang w:val="en-US" w:eastAsia="en-US"/>
              </w:rPr>
              <w:t>9</w:t>
            </w:r>
          </w:p>
        </w:tc>
        <w:tc>
          <w:tcPr>
            <w:tcW w:w="1216" w:type="dxa"/>
            <w:tcBorders>
              <w:top w:val="nil"/>
              <w:left w:val="nil"/>
              <w:bottom w:val="single" w:sz="4" w:space="0" w:color="auto"/>
              <w:right w:val="single" w:sz="4" w:space="0" w:color="auto"/>
            </w:tcBorders>
            <w:shd w:val="clear" w:color="auto" w:fill="auto"/>
            <w:vAlign w:val="center"/>
            <w:hideMark/>
          </w:tcPr>
          <w:p w14:paraId="25211589" w14:textId="77777777" w:rsidR="00764299" w:rsidRPr="004B3296" w:rsidRDefault="00764299" w:rsidP="00764299">
            <w:pPr>
              <w:jc w:val="center"/>
              <w:rPr>
                <w:sz w:val="16"/>
                <w:szCs w:val="16"/>
                <w:lang w:val="en-US" w:eastAsia="en-US"/>
              </w:rPr>
            </w:pPr>
            <w:r w:rsidRPr="004B3296">
              <w:rPr>
                <w:sz w:val="16"/>
                <w:szCs w:val="16"/>
                <w:lang w:val="en-US" w:eastAsia="en-US"/>
              </w:rPr>
              <w:t>7</w:t>
            </w:r>
          </w:p>
        </w:tc>
        <w:tc>
          <w:tcPr>
            <w:tcW w:w="1216" w:type="dxa"/>
            <w:tcBorders>
              <w:top w:val="nil"/>
              <w:left w:val="nil"/>
              <w:bottom w:val="single" w:sz="4" w:space="0" w:color="auto"/>
              <w:right w:val="single" w:sz="4" w:space="0" w:color="auto"/>
            </w:tcBorders>
            <w:shd w:val="clear" w:color="auto" w:fill="auto"/>
            <w:vAlign w:val="center"/>
            <w:hideMark/>
          </w:tcPr>
          <w:p w14:paraId="014401DD"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414" w:type="dxa"/>
            <w:tcBorders>
              <w:top w:val="nil"/>
              <w:left w:val="nil"/>
              <w:bottom w:val="single" w:sz="4" w:space="0" w:color="auto"/>
              <w:right w:val="single" w:sz="4" w:space="0" w:color="auto"/>
            </w:tcBorders>
            <w:shd w:val="clear" w:color="auto" w:fill="auto"/>
            <w:vAlign w:val="center"/>
            <w:hideMark/>
          </w:tcPr>
          <w:p w14:paraId="29082DA4"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39CBA274"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5424121F"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06D8067B"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400" w:type="dxa"/>
            <w:tcBorders>
              <w:top w:val="nil"/>
              <w:left w:val="nil"/>
              <w:bottom w:val="single" w:sz="4" w:space="0" w:color="auto"/>
              <w:right w:val="single" w:sz="8" w:space="0" w:color="auto"/>
            </w:tcBorders>
            <w:shd w:val="clear" w:color="auto" w:fill="auto"/>
            <w:vAlign w:val="center"/>
            <w:hideMark/>
          </w:tcPr>
          <w:p w14:paraId="287D60A5"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58115A9C" w14:textId="77777777" w:rsidTr="004B3296">
        <w:trPr>
          <w:trHeight w:val="212"/>
          <w:jc w:val="center"/>
        </w:trPr>
        <w:tc>
          <w:tcPr>
            <w:tcW w:w="1150" w:type="dxa"/>
            <w:tcBorders>
              <w:top w:val="nil"/>
              <w:left w:val="single" w:sz="8" w:space="0" w:color="auto"/>
              <w:bottom w:val="single" w:sz="4" w:space="0" w:color="auto"/>
              <w:right w:val="single" w:sz="4" w:space="0" w:color="auto"/>
            </w:tcBorders>
            <w:shd w:val="clear" w:color="auto" w:fill="auto"/>
            <w:vAlign w:val="center"/>
            <w:hideMark/>
          </w:tcPr>
          <w:p w14:paraId="0480C204" w14:textId="75B81B2E" w:rsidR="00764299" w:rsidRPr="004B3296" w:rsidRDefault="004B3296" w:rsidP="004B3296">
            <w:pPr>
              <w:rPr>
                <w:sz w:val="14"/>
                <w:szCs w:val="14"/>
                <w:lang w:val="en-US" w:eastAsia="en-US"/>
              </w:rPr>
            </w:pPr>
            <w:r w:rsidRPr="004B3296">
              <w:rPr>
                <w:sz w:val="14"/>
                <w:szCs w:val="14"/>
                <w:lang w:val="en-US" w:eastAsia="en-US"/>
              </w:rPr>
              <w:t xml:space="preserve">ДМВ </w:t>
            </w:r>
            <w:r w:rsidR="00764299" w:rsidRPr="004B3296">
              <w:rPr>
                <w:sz w:val="14"/>
                <w:szCs w:val="14"/>
                <w:lang w:val="en-US" w:eastAsia="en-US"/>
              </w:rPr>
              <w:t>813/814</w:t>
            </w:r>
          </w:p>
        </w:tc>
        <w:tc>
          <w:tcPr>
            <w:tcW w:w="1098" w:type="dxa"/>
            <w:tcBorders>
              <w:top w:val="nil"/>
              <w:left w:val="nil"/>
              <w:bottom w:val="single" w:sz="4" w:space="0" w:color="auto"/>
              <w:right w:val="single" w:sz="4" w:space="0" w:color="auto"/>
            </w:tcBorders>
            <w:shd w:val="clear" w:color="auto" w:fill="auto"/>
            <w:vAlign w:val="center"/>
            <w:hideMark/>
          </w:tcPr>
          <w:p w14:paraId="5A9FC115" w14:textId="77777777" w:rsidR="00764299" w:rsidRPr="004B3296" w:rsidRDefault="00764299" w:rsidP="00764299">
            <w:pPr>
              <w:jc w:val="center"/>
              <w:rPr>
                <w:sz w:val="16"/>
                <w:szCs w:val="16"/>
                <w:lang w:val="en-US" w:eastAsia="en-US"/>
              </w:rPr>
            </w:pPr>
            <w:r w:rsidRPr="004B3296">
              <w:rPr>
                <w:sz w:val="16"/>
                <w:szCs w:val="16"/>
                <w:lang w:val="en-US" w:eastAsia="en-US"/>
              </w:rPr>
              <w:t>4</w:t>
            </w:r>
          </w:p>
        </w:tc>
        <w:tc>
          <w:tcPr>
            <w:tcW w:w="1216" w:type="dxa"/>
            <w:tcBorders>
              <w:top w:val="nil"/>
              <w:left w:val="nil"/>
              <w:bottom w:val="single" w:sz="4" w:space="0" w:color="auto"/>
              <w:right w:val="single" w:sz="4" w:space="0" w:color="auto"/>
            </w:tcBorders>
            <w:shd w:val="clear" w:color="auto" w:fill="auto"/>
            <w:vAlign w:val="center"/>
            <w:hideMark/>
          </w:tcPr>
          <w:p w14:paraId="3DBF3438" w14:textId="77777777" w:rsidR="00764299" w:rsidRPr="004B3296" w:rsidRDefault="00764299" w:rsidP="00764299">
            <w:pPr>
              <w:jc w:val="center"/>
              <w:rPr>
                <w:sz w:val="16"/>
                <w:szCs w:val="16"/>
                <w:lang w:val="en-US" w:eastAsia="en-US"/>
              </w:rPr>
            </w:pPr>
            <w:r w:rsidRPr="004B3296">
              <w:rPr>
                <w:sz w:val="16"/>
                <w:szCs w:val="16"/>
                <w:lang w:val="en-US" w:eastAsia="en-US"/>
              </w:rPr>
              <w:t>3</w:t>
            </w:r>
          </w:p>
        </w:tc>
        <w:tc>
          <w:tcPr>
            <w:tcW w:w="1216" w:type="dxa"/>
            <w:tcBorders>
              <w:top w:val="nil"/>
              <w:left w:val="nil"/>
              <w:bottom w:val="single" w:sz="4" w:space="0" w:color="auto"/>
              <w:right w:val="single" w:sz="4" w:space="0" w:color="auto"/>
            </w:tcBorders>
            <w:shd w:val="clear" w:color="auto" w:fill="auto"/>
            <w:vAlign w:val="center"/>
            <w:hideMark/>
          </w:tcPr>
          <w:p w14:paraId="6B433044"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14" w:type="dxa"/>
            <w:tcBorders>
              <w:top w:val="nil"/>
              <w:left w:val="nil"/>
              <w:bottom w:val="single" w:sz="4" w:space="0" w:color="auto"/>
              <w:right w:val="single" w:sz="4" w:space="0" w:color="auto"/>
            </w:tcBorders>
            <w:shd w:val="clear" w:color="auto" w:fill="auto"/>
            <w:vAlign w:val="center"/>
            <w:hideMark/>
          </w:tcPr>
          <w:p w14:paraId="0B9F9E70" w14:textId="77777777" w:rsidR="00764299" w:rsidRPr="004B3296" w:rsidRDefault="00764299" w:rsidP="00764299">
            <w:pPr>
              <w:jc w:val="center"/>
              <w:rPr>
                <w:sz w:val="16"/>
                <w:szCs w:val="16"/>
                <w:lang w:val="en-US" w:eastAsia="en-US"/>
              </w:rPr>
            </w:pPr>
            <w:r w:rsidRPr="004B3296">
              <w:rPr>
                <w:sz w:val="16"/>
                <w:szCs w:val="16"/>
                <w:lang w:val="en-US" w:eastAsia="en-US"/>
              </w:rPr>
              <w:t>1</w:t>
            </w:r>
          </w:p>
        </w:tc>
        <w:tc>
          <w:tcPr>
            <w:tcW w:w="1216" w:type="dxa"/>
            <w:tcBorders>
              <w:top w:val="nil"/>
              <w:left w:val="nil"/>
              <w:bottom w:val="single" w:sz="4" w:space="0" w:color="auto"/>
              <w:right w:val="single" w:sz="4" w:space="0" w:color="auto"/>
            </w:tcBorders>
            <w:shd w:val="clear" w:color="auto" w:fill="auto"/>
            <w:vAlign w:val="center"/>
            <w:hideMark/>
          </w:tcPr>
          <w:p w14:paraId="058DDA60"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2DFF4462"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single" w:sz="4" w:space="0" w:color="auto"/>
              <w:right w:val="single" w:sz="4" w:space="0" w:color="auto"/>
            </w:tcBorders>
            <w:shd w:val="clear" w:color="auto" w:fill="auto"/>
            <w:vAlign w:val="center"/>
            <w:hideMark/>
          </w:tcPr>
          <w:p w14:paraId="34EF1D39" w14:textId="77777777" w:rsidR="00764299" w:rsidRPr="004B3296" w:rsidRDefault="00764299" w:rsidP="00764299">
            <w:pPr>
              <w:jc w:val="center"/>
              <w:rPr>
                <w:sz w:val="16"/>
                <w:szCs w:val="16"/>
                <w:lang w:val="en-US" w:eastAsia="en-US"/>
              </w:rPr>
            </w:pPr>
            <w:r w:rsidRPr="004B3296">
              <w:rPr>
                <w:sz w:val="16"/>
                <w:szCs w:val="16"/>
                <w:lang w:val="en-US" w:eastAsia="en-US"/>
              </w:rPr>
              <w:t>2</w:t>
            </w:r>
          </w:p>
        </w:tc>
        <w:tc>
          <w:tcPr>
            <w:tcW w:w="1400" w:type="dxa"/>
            <w:tcBorders>
              <w:top w:val="nil"/>
              <w:left w:val="nil"/>
              <w:bottom w:val="single" w:sz="4" w:space="0" w:color="auto"/>
              <w:right w:val="single" w:sz="8" w:space="0" w:color="auto"/>
            </w:tcBorders>
            <w:shd w:val="clear" w:color="auto" w:fill="auto"/>
            <w:vAlign w:val="center"/>
            <w:hideMark/>
          </w:tcPr>
          <w:p w14:paraId="5440E155" w14:textId="77777777" w:rsidR="00764299" w:rsidRPr="004B3296" w:rsidRDefault="00764299" w:rsidP="00764299">
            <w:pPr>
              <w:jc w:val="center"/>
              <w:rPr>
                <w:sz w:val="16"/>
                <w:szCs w:val="16"/>
                <w:lang w:val="en-US" w:eastAsia="en-US"/>
              </w:rPr>
            </w:pPr>
            <w:r w:rsidRPr="004B3296">
              <w:rPr>
                <w:sz w:val="16"/>
                <w:szCs w:val="16"/>
                <w:lang w:val="en-US" w:eastAsia="en-US"/>
              </w:rPr>
              <w:t>1</w:t>
            </w:r>
          </w:p>
        </w:tc>
      </w:tr>
      <w:tr w:rsidR="00764299" w:rsidRPr="004B3296" w14:paraId="4F2BF49C" w14:textId="77777777" w:rsidTr="004B3296">
        <w:trPr>
          <w:trHeight w:val="119"/>
          <w:jc w:val="center"/>
        </w:trPr>
        <w:tc>
          <w:tcPr>
            <w:tcW w:w="1150" w:type="dxa"/>
            <w:tcBorders>
              <w:top w:val="nil"/>
              <w:left w:val="single" w:sz="8" w:space="0" w:color="auto"/>
              <w:bottom w:val="nil"/>
              <w:right w:val="single" w:sz="4" w:space="0" w:color="auto"/>
            </w:tcBorders>
            <w:shd w:val="clear" w:color="auto" w:fill="auto"/>
            <w:vAlign w:val="center"/>
            <w:hideMark/>
          </w:tcPr>
          <w:p w14:paraId="2CCDFF9E" w14:textId="77777777" w:rsidR="00764299" w:rsidRPr="004B3296" w:rsidRDefault="00764299" w:rsidP="00764299">
            <w:pPr>
              <w:jc w:val="center"/>
              <w:rPr>
                <w:sz w:val="16"/>
                <w:szCs w:val="16"/>
                <w:lang w:val="en-US" w:eastAsia="en-US"/>
              </w:rPr>
            </w:pPr>
            <w:r w:rsidRPr="004B3296">
              <w:rPr>
                <w:sz w:val="16"/>
                <w:szCs w:val="16"/>
                <w:lang w:val="en-US" w:eastAsia="en-US"/>
              </w:rPr>
              <w:t>ЕМВ 411/415</w:t>
            </w:r>
          </w:p>
        </w:tc>
        <w:tc>
          <w:tcPr>
            <w:tcW w:w="1098" w:type="dxa"/>
            <w:tcBorders>
              <w:top w:val="nil"/>
              <w:left w:val="nil"/>
              <w:bottom w:val="nil"/>
              <w:right w:val="single" w:sz="4" w:space="0" w:color="auto"/>
            </w:tcBorders>
            <w:shd w:val="clear" w:color="auto" w:fill="auto"/>
            <w:vAlign w:val="center"/>
            <w:hideMark/>
          </w:tcPr>
          <w:p w14:paraId="75D42E48" w14:textId="77777777" w:rsidR="00764299" w:rsidRPr="004B3296" w:rsidRDefault="00764299" w:rsidP="00764299">
            <w:pPr>
              <w:jc w:val="center"/>
              <w:rPr>
                <w:sz w:val="16"/>
                <w:szCs w:val="16"/>
                <w:lang w:val="en-US" w:eastAsia="en-US"/>
              </w:rPr>
            </w:pPr>
            <w:r w:rsidRPr="004B3296">
              <w:rPr>
                <w:sz w:val="16"/>
                <w:szCs w:val="16"/>
                <w:lang w:val="en-US" w:eastAsia="en-US"/>
              </w:rPr>
              <w:t>7</w:t>
            </w:r>
          </w:p>
        </w:tc>
        <w:tc>
          <w:tcPr>
            <w:tcW w:w="1216" w:type="dxa"/>
            <w:tcBorders>
              <w:top w:val="nil"/>
              <w:left w:val="nil"/>
              <w:bottom w:val="nil"/>
              <w:right w:val="single" w:sz="4" w:space="0" w:color="auto"/>
            </w:tcBorders>
            <w:shd w:val="clear" w:color="auto" w:fill="auto"/>
            <w:vAlign w:val="center"/>
            <w:hideMark/>
          </w:tcPr>
          <w:p w14:paraId="680070D9" w14:textId="77777777" w:rsidR="00764299" w:rsidRPr="004B3296" w:rsidRDefault="00764299" w:rsidP="00764299">
            <w:pPr>
              <w:jc w:val="center"/>
              <w:rPr>
                <w:sz w:val="16"/>
                <w:szCs w:val="16"/>
                <w:lang w:val="en-US" w:eastAsia="en-US"/>
              </w:rPr>
            </w:pPr>
            <w:r w:rsidRPr="004B3296">
              <w:rPr>
                <w:sz w:val="16"/>
                <w:szCs w:val="16"/>
                <w:lang w:val="en-US" w:eastAsia="en-US"/>
              </w:rPr>
              <w:t>7</w:t>
            </w:r>
          </w:p>
        </w:tc>
        <w:tc>
          <w:tcPr>
            <w:tcW w:w="1216" w:type="dxa"/>
            <w:tcBorders>
              <w:top w:val="nil"/>
              <w:left w:val="nil"/>
              <w:bottom w:val="nil"/>
              <w:right w:val="single" w:sz="4" w:space="0" w:color="auto"/>
            </w:tcBorders>
            <w:shd w:val="clear" w:color="auto" w:fill="auto"/>
            <w:vAlign w:val="center"/>
            <w:hideMark/>
          </w:tcPr>
          <w:p w14:paraId="73F615DC"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14" w:type="dxa"/>
            <w:tcBorders>
              <w:top w:val="nil"/>
              <w:left w:val="nil"/>
              <w:bottom w:val="nil"/>
              <w:right w:val="single" w:sz="4" w:space="0" w:color="auto"/>
            </w:tcBorders>
            <w:shd w:val="clear" w:color="auto" w:fill="auto"/>
            <w:vAlign w:val="center"/>
            <w:hideMark/>
          </w:tcPr>
          <w:p w14:paraId="42B1A1BE"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nil"/>
              <w:right w:val="single" w:sz="4" w:space="0" w:color="auto"/>
            </w:tcBorders>
            <w:shd w:val="clear" w:color="auto" w:fill="auto"/>
            <w:vAlign w:val="center"/>
            <w:hideMark/>
          </w:tcPr>
          <w:p w14:paraId="3396C393"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216" w:type="dxa"/>
            <w:tcBorders>
              <w:top w:val="nil"/>
              <w:left w:val="nil"/>
              <w:bottom w:val="nil"/>
              <w:right w:val="single" w:sz="4" w:space="0" w:color="auto"/>
            </w:tcBorders>
            <w:shd w:val="clear" w:color="auto" w:fill="auto"/>
            <w:vAlign w:val="center"/>
            <w:hideMark/>
          </w:tcPr>
          <w:p w14:paraId="39D9B82B"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nil"/>
              <w:right w:val="single" w:sz="4" w:space="0" w:color="auto"/>
            </w:tcBorders>
            <w:shd w:val="clear" w:color="auto" w:fill="auto"/>
            <w:vAlign w:val="center"/>
            <w:hideMark/>
          </w:tcPr>
          <w:p w14:paraId="707B1452" w14:textId="77777777" w:rsidR="00764299" w:rsidRPr="004B3296" w:rsidRDefault="00764299" w:rsidP="00764299">
            <w:pPr>
              <w:jc w:val="center"/>
              <w:rPr>
                <w:sz w:val="16"/>
                <w:szCs w:val="16"/>
                <w:lang w:val="en-US" w:eastAsia="en-US"/>
              </w:rPr>
            </w:pPr>
            <w:r w:rsidRPr="004B3296">
              <w:rPr>
                <w:sz w:val="16"/>
                <w:szCs w:val="16"/>
                <w:lang w:val="en-US" w:eastAsia="en-US"/>
              </w:rPr>
              <w:t>0</w:t>
            </w:r>
          </w:p>
        </w:tc>
        <w:tc>
          <w:tcPr>
            <w:tcW w:w="1400" w:type="dxa"/>
            <w:tcBorders>
              <w:top w:val="nil"/>
              <w:left w:val="nil"/>
              <w:bottom w:val="nil"/>
              <w:right w:val="single" w:sz="8" w:space="0" w:color="auto"/>
            </w:tcBorders>
            <w:shd w:val="clear" w:color="auto" w:fill="auto"/>
            <w:vAlign w:val="center"/>
            <w:hideMark/>
          </w:tcPr>
          <w:p w14:paraId="3CC791AA" w14:textId="77777777" w:rsidR="00764299" w:rsidRPr="004B3296" w:rsidRDefault="00764299" w:rsidP="00764299">
            <w:pPr>
              <w:jc w:val="center"/>
              <w:rPr>
                <w:sz w:val="16"/>
                <w:szCs w:val="16"/>
                <w:lang w:val="en-US" w:eastAsia="en-US"/>
              </w:rPr>
            </w:pPr>
            <w:r w:rsidRPr="004B3296">
              <w:rPr>
                <w:sz w:val="16"/>
                <w:szCs w:val="16"/>
                <w:lang w:val="en-US" w:eastAsia="en-US"/>
              </w:rPr>
              <w:t>0</w:t>
            </w:r>
          </w:p>
        </w:tc>
      </w:tr>
      <w:tr w:rsidR="00764299" w:rsidRPr="004B3296" w14:paraId="4593DDB4" w14:textId="77777777" w:rsidTr="004B3296">
        <w:trPr>
          <w:trHeight w:val="259"/>
          <w:jc w:val="center"/>
        </w:trPr>
        <w:tc>
          <w:tcPr>
            <w:tcW w:w="1150"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6453D3F2" w14:textId="77777777" w:rsidR="00764299" w:rsidRPr="004B3296" w:rsidRDefault="00764299" w:rsidP="00764299">
            <w:pPr>
              <w:jc w:val="center"/>
              <w:rPr>
                <w:b/>
                <w:bCs/>
                <w:sz w:val="16"/>
                <w:szCs w:val="16"/>
                <w:lang w:val="en-US" w:eastAsia="en-US"/>
              </w:rPr>
            </w:pPr>
            <w:r w:rsidRPr="004B3296">
              <w:rPr>
                <w:b/>
                <w:bCs/>
                <w:sz w:val="16"/>
                <w:szCs w:val="16"/>
                <w:lang w:val="en-US" w:eastAsia="en-US"/>
              </w:rPr>
              <w:t>УКУПНО</w:t>
            </w:r>
          </w:p>
        </w:tc>
        <w:tc>
          <w:tcPr>
            <w:tcW w:w="1098" w:type="dxa"/>
            <w:tcBorders>
              <w:top w:val="single" w:sz="8" w:space="0" w:color="auto"/>
              <w:left w:val="nil"/>
              <w:bottom w:val="single" w:sz="8" w:space="0" w:color="auto"/>
              <w:right w:val="single" w:sz="4" w:space="0" w:color="auto"/>
            </w:tcBorders>
            <w:shd w:val="clear" w:color="000000" w:fill="BFBFBF"/>
            <w:vAlign w:val="center"/>
            <w:hideMark/>
          </w:tcPr>
          <w:p w14:paraId="7EF6CB7E" w14:textId="77777777" w:rsidR="00764299" w:rsidRPr="004B3296" w:rsidRDefault="00764299" w:rsidP="00764299">
            <w:pPr>
              <w:jc w:val="center"/>
              <w:rPr>
                <w:b/>
                <w:bCs/>
                <w:sz w:val="16"/>
                <w:szCs w:val="16"/>
                <w:lang w:val="en-US" w:eastAsia="en-US"/>
              </w:rPr>
            </w:pPr>
            <w:r w:rsidRPr="004B3296">
              <w:rPr>
                <w:b/>
                <w:bCs/>
                <w:sz w:val="16"/>
                <w:szCs w:val="16"/>
                <w:lang w:val="en-US" w:eastAsia="en-US"/>
              </w:rPr>
              <w:t>82</w:t>
            </w:r>
          </w:p>
        </w:tc>
        <w:tc>
          <w:tcPr>
            <w:tcW w:w="1216" w:type="dxa"/>
            <w:tcBorders>
              <w:top w:val="single" w:sz="8" w:space="0" w:color="auto"/>
              <w:left w:val="nil"/>
              <w:bottom w:val="single" w:sz="8" w:space="0" w:color="auto"/>
              <w:right w:val="single" w:sz="4" w:space="0" w:color="auto"/>
            </w:tcBorders>
            <w:shd w:val="clear" w:color="000000" w:fill="BFBFBF"/>
            <w:vAlign w:val="center"/>
            <w:hideMark/>
          </w:tcPr>
          <w:p w14:paraId="5CE9A625" w14:textId="77777777" w:rsidR="00764299" w:rsidRPr="004B3296" w:rsidRDefault="00764299" w:rsidP="00764299">
            <w:pPr>
              <w:jc w:val="center"/>
              <w:rPr>
                <w:b/>
                <w:bCs/>
                <w:sz w:val="16"/>
                <w:szCs w:val="16"/>
                <w:lang w:val="en-US" w:eastAsia="en-US"/>
              </w:rPr>
            </w:pPr>
            <w:r w:rsidRPr="004B3296">
              <w:rPr>
                <w:b/>
                <w:bCs/>
                <w:sz w:val="16"/>
                <w:szCs w:val="16"/>
                <w:lang w:val="en-US" w:eastAsia="en-US"/>
              </w:rPr>
              <w:t>45</w:t>
            </w:r>
          </w:p>
        </w:tc>
        <w:tc>
          <w:tcPr>
            <w:tcW w:w="1216" w:type="dxa"/>
            <w:tcBorders>
              <w:top w:val="single" w:sz="8" w:space="0" w:color="auto"/>
              <w:left w:val="nil"/>
              <w:bottom w:val="single" w:sz="8" w:space="0" w:color="auto"/>
              <w:right w:val="single" w:sz="4" w:space="0" w:color="auto"/>
            </w:tcBorders>
            <w:shd w:val="clear" w:color="000000" w:fill="BFBFBF"/>
            <w:vAlign w:val="center"/>
            <w:hideMark/>
          </w:tcPr>
          <w:p w14:paraId="0A97BF92" w14:textId="77777777" w:rsidR="00764299" w:rsidRPr="004B3296" w:rsidRDefault="00764299" w:rsidP="00764299">
            <w:pPr>
              <w:jc w:val="center"/>
              <w:rPr>
                <w:b/>
                <w:bCs/>
                <w:sz w:val="16"/>
                <w:szCs w:val="16"/>
                <w:lang w:val="en-US" w:eastAsia="en-US"/>
              </w:rPr>
            </w:pPr>
            <w:r w:rsidRPr="004B3296">
              <w:rPr>
                <w:b/>
                <w:bCs/>
                <w:sz w:val="16"/>
                <w:szCs w:val="16"/>
                <w:lang w:val="en-US" w:eastAsia="en-US"/>
              </w:rPr>
              <w:t>15</w:t>
            </w:r>
          </w:p>
        </w:tc>
        <w:tc>
          <w:tcPr>
            <w:tcW w:w="1414" w:type="dxa"/>
            <w:tcBorders>
              <w:top w:val="single" w:sz="8" w:space="0" w:color="auto"/>
              <w:left w:val="nil"/>
              <w:bottom w:val="single" w:sz="8" w:space="0" w:color="auto"/>
              <w:right w:val="single" w:sz="4" w:space="0" w:color="auto"/>
            </w:tcBorders>
            <w:shd w:val="clear" w:color="000000" w:fill="BFBFBF"/>
            <w:vAlign w:val="center"/>
            <w:hideMark/>
          </w:tcPr>
          <w:p w14:paraId="7A9D0D9E" w14:textId="77777777" w:rsidR="00764299" w:rsidRPr="004B3296" w:rsidRDefault="00764299" w:rsidP="00764299">
            <w:pPr>
              <w:jc w:val="center"/>
              <w:rPr>
                <w:b/>
                <w:bCs/>
                <w:sz w:val="16"/>
                <w:szCs w:val="16"/>
                <w:lang w:val="en-US" w:eastAsia="en-US"/>
              </w:rPr>
            </w:pPr>
            <w:r w:rsidRPr="004B3296">
              <w:rPr>
                <w:b/>
                <w:bCs/>
                <w:sz w:val="16"/>
                <w:szCs w:val="16"/>
                <w:lang w:val="en-US" w:eastAsia="en-US"/>
              </w:rPr>
              <w:t>20</w:t>
            </w:r>
          </w:p>
        </w:tc>
        <w:tc>
          <w:tcPr>
            <w:tcW w:w="1216" w:type="dxa"/>
            <w:tcBorders>
              <w:top w:val="single" w:sz="8" w:space="0" w:color="auto"/>
              <w:left w:val="nil"/>
              <w:bottom w:val="single" w:sz="8" w:space="0" w:color="auto"/>
              <w:right w:val="single" w:sz="4" w:space="0" w:color="auto"/>
            </w:tcBorders>
            <w:shd w:val="clear" w:color="000000" w:fill="BFBFBF"/>
            <w:vAlign w:val="center"/>
            <w:hideMark/>
          </w:tcPr>
          <w:p w14:paraId="76204E79" w14:textId="77777777" w:rsidR="00764299" w:rsidRPr="004B3296" w:rsidRDefault="00764299" w:rsidP="00764299">
            <w:pPr>
              <w:jc w:val="center"/>
              <w:rPr>
                <w:b/>
                <w:bCs/>
                <w:sz w:val="16"/>
                <w:szCs w:val="16"/>
                <w:lang w:val="en-US" w:eastAsia="en-US"/>
              </w:rPr>
            </w:pPr>
            <w:r w:rsidRPr="004B3296">
              <w:rPr>
                <w:b/>
                <w:bCs/>
                <w:sz w:val="16"/>
                <w:szCs w:val="16"/>
                <w:lang w:val="en-US" w:eastAsia="en-US"/>
              </w:rPr>
              <w:t>2</w:t>
            </w:r>
          </w:p>
        </w:tc>
        <w:tc>
          <w:tcPr>
            <w:tcW w:w="1216" w:type="dxa"/>
            <w:tcBorders>
              <w:top w:val="single" w:sz="8" w:space="0" w:color="auto"/>
              <w:left w:val="nil"/>
              <w:bottom w:val="single" w:sz="8" w:space="0" w:color="auto"/>
              <w:right w:val="single" w:sz="4" w:space="0" w:color="auto"/>
            </w:tcBorders>
            <w:shd w:val="clear" w:color="000000" w:fill="BFBFBF"/>
            <w:vAlign w:val="center"/>
            <w:hideMark/>
          </w:tcPr>
          <w:p w14:paraId="506F5D56" w14:textId="77777777" w:rsidR="00764299" w:rsidRPr="004B3296" w:rsidRDefault="00764299" w:rsidP="00764299">
            <w:pPr>
              <w:jc w:val="center"/>
              <w:rPr>
                <w:b/>
                <w:bCs/>
                <w:sz w:val="16"/>
                <w:szCs w:val="16"/>
                <w:lang w:val="en-US" w:eastAsia="en-US"/>
              </w:rPr>
            </w:pPr>
            <w:r w:rsidRPr="004B3296">
              <w:rPr>
                <w:b/>
                <w:bCs/>
                <w:sz w:val="16"/>
                <w:szCs w:val="16"/>
                <w:lang w:val="en-US" w:eastAsia="en-US"/>
              </w:rPr>
              <w:t>0</w:t>
            </w:r>
          </w:p>
        </w:tc>
        <w:tc>
          <w:tcPr>
            <w:tcW w:w="1400" w:type="dxa"/>
            <w:tcBorders>
              <w:top w:val="single" w:sz="8" w:space="0" w:color="auto"/>
              <w:left w:val="nil"/>
              <w:bottom w:val="single" w:sz="8" w:space="0" w:color="auto"/>
              <w:right w:val="single" w:sz="4" w:space="0" w:color="auto"/>
            </w:tcBorders>
            <w:shd w:val="clear" w:color="000000" w:fill="BFBFBF"/>
            <w:vAlign w:val="center"/>
            <w:hideMark/>
          </w:tcPr>
          <w:p w14:paraId="5B5C7CF0" w14:textId="77777777" w:rsidR="00764299" w:rsidRPr="004B3296" w:rsidRDefault="00764299" w:rsidP="00764299">
            <w:pPr>
              <w:jc w:val="center"/>
              <w:rPr>
                <w:b/>
                <w:bCs/>
                <w:sz w:val="16"/>
                <w:szCs w:val="16"/>
                <w:lang w:val="en-US" w:eastAsia="en-US"/>
              </w:rPr>
            </w:pPr>
            <w:r w:rsidRPr="004B3296">
              <w:rPr>
                <w:b/>
                <w:bCs/>
                <w:sz w:val="16"/>
                <w:szCs w:val="16"/>
                <w:lang w:val="en-US" w:eastAsia="en-US"/>
              </w:rPr>
              <w:t>30</w:t>
            </w:r>
          </w:p>
        </w:tc>
        <w:tc>
          <w:tcPr>
            <w:tcW w:w="1400" w:type="dxa"/>
            <w:tcBorders>
              <w:top w:val="single" w:sz="8" w:space="0" w:color="auto"/>
              <w:left w:val="nil"/>
              <w:bottom w:val="single" w:sz="8" w:space="0" w:color="auto"/>
              <w:right w:val="single" w:sz="8" w:space="0" w:color="auto"/>
            </w:tcBorders>
            <w:shd w:val="clear" w:color="000000" w:fill="BFBFBF"/>
            <w:vAlign w:val="center"/>
            <w:hideMark/>
          </w:tcPr>
          <w:p w14:paraId="0631F515" w14:textId="77777777" w:rsidR="00764299" w:rsidRPr="004B3296" w:rsidRDefault="00764299" w:rsidP="00764299">
            <w:pPr>
              <w:jc w:val="center"/>
              <w:rPr>
                <w:b/>
                <w:bCs/>
                <w:sz w:val="16"/>
                <w:szCs w:val="16"/>
                <w:lang w:val="en-US" w:eastAsia="en-US"/>
              </w:rPr>
            </w:pPr>
            <w:r w:rsidRPr="004B3296">
              <w:rPr>
                <w:b/>
                <w:bCs/>
                <w:sz w:val="16"/>
                <w:szCs w:val="16"/>
                <w:lang w:val="en-US" w:eastAsia="en-US"/>
              </w:rPr>
              <w:t>1</w:t>
            </w:r>
          </w:p>
        </w:tc>
      </w:tr>
    </w:tbl>
    <w:p w14:paraId="1C5E3406" w14:textId="7B3CE45F" w:rsidR="00FE35A5" w:rsidRPr="00764299" w:rsidRDefault="00FE35A5" w:rsidP="00082A3F">
      <w:pPr>
        <w:jc w:val="center"/>
        <w:rPr>
          <w:b/>
          <w:i/>
          <w:sz w:val="20"/>
          <w:szCs w:val="20"/>
        </w:rPr>
      </w:pPr>
      <w:proofErr w:type="spellStart"/>
      <w:r w:rsidRPr="00764299">
        <w:rPr>
          <w:b/>
          <w:i/>
          <w:sz w:val="20"/>
          <w:szCs w:val="20"/>
        </w:rPr>
        <w:t>Табела</w:t>
      </w:r>
      <w:proofErr w:type="spellEnd"/>
      <w:r w:rsidRPr="00764299">
        <w:rPr>
          <w:b/>
          <w:i/>
          <w:sz w:val="20"/>
          <w:szCs w:val="20"/>
        </w:rPr>
        <w:t xml:space="preserve"> </w:t>
      </w:r>
      <w:r w:rsidR="00950BA8" w:rsidRPr="00764299">
        <w:rPr>
          <w:b/>
          <w:i/>
          <w:sz w:val="20"/>
          <w:szCs w:val="20"/>
        </w:rPr>
        <w:t>5</w:t>
      </w:r>
      <w:r w:rsidRPr="00764299">
        <w:rPr>
          <w:b/>
          <w:i/>
          <w:sz w:val="20"/>
          <w:szCs w:val="20"/>
        </w:rPr>
        <w:t xml:space="preserve">. </w:t>
      </w:r>
      <w:proofErr w:type="spellStart"/>
      <w:r w:rsidRPr="00764299">
        <w:rPr>
          <w:b/>
          <w:i/>
          <w:sz w:val="20"/>
          <w:szCs w:val="20"/>
        </w:rPr>
        <w:t>Стање</w:t>
      </w:r>
      <w:proofErr w:type="spellEnd"/>
      <w:r w:rsidRPr="00764299">
        <w:rPr>
          <w:b/>
          <w:i/>
          <w:sz w:val="20"/>
          <w:szCs w:val="20"/>
        </w:rPr>
        <w:t xml:space="preserve"> </w:t>
      </w:r>
      <w:proofErr w:type="spellStart"/>
      <w:r w:rsidRPr="00764299">
        <w:rPr>
          <w:b/>
          <w:i/>
          <w:sz w:val="20"/>
          <w:szCs w:val="20"/>
        </w:rPr>
        <w:t>вучних</w:t>
      </w:r>
      <w:proofErr w:type="spellEnd"/>
      <w:r w:rsidRPr="00764299">
        <w:rPr>
          <w:b/>
          <w:i/>
          <w:sz w:val="20"/>
          <w:szCs w:val="20"/>
        </w:rPr>
        <w:t xml:space="preserve"> </w:t>
      </w:r>
      <w:proofErr w:type="spellStart"/>
      <w:r w:rsidRPr="00764299">
        <w:rPr>
          <w:b/>
          <w:i/>
          <w:sz w:val="20"/>
          <w:szCs w:val="20"/>
        </w:rPr>
        <w:t>капацитета</w:t>
      </w:r>
      <w:proofErr w:type="spellEnd"/>
      <w:r w:rsidRPr="00764299">
        <w:rPr>
          <w:b/>
          <w:i/>
          <w:sz w:val="20"/>
          <w:szCs w:val="20"/>
        </w:rPr>
        <w:t xml:space="preserve"> </w:t>
      </w:r>
      <w:proofErr w:type="spellStart"/>
      <w:r w:rsidRPr="00764299">
        <w:rPr>
          <w:b/>
          <w:i/>
          <w:sz w:val="20"/>
          <w:szCs w:val="20"/>
        </w:rPr>
        <w:t>по</w:t>
      </w:r>
      <w:proofErr w:type="spellEnd"/>
      <w:r w:rsidRPr="00764299">
        <w:rPr>
          <w:b/>
          <w:i/>
          <w:sz w:val="20"/>
          <w:szCs w:val="20"/>
        </w:rPr>
        <w:t xml:space="preserve"> </w:t>
      </w:r>
      <w:proofErr w:type="spellStart"/>
      <w:r w:rsidRPr="00764299">
        <w:rPr>
          <w:b/>
          <w:i/>
          <w:sz w:val="20"/>
          <w:szCs w:val="20"/>
        </w:rPr>
        <w:t>серијама</w:t>
      </w:r>
      <w:proofErr w:type="spellEnd"/>
    </w:p>
    <w:p w14:paraId="4CB21054" w14:textId="1F5CBA0E" w:rsidR="00F12688" w:rsidRDefault="00F12688" w:rsidP="00993BF3">
      <w:pPr>
        <w:rPr>
          <w:b/>
          <w:i/>
          <w:color w:val="FF0000"/>
          <w:sz w:val="20"/>
          <w:szCs w:val="20"/>
        </w:rPr>
      </w:pPr>
    </w:p>
    <w:p w14:paraId="032663CB" w14:textId="77777777" w:rsidR="00993BF3" w:rsidRPr="00C81A7E" w:rsidRDefault="00993BF3" w:rsidP="00993BF3">
      <w:pPr>
        <w:rPr>
          <w:b/>
          <w:i/>
          <w:color w:val="FF0000"/>
          <w:sz w:val="20"/>
          <w:szCs w:val="20"/>
        </w:rPr>
      </w:pP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014"/>
        <w:gridCol w:w="1118"/>
        <w:gridCol w:w="629"/>
        <w:gridCol w:w="2328"/>
        <w:gridCol w:w="2233"/>
        <w:gridCol w:w="1964"/>
      </w:tblGrid>
      <w:tr w:rsidR="00993BF3" w:rsidRPr="004B3296" w14:paraId="130FAFFF" w14:textId="77777777" w:rsidTr="004B3296">
        <w:trPr>
          <w:trHeight w:val="132"/>
          <w:jc w:val="center"/>
        </w:trPr>
        <w:tc>
          <w:tcPr>
            <w:tcW w:w="1044" w:type="dxa"/>
            <w:vMerge w:val="restart"/>
            <w:shd w:val="clear" w:color="auto" w:fill="BFBFBF" w:themeFill="background1" w:themeFillShade="BF"/>
            <w:vAlign w:val="center"/>
            <w:hideMark/>
          </w:tcPr>
          <w:p w14:paraId="29534FA8" w14:textId="023A4BF1" w:rsidR="00993BF3" w:rsidRPr="004B3296" w:rsidRDefault="00993BF3" w:rsidP="004B3296">
            <w:pPr>
              <w:jc w:val="center"/>
              <w:rPr>
                <w:b/>
                <w:bCs/>
                <w:i/>
                <w:iCs/>
                <w:sz w:val="16"/>
                <w:szCs w:val="16"/>
                <w:lang w:val="sr-Cyrl-RS"/>
              </w:rPr>
            </w:pPr>
            <w:r w:rsidRPr="004B3296">
              <w:rPr>
                <w:b/>
                <w:bCs/>
                <w:i/>
                <w:iCs/>
                <w:sz w:val="16"/>
                <w:szCs w:val="16"/>
                <w:lang w:val="sr-Cyrl-RS"/>
              </w:rPr>
              <w:t>Редн</w:t>
            </w:r>
            <w:r w:rsidR="004B3296">
              <w:rPr>
                <w:b/>
                <w:bCs/>
                <w:i/>
                <w:iCs/>
                <w:sz w:val="16"/>
                <w:szCs w:val="16"/>
                <w:lang w:val="sr-Cyrl-RS"/>
              </w:rPr>
              <w:t xml:space="preserve">и </w:t>
            </w:r>
            <w:r w:rsidRPr="004B3296">
              <w:rPr>
                <w:b/>
                <w:bCs/>
                <w:i/>
                <w:iCs/>
                <w:sz w:val="16"/>
                <w:szCs w:val="16"/>
                <w:lang w:val="sr-Cyrl-RS"/>
              </w:rPr>
              <w:t xml:space="preserve">број </w:t>
            </w:r>
          </w:p>
        </w:tc>
        <w:tc>
          <w:tcPr>
            <w:tcW w:w="3761" w:type="dxa"/>
            <w:gridSpan w:val="3"/>
            <w:vMerge w:val="restart"/>
            <w:shd w:val="clear" w:color="auto" w:fill="BFBFBF" w:themeFill="background1" w:themeFillShade="BF"/>
            <w:vAlign w:val="center"/>
            <w:hideMark/>
          </w:tcPr>
          <w:p w14:paraId="7C2395E7" w14:textId="77777777" w:rsidR="00993BF3" w:rsidRPr="004B3296" w:rsidRDefault="00993BF3" w:rsidP="004B3296">
            <w:pPr>
              <w:jc w:val="center"/>
              <w:rPr>
                <w:b/>
                <w:bCs/>
                <w:i/>
                <w:iCs/>
                <w:sz w:val="16"/>
                <w:szCs w:val="16"/>
              </w:rPr>
            </w:pPr>
            <w:proofErr w:type="spellStart"/>
            <w:r w:rsidRPr="004B3296">
              <w:rPr>
                <w:b/>
                <w:bCs/>
                <w:i/>
                <w:iCs/>
                <w:sz w:val="16"/>
                <w:szCs w:val="16"/>
              </w:rPr>
              <w:t>Опис</w:t>
            </w:r>
            <w:proofErr w:type="spellEnd"/>
          </w:p>
        </w:tc>
        <w:tc>
          <w:tcPr>
            <w:tcW w:w="2328" w:type="dxa"/>
            <w:shd w:val="clear" w:color="auto" w:fill="BFBFBF" w:themeFill="background1" w:themeFillShade="BF"/>
            <w:vAlign w:val="center"/>
            <w:hideMark/>
          </w:tcPr>
          <w:p w14:paraId="72759498" w14:textId="46B2E481" w:rsidR="00993BF3" w:rsidRPr="004B3296" w:rsidRDefault="004B3296" w:rsidP="004B3296">
            <w:pPr>
              <w:jc w:val="center"/>
              <w:rPr>
                <w:b/>
                <w:bCs/>
                <w:i/>
                <w:iCs/>
                <w:sz w:val="16"/>
                <w:szCs w:val="16"/>
              </w:rPr>
            </w:pPr>
            <w:proofErr w:type="spellStart"/>
            <w:r>
              <w:rPr>
                <w:b/>
                <w:bCs/>
                <w:i/>
                <w:iCs/>
                <w:sz w:val="16"/>
                <w:szCs w:val="16"/>
              </w:rPr>
              <w:t>Остварење</w:t>
            </w:r>
            <w:proofErr w:type="spellEnd"/>
            <w:r>
              <w:rPr>
                <w:b/>
                <w:bCs/>
                <w:i/>
                <w:iCs/>
                <w:sz w:val="16"/>
                <w:szCs w:val="16"/>
                <w:lang w:val="sr-Cyrl-RS"/>
              </w:rPr>
              <w:t xml:space="preserve"> </w:t>
            </w:r>
            <w:r w:rsidR="00993BF3" w:rsidRPr="004B3296">
              <w:rPr>
                <w:b/>
                <w:bCs/>
                <w:i/>
                <w:iCs/>
                <w:sz w:val="16"/>
                <w:szCs w:val="16"/>
                <w:lang w:val="sr-Latn-CS"/>
              </w:rPr>
              <w:t>I-XII/202</w:t>
            </w:r>
            <w:r w:rsidR="00993BF3" w:rsidRPr="004B3296">
              <w:rPr>
                <w:b/>
                <w:bCs/>
                <w:i/>
                <w:iCs/>
                <w:sz w:val="16"/>
                <w:szCs w:val="16"/>
                <w:lang w:val="sr-Cyrl-BA"/>
              </w:rPr>
              <w:t>3</w:t>
            </w:r>
            <w:r w:rsidR="00993BF3" w:rsidRPr="004B3296">
              <w:rPr>
                <w:b/>
                <w:bCs/>
                <w:i/>
                <w:iCs/>
                <w:sz w:val="16"/>
                <w:szCs w:val="16"/>
                <w:lang w:val="sr-Latn-CS"/>
              </w:rPr>
              <w:t xml:space="preserve">. </w:t>
            </w:r>
          </w:p>
        </w:tc>
        <w:tc>
          <w:tcPr>
            <w:tcW w:w="2233" w:type="dxa"/>
            <w:shd w:val="clear" w:color="auto" w:fill="BFBFBF" w:themeFill="background1" w:themeFillShade="BF"/>
            <w:vAlign w:val="center"/>
            <w:hideMark/>
          </w:tcPr>
          <w:p w14:paraId="5BA3A95D" w14:textId="6348BCE4" w:rsidR="00993BF3" w:rsidRPr="004B3296" w:rsidRDefault="00993BF3" w:rsidP="004B3296">
            <w:pPr>
              <w:jc w:val="center"/>
              <w:rPr>
                <w:b/>
                <w:bCs/>
                <w:i/>
                <w:iCs/>
                <w:sz w:val="16"/>
                <w:szCs w:val="16"/>
                <w:lang w:val="sr-Cyrl-RS"/>
              </w:rPr>
            </w:pPr>
            <w:r w:rsidRPr="004B3296">
              <w:rPr>
                <w:b/>
                <w:bCs/>
                <w:i/>
                <w:iCs/>
                <w:sz w:val="16"/>
                <w:szCs w:val="16"/>
                <w:lang w:val="sr-Cyrl-RS"/>
              </w:rPr>
              <w:t>Ребаланс план</w:t>
            </w:r>
            <w:r w:rsidR="004B3296">
              <w:rPr>
                <w:b/>
                <w:bCs/>
                <w:i/>
                <w:iCs/>
                <w:sz w:val="16"/>
                <w:szCs w:val="16"/>
                <w:lang w:val="sr-Cyrl-RS"/>
              </w:rPr>
              <w:t xml:space="preserve"> </w:t>
            </w:r>
            <w:r w:rsidRPr="004B3296">
              <w:rPr>
                <w:b/>
                <w:bCs/>
                <w:i/>
                <w:iCs/>
                <w:sz w:val="16"/>
                <w:szCs w:val="16"/>
                <w:lang w:val="sr-Latn-CS"/>
              </w:rPr>
              <w:t>I-XII/202</w:t>
            </w:r>
            <w:r w:rsidRPr="004B3296">
              <w:rPr>
                <w:b/>
                <w:bCs/>
                <w:i/>
                <w:iCs/>
                <w:sz w:val="16"/>
                <w:szCs w:val="16"/>
                <w:lang w:val="sr-Cyrl-BA"/>
              </w:rPr>
              <w:t>4</w:t>
            </w:r>
            <w:r w:rsidRPr="004B3296">
              <w:rPr>
                <w:b/>
                <w:bCs/>
                <w:i/>
                <w:iCs/>
                <w:sz w:val="16"/>
                <w:szCs w:val="16"/>
                <w:lang w:val="sr-Latn-CS"/>
              </w:rPr>
              <w:t>.</w:t>
            </w:r>
            <w:r w:rsidRPr="004B3296">
              <w:rPr>
                <w:b/>
                <w:bCs/>
                <w:i/>
                <w:iCs/>
                <w:sz w:val="16"/>
                <w:szCs w:val="16"/>
              </w:rPr>
              <w:t xml:space="preserve"> </w:t>
            </w:r>
          </w:p>
        </w:tc>
        <w:tc>
          <w:tcPr>
            <w:tcW w:w="1964" w:type="dxa"/>
            <w:shd w:val="clear" w:color="auto" w:fill="BFBFBF" w:themeFill="background1" w:themeFillShade="BF"/>
            <w:vAlign w:val="center"/>
            <w:hideMark/>
          </w:tcPr>
          <w:p w14:paraId="4F1C7DB7" w14:textId="7942BC65" w:rsidR="00993BF3" w:rsidRPr="004B3296" w:rsidRDefault="004B3296" w:rsidP="004B3296">
            <w:pPr>
              <w:jc w:val="center"/>
              <w:rPr>
                <w:b/>
                <w:bCs/>
                <w:i/>
                <w:iCs/>
                <w:sz w:val="16"/>
                <w:szCs w:val="16"/>
              </w:rPr>
            </w:pPr>
            <w:proofErr w:type="spellStart"/>
            <w:r>
              <w:rPr>
                <w:b/>
                <w:bCs/>
                <w:i/>
                <w:iCs/>
                <w:sz w:val="16"/>
                <w:szCs w:val="16"/>
              </w:rPr>
              <w:t>Остварење</w:t>
            </w:r>
            <w:proofErr w:type="spellEnd"/>
            <w:r w:rsidR="00993BF3" w:rsidRPr="004B3296">
              <w:rPr>
                <w:b/>
                <w:bCs/>
                <w:i/>
                <w:iCs/>
                <w:sz w:val="16"/>
                <w:szCs w:val="16"/>
                <w:lang w:val="sr-Latn-CS"/>
              </w:rPr>
              <w:t>I-XII/202</w:t>
            </w:r>
            <w:r w:rsidR="00993BF3" w:rsidRPr="004B3296">
              <w:rPr>
                <w:b/>
                <w:bCs/>
                <w:i/>
                <w:iCs/>
                <w:sz w:val="16"/>
                <w:szCs w:val="16"/>
                <w:lang w:val="sr-Cyrl-BA"/>
              </w:rPr>
              <w:t>4</w:t>
            </w:r>
            <w:r w:rsidR="00993BF3" w:rsidRPr="004B3296">
              <w:rPr>
                <w:b/>
                <w:bCs/>
                <w:i/>
                <w:iCs/>
                <w:sz w:val="16"/>
                <w:szCs w:val="16"/>
                <w:lang w:val="sr-Latn-CS"/>
              </w:rPr>
              <w:t>.</w:t>
            </w:r>
            <w:r w:rsidR="00993BF3" w:rsidRPr="004B3296">
              <w:rPr>
                <w:b/>
                <w:bCs/>
                <w:i/>
                <w:iCs/>
                <w:sz w:val="16"/>
                <w:szCs w:val="16"/>
              </w:rPr>
              <w:t xml:space="preserve"> </w:t>
            </w:r>
          </w:p>
        </w:tc>
      </w:tr>
      <w:tr w:rsidR="00993BF3" w:rsidRPr="004B3296" w14:paraId="082288B9" w14:textId="77777777" w:rsidTr="004B3296">
        <w:trPr>
          <w:trHeight w:val="42"/>
          <w:jc w:val="center"/>
        </w:trPr>
        <w:tc>
          <w:tcPr>
            <w:tcW w:w="1044" w:type="dxa"/>
            <w:vMerge/>
            <w:shd w:val="clear" w:color="auto" w:fill="BFBFBF" w:themeFill="background1" w:themeFillShade="BF"/>
            <w:vAlign w:val="center"/>
          </w:tcPr>
          <w:p w14:paraId="5BDF8D4C" w14:textId="77777777" w:rsidR="00993BF3" w:rsidRPr="004B3296" w:rsidRDefault="00993BF3" w:rsidP="004B3296">
            <w:pPr>
              <w:jc w:val="center"/>
              <w:rPr>
                <w:b/>
                <w:bCs/>
                <w:i/>
                <w:iCs/>
                <w:sz w:val="16"/>
                <w:szCs w:val="16"/>
              </w:rPr>
            </w:pPr>
          </w:p>
        </w:tc>
        <w:tc>
          <w:tcPr>
            <w:tcW w:w="3761" w:type="dxa"/>
            <w:gridSpan w:val="3"/>
            <w:vMerge/>
            <w:shd w:val="clear" w:color="auto" w:fill="BFBFBF" w:themeFill="background1" w:themeFillShade="BF"/>
            <w:vAlign w:val="center"/>
          </w:tcPr>
          <w:p w14:paraId="2A3C7746" w14:textId="77777777" w:rsidR="00993BF3" w:rsidRPr="004B3296" w:rsidRDefault="00993BF3" w:rsidP="004B3296">
            <w:pPr>
              <w:jc w:val="center"/>
              <w:rPr>
                <w:b/>
                <w:bCs/>
                <w:i/>
                <w:iCs/>
                <w:sz w:val="16"/>
                <w:szCs w:val="16"/>
              </w:rPr>
            </w:pPr>
          </w:p>
        </w:tc>
        <w:tc>
          <w:tcPr>
            <w:tcW w:w="2328" w:type="dxa"/>
            <w:shd w:val="clear" w:color="auto" w:fill="BFBFBF" w:themeFill="background1" w:themeFillShade="BF"/>
            <w:vAlign w:val="center"/>
          </w:tcPr>
          <w:p w14:paraId="6CB88A06" w14:textId="77777777" w:rsidR="00993BF3" w:rsidRPr="004B3296" w:rsidRDefault="00993BF3" w:rsidP="004B3296">
            <w:pPr>
              <w:jc w:val="center"/>
              <w:rPr>
                <w:b/>
                <w:bCs/>
                <w:i/>
                <w:iCs/>
                <w:sz w:val="16"/>
                <w:szCs w:val="16"/>
              </w:rPr>
            </w:pPr>
            <w:proofErr w:type="spellStart"/>
            <w:r w:rsidRPr="004B3296">
              <w:rPr>
                <w:b/>
                <w:bCs/>
                <w:i/>
                <w:iCs/>
                <w:sz w:val="16"/>
                <w:szCs w:val="16"/>
              </w:rPr>
              <w:t>ком</w:t>
            </w:r>
            <w:proofErr w:type="spellEnd"/>
          </w:p>
        </w:tc>
        <w:tc>
          <w:tcPr>
            <w:tcW w:w="2233" w:type="dxa"/>
            <w:shd w:val="clear" w:color="auto" w:fill="BFBFBF" w:themeFill="background1" w:themeFillShade="BF"/>
            <w:vAlign w:val="center"/>
          </w:tcPr>
          <w:p w14:paraId="7E9400F6" w14:textId="77777777" w:rsidR="00993BF3" w:rsidRPr="004B3296" w:rsidRDefault="00993BF3" w:rsidP="004B3296">
            <w:pPr>
              <w:jc w:val="center"/>
              <w:rPr>
                <w:b/>
                <w:bCs/>
                <w:i/>
                <w:iCs/>
                <w:sz w:val="16"/>
                <w:szCs w:val="16"/>
              </w:rPr>
            </w:pPr>
            <w:proofErr w:type="spellStart"/>
            <w:r w:rsidRPr="004B3296">
              <w:rPr>
                <w:b/>
                <w:bCs/>
                <w:i/>
                <w:iCs/>
                <w:sz w:val="16"/>
                <w:szCs w:val="16"/>
              </w:rPr>
              <w:t>ком</w:t>
            </w:r>
            <w:proofErr w:type="spellEnd"/>
          </w:p>
        </w:tc>
        <w:tc>
          <w:tcPr>
            <w:tcW w:w="1964" w:type="dxa"/>
            <w:shd w:val="clear" w:color="auto" w:fill="BFBFBF" w:themeFill="background1" w:themeFillShade="BF"/>
            <w:vAlign w:val="center"/>
          </w:tcPr>
          <w:p w14:paraId="0EF5D614" w14:textId="77777777" w:rsidR="00993BF3" w:rsidRPr="004B3296" w:rsidRDefault="00993BF3" w:rsidP="004B3296">
            <w:pPr>
              <w:jc w:val="center"/>
              <w:rPr>
                <w:b/>
                <w:bCs/>
                <w:i/>
                <w:iCs/>
                <w:sz w:val="16"/>
                <w:szCs w:val="16"/>
              </w:rPr>
            </w:pPr>
            <w:proofErr w:type="spellStart"/>
            <w:r w:rsidRPr="004B3296">
              <w:rPr>
                <w:b/>
                <w:bCs/>
                <w:i/>
                <w:iCs/>
                <w:sz w:val="16"/>
                <w:szCs w:val="16"/>
              </w:rPr>
              <w:t>ком</w:t>
            </w:r>
            <w:proofErr w:type="spellEnd"/>
          </w:p>
        </w:tc>
      </w:tr>
      <w:tr w:rsidR="00993BF3" w:rsidRPr="004B3296" w14:paraId="47709C3A" w14:textId="77777777" w:rsidTr="004B3296">
        <w:trPr>
          <w:trHeight w:val="44"/>
          <w:jc w:val="center"/>
        </w:trPr>
        <w:tc>
          <w:tcPr>
            <w:tcW w:w="1044" w:type="dxa"/>
            <w:noWrap/>
            <w:vAlign w:val="center"/>
            <w:hideMark/>
          </w:tcPr>
          <w:p w14:paraId="2FE3D150" w14:textId="77777777" w:rsidR="00993BF3" w:rsidRPr="004B3296" w:rsidRDefault="00993BF3" w:rsidP="004B3296">
            <w:pPr>
              <w:jc w:val="center"/>
              <w:rPr>
                <w:bCs/>
                <w:i/>
                <w:iCs/>
                <w:sz w:val="12"/>
                <w:szCs w:val="12"/>
              </w:rPr>
            </w:pPr>
            <w:r w:rsidRPr="004B3296">
              <w:rPr>
                <w:bCs/>
                <w:i/>
                <w:iCs/>
                <w:sz w:val="12"/>
                <w:szCs w:val="12"/>
              </w:rPr>
              <w:t>1</w:t>
            </w:r>
          </w:p>
        </w:tc>
        <w:tc>
          <w:tcPr>
            <w:tcW w:w="3761" w:type="dxa"/>
            <w:gridSpan w:val="3"/>
            <w:noWrap/>
            <w:vAlign w:val="center"/>
            <w:hideMark/>
          </w:tcPr>
          <w:p w14:paraId="51E1B511" w14:textId="77777777" w:rsidR="00993BF3" w:rsidRPr="004B3296" w:rsidRDefault="00993BF3" w:rsidP="004B3296">
            <w:pPr>
              <w:jc w:val="center"/>
              <w:rPr>
                <w:bCs/>
                <w:i/>
                <w:iCs/>
                <w:sz w:val="12"/>
                <w:szCs w:val="12"/>
              </w:rPr>
            </w:pPr>
            <w:r w:rsidRPr="004B3296">
              <w:rPr>
                <w:bCs/>
                <w:i/>
                <w:iCs/>
                <w:sz w:val="12"/>
                <w:szCs w:val="12"/>
              </w:rPr>
              <w:t>2</w:t>
            </w:r>
          </w:p>
        </w:tc>
        <w:tc>
          <w:tcPr>
            <w:tcW w:w="2328" w:type="dxa"/>
            <w:noWrap/>
            <w:vAlign w:val="center"/>
            <w:hideMark/>
          </w:tcPr>
          <w:p w14:paraId="5AEC2032" w14:textId="77777777" w:rsidR="00993BF3" w:rsidRPr="004B3296" w:rsidRDefault="00993BF3" w:rsidP="004B3296">
            <w:pPr>
              <w:jc w:val="center"/>
              <w:rPr>
                <w:bCs/>
                <w:i/>
                <w:iCs/>
                <w:sz w:val="12"/>
                <w:szCs w:val="12"/>
              </w:rPr>
            </w:pPr>
            <w:r w:rsidRPr="004B3296">
              <w:rPr>
                <w:bCs/>
                <w:i/>
                <w:iCs/>
                <w:sz w:val="12"/>
                <w:szCs w:val="12"/>
              </w:rPr>
              <w:t>3</w:t>
            </w:r>
          </w:p>
        </w:tc>
        <w:tc>
          <w:tcPr>
            <w:tcW w:w="2233" w:type="dxa"/>
            <w:noWrap/>
            <w:vAlign w:val="center"/>
            <w:hideMark/>
          </w:tcPr>
          <w:p w14:paraId="2F9C01E5" w14:textId="77777777" w:rsidR="00993BF3" w:rsidRPr="004B3296" w:rsidRDefault="00993BF3" w:rsidP="004B3296">
            <w:pPr>
              <w:jc w:val="center"/>
              <w:rPr>
                <w:bCs/>
                <w:i/>
                <w:iCs/>
                <w:sz w:val="12"/>
                <w:szCs w:val="12"/>
              </w:rPr>
            </w:pPr>
            <w:r w:rsidRPr="004B3296">
              <w:rPr>
                <w:bCs/>
                <w:i/>
                <w:iCs/>
                <w:sz w:val="12"/>
                <w:szCs w:val="12"/>
              </w:rPr>
              <w:t>4</w:t>
            </w:r>
          </w:p>
        </w:tc>
        <w:tc>
          <w:tcPr>
            <w:tcW w:w="1964" w:type="dxa"/>
            <w:vAlign w:val="center"/>
            <w:hideMark/>
          </w:tcPr>
          <w:p w14:paraId="0F017EF8" w14:textId="77777777" w:rsidR="00993BF3" w:rsidRPr="004B3296" w:rsidRDefault="00993BF3" w:rsidP="004B3296">
            <w:pPr>
              <w:jc w:val="center"/>
              <w:rPr>
                <w:bCs/>
                <w:i/>
                <w:iCs/>
                <w:sz w:val="12"/>
                <w:szCs w:val="12"/>
              </w:rPr>
            </w:pPr>
            <w:r w:rsidRPr="004B3296">
              <w:rPr>
                <w:bCs/>
                <w:i/>
                <w:iCs/>
                <w:sz w:val="12"/>
                <w:szCs w:val="12"/>
              </w:rPr>
              <w:t>5</w:t>
            </w:r>
          </w:p>
        </w:tc>
      </w:tr>
      <w:tr w:rsidR="00993BF3" w:rsidRPr="004B3296" w14:paraId="67A773EB" w14:textId="77777777" w:rsidTr="004B3296">
        <w:trPr>
          <w:trHeight w:val="21"/>
          <w:jc w:val="center"/>
        </w:trPr>
        <w:tc>
          <w:tcPr>
            <w:tcW w:w="1044" w:type="dxa"/>
            <w:vMerge w:val="restart"/>
            <w:vAlign w:val="center"/>
            <w:hideMark/>
          </w:tcPr>
          <w:p w14:paraId="46263663" w14:textId="77777777" w:rsidR="00993BF3" w:rsidRPr="004B3296" w:rsidRDefault="00993BF3" w:rsidP="004B3296">
            <w:pPr>
              <w:jc w:val="center"/>
              <w:rPr>
                <w:i/>
                <w:iCs/>
                <w:sz w:val="16"/>
                <w:szCs w:val="16"/>
              </w:rPr>
            </w:pPr>
            <w:r w:rsidRPr="004B3296">
              <w:rPr>
                <w:i/>
                <w:iCs/>
                <w:sz w:val="16"/>
                <w:szCs w:val="16"/>
              </w:rPr>
              <w:t>1</w:t>
            </w:r>
          </w:p>
        </w:tc>
        <w:tc>
          <w:tcPr>
            <w:tcW w:w="3132" w:type="dxa"/>
            <w:gridSpan w:val="2"/>
            <w:vMerge w:val="restart"/>
            <w:vAlign w:val="center"/>
            <w:hideMark/>
          </w:tcPr>
          <w:p w14:paraId="43013B39" w14:textId="77777777" w:rsidR="00993BF3" w:rsidRPr="004B3296" w:rsidRDefault="00993BF3" w:rsidP="004B3296">
            <w:pPr>
              <w:jc w:val="center"/>
              <w:rPr>
                <w:i/>
                <w:iCs/>
                <w:sz w:val="16"/>
                <w:szCs w:val="16"/>
              </w:rPr>
            </w:pPr>
            <w:r w:rsidRPr="004B3296">
              <w:rPr>
                <w:i/>
                <w:iCs/>
                <w:sz w:val="16"/>
                <w:szCs w:val="16"/>
              </w:rPr>
              <w:t>РО 441</w:t>
            </w:r>
          </w:p>
        </w:tc>
        <w:tc>
          <w:tcPr>
            <w:tcW w:w="629" w:type="dxa"/>
            <w:vAlign w:val="center"/>
            <w:hideMark/>
          </w:tcPr>
          <w:p w14:paraId="2149C995"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hideMark/>
          </w:tcPr>
          <w:p w14:paraId="26C724BC"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40D8FE56" w14:textId="77777777" w:rsidR="00993BF3" w:rsidRPr="004B3296" w:rsidRDefault="00993BF3" w:rsidP="004B3296">
            <w:pPr>
              <w:jc w:val="center"/>
              <w:rPr>
                <w:sz w:val="16"/>
                <w:szCs w:val="16"/>
                <w:lang w:val="sr-Cyrl-BA"/>
              </w:rPr>
            </w:pPr>
            <w:r w:rsidRPr="004B3296">
              <w:rPr>
                <w:sz w:val="16"/>
                <w:szCs w:val="16"/>
                <w:lang w:val="sr-Cyrl-BA"/>
              </w:rPr>
              <w:t xml:space="preserve">1  ( </w:t>
            </w:r>
            <w:r w:rsidRPr="004B3296">
              <w:rPr>
                <w:sz w:val="16"/>
                <w:szCs w:val="16"/>
                <w:lang w:val="sr-Latn-BA"/>
              </w:rPr>
              <w:t>I</w:t>
            </w:r>
            <w:r w:rsidRPr="004B3296">
              <w:rPr>
                <w:sz w:val="16"/>
                <w:szCs w:val="16"/>
                <w:lang w:val="sr-Cyrl-BA"/>
              </w:rPr>
              <w:t xml:space="preserve"> )</w:t>
            </w:r>
          </w:p>
        </w:tc>
        <w:tc>
          <w:tcPr>
            <w:tcW w:w="1964" w:type="dxa"/>
            <w:vAlign w:val="center"/>
          </w:tcPr>
          <w:p w14:paraId="5FA2125D"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502E9B55" w14:textId="77777777" w:rsidTr="004B3296">
        <w:trPr>
          <w:trHeight w:val="167"/>
          <w:jc w:val="center"/>
        </w:trPr>
        <w:tc>
          <w:tcPr>
            <w:tcW w:w="1044" w:type="dxa"/>
            <w:vMerge/>
            <w:vAlign w:val="center"/>
            <w:hideMark/>
          </w:tcPr>
          <w:p w14:paraId="1E16DB0F" w14:textId="77777777" w:rsidR="00993BF3" w:rsidRPr="004B3296" w:rsidRDefault="00993BF3" w:rsidP="004B3296">
            <w:pPr>
              <w:jc w:val="center"/>
              <w:rPr>
                <w:i/>
                <w:iCs/>
                <w:sz w:val="16"/>
                <w:szCs w:val="16"/>
              </w:rPr>
            </w:pPr>
          </w:p>
        </w:tc>
        <w:tc>
          <w:tcPr>
            <w:tcW w:w="3132" w:type="dxa"/>
            <w:gridSpan w:val="2"/>
            <w:vMerge/>
            <w:vAlign w:val="center"/>
            <w:hideMark/>
          </w:tcPr>
          <w:p w14:paraId="6DDE9C5F" w14:textId="77777777" w:rsidR="00993BF3" w:rsidRPr="004B3296" w:rsidRDefault="00993BF3" w:rsidP="004B3296">
            <w:pPr>
              <w:jc w:val="center"/>
              <w:rPr>
                <w:i/>
                <w:iCs/>
                <w:sz w:val="16"/>
                <w:szCs w:val="16"/>
              </w:rPr>
            </w:pPr>
          </w:p>
        </w:tc>
        <w:tc>
          <w:tcPr>
            <w:tcW w:w="629" w:type="dxa"/>
            <w:vAlign w:val="center"/>
            <w:hideMark/>
          </w:tcPr>
          <w:p w14:paraId="1021E51F"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hideMark/>
          </w:tcPr>
          <w:p w14:paraId="7F5F8C6E" w14:textId="77777777" w:rsidR="00993BF3" w:rsidRPr="004B3296" w:rsidRDefault="00993BF3" w:rsidP="004B3296">
            <w:pPr>
              <w:jc w:val="center"/>
              <w:rPr>
                <w:sz w:val="16"/>
                <w:szCs w:val="16"/>
              </w:rPr>
            </w:pPr>
            <w:r w:rsidRPr="004B3296">
              <w:rPr>
                <w:sz w:val="16"/>
                <w:szCs w:val="16"/>
                <w:lang w:val="sr-Latn-BA"/>
              </w:rPr>
              <w:t>1</w:t>
            </w:r>
          </w:p>
        </w:tc>
        <w:tc>
          <w:tcPr>
            <w:tcW w:w="2233" w:type="dxa"/>
            <w:vAlign w:val="center"/>
          </w:tcPr>
          <w:p w14:paraId="0F9B64AE" w14:textId="77777777" w:rsidR="00993BF3" w:rsidRPr="004B3296" w:rsidRDefault="00993BF3" w:rsidP="004B3296">
            <w:pPr>
              <w:jc w:val="center"/>
              <w:rPr>
                <w:sz w:val="16"/>
                <w:szCs w:val="16"/>
                <w:lang w:val="sr-Cyrl-BA"/>
              </w:rPr>
            </w:pPr>
            <w:r w:rsidRPr="004B3296">
              <w:rPr>
                <w:sz w:val="16"/>
                <w:szCs w:val="16"/>
                <w:lang w:val="sr-Cyrl-BA"/>
              </w:rPr>
              <w:t>1  (</w:t>
            </w:r>
            <w:r w:rsidRPr="004B3296">
              <w:rPr>
                <w:sz w:val="16"/>
                <w:szCs w:val="16"/>
                <w:lang w:val="sr-Latn-BA"/>
              </w:rPr>
              <w:t>III</w:t>
            </w:r>
            <w:r w:rsidRPr="004B3296">
              <w:rPr>
                <w:sz w:val="16"/>
                <w:szCs w:val="16"/>
                <w:lang w:val="sr-Cyrl-BA"/>
              </w:rPr>
              <w:t xml:space="preserve"> )</w:t>
            </w:r>
          </w:p>
        </w:tc>
        <w:tc>
          <w:tcPr>
            <w:tcW w:w="1964" w:type="dxa"/>
            <w:vAlign w:val="center"/>
          </w:tcPr>
          <w:p w14:paraId="57721F7B"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61BB802C" w14:textId="77777777" w:rsidTr="004B3296">
        <w:trPr>
          <w:trHeight w:val="167"/>
          <w:jc w:val="center"/>
        </w:trPr>
        <w:tc>
          <w:tcPr>
            <w:tcW w:w="1044" w:type="dxa"/>
            <w:vMerge w:val="restart"/>
            <w:vAlign w:val="center"/>
            <w:hideMark/>
          </w:tcPr>
          <w:p w14:paraId="2709EA11" w14:textId="77777777" w:rsidR="00993BF3" w:rsidRPr="004B3296" w:rsidRDefault="00993BF3" w:rsidP="004B3296">
            <w:pPr>
              <w:jc w:val="center"/>
              <w:rPr>
                <w:i/>
                <w:iCs/>
                <w:sz w:val="16"/>
                <w:szCs w:val="16"/>
              </w:rPr>
            </w:pPr>
            <w:r w:rsidRPr="004B3296">
              <w:rPr>
                <w:i/>
                <w:iCs/>
                <w:sz w:val="16"/>
                <w:szCs w:val="16"/>
              </w:rPr>
              <w:t>2</w:t>
            </w:r>
          </w:p>
        </w:tc>
        <w:tc>
          <w:tcPr>
            <w:tcW w:w="3132" w:type="dxa"/>
            <w:gridSpan w:val="2"/>
            <w:vMerge w:val="restart"/>
            <w:vAlign w:val="center"/>
            <w:hideMark/>
          </w:tcPr>
          <w:p w14:paraId="42654E04" w14:textId="77777777" w:rsidR="00993BF3" w:rsidRPr="004B3296" w:rsidRDefault="00993BF3" w:rsidP="004B3296">
            <w:pPr>
              <w:jc w:val="center"/>
              <w:rPr>
                <w:i/>
                <w:iCs/>
                <w:sz w:val="16"/>
                <w:szCs w:val="16"/>
              </w:rPr>
            </w:pPr>
            <w:r w:rsidRPr="004B3296">
              <w:rPr>
                <w:i/>
                <w:iCs/>
                <w:sz w:val="16"/>
                <w:szCs w:val="16"/>
              </w:rPr>
              <w:t>РО 661</w:t>
            </w:r>
          </w:p>
        </w:tc>
        <w:tc>
          <w:tcPr>
            <w:tcW w:w="629" w:type="dxa"/>
            <w:vAlign w:val="center"/>
            <w:hideMark/>
          </w:tcPr>
          <w:p w14:paraId="436EC000"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hideMark/>
          </w:tcPr>
          <w:p w14:paraId="0AC8A3F5" w14:textId="77777777" w:rsidR="00993BF3" w:rsidRPr="004B3296" w:rsidRDefault="00993BF3" w:rsidP="004B3296">
            <w:pPr>
              <w:jc w:val="center"/>
              <w:rPr>
                <w:sz w:val="16"/>
                <w:szCs w:val="16"/>
                <w:lang w:val="sr-Latn-BA"/>
              </w:rPr>
            </w:pPr>
            <w:r w:rsidRPr="004B3296">
              <w:rPr>
                <w:sz w:val="16"/>
                <w:szCs w:val="16"/>
              </w:rPr>
              <w:t>-</w:t>
            </w:r>
          </w:p>
        </w:tc>
        <w:tc>
          <w:tcPr>
            <w:tcW w:w="2233" w:type="dxa"/>
            <w:vAlign w:val="center"/>
          </w:tcPr>
          <w:p w14:paraId="4E46AD51"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0873E8ED"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719A906B" w14:textId="77777777" w:rsidTr="004B3296">
        <w:trPr>
          <w:trHeight w:val="167"/>
          <w:jc w:val="center"/>
        </w:trPr>
        <w:tc>
          <w:tcPr>
            <w:tcW w:w="1044" w:type="dxa"/>
            <w:vMerge/>
            <w:vAlign w:val="center"/>
            <w:hideMark/>
          </w:tcPr>
          <w:p w14:paraId="7130FB09" w14:textId="77777777" w:rsidR="00993BF3" w:rsidRPr="004B3296" w:rsidRDefault="00993BF3" w:rsidP="004B3296">
            <w:pPr>
              <w:jc w:val="center"/>
              <w:rPr>
                <w:i/>
                <w:iCs/>
                <w:sz w:val="16"/>
                <w:szCs w:val="16"/>
              </w:rPr>
            </w:pPr>
          </w:p>
        </w:tc>
        <w:tc>
          <w:tcPr>
            <w:tcW w:w="3132" w:type="dxa"/>
            <w:gridSpan w:val="2"/>
            <w:vMerge/>
            <w:vAlign w:val="center"/>
            <w:hideMark/>
          </w:tcPr>
          <w:p w14:paraId="7F1B8D6A" w14:textId="77777777" w:rsidR="00993BF3" w:rsidRPr="004B3296" w:rsidRDefault="00993BF3" w:rsidP="004B3296">
            <w:pPr>
              <w:jc w:val="center"/>
              <w:rPr>
                <w:i/>
                <w:iCs/>
                <w:sz w:val="16"/>
                <w:szCs w:val="16"/>
              </w:rPr>
            </w:pPr>
          </w:p>
        </w:tc>
        <w:tc>
          <w:tcPr>
            <w:tcW w:w="629" w:type="dxa"/>
            <w:vAlign w:val="center"/>
            <w:hideMark/>
          </w:tcPr>
          <w:p w14:paraId="5F0D132B" w14:textId="77777777" w:rsidR="00993BF3" w:rsidRPr="004B3296" w:rsidRDefault="00993BF3" w:rsidP="004B3296">
            <w:pPr>
              <w:jc w:val="center"/>
              <w:rPr>
                <w:i/>
                <w:iCs/>
                <w:sz w:val="16"/>
                <w:szCs w:val="16"/>
              </w:rPr>
            </w:pPr>
            <w:r w:rsidRPr="004B3296">
              <w:rPr>
                <w:i/>
                <w:iCs/>
                <w:sz w:val="16"/>
                <w:szCs w:val="16"/>
              </w:rPr>
              <w:t>СО</w:t>
            </w:r>
          </w:p>
        </w:tc>
        <w:tc>
          <w:tcPr>
            <w:tcW w:w="2328" w:type="dxa"/>
            <w:noWrap/>
            <w:vAlign w:val="center"/>
            <w:hideMark/>
          </w:tcPr>
          <w:p w14:paraId="13A5359C" w14:textId="77777777" w:rsidR="00993BF3" w:rsidRPr="004B3296" w:rsidRDefault="00993BF3" w:rsidP="004B3296">
            <w:pPr>
              <w:jc w:val="center"/>
              <w:rPr>
                <w:sz w:val="16"/>
                <w:szCs w:val="16"/>
                <w:lang w:val="sr-Cyrl-BA"/>
              </w:rPr>
            </w:pPr>
            <w:r w:rsidRPr="004B3296">
              <w:rPr>
                <w:sz w:val="16"/>
                <w:szCs w:val="16"/>
                <w:lang w:val="sr-Latn-BA"/>
              </w:rPr>
              <w:t>-</w:t>
            </w:r>
          </w:p>
        </w:tc>
        <w:tc>
          <w:tcPr>
            <w:tcW w:w="2233" w:type="dxa"/>
            <w:vAlign w:val="center"/>
          </w:tcPr>
          <w:p w14:paraId="4406651B" w14:textId="77777777" w:rsidR="00993BF3" w:rsidRPr="004B3296" w:rsidRDefault="00993BF3" w:rsidP="004B3296">
            <w:pPr>
              <w:jc w:val="center"/>
              <w:rPr>
                <w:sz w:val="16"/>
                <w:szCs w:val="16"/>
                <w:lang w:val="sr-Cyrl-BA"/>
              </w:rPr>
            </w:pPr>
            <w:r w:rsidRPr="004B3296">
              <w:rPr>
                <w:sz w:val="16"/>
                <w:szCs w:val="16"/>
                <w:lang w:val="sr-Cyrl-BA"/>
              </w:rPr>
              <w:t>2    (1 I и 1 IV)</w:t>
            </w:r>
          </w:p>
        </w:tc>
        <w:tc>
          <w:tcPr>
            <w:tcW w:w="1964" w:type="dxa"/>
            <w:noWrap/>
            <w:vAlign w:val="center"/>
          </w:tcPr>
          <w:p w14:paraId="4461A8EE"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10091DEA" w14:textId="77777777" w:rsidTr="004B3296">
        <w:trPr>
          <w:trHeight w:val="89"/>
          <w:jc w:val="center"/>
        </w:trPr>
        <w:tc>
          <w:tcPr>
            <w:tcW w:w="1044" w:type="dxa"/>
            <w:vMerge w:val="restart"/>
            <w:vAlign w:val="center"/>
            <w:hideMark/>
          </w:tcPr>
          <w:p w14:paraId="51A35088" w14:textId="77777777" w:rsidR="00993BF3" w:rsidRPr="004B3296" w:rsidRDefault="00993BF3" w:rsidP="004B3296">
            <w:pPr>
              <w:jc w:val="center"/>
              <w:rPr>
                <w:i/>
                <w:iCs/>
                <w:sz w:val="16"/>
                <w:szCs w:val="16"/>
              </w:rPr>
            </w:pPr>
            <w:r w:rsidRPr="004B3296">
              <w:rPr>
                <w:i/>
                <w:iCs/>
                <w:sz w:val="16"/>
                <w:szCs w:val="16"/>
              </w:rPr>
              <w:t>3</w:t>
            </w:r>
          </w:p>
        </w:tc>
        <w:tc>
          <w:tcPr>
            <w:tcW w:w="2014" w:type="dxa"/>
            <w:vMerge w:val="restart"/>
            <w:vAlign w:val="center"/>
            <w:hideMark/>
          </w:tcPr>
          <w:p w14:paraId="01554E65" w14:textId="77777777" w:rsidR="00993BF3" w:rsidRPr="004B3296" w:rsidRDefault="00993BF3" w:rsidP="004B3296">
            <w:pPr>
              <w:jc w:val="center"/>
              <w:rPr>
                <w:i/>
                <w:iCs/>
                <w:sz w:val="16"/>
                <w:szCs w:val="16"/>
              </w:rPr>
            </w:pPr>
            <w:r w:rsidRPr="004B3296">
              <w:rPr>
                <w:i/>
                <w:iCs/>
                <w:sz w:val="16"/>
                <w:szCs w:val="16"/>
              </w:rPr>
              <w:t xml:space="preserve">РО </w:t>
            </w:r>
            <w:proofErr w:type="spellStart"/>
            <w:r w:rsidRPr="004B3296">
              <w:rPr>
                <w:i/>
                <w:iCs/>
                <w:sz w:val="16"/>
                <w:szCs w:val="16"/>
              </w:rPr>
              <w:t>ман</w:t>
            </w:r>
            <w:proofErr w:type="spellEnd"/>
            <w:r w:rsidRPr="004B3296">
              <w:rPr>
                <w:i/>
                <w:iCs/>
                <w:sz w:val="16"/>
                <w:szCs w:val="16"/>
              </w:rPr>
              <w:t xml:space="preserve">. </w:t>
            </w:r>
            <w:proofErr w:type="spellStart"/>
            <w:r w:rsidRPr="004B3296">
              <w:rPr>
                <w:i/>
                <w:iCs/>
                <w:sz w:val="16"/>
                <w:szCs w:val="16"/>
              </w:rPr>
              <w:t>лок</w:t>
            </w:r>
            <w:proofErr w:type="spellEnd"/>
            <w:r w:rsidRPr="004B3296">
              <w:rPr>
                <w:i/>
                <w:iCs/>
                <w:sz w:val="16"/>
                <w:szCs w:val="16"/>
              </w:rPr>
              <w:t>.</w:t>
            </w:r>
          </w:p>
        </w:tc>
        <w:tc>
          <w:tcPr>
            <w:tcW w:w="1118" w:type="dxa"/>
            <w:vMerge w:val="restart"/>
            <w:vAlign w:val="center"/>
            <w:hideMark/>
          </w:tcPr>
          <w:p w14:paraId="40AD3C21" w14:textId="77777777" w:rsidR="00993BF3" w:rsidRPr="004B3296" w:rsidRDefault="00993BF3" w:rsidP="004B3296">
            <w:pPr>
              <w:jc w:val="center"/>
              <w:rPr>
                <w:i/>
                <w:iCs/>
                <w:sz w:val="16"/>
                <w:szCs w:val="16"/>
              </w:rPr>
            </w:pPr>
            <w:r w:rsidRPr="004B3296">
              <w:rPr>
                <w:i/>
                <w:iCs/>
                <w:sz w:val="16"/>
                <w:szCs w:val="16"/>
              </w:rPr>
              <w:t>642</w:t>
            </w:r>
          </w:p>
        </w:tc>
        <w:tc>
          <w:tcPr>
            <w:tcW w:w="629" w:type="dxa"/>
            <w:vAlign w:val="center"/>
          </w:tcPr>
          <w:p w14:paraId="50E883BF"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hideMark/>
          </w:tcPr>
          <w:p w14:paraId="03131FD1" w14:textId="77777777" w:rsidR="00993BF3" w:rsidRPr="004B3296" w:rsidRDefault="00993BF3" w:rsidP="004B3296">
            <w:pPr>
              <w:jc w:val="center"/>
              <w:rPr>
                <w:sz w:val="16"/>
                <w:szCs w:val="16"/>
              </w:rPr>
            </w:pPr>
            <w:r w:rsidRPr="004B3296">
              <w:rPr>
                <w:sz w:val="16"/>
                <w:szCs w:val="16"/>
              </w:rPr>
              <w:t>-</w:t>
            </w:r>
          </w:p>
        </w:tc>
        <w:tc>
          <w:tcPr>
            <w:tcW w:w="2233" w:type="dxa"/>
            <w:vAlign w:val="center"/>
          </w:tcPr>
          <w:p w14:paraId="0FB837D8"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294325AD"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3A2E7FA9" w14:textId="77777777" w:rsidTr="004B3296">
        <w:trPr>
          <w:trHeight w:val="70"/>
          <w:jc w:val="center"/>
        </w:trPr>
        <w:tc>
          <w:tcPr>
            <w:tcW w:w="1044" w:type="dxa"/>
            <w:vMerge/>
            <w:vAlign w:val="center"/>
          </w:tcPr>
          <w:p w14:paraId="48CD5919" w14:textId="77777777" w:rsidR="00993BF3" w:rsidRPr="004B3296" w:rsidRDefault="00993BF3" w:rsidP="004B3296">
            <w:pPr>
              <w:jc w:val="center"/>
              <w:rPr>
                <w:i/>
                <w:iCs/>
                <w:sz w:val="16"/>
                <w:szCs w:val="16"/>
              </w:rPr>
            </w:pPr>
          </w:p>
        </w:tc>
        <w:tc>
          <w:tcPr>
            <w:tcW w:w="2014" w:type="dxa"/>
            <w:vMerge/>
            <w:vAlign w:val="center"/>
          </w:tcPr>
          <w:p w14:paraId="08DFEBAD" w14:textId="77777777" w:rsidR="00993BF3" w:rsidRPr="004B3296" w:rsidRDefault="00993BF3" w:rsidP="004B3296">
            <w:pPr>
              <w:jc w:val="center"/>
              <w:rPr>
                <w:i/>
                <w:iCs/>
                <w:sz w:val="16"/>
                <w:szCs w:val="16"/>
              </w:rPr>
            </w:pPr>
          </w:p>
        </w:tc>
        <w:tc>
          <w:tcPr>
            <w:tcW w:w="1118" w:type="dxa"/>
            <w:vMerge/>
            <w:vAlign w:val="center"/>
          </w:tcPr>
          <w:p w14:paraId="11610C4A" w14:textId="77777777" w:rsidR="00993BF3" w:rsidRPr="004B3296" w:rsidRDefault="00993BF3" w:rsidP="004B3296">
            <w:pPr>
              <w:jc w:val="center"/>
              <w:rPr>
                <w:i/>
                <w:iCs/>
                <w:sz w:val="16"/>
                <w:szCs w:val="16"/>
              </w:rPr>
            </w:pPr>
          </w:p>
        </w:tc>
        <w:tc>
          <w:tcPr>
            <w:tcW w:w="629" w:type="dxa"/>
            <w:vAlign w:val="center"/>
          </w:tcPr>
          <w:p w14:paraId="53212E73"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3AFFDB21"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0486434E"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2DD0B14C"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167035D4" w14:textId="77777777" w:rsidTr="004B3296">
        <w:trPr>
          <w:trHeight w:val="78"/>
          <w:jc w:val="center"/>
        </w:trPr>
        <w:tc>
          <w:tcPr>
            <w:tcW w:w="1044" w:type="dxa"/>
            <w:vMerge/>
            <w:vAlign w:val="center"/>
            <w:hideMark/>
          </w:tcPr>
          <w:p w14:paraId="24E44213" w14:textId="77777777" w:rsidR="00993BF3" w:rsidRPr="004B3296" w:rsidRDefault="00993BF3" w:rsidP="004B3296">
            <w:pPr>
              <w:jc w:val="center"/>
              <w:rPr>
                <w:i/>
                <w:iCs/>
                <w:sz w:val="16"/>
                <w:szCs w:val="16"/>
              </w:rPr>
            </w:pPr>
          </w:p>
        </w:tc>
        <w:tc>
          <w:tcPr>
            <w:tcW w:w="2014" w:type="dxa"/>
            <w:vMerge/>
            <w:vAlign w:val="center"/>
            <w:hideMark/>
          </w:tcPr>
          <w:p w14:paraId="63C797E9" w14:textId="77777777" w:rsidR="00993BF3" w:rsidRPr="004B3296" w:rsidRDefault="00993BF3" w:rsidP="004B3296">
            <w:pPr>
              <w:jc w:val="center"/>
              <w:rPr>
                <w:i/>
                <w:iCs/>
                <w:sz w:val="16"/>
                <w:szCs w:val="16"/>
              </w:rPr>
            </w:pPr>
          </w:p>
        </w:tc>
        <w:tc>
          <w:tcPr>
            <w:tcW w:w="0" w:type="auto"/>
            <w:vMerge w:val="restart"/>
            <w:vAlign w:val="center"/>
            <w:hideMark/>
          </w:tcPr>
          <w:p w14:paraId="7B1BAAA5" w14:textId="77777777" w:rsidR="00993BF3" w:rsidRPr="004B3296" w:rsidRDefault="00993BF3" w:rsidP="004B3296">
            <w:pPr>
              <w:jc w:val="center"/>
              <w:rPr>
                <w:i/>
                <w:iCs/>
                <w:sz w:val="16"/>
                <w:szCs w:val="16"/>
              </w:rPr>
            </w:pPr>
            <w:r w:rsidRPr="004B3296">
              <w:rPr>
                <w:i/>
                <w:iCs/>
                <w:sz w:val="16"/>
                <w:szCs w:val="16"/>
              </w:rPr>
              <w:t>643</w:t>
            </w:r>
          </w:p>
        </w:tc>
        <w:tc>
          <w:tcPr>
            <w:tcW w:w="629" w:type="dxa"/>
            <w:vAlign w:val="center"/>
          </w:tcPr>
          <w:p w14:paraId="6F6E7672"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tcPr>
          <w:p w14:paraId="7BC2F303" w14:textId="77777777" w:rsidR="00993BF3" w:rsidRPr="004B3296" w:rsidRDefault="00993BF3" w:rsidP="004B3296">
            <w:pPr>
              <w:jc w:val="center"/>
              <w:rPr>
                <w:sz w:val="16"/>
                <w:szCs w:val="16"/>
              </w:rPr>
            </w:pPr>
            <w:r w:rsidRPr="004B3296">
              <w:rPr>
                <w:sz w:val="16"/>
                <w:szCs w:val="16"/>
              </w:rPr>
              <w:t>-</w:t>
            </w:r>
          </w:p>
        </w:tc>
        <w:tc>
          <w:tcPr>
            <w:tcW w:w="2233" w:type="dxa"/>
            <w:vAlign w:val="center"/>
          </w:tcPr>
          <w:p w14:paraId="00F1C72F"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56730ABF"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472C2791" w14:textId="77777777" w:rsidTr="004B3296">
        <w:trPr>
          <w:trHeight w:val="84"/>
          <w:jc w:val="center"/>
        </w:trPr>
        <w:tc>
          <w:tcPr>
            <w:tcW w:w="1044" w:type="dxa"/>
            <w:vMerge/>
            <w:vAlign w:val="center"/>
          </w:tcPr>
          <w:p w14:paraId="69CDCF4B" w14:textId="77777777" w:rsidR="00993BF3" w:rsidRPr="004B3296" w:rsidRDefault="00993BF3" w:rsidP="004B3296">
            <w:pPr>
              <w:jc w:val="center"/>
              <w:rPr>
                <w:i/>
                <w:iCs/>
                <w:sz w:val="16"/>
                <w:szCs w:val="16"/>
              </w:rPr>
            </w:pPr>
          </w:p>
        </w:tc>
        <w:tc>
          <w:tcPr>
            <w:tcW w:w="2014" w:type="dxa"/>
            <w:vMerge/>
            <w:vAlign w:val="center"/>
          </w:tcPr>
          <w:p w14:paraId="179662D0" w14:textId="77777777" w:rsidR="00993BF3" w:rsidRPr="004B3296" w:rsidRDefault="00993BF3" w:rsidP="004B3296">
            <w:pPr>
              <w:jc w:val="center"/>
              <w:rPr>
                <w:i/>
                <w:iCs/>
                <w:sz w:val="16"/>
                <w:szCs w:val="16"/>
              </w:rPr>
            </w:pPr>
          </w:p>
        </w:tc>
        <w:tc>
          <w:tcPr>
            <w:tcW w:w="0" w:type="auto"/>
            <w:vMerge/>
            <w:vAlign w:val="center"/>
          </w:tcPr>
          <w:p w14:paraId="7F5994FC" w14:textId="77777777" w:rsidR="00993BF3" w:rsidRPr="004B3296" w:rsidRDefault="00993BF3" w:rsidP="004B3296">
            <w:pPr>
              <w:jc w:val="center"/>
              <w:rPr>
                <w:i/>
                <w:iCs/>
                <w:sz w:val="16"/>
                <w:szCs w:val="16"/>
              </w:rPr>
            </w:pPr>
          </w:p>
        </w:tc>
        <w:tc>
          <w:tcPr>
            <w:tcW w:w="629" w:type="dxa"/>
            <w:vAlign w:val="center"/>
          </w:tcPr>
          <w:p w14:paraId="2AB57611"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0E7F4105" w14:textId="77777777" w:rsidR="00993BF3" w:rsidRPr="004B3296" w:rsidRDefault="00993BF3" w:rsidP="004B3296">
            <w:pPr>
              <w:jc w:val="center"/>
              <w:rPr>
                <w:sz w:val="16"/>
                <w:szCs w:val="16"/>
              </w:rPr>
            </w:pPr>
            <w:r w:rsidRPr="004B3296">
              <w:rPr>
                <w:sz w:val="16"/>
                <w:szCs w:val="16"/>
              </w:rPr>
              <w:t>1</w:t>
            </w:r>
          </w:p>
        </w:tc>
        <w:tc>
          <w:tcPr>
            <w:tcW w:w="2233" w:type="dxa"/>
            <w:vAlign w:val="center"/>
          </w:tcPr>
          <w:p w14:paraId="42EE244C"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44F35C63"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75D4FF3C" w14:textId="77777777" w:rsidTr="004B3296">
        <w:trPr>
          <w:trHeight w:val="167"/>
          <w:jc w:val="center"/>
        </w:trPr>
        <w:tc>
          <w:tcPr>
            <w:tcW w:w="1044" w:type="dxa"/>
            <w:vMerge/>
            <w:vAlign w:val="center"/>
            <w:hideMark/>
          </w:tcPr>
          <w:p w14:paraId="03F6CB35" w14:textId="77777777" w:rsidR="00993BF3" w:rsidRPr="004B3296" w:rsidRDefault="00993BF3" w:rsidP="004B3296">
            <w:pPr>
              <w:jc w:val="center"/>
              <w:rPr>
                <w:i/>
                <w:iCs/>
                <w:sz w:val="16"/>
                <w:szCs w:val="16"/>
              </w:rPr>
            </w:pPr>
          </w:p>
        </w:tc>
        <w:tc>
          <w:tcPr>
            <w:tcW w:w="2014" w:type="dxa"/>
            <w:vMerge/>
            <w:vAlign w:val="center"/>
            <w:hideMark/>
          </w:tcPr>
          <w:p w14:paraId="2DDE6874" w14:textId="77777777" w:rsidR="00993BF3" w:rsidRPr="004B3296" w:rsidRDefault="00993BF3" w:rsidP="004B3296">
            <w:pPr>
              <w:jc w:val="center"/>
              <w:rPr>
                <w:i/>
                <w:iCs/>
                <w:sz w:val="16"/>
                <w:szCs w:val="16"/>
              </w:rPr>
            </w:pPr>
          </w:p>
        </w:tc>
        <w:tc>
          <w:tcPr>
            <w:tcW w:w="1118" w:type="dxa"/>
            <w:vMerge w:val="restart"/>
            <w:vAlign w:val="center"/>
            <w:hideMark/>
          </w:tcPr>
          <w:p w14:paraId="4859E675" w14:textId="77777777" w:rsidR="00993BF3" w:rsidRPr="004B3296" w:rsidRDefault="00993BF3" w:rsidP="004B3296">
            <w:pPr>
              <w:jc w:val="center"/>
              <w:rPr>
                <w:i/>
                <w:iCs/>
                <w:sz w:val="16"/>
                <w:szCs w:val="16"/>
              </w:rPr>
            </w:pPr>
            <w:r w:rsidRPr="004B3296">
              <w:rPr>
                <w:i/>
                <w:iCs/>
                <w:sz w:val="16"/>
                <w:szCs w:val="16"/>
              </w:rPr>
              <w:t>212</w:t>
            </w:r>
          </w:p>
        </w:tc>
        <w:tc>
          <w:tcPr>
            <w:tcW w:w="629" w:type="dxa"/>
            <w:vAlign w:val="center"/>
          </w:tcPr>
          <w:p w14:paraId="3BEAF8CF"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tcPr>
          <w:p w14:paraId="40580307"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0B78F79E"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3AC0143B"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1A9D1896" w14:textId="77777777" w:rsidTr="004B3296">
        <w:trPr>
          <w:trHeight w:val="167"/>
          <w:jc w:val="center"/>
        </w:trPr>
        <w:tc>
          <w:tcPr>
            <w:tcW w:w="1044" w:type="dxa"/>
            <w:vMerge/>
            <w:vAlign w:val="center"/>
            <w:hideMark/>
          </w:tcPr>
          <w:p w14:paraId="07509EE8" w14:textId="77777777" w:rsidR="00993BF3" w:rsidRPr="004B3296" w:rsidRDefault="00993BF3" w:rsidP="004B3296">
            <w:pPr>
              <w:jc w:val="center"/>
              <w:rPr>
                <w:i/>
                <w:iCs/>
                <w:sz w:val="16"/>
                <w:szCs w:val="16"/>
              </w:rPr>
            </w:pPr>
          </w:p>
        </w:tc>
        <w:tc>
          <w:tcPr>
            <w:tcW w:w="2014" w:type="dxa"/>
            <w:vMerge/>
            <w:vAlign w:val="center"/>
            <w:hideMark/>
          </w:tcPr>
          <w:p w14:paraId="3AECD25E" w14:textId="77777777" w:rsidR="00993BF3" w:rsidRPr="004B3296" w:rsidRDefault="00993BF3" w:rsidP="004B3296">
            <w:pPr>
              <w:jc w:val="center"/>
              <w:rPr>
                <w:i/>
                <w:iCs/>
                <w:sz w:val="16"/>
                <w:szCs w:val="16"/>
              </w:rPr>
            </w:pPr>
          </w:p>
        </w:tc>
        <w:tc>
          <w:tcPr>
            <w:tcW w:w="0" w:type="auto"/>
            <w:vMerge/>
            <w:vAlign w:val="center"/>
            <w:hideMark/>
          </w:tcPr>
          <w:p w14:paraId="2A4F40CF" w14:textId="77777777" w:rsidR="00993BF3" w:rsidRPr="004B3296" w:rsidRDefault="00993BF3" w:rsidP="004B3296">
            <w:pPr>
              <w:jc w:val="center"/>
              <w:rPr>
                <w:i/>
                <w:iCs/>
                <w:sz w:val="16"/>
                <w:szCs w:val="16"/>
              </w:rPr>
            </w:pPr>
          </w:p>
        </w:tc>
        <w:tc>
          <w:tcPr>
            <w:tcW w:w="629" w:type="dxa"/>
            <w:vAlign w:val="center"/>
          </w:tcPr>
          <w:p w14:paraId="3D7604D0"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73A38191"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noWrap/>
            <w:vAlign w:val="center"/>
          </w:tcPr>
          <w:p w14:paraId="62AE87FE"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5CA3FFE7"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48F917AA" w14:textId="77777777" w:rsidTr="004B3296">
        <w:trPr>
          <w:trHeight w:val="167"/>
          <w:jc w:val="center"/>
        </w:trPr>
        <w:tc>
          <w:tcPr>
            <w:tcW w:w="1044" w:type="dxa"/>
            <w:vMerge/>
            <w:vAlign w:val="center"/>
            <w:hideMark/>
          </w:tcPr>
          <w:p w14:paraId="17C4F9E7" w14:textId="77777777" w:rsidR="00993BF3" w:rsidRPr="004B3296" w:rsidRDefault="00993BF3" w:rsidP="004B3296">
            <w:pPr>
              <w:jc w:val="center"/>
              <w:rPr>
                <w:i/>
                <w:iCs/>
                <w:sz w:val="16"/>
                <w:szCs w:val="16"/>
              </w:rPr>
            </w:pPr>
          </w:p>
        </w:tc>
        <w:tc>
          <w:tcPr>
            <w:tcW w:w="2014" w:type="dxa"/>
            <w:vMerge/>
            <w:vAlign w:val="center"/>
            <w:hideMark/>
          </w:tcPr>
          <w:p w14:paraId="7AB3CA5D" w14:textId="77777777" w:rsidR="00993BF3" w:rsidRPr="004B3296" w:rsidRDefault="00993BF3" w:rsidP="004B3296">
            <w:pPr>
              <w:jc w:val="center"/>
              <w:rPr>
                <w:i/>
                <w:iCs/>
                <w:sz w:val="16"/>
                <w:szCs w:val="16"/>
              </w:rPr>
            </w:pPr>
          </w:p>
        </w:tc>
        <w:tc>
          <w:tcPr>
            <w:tcW w:w="1118" w:type="dxa"/>
            <w:vMerge w:val="restart"/>
            <w:vAlign w:val="center"/>
            <w:hideMark/>
          </w:tcPr>
          <w:p w14:paraId="5E673B82" w14:textId="77777777" w:rsidR="00993BF3" w:rsidRPr="004B3296" w:rsidRDefault="00993BF3" w:rsidP="004B3296">
            <w:pPr>
              <w:jc w:val="center"/>
              <w:rPr>
                <w:i/>
                <w:iCs/>
                <w:sz w:val="16"/>
                <w:szCs w:val="16"/>
              </w:rPr>
            </w:pPr>
            <w:r w:rsidRPr="004B3296">
              <w:rPr>
                <w:i/>
                <w:iCs/>
                <w:sz w:val="16"/>
                <w:szCs w:val="16"/>
              </w:rPr>
              <w:t>733</w:t>
            </w:r>
          </w:p>
        </w:tc>
        <w:tc>
          <w:tcPr>
            <w:tcW w:w="629" w:type="dxa"/>
            <w:vAlign w:val="center"/>
          </w:tcPr>
          <w:p w14:paraId="3962CF75"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tcPr>
          <w:p w14:paraId="1EBD7E31"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noWrap/>
            <w:vAlign w:val="center"/>
          </w:tcPr>
          <w:p w14:paraId="669EEA9A"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799AF6C0"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38F7C514" w14:textId="77777777" w:rsidTr="004B3296">
        <w:trPr>
          <w:trHeight w:val="167"/>
          <w:jc w:val="center"/>
        </w:trPr>
        <w:tc>
          <w:tcPr>
            <w:tcW w:w="1044" w:type="dxa"/>
            <w:vMerge/>
            <w:vAlign w:val="center"/>
            <w:hideMark/>
          </w:tcPr>
          <w:p w14:paraId="170DAE9A" w14:textId="77777777" w:rsidR="00993BF3" w:rsidRPr="004B3296" w:rsidRDefault="00993BF3" w:rsidP="004B3296">
            <w:pPr>
              <w:jc w:val="center"/>
              <w:rPr>
                <w:i/>
                <w:iCs/>
                <w:sz w:val="16"/>
                <w:szCs w:val="16"/>
              </w:rPr>
            </w:pPr>
          </w:p>
        </w:tc>
        <w:tc>
          <w:tcPr>
            <w:tcW w:w="2014" w:type="dxa"/>
            <w:vMerge/>
            <w:vAlign w:val="center"/>
            <w:hideMark/>
          </w:tcPr>
          <w:p w14:paraId="02EFF542" w14:textId="77777777" w:rsidR="00993BF3" w:rsidRPr="004B3296" w:rsidRDefault="00993BF3" w:rsidP="004B3296">
            <w:pPr>
              <w:jc w:val="center"/>
              <w:rPr>
                <w:i/>
                <w:iCs/>
                <w:sz w:val="16"/>
                <w:szCs w:val="16"/>
              </w:rPr>
            </w:pPr>
          </w:p>
        </w:tc>
        <w:tc>
          <w:tcPr>
            <w:tcW w:w="0" w:type="auto"/>
            <w:vMerge/>
            <w:vAlign w:val="center"/>
            <w:hideMark/>
          </w:tcPr>
          <w:p w14:paraId="4AA09801" w14:textId="77777777" w:rsidR="00993BF3" w:rsidRPr="004B3296" w:rsidRDefault="00993BF3" w:rsidP="004B3296">
            <w:pPr>
              <w:jc w:val="center"/>
              <w:rPr>
                <w:i/>
                <w:iCs/>
                <w:sz w:val="16"/>
                <w:szCs w:val="16"/>
              </w:rPr>
            </w:pPr>
          </w:p>
        </w:tc>
        <w:tc>
          <w:tcPr>
            <w:tcW w:w="629" w:type="dxa"/>
            <w:vAlign w:val="center"/>
          </w:tcPr>
          <w:p w14:paraId="0DF42C98"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6B5F7F9C"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noWrap/>
            <w:vAlign w:val="center"/>
          </w:tcPr>
          <w:p w14:paraId="49AF6CF2"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69F361B1"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65496A4F" w14:textId="77777777" w:rsidTr="004B3296">
        <w:trPr>
          <w:trHeight w:val="167"/>
          <w:jc w:val="center"/>
        </w:trPr>
        <w:tc>
          <w:tcPr>
            <w:tcW w:w="1044" w:type="dxa"/>
            <w:vMerge/>
            <w:vAlign w:val="center"/>
            <w:hideMark/>
          </w:tcPr>
          <w:p w14:paraId="14505AD3" w14:textId="77777777" w:rsidR="00993BF3" w:rsidRPr="004B3296" w:rsidRDefault="00993BF3" w:rsidP="004B3296">
            <w:pPr>
              <w:jc w:val="center"/>
              <w:rPr>
                <w:i/>
                <w:iCs/>
                <w:sz w:val="16"/>
                <w:szCs w:val="16"/>
              </w:rPr>
            </w:pPr>
          </w:p>
        </w:tc>
        <w:tc>
          <w:tcPr>
            <w:tcW w:w="2014" w:type="dxa"/>
            <w:vMerge/>
            <w:vAlign w:val="center"/>
            <w:hideMark/>
          </w:tcPr>
          <w:p w14:paraId="69B8F9DC" w14:textId="77777777" w:rsidR="00993BF3" w:rsidRPr="004B3296" w:rsidRDefault="00993BF3" w:rsidP="004B3296">
            <w:pPr>
              <w:jc w:val="center"/>
              <w:rPr>
                <w:i/>
                <w:iCs/>
                <w:sz w:val="16"/>
                <w:szCs w:val="16"/>
              </w:rPr>
            </w:pPr>
          </w:p>
        </w:tc>
        <w:tc>
          <w:tcPr>
            <w:tcW w:w="1118" w:type="dxa"/>
            <w:vMerge w:val="restart"/>
            <w:vAlign w:val="center"/>
            <w:hideMark/>
          </w:tcPr>
          <w:p w14:paraId="78566960" w14:textId="77777777" w:rsidR="00993BF3" w:rsidRPr="004B3296" w:rsidRDefault="00993BF3" w:rsidP="004B3296">
            <w:pPr>
              <w:jc w:val="center"/>
              <w:rPr>
                <w:i/>
                <w:iCs/>
                <w:sz w:val="16"/>
                <w:szCs w:val="16"/>
              </w:rPr>
            </w:pPr>
            <w:proofErr w:type="spellStart"/>
            <w:r w:rsidRPr="004B3296">
              <w:rPr>
                <w:i/>
                <w:iCs/>
                <w:sz w:val="16"/>
                <w:szCs w:val="16"/>
              </w:rPr>
              <w:t>Рh</w:t>
            </w:r>
            <w:proofErr w:type="spellEnd"/>
            <w:r w:rsidRPr="004B3296">
              <w:rPr>
                <w:i/>
                <w:iCs/>
                <w:sz w:val="16"/>
                <w:szCs w:val="16"/>
              </w:rPr>
              <w:t xml:space="preserve"> 2062</w:t>
            </w:r>
          </w:p>
        </w:tc>
        <w:tc>
          <w:tcPr>
            <w:tcW w:w="629" w:type="dxa"/>
            <w:vAlign w:val="center"/>
          </w:tcPr>
          <w:p w14:paraId="26157CC4" w14:textId="77777777" w:rsidR="00993BF3" w:rsidRPr="004B3296" w:rsidRDefault="00993BF3" w:rsidP="004B3296">
            <w:pPr>
              <w:jc w:val="center"/>
              <w:rPr>
                <w:i/>
                <w:iCs/>
                <w:sz w:val="16"/>
                <w:szCs w:val="16"/>
              </w:rPr>
            </w:pPr>
            <w:r w:rsidRPr="004B3296">
              <w:rPr>
                <w:i/>
                <w:iCs/>
                <w:sz w:val="16"/>
                <w:szCs w:val="16"/>
              </w:rPr>
              <w:t>ГО</w:t>
            </w:r>
          </w:p>
        </w:tc>
        <w:tc>
          <w:tcPr>
            <w:tcW w:w="2328" w:type="dxa"/>
            <w:vAlign w:val="center"/>
          </w:tcPr>
          <w:p w14:paraId="21602C78"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0196B317"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0D613560"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610C05E3" w14:textId="77777777" w:rsidTr="004B3296">
        <w:trPr>
          <w:trHeight w:val="167"/>
          <w:jc w:val="center"/>
        </w:trPr>
        <w:tc>
          <w:tcPr>
            <w:tcW w:w="1044" w:type="dxa"/>
            <w:vMerge/>
            <w:vAlign w:val="center"/>
            <w:hideMark/>
          </w:tcPr>
          <w:p w14:paraId="4C803426" w14:textId="77777777" w:rsidR="00993BF3" w:rsidRPr="004B3296" w:rsidRDefault="00993BF3" w:rsidP="004B3296">
            <w:pPr>
              <w:jc w:val="center"/>
              <w:rPr>
                <w:i/>
                <w:iCs/>
                <w:sz w:val="16"/>
                <w:szCs w:val="16"/>
              </w:rPr>
            </w:pPr>
          </w:p>
        </w:tc>
        <w:tc>
          <w:tcPr>
            <w:tcW w:w="2014" w:type="dxa"/>
            <w:vMerge/>
            <w:vAlign w:val="center"/>
            <w:hideMark/>
          </w:tcPr>
          <w:p w14:paraId="6D5D770F" w14:textId="77777777" w:rsidR="00993BF3" w:rsidRPr="004B3296" w:rsidRDefault="00993BF3" w:rsidP="004B3296">
            <w:pPr>
              <w:jc w:val="center"/>
              <w:rPr>
                <w:i/>
                <w:iCs/>
                <w:sz w:val="16"/>
                <w:szCs w:val="16"/>
              </w:rPr>
            </w:pPr>
          </w:p>
        </w:tc>
        <w:tc>
          <w:tcPr>
            <w:tcW w:w="0" w:type="auto"/>
            <w:vMerge/>
            <w:vAlign w:val="center"/>
            <w:hideMark/>
          </w:tcPr>
          <w:p w14:paraId="35AD71D0" w14:textId="77777777" w:rsidR="00993BF3" w:rsidRPr="004B3296" w:rsidRDefault="00993BF3" w:rsidP="004B3296">
            <w:pPr>
              <w:jc w:val="center"/>
              <w:rPr>
                <w:i/>
                <w:iCs/>
                <w:sz w:val="16"/>
                <w:szCs w:val="16"/>
              </w:rPr>
            </w:pPr>
          </w:p>
        </w:tc>
        <w:tc>
          <w:tcPr>
            <w:tcW w:w="629" w:type="dxa"/>
            <w:vAlign w:val="center"/>
          </w:tcPr>
          <w:p w14:paraId="59F3F9AD"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7FBE35C4"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noWrap/>
            <w:vAlign w:val="center"/>
          </w:tcPr>
          <w:p w14:paraId="3F218AD4"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04D7ACC7"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14564457" w14:textId="77777777" w:rsidTr="004B3296">
        <w:trPr>
          <w:trHeight w:val="167"/>
          <w:jc w:val="center"/>
        </w:trPr>
        <w:tc>
          <w:tcPr>
            <w:tcW w:w="1044" w:type="dxa"/>
            <w:vMerge w:val="restart"/>
            <w:vAlign w:val="center"/>
            <w:hideMark/>
          </w:tcPr>
          <w:p w14:paraId="254ACD21" w14:textId="77777777" w:rsidR="00993BF3" w:rsidRPr="004B3296" w:rsidRDefault="00993BF3" w:rsidP="004B3296">
            <w:pPr>
              <w:jc w:val="center"/>
              <w:rPr>
                <w:i/>
                <w:iCs/>
                <w:sz w:val="16"/>
                <w:szCs w:val="16"/>
              </w:rPr>
            </w:pPr>
            <w:r w:rsidRPr="004B3296">
              <w:rPr>
                <w:i/>
                <w:iCs/>
                <w:sz w:val="16"/>
                <w:szCs w:val="16"/>
              </w:rPr>
              <w:t>4</w:t>
            </w:r>
          </w:p>
        </w:tc>
        <w:tc>
          <w:tcPr>
            <w:tcW w:w="3132" w:type="dxa"/>
            <w:gridSpan w:val="2"/>
            <w:vMerge w:val="restart"/>
            <w:vAlign w:val="center"/>
            <w:hideMark/>
          </w:tcPr>
          <w:p w14:paraId="41AC2189" w14:textId="77777777" w:rsidR="00993BF3" w:rsidRPr="004B3296" w:rsidRDefault="00993BF3" w:rsidP="004B3296">
            <w:pPr>
              <w:jc w:val="center"/>
              <w:rPr>
                <w:i/>
                <w:iCs/>
                <w:sz w:val="16"/>
                <w:szCs w:val="16"/>
              </w:rPr>
            </w:pPr>
            <w:r w:rsidRPr="004B3296">
              <w:rPr>
                <w:i/>
                <w:iCs/>
                <w:sz w:val="16"/>
                <w:szCs w:val="16"/>
              </w:rPr>
              <w:t>РО ДМВ 813/814</w:t>
            </w:r>
          </w:p>
        </w:tc>
        <w:tc>
          <w:tcPr>
            <w:tcW w:w="629" w:type="dxa"/>
            <w:noWrap/>
            <w:vAlign w:val="center"/>
            <w:hideMark/>
          </w:tcPr>
          <w:p w14:paraId="038F679B" w14:textId="77777777" w:rsidR="00993BF3" w:rsidRPr="004B3296" w:rsidRDefault="00993BF3" w:rsidP="004B3296">
            <w:pPr>
              <w:jc w:val="center"/>
              <w:rPr>
                <w:i/>
                <w:iCs/>
                <w:sz w:val="16"/>
                <w:szCs w:val="16"/>
              </w:rPr>
            </w:pPr>
            <w:r w:rsidRPr="004B3296">
              <w:rPr>
                <w:i/>
                <w:iCs/>
                <w:sz w:val="16"/>
                <w:szCs w:val="16"/>
              </w:rPr>
              <w:t>ГО</w:t>
            </w:r>
          </w:p>
        </w:tc>
        <w:tc>
          <w:tcPr>
            <w:tcW w:w="2328" w:type="dxa"/>
            <w:noWrap/>
            <w:vAlign w:val="center"/>
          </w:tcPr>
          <w:p w14:paraId="2F8648D3"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4DA4A43D"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403D8CFB"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29A371F9" w14:textId="77777777" w:rsidTr="004B3296">
        <w:trPr>
          <w:trHeight w:val="167"/>
          <w:jc w:val="center"/>
        </w:trPr>
        <w:tc>
          <w:tcPr>
            <w:tcW w:w="1044" w:type="dxa"/>
            <w:vMerge/>
            <w:vAlign w:val="center"/>
            <w:hideMark/>
          </w:tcPr>
          <w:p w14:paraId="4C887833" w14:textId="77777777" w:rsidR="00993BF3" w:rsidRPr="004B3296" w:rsidRDefault="00993BF3" w:rsidP="004B3296">
            <w:pPr>
              <w:jc w:val="center"/>
              <w:rPr>
                <w:i/>
                <w:iCs/>
                <w:sz w:val="16"/>
                <w:szCs w:val="16"/>
              </w:rPr>
            </w:pPr>
          </w:p>
        </w:tc>
        <w:tc>
          <w:tcPr>
            <w:tcW w:w="3132" w:type="dxa"/>
            <w:gridSpan w:val="2"/>
            <w:vMerge/>
            <w:vAlign w:val="center"/>
            <w:hideMark/>
          </w:tcPr>
          <w:p w14:paraId="2A781804" w14:textId="77777777" w:rsidR="00993BF3" w:rsidRPr="004B3296" w:rsidRDefault="00993BF3" w:rsidP="004B3296">
            <w:pPr>
              <w:jc w:val="center"/>
              <w:rPr>
                <w:i/>
                <w:iCs/>
                <w:sz w:val="16"/>
                <w:szCs w:val="16"/>
              </w:rPr>
            </w:pPr>
          </w:p>
        </w:tc>
        <w:tc>
          <w:tcPr>
            <w:tcW w:w="629" w:type="dxa"/>
            <w:vAlign w:val="center"/>
            <w:hideMark/>
          </w:tcPr>
          <w:p w14:paraId="5C3E22F9"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56D09C46"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1C07FFE6"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79F0E58E"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545182A8" w14:textId="77777777" w:rsidTr="004B3296">
        <w:trPr>
          <w:trHeight w:val="167"/>
          <w:jc w:val="center"/>
        </w:trPr>
        <w:tc>
          <w:tcPr>
            <w:tcW w:w="1044" w:type="dxa"/>
            <w:vMerge w:val="restart"/>
            <w:vAlign w:val="center"/>
            <w:hideMark/>
          </w:tcPr>
          <w:p w14:paraId="7E581AD2" w14:textId="77777777" w:rsidR="00993BF3" w:rsidRPr="004B3296" w:rsidRDefault="00993BF3" w:rsidP="004B3296">
            <w:pPr>
              <w:jc w:val="center"/>
              <w:rPr>
                <w:i/>
                <w:iCs/>
                <w:sz w:val="16"/>
                <w:szCs w:val="16"/>
              </w:rPr>
            </w:pPr>
            <w:r w:rsidRPr="004B3296">
              <w:rPr>
                <w:i/>
                <w:iCs/>
                <w:sz w:val="16"/>
                <w:szCs w:val="16"/>
              </w:rPr>
              <w:t>5</w:t>
            </w:r>
          </w:p>
        </w:tc>
        <w:tc>
          <w:tcPr>
            <w:tcW w:w="3132" w:type="dxa"/>
            <w:gridSpan w:val="2"/>
            <w:vMerge w:val="restart"/>
            <w:vAlign w:val="center"/>
            <w:hideMark/>
          </w:tcPr>
          <w:p w14:paraId="1509E16E" w14:textId="77777777" w:rsidR="00993BF3" w:rsidRPr="004B3296" w:rsidRDefault="00993BF3" w:rsidP="004B3296">
            <w:pPr>
              <w:jc w:val="center"/>
              <w:rPr>
                <w:i/>
                <w:iCs/>
                <w:sz w:val="16"/>
                <w:szCs w:val="16"/>
              </w:rPr>
            </w:pPr>
            <w:r w:rsidRPr="004B3296">
              <w:rPr>
                <w:i/>
                <w:iCs/>
                <w:sz w:val="16"/>
                <w:szCs w:val="16"/>
              </w:rPr>
              <w:t>РО ЕМВ</w:t>
            </w:r>
          </w:p>
        </w:tc>
        <w:tc>
          <w:tcPr>
            <w:tcW w:w="629" w:type="dxa"/>
            <w:noWrap/>
            <w:vAlign w:val="center"/>
            <w:hideMark/>
          </w:tcPr>
          <w:p w14:paraId="3719E53F" w14:textId="77777777" w:rsidR="00993BF3" w:rsidRPr="004B3296" w:rsidRDefault="00993BF3" w:rsidP="004B3296">
            <w:pPr>
              <w:jc w:val="center"/>
              <w:rPr>
                <w:i/>
                <w:iCs/>
                <w:sz w:val="16"/>
                <w:szCs w:val="16"/>
              </w:rPr>
            </w:pPr>
            <w:r w:rsidRPr="004B3296">
              <w:rPr>
                <w:i/>
                <w:iCs/>
                <w:sz w:val="16"/>
                <w:szCs w:val="16"/>
              </w:rPr>
              <w:t>ГО</w:t>
            </w:r>
          </w:p>
        </w:tc>
        <w:tc>
          <w:tcPr>
            <w:tcW w:w="2328" w:type="dxa"/>
            <w:noWrap/>
            <w:vAlign w:val="center"/>
          </w:tcPr>
          <w:p w14:paraId="777C62C6"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79E62B4E"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noWrap/>
            <w:vAlign w:val="center"/>
          </w:tcPr>
          <w:p w14:paraId="0E184666"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4F146E19" w14:textId="77777777" w:rsidTr="004B3296">
        <w:trPr>
          <w:trHeight w:val="167"/>
          <w:jc w:val="center"/>
        </w:trPr>
        <w:tc>
          <w:tcPr>
            <w:tcW w:w="1044" w:type="dxa"/>
            <w:vMerge/>
            <w:vAlign w:val="center"/>
            <w:hideMark/>
          </w:tcPr>
          <w:p w14:paraId="560E4B6F" w14:textId="77777777" w:rsidR="00993BF3" w:rsidRPr="004B3296" w:rsidRDefault="00993BF3" w:rsidP="004B3296">
            <w:pPr>
              <w:jc w:val="center"/>
              <w:rPr>
                <w:i/>
                <w:iCs/>
                <w:sz w:val="16"/>
                <w:szCs w:val="16"/>
              </w:rPr>
            </w:pPr>
          </w:p>
        </w:tc>
        <w:tc>
          <w:tcPr>
            <w:tcW w:w="3132" w:type="dxa"/>
            <w:gridSpan w:val="2"/>
            <w:vMerge/>
            <w:vAlign w:val="center"/>
            <w:hideMark/>
          </w:tcPr>
          <w:p w14:paraId="7D70CA72" w14:textId="77777777" w:rsidR="00993BF3" w:rsidRPr="004B3296" w:rsidRDefault="00993BF3" w:rsidP="004B3296">
            <w:pPr>
              <w:jc w:val="center"/>
              <w:rPr>
                <w:i/>
                <w:iCs/>
                <w:sz w:val="16"/>
                <w:szCs w:val="16"/>
              </w:rPr>
            </w:pPr>
          </w:p>
        </w:tc>
        <w:tc>
          <w:tcPr>
            <w:tcW w:w="629" w:type="dxa"/>
            <w:vAlign w:val="center"/>
            <w:hideMark/>
          </w:tcPr>
          <w:p w14:paraId="6B13718B" w14:textId="77777777" w:rsidR="00993BF3" w:rsidRPr="004B3296" w:rsidRDefault="00993BF3" w:rsidP="004B3296">
            <w:pPr>
              <w:jc w:val="center"/>
              <w:rPr>
                <w:i/>
                <w:iCs/>
                <w:sz w:val="16"/>
                <w:szCs w:val="16"/>
              </w:rPr>
            </w:pPr>
            <w:r w:rsidRPr="004B3296">
              <w:rPr>
                <w:i/>
                <w:iCs/>
                <w:sz w:val="16"/>
                <w:szCs w:val="16"/>
              </w:rPr>
              <w:t>СО</w:t>
            </w:r>
          </w:p>
        </w:tc>
        <w:tc>
          <w:tcPr>
            <w:tcW w:w="2328" w:type="dxa"/>
            <w:vAlign w:val="center"/>
          </w:tcPr>
          <w:p w14:paraId="63F7E4B2"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380D5C9A"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73A654E9"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5ECA3B21" w14:textId="77777777" w:rsidTr="004B3296">
        <w:trPr>
          <w:trHeight w:val="167"/>
          <w:jc w:val="center"/>
        </w:trPr>
        <w:tc>
          <w:tcPr>
            <w:tcW w:w="1044" w:type="dxa"/>
            <w:vAlign w:val="center"/>
            <w:hideMark/>
          </w:tcPr>
          <w:p w14:paraId="5DD08DDF" w14:textId="77777777" w:rsidR="00993BF3" w:rsidRPr="004B3296" w:rsidRDefault="00993BF3" w:rsidP="004B3296">
            <w:pPr>
              <w:jc w:val="center"/>
              <w:rPr>
                <w:i/>
                <w:iCs/>
                <w:sz w:val="16"/>
                <w:szCs w:val="16"/>
              </w:rPr>
            </w:pPr>
            <w:r w:rsidRPr="004B3296">
              <w:rPr>
                <w:i/>
                <w:iCs/>
                <w:sz w:val="16"/>
                <w:szCs w:val="16"/>
              </w:rPr>
              <w:t>6</w:t>
            </w:r>
          </w:p>
        </w:tc>
        <w:tc>
          <w:tcPr>
            <w:tcW w:w="3132" w:type="dxa"/>
            <w:gridSpan w:val="2"/>
            <w:vAlign w:val="center"/>
            <w:hideMark/>
          </w:tcPr>
          <w:p w14:paraId="24DF8738" w14:textId="77777777" w:rsidR="00993BF3" w:rsidRPr="004B3296" w:rsidRDefault="00993BF3" w:rsidP="004B3296">
            <w:pPr>
              <w:jc w:val="center"/>
              <w:rPr>
                <w:i/>
                <w:iCs/>
                <w:sz w:val="16"/>
                <w:szCs w:val="16"/>
              </w:rPr>
            </w:pPr>
            <w:r w:rsidRPr="004B3296">
              <w:rPr>
                <w:i/>
                <w:iCs/>
                <w:sz w:val="16"/>
                <w:szCs w:val="16"/>
              </w:rPr>
              <w:t>РО</w:t>
            </w:r>
            <w:r w:rsidRPr="004B3296">
              <w:rPr>
                <w:i/>
                <w:iCs/>
                <w:sz w:val="16"/>
                <w:szCs w:val="16"/>
                <w:lang w:val="sr-Cyrl-BA"/>
              </w:rPr>
              <w:t>П</w:t>
            </w:r>
            <w:r w:rsidRPr="004B3296">
              <w:rPr>
                <w:i/>
                <w:iCs/>
                <w:sz w:val="16"/>
                <w:szCs w:val="16"/>
              </w:rPr>
              <w:t xml:space="preserve"> 441</w:t>
            </w:r>
          </w:p>
        </w:tc>
        <w:tc>
          <w:tcPr>
            <w:tcW w:w="629" w:type="dxa"/>
            <w:vAlign w:val="center"/>
            <w:hideMark/>
          </w:tcPr>
          <w:p w14:paraId="2E5335B4"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4940035F" w14:textId="77777777" w:rsidR="00993BF3" w:rsidRPr="004B3296" w:rsidRDefault="00993BF3" w:rsidP="004B3296">
            <w:pPr>
              <w:jc w:val="center"/>
              <w:rPr>
                <w:sz w:val="16"/>
                <w:szCs w:val="16"/>
                <w:lang w:val="sr-Latn-BA"/>
              </w:rPr>
            </w:pPr>
            <w:r w:rsidRPr="004B3296">
              <w:rPr>
                <w:sz w:val="16"/>
                <w:szCs w:val="16"/>
                <w:lang w:val="sr-Latn-BA"/>
              </w:rPr>
              <w:t>1</w:t>
            </w:r>
          </w:p>
        </w:tc>
        <w:tc>
          <w:tcPr>
            <w:tcW w:w="2233" w:type="dxa"/>
            <w:vAlign w:val="center"/>
          </w:tcPr>
          <w:p w14:paraId="37CE2A34" w14:textId="77777777" w:rsidR="00993BF3" w:rsidRPr="004B3296" w:rsidRDefault="00993BF3" w:rsidP="004B3296">
            <w:pPr>
              <w:jc w:val="center"/>
              <w:rPr>
                <w:sz w:val="16"/>
                <w:szCs w:val="16"/>
                <w:lang w:val="sr-Cyrl-BA"/>
              </w:rPr>
            </w:pPr>
            <w:r w:rsidRPr="004B3296">
              <w:rPr>
                <w:sz w:val="16"/>
                <w:szCs w:val="16"/>
                <w:lang w:val="sr-Cyrl-BA"/>
              </w:rPr>
              <w:t>6</w:t>
            </w:r>
          </w:p>
        </w:tc>
        <w:tc>
          <w:tcPr>
            <w:tcW w:w="1964" w:type="dxa"/>
            <w:vAlign w:val="center"/>
          </w:tcPr>
          <w:p w14:paraId="7B35ECCC" w14:textId="77777777" w:rsidR="00993BF3" w:rsidRPr="004B3296" w:rsidRDefault="00993BF3" w:rsidP="004B3296">
            <w:pPr>
              <w:jc w:val="center"/>
              <w:rPr>
                <w:sz w:val="16"/>
                <w:szCs w:val="16"/>
                <w:lang w:val="sr-Latn-BA"/>
              </w:rPr>
            </w:pPr>
            <w:r w:rsidRPr="004B3296">
              <w:rPr>
                <w:sz w:val="16"/>
                <w:szCs w:val="16"/>
                <w:lang w:val="sr-Latn-BA"/>
              </w:rPr>
              <w:t>1</w:t>
            </w:r>
          </w:p>
        </w:tc>
      </w:tr>
      <w:tr w:rsidR="00993BF3" w:rsidRPr="004B3296" w14:paraId="721B1DCE" w14:textId="77777777" w:rsidTr="004B3296">
        <w:trPr>
          <w:trHeight w:val="177"/>
          <w:jc w:val="center"/>
        </w:trPr>
        <w:tc>
          <w:tcPr>
            <w:tcW w:w="1044" w:type="dxa"/>
            <w:vAlign w:val="center"/>
            <w:hideMark/>
          </w:tcPr>
          <w:p w14:paraId="0F4B45EC" w14:textId="77777777" w:rsidR="00993BF3" w:rsidRPr="004B3296" w:rsidRDefault="00993BF3" w:rsidP="004B3296">
            <w:pPr>
              <w:jc w:val="center"/>
              <w:rPr>
                <w:i/>
                <w:iCs/>
                <w:sz w:val="16"/>
                <w:szCs w:val="16"/>
              </w:rPr>
            </w:pPr>
            <w:r w:rsidRPr="004B3296">
              <w:rPr>
                <w:i/>
                <w:iCs/>
                <w:sz w:val="16"/>
                <w:szCs w:val="16"/>
              </w:rPr>
              <w:t>7</w:t>
            </w:r>
          </w:p>
        </w:tc>
        <w:tc>
          <w:tcPr>
            <w:tcW w:w="3132" w:type="dxa"/>
            <w:gridSpan w:val="2"/>
            <w:vAlign w:val="center"/>
            <w:hideMark/>
          </w:tcPr>
          <w:p w14:paraId="55C6158C" w14:textId="77777777" w:rsidR="00993BF3" w:rsidRPr="004B3296" w:rsidRDefault="00993BF3" w:rsidP="004B3296">
            <w:pPr>
              <w:jc w:val="center"/>
              <w:rPr>
                <w:i/>
                <w:iCs/>
                <w:sz w:val="16"/>
                <w:szCs w:val="16"/>
              </w:rPr>
            </w:pPr>
            <w:r w:rsidRPr="004B3296">
              <w:rPr>
                <w:i/>
                <w:iCs/>
                <w:sz w:val="16"/>
                <w:szCs w:val="16"/>
              </w:rPr>
              <w:t>РО</w:t>
            </w:r>
            <w:r w:rsidRPr="004B3296">
              <w:rPr>
                <w:i/>
                <w:iCs/>
                <w:sz w:val="16"/>
                <w:szCs w:val="16"/>
                <w:lang w:val="sr-Cyrl-BA"/>
              </w:rPr>
              <w:t>П</w:t>
            </w:r>
            <w:r w:rsidRPr="004B3296">
              <w:rPr>
                <w:i/>
                <w:iCs/>
                <w:sz w:val="16"/>
                <w:szCs w:val="16"/>
              </w:rPr>
              <w:t xml:space="preserve"> 661</w:t>
            </w:r>
          </w:p>
        </w:tc>
        <w:tc>
          <w:tcPr>
            <w:tcW w:w="629" w:type="dxa"/>
            <w:vAlign w:val="center"/>
            <w:hideMark/>
          </w:tcPr>
          <w:p w14:paraId="2B357926"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3D755FC0"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5AE72463" w14:textId="77777777" w:rsidR="00993BF3" w:rsidRPr="004B3296" w:rsidRDefault="00993BF3" w:rsidP="004B3296">
            <w:pPr>
              <w:jc w:val="center"/>
              <w:rPr>
                <w:sz w:val="16"/>
                <w:szCs w:val="16"/>
                <w:lang w:val="sr-Cyrl-BA"/>
              </w:rPr>
            </w:pPr>
            <w:r w:rsidRPr="004B3296">
              <w:rPr>
                <w:sz w:val="16"/>
                <w:szCs w:val="16"/>
                <w:lang w:val="sr-Cyrl-BA"/>
              </w:rPr>
              <w:t>6</w:t>
            </w:r>
          </w:p>
        </w:tc>
        <w:tc>
          <w:tcPr>
            <w:tcW w:w="1964" w:type="dxa"/>
            <w:vAlign w:val="center"/>
          </w:tcPr>
          <w:p w14:paraId="706BC96C" w14:textId="77777777" w:rsidR="00993BF3" w:rsidRPr="004B3296" w:rsidRDefault="00993BF3" w:rsidP="004B3296">
            <w:pPr>
              <w:jc w:val="center"/>
              <w:rPr>
                <w:sz w:val="16"/>
                <w:szCs w:val="16"/>
                <w:lang w:val="sr-Latn-BA"/>
              </w:rPr>
            </w:pPr>
          </w:p>
        </w:tc>
      </w:tr>
      <w:tr w:rsidR="00993BF3" w:rsidRPr="004B3296" w14:paraId="78E294FE" w14:textId="77777777" w:rsidTr="004B3296">
        <w:trPr>
          <w:trHeight w:val="89"/>
          <w:jc w:val="center"/>
        </w:trPr>
        <w:tc>
          <w:tcPr>
            <w:tcW w:w="1044" w:type="dxa"/>
            <w:vMerge w:val="restart"/>
            <w:vAlign w:val="center"/>
            <w:hideMark/>
          </w:tcPr>
          <w:p w14:paraId="1553657E" w14:textId="77777777" w:rsidR="00993BF3" w:rsidRPr="004B3296" w:rsidRDefault="00993BF3" w:rsidP="004B3296">
            <w:pPr>
              <w:jc w:val="center"/>
              <w:rPr>
                <w:i/>
                <w:iCs/>
                <w:sz w:val="16"/>
                <w:szCs w:val="16"/>
              </w:rPr>
            </w:pPr>
          </w:p>
        </w:tc>
        <w:tc>
          <w:tcPr>
            <w:tcW w:w="2014" w:type="dxa"/>
            <w:vMerge w:val="restart"/>
            <w:vAlign w:val="center"/>
            <w:hideMark/>
          </w:tcPr>
          <w:p w14:paraId="3B695DC7" w14:textId="77777777" w:rsidR="00993BF3" w:rsidRPr="004B3296" w:rsidRDefault="00993BF3" w:rsidP="004B3296">
            <w:pPr>
              <w:jc w:val="center"/>
              <w:rPr>
                <w:i/>
                <w:iCs/>
                <w:sz w:val="16"/>
                <w:szCs w:val="16"/>
              </w:rPr>
            </w:pPr>
            <w:r w:rsidRPr="004B3296">
              <w:rPr>
                <w:i/>
                <w:iCs/>
                <w:sz w:val="16"/>
                <w:szCs w:val="16"/>
              </w:rPr>
              <w:t>РО</w:t>
            </w:r>
            <w:r w:rsidRPr="004B3296">
              <w:rPr>
                <w:i/>
                <w:iCs/>
                <w:sz w:val="16"/>
                <w:szCs w:val="16"/>
                <w:lang w:val="sr-Cyrl-BA"/>
              </w:rPr>
              <w:t>П</w:t>
            </w:r>
            <w:r w:rsidRPr="004B3296">
              <w:rPr>
                <w:i/>
                <w:iCs/>
                <w:sz w:val="16"/>
                <w:szCs w:val="16"/>
              </w:rPr>
              <w:t xml:space="preserve"> </w:t>
            </w:r>
            <w:proofErr w:type="spellStart"/>
            <w:r w:rsidRPr="004B3296">
              <w:rPr>
                <w:i/>
                <w:iCs/>
                <w:sz w:val="16"/>
                <w:szCs w:val="16"/>
              </w:rPr>
              <w:t>ман</w:t>
            </w:r>
            <w:proofErr w:type="spellEnd"/>
            <w:r w:rsidRPr="004B3296">
              <w:rPr>
                <w:i/>
                <w:iCs/>
                <w:sz w:val="16"/>
                <w:szCs w:val="16"/>
              </w:rPr>
              <w:t xml:space="preserve">. </w:t>
            </w:r>
            <w:proofErr w:type="spellStart"/>
            <w:r w:rsidRPr="004B3296">
              <w:rPr>
                <w:i/>
                <w:iCs/>
                <w:sz w:val="16"/>
                <w:szCs w:val="16"/>
              </w:rPr>
              <w:t>лок</w:t>
            </w:r>
            <w:proofErr w:type="spellEnd"/>
            <w:r w:rsidRPr="004B3296">
              <w:rPr>
                <w:i/>
                <w:iCs/>
                <w:sz w:val="16"/>
                <w:szCs w:val="16"/>
              </w:rPr>
              <w:t>.</w:t>
            </w:r>
          </w:p>
        </w:tc>
        <w:tc>
          <w:tcPr>
            <w:tcW w:w="1118" w:type="dxa"/>
            <w:vAlign w:val="center"/>
            <w:hideMark/>
          </w:tcPr>
          <w:p w14:paraId="543F6E50" w14:textId="77777777" w:rsidR="00993BF3" w:rsidRPr="004B3296" w:rsidRDefault="00993BF3" w:rsidP="004B3296">
            <w:pPr>
              <w:jc w:val="center"/>
              <w:rPr>
                <w:i/>
                <w:iCs/>
                <w:sz w:val="16"/>
                <w:szCs w:val="16"/>
              </w:rPr>
            </w:pPr>
            <w:r w:rsidRPr="004B3296">
              <w:rPr>
                <w:i/>
                <w:iCs/>
                <w:sz w:val="16"/>
                <w:szCs w:val="16"/>
              </w:rPr>
              <w:t>642</w:t>
            </w:r>
          </w:p>
        </w:tc>
        <w:tc>
          <w:tcPr>
            <w:tcW w:w="629" w:type="dxa"/>
            <w:vAlign w:val="center"/>
            <w:hideMark/>
          </w:tcPr>
          <w:p w14:paraId="2077D6CB"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3077FA85"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05D292D1"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7A570EE0"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0C94D7B9" w14:textId="77777777" w:rsidTr="004B3296">
        <w:trPr>
          <w:trHeight w:val="70"/>
          <w:jc w:val="center"/>
        </w:trPr>
        <w:tc>
          <w:tcPr>
            <w:tcW w:w="1044" w:type="dxa"/>
            <w:vMerge/>
            <w:vAlign w:val="center"/>
          </w:tcPr>
          <w:p w14:paraId="277ACA96" w14:textId="77777777" w:rsidR="00993BF3" w:rsidRPr="004B3296" w:rsidRDefault="00993BF3" w:rsidP="004B3296">
            <w:pPr>
              <w:jc w:val="center"/>
              <w:rPr>
                <w:i/>
                <w:iCs/>
                <w:sz w:val="16"/>
                <w:szCs w:val="16"/>
              </w:rPr>
            </w:pPr>
          </w:p>
        </w:tc>
        <w:tc>
          <w:tcPr>
            <w:tcW w:w="2014" w:type="dxa"/>
            <w:vMerge/>
            <w:vAlign w:val="center"/>
          </w:tcPr>
          <w:p w14:paraId="2CBAAF24" w14:textId="77777777" w:rsidR="00993BF3" w:rsidRPr="004B3296" w:rsidRDefault="00993BF3" w:rsidP="004B3296">
            <w:pPr>
              <w:jc w:val="center"/>
              <w:rPr>
                <w:i/>
                <w:iCs/>
                <w:sz w:val="16"/>
                <w:szCs w:val="16"/>
              </w:rPr>
            </w:pPr>
          </w:p>
        </w:tc>
        <w:tc>
          <w:tcPr>
            <w:tcW w:w="1118" w:type="dxa"/>
            <w:vAlign w:val="center"/>
          </w:tcPr>
          <w:p w14:paraId="10DDB8F8" w14:textId="77777777" w:rsidR="00993BF3" w:rsidRPr="004B3296" w:rsidRDefault="00993BF3" w:rsidP="004B3296">
            <w:pPr>
              <w:jc w:val="center"/>
              <w:rPr>
                <w:i/>
                <w:iCs/>
                <w:sz w:val="16"/>
                <w:szCs w:val="16"/>
              </w:rPr>
            </w:pPr>
            <w:r w:rsidRPr="004B3296">
              <w:rPr>
                <w:i/>
                <w:iCs/>
                <w:sz w:val="16"/>
                <w:szCs w:val="16"/>
              </w:rPr>
              <w:t>643</w:t>
            </w:r>
          </w:p>
        </w:tc>
        <w:tc>
          <w:tcPr>
            <w:tcW w:w="629" w:type="dxa"/>
            <w:vAlign w:val="center"/>
          </w:tcPr>
          <w:p w14:paraId="250DC11C"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1BB61FCC" w14:textId="77777777" w:rsidR="00993BF3" w:rsidRPr="004B3296" w:rsidRDefault="00993BF3" w:rsidP="004B3296">
            <w:pPr>
              <w:jc w:val="center"/>
              <w:rPr>
                <w:sz w:val="16"/>
                <w:szCs w:val="16"/>
                <w:lang w:val="sr-Latn-BA"/>
              </w:rPr>
            </w:pPr>
            <w:r w:rsidRPr="004B3296">
              <w:rPr>
                <w:sz w:val="16"/>
                <w:szCs w:val="16"/>
                <w:lang w:val="sr-Latn-BA"/>
              </w:rPr>
              <w:t>1</w:t>
            </w:r>
          </w:p>
        </w:tc>
        <w:tc>
          <w:tcPr>
            <w:tcW w:w="2233" w:type="dxa"/>
            <w:vAlign w:val="center"/>
          </w:tcPr>
          <w:p w14:paraId="34EE99AB"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408A16AE"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3E3747F7" w14:textId="77777777" w:rsidTr="004B3296">
        <w:trPr>
          <w:trHeight w:val="70"/>
          <w:jc w:val="center"/>
        </w:trPr>
        <w:tc>
          <w:tcPr>
            <w:tcW w:w="1044" w:type="dxa"/>
            <w:vMerge w:val="restart"/>
            <w:vAlign w:val="center"/>
            <w:hideMark/>
          </w:tcPr>
          <w:p w14:paraId="452484C3" w14:textId="77777777" w:rsidR="00993BF3" w:rsidRPr="004B3296" w:rsidRDefault="00993BF3" w:rsidP="004B3296">
            <w:pPr>
              <w:jc w:val="center"/>
              <w:rPr>
                <w:i/>
                <w:iCs/>
                <w:sz w:val="16"/>
                <w:szCs w:val="16"/>
              </w:rPr>
            </w:pPr>
            <w:r w:rsidRPr="004B3296">
              <w:rPr>
                <w:i/>
                <w:iCs/>
                <w:sz w:val="16"/>
                <w:szCs w:val="16"/>
              </w:rPr>
              <w:t>8</w:t>
            </w:r>
          </w:p>
        </w:tc>
        <w:tc>
          <w:tcPr>
            <w:tcW w:w="2014" w:type="dxa"/>
            <w:vMerge/>
            <w:vAlign w:val="center"/>
            <w:hideMark/>
          </w:tcPr>
          <w:p w14:paraId="2505FB4B" w14:textId="77777777" w:rsidR="00993BF3" w:rsidRPr="004B3296" w:rsidRDefault="00993BF3" w:rsidP="004B3296">
            <w:pPr>
              <w:jc w:val="center"/>
              <w:rPr>
                <w:i/>
                <w:iCs/>
                <w:sz w:val="16"/>
                <w:szCs w:val="16"/>
              </w:rPr>
            </w:pPr>
          </w:p>
        </w:tc>
        <w:tc>
          <w:tcPr>
            <w:tcW w:w="1118" w:type="dxa"/>
            <w:vAlign w:val="center"/>
            <w:hideMark/>
          </w:tcPr>
          <w:p w14:paraId="7186268A" w14:textId="77777777" w:rsidR="00993BF3" w:rsidRPr="004B3296" w:rsidRDefault="00993BF3" w:rsidP="004B3296">
            <w:pPr>
              <w:jc w:val="center"/>
              <w:rPr>
                <w:i/>
                <w:iCs/>
                <w:sz w:val="16"/>
                <w:szCs w:val="16"/>
              </w:rPr>
            </w:pPr>
            <w:r w:rsidRPr="004B3296">
              <w:rPr>
                <w:i/>
                <w:iCs/>
                <w:sz w:val="16"/>
                <w:szCs w:val="16"/>
              </w:rPr>
              <w:t>212</w:t>
            </w:r>
          </w:p>
        </w:tc>
        <w:tc>
          <w:tcPr>
            <w:tcW w:w="629" w:type="dxa"/>
            <w:vAlign w:val="center"/>
            <w:hideMark/>
          </w:tcPr>
          <w:p w14:paraId="4281621C"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789DAE40"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5432C489"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3AAA9C34"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430479EF" w14:textId="77777777" w:rsidTr="004B3296">
        <w:trPr>
          <w:trHeight w:val="89"/>
          <w:jc w:val="center"/>
        </w:trPr>
        <w:tc>
          <w:tcPr>
            <w:tcW w:w="1044" w:type="dxa"/>
            <w:vMerge/>
            <w:vAlign w:val="center"/>
          </w:tcPr>
          <w:p w14:paraId="69D096BC" w14:textId="77777777" w:rsidR="00993BF3" w:rsidRPr="004B3296" w:rsidRDefault="00993BF3" w:rsidP="004B3296">
            <w:pPr>
              <w:jc w:val="center"/>
              <w:rPr>
                <w:i/>
                <w:iCs/>
                <w:sz w:val="16"/>
                <w:szCs w:val="16"/>
              </w:rPr>
            </w:pPr>
          </w:p>
        </w:tc>
        <w:tc>
          <w:tcPr>
            <w:tcW w:w="2014" w:type="dxa"/>
            <w:vMerge/>
            <w:vAlign w:val="center"/>
          </w:tcPr>
          <w:p w14:paraId="0233997F" w14:textId="77777777" w:rsidR="00993BF3" w:rsidRPr="004B3296" w:rsidRDefault="00993BF3" w:rsidP="004B3296">
            <w:pPr>
              <w:jc w:val="center"/>
              <w:rPr>
                <w:i/>
                <w:iCs/>
                <w:sz w:val="16"/>
                <w:szCs w:val="16"/>
              </w:rPr>
            </w:pPr>
          </w:p>
        </w:tc>
        <w:tc>
          <w:tcPr>
            <w:tcW w:w="1118" w:type="dxa"/>
            <w:vAlign w:val="center"/>
          </w:tcPr>
          <w:p w14:paraId="10943F88" w14:textId="77777777" w:rsidR="00993BF3" w:rsidRPr="004B3296" w:rsidRDefault="00993BF3" w:rsidP="004B3296">
            <w:pPr>
              <w:jc w:val="center"/>
              <w:rPr>
                <w:i/>
                <w:iCs/>
                <w:sz w:val="16"/>
                <w:szCs w:val="16"/>
              </w:rPr>
            </w:pPr>
            <w:r w:rsidRPr="004B3296">
              <w:rPr>
                <w:i/>
                <w:iCs/>
                <w:sz w:val="16"/>
                <w:szCs w:val="16"/>
              </w:rPr>
              <w:t>733</w:t>
            </w:r>
          </w:p>
        </w:tc>
        <w:tc>
          <w:tcPr>
            <w:tcW w:w="629" w:type="dxa"/>
            <w:vAlign w:val="center"/>
          </w:tcPr>
          <w:p w14:paraId="22560633"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59388913"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68EF80BB"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472A762D"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03B2CAB6" w14:textId="77777777" w:rsidTr="004B3296">
        <w:trPr>
          <w:trHeight w:val="167"/>
          <w:jc w:val="center"/>
        </w:trPr>
        <w:tc>
          <w:tcPr>
            <w:tcW w:w="1044" w:type="dxa"/>
            <w:vAlign w:val="center"/>
            <w:hideMark/>
          </w:tcPr>
          <w:p w14:paraId="1DC69AA5" w14:textId="77777777" w:rsidR="00993BF3" w:rsidRPr="004B3296" w:rsidRDefault="00993BF3" w:rsidP="004B3296">
            <w:pPr>
              <w:jc w:val="center"/>
              <w:rPr>
                <w:i/>
                <w:iCs/>
                <w:sz w:val="16"/>
                <w:szCs w:val="16"/>
              </w:rPr>
            </w:pPr>
          </w:p>
        </w:tc>
        <w:tc>
          <w:tcPr>
            <w:tcW w:w="2014" w:type="dxa"/>
            <w:vMerge/>
            <w:vAlign w:val="center"/>
            <w:hideMark/>
          </w:tcPr>
          <w:p w14:paraId="67277718" w14:textId="77777777" w:rsidR="00993BF3" w:rsidRPr="004B3296" w:rsidRDefault="00993BF3" w:rsidP="004B3296">
            <w:pPr>
              <w:jc w:val="center"/>
              <w:rPr>
                <w:i/>
                <w:iCs/>
                <w:sz w:val="16"/>
                <w:szCs w:val="16"/>
              </w:rPr>
            </w:pPr>
          </w:p>
        </w:tc>
        <w:tc>
          <w:tcPr>
            <w:tcW w:w="1118" w:type="dxa"/>
            <w:vAlign w:val="center"/>
            <w:hideMark/>
          </w:tcPr>
          <w:p w14:paraId="7010B4AC" w14:textId="77777777" w:rsidR="00993BF3" w:rsidRPr="004B3296" w:rsidRDefault="00993BF3" w:rsidP="004B3296">
            <w:pPr>
              <w:jc w:val="center"/>
              <w:rPr>
                <w:i/>
                <w:iCs/>
                <w:sz w:val="16"/>
                <w:szCs w:val="16"/>
              </w:rPr>
            </w:pPr>
            <w:proofErr w:type="spellStart"/>
            <w:r w:rsidRPr="004B3296">
              <w:rPr>
                <w:i/>
                <w:iCs/>
                <w:sz w:val="16"/>
                <w:szCs w:val="16"/>
              </w:rPr>
              <w:t>Рh</w:t>
            </w:r>
            <w:proofErr w:type="spellEnd"/>
            <w:r w:rsidRPr="004B3296">
              <w:rPr>
                <w:i/>
                <w:iCs/>
                <w:sz w:val="16"/>
                <w:szCs w:val="16"/>
              </w:rPr>
              <w:t xml:space="preserve"> 2062</w:t>
            </w:r>
          </w:p>
        </w:tc>
        <w:tc>
          <w:tcPr>
            <w:tcW w:w="629" w:type="dxa"/>
            <w:vAlign w:val="center"/>
            <w:hideMark/>
          </w:tcPr>
          <w:p w14:paraId="4BF02C56"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57E1B0D7"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0849FA88"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191CDF64"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78BFE134" w14:textId="77777777" w:rsidTr="004B3296">
        <w:trPr>
          <w:trHeight w:val="167"/>
          <w:jc w:val="center"/>
        </w:trPr>
        <w:tc>
          <w:tcPr>
            <w:tcW w:w="1044" w:type="dxa"/>
            <w:vAlign w:val="center"/>
            <w:hideMark/>
          </w:tcPr>
          <w:p w14:paraId="7D175140" w14:textId="77777777" w:rsidR="00993BF3" w:rsidRPr="004B3296" w:rsidRDefault="00993BF3" w:rsidP="004B3296">
            <w:pPr>
              <w:jc w:val="center"/>
              <w:rPr>
                <w:i/>
                <w:iCs/>
                <w:sz w:val="16"/>
                <w:szCs w:val="16"/>
              </w:rPr>
            </w:pPr>
            <w:r w:rsidRPr="004B3296">
              <w:rPr>
                <w:i/>
                <w:iCs/>
                <w:sz w:val="16"/>
                <w:szCs w:val="16"/>
              </w:rPr>
              <w:t>9</w:t>
            </w:r>
          </w:p>
        </w:tc>
        <w:tc>
          <w:tcPr>
            <w:tcW w:w="3132" w:type="dxa"/>
            <w:gridSpan w:val="2"/>
            <w:vAlign w:val="center"/>
            <w:hideMark/>
          </w:tcPr>
          <w:p w14:paraId="0294F9BE" w14:textId="77777777" w:rsidR="00993BF3" w:rsidRPr="004B3296" w:rsidRDefault="00993BF3" w:rsidP="004B3296">
            <w:pPr>
              <w:jc w:val="center"/>
              <w:rPr>
                <w:i/>
                <w:iCs/>
                <w:sz w:val="16"/>
                <w:szCs w:val="16"/>
              </w:rPr>
            </w:pPr>
            <w:r w:rsidRPr="004B3296">
              <w:rPr>
                <w:i/>
                <w:iCs/>
                <w:sz w:val="16"/>
                <w:szCs w:val="16"/>
              </w:rPr>
              <w:t>РО</w:t>
            </w:r>
            <w:r w:rsidRPr="004B3296">
              <w:rPr>
                <w:i/>
                <w:iCs/>
                <w:sz w:val="16"/>
                <w:szCs w:val="16"/>
                <w:lang w:val="sr-Cyrl-BA"/>
              </w:rPr>
              <w:t>П</w:t>
            </w:r>
            <w:r w:rsidRPr="004B3296">
              <w:rPr>
                <w:i/>
                <w:iCs/>
                <w:sz w:val="16"/>
                <w:szCs w:val="16"/>
              </w:rPr>
              <w:t xml:space="preserve"> ДМВ 813/814</w:t>
            </w:r>
          </w:p>
        </w:tc>
        <w:tc>
          <w:tcPr>
            <w:tcW w:w="629" w:type="dxa"/>
            <w:vAlign w:val="center"/>
            <w:hideMark/>
          </w:tcPr>
          <w:p w14:paraId="283D9A4F"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5E558997"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128C3BE0"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28E1C7EF"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50CE7CC5" w14:textId="77777777" w:rsidTr="004B3296">
        <w:trPr>
          <w:trHeight w:val="167"/>
          <w:jc w:val="center"/>
        </w:trPr>
        <w:tc>
          <w:tcPr>
            <w:tcW w:w="1044" w:type="dxa"/>
            <w:vAlign w:val="center"/>
            <w:hideMark/>
          </w:tcPr>
          <w:p w14:paraId="742F8FBC" w14:textId="77777777" w:rsidR="00993BF3" w:rsidRPr="004B3296" w:rsidRDefault="00993BF3" w:rsidP="004B3296">
            <w:pPr>
              <w:jc w:val="center"/>
              <w:rPr>
                <w:i/>
                <w:iCs/>
                <w:sz w:val="16"/>
                <w:szCs w:val="16"/>
              </w:rPr>
            </w:pPr>
            <w:r w:rsidRPr="004B3296">
              <w:rPr>
                <w:i/>
                <w:iCs/>
                <w:sz w:val="16"/>
                <w:szCs w:val="16"/>
              </w:rPr>
              <w:t>10</w:t>
            </w:r>
          </w:p>
        </w:tc>
        <w:tc>
          <w:tcPr>
            <w:tcW w:w="3132" w:type="dxa"/>
            <w:gridSpan w:val="2"/>
            <w:vAlign w:val="center"/>
            <w:hideMark/>
          </w:tcPr>
          <w:p w14:paraId="5FAA0546" w14:textId="77777777" w:rsidR="00993BF3" w:rsidRPr="004B3296" w:rsidRDefault="00993BF3" w:rsidP="004B3296">
            <w:pPr>
              <w:jc w:val="center"/>
              <w:rPr>
                <w:i/>
                <w:iCs/>
                <w:sz w:val="16"/>
                <w:szCs w:val="16"/>
              </w:rPr>
            </w:pPr>
            <w:r w:rsidRPr="004B3296">
              <w:rPr>
                <w:i/>
                <w:iCs/>
                <w:sz w:val="16"/>
                <w:szCs w:val="16"/>
              </w:rPr>
              <w:t>РО</w:t>
            </w:r>
            <w:r w:rsidRPr="004B3296">
              <w:rPr>
                <w:i/>
                <w:iCs/>
                <w:sz w:val="16"/>
                <w:szCs w:val="16"/>
                <w:lang w:val="sr-Cyrl-BA"/>
              </w:rPr>
              <w:t>П</w:t>
            </w:r>
            <w:r w:rsidRPr="004B3296">
              <w:rPr>
                <w:i/>
                <w:iCs/>
                <w:sz w:val="16"/>
                <w:szCs w:val="16"/>
              </w:rPr>
              <w:t xml:space="preserve"> ЕМВ</w:t>
            </w:r>
          </w:p>
        </w:tc>
        <w:tc>
          <w:tcPr>
            <w:tcW w:w="629" w:type="dxa"/>
            <w:vAlign w:val="center"/>
            <w:hideMark/>
          </w:tcPr>
          <w:p w14:paraId="18993083" w14:textId="77777777" w:rsidR="00993BF3" w:rsidRPr="004B3296" w:rsidRDefault="00993BF3" w:rsidP="004B3296">
            <w:pPr>
              <w:jc w:val="center"/>
              <w:rPr>
                <w:i/>
                <w:iCs/>
                <w:sz w:val="16"/>
                <w:szCs w:val="16"/>
              </w:rPr>
            </w:pPr>
            <w:r w:rsidRPr="004B3296">
              <w:rPr>
                <w:i/>
                <w:iCs/>
                <w:sz w:val="16"/>
                <w:szCs w:val="16"/>
              </w:rPr>
              <w:t>РОП</w:t>
            </w:r>
          </w:p>
        </w:tc>
        <w:tc>
          <w:tcPr>
            <w:tcW w:w="2328" w:type="dxa"/>
            <w:vAlign w:val="center"/>
          </w:tcPr>
          <w:p w14:paraId="47E6E283" w14:textId="77777777" w:rsidR="00993BF3" w:rsidRPr="004B3296" w:rsidRDefault="00993BF3" w:rsidP="004B3296">
            <w:pPr>
              <w:jc w:val="center"/>
              <w:rPr>
                <w:sz w:val="16"/>
                <w:szCs w:val="16"/>
                <w:lang w:val="sr-Cyrl-BA"/>
              </w:rPr>
            </w:pPr>
            <w:r w:rsidRPr="004B3296">
              <w:rPr>
                <w:sz w:val="16"/>
                <w:szCs w:val="16"/>
                <w:lang w:val="sr-Cyrl-BA"/>
              </w:rPr>
              <w:t>-</w:t>
            </w:r>
          </w:p>
        </w:tc>
        <w:tc>
          <w:tcPr>
            <w:tcW w:w="2233" w:type="dxa"/>
            <w:vAlign w:val="center"/>
          </w:tcPr>
          <w:p w14:paraId="7F8C9C05" w14:textId="77777777" w:rsidR="00993BF3" w:rsidRPr="004B3296" w:rsidRDefault="00993BF3" w:rsidP="004B3296">
            <w:pPr>
              <w:jc w:val="center"/>
              <w:rPr>
                <w:sz w:val="16"/>
                <w:szCs w:val="16"/>
                <w:lang w:val="sr-Cyrl-BA"/>
              </w:rPr>
            </w:pPr>
            <w:r w:rsidRPr="004B3296">
              <w:rPr>
                <w:sz w:val="16"/>
                <w:szCs w:val="16"/>
                <w:lang w:val="sr-Cyrl-BA"/>
              </w:rPr>
              <w:t>-</w:t>
            </w:r>
          </w:p>
        </w:tc>
        <w:tc>
          <w:tcPr>
            <w:tcW w:w="1964" w:type="dxa"/>
            <w:vAlign w:val="center"/>
          </w:tcPr>
          <w:p w14:paraId="504A6340" w14:textId="77777777" w:rsidR="00993BF3" w:rsidRPr="004B3296" w:rsidRDefault="00993BF3" w:rsidP="004B3296">
            <w:pPr>
              <w:jc w:val="center"/>
              <w:rPr>
                <w:sz w:val="16"/>
                <w:szCs w:val="16"/>
                <w:lang w:val="sr-Latn-BA"/>
              </w:rPr>
            </w:pPr>
            <w:r w:rsidRPr="004B3296">
              <w:rPr>
                <w:sz w:val="16"/>
                <w:szCs w:val="16"/>
                <w:lang w:val="sr-Latn-BA"/>
              </w:rPr>
              <w:t>-</w:t>
            </w:r>
          </w:p>
        </w:tc>
      </w:tr>
      <w:tr w:rsidR="00993BF3" w:rsidRPr="004B3296" w14:paraId="54644A88" w14:textId="77777777" w:rsidTr="004B3296">
        <w:trPr>
          <w:trHeight w:val="167"/>
          <w:jc w:val="center"/>
        </w:trPr>
        <w:tc>
          <w:tcPr>
            <w:tcW w:w="1044" w:type="dxa"/>
            <w:shd w:val="clear" w:color="auto" w:fill="BFBFBF" w:themeFill="background1" w:themeFillShade="BF"/>
            <w:vAlign w:val="center"/>
            <w:hideMark/>
          </w:tcPr>
          <w:p w14:paraId="1C956856" w14:textId="77777777" w:rsidR="00993BF3" w:rsidRPr="004B3296" w:rsidRDefault="00993BF3" w:rsidP="004B3296">
            <w:pPr>
              <w:jc w:val="center"/>
              <w:rPr>
                <w:b/>
                <w:bCs/>
                <w:i/>
                <w:iCs/>
                <w:sz w:val="16"/>
                <w:szCs w:val="16"/>
              </w:rPr>
            </w:pPr>
            <w:r w:rsidRPr="004B3296">
              <w:rPr>
                <w:b/>
                <w:bCs/>
                <w:i/>
                <w:iCs/>
                <w:sz w:val="16"/>
                <w:szCs w:val="16"/>
              </w:rPr>
              <w:t>I</w:t>
            </w:r>
          </w:p>
        </w:tc>
        <w:tc>
          <w:tcPr>
            <w:tcW w:w="3132" w:type="dxa"/>
            <w:gridSpan w:val="2"/>
            <w:shd w:val="clear" w:color="auto" w:fill="BFBFBF" w:themeFill="background1" w:themeFillShade="BF"/>
            <w:vAlign w:val="center"/>
            <w:hideMark/>
          </w:tcPr>
          <w:p w14:paraId="2AD06BC2" w14:textId="77777777" w:rsidR="00993BF3" w:rsidRPr="004B3296" w:rsidRDefault="00993BF3" w:rsidP="004B3296">
            <w:pPr>
              <w:jc w:val="center"/>
              <w:rPr>
                <w:b/>
                <w:bCs/>
                <w:i/>
                <w:iCs/>
                <w:sz w:val="16"/>
                <w:szCs w:val="16"/>
              </w:rPr>
            </w:pPr>
            <w:r w:rsidRPr="004B3296">
              <w:rPr>
                <w:b/>
                <w:bCs/>
                <w:i/>
                <w:iCs/>
                <w:sz w:val="16"/>
                <w:szCs w:val="16"/>
              </w:rPr>
              <w:t>УКУПНО (1-10)</w:t>
            </w:r>
          </w:p>
        </w:tc>
        <w:tc>
          <w:tcPr>
            <w:tcW w:w="629" w:type="dxa"/>
            <w:shd w:val="clear" w:color="auto" w:fill="BFBFBF" w:themeFill="background1" w:themeFillShade="BF"/>
            <w:vAlign w:val="center"/>
            <w:hideMark/>
          </w:tcPr>
          <w:p w14:paraId="18C2B404" w14:textId="77777777" w:rsidR="00993BF3" w:rsidRPr="004B3296" w:rsidRDefault="00993BF3" w:rsidP="004B3296">
            <w:pPr>
              <w:jc w:val="center"/>
              <w:rPr>
                <w:b/>
                <w:bCs/>
                <w:i/>
                <w:iCs/>
                <w:sz w:val="16"/>
                <w:szCs w:val="16"/>
                <w:lang w:val="sr-Cyrl-BA"/>
              </w:rPr>
            </w:pPr>
            <w:r w:rsidRPr="004B3296">
              <w:rPr>
                <w:i/>
                <w:iCs/>
                <w:sz w:val="16"/>
                <w:szCs w:val="16"/>
              </w:rPr>
              <w:t>∑</w:t>
            </w:r>
          </w:p>
        </w:tc>
        <w:tc>
          <w:tcPr>
            <w:tcW w:w="2328" w:type="dxa"/>
            <w:shd w:val="clear" w:color="auto" w:fill="BFBFBF" w:themeFill="background1" w:themeFillShade="BF"/>
            <w:vAlign w:val="center"/>
          </w:tcPr>
          <w:p w14:paraId="0080BC52" w14:textId="77777777" w:rsidR="00993BF3" w:rsidRPr="004B3296" w:rsidRDefault="00993BF3" w:rsidP="004B3296">
            <w:pPr>
              <w:jc w:val="center"/>
              <w:rPr>
                <w:b/>
                <w:bCs/>
                <w:sz w:val="16"/>
                <w:szCs w:val="16"/>
                <w:lang w:val="sr-Latn-BA"/>
              </w:rPr>
            </w:pPr>
            <w:r w:rsidRPr="004B3296">
              <w:rPr>
                <w:b/>
                <w:bCs/>
                <w:sz w:val="16"/>
                <w:szCs w:val="16"/>
                <w:lang w:val="sr-Latn-BA"/>
              </w:rPr>
              <w:t>4</w:t>
            </w:r>
          </w:p>
        </w:tc>
        <w:tc>
          <w:tcPr>
            <w:tcW w:w="2233" w:type="dxa"/>
            <w:shd w:val="clear" w:color="auto" w:fill="BFBFBF" w:themeFill="background1" w:themeFillShade="BF"/>
            <w:vAlign w:val="center"/>
          </w:tcPr>
          <w:p w14:paraId="65C55879" w14:textId="77777777" w:rsidR="00993BF3" w:rsidRPr="004B3296" w:rsidRDefault="00993BF3" w:rsidP="004B3296">
            <w:pPr>
              <w:jc w:val="center"/>
              <w:rPr>
                <w:b/>
                <w:bCs/>
                <w:sz w:val="16"/>
                <w:szCs w:val="16"/>
                <w:lang w:val="sr-Cyrl-BA"/>
              </w:rPr>
            </w:pPr>
            <w:r w:rsidRPr="004B3296">
              <w:rPr>
                <w:b/>
                <w:bCs/>
                <w:sz w:val="16"/>
                <w:szCs w:val="16"/>
                <w:lang w:val="sr-Cyrl-BA"/>
              </w:rPr>
              <w:t>16</w:t>
            </w:r>
          </w:p>
        </w:tc>
        <w:tc>
          <w:tcPr>
            <w:tcW w:w="1964" w:type="dxa"/>
            <w:shd w:val="clear" w:color="auto" w:fill="BFBFBF" w:themeFill="background1" w:themeFillShade="BF"/>
            <w:vAlign w:val="center"/>
          </w:tcPr>
          <w:p w14:paraId="5EE00D1F" w14:textId="77777777" w:rsidR="00993BF3" w:rsidRPr="004B3296" w:rsidRDefault="00993BF3" w:rsidP="004B3296">
            <w:pPr>
              <w:jc w:val="center"/>
              <w:rPr>
                <w:b/>
                <w:bCs/>
                <w:sz w:val="16"/>
                <w:szCs w:val="16"/>
                <w:lang w:val="sr-Latn-BA"/>
              </w:rPr>
            </w:pPr>
            <w:r w:rsidRPr="004B3296">
              <w:rPr>
                <w:b/>
                <w:bCs/>
                <w:sz w:val="16"/>
                <w:szCs w:val="16"/>
                <w:lang w:val="sr-Latn-BA"/>
              </w:rPr>
              <w:t>2</w:t>
            </w:r>
          </w:p>
        </w:tc>
      </w:tr>
      <w:tr w:rsidR="00993BF3" w:rsidRPr="004B3296" w14:paraId="12219908" w14:textId="77777777" w:rsidTr="004B3296">
        <w:trPr>
          <w:trHeight w:val="137"/>
          <w:jc w:val="center"/>
        </w:trPr>
        <w:tc>
          <w:tcPr>
            <w:tcW w:w="1044" w:type="dxa"/>
            <w:vMerge w:val="restart"/>
            <w:vAlign w:val="center"/>
            <w:hideMark/>
          </w:tcPr>
          <w:p w14:paraId="268C2F4E" w14:textId="77777777" w:rsidR="00993BF3" w:rsidRPr="004B3296" w:rsidRDefault="00993BF3" w:rsidP="004B3296">
            <w:pPr>
              <w:jc w:val="center"/>
              <w:rPr>
                <w:i/>
                <w:iCs/>
                <w:sz w:val="16"/>
                <w:szCs w:val="16"/>
              </w:rPr>
            </w:pPr>
            <w:r w:rsidRPr="004B3296">
              <w:rPr>
                <w:i/>
                <w:iCs/>
                <w:sz w:val="16"/>
                <w:szCs w:val="16"/>
              </w:rPr>
              <w:t>11</w:t>
            </w:r>
          </w:p>
        </w:tc>
        <w:tc>
          <w:tcPr>
            <w:tcW w:w="3132" w:type="dxa"/>
            <w:gridSpan w:val="2"/>
            <w:vMerge w:val="restart"/>
            <w:vAlign w:val="center"/>
            <w:hideMark/>
          </w:tcPr>
          <w:p w14:paraId="6AFF8C64" w14:textId="77777777" w:rsidR="00993BF3" w:rsidRPr="004B3296" w:rsidRDefault="00993BF3" w:rsidP="004B3296">
            <w:pPr>
              <w:jc w:val="center"/>
              <w:rPr>
                <w:i/>
                <w:iCs/>
                <w:sz w:val="16"/>
                <w:szCs w:val="16"/>
              </w:rPr>
            </w:pPr>
            <w:r w:rsidRPr="004B3296">
              <w:rPr>
                <w:i/>
                <w:iCs/>
                <w:sz w:val="16"/>
                <w:szCs w:val="16"/>
              </w:rPr>
              <w:t>ТО 441</w:t>
            </w:r>
          </w:p>
        </w:tc>
        <w:tc>
          <w:tcPr>
            <w:tcW w:w="629" w:type="dxa"/>
            <w:vAlign w:val="center"/>
            <w:hideMark/>
          </w:tcPr>
          <w:p w14:paraId="68B9B5FD"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378786D9" w14:textId="77777777" w:rsidR="00993BF3" w:rsidRPr="004B3296" w:rsidRDefault="00993BF3" w:rsidP="004B3296">
            <w:pPr>
              <w:jc w:val="center"/>
              <w:rPr>
                <w:i/>
                <w:iCs/>
                <w:sz w:val="16"/>
                <w:szCs w:val="16"/>
                <w:lang w:val="sr-Cyrl-BA"/>
              </w:rPr>
            </w:pPr>
            <w:r w:rsidRPr="004B3296">
              <w:rPr>
                <w:i/>
                <w:iCs/>
                <w:sz w:val="16"/>
                <w:szCs w:val="16"/>
                <w:lang w:val="sr-Latn-BA"/>
              </w:rPr>
              <w:t>489</w:t>
            </w:r>
          </w:p>
        </w:tc>
        <w:tc>
          <w:tcPr>
            <w:tcW w:w="2233" w:type="dxa"/>
            <w:vAlign w:val="center"/>
          </w:tcPr>
          <w:p w14:paraId="654D07CC" w14:textId="77777777" w:rsidR="00993BF3" w:rsidRPr="004B3296" w:rsidRDefault="00993BF3" w:rsidP="004B3296">
            <w:pPr>
              <w:jc w:val="center"/>
              <w:rPr>
                <w:i/>
                <w:iCs/>
                <w:sz w:val="16"/>
                <w:szCs w:val="16"/>
                <w:lang w:val="sr-Cyrl-BA"/>
              </w:rPr>
            </w:pPr>
            <w:r w:rsidRPr="004B3296">
              <w:rPr>
                <w:i/>
                <w:iCs/>
                <w:sz w:val="16"/>
                <w:szCs w:val="16"/>
                <w:lang w:val="sr-Cyrl-BA"/>
              </w:rPr>
              <w:t>590</w:t>
            </w:r>
          </w:p>
        </w:tc>
        <w:tc>
          <w:tcPr>
            <w:tcW w:w="1964" w:type="dxa"/>
            <w:vAlign w:val="center"/>
          </w:tcPr>
          <w:p w14:paraId="57311C90" w14:textId="77777777" w:rsidR="00993BF3" w:rsidRPr="004B3296" w:rsidRDefault="00993BF3" w:rsidP="004B3296">
            <w:pPr>
              <w:jc w:val="center"/>
              <w:rPr>
                <w:i/>
                <w:iCs/>
                <w:sz w:val="16"/>
                <w:szCs w:val="16"/>
                <w:lang w:val="sr-Latn-BA"/>
              </w:rPr>
            </w:pPr>
            <w:r w:rsidRPr="004B3296">
              <w:rPr>
                <w:i/>
                <w:iCs/>
                <w:sz w:val="16"/>
                <w:szCs w:val="16"/>
                <w:lang w:val="sr-Latn-BA"/>
              </w:rPr>
              <w:t>515</w:t>
            </w:r>
          </w:p>
        </w:tc>
      </w:tr>
      <w:tr w:rsidR="00993BF3" w:rsidRPr="004B3296" w14:paraId="21D8B9C3" w14:textId="77777777" w:rsidTr="004B3296">
        <w:trPr>
          <w:trHeight w:val="167"/>
          <w:jc w:val="center"/>
        </w:trPr>
        <w:tc>
          <w:tcPr>
            <w:tcW w:w="1044" w:type="dxa"/>
            <w:vMerge/>
            <w:vAlign w:val="center"/>
            <w:hideMark/>
          </w:tcPr>
          <w:p w14:paraId="2DF87DC8" w14:textId="77777777" w:rsidR="00993BF3" w:rsidRPr="004B3296" w:rsidRDefault="00993BF3" w:rsidP="004B3296">
            <w:pPr>
              <w:jc w:val="center"/>
              <w:rPr>
                <w:i/>
                <w:iCs/>
                <w:sz w:val="16"/>
                <w:szCs w:val="16"/>
              </w:rPr>
            </w:pPr>
          </w:p>
        </w:tc>
        <w:tc>
          <w:tcPr>
            <w:tcW w:w="3132" w:type="dxa"/>
            <w:gridSpan w:val="2"/>
            <w:vMerge/>
            <w:vAlign w:val="center"/>
            <w:hideMark/>
          </w:tcPr>
          <w:p w14:paraId="30FE2C23" w14:textId="77777777" w:rsidR="00993BF3" w:rsidRPr="004B3296" w:rsidRDefault="00993BF3" w:rsidP="004B3296">
            <w:pPr>
              <w:jc w:val="center"/>
              <w:rPr>
                <w:i/>
                <w:iCs/>
                <w:sz w:val="16"/>
                <w:szCs w:val="16"/>
              </w:rPr>
            </w:pPr>
          </w:p>
        </w:tc>
        <w:tc>
          <w:tcPr>
            <w:tcW w:w="629" w:type="dxa"/>
            <w:vAlign w:val="center"/>
            <w:hideMark/>
          </w:tcPr>
          <w:p w14:paraId="21F00353"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0FBC3B02" w14:textId="77777777" w:rsidR="00993BF3" w:rsidRPr="004B3296" w:rsidRDefault="00993BF3" w:rsidP="004B3296">
            <w:pPr>
              <w:jc w:val="center"/>
              <w:rPr>
                <w:i/>
                <w:iCs/>
                <w:sz w:val="16"/>
                <w:szCs w:val="16"/>
                <w:lang w:val="sr-Cyrl-BA"/>
              </w:rPr>
            </w:pPr>
            <w:r w:rsidRPr="004B3296">
              <w:rPr>
                <w:i/>
                <w:iCs/>
                <w:sz w:val="16"/>
                <w:szCs w:val="16"/>
                <w:lang w:val="sr-Latn-BA"/>
              </w:rPr>
              <w:t>189</w:t>
            </w:r>
          </w:p>
        </w:tc>
        <w:tc>
          <w:tcPr>
            <w:tcW w:w="2233" w:type="dxa"/>
            <w:vAlign w:val="center"/>
          </w:tcPr>
          <w:p w14:paraId="43306383" w14:textId="77777777" w:rsidR="00993BF3" w:rsidRPr="004B3296" w:rsidRDefault="00993BF3" w:rsidP="004B3296">
            <w:pPr>
              <w:jc w:val="center"/>
              <w:rPr>
                <w:i/>
                <w:iCs/>
                <w:sz w:val="16"/>
                <w:szCs w:val="16"/>
                <w:lang w:val="sr-Cyrl-BA"/>
              </w:rPr>
            </w:pPr>
            <w:r w:rsidRPr="004B3296">
              <w:rPr>
                <w:i/>
                <w:iCs/>
                <w:sz w:val="16"/>
                <w:szCs w:val="16"/>
                <w:lang w:val="sr-Cyrl-BA"/>
              </w:rPr>
              <w:t>182</w:t>
            </w:r>
          </w:p>
        </w:tc>
        <w:tc>
          <w:tcPr>
            <w:tcW w:w="1964" w:type="dxa"/>
            <w:vAlign w:val="center"/>
          </w:tcPr>
          <w:p w14:paraId="326683BD" w14:textId="77777777" w:rsidR="00993BF3" w:rsidRPr="004B3296" w:rsidRDefault="00993BF3" w:rsidP="004B3296">
            <w:pPr>
              <w:jc w:val="center"/>
              <w:rPr>
                <w:i/>
                <w:iCs/>
                <w:sz w:val="16"/>
                <w:szCs w:val="16"/>
                <w:lang w:val="sr-Latn-BA"/>
              </w:rPr>
            </w:pPr>
            <w:r w:rsidRPr="004B3296">
              <w:rPr>
                <w:i/>
                <w:iCs/>
                <w:sz w:val="16"/>
                <w:szCs w:val="16"/>
                <w:lang w:val="sr-Latn-BA"/>
              </w:rPr>
              <w:t>186</w:t>
            </w:r>
          </w:p>
        </w:tc>
      </w:tr>
      <w:tr w:rsidR="00993BF3" w:rsidRPr="004B3296" w14:paraId="2716E6FB" w14:textId="77777777" w:rsidTr="004B3296">
        <w:trPr>
          <w:trHeight w:val="167"/>
          <w:jc w:val="center"/>
        </w:trPr>
        <w:tc>
          <w:tcPr>
            <w:tcW w:w="1044" w:type="dxa"/>
            <w:vMerge w:val="restart"/>
            <w:vAlign w:val="center"/>
            <w:hideMark/>
          </w:tcPr>
          <w:p w14:paraId="125B27FD" w14:textId="77777777" w:rsidR="00993BF3" w:rsidRPr="004B3296" w:rsidRDefault="00993BF3" w:rsidP="004B3296">
            <w:pPr>
              <w:jc w:val="center"/>
              <w:rPr>
                <w:i/>
                <w:iCs/>
                <w:sz w:val="16"/>
                <w:szCs w:val="16"/>
              </w:rPr>
            </w:pPr>
            <w:r w:rsidRPr="004B3296">
              <w:rPr>
                <w:i/>
                <w:iCs/>
                <w:sz w:val="16"/>
                <w:szCs w:val="16"/>
              </w:rPr>
              <w:t>12</w:t>
            </w:r>
          </w:p>
        </w:tc>
        <w:tc>
          <w:tcPr>
            <w:tcW w:w="3132" w:type="dxa"/>
            <w:gridSpan w:val="2"/>
            <w:vMerge w:val="restart"/>
            <w:vAlign w:val="center"/>
            <w:hideMark/>
          </w:tcPr>
          <w:p w14:paraId="4E19C696" w14:textId="77777777" w:rsidR="00993BF3" w:rsidRPr="004B3296" w:rsidRDefault="00993BF3" w:rsidP="004B3296">
            <w:pPr>
              <w:jc w:val="center"/>
              <w:rPr>
                <w:i/>
                <w:iCs/>
                <w:sz w:val="16"/>
                <w:szCs w:val="16"/>
              </w:rPr>
            </w:pPr>
            <w:r w:rsidRPr="004B3296">
              <w:rPr>
                <w:i/>
                <w:iCs/>
                <w:sz w:val="16"/>
                <w:szCs w:val="16"/>
              </w:rPr>
              <w:t>ТО 661</w:t>
            </w:r>
          </w:p>
        </w:tc>
        <w:tc>
          <w:tcPr>
            <w:tcW w:w="629" w:type="dxa"/>
            <w:vAlign w:val="center"/>
            <w:hideMark/>
          </w:tcPr>
          <w:p w14:paraId="4DE452BD"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4B470C3A" w14:textId="77777777" w:rsidR="00993BF3" w:rsidRPr="004B3296" w:rsidRDefault="00993BF3" w:rsidP="004B3296">
            <w:pPr>
              <w:jc w:val="center"/>
              <w:rPr>
                <w:i/>
                <w:iCs/>
                <w:sz w:val="16"/>
                <w:szCs w:val="16"/>
                <w:lang w:val="sr-Cyrl-BA"/>
              </w:rPr>
            </w:pPr>
            <w:r w:rsidRPr="004B3296">
              <w:rPr>
                <w:i/>
                <w:iCs/>
                <w:sz w:val="16"/>
                <w:szCs w:val="16"/>
                <w:lang w:val="sr-Latn-BA"/>
              </w:rPr>
              <w:t>151</w:t>
            </w:r>
          </w:p>
        </w:tc>
        <w:tc>
          <w:tcPr>
            <w:tcW w:w="2233" w:type="dxa"/>
            <w:vAlign w:val="center"/>
          </w:tcPr>
          <w:p w14:paraId="7FACF8AA" w14:textId="77777777" w:rsidR="00993BF3" w:rsidRPr="004B3296" w:rsidRDefault="00993BF3" w:rsidP="004B3296">
            <w:pPr>
              <w:jc w:val="center"/>
              <w:rPr>
                <w:i/>
                <w:iCs/>
                <w:sz w:val="16"/>
                <w:szCs w:val="16"/>
                <w:lang w:val="sr-Cyrl-BA"/>
              </w:rPr>
            </w:pPr>
            <w:r w:rsidRPr="004B3296">
              <w:rPr>
                <w:i/>
                <w:iCs/>
                <w:sz w:val="16"/>
                <w:szCs w:val="16"/>
                <w:lang w:val="sr-Cyrl-BA"/>
              </w:rPr>
              <w:t>128</w:t>
            </w:r>
          </w:p>
        </w:tc>
        <w:tc>
          <w:tcPr>
            <w:tcW w:w="1964" w:type="dxa"/>
            <w:vAlign w:val="center"/>
          </w:tcPr>
          <w:p w14:paraId="29CC8BAB" w14:textId="77777777" w:rsidR="00993BF3" w:rsidRPr="004B3296" w:rsidRDefault="00993BF3" w:rsidP="004B3296">
            <w:pPr>
              <w:jc w:val="center"/>
              <w:rPr>
                <w:i/>
                <w:iCs/>
                <w:sz w:val="16"/>
                <w:szCs w:val="16"/>
                <w:lang w:val="sr-Latn-BA"/>
              </w:rPr>
            </w:pPr>
            <w:r w:rsidRPr="004B3296">
              <w:rPr>
                <w:i/>
                <w:iCs/>
                <w:sz w:val="16"/>
                <w:szCs w:val="16"/>
                <w:lang w:val="sr-Latn-BA"/>
              </w:rPr>
              <w:t>126</w:t>
            </w:r>
          </w:p>
        </w:tc>
      </w:tr>
      <w:tr w:rsidR="00993BF3" w:rsidRPr="004B3296" w14:paraId="27F4660B" w14:textId="77777777" w:rsidTr="004B3296">
        <w:trPr>
          <w:trHeight w:val="167"/>
          <w:jc w:val="center"/>
        </w:trPr>
        <w:tc>
          <w:tcPr>
            <w:tcW w:w="1044" w:type="dxa"/>
            <w:vMerge/>
            <w:vAlign w:val="center"/>
            <w:hideMark/>
          </w:tcPr>
          <w:p w14:paraId="34A7E614" w14:textId="77777777" w:rsidR="00993BF3" w:rsidRPr="004B3296" w:rsidRDefault="00993BF3" w:rsidP="004B3296">
            <w:pPr>
              <w:jc w:val="center"/>
              <w:rPr>
                <w:i/>
                <w:iCs/>
                <w:sz w:val="16"/>
                <w:szCs w:val="16"/>
              </w:rPr>
            </w:pPr>
          </w:p>
        </w:tc>
        <w:tc>
          <w:tcPr>
            <w:tcW w:w="3132" w:type="dxa"/>
            <w:gridSpan w:val="2"/>
            <w:vMerge/>
            <w:vAlign w:val="center"/>
            <w:hideMark/>
          </w:tcPr>
          <w:p w14:paraId="28325E44" w14:textId="77777777" w:rsidR="00993BF3" w:rsidRPr="004B3296" w:rsidRDefault="00993BF3" w:rsidP="004B3296">
            <w:pPr>
              <w:jc w:val="center"/>
              <w:rPr>
                <w:i/>
                <w:iCs/>
                <w:sz w:val="16"/>
                <w:szCs w:val="16"/>
              </w:rPr>
            </w:pPr>
          </w:p>
        </w:tc>
        <w:tc>
          <w:tcPr>
            <w:tcW w:w="629" w:type="dxa"/>
            <w:vAlign w:val="center"/>
            <w:hideMark/>
          </w:tcPr>
          <w:p w14:paraId="2F5717BE" w14:textId="77777777" w:rsidR="00993BF3" w:rsidRPr="004B3296" w:rsidRDefault="00993BF3" w:rsidP="004B3296">
            <w:pPr>
              <w:jc w:val="center"/>
              <w:rPr>
                <w:i/>
                <w:iCs/>
                <w:sz w:val="16"/>
                <w:szCs w:val="16"/>
              </w:rPr>
            </w:pPr>
            <w:r w:rsidRPr="004B3296">
              <w:rPr>
                <w:i/>
                <w:iCs/>
                <w:sz w:val="16"/>
                <w:szCs w:val="16"/>
              </w:rPr>
              <w:t>КП</w:t>
            </w:r>
          </w:p>
        </w:tc>
        <w:tc>
          <w:tcPr>
            <w:tcW w:w="2328" w:type="dxa"/>
            <w:noWrap/>
            <w:vAlign w:val="center"/>
          </w:tcPr>
          <w:p w14:paraId="3B36A0FA" w14:textId="77777777" w:rsidR="00993BF3" w:rsidRPr="004B3296" w:rsidRDefault="00993BF3" w:rsidP="004B3296">
            <w:pPr>
              <w:jc w:val="center"/>
              <w:rPr>
                <w:i/>
                <w:iCs/>
                <w:sz w:val="16"/>
                <w:szCs w:val="16"/>
                <w:lang w:val="sr-Latn-BA"/>
              </w:rPr>
            </w:pPr>
            <w:r w:rsidRPr="004B3296">
              <w:rPr>
                <w:i/>
                <w:iCs/>
                <w:sz w:val="16"/>
                <w:szCs w:val="16"/>
                <w:lang w:val="sr-Latn-BA"/>
              </w:rPr>
              <w:t>101</w:t>
            </w:r>
          </w:p>
        </w:tc>
        <w:tc>
          <w:tcPr>
            <w:tcW w:w="2233" w:type="dxa"/>
            <w:vAlign w:val="center"/>
          </w:tcPr>
          <w:p w14:paraId="39CA5F34" w14:textId="77777777" w:rsidR="00993BF3" w:rsidRPr="004B3296" w:rsidRDefault="00993BF3" w:rsidP="004B3296">
            <w:pPr>
              <w:jc w:val="center"/>
              <w:rPr>
                <w:i/>
                <w:iCs/>
                <w:sz w:val="16"/>
                <w:szCs w:val="16"/>
                <w:lang w:val="sr-Cyrl-BA"/>
              </w:rPr>
            </w:pPr>
            <w:r w:rsidRPr="004B3296">
              <w:rPr>
                <w:i/>
                <w:iCs/>
                <w:sz w:val="16"/>
                <w:szCs w:val="16"/>
                <w:lang w:val="sr-Cyrl-BA"/>
              </w:rPr>
              <w:t>96</w:t>
            </w:r>
          </w:p>
        </w:tc>
        <w:tc>
          <w:tcPr>
            <w:tcW w:w="1964" w:type="dxa"/>
            <w:noWrap/>
            <w:vAlign w:val="center"/>
          </w:tcPr>
          <w:p w14:paraId="23B31334" w14:textId="77777777" w:rsidR="00993BF3" w:rsidRPr="004B3296" w:rsidRDefault="00993BF3" w:rsidP="004B3296">
            <w:pPr>
              <w:jc w:val="center"/>
              <w:rPr>
                <w:i/>
                <w:iCs/>
                <w:sz w:val="16"/>
                <w:szCs w:val="16"/>
                <w:lang w:val="sr-Latn-BA"/>
              </w:rPr>
            </w:pPr>
            <w:r w:rsidRPr="004B3296">
              <w:rPr>
                <w:i/>
                <w:iCs/>
                <w:sz w:val="16"/>
                <w:szCs w:val="16"/>
                <w:lang w:val="sr-Latn-BA"/>
              </w:rPr>
              <w:t>83</w:t>
            </w:r>
          </w:p>
        </w:tc>
      </w:tr>
      <w:tr w:rsidR="00993BF3" w:rsidRPr="004B3296" w14:paraId="45D8C03E" w14:textId="77777777" w:rsidTr="004B3296">
        <w:trPr>
          <w:trHeight w:val="58"/>
          <w:jc w:val="center"/>
        </w:trPr>
        <w:tc>
          <w:tcPr>
            <w:tcW w:w="1044" w:type="dxa"/>
            <w:vMerge w:val="restart"/>
            <w:vAlign w:val="center"/>
            <w:hideMark/>
          </w:tcPr>
          <w:p w14:paraId="65FB77A8" w14:textId="77777777" w:rsidR="00993BF3" w:rsidRPr="004B3296" w:rsidRDefault="00993BF3" w:rsidP="004B3296">
            <w:pPr>
              <w:jc w:val="center"/>
              <w:rPr>
                <w:i/>
                <w:iCs/>
                <w:sz w:val="16"/>
                <w:szCs w:val="16"/>
              </w:rPr>
            </w:pPr>
            <w:r w:rsidRPr="004B3296">
              <w:rPr>
                <w:i/>
                <w:iCs/>
                <w:sz w:val="16"/>
                <w:szCs w:val="16"/>
              </w:rPr>
              <w:t>13</w:t>
            </w:r>
          </w:p>
        </w:tc>
        <w:tc>
          <w:tcPr>
            <w:tcW w:w="2014" w:type="dxa"/>
            <w:vMerge w:val="restart"/>
            <w:vAlign w:val="center"/>
            <w:hideMark/>
          </w:tcPr>
          <w:p w14:paraId="7B2A42B1" w14:textId="77777777" w:rsidR="00993BF3" w:rsidRPr="004B3296" w:rsidRDefault="00993BF3" w:rsidP="004B3296">
            <w:pPr>
              <w:jc w:val="center"/>
              <w:rPr>
                <w:i/>
                <w:iCs/>
                <w:sz w:val="16"/>
                <w:szCs w:val="16"/>
              </w:rPr>
            </w:pPr>
            <w:r w:rsidRPr="004B3296">
              <w:rPr>
                <w:i/>
                <w:iCs/>
                <w:sz w:val="16"/>
                <w:szCs w:val="16"/>
              </w:rPr>
              <w:t xml:space="preserve">ТО </w:t>
            </w:r>
            <w:proofErr w:type="spellStart"/>
            <w:r w:rsidRPr="004B3296">
              <w:rPr>
                <w:i/>
                <w:iCs/>
                <w:sz w:val="16"/>
                <w:szCs w:val="16"/>
              </w:rPr>
              <w:t>ман</w:t>
            </w:r>
            <w:proofErr w:type="spellEnd"/>
            <w:r w:rsidRPr="004B3296">
              <w:rPr>
                <w:i/>
                <w:iCs/>
                <w:sz w:val="16"/>
                <w:szCs w:val="16"/>
              </w:rPr>
              <w:t xml:space="preserve">. </w:t>
            </w:r>
            <w:proofErr w:type="spellStart"/>
            <w:r w:rsidRPr="004B3296">
              <w:rPr>
                <w:i/>
                <w:iCs/>
                <w:sz w:val="16"/>
                <w:szCs w:val="16"/>
              </w:rPr>
              <w:t>лок</w:t>
            </w:r>
            <w:proofErr w:type="spellEnd"/>
            <w:r w:rsidRPr="004B3296">
              <w:rPr>
                <w:i/>
                <w:iCs/>
                <w:sz w:val="16"/>
                <w:szCs w:val="16"/>
              </w:rPr>
              <w:t>.</w:t>
            </w:r>
          </w:p>
        </w:tc>
        <w:tc>
          <w:tcPr>
            <w:tcW w:w="1118" w:type="dxa"/>
            <w:vMerge w:val="restart"/>
            <w:vAlign w:val="center"/>
            <w:hideMark/>
          </w:tcPr>
          <w:p w14:paraId="1F4D7843" w14:textId="77777777" w:rsidR="00993BF3" w:rsidRPr="004B3296" w:rsidRDefault="00993BF3" w:rsidP="004B3296">
            <w:pPr>
              <w:jc w:val="center"/>
              <w:rPr>
                <w:i/>
                <w:iCs/>
                <w:sz w:val="16"/>
                <w:szCs w:val="16"/>
              </w:rPr>
            </w:pPr>
            <w:r w:rsidRPr="004B3296">
              <w:rPr>
                <w:i/>
                <w:iCs/>
                <w:sz w:val="16"/>
                <w:szCs w:val="16"/>
              </w:rPr>
              <w:t>642/643</w:t>
            </w:r>
          </w:p>
        </w:tc>
        <w:tc>
          <w:tcPr>
            <w:tcW w:w="629" w:type="dxa"/>
            <w:vAlign w:val="center"/>
            <w:hideMark/>
          </w:tcPr>
          <w:p w14:paraId="7A0B74D5"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248E0F0F" w14:textId="77777777" w:rsidR="00993BF3" w:rsidRPr="004B3296" w:rsidRDefault="00993BF3" w:rsidP="004B3296">
            <w:pPr>
              <w:jc w:val="center"/>
              <w:rPr>
                <w:i/>
                <w:iCs/>
                <w:sz w:val="16"/>
                <w:szCs w:val="16"/>
                <w:lang w:val="sr-Latn-BA"/>
              </w:rPr>
            </w:pPr>
            <w:r w:rsidRPr="004B3296">
              <w:rPr>
                <w:i/>
                <w:iCs/>
                <w:sz w:val="16"/>
                <w:szCs w:val="16"/>
                <w:lang w:val="sr-Latn-BA"/>
              </w:rPr>
              <w:t>58</w:t>
            </w:r>
          </w:p>
        </w:tc>
        <w:tc>
          <w:tcPr>
            <w:tcW w:w="2233" w:type="dxa"/>
            <w:vAlign w:val="center"/>
          </w:tcPr>
          <w:p w14:paraId="78E479B4" w14:textId="77777777" w:rsidR="00993BF3" w:rsidRPr="004B3296" w:rsidRDefault="00993BF3" w:rsidP="004B3296">
            <w:pPr>
              <w:jc w:val="center"/>
              <w:rPr>
                <w:i/>
                <w:iCs/>
                <w:sz w:val="16"/>
                <w:szCs w:val="16"/>
                <w:lang w:val="sr-Latn-BA"/>
              </w:rPr>
            </w:pPr>
            <w:r w:rsidRPr="004B3296">
              <w:rPr>
                <w:i/>
                <w:iCs/>
                <w:sz w:val="16"/>
                <w:szCs w:val="16"/>
                <w:lang w:val="sr-Latn-BA"/>
              </w:rPr>
              <w:t>32</w:t>
            </w:r>
          </w:p>
        </w:tc>
        <w:tc>
          <w:tcPr>
            <w:tcW w:w="1964" w:type="dxa"/>
            <w:vAlign w:val="center"/>
          </w:tcPr>
          <w:p w14:paraId="701DE4A0" w14:textId="77777777" w:rsidR="00993BF3" w:rsidRPr="004B3296" w:rsidRDefault="00993BF3" w:rsidP="004B3296">
            <w:pPr>
              <w:jc w:val="center"/>
              <w:rPr>
                <w:i/>
                <w:iCs/>
                <w:sz w:val="16"/>
                <w:szCs w:val="16"/>
                <w:lang w:val="sr-Latn-BA"/>
              </w:rPr>
            </w:pPr>
            <w:r w:rsidRPr="004B3296">
              <w:rPr>
                <w:i/>
                <w:iCs/>
                <w:sz w:val="16"/>
                <w:szCs w:val="16"/>
                <w:lang w:val="sr-Latn-BA"/>
              </w:rPr>
              <w:t>50</w:t>
            </w:r>
          </w:p>
        </w:tc>
      </w:tr>
      <w:tr w:rsidR="00993BF3" w:rsidRPr="004B3296" w14:paraId="17865230" w14:textId="77777777" w:rsidTr="004B3296">
        <w:trPr>
          <w:trHeight w:val="98"/>
          <w:jc w:val="center"/>
        </w:trPr>
        <w:tc>
          <w:tcPr>
            <w:tcW w:w="1044" w:type="dxa"/>
            <w:vMerge/>
            <w:vAlign w:val="center"/>
          </w:tcPr>
          <w:p w14:paraId="2753D694" w14:textId="77777777" w:rsidR="00993BF3" w:rsidRPr="004B3296" w:rsidRDefault="00993BF3" w:rsidP="004B3296">
            <w:pPr>
              <w:jc w:val="center"/>
              <w:rPr>
                <w:i/>
                <w:iCs/>
                <w:sz w:val="16"/>
                <w:szCs w:val="16"/>
              </w:rPr>
            </w:pPr>
          </w:p>
        </w:tc>
        <w:tc>
          <w:tcPr>
            <w:tcW w:w="2014" w:type="dxa"/>
            <w:vMerge/>
            <w:vAlign w:val="center"/>
          </w:tcPr>
          <w:p w14:paraId="565BAD40" w14:textId="77777777" w:rsidR="00993BF3" w:rsidRPr="004B3296" w:rsidRDefault="00993BF3" w:rsidP="004B3296">
            <w:pPr>
              <w:jc w:val="center"/>
              <w:rPr>
                <w:i/>
                <w:iCs/>
                <w:sz w:val="16"/>
                <w:szCs w:val="16"/>
              </w:rPr>
            </w:pPr>
          </w:p>
        </w:tc>
        <w:tc>
          <w:tcPr>
            <w:tcW w:w="1118" w:type="dxa"/>
            <w:vMerge/>
            <w:vAlign w:val="center"/>
          </w:tcPr>
          <w:p w14:paraId="16126704" w14:textId="77777777" w:rsidR="00993BF3" w:rsidRPr="004B3296" w:rsidRDefault="00993BF3" w:rsidP="004B3296">
            <w:pPr>
              <w:jc w:val="center"/>
              <w:rPr>
                <w:i/>
                <w:iCs/>
                <w:sz w:val="16"/>
                <w:szCs w:val="16"/>
              </w:rPr>
            </w:pPr>
          </w:p>
        </w:tc>
        <w:tc>
          <w:tcPr>
            <w:tcW w:w="629" w:type="dxa"/>
            <w:vAlign w:val="center"/>
          </w:tcPr>
          <w:p w14:paraId="5B06B41B"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2B385DBB" w14:textId="77777777" w:rsidR="00993BF3" w:rsidRPr="004B3296" w:rsidRDefault="00993BF3" w:rsidP="004B3296">
            <w:pPr>
              <w:jc w:val="center"/>
              <w:rPr>
                <w:i/>
                <w:iCs/>
                <w:sz w:val="16"/>
                <w:szCs w:val="16"/>
                <w:lang w:val="sr-Latn-BA"/>
              </w:rPr>
            </w:pPr>
            <w:r w:rsidRPr="004B3296">
              <w:rPr>
                <w:i/>
                <w:iCs/>
                <w:sz w:val="16"/>
                <w:szCs w:val="16"/>
                <w:lang w:val="sr-Latn-BA"/>
              </w:rPr>
              <w:t>24</w:t>
            </w:r>
          </w:p>
        </w:tc>
        <w:tc>
          <w:tcPr>
            <w:tcW w:w="2233" w:type="dxa"/>
            <w:vAlign w:val="center"/>
          </w:tcPr>
          <w:p w14:paraId="2C709452" w14:textId="77777777" w:rsidR="00993BF3" w:rsidRPr="004B3296" w:rsidRDefault="00993BF3" w:rsidP="004B3296">
            <w:pPr>
              <w:jc w:val="center"/>
              <w:rPr>
                <w:i/>
                <w:iCs/>
                <w:sz w:val="16"/>
                <w:szCs w:val="16"/>
                <w:lang w:val="sr-Latn-BA"/>
              </w:rPr>
            </w:pPr>
            <w:r w:rsidRPr="004B3296">
              <w:rPr>
                <w:i/>
                <w:iCs/>
                <w:sz w:val="16"/>
                <w:szCs w:val="16"/>
                <w:lang w:val="sr-Latn-BA"/>
              </w:rPr>
              <w:t>36</w:t>
            </w:r>
          </w:p>
        </w:tc>
        <w:tc>
          <w:tcPr>
            <w:tcW w:w="1964" w:type="dxa"/>
            <w:vAlign w:val="center"/>
          </w:tcPr>
          <w:p w14:paraId="75F6C8E8" w14:textId="77777777" w:rsidR="00993BF3" w:rsidRPr="004B3296" w:rsidRDefault="00993BF3" w:rsidP="004B3296">
            <w:pPr>
              <w:jc w:val="center"/>
              <w:rPr>
                <w:i/>
                <w:iCs/>
                <w:sz w:val="16"/>
                <w:szCs w:val="16"/>
                <w:lang w:val="sr-Latn-BA"/>
              </w:rPr>
            </w:pPr>
            <w:r w:rsidRPr="004B3296">
              <w:rPr>
                <w:i/>
                <w:iCs/>
                <w:sz w:val="16"/>
                <w:szCs w:val="16"/>
                <w:lang w:val="sr-Latn-BA"/>
              </w:rPr>
              <w:t>33</w:t>
            </w:r>
          </w:p>
        </w:tc>
      </w:tr>
      <w:tr w:rsidR="00993BF3" w:rsidRPr="004B3296" w14:paraId="78DA8B5E" w14:textId="77777777" w:rsidTr="004B3296">
        <w:trPr>
          <w:trHeight w:val="167"/>
          <w:jc w:val="center"/>
        </w:trPr>
        <w:tc>
          <w:tcPr>
            <w:tcW w:w="1044" w:type="dxa"/>
            <w:vMerge/>
            <w:vAlign w:val="center"/>
            <w:hideMark/>
          </w:tcPr>
          <w:p w14:paraId="170BB01D" w14:textId="77777777" w:rsidR="00993BF3" w:rsidRPr="004B3296" w:rsidRDefault="00993BF3" w:rsidP="004B3296">
            <w:pPr>
              <w:jc w:val="center"/>
              <w:rPr>
                <w:i/>
                <w:iCs/>
                <w:sz w:val="16"/>
                <w:szCs w:val="16"/>
              </w:rPr>
            </w:pPr>
          </w:p>
        </w:tc>
        <w:tc>
          <w:tcPr>
            <w:tcW w:w="2014" w:type="dxa"/>
            <w:vMerge/>
            <w:vAlign w:val="center"/>
            <w:hideMark/>
          </w:tcPr>
          <w:p w14:paraId="3670169D" w14:textId="77777777" w:rsidR="00993BF3" w:rsidRPr="004B3296" w:rsidRDefault="00993BF3" w:rsidP="004B3296">
            <w:pPr>
              <w:jc w:val="center"/>
              <w:rPr>
                <w:i/>
                <w:iCs/>
                <w:sz w:val="16"/>
                <w:szCs w:val="16"/>
              </w:rPr>
            </w:pPr>
          </w:p>
        </w:tc>
        <w:tc>
          <w:tcPr>
            <w:tcW w:w="1118" w:type="dxa"/>
            <w:vMerge w:val="restart"/>
            <w:vAlign w:val="center"/>
            <w:hideMark/>
          </w:tcPr>
          <w:p w14:paraId="052042DB" w14:textId="77777777" w:rsidR="00993BF3" w:rsidRPr="004B3296" w:rsidRDefault="00993BF3" w:rsidP="004B3296">
            <w:pPr>
              <w:jc w:val="center"/>
              <w:rPr>
                <w:i/>
                <w:iCs/>
                <w:sz w:val="16"/>
                <w:szCs w:val="16"/>
              </w:rPr>
            </w:pPr>
            <w:r w:rsidRPr="004B3296">
              <w:rPr>
                <w:i/>
                <w:iCs/>
                <w:sz w:val="16"/>
                <w:szCs w:val="16"/>
              </w:rPr>
              <w:t>212</w:t>
            </w:r>
          </w:p>
        </w:tc>
        <w:tc>
          <w:tcPr>
            <w:tcW w:w="629" w:type="dxa"/>
            <w:vAlign w:val="center"/>
            <w:hideMark/>
          </w:tcPr>
          <w:p w14:paraId="41B1796A"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508BB7A4" w14:textId="77777777" w:rsidR="00993BF3" w:rsidRPr="004B3296" w:rsidRDefault="00993BF3" w:rsidP="004B3296">
            <w:pPr>
              <w:jc w:val="center"/>
              <w:rPr>
                <w:i/>
                <w:iCs/>
                <w:sz w:val="16"/>
                <w:szCs w:val="16"/>
                <w:lang w:val="sr-Latn-BA"/>
              </w:rPr>
            </w:pPr>
            <w:r w:rsidRPr="004B3296">
              <w:rPr>
                <w:i/>
                <w:iCs/>
                <w:sz w:val="16"/>
                <w:szCs w:val="16"/>
                <w:lang w:val="sr-Latn-BA"/>
              </w:rPr>
              <w:t>-</w:t>
            </w:r>
          </w:p>
        </w:tc>
        <w:tc>
          <w:tcPr>
            <w:tcW w:w="2233" w:type="dxa"/>
            <w:vAlign w:val="center"/>
          </w:tcPr>
          <w:p w14:paraId="1B10EA25" w14:textId="77777777" w:rsidR="00993BF3" w:rsidRPr="004B3296" w:rsidRDefault="00993BF3" w:rsidP="004B3296">
            <w:pPr>
              <w:jc w:val="center"/>
              <w:rPr>
                <w:i/>
                <w:iCs/>
                <w:sz w:val="16"/>
                <w:szCs w:val="16"/>
                <w:lang w:val="sr-Cyrl-BA"/>
              </w:rPr>
            </w:pPr>
            <w:r w:rsidRPr="004B3296">
              <w:rPr>
                <w:i/>
                <w:iCs/>
                <w:sz w:val="16"/>
                <w:szCs w:val="16"/>
                <w:lang w:val="sr-Cyrl-BA"/>
              </w:rPr>
              <w:t>-</w:t>
            </w:r>
          </w:p>
        </w:tc>
        <w:tc>
          <w:tcPr>
            <w:tcW w:w="1964" w:type="dxa"/>
            <w:vAlign w:val="center"/>
          </w:tcPr>
          <w:p w14:paraId="72F33F91" w14:textId="77777777" w:rsidR="00993BF3" w:rsidRPr="004B3296" w:rsidRDefault="00993BF3" w:rsidP="004B3296">
            <w:pPr>
              <w:jc w:val="center"/>
              <w:rPr>
                <w:i/>
                <w:iCs/>
                <w:sz w:val="16"/>
                <w:szCs w:val="16"/>
                <w:lang w:val="sr-Latn-BA"/>
              </w:rPr>
            </w:pPr>
            <w:r w:rsidRPr="004B3296">
              <w:rPr>
                <w:i/>
                <w:iCs/>
                <w:sz w:val="16"/>
                <w:szCs w:val="16"/>
                <w:lang w:val="sr-Latn-BA"/>
              </w:rPr>
              <w:t>-</w:t>
            </w:r>
          </w:p>
        </w:tc>
      </w:tr>
      <w:tr w:rsidR="00993BF3" w:rsidRPr="004B3296" w14:paraId="4F68D255" w14:textId="77777777" w:rsidTr="004B3296">
        <w:trPr>
          <w:trHeight w:val="167"/>
          <w:jc w:val="center"/>
        </w:trPr>
        <w:tc>
          <w:tcPr>
            <w:tcW w:w="1044" w:type="dxa"/>
            <w:vMerge/>
            <w:vAlign w:val="center"/>
            <w:hideMark/>
          </w:tcPr>
          <w:p w14:paraId="7321925A" w14:textId="77777777" w:rsidR="00993BF3" w:rsidRPr="004B3296" w:rsidRDefault="00993BF3" w:rsidP="004B3296">
            <w:pPr>
              <w:jc w:val="center"/>
              <w:rPr>
                <w:i/>
                <w:iCs/>
                <w:sz w:val="16"/>
                <w:szCs w:val="16"/>
              </w:rPr>
            </w:pPr>
          </w:p>
        </w:tc>
        <w:tc>
          <w:tcPr>
            <w:tcW w:w="2014" w:type="dxa"/>
            <w:vMerge/>
            <w:vAlign w:val="center"/>
            <w:hideMark/>
          </w:tcPr>
          <w:p w14:paraId="69F8749D" w14:textId="77777777" w:rsidR="00993BF3" w:rsidRPr="004B3296" w:rsidRDefault="00993BF3" w:rsidP="004B3296">
            <w:pPr>
              <w:jc w:val="center"/>
              <w:rPr>
                <w:i/>
                <w:iCs/>
                <w:sz w:val="16"/>
                <w:szCs w:val="16"/>
              </w:rPr>
            </w:pPr>
          </w:p>
        </w:tc>
        <w:tc>
          <w:tcPr>
            <w:tcW w:w="0" w:type="auto"/>
            <w:vMerge/>
            <w:vAlign w:val="center"/>
            <w:hideMark/>
          </w:tcPr>
          <w:p w14:paraId="7B9E96DB" w14:textId="77777777" w:rsidR="00993BF3" w:rsidRPr="004B3296" w:rsidRDefault="00993BF3" w:rsidP="004B3296">
            <w:pPr>
              <w:jc w:val="center"/>
              <w:rPr>
                <w:i/>
                <w:iCs/>
                <w:sz w:val="16"/>
                <w:szCs w:val="16"/>
              </w:rPr>
            </w:pPr>
          </w:p>
        </w:tc>
        <w:tc>
          <w:tcPr>
            <w:tcW w:w="629" w:type="dxa"/>
            <w:vAlign w:val="center"/>
            <w:hideMark/>
          </w:tcPr>
          <w:p w14:paraId="0E0E3803"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528786A8" w14:textId="77777777" w:rsidR="00993BF3" w:rsidRPr="004B3296" w:rsidRDefault="00993BF3" w:rsidP="004B3296">
            <w:pPr>
              <w:jc w:val="center"/>
              <w:rPr>
                <w:i/>
                <w:iCs/>
                <w:sz w:val="16"/>
                <w:szCs w:val="16"/>
                <w:lang w:val="sr-Latn-BA"/>
              </w:rPr>
            </w:pPr>
            <w:r w:rsidRPr="004B3296">
              <w:rPr>
                <w:i/>
                <w:iCs/>
                <w:sz w:val="16"/>
                <w:szCs w:val="16"/>
                <w:lang w:val="sr-Latn-BA"/>
              </w:rPr>
              <w:t>-</w:t>
            </w:r>
          </w:p>
        </w:tc>
        <w:tc>
          <w:tcPr>
            <w:tcW w:w="2233" w:type="dxa"/>
            <w:noWrap/>
            <w:vAlign w:val="center"/>
          </w:tcPr>
          <w:p w14:paraId="3445C462" w14:textId="77777777" w:rsidR="00993BF3" w:rsidRPr="004B3296" w:rsidRDefault="00993BF3" w:rsidP="004B3296">
            <w:pPr>
              <w:jc w:val="center"/>
              <w:rPr>
                <w:i/>
                <w:iCs/>
                <w:sz w:val="16"/>
                <w:szCs w:val="16"/>
                <w:lang w:val="sr-Cyrl-BA"/>
              </w:rPr>
            </w:pPr>
            <w:r w:rsidRPr="004B3296">
              <w:rPr>
                <w:i/>
                <w:iCs/>
                <w:sz w:val="16"/>
                <w:szCs w:val="16"/>
                <w:lang w:val="sr-Cyrl-BA"/>
              </w:rPr>
              <w:t>-</w:t>
            </w:r>
          </w:p>
        </w:tc>
        <w:tc>
          <w:tcPr>
            <w:tcW w:w="1964" w:type="dxa"/>
            <w:noWrap/>
            <w:vAlign w:val="center"/>
          </w:tcPr>
          <w:p w14:paraId="738BA5E9" w14:textId="77777777" w:rsidR="00993BF3" w:rsidRPr="004B3296" w:rsidRDefault="00993BF3" w:rsidP="004B3296">
            <w:pPr>
              <w:jc w:val="center"/>
              <w:rPr>
                <w:i/>
                <w:iCs/>
                <w:sz w:val="16"/>
                <w:szCs w:val="16"/>
                <w:lang w:val="sr-Latn-BA"/>
              </w:rPr>
            </w:pPr>
            <w:r w:rsidRPr="004B3296">
              <w:rPr>
                <w:i/>
                <w:iCs/>
                <w:sz w:val="16"/>
                <w:szCs w:val="16"/>
                <w:lang w:val="sr-Latn-BA"/>
              </w:rPr>
              <w:t>-</w:t>
            </w:r>
          </w:p>
        </w:tc>
      </w:tr>
      <w:tr w:rsidR="00993BF3" w:rsidRPr="004B3296" w14:paraId="77DCDF50" w14:textId="77777777" w:rsidTr="004B3296">
        <w:trPr>
          <w:trHeight w:val="167"/>
          <w:jc w:val="center"/>
        </w:trPr>
        <w:tc>
          <w:tcPr>
            <w:tcW w:w="1044" w:type="dxa"/>
            <w:vMerge/>
            <w:vAlign w:val="center"/>
            <w:hideMark/>
          </w:tcPr>
          <w:p w14:paraId="0359D5EF" w14:textId="77777777" w:rsidR="00993BF3" w:rsidRPr="004B3296" w:rsidRDefault="00993BF3" w:rsidP="004B3296">
            <w:pPr>
              <w:jc w:val="center"/>
              <w:rPr>
                <w:i/>
                <w:iCs/>
                <w:sz w:val="16"/>
                <w:szCs w:val="16"/>
              </w:rPr>
            </w:pPr>
          </w:p>
        </w:tc>
        <w:tc>
          <w:tcPr>
            <w:tcW w:w="2014" w:type="dxa"/>
            <w:vMerge/>
            <w:vAlign w:val="center"/>
            <w:hideMark/>
          </w:tcPr>
          <w:p w14:paraId="2870D724" w14:textId="77777777" w:rsidR="00993BF3" w:rsidRPr="004B3296" w:rsidRDefault="00993BF3" w:rsidP="004B3296">
            <w:pPr>
              <w:jc w:val="center"/>
              <w:rPr>
                <w:i/>
                <w:iCs/>
                <w:sz w:val="16"/>
                <w:szCs w:val="16"/>
              </w:rPr>
            </w:pPr>
          </w:p>
        </w:tc>
        <w:tc>
          <w:tcPr>
            <w:tcW w:w="1118" w:type="dxa"/>
            <w:vMerge w:val="restart"/>
            <w:vAlign w:val="center"/>
            <w:hideMark/>
          </w:tcPr>
          <w:p w14:paraId="0BFA4517" w14:textId="77777777" w:rsidR="00993BF3" w:rsidRPr="004B3296" w:rsidRDefault="00993BF3" w:rsidP="004B3296">
            <w:pPr>
              <w:jc w:val="center"/>
              <w:rPr>
                <w:i/>
                <w:iCs/>
                <w:sz w:val="16"/>
                <w:szCs w:val="16"/>
              </w:rPr>
            </w:pPr>
            <w:r w:rsidRPr="004B3296">
              <w:rPr>
                <w:i/>
                <w:iCs/>
                <w:sz w:val="16"/>
                <w:szCs w:val="16"/>
              </w:rPr>
              <w:t>733</w:t>
            </w:r>
          </w:p>
        </w:tc>
        <w:tc>
          <w:tcPr>
            <w:tcW w:w="629" w:type="dxa"/>
            <w:vAlign w:val="center"/>
            <w:hideMark/>
          </w:tcPr>
          <w:p w14:paraId="1B394200"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7EA5A7C7" w14:textId="77777777" w:rsidR="00993BF3" w:rsidRPr="004B3296" w:rsidRDefault="00993BF3" w:rsidP="004B3296">
            <w:pPr>
              <w:jc w:val="center"/>
              <w:rPr>
                <w:i/>
                <w:iCs/>
                <w:sz w:val="16"/>
                <w:szCs w:val="16"/>
                <w:lang w:val="sr-Latn-BA"/>
              </w:rPr>
            </w:pPr>
            <w:r w:rsidRPr="004B3296">
              <w:rPr>
                <w:i/>
                <w:iCs/>
                <w:sz w:val="16"/>
                <w:szCs w:val="16"/>
                <w:lang w:val="sr-Latn-BA"/>
              </w:rPr>
              <w:t>31</w:t>
            </w:r>
          </w:p>
        </w:tc>
        <w:tc>
          <w:tcPr>
            <w:tcW w:w="2233" w:type="dxa"/>
            <w:noWrap/>
            <w:vAlign w:val="center"/>
          </w:tcPr>
          <w:p w14:paraId="34227CD2" w14:textId="77777777" w:rsidR="00993BF3" w:rsidRPr="004B3296" w:rsidRDefault="00993BF3" w:rsidP="004B3296">
            <w:pPr>
              <w:jc w:val="center"/>
              <w:rPr>
                <w:i/>
                <w:iCs/>
                <w:sz w:val="16"/>
                <w:szCs w:val="16"/>
                <w:lang w:val="sr-Cyrl-BA"/>
              </w:rPr>
            </w:pPr>
            <w:r w:rsidRPr="004B3296">
              <w:rPr>
                <w:i/>
                <w:iCs/>
                <w:sz w:val="16"/>
                <w:szCs w:val="16"/>
                <w:lang w:val="sr-Cyrl-BA"/>
              </w:rPr>
              <w:t>15</w:t>
            </w:r>
          </w:p>
        </w:tc>
        <w:tc>
          <w:tcPr>
            <w:tcW w:w="1964" w:type="dxa"/>
            <w:noWrap/>
            <w:vAlign w:val="center"/>
          </w:tcPr>
          <w:p w14:paraId="2A1B6420" w14:textId="77777777" w:rsidR="00993BF3" w:rsidRPr="004B3296" w:rsidRDefault="00993BF3" w:rsidP="004B3296">
            <w:pPr>
              <w:jc w:val="center"/>
              <w:rPr>
                <w:i/>
                <w:iCs/>
                <w:sz w:val="16"/>
                <w:szCs w:val="16"/>
                <w:lang w:val="sr-Latn-BA"/>
              </w:rPr>
            </w:pPr>
            <w:r w:rsidRPr="004B3296">
              <w:rPr>
                <w:i/>
                <w:iCs/>
                <w:sz w:val="16"/>
                <w:szCs w:val="16"/>
                <w:lang w:val="sr-Latn-BA"/>
              </w:rPr>
              <w:t>33</w:t>
            </w:r>
          </w:p>
        </w:tc>
      </w:tr>
      <w:tr w:rsidR="00993BF3" w:rsidRPr="004B3296" w14:paraId="3125C851" w14:textId="77777777" w:rsidTr="004B3296">
        <w:trPr>
          <w:trHeight w:val="167"/>
          <w:jc w:val="center"/>
        </w:trPr>
        <w:tc>
          <w:tcPr>
            <w:tcW w:w="1044" w:type="dxa"/>
            <w:vMerge/>
            <w:vAlign w:val="center"/>
            <w:hideMark/>
          </w:tcPr>
          <w:p w14:paraId="6F6FE909" w14:textId="77777777" w:rsidR="00993BF3" w:rsidRPr="004B3296" w:rsidRDefault="00993BF3" w:rsidP="004B3296">
            <w:pPr>
              <w:jc w:val="center"/>
              <w:rPr>
                <w:i/>
                <w:iCs/>
                <w:sz w:val="16"/>
                <w:szCs w:val="16"/>
              </w:rPr>
            </w:pPr>
          </w:p>
        </w:tc>
        <w:tc>
          <w:tcPr>
            <w:tcW w:w="2014" w:type="dxa"/>
            <w:vMerge/>
            <w:vAlign w:val="center"/>
            <w:hideMark/>
          </w:tcPr>
          <w:p w14:paraId="334BEA8B" w14:textId="77777777" w:rsidR="00993BF3" w:rsidRPr="004B3296" w:rsidRDefault="00993BF3" w:rsidP="004B3296">
            <w:pPr>
              <w:jc w:val="center"/>
              <w:rPr>
                <w:i/>
                <w:iCs/>
                <w:sz w:val="16"/>
                <w:szCs w:val="16"/>
              </w:rPr>
            </w:pPr>
          </w:p>
        </w:tc>
        <w:tc>
          <w:tcPr>
            <w:tcW w:w="0" w:type="auto"/>
            <w:vMerge/>
            <w:vAlign w:val="center"/>
            <w:hideMark/>
          </w:tcPr>
          <w:p w14:paraId="02719C1C" w14:textId="77777777" w:rsidR="00993BF3" w:rsidRPr="004B3296" w:rsidRDefault="00993BF3" w:rsidP="004B3296">
            <w:pPr>
              <w:jc w:val="center"/>
              <w:rPr>
                <w:i/>
                <w:iCs/>
                <w:sz w:val="16"/>
                <w:szCs w:val="16"/>
              </w:rPr>
            </w:pPr>
          </w:p>
        </w:tc>
        <w:tc>
          <w:tcPr>
            <w:tcW w:w="629" w:type="dxa"/>
            <w:vAlign w:val="center"/>
            <w:hideMark/>
          </w:tcPr>
          <w:p w14:paraId="5B7E87D5"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202DCFEC" w14:textId="77777777" w:rsidR="00993BF3" w:rsidRPr="004B3296" w:rsidRDefault="00993BF3" w:rsidP="004B3296">
            <w:pPr>
              <w:jc w:val="center"/>
              <w:rPr>
                <w:i/>
                <w:iCs/>
                <w:sz w:val="16"/>
                <w:szCs w:val="16"/>
                <w:lang w:val="sr-Latn-BA"/>
              </w:rPr>
            </w:pPr>
            <w:r w:rsidRPr="004B3296">
              <w:rPr>
                <w:i/>
                <w:iCs/>
                <w:sz w:val="16"/>
                <w:szCs w:val="16"/>
                <w:lang w:val="sr-Latn-BA"/>
              </w:rPr>
              <w:t>11</w:t>
            </w:r>
          </w:p>
        </w:tc>
        <w:tc>
          <w:tcPr>
            <w:tcW w:w="2233" w:type="dxa"/>
            <w:noWrap/>
            <w:vAlign w:val="center"/>
          </w:tcPr>
          <w:p w14:paraId="188E5D8A" w14:textId="77777777" w:rsidR="00993BF3" w:rsidRPr="004B3296" w:rsidRDefault="00993BF3" w:rsidP="004B3296">
            <w:pPr>
              <w:jc w:val="center"/>
              <w:rPr>
                <w:i/>
                <w:iCs/>
                <w:sz w:val="16"/>
                <w:szCs w:val="16"/>
                <w:lang w:val="sr-Cyrl-BA"/>
              </w:rPr>
            </w:pPr>
            <w:r w:rsidRPr="004B3296">
              <w:rPr>
                <w:i/>
                <w:iCs/>
                <w:sz w:val="16"/>
                <w:szCs w:val="16"/>
                <w:lang w:val="sr-Cyrl-BA"/>
              </w:rPr>
              <w:t>12</w:t>
            </w:r>
          </w:p>
        </w:tc>
        <w:tc>
          <w:tcPr>
            <w:tcW w:w="1964" w:type="dxa"/>
            <w:noWrap/>
            <w:vAlign w:val="center"/>
          </w:tcPr>
          <w:p w14:paraId="28A73194" w14:textId="77777777" w:rsidR="00993BF3" w:rsidRPr="004B3296" w:rsidRDefault="00993BF3" w:rsidP="004B3296">
            <w:pPr>
              <w:jc w:val="center"/>
              <w:rPr>
                <w:i/>
                <w:iCs/>
                <w:sz w:val="16"/>
                <w:szCs w:val="16"/>
                <w:lang w:val="sr-Latn-BA"/>
              </w:rPr>
            </w:pPr>
            <w:r w:rsidRPr="004B3296">
              <w:rPr>
                <w:i/>
                <w:iCs/>
                <w:sz w:val="16"/>
                <w:szCs w:val="16"/>
                <w:lang w:val="sr-Latn-BA"/>
              </w:rPr>
              <w:t>7</w:t>
            </w:r>
          </w:p>
        </w:tc>
      </w:tr>
      <w:tr w:rsidR="00993BF3" w:rsidRPr="004B3296" w14:paraId="55980B0F" w14:textId="77777777" w:rsidTr="004B3296">
        <w:trPr>
          <w:trHeight w:val="167"/>
          <w:jc w:val="center"/>
        </w:trPr>
        <w:tc>
          <w:tcPr>
            <w:tcW w:w="1044" w:type="dxa"/>
            <w:vMerge/>
            <w:vAlign w:val="center"/>
            <w:hideMark/>
          </w:tcPr>
          <w:p w14:paraId="1182A531" w14:textId="77777777" w:rsidR="00993BF3" w:rsidRPr="004B3296" w:rsidRDefault="00993BF3" w:rsidP="004B3296">
            <w:pPr>
              <w:jc w:val="center"/>
              <w:rPr>
                <w:i/>
                <w:iCs/>
                <w:sz w:val="16"/>
                <w:szCs w:val="16"/>
              </w:rPr>
            </w:pPr>
          </w:p>
        </w:tc>
        <w:tc>
          <w:tcPr>
            <w:tcW w:w="2014" w:type="dxa"/>
            <w:vMerge/>
            <w:vAlign w:val="center"/>
            <w:hideMark/>
          </w:tcPr>
          <w:p w14:paraId="5C081381" w14:textId="77777777" w:rsidR="00993BF3" w:rsidRPr="004B3296" w:rsidRDefault="00993BF3" w:rsidP="004B3296">
            <w:pPr>
              <w:jc w:val="center"/>
              <w:rPr>
                <w:i/>
                <w:iCs/>
                <w:sz w:val="16"/>
                <w:szCs w:val="16"/>
              </w:rPr>
            </w:pPr>
          </w:p>
        </w:tc>
        <w:tc>
          <w:tcPr>
            <w:tcW w:w="1118" w:type="dxa"/>
            <w:vMerge w:val="restart"/>
            <w:vAlign w:val="center"/>
            <w:hideMark/>
          </w:tcPr>
          <w:p w14:paraId="3CE11960" w14:textId="77777777" w:rsidR="00993BF3" w:rsidRPr="004B3296" w:rsidRDefault="00993BF3" w:rsidP="004B3296">
            <w:pPr>
              <w:jc w:val="center"/>
              <w:rPr>
                <w:i/>
                <w:iCs/>
                <w:sz w:val="16"/>
                <w:szCs w:val="16"/>
              </w:rPr>
            </w:pPr>
            <w:proofErr w:type="spellStart"/>
            <w:r w:rsidRPr="004B3296">
              <w:rPr>
                <w:i/>
                <w:iCs/>
                <w:sz w:val="16"/>
                <w:szCs w:val="16"/>
              </w:rPr>
              <w:t>Рh</w:t>
            </w:r>
            <w:proofErr w:type="spellEnd"/>
            <w:r w:rsidRPr="004B3296">
              <w:rPr>
                <w:i/>
                <w:iCs/>
                <w:sz w:val="16"/>
                <w:szCs w:val="16"/>
              </w:rPr>
              <w:t xml:space="preserve"> 2062</w:t>
            </w:r>
          </w:p>
        </w:tc>
        <w:tc>
          <w:tcPr>
            <w:tcW w:w="629" w:type="dxa"/>
            <w:vAlign w:val="center"/>
            <w:hideMark/>
          </w:tcPr>
          <w:p w14:paraId="229745BA" w14:textId="77777777" w:rsidR="00993BF3" w:rsidRPr="004B3296" w:rsidRDefault="00993BF3" w:rsidP="004B3296">
            <w:pPr>
              <w:jc w:val="center"/>
              <w:rPr>
                <w:i/>
                <w:iCs/>
                <w:sz w:val="16"/>
                <w:szCs w:val="16"/>
              </w:rPr>
            </w:pPr>
            <w:r w:rsidRPr="004B3296">
              <w:rPr>
                <w:i/>
                <w:iCs/>
                <w:sz w:val="16"/>
                <w:szCs w:val="16"/>
              </w:rPr>
              <w:t>ВО</w:t>
            </w:r>
          </w:p>
        </w:tc>
        <w:tc>
          <w:tcPr>
            <w:tcW w:w="2328" w:type="dxa"/>
            <w:vAlign w:val="center"/>
          </w:tcPr>
          <w:p w14:paraId="205ABFD9" w14:textId="77777777" w:rsidR="00993BF3" w:rsidRPr="004B3296" w:rsidRDefault="00993BF3" w:rsidP="004B3296">
            <w:pPr>
              <w:jc w:val="center"/>
              <w:rPr>
                <w:i/>
                <w:iCs/>
                <w:sz w:val="16"/>
                <w:szCs w:val="16"/>
                <w:lang w:val="sr-Latn-BA"/>
              </w:rPr>
            </w:pPr>
            <w:r w:rsidRPr="004B3296">
              <w:rPr>
                <w:i/>
                <w:iCs/>
                <w:sz w:val="16"/>
                <w:szCs w:val="16"/>
                <w:lang w:val="sr-Latn-BA"/>
              </w:rPr>
              <w:t>15</w:t>
            </w:r>
          </w:p>
        </w:tc>
        <w:tc>
          <w:tcPr>
            <w:tcW w:w="2233" w:type="dxa"/>
            <w:vAlign w:val="center"/>
          </w:tcPr>
          <w:p w14:paraId="547EA20D" w14:textId="77777777" w:rsidR="00993BF3" w:rsidRPr="004B3296" w:rsidRDefault="00993BF3" w:rsidP="004B3296">
            <w:pPr>
              <w:jc w:val="center"/>
              <w:rPr>
                <w:i/>
                <w:iCs/>
                <w:sz w:val="16"/>
                <w:szCs w:val="16"/>
                <w:lang w:val="sr-Cyrl-BA"/>
              </w:rPr>
            </w:pPr>
            <w:r w:rsidRPr="004B3296">
              <w:rPr>
                <w:i/>
                <w:iCs/>
                <w:sz w:val="16"/>
                <w:szCs w:val="16"/>
                <w:lang w:val="sr-Cyrl-BA"/>
              </w:rPr>
              <w:t>15</w:t>
            </w:r>
          </w:p>
        </w:tc>
        <w:tc>
          <w:tcPr>
            <w:tcW w:w="1964" w:type="dxa"/>
            <w:noWrap/>
            <w:vAlign w:val="center"/>
          </w:tcPr>
          <w:p w14:paraId="191BABBC" w14:textId="77777777" w:rsidR="00993BF3" w:rsidRPr="004B3296" w:rsidRDefault="00993BF3" w:rsidP="004B3296">
            <w:pPr>
              <w:jc w:val="center"/>
              <w:rPr>
                <w:i/>
                <w:iCs/>
                <w:sz w:val="16"/>
                <w:szCs w:val="16"/>
                <w:lang w:val="sr-Latn-BA"/>
              </w:rPr>
            </w:pPr>
            <w:r w:rsidRPr="004B3296">
              <w:rPr>
                <w:i/>
                <w:iCs/>
                <w:sz w:val="16"/>
                <w:szCs w:val="16"/>
                <w:lang w:val="sr-Latn-BA"/>
              </w:rPr>
              <w:t>14</w:t>
            </w:r>
          </w:p>
        </w:tc>
      </w:tr>
      <w:tr w:rsidR="00993BF3" w:rsidRPr="004B3296" w14:paraId="29F245CB" w14:textId="77777777" w:rsidTr="004B3296">
        <w:trPr>
          <w:trHeight w:val="167"/>
          <w:jc w:val="center"/>
        </w:trPr>
        <w:tc>
          <w:tcPr>
            <w:tcW w:w="1044" w:type="dxa"/>
            <w:vMerge/>
            <w:vAlign w:val="center"/>
            <w:hideMark/>
          </w:tcPr>
          <w:p w14:paraId="44ED2E64" w14:textId="77777777" w:rsidR="00993BF3" w:rsidRPr="004B3296" w:rsidRDefault="00993BF3" w:rsidP="004B3296">
            <w:pPr>
              <w:jc w:val="center"/>
              <w:rPr>
                <w:i/>
                <w:iCs/>
                <w:sz w:val="16"/>
                <w:szCs w:val="16"/>
              </w:rPr>
            </w:pPr>
          </w:p>
        </w:tc>
        <w:tc>
          <w:tcPr>
            <w:tcW w:w="2014" w:type="dxa"/>
            <w:vMerge/>
            <w:vAlign w:val="center"/>
            <w:hideMark/>
          </w:tcPr>
          <w:p w14:paraId="5A199A67" w14:textId="77777777" w:rsidR="00993BF3" w:rsidRPr="004B3296" w:rsidRDefault="00993BF3" w:rsidP="004B3296">
            <w:pPr>
              <w:jc w:val="center"/>
              <w:rPr>
                <w:i/>
                <w:iCs/>
                <w:sz w:val="16"/>
                <w:szCs w:val="16"/>
              </w:rPr>
            </w:pPr>
          </w:p>
        </w:tc>
        <w:tc>
          <w:tcPr>
            <w:tcW w:w="0" w:type="auto"/>
            <w:vMerge/>
            <w:vAlign w:val="center"/>
            <w:hideMark/>
          </w:tcPr>
          <w:p w14:paraId="234546B9" w14:textId="77777777" w:rsidR="00993BF3" w:rsidRPr="004B3296" w:rsidRDefault="00993BF3" w:rsidP="004B3296">
            <w:pPr>
              <w:jc w:val="center"/>
              <w:rPr>
                <w:i/>
                <w:iCs/>
                <w:sz w:val="16"/>
                <w:szCs w:val="16"/>
              </w:rPr>
            </w:pPr>
          </w:p>
        </w:tc>
        <w:tc>
          <w:tcPr>
            <w:tcW w:w="629" w:type="dxa"/>
            <w:vAlign w:val="center"/>
            <w:hideMark/>
          </w:tcPr>
          <w:p w14:paraId="33B6F0DD"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0C4316F8" w14:textId="77777777" w:rsidR="00993BF3" w:rsidRPr="004B3296" w:rsidRDefault="00993BF3" w:rsidP="004B3296">
            <w:pPr>
              <w:jc w:val="center"/>
              <w:rPr>
                <w:i/>
                <w:iCs/>
                <w:sz w:val="16"/>
                <w:szCs w:val="16"/>
                <w:lang w:val="sr-Latn-BA"/>
              </w:rPr>
            </w:pPr>
            <w:r w:rsidRPr="004B3296">
              <w:rPr>
                <w:i/>
                <w:iCs/>
                <w:sz w:val="16"/>
                <w:szCs w:val="16"/>
                <w:lang w:val="sr-Latn-BA"/>
              </w:rPr>
              <w:t>15</w:t>
            </w:r>
          </w:p>
        </w:tc>
        <w:tc>
          <w:tcPr>
            <w:tcW w:w="2233" w:type="dxa"/>
            <w:noWrap/>
            <w:vAlign w:val="center"/>
          </w:tcPr>
          <w:p w14:paraId="04D4E2EB" w14:textId="77777777" w:rsidR="00993BF3" w:rsidRPr="004B3296" w:rsidRDefault="00993BF3" w:rsidP="004B3296">
            <w:pPr>
              <w:jc w:val="center"/>
              <w:rPr>
                <w:i/>
                <w:iCs/>
                <w:sz w:val="16"/>
                <w:szCs w:val="16"/>
                <w:lang w:val="sr-Cyrl-BA"/>
              </w:rPr>
            </w:pPr>
            <w:r w:rsidRPr="004B3296">
              <w:rPr>
                <w:i/>
                <w:iCs/>
                <w:sz w:val="16"/>
                <w:szCs w:val="16"/>
                <w:lang w:val="sr-Cyrl-BA"/>
              </w:rPr>
              <w:t>12</w:t>
            </w:r>
          </w:p>
        </w:tc>
        <w:tc>
          <w:tcPr>
            <w:tcW w:w="1964" w:type="dxa"/>
            <w:vAlign w:val="center"/>
          </w:tcPr>
          <w:p w14:paraId="7611F509" w14:textId="77777777" w:rsidR="00993BF3" w:rsidRPr="004B3296" w:rsidRDefault="00993BF3" w:rsidP="004B3296">
            <w:pPr>
              <w:jc w:val="center"/>
              <w:rPr>
                <w:i/>
                <w:iCs/>
                <w:sz w:val="16"/>
                <w:szCs w:val="16"/>
                <w:lang w:val="sr-Latn-BA"/>
              </w:rPr>
            </w:pPr>
            <w:r w:rsidRPr="004B3296">
              <w:rPr>
                <w:i/>
                <w:iCs/>
                <w:sz w:val="16"/>
                <w:szCs w:val="16"/>
                <w:lang w:val="sr-Latn-BA"/>
              </w:rPr>
              <w:t>18</w:t>
            </w:r>
          </w:p>
        </w:tc>
      </w:tr>
      <w:tr w:rsidR="00993BF3" w:rsidRPr="004B3296" w14:paraId="406B41B6" w14:textId="77777777" w:rsidTr="004B3296">
        <w:trPr>
          <w:trHeight w:val="167"/>
          <w:jc w:val="center"/>
        </w:trPr>
        <w:tc>
          <w:tcPr>
            <w:tcW w:w="1044" w:type="dxa"/>
            <w:vMerge w:val="restart"/>
            <w:vAlign w:val="center"/>
            <w:hideMark/>
          </w:tcPr>
          <w:p w14:paraId="4E6C4966" w14:textId="77777777" w:rsidR="00993BF3" w:rsidRPr="004B3296" w:rsidRDefault="00993BF3" w:rsidP="004B3296">
            <w:pPr>
              <w:jc w:val="center"/>
              <w:rPr>
                <w:i/>
                <w:iCs/>
                <w:sz w:val="16"/>
                <w:szCs w:val="16"/>
              </w:rPr>
            </w:pPr>
            <w:r w:rsidRPr="004B3296">
              <w:rPr>
                <w:i/>
                <w:iCs/>
                <w:sz w:val="16"/>
                <w:szCs w:val="16"/>
              </w:rPr>
              <w:t>14</w:t>
            </w:r>
          </w:p>
        </w:tc>
        <w:tc>
          <w:tcPr>
            <w:tcW w:w="3132" w:type="dxa"/>
            <w:gridSpan w:val="2"/>
            <w:vMerge w:val="restart"/>
            <w:vAlign w:val="center"/>
            <w:hideMark/>
          </w:tcPr>
          <w:p w14:paraId="2B48A0ED" w14:textId="77777777" w:rsidR="00993BF3" w:rsidRPr="004B3296" w:rsidRDefault="00993BF3" w:rsidP="004B3296">
            <w:pPr>
              <w:jc w:val="center"/>
              <w:rPr>
                <w:i/>
                <w:iCs/>
                <w:sz w:val="16"/>
                <w:szCs w:val="16"/>
              </w:rPr>
            </w:pPr>
            <w:r w:rsidRPr="004B3296">
              <w:rPr>
                <w:i/>
                <w:iCs/>
                <w:sz w:val="16"/>
                <w:szCs w:val="16"/>
              </w:rPr>
              <w:t>ТО ДМВ 813/814</w:t>
            </w:r>
          </w:p>
        </w:tc>
        <w:tc>
          <w:tcPr>
            <w:tcW w:w="629" w:type="dxa"/>
            <w:noWrap/>
            <w:vAlign w:val="center"/>
            <w:hideMark/>
          </w:tcPr>
          <w:p w14:paraId="1C5279E5" w14:textId="77777777" w:rsidR="00993BF3" w:rsidRPr="004B3296" w:rsidRDefault="00993BF3" w:rsidP="004B3296">
            <w:pPr>
              <w:jc w:val="center"/>
              <w:rPr>
                <w:i/>
                <w:iCs/>
                <w:sz w:val="16"/>
                <w:szCs w:val="16"/>
              </w:rPr>
            </w:pPr>
            <w:r w:rsidRPr="004B3296">
              <w:rPr>
                <w:i/>
                <w:iCs/>
                <w:sz w:val="16"/>
                <w:szCs w:val="16"/>
              </w:rPr>
              <w:t>ВО</w:t>
            </w:r>
          </w:p>
        </w:tc>
        <w:tc>
          <w:tcPr>
            <w:tcW w:w="2328" w:type="dxa"/>
            <w:noWrap/>
            <w:vAlign w:val="center"/>
          </w:tcPr>
          <w:p w14:paraId="231AF8D8" w14:textId="77777777" w:rsidR="00993BF3" w:rsidRPr="004B3296" w:rsidRDefault="00993BF3" w:rsidP="004B3296">
            <w:pPr>
              <w:jc w:val="center"/>
              <w:rPr>
                <w:i/>
                <w:iCs/>
                <w:sz w:val="16"/>
                <w:szCs w:val="16"/>
                <w:lang w:val="sr-Latn-BA"/>
              </w:rPr>
            </w:pPr>
            <w:r w:rsidRPr="004B3296">
              <w:rPr>
                <w:i/>
                <w:iCs/>
                <w:sz w:val="16"/>
                <w:szCs w:val="16"/>
                <w:lang w:val="sr-Latn-BA"/>
              </w:rPr>
              <w:t>55</w:t>
            </w:r>
          </w:p>
        </w:tc>
        <w:tc>
          <w:tcPr>
            <w:tcW w:w="2233" w:type="dxa"/>
            <w:vAlign w:val="center"/>
          </w:tcPr>
          <w:p w14:paraId="5CC94837" w14:textId="77777777" w:rsidR="00993BF3" w:rsidRPr="004B3296" w:rsidRDefault="00993BF3" w:rsidP="004B3296">
            <w:pPr>
              <w:jc w:val="center"/>
              <w:rPr>
                <w:i/>
                <w:iCs/>
                <w:sz w:val="16"/>
                <w:szCs w:val="16"/>
                <w:lang w:val="sr-Cyrl-BA"/>
              </w:rPr>
            </w:pPr>
            <w:r w:rsidRPr="004B3296">
              <w:rPr>
                <w:i/>
                <w:iCs/>
                <w:sz w:val="16"/>
                <w:szCs w:val="16"/>
                <w:lang w:val="sr-Cyrl-BA"/>
              </w:rPr>
              <w:t>50</w:t>
            </w:r>
          </w:p>
        </w:tc>
        <w:tc>
          <w:tcPr>
            <w:tcW w:w="1964" w:type="dxa"/>
            <w:noWrap/>
            <w:vAlign w:val="center"/>
          </w:tcPr>
          <w:p w14:paraId="30E44657" w14:textId="77777777" w:rsidR="00993BF3" w:rsidRPr="004B3296" w:rsidRDefault="00993BF3" w:rsidP="004B3296">
            <w:pPr>
              <w:jc w:val="center"/>
              <w:rPr>
                <w:i/>
                <w:iCs/>
                <w:sz w:val="16"/>
                <w:szCs w:val="16"/>
                <w:lang w:val="sr-Latn-BA"/>
              </w:rPr>
            </w:pPr>
            <w:r w:rsidRPr="004B3296">
              <w:rPr>
                <w:i/>
                <w:iCs/>
                <w:sz w:val="16"/>
                <w:szCs w:val="16"/>
                <w:lang w:val="sr-Latn-BA"/>
              </w:rPr>
              <w:t>74</w:t>
            </w:r>
          </w:p>
        </w:tc>
      </w:tr>
      <w:tr w:rsidR="00993BF3" w:rsidRPr="004B3296" w14:paraId="2FA50747" w14:textId="77777777" w:rsidTr="004B3296">
        <w:trPr>
          <w:trHeight w:val="167"/>
          <w:jc w:val="center"/>
        </w:trPr>
        <w:tc>
          <w:tcPr>
            <w:tcW w:w="1044" w:type="dxa"/>
            <w:vMerge/>
            <w:vAlign w:val="center"/>
            <w:hideMark/>
          </w:tcPr>
          <w:p w14:paraId="6DC4AF3E" w14:textId="77777777" w:rsidR="00993BF3" w:rsidRPr="004B3296" w:rsidRDefault="00993BF3" w:rsidP="004B3296">
            <w:pPr>
              <w:jc w:val="center"/>
              <w:rPr>
                <w:i/>
                <w:iCs/>
                <w:sz w:val="16"/>
                <w:szCs w:val="16"/>
              </w:rPr>
            </w:pPr>
          </w:p>
        </w:tc>
        <w:tc>
          <w:tcPr>
            <w:tcW w:w="3132" w:type="dxa"/>
            <w:gridSpan w:val="2"/>
            <w:vMerge/>
            <w:vAlign w:val="center"/>
            <w:hideMark/>
          </w:tcPr>
          <w:p w14:paraId="2D83CC58" w14:textId="77777777" w:rsidR="00993BF3" w:rsidRPr="004B3296" w:rsidRDefault="00993BF3" w:rsidP="004B3296">
            <w:pPr>
              <w:jc w:val="center"/>
              <w:rPr>
                <w:i/>
                <w:iCs/>
                <w:sz w:val="16"/>
                <w:szCs w:val="16"/>
              </w:rPr>
            </w:pPr>
          </w:p>
        </w:tc>
        <w:tc>
          <w:tcPr>
            <w:tcW w:w="629" w:type="dxa"/>
            <w:vAlign w:val="center"/>
            <w:hideMark/>
          </w:tcPr>
          <w:p w14:paraId="34431852" w14:textId="77777777" w:rsidR="00993BF3" w:rsidRPr="004B3296" w:rsidRDefault="00993BF3" w:rsidP="004B3296">
            <w:pPr>
              <w:jc w:val="center"/>
              <w:rPr>
                <w:i/>
                <w:iCs/>
                <w:sz w:val="16"/>
                <w:szCs w:val="16"/>
              </w:rPr>
            </w:pPr>
            <w:r w:rsidRPr="004B3296">
              <w:rPr>
                <w:i/>
                <w:iCs/>
                <w:sz w:val="16"/>
                <w:szCs w:val="16"/>
              </w:rPr>
              <w:t>КП</w:t>
            </w:r>
          </w:p>
        </w:tc>
        <w:tc>
          <w:tcPr>
            <w:tcW w:w="2328" w:type="dxa"/>
            <w:vAlign w:val="center"/>
          </w:tcPr>
          <w:p w14:paraId="0D08DF27" w14:textId="77777777" w:rsidR="00993BF3" w:rsidRPr="004B3296" w:rsidRDefault="00993BF3" w:rsidP="004B3296">
            <w:pPr>
              <w:jc w:val="center"/>
              <w:rPr>
                <w:i/>
                <w:iCs/>
                <w:sz w:val="16"/>
                <w:szCs w:val="16"/>
                <w:lang w:val="sr-Latn-BA"/>
              </w:rPr>
            </w:pPr>
            <w:r w:rsidRPr="004B3296">
              <w:rPr>
                <w:i/>
                <w:iCs/>
                <w:sz w:val="16"/>
                <w:szCs w:val="16"/>
                <w:lang w:val="sr-Latn-BA"/>
              </w:rPr>
              <w:t>4</w:t>
            </w:r>
          </w:p>
        </w:tc>
        <w:tc>
          <w:tcPr>
            <w:tcW w:w="2233" w:type="dxa"/>
            <w:vAlign w:val="center"/>
          </w:tcPr>
          <w:p w14:paraId="28659B15" w14:textId="77777777" w:rsidR="00993BF3" w:rsidRPr="004B3296" w:rsidRDefault="00993BF3" w:rsidP="004B3296">
            <w:pPr>
              <w:jc w:val="center"/>
              <w:rPr>
                <w:i/>
                <w:iCs/>
                <w:sz w:val="16"/>
                <w:szCs w:val="16"/>
                <w:lang w:val="sr-Cyrl-BA"/>
              </w:rPr>
            </w:pPr>
            <w:r w:rsidRPr="004B3296">
              <w:rPr>
                <w:i/>
                <w:iCs/>
                <w:sz w:val="16"/>
                <w:szCs w:val="16"/>
                <w:lang w:val="sr-Cyrl-BA"/>
              </w:rPr>
              <w:t>12</w:t>
            </w:r>
          </w:p>
        </w:tc>
        <w:tc>
          <w:tcPr>
            <w:tcW w:w="1964" w:type="dxa"/>
            <w:vAlign w:val="center"/>
          </w:tcPr>
          <w:p w14:paraId="5CFB4C25" w14:textId="77777777" w:rsidR="00993BF3" w:rsidRPr="004B3296" w:rsidRDefault="00993BF3" w:rsidP="004B3296">
            <w:pPr>
              <w:jc w:val="center"/>
              <w:rPr>
                <w:i/>
                <w:iCs/>
                <w:sz w:val="16"/>
                <w:szCs w:val="16"/>
                <w:lang w:val="sr-Latn-BA"/>
              </w:rPr>
            </w:pPr>
            <w:r w:rsidRPr="004B3296">
              <w:rPr>
                <w:i/>
                <w:iCs/>
                <w:sz w:val="16"/>
                <w:szCs w:val="16"/>
                <w:lang w:val="sr-Latn-BA"/>
              </w:rPr>
              <w:t>7</w:t>
            </w:r>
          </w:p>
        </w:tc>
      </w:tr>
      <w:tr w:rsidR="00993BF3" w:rsidRPr="004B3296" w14:paraId="320E1AD5" w14:textId="77777777" w:rsidTr="004B3296">
        <w:trPr>
          <w:trHeight w:val="44"/>
          <w:jc w:val="center"/>
        </w:trPr>
        <w:tc>
          <w:tcPr>
            <w:tcW w:w="1044" w:type="dxa"/>
            <w:shd w:val="clear" w:color="auto" w:fill="BFBFBF" w:themeFill="background1" w:themeFillShade="BF"/>
            <w:vAlign w:val="center"/>
            <w:hideMark/>
          </w:tcPr>
          <w:p w14:paraId="62FAFCC7" w14:textId="77777777" w:rsidR="00993BF3" w:rsidRPr="004B3296" w:rsidRDefault="00993BF3" w:rsidP="004B3296">
            <w:pPr>
              <w:jc w:val="center"/>
              <w:rPr>
                <w:i/>
                <w:iCs/>
                <w:sz w:val="16"/>
                <w:szCs w:val="16"/>
              </w:rPr>
            </w:pPr>
          </w:p>
        </w:tc>
        <w:tc>
          <w:tcPr>
            <w:tcW w:w="3132" w:type="dxa"/>
            <w:gridSpan w:val="2"/>
            <w:shd w:val="clear" w:color="auto" w:fill="BFBFBF" w:themeFill="background1" w:themeFillShade="BF"/>
            <w:vAlign w:val="center"/>
            <w:hideMark/>
          </w:tcPr>
          <w:p w14:paraId="51C05248" w14:textId="77777777" w:rsidR="00993BF3" w:rsidRPr="004B3296" w:rsidRDefault="00993BF3" w:rsidP="004B3296">
            <w:pPr>
              <w:jc w:val="center"/>
              <w:rPr>
                <w:i/>
                <w:iCs/>
                <w:sz w:val="16"/>
                <w:szCs w:val="16"/>
              </w:rPr>
            </w:pPr>
            <w:proofErr w:type="spellStart"/>
            <w:r w:rsidRPr="004B3296">
              <w:rPr>
                <w:i/>
                <w:iCs/>
                <w:sz w:val="16"/>
                <w:szCs w:val="16"/>
              </w:rPr>
              <w:t>услуге</w:t>
            </w:r>
            <w:proofErr w:type="spellEnd"/>
            <w:r w:rsidRPr="004B3296">
              <w:rPr>
                <w:i/>
                <w:iCs/>
                <w:sz w:val="16"/>
                <w:szCs w:val="16"/>
              </w:rPr>
              <w:t xml:space="preserve"> у ЖРС</w:t>
            </w:r>
          </w:p>
        </w:tc>
        <w:tc>
          <w:tcPr>
            <w:tcW w:w="629" w:type="dxa"/>
            <w:shd w:val="clear" w:color="auto" w:fill="BFBFBF" w:themeFill="background1" w:themeFillShade="BF"/>
            <w:vAlign w:val="center"/>
            <w:hideMark/>
          </w:tcPr>
          <w:p w14:paraId="5A2174E3" w14:textId="77777777" w:rsidR="00993BF3" w:rsidRPr="004B3296" w:rsidRDefault="00993BF3" w:rsidP="004B3296">
            <w:pPr>
              <w:jc w:val="center"/>
              <w:rPr>
                <w:i/>
                <w:iCs/>
                <w:sz w:val="16"/>
                <w:szCs w:val="16"/>
              </w:rPr>
            </w:pPr>
            <w:r w:rsidRPr="004B3296">
              <w:rPr>
                <w:i/>
                <w:iCs/>
                <w:sz w:val="16"/>
                <w:szCs w:val="16"/>
              </w:rPr>
              <w:t>∑</w:t>
            </w:r>
          </w:p>
        </w:tc>
        <w:tc>
          <w:tcPr>
            <w:tcW w:w="2328" w:type="dxa"/>
            <w:shd w:val="clear" w:color="auto" w:fill="BFBFBF" w:themeFill="background1" w:themeFillShade="BF"/>
            <w:vAlign w:val="center"/>
          </w:tcPr>
          <w:p w14:paraId="508E1569" w14:textId="0736927E" w:rsidR="00993BF3" w:rsidRPr="004B3296" w:rsidRDefault="00993BF3" w:rsidP="004B3296">
            <w:pPr>
              <w:jc w:val="center"/>
              <w:rPr>
                <w:i/>
                <w:iCs/>
                <w:sz w:val="16"/>
                <w:szCs w:val="16"/>
                <w:lang w:val="sr-Latn-BA"/>
              </w:rPr>
            </w:pPr>
            <w:r w:rsidRPr="004B3296">
              <w:rPr>
                <w:i/>
                <w:iCs/>
                <w:sz w:val="16"/>
                <w:szCs w:val="16"/>
                <w:lang w:val="sr-Latn-BA"/>
              </w:rPr>
              <w:t>1</w:t>
            </w:r>
            <w:r w:rsidR="00324326" w:rsidRPr="004B3296">
              <w:rPr>
                <w:i/>
                <w:iCs/>
                <w:sz w:val="16"/>
                <w:szCs w:val="16"/>
                <w:lang w:val="sr-Cyrl-RS"/>
              </w:rPr>
              <w:t>.</w:t>
            </w:r>
            <w:r w:rsidRPr="004B3296">
              <w:rPr>
                <w:i/>
                <w:iCs/>
                <w:sz w:val="16"/>
                <w:szCs w:val="16"/>
                <w:lang w:val="sr-Latn-BA"/>
              </w:rPr>
              <w:t>143</w:t>
            </w:r>
          </w:p>
        </w:tc>
        <w:tc>
          <w:tcPr>
            <w:tcW w:w="2233" w:type="dxa"/>
            <w:shd w:val="clear" w:color="auto" w:fill="BFBFBF" w:themeFill="background1" w:themeFillShade="BF"/>
            <w:vAlign w:val="center"/>
          </w:tcPr>
          <w:p w14:paraId="75D83B07" w14:textId="0770603A" w:rsidR="00993BF3" w:rsidRPr="004B3296" w:rsidRDefault="00993BF3" w:rsidP="004B3296">
            <w:pPr>
              <w:jc w:val="center"/>
              <w:rPr>
                <w:i/>
                <w:iCs/>
                <w:sz w:val="16"/>
                <w:szCs w:val="16"/>
                <w:lang w:val="sr-Cyrl-BA"/>
              </w:rPr>
            </w:pPr>
            <w:r w:rsidRPr="004B3296">
              <w:rPr>
                <w:i/>
                <w:iCs/>
                <w:sz w:val="16"/>
                <w:szCs w:val="16"/>
                <w:lang w:val="sr-Cyrl-BA"/>
              </w:rPr>
              <w:t>1</w:t>
            </w:r>
            <w:r w:rsidR="00324326" w:rsidRPr="004B3296">
              <w:rPr>
                <w:i/>
                <w:iCs/>
                <w:sz w:val="16"/>
                <w:szCs w:val="16"/>
                <w:lang w:val="sr-Cyrl-BA"/>
              </w:rPr>
              <w:t>.</w:t>
            </w:r>
            <w:r w:rsidRPr="004B3296">
              <w:rPr>
                <w:i/>
                <w:iCs/>
                <w:sz w:val="16"/>
                <w:szCs w:val="16"/>
                <w:lang w:val="sr-Cyrl-BA"/>
              </w:rPr>
              <w:t>180</w:t>
            </w:r>
          </w:p>
        </w:tc>
        <w:tc>
          <w:tcPr>
            <w:tcW w:w="1964" w:type="dxa"/>
            <w:shd w:val="clear" w:color="auto" w:fill="BFBFBF" w:themeFill="background1" w:themeFillShade="BF"/>
            <w:vAlign w:val="center"/>
          </w:tcPr>
          <w:p w14:paraId="035D6C3D" w14:textId="77777777" w:rsidR="00993BF3" w:rsidRPr="004B3296" w:rsidRDefault="00993BF3" w:rsidP="004B3296">
            <w:pPr>
              <w:jc w:val="center"/>
              <w:rPr>
                <w:i/>
                <w:iCs/>
                <w:sz w:val="16"/>
                <w:szCs w:val="16"/>
                <w:lang w:val="sr-Latn-BA"/>
              </w:rPr>
            </w:pPr>
            <w:r w:rsidRPr="004B3296">
              <w:rPr>
                <w:i/>
                <w:iCs/>
                <w:sz w:val="16"/>
                <w:szCs w:val="16"/>
                <w:lang w:val="sr-Latn-BA"/>
              </w:rPr>
              <w:t>812</w:t>
            </w:r>
          </w:p>
        </w:tc>
      </w:tr>
      <w:tr w:rsidR="00993BF3" w:rsidRPr="004B3296" w14:paraId="5F87EF78" w14:textId="77777777" w:rsidTr="004B3296">
        <w:trPr>
          <w:trHeight w:val="167"/>
          <w:jc w:val="center"/>
        </w:trPr>
        <w:tc>
          <w:tcPr>
            <w:tcW w:w="1044" w:type="dxa"/>
            <w:shd w:val="clear" w:color="auto" w:fill="BFBFBF" w:themeFill="background1" w:themeFillShade="BF"/>
            <w:vAlign w:val="center"/>
            <w:hideMark/>
          </w:tcPr>
          <w:p w14:paraId="62281978" w14:textId="77777777" w:rsidR="00993BF3" w:rsidRPr="004B3296" w:rsidRDefault="00993BF3" w:rsidP="004B3296">
            <w:pPr>
              <w:jc w:val="center"/>
              <w:rPr>
                <w:i/>
                <w:iCs/>
                <w:sz w:val="16"/>
                <w:szCs w:val="16"/>
              </w:rPr>
            </w:pPr>
          </w:p>
        </w:tc>
        <w:tc>
          <w:tcPr>
            <w:tcW w:w="3132" w:type="dxa"/>
            <w:gridSpan w:val="2"/>
            <w:shd w:val="clear" w:color="auto" w:fill="BFBFBF" w:themeFill="background1" w:themeFillShade="BF"/>
            <w:vAlign w:val="center"/>
            <w:hideMark/>
          </w:tcPr>
          <w:p w14:paraId="3766045C" w14:textId="77777777" w:rsidR="00993BF3" w:rsidRPr="004B3296" w:rsidRDefault="00993BF3" w:rsidP="004B3296">
            <w:pPr>
              <w:jc w:val="center"/>
              <w:rPr>
                <w:i/>
                <w:iCs/>
                <w:sz w:val="16"/>
                <w:szCs w:val="16"/>
              </w:rPr>
            </w:pPr>
            <w:proofErr w:type="spellStart"/>
            <w:r w:rsidRPr="004B3296">
              <w:rPr>
                <w:i/>
                <w:iCs/>
                <w:sz w:val="16"/>
                <w:szCs w:val="16"/>
              </w:rPr>
              <w:t>услуге</w:t>
            </w:r>
            <w:proofErr w:type="spellEnd"/>
            <w:r w:rsidRPr="004B3296">
              <w:rPr>
                <w:i/>
                <w:iCs/>
                <w:sz w:val="16"/>
                <w:szCs w:val="16"/>
              </w:rPr>
              <w:t xml:space="preserve"> </w:t>
            </w:r>
            <w:proofErr w:type="spellStart"/>
            <w:r w:rsidRPr="004B3296">
              <w:rPr>
                <w:i/>
                <w:iCs/>
                <w:sz w:val="16"/>
                <w:szCs w:val="16"/>
              </w:rPr>
              <w:t>ван</w:t>
            </w:r>
            <w:proofErr w:type="spellEnd"/>
            <w:r w:rsidRPr="004B3296">
              <w:rPr>
                <w:i/>
                <w:iCs/>
                <w:sz w:val="16"/>
                <w:szCs w:val="16"/>
              </w:rPr>
              <w:t xml:space="preserve"> ЖРС</w:t>
            </w:r>
          </w:p>
        </w:tc>
        <w:tc>
          <w:tcPr>
            <w:tcW w:w="629" w:type="dxa"/>
            <w:shd w:val="clear" w:color="auto" w:fill="BFBFBF" w:themeFill="background1" w:themeFillShade="BF"/>
            <w:vAlign w:val="center"/>
            <w:hideMark/>
          </w:tcPr>
          <w:p w14:paraId="5FC2093F" w14:textId="77777777" w:rsidR="00993BF3" w:rsidRPr="004B3296" w:rsidRDefault="00993BF3" w:rsidP="004B3296">
            <w:pPr>
              <w:jc w:val="center"/>
              <w:rPr>
                <w:i/>
                <w:iCs/>
                <w:sz w:val="16"/>
                <w:szCs w:val="16"/>
              </w:rPr>
            </w:pPr>
            <w:r w:rsidRPr="004B3296">
              <w:rPr>
                <w:i/>
                <w:iCs/>
                <w:sz w:val="16"/>
                <w:szCs w:val="16"/>
              </w:rPr>
              <w:t>∑</w:t>
            </w:r>
          </w:p>
        </w:tc>
        <w:tc>
          <w:tcPr>
            <w:tcW w:w="2328" w:type="dxa"/>
            <w:shd w:val="clear" w:color="auto" w:fill="BFBFBF" w:themeFill="background1" w:themeFillShade="BF"/>
            <w:vAlign w:val="center"/>
          </w:tcPr>
          <w:p w14:paraId="31E9AF32" w14:textId="77777777" w:rsidR="00993BF3" w:rsidRPr="004B3296" w:rsidRDefault="00993BF3" w:rsidP="004B3296">
            <w:pPr>
              <w:jc w:val="center"/>
              <w:rPr>
                <w:i/>
                <w:iCs/>
                <w:sz w:val="16"/>
                <w:szCs w:val="16"/>
                <w:lang w:val="sr-Latn-BA"/>
              </w:rPr>
            </w:pPr>
            <w:r w:rsidRPr="004B3296">
              <w:rPr>
                <w:i/>
                <w:iCs/>
                <w:sz w:val="16"/>
                <w:szCs w:val="16"/>
                <w:lang w:val="sr-Latn-BA"/>
              </w:rPr>
              <w:t>0</w:t>
            </w:r>
          </w:p>
        </w:tc>
        <w:tc>
          <w:tcPr>
            <w:tcW w:w="2233" w:type="dxa"/>
            <w:shd w:val="clear" w:color="auto" w:fill="BFBFBF" w:themeFill="background1" w:themeFillShade="BF"/>
            <w:vAlign w:val="center"/>
          </w:tcPr>
          <w:p w14:paraId="6CF2EDEC" w14:textId="77777777" w:rsidR="00993BF3" w:rsidRPr="004B3296" w:rsidRDefault="00993BF3" w:rsidP="004B3296">
            <w:pPr>
              <w:jc w:val="center"/>
              <w:rPr>
                <w:i/>
                <w:iCs/>
                <w:sz w:val="16"/>
                <w:szCs w:val="16"/>
                <w:lang w:val="sr-Cyrl-BA"/>
              </w:rPr>
            </w:pPr>
            <w:r w:rsidRPr="004B3296">
              <w:rPr>
                <w:i/>
                <w:iCs/>
                <w:sz w:val="16"/>
                <w:szCs w:val="16"/>
                <w:lang w:val="sr-Cyrl-BA"/>
              </w:rPr>
              <w:t>10</w:t>
            </w:r>
          </w:p>
        </w:tc>
        <w:tc>
          <w:tcPr>
            <w:tcW w:w="1964" w:type="dxa"/>
            <w:shd w:val="clear" w:color="auto" w:fill="BFBFBF" w:themeFill="background1" w:themeFillShade="BF"/>
            <w:vAlign w:val="center"/>
          </w:tcPr>
          <w:p w14:paraId="3E9E71FE" w14:textId="77777777" w:rsidR="00993BF3" w:rsidRPr="004B3296" w:rsidRDefault="00993BF3" w:rsidP="004B3296">
            <w:pPr>
              <w:jc w:val="center"/>
              <w:rPr>
                <w:i/>
                <w:iCs/>
                <w:sz w:val="16"/>
                <w:szCs w:val="16"/>
                <w:lang w:val="sr-Latn-BA"/>
              </w:rPr>
            </w:pPr>
            <w:r w:rsidRPr="004B3296">
              <w:rPr>
                <w:i/>
                <w:iCs/>
                <w:sz w:val="16"/>
                <w:szCs w:val="16"/>
                <w:lang w:val="sr-Latn-BA"/>
              </w:rPr>
              <w:t>331</w:t>
            </w:r>
          </w:p>
        </w:tc>
      </w:tr>
      <w:tr w:rsidR="00993BF3" w:rsidRPr="004B3296" w14:paraId="773B56FF" w14:textId="77777777" w:rsidTr="004B3296">
        <w:trPr>
          <w:trHeight w:val="183"/>
          <w:jc w:val="center"/>
        </w:trPr>
        <w:tc>
          <w:tcPr>
            <w:tcW w:w="1044" w:type="dxa"/>
            <w:shd w:val="clear" w:color="auto" w:fill="BFBFBF" w:themeFill="background1" w:themeFillShade="BF"/>
            <w:vAlign w:val="center"/>
            <w:hideMark/>
          </w:tcPr>
          <w:p w14:paraId="7CFAB265" w14:textId="77777777" w:rsidR="00993BF3" w:rsidRPr="004B3296" w:rsidRDefault="00993BF3" w:rsidP="004B3296">
            <w:pPr>
              <w:jc w:val="center"/>
              <w:rPr>
                <w:b/>
                <w:bCs/>
                <w:i/>
                <w:iCs/>
                <w:sz w:val="16"/>
                <w:szCs w:val="16"/>
              </w:rPr>
            </w:pPr>
            <w:r w:rsidRPr="004B3296">
              <w:rPr>
                <w:b/>
                <w:bCs/>
                <w:i/>
                <w:iCs/>
                <w:sz w:val="16"/>
                <w:szCs w:val="16"/>
              </w:rPr>
              <w:t>II</w:t>
            </w:r>
          </w:p>
        </w:tc>
        <w:tc>
          <w:tcPr>
            <w:tcW w:w="3132" w:type="dxa"/>
            <w:gridSpan w:val="2"/>
            <w:shd w:val="clear" w:color="auto" w:fill="BFBFBF" w:themeFill="background1" w:themeFillShade="BF"/>
            <w:vAlign w:val="center"/>
            <w:hideMark/>
          </w:tcPr>
          <w:p w14:paraId="389ACACC" w14:textId="77777777" w:rsidR="00993BF3" w:rsidRPr="004B3296" w:rsidRDefault="00993BF3" w:rsidP="004B3296">
            <w:pPr>
              <w:jc w:val="center"/>
              <w:rPr>
                <w:b/>
                <w:bCs/>
                <w:i/>
                <w:iCs/>
                <w:sz w:val="16"/>
                <w:szCs w:val="16"/>
              </w:rPr>
            </w:pPr>
            <w:r w:rsidRPr="004B3296">
              <w:rPr>
                <w:b/>
                <w:bCs/>
                <w:i/>
                <w:iCs/>
                <w:sz w:val="16"/>
                <w:szCs w:val="16"/>
              </w:rPr>
              <w:t>УКУПНО (11-15)</w:t>
            </w:r>
          </w:p>
        </w:tc>
        <w:tc>
          <w:tcPr>
            <w:tcW w:w="629" w:type="dxa"/>
            <w:shd w:val="clear" w:color="auto" w:fill="BFBFBF" w:themeFill="background1" w:themeFillShade="BF"/>
            <w:vAlign w:val="center"/>
            <w:hideMark/>
          </w:tcPr>
          <w:p w14:paraId="2562C290" w14:textId="77777777" w:rsidR="00993BF3" w:rsidRPr="004B3296" w:rsidRDefault="00993BF3" w:rsidP="004B3296">
            <w:pPr>
              <w:jc w:val="center"/>
              <w:rPr>
                <w:b/>
                <w:bCs/>
                <w:i/>
                <w:iCs/>
                <w:sz w:val="16"/>
                <w:szCs w:val="16"/>
              </w:rPr>
            </w:pPr>
            <w:r w:rsidRPr="004B3296">
              <w:rPr>
                <w:b/>
                <w:bCs/>
                <w:i/>
                <w:iCs/>
                <w:sz w:val="16"/>
                <w:szCs w:val="16"/>
              </w:rPr>
              <w:t>ТО</w:t>
            </w:r>
          </w:p>
        </w:tc>
        <w:tc>
          <w:tcPr>
            <w:tcW w:w="2328" w:type="dxa"/>
            <w:shd w:val="clear" w:color="auto" w:fill="BFBFBF" w:themeFill="background1" w:themeFillShade="BF"/>
            <w:vAlign w:val="center"/>
          </w:tcPr>
          <w:p w14:paraId="58CEC89B" w14:textId="77777777" w:rsidR="00993BF3" w:rsidRPr="004B3296" w:rsidRDefault="00993BF3" w:rsidP="004B3296">
            <w:pPr>
              <w:jc w:val="center"/>
              <w:rPr>
                <w:b/>
                <w:bCs/>
                <w:i/>
                <w:iCs/>
                <w:sz w:val="16"/>
                <w:szCs w:val="16"/>
                <w:lang w:val="sr-Latn-BA"/>
              </w:rPr>
            </w:pPr>
            <w:r w:rsidRPr="004B3296">
              <w:rPr>
                <w:b/>
                <w:bCs/>
                <w:i/>
                <w:iCs/>
                <w:sz w:val="16"/>
                <w:szCs w:val="16"/>
                <w:lang w:val="sr-Latn-BA"/>
              </w:rPr>
              <w:t>799+344=1143</w:t>
            </w:r>
          </w:p>
        </w:tc>
        <w:tc>
          <w:tcPr>
            <w:tcW w:w="2233" w:type="dxa"/>
            <w:shd w:val="clear" w:color="auto" w:fill="BFBFBF" w:themeFill="background1" w:themeFillShade="BF"/>
            <w:vAlign w:val="center"/>
          </w:tcPr>
          <w:p w14:paraId="0FF2C84A" w14:textId="77777777" w:rsidR="00993BF3" w:rsidRPr="004B3296" w:rsidRDefault="00993BF3" w:rsidP="004B3296">
            <w:pPr>
              <w:jc w:val="center"/>
              <w:rPr>
                <w:b/>
                <w:bCs/>
                <w:i/>
                <w:iCs/>
                <w:sz w:val="16"/>
                <w:szCs w:val="16"/>
                <w:lang w:val="sr-Cyrl-BA"/>
              </w:rPr>
            </w:pPr>
            <w:r w:rsidRPr="004B3296">
              <w:rPr>
                <w:b/>
                <w:bCs/>
                <w:i/>
                <w:iCs/>
                <w:sz w:val="16"/>
                <w:szCs w:val="16"/>
                <w:lang w:val="sr-Cyrl-BA"/>
              </w:rPr>
              <w:t>830+350=1180</w:t>
            </w:r>
          </w:p>
        </w:tc>
        <w:tc>
          <w:tcPr>
            <w:tcW w:w="1964" w:type="dxa"/>
            <w:shd w:val="clear" w:color="auto" w:fill="BFBFBF" w:themeFill="background1" w:themeFillShade="BF"/>
            <w:vAlign w:val="center"/>
          </w:tcPr>
          <w:p w14:paraId="6FFA7A86" w14:textId="77777777" w:rsidR="00993BF3" w:rsidRPr="004B3296" w:rsidRDefault="00993BF3" w:rsidP="004B3296">
            <w:pPr>
              <w:jc w:val="center"/>
              <w:rPr>
                <w:b/>
                <w:bCs/>
                <w:i/>
                <w:iCs/>
                <w:sz w:val="16"/>
                <w:szCs w:val="16"/>
                <w:lang w:val="sr-Latn-BA"/>
              </w:rPr>
            </w:pPr>
            <w:r w:rsidRPr="004B3296">
              <w:rPr>
                <w:b/>
                <w:bCs/>
                <w:i/>
                <w:iCs/>
                <w:sz w:val="16"/>
                <w:szCs w:val="16"/>
                <w:lang w:val="sr-Latn-BA"/>
              </w:rPr>
              <w:t>812+331=1143</w:t>
            </w:r>
          </w:p>
        </w:tc>
      </w:tr>
    </w:tbl>
    <w:p w14:paraId="2C5EF6F1" w14:textId="6D30FF6D" w:rsidR="000637C9" w:rsidRPr="009C0F3E" w:rsidRDefault="007D2BBF" w:rsidP="009C0F3E">
      <w:pPr>
        <w:jc w:val="center"/>
        <w:rPr>
          <w:b/>
          <w:i/>
          <w:sz w:val="20"/>
          <w:szCs w:val="20"/>
          <w:lang w:val="sr-Cyrl-RS"/>
        </w:rPr>
      </w:pPr>
      <w:r w:rsidRPr="00993BF3">
        <w:rPr>
          <w:b/>
          <w:i/>
          <w:sz w:val="20"/>
          <w:szCs w:val="20"/>
          <w:lang w:val="sr-Cyrl-RS"/>
        </w:rPr>
        <w:t>Табела 6</w:t>
      </w:r>
      <w:r w:rsidR="00F12688" w:rsidRPr="00993BF3">
        <w:rPr>
          <w:b/>
          <w:i/>
          <w:sz w:val="20"/>
          <w:szCs w:val="20"/>
          <w:lang w:val="sr-Cyrl-RS"/>
        </w:rPr>
        <w:t>: Одржавање локомотива у сопственој режији</w:t>
      </w:r>
    </w:p>
    <w:p w14:paraId="12B52430" w14:textId="77777777" w:rsidR="00FE35A5" w:rsidRPr="009C0F3E" w:rsidRDefault="00FE35A5" w:rsidP="007B5A17">
      <w:pPr>
        <w:pStyle w:val="Heading2"/>
        <w:numPr>
          <w:ilvl w:val="1"/>
          <w:numId w:val="11"/>
        </w:numPr>
        <w:rPr>
          <w:color w:val="auto"/>
        </w:rPr>
      </w:pPr>
      <w:bookmarkStart w:id="37" w:name="_Toc193964679"/>
      <w:r w:rsidRPr="009C0F3E">
        <w:rPr>
          <w:color w:val="auto"/>
        </w:rPr>
        <w:lastRenderedPageBreak/>
        <w:t>Кориштење капацитета за превоз путника (путничка кола)</w:t>
      </w:r>
      <w:bookmarkEnd w:id="37"/>
    </w:p>
    <w:p w14:paraId="4A3A0B6C" w14:textId="77777777" w:rsidR="00290E1E" w:rsidRPr="00421C9E" w:rsidRDefault="00290E1E" w:rsidP="00290E1E">
      <w:pPr>
        <w:jc w:val="both"/>
      </w:pPr>
    </w:p>
    <w:p w14:paraId="2FD4FABD" w14:textId="4B1EFC8F" w:rsidR="00005605" w:rsidRPr="00421C9E" w:rsidRDefault="00B700B2" w:rsidP="003E4443">
      <w:pPr>
        <w:spacing w:line="276" w:lineRule="auto"/>
        <w:ind w:left="-510" w:right="-680"/>
        <w:jc w:val="both"/>
      </w:pPr>
      <w:r w:rsidRPr="00421C9E">
        <w:rPr>
          <w:lang w:val="sr-Cyrl-CS"/>
        </w:rPr>
        <w:t>На дан 3</w:t>
      </w:r>
      <w:r w:rsidRPr="00421C9E">
        <w:t>1</w:t>
      </w:r>
      <w:r w:rsidRPr="00421C9E">
        <w:rPr>
          <w:lang w:val="sr-Cyrl-CS"/>
        </w:rPr>
        <w:t>.</w:t>
      </w:r>
      <w:r w:rsidRPr="00421C9E">
        <w:t>12</w:t>
      </w:r>
      <w:r w:rsidR="00005605" w:rsidRPr="00421C9E">
        <w:rPr>
          <w:lang w:val="sr-Cyrl-CS"/>
        </w:rPr>
        <w:t>.20</w:t>
      </w:r>
      <w:r w:rsidR="00421C9E" w:rsidRPr="00421C9E">
        <w:rPr>
          <w:lang w:val="sr-Cyrl-CS"/>
        </w:rPr>
        <w:t>24</w:t>
      </w:r>
      <w:r w:rsidR="00005605" w:rsidRPr="00421C9E">
        <w:rPr>
          <w:lang w:val="sr-Cyrl-CS"/>
        </w:rPr>
        <w:t xml:space="preserve">. година </w:t>
      </w:r>
      <w:r w:rsidR="00FB55E3" w:rsidRPr="00421C9E">
        <w:rPr>
          <w:lang w:val="sr-Cyrl-CS"/>
        </w:rPr>
        <w:t xml:space="preserve">инвентарски колски парк </w:t>
      </w:r>
      <w:r w:rsidR="00005605" w:rsidRPr="00421C9E">
        <w:rPr>
          <w:lang w:val="sr-Cyrl-CS"/>
        </w:rPr>
        <w:t>Жељезнице Р</w:t>
      </w:r>
      <w:r w:rsidR="00691DB1" w:rsidRPr="00421C9E">
        <w:rPr>
          <w:lang w:val="sr-Cyrl-CS"/>
        </w:rPr>
        <w:t>епублике Српске</w:t>
      </w:r>
      <w:r w:rsidR="00005605" w:rsidRPr="00421C9E">
        <w:rPr>
          <w:lang w:val="sr-Cyrl-CS"/>
        </w:rPr>
        <w:t xml:space="preserve"> </w:t>
      </w:r>
      <w:r w:rsidR="00FB55E3" w:rsidRPr="00421C9E">
        <w:rPr>
          <w:lang w:val="sr-Cyrl-CS"/>
        </w:rPr>
        <w:t xml:space="preserve">је </w:t>
      </w:r>
      <w:r w:rsidR="00005605" w:rsidRPr="00421C9E">
        <w:rPr>
          <w:lang w:val="sr-Cyrl-CS"/>
        </w:rPr>
        <w:t xml:space="preserve">70 путничких </w:t>
      </w:r>
      <w:r w:rsidR="00B83431" w:rsidRPr="00421C9E">
        <w:rPr>
          <w:lang w:val="sr-Cyrl-CS"/>
        </w:rPr>
        <w:t>кола. Од наведеног</w:t>
      </w:r>
      <w:r w:rsidR="00005605" w:rsidRPr="00421C9E">
        <w:rPr>
          <w:lang w:val="sr-Cyrl-CS"/>
        </w:rPr>
        <w:t xml:space="preserve"> броја </w:t>
      </w:r>
      <w:r w:rsidR="00B83431" w:rsidRPr="00421C9E">
        <w:rPr>
          <w:lang w:val="sr-Cyrl-CS"/>
        </w:rPr>
        <w:t xml:space="preserve">путничких кола, </w:t>
      </w:r>
      <w:r w:rsidRPr="00421C9E">
        <w:rPr>
          <w:lang w:val="sr-Cyrl-CS"/>
        </w:rPr>
        <w:t>у експлоатационом парку</w:t>
      </w:r>
      <w:r w:rsidR="00691DB1" w:rsidRPr="00421C9E">
        <w:rPr>
          <w:lang w:val="sr-Cyrl-CS"/>
        </w:rPr>
        <w:t xml:space="preserve"> </w:t>
      </w:r>
      <w:r w:rsidR="00005605" w:rsidRPr="00421C9E">
        <w:rPr>
          <w:lang w:val="sr-Cyrl-CS"/>
        </w:rPr>
        <w:t>било је</w:t>
      </w:r>
      <w:r w:rsidR="00780F3F" w:rsidRPr="00421C9E">
        <w:rPr>
          <w:lang w:val="en-US"/>
        </w:rPr>
        <w:t xml:space="preserve"> </w:t>
      </w:r>
      <w:r w:rsidR="008306EF" w:rsidRPr="00421C9E">
        <w:rPr>
          <w:lang w:val="sr-Cyrl-RS"/>
        </w:rPr>
        <w:t>11</w:t>
      </w:r>
      <w:r w:rsidR="00005605" w:rsidRPr="00421C9E">
        <w:rPr>
          <w:lang w:val="sr-Cyrl-CS"/>
        </w:rPr>
        <w:t xml:space="preserve"> исправних путничких кола</w:t>
      </w:r>
      <w:r w:rsidRPr="00421C9E">
        <w:t>.</w:t>
      </w:r>
    </w:p>
    <w:p w14:paraId="18A3E999" w14:textId="77777777" w:rsidR="00DD1859" w:rsidRPr="00C81A7E" w:rsidRDefault="00DD1859" w:rsidP="00A5030A">
      <w:pPr>
        <w:spacing w:line="276" w:lineRule="auto"/>
        <w:jc w:val="both"/>
        <w:rPr>
          <w:color w:val="FF0000"/>
        </w:rPr>
      </w:pPr>
    </w:p>
    <w:tbl>
      <w:tblPr>
        <w:tblW w:w="10699" w:type="dxa"/>
        <w:jc w:val="center"/>
        <w:tblLook w:val="04A0" w:firstRow="1" w:lastRow="0" w:firstColumn="1" w:lastColumn="0" w:noHBand="0" w:noVBand="1"/>
      </w:tblPr>
      <w:tblGrid>
        <w:gridCol w:w="1587"/>
        <w:gridCol w:w="1392"/>
        <w:gridCol w:w="1212"/>
        <w:gridCol w:w="1300"/>
        <w:gridCol w:w="1304"/>
        <w:gridCol w:w="1392"/>
        <w:gridCol w:w="1212"/>
        <w:gridCol w:w="1300"/>
      </w:tblGrid>
      <w:tr w:rsidR="00C81A7E" w:rsidRPr="00421C9E" w14:paraId="7024688F" w14:textId="77777777" w:rsidTr="008306EF">
        <w:trPr>
          <w:trHeight w:val="242"/>
          <w:jc w:val="center"/>
        </w:trPr>
        <w:tc>
          <w:tcPr>
            <w:tcW w:w="1587" w:type="dxa"/>
            <w:vMerge w:val="restart"/>
            <w:tcBorders>
              <w:top w:val="single" w:sz="4" w:space="0" w:color="auto"/>
              <w:left w:val="single" w:sz="4" w:space="0" w:color="auto"/>
              <w:right w:val="single" w:sz="4" w:space="0" w:color="auto"/>
            </w:tcBorders>
            <w:shd w:val="clear" w:color="000000" w:fill="C0C0C0"/>
            <w:noWrap/>
            <w:vAlign w:val="center"/>
            <w:hideMark/>
          </w:tcPr>
          <w:p w14:paraId="5B37E043" w14:textId="77777777" w:rsidR="00691DB1" w:rsidRPr="00421C9E" w:rsidRDefault="00691DB1" w:rsidP="00995750">
            <w:pPr>
              <w:jc w:val="center"/>
              <w:rPr>
                <w:b/>
                <w:bCs/>
                <w:sz w:val="18"/>
                <w:szCs w:val="18"/>
                <w:lang w:val="sr-Cyrl-BA" w:eastAsia="sr-Cyrl-BA"/>
              </w:rPr>
            </w:pPr>
            <w:bookmarkStart w:id="38" w:name="_Toc395795163"/>
            <w:proofErr w:type="spellStart"/>
            <w:r w:rsidRPr="00421C9E">
              <w:rPr>
                <w:b/>
                <w:bCs/>
                <w:sz w:val="18"/>
                <w:szCs w:val="18"/>
                <w:lang w:eastAsia="sr-Cyrl-BA"/>
              </w:rPr>
              <w:t>Налази</w:t>
            </w:r>
            <w:proofErr w:type="spellEnd"/>
          </w:p>
          <w:p w14:paraId="63454A40" w14:textId="09A34395" w:rsidR="00691DB1" w:rsidRPr="00421C9E" w:rsidRDefault="00691DB1" w:rsidP="00995750">
            <w:pPr>
              <w:jc w:val="center"/>
              <w:rPr>
                <w:b/>
                <w:bCs/>
                <w:sz w:val="18"/>
                <w:szCs w:val="18"/>
                <w:lang w:val="sr-Cyrl-BA" w:eastAsia="sr-Cyrl-BA"/>
              </w:rPr>
            </w:pPr>
            <w:proofErr w:type="spellStart"/>
            <w:r w:rsidRPr="00421C9E">
              <w:rPr>
                <w:b/>
                <w:bCs/>
                <w:sz w:val="18"/>
                <w:szCs w:val="18"/>
                <w:lang w:eastAsia="sr-Cyrl-BA"/>
              </w:rPr>
              <w:t>се</w:t>
            </w:r>
            <w:proofErr w:type="spellEnd"/>
          </w:p>
        </w:tc>
        <w:tc>
          <w:tcPr>
            <w:tcW w:w="2604"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743E77E0" w14:textId="77777777" w:rsidR="00691DB1" w:rsidRPr="00421C9E" w:rsidRDefault="00691DB1" w:rsidP="00995750">
            <w:pPr>
              <w:jc w:val="center"/>
              <w:rPr>
                <w:b/>
                <w:bCs/>
                <w:sz w:val="18"/>
                <w:szCs w:val="18"/>
                <w:lang w:val="sr-Cyrl-BA" w:eastAsia="sr-Cyrl-BA"/>
              </w:rPr>
            </w:pPr>
            <w:r w:rsidRPr="00421C9E">
              <w:rPr>
                <w:b/>
                <w:bCs/>
                <w:sz w:val="18"/>
                <w:szCs w:val="18"/>
                <w:lang w:eastAsia="sr-Cyrl-BA"/>
              </w:rPr>
              <w:t>ЖРС</w:t>
            </w:r>
          </w:p>
        </w:tc>
        <w:tc>
          <w:tcPr>
            <w:tcW w:w="1300" w:type="dxa"/>
            <w:tcBorders>
              <w:top w:val="single" w:sz="4" w:space="0" w:color="auto"/>
              <w:left w:val="nil"/>
              <w:bottom w:val="single" w:sz="4" w:space="0" w:color="auto"/>
              <w:right w:val="single" w:sz="4" w:space="0" w:color="auto"/>
            </w:tcBorders>
            <w:shd w:val="clear" w:color="000000" w:fill="C0C0C0"/>
            <w:noWrap/>
            <w:vAlign w:val="center"/>
            <w:hideMark/>
          </w:tcPr>
          <w:p w14:paraId="1B89CB88" w14:textId="77777777" w:rsidR="00691DB1" w:rsidRPr="00421C9E" w:rsidRDefault="00691DB1" w:rsidP="00995750">
            <w:pPr>
              <w:jc w:val="center"/>
              <w:rPr>
                <w:b/>
                <w:bCs/>
                <w:sz w:val="18"/>
                <w:szCs w:val="18"/>
                <w:lang w:val="sr-Cyrl-BA" w:eastAsia="sr-Cyrl-BA"/>
              </w:rPr>
            </w:pPr>
            <w:r w:rsidRPr="00421C9E">
              <w:rPr>
                <w:b/>
                <w:bCs/>
                <w:sz w:val="18"/>
                <w:szCs w:val="18"/>
                <w:lang w:eastAsia="sr-Cyrl-BA"/>
              </w:rPr>
              <w:t>ХЖ</w:t>
            </w:r>
          </w:p>
        </w:tc>
        <w:tc>
          <w:tcPr>
            <w:tcW w:w="1303" w:type="dxa"/>
            <w:tcBorders>
              <w:top w:val="single" w:sz="4" w:space="0" w:color="auto"/>
              <w:left w:val="nil"/>
              <w:bottom w:val="single" w:sz="4" w:space="0" w:color="auto"/>
              <w:right w:val="single" w:sz="4" w:space="0" w:color="auto"/>
            </w:tcBorders>
            <w:shd w:val="clear" w:color="000000" w:fill="C0C0C0"/>
            <w:noWrap/>
            <w:vAlign w:val="center"/>
            <w:hideMark/>
          </w:tcPr>
          <w:p w14:paraId="1051DD54" w14:textId="77777777" w:rsidR="00691DB1" w:rsidRPr="00421C9E" w:rsidRDefault="00691DB1" w:rsidP="00995750">
            <w:pPr>
              <w:jc w:val="center"/>
              <w:rPr>
                <w:b/>
                <w:bCs/>
                <w:sz w:val="18"/>
                <w:szCs w:val="18"/>
                <w:lang w:val="sr-Cyrl-BA" w:eastAsia="sr-Cyrl-BA"/>
              </w:rPr>
            </w:pPr>
            <w:proofErr w:type="spellStart"/>
            <w:r w:rsidRPr="00421C9E">
              <w:rPr>
                <w:b/>
                <w:bCs/>
                <w:sz w:val="18"/>
                <w:szCs w:val="18"/>
                <w:lang w:eastAsia="sr-Cyrl-BA"/>
              </w:rPr>
              <w:t>ЖСрбије</w:t>
            </w:r>
            <w:proofErr w:type="spellEnd"/>
          </w:p>
        </w:tc>
        <w:tc>
          <w:tcPr>
            <w:tcW w:w="2604"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FA4867B" w14:textId="77777777" w:rsidR="00691DB1" w:rsidRPr="00421C9E" w:rsidRDefault="00691DB1" w:rsidP="00995750">
            <w:pPr>
              <w:jc w:val="center"/>
              <w:rPr>
                <w:b/>
                <w:bCs/>
                <w:sz w:val="18"/>
                <w:szCs w:val="18"/>
                <w:lang w:val="sr-Cyrl-BA" w:eastAsia="sr-Cyrl-BA"/>
              </w:rPr>
            </w:pPr>
            <w:r w:rsidRPr="00421C9E">
              <w:rPr>
                <w:b/>
                <w:bCs/>
                <w:sz w:val="18"/>
                <w:szCs w:val="18"/>
                <w:lang w:eastAsia="sr-Cyrl-BA"/>
              </w:rPr>
              <w:t>УКУПНО</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5C7E18B" w14:textId="77777777" w:rsidR="00691DB1" w:rsidRPr="00421C9E" w:rsidRDefault="00691DB1" w:rsidP="00995750">
            <w:pPr>
              <w:jc w:val="center"/>
              <w:rPr>
                <w:b/>
                <w:bCs/>
                <w:sz w:val="18"/>
                <w:szCs w:val="18"/>
                <w:lang w:val="sr-Cyrl-BA" w:eastAsia="sr-Cyrl-BA"/>
              </w:rPr>
            </w:pPr>
            <w:r w:rsidRPr="00421C9E">
              <w:rPr>
                <w:b/>
                <w:bCs/>
                <w:sz w:val="18"/>
                <w:szCs w:val="18"/>
                <w:lang w:eastAsia="sr-Cyrl-BA"/>
              </w:rPr>
              <w:t>УКУПНО</w:t>
            </w:r>
          </w:p>
        </w:tc>
      </w:tr>
      <w:tr w:rsidR="00C81A7E" w:rsidRPr="00421C9E" w14:paraId="6B072C3A" w14:textId="77777777" w:rsidTr="008306EF">
        <w:trPr>
          <w:trHeight w:val="242"/>
          <w:jc w:val="center"/>
        </w:trPr>
        <w:tc>
          <w:tcPr>
            <w:tcW w:w="1587" w:type="dxa"/>
            <w:vMerge/>
            <w:tcBorders>
              <w:left w:val="single" w:sz="4" w:space="0" w:color="auto"/>
              <w:bottom w:val="single" w:sz="4" w:space="0" w:color="auto"/>
              <w:right w:val="single" w:sz="4" w:space="0" w:color="auto"/>
            </w:tcBorders>
            <w:shd w:val="clear" w:color="000000" w:fill="C0C0C0"/>
            <w:noWrap/>
            <w:vAlign w:val="center"/>
            <w:hideMark/>
          </w:tcPr>
          <w:p w14:paraId="3FCC38B3" w14:textId="16306FA6" w:rsidR="00691DB1" w:rsidRPr="00421C9E" w:rsidRDefault="00691DB1" w:rsidP="00995750">
            <w:pPr>
              <w:jc w:val="center"/>
              <w:rPr>
                <w:b/>
                <w:bCs/>
                <w:sz w:val="18"/>
                <w:szCs w:val="18"/>
                <w:lang w:val="sr-Cyrl-BA" w:eastAsia="sr-Cyrl-BA"/>
              </w:rPr>
            </w:pPr>
          </w:p>
        </w:tc>
        <w:tc>
          <w:tcPr>
            <w:tcW w:w="1392" w:type="dxa"/>
            <w:tcBorders>
              <w:top w:val="nil"/>
              <w:left w:val="nil"/>
              <w:bottom w:val="single" w:sz="4" w:space="0" w:color="auto"/>
              <w:right w:val="single" w:sz="4" w:space="0" w:color="auto"/>
            </w:tcBorders>
            <w:shd w:val="clear" w:color="000000" w:fill="C0C0C0"/>
            <w:noWrap/>
            <w:vAlign w:val="center"/>
            <w:hideMark/>
          </w:tcPr>
          <w:p w14:paraId="18A80385"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Исправ</w:t>
            </w:r>
            <w:proofErr w:type="spellEnd"/>
          </w:p>
        </w:tc>
        <w:tc>
          <w:tcPr>
            <w:tcW w:w="1211" w:type="dxa"/>
            <w:tcBorders>
              <w:top w:val="nil"/>
              <w:left w:val="nil"/>
              <w:bottom w:val="single" w:sz="4" w:space="0" w:color="auto"/>
              <w:right w:val="single" w:sz="4" w:space="0" w:color="auto"/>
            </w:tcBorders>
            <w:shd w:val="clear" w:color="000000" w:fill="C0C0C0"/>
            <w:noWrap/>
            <w:vAlign w:val="center"/>
            <w:hideMark/>
          </w:tcPr>
          <w:p w14:paraId="009BCCA7"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Неисп</w:t>
            </w:r>
            <w:proofErr w:type="spellEnd"/>
          </w:p>
        </w:tc>
        <w:tc>
          <w:tcPr>
            <w:tcW w:w="1300" w:type="dxa"/>
            <w:tcBorders>
              <w:top w:val="nil"/>
              <w:left w:val="nil"/>
              <w:bottom w:val="single" w:sz="4" w:space="0" w:color="auto"/>
              <w:right w:val="single" w:sz="4" w:space="0" w:color="auto"/>
            </w:tcBorders>
            <w:shd w:val="clear" w:color="000000" w:fill="C0C0C0"/>
            <w:noWrap/>
            <w:vAlign w:val="center"/>
            <w:hideMark/>
          </w:tcPr>
          <w:p w14:paraId="7406D325"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Неисп</w:t>
            </w:r>
            <w:proofErr w:type="spellEnd"/>
          </w:p>
        </w:tc>
        <w:tc>
          <w:tcPr>
            <w:tcW w:w="1303" w:type="dxa"/>
            <w:tcBorders>
              <w:top w:val="nil"/>
              <w:left w:val="nil"/>
              <w:bottom w:val="single" w:sz="4" w:space="0" w:color="auto"/>
              <w:right w:val="single" w:sz="4" w:space="0" w:color="auto"/>
            </w:tcBorders>
            <w:shd w:val="clear" w:color="000000" w:fill="C0C0C0"/>
            <w:noWrap/>
            <w:vAlign w:val="center"/>
            <w:hideMark/>
          </w:tcPr>
          <w:p w14:paraId="44DF204A"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Неисп</w:t>
            </w:r>
            <w:proofErr w:type="spellEnd"/>
          </w:p>
        </w:tc>
        <w:tc>
          <w:tcPr>
            <w:tcW w:w="1392" w:type="dxa"/>
            <w:tcBorders>
              <w:top w:val="nil"/>
              <w:left w:val="nil"/>
              <w:bottom w:val="single" w:sz="4" w:space="0" w:color="auto"/>
              <w:right w:val="single" w:sz="4" w:space="0" w:color="auto"/>
            </w:tcBorders>
            <w:shd w:val="clear" w:color="000000" w:fill="C0C0C0"/>
            <w:noWrap/>
            <w:vAlign w:val="center"/>
            <w:hideMark/>
          </w:tcPr>
          <w:p w14:paraId="3EE680D6"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Исправ</w:t>
            </w:r>
            <w:proofErr w:type="spellEnd"/>
          </w:p>
        </w:tc>
        <w:tc>
          <w:tcPr>
            <w:tcW w:w="1211" w:type="dxa"/>
            <w:tcBorders>
              <w:top w:val="nil"/>
              <w:left w:val="nil"/>
              <w:bottom w:val="single" w:sz="4" w:space="0" w:color="auto"/>
              <w:right w:val="single" w:sz="4" w:space="0" w:color="auto"/>
            </w:tcBorders>
            <w:shd w:val="clear" w:color="000000" w:fill="C0C0C0"/>
            <w:noWrap/>
            <w:vAlign w:val="center"/>
            <w:hideMark/>
          </w:tcPr>
          <w:p w14:paraId="2BE9764C" w14:textId="77777777" w:rsidR="00691DB1" w:rsidRPr="00421C9E" w:rsidRDefault="00691DB1" w:rsidP="00995750">
            <w:pPr>
              <w:jc w:val="center"/>
              <w:rPr>
                <w:b/>
                <w:bCs/>
                <w:i/>
                <w:iCs/>
                <w:sz w:val="18"/>
                <w:szCs w:val="18"/>
                <w:lang w:val="sr-Cyrl-BA" w:eastAsia="sr-Cyrl-BA"/>
              </w:rPr>
            </w:pPr>
            <w:proofErr w:type="spellStart"/>
            <w:r w:rsidRPr="00421C9E">
              <w:rPr>
                <w:b/>
                <w:bCs/>
                <w:i/>
                <w:iCs/>
                <w:sz w:val="18"/>
                <w:szCs w:val="18"/>
                <w:lang w:eastAsia="sr-Cyrl-BA"/>
              </w:rPr>
              <w:t>Неисп</w:t>
            </w:r>
            <w:proofErr w:type="spellEnd"/>
          </w:p>
        </w:tc>
        <w:tc>
          <w:tcPr>
            <w:tcW w:w="130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6C124F" w14:textId="77777777" w:rsidR="00691DB1" w:rsidRPr="00421C9E" w:rsidRDefault="00691DB1" w:rsidP="00995750">
            <w:pPr>
              <w:rPr>
                <w:b/>
                <w:bCs/>
                <w:sz w:val="18"/>
                <w:szCs w:val="18"/>
                <w:lang w:val="sr-Cyrl-BA" w:eastAsia="sr-Cyrl-BA"/>
              </w:rPr>
            </w:pPr>
          </w:p>
        </w:tc>
      </w:tr>
      <w:tr w:rsidR="00C81A7E" w:rsidRPr="00421C9E" w14:paraId="6AE7F82E"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0D388A82" w14:textId="77777777" w:rsidR="00995750" w:rsidRPr="00421C9E" w:rsidRDefault="00995750" w:rsidP="00995750">
            <w:pPr>
              <w:jc w:val="center"/>
              <w:rPr>
                <w:sz w:val="18"/>
                <w:szCs w:val="18"/>
                <w:lang w:val="sr-Cyrl-BA" w:eastAsia="sr-Cyrl-BA"/>
              </w:rPr>
            </w:pPr>
            <w:r w:rsidRPr="00421C9E">
              <w:rPr>
                <w:sz w:val="18"/>
                <w:szCs w:val="18"/>
                <w:lang w:eastAsia="sr-Cyrl-BA"/>
              </w:rPr>
              <w:t>2-ос</w:t>
            </w:r>
          </w:p>
        </w:tc>
        <w:tc>
          <w:tcPr>
            <w:tcW w:w="1392" w:type="dxa"/>
            <w:tcBorders>
              <w:top w:val="nil"/>
              <w:left w:val="nil"/>
              <w:bottom w:val="single" w:sz="4" w:space="0" w:color="auto"/>
              <w:right w:val="single" w:sz="4" w:space="0" w:color="auto"/>
            </w:tcBorders>
            <w:shd w:val="clear" w:color="auto" w:fill="auto"/>
            <w:noWrap/>
            <w:vAlign w:val="center"/>
            <w:hideMark/>
          </w:tcPr>
          <w:p w14:paraId="4D26642F" w14:textId="6F451021" w:rsidR="00995750" w:rsidRPr="00421C9E" w:rsidRDefault="00681D95" w:rsidP="00995750">
            <w:pPr>
              <w:jc w:val="center"/>
              <w:rPr>
                <w:sz w:val="18"/>
                <w:szCs w:val="18"/>
                <w:lang w:val="sr-Cyrl-RS" w:eastAsia="sr-Cyrl-BA"/>
              </w:rPr>
            </w:pPr>
            <w:r w:rsidRPr="00421C9E">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54DE3970" w14:textId="77777777" w:rsidR="00995750" w:rsidRPr="00421C9E" w:rsidRDefault="00995750" w:rsidP="00995750">
            <w:pPr>
              <w:jc w:val="center"/>
              <w:rPr>
                <w:sz w:val="18"/>
                <w:szCs w:val="18"/>
                <w:lang w:val="sr-Cyrl-BA" w:eastAsia="sr-Cyrl-BA"/>
              </w:rPr>
            </w:pPr>
            <w:r w:rsidRPr="00421C9E">
              <w:rPr>
                <w:sz w:val="18"/>
                <w:szCs w:val="18"/>
                <w:lang w:eastAsia="sr-Cyrl-BA"/>
              </w:rPr>
              <w:t>9</w:t>
            </w:r>
          </w:p>
        </w:tc>
        <w:tc>
          <w:tcPr>
            <w:tcW w:w="1300" w:type="dxa"/>
            <w:tcBorders>
              <w:top w:val="nil"/>
              <w:left w:val="nil"/>
              <w:bottom w:val="single" w:sz="4" w:space="0" w:color="auto"/>
              <w:right w:val="single" w:sz="4" w:space="0" w:color="auto"/>
            </w:tcBorders>
            <w:shd w:val="clear" w:color="auto" w:fill="auto"/>
            <w:noWrap/>
            <w:vAlign w:val="center"/>
            <w:hideMark/>
          </w:tcPr>
          <w:p w14:paraId="6C4E59C6" w14:textId="7E817723" w:rsidR="00995750" w:rsidRPr="00421C9E" w:rsidRDefault="00681D95" w:rsidP="00995750">
            <w:pPr>
              <w:jc w:val="center"/>
              <w:rPr>
                <w:sz w:val="18"/>
                <w:szCs w:val="18"/>
                <w:lang w:val="sr-Cyrl-BA" w:eastAsia="sr-Cyrl-BA"/>
              </w:rPr>
            </w:pPr>
            <w:r w:rsidRPr="00421C9E">
              <w:rPr>
                <w:sz w:val="18"/>
                <w:szCs w:val="18"/>
                <w:lang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14D6E3D7" w14:textId="77777777" w:rsidR="00995750" w:rsidRPr="00421C9E" w:rsidRDefault="00995750" w:rsidP="00995750">
            <w:pPr>
              <w:jc w:val="center"/>
              <w:rPr>
                <w:sz w:val="18"/>
                <w:szCs w:val="18"/>
                <w:lang w:val="sr-Cyrl-BA" w:eastAsia="sr-Cyrl-BA"/>
              </w:rPr>
            </w:pPr>
            <w:r w:rsidRPr="00421C9E">
              <w:rPr>
                <w:sz w:val="18"/>
                <w:szCs w:val="18"/>
                <w:lang w:eastAsia="sr-Cyrl-BA"/>
              </w:rPr>
              <w:t>1</w:t>
            </w:r>
          </w:p>
        </w:tc>
        <w:tc>
          <w:tcPr>
            <w:tcW w:w="1392" w:type="dxa"/>
            <w:tcBorders>
              <w:top w:val="nil"/>
              <w:left w:val="nil"/>
              <w:bottom w:val="single" w:sz="4" w:space="0" w:color="auto"/>
              <w:right w:val="single" w:sz="4" w:space="0" w:color="auto"/>
            </w:tcBorders>
            <w:shd w:val="clear" w:color="auto" w:fill="auto"/>
            <w:noWrap/>
            <w:vAlign w:val="center"/>
            <w:hideMark/>
          </w:tcPr>
          <w:p w14:paraId="12EF5998" w14:textId="696277F3" w:rsidR="00995750" w:rsidRPr="00DF0C8C" w:rsidRDefault="00681D95" w:rsidP="00995750">
            <w:pPr>
              <w:jc w:val="center"/>
              <w:rPr>
                <w:sz w:val="18"/>
                <w:szCs w:val="18"/>
                <w:lang w:val="sr-Cyrl-BA" w:eastAsia="sr-Cyrl-BA"/>
              </w:rPr>
            </w:pPr>
            <w:r w:rsidRPr="00DF0C8C">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034CCF53" w14:textId="77777777" w:rsidR="00995750" w:rsidRPr="00DF0C8C" w:rsidRDefault="00995750" w:rsidP="00995750">
            <w:pPr>
              <w:jc w:val="center"/>
              <w:rPr>
                <w:sz w:val="18"/>
                <w:szCs w:val="18"/>
                <w:lang w:val="sr-Cyrl-BA" w:eastAsia="sr-Cyrl-BA"/>
              </w:rPr>
            </w:pPr>
            <w:r w:rsidRPr="00DF0C8C">
              <w:rPr>
                <w:sz w:val="18"/>
                <w:szCs w:val="18"/>
                <w:lang w:eastAsia="sr-Cyrl-BA"/>
              </w:rPr>
              <w:t>10</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4BA51FC"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10</w:t>
            </w:r>
          </w:p>
        </w:tc>
      </w:tr>
      <w:tr w:rsidR="00C81A7E" w:rsidRPr="00421C9E" w14:paraId="3300C503"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6028E010" w14:textId="77777777" w:rsidR="00995750" w:rsidRPr="00421C9E" w:rsidRDefault="00995750" w:rsidP="00995750">
            <w:pPr>
              <w:jc w:val="center"/>
              <w:rPr>
                <w:sz w:val="18"/>
                <w:szCs w:val="18"/>
                <w:lang w:val="sr-Cyrl-BA" w:eastAsia="sr-Cyrl-BA"/>
              </w:rPr>
            </w:pPr>
            <w:r w:rsidRPr="00421C9E">
              <w:rPr>
                <w:sz w:val="18"/>
                <w:szCs w:val="18"/>
                <w:lang w:eastAsia="sr-Cyrl-BA"/>
              </w:rPr>
              <w:t>3-ос</w:t>
            </w:r>
          </w:p>
        </w:tc>
        <w:tc>
          <w:tcPr>
            <w:tcW w:w="1392" w:type="dxa"/>
            <w:tcBorders>
              <w:top w:val="nil"/>
              <w:left w:val="nil"/>
              <w:bottom w:val="single" w:sz="4" w:space="0" w:color="auto"/>
              <w:right w:val="single" w:sz="4" w:space="0" w:color="auto"/>
            </w:tcBorders>
            <w:shd w:val="clear" w:color="auto" w:fill="auto"/>
            <w:noWrap/>
            <w:vAlign w:val="center"/>
            <w:hideMark/>
          </w:tcPr>
          <w:p w14:paraId="1B28C09F" w14:textId="47DF11A1" w:rsidR="00995750" w:rsidRPr="00421C9E" w:rsidRDefault="00681D95" w:rsidP="00995750">
            <w:pPr>
              <w:jc w:val="center"/>
              <w:rPr>
                <w:sz w:val="18"/>
                <w:szCs w:val="18"/>
                <w:lang w:val="sr-Cyrl-RS" w:eastAsia="sr-Cyrl-BA"/>
              </w:rPr>
            </w:pPr>
            <w:r w:rsidRPr="00421C9E">
              <w:rPr>
                <w:sz w:val="18"/>
                <w:szCs w:val="18"/>
                <w:lang w:val="sr-Cyrl-RS"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05726271" w14:textId="77777777" w:rsidR="00995750" w:rsidRPr="00421C9E" w:rsidRDefault="00995750" w:rsidP="00995750">
            <w:pPr>
              <w:jc w:val="center"/>
              <w:rPr>
                <w:sz w:val="18"/>
                <w:szCs w:val="18"/>
                <w:lang w:val="sr-Cyrl-BA" w:eastAsia="sr-Cyrl-BA"/>
              </w:rPr>
            </w:pPr>
            <w:r w:rsidRPr="00421C9E">
              <w:rPr>
                <w:sz w:val="18"/>
                <w:szCs w:val="18"/>
                <w:lang w:eastAsia="sr-Cyrl-BA"/>
              </w:rPr>
              <w:t>2</w:t>
            </w:r>
          </w:p>
        </w:tc>
        <w:tc>
          <w:tcPr>
            <w:tcW w:w="1300" w:type="dxa"/>
            <w:tcBorders>
              <w:top w:val="nil"/>
              <w:left w:val="nil"/>
              <w:bottom w:val="single" w:sz="4" w:space="0" w:color="auto"/>
              <w:right w:val="single" w:sz="4" w:space="0" w:color="auto"/>
            </w:tcBorders>
            <w:shd w:val="clear" w:color="auto" w:fill="auto"/>
            <w:noWrap/>
            <w:vAlign w:val="center"/>
            <w:hideMark/>
          </w:tcPr>
          <w:p w14:paraId="103731E4" w14:textId="1054469C" w:rsidR="00995750" w:rsidRPr="00421C9E" w:rsidRDefault="00681D95" w:rsidP="00995750">
            <w:pPr>
              <w:jc w:val="center"/>
              <w:rPr>
                <w:sz w:val="18"/>
                <w:szCs w:val="18"/>
                <w:lang w:val="sr-Cyrl-BA" w:eastAsia="sr-Cyrl-BA"/>
              </w:rPr>
            </w:pPr>
            <w:r w:rsidRPr="00421C9E">
              <w:rPr>
                <w:sz w:val="18"/>
                <w:szCs w:val="18"/>
                <w:lang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3081AB15" w14:textId="5C9A1AC9" w:rsidR="00995750" w:rsidRPr="00421C9E" w:rsidRDefault="00681D95" w:rsidP="00995750">
            <w:pPr>
              <w:jc w:val="center"/>
              <w:rPr>
                <w:sz w:val="18"/>
                <w:szCs w:val="18"/>
                <w:lang w:val="sr-Cyrl-BA" w:eastAsia="sr-Cyrl-BA"/>
              </w:rPr>
            </w:pPr>
            <w:r w:rsidRPr="00421C9E">
              <w:rPr>
                <w:sz w:val="18"/>
                <w:szCs w:val="18"/>
                <w:lang w:eastAsia="sr-Cyrl-BA"/>
              </w:rPr>
              <w:t>0</w:t>
            </w:r>
          </w:p>
        </w:tc>
        <w:tc>
          <w:tcPr>
            <w:tcW w:w="1392" w:type="dxa"/>
            <w:tcBorders>
              <w:top w:val="nil"/>
              <w:left w:val="nil"/>
              <w:bottom w:val="single" w:sz="4" w:space="0" w:color="auto"/>
              <w:right w:val="single" w:sz="4" w:space="0" w:color="auto"/>
            </w:tcBorders>
            <w:shd w:val="clear" w:color="auto" w:fill="auto"/>
            <w:noWrap/>
            <w:vAlign w:val="center"/>
            <w:hideMark/>
          </w:tcPr>
          <w:p w14:paraId="798D0164" w14:textId="766F8D78" w:rsidR="00995750" w:rsidRPr="00DF0C8C" w:rsidRDefault="00681D95" w:rsidP="00995750">
            <w:pPr>
              <w:jc w:val="center"/>
              <w:rPr>
                <w:sz w:val="18"/>
                <w:szCs w:val="18"/>
                <w:lang w:val="sr-Cyrl-RS" w:eastAsia="sr-Cyrl-BA"/>
              </w:rPr>
            </w:pPr>
            <w:r w:rsidRPr="00DF0C8C">
              <w:rPr>
                <w:sz w:val="18"/>
                <w:szCs w:val="18"/>
                <w:lang w:eastAsia="sr-Cyrl-BA"/>
              </w:rPr>
              <w:t>0</w:t>
            </w:r>
          </w:p>
        </w:tc>
        <w:tc>
          <w:tcPr>
            <w:tcW w:w="1211" w:type="dxa"/>
            <w:tcBorders>
              <w:top w:val="nil"/>
              <w:left w:val="nil"/>
              <w:bottom w:val="single" w:sz="4" w:space="0" w:color="auto"/>
              <w:right w:val="single" w:sz="4" w:space="0" w:color="auto"/>
            </w:tcBorders>
            <w:shd w:val="clear" w:color="auto" w:fill="auto"/>
            <w:noWrap/>
            <w:vAlign w:val="center"/>
            <w:hideMark/>
          </w:tcPr>
          <w:p w14:paraId="317B6572" w14:textId="77777777" w:rsidR="00995750" w:rsidRPr="00DF0C8C" w:rsidRDefault="00995750" w:rsidP="00995750">
            <w:pPr>
              <w:jc w:val="center"/>
              <w:rPr>
                <w:sz w:val="18"/>
                <w:szCs w:val="18"/>
                <w:lang w:val="sr-Cyrl-BA" w:eastAsia="sr-Cyrl-BA"/>
              </w:rPr>
            </w:pPr>
            <w:r w:rsidRPr="00DF0C8C">
              <w:rPr>
                <w:sz w:val="18"/>
                <w:szCs w:val="18"/>
                <w:lang w:eastAsia="sr-Cyrl-BA"/>
              </w:rPr>
              <w:t>2</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65EF93AA"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2</w:t>
            </w:r>
          </w:p>
        </w:tc>
      </w:tr>
      <w:tr w:rsidR="00C81A7E" w:rsidRPr="00421C9E" w14:paraId="7E64C27C"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3F92DF47" w14:textId="77777777" w:rsidR="00995750" w:rsidRPr="00421C9E" w:rsidRDefault="00995750" w:rsidP="00995750">
            <w:pPr>
              <w:jc w:val="center"/>
              <w:rPr>
                <w:sz w:val="18"/>
                <w:szCs w:val="18"/>
                <w:lang w:val="sr-Cyrl-BA" w:eastAsia="sr-Cyrl-BA"/>
              </w:rPr>
            </w:pPr>
            <w:r w:rsidRPr="00421C9E">
              <w:rPr>
                <w:sz w:val="18"/>
                <w:szCs w:val="18"/>
                <w:lang w:eastAsia="sr-Cyrl-BA"/>
              </w:rPr>
              <w:t>4-ос</w:t>
            </w:r>
          </w:p>
        </w:tc>
        <w:tc>
          <w:tcPr>
            <w:tcW w:w="1392" w:type="dxa"/>
            <w:tcBorders>
              <w:top w:val="nil"/>
              <w:left w:val="nil"/>
              <w:bottom w:val="single" w:sz="4" w:space="0" w:color="auto"/>
              <w:right w:val="single" w:sz="4" w:space="0" w:color="auto"/>
            </w:tcBorders>
            <w:shd w:val="clear" w:color="auto" w:fill="auto"/>
            <w:noWrap/>
            <w:vAlign w:val="center"/>
            <w:hideMark/>
          </w:tcPr>
          <w:p w14:paraId="008C82CF" w14:textId="0E63C481" w:rsidR="00995750" w:rsidRPr="00421C9E" w:rsidRDefault="008306EF" w:rsidP="00995750">
            <w:pPr>
              <w:jc w:val="center"/>
              <w:rPr>
                <w:sz w:val="18"/>
                <w:szCs w:val="18"/>
                <w:lang w:val="sr-Cyrl-RS" w:eastAsia="sr-Cyrl-BA"/>
              </w:rPr>
            </w:pPr>
            <w:r w:rsidRPr="00421C9E">
              <w:rPr>
                <w:sz w:val="18"/>
                <w:szCs w:val="18"/>
                <w:lang w:val="sr-Cyrl-RS" w:eastAsia="sr-Cyrl-BA"/>
              </w:rPr>
              <w:t>9</w:t>
            </w:r>
          </w:p>
        </w:tc>
        <w:tc>
          <w:tcPr>
            <w:tcW w:w="1211" w:type="dxa"/>
            <w:tcBorders>
              <w:top w:val="nil"/>
              <w:left w:val="nil"/>
              <w:bottom w:val="single" w:sz="4" w:space="0" w:color="auto"/>
              <w:right w:val="single" w:sz="4" w:space="0" w:color="auto"/>
            </w:tcBorders>
            <w:shd w:val="clear" w:color="auto" w:fill="auto"/>
            <w:noWrap/>
            <w:vAlign w:val="center"/>
            <w:hideMark/>
          </w:tcPr>
          <w:p w14:paraId="2982F4C6" w14:textId="389FC797" w:rsidR="00995750" w:rsidRPr="00421C9E" w:rsidRDefault="008306EF" w:rsidP="00995750">
            <w:pPr>
              <w:jc w:val="center"/>
              <w:rPr>
                <w:sz w:val="18"/>
                <w:szCs w:val="18"/>
                <w:lang w:val="sr-Cyrl-RS" w:eastAsia="sr-Cyrl-BA"/>
              </w:rPr>
            </w:pPr>
            <w:r w:rsidRPr="00421C9E">
              <w:rPr>
                <w:sz w:val="18"/>
                <w:szCs w:val="18"/>
                <w:lang w:val="sr-Cyrl-RS" w:eastAsia="sr-Cyrl-BA"/>
              </w:rPr>
              <w:t>41</w:t>
            </w:r>
          </w:p>
        </w:tc>
        <w:tc>
          <w:tcPr>
            <w:tcW w:w="1300" w:type="dxa"/>
            <w:tcBorders>
              <w:top w:val="nil"/>
              <w:left w:val="nil"/>
              <w:bottom w:val="single" w:sz="4" w:space="0" w:color="auto"/>
              <w:right w:val="single" w:sz="4" w:space="0" w:color="auto"/>
            </w:tcBorders>
            <w:shd w:val="clear" w:color="auto" w:fill="auto"/>
            <w:noWrap/>
            <w:vAlign w:val="center"/>
            <w:hideMark/>
          </w:tcPr>
          <w:p w14:paraId="1FF524E7" w14:textId="7F40605D" w:rsidR="00995750" w:rsidRPr="00421C9E" w:rsidRDefault="00780F3F" w:rsidP="00995750">
            <w:pPr>
              <w:jc w:val="center"/>
              <w:rPr>
                <w:sz w:val="18"/>
                <w:szCs w:val="18"/>
                <w:lang w:val="sr-Cyrl-BA" w:eastAsia="sr-Cyrl-BA"/>
              </w:rPr>
            </w:pPr>
            <w:r w:rsidRPr="00421C9E">
              <w:rPr>
                <w:sz w:val="18"/>
                <w:szCs w:val="18"/>
                <w:lang w:eastAsia="sr-Cyrl-BA"/>
              </w:rPr>
              <w:t>1</w:t>
            </w:r>
          </w:p>
        </w:tc>
        <w:tc>
          <w:tcPr>
            <w:tcW w:w="1303" w:type="dxa"/>
            <w:tcBorders>
              <w:top w:val="nil"/>
              <w:left w:val="nil"/>
              <w:bottom w:val="single" w:sz="4" w:space="0" w:color="auto"/>
              <w:right w:val="single" w:sz="4" w:space="0" w:color="auto"/>
            </w:tcBorders>
            <w:shd w:val="clear" w:color="auto" w:fill="auto"/>
            <w:noWrap/>
            <w:vAlign w:val="center"/>
            <w:hideMark/>
          </w:tcPr>
          <w:p w14:paraId="1A957026" w14:textId="77777777" w:rsidR="00995750" w:rsidRPr="00421C9E" w:rsidRDefault="00995750" w:rsidP="00995750">
            <w:pPr>
              <w:jc w:val="center"/>
              <w:rPr>
                <w:sz w:val="18"/>
                <w:szCs w:val="18"/>
                <w:lang w:val="sr-Cyrl-BA" w:eastAsia="sr-Cyrl-BA"/>
              </w:rPr>
            </w:pPr>
            <w:r w:rsidRPr="00421C9E">
              <w:rPr>
                <w:sz w:val="18"/>
                <w:szCs w:val="18"/>
                <w:lang w:eastAsia="sr-Cyrl-BA"/>
              </w:rPr>
              <w:t>4</w:t>
            </w:r>
          </w:p>
        </w:tc>
        <w:tc>
          <w:tcPr>
            <w:tcW w:w="1392" w:type="dxa"/>
            <w:tcBorders>
              <w:top w:val="nil"/>
              <w:left w:val="nil"/>
              <w:bottom w:val="single" w:sz="4" w:space="0" w:color="auto"/>
              <w:right w:val="single" w:sz="4" w:space="0" w:color="auto"/>
            </w:tcBorders>
            <w:shd w:val="clear" w:color="auto" w:fill="auto"/>
            <w:noWrap/>
            <w:vAlign w:val="center"/>
            <w:hideMark/>
          </w:tcPr>
          <w:p w14:paraId="71FC22CD" w14:textId="2AA09A02" w:rsidR="00995750" w:rsidRPr="00DF0C8C" w:rsidRDefault="008306EF" w:rsidP="00995750">
            <w:pPr>
              <w:jc w:val="center"/>
              <w:rPr>
                <w:sz w:val="18"/>
                <w:szCs w:val="18"/>
                <w:lang w:val="sr-Cyrl-RS" w:eastAsia="sr-Cyrl-BA"/>
              </w:rPr>
            </w:pPr>
            <w:r w:rsidRPr="00DF0C8C">
              <w:rPr>
                <w:sz w:val="18"/>
                <w:szCs w:val="18"/>
                <w:lang w:val="sr-Cyrl-RS" w:eastAsia="sr-Cyrl-BA"/>
              </w:rPr>
              <w:t>9</w:t>
            </w:r>
          </w:p>
        </w:tc>
        <w:tc>
          <w:tcPr>
            <w:tcW w:w="1211" w:type="dxa"/>
            <w:tcBorders>
              <w:top w:val="nil"/>
              <w:left w:val="nil"/>
              <w:bottom w:val="single" w:sz="4" w:space="0" w:color="auto"/>
              <w:right w:val="single" w:sz="4" w:space="0" w:color="auto"/>
            </w:tcBorders>
            <w:shd w:val="clear" w:color="auto" w:fill="auto"/>
            <w:noWrap/>
            <w:vAlign w:val="center"/>
            <w:hideMark/>
          </w:tcPr>
          <w:p w14:paraId="70D0157B" w14:textId="5788FB4E" w:rsidR="00995750" w:rsidRPr="00DF0C8C" w:rsidRDefault="008306EF" w:rsidP="00995750">
            <w:pPr>
              <w:jc w:val="center"/>
              <w:rPr>
                <w:sz w:val="18"/>
                <w:szCs w:val="18"/>
                <w:lang w:val="sr-Cyrl-RS" w:eastAsia="sr-Cyrl-BA"/>
              </w:rPr>
            </w:pPr>
            <w:r w:rsidRPr="00DF0C8C">
              <w:rPr>
                <w:sz w:val="18"/>
                <w:szCs w:val="18"/>
                <w:lang w:val="sr-Cyrl-RS" w:eastAsia="sr-Cyrl-BA"/>
              </w:rPr>
              <w:t>46</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79D513C7"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55</w:t>
            </w:r>
          </w:p>
        </w:tc>
      </w:tr>
      <w:tr w:rsidR="00C81A7E" w:rsidRPr="00421C9E" w14:paraId="35CF3312"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7A85FF5C" w14:textId="77777777" w:rsidR="00995750" w:rsidRPr="00421C9E" w:rsidRDefault="00995750" w:rsidP="00995750">
            <w:pPr>
              <w:jc w:val="center"/>
              <w:rPr>
                <w:sz w:val="18"/>
                <w:szCs w:val="18"/>
                <w:lang w:val="sr-Cyrl-BA" w:eastAsia="sr-Cyrl-BA"/>
              </w:rPr>
            </w:pPr>
            <w:r w:rsidRPr="00421C9E">
              <w:rPr>
                <w:sz w:val="18"/>
                <w:szCs w:val="18"/>
                <w:lang w:eastAsia="sr-Cyrl-BA"/>
              </w:rPr>
              <w:t xml:space="preserve">B-076 </w:t>
            </w:r>
          </w:p>
        </w:tc>
        <w:tc>
          <w:tcPr>
            <w:tcW w:w="1392" w:type="dxa"/>
            <w:tcBorders>
              <w:top w:val="nil"/>
              <w:left w:val="nil"/>
              <w:bottom w:val="single" w:sz="4" w:space="0" w:color="auto"/>
              <w:right w:val="single" w:sz="4" w:space="0" w:color="auto"/>
            </w:tcBorders>
            <w:shd w:val="clear" w:color="auto" w:fill="auto"/>
            <w:noWrap/>
            <w:vAlign w:val="center"/>
            <w:hideMark/>
          </w:tcPr>
          <w:p w14:paraId="01A2776B" w14:textId="4F1A0987" w:rsidR="00995750" w:rsidRPr="00421C9E" w:rsidRDefault="004D1110" w:rsidP="00995750">
            <w:pPr>
              <w:jc w:val="center"/>
              <w:rPr>
                <w:sz w:val="18"/>
                <w:szCs w:val="18"/>
                <w:lang w:val="sr-Cyrl-RS" w:eastAsia="sr-Cyrl-BA"/>
              </w:rPr>
            </w:pPr>
            <w:r w:rsidRPr="00421C9E">
              <w:rPr>
                <w:sz w:val="18"/>
                <w:szCs w:val="18"/>
                <w:lang w:val="sr-Cyrl-RS" w:eastAsia="sr-Cyrl-BA"/>
              </w:rPr>
              <w:t>2</w:t>
            </w:r>
          </w:p>
        </w:tc>
        <w:tc>
          <w:tcPr>
            <w:tcW w:w="1211" w:type="dxa"/>
            <w:tcBorders>
              <w:top w:val="nil"/>
              <w:left w:val="nil"/>
              <w:bottom w:val="single" w:sz="4" w:space="0" w:color="auto"/>
              <w:right w:val="single" w:sz="4" w:space="0" w:color="auto"/>
            </w:tcBorders>
            <w:shd w:val="clear" w:color="auto" w:fill="auto"/>
            <w:noWrap/>
            <w:vAlign w:val="center"/>
            <w:hideMark/>
          </w:tcPr>
          <w:p w14:paraId="50CBF540" w14:textId="317E22C8" w:rsidR="00995750" w:rsidRPr="00421C9E" w:rsidRDefault="004D1110" w:rsidP="00995750">
            <w:pPr>
              <w:jc w:val="center"/>
              <w:rPr>
                <w:sz w:val="18"/>
                <w:szCs w:val="18"/>
                <w:lang w:val="sr-Cyrl-BA" w:eastAsia="sr-Cyrl-BA"/>
              </w:rPr>
            </w:pPr>
            <w:r w:rsidRPr="00421C9E">
              <w:rPr>
                <w:sz w:val="18"/>
                <w:szCs w:val="18"/>
                <w:lang w:eastAsia="sr-Cyrl-BA"/>
              </w:rPr>
              <w:t>1</w:t>
            </w:r>
          </w:p>
        </w:tc>
        <w:tc>
          <w:tcPr>
            <w:tcW w:w="1300" w:type="dxa"/>
            <w:tcBorders>
              <w:top w:val="nil"/>
              <w:left w:val="nil"/>
              <w:bottom w:val="single" w:sz="4" w:space="0" w:color="auto"/>
              <w:right w:val="single" w:sz="4" w:space="0" w:color="auto"/>
            </w:tcBorders>
            <w:shd w:val="clear" w:color="auto" w:fill="auto"/>
            <w:noWrap/>
            <w:vAlign w:val="center"/>
            <w:hideMark/>
          </w:tcPr>
          <w:p w14:paraId="3B8C66A0" w14:textId="1B6886E6" w:rsidR="00995750" w:rsidRPr="00421C9E" w:rsidRDefault="008306EF" w:rsidP="00995750">
            <w:pPr>
              <w:jc w:val="center"/>
              <w:rPr>
                <w:sz w:val="18"/>
                <w:szCs w:val="18"/>
                <w:lang w:val="sr-Cyrl-RS" w:eastAsia="sr-Cyrl-BA"/>
              </w:rPr>
            </w:pPr>
            <w:r w:rsidRPr="00421C9E">
              <w:rPr>
                <w:sz w:val="18"/>
                <w:szCs w:val="18"/>
                <w:lang w:val="sr-Cyrl-RS" w:eastAsia="sr-Cyrl-BA"/>
              </w:rPr>
              <w:t>0</w:t>
            </w:r>
          </w:p>
        </w:tc>
        <w:tc>
          <w:tcPr>
            <w:tcW w:w="1303" w:type="dxa"/>
            <w:tcBorders>
              <w:top w:val="nil"/>
              <w:left w:val="nil"/>
              <w:bottom w:val="single" w:sz="4" w:space="0" w:color="auto"/>
              <w:right w:val="single" w:sz="4" w:space="0" w:color="auto"/>
            </w:tcBorders>
            <w:shd w:val="clear" w:color="auto" w:fill="auto"/>
            <w:noWrap/>
            <w:vAlign w:val="center"/>
            <w:hideMark/>
          </w:tcPr>
          <w:p w14:paraId="1449ED48" w14:textId="40864F6C" w:rsidR="00995750" w:rsidRPr="00421C9E" w:rsidRDefault="008306EF" w:rsidP="00995750">
            <w:pPr>
              <w:jc w:val="center"/>
              <w:rPr>
                <w:sz w:val="18"/>
                <w:szCs w:val="18"/>
                <w:lang w:val="sr-Cyrl-BA" w:eastAsia="sr-Cyrl-BA"/>
              </w:rPr>
            </w:pPr>
            <w:r w:rsidRPr="00421C9E">
              <w:rPr>
                <w:sz w:val="18"/>
                <w:szCs w:val="18"/>
                <w:lang w:eastAsia="sr-Cyrl-BA"/>
              </w:rPr>
              <w:t>0</w:t>
            </w:r>
          </w:p>
        </w:tc>
        <w:tc>
          <w:tcPr>
            <w:tcW w:w="1392" w:type="dxa"/>
            <w:tcBorders>
              <w:top w:val="nil"/>
              <w:left w:val="nil"/>
              <w:bottom w:val="single" w:sz="4" w:space="0" w:color="auto"/>
              <w:right w:val="single" w:sz="4" w:space="0" w:color="auto"/>
            </w:tcBorders>
            <w:shd w:val="clear" w:color="auto" w:fill="auto"/>
            <w:noWrap/>
            <w:vAlign w:val="center"/>
            <w:hideMark/>
          </w:tcPr>
          <w:p w14:paraId="73209EDF" w14:textId="4B37B48C" w:rsidR="00995750" w:rsidRPr="00DF0C8C" w:rsidRDefault="008306EF" w:rsidP="00995750">
            <w:pPr>
              <w:jc w:val="center"/>
              <w:rPr>
                <w:sz w:val="18"/>
                <w:szCs w:val="18"/>
                <w:lang w:val="sr-Cyrl-RS" w:eastAsia="sr-Cyrl-BA"/>
              </w:rPr>
            </w:pPr>
            <w:r w:rsidRPr="00DF0C8C">
              <w:rPr>
                <w:sz w:val="18"/>
                <w:szCs w:val="18"/>
                <w:lang w:val="sr-Cyrl-RS" w:eastAsia="sr-Cyrl-BA"/>
              </w:rPr>
              <w:t>2</w:t>
            </w:r>
          </w:p>
        </w:tc>
        <w:tc>
          <w:tcPr>
            <w:tcW w:w="1211" w:type="dxa"/>
            <w:tcBorders>
              <w:top w:val="nil"/>
              <w:left w:val="nil"/>
              <w:bottom w:val="single" w:sz="4" w:space="0" w:color="auto"/>
              <w:right w:val="single" w:sz="4" w:space="0" w:color="auto"/>
            </w:tcBorders>
            <w:shd w:val="clear" w:color="auto" w:fill="auto"/>
            <w:noWrap/>
            <w:vAlign w:val="center"/>
            <w:hideMark/>
          </w:tcPr>
          <w:p w14:paraId="457BC84C" w14:textId="34782AAD" w:rsidR="00995750" w:rsidRPr="00DF0C8C" w:rsidRDefault="004D1110" w:rsidP="00995750">
            <w:pPr>
              <w:jc w:val="center"/>
              <w:rPr>
                <w:sz w:val="18"/>
                <w:szCs w:val="18"/>
                <w:lang w:val="sr-Cyrl-BA" w:eastAsia="sr-Cyrl-BA"/>
              </w:rPr>
            </w:pPr>
            <w:r w:rsidRPr="00DF0C8C">
              <w:rPr>
                <w:sz w:val="18"/>
                <w:szCs w:val="18"/>
                <w:lang w:eastAsia="sr-Cyrl-BA"/>
              </w:rPr>
              <w:t>1</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8BFEC0B"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3</w:t>
            </w:r>
          </w:p>
        </w:tc>
      </w:tr>
      <w:tr w:rsidR="00C81A7E" w:rsidRPr="00421C9E" w14:paraId="702A73C9"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8E7018B" w14:textId="693A2981" w:rsidR="00995750" w:rsidRPr="00421C9E" w:rsidRDefault="00995750" w:rsidP="00995750">
            <w:pPr>
              <w:jc w:val="center"/>
              <w:rPr>
                <w:b/>
                <w:bCs/>
                <w:sz w:val="18"/>
                <w:szCs w:val="18"/>
                <w:lang w:val="sr-Cyrl-RS" w:eastAsia="sr-Cyrl-BA"/>
              </w:rPr>
            </w:pPr>
            <w:proofErr w:type="spellStart"/>
            <w:r w:rsidRPr="00421C9E">
              <w:rPr>
                <w:b/>
                <w:bCs/>
                <w:sz w:val="18"/>
                <w:szCs w:val="18"/>
                <w:lang w:eastAsia="sr-Cyrl-BA"/>
              </w:rPr>
              <w:t>Укупно</w:t>
            </w:r>
            <w:proofErr w:type="spellEnd"/>
            <w:r w:rsidR="000F6B69" w:rsidRPr="00421C9E">
              <w:rPr>
                <w:b/>
                <w:bCs/>
                <w:sz w:val="18"/>
                <w:szCs w:val="18"/>
                <w:lang w:val="sr-Cyrl-RS" w:eastAsia="sr-Cyrl-BA"/>
              </w:rPr>
              <w:t>:</w:t>
            </w:r>
          </w:p>
        </w:tc>
        <w:tc>
          <w:tcPr>
            <w:tcW w:w="1392" w:type="dxa"/>
            <w:tcBorders>
              <w:top w:val="nil"/>
              <w:left w:val="nil"/>
              <w:bottom w:val="single" w:sz="4" w:space="0" w:color="auto"/>
              <w:right w:val="single" w:sz="4" w:space="0" w:color="auto"/>
            </w:tcBorders>
            <w:shd w:val="clear" w:color="auto" w:fill="BFBFBF" w:themeFill="background1" w:themeFillShade="BF"/>
            <w:noWrap/>
            <w:vAlign w:val="center"/>
            <w:hideMark/>
          </w:tcPr>
          <w:p w14:paraId="013320B2" w14:textId="05D984E3" w:rsidR="00995750" w:rsidRPr="00421C9E" w:rsidRDefault="008306EF" w:rsidP="00995750">
            <w:pPr>
              <w:jc w:val="center"/>
              <w:rPr>
                <w:b/>
                <w:bCs/>
                <w:sz w:val="18"/>
                <w:szCs w:val="18"/>
                <w:lang w:val="sr-Cyrl-RS" w:eastAsia="sr-Cyrl-BA"/>
              </w:rPr>
            </w:pPr>
            <w:r w:rsidRPr="00421C9E">
              <w:rPr>
                <w:b/>
                <w:bCs/>
                <w:sz w:val="18"/>
                <w:szCs w:val="18"/>
                <w:lang w:val="sr-Cyrl-RS" w:eastAsia="sr-Cyrl-BA"/>
              </w:rPr>
              <w:t>11</w:t>
            </w:r>
          </w:p>
        </w:tc>
        <w:tc>
          <w:tcPr>
            <w:tcW w:w="1211" w:type="dxa"/>
            <w:tcBorders>
              <w:top w:val="nil"/>
              <w:left w:val="nil"/>
              <w:bottom w:val="single" w:sz="4" w:space="0" w:color="auto"/>
              <w:right w:val="single" w:sz="4" w:space="0" w:color="auto"/>
            </w:tcBorders>
            <w:shd w:val="clear" w:color="auto" w:fill="BFBFBF" w:themeFill="background1" w:themeFillShade="BF"/>
            <w:noWrap/>
            <w:vAlign w:val="center"/>
            <w:hideMark/>
          </w:tcPr>
          <w:p w14:paraId="2179EF0F" w14:textId="6E7755E0" w:rsidR="00995750" w:rsidRPr="00421C9E" w:rsidRDefault="008306EF" w:rsidP="00995750">
            <w:pPr>
              <w:jc w:val="center"/>
              <w:rPr>
                <w:b/>
                <w:bCs/>
                <w:sz w:val="18"/>
                <w:szCs w:val="18"/>
                <w:lang w:val="sr-Cyrl-BA" w:eastAsia="sr-Cyrl-BA"/>
              </w:rPr>
            </w:pPr>
            <w:r w:rsidRPr="00421C9E">
              <w:rPr>
                <w:b/>
                <w:bCs/>
                <w:sz w:val="18"/>
                <w:szCs w:val="18"/>
                <w:lang w:eastAsia="sr-Cyrl-BA"/>
              </w:rPr>
              <w:t>53</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5DD4D43C" w14:textId="558771E7" w:rsidR="00995750" w:rsidRPr="00421C9E" w:rsidRDefault="00691DB1" w:rsidP="00995750">
            <w:pPr>
              <w:jc w:val="center"/>
              <w:rPr>
                <w:b/>
                <w:bCs/>
                <w:sz w:val="18"/>
                <w:szCs w:val="18"/>
                <w:lang w:val="sr-Cyrl-RS" w:eastAsia="sr-Cyrl-BA"/>
              </w:rPr>
            </w:pPr>
            <w:r w:rsidRPr="00421C9E">
              <w:rPr>
                <w:b/>
                <w:bCs/>
                <w:sz w:val="18"/>
                <w:szCs w:val="18"/>
                <w:lang w:val="sr-Cyrl-RS" w:eastAsia="sr-Cyrl-BA"/>
              </w:rPr>
              <w:t>1</w:t>
            </w:r>
          </w:p>
        </w:tc>
        <w:tc>
          <w:tcPr>
            <w:tcW w:w="1303" w:type="dxa"/>
            <w:tcBorders>
              <w:top w:val="nil"/>
              <w:left w:val="nil"/>
              <w:bottom w:val="single" w:sz="4" w:space="0" w:color="auto"/>
              <w:right w:val="single" w:sz="4" w:space="0" w:color="auto"/>
            </w:tcBorders>
            <w:shd w:val="clear" w:color="auto" w:fill="BFBFBF" w:themeFill="background1" w:themeFillShade="BF"/>
            <w:noWrap/>
            <w:vAlign w:val="center"/>
            <w:hideMark/>
          </w:tcPr>
          <w:p w14:paraId="48DEF992"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5</w:t>
            </w:r>
          </w:p>
        </w:tc>
        <w:tc>
          <w:tcPr>
            <w:tcW w:w="1392" w:type="dxa"/>
            <w:tcBorders>
              <w:top w:val="nil"/>
              <w:left w:val="nil"/>
              <w:bottom w:val="single" w:sz="4" w:space="0" w:color="auto"/>
              <w:right w:val="single" w:sz="4" w:space="0" w:color="auto"/>
            </w:tcBorders>
            <w:shd w:val="clear" w:color="auto" w:fill="BFBFBF" w:themeFill="background1" w:themeFillShade="BF"/>
            <w:noWrap/>
            <w:vAlign w:val="center"/>
            <w:hideMark/>
          </w:tcPr>
          <w:p w14:paraId="2D192A43" w14:textId="305AE17F" w:rsidR="00995750" w:rsidRPr="00DF0C8C" w:rsidRDefault="008306EF" w:rsidP="00995750">
            <w:pPr>
              <w:jc w:val="center"/>
              <w:rPr>
                <w:b/>
                <w:bCs/>
                <w:sz w:val="18"/>
                <w:szCs w:val="18"/>
                <w:lang w:val="sr-Cyrl-RS" w:eastAsia="sr-Cyrl-BA"/>
              </w:rPr>
            </w:pPr>
            <w:r w:rsidRPr="00DF0C8C">
              <w:rPr>
                <w:b/>
                <w:bCs/>
                <w:sz w:val="18"/>
                <w:szCs w:val="18"/>
                <w:lang w:val="sr-Cyrl-RS" w:eastAsia="sr-Cyrl-BA"/>
              </w:rPr>
              <w:t>11</w:t>
            </w:r>
          </w:p>
        </w:tc>
        <w:tc>
          <w:tcPr>
            <w:tcW w:w="1211" w:type="dxa"/>
            <w:tcBorders>
              <w:top w:val="nil"/>
              <w:left w:val="nil"/>
              <w:bottom w:val="single" w:sz="4" w:space="0" w:color="auto"/>
              <w:right w:val="single" w:sz="4" w:space="0" w:color="auto"/>
            </w:tcBorders>
            <w:shd w:val="clear" w:color="auto" w:fill="BFBFBF" w:themeFill="background1" w:themeFillShade="BF"/>
            <w:noWrap/>
            <w:vAlign w:val="center"/>
            <w:hideMark/>
          </w:tcPr>
          <w:p w14:paraId="3977061C" w14:textId="0EFD8783" w:rsidR="00995750" w:rsidRPr="00DF0C8C" w:rsidRDefault="008306EF" w:rsidP="00995750">
            <w:pPr>
              <w:jc w:val="center"/>
              <w:rPr>
                <w:b/>
                <w:bCs/>
                <w:sz w:val="18"/>
                <w:szCs w:val="18"/>
                <w:lang w:val="sr-Cyrl-RS" w:eastAsia="sr-Cyrl-BA"/>
              </w:rPr>
            </w:pPr>
            <w:r w:rsidRPr="00DF0C8C">
              <w:rPr>
                <w:b/>
                <w:bCs/>
                <w:sz w:val="18"/>
                <w:szCs w:val="18"/>
                <w:lang w:val="sr-Cyrl-RS" w:eastAsia="sr-Cyrl-BA"/>
              </w:rPr>
              <w:t>59</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26323BBC"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70</w:t>
            </w:r>
          </w:p>
        </w:tc>
      </w:tr>
      <w:tr w:rsidR="00C81A7E" w:rsidRPr="00421C9E" w14:paraId="36DE65E2" w14:textId="77777777" w:rsidTr="008306EF">
        <w:trPr>
          <w:trHeight w:val="242"/>
          <w:jc w:val="center"/>
        </w:trPr>
        <w:tc>
          <w:tcPr>
            <w:tcW w:w="158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7A8D3B7"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ИКП ЖРС</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2CEEA53" w14:textId="2CE48872" w:rsidR="00995750" w:rsidRPr="00421C9E" w:rsidRDefault="004D1110" w:rsidP="00995750">
            <w:pPr>
              <w:jc w:val="center"/>
              <w:rPr>
                <w:b/>
                <w:bCs/>
                <w:sz w:val="18"/>
                <w:szCs w:val="18"/>
                <w:lang w:val="sr-Cyrl-BA" w:eastAsia="sr-Cyrl-BA"/>
              </w:rPr>
            </w:pPr>
            <w:r w:rsidRPr="00421C9E">
              <w:rPr>
                <w:b/>
                <w:bCs/>
                <w:sz w:val="18"/>
                <w:szCs w:val="18"/>
                <w:lang w:eastAsia="sr-Cyrl-BA"/>
              </w:rPr>
              <w:t>64</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70039A3" w14:textId="77777777" w:rsidR="00995750" w:rsidRPr="00421C9E" w:rsidRDefault="00995750" w:rsidP="00995750">
            <w:pPr>
              <w:jc w:val="center"/>
              <w:rPr>
                <w:b/>
                <w:bCs/>
                <w:sz w:val="18"/>
                <w:szCs w:val="18"/>
                <w:lang w:val="sr-Cyrl-BA" w:eastAsia="sr-Cyrl-BA"/>
              </w:rPr>
            </w:pPr>
            <w:r w:rsidRPr="00421C9E">
              <w:rPr>
                <w:b/>
                <w:bCs/>
                <w:sz w:val="18"/>
                <w:szCs w:val="18"/>
                <w:lang w:val="sr-Cyrl-BA" w:eastAsia="sr-Cyrl-BA"/>
              </w:rPr>
              <w:t>6</w:t>
            </w:r>
          </w:p>
        </w:tc>
        <w:tc>
          <w:tcPr>
            <w:tcW w:w="260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AFE0A1" w14:textId="77777777" w:rsidR="00995750" w:rsidRPr="00DF0C8C" w:rsidRDefault="00995750" w:rsidP="00995750">
            <w:pPr>
              <w:jc w:val="center"/>
              <w:rPr>
                <w:b/>
                <w:bCs/>
                <w:sz w:val="18"/>
                <w:szCs w:val="18"/>
                <w:lang w:val="sr-Cyrl-BA" w:eastAsia="sr-Cyrl-BA"/>
              </w:rPr>
            </w:pPr>
            <w:r w:rsidRPr="00DF0C8C">
              <w:rPr>
                <w:b/>
                <w:bCs/>
                <w:sz w:val="18"/>
                <w:szCs w:val="18"/>
                <w:lang w:eastAsia="sr-Cyrl-BA"/>
              </w:rPr>
              <w:t>70</w:t>
            </w:r>
          </w:p>
        </w:tc>
        <w:tc>
          <w:tcPr>
            <w:tcW w:w="1300" w:type="dxa"/>
            <w:tcBorders>
              <w:top w:val="nil"/>
              <w:left w:val="nil"/>
              <w:bottom w:val="single" w:sz="4" w:space="0" w:color="auto"/>
              <w:right w:val="single" w:sz="4" w:space="0" w:color="auto"/>
            </w:tcBorders>
            <w:shd w:val="clear" w:color="auto" w:fill="BFBFBF" w:themeFill="background1" w:themeFillShade="BF"/>
            <w:noWrap/>
            <w:vAlign w:val="center"/>
            <w:hideMark/>
          </w:tcPr>
          <w:p w14:paraId="4C496617" w14:textId="77777777" w:rsidR="00995750" w:rsidRPr="00421C9E" w:rsidRDefault="00995750" w:rsidP="00995750">
            <w:pPr>
              <w:jc w:val="center"/>
              <w:rPr>
                <w:b/>
                <w:bCs/>
                <w:sz w:val="18"/>
                <w:szCs w:val="18"/>
                <w:lang w:val="sr-Cyrl-BA" w:eastAsia="sr-Cyrl-BA"/>
              </w:rPr>
            </w:pPr>
            <w:r w:rsidRPr="00421C9E">
              <w:rPr>
                <w:b/>
                <w:bCs/>
                <w:sz w:val="18"/>
                <w:szCs w:val="18"/>
                <w:lang w:eastAsia="sr-Cyrl-BA"/>
              </w:rPr>
              <w:t>70</w:t>
            </w:r>
          </w:p>
        </w:tc>
      </w:tr>
    </w:tbl>
    <w:p w14:paraId="0CF76DAA" w14:textId="53FA168D" w:rsidR="00005605" w:rsidRPr="00257B37" w:rsidRDefault="00B700B2" w:rsidP="00005605">
      <w:pPr>
        <w:jc w:val="center"/>
        <w:rPr>
          <w:b/>
          <w:i/>
          <w:sz w:val="20"/>
          <w:szCs w:val="20"/>
          <w:lang w:val="sr-Cyrl-BA"/>
        </w:rPr>
      </w:pPr>
      <w:proofErr w:type="spellStart"/>
      <w:r w:rsidRPr="00257B37">
        <w:rPr>
          <w:b/>
          <w:i/>
          <w:sz w:val="20"/>
          <w:szCs w:val="20"/>
        </w:rPr>
        <w:t>Табела</w:t>
      </w:r>
      <w:proofErr w:type="spellEnd"/>
      <w:r w:rsidRPr="00257B37">
        <w:rPr>
          <w:b/>
          <w:i/>
          <w:sz w:val="20"/>
          <w:szCs w:val="20"/>
        </w:rPr>
        <w:t xml:space="preserve"> </w:t>
      </w:r>
      <w:r w:rsidR="007D2BBF" w:rsidRPr="00257B37">
        <w:rPr>
          <w:b/>
          <w:i/>
          <w:sz w:val="20"/>
          <w:szCs w:val="20"/>
        </w:rPr>
        <w:t>7</w:t>
      </w:r>
      <w:r w:rsidR="00005605" w:rsidRPr="00257B37">
        <w:rPr>
          <w:b/>
          <w:i/>
          <w:sz w:val="20"/>
          <w:szCs w:val="20"/>
        </w:rPr>
        <w:t>.</w:t>
      </w:r>
      <w:bookmarkEnd w:id="38"/>
      <w:r w:rsidR="00055AA5" w:rsidRPr="00257B37">
        <w:rPr>
          <w:b/>
          <w:i/>
          <w:sz w:val="20"/>
          <w:szCs w:val="20"/>
          <w:lang w:val="sr-Cyrl-RS"/>
        </w:rPr>
        <w:t xml:space="preserve"> </w:t>
      </w:r>
      <w:proofErr w:type="spellStart"/>
      <w:r w:rsidR="00F10607" w:rsidRPr="00257B37">
        <w:rPr>
          <w:b/>
          <w:i/>
          <w:sz w:val="20"/>
          <w:szCs w:val="20"/>
        </w:rPr>
        <w:t>Техничка</w:t>
      </w:r>
      <w:proofErr w:type="spellEnd"/>
      <w:r w:rsidR="00F10607" w:rsidRPr="00257B37">
        <w:rPr>
          <w:b/>
          <w:i/>
          <w:sz w:val="20"/>
          <w:szCs w:val="20"/>
        </w:rPr>
        <w:t xml:space="preserve"> </w:t>
      </w:r>
      <w:proofErr w:type="spellStart"/>
      <w:r w:rsidR="00F10607" w:rsidRPr="00257B37">
        <w:rPr>
          <w:b/>
          <w:i/>
          <w:sz w:val="20"/>
          <w:szCs w:val="20"/>
        </w:rPr>
        <w:t>исправност</w:t>
      </w:r>
      <w:proofErr w:type="spellEnd"/>
      <w:r w:rsidR="00F10607" w:rsidRPr="00257B37">
        <w:rPr>
          <w:b/>
          <w:i/>
          <w:sz w:val="20"/>
          <w:szCs w:val="20"/>
        </w:rPr>
        <w:t xml:space="preserve"> </w:t>
      </w:r>
      <w:proofErr w:type="spellStart"/>
      <w:r w:rsidR="00F10607" w:rsidRPr="00257B37">
        <w:rPr>
          <w:b/>
          <w:i/>
          <w:sz w:val="20"/>
          <w:szCs w:val="20"/>
        </w:rPr>
        <w:t>путничких</w:t>
      </w:r>
      <w:proofErr w:type="spellEnd"/>
      <w:r w:rsidRPr="00257B37">
        <w:rPr>
          <w:b/>
          <w:i/>
          <w:sz w:val="20"/>
          <w:szCs w:val="20"/>
        </w:rPr>
        <w:t xml:space="preserve"> </w:t>
      </w:r>
      <w:proofErr w:type="spellStart"/>
      <w:r w:rsidRPr="00257B37">
        <w:rPr>
          <w:b/>
          <w:i/>
          <w:sz w:val="20"/>
          <w:szCs w:val="20"/>
        </w:rPr>
        <w:t>кола</w:t>
      </w:r>
      <w:proofErr w:type="spellEnd"/>
      <w:r w:rsidRPr="00257B37">
        <w:rPr>
          <w:b/>
          <w:i/>
          <w:sz w:val="20"/>
          <w:szCs w:val="20"/>
        </w:rPr>
        <w:t xml:space="preserve"> </w:t>
      </w:r>
      <w:proofErr w:type="spellStart"/>
      <w:r w:rsidRPr="00257B37">
        <w:rPr>
          <w:b/>
          <w:i/>
          <w:sz w:val="20"/>
          <w:szCs w:val="20"/>
        </w:rPr>
        <w:t>на</w:t>
      </w:r>
      <w:proofErr w:type="spellEnd"/>
      <w:r w:rsidRPr="00257B37">
        <w:rPr>
          <w:b/>
          <w:i/>
          <w:sz w:val="20"/>
          <w:szCs w:val="20"/>
        </w:rPr>
        <w:t xml:space="preserve"> </w:t>
      </w:r>
      <w:proofErr w:type="spellStart"/>
      <w:r w:rsidRPr="00257B37">
        <w:rPr>
          <w:b/>
          <w:i/>
          <w:sz w:val="20"/>
          <w:szCs w:val="20"/>
        </w:rPr>
        <w:t>дан</w:t>
      </w:r>
      <w:proofErr w:type="spellEnd"/>
      <w:r w:rsidRPr="00257B37">
        <w:rPr>
          <w:b/>
          <w:i/>
          <w:sz w:val="20"/>
          <w:szCs w:val="20"/>
        </w:rPr>
        <w:t xml:space="preserve"> 31.12</w:t>
      </w:r>
      <w:r w:rsidR="00F10607" w:rsidRPr="00257B37">
        <w:rPr>
          <w:b/>
          <w:i/>
          <w:sz w:val="20"/>
          <w:szCs w:val="20"/>
        </w:rPr>
        <w:t>.20</w:t>
      </w:r>
      <w:r w:rsidR="00257B37" w:rsidRPr="00257B37">
        <w:rPr>
          <w:b/>
          <w:i/>
          <w:sz w:val="20"/>
          <w:szCs w:val="20"/>
          <w:lang w:val="sr-Cyrl-RS"/>
        </w:rPr>
        <w:t>24</w:t>
      </w:r>
      <w:r w:rsidR="00F10607" w:rsidRPr="00257B37">
        <w:rPr>
          <w:b/>
          <w:i/>
          <w:sz w:val="20"/>
          <w:szCs w:val="20"/>
        </w:rPr>
        <w:t xml:space="preserve">. </w:t>
      </w:r>
      <w:proofErr w:type="spellStart"/>
      <w:r w:rsidR="00F10607" w:rsidRPr="00257B37">
        <w:rPr>
          <w:b/>
          <w:i/>
          <w:sz w:val="20"/>
          <w:szCs w:val="20"/>
        </w:rPr>
        <w:t>године</w:t>
      </w:r>
      <w:proofErr w:type="spellEnd"/>
    </w:p>
    <w:p w14:paraId="0B36CF14" w14:textId="77777777" w:rsidR="00A5030A" w:rsidRPr="00C81A7E" w:rsidRDefault="00A5030A" w:rsidP="00005605">
      <w:pPr>
        <w:jc w:val="center"/>
        <w:rPr>
          <w:i/>
          <w:color w:val="FF0000"/>
          <w:sz w:val="20"/>
          <w:szCs w:val="20"/>
          <w:lang w:val="sr-Cyrl-BA"/>
        </w:rPr>
      </w:pPr>
    </w:p>
    <w:p w14:paraId="50B2EE35" w14:textId="77777777" w:rsidR="00B700B2" w:rsidRPr="00C81A7E" w:rsidRDefault="00B700B2" w:rsidP="00005605">
      <w:pPr>
        <w:jc w:val="center"/>
        <w:rPr>
          <w:b/>
          <w:i/>
          <w:color w:val="FF0000"/>
          <w:sz w:val="20"/>
          <w:szCs w:val="20"/>
        </w:rPr>
      </w:pPr>
    </w:p>
    <w:tbl>
      <w:tblPr>
        <w:tblW w:w="10692" w:type="dxa"/>
        <w:jc w:val="center"/>
        <w:tblLook w:val="04A0" w:firstRow="1" w:lastRow="0" w:firstColumn="1" w:lastColumn="0" w:noHBand="0" w:noVBand="1"/>
      </w:tblPr>
      <w:tblGrid>
        <w:gridCol w:w="2099"/>
        <w:gridCol w:w="4309"/>
        <w:gridCol w:w="4284"/>
      </w:tblGrid>
      <w:tr w:rsidR="00C81A7E" w:rsidRPr="00C81A7E" w14:paraId="50962141" w14:textId="77777777" w:rsidTr="00351924">
        <w:trPr>
          <w:trHeight w:val="367"/>
          <w:jc w:val="center"/>
        </w:trPr>
        <w:tc>
          <w:tcPr>
            <w:tcW w:w="2099" w:type="dxa"/>
            <w:vMerge w:val="restart"/>
            <w:tcBorders>
              <w:top w:val="single" w:sz="8" w:space="0" w:color="auto"/>
              <w:left w:val="single" w:sz="8" w:space="0" w:color="auto"/>
              <w:bottom w:val="single" w:sz="4" w:space="0" w:color="auto"/>
              <w:right w:val="single" w:sz="4" w:space="0" w:color="auto"/>
            </w:tcBorders>
            <w:shd w:val="clear" w:color="000000" w:fill="C0C0C0"/>
            <w:vAlign w:val="center"/>
            <w:hideMark/>
          </w:tcPr>
          <w:p w14:paraId="7B694D14" w14:textId="77777777" w:rsidR="00B700B2" w:rsidRPr="00031D1C" w:rsidRDefault="00B700B2">
            <w:pPr>
              <w:jc w:val="center"/>
              <w:rPr>
                <w:b/>
                <w:bCs/>
                <w:sz w:val="18"/>
                <w:szCs w:val="18"/>
              </w:rPr>
            </w:pPr>
            <w:proofErr w:type="spellStart"/>
            <w:r w:rsidRPr="00031D1C">
              <w:rPr>
                <w:b/>
                <w:bCs/>
                <w:sz w:val="18"/>
                <w:szCs w:val="18"/>
              </w:rPr>
              <w:t>Путничка</w:t>
            </w:r>
            <w:proofErr w:type="spellEnd"/>
            <w:r w:rsidRPr="00031D1C">
              <w:rPr>
                <w:b/>
                <w:bCs/>
                <w:sz w:val="18"/>
                <w:szCs w:val="18"/>
              </w:rPr>
              <w:t xml:space="preserve"> </w:t>
            </w:r>
            <w:proofErr w:type="spellStart"/>
            <w:r w:rsidRPr="00031D1C">
              <w:rPr>
                <w:b/>
                <w:bCs/>
                <w:sz w:val="18"/>
                <w:szCs w:val="18"/>
              </w:rPr>
              <w:t>серија</w:t>
            </w:r>
            <w:proofErr w:type="spellEnd"/>
          </w:p>
        </w:tc>
        <w:tc>
          <w:tcPr>
            <w:tcW w:w="4309" w:type="dxa"/>
            <w:tcBorders>
              <w:top w:val="single" w:sz="8" w:space="0" w:color="auto"/>
              <w:left w:val="nil"/>
              <w:bottom w:val="single" w:sz="4" w:space="0" w:color="auto"/>
              <w:right w:val="single" w:sz="4" w:space="0" w:color="auto"/>
            </w:tcBorders>
            <w:shd w:val="clear" w:color="000000" w:fill="C0C0C0"/>
            <w:vAlign w:val="center"/>
            <w:hideMark/>
          </w:tcPr>
          <w:p w14:paraId="11BEF2B4" w14:textId="77777777" w:rsidR="00B700B2" w:rsidRPr="00031D1C" w:rsidRDefault="00B700B2">
            <w:pPr>
              <w:jc w:val="center"/>
              <w:rPr>
                <w:b/>
                <w:bCs/>
                <w:sz w:val="18"/>
                <w:szCs w:val="18"/>
              </w:rPr>
            </w:pPr>
            <w:proofErr w:type="spellStart"/>
            <w:r w:rsidRPr="00031D1C">
              <w:rPr>
                <w:b/>
                <w:bCs/>
                <w:sz w:val="18"/>
                <w:szCs w:val="18"/>
              </w:rPr>
              <w:t>Инвентарско</w:t>
            </w:r>
            <w:proofErr w:type="spellEnd"/>
            <w:r w:rsidRPr="00031D1C">
              <w:rPr>
                <w:b/>
                <w:bCs/>
                <w:sz w:val="18"/>
                <w:szCs w:val="18"/>
              </w:rPr>
              <w:t xml:space="preserve"> </w:t>
            </w:r>
            <w:proofErr w:type="spellStart"/>
            <w:r w:rsidRPr="00031D1C">
              <w:rPr>
                <w:b/>
                <w:bCs/>
                <w:sz w:val="18"/>
                <w:szCs w:val="18"/>
              </w:rPr>
              <w:t>стање</w:t>
            </w:r>
            <w:proofErr w:type="spellEnd"/>
          </w:p>
        </w:tc>
        <w:tc>
          <w:tcPr>
            <w:tcW w:w="4284" w:type="dxa"/>
            <w:tcBorders>
              <w:top w:val="single" w:sz="8" w:space="0" w:color="auto"/>
              <w:left w:val="nil"/>
              <w:bottom w:val="single" w:sz="4" w:space="0" w:color="auto"/>
              <w:right w:val="single" w:sz="8" w:space="0" w:color="auto"/>
            </w:tcBorders>
            <w:shd w:val="clear" w:color="000000" w:fill="C0C0C0"/>
            <w:vAlign w:val="center"/>
            <w:hideMark/>
          </w:tcPr>
          <w:p w14:paraId="65718F5F" w14:textId="77777777" w:rsidR="00B700B2" w:rsidRPr="00776552" w:rsidRDefault="00B700B2">
            <w:pPr>
              <w:jc w:val="center"/>
              <w:rPr>
                <w:b/>
                <w:bCs/>
                <w:sz w:val="18"/>
                <w:szCs w:val="18"/>
              </w:rPr>
            </w:pPr>
            <w:proofErr w:type="spellStart"/>
            <w:r w:rsidRPr="00776552">
              <w:rPr>
                <w:b/>
                <w:bCs/>
                <w:sz w:val="18"/>
                <w:szCs w:val="18"/>
              </w:rPr>
              <w:t>Експлоатациони</w:t>
            </w:r>
            <w:proofErr w:type="spellEnd"/>
            <w:r w:rsidRPr="00776552">
              <w:rPr>
                <w:b/>
                <w:bCs/>
                <w:sz w:val="18"/>
                <w:szCs w:val="18"/>
              </w:rPr>
              <w:t xml:space="preserve"> </w:t>
            </w:r>
            <w:proofErr w:type="spellStart"/>
            <w:r w:rsidRPr="00776552">
              <w:rPr>
                <w:b/>
                <w:bCs/>
                <w:sz w:val="18"/>
                <w:szCs w:val="18"/>
              </w:rPr>
              <w:t>парк</w:t>
            </w:r>
            <w:proofErr w:type="spellEnd"/>
          </w:p>
        </w:tc>
      </w:tr>
      <w:tr w:rsidR="00C81A7E" w:rsidRPr="00C81A7E" w14:paraId="534185E2" w14:textId="77777777" w:rsidTr="000F6B69">
        <w:trPr>
          <w:trHeight w:val="225"/>
          <w:jc w:val="center"/>
        </w:trPr>
        <w:tc>
          <w:tcPr>
            <w:tcW w:w="2099" w:type="dxa"/>
            <w:vMerge/>
            <w:tcBorders>
              <w:top w:val="single" w:sz="8" w:space="0" w:color="auto"/>
              <w:left w:val="single" w:sz="8" w:space="0" w:color="auto"/>
              <w:bottom w:val="single" w:sz="4" w:space="0" w:color="auto"/>
              <w:right w:val="single" w:sz="4" w:space="0" w:color="auto"/>
            </w:tcBorders>
            <w:vAlign w:val="center"/>
            <w:hideMark/>
          </w:tcPr>
          <w:p w14:paraId="2A868A1D" w14:textId="77777777" w:rsidR="00B700B2" w:rsidRPr="00031D1C" w:rsidRDefault="00B700B2">
            <w:pPr>
              <w:rPr>
                <w:b/>
                <w:bCs/>
                <w:sz w:val="18"/>
                <w:szCs w:val="18"/>
              </w:rPr>
            </w:pPr>
          </w:p>
        </w:tc>
        <w:tc>
          <w:tcPr>
            <w:tcW w:w="4309" w:type="dxa"/>
            <w:tcBorders>
              <w:top w:val="nil"/>
              <w:left w:val="nil"/>
              <w:bottom w:val="single" w:sz="4" w:space="0" w:color="auto"/>
              <w:right w:val="single" w:sz="4" w:space="0" w:color="auto"/>
            </w:tcBorders>
            <w:shd w:val="clear" w:color="000000" w:fill="C0C0C0"/>
            <w:noWrap/>
            <w:vAlign w:val="center"/>
            <w:hideMark/>
          </w:tcPr>
          <w:p w14:paraId="066D49AA" w14:textId="77777777" w:rsidR="00B700B2" w:rsidRPr="00031D1C" w:rsidRDefault="00B700B2">
            <w:pPr>
              <w:jc w:val="center"/>
              <w:rPr>
                <w:b/>
                <w:bCs/>
                <w:sz w:val="18"/>
                <w:szCs w:val="18"/>
              </w:rPr>
            </w:pPr>
            <w:proofErr w:type="spellStart"/>
            <w:r w:rsidRPr="00031D1C">
              <w:rPr>
                <w:b/>
                <w:bCs/>
                <w:sz w:val="18"/>
                <w:szCs w:val="18"/>
              </w:rPr>
              <w:t>број</w:t>
            </w:r>
            <w:proofErr w:type="spellEnd"/>
            <w:r w:rsidRPr="00031D1C">
              <w:rPr>
                <w:b/>
                <w:bCs/>
                <w:sz w:val="18"/>
                <w:szCs w:val="18"/>
              </w:rPr>
              <w:t xml:space="preserve"> </w:t>
            </w:r>
            <w:proofErr w:type="spellStart"/>
            <w:r w:rsidRPr="00031D1C">
              <w:rPr>
                <w:b/>
                <w:bCs/>
                <w:sz w:val="18"/>
                <w:szCs w:val="18"/>
              </w:rPr>
              <w:t>кола</w:t>
            </w:r>
            <w:proofErr w:type="spellEnd"/>
          </w:p>
        </w:tc>
        <w:tc>
          <w:tcPr>
            <w:tcW w:w="4284" w:type="dxa"/>
            <w:tcBorders>
              <w:top w:val="nil"/>
              <w:left w:val="nil"/>
              <w:bottom w:val="single" w:sz="4" w:space="0" w:color="auto"/>
              <w:right w:val="single" w:sz="8" w:space="0" w:color="auto"/>
            </w:tcBorders>
            <w:shd w:val="clear" w:color="000000" w:fill="C0C0C0"/>
            <w:noWrap/>
            <w:vAlign w:val="center"/>
            <w:hideMark/>
          </w:tcPr>
          <w:p w14:paraId="29AFAB0B" w14:textId="77777777" w:rsidR="00B700B2" w:rsidRPr="00776552" w:rsidRDefault="00B700B2">
            <w:pPr>
              <w:jc w:val="center"/>
              <w:rPr>
                <w:b/>
                <w:bCs/>
                <w:sz w:val="18"/>
                <w:szCs w:val="18"/>
              </w:rPr>
            </w:pPr>
            <w:proofErr w:type="spellStart"/>
            <w:r w:rsidRPr="00776552">
              <w:rPr>
                <w:b/>
                <w:bCs/>
                <w:sz w:val="18"/>
                <w:szCs w:val="18"/>
              </w:rPr>
              <w:t>број</w:t>
            </w:r>
            <w:proofErr w:type="spellEnd"/>
            <w:r w:rsidRPr="00776552">
              <w:rPr>
                <w:b/>
                <w:bCs/>
                <w:sz w:val="18"/>
                <w:szCs w:val="18"/>
              </w:rPr>
              <w:t xml:space="preserve"> </w:t>
            </w:r>
            <w:proofErr w:type="spellStart"/>
            <w:r w:rsidRPr="00776552">
              <w:rPr>
                <w:b/>
                <w:bCs/>
                <w:sz w:val="18"/>
                <w:szCs w:val="18"/>
              </w:rPr>
              <w:t>кола</w:t>
            </w:r>
            <w:proofErr w:type="spellEnd"/>
          </w:p>
        </w:tc>
      </w:tr>
      <w:tr w:rsidR="00C81A7E" w:rsidRPr="00C81A7E" w14:paraId="3656EF89" w14:textId="77777777" w:rsidTr="000F6B69">
        <w:trPr>
          <w:trHeight w:val="75"/>
          <w:jc w:val="center"/>
        </w:trPr>
        <w:tc>
          <w:tcPr>
            <w:tcW w:w="2099" w:type="dxa"/>
            <w:tcBorders>
              <w:top w:val="nil"/>
              <w:left w:val="single" w:sz="8" w:space="0" w:color="auto"/>
              <w:bottom w:val="double" w:sz="6" w:space="0" w:color="auto"/>
              <w:right w:val="single" w:sz="4" w:space="0" w:color="auto"/>
            </w:tcBorders>
            <w:shd w:val="clear" w:color="auto" w:fill="auto"/>
            <w:noWrap/>
            <w:vAlign w:val="center"/>
            <w:hideMark/>
          </w:tcPr>
          <w:p w14:paraId="13BA147C" w14:textId="77777777" w:rsidR="00B700B2" w:rsidRPr="00031D1C" w:rsidRDefault="00B700B2">
            <w:pPr>
              <w:jc w:val="center"/>
              <w:rPr>
                <w:bCs/>
                <w:i/>
                <w:iCs/>
                <w:sz w:val="12"/>
                <w:szCs w:val="12"/>
              </w:rPr>
            </w:pPr>
            <w:r w:rsidRPr="00031D1C">
              <w:rPr>
                <w:bCs/>
                <w:i/>
                <w:iCs/>
                <w:sz w:val="12"/>
                <w:szCs w:val="12"/>
              </w:rPr>
              <w:t>1</w:t>
            </w:r>
          </w:p>
        </w:tc>
        <w:tc>
          <w:tcPr>
            <w:tcW w:w="4309" w:type="dxa"/>
            <w:tcBorders>
              <w:top w:val="nil"/>
              <w:left w:val="nil"/>
              <w:bottom w:val="double" w:sz="6" w:space="0" w:color="auto"/>
              <w:right w:val="single" w:sz="4" w:space="0" w:color="auto"/>
            </w:tcBorders>
            <w:shd w:val="clear" w:color="auto" w:fill="auto"/>
            <w:noWrap/>
            <w:vAlign w:val="center"/>
            <w:hideMark/>
          </w:tcPr>
          <w:p w14:paraId="64B0834E" w14:textId="77777777" w:rsidR="00B700B2" w:rsidRPr="00031D1C" w:rsidRDefault="00B700B2">
            <w:pPr>
              <w:jc w:val="center"/>
              <w:rPr>
                <w:bCs/>
                <w:i/>
                <w:iCs/>
                <w:sz w:val="12"/>
                <w:szCs w:val="12"/>
              </w:rPr>
            </w:pPr>
            <w:r w:rsidRPr="00031D1C">
              <w:rPr>
                <w:bCs/>
                <w:i/>
                <w:iCs/>
                <w:sz w:val="12"/>
                <w:szCs w:val="12"/>
              </w:rPr>
              <w:t>2</w:t>
            </w:r>
          </w:p>
        </w:tc>
        <w:tc>
          <w:tcPr>
            <w:tcW w:w="4284" w:type="dxa"/>
            <w:tcBorders>
              <w:top w:val="nil"/>
              <w:left w:val="nil"/>
              <w:bottom w:val="double" w:sz="6" w:space="0" w:color="auto"/>
              <w:right w:val="single" w:sz="8" w:space="0" w:color="auto"/>
            </w:tcBorders>
            <w:shd w:val="clear" w:color="auto" w:fill="auto"/>
            <w:noWrap/>
            <w:vAlign w:val="center"/>
            <w:hideMark/>
          </w:tcPr>
          <w:p w14:paraId="62AA3242" w14:textId="77777777" w:rsidR="00B700B2" w:rsidRPr="00776552" w:rsidRDefault="00B700B2">
            <w:pPr>
              <w:jc w:val="center"/>
              <w:rPr>
                <w:bCs/>
                <w:i/>
                <w:iCs/>
                <w:sz w:val="12"/>
                <w:szCs w:val="12"/>
              </w:rPr>
            </w:pPr>
            <w:r w:rsidRPr="00776552">
              <w:rPr>
                <w:bCs/>
                <w:i/>
                <w:iCs/>
                <w:sz w:val="12"/>
                <w:szCs w:val="12"/>
              </w:rPr>
              <w:t>3</w:t>
            </w:r>
          </w:p>
        </w:tc>
      </w:tr>
      <w:tr w:rsidR="00C81A7E" w:rsidRPr="00C81A7E" w14:paraId="19E34E56" w14:textId="77777777" w:rsidTr="000F6B69">
        <w:trPr>
          <w:trHeight w:val="238"/>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302147" w14:textId="4405C856" w:rsidR="00B700B2" w:rsidRPr="00031D1C" w:rsidRDefault="004D1110">
            <w:pPr>
              <w:jc w:val="center"/>
              <w:rPr>
                <w:b/>
                <w:bCs/>
                <w:sz w:val="18"/>
                <w:szCs w:val="18"/>
              </w:rPr>
            </w:pPr>
            <w:r w:rsidRPr="00031D1C">
              <w:rPr>
                <w:b/>
                <w:bCs/>
                <w:sz w:val="18"/>
                <w:szCs w:val="18"/>
              </w:rPr>
              <w:t>AB</w:t>
            </w:r>
          </w:p>
        </w:tc>
        <w:tc>
          <w:tcPr>
            <w:tcW w:w="4309" w:type="dxa"/>
            <w:tcBorders>
              <w:top w:val="nil"/>
              <w:left w:val="nil"/>
              <w:bottom w:val="single" w:sz="4" w:space="0" w:color="auto"/>
              <w:right w:val="single" w:sz="4" w:space="0" w:color="auto"/>
            </w:tcBorders>
            <w:shd w:val="clear" w:color="auto" w:fill="auto"/>
            <w:noWrap/>
            <w:vAlign w:val="center"/>
            <w:hideMark/>
          </w:tcPr>
          <w:p w14:paraId="117977B7" w14:textId="77777777" w:rsidR="00B700B2" w:rsidRPr="00031D1C" w:rsidRDefault="00B700B2">
            <w:pPr>
              <w:jc w:val="center"/>
              <w:rPr>
                <w:sz w:val="18"/>
                <w:szCs w:val="18"/>
              </w:rPr>
            </w:pPr>
            <w:r w:rsidRPr="00031D1C">
              <w:rPr>
                <w:sz w:val="18"/>
                <w:szCs w:val="18"/>
              </w:rPr>
              <w:t>13</w:t>
            </w:r>
          </w:p>
        </w:tc>
        <w:tc>
          <w:tcPr>
            <w:tcW w:w="4284" w:type="dxa"/>
            <w:tcBorders>
              <w:top w:val="nil"/>
              <w:left w:val="nil"/>
              <w:bottom w:val="single" w:sz="4" w:space="0" w:color="auto"/>
              <w:right w:val="single" w:sz="8" w:space="0" w:color="auto"/>
            </w:tcBorders>
            <w:shd w:val="clear" w:color="auto" w:fill="auto"/>
            <w:noWrap/>
            <w:vAlign w:val="center"/>
            <w:hideMark/>
          </w:tcPr>
          <w:p w14:paraId="7BF24F90" w14:textId="1A51202C" w:rsidR="00B700B2" w:rsidRPr="00776552" w:rsidRDefault="00031D1C">
            <w:pPr>
              <w:jc w:val="center"/>
              <w:rPr>
                <w:sz w:val="18"/>
                <w:szCs w:val="18"/>
                <w:lang w:val="en-US"/>
              </w:rPr>
            </w:pPr>
            <w:r w:rsidRPr="00776552">
              <w:rPr>
                <w:sz w:val="18"/>
                <w:szCs w:val="18"/>
                <w:lang w:val="en-US"/>
              </w:rPr>
              <w:t>4</w:t>
            </w:r>
          </w:p>
        </w:tc>
      </w:tr>
      <w:tr w:rsidR="00C81A7E" w:rsidRPr="00C81A7E" w14:paraId="28ECFC73"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40F902" w14:textId="77777777" w:rsidR="00B700B2" w:rsidRPr="00031D1C" w:rsidRDefault="00B700B2">
            <w:pPr>
              <w:jc w:val="center"/>
              <w:rPr>
                <w:b/>
                <w:bCs/>
                <w:sz w:val="18"/>
                <w:szCs w:val="18"/>
              </w:rPr>
            </w:pPr>
            <w:r w:rsidRPr="00031D1C">
              <w:rPr>
                <w:b/>
                <w:bCs/>
                <w:sz w:val="18"/>
                <w:szCs w:val="18"/>
              </w:rPr>
              <w:t>А</w:t>
            </w:r>
          </w:p>
        </w:tc>
        <w:tc>
          <w:tcPr>
            <w:tcW w:w="4309" w:type="dxa"/>
            <w:tcBorders>
              <w:top w:val="nil"/>
              <w:left w:val="nil"/>
              <w:bottom w:val="single" w:sz="4" w:space="0" w:color="auto"/>
              <w:right w:val="single" w:sz="4" w:space="0" w:color="auto"/>
            </w:tcBorders>
            <w:shd w:val="clear" w:color="auto" w:fill="auto"/>
            <w:noWrap/>
            <w:vAlign w:val="center"/>
            <w:hideMark/>
          </w:tcPr>
          <w:p w14:paraId="179D8B4F" w14:textId="77777777" w:rsidR="00B700B2" w:rsidRPr="00031D1C" w:rsidRDefault="00B700B2">
            <w:pPr>
              <w:jc w:val="center"/>
              <w:rPr>
                <w:sz w:val="18"/>
                <w:szCs w:val="18"/>
              </w:rPr>
            </w:pPr>
            <w:r w:rsidRPr="00031D1C">
              <w:rPr>
                <w:sz w:val="18"/>
                <w:szCs w:val="18"/>
              </w:rPr>
              <w:t>8</w:t>
            </w:r>
          </w:p>
        </w:tc>
        <w:tc>
          <w:tcPr>
            <w:tcW w:w="4284" w:type="dxa"/>
            <w:tcBorders>
              <w:top w:val="nil"/>
              <w:left w:val="nil"/>
              <w:bottom w:val="single" w:sz="4" w:space="0" w:color="auto"/>
              <w:right w:val="single" w:sz="8" w:space="0" w:color="auto"/>
            </w:tcBorders>
            <w:shd w:val="clear" w:color="auto" w:fill="auto"/>
            <w:noWrap/>
            <w:vAlign w:val="center"/>
            <w:hideMark/>
          </w:tcPr>
          <w:p w14:paraId="11F6176A" w14:textId="77777777" w:rsidR="00B700B2" w:rsidRPr="00776552" w:rsidRDefault="00B700B2">
            <w:pPr>
              <w:jc w:val="center"/>
              <w:rPr>
                <w:sz w:val="18"/>
                <w:szCs w:val="18"/>
              </w:rPr>
            </w:pPr>
            <w:r w:rsidRPr="00776552">
              <w:rPr>
                <w:sz w:val="18"/>
                <w:szCs w:val="18"/>
              </w:rPr>
              <w:t>0</w:t>
            </w:r>
          </w:p>
        </w:tc>
      </w:tr>
      <w:tr w:rsidR="00C81A7E" w:rsidRPr="00C81A7E" w14:paraId="125B27E4"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269D916F" w14:textId="3B435B1C" w:rsidR="00B700B2" w:rsidRPr="00031D1C" w:rsidRDefault="004D1110">
            <w:pPr>
              <w:jc w:val="center"/>
              <w:rPr>
                <w:b/>
                <w:bCs/>
                <w:sz w:val="18"/>
                <w:szCs w:val="18"/>
              </w:rPr>
            </w:pPr>
            <w:r w:rsidRPr="00031D1C">
              <w:rPr>
                <w:b/>
                <w:bCs/>
                <w:sz w:val="18"/>
                <w:szCs w:val="18"/>
              </w:rPr>
              <w:t>B</w:t>
            </w:r>
            <w:r w:rsidR="00B700B2" w:rsidRPr="00031D1C">
              <w:rPr>
                <w:b/>
                <w:bCs/>
                <w:sz w:val="18"/>
                <w:szCs w:val="18"/>
              </w:rPr>
              <w:t xml:space="preserve"> </w:t>
            </w:r>
          </w:p>
        </w:tc>
        <w:tc>
          <w:tcPr>
            <w:tcW w:w="4309" w:type="dxa"/>
            <w:tcBorders>
              <w:top w:val="nil"/>
              <w:left w:val="nil"/>
              <w:bottom w:val="single" w:sz="4" w:space="0" w:color="auto"/>
              <w:right w:val="single" w:sz="4" w:space="0" w:color="auto"/>
            </w:tcBorders>
            <w:shd w:val="clear" w:color="auto" w:fill="auto"/>
            <w:noWrap/>
            <w:vAlign w:val="center"/>
            <w:hideMark/>
          </w:tcPr>
          <w:p w14:paraId="05E11802" w14:textId="77777777" w:rsidR="00B700B2" w:rsidRPr="00031D1C" w:rsidRDefault="00B700B2">
            <w:pPr>
              <w:jc w:val="center"/>
              <w:rPr>
                <w:sz w:val="18"/>
                <w:szCs w:val="18"/>
              </w:rPr>
            </w:pPr>
            <w:r w:rsidRPr="00031D1C">
              <w:rPr>
                <w:sz w:val="18"/>
                <w:szCs w:val="18"/>
              </w:rPr>
              <w:t>32</w:t>
            </w:r>
          </w:p>
        </w:tc>
        <w:tc>
          <w:tcPr>
            <w:tcW w:w="4284" w:type="dxa"/>
            <w:tcBorders>
              <w:top w:val="nil"/>
              <w:left w:val="nil"/>
              <w:bottom w:val="single" w:sz="4" w:space="0" w:color="auto"/>
              <w:right w:val="single" w:sz="8" w:space="0" w:color="auto"/>
            </w:tcBorders>
            <w:shd w:val="clear" w:color="auto" w:fill="auto"/>
            <w:noWrap/>
            <w:vAlign w:val="center"/>
            <w:hideMark/>
          </w:tcPr>
          <w:p w14:paraId="2762BF8C" w14:textId="7695F077" w:rsidR="00B700B2" w:rsidRPr="00776552" w:rsidRDefault="00031D1C">
            <w:pPr>
              <w:jc w:val="center"/>
              <w:rPr>
                <w:sz w:val="18"/>
                <w:szCs w:val="18"/>
                <w:lang w:val="en-US"/>
              </w:rPr>
            </w:pPr>
            <w:r w:rsidRPr="00776552">
              <w:rPr>
                <w:sz w:val="18"/>
                <w:szCs w:val="18"/>
                <w:lang w:val="en-US"/>
              </w:rPr>
              <w:t>5</w:t>
            </w:r>
          </w:p>
        </w:tc>
      </w:tr>
      <w:tr w:rsidR="00C81A7E" w:rsidRPr="00C81A7E" w14:paraId="718449F9"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E161AFD" w14:textId="7DB5C723" w:rsidR="00B700B2" w:rsidRPr="00031D1C" w:rsidRDefault="004D1110">
            <w:pPr>
              <w:jc w:val="center"/>
              <w:rPr>
                <w:b/>
                <w:bCs/>
                <w:sz w:val="18"/>
                <w:szCs w:val="18"/>
              </w:rPr>
            </w:pPr>
            <w:r w:rsidRPr="00031D1C">
              <w:rPr>
                <w:b/>
                <w:bCs/>
                <w:sz w:val="18"/>
                <w:szCs w:val="18"/>
              </w:rPr>
              <w:t>D</w:t>
            </w:r>
          </w:p>
        </w:tc>
        <w:tc>
          <w:tcPr>
            <w:tcW w:w="4309" w:type="dxa"/>
            <w:tcBorders>
              <w:top w:val="nil"/>
              <w:left w:val="nil"/>
              <w:bottom w:val="single" w:sz="4" w:space="0" w:color="auto"/>
              <w:right w:val="single" w:sz="4" w:space="0" w:color="auto"/>
            </w:tcBorders>
            <w:shd w:val="clear" w:color="auto" w:fill="auto"/>
            <w:noWrap/>
            <w:vAlign w:val="center"/>
            <w:hideMark/>
          </w:tcPr>
          <w:p w14:paraId="4116287D" w14:textId="77777777" w:rsidR="00B700B2" w:rsidRPr="00031D1C" w:rsidRDefault="00B700B2">
            <w:pPr>
              <w:jc w:val="center"/>
              <w:rPr>
                <w:sz w:val="18"/>
                <w:szCs w:val="18"/>
              </w:rPr>
            </w:pPr>
            <w:r w:rsidRPr="00031D1C">
              <w:rPr>
                <w:sz w:val="18"/>
                <w:szCs w:val="18"/>
              </w:rPr>
              <w:t>12</w:t>
            </w:r>
          </w:p>
        </w:tc>
        <w:tc>
          <w:tcPr>
            <w:tcW w:w="4284" w:type="dxa"/>
            <w:tcBorders>
              <w:top w:val="nil"/>
              <w:left w:val="nil"/>
              <w:bottom w:val="single" w:sz="4" w:space="0" w:color="auto"/>
              <w:right w:val="single" w:sz="8" w:space="0" w:color="auto"/>
            </w:tcBorders>
            <w:shd w:val="clear" w:color="auto" w:fill="auto"/>
            <w:noWrap/>
            <w:vAlign w:val="center"/>
            <w:hideMark/>
          </w:tcPr>
          <w:p w14:paraId="0A1C0F51" w14:textId="048C4010" w:rsidR="00B700B2" w:rsidRPr="00776552" w:rsidRDefault="00B700B2">
            <w:pPr>
              <w:jc w:val="center"/>
              <w:rPr>
                <w:sz w:val="18"/>
                <w:szCs w:val="18"/>
              </w:rPr>
            </w:pPr>
            <w:r w:rsidRPr="00776552">
              <w:rPr>
                <w:sz w:val="18"/>
                <w:szCs w:val="18"/>
              </w:rPr>
              <w:t>1</w:t>
            </w:r>
            <w:r w:rsidR="00776552" w:rsidRPr="00776552">
              <w:rPr>
                <w:rStyle w:val="FootnoteReference"/>
                <w:sz w:val="18"/>
                <w:szCs w:val="18"/>
              </w:rPr>
              <w:footnoteReference w:id="1"/>
            </w:r>
          </w:p>
        </w:tc>
      </w:tr>
      <w:tr w:rsidR="00C81A7E" w:rsidRPr="00C81A7E" w14:paraId="545AB66B"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7B16D475" w14:textId="3597AEC4" w:rsidR="00B700B2" w:rsidRPr="00031D1C" w:rsidRDefault="004D1110">
            <w:pPr>
              <w:jc w:val="center"/>
              <w:rPr>
                <w:b/>
                <w:bCs/>
                <w:sz w:val="18"/>
                <w:szCs w:val="18"/>
              </w:rPr>
            </w:pPr>
            <w:proofErr w:type="gramStart"/>
            <w:r w:rsidRPr="00031D1C">
              <w:rPr>
                <w:b/>
                <w:bCs/>
                <w:sz w:val="18"/>
                <w:szCs w:val="18"/>
              </w:rPr>
              <w:t>B</w:t>
            </w:r>
            <w:r w:rsidR="00B700B2" w:rsidRPr="00031D1C">
              <w:rPr>
                <w:b/>
                <w:bCs/>
                <w:sz w:val="18"/>
                <w:szCs w:val="18"/>
              </w:rPr>
              <w:t xml:space="preserve">  0</w:t>
            </w:r>
            <w:proofErr w:type="gramEnd"/>
            <w:r w:rsidR="00B700B2" w:rsidRPr="00031D1C">
              <w:rPr>
                <w:b/>
                <w:bCs/>
                <w:sz w:val="18"/>
                <w:szCs w:val="18"/>
              </w:rPr>
              <w:t>,76 м</w:t>
            </w:r>
          </w:p>
        </w:tc>
        <w:tc>
          <w:tcPr>
            <w:tcW w:w="4309" w:type="dxa"/>
            <w:tcBorders>
              <w:top w:val="nil"/>
              <w:left w:val="nil"/>
              <w:bottom w:val="single" w:sz="4" w:space="0" w:color="auto"/>
              <w:right w:val="single" w:sz="4" w:space="0" w:color="auto"/>
            </w:tcBorders>
            <w:shd w:val="clear" w:color="auto" w:fill="auto"/>
            <w:noWrap/>
            <w:vAlign w:val="center"/>
            <w:hideMark/>
          </w:tcPr>
          <w:p w14:paraId="35E18836" w14:textId="4F46AEF5" w:rsidR="00B700B2" w:rsidRPr="00031D1C" w:rsidRDefault="00B700B2">
            <w:pPr>
              <w:jc w:val="center"/>
              <w:rPr>
                <w:sz w:val="18"/>
                <w:szCs w:val="18"/>
              </w:rPr>
            </w:pPr>
            <w:r w:rsidRPr="00031D1C">
              <w:rPr>
                <w:sz w:val="18"/>
                <w:szCs w:val="18"/>
              </w:rPr>
              <w:t>3</w:t>
            </w:r>
            <w:r w:rsidR="008D12C1" w:rsidRPr="00031D1C">
              <w:rPr>
                <w:rStyle w:val="FootnoteReference"/>
                <w:sz w:val="18"/>
                <w:szCs w:val="18"/>
              </w:rPr>
              <w:footnoteReference w:id="2"/>
            </w:r>
          </w:p>
        </w:tc>
        <w:tc>
          <w:tcPr>
            <w:tcW w:w="4284" w:type="dxa"/>
            <w:tcBorders>
              <w:top w:val="nil"/>
              <w:left w:val="nil"/>
              <w:bottom w:val="single" w:sz="4" w:space="0" w:color="auto"/>
              <w:right w:val="single" w:sz="8" w:space="0" w:color="auto"/>
            </w:tcBorders>
            <w:shd w:val="clear" w:color="auto" w:fill="auto"/>
            <w:noWrap/>
            <w:vAlign w:val="center"/>
            <w:hideMark/>
          </w:tcPr>
          <w:p w14:paraId="28335543" w14:textId="71140170" w:rsidR="00B700B2" w:rsidRPr="00776552" w:rsidRDefault="004D1110">
            <w:pPr>
              <w:jc w:val="center"/>
              <w:rPr>
                <w:sz w:val="18"/>
                <w:szCs w:val="18"/>
              </w:rPr>
            </w:pPr>
            <w:r w:rsidRPr="00776552">
              <w:rPr>
                <w:sz w:val="18"/>
                <w:szCs w:val="18"/>
              </w:rPr>
              <w:t>2</w:t>
            </w:r>
          </w:p>
        </w:tc>
      </w:tr>
      <w:tr w:rsidR="00C81A7E" w:rsidRPr="00C81A7E" w14:paraId="76BF0F8F"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371500DC" w14:textId="77777777" w:rsidR="00B700B2" w:rsidRPr="00031D1C" w:rsidRDefault="00B700B2">
            <w:pPr>
              <w:jc w:val="center"/>
              <w:rPr>
                <w:b/>
                <w:bCs/>
                <w:sz w:val="18"/>
                <w:szCs w:val="18"/>
              </w:rPr>
            </w:pPr>
            <w:proofErr w:type="spellStart"/>
            <w:r w:rsidRPr="00031D1C">
              <w:rPr>
                <w:b/>
                <w:bCs/>
                <w:sz w:val="18"/>
                <w:szCs w:val="18"/>
              </w:rPr>
              <w:t>кушет</w:t>
            </w:r>
            <w:proofErr w:type="spellEnd"/>
          </w:p>
        </w:tc>
        <w:tc>
          <w:tcPr>
            <w:tcW w:w="4309" w:type="dxa"/>
            <w:tcBorders>
              <w:top w:val="nil"/>
              <w:left w:val="nil"/>
              <w:bottom w:val="single" w:sz="4" w:space="0" w:color="auto"/>
              <w:right w:val="single" w:sz="4" w:space="0" w:color="auto"/>
            </w:tcBorders>
            <w:shd w:val="clear" w:color="auto" w:fill="auto"/>
            <w:noWrap/>
            <w:vAlign w:val="center"/>
            <w:hideMark/>
          </w:tcPr>
          <w:p w14:paraId="3BCED788" w14:textId="77777777" w:rsidR="00B700B2" w:rsidRPr="00031D1C" w:rsidRDefault="00B700B2">
            <w:pPr>
              <w:jc w:val="center"/>
              <w:rPr>
                <w:sz w:val="18"/>
                <w:szCs w:val="18"/>
              </w:rPr>
            </w:pPr>
            <w:r w:rsidRPr="00031D1C">
              <w:rPr>
                <w:sz w:val="18"/>
                <w:szCs w:val="18"/>
              </w:rPr>
              <w:t>2</w:t>
            </w:r>
          </w:p>
        </w:tc>
        <w:tc>
          <w:tcPr>
            <w:tcW w:w="4284" w:type="dxa"/>
            <w:tcBorders>
              <w:top w:val="nil"/>
              <w:left w:val="nil"/>
              <w:bottom w:val="single" w:sz="4" w:space="0" w:color="auto"/>
              <w:right w:val="single" w:sz="8" w:space="0" w:color="auto"/>
            </w:tcBorders>
            <w:shd w:val="clear" w:color="auto" w:fill="auto"/>
            <w:noWrap/>
            <w:vAlign w:val="center"/>
            <w:hideMark/>
          </w:tcPr>
          <w:p w14:paraId="092F4D8F" w14:textId="77777777" w:rsidR="00B700B2" w:rsidRPr="00776552" w:rsidRDefault="00B700B2">
            <w:pPr>
              <w:jc w:val="center"/>
              <w:rPr>
                <w:sz w:val="18"/>
                <w:szCs w:val="18"/>
              </w:rPr>
            </w:pPr>
            <w:r w:rsidRPr="00776552">
              <w:rPr>
                <w:sz w:val="18"/>
                <w:szCs w:val="18"/>
              </w:rPr>
              <w:t>0</w:t>
            </w:r>
          </w:p>
        </w:tc>
      </w:tr>
      <w:tr w:rsidR="00C81A7E" w:rsidRPr="00C81A7E" w14:paraId="5F472A12"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1AC4CC06" w14:textId="77777777" w:rsidR="00B700B2" w:rsidRPr="00031D1C" w:rsidRDefault="00B700B2">
            <w:pPr>
              <w:jc w:val="center"/>
              <w:rPr>
                <w:b/>
                <w:bCs/>
                <w:sz w:val="18"/>
                <w:szCs w:val="18"/>
              </w:rPr>
            </w:pPr>
            <w:proofErr w:type="spellStart"/>
            <w:r w:rsidRPr="00031D1C">
              <w:rPr>
                <w:b/>
                <w:bCs/>
                <w:sz w:val="18"/>
                <w:szCs w:val="18"/>
              </w:rPr>
              <w:t>ресторан</w:t>
            </w:r>
            <w:proofErr w:type="spellEnd"/>
          </w:p>
        </w:tc>
        <w:tc>
          <w:tcPr>
            <w:tcW w:w="4309" w:type="dxa"/>
            <w:tcBorders>
              <w:top w:val="nil"/>
              <w:left w:val="nil"/>
              <w:bottom w:val="single" w:sz="4" w:space="0" w:color="auto"/>
              <w:right w:val="single" w:sz="4" w:space="0" w:color="auto"/>
            </w:tcBorders>
            <w:shd w:val="clear" w:color="auto" w:fill="auto"/>
            <w:noWrap/>
            <w:vAlign w:val="center"/>
            <w:hideMark/>
          </w:tcPr>
          <w:p w14:paraId="0AD3CB63" w14:textId="3B471A44" w:rsidR="00B700B2" w:rsidRPr="00031D1C" w:rsidRDefault="004D1110">
            <w:pPr>
              <w:jc w:val="center"/>
              <w:rPr>
                <w:sz w:val="18"/>
                <w:szCs w:val="18"/>
              </w:rPr>
            </w:pPr>
            <w:r w:rsidRPr="00031D1C">
              <w:rPr>
                <w:sz w:val="18"/>
                <w:szCs w:val="18"/>
              </w:rPr>
              <w:t>0</w:t>
            </w:r>
          </w:p>
        </w:tc>
        <w:tc>
          <w:tcPr>
            <w:tcW w:w="4284" w:type="dxa"/>
            <w:tcBorders>
              <w:top w:val="nil"/>
              <w:left w:val="nil"/>
              <w:bottom w:val="single" w:sz="4" w:space="0" w:color="auto"/>
              <w:right w:val="single" w:sz="8" w:space="0" w:color="auto"/>
            </w:tcBorders>
            <w:shd w:val="clear" w:color="auto" w:fill="auto"/>
            <w:noWrap/>
            <w:vAlign w:val="center"/>
            <w:hideMark/>
          </w:tcPr>
          <w:p w14:paraId="7A2E5A32" w14:textId="4D16B9AB" w:rsidR="00B700B2" w:rsidRPr="00776552" w:rsidRDefault="004D1110">
            <w:pPr>
              <w:jc w:val="center"/>
              <w:rPr>
                <w:sz w:val="18"/>
                <w:szCs w:val="18"/>
                <w:lang w:val="en-US"/>
              </w:rPr>
            </w:pPr>
            <w:r w:rsidRPr="00776552">
              <w:rPr>
                <w:sz w:val="18"/>
                <w:szCs w:val="18"/>
                <w:lang w:val="en-US"/>
              </w:rPr>
              <w:t>0</w:t>
            </w:r>
          </w:p>
        </w:tc>
      </w:tr>
      <w:tr w:rsidR="00C81A7E" w:rsidRPr="00C81A7E" w14:paraId="6F2E42B8"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825E2C2" w14:textId="77777777" w:rsidR="00B700B2" w:rsidRPr="00031D1C" w:rsidRDefault="00B700B2">
            <w:pPr>
              <w:jc w:val="center"/>
              <w:rPr>
                <w:b/>
                <w:bCs/>
                <w:sz w:val="18"/>
                <w:szCs w:val="18"/>
              </w:rPr>
            </w:pPr>
            <w:proofErr w:type="spellStart"/>
            <w:r w:rsidRPr="00031D1C">
              <w:rPr>
                <w:b/>
                <w:bCs/>
                <w:sz w:val="18"/>
                <w:szCs w:val="18"/>
              </w:rPr>
              <w:t>салон</w:t>
            </w:r>
            <w:proofErr w:type="spellEnd"/>
          </w:p>
        </w:tc>
        <w:tc>
          <w:tcPr>
            <w:tcW w:w="4309" w:type="dxa"/>
            <w:tcBorders>
              <w:top w:val="nil"/>
              <w:left w:val="nil"/>
              <w:bottom w:val="single" w:sz="4" w:space="0" w:color="auto"/>
              <w:right w:val="single" w:sz="4" w:space="0" w:color="auto"/>
            </w:tcBorders>
            <w:shd w:val="clear" w:color="auto" w:fill="auto"/>
            <w:noWrap/>
            <w:vAlign w:val="center"/>
            <w:hideMark/>
          </w:tcPr>
          <w:p w14:paraId="70790DBB" w14:textId="7DF50CB4" w:rsidR="00B700B2" w:rsidRPr="00031D1C" w:rsidRDefault="004D1110">
            <w:pPr>
              <w:jc w:val="center"/>
              <w:rPr>
                <w:sz w:val="18"/>
                <w:szCs w:val="18"/>
              </w:rPr>
            </w:pPr>
            <w:r w:rsidRPr="00031D1C">
              <w:rPr>
                <w:sz w:val="18"/>
                <w:szCs w:val="18"/>
              </w:rPr>
              <w:t>0</w:t>
            </w:r>
          </w:p>
        </w:tc>
        <w:tc>
          <w:tcPr>
            <w:tcW w:w="4284" w:type="dxa"/>
            <w:tcBorders>
              <w:top w:val="nil"/>
              <w:left w:val="nil"/>
              <w:bottom w:val="single" w:sz="4" w:space="0" w:color="auto"/>
              <w:right w:val="single" w:sz="8" w:space="0" w:color="auto"/>
            </w:tcBorders>
            <w:shd w:val="clear" w:color="auto" w:fill="auto"/>
            <w:noWrap/>
            <w:vAlign w:val="center"/>
            <w:hideMark/>
          </w:tcPr>
          <w:p w14:paraId="6F10B64B" w14:textId="582F2814" w:rsidR="00B700B2" w:rsidRPr="00776552" w:rsidRDefault="004D1110">
            <w:pPr>
              <w:jc w:val="center"/>
              <w:rPr>
                <w:sz w:val="18"/>
                <w:szCs w:val="18"/>
              </w:rPr>
            </w:pPr>
            <w:r w:rsidRPr="00776552">
              <w:rPr>
                <w:sz w:val="18"/>
                <w:szCs w:val="18"/>
              </w:rPr>
              <w:t>0</w:t>
            </w:r>
          </w:p>
        </w:tc>
      </w:tr>
      <w:tr w:rsidR="00C81A7E" w:rsidRPr="00C81A7E" w14:paraId="621556E8" w14:textId="77777777" w:rsidTr="00377E29">
        <w:trPr>
          <w:trHeight w:val="238"/>
          <w:jc w:val="center"/>
        </w:trPr>
        <w:tc>
          <w:tcPr>
            <w:tcW w:w="2099"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5CC28733" w14:textId="6413DE0B" w:rsidR="00B700B2" w:rsidRPr="00031D1C" w:rsidRDefault="00B700B2">
            <w:pPr>
              <w:jc w:val="center"/>
              <w:rPr>
                <w:b/>
                <w:bCs/>
                <w:sz w:val="18"/>
                <w:szCs w:val="18"/>
                <w:lang w:val="sr-Cyrl-RS"/>
              </w:rPr>
            </w:pPr>
            <w:proofErr w:type="gramStart"/>
            <w:r w:rsidRPr="00031D1C">
              <w:rPr>
                <w:b/>
                <w:bCs/>
                <w:sz w:val="18"/>
                <w:szCs w:val="18"/>
              </w:rPr>
              <w:t xml:space="preserve">УКУПНО </w:t>
            </w:r>
            <w:r w:rsidR="000F6B69" w:rsidRPr="00031D1C">
              <w:rPr>
                <w:b/>
                <w:bCs/>
                <w:sz w:val="18"/>
                <w:szCs w:val="18"/>
                <w:lang w:val="sr-Cyrl-RS"/>
              </w:rPr>
              <w:t>:</w:t>
            </w:r>
            <w:proofErr w:type="gramEnd"/>
          </w:p>
        </w:tc>
        <w:tc>
          <w:tcPr>
            <w:tcW w:w="4309" w:type="dxa"/>
            <w:tcBorders>
              <w:top w:val="nil"/>
              <w:left w:val="nil"/>
              <w:bottom w:val="single" w:sz="8" w:space="0" w:color="auto"/>
              <w:right w:val="single" w:sz="4" w:space="0" w:color="auto"/>
            </w:tcBorders>
            <w:shd w:val="clear" w:color="auto" w:fill="BFBFBF" w:themeFill="background1" w:themeFillShade="BF"/>
            <w:noWrap/>
            <w:vAlign w:val="center"/>
            <w:hideMark/>
          </w:tcPr>
          <w:p w14:paraId="2DC9A132" w14:textId="77777777" w:rsidR="00B700B2" w:rsidRPr="00031D1C" w:rsidRDefault="00B700B2">
            <w:pPr>
              <w:jc w:val="center"/>
              <w:rPr>
                <w:b/>
                <w:bCs/>
                <w:sz w:val="18"/>
                <w:szCs w:val="18"/>
              </w:rPr>
            </w:pPr>
            <w:r w:rsidRPr="00031D1C">
              <w:rPr>
                <w:b/>
                <w:bCs/>
                <w:sz w:val="18"/>
                <w:szCs w:val="18"/>
              </w:rPr>
              <w:t>70</w:t>
            </w:r>
          </w:p>
        </w:tc>
        <w:tc>
          <w:tcPr>
            <w:tcW w:w="4284" w:type="dxa"/>
            <w:tcBorders>
              <w:top w:val="nil"/>
              <w:left w:val="nil"/>
              <w:bottom w:val="single" w:sz="8" w:space="0" w:color="auto"/>
              <w:right w:val="single" w:sz="8" w:space="0" w:color="auto"/>
            </w:tcBorders>
            <w:shd w:val="clear" w:color="auto" w:fill="BFBFBF" w:themeFill="background1" w:themeFillShade="BF"/>
            <w:noWrap/>
            <w:vAlign w:val="center"/>
            <w:hideMark/>
          </w:tcPr>
          <w:p w14:paraId="2B39C3B2" w14:textId="178AE3C3" w:rsidR="00B700B2" w:rsidRPr="00776552" w:rsidRDefault="00776552">
            <w:pPr>
              <w:jc w:val="center"/>
              <w:rPr>
                <w:b/>
                <w:bCs/>
                <w:sz w:val="18"/>
                <w:szCs w:val="18"/>
                <w:lang w:val="sr-Cyrl-RS"/>
              </w:rPr>
            </w:pPr>
            <w:r w:rsidRPr="00776552">
              <w:rPr>
                <w:b/>
                <w:bCs/>
                <w:sz w:val="18"/>
                <w:szCs w:val="18"/>
              </w:rPr>
              <w:t>11</w:t>
            </w:r>
          </w:p>
        </w:tc>
      </w:tr>
    </w:tbl>
    <w:p w14:paraId="7EADCDC7" w14:textId="77167B54" w:rsidR="00005605" w:rsidRPr="00031D1C" w:rsidRDefault="00005605" w:rsidP="00C177C3">
      <w:pPr>
        <w:jc w:val="center"/>
        <w:rPr>
          <w:b/>
          <w:i/>
          <w:sz w:val="20"/>
          <w:szCs w:val="20"/>
          <w:lang w:val="sr-Cyrl-CS"/>
        </w:rPr>
      </w:pPr>
      <w:r w:rsidRPr="00031D1C">
        <w:rPr>
          <w:b/>
          <w:i/>
          <w:sz w:val="20"/>
          <w:szCs w:val="20"/>
          <w:lang w:val="sr-Cyrl-CS"/>
        </w:rPr>
        <w:t xml:space="preserve">Табела </w:t>
      </w:r>
      <w:r w:rsidR="007D2BBF" w:rsidRPr="00031D1C">
        <w:rPr>
          <w:b/>
          <w:i/>
          <w:sz w:val="20"/>
          <w:szCs w:val="20"/>
        </w:rPr>
        <w:t>8</w:t>
      </w:r>
      <w:r w:rsidRPr="00031D1C">
        <w:rPr>
          <w:b/>
          <w:i/>
          <w:sz w:val="20"/>
          <w:szCs w:val="20"/>
        </w:rPr>
        <w:t xml:space="preserve">. </w:t>
      </w:r>
      <w:proofErr w:type="spellStart"/>
      <w:r w:rsidRPr="00031D1C">
        <w:rPr>
          <w:b/>
          <w:i/>
          <w:sz w:val="20"/>
          <w:szCs w:val="20"/>
        </w:rPr>
        <w:t>С</w:t>
      </w:r>
      <w:r w:rsidR="00B700B2" w:rsidRPr="00031D1C">
        <w:rPr>
          <w:b/>
          <w:i/>
          <w:sz w:val="20"/>
          <w:szCs w:val="20"/>
        </w:rPr>
        <w:t>тање</w:t>
      </w:r>
      <w:proofErr w:type="spellEnd"/>
      <w:r w:rsidR="00B700B2" w:rsidRPr="00031D1C">
        <w:rPr>
          <w:b/>
          <w:i/>
          <w:sz w:val="20"/>
          <w:szCs w:val="20"/>
        </w:rPr>
        <w:t xml:space="preserve"> </w:t>
      </w:r>
      <w:proofErr w:type="spellStart"/>
      <w:r w:rsidR="00B700B2" w:rsidRPr="00031D1C">
        <w:rPr>
          <w:b/>
          <w:i/>
          <w:sz w:val="20"/>
          <w:szCs w:val="20"/>
        </w:rPr>
        <w:t>вучених</w:t>
      </w:r>
      <w:proofErr w:type="spellEnd"/>
      <w:r w:rsidR="00B700B2" w:rsidRPr="00031D1C">
        <w:rPr>
          <w:b/>
          <w:i/>
          <w:sz w:val="20"/>
          <w:szCs w:val="20"/>
        </w:rPr>
        <w:t xml:space="preserve"> </w:t>
      </w:r>
      <w:proofErr w:type="spellStart"/>
      <w:r w:rsidR="00B700B2" w:rsidRPr="00031D1C">
        <w:rPr>
          <w:b/>
          <w:i/>
          <w:sz w:val="20"/>
          <w:szCs w:val="20"/>
        </w:rPr>
        <w:t>средстава</w:t>
      </w:r>
      <w:proofErr w:type="spellEnd"/>
      <w:r w:rsidR="00B700B2" w:rsidRPr="00031D1C">
        <w:rPr>
          <w:b/>
          <w:i/>
          <w:sz w:val="20"/>
          <w:szCs w:val="20"/>
        </w:rPr>
        <w:t xml:space="preserve"> </w:t>
      </w:r>
      <w:proofErr w:type="spellStart"/>
      <w:r w:rsidR="00B700B2" w:rsidRPr="00031D1C">
        <w:rPr>
          <w:b/>
          <w:i/>
          <w:sz w:val="20"/>
          <w:szCs w:val="20"/>
        </w:rPr>
        <w:t>на</w:t>
      </w:r>
      <w:proofErr w:type="spellEnd"/>
      <w:r w:rsidR="00B700B2" w:rsidRPr="00031D1C">
        <w:rPr>
          <w:b/>
          <w:i/>
          <w:sz w:val="20"/>
          <w:szCs w:val="20"/>
        </w:rPr>
        <w:t xml:space="preserve"> </w:t>
      </w:r>
      <w:proofErr w:type="spellStart"/>
      <w:r w:rsidR="00B700B2" w:rsidRPr="00031D1C">
        <w:rPr>
          <w:b/>
          <w:i/>
          <w:sz w:val="20"/>
          <w:szCs w:val="20"/>
        </w:rPr>
        <w:t>дан</w:t>
      </w:r>
      <w:proofErr w:type="spellEnd"/>
      <w:r w:rsidR="00B700B2" w:rsidRPr="00031D1C">
        <w:rPr>
          <w:b/>
          <w:i/>
          <w:sz w:val="20"/>
          <w:szCs w:val="20"/>
        </w:rPr>
        <w:t xml:space="preserve"> 31.12</w:t>
      </w:r>
      <w:r w:rsidRPr="00031D1C">
        <w:rPr>
          <w:b/>
          <w:i/>
          <w:sz w:val="20"/>
          <w:szCs w:val="20"/>
        </w:rPr>
        <w:t>.20</w:t>
      </w:r>
      <w:r w:rsidR="00421C9E" w:rsidRPr="00031D1C">
        <w:rPr>
          <w:b/>
          <w:i/>
          <w:sz w:val="20"/>
          <w:szCs w:val="20"/>
          <w:lang w:val="sr-Cyrl-RS"/>
        </w:rPr>
        <w:t>24</w:t>
      </w:r>
      <w:r w:rsidRPr="00031D1C">
        <w:rPr>
          <w:b/>
          <w:i/>
          <w:sz w:val="20"/>
          <w:szCs w:val="20"/>
        </w:rPr>
        <w:t xml:space="preserve">. </w:t>
      </w:r>
      <w:proofErr w:type="spellStart"/>
      <w:r w:rsidRPr="00031D1C">
        <w:rPr>
          <w:b/>
          <w:i/>
          <w:sz w:val="20"/>
          <w:szCs w:val="20"/>
        </w:rPr>
        <w:t>год</w:t>
      </w:r>
      <w:proofErr w:type="spellEnd"/>
      <w:r w:rsidR="00C177C3" w:rsidRPr="00031D1C">
        <w:rPr>
          <w:b/>
          <w:i/>
          <w:sz w:val="20"/>
          <w:szCs w:val="20"/>
          <w:lang w:val="sr-Cyrl-CS"/>
        </w:rPr>
        <w:t>ине</w:t>
      </w:r>
    </w:p>
    <w:p w14:paraId="683D5B00" w14:textId="3EFE4008" w:rsidR="00C177C3" w:rsidRPr="00C81A7E" w:rsidRDefault="00C177C3" w:rsidP="00C177C3">
      <w:pPr>
        <w:ind w:right="-510"/>
        <w:rPr>
          <w:b/>
          <w:bCs/>
          <w:iCs/>
          <w:color w:val="FF0000"/>
          <w:lang w:val="sr-Cyrl-CS"/>
        </w:rPr>
      </w:pPr>
    </w:p>
    <w:p w14:paraId="53586324" w14:textId="6DC3FAE6" w:rsidR="00C177C3" w:rsidRPr="00C81A7E" w:rsidRDefault="00C177C3" w:rsidP="00C177C3">
      <w:pPr>
        <w:ind w:right="-510"/>
        <w:rPr>
          <w:b/>
          <w:bCs/>
          <w:iCs/>
          <w:color w:val="FF0000"/>
          <w:lang w:val="sr-Cyrl-CS"/>
        </w:rPr>
      </w:pPr>
    </w:p>
    <w:p w14:paraId="36026052" w14:textId="77777777" w:rsidR="00C177C3" w:rsidRPr="00031D1C" w:rsidRDefault="00C177C3" w:rsidP="00C177C3">
      <w:pPr>
        <w:spacing w:line="276" w:lineRule="auto"/>
        <w:ind w:left="-510" w:right="-510"/>
        <w:rPr>
          <w:i/>
          <w:iCs/>
          <w:shd w:val="clear" w:color="auto" w:fill="FFFFFF"/>
        </w:rPr>
      </w:pPr>
      <w:r w:rsidRPr="00031D1C">
        <w:rPr>
          <w:rFonts w:ascii="Calibri" w:hAnsi="Calibri" w:cs="Calibri"/>
          <w:i/>
          <w:iCs/>
          <w:shd w:val="clear" w:color="auto" w:fill="FFFFFF"/>
        </w:rPr>
        <w:t xml:space="preserve">- </w:t>
      </w:r>
      <w:proofErr w:type="spellStart"/>
      <w:r w:rsidRPr="00031D1C">
        <w:rPr>
          <w:i/>
          <w:iCs/>
          <w:shd w:val="clear" w:color="auto" w:fill="FFFFFF"/>
        </w:rPr>
        <w:t>Параметри</w:t>
      </w:r>
      <w:proofErr w:type="spellEnd"/>
      <w:r w:rsidRPr="00031D1C">
        <w:rPr>
          <w:i/>
          <w:iCs/>
          <w:shd w:val="clear" w:color="auto" w:fill="FFFFFF"/>
        </w:rPr>
        <w:t xml:space="preserve"> </w:t>
      </w:r>
      <w:proofErr w:type="spellStart"/>
      <w:r w:rsidRPr="00031D1C">
        <w:rPr>
          <w:i/>
          <w:iCs/>
          <w:shd w:val="clear" w:color="auto" w:fill="FFFFFF"/>
        </w:rPr>
        <w:t>кориштења</w:t>
      </w:r>
      <w:proofErr w:type="spellEnd"/>
      <w:r w:rsidRPr="00031D1C">
        <w:rPr>
          <w:i/>
          <w:iCs/>
          <w:shd w:val="clear" w:color="auto" w:fill="FFFFFF"/>
        </w:rPr>
        <w:t xml:space="preserve"> </w:t>
      </w:r>
      <w:proofErr w:type="spellStart"/>
      <w:r w:rsidRPr="00031D1C">
        <w:rPr>
          <w:i/>
          <w:iCs/>
          <w:shd w:val="clear" w:color="auto" w:fill="FFFFFF"/>
        </w:rPr>
        <w:t>капацитета</w:t>
      </w:r>
      <w:proofErr w:type="spellEnd"/>
      <w:r w:rsidRPr="00031D1C">
        <w:rPr>
          <w:i/>
          <w:iCs/>
          <w:shd w:val="clear" w:color="auto" w:fill="FFFFFF"/>
        </w:rPr>
        <w:t xml:space="preserve"> </w:t>
      </w:r>
      <w:proofErr w:type="spellStart"/>
      <w:r w:rsidRPr="00031D1C">
        <w:rPr>
          <w:i/>
          <w:iCs/>
          <w:shd w:val="clear" w:color="auto" w:fill="FFFFFF"/>
        </w:rPr>
        <w:t>за</w:t>
      </w:r>
      <w:proofErr w:type="spellEnd"/>
      <w:r w:rsidRPr="00031D1C">
        <w:rPr>
          <w:i/>
          <w:iCs/>
          <w:shd w:val="clear" w:color="auto" w:fill="FFFFFF"/>
        </w:rPr>
        <w:t xml:space="preserve"> </w:t>
      </w:r>
      <w:proofErr w:type="spellStart"/>
      <w:r w:rsidRPr="00031D1C">
        <w:rPr>
          <w:i/>
          <w:iCs/>
          <w:shd w:val="clear" w:color="auto" w:fill="FFFFFF"/>
        </w:rPr>
        <w:t>превоз</w:t>
      </w:r>
      <w:proofErr w:type="spellEnd"/>
      <w:r w:rsidRPr="00031D1C">
        <w:rPr>
          <w:i/>
          <w:iCs/>
          <w:shd w:val="clear" w:color="auto" w:fill="FFFFFF"/>
        </w:rPr>
        <w:t xml:space="preserve"> </w:t>
      </w:r>
      <w:proofErr w:type="spellStart"/>
      <w:r w:rsidRPr="00031D1C">
        <w:rPr>
          <w:i/>
          <w:iCs/>
          <w:shd w:val="clear" w:color="auto" w:fill="FFFFFF"/>
        </w:rPr>
        <w:t>путника</w:t>
      </w:r>
      <w:proofErr w:type="spellEnd"/>
      <w:r w:rsidRPr="00031D1C">
        <w:rPr>
          <w:i/>
          <w:iCs/>
          <w:shd w:val="clear" w:color="auto" w:fill="FFFFFF"/>
        </w:rPr>
        <w:t>:</w:t>
      </w:r>
    </w:p>
    <w:p w14:paraId="1435F791" w14:textId="77777777" w:rsidR="00C177C3" w:rsidRPr="00C81A7E" w:rsidRDefault="00C177C3" w:rsidP="00C177C3">
      <w:pPr>
        <w:spacing w:line="276" w:lineRule="auto"/>
        <w:ind w:left="-510" w:right="-510"/>
        <w:rPr>
          <w:i/>
          <w:iCs/>
          <w:color w:val="FF0000"/>
          <w:shd w:val="clear" w:color="auto" w:fill="FFFFFF"/>
        </w:rPr>
      </w:pPr>
    </w:p>
    <w:p w14:paraId="75673DFB" w14:textId="77777777" w:rsidR="00C177C3" w:rsidRPr="00031D1C" w:rsidRDefault="00C177C3" w:rsidP="00C177C3">
      <w:pPr>
        <w:spacing w:line="276" w:lineRule="auto"/>
        <w:ind w:right="-510"/>
        <w:rPr>
          <w:shd w:val="clear" w:color="auto" w:fill="FFFFFF"/>
        </w:rPr>
      </w:pPr>
      <w:r w:rsidRPr="00031D1C">
        <w:rPr>
          <w:shd w:val="clear" w:color="auto" w:fill="FFFFFF"/>
        </w:rPr>
        <w:t xml:space="preserve">а) </w:t>
      </w:r>
      <w:proofErr w:type="spellStart"/>
      <w:r w:rsidRPr="00031D1C">
        <w:rPr>
          <w:shd w:val="clear" w:color="auto" w:fill="FFFFFF"/>
        </w:rPr>
        <w:t>инвентарски</w:t>
      </w:r>
      <w:proofErr w:type="spellEnd"/>
      <w:r w:rsidRPr="00031D1C">
        <w:rPr>
          <w:shd w:val="clear" w:color="auto" w:fill="FFFFFF"/>
        </w:rPr>
        <w:t xml:space="preserve"> </w:t>
      </w:r>
      <w:proofErr w:type="spellStart"/>
      <w:r w:rsidRPr="00031D1C">
        <w:rPr>
          <w:shd w:val="clear" w:color="auto" w:fill="FFFFFF"/>
        </w:rPr>
        <w:t>парк</w:t>
      </w:r>
      <w:proofErr w:type="spellEnd"/>
      <w:r w:rsidRPr="00031D1C">
        <w:rPr>
          <w:shd w:val="clear" w:color="auto" w:fill="FFFFFF"/>
        </w:rPr>
        <w:t xml:space="preserve">: ИКП 70 </w:t>
      </w:r>
      <w:proofErr w:type="spellStart"/>
      <w:r w:rsidRPr="00031D1C">
        <w:rPr>
          <w:shd w:val="clear" w:color="auto" w:fill="FFFFFF"/>
        </w:rPr>
        <w:t>кола</w:t>
      </w:r>
      <w:proofErr w:type="spellEnd"/>
      <w:r w:rsidRPr="00031D1C">
        <w:rPr>
          <w:shd w:val="clear" w:color="auto" w:fill="FFFFFF"/>
        </w:rPr>
        <w:t xml:space="preserve">, </w:t>
      </w:r>
      <w:proofErr w:type="spellStart"/>
      <w:r w:rsidRPr="00031D1C">
        <w:rPr>
          <w:shd w:val="clear" w:color="auto" w:fill="FFFFFF"/>
        </w:rPr>
        <w:t>од</w:t>
      </w:r>
      <w:proofErr w:type="spellEnd"/>
      <w:r w:rsidRPr="00031D1C">
        <w:rPr>
          <w:shd w:val="clear" w:color="auto" w:fill="FFFFFF"/>
        </w:rPr>
        <w:t xml:space="preserve"> </w:t>
      </w:r>
      <w:proofErr w:type="spellStart"/>
      <w:r w:rsidRPr="00031D1C">
        <w:rPr>
          <w:shd w:val="clear" w:color="auto" w:fill="FFFFFF"/>
        </w:rPr>
        <w:t>тога</w:t>
      </w:r>
      <w:proofErr w:type="spellEnd"/>
      <w:r w:rsidRPr="00031D1C">
        <w:rPr>
          <w:shd w:val="clear" w:color="auto" w:fill="FFFFFF"/>
        </w:rPr>
        <w:t xml:space="preserve"> 3 </w:t>
      </w:r>
      <w:proofErr w:type="spellStart"/>
      <w:r w:rsidRPr="00031D1C">
        <w:rPr>
          <w:shd w:val="clear" w:color="auto" w:fill="FFFFFF"/>
        </w:rPr>
        <w:t>кола</w:t>
      </w:r>
      <w:proofErr w:type="spellEnd"/>
      <w:r w:rsidRPr="00031D1C">
        <w:rPr>
          <w:shd w:val="clear" w:color="auto" w:fill="FFFFFF"/>
        </w:rPr>
        <w:t xml:space="preserve"> </w:t>
      </w:r>
      <w:proofErr w:type="spellStart"/>
      <w:r w:rsidRPr="00031D1C">
        <w:rPr>
          <w:shd w:val="clear" w:color="auto" w:fill="FFFFFF"/>
        </w:rPr>
        <w:t>узаног</w:t>
      </w:r>
      <w:proofErr w:type="spellEnd"/>
      <w:r w:rsidRPr="00031D1C">
        <w:rPr>
          <w:shd w:val="clear" w:color="auto" w:fill="FFFFFF"/>
        </w:rPr>
        <w:t xml:space="preserve"> </w:t>
      </w:r>
      <w:proofErr w:type="spellStart"/>
      <w:r w:rsidRPr="00031D1C">
        <w:rPr>
          <w:shd w:val="clear" w:color="auto" w:fill="FFFFFF"/>
        </w:rPr>
        <w:t>колосијека</w:t>
      </w:r>
      <w:proofErr w:type="spellEnd"/>
      <w:r w:rsidRPr="00031D1C">
        <w:rPr>
          <w:shd w:val="clear" w:color="auto" w:fill="FFFFFF"/>
        </w:rPr>
        <w:t>,</w:t>
      </w:r>
    </w:p>
    <w:p w14:paraId="14C1AAE4" w14:textId="6F1C70CE" w:rsidR="00C177C3" w:rsidRPr="00776552" w:rsidRDefault="008306EF" w:rsidP="00C177C3">
      <w:pPr>
        <w:spacing w:line="276" w:lineRule="auto"/>
        <w:ind w:right="-510"/>
        <w:rPr>
          <w:shd w:val="clear" w:color="auto" w:fill="FFFFFF"/>
        </w:rPr>
      </w:pPr>
      <w:r w:rsidRPr="00776552">
        <w:rPr>
          <w:shd w:val="clear" w:color="auto" w:fill="FFFFFF"/>
        </w:rPr>
        <w:t xml:space="preserve">б) </w:t>
      </w:r>
      <w:proofErr w:type="spellStart"/>
      <w:r w:rsidRPr="00776552">
        <w:rPr>
          <w:shd w:val="clear" w:color="auto" w:fill="FFFFFF"/>
        </w:rPr>
        <w:t>радни</w:t>
      </w:r>
      <w:proofErr w:type="spellEnd"/>
      <w:r w:rsidRPr="00776552">
        <w:rPr>
          <w:shd w:val="clear" w:color="auto" w:fill="FFFFFF"/>
        </w:rPr>
        <w:t xml:space="preserve"> </w:t>
      </w:r>
      <w:proofErr w:type="spellStart"/>
      <w:r w:rsidRPr="00776552">
        <w:rPr>
          <w:shd w:val="clear" w:color="auto" w:fill="FFFFFF"/>
        </w:rPr>
        <w:t>парк</w:t>
      </w:r>
      <w:proofErr w:type="spellEnd"/>
      <w:r w:rsidRPr="00776552">
        <w:rPr>
          <w:shd w:val="clear" w:color="auto" w:fill="FFFFFF"/>
        </w:rPr>
        <w:t>: 11</w:t>
      </w:r>
      <w:r w:rsidR="00C177C3" w:rsidRPr="00776552">
        <w:rPr>
          <w:shd w:val="clear" w:color="auto" w:fill="FFFFFF"/>
        </w:rPr>
        <w:t xml:space="preserve"> </w:t>
      </w:r>
      <w:proofErr w:type="spellStart"/>
      <w:r w:rsidR="00C177C3" w:rsidRPr="00776552">
        <w:rPr>
          <w:shd w:val="clear" w:color="auto" w:fill="FFFFFF"/>
        </w:rPr>
        <w:t>кола</w:t>
      </w:r>
      <w:proofErr w:type="spellEnd"/>
      <w:r w:rsidR="00C177C3" w:rsidRPr="00776552">
        <w:rPr>
          <w:shd w:val="clear" w:color="auto" w:fill="FFFFFF"/>
        </w:rPr>
        <w:t xml:space="preserve">,         </w:t>
      </w:r>
    </w:p>
    <w:p w14:paraId="64C5A519" w14:textId="6FA360A3" w:rsidR="00C177C3" w:rsidRPr="00031D1C" w:rsidRDefault="00C177C3" w:rsidP="00C177C3">
      <w:pPr>
        <w:spacing w:line="276" w:lineRule="auto"/>
        <w:ind w:right="-510"/>
        <w:rPr>
          <w:shd w:val="clear" w:color="auto" w:fill="FFFFFF"/>
        </w:rPr>
      </w:pPr>
      <w:r w:rsidRPr="00031D1C">
        <w:rPr>
          <w:shd w:val="clear" w:color="auto" w:fill="FFFFFF"/>
          <w:lang w:val="sr-Cyrl-RS"/>
        </w:rPr>
        <w:t>в</w:t>
      </w:r>
      <w:r w:rsidRPr="00031D1C">
        <w:rPr>
          <w:shd w:val="clear" w:color="auto" w:fill="FFFFFF"/>
        </w:rPr>
        <w:t xml:space="preserve">) </w:t>
      </w:r>
      <w:proofErr w:type="spellStart"/>
      <w:r w:rsidRPr="00031D1C">
        <w:rPr>
          <w:shd w:val="clear" w:color="auto" w:fill="FFFFFF"/>
        </w:rPr>
        <w:t>просјечна</w:t>
      </w:r>
      <w:proofErr w:type="spellEnd"/>
      <w:r w:rsidRPr="00031D1C">
        <w:rPr>
          <w:shd w:val="clear" w:color="auto" w:fill="FFFFFF"/>
        </w:rPr>
        <w:t xml:space="preserve"> </w:t>
      </w:r>
      <w:proofErr w:type="spellStart"/>
      <w:r w:rsidRPr="00031D1C">
        <w:rPr>
          <w:shd w:val="clear" w:color="auto" w:fill="FFFFFF"/>
        </w:rPr>
        <w:t>дужина</w:t>
      </w:r>
      <w:proofErr w:type="spellEnd"/>
      <w:r w:rsidRPr="00031D1C">
        <w:rPr>
          <w:shd w:val="clear" w:color="auto" w:fill="FFFFFF"/>
        </w:rPr>
        <w:t xml:space="preserve"> </w:t>
      </w:r>
      <w:proofErr w:type="spellStart"/>
      <w:r w:rsidRPr="00031D1C">
        <w:rPr>
          <w:shd w:val="clear" w:color="auto" w:fill="FFFFFF"/>
        </w:rPr>
        <w:t>превоза</w:t>
      </w:r>
      <w:proofErr w:type="spellEnd"/>
      <w:r w:rsidRPr="00031D1C">
        <w:rPr>
          <w:shd w:val="clear" w:color="auto" w:fill="FFFFFF"/>
        </w:rPr>
        <w:t xml:space="preserve"> </w:t>
      </w:r>
      <w:proofErr w:type="spellStart"/>
      <w:r w:rsidRPr="00031D1C">
        <w:rPr>
          <w:shd w:val="clear" w:color="auto" w:fill="FFFFFF"/>
        </w:rPr>
        <w:t>путника</w:t>
      </w:r>
      <w:proofErr w:type="spellEnd"/>
      <w:r w:rsidRPr="00031D1C">
        <w:rPr>
          <w:shd w:val="clear" w:color="auto" w:fill="FFFFFF"/>
        </w:rPr>
        <w:t xml:space="preserve">: </w:t>
      </w:r>
      <w:r w:rsidR="008306EF" w:rsidRPr="00031D1C">
        <w:rPr>
          <w:shd w:val="clear" w:color="auto" w:fill="FFFFFF"/>
          <w:lang w:val="sr-Cyrl-RS"/>
        </w:rPr>
        <w:t>50</w:t>
      </w:r>
      <w:r w:rsidRPr="00031D1C">
        <w:rPr>
          <w:shd w:val="clear" w:color="auto" w:fill="FFFFFF"/>
        </w:rPr>
        <w:t xml:space="preserve"> km,</w:t>
      </w:r>
    </w:p>
    <w:p w14:paraId="229B838D" w14:textId="06C6CC23" w:rsidR="00EB5677" w:rsidRPr="00031D1C" w:rsidRDefault="00C177C3" w:rsidP="00C177C3">
      <w:pPr>
        <w:spacing w:line="276" w:lineRule="auto"/>
        <w:ind w:right="-510"/>
        <w:rPr>
          <w:shd w:val="clear" w:color="auto" w:fill="FFFFFF"/>
        </w:rPr>
      </w:pPr>
      <w:r w:rsidRPr="00031D1C">
        <w:rPr>
          <w:shd w:val="clear" w:color="auto" w:fill="FFFFFF"/>
          <w:lang w:val="sr-Cyrl-RS"/>
        </w:rPr>
        <w:t>г</w:t>
      </w:r>
      <w:r w:rsidRPr="00031D1C">
        <w:rPr>
          <w:shd w:val="clear" w:color="auto" w:fill="FFFFFF"/>
        </w:rPr>
        <w:t xml:space="preserve">) </w:t>
      </w:r>
      <w:proofErr w:type="spellStart"/>
      <w:r w:rsidRPr="00031D1C">
        <w:rPr>
          <w:shd w:val="clear" w:color="auto" w:fill="FFFFFF"/>
        </w:rPr>
        <w:t>просјечно</w:t>
      </w:r>
      <w:proofErr w:type="spellEnd"/>
      <w:r w:rsidRPr="00031D1C">
        <w:rPr>
          <w:shd w:val="clear" w:color="auto" w:fill="FFFFFF"/>
        </w:rPr>
        <w:t xml:space="preserve"> </w:t>
      </w:r>
      <w:proofErr w:type="spellStart"/>
      <w:r w:rsidRPr="00031D1C">
        <w:rPr>
          <w:shd w:val="clear" w:color="auto" w:fill="FFFFFF"/>
        </w:rPr>
        <w:t>закашњење</w:t>
      </w:r>
      <w:proofErr w:type="spellEnd"/>
      <w:r w:rsidRPr="00031D1C">
        <w:rPr>
          <w:shd w:val="clear" w:color="auto" w:fill="FFFFFF"/>
        </w:rPr>
        <w:t xml:space="preserve"> </w:t>
      </w:r>
      <w:proofErr w:type="spellStart"/>
      <w:r w:rsidRPr="00031D1C">
        <w:rPr>
          <w:shd w:val="clear" w:color="auto" w:fill="FFFFFF"/>
        </w:rPr>
        <w:t>путничких</w:t>
      </w:r>
      <w:proofErr w:type="spellEnd"/>
      <w:r w:rsidRPr="00031D1C">
        <w:rPr>
          <w:shd w:val="clear" w:color="auto" w:fill="FFFFFF"/>
        </w:rPr>
        <w:t xml:space="preserve"> </w:t>
      </w:r>
      <w:proofErr w:type="spellStart"/>
      <w:r w:rsidRPr="00031D1C">
        <w:rPr>
          <w:shd w:val="clear" w:color="auto" w:fill="FFFFFF"/>
        </w:rPr>
        <w:t>возова</w:t>
      </w:r>
      <w:proofErr w:type="spellEnd"/>
      <w:r w:rsidRPr="00031D1C">
        <w:rPr>
          <w:shd w:val="clear" w:color="auto" w:fill="FFFFFF"/>
        </w:rPr>
        <w:t xml:space="preserve">: </w:t>
      </w:r>
      <w:r w:rsidR="00031D1C" w:rsidRPr="00031D1C">
        <w:rPr>
          <w:shd w:val="clear" w:color="auto" w:fill="FFFFFF"/>
          <w:lang w:val="sr-Cyrl-RS"/>
        </w:rPr>
        <w:t>4</w:t>
      </w:r>
      <w:r w:rsidRPr="00031D1C">
        <w:rPr>
          <w:shd w:val="clear" w:color="auto" w:fill="FFFFFF"/>
        </w:rPr>
        <w:t xml:space="preserve"> </w:t>
      </w:r>
      <w:proofErr w:type="spellStart"/>
      <w:r w:rsidRPr="00031D1C">
        <w:rPr>
          <w:shd w:val="clear" w:color="auto" w:fill="FFFFFF"/>
        </w:rPr>
        <w:t>мин</w:t>
      </w:r>
      <w:proofErr w:type="spellEnd"/>
      <w:r w:rsidRPr="00031D1C">
        <w:rPr>
          <w:shd w:val="clear" w:color="auto" w:fill="FFFFFF"/>
        </w:rPr>
        <w:t xml:space="preserve"> </w:t>
      </w:r>
      <w:proofErr w:type="spellStart"/>
      <w:r w:rsidRPr="00031D1C">
        <w:rPr>
          <w:shd w:val="clear" w:color="auto" w:fill="FFFFFF"/>
        </w:rPr>
        <w:t>на</w:t>
      </w:r>
      <w:proofErr w:type="spellEnd"/>
      <w:r w:rsidRPr="00031D1C">
        <w:rPr>
          <w:shd w:val="clear" w:color="auto" w:fill="FFFFFF"/>
        </w:rPr>
        <w:t xml:space="preserve"> 100 km,       </w:t>
      </w:r>
    </w:p>
    <w:p w14:paraId="0D5B99BC" w14:textId="5CD254DA" w:rsidR="00C177C3" w:rsidRPr="00776552" w:rsidRDefault="00673A82" w:rsidP="00673A82">
      <w:pPr>
        <w:spacing w:line="276" w:lineRule="auto"/>
        <w:ind w:right="-510"/>
        <w:jc w:val="both"/>
        <w:rPr>
          <w:lang w:val="sr-Cyrl-CS"/>
        </w:rPr>
      </w:pPr>
      <w:r w:rsidRPr="00776552">
        <w:rPr>
          <w:lang w:val="sr-Cyrl-CS"/>
        </w:rPr>
        <w:t>д</w:t>
      </w:r>
      <w:r w:rsidR="00EB5677" w:rsidRPr="00776552">
        <w:t xml:space="preserve">) </w:t>
      </w:r>
      <w:proofErr w:type="spellStart"/>
      <w:r w:rsidR="00EB5677" w:rsidRPr="00776552">
        <w:t>комерцијална</w:t>
      </w:r>
      <w:proofErr w:type="spellEnd"/>
      <w:r w:rsidR="00EB5677" w:rsidRPr="00776552">
        <w:t xml:space="preserve"> </w:t>
      </w:r>
      <w:proofErr w:type="spellStart"/>
      <w:r w:rsidR="00EB5677" w:rsidRPr="00776552">
        <w:t>брзина</w:t>
      </w:r>
      <w:proofErr w:type="spellEnd"/>
      <w:r w:rsidR="00EB5677" w:rsidRPr="00776552">
        <w:t xml:space="preserve"> </w:t>
      </w:r>
      <w:r w:rsidRPr="00776552">
        <w:rPr>
          <w:lang w:val="sr-Cyrl-RS"/>
        </w:rPr>
        <w:t xml:space="preserve">путничких </w:t>
      </w:r>
      <w:proofErr w:type="spellStart"/>
      <w:r w:rsidR="00EB5677" w:rsidRPr="00776552">
        <w:t>возова</w:t>
      </w:r>
      <w:proofErr w:type="spellEnd"/>
      <w:r w:rsidR="00EB5677" w:rsidRPr="00776552">
        <w:rPr>
          <w:lang w:val="sr-Cyrl-CS"/>
        </w:rPr>
        <w:t xml:space="preserve">: </w:t>
      </w:r>
      <w:r w:rsidR="00776552" w:rsidRPr="00776552">
        <w:rPr>
          <w:lang w:val="en-US"/>
        </w:rPr>
        <w:t>36,42</w:t>
      </w:r>
      <w:r w:rsidR="00EB5677" w:rsidRPr="00776552">
        <w:t xml:space="preserve"> </w:t>
      </w:r>
      <w:r w:rsidR="00EB5677" w:rsidRPr="00776552">
        <w:rPr>
          <w:lang w:val="hr-HR"/>
        </w:rPr>
        <w:t>km/</w:t>
      </w:r>
      <w:r w:rsidR="00EB5677" w:rsidRPr="00776552">
        <w:t>h</w:t>
      </w:r>
      <w:r w:rsidRPr="00776552">
        <w:rPr>
          <w:lang w:val="sr-Cyrl-CS"/>
        </w:rPr>
        <w:t>;</w:t>
      </w:r>
    </w:p>
    <w:p w14:paraId="2622455D" w14:textId="30041886" w:rsidR="00421C9E" w:rsidRPr="00DF0C8C" w:rsidRDefault="00673A82" w:rsidP="00421C9E">
      <w:pPr>
        <w:spacing w:line="276" w:lineRule="auto"/>
        <w:ind w:right="-510"/>
        <w:rPr>
          <w:shd w:val="clear" w:color="auto" w:fill="FFFFFF"/>
        </w:rPr>
      </w:pPr>
      <w:r w:rsidRPr="00031D1C">
        <w:rPr>
          <w:shd w:val="clear" w:color="auto" w:fill="FFFFFF"/>
          <w:lang w:val="sr-Cyrl-RS"/>
        </w:rPr>
        <w:t>ђ</w:t>
      </w:r>
      <w:r w:rsidR="00C177C3" w:rsidRPr="00031D1C">
        <w:rPr>
          <w:shd w:val="clear" w:color="auto" w:fill="FFFFFF"/>
        </w:rPr>
        <w:t xml:space="preserve">) </w:t>
      </w:r>
      <w:proofErr w:type="spellStart"/>
      <w:r w:rsidR="00C177C3" w:rsidRPr="00031D1C">
        <w:rPr>
          <w:shd w:val="clear" w:color="auto" w:fill="FFFFFF"/>
        </w:rPr>
        <w:t>број</w:t>
      </w:r>
      <w:proofErr w:type="spellEnd"/>
      <w:r w:rsidR="00C177C3" w:rsidRPr="00031D1C">
        <w:rPr>
          <w:shd w:val="clear" w:color="auto" w:fill="FFFFFF"/>
        </w:rPr>
        <w:t xml:space="preserve"> </w:t>
      </w:r>
      <w:proofErr w:type="spellStart"/>
      <w:r w:rsidR="00C177C3" w:rsidRPr="00031D1C">
        <w:rPr>
          <w:shd w:val="clear" w:color="auto" w:fill="FFFFFF"/>
        </w:rPr>
        <w:t>путничких</w:t>
      </w:r>
      <w:proofErr w:type="spellEnd"/>
      <w:r w:rsidR="00C177C3" w:rsidRPr="00031D1C">
        <w:rPr>
          <w:shd w:val="clear" w:color="auto" w:fill="FFFFFF"/>
        </w:rPr>
        <w:t xml:space="preserve"> </w:t>
      </w:r>
      <w:proofErr w:type="spellStart"/>
      <w:r w:rsidR="00C177C3" w:rsidRPr="00031D1C">
        <w:rPr>
          <w:shd w:val="clear" w:color="auto" w:fill="FFFFFF"/>
        </w:rPr>
        <w:t>возова</w:t>
      </w:r>
      <w:proofErr w:type="spellEnd"/>
      <w:r w:rsidR="00C177C3" w:rsidRPr="00031D1C">
        <w:rPr>
          <w:shd w:val="clear" w:color="auto" w:fill="FFFFFF"/>
        </w:rPr>
        <w:t xml:space="preserve">: </w:t>
      </w:r>
      <w:r w:rsidR="00031D1C" w:rsidRPr="00031D1C">
        <w:rPr>
          <w:shd w:val="clear" w:color="auto" w:fill="FFFFFF"/>
          <w:lang w:val="sr-Cyrl-RS"/>
        </w:rPr>
        <w:t>9.268</w:t>
      </w:r>
      <w:r w:rsidR="00421C9E" w:rsidRPr="00031D1C">
        <w:rPr>
          <w:shd w:val="clear" w:color="auto" w:fill="FFFFFF"/>
        </w:rPr>
        <w:t>.</w:t>
      </w:r>
    </w:p>
    <w:tbl>
      <w:tblPr>
        <w:tblW w:w="11105" w:type="dxa"/>
        <w:jc w:val="center"/>
        <w:tblLook w:val="0000" w:firstRow="0" w:lastRow="0" w:firstColumn="0" w:lastColumn="0" w:noHBand="0" w:noVBand="0"/>
      </w:tblPr>
      <w:tblGrid>
        <w:gridCol w:w="790"/>
        <w:gridCol w:w="1073"/>
        <w:gridCol w:w="1167"/>
        <w:gridCol w:w="1488"/>
        <w:gridCol w:w="1626"/>
        <w:gridCol w:w="2001"/>
        <w:gridCol w:w="2960"/>
      </w:tblGrid>
      <w:tr w:rsidR="00900FB0" w:rsidRPr="006D209A" w14:paraId="33057F52" w14:textId="77777777" w:rsidTr="0013260D">
        <w:trPr>
          <w:trHeight w:val="152"/>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8E0395F" w14:textId="77777777" w:rsidR="00900FB0" w:rsidRPr="006D209A" w:rsidRDefault="00900FB0" w:rsidP="00DF0C8C">
            <w:pPr>
              <w:jc w:val="center"/>
              <w:rPr>
                <w:b/>
                <w:bCs/>
                <w:sz w:val="18"/>
                <w:szCs w:val="18"/>
              </w:rPr>
            </w:pPr>
            <w:proofErr w:type="spellStart"/>
            <w:r w:rsidRPr="006D209A">
              <w:rPr>
                <w:b/>
                <w:bCs/>
                <w:sz w:val="18"/>
                <w:szCs w:val="18"/>
              </w:rPr>
              <w:lastRenderedPageBreak/>
              <w:t>Редни</w:t>
            </w:r>
            <w:proofErr w:type="spellEnd"/>
            <w:r w:rsidRPr="006D209A">
              <w:rPr>
                <w:b/>
                <w:bCs/>
                <w:sz w:val="18"/>
                <w:szCs w:val="18"/>
              </w:rPr>
              <w:t xml:space="preserve"> </w:t>
            </w:r>
            <w:proofErr w:type="spellStart"/>
            <w:r w:rsidRPr="006D209A">
              <w:rPr>
                <w:b/>
                <w:bCs/>
                <w:sz w:val="18"/>
                <w:szCs w:val="18"/>
              </w:rPr>
              <w:t>број</w:t>
            </w:r>
            <w:proofErr w:type="spellEnd"/>
          </w:p>
        </w:tc>
        <w:tc>
          <w:tcPr>
            <w:tcW w:w="3728"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D05B660" w14:textId="77777777" w:rsidR="00900FB0" w:rsidRPr="006D209A" w:rsidRDefault="00900FB0" w:rsidP="00DF0C8C">
            <w:pPr>
              <w:jc w:val="center"/>
              <w:rPr>
                <w:b/>
                <w:bCs/>
                <w:sz w:val="18"/>
                <w:szCs w:val="18"/>
              </w:rPr>
            </w:pPr>
            <w:proofErr w:type="spellStart"/>
            <w:r w:rsidRPr="006D209A">
              <w:rPr>
                <w:b/>
                <w:bCs/>
                <w:sz w:val="18"/>
                <w:szCs w:val="18"/>
              </w:rPr>
              <w:t>Опис</w:t>
            </w:r>
            <w:proofErr w:type="spellEnd"/>
          </w:p>
        </w:tc>
        <w:tc>
          <w:tcPr>
            <w:tcW w:w="1626" w:type="dxa"/>
            <w:tcBorders>
              <w:top w:val="single" w:sz="4" w:space="0" w:color="auto"/>
              <w:left w:val="nil"/>
              <w:bottom w:val="single" w:sz="4" w:space="0" w:color="auto"/>
              <w:right w:val="nil"/>
            </w:tcBorders>
            <w:shd w:val="clear" w:color="auto" w:fill="D9D9D9"/>
            <w:vAlign w:val="center"/>
          </w:tcPr>
          <w:p w14:paraId="2F323194" w14:textId="77777777" w:rsidR="00900FB0" w:rsidRPr="006D209A" w:rsidRDefault="00900FB0" w:rsidP="00DF0C8C">
            <w:pPr>
              <w:jc w:val="center"/>
              <w:rPr>
                <w:b/>
                <w:bCs/>
                <w:sz w:val="18"/>
                <w:szCs w:val="18"/>
              </w:rPr>
            </w:pPr>
            <w:proofErr w:type="spellStart"/>
            <w:r w:rsidRPr="006D209A">
              <w:rPr>
                <w:b/>
                <w:bCs/>
                <w:sz w:val="18"/>
                <w:szCs w:val="18"/>
              </w:rPr>
              <w:t>Остварење</w:t>
            </w:r>
            <w:proofErr w:type="spellEnd"/>
          </w:p>
          <w:p w14:paraId="33A4D727" w14:textId="77777777" w:rsidR="00900FB0" w:rsidRPr="006D209A" w:rsidRDefault="00900FB0" w:rsidP="00DF0C8C">
            <w:pPr>
              <w:jc w:val="center"/>
              <w:rPr>
                <w:b/>
                <w:bCs/>
                <w:sz w:val="18"/>
                <w:szCs w:val="18"/>
              </w:rPr>
            </w:pPr>
            <w:r w:rsidRPr="006D209A">
              <w:rPr>
                <w:b/>
                <w:bCs/>
                <w:sz w:val="18"/>
                <w:szCs w:val="18"/>
              </w:rPr>
              <w:t>I-XII/2023.</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55DECB95" w14:textId="77777777" w:rsidR="00900FB0" w:rsidRPr="006D209A" w:rsidRDefault="00900FB0" w:rsidP="00DF0C8C">
            <w:pPr>
              <w:jc w:val="center"/>
              <w:rPr>
                <w:b/>
                <w:bCs/>
                <w:sz w:val="18"/>
                <w:szCs w:val="18"/>
              </w:rPr>
            </w:pPr>
            <w:proofErr w:type="spellStart"/>
            <w:r w:rsidRPr="006D209A">
              <w:rPr>
                <w:b/>
                <w:bCs/>
                <w:sz w:val="18"/>
                <w:szCs w:val="18"/>
              </w:rPr>
              <w:t>Ребаланс</w:t>
            </w:r>
            <w:proofErr w:type="spellEnd"/>
            <w:r w:rsidRPr="006D209A">
              <w:rPr>
                <w:b/>
                <w:bCs/>
                <w:sz w:val="18"/>
                <w:szCs w:val="18"/>
              </w:rPr>
              <w:t xml:space="preserve"> </w:t>
            </w:r>
            <w:proofErr w:type="spellStart"/>
            <w:r w:rsidRPr="006D209A">
              <w:rPr>
                <w:b/>
                <w:bCs/>
                <w:sz w:val="18"/>
                <w:szCs w:val="18"/>
              </w:rPr>
              <w:t>плана</w:t>
            </w:r>
            <w:proofErr w:type="spellEnd"/>
          </w:p>
          <w:p w14:paraId="5F34F9DB" w14:textId="77777777" w:rsidR="00900FB0" w:rsidRPr="006D209A" w:rsidRDefault="00900FB0" w:rsidP="00DF0C8C">
            <w:pPr>
              <w:jc w:val="center"/>
              <w:rPr>
                <w:b/>
                <w:bCs/>
                <w:sz w:val="18"/>
                <w:szCs w:val="18"/>
              </w:rPr>
            </w:pPr>
            <w:r w:rsidRPr="006D209A">
              <w:rPr>
                <w:b/>
                <w:bCs/>
                <w:sz w:val="18"/>
                <w:szCs w:val="18"/>
              </w:rPr>
              <w:t>I-XII/2024.</w:t>
            </w:r>
          </w:p>
        </w:tc>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14:paraId="0E622186" w14:textId="77777777" w:rsidR="00900FB0" w:rsidRPr="006D209A" w:rsidRDefault="00900FB0" w:rsidP="00DF0C8C">
            <w:pPr>
              <w:jc w:val="center"/>
              <w:rPr>
                <w:b/>
                <w:bCs/>
                <w:sz w:val="18"/>
                <w:szCs w:val="18"/>
              </w:rPr>
            </w:pPr>
            <w:proofErr w:type="spellStart"/>
            <w:r w:rsidRPr="006D209A">
              <w:rPr>
                <w:b/>
                <w:bCs/>
                <w:sz w:val="18"/>
                <w:szCs w:val="18"/>
              </w:rPr>
              <w:t>Остварење</w:t>
            </w:r>
            <w:proofErr w:type="spellEnd"/>
          </w:p>
          <w:p w14:paraId="65ACD8C9" w14:textId="77777777" w:rsidR="00900FB0" w:rsidRPr="006D209A" w:rsidRDefault="00900FB0" w:rsidP="00DF0C8C">
            <w:pPr>
              <w:jc w:val="center"/>
              <w:rPr>
                <w:b/>
                <w:bCs/>
                <w:sz w:val="18"/>
                <w:szCs w:val="18"/>
              </w:rPr>
            </w:pPr>
            <w:r w:rsidRPr="006D209A">
              <w:rPr>
                <w:b/>
                <w:bCs/>
                <w:sz w:val="18"/>
                <w:szCs w:val="18"/>
              </w:rPr>
              <w:t>I-XII/2024.</w:t>
            </w:r>
          </w:p>
        </w:tc>
      </w:tr>
      <w:tr w:rsidR="00900FB0" w:rsidRPr="006D209A" w14:paraId="56974BF2" w14:textId="77777777" w:rsidTr="0013260D">
        <w:trPr>
          <w:trHeight w:val="32"/>
          <w:jc w:val="center"/>
        </w:trPr>
        <w:tc>
          <w:tcPr>
            <w:tcW w:w="79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4F240A2" w14:textId="77777777" w:rsidR="00900FB0" w:rsidRPr="006D209A" w:rsidRDefault="00900FB0" w:rsidP="00DF0C8C">
            <w:pPr>
              <w:rPr>
                <w:b/>
                <w:bCs/>
                <w:sz w:val="18"/>
                <w:szCs w:val="18"/>
              </w:rPr>
            </w:pPr>
          </w:p>
        </w:tc>
        <w:tc>
          <w:tcPr>
            <w:tcW w:w="3728" w:type="dxa"/>
            <w:gridSpan w:val="3"/>
            <w:vMerge/>
            <w:tcBorders>
              <w:top w:val="single" w:sz="4" w:space="0" w:color="auto"/>
              <w:left w:val="single" w:sz="4" w:space="0" w:color="auto"/>
              <w:bottom w:val="single" w:sz="4" w:space="0" w:color="auto"/>
              <w:right w:val="single" w:sz="4" w:space="0" w:color="auto"/>
            </w:tcBorders>
            <w:shd w:val="clear" w:color="auto" w:fill="D9D9D9"/>
            <w:vAlign w:val="center"/>
          </w:tcPr>
          <w:p w14:paraId="0CA66A82" w14:textId="77777777" w:rsidR="00900FB0" w:rsidRPr="006D209A" w:rsidRDefault="00900FB0" w:rsidP="00DF0C8C">
            <w:pPr>
              <w:rPr>
                <w:b/>
                <w:bCs/>
                <w:sz w:val="18"/>
                <w:szCs w:val="18"/>
              </w:rPr>
            </w:pPr>
          </w:p>
        </w:tc>
        <w:tc>
          <w:tcPr>
            <w:tcW w:w="1626" w:type="dxa"/>
            <w:tcBorders>
              <w:top w:val="single" w:sz="4" w:space="0" w:color="auto"/>
              <w:left w:val="nil"/>
              <w:bottom w:val="single" w:sz="4" w:space="0" w:color="auto"/>
              <w:right w:val="single" w:sz="4" w:space="0" w:color="auto"/>
            </w:tcBorders>
            <w:shd w:val="clear" w:color="auto" w:fill="D9D9D9"/>
            <w:vAlign w:val="center"/>
          </w:tcPr>
          <w:p w14:paraId="6750C72E" w14:textId="77777777" w:rsidR="00900FB0" w:rsidRPr="006D209A" w:rsidRDefault="00900FB0" w:rsidP="00DF0C8C">
            <w:pPr>
              <w:jc w:val="center"/>
              <w:rPr>
                <w:b/>
                <w:bCs/>
                <w:sz w:val="18"/>
                <w:szCs w:val="18"/>
              </w:rPr>
            </w:pPr>
            <w:proofErr w:type="spellStart"/>
            <w:r w:rsidRPr="006D209A">
              <w:rPr>
                <w:b/>
                <w:bCs/>
                <w:sz w:val="18"/>
                <w:szCs w:val="18"/>
              </w:rPr>
              <w:t>ком</w:t>
            </w:r>
            <w:proofErr w:type="spellEnd"/>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20F61444" w14:textId="77777777" w:rsidR="00900FB0" w:rsidRPr="006D209A" w:rsidRDefault="00900FB0" w:rsidP="00DF0C8C">
            <w:pPr>
              <w:jc w:val="center"/>
              <w:rPr>
                <w:b/>
                <w:bCs/>
                <w:sz w:val="18"/>
                <w:szCs w:val="18"/>
              </w:rPr>
            </w:pPr>
            <w:proofErr w:type="spellStart"/>
            <w:r w:rsidRPr="006D209A">
              <w:rPr>
                <w:b/>
                <w:bCs/>
                <w:sz w:val="18"/>
                <w:szCs w:val="18"/>
              </w:rPr>
              <w:t>ком</w:t>
            </w:r>
            <w:proofErr w:type="spellEnd"/>
          </w:p>
        </w:tc>
        <w:tc>
          <w:tcPr>
            <w:tcW w:w="2960" w:type="dxa"/>
            <w:tcBorders>
              <w:top w:val="single" w:sz="4" w:space="0" w:color="auto"/>
              <w:left w:val="nil"/>
              <w:bottom w:val="single" w:sz="4" w:space="0" w:color="auto"/>
              <w:right w:val="single" w:sz="4" w:space="0" w:color="auto"/>
            </w:tcBorders>
            <w:shd w:val="clear" w:color="auto" w:fill="D9D9D9"/>
            <w:vAlign w:val="center"/>
          </w:tcPr>
          <w:p w14:paraId="1B744567" w14:textId="77777777" w:rsidR="00900FB0" w:rsidRPr="006D209A" w:rsidRDefault="00900FB0" w:rsidP="00DF0C8C">
            <w:pPr>
              <w:jc w:val="center"/>
              <w:rPr>
                <w:b/>
                <w:bCs/>
                <w:sz w:val="18"/>
                <w:szCs w:val="18"/>
              </w:rPr>
            </w:pPr>
            <w:proofErr w:type="spellStart"/>
            <w:r w:rsidRPr="006D209A">
              <w:rPr>
                <w:b/>
                <w:bCs/>
                <w:sz w:val="18"/>
                <w:szCs w:val="18"/>
              </w:rPr>
              <w:t>ком</w:t>
            </w:r>
            <w:proofErr w:type="spellEnd"/>
          </w:p>
        </w:tc>
      </w:tr>
      <w:tr w:rsidR="00900FB0" w:rsidRPr="006D209A" w14:paraId="30058515"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549605B" w14:textId="77777777" w:rsidR="00900FB0" w:rsidRPr="006D209A" w:rsidRDefault="00900FB0" w:rsidP="00DF0C8C">
            <w:pPr>
              <w:jc w:val="center"/>
              <w:rPr>
                <w:bCs/>
                <w:i/>
                <w:iCs/>
                <w:sz w:val="12"/>
                <w:szCs w:val="12"/>
              </w:rPr>
            </w:pPr>
            <w:r w:rsidRPr="006D209A">
              <w:rPr>
                <w:bCs/>
                <w:i/>
                <w:iCs/>
                <w:sz w:val="12"/>
                <w:szCs w:val="12"/>
              </w:rPr>
              <w:t>1</w:t>
            </w:r>
          </w:p>
        </w:tc>
        <w:tc>
          <w:tcPr>
            <w:tcW w:w="3728" w:type="dxa"/>
            <w:gridSpan w:val="3"/>
            <w:tcBorders>
              <w:top w:val="single" w:sz="4" w:space="0" w:color="auto"/>
              <w:left w:val="nil"/>
              <w:bottom w:val="single" w:sz="4" w:space="0" w:color="auto"/>
              <w:right w:val="single" w:sz="4" w:space="0" w:color="auto"/>
            </w:tcBorders>
            <w:shd w:val="clear" w:color="auto" w:fill="auto"/>
            <w:vAlign w:val="center"/>
          </w:tcPr>
          <w:p w14:paraId="6B022393" w14:textId="77777777" w:rsidR="00900FB0" w:rsidRPr="006D209A" w:rsidRDefault="00900FB0" w:rsidP="00DF0C8C">
            <w:pPr>
              <w:jc w:val="center"/>
              <w:rPr>
                <w:bCs/>
                <w:i/>
                <w:iCs/>
                <w:sz w:val="12"/>
                <w:szCs w:val="12"/>
              </w:rPr>
            </w:pPr>
            <w:r w:rsidRPr="006D209A">
              <w:rPr>
                <w:bCs/>
                <w:i/>
                <w:iCs/>
                <w:sz w:val="12"/>
                <w:szCs w:val="12"/>
              </w:rPr>
              <w:t>2</w:t>
            </w:r>
          </w:p>
        </w:tc>
        <w:tc>
          <w:tcPr>
            <w:tcW w:w="1626" w:type="dxa"/>
            <w:tcBorders>
              <w:top w:val="single" w:sz="4" w:space="0" w:color="auto"/>
              <w:left w:val="nil"/>
              <w:bottom w:val="single" w:sz="4" w:space="0" w:color="auto"/>
              <w:right w:val="single" w:sz="4" w:space="0" w:color="auto"/>
            </w:tcBorders>
            <w:shd w:val="clear" w:color="auto" w:fill="auto"/>
            <w:vAlign w:val="center"/>
          </w:tcPr>
          <w:p w14:paraId="4C1BB829" w14:textId="77777777" w:rsidR="00900FB0" w:rsidRPr="006D209A" w:rsidRDefault="00900FB0" w:rsidP="00DF0C8C">
            <w:pPr>
              <w:jc w:val="center"/>
              <w:rPr>
                <w:bCs/>
                <w:i/>
                <w:iCs/>
                <w:sz w:val="12"/>
                <w:szCs w:val="12"/>
              </w:rPr>
            </w:pPr>
            <w:r w:rsidRPr="006D209A">
              <w:rPr>
                <w:bCs/>
                <w:i/>
                <w:iCs/>
                <w:sz w:val="12"/>
                <w:szCs w:val="12"/>
              </w:rPr>
              <w:t>3</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center"/>
          </w:tcPr>
          <w:p w14:paraId="5E74DD2D" w14:textId="77777777" w:rsidR="00900FB0" w:rsidRPr="006D209A" w:rsidRDefault="00900FB0" w:rsidP="00DF0C8C">
            <w:pPr>
              <w:jc w:val="center"/>
              <w:rPr>
                <w:bCs/>
                <w:i/>
                <w:iCs/>
                <w:sz w:val="12"/>
                <w:szCs w:val="12"/>
              </w:rPr>
            </w:pPr>
            <w:r w:rsidRPr="006D209A">
              <w:rPr>
                <w:bCs/>
                <w:i/>
                <w:iCs/>
                <w:sz w:val="12"/>
                <w:szCs w:val="12"/>
              </w:rPr>
              <w:t>4</w:t>
            </w:r>
          </w:p>
        </w:tc>
        <w:tc>
          <w:tcPr>
            <w:tcW w:w="2960" w:type="dxa"/>
            <w:tcBorders>
              <w:top w:val="single" w:sz="4" w:space="0" w:color="auto"/>
              <w:left w:val="nil"/>
              <w:bottom w:val="single" w:sz="4" w:space="0" w:color="auto"/>
              <w:right w:val="single" w:sz="4" w:space="0" w:color="auto"/>
            </w:tcBorders>
            <w:vAlign w:val="center"/>
          </w:tcPr>
          <w:p w14:paraId="4455F0D9" w14:textId="77777777" w:rsidR="00900FB0" w:rsidRPr="006D209A" w:rsidRDefault="00900FB0" w:rsidP="00DF0C8C">
            <w:pPr>
              <w:jc w:val="center"/>
              <w:rPr>
                <w:bCs/>
                <w:i/>
                <w:iCs/>
                <w:sz w:val="12"/>
                <w:szCs w:val="12"/>
              </w:rPr>
            </w:pPr>
            <w:r w:rsidRPr="006D209A">
              <w:rPr>
                <w:bCs/>
                <w:i/>
                <w:iCs/>
                <w:sz w:val="12"/>
                <w:szCs w:val="12"/>
              </w:rPr>
              <w:t>5</w:t>
            </w:r>
          </w:p>
        </w:tc>
      </w:tr>
      <w:tr w:rsidR="00900FB0" w:rsidRPr="006D209A" w14:paraId="1143B87A" w14:textId="77777777" w:rsidTr="0013260D">
        <w:trPr>
          <w:trHeight w:val="1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3EB5" w14:textId="77777777" w:rsidR="00900FB0" w:rsidRPr="006D209A" w:rsidRDefault="00900FB0" w:rsidP="00DF0C8C">
            <w:pPr>
              <w:rPr>
                <w:i/>
                <w:iCs/>
                <w:sz w:val="18"/>
                <w:szCs w:val="18"/>
              </w:rPr>
            </w:pPr>
            <w:r w:rsidRPr="006D209A">
              <w:rPr>
                <w:i/>
                <w:iCs/>
                <w:sz w:val="18"/>
                <w:szCs w:val="18"/>
              </w:rPr>
              <w:t> </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4FA59BEA" w14:textId="77777777" w:rsidR="00900FB0" w:rsidRPr="006D209A" w:rsidRDefault="00900FB0" w:rsidP="00DF0C8C">
            <w:pPr>
              <w:jc w:val="center"/>
              <w:rPr>
                <w:i/>
                <w:iCs/>
                <w:sz w:val="18"/>
                <w:szCs w:val="18"/>
              </w:rPr>
            </w:pPr>
            <w:r w:rsidRPr="006D209A">
              <w:rPr>
                <w:i/>
                <w:iCs/>
                <w:sz w:val="18"/>
                <w:szCs w:val="18"/>
              </w:rPr>
              <w:t xml:space="preserve">       РО </w:t>
            </w:r>
            <w:proofErr w:type="spellStart"/>
            <w:r w:rsidRPr="006D209A">
              <w:rPr>
                <w:i/>
                <w:iCs/>
                <w:sz w:val="18"/>
                <w:szCs w:val="18"/>
              </w:rPr>
              <w:t>путничких</w:t>
            </w:r>
            <w:proofErr w:type="spellEnd"/>
            <w:r w:rsidRPr="006D209A">
              <w:rPr>
                <w:i/>
                <w:iCs/>
                <w:sz w:val="18"/>
                <w:szCs w:val="18"/>
              </w:rPr>
              <w:t xml:space="preserve"> </w:t>
            </w:r>
            <w:proofErr w:type="spellStart"/>
            <w:r w:rsidRPr="006D209A">
              <w:rPr>
                <w:i/>
                <w:iCs/>
                <w:sz w:val="18"/>
                <w:szCs w:val="18"/>
              </w:rPr>
              <w:t>кола</w:t>
            </w:r>
            <w:proofErr w:type="spellEnd"/>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5B4B02" w14:textId="77777777" w:rsidR="00900FB0" w:rsidRPr="006D209A" w:rsidRDefault="00900FB0" w:rsidP="00DF0C8C">
            <w:pPr>
              <w:jc w:val="center"/>
              <w:rPr>
                <w:sz w:val="18"/>
                <w:szCs w:val="18"/>
              </w:rPr>
            </w:pPr>
            <w:r w:rsidRPr="006D209A">
              <w:rPr>
                <w:sz w:val="18"/>
                <w:szCs w:val="18"/>
              </w:rPr>
              <w:t>АB</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0C594DE4" w14:textId="77777777" w:rsidR="00900FB0" w:rsidRPr="006D209A" w:rsidRDefault="00900FB0" w:rsidP="00DF0C8C">
            <w:pPr>
              <w:jc w:val="center"/>
              <w:rPr>
                <w:i/>
                <w:iCs/>
                <w:sz w:val="18"/>
                <w:szCs w:val="18"/>
              </w:rPr>
            </w:pPr>
            <w:r w:rsidRPr="006D209A">
              <w:rPr>
                <w:i/>
                <w:iCs/>
                <w:sz w:val="18"/>
                <w:szCs w:val="18"/>
              </w:rPr>
              <w:t>ВО</w:t>
            </w:r>
          </w:p>
        </w:tc>
        <w:tc>
          <w:tcPr>
            <w:tcW w:w="1626" w:type="dxa"/>
            <w:tcBorders>
              <w:top w:val="single" w:sz="4" w:space="0" w:color="auto"/>
              <w:left w:val="nil"/>
              <w:bottom w:val="single" w:sz="4" w:space="0" w:color="auto"/>
              <w:right w:val="single" w:sz="4" w:space="0" w:color="auto"/>
            </w:tcBorders>
            <w:vAlign w:val="center"/>
          </w:tcPr>
          <w:p w14:paraId="590DE637"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5A347" w14:textId="77777777" w:rsidR="00900FB0" w:rsidRPr="006D209A" w:rsidRDefault="00900FB0" w:rsidP="00DF0C8C">
            <w:pPr>
              <w:jc w:val="center"/>
              <w:rPr>
                <w:i/>
                <w:iCs/>
                <w:sz w:val="18"/>
                <w:szCs w:val="18"/>
              </w:rPr>
            </w:pPr>
            <w:r w:rsidRPr="006D209A">
              <w:rPr>
                <w:i/>
                <w:iCs/>
                <w:sz w:val="18"/>
                <w:szCs w:val="18"/>
              </w:rPr>
              <w:t>1</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5B957F5B" w14:textId="77777777" w:rsidR="00900FB0" w:rsidRPr="006D209A" w:rsidRDefault="00900FB0" w:rsidP="00DF0C8C">
            <w:pPr>
              <w:jc w:val="center"/>
              <w:rPr>
                <w:i/>
                <w:iCs/>
                <w:sz w:val="18"/>
                <w:szCs w:val="18"/>
              </w:rPr>
            </w:pPr>
            <w:r w:rsidRPr="006D209A">
              <w:rPr>
                <w:i/>
                <w:iCs/>
                <w:sz w:val="18"/>
                <w:szCs w:val="18"/>
              </w:rPr>
              <w:t>0</w:t>
            </w:r>
          </w:p>
        </w:tc>
      </w:tr>
      <w:tr w:rsidR="00900FB0" w:rsidRPr="006D209A" w14:paraId="37257E8F" w14:textId="77777777" w:rsidTr="0013260D">
        <w:trPr>
          <w:trHeight w:val="57"/>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8E1CE" w14:textId="77777777" w:rsidR="00900FB0" w:rsidRPr="006D209A" w:rsidRDefault="00900FB0" w:rsidP="00DF0C8C">
            <w:pPr>
              <w:jc w:val="center"/>
              <w:rPr>
                <w:i/>
                <w:iCs/>
                <w:sz w:val="18"/>
                <w:szCs w:val="18"/>
              </w:rPr>
            </w:pPr>
            <w:r w:rsidRPr="006D209A">
              <w:rPr>
                <w:i/>
                <w:iCs/>
                <w:sz w:val="18"/>
                <w:szCs w:val="18"/>
              </w:rPr>
              <w:t>1.</w:t>
            </w:r>
          </w:p>
        </w:tc>
        <w:tc>
          <w:tcPr>
            <w:tcW w:w="1073" w:type="dxa"/>
            <w:vMerge/>
            <w:tcBorders>
              <w:top w:val="single" w:sz="4" w:space="0" w:color="auto"/>
              <w:left w:val="single" w:sz="4" w:space="0" w:color="auto"/>
              <w:bottom w:val="single" w:sz="4" w:space="0" w:color="auto"/>
              <w:right w:val="single" w:sz="4" w:space="0" w:color="auto"/>
            </w:tcBorders>
            <w:vAlign w:val="center"/>
          </w:tcPr>
          <w:p w14:paraId="65CB9298"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DC3CDAD"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6BB6345F" w14:textId="77777777" w:rsidR="00900FB0" w:rsidRPr="006D209A" w:rsidRDefault="00900FB0" w:rsidP="00DF0C8C">
            <w:pPr>
              <w:jc w:val="center"/>
              <w:rPr>
                <w:i/>
                <w:iCs/>
                <w:sz w:val="18"/>
                <w:szCs w:val="18"/>
              </w:rPr>
            </w:pPr>
            <w:r w:rsidRPr="006D209A">
              <w:rPr>
                <w:i/>
                <w:iCs/>
                <w:sz w:val="18"/>
                <w:szCs w:val="18"/>
              </w:rPr>
              <w:t>СО</w:t>
            </w:r>
          </w:p>
        </w:tc>
        <w:tc>
          <w:tcPr>
            <w:tcW w:w="1626" w:type="dxa"/>
            <w:tcBorders>
              <w:top w:val="single" w:sz="4" w:space="0" w:color="auto"/>
              <w:left w:val="nil"/>
              <w:bottom w:val="single" w:sz="4" w:space="0" w:color="auto"/>
              <w:right w:val="single" w:sz="4" w:space="0" w:color="auto"/>
            </w:tcBorders>
            <w:vAlign w:val="center"/>
          </w:tcPr>
          <w:p w14:paraId="48040823"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908A5"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1E8D8B4B" w14:textId="77777777" w:rsidR="00900FB0" w:rsidRPr="006D209A" w:rsidRDefault="00900FB0" w:rsidP="00DF0C8C">
            <w:pPr>
              <w:jc w:val="center"/>
              <w:rPr>
                <w:i/>
                <w:iCs/>
                <w:sz w:val="18"/>
                <w:szCs w:val="18"/>
              </w:rPr>
            </w:pPr>
            <w:r w:rsidRPr="006D209A">
              <w:rPr>
                <w:i/>
                <w:iCs/>
                <w:sz w:val="18"/>
                <w:szCs w:val="18"/>
              </w:rPr>
              <w:t>1</w:t>
            </w:r>
          </w:p>
        </w:tc>
      </w:tr>
      <w:tr w:rsidR="00900FB0" w:rsidRPr="006D209A" w14:paraId="4FC3A43E" w14:textId="77777777" w:rsidTr="0013260D">
        <w:trPr>
          <w:trHeight w:val="3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50446"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0831C07C"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7B1FA5C"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01DE86CC" w14:textId="77777777" w:rsidR="00900FB0" w:rsidRPr="006D209A" w:rsidRDefault="00900FB0" w:rsidP="00DF0C8C">
            <w:pPr>
              <w:jc w:val="center"/>
              <w:rPr>
                <w:i/>
                <w:iCs/>
                <w:sz w:val="18"/>
                <w:szCs w:val="18"/>
              </w:rPr>
            </w:pPr>
            <w:r w:rsidRPr="006D209A">
              <w:rPr>
                <w:i/>
                <w:iCs/>
                <w:sz w:val="18"/>
                <w:szCs w:val="18"/>
              </w:rPr>
              <w:t>МО</w:t>
            </w:r>
          </w:p>
        </w:tc>
        <w:tc>
          <w:tcPr>
            <w:tcW w:w="1626" w:type="dxa"/>
            <w:tcBorders>
              <w:top w:val="single" w:sz="4" w:space="0" w:color="auto"/>
              <w:left w:val="nil"/>
              <w:bottom w:val="single" w:sz="4" w:space="0" w:color="auto"/>
              <w:right w:val="single" w:sz="4" w:space="0" w:color="auto"/>
            </w:tcBorders>
            <w:vAlign w:val="center"/>
          </w:tcPr>
          <w:p w14:paraId="50E5FED3"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BFC5"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6762AE3F" w14:textId="77777777" w:rsidR="00900FB0" w:rsidRPr="006D209A" w:rsidRDefault="00900FB0" w:rsidP="00DF0C8C">
            <w:pPr>
              <w:jc w:val="center"/>
              <w:rPr>
                <w:i/>
                <w:iCs/>
                <w:sz w:val="18"/>
                <w:szCs w:val="18"/>
              </w:rPr>
            </w:pPr>
            <w:r w:rsidRPr="006D209A">
              <w:rPr>
                <w:i/>
                <w:iCs/>
                <w:sz w:val="18"/>
                <w:szCs w:val="18"/>
              </w:rPr>
              <w:t>2</w:t>
            </w:r>
          </w:p>
        </w:tc>
      </w:tr>
      <w:tr w:rsidR="00900FB0" w:rsidRPr="006D209A" w14:paraId="6F472592"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0B3F2"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27840117"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E2A8F59" w14:textId="77777777" w:rsidR="00900FB0" w:rsidRPr="006D209A" w:rsidRDefault="00900FB0" w:rsidP="00DF0C8C">
            <w:pPr>
              <w:jc w:val="center"/>
              <w:rPr>
                <w:sz w:val="18"/>
                <w:szCs w:val="18"/>
              </w:rPr>
            </w:pPr>
            <w:r w:rsidRPr="006D209A">
              <w:rPr>
                <w:sz w:val="18"/>
                <w:szCs w:val="18"/>
              </w:rPr>
              <w:t>А</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11CA0175" w14:textId="77777777" w:rsidR="00900FB0" w:rsidRPr="006D209A" w:rsidRDefault="00900FB0" w:rsidP="00DF0C8C">
            <w:pPr>
              <w:jc w:val="center"/>
              <w:rPr>
                <w:i/>
                <w:iCs/>
                <w:sz w:val="18"/>
                <w:szCs w:val="18"/>
              </w:rPr>
            </w:pPr>
            <w:r w:rsidRPr="006D209A">
              <w:rPr>
                <w:i/>
                <w:iCs/>
                <w:sz w:val="18"/>
                <w:szCs w:val="18"/>
              </w:rPr>
              <w:t>ВО</w:t>
            </w:r>
          </w:p>
        </w:tc>
        <w:tc>
          <w:tcPr>
            <w:tcW w:w="1626" w:type="dxa"/>
            <w:tcBorders>
              <w:top w:val="single" w:sz="4" w:space="0" w:color="auto"/>
              <w:left w:val="nil"/>
              <w:bottom w:val="single" w:sz="4" w:space="0" w:color="auto"/>
              <w:right w:val="single" w:sz="4" w:space="0" w:color="auto"/>
            </w:tcBorders>
            <w:vAlign w:val="center"/>
          </w:tcPr>
          <w:p w14:paraId="0DA69ADB" w14:textId="77777777" w:rsidR="00900FB0" w:rsidRPr="006D209A" w:rsidRDefault="00900FB0" w:rsidP="00DF0C8C">
            <w:pPr>
              <w:jc w:val="center"/>
              <w:rPr>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F839F" w14:textId="77777777" w:rsidR="00900FB0" w:rsidRPr="006D209A" w:rsidRDefault="00900FB0" w:rsidP="00DF0C8C">
            <w:pPr>
              <w:jc w:val="center"/>
              <w:rPr>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5BB95037" w14:textId="77777777" w:rsidR="00900FB0" w:rsidRPr="006D209A" w:rsidRDefault="00900FB0" w:rsidP="00DF0C8C">
            <w:pPr>
              <w:jc w:val="center"/>
              <w:rPr>
                <w:sz w:val="18"/>
                <w:szCs w:val="18"/>
              </w:rPr>
            </w:pPr>
          </w:p>
        </w:tc>
      </w:tr>
      <w:tr w:rsidR="00900FB0" w:rsidRPr="006D209A" w14:paraId="5E8311B5"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938D8" w14:textId="77777777" w:rsidR="00900FB0" w:rsidRPr="006D209A" w:rsidRDefault="00900FB0" w:rsidP="00DF0C8C">
            <w:pPr>
              <w:jc w:val="center"/>
              <w:rPr>
                <w:i/>
                <w:iCs/>
                <w:sz w:val="18"/>
                <w:szCs w:val="18"/>
              </w:rPr>
            </w:pPr>
            <w:r w:rsidRPr="006D209A">
              <w:rPr>
                <w:i/>
                <w:iCs/>
                <w:sz w:val="18"/>
                <w:szCs w:val="18"/>
              </w:rPr>
              <w:t>2.</w:t>
            </w:r>
          </w:p>
        </w:tc>
        <w:tc>
          <w:tcPr>
            <w:tcW w:w="1073" w:type="dxa"/>
            <w:vMerge/>
            <w:tcBorders>
              <w:top w:val="single" w:sz="4" w:space="0" w:color="auto"/>
              <w:left w:val="single" w:sz="4" w:space="0" w:color="auto"/>
              <w:bottom w:val="single" w:sz="4" w:space="0" w:color="auto"/>
              <w:right w:val="single" w:sz="4" w:space="0" w:color="auto"/>
            </w:tcBorders>
            <w:vAlign w:val="center"/>
          </w:tcPr>
          <w:p w14:paraId="2086720A"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0D1AC9E"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66D81212" w14:textId="77777777" w:rsidR="00900FB0" w:rsidRPr="006D209A" w:rsidRDefault="00900FB0" w:rsidP="00DF0C8C">
            <w:pPr>
              <w:jc w:val="center"/>
              <w:rPr>
                <w:i/>
                <w:iCs/>
                <w:sz w:val="18"/>
                <w:szCs w:val="18"/>
              </w:rPr>
            </w:pPr>
            <w:r w:rsidRPr="006D209A">
              <w:rPr>
                <w:i/>
                <w:iCs/>
                <w:sz w:val="18"/>
                <w:szCs w:val="18"/>
              </w:rPr>
              <w:t>СО</w:t>
            </w:r>
          </w:p>
        </w:tc>
        <w:tc>
          <w:tcPr>
            <w:tcW w:w="1626" w:type="dxa"/>
            <w:tcBorders>
              <w:top w:val="single" w:sz="4" w:space="0" w:color="auto"/>
              <w:left w:val="nil"/>
              <w:bottom w:val="single" w:sz="4" w:space="0" w:color="auto"/>
              <w:right w:val="single" w:sz="4" w:space="0" w:color="auto"/>
            </w:tcBorders>
            <w:vAlign w:val="center"/>
          </w:tcPr>
          <w:p w14:paraId="0A3A333B" w14:textId="77777777" w:rsidR="00900FB0" w:rsidRPr="006D209A" w:rsidRDefault="00900FB0" w:rsidP="00DF0C8C">
            <w:pPr>
              <w:jc w:val="center"/>
              <w:rPr>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C071E" w14:textId="77777777" w:rsidR="00900FB0" w:rsidRPr="006D209A" w:rsidRDefault="00900FB0" w:rsidP="00DF0C8C">
            <w:pPr>
              <w:jc w:val="center"/>
              <w:rPr>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2F39FBF1" w14:textId="77777777" w:rsidR="00900FB0" w:rsidRPr="006D209A" w:rsidRDefault="00900FB0" w:rsidP="00DF0C8C">
            <w:pPr>
              <w:jc w:val="center"/>
              <w:rPr>
                <w:sz w:val="18"/>
                <w:szCs w:val="18"/>
              </w:rPr>
            </w:pPr>
          </w:p>
        </w:tc>
      </w:tr>
      <w:tr w:rsidR="00900FB0" w:rsidRPr="006D209A" w14:paraId="3AD2D951" w14:textId="77777777" w:rsidTr="0013260D">
        <w:trPr>
          <w:trHeight w:val="82"/>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3FB1"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2D75B92"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AE0A396"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46F0B07F" w14:textId="77777777" w:rsidR="00900FB0" w:rsidRPr="006D209A" w:rsidRDefault="00900FB0" w:rsidP="00DF0C8C">
            <w:pPr>
              <w:jc w:val="center"/>
              <w:rPr>
                <w:i/>
                <w:iCs/>
                <w:sz w:val="18"/>
                <w:szCs w:val="18"/>
              </w:rPr>
            </w:pPr>
            <w:r w:rsidRPr="006D209A">
              <w:rPr>
                <w:i/>
                <w:iCs/>
                <w:sz w:val="18"/>
                <w:szCs w:val="18"/>
              </w:rPr>
              <w:t>МО</w:t>
            </w:r>
          </w:p>
        </w:tc>
        <w:tc>
          <w:tcPr>
            <w:tcW w:w="1626" w:type="dxa"/>
            <w:tcBorders>
              <w:top w:val="single" w:sz="4" w:space="0" w:color="auto"/>
              <w:left w:val="nil"/>
              <w:bottom w:val="single" w:sz="4" w:space="0" w:color="auto"/>
              <w:right w:val="single" w:sz="4" w:space="0" w:color="auto"/>
            </w:tcBorders>
            <w:vAlign w:val="center"/>
          </w:tcPr>
          <w:p w14:paraId="1AAFCD7C" w14:textId="77777777" w:rsidR="00900FB0" w:rsidRPr="006D209A" w:rsidRDefault="00900FB0" w:rsidP="00DF0C8C">
            <w:pPr>
              <w:jc w:val="center"/>
              <w:rPr>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ABD40" w14:textId="77777777" w:rsidR="00900FB0" w:rsidRPr="006D209A" w:rsidRDefault="00900FB0" w:rsidP="00DF0C8C">
            <w:pPr>
              <w:jc w:val="center"/>
              <w:rPr>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4AEB2AB9" w14:textId="77777777" w:rsidR="00900FB0" w:rsidRPr="006D209A" w:rsidRDefault="00900FB0" w:rsidP="00DF0C8C">
            <w:pPr>
              <w:jc w:val="center"/>
              <w:rPr>
                <w:sz w:val="18"/>
                <w:szCs w:val="18"/>
              </w:rPr>
            </w:pPr>
          </w:p>
        </w:tc>
      </w:tr>
      <w:tr w:rsidR="00900FB0" w:rsidRPr="006D209A" w14:paraId="42400B73"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7D7A9"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6A494310"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EA065" w14:textId="77777777" w:rsidR="00900FB0" w:rsidRPr="006D209A" w:rsidRDefault="00900FB0" w:rsidP="00DF0C8C">
            <w:pPr>
              <w:jc w:val="center"/>
              <w:rPr>
                <w:sz w:val="18"/>
                <w:szCs w:val="18"/>
              </w:rPr>
            </w:pPr>
            <w:r w:rsidRPr="006D209A">
              <w:rPr>
                <w:sz w:val="18"/>
                <w:szCs w:val="18"/>
              </w:rPr>
              <w:t>B</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B7C0587" w14:textId="77777777" w:rsidR="00900FB0" w:rsidRPr="006D209A" w:rsidRDefault="00900FB0" w:rsidP="00DF0C8C">
            <w:pPr>
              <w:jc w:val="center"/>
              <w:rPr>
                <w:i/>
                <w:iCs/>
                <w:sz w:val="18"/>
                <w:szCs w:val="18"/>
              </w:rPr>
            </w:pPr>
            <w:r w:rsidRPr="006D209A">
              <w:rPr>
                <w:i/>
                <w:iCs/>
                <w:sz w:val="18"/>
                <w:szCs w:val="18"/>
              </w:rPr>
              <w:t>ВО</w:t>
            </w:r>
          </w:p>
        </w:tc>
        <w:tc>
          <w:tcPr>
            <w:tcW w:w="1626" w:type="dxa"/>
            <w:tcBorders>
              <w:top w:val="single" w:sz="4" w:space="0" w:color="auto"/>
              <w:left w:val="nil"/>
              <w:bottom w:val="single" w:sz="4" w:space="0" w:color="auto"/>
              <w:right w:val="single" w:sz="4" w:space="0" w:color="auto"/>
            </w:tcBorders>
            <w:vAlign w:val="center"/>
          </w:tcPr>
          <w:p w14:paraId="1FECE6C9" w14:textId="77777777" w:rsidR="00900FB0" w:rsidRPr="006D209A" w:rsidRDefault="00900FB0" w:rsidP="00DF0C8C">
            <w:pPr>
              <w:jc w:val="center"/>
              <w:rPr>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E5F38" w14:textId="77777777" w:rsidR="00900FB0" w:rsidRPr="006D209A" w:rsidRDefault="00900FB0" w:rsidP="00DF0C8C">
            <w:pPr>
              <w:jc w:val="center"/>
              <w:rPr>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6577DC01" w14:textId="77777777" w:rsidR="00900FB0" w:rsidRPr="006D209A" w:rsidRDefault="00900FB0" w:rsidP="00DF0C8C">
            <w:pPr>
              <w:jc w:val="center"/>
              <w:rPr>
                <w:sz w:val="18"/>
                <w:szCs w:val="18"/>
              </w:rPr>
            </w:pPr>
          </w:p>
        </w:tc>
      </w:tr>
      <w:tr w:rsidR="00900FB0" w:rsidRPr="006D209A" w14:paraId="27915A31"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402A3" w14:textId="77777777" w:rsidR="00900FB0" w:rsidRPr="006D209A" w:rsidRDefault="00900FB0" w:rsidP="00DF0C8C">
            <w:pPr>
              <w:jc w:val="center"/>
              <w:rPr>
                <w:i/>
                <w:iCs/>
                <w:sz w:val="18"/>
                <w:szCs w:val="18"/>
              </w:rPr>
            </w:pPr>
            <w:r w:rsidRPr="006D209A">
              <w:rPr>
                <w:i/>
                <w:iCs/>
                <w:sz w:val="18"/>
                <w:szCs w:val="18"/>
              </w:rPr>
              <w:t>3.</w:t>
            </w:r>
          </w:p>
        </w:tc>
        <w:tc>
          <w:tcPr>
            <w:tcW w:w="1073" w:type="dxa"/>
            <w:vMerge/>
            <w:tcBorders>
              <w:top w:val="single" w:sz="4" w:space="0" w:color="auto"/>
              <w:left w:val="single" w:sz="4" w:space="0" w:color="auto"/>
              <w:bottom w:val="single" w:sz="4" w:space="0" w:color="auto"/>
              <w:right w:val="single" w:sz="4" w:space="0" w:color="auto"/>
            </w:tcBorders>
            <w:vAlign w:val="center"/>
          </w:tcPr>
          <w:p w14:paraId="6AE5E21B"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0201D2C"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B0BE219" w14:textId="77777777" w:rsidR="00900FB0" w:rsidRPr="006D209A" w:rsidRDefault="00900FB0" w:rsidP="00DF0C8C">
            <w:pPr>
              <w:jc w:val="center"/>
              <w:rPr>
                <w:i/>
                <w:iCs/>
                <w:sz w:val="18"/>
                <w:szCs w:val="18"/>
              </w:rPr>
            </w:pPr>
            <w:r w:rsidRPr="006D209A">
              <w:rPr>
                <w:i/>
                <w:iCs/>
                <w:sz w:val="18"/>
                <w:szCs w:val="18"/>
              </w:rPr>
              <w:t>СО</w:t>
            </w:r>
          </w:p>
        </w:tc>
        <w:tc>
          <w:tcPr>
            <w:tcW w:w="1626" w:type="dxa"/>
            <w:tcBorders>
              <w:top w:val="single" w:sz="4" w:space="0" w:color="auto"/>
              <w:left w:val="nil"/>
              <w:bottom w:val="single" w:sz="4" w:space="0" w:color="auto"/>
              <w:right w:val="single" w:sz="4" w:space="0" w:color="auto"/>
            </w:tcBorders>
            <w:vAlign w:val="center"/>
          </w:tcPr>
          <w:p w14:paraId="51EDAD00"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2C3A0" w14:textId="77777777" w:rsidR="00900FB0" w:rsidRPr="006D209A" w:rsidRDefault="00900FB0" w:rsidP="00DF0C8C">
            <w:pPr>
              <w:jc w:val="center"/>
              <w:rPr>
                <w:i/>
                <w:iCs/>
                <w:sz w:val="18"/>
                <w:szCs w:val="18"/>
              </w:rPr>
            </w:pPr>
            <w:r w:rsidRPr="006D209A">
              <w:rPr>
                <w:i/>
                <w:iCs/>
                <w:sz w:val="18"/>
                <w:szCs w:val="18"/>
              </w:rPr>
              <w:t>2</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38E796CF" w14:textId="77777777" w:rsidR="00900FB0" w:rsidRPr="006D209A" w:rsidRDefault="00900FB0" w:rsidP="00DF0C8C">
            <w:pPr>
              <w:jc w:val="center"/>
              <w:rPr>
                <w:i/>
                <w:iCs/>
                <w:sz w:val="18"/>
                <w:szCs w:val="18"/>
              </w:rPr>
            </w:pPr>
          </w:p>
        </w:tc>
      </w:tr>
      <w:tr w:rsidR="00900FB0" w:rsidRPr="006D209A" w14:paraId="74E84A22"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DDF39"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76A943E1"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69DF517" w14:textId="77777777" w:rsidR="00900FB0" w:rsidRPr="006D209A" w:rsidRDefault="00900FB0" w:rsidP="00DF0C8C">
            <w:pPr>
              <w:rPr>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04D051FE" w14:textId="77777777" w:rsidR="00900FB0" w:rsidRPr="006D209A" w:rsidRDefault="00900FB0" w:rsidP="00DF0C8C">
            <w:pPr>
              <w:jc w:val="center"/>
              <w:rPr>
                <w:i/>
                <w:iCs/>
                <w:sz w:val="18"/>
                <w:szCs w:val="18"/>
              </w:rPr>
            </w:pPr>
            <w:r w:rsidRPr="006D209A">
              <w:rPr>
                <w:i/>
                <w:iCs/>
                <w:sz w:val="18"/>
                <w:szCs w:val="18"/>
              </w:rPr>
              <w:t>МО</w:t>
            </w:r>
          </w:p>
        </w:tc>
        <w:tc>
          <w:tcPr>
            <w:tcW w:w="1626" w:type="dxa"/>
            <w:tcBorders>
              <w:top w:val="single" w:sz="4" w:space="0" w:color="auto"/>
              <w:left w:val="nil"/>
              <w:bottom w:val="single" w:sz="4" w:space="0" w:color="auto"/>
              <w:right w:val="single" w:sz="4" w:space="0" w:color="auto"/>
            </w:tcBorders>
            <w:vAlign w:val="center"/>
          </w:tcPr>
          <w:p w14:paraId="46E6408F" w14:textId="77777777" w:rsidR="00900FB0" w:rsidRPr="006D209A" w:rsidRDefault="00900FB0" w:rsidP="00DF0C8C">
            <w:pPr>
              <w:jc w:val="center"/>
              <w:rPr>
                <w:i/>
                <w:iCs/>
                <w:sz w:val="18"/>
                <w:szCs w:val="18"/>
              </w:rPr>
            </w:pPr>
            <w:r w:rsidRPr="006D209A">
              <w:rPr>
                <w:i/>
                <w:iCs/>
                <w:sz w:val="18"/>
                <w:szCs w:val="18"/>
              </w:rPr>
              <w:t>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78C23" w14:textId="77777777" w:rsidR="00900FB0" w:rsidRPr="006D209A" w:rsidRDefault="00900FB0" w:rsidP="00DF0C8C">
            <w:pPr>
              <w:jc w:val="center"/>
              <w:rPr>
                <w:i/>
                <w:iCs/>
                <w:sz w:val="18"/>
                <w:szCs w:val="18"/>
              </w:rPr>
            </w:pPr>
            <w:r w:rsidRPr="006D209A">
              <w:rPr>
                <w:i/>
                <w:iCs/>
                <w:sz w:val="18"/>
                <w:szCs w:val="18"/>
              </w:rPr>
              <w:t>3</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75D7DA8D" w14:textId="77777777" w:rsidR="00900FB0" w:rsidRPr="006D209A" w:rsidRDefault="00900FB0" w:rsidP="00DF0C8C">
            <w:pPr>
              <w:jc w:val="center"/>
              <w:rPr>
                <w:i/>
                <w:iCs/>
                <w:sz w:val="18"/>
                <w:szCs w:val="18"/>
              </w:rPr>
            </w:pPr>
            <w:r w:rsidRPr="006D209A">
              <w:rPr>
                <w:i/>
                <w:iCs/>
                <w:sz w:val="18"/>
                <w:szCs w:val="18"/>
              </w:rPr>
              <w:t>3</w:t>
            </w:r>
          </w:p>
        </w:tc>
      </w:tr>
      <w:tr w:rsidR="00900FB0" w:rsidRPr="006D209A" w14:paraId="27955220"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0DE62"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B101BF6"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40D7559" w14:textId="77777777" w:rsidR="00900FB0" w:rsidRPr="006D209A" w:rsidRDefault="00900FB0" w:rsidP="00DF0C8C">
            <w:pPr>
              <w:jc w:val="center"/>
              <w:rPr>
                <w:i/>
                <w:iCs/>
                <w:sz w:val="18"/>
                <w:szCs w:val="18"/>
              </w:rPr>
            </w:pPr>
            <w:r w:rsidRPr="006D209A">
              <w:rPr>
                <w:i/>
                <w:iCs/>
                <w:sz w:val="18"/>
                <w:szCs w:val="18"/>
              </w:rPr>
              <w:t>D</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235BAE07" w14:textId="77777777" w:rsidR="00900FB0" w:rsidRPr="006D209A" w:rsidRDefault="00900FB0" w:rsidP="00DF0C8C">
            <w:pPr>
              <w:jc w:val="center"/>
              <w:rPr>
                <w:i/>
                <w:iCs/>
                <w:sz w:val="18"/>
                <w:szCs w:val="18"/>
              </w:rPr>
            </w:pPr>
            <w:r w:rsidRPr="006D209A">
              <w:rPr>
                <w:i/>
                <w:iCs/>
                <w:sz w:val="18"/>
                <w:szCs w:val="18"/>
              </w:rPr>
              <w:t>ВО</w:t>
            </w:r>
          </w:p>
        </w:tc>
        <w:tc>
          <w:tcPr>
            <w:tcW w:w="1626" w:type="dxa"/>
            <w:tcBorders>
              <w:top w:val="single" w:sz="4" w:space="0" w:color="auto"/>
              <w:left w:val="nil"/>
              <w:bottom w:val="single" w:sz="4" w:space="0" w:color="auto"/>
              <w:right w:val="single" w:sz="4" w:space="0" w:color="auto"/>
            </w:tcBorders>
            <w:vAlign w:val="center"/>
          </w:tcPr>
          <w:p w14:paraId="0F2FFC17"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C503"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3620E8F2" w14:textId="77777777" w:rsidR="00900FB0" w:rsidRPr="006D209A" w:rsidRDefault="00900FB0" w:rsidP="00DF0C8C">
            <w:pPr>
              <w:jc w:val="center"/>
              <w:rPr>
                <w:i/>
                <w:iCs/>
                <w:sz w:val="18"/>
                <w:szCs w:val="18"/>
              </w:rPr>
            </w:pPr>
          </w:p>
        </w:tc>
      </w:tr>
      <w:tr w:rsidR="00900FB0" w:rsidRPr="006D209A" w14:paraId="30E06BC6" w14:textId="77777777" w:rsidTr="0013260D">
        <w:trPr>
          <w:trHeight w:val="237"/>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C50AC" w14:textId="77777777" w:rsidR="00900FB0" w:rsidRPr="006D209A" w:rsidRDefault="00900FB0" w:rsidP="00DF0C8C">
            <w:pPr>
              <w:jc w:val="center"/>
              <w:rPr>
                <w:i/>
                <w:iCs/>
                <w:sz w:val="18"/>
                <w:szCs w:val="18"/>
              </w:rPr>
            </w:pPr>
            <w:r w:rsidRPr="006D209A">
              <w:rPr>
                <w:i/>
                <w:iCs/>
                <w:sz w:val="18"/>
                <w:szCs w:val="18"/>
              </w:rPr>
              <w:t>4.</w:t>
            </w:r>
          </w:p>
        </w:tc>
        <w:tc>
          <w:tcPr>
            <w:tcW w:w="1073" w:type="dxa"/>
            <w:vMerge/>
            <w:tcBorders>
              <w:top w:val="single" w:sz="4" w:space="0" w:color="auto"/>
              <w:left w:val="single" w:sz="4" w:space="0" w:color="auto"/>
              <w:bottom w:val="single" w:sz="4" w:space="0" w:color="auto"/>
              <w:right w:val="single" w:sz="4" w:space="0" w:color="auto"/>
            </w:tcBorders>
            <w:vAlign w:val="center"/>
          </w:tcPr>
          <w:p w14:paraId="0A2F8F0F"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D8FEB3E" w14:textId="77777777" w:rsidR="00900FB0" w:rsidRPr="006D209A" w:rsidRDefault="00900FB0" w:rsidP="00DF0C8C">
            <w:pP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75409D96" w14:textId="77777777" w:rsidR="00900FB0" w:rsidRPr="006D209A" w:rsidRDefault="00900FB0" w:rsidP="00DF0C8C">
            <w:pPr>
              <w:jc w:val="center"/>
              <w:rPr>
                <w:i/>
                <w:iCs/>
                <w:sz w:val="18"/>
                <w:szCs w:val="18"/>
              </w:rPr>
            </w:pPr>
            <w:r w:rsidRPr="006D209A">
              <w:rPr>
                <w:i/>
                <w:iCs/>
                <w:sz w:val="18"/>
                <w:szCs w:val="18"/>
              </w:rPr>
              <w:t>СО</w:t>
            </w:r>
          </w:p>
        </w:tc>
        <w:tc>
          <w:tcPr>
            <w:tcW w:w="1626" w:type="dxa"/>
            <w:tcBorders>
              <w:top w:val="single" w:sz="4" w:space="0" w:color="auto"/>
              <w:left w:val="nil"/>
              <w:bottom w:val="single" w:sz="4" w:space="0" w:color="auto"/>
              <w:right w:val="single" w:sz="4" w:space="0" w:color="auto"/>
            </w:tcBorders>
            <w:vAlign w:val="center"/>
          </w:tcPr>
          <w:p w14:paraId="4AEA6B31"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F1FA1"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2B0D1B63" w14:textId="77777777" w:rsidR="00900FB0" w:rsidRPr="006D209A" w:rsidRDefault="00900FB0" w:rsidP="00DF0C8C">
            <w:pPr>
              <w:jc w:val="center"/>
              <w:rPr>
                <w:i/>
                <w:iCs/>
                <w:sz w:val="18"/>
                <w:szCs w:val="18"/>
              </w:rPr>
            </w:pPr>
          </w:p>
        </w:tc>
      </w:tr>
      <w:tr w:rsidR="00900FB0" w:rsidRPr="006D209A" w14:paraId="71AA5354" w14:textId="77777777" w:rsidTr="0013260D">
        <w:trPr>
          <w:trHeight w:val="38"/>
          <w:jc w:val="center"/>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3575C" w14:textId="77777777" w:rsidR="00900FB0" w:rsidRPr="006D209A" w:rsidRDefault="00900FB0" w:rsidP="00DF0C8C">
            <w:pPr>
              <w:jc w:val="cente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2B8B2264"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3B31220" w14:textId="77777777" w:rsidR="00900FB0" w:rsidRPr="006D209A" w:rsidRDefault="00900FB0" w:rsidP="00DF0C8C">
            <w:pP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57CB0727" w14:textId="77777777" w:rsidR="00900FB0" w:rsidRPr="006D209A" w:rsidRDefault="00900FB0" w:rsidP="00DF0C8C">
            <w:pPr>
              <w:jc w:val="center"/>
              <w:rPr>
                <w:i/>
                <w:iCs/>
                <w:sz w:val="18"/>
                <w:szCs w:val="18"/>
              </w:rPr>
            </w:pPr>
            <w:r w:rsidRPr="006D209A">
              <w:rPr>
                <w:i/>
                <w:iCs/>
                <w:sz w:val="18"/>
                <w:szCs w:val="18"/>
              </w:rPr>
              <w:t>МО</w:t>
            </w:r>
          </w:p>
        </w:tc>
        <w:tc>
          <w:tcPr>
            <w:tcW w:w="1626" w:type="dxa"/>
            <w:tcBorders>
              <w:top w:val="single" w:sz="4" w:space="0" w:color="auto"/>
              <w:left w:val="nil"/>
              <w:bottom w:val="single" w:sz="4" w:space="0" w:color="auto"/>
              <w:right w:val="single" w:sz="4" w:space="0" w:color="auto"/>
            </w:tcBorders>
            <w:vAlign w:val="center"/>
          </w:tcPr>
          <w:p w14:paraId="22DE3F7B"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62321"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0EEE93D7" w14:textId="77777777" w:rsidR="00900FB0" w:rsidRPr="006D209A" w:rsidRDefault="00900FB0" w:rsidP="00DF0C8C">
            <w:pPr>
              <w:jc w:val="center"/>
              <w:rPr>
                <w:i/>
                <w:iCs/>
                <w:sz w:val="18"/>
                <w:szCs w:val="18"/>
              </w:rPr>
            </w:pPr>
          </w:p>
        </w:tc>
      </w:tr>
      <w:tr w:rsidR="00900FB0" w:rsidRPr="006D209A" w14:paraId="5281AFEF" w14:textId="77777777" w:rsidTr="0013260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D9D9D9"/>
            <w:vAlign w:val="center"/>
          </w:tcPr>
          <w:p w14:paraId="2E4BAE82" w14:textId="77777777" w:rsidR="00900FB0" w:rsidRPr="006D209A" w:rsidRDefault="00900FB0" w:rsidP="00DF0C8C">
            <w:pPr>
              <w:jc w:val="center"/>
              <w:rPr>
                <w:b/>
                <w:bCs/>
                <w:i/>
                <w:iCs/>
                <w:sz w:val="18"/>
                <w:szCs w:val="18"/>
              </w:rPr>
            </w:pPr>
            <w:r w:rsidRPr="006D209A">
              <w:rPr>
                <w:b/>
                <w:bCs/>
                <w:i/>
                <w:iCs/>
                <w:sz w:val="18"/>
                <w:szCs w:val="18"/>
              </w:rPr>
              <w:t>I</w:t>
            </w:r>
          </w:p>
        </w:tc>
        <w:tc>
          <w:tcPr>
            <w:tcW w:w="2240" w:type="dxa"/>
            <w:gridSpan w:val="2"/>
            <w:tcBorders>
              <w:top w:val="single" w:sz="4" w:space="0" w:color="auto"/>
              <w:left w:val="nil"/>
              <w:bottom w:val="single" w:sz="4" w:space="0" w:color="auto"/>
              <w:right w:val="nil"/>
            </w:tcBorders>
            <w:shd w:val="clear" w:color="auto" w:fill="D9D9D9"/>
            <w:vAlign w:val="center"/>
          </w:tcPr>
          <w:p w14:paraId="287287C5" w14:textId="77777777" w:rsidR="00900FB0" w:rsidRPr="006D209A" w:rsidRDefault="00900FB0" w:rsidP="00DF0C8C">
            <w:pPr>
              <w:jc w:val="center"/>
              <w:rPr>
                <w:b/>
                <w:bCs/>
                <w:i/>
                <w:iCs/>
                <w:sz w:val="18"/>
                <w:szCs w:val="18"/>
              </w:rPr>
            </w:pPr>
            <w:r w:rsidRPr="006D209A">
              <w:rPr>
                <w:b/>
                <w:bCs/>
                <w:i/>
                <w:iCs/>
                <w:sz w:val="18"/>
                <w:szCs w:val="18"/>
              </w:rPr>
              <w:t>УКУПНО (1-4)</w:t>
            </w: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CCF628A" w14:textId="77777777" w:rsidR="00900FB0" w:rsidRPr="006D209A" w:rsidRDefault="00900FB0" w:rsidP="00DF0C8C">
            <w:pPr>
              <w:jc w:val="center"/>
              <w:rPr>
                <w:b/>
                <w:bCs/>
                <w:sz w:val="18"/>
                <w:szCs w:val="18"/>
              </w:rPr>
            </w:pPr>
            <w:r w:rsidRPr="006D209A">
              <w:rPr>
                <w:b/>
                <w:bCs/>
                <w:sz w:val="18"/>
                <w:szCs w:val="18"/>
              </w:rPr>
              <w:t>РО</w:t>
            </w:r>
          </w:p>
        </w:tc>
        <w:tc>
          <w:tcPr>
            <w:tcW w:w="1626" w:type="dxa"/>
            <w:tcBorders>
              <w:top w:val="single" w:sz="4" w:space="0" w:color="auto"/>
              <w:left w:val="nil"/>
              <w:bottom w:val="single" w:sz="4" w:space="0" w:color="auto"/>
              <w:right w:val="single" w:sz="4" w:space="0" w:color="auto"/>
            </w:tcBorders>
            <w:shd w:val="clear" w:color="auto" w:fill="D9D9D9"/>
            <w:vAlign w:val="center"/>
          </w:tcPr>
          <w:p w14:paraId="4B041708" w14:textId="77777777" w:rsidR="00900FB0" w:rsidRPr="006D209A" w:rsidRDefault="00900FB0" w:rsidP="00DF0C8C">
            <w:pPr>
              <w:jc w:val="center"/>
              <w:rPr>
                <w:b/>
                <w:bCs/>
                <w:i/>
                <w:iCs/>
                <w:sz w:val="18"/>
                <w:szCs w:val="18"/>
              </w:rPr>
            </w:pPr>
            <w:r w:rsidRPr="006D209A">
              <w:rPr>
                <w:b/>
                <w:bCs/>
                <w:i/>
                <w:iCs/>
                <w:sz w:val="18"/>
                <w:szCs w:val="18"/>
              </w:rPr>
              <w:t>1</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76F47202" w14:textId="77777777" w:rsidR="00900FB0" w:rsidRPr="006D209A" w:rsidRDefault="00900FB0" w:rsidP="00DF0C8C">
            <w:pPr>
              <w:jc w:val="center"/>
              <w:rPr>
                <w:b/>
                <w:bCs/>
                <w:sz w:val="18"/>
                <w:szCs w:val="18"/>
              </w:rPr>
            </w:pPr>
            <w:r w:rsidRPr="006D209A">
              <w:rPr>
                <w:b/>
                <w:bCs/>
                <w:sz w:val="18"/>
                <w:szCs w:val="18"/>
              </w:rPr>
              <w:t>6</w:t>
            </w:r>
          </w:p>
        </w:tc>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14:paraId="1AC6AA58" w14:textId="77777777" w:rsidR="00900FB0" w:rsidRPr="006D209A" w:rsidRDefault="00900FB0" w:rsidP="00DF0C8C">
            <w:pPr>
              <w:jc w:val="center"/>
              <w:rPr>
                <w:b/>
                <w:bCs/>
                <w:sz w:val="18"/>
                <w:szCs w:val="18"/>
              </w:rPr>
            </w:pPr>
            <w:r w:rsidRPr="006D209A">
              <w:rPr>
                <w:b/>
                <w:bCs/>
                <w:sz w:val="18"/>
                <w:szCs w:val="18"/>
              </w:rPr>
              <w:t>6</w:t>
            </w:r>
          </w:p>
        </w:tc>
      </w:tr>
      <w:tr w:rsidR="00900FB0" w:rsidRPr="006D209A" w14:paraId="5A9E8CAF" w14:textId="77777777" w:rsidTr="0013260D">
        <w:trPr>
          <w:trHeight w:val="237"/>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44745FB" w14:textId="77777777" w:rsidR="00900FB0" w:rsidRPr="006D209A" w:rsidRDefault="00900FB0" w:rsidP="00DF0C8C">
            <w:pPr>
              <w:jc w:val="center"/>
              <w:rPr>
                <w:i/>
                <w:iCs/>
                <w:sz w:val="18"/>
                <w:szCs w:val="18"/>
              </w:rPr>
            </w:pPr>
            <w:r w:rsidRPr="006D209A">
              <w:rPr>
                <w:i/>
                <w:iCs/>
                <w:sz w:val="18"/>
                <w:szCs w:val="18"/>
              </w:rPr>
              <w:t>1</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4D548613" w14:textId="77777777" w:rsidR="00900FB0" w:rsidRPr="006D209A" w:rsidRDefault="00900FB0" w:rsidP="00DF0C8C">
            <w:pPr>
              <w:jc w:val="center"/>
              <w:rPr>
                <w:i/>
                <w:iCs/>
                <w:sz w:val="18"/>
                <w:szCs w:val="18"/>
              </w:rPr>
            </w:pPr>
            <w:r w:rsidRPr="006D209A">
              <w:rPr>
                <w:i/>
                <w:iCs/>
                <w:sz w:val="18"/>
                <w:szCs w:val="18"/>
              </w:rPr>
              <w:t xml:space="preserve">ТО </w:t>
            </w:r>
            <w:proofErr w:type="spellStart"/>
            <w:r w:rsidRPr="006D209A">
              <w:rPr>
                <w:i/>
                <w:iCs/>
                <w:sz w:val="18"/>
                <w:szCs w:val="18"/>
              </w:rPr>
              <w:t>путничких</w:t>
            </w:r>
            <w:proofErr w:type="spellEnd"/>
            <w:r w:rsidRPr="006D209A">
              <w:rPr>
                <w:i/>
                <w:iCs/>
                <w:sz w:val="18"/>
                <w:szCs w:val="18"/>
              </w:rPr>
              <w:t xml:space="preserve"> </w:t>
            </w:r>
            <w:proofErr w:type="spellStart"/>
            <w:r w:rsidRPr="006D209A">
              <w:rPr>
                <w:i/>
                <w:iCs/>
                <w:sz w:val="18"/>
                <w:szCs w:val="18"/>
              </w:rPr>
              <w:t>кола</w:t>
            </w:r>
            <w:proofErr w:type="spellEnd"/>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EA86337" w14:textId="77777777" w:rsidR="00900FB0" w:rsidRPr="006D209A" w:rsidRDefault="00900FB0" w:rsidP="00DF0C8C">
            <w:pPr>
              <w:jc w:val="center"/>
              <w:rPr>
                <w:i/>
                <w:iCs/>
                <w:sz w:val="18"/>
                <w:szCs w:val="18"/>
              </w:rPr>
            </w:pPr>
            <w:r w:rsidRPr="006D209A">
              <w:rPr>
                <w:i/>
                <w:iCs/>
                <w:sz w:val="18"/>
                <w:szCs w:val="18"/>
              </w:rPr>
              <w:t>АB</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5CF3066D" w14:textId="77777777" w:rsidR="00900FB0" w:rsidRPr="006D209A" w:rsidRDefault="00900FB0" w:rsidP="00DF0C8C">
            <w:pPr>
              <w:jc w:val="center"/>
              <w:rPr>
                <w:i/>
                <w:iCs/>
                <w:sz w:val="18"/>
                <w:szCs w:val="18"/>
              </w:rPr>
            </w:pPr>
            <w:r w:rsidRPr="006D209A">
              <w:rPr>
                <w:i/>
                <w:iCs/>
                <w:sz w:val="18"/>
                <w:szCs w:val="18"/>
              </w:rPr>
              <w:t>КП</w:t>
            </w:r>
          </w:p>
        </w:tc>
        <w:tc>
          <w:tcPr>
            <w:tcW w:w="1626" w:type="dxa"/>
            <w:tcBorders>
              <w:top w:val="single" w:sz="4" w:space="0" w:color="auto"/>
              <w:left w:val="nil"/>
              <w:bottom w:val="single" w:sz="4" w:space="0" w:color="auto"/>
              <w:right w:val="single" w:sz="4" w:space="0" w:color="auto"/>
            </w:tcBorders>
            <w:vAlign w:val="center"/>
          </w:tcPr>
          <w:p w14:paraId="724A6E71" w14:textId="77777777" w:rsidR="00900FB0" w:rsidRPr="006D209A" w:rsidRDefault="00900FB0" w:rsidP="00DF0C8C">
            <w:pPr>
              <w:jc w:val="center"/>
              <w:rPr>
                <w:i/>
                <w:iCs/>
                <w:sz w:val="18"/>
                <w:szCs w:val="18"/>
              </w:rPr>
            </w:pPr>
            <w:r w:rsidRPr="006D209A">
              <w:rPr>
                <w:rFonts w:eastAsia="Calibri"/>
                <w:kern w:val="2"/>
                <w:sz w:val="18"/>
                <w:szCs w:val="18"/>
              </w:rPr>
              <w:t>17</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BE601" w14:textId="77777777" w:rsidR="00900FB0" w:rsidRPr="006D209A" w:rsidRDefault="00900FB0" w:rsidP="00DF0C8C">
            <w:pPr>
              <w:jc w:val="center"/>
              <w:rPr>
                <w:i/>
                <w:iCs/>
                <w:sz w:val="18"/>
                <w:szCs w:val="18"/>
              </w:rPr>
            </w:pPr>
            <w:r w:rsidRPr="006D209A">
              <w:rPr>
                <w:i/>
                <w:iCs/>
                <w:sz w:val="18"/>
                <w:szCs w:val="18"/>
              </w:rPr>
              <w:t>40</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28337F12" w14:textId="77777777" w:rsidR="00900FB0" w:rsidRPr="006D209A" w:rsidRDefault="00900FB0" w:rsidP="00DF0C8C">
            <w:pPr>
              <w:jc w:val="center"/>
              <w:rPr>
                <w:i/>
                <w:iCs/>
                <w:sz w:val="18"/>
                <w:szCs w:val="18"/>
              </w:rPr>
            </w:pPr>
            <w:r w:rsidRPr="006D209A">
              <w:rPr>
                <w:i/>
                <w:iCs/>
                <w:sz w:val="18"/>
                <w:szCs w:val="18"/>
              </w:rPr>
              <w:t>30</w:t>
            </w:r>
          </w:p>
        </w:tc>
      </w:tr>
      <w:tr w:rsidR="00900FB0" w:rsidRPr="006D209A" w14:paraId="7E272366" w14:textId="77777777" w:rsidTr="0013260D">
        <w:trPr>
          <w:trHeight w:val="47"/>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0F8809CB"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70EC59A7"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638629D" w14:textId="77777777" w:rsidR="00900FB0" w:rsidRPr="006D209A" w:rsidRDefault="00900FB0" w:rsidP="00DF0C8C">
            <w:pPr>
              <w:jc w:val="cente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2C2C001F" w14:textId="77777777" w:rsidR="00900FB0" w:rsidRPr="006D209A" w:rsidRDefault="00900FB0" w:rsidP="00DF0C8C">
            <w:pPr>
              <w:jc w:val="center"/>
              <w:rPr>
                <w:i/>
                <w:iCs/>
                <w:sz w:val="18"/>
                <w:szCs w:val="18"/>
              </w:rPr>
            </w:pPr>
            <w:r w:rsidRPr="006D209A">
              <w:rPr>
                <w:i/>
                <w:iCs/>
                <w:sz w:val="18"/>
                <w:szCs w:val="18"/>
              </w:rPr>
              <w:t>ТО</w:t>
            </w:r>
          </w:p>
        </w:tc>
        <w:tc>
          <w:tcPr>
            <w:tcW w:w="1626" w:type="dxa"/>
            <w:tcBorders>
              <w:top w:val="single" w:sz="4" w:space="0" w:color="auto"/>
              <w:left w:val="nil"/>
              <w:bottom w:val="single" w:sz="4" w:space="0" w:color="auto"/>
              <w:right w:val="single" w:sz="4" w:space="0" w:color="auto"/>
            </w:tcBorders>
            <w:vAlign w:val="center"/>
          </w:tcPr>
          <w:p w14:paraId="2F0D6BFF" w14:textId="77777777" w:rsidR="00900FB0" w:rsidRPr="006D209A" w:rsidRDefault="00900FB0" w:rsidP="00DF0C8C">
            <w:pPr>
              <w:jc w:val="center"/>
              <w:rPr>
                <w:i/>
                <w:iCs/>
                <w:sz w:val="18"/>
                <w:szCs w:val="18"/>
              </w:rPr>
            </w:pPr>
            <w:r w:rsidRPr="006D209A">
              <w:rPr>
                <w:rFonts w:eastAsia="Calibri"/>
                <w:kern w:val="2"/>
                <w:sz w:val="18"/>
                <w:szCs w:val="18"/>
              </w:rPr>
              <w:t>5</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4DB19" w14:textId="77777777" w:rsidR="00900FB0" w:rsidRPr="006D209A" w:rsidRDefault="00900FB0" w:rsidP="00DF0C8C">
            <w:pPr>
              <w:jc w:val="center"/>
              <w:rPr>
                <w:i/>
                <w:iCs/>
                <w:sz w:val="18"/>
                <w:szCs w:val="18"/>
              </w:rPr>
            </w:pPr>
            <w:r w:rsidRPr="006D209A">
              <w:rPr>
                <w:i/>
                <w:iCs/>
                <w:sz w:val="18"/>
                <w:szCs w:val="18"/>
              </w:rPr>
              <w:t>24</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3C86102B" w14:textId="77777777" w:rsidR="00900FB0" w:rsidRPr="006D209A" w:rsidRDefault="00900FB0" w:rsidP="00DF0C8C">
            <w:pPr>
              <w:jc w:val="center"/>
              <w:rPr>
                <w:i/>
                <w:iCs/>
                <w:sz w:val="18"/>
                <w:szCs w:val="18"/>
              </w:rPr>
            </w:pPr>
            <w:r w:rsidRPr="006D209A">
              <w:rPr>
                <w:i/>
                <w:iCs/>
                <w:sz w:val="18"/>
                <w:szCs w:val="18"/>
              </w:rPr>
              <w:t>19</w:t>
            </w:r>
          </w:p>
        </w:tc>
      </w:tr>
      <w:tr w:rsidR="00900FB0" w:rsidRPr="006D209A" w14:paraId="304EA014" w14:textId="77777777" w:rsidTr="0013260D">
        <w:trPr>
          <w:trHeight w:val="237"/>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3E8601D5"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360112EF"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2402A65" w14:textId="77777777" w:rsidR="00900FB0" w:rsidRPr="006D209A" w:rsidRDefault="00900FB0" w:rsidP="00DF0C8C">
            <w:pPr>
              <w:jc w:val="center"/>
              <w:rPr>
                <w:i/>
                <w:iCs/>
                <w:sz w:val="18"/>
                <w:szCs w:val="18"/>
              </w:rPr>
            </w:pPr>
            <w:r w:rsidRPr="006D209A">
              <w:rPr>
                <w:i/>
                <w:iCs/>
                <w:sz w:val="18"/>
                <w:szCs w:val="18"/>
              </w:rPr>
              <w:t>А</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52A76125" w14:textId="77777777" w:rsidR="00900FB0" w:rsidRPr="006D209A" w:rsidRDefault="00900FB0" w:rsidP="00DF0C8C">
            <w:pPr>
              <w:jc w:val="center"/>
              <w:rPr>
                <w:i/>
                <w:iCs/>
                <w:sz w:val="18"/>
                <w:szCs w:val="18"/>
              </w:rPr>
            </w:pPr>
            <w:r w:rsidRPr="006D209A">
              <w:rPr>
                <w:i/>
                <w:iCs/>
                <w:sz w:val="18"/>
                <w:szCs w:val="18"/>
              </w:rPr>
              <w:t>КП</w:t>
            </w:r>
          </w:p>
        </w:tc>
        <w:tc>
          <w:tcPr>
            <w:tcW w:w="1626" w:type="dxa"/>
            <w:tcBorders>
              <w:top w:val="single" w:sz="4" w:space="0" w:color="auto"/>
              <w:left w:val="nil"/>
              <w:bottom w:val="single" w:sz="4" w:space="0" w:color="auto"/>
              <w:right w:val="single" w:sz="4" w:space="0" w:color="auto"/>
            </w:tcBorders>
            <w:vAlign w:val="center"/>
          </w:tcPr>
          <w:p w14:paraId="7A46BD54"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2725"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7A1C7202" w14:textId="77777777" w:rsidR="00900FB0" w:rsidRPr="006D209A" w:rsidRDefault="00900FB0" w:rsidP="00DF0C8C">
            <w:pPr>
              <w:jc w:val="center"/>
              <w:rPr>
                <w:i/>
                <w:iCs/>
                <w:sz w:val="18"/>
                <w:szCs w:val="18"/>
              </w:rPr>
            </w:pPr>
          </w:p>
        </w:tc>
      </w:tr>
      <w:tr w:rsidR="00900FB0" w:rsidRPr="006D209A" w14:paraId="378989DB" w14:textId="77777777" w:rsidTr="0013260D">
        <w:trPr>
          <w:trHeight w:val="38"/>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535FE1BA"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20637AD5"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36C0430" w14:textId="77777777" w:rsidR="00900FB0" w:rsidRPr="006D209A" w:rsidRDefault="00900FB0" w:rsidP="00DF0C8C">
            <w:pPr>
              <w:jc w:val="cente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01E971DE" w14:textId="77777777" w:rsidR="00900FB0" w:rsidRPr="006D209A" w:rsidRDefault="00900FB0" w:rsidP="00DF0C8C">
            <w:pPr>
              <w:jc w:val="center"/>
              <w:rPr>
                <w:i/>
                <w:iCs/>
                <w:sz w:val="18"/>
                <w:szCs w:val="18"/>
              </w:rPr>
            </w:pPr>
            <w:r w:rsidRPr="006D209A">
              <w:rPr>
                <w:i/>
                <w:iCs/>
                <w:sz w:val="18"/>
                <w:szCs w:val="18"/>
              </w:rPr>
              <w:t>ТО</w:t>
            </w:r>
          </w:p>
        </w:tc>
        <w:tc>
          <w:tcPr>
            <w:tcW w:w="1626" w:type="dxa"/>
            <w:tcBorders>
              <w:top w:val="single" w:sz="4" w:space="0" w:color="auto"/>
              <w:left w:val="nil"/>
              <w:bottom w:val="single" w:sz="4" w:space="0" w:color="auto"/>
              <w:right w:val="single" w:sz="4" w:space="0" w:color="auto"/>
            </w:tcBorders>
            <w:vAlign w:val="center"/>
          </w:tcPr>
          <w:p w14:paraId="73C20F9C"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DDC31"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385532C5" w14:textId="77777777" w:rsidR="00900FB0" w:rsidRPr="006D209A" w:rsidRDefault="00900FB0" w:rsidP="00DF0C8C">
            <w:pPr>
              <w:jc w:val="center"/>
              <w:rPr>
                <w:i/>
                <w:iCs/>
                <w:sz w:val="18"/>
                <w:szCs w:val="18"/>
              </w:rPr>
            </w:pPr>
          </w:p>
        </w:tc>
      </w:tr>
      <w:tr w:rsidR="00900FB0" w:rsidRPr="006D209A" w14:paraId="56CF51C4" w14:textId="77777777" w:rsidTr="0013260D">
        <w:trPr>
          <w:trHeight w:val="64"/>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327A6BAE"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D81B2E0"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B80BDA" w14:textId="77777777" w:rsidR="00900FB0" w:rsidRPr="006D209A" w:rsidRDefault="00900FB0" w:rsidP="00DF0C8C">
            <w:pPr>
              <w:jc w:val="center"/>
              <w:rPr>
                <w:i/>
                <w:iCs/>
                <w:sz w:val="18"/>
                <w:szCs w:val="18"/>
              </w:rPr>
            </w:pPr>
            <w:r w:rsidRPr="006D209A">
              <w:rPr>
                <w:i/>
                <w:iCs/>
                <w:sz w:val="18"/>
                <w:szCs w:val="18"/>
              </w:rPr>
              <w:t>B</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16AB60D2" w14:textId="77777777" w:rsidR="00900FB0" w:rsidRPr="006D209A" w:rsidRDefault="00900FB0" w:rsidP="00DF0C8C">
            <w:pPr>
              <w:jc w:val="center"/>
              <w:rPr>
                <w:i/>
                <w:iCs/>
                <w:sz w:val="18"/>
                <w:szCs w:val="18"/>
              </w:rPr>
            </w:pPr>
            <w:r w:rsidRPr="006D209A">
              <w:rPr>
                <w:i/>
                <w:iCs/>
                <w:sz w:val="18"/>
                <w:szCs w:val="18"/>
              </w:rPr>
              <w:t>КП</w:t>
            </w:r>
          </w:p>
        </w:tc>
        <w:tc>
          <w:tcPr>
            <w:tcW w:w="1626" w:type="dxa"/>
            <w:tcBorders>
              <w:top w:val="single" w:sz="4" w:space="0" w:color="auto"/>
              <w:left w:val="nil"/>
              <w:bottom w:val="single" w:sz="4" w:space="0" w:color="auto"/>
              <w:right w:val="single" w:sz="4" w:space="0" w:color="auto"/>
            </w:tcBorders>
            <w:vAlign w:val="center"/>
          </w:tcPr>
          <w:p w14:paraId="47AE1BB9" w14:textId="77777777" w:rsidR="00900FB0" w:rsidRPr="006D209A" w:rsidRDefault="00900FB0" w:rsidP="00DF0C8C">
            <w:pPr>
              <w:jc w:val="center"/>
              <w:rPr>
                <w:i/>
                <w:iCs/>
                <w:sz w:val="18"/>
                <w:szCs w:val="18"/>
              </w:rPr>
            </w:pPr>
            <w:r w:rsidRPr="006D209A">
              <w:rPr>
                <w:rFonts w:eastAsia="Calibri"/>
                <w:kern w:val="2"/>
                <w:sz w:val="18"/>
                <w:szCs w:val="18"/>
              </w:rPr>
              <w:t>70</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A7453" w14:textId="77777777" w:rsidR="00900FB0" w:rsidRPr="006D209A" w:rsidRDefault="00900FB0" w:rsidP="00DF0C8C">
            <w:pPr>
              <w:jc w:val="center"/>
              <w:rPr>
                <w:i/>
                <w:iCs/>
                <w:sz w:val="18"/>
                <w:szCs w:val="18"/>
              </w:rPr>
            </w:pPr>
            <w:r w:rsidRPr="006D209A">
              <w:rPr>
                <w:i/>
                <w:iCs/>
                <w:sz w:val="18"/>
                <w:szCs w:val="18"/>
              </w:rPr>
              <w:t>50</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77FD9879" w14:textId="77777777" w:rsidR="00900FB0" w:rsidRPr="006D209A" w:rsidRDefault="00900FB0" w:rsidP="00DF0C8C">
            <w:pPr>
              <w:jc w:val="center"/>
              <w:rPr>
                <w:i/>
                <w:iCs/>
                <w:sz w:val="18"/>
                <w:szCs w:val="18"/>
              </w:rPr>
            </w:pPr>
            <w:r w:rsidRPr="006D209A">
              <w:rPr>
                <w:i/>
                <w:iCs/>
                <w:sz w:val="18"/>
                <w:szCs w:val="18"/>
              </w:rPr>
              <w:t>51</w:t>
            </w:r>
          </w:p>
        </w:tc>
      </w:tr>
      <w:tr w:rsidR="00900FB0" w:rsidRPr="006D209A" w14:paraId="6C3133C6" w14:textId="77777777" w:rsidTr="0013260D">
        <w:trPr>
          <w:trHeight w:val="38"/>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6A80B720"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66FE282E"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F585995" w14:textId="77777777" w:rsidR="00900FB0" w:rsidRPr="006D209A" w:rsidRDefault="00900FB0" w:rsidP="00DF0C8C">
            <w:pPr>
              <w:jc w:val="cente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B71800C" w14:textId="77777777" w:rsidR="00900FB0" w:rsidRPr="006D209A" w:rsidRDefault="00900FB0" w:rsidP="00DF0C8C">
            <w:pPr>
              <w:jc w:val="center"/>
              <w:rPr>
                <w:i/>
                <w:iCs/>
                <w:sz w:val="18"/>
                <w:szCs w:val="18"/>
              </w:rPr>
            </w:pPr>
            <w:r w:rsidRPr="006D209A">
              <w:rPr>
                <w:i/>
                <w:iCs/>
                <w:sz w:val="18"/>
                <w:szCs w:val="18"/>
              </w:rPr>
              <w:t>ТО</w:t>
            </w:r>
          </w:p>
        </w:tc>
        <w:tc>
          <w:tcPr>
            <w:tcW w:w="1626" w:type="dxa"/>
            <w:tcBorders>
              <w:top w:val="single" w:sz="4" w:space="0" w:color="auto"/>
              <w:left w:val="nil"/>
              <w:bottom w:val="single" w:sz="4" w:space="0" w:color="auto"/>
              <w:right w:val="single" w:sz="4" w:space="0" w:color="auto"/>
            </w:tcBorders>
            <w:vAlign w:val="center"/>
          </w:tcPr>
          <w:p w14:paraId="0C4A1AD0" w14:textId="77777777" w:rsidR="00900FB0" w:rsidRPr="006D209A" w:rsidRDefault="00900FB0" w:rsidP="00DF0C8C">
            <w:pPr>
              <w:jc w:val="center"/>
              <w:rPr>
                <w:i/>
                <w:iCs/>
                <w:sz w:val="18"/>
                <w:szCs w:val="18"/>
              </w:rPr>
            </w:pPr>
            <w:r w:rsidRPr="006D209A">
              <w:rPr>
                <w:rFonts w:eastAsia="Calibri"/>
                <w:kern w:val="2"/>
                <w:sz w:val="18"/>
                <w:szCs w:val="18"/>
              </w:rPr>
              <w:t>56</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357DC" w14:textId="77777777" w:rsidR="00900FB0" w:rsidRPr="006D209A" w:rsidRDefault="00900FB0" w:rsidP="00DF0C8C">
            <w:pPr>
              <w:jc w:val="center"/>
              <w:rPr>
                <w:i/>
                <w:iCs/>
                <w:sz w:val="18"/>
                <w:szCs w:val="18"/>
              </w:rPr>
            </w:pPr>
            <w:r w:rsidRPr="006D209A">
              <w:rPr>
                <w:i/>
                <w:iCs/>
                <w:sz w:val="18"/>
                <w:szCs w:val="18"/>
              </w:rPr>
              <w:t>30</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3F7E5289" w14:textId="77777777" w:rsidR="00900FB0" w:rsidRPr="006D209A" w:rsidRDefault="00900FB0" w:rsidP="00DF0C8C">
            <w:pPr>
              <w:jc w:val="center"/>
              <w:rPr>
                <w:i/>
                <w:iCs/>
                <w:sz w:val="18"/>
                <w:szCs w:val="18"/>
              </w:rPr>
            </w:pPr>
            <w:r w:rsidRPr="006D209A">
              <w:rPr>
                <w:i/>
                <w:iCs/>
                <w:sz w:val="18"/>
                <w:szCs w:val="18"/>
              </w:rPr>
              <w:t>34</w:t>
            </w:r>
          </w:p>
        </w:tc>
      </w:tr>
      <w:tr w:rsidR="00900FB0" w:rsidRPr="006D209A" w14:paraId="5DA169A6" w14:textId="77777777" w:rsidTr="0013260D">
        <w:trPr>
          <w:trHeight w:val="237"/>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369C2340"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F010C85" w14:textId="77777777" w:rsidR="00900FB0" w:rsidRPr="006D209A" w:rsidRDefault="00900FB0" w:rsidP="00DF0C8C">
            <w:pPr>
              <w:rPr>
                <w:i/>
                <w:iCs/>
                <w:sz w:val="18"/>
                <w:szCs w:val="18"/>
              </w:rPr>
            </w:pP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649FBA0" w14:textId="77777777" w:rsidR="00900FB0" w:rsidRPr="006D209A" w:rsidRDefault="00900FB0" w:rsidP="00DF0C8C">
            <w:pPr>
              <w:jc w:val="center"/>
              <w:rPr>
                <w:i/>
                <w:iCs/>
                <w:sz w:val="18"/>
                <w:szCs w:val="18"/>
              </w:rPr>
            </w:pPr>
            <w:r w:rsidRPr="006D209A">
              <w:rPr>
                <w:i/>
                <w:iCs/>
                <w:sz w:val="18"/>
                <w:szCs w:val="18"/>
              </w:rPr>
              <w:t>D</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5F46CA2B" w14:textId="77777777" w:rsidR="00900FB0" w:rsidRPr="006D209A" w:rsidRDefault="00900FB0" w:rsidP="00DF0C8C">
            <w:pPr>
              <w:jc w:val="center"/>
              <w:rPr>
                <w:i/>
                <w:iCs/>
                <w:sz w:val="18"/>
                <w:szCs w:val="18"/>
              </w:rPr>
            </w:pPr>
            <w:r w:rsidRPr="006D209A">
              <w:rPr>
                <w:i/>
                <w:iCs/>
                <w:sz w:val="18"/>
                <w:szCs w:val="18"/>
              </w:rPr>
              <w:t>КП</w:t>
            </w:r>
          </w:p>
        </w:tc>
        <w:tc>
          <w:tcPr>
            <w:tcW w:w="1626" w:type="dxa"/>
            <w:tcBorders>
              <w:top w:val="single" w:sz="4" w:space="0" w:color="auto"/>
              <w:left w:val="nil"/>
              <w:bottom w:val="single" w:sz="4" w:space="0" w:color="auto"/>
              <w:right w:val="single" w:sz="4" w:space="0" w:color="auto"/>
            </w:tcBorders>
            <w:vAlign w:val="center"/>
          </w:tcPr>
          <w:p w14:paraId="39C6B16F" w14:textId="77777777" w:rsidR="00900FB0" w:rsidRPr="006D209A" w:rsidRDefault="00900FB0" w:rsidP="00DF0C8C">
            <w:pPr>
              <w:jc w:val="center"/>
              <w:rPr>
                <w:i/>
                <w:iCs/>
                <w:sz w:val="18"/>
                <w:szCs w:val="18"/>
              </w:rPr>
            </w:pPr>
            <w:r w:rsidRPr="006D209A">
              <w:rPr>
                <w:i/>
                <w:iCs/>
                <w:sz w:val="18"/>
                <w:szCs w:val="18"/>
              </w:rPr>
              <w:t>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1B2B0" w14:textId="77777777" w:rsidR="00900FB0" w:rsidRPr="006D209A" w:rsidRDefault="00900FB0" w:rsidP="00DF0C8C">
            <w:pPr>
              <w:jc w:val="center"/>
              <w:rPr>
                <w:i/>
                <w:iCs/>
                <w:sz w:val="18"/>
                <w:szCs w:val="18"/>
              </w:rPr>
            </w:pP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6E80C8BA" w14:textId="77777777" w:rsidR="00900FB0" w:rsidRPr="006D209A" w:rsidRDefault="00900FB0" w:rsidP="00DF0C8C">
            <w:pPr>
              <w:jc w:val="center"/>
              <w:rPr>
                <w:i/>
                <w:iCs/>
                <w:sz w:val="18"/>
                <w:szCs w:val="18"/>
              </w:rPr>
            </w:pPr>
          </w:p>
        </w:tc>
      </w:tr>
      <w:tr w:rsidR="00900FB0" w:rsidRPr="006D209A" w14:paraId="52350A25" w14:textId="77777777" w:rsidTr="0013260D">
        <w:trPr>
          <w:trHeight w:val="38"/>
          <w:jc w:val="center"/>
        </w:trPr>
        <w:tc>
          <w:tcPr>
            <w:tcW w:w="790" w:type="dxa"/>
            <w:vMerge/>
            <w:tcBorders>
              <w:top w:val="single" w:sz="4" w:space="0" w:color="auto"/>
              <w:left w:val="single" w:sz="4" w:space="0" w:color="auto"/>
              <w:bottom w:val="single" w:sz="4" w:space="0" w:color="auto"/>
              <w:right w:val="single" w:sz="4" w:space="0" w:color="auto"/>
            </w:tcBorders>
            <w:vAlign w:val="center"/>
          </w:tcPr>
          <w:p w14:paraId="145EFCAB" w14:textId="77777777" w:rsidR="00900FB0" w:rsidRPr="006D209A" w:rsidRDefault="00900FB0" w:rsidP="00DF0C8C">
            <w:pPr>
              <w:rPr>
                <w:i/>
                <w:iCs/>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B0FED29" w14:textId="77777777" w:rsidR="00900FB0" w:rsidRPr="006D209A" w:rsidRDefault="00900FB0" w:rsidP="00DF0C8C">
            <w:pPr>
              <w:rPr>
                <w:i/>
                <w:iCs/>
                <w:sz w:val="18"/>
                <w:szCs w:val="18"/>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D0A0AD8" w14:textId="77777777" w:rsidR="00900FB0" w:rsidRPr="006D209A" w:rsidRDefault="00900FB0" w:rsidP="00DF0C8C">
            <w:pPr>
              <w:rPr>
                <w:i/>
                <w:iCs/>
                <w:sz w:val="18"/>
                <w:szCs w:val="18"/>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154EEF37" w14:textId="77777777" w:rsidR="00900FB0" w:rsidRPr="006D209A" w:rsidRDefault="00900FB0" w:rsidP="00DF0C8C">
            <w:pPr>
              <w:jc w:val="center"/>
              <w:rPr>
                <w:i/>
                <w:iCs/>
                <w:sz w:val="18"/>
                <w:szCs w:val="18"/>
              </w:rPr>
            </w:pPr>
            <w:r w:rsidRPr="006D209A">
              <w:rPr>
                <w:i/>
                <w:iCs/>
                <w:sz w:val="18"/>
                <w:szCs w:val="18"/>
              </w:rPr>
              <w:t>ТО</w:t>
            </w:r>
          </w:p>
        </w:tc>
        <w:tc>
          <w:tcPr>
            <w:tcW w:w="1626" w:type="dxa"/>
            <w:tcBorders>
              <w:top w:val="single" w:sz="4" w:space="0" w:color="auto"/>
              <w:left w:val="nil"/>
              <w:bottom w:val="single" w:sz="4" w:space="0" w:color="auto"/>
              <w:right w:val="single" w:sz="4" w:space="0" w:color="auto"/>
            </w:tcBorders>
            <w:vAlign w:val="center"/>
          </w:tcPr>
          <w:p w14:paraId="103BD64B" w14:textId="77777777" w:rsidR="00900FB0" w:rsidRPr="006D209A" w:rsidRDefault="00900FB0" w:rsidP="00DF0C8C">
            <w:pPr>
              <w:jc w:val="center"/>
              <w:rPr>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8AF65" w14:textId="77777777" w:rsidR="00900FB0" w:rsidRPr="006D209A" w:rsidRDefault="00900FB0" w:rsidP="00DF0C8C">
            <w:pPr>
              <w:jc w:val="center"/>
              <w:rPr>
                <w:i/>
                <w:iCs/>
                <w:sz w:val="18"/>
                <w:szCs w:val="18"/>
              </w:rPr>
            </w:pPr>
            <w:r w:rsidRPr="006D209A">
              <w:rPr>
                <w:i/>
                <w:iCs/>
                <w:sz w:val="18"/>
                <w:szCs w:val="18"/>
              </w:rPr>
              <w:t>1</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168D9FB8" w14:textId="77777777" w:rsidR="00900FB0" w:rsidRPr="006D209A" w:rsidRDefault="00900FB0" w:rsidP="00DF0C8C">
            <w:pPr>
              <w:jc w:val="center"/>
              <w:rPr>
                <w:i/>
                <w:iCs/>
                <w:sz w:val="18"/>
                <w:szCs w:val="18"/>
              </w:rPr>
            </w:pPr>
          </w:p>
        </w:tc>
      </w:tr>
      <w:tr w:rsidR="00900FB0" w:rsidRPr="006D209A" w14:paraId="7AD6AD49" w14:textId="77777777" w:rsidTr="0013260D">
        <w:trPr>
          <w:trHeight w:val="71"/>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7D2FF0A" w14:textId="77777777" w:rsidR="00900FB0" w:rsidRPr="006D209A" w:rsidRDefault="00900FB0" w:rsidP="00DF0C8C">
            <w:pPr>
              <w:jc w:val="center"/>
              <w:rPr>
                <w:b/>
                <w:bCs/>
                <w:sz w:val="18"/>
                <w:szCs w:val="18"/>
              </w:rPr>
            </w:pPr>
            <w:r w:rsidRPr="006D209A">
              <w:rPr>
                <w:b/>
                <w:bCs/>
                <w:sz w:val="18"/>
                <w:szCs w:val="18"/>
              </w:rPr>
              <w:t>II</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48EF50E" w14:textId="77777777" w:rsidR="00900FB0" w:rsidRPr="006D209A" w:rsidRDefault="00900FB0" w:rsidP="00DF0C8C">
            <w:pPr>
              <w:jc w:val="center"/>
              <w:rPr>
                <w:b/>
                <w:bCs/>
                <w:sz w:val="18"/>
                <w:szCs w:val="18"/>
              </w:rPr>
            </w:pPr>
            <w:r w:rsidRPr="006D209A">
              <w:rPr>
                <w:b/>
                <w:bCs/>
                <w:sz w:val="18"/>
                <w:szCs w:val="18"/>
              </w:rPr>
              <w:t>УКУПНО</w:t>
            </w: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B5BEC70" w14:textId="77777777" w:rsidR="00900FB0" w:rsidRPr="006D209A" w:rsidRDefault="00900FB0" w:rsidP="00DF0C8C">
            <w:pPr>
              <w:jc w:val="center"/>
              <w:rPr>
                <w:b/>
                <w:bCs/>
                <w:sz w:val="18"/>
                <w:szCs w:val="18"/>
              </w:rPr>
            </w:pPr>
            <w:r w:rsidRPr="006D209A">
              <w:rPr>
                <w:b/>
                <w:bCs/>
                <w:sz w:val="18"/>
                <w:szCs w:val="18"/>
              </w:rPr>
              <w:t>КП</w:t>
            </w:r>
          </w:p>
        </w:tc>
        <w:tc>
          <w:tcPr>
            <w:tcW w:w="1626"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08A29B3" w14:textId="77777777" w:rsidR="00900FB0" w:rsidRPr="006D209A" w:rsidRDefault="00900FB0" w:rsidP="00DF0C8C">
            <w:pPr>
              <w:jc w:val="center"/>
              <w:rPr>
                <w:b/>
                <w:bCs/>
                <w:sz w:val="18"/>
                <w:szCs w:val="18"/>
              </w:rPr>
            </w:pPr>
            <w:r w:rsidRPr="006D209A">
              <w:rPr>
                <w:rFonts w:eastAsia="Calibri"/>
                <w:b/>
                <w:bCs/>
                <w:kern w:val="2"/>
                <w:sz w:val="18"/>
                <w:szCs w:val="18"/>
              </w:rPr>
              <w:t>88</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2F6EADE4" w14:textId="77777777" w:rsidR="00900FB0" w:rsidRPr="006D209A" w:rsidRDefault="00900FB0" w:rsidP="00DF0C8C">
            <w:pPr>
              <w:jc w:val="center"/>
              <w:rPr>
                <w:b/>
                <w:bCs/>
                <w:sz w:val="18"/>
                <w:szCs w:val="18"/>
              </w:rPr>
            </w:pPr>
            <w:r w:rsidRPr="006D209A">
              <w:rPr>
                <w:b/>
                <w:bCs/>
                <w:sz w:val="18"/>
                <w:szCs w:val="18"/>
              </w:rPr>
              <w:t>90</w:t>
            </w:r>
          </w:p>
        </w:tc>
        <w:tc>
          <w:tcPr>
            <w:tcW w:w="296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411D2F4" w14:textId="77777777" w:rsidR="00900FB0" w:rsidRPr="006D209A" w:rsidRDefault="00900FB0" w:rsidP="00DF0C8C">
            <w:pPr>
              <w:jc w:val="center"/>
              <w:rPr>
                <w:b/>
                <w:bCs/>
                <w:sz w:val="18"/>
                <w:szCs w:val="18"/>
              </w:rPr>
            </w:pPr>
            <w:r w:rsidRPr="006D209A">
              <w:rPr>
                <w:b/>
                <w:bCs/>
                <w:sz w:val="18"/>
                <w:szCs w:val="18"/>
              </w:rPr>
              <w:t>81</w:t>
            </w:r>
          </w:p>
        </w:tc>
      </w:tr>
      <w:tr w:rsidR="00900FB0" w:rsidRPr="006D209A" w14:paraId="3B8D2EF7" w14:textId="77777777" w:rsidTr="0013260D">
        <w:trPr>
          <w:trHeight w:val="64"/>
          <w:jc w:val="center"/>
        </w:trPr>
        <w:tc>
          <w:tcPr>
            <w:tcW w:w="79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8C2B0C6" w14:textId="77777777" w:rsidR="00900FB0" w:rsidRPr="006D209A" w:rsidRDefault="00900FB0" w:rsidP="00DF0C8C">
            <w:pPr>
              <w:rPr>
                <w:b/>
                <w:bCs/>
                <w:sz w:val="18"/>
                <w:szCs w:val="18"/>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0045B19" w14:textId="77777777" w:rsidR="00900FB0" w:rsidRPr="006D209A" w:rsidRDefault="00900FB0" w:rsidP="00DF0C8C">
            <w:pPr>
              <w:rPr>
                <w:b/>
                <w:bCs/>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2278647" w14:textId="77777777" w:rsidR="00900FB0" w:rsidRPr="006D209A" w:rsidRDefault="00900FB0" w:rsidP="00DF0C8C">
            <w:pPr>
              <w:jc w:val="center"/>
              <w:rPr>
                <w:b/>
                <w:bCs/>
                <w:sz w:val="18"/>
                <w:szCs w:val="18"/>
              </w:rPr>
            </w:pPr>
            <w:r w:rsidRPr="006D209A">
              <w:rPr>
                <w:b/>
                <w:bCs/>
                <w:sz w:val="18"/>
                <w:szCs w:val="18"/>
              </w:rPr>
              <w:t>ТО</w:t>
            </w:r>
          </w:p>
        </w:tc>
        <w:tc>
          <w:tcPr>
            <w:tcW w:w="1626"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157347B" w14:textId="77777777" w:rsidR="00900FB0" w:rsidRPr="006D209A" w:rsidRDefault="00900FB0" w:rsidP="00DF0C8C">
            <w:pPr>
              <w:jc w:val="center"/>
              <w:rPr>
                <w:b/>
                <w:bCs/>
                <w:sz w:val="18"/>
                <w:szCs w:val="18"/>
              </w:rPr>
            </w:pPr>
            <w:r w:rsidRPr="006D209A">
              <w:rPr>
                <w:rFonts w:eastAsia="Calibri"/>
                <w:b/>
                <w:bCs/>
                <w:kern w:val="2"/>
                <w:sz w:val="18"/>
                <w:szCs w:val="18"/>
              </w:rPr>
              <w:t>61</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0984F621" w14:textId="77777777" w:rsidR="00900FB0" w:rsidRPr="006D209A" w:rsidRDefault="00900FB0" w:rsidP="00DF0C8C">
            <w:pPr>
              <w:jc w:val="center"/>
              <w:rPr>
                <w:b/>
                <w:bCs/>
                <w:sz w:val="18"/>
                <w:szCs w:val="18"/>
              </w:rPr>
            </w:pPr>
            <w:r w:rsidRPr="006D209A">
              <w:rPr>
                <w:b/>
                <w:bCs/>
                <w:sz w:val="18"/>
                <w:szCs w:val="18"/>
              </w:rPr>
              <w:t>55</w:t>
            </w:r>
          </w:p>
        </w:tc>
        <w:tc>
          <w:tcPr>
            <w:tcW w:w="296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CE3003E" w14:textId="77777777" w:rsidR="00900FB0" w:rsidRPr="006D209A" w:rsidRDefault="00900FB0" w:rsidP="00DF0C8C">
            <w:pPr>
              <w:jc w:val="center"/>
              <w:rPr>
                <w:b/>
                <w:bCs/>
                <w:sz w:val="18"/>
                <w:szCs w:val="18"/>
              </w:rPr>
            </w:pPr>
            <w:r w:rsidRPr="006D209A">
              <w:rPr>
                <w:b/>
                <w:bCs/>
                <w:sz w:val="18"/>
                <w:szCs w:val="18"/>
              </w:rPr>
              <w:t>53</w:t>
            </w:r>
          </w:p>
        </w:tc>
      </w:tr>
      <w:tr w:rsidR="00900FB0" w:rsidRPr="006D209A" w14:paraId="58F150BB" w14:textId="77777777" w:rsidTr="0013260D">
        <w:trPr>
          <w:trHeight w:val="157"/>
          <w:jc w:val="center"/>
        </w:trPr>
        <w:tc>
          <w:tcPr>
            <w:tcW w:w="790" w:type="dxa"/>
            <w:tcBorders>
              <w:top w:val="single" w:sz="4" w:space="0" w:color="auto"/>
              <w:left w:val="single" w:sz="4" w:space="0" w:color="auto"/>
              <w:bottom w:val="single" w:sz="4" w:space="0" w:color="auto"/>
              <w:right w:val="single" w:sz="4" w:space="0" w:color="auto"/>
            </w:tcBorders>
            <w:shd w:val="clear" w:color="auto" w:fill="D9D9D9"/>
            <w:vAlign w:val="center"/>
          </w:tcPr>
          <w:p w14:paraId="324F9332" w14:textId="77777777" w:rsidR="00900FB0" w:rsidRPr="006D209A" w:rsidRDefault="00900FB0" w:rsidP="00DF0C8C">
            <w:pPr>
              <w:jc w:val="center"/>
              <w:rPr>
                <w:b/>
                <w:bCs/>
                <w:sz w:val="18"/>
                <w:szCs w:val="18"/>
              </w:rPr>
            </w:pPr>
            <w:r w:rsidRPr="006D209A">
              <w:rPr>
                <w:b/>
                <w:bCs/>
                <w:sz w:val="18"/>
                <w:szCs w:val="18"/>
              </w:rPr>
              <w:t>III</w:t>
            </w:r>
          </w:p>
        </w:tc>
        <w:tc>
          <w:tcPr>
            <w:tcW w:w="22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CEBA5C" w14:textId="77777777" w:rsidR="00900FB0" w:rsidRPr="006D209A" w:rsidRDefault="00900FB0" w:rsidP="00DF0C8C">
            <w:pPr>
              <w:jc w:val="center"/>
              <w:rPr>
                <w:sz w:val="18"/>
                <w:szCs w:val="18"/>
              </w:rPr>
            </w:pPr>
            <w:proofErr w:type="spellStart"/>
            <w:r w:rsidRPr="006D209A">
              <w:rPr>
                <w:sz w:val="18"/>
                <w:szCs w:val="18"/>
              </w:rPr>
              <w:t>реконструкција</w:t>
            </w:r>
            <w:proofErr w:type="spellEnd"/>
            <w:r w:rsidRPr="006D209A">
              <w:rPr>
                <w:sz w:val="18"/>
                <w:szCs w:val="18"/>
              </w:rPr>
              <w:t xml:space="preserve"> B-0,76 m</w:t>
            </w: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2D0230D" w14:textId="77777777" w:rsidR="00900FB0" w:rsidRPr="006D209A" w:rsidRDefault="00900FB0" w:rsidP="00DF0C8C">
            <w:pPr>
              <w:jc w:val="center"/>
              <w:rPr>
                <w:b/>
                <w:bCs/>
                <w:sz w:val="18"/>
                <w:szCs w:val="18"/>
              </w:rPr>
            </w:pPr>
            <w:r w:rsidRPr="006D209A">
              <w:rPr>
                <w:b/>
                <w:bCs/>
                <w:sz w:val="18"/>
                <w:szCs w:val="18"/>
              </w:rPr>
              <w:t> </w:t>
            </w:r>
          </w:p>
        </w:tc>
        <w:tc>
          <w:tcPr>
            <w:tcW w:w="1626"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5DD9C70" w14:textId="77777777" w:rsidR="00900FB0" w:rsidRPr="006D209A" w:rsidRDefault="00900FB0" w:rsidP="00DF0C8C">
            <w:pPr>
              <w:jc w:val="center"/>
              <w:rPr>
                <w:b/>
                <w:b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01C7520D" w14:textId="77777777" w:rsidR="00900FB0" w:rsidRPr="006D209A" w:rsidRDefault="00900FB0" w:rsidP="00DF0C8C">
            <w:pPr>
              <w:jc w:val="center"/>
              <w:rPr>
                <w:b/>
                <w:bCs/>
                <w:sz w:val="18"/>
                <w:szCs w:val="18"/>
              </w:rPr>
            </w:pPr>
            <w:r w:rsidRPr="006D209A">
              <w:rPr>
                <w:b/>
                <w:bCs/>
                <w:sz w:val="18"/>
                <w:szCs w:val="18"/>
              </w:rPr>
              <w:t>1</w:t>
            </w:r>
          </w:p>
        </w:tc>
        <w:tc>
          <w:tcPr>
            <w:tcW w:w="296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6A37CA3" w14:textId="77777777" w:rsidR="00900FB0" w:rsidRPr="006D209A" w:rsidRDefault="00900FB0" w:rsidP="00DF0C8C">
            <w:pPr>
              <w:jc w:val="center"/>
              <w:rPr>
                <w:b/>
                <w:bCs/>
                <w:sz w:val="18"/>
                <w:szCs w:val="18"/>
              </w:rPr>
            </w:pPr>
            <w:r w:rsidRPr="006D209A">
              <w:rPr>
                <w:b/>
                <w:bCs/>
                <w:sz w:val="18"/>
                <w:szCs w:val="18"/>
              </w:rPr>
              <w:t>0</w:t>
            </w:r>
          </w:p>
        </w:tc>
      </w:tr>
      <w:tr w:rsidR="00900FB0" w:rsidRPr="006D209A" w14:paraId="6659CE5B" w14:textId="77777777" w:rsidTr="0013260D">
        <w:trPr>
          <w:trHeight w:val="36"/>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3CB30CC5" w14:textId="77777777" w:rsidR="00900FB0" w:rsidRPr="006D209A" w:rsidRDefault="00900FB0" w:rsidP="00DF0C8C">
            <w:pPr>
              <w:jc w:val="center"/>
              <w:rPr>
                <w:b/>
                <w:bCs/>
                <w:sz w:val="18"/>
                <w:szCs w:val="18"/>
              </w:rPr>
            </w:pPr>
            <w:r w:rsidRPr="006D209A">
              <w:rPr>
                <w:b/>
                <w:bCs/>
                <w:sz w:val="18"/>
                <w:szCs w:val="18"/>
              </w:rPr>
              <w:t>IV</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3BFDBE8E" w14:textId="77777777" w:rsidR="00900FB0" w:rsidRPr="006D209A" w:rsidRDefault="00900FB0" w:rsidP="00DF0C8C">
            <w:pPr>
              <w:jc w:val="center"/>
              <w:rPr>
                <w:i/>
                <w:iCs/>
                <w:sz w:val="18"/>
                <w:szCs w:val="18"/>
              </w:rPr>
            </w:pPr>
            <w:proofErr w:type="spellStart"/>
            <w:r w:rsidRPr="006D209A">
              <w:rPr>
                <w:i/>
                <w:iCs/>
                <w:sz w:val="18"/>
                <w:szCs w:val="18"/>
              </w:rPr>
              <w:t>Услуге</w:t>
            </w:r>
            <w:proofErr w:type="spellEnd"/>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0841106" w14:textId="77777777" w:rsidR="00900FB0" w:rsidRPr="006D209A" w:rsidRDefault="00900FB0" w:rsidP="00DF0C8C">
            <w:pPr>
              <w:rPr>
                <w:sz w:val="18"/>
                <w:szCs w:val="18"/>
              </w:rPr>
            </w:pPr>
            <w:proofErr w:type="spellStart"/>
            <w:r w:rsidRPr="006D209A">
              <w:rPr>
                <w:sz w:val="18"/>
                <w:szCs w:val="18"/>
              </w:rPr>
              <w:t>за</w:t>
            </w:r>
            <w:proofErr w:type="spellEnd"/>
            <w:r w:rsidRPr="006D209A">
              <w:rPr>
                <w:sz w:val="18"/>
                <w:szCs w:val="18"/>
              </w:rPr>
              <w:t xml:space="preserve"> ЖРС </w:t>
            </w:r>
          </w:p>
        </w:tc>
        <w:tc>
          <w:tcPr>
            <w:tcW w:w="1626"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58DD8F0" w14:textId="77777777" w:rsidR="00900FB0" w:rsidRPr="006D209A" w:rsidRDefault="00900FB0" w:rsidP="00DF0C8C">
            <w:pPr>
              <w:jc w:val="center"/>
              <w:rPr>
                <w:b/>
                <w:bCs/>
                <w:i/>
                <w:iCs/>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1DC84D26" w14:textId="77777777" w:rsidR="00900FB0" w:rsidRPr="006D209A" w:rsidRDefault="00900FB0" w:rsidP="00DF0C8C">
            <w:pPr>
              <w:jc w:val="center"/>
              <w:rPr>
                <w:b/>
                <w:bCs/>
                <w:i/>
                <w:iCs/>
                <w:color w:val="FF0000"/>
                <w:sz w:val="18"/>
                <w:szCs w:val="18"/>
              </w:rPr>
            </w:pPr>
          </w:p>
        </w:tc>
        <w:tc>
          <w:tcPr>
            <w:tcW w:w="296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8447C1B" w14:textId="77777777" w:rsidR="00900FB0" w:rsidRPr="006D209A" w:rsidRDefault="00900FB0" w:rsidP="00DF0C8C">
            <w:pPr>
              <w:jc w:val="center"/>
              <w:rPr>
                <w:b/>
                <w:bCs/>
                <w:i/>
                <w:iCs/>
                <w:color w:val="FF0000"/>
                <w:sz w:val="18"/>
                <w:szCs w:val="18"/>
              </w:rPr>
            </w:pPr>
          </w:p>
        </w:tc>
      </w:tr>
      <w:tr w:rsidR="00900FB0" w:rsidRPr="006D209A" w14:paraId="500C133E" w14:textId="77777777" w:rsidTr="0013260D">
        <w:trPr>
          <w:trHeight w:val="36"/>
          <w:jc w:val="center"/>
        </w:trPr>
        <w:tc>
          <w:tcPr>
            <w:tcW w:w="79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E4E5BE4" w14:textId="77777777" w:rsidR="00900FB0" w:rsidRPr="006D209A" w:rsidRDefault="00900FB0" w:rsidP="00DF0C8C">
            <w:pPr>
              <w:rPr>
                <w:b/>
                <w:bCs/>
                <w:sz w:val="18"/>
                <w:szCs w:val="18"/>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F2803B5" w14:textId="77777777" w:rsidR="00900FB0" w:rsidRPr="006D209A" w:rsidRDefault="00900FB0" w:rsidP="00DF0C8C">
            <w:pPr>
              <w:rPr>
                <w:i/>
                <w:iCs/>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D231456" w14:textId="77777777" w:rsidR="00900FB0" w:rsidRPr="006D209A" w:rsidRDefault="00900FB0" w:rsidP="00DF0C8C">
            <w:pPr>
              <w:rPr>
                <w:sz w:val="18"/>
                <w:szCs w:val="18"/>
              </w:rPr>
            </w:pPr>
            <w:proofErr w:type="spellStart"/>
            <w:r w:rsidRPr="006D209A">
              <w:rPr>
                <w:sz w:val="18"/>
                <w:szCs w:val="18"/>
              </w:rPr>
              <w:t>ван</w:t>
            </w:r>
            <w:proofErr w:type="spellEnd"/>
            <w:r w:rsidRPr="006D209A">
              <w:rPr>
                <w:sz w:val="18"/>
                <w:szCs w:val="18"/>
              </w:rPr>
              <w:t xml:space="preserve"> ЖРС </w:t>
            </w:r>
          </w:p>
        </w:tc>
        <w:tc>
          <w:tcPr>
            <w:tcW w:w="1626"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5D0226D" w14:textId="77777777" w:rsidR="00900FB0" w:rsidRPr="006D209A" w:rsidRDefault="00900FB0" w:rsidP="00DF0C8C">
            <w:pPr>
              <w:jc w:val="center"/>
              <w:rPr>
                <w:sz w:val="18"/>
                <w:szCs w:val="18"/>
              </w:rPr>
            </w:pP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5CC57AC0" w14:textId="77777777" w:rsidR="00900FB0" w:rsidRPr="006D209A" w:rsidRDefault="00900FB0" w:rsidP="00DF0C8C">
            <w:pPr>
              <w:jc w:val="center"/>
              <w:rPr>
                <w:color w:val="FF0000"/>
                <w:sz w:val="18"/>
                <w:szCs w:val="18"/>
              </w:rPr>
            </w:pPr>
          </w:p>
        </w:tc>
        <w:tc>
          <w:tcPr>
            <w:tcW w:w="296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F02F8B6" w14:textId="77777777" w:rsidR="00900FB0" w:rsidRPr="006D209A" w:rsidRDefault="00900FB0" w:rsidP="00DF0C8C">
            <w:pPr>
              <w:jc w:val="center"/>
              <w:rPr>
                <w:color w:val="FF0000"/>
                <w:sz w:val="18"/>
                <w:szCs w:val="18"/>
              </w:rPr>
            </w:pPr>
          </w:p>
        </w:tc>
      </w:tr>
    </w:tbl>
    <w:p w14:paraId="650E49FF" w14:textId="466AD8BA" w:rsidR="00043C4E" w:rsidRPr="00900FB0" w:rsidRDefault="007D2BBF" w:rsidP="000637C9">
      <w:pPr>
        <w:pStyle w:val="FootnoteText"/>
        <w:spacing w:line="360" w:lineRule="auto"/>
        <w:ind w:left="540"/>
        <w:jc w:val="center"/>
        <w:rPr>
          <w:b/>
          <w:i/>
          <w:lang w:val="sr-Cyrl-RS"/>
        </w:rPr>
      </w:pPr>
      <w:r w:rsidRPr="00900FB0">
        <w:rPr>
          <w:b/>
          <w:i/>
        </w:rPr>
        <w:t>Табела 9</w:t>
      </w:r>
      <w:r w:rsidR="00C177C3" w:rsidRPr="00900FB0">
        <w:rPr>
          <w:b/>
          <w:i/>
        </w:rPr>
        <w:t xml:space="preserve">. </w:t>
      </w:r>
      <w:r w:rsidR="00C177C3" w:rsidRPr="00900FB0">
        <w:rPr>
          <w:b/>
          <w:i/>
          <w:lang w:val="sr-Cyrl-RS"/>
        </w:rPr>
        <w:t xml:space="preserve">Одржавање путничких  кола у сопственој режији </w:t>
      </w:r>
    </w:p>
    <w:p w14:paraId="46AF904B" w14:textId="482056CB" w:rsidR="00900FB0" w:rsidRPr="00C81A7E" w:rsidRDefault="00900FB0" w:rsidP="00352421">
      <w:pPr>
        <w:pStyle w:val="FootnoteText"/>
        <w:spacing w:line="360" w:lineRule="auto"/>
        <w:rPr>
          <w:b/>
          <w:i/>
          <w:color w:val="FF0000"/>
          <w:lang w:val="sr-Cyrl-RS"/>
        </w:rPr>
      </w:pPr>
    </w:p>
    <w:p w14:paraId="30A6D937" w14:textId="77777777" w:rsidR="00EA3137" w:rsidRPr="005D02CC" w:rsidRDefault="00EA3137" w:rsidP="007B5A17">
      <w:pPr>
        <w:pStyle w:val="Heading2"/>
        <w:numPr>
          <w:ilvl w:val="1"/>
          <w:numId w:val="11"/>
        </w:numPr>
        <w:rPr>
          <w:color w:val="auto"/>
        </w:rPr>
      </w:pPr>
      <w:bookmarkStart w:id="39" w:name="_Toc193964680"/>
      <w:r w:rsidRPr="005D02CC">
        <w:rPr>
          <w:color w:val="auto"/>
        </w:rPr>
        <w:t>Кориштење капацитета за превоз робе (теретна кола)</w:t>
      </w:r>
      <w:bookmarkEnd w:id="39"/>
    </w:p>
    <w:p w14:paraId="0BE7E8DA" w14:textId="77777777" w:rsidR="007240E2" w:rsidRPr="00C81A7E" w:rsidRDefault="007240E2" w:rsidP="00CF52D7">
      <w:pPr>
        <w:spacing w:line="276" w:lineRule="auto"/>
        <w:rPr>
          <w:color w:val="FF0000"/>
          <w:lang w:val="sr-Cyrl-CS"/>
        </w:rPr>
      </w:pPr>
    </w:p>
    <w:p w14:paraId="5ADCACD0" w14:textId="23064F7E" w:rsidR="00022178" w:rsidRPr="006606A3" w:rsidRDefault="00B438CB" w:rsidP="00630D7B">
      <w:pPr>
        <w:spacing w:line="276" w:lineRule="auto"/>
        <w:ind w:left="-510" w:right="-510"/>
        <w:jc w:val="both"/>
        <w:rPr>
          <w:lang w:val="sr-Cyrl-BA"/>
        </w:rPr>
      </w:pPr>
      <w:r w:rsidRPr="006606A3">
        <w:rPr>
          <w:lang w:val="sr-Cyrl-CS"/>
        </w:rPr>
        <w:t>У инвентарско колском парку Жељезница</w:t>
      </w:r>
      <w:r w:rsidR="00B74FA4" w:rsidRPr="006606A3">
        <w:rPr>
          <w:lang w:val="sr-Cyrl-CS"/>
        </w:rPr>
        <w:t xml:space="preserve"> Републике Српске </w:t>
      </w:r>
      <w:r w:rsidR="00945200" w:rsidRPr="006606A3">
        <w:rPr>
          <w:lang w:val="sr-Cyrl-CS"/>
        </w:rPr>
        <w:t>на дан 3</w:t>
      </w:r>
      <w:r w:rsidR="00945200" w:rsidRPr="006606A3">
        <w:t>1</w:t>
      </w:r>
      <w:r w:rsidR="00945200" w:rsidRPr="006606A3">
        <w:rPr>
          <w:lang w:val="sr-Cyrl-CS"/>
        </w:rPr>
        <w:t>.</w:t>
      </w:r>
      <w:r w:rsidR="00945200" w:rsidRPr="006606A3">
        <w:t>12</w:t>
      </w:r>
      <w:r w:rsidR="00022178" w:rsidRPr="006606A3">
        <w:rPr>
          <w:lang w:val="sr-Cyrl-CS"/>
        </w:rPr>
        <w:t>.20</w:t>
      </w:r>
      <w:r w:rsidR="005D02CC" w:rsidRPr="006606A3">
        <w:rPr>
          <w:lang w:val="sr-Cyrl-CS"/>
        </w:rPr>
        <w:t>24</w:t>
      </w:r>
      <w:r w:rsidR="00022178" w:rsidRPr="006606A3">
        <w:rPr>
          <w:lang w:val="sr-Cyrl-CS"/>
        </w:rPr>
        <w:t xml:space="preserve">. године </w:t>
      </w:r>
      <w:r w:rsidRPr="006606A3">
        <w:rPr>
          <w:lang w:val="sr-Cyrl-CS"/>
        </w:rPr>
        <w:t xml:space="preserve">је </w:t>
      </w:r>
      <w:r w:rsidR="00022178" w:rsidRPr="006606A3">
        <w:rPr>
          <w:lang w:val="sr-Cyrl-CS"/>
        </w:rPr>
        <w:t>укупно 2</w:t>
      </w:r>
      <w:r w:rsidR="00022178" w:rsidRPr="006606A3">
        <w:rPr>
          <w:lang w:val="en-US"/>
        </w:rPr>
        <w:t>.</w:t>
      </w:r>
      <w:r w:rsidR="00022178" w:rsidRPr="006606A3">
        <w:rPr>
          <w:lang w:val="sr-Cyrl-CS"/>
        </w:rPr>
        <w:t>0</w:t>
      </w:r>
      <w:r w:rsidR="004A2B3A" w:rsidRPr="006606A3">
        <w:t>42</w:t>
      </w:r>
      <w:r w:rsidR="00022178" w:rsidRPr="006606A3">
        <w:rPr>
          <w:lang w:val="sr-Cyrl-CS"/>
        </w:rPr>
        <w:t xml:space="preserve"> теретних кола</w:t>
      </w:r>
      <w:r w:rsidR="00866F28" w:rsidRPr="006606A3">
        <w:rPr>
          <w:lang w:val="sr-Cyrl-CS"/>
        </w:rPr>
        <w:t xml:space="preserve"> </w:t>
      </w:r>
      <w:r w:rsidR="00945200" w:rsidRPr="006606A3">
        <w:rPr>
          <w:lang w:val="sr-Cyrl-CS"/>
        </w:rPr>
        <w:t xml:space="preserve">од чега су </w:t>
      </w:r>
      <w:r w:rsidR="00866F28" w:rsidRPr="006606A3">
        <w:rPr>
          <w:lang w:val="sr-Cyrl-RS"/>
        </w:rPr>
        <w:t>6</w:t>
      </w:r>
      <w:r w:rsidR="006606A3" w:rsidRPr="006606A3">
        <w:rPr>
          <w:lang w:val="sr-Cyrl-RS"/>
        </w:rPr>
        <w:t>56</w:t>
      </w:r>
      <w:r w:rsidR="005F1431" w:rsidRPr="006606A3">
        <w:rPr>
          <w:lang w:val="sr-Cyrl-RS"/>
        </w:rPr>
        <w:t xml:space="preserve"> </w:t>
      </w:r>
      <w:proofErr w:type="spellStart"/>
      <w:r w:rsidR="00022178" w:rsidRPr="006606A3">
        <w:t>кола</w:t>
      </w:r>
      <w:proofErr w:type="spellEnd"/>
      <w:r w:rsidR="00022178" w:rsidRPr="006606A3">
        <w:t xml:space="preserve"> у </w:t>
      </w:r>
      <w:r w:rsidRPr="006606A3">
        <w:rPr>
          <w:lang w:val="sr-Cyrl-RS"/>
        </w:rPr>
        <w:t>радном парку</w:t>
      </w:r>
      <w:r w:rsidR="00022178" w:rsidRPr="006606A3">
        <w:t>.</w:t>
      </w:r>
    </w:p>
    <w:p w14:paraId="1D0250F5" w14:textId="77777777" w:rsidR="00AF2CAF" w:rsidRPr="006606A3" w:rsidRDefault="00AF2CAF" w:rsidP="00290E1E">
      <w:pPr>
        <w:jc w:val="both"/>
      </w:pPr>
    </w:p>
    <w:tbl>
      <w:tblPr>
        <w:tblW w:w="10817" w:type="dxa"/>
        <w:jc w:val="center"/>
        <w:tblLook w:val="04A0" w:firstRow="1" w:lastRow="0" w:firstColumn="1" w:lastColumn="0" w:noHBand="0" w:noVBand="1"/>
      </w:tblPr>
      <w:tblGrid>
        <w:gridCol w:w="840"/>
        <w:gridCol w:w="797"/>
        <w:gridCol w:w="753"/>
        <w:gridCol w:w="717"/>
        <w:gridCol w:w="717"/>
        <w:gridCol w:w="797"/>
        <w:gridCol w:w="717"/>
        <w:gridCol w:w="958"/>
        <w:gridCol w:w="717"/>
        <w:gridCol w:w="717"/>
        <w:gridCol w:w="794"/>
        <w:gridCol w:w="797"/>
        <w:gridCol w:w="717"/>
        <w:gridCol w:w="1031"/>
      </w:tblGrid>
      <w:tr w:rsidR="00C81A7E" w:rsidRPr="006606A3" w14:paraId="160A1449" w14:textId="77777777" w:rsidTr="00866F28">
        <w:trPr>
          <w:trHeight w:val="129"/>
          <w:jc w:val="center"/>
        </w:trPr>
        <w:tc>
          <w:tcPr>
            <w:tcW w:w="825" w:type="dxa"/>
            <w:vMerge w:val="restart"/>
            <w:tcBorders>
              <w:top w:val="single" w:sz="8" w:space="0" w:color="auto"/>
              <w:left w:val="single" w:sz="8" w:space="0" w:color="auto"/>
              <w:right w:val="single" w:sz="4" w:space="0" w:color="auto"/>
            </w:tcBorders>
            <w:shd w:val="clear" w:color="auto" w:fill="BFBFBF" w:themeFill="background1" w:themeFillShade="BF"/>
            <w:noWrap/>
            <w:hideMark/>
          </w:tcPr>
          <w:p w14:paraId="23C19079" w14:textId="77777777" w:rsidR="00866F28" w:rsidRPr="006606A3" w:rsidRDefault="00866F28">
            <w:pPr>
              <w:jc w:val="center"/>
              <w:rPr>
                <w:b/>
                <w:bCs/>
                <w:sz w:val="18"/>
                <w:szCs w:val="18"/>
              </w:rPr>
            </w:pPr>
            <w:proofErr w:type="spellStart"/>
            <w:r w:rsidRPr="006606A3">
              <w:rPr>
                <w:b/>
                <w:bCs/>
                <w:sz w:val="18"/>
                <w:szCs w:val="18"/>
              </w:rPr>
              <w:t>Налази</w:t>
            </w:r>
            <w:proofErr w:type="spellEnd"/>
          </w:p>
          <w:p w14:paraId="7CE88D95" w14:textId="53D04281" w:rsidR="00866F28" w:rsidRPr="006606A3" w:rsidRDefault="00866F28" w:rsidP="00622A81">
            <w:pPr>
              <w:jc w:val="center"/>
              <w:rPr>
                <w:b/>
                <w:bCs/>
                <w:sz w:val="18"/>
                <w:szCs w:val="18"/>
              </w:rPr>
            </w:pPr>
            <w:proofErr w:type="spellStart"/>
            <w:r w:rsidRPr="006606A3">
              <w:rPr>
                <w:b/>
                <w:bCs/>
                <w:sz w:val="18"/>
                <w:szCs w:val="18"/>
              </w:rPr>
              <w:t>се</w:t>
            </w:r>
            <w:proofErr w:type="spellEnd"/>
          </w:p>
        </w:tc>
        <w:tc>
          <w:tcPr>
            <w:tcW w:w="1538"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008C9162" w14:textId="77777777" w:rsidR="00866F28" w:rsidRPr="006606A3" w:rsidRDefault="00866F28">
            <w:pPr>
              <w:jc w:val="center"/>
              <w:rPr>
                <w:b/>
                <w:bCs/>
                <w:sz w:val="18"/>
                <w:szCs w:val="18"/>
              </w:rPr>
            </w:pPr>
            <w:r w:rsidRPr="006606A3">
              <w:rPr>
                <w:b/>
                <w:bCs/>
                <w:sz w:val="18"/>
                <w:szCs w:val="18"/>
              </w:rPr>
              <w:t>ЖРС</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BB200A5" w14:textId="77777777" w:rsidR="00866F28" w:rsidRPr="006606A3" w:rsidRDefault="00866F28">
            <w:pPr>
              <w:jc w:val="center"/>
              <w:rPr>
                <w:b/>
                <w:bCs/>
                <w:sz w:val="18"/>
                <w:szCs w:val="18"/>
              </w:rPr>
            </w:pPr>
            <w:r w:rsidRPr="006606A3">
              <w:rPr>
                <w:b/>
                <w:bCs/>
                <w:sz w:val="18"/>
                <w:szCs w:val="18"/>
              </w:rPr>
              <w:t>СЖ</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66CF7B94" w14:textId="77777777" w:rsidR="00866F28" w:rsidRPr="006606A3" w:rsidRDefault="00866F28">
            <w:pPr>
              <w:jc w:val="center"/>
              <w:rPr>
                <w:b/>
                <w:bCs/>
                <w:sz w:val="18"/>
                <w:szCs w:val="18"/>
              </w:rPr>
            </w:pPr>
            <w:r w:rsidRPr="006606A3">
              <w:rPr>
                <w:b/>
                <w:bCs/>
                <w:sz w:val="18"/>
                <w:szCs w:val="18"/>
              </w:rPr>
              <w:t>ХЖ</w:t>
            </w:r>
          </w:p>
        </w:tc>
        <w:tc>
          <w:tcPr>
            <w:tcW w:w="1493" w:type="dxa"/>
            <w:gridSpan w:val="2"/>
            <w:tcBorders>
              <w:top w:val="single" w:sz="8" w:space="0" w:color="auto"/>
              <w:left w:val="nil"/>
              <w:bottom w:val="single" w:sz="4" w:space="0" w:color="auto"/>
              <w:right w:val="single" w:sz="4" w:space="0" w:color="000000"/>
            </w:tcBorders>
            <w:shd w:val="clear" w:color="auto" w:fill="BFBFBF" w:themeFill="background1" w:themeFillShade="BF"/>
            <w:noWrap/>
            <w:hideMark/>
          </w:tcPr>
          <w:p w14:paraId="40C4C69A" w14:textId="77777777" w:rsidR="00866F28" w:rsidRPr="006606A3" w:rsidRDefault="00866F28">
            <w:pPr>
              <w:jc w:val="center"/>
              <w:rPr>
                <w:b/>
                <w:bCs/>
                <w:sz w:val="18"/>
                <w:szCs w:val="18"/>
              </w:rPr>
            </w:pPr>
            <w:r w:rsidRPr="006606A3">
              <w:rPr>
                <w:b/>
                <w:bCs/>
                <w:sz w:val="18"/>
                <w:szCs w:val="18"/>
              </w:rPr>
              <w:t>ЖФБХ</w:t>
            </w:r>
          </w:p>
        </w:tc>
        <w:tc>
          <w:tcPr>
            <w:tcW w:w="939"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5803DE68" w14:textId="77777777" w:rsidR="00866F28" w:rsidRPr="006606A3" w:rsidRDefault="00866F28">
            <w:pPr>
              <w:rPr>
                <w:b/>
                <w:bCs/>
                <w:sz w:val="18"/>
                <w:szCs w:val="18"/>
              </w:rPr>
            </w:pPr>
            <w:proofErr w:type="spellStart"/>
            <w:r w:rsidRPr="006606A3">
              <w:rPr>
                <w:b/>
                <w:bCs/>
                <w:sz w:val="18"/>
                <w:szCs w:val="18"/>
              </w:rPr>
              <w:t>ЖСрбије</w:t>
            </w:r>
            <w:proofErr w:type="spellEnd"/>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7781B2B" w14:textId="77777777" w:rsidR="00866F28" w:rsidRPr="006606A3" w:rsidRDefault="00866F28">
            <w:pPr>
              <w:jc w:val="center"/>
              <w:rPr>
                <w:b/>
                <w:bCs/>
                <w:sz w:val="18"/>
                <w:szCs w:val="18"/>
              </w:rPr>
            </w:pPr>
            <w:r w:rsidRPr="006606A3">
              <w:rPr>
                <w:b/>
                <w:bCs/>
                <w:sz w:val="18"/>
                <w:szCs w:val="18"/>
              </w:rPr>
              <w:t>ЖЦГ</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45B6FCDD" w14:textId="77777777" w:rsidR="00866F28" w:rsidRPr="006606A3" w:rsidRDefault="00866F28">
            <w:pPr>
              <w:jc w:val="center"/>
              <w:rPr>
                <w:b/>
                <w:bCs/>
                <w:sz w:val="18"/>
                <w:szCs w:val="18"/>
              </w:rPr>
            </w:pPr>
            <w:r w:rsidRPr="006606A3">
              <w:rPr>
                <w:b/>
                <w:bCs/>
                <w:sz w:val="18"/>
                <w:szCs w:val="18"/>
              </w:rPr>
              <w:t>МЖ</w:t>
            </w:r>
          </w:p>
        </w:tc>
        <w:tc>
          <w:tcPr>
            <w:tcW w:w="782"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180F85A0" w14:textId="77777777" w:rsidR="00866F28" w:rsidRPr="006606A3" w:rsidRDefault="00866F28">
            <w:pPr>
              <w:jc w:val="center"/>
              <w:rPr>
                <w:b/>
                <w:bCs/>
                <w:sz w:val="18"/>
                <w:szCs w:val="18"/>
              </w:rPr>
            </w:pPr>
            <w:proofErr w:type="spellStart"/>
            <w:r w:rsidRPr="006606A3">
              <w:rPr>
                <w:b/>
                <w:bCs/>
                <w:sz w:val="18"/>
                <w:szCs w:val="18"/>
              </w:rPr>
              <w:t>Косово</w:t>
            </w:r>
            <w:proofErr w:type="spellEnd"/>
          </w:p>
        </w:tc>
        <w:tc>
          <w:tcPr>
            <w:tcW w:w="1493"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26860EB6" w14:textId="77777777" w:rsidR="00866F28" w:rsidRPr="006606A3" w:rsidRDefault="00866F28">
            <w:pPr>
              <w:jc w:val="center"/>
              <w:rPr>
                <w:b/>
                <w:bCs/>
                <w:sz w:val="18"/>
                <w:szCs w:val="18"/>
              </w:rPr>
            </w:pPr>
            <w:r w:rsidRPr="006606A3">
              <w:rPr>
                <w:b/>
                <w:bCs/>
                <w:sz w:val="18"/>
                <w:szCs w:val="18"/>
              </w:rPr>
              <w:t>УКУПНО</w:t>
            </w:r>
          </w:p>
        </w:tc>
        <w:tc>
          <w:tcPr>
            <w:tcW w:w="910" w:type="dxa"/>
            <w:vMerge w:val="restart"/>
            <w:tcBorders>
              <w:top w:val="single" w:sz="8" w:space="0" w:color="auto"/>
              <w:left w:val="single" w:sz="4" w:space="0" w:color="auto"/>
              <w:bottom w:val="double" w:sz="6" w:space="0" w:color="000000"/>
              <w:right w:val="single" w:sz="8" w:space="0" w:color="auto"/>
            </w:tcBorders>
            <w:shd w:val="clear" w:color="auto" w:fill="BFBFBF" w:themeFill="background1" w:themeFillShade="BF"/>
            <w:noWrap/>
            <w:vAlign w:val="center"/>
            <w:hideMark/>
          </w:tcPr>
          <w:p w14:paraId="7FEF2FCF" w14:textId="77777777" w:rsidR="00866F28" w:rsidRPr="006606A3" w:rsidRDefault="00866F28">
            <w:pPr>
              <w:jc w:val="center"/>
              <w:rPr>
                <w:b/>
                <w:bCs/>
                <w:sz w:val="18"/>
                <w:szCs w:val="18"/>
              </w:rPr>
            </w:pPr>
            <w:r w:rsidRPr="006606A3">
              <w:rPr>
                <w:b/>
                <w:bCs/>
                <w:sz w:val="18"/>
                <w:szCs w:val="18"/>
              </w:rPr>
              <w:t>УКУПНО</w:t>
            </w:r>
          </w:p>
        </w:tc>
      </w:tr>
      <w:tr w:rsidR="00C81A7E" w:rsidRPr="006606A3" w14:paraId="7852FFF1" w14:textId="77777777" w:rsidTr="00866F28">
        <w:trPr>
          <w:trHeight w:val="170"/>
          <w:jc w:val="center"/>
        </w:trPr>
        <w:tc>
          <w:tcPr>
            <w:tcW w:w="825" w:type="dxa"/>
            <w:vMerge/>
            <w:tcBorders>
              <w:left w:val="single" w:sz="8" w:space="0" w:color="auto"/>
              <w:bottom w:val="double" w:sz="6" w:space="0" w:color="auto"/>
              <w:right w:val="single" w:sz="4" w:space="0" w:color="auto"/>
            </w:tcBorders>
            <w:shd w:val="clear" w:color="auto" w:fill="BFBFBF" w:themeFill="background1" w:themeFillShade="BF"/>
            <w:noWrap/>
            <w:hideMark/>
          </w:tcPr>
          <w:p w14:paraId="1BB8E035" w14:textId="51898509" w:rsidR="00866F28" w:rsidRPr="006606A3" w:rsidRDefault="00866F28">
            <w:pPr>
              <w:jc w:val="center"/>
              <w:rPr>
                <w:b/>
                <w:bCs/>
                <w:sz w:val="18"/>
                <w:szCs w:val="18"/>
              </w:rPr>
            </w:pP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1E7E00C3" w14:textId="77777777" w:rsidR="00866F28" w:rsidRPr="006606A3" w:rsidRDefault="00866F28">
            <w:pPr>
              <w:jc w:val="center"/>
              <w:rPr>
                <w:b/>
                <w:bCs/>
                <w:i/>
                <w:iCs/>
                <w:sz w:val="18"/>
                <w:szCs w:val="18"/>
              </w:rPr>
            </w:pPr>
            <w:proofErr w:type="spellStart"/>
            <w:r w:rsidRPr="006606A3">
              <w:rPr>
                <w:b/>
                <w:bCs/>
                <w:i/>
                <w:iCs/>
                <w:sz w:val="18"/>
                <w:szCs w:val="18"/>
              </w:rPr>
              <w:t>Исправ</w:t>
            </w:r>
            <w:proofErr w:type="spellEnd"/>
          </w:p>
        </w:tc>
        <w:tc>
          <w:tcPr>
            <w:tcW w:w="753" w:type="dxa"/>
            <w:tcBorders>
              <w:top w:val="nil"/>
              <w:left w:val="nil"/>
              <w:bottom w:val="double" w:sz="6" w:space="0" w:color="auto"/>
              <w:right w:val="single" w:sz="4" w:space="0" w:color="auto"/>
            </w:tcBorders>
            <w:shd w:val="clear" w:color="auto" w:fill="BFBFBF" w:themeFill="background1" w:themeFillShade="BF"/>
            <w:noWrap/>
            <w:hideMark/>
          </w:tcPr>
          <w:p w14:paraId="62EFF275"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A35667F"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DA9D081"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6B0D1CF" w14:textId="77777777" w:rsidR="00866F28" w:rsidRPr="006606A3" w:rsidRDefault="00866F28">
            <w:pPr>
              <w:jc w:val="center"/>
              <w:rPr>
                <w:b/>
                <w:bCs/>
                <w:i/>
                <w:iCs/>
                <w:sz w:val="18"/>
                <w:szCs w:val="18"/>
              </w:rPr>
            </w:pPr>
            <w:proofErr w:type="spellStart"/>
            <w:r w:rsidRPr="006606A3">
              <w:rPr>
                <w:b/>
                <w:bCs/>
                <w:i/>
                <w:iCs/>
                <w:sz w:val="18"/>
                <w:szCs w:val="18"/>
              </w:rPr>
              <w:t>Исправ</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86DD015"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939" w:type="dxa"/>
            <w:tcBorders>
              <w:top w:val="nil"/>
              <w:left w:val="nil"/>
              <w:bottom w:val="double" w:sz="6" w:space="0" w:color="auto"/>
              <w:right w:val="single" w:sz="4" w:space="0" w:color="auto"/>
            </w:tcBorders>
            <w:shd w:val="clear" w:color="auto" w:fill="BFBFBF" w:themeFill="background1" w:themeFillShade="BF"/>
            <w:noWrap/>
            <w:hideMark/>
          </w:tcPr>
          <w:p w14:paraId="07D4A653"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03FD78D3"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E10F2BF"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82" w:type="dxa"/>
            <w:tcBorders>
              <w:top w:val="nil"/>
              <w:left w:val="nil"/>
              <w:bottom w:val="double" w:sz="6" w:space="0" w:color="auto"/>
              <w:right w:val="single" w:sz="4" w:space="0" w:color="auto"/>
            </w:tcBorders>
            <w:shd w:val="clear" w:color="auto" w:fill="BFBFBF" w:themeFill="background1" w:themeFillShade="BF"/>
            <w:noWrap/>
            <w:hideMark/>
          </w:tcPr>
          <w:p w14:paraId="5B3D56C9"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B374F35" w14:textId="77777777" w:rsidR="00866F28" w:rsidRPr="006606A3" w:rsidRDefault="00866F28">
            <w:pPr>
              <w:jc w:val="center"/>
              <w:rPr>
                <w:b/>
                <w:bCs/>
                <w:i/>
                <w:iCs/>
                <w:sz w:val="18"/>
                <w:szCs w:val="18"/>
              </w:rPr>
            </w:pPr>
            <w:proofErr w:type="spellStart"/>
            <w:r w:rsidRPr="006606A3">
              <w:rPr>
                <w:b/>
                <w:bCs/>
                <w:i/>
                <w:iCs/>
                <w:sz w:val="18"/>
                <w:szCs w:val="18"/>
              </w:rPr>
              <w:t>Исправ</w:t>
            </w:r>
            <w:proofErr w:type="spellEnd"/>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73E69D8F" w14:textId="77777777" w:rsidR="00866F28" w:rsidRPr="006606A3" w:rsidRDefault="00866F28">
            <w:pPr>
              <w:jc w:val="center"/>
              <w:rPr>
                <w:b/>
                <w:bCs/>
                <w:i/>
                <w:iCs/>
                <w:sz w:val="18"/>
                <w:szCs w:val="18"/>
              </w:rPr>
            </w:pPr>
            <w:proofErr w:type="spellStart"/>
            <w:r w:rsidRPr="006606A3">
              <w:rPr>
                <w:b/>
                <w:bCs/>
                <w:i/>
                <w:iCs/>
                <w:sz w:val="18"/>
                <w:szCs w:val="18"/>
              </w:rPr>
              <w:t>Неисп</w:t>
            </w:r>
            <w:proofErr w:type="spellEnd"/>
          </w:p>
        </w:tc>
        <w:tc>
          <w:tcPr>
            <w:tcW w:w="910" w:type="dxa"/>
            <w:vMerge/>
            <w:tcBorders>
              <w:top w:val="single" w:sz="8" w:space="0" w:color="auto"/>
              <w:left w:val="single" w:sz="4" w:space="0" w:color="auto"/>
              <w:bottom w:val="double" w:sz="6" w:space="0" w:color="000000"/>
              <w:right w:val="single" w:sz="8" w:space="0" w:color="auto"/>
            </w:tcBorders>
            <w:vAlign w:val="center"/>
            <w:hideMark/>
          </w:tcPr>
          <w:p w14:paraId="71377A12" w14:textId="77777777" w:rsidR="00866F28" w:rsidRPr="006606A3" w:rsidRDefault="00866F28">
            <w:pPr>
              <w:rPr>
                <w:b/>
                <w:bCs/>
                <w:sz w:val="18"/>
                <w:szCs w:val="18"/>
              </w:rPr>
            </w:pPr>
          </w:p>
        </w:tc>
      </w:tr>
      <w:tr w:rsidR="00C81A7E" w:rsidRPr="006606A3" w14:paraId="3F4CBE00" w14:textId="77777777" w:rsidTr="00866F28">
        <w:trPr>
          <w:trHeight w:val="243"/>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2331C70D" w14:textId="77777777" w:rsidR="00945200" w:rsidRPr="006606A3" w:rsidRDefault="00945200">
            <w:pPr>
              <w:jc w:val="center"/>
              <w:rPr>
                <w:b/>
                <w:bCs/>
                <w:sz w:val="18"/>
                <w:szCs w:val="18"/>
              </w:rPr>
            </w:pPr>
            <w:r w:rsidRPr="006606A3">
              <w:rPr>
                <w:b/>
                <w:bCs/>
                <w:sz w:val="18"/>
                <w:szCs w:val="18"/>
              </w:rPr>
              <w:t>2-а</w:t>
            </w:r>
          </w:p>
        </w:tc>
        <w:tc>
          <w:tcPr>
            <w:tcW w:w="784" w:type="dxa"/>
            <w:tcBorders>
              <w:top w:val="nil"/>
              <w:left w:val="nil"/>
              <w:bottom w:val="single" w:sz="4" w:space="0" w:color="auto"/>
              <w:right w:val="single" w:sz="4" w:space="0" w:color="auto"/>
            </w:tcBorders>
            <w:shd w:val="clear" w:color="auto" w:fill="auto"/>
            <w:noWrap/>
            <w:vAlign w:val="center"/>
            <w:hideMark/>
          </w:tcPr>
          <w:p w14:paraId="47ADF2FF" w14:textId="789A74DB" w:rsidR="00945200" w:rsidRPr="006606A3" w:rsidRDefault="00630D7B">
            <w:pPr>
              <w:jc w:val="center"/>
              <w:rPr>
                <w:sz w:val="18"/>
                <w:szCs w:val="18"/>
                <w:lang w:val="sr-Cyrl-RS"/>
              </w:rPr>
            </w:pPr>
            <w:r w:rsidRPr="006606A3">
              <w:rPr>
                <w:sz w:val="18"/>
                <w:szCs w:val="18"/>
                <w:lang w:val="sr-Cyrl-RS"/>
              </w:rPr>
              <w:t>2</w:t>
            </w:r>
          </w:p>
        </w:tc>
        <w:tc>
          <w:tcPr>
            <w:tcW w:w="753" w:type="dxa"/>
            <w:tcBorders>
              <w:top w:val="nil"/>
              <w:left w:val="nil"/>
              <w:bottom w:val="single" w:sz="4" w:space="0" w:color="auto"/>
              <w:right w:val="single" w:sz="4" w:space="0" w:color="auto"/>
            </w:tcBorders>
            <w:shd w:val="clear" w:color="auto" w:fill="auto"/>
            <w:noWrap/>
            <w:vAlign w:val="center"/>
            <w:hideMark/>
          </w:tcPr>
          <w:p w14:paraId="77500018" w14:textId="63E670A8" w:rsidR="00945200" w:rsidRPr="006606A3" w:rsidRDefault="00630D7B" w:rsidP="00866F28">
            <w:pPr>
              <w:jc w:val="center"/>
              <w:rPr>
                <w:sz w:val="18"/>
                <w:szCs w:val="18"/>
                <w:lang w:val="sr-Cyrl-RS"/>
              </w:rPr>
            </w:pPr>
            <w:r w:rsidRPr="006606A3">
              <w:rPr>
                <w:sz w:val="18"/>
                <w:szCs w:val="18"/>
              </w:rPr>
              <w:t>197</w:t>
            </w:r>
          </w:p>
        </w:tc>
        <w:tc>
          <w:tcPr>
            <w:tcW w:w="708" w:type="dxa"/>
            <w:tcBorders>
              <w:top w:val="nil"/>
              <w:left w:val="nil"/>
              <w:bottom w:val="single" w:sz="4" w:space="0" w:color="auto"/>
              <w:right w:val="single" w:sz="4" w:space="0" w:color="auto"/>
            </w:tcBorders>
            <w:shd w:val="clear" w:color="auto" w:fill="auto"/>
            <w:noWrap/>
            <w:vAlign w:val="center"/>
            <w:hideMark/>
          </w:tcPr>
          <w:p w14:paraId="5320824B" w14:textId="77777777" w:rsidR="00945200" w:rsidRPr="006606A3" w:rsidRDefault="00945200">
            <w:pPr>
              <w:jc w:val="center"/>
              <w:rPr>
                <w:sz w:val="18"/>
                <w:szCs w:val="18"/>
              </w:rPr>
            </w:pPr>
            <w:r w:rsidRPr="006606A3">
              <w:rPr>
                <w:sz w:val="18"/>
                <w:szCs w:val="18"/>
              </w:rPr>
              <w:t>1</w:t>
            </w:r>
          </w:p>
        </w:tc>
        <w:tc>
          <w:tcPr>
            <w:tcW w:w="708" w:type="dxa"/>
            <w:tcBorders>
              <w:top w:val="nil"/>
              <w:left w:val="nil"/>
              <w:bottom w:val="single" w:sz="4" w:space="0" w:color="auto"/>
              <w:right w:val="single" w:sz="4" w:space="0" w:color="auto"/>
            </w:tcBorders>
            <w:shd w:val="clear" w:color="auto" w:fill="auto"/>
            <w:noWrap/>
            <w:vAlign w:val="center"/>
            <w:hideMark/>
          </w:tcPr>
          <w:p w14:paraId="21334E8A" w14:textId="77777777" w:rsidR="00945200" w:rsidRPr="006606A3" w:rsidRDefault="00945200">
            <w:pPr>
              <w:jc w:val="center"/>
              <w:rPr>
                <w:sz w:val="18"/>
                <w:szCs w:val="18"/>
              </w:rPr>
            </w:pPr>
            <w:r w:rsidRPr="006606A3">
              <w:rPr>
                <w:sz w:val="18"/>
                <w:szCs w:val="18"/>
              </w:rPr>
              <w:t>3</w:t>
            </w:r>
          </w:p>
        </w:tc>
        <w:tc>
          <w:tcPr>
            <w:tcW w:w="784" w:type="dxa"/>
            <w:tcBorders>
              <w:top w:val="nil"/>
              <w:left w:val="nil"/>
              <w:bottom w:val="single" w:sz="4" w:space="0" w:color="auto"/>
              <w:right w:val="single" w:sz="4" w:space="0" w:color="auto"/>
            </w:tcBorders>
            <w:shd w:val="clear" w:color="auto" w:fill="auto"/>
            <w:noWrap/>
            <w:vAlign w:val="center"/>
            <w:hideMark/>
          </w:tcPr>
          <w:p w14:paraId="4858CF10"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120C64DE" w14:textId="77777777" w:rsidR="00945200" w:rsidRPr="006606A3" w:rsidRDefault="00945200">
            <w:pPr>
              <w:jc w:val="center"/>
              <w:rPr>
                <w:sz w:val="18"/>
                <w:szCs w:val="18"/>
              </w:rPr>
            </w:pPr>
            <w:r w:rsidRPr="006606A3">
              <w:rPr>
                <w:sz w:val="18"/>
                <w:szCs w:val="18"/>
              </w:rPr>
              <w:t>1</w:t>
            </w:r>
          </w:p>
        </w:tc>
        <w:tc>
          <w:tcPr>
            <w:tcW w:w="939" w:type="dxa"/>
            <w:tcBorders>
              <w:top w:val="nil"/>
              <w:left w:val="nil"/>
              <w:bottom w:val="single" w:sz="4" w:space="0" w:color="auto"/>
              <w:right w:val="single" w:sz="4" w:space="0" w:color="auto"/>
            </w:tcBorders>
            <w:shd w:val="clear" w:color="auto" w:fill="auto"/>
            <w:noWrap/>
            <w:vAlign w:val="center"/>
            <w:hideMark/>
          </w:tcPr>
          <w:p w14:paraId="00865A24" w14:textId="77777777" w:rsidR="00945200" w:rsidRPr="006606A3" w:rsidRDefault="00945200">
            <w:pPr>
              <w:jc w:val="center"/>
              <w:rPr>
                <w:sz w:val="18"/>
                <w:szCs w:val="18"/>
              </w:rPr>
            </w:pPr>
            <w:r w:rsidRPr="006606A3">
              <w:rPr>
                <w:sz w:val="18"/>
                <w:szCs w:val="18"/>
              </w:rPr>
              <w:t>30</w:t>
            </w:r>
          </w:p>
        </w:tc>
        <w:tc>
          <w:tcPr>
            <w:tcW w:w="708" w:type="dxa"/>
            <w:tcBorders>
              <w:top w:val="nil"/>
              <w:left w:val="nil"/>
              <w:bottom w:val="single" w:sz="4" w:space="0" w:color="auto"/>
              <w:right w:val="single" w:sz="4" w:space="0" w:color="auto"/>
            </w:tcBorders>
            <w:shd w:val="clear" w:color="auto" w:fill="auto"/>
            <w:noWrap/>
            <w:vAlign w:val="center"/>
            <w:hideMark/>
          </w:tcPr>
          <w:p w14:paraId="3D3CC11D"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EC94B8D" w14:textId="77777777" w:rsidR="00945200" w:rsidRPr="006606A3" w:rsidRDefault="00945200">
            <w:pPr>
              <w:jc w:val="center"/>
              <w:rPr>
                <w:sz w:val="18"/>
                <w:szCs w:val="18"/>
              </w:rPr>
            </w:pPr>
            <w:r w:rsidRPr="006606A3">
              <w:rPr>
                <w:sz w:val="18"/>
                <w:szCs w:val="18"/>
              </w:rPr>
              <w:t>4</w:t>
            </w:r>
          </w:p>
        </w:tc>
        <w:tc>
          <w:tcPr>
            <w:tcW w:w="782" w:type="dxa"/>
            <w:tcBorders>
              <w:top w:val="nil"/>
              <w:left w:val="nil"/>
              <w:bottom w:val="single" w:sz="4" w:space="0" w:color="auto"/>
              <w:right w:val="single" w:sz="4" w:space="0" w:color="auto"/>
            </w:tcBorders>
            <w:shd w:val="clear" w:color="auto" w:fill="auto"/>
            <w:noWrap/>
            <w:vAlign w:val="center"/>
            <w:hideMark/>
          </w:tcPr>
          <w:p w14:paraId="6B64599B" w14:textId="77777777" w:rsidR="00945200" w:rsidRPr="006606A3" w:rsidRDefault="00945200">
            <w:pPr>
              <w:jc w:val="center"/>
              <w:rPr>
                <w:sz w:val="18"/>
                <w:szCs w:val="18"/>
              </w:rPr>
            </w:pPr>
            <w:r w:rsidRPr="006606A3">
              <w:rPr>
                <w:sz w:val="18"/>
                <w:szCs w:val="18"/>
              </w:rPr>
              <w:t>51</w:t>
            </w:r>
          </w:p>
        </w:tc>
        <w:tc>
          <w:tcPr>
            <w:tcW w:w="784" w:type="dxa"/>
            <w:tcBorders>
              <w:top w:val="nil"/>
              <w:left w:val="nil"/>
              <w:bottom w:val="single" w:sz="4" w:space="0" w:color="auto"/>
              <w:right w:val="single" w:sz="4" w:space="0" w:color="auto"/>
            </w:tcBorders>
            <w:shd w:val="clear" w:color="auto" w:fill="auto"/>
            <w:noWrap/>
            <w:vAlign w:val="center"/>
            <w:hideMark/>
          </w:tcPr>
          <w:p w14:paraId="03CE730B" w14:textId="2E9D44AF" w:rsidR="00945200" w:rsidRPr="006606A3" w:rsidRDefault="00630D7B">
            <w:pPr>
              <w:jc w:val="center"/>
              <w:rPr>
                <w:sz w:val="18"/>
                <w:szCs w:val="18"/>
                <w:lang w:val="sr-Cyrl-RS"/>
              </w:rPr>
            </w:pPr>
            <w:r w:rsidRPr="006606A3">
              <w:rPr>
                <w:sz w:val="18"/>
                <w:szCs w:val="18"/>
                <w:lang w:val="sr-Cyrl-RS"/>
              </w:rPr>
              <w:t>2</w:t>
            </w:r>
          </w:p>
        </w:tc>
        <w:tc>
          <w:tcPr>
            <w:tcW w:w="708" w:type="dxa"/>
            <w:tcBorders>
              <w:top w:val="nil"/>
              <w:left w:val="nil"/>
              <w:bottom w:val="single" w:sz="4" w:space="0" w:color="auto"/>
              <w:right w:val="single" w:sz="4" w:space="0" w:color="auto"/>
            </w:tcBorders>
            <w:shd w:val="clear" w:color="auto" w:fill="auto"/>
            <w:noWrap/>
            <w:vAlign w:val="center"/>
            <w:hideMark/>
          </w:tcPr>
          <w:p w14:paraId="2220177C" w14:textId="0004F4FE" w:rsidR="00945200" w:rsidRPr="006606A3" w:rsidRDefault="00630D7B">
            <w:pPr>
              <w:jc w:val="center"/>
              <w:rPr>
                <w:sz w:val="18"/>
                <w:szCs w:val="18"/>
                <w:lang w:val="sr-Cyrl-RS"/>
              </w:rPr>
            </w:pPr>
            <w:r w:rsidRPr="006606A3">
              <w:rPr>
                <w:sz w:val="18"/>
                <w:szCs w:val="18"/>
              </w:rPr>
              <w:t>287</w:t>
            </w:r>
          </w:p>
        </w:tc>
        <w:tc>
          <w:tcPr>
            <w:tcW w:w="910" w:type="dxa"/>
            <w:tcBorders>
              <w:top w:val="nil"/>
              <w:left w:val="nil"/>
              <w:bottom w:val="single" w:sz="4" w:space="0" w:color="auto"/>
              <w:right w:val="single" w:sz="8" w:space="0" w:color="auto"/>
            </w:tcBorders>
            <w:shd w:val="clear" w:color="auto" w:fill="auto"/>
            <w:noWrap/>
            <w:vAlign w:val="center"/>
            <w:hideMark/>
          </w:tcPr>
          <w:p w14:paraId="4431A326" w14:textId="2879E854" w:rsidR="00945200" w:rsidRPr="006606A3" w:rsidRDefault="00B738BF">
            <w:pPr>
              <w:jc w:val="center"/>
              <w:rPr>
                <w:sz w:val="18"/>
                <w:szCs w:val="18"/>
              </w:rPr>
            </w:pPr>
            <w:r w:rsidRPr="006606A3">
              <w:rPr>
                <w:sz w:val="18"/>
                <w:szCs w:val="18"/>
              </w:rPr>
              <w:t>289</w:t>
            </w:r>
          </w:p>
        </w:tc>
      </w:tr>
      <w:tr w:rsidR="00C81A7E" w:rsidRPr="006606A3" w14:paraId="1A1C8CAE"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7E21CDA1" w14:textId="77777777" w:rsidR="00945200" w:rsidRPr="006606A3" w:rsidRDefault="00945200">
            <w:pPr>
              <w:jc w:val="center"/>
              <w:rPr>
                <w:b/>
                <w:bCs/>
                <w:sz w:val="18"/>
                <w:szCs w:val="18"/>
              </w:rPr>
            </w:pPr>
            <w:r w:rsidRPr="006606A3">
              <w:rPr>
                <w:b/>
                <w:bCs/>
                <w:sz w:val="18"/>
                <w:szCs w:val="18"/>
              </w:rPr>
              <w:t>3-а</w:t>
            </w:r>
          </w:p>
        </w:tc>
        <w:tc>
          <w:tcPr>
            <w:tcW w:w="784" w:type="dxa"/>
            <w:tcBorders>
              <w:top w:val="nil"/>
              <w:left w:val="nil"/>
              <w:bottom w:val="single" w:sz="4" w:space="0" w:color="auto"/>
              <w:right w:val="single" w:sz="4" w:space="0" w:color="auto"/>
            </w:tcBorders>
            <w:shd w:val="clear" w:color="auto" w:fill="auto"/>
            <w:noWrap/>
            <w:vAlign w:val="center"/>
            <w:hideMark/>
          </w:tcPr>
          <w:p w14:paraId="71DA8C33" w14:textId="4201F495" w:rsidR="00945200" w:rsidRPr="006606A3" w:rsidRDefault="00630D7B">
            <w:pPr>
              <w:jc w:val="center"/>
              <w:rPr>
                <w:sz w:val="18"/>
                <w:szCs w:val="18"/>
                <w:lang w:val="sr-Cyrl-RS"/>
              </w:rPr>
            </w:pPr>
            <w:r w:rsidRPr="006606A3">
              <w:rPr>
                <w:sz w:val="18"/>
                <w:szCs w:val="18"/>
                <w:lang w:val="sr-Cyrl-RS"/>
              </w:rPr>
              <w:t>0</w:t>
            </w:r>
          </w:p>
        </w:tc>
        <w:tc>
          <w:tcPr>
            <w:tcW w:w="753" w:type="dxa"/>
            <w:tcBorders>
              <w:top w:val="nil"/>
              <w:left w:val="nil"/>
              <w:bottom w:val="single" w:sz="4" w:space="0" w:color="auto"/>
              <w:right w:val="single" w:sz="4" w:space="0" w:color="auto"/>
            </w:tcBorders>
            <w:shd w:val="clear" w:color="auto" w:fill="auto"/>
            <w:noWrap/>
            <w:vAlign w:val="center"/>
            <w:hideMark/>
          </w:tcPr>
          <w:p w14:paraId="68418453" w14:textId="77777777" w:rsidR="00945200" w:rsidRPr="006606A3" w:rsidRDefault="00945200" w:rsidP="00866F28">
            <w:pPr>
              <w:jc w:val="center"/>
              <w:rPr>
                <w:sz w:val="18"/>
                <w:szCs w:val="18"/>
              </w:rPr>
            </w:pPr>
            <w:r w:rsidRPr="006606A3">
              <w:rPr>
                <w:sz w:val="18"/>
                <w:szCs w:val="18"/>
              </w:rPr>
              <w:t>8</w:t>
            </w:r>
          </w:p>
        </w:tc>
        <w:tc>
          <w:tcPr>
            <w:tcW w:w="708" w:type="dxa"/>
            <w:tcBorders>
              <w:top w:val="nil"/>
              <w:left w:val="nil"/>
              <w:bottom w:val="single" w:sz="4" w:space="0" w:color="auto"/>
              <w:right w:val="single" w:sz="4" w:space="0" w:color="auto"/>
            </w:tcBorders>
            <w:shd w:val="clear" w:color="auto" w:fill="auto"/>
            <w:noWrap/>
            <w:vAlign w:val="center"/>
            <w:hideMark/>
          </w:tcPr>
          <w:p w14:paraId="347E5179"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D086951" w14:textId="77777777" w:rsidR="00945200" w:rsidRPr="006606A3" w:rsidRDefault="00945200">
            <w:pPr>
              <w:jc w:val="center"/>
              <w:rPr>
                <w:sz w:val="18"/>
                <w:szCs w:val="18"/>
              </w:rPr>
            </w:pPr>
            <w:r w:rsidRPr="006606A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76BD4ADF"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6EE565B" w14:textId="77777777" w:rsidR="00945200" w:rsidRPr="006606A3" w:rsidRDefault="00945200">
            <w:pPr>
              <w:jc w:val="center"/>
              <w:rPr>
                <w:sz w:val="18"/>
                <w:szCs w:val="18"/>
              </w:rPr>
            </w:pPr>
            <w:r w:rsidRPr="006606A3">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1073B8F4"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428B1E97"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E21584D" w14:textId="77777777" w:rsidR="00945200" w:rsidRPr="006606A3" w:rsidRDefault="00945200">
            <w:pPr>
              <w:jc w:val="center"/>
              <w:rPr>
                <w:sz w:val="18"/>
                <w:szCs w:val="18"/>
              </w:rPr>
            </w:pPr>
            <w:r w:rsidRPr="006606A3">
              <w:rPr>
                <w:sz w:val="18"/>
                <w:szCs w:val="18"/>
              </w:rPr>
              <w:t>0</w:t>
            </w:r>
          </w:p>
        </w:tc>
        <w:tc>
          <w:tcPr>
            <w:tcW w:w="782" w:type="dxa"/>
            <w:tcBorders>
              <w:top w:val="nil"/>
              <w:left w:val="nil"/>
              <w:bottom w:val="single" w:sz="4" w:space="0" w:color="auto"/>
              <w:right w:val="single" w:sz="4" w:space="0" w:color="auto"/>
            </w:tcBorders>
            <w:shd w:val="clear" w:color="auto" w:fill="auto"/>
            <w:noWrap/>
            <w:vAlign w:val="center"/>
            <w:hideMark/>
          </w:tcPr>
          <w:p w14:paraId="10456CD3" w14:textId="77777777" w:rsidR="00945200" w:rsidRPr="006606A3" w:rsidRDefault="00945200">
            <w:pPr>
              <w:jc w:val="center"/>
              <w:rPr>
                <w:sz w:val="18"/>
                <w:szCs w:val="18"/>
              </w:rPr>
            </w:pPr>
            <w:r w:rsidRPr="006606A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526C8F07"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29B7D81C" w14:textId="77777777" w:rsidR="00945200" w:rsidRPr="006606A3" w:rsidRDefault="00945200">
            <w:pPr>
              <w:jc w:val="center"/>
              <w:rPr>
                <w:sz w:val="18"/>
                <w:szCs w:val="18"/>
              </w:rPr>
            </w:pPr>
            <w:r w:rsidRPr="006606A3">
              <w:rPr>
                <w:sz w:val="18"/>
                <w:szCs w:val="18"/>
              </w:rPr>
              <w:t>8</w:t>
            </w:r>
          </w:p>
        </w:tc>
        <w:tc>
          <w:tcPr>
            <w:tcW w:w="910" w:type="dxa"/>
            <w:tcBorders>
              <w:top w:val="nil"/>
              <w:left w:val="nil"/>
              <w:bottom w:val="single" w:sz="4" w:space="0" w:color="auto"/>
              <w:right w:val="single" w:sz="8" w:space="0" w:color="auto"/>
            </w:tcBorders>
            <w:shd w:val="clear" w:color="auto" w:fill="auto"/>
            <w:noWrap/>
            <w:vAlign w:val="center"/>
            <w:hideMark/>
          </w:tcPr>
          <w:p w14:paraId="0CEA787A" w14:textId="77777777" w:rsidR="00945200" w:rsidRPr="006606A3" w:rsidRDefault="00945200">
            <w:pPr>
              <w:jc w:val="center"/>
              <w:rPr>
                <w:sz w:val="18"/>
                <w:szCs w:val="18"/>
              </w:rPr>
            </w:pPr>
            <w:r w:rsidRPr="006606A3">
              <w:rPr>
                <w:sz w:val="18"/>
                <w:szCs w:val="18"/>
              </w:rPr>
              <w:t>8</w:t>
            </w:r>
          </w:p>
        </w:tc>
      </w:tr>
      <w:tr w:rsidR="00C81A7E" w:rsidRPr="006606A3" w14:paraId="69243C48"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544DB711" w14:textId="77777777" w:rsidR="00945200" w:rsidRPr="006606A3" w:rsidRDefault="00945200">
            <w:pPr>
              <w:jc w:val="center"/>
              <w:rPr>
                <w:b/>
                <w:bCs/>
                <w:sz w:val="18"/>
                <w:szCs w:val="18"/>
              </w:rPr>
            </w:pPr>
            <w:r w:rsidRPr="006606A3">
              <w:rPr>
                <w:b/>
                <w:bCs/>
                <w:sz w:val="18"/>
                <w:szCs w:val="18"/>
              </w:rPr>
              <w:t>4-а</w:t>
            </w:r>
          </w:p>
        </w:tc>
        <w:tc>
          <w:tcPr>
            <w:tcW w:w="784" w:type="dxa"/>
            <w:tcBorders>
              <w:top w:val="nil"/>
              <w:left w:val="nil"/>
              <w:bottom w:val="single" w:sz="4" w:space="0" w:color="auto"/>
              <w:right w:val="single" w:sz="4" w:space="0" w:color="auto"/>
            </w:tcBorders>
            <w:shd w:val="clear" w:color="auto" w:fill="auto"/>
            <w:noWrap/>
            <w:vAlign w:val="center"/>
            <w:hideMark/>
          </w:tcPr>
          <w:p w14:paraId="4474E86F" w14:textId="29051128" w:rsidR="00945200" w:rsidRPr="006606A3" w:rsidRDefault="005D02CC">
            <w:pPr>
              <w:jc w:val="center"/>
              <w:rPr>
                <w:sz w:val="18"/>
                <w:szCs w:val="18"/>
                <w:lang w:val="sr-Cyrl-RS"/>
              </w:rPr>
            </w:pPr>
            <w:r w:rsidRPr="006606A3">
              <w:rPr>
                <w:sz w:val="18"/>
                <w:szCs w:val="18"/>
                <w:lang w:val="sr-Cyrl-RS"/>
              </w:rPr>
              <w:t>654</w:t>
            </w:r>
          </w:p>
        </w:tc>
        <w:tc>
          <w:tcPr>
            <w:tcW w:w="753" w:type="dxa"/>
            <w:tcBorders>
              <w:top w:val="nil"/>
              <w:left w:val="nil"/>
              <w:bottom w:val="single" w:sz="4" w:space="0" w:color="auto"/>
              <w:right w:val="single" w:sz="4" w:space="0" w:color="auto"/>
            </w:tcBorders>
            <w:shd w:val="clear" w:color="auto" w:fill="auto"/>
            <w:noWrap/>
            <w:vAlign w:val="center"/>
            <w:hideMark/>
          </w:tcPr>
          <w:p w14:paraId="5405BB52" w14:textId="7E6E3F95" w:rsidR="00945200" w:rsidRPr="006606A3" w:rsidRDefault="00866F28" w:rsidP="008D12C1">
            <w:pPr>
              <w:jc w:val="center"/>
              <w:rPr>
                <w:sz w:val="18"/>
                <w:szCs w:val="18"/>
                <w:lang w:val="sr-Cyrl-RS"/>
              </w:rPr>
            </w:pPr>
            <w:r w:rsidRPr="006606A3">
              <w:rPr>
                <w:sz w:val="18"/>
                <w:szCs w:val="18"/>
                <w:lang w:val="sr-Cyrl-RS"/>
              </w:rPr>
              <w:t>1.</w:t>
            </w:r>
            <w:r w:rsidR="005D02CC" w:rsidRPr="006606A3">
              <w:rPr>
                <w:sz w:val="18"/>
                <w:szCs w:val="18"/>
                <w:lang w:val="sr-Cyrl-RS"/>
              </w:rPr>
              <w:t>013</w:t>
            </w:r>
          </w:p>
        </w:tc>
        <w:tc>
          <w:tcPr>
            <w:tcW w:w="708" w:type="dxa"/>
            <w:tcBorders>
              <w:top w:val="nil"/>
              <w:left w:val="nil"/>
              <w:bottom w:val="single" w:sz="4" w:space="0" w:color="auto"/>
              <w:right w:val="single" w:sz="4" w:space="0" w:color="auto"/>
            </w:tcBorders>
            <w:shd w:val="clear" w:color="auto" w:fill="auto"/>
            <w:noWrap/>
            <w:vAlign w:val="center"/>
            <w:hideMark/>
          </w:tcPr>
          <w:p w14:paraId="7AF02030" w14:textId="77777777" w:rsidR="00945200" w:rsidRPr="006606A3" w:rsidRDefault="00945200">
            <w:pPr>
              <w:jc w:val="center"/>
              <w:rPr>
                <w:sz w:val="18"/>
                <w:szCs w:val="18"/>
              </w:rPr>
            </w:pPr>
            <w:r w:rsidRPr="006606A3">
              <w:rPr>
                <w:sz w:val="18"/>
                <w:szCs w:val="18"/>
              </w:rPr>
              <w:t>6</w:t>
            </w:r>
          </w:p>
        </w:tc>
        <w:tc>
          <w:tcPr>
            <w:tcW w:w="708" w:type="dxa"/>
            <w:tcBorders>
              <w:top w:val="nil"/>
              <w:left w:val="nil"/>
              <w:bottom w:val="single" w:sz="4" w:space="0" w:color="auto"/>
              <w:right w:val="single" w:sz="4" w:space="0" w:color="auto"/>
            </w:tcBorders>
            <w:shd w:val="clear" w:color="auto" w:fill="auto"/>
            <w:noWrap/>
            <w:vAlign w:val="center"/>
            <w:hideMark/>
          </w:tcPr>
          <w:p w14:paraId="690FC4C0" w14:textId="77777777" w:rsidR="00945200" w:rsidRPr="006606A3" w:rsidRDefault="00945200">
            <w:pPr>
              <w:jc w:val="center"/>
              <w:rPr>
                <w:sz w:val="18"/>
                <w:szCs w:val="18"/>
              </w:rPr>
            </w:pPr>
            <w:r w:rsidRPr="006606A3">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1CFBE892" w14:textId="77777777" w:rsidR="00945200" w:rsidRPr="006606A3" w:rsidRDefault="00945200">
            <w:pPr>
              <w:jc w:val="center"/>
              <w:rPr>
                <w:sz w:val="18"/>
                <w:szCs w:val="18"/>
              </w:rPr>
            </w:pPr>
            <w:r w:rsidRPr="006606A3">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0715F552" w14:textId="77777777" w:rsidR="00945200" w:rsidRPr="006606A3" w:rsidRDefault="00945200">
            <w:pPr>
              <w:jc w:val="center"/>
              <w:rPr>
                <w:sz w:val="18"/>
                <w:szCs w:val="18"/>
              </w:rPr>
            </w:pPr>
            <w:r w:rsidRPr="006606A3">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7070FAD1" w14:textId="77777777" w:rsidR="00945200" w:rsidRPr="006606A3" w:rsidRDefault="00945200">
            <w:pPr>
              <w:jc w:val="center"/>
              <w:rPr>
                <w:sz w:val="18"/>
                <w:szCs w:val="18"/>
              </w:rPr>
            </w:pPr>
            <w:r w:rsidRPr="006606A3">
              <w:rPr>
                <w:sz w:val="18"/>
                <w:szCs w:val="18"/>
              </w:rPr>
              <w:t>41</w:t>
            </w:r>
          </w:p>
        </w:tc>
        <w:tc>
          <w:tcPr>
            <w:tcW w:w="708" w:type="dxa"/>
            <w:tcBorders>
              <w:top w:val="nil"/>
              <w:left w:val="nil"/>
              <w:bottom w:val="single" w:sz="4" w:space="0" w:color="auto"/>
              <w:right w:val="single" w:sz="4" w:space="0" w:color="auto"/>
            </w:tcBorders>
            <w:shd w:val="clear" w:color="auto" w:fill="auto"/>
            <w:noWrap/>
            <w:vAlign w:val="center"/>
            <w:hideMark/>
          </w:tcPr>
          <w:p w14:paraId="39530E53" w14:textId="530DCBD2" w:rsidR="00945200" w:rsidRPr="006606A3" w:rsidRDefault="00B738BF">
            <w:pPr>
              <w:jc w:val="center"/>
              <w:rPr>
                <w:sz w:val="18"/>
                <w:szCs w:val="18"/>
              </w:rPr>
            </w:pPr>
            <w:r w:rsidRPr="006606A3">
              <w:rPr>
                <w:sz w:val="18"/>
                <w:szCs w:val="18"/>
              </w:rPr>
              <w:t>10</w:t>
            </w:r>
          </w:p>
        </w:tc>
        <w:tc>
          <w:tcPr>
            <w:tcW w:w="708" w:type="dxa"/>
            <w:tcBorders>
              <w:top w:val="nil"/>
              <w:left w:val="nil"/>
              <w:bottom w:val="single" w:sz="4" w:space="0" w:color="auto"/>
              <w:right w:val="single" w:sz="4" w:space="0" w:color="auto"/>
            </w:tcBorders>
            <w:shd w:val="clear" w:color="auto" w:fill="auto"/>
            <w:noWrap/>
            <w:vAlign w:val="center"/>
            <w:hideMark/>
          </w:tcPr>
          <w:p w14:paraId="42595D4B" w14:textId="77777777" w:rsidR="00945200" w:rsidRPr="006606A3" w:rsidRDefault="00945200">
            <w:pPr>
              <w:jc w:val="center"/>
              <w:rPr>
                <w:sz w:val="18"/>
                <w:szCs w:val="18"/>
              </w:rPr>
            </w:pPr>
            <w:r w:rsidRPr="006606A3">
              <w:rPr>
                <w:sz w:val="18"/>
                <w:szCs w:val="18"/>
              </w:rPr>
              <w:t>2</w:t>
            </w:r>
          </w:p>
        </w:tc>
        <w:tc>
          <w:tcPr>
            <w:tcW w:w="782" w:type="dxa"/>
            <w:tcBorders>
              <w:top w:val="nil"/>
              <w:left w:val="nil"/>
              <w:bottom w:val="single" w:sz="4" w:space="0" w:color="auto"/>
              <w:right w:val="single" w:sz="4" w:space="0" w:color="auto"/>
            </w:tcBorders>
            <w:shd w:val="clear" w:color="auto" w:fill="auto"/>
            <w:noWrap/>
            <w:vAlign w:val="center"/>
            <w:hideMark/>
          </w:tcPr>
          <w:p w14:paraId="795CE999" w14:textId="77777777" w:rsidR="00945200" w:rsidRPr="006606A3" w:rsidRDefault="00945200">
            <w:pPr>
              <w:jc w:val="center"/>
              <w:rPr>
                <w:sz w:val="18"/>
                <w:szCs w:val="18"/>
              </w:rPr>
            </w:pPr>
            <w:r w:rsidRPr="006606A3">
              <w:rPr>
                <w:sz w:val="18"/>
                <w:szCs w:val="18"/>
              </w:rPr>
              <w:t>19</w:t>
            </w:r>
          </w:p>
        </w:tc>
        <w:tc>
          <w:tcPr>
            <w:tcW w:w="784" w:type="dxa"/>
            <w:tcBorders>
              <w:top w:val="nil"/>
              <w:left w:val="nil"/>
              <w:bottom w:val="single" w:sz="4" w:space="0" w:color="auto"/>
              <w:right w:val="single" w:sz="4" w:space="0" w:color="auto"/>
            </w:tcBorders>
            <w:shd w:val="clear" w:color="auto" w:fill="auto"/>
            <w:noWrap/>
            <w:vAlign w:val="center"/>
            <w:hideMark/>
          </w:tcPr>
          <w:p w14:paraId="7C7A8D3C" w14:textId="7CA860A0" w:rsidR="00945200" w:rsidRPr="006606A3" w:rsidRDefault="005D02CC">
            <w:pPr>
              <w:jc w:val="center"/>
              <w:rPr>
                <w:sz w:val="18"/>
                <w:szCs w:val="18"/>
                <w:lang w:val="sr-Cyrl-RS"/>
              </w:rPr>
            </w:pPr>
            <w:r w:rsidRPr="006606A3">
              <w:rPr>
                <w:sz w:val="18"/>
                <w:szCs w:val="18"/>
                <w:lang w:val="sr-Cyrl-RS"/>
              </w:rPr>
              <w:t>654</w:t>
            </w:r>
          </w:p>
        </w:tc>
        <w:tc>
          <w:tcPr>
            <w:tcW w:w="708" w:type="dxa"/>
            <w:tcBorders>
              <w:top w:val="nil"/>
              <w:left w:val="nil"/>
              <w:bottom w:val="single" w:sz="4" w:space="0" w:color="auto"/>
              <w:right w:val="single" w:sz="4" w:space="0" w:color="auto"/>
            </w:tcBorders>
            <w:shd w:val="clear" w:color="auto" w:fill="auto"/>
            <w:noWrap/>
            <w:vAlign w:val="center"/>
            <w:hideMark/>
          </w:tcPr>
          <w:p w14:paraId="04894457" w14:textId="76A1A0CC" w:rsidR="00945200" w:rsidRPr="006606A3" w:rsidRDefault="005D02CC">
            <w:pPr>
              <w:jc w:val="center"/>
              <w:rPr>
                <w:sz w:val="18"/>
                <w:szCs w:val="18"/>
                <w:lang w:val="sr-Cyrl-RS"/>
              </w:rPr>
            </w:pPr>
            <w:r w:rsidRPr="006606A3">
              <w:rPr>
                <w:sz w:val="18"/>
                <w:szCs w:val="18"/>
                <w:lang w:val="sr-Cyrl-RS"/>
              </w:rPr>
              <w:t>1.091</w:t>
            </w:r>
          </w:p>
        </w:tc>
        <w:tc>
          <w:tcPr>
            <w:tcW w:w="910" w:type="dxa"/>
            <w:tcBorders>
              <w:top w:val="nil"/>
              <w:left w:val="nil"/>
              <w:bottom w:val="single" w:sz="4" w:space="0" w:color="auto"/>
              <w:right w:val="single" w:sz="8" w:space="0" w:color="auto"/>
            </w:tcBorders>
            <w:shd w:val="clear" w:color="auto" w:fill="auto"/>
            <w:noWrap/>
            <w:vAlign w:val="center"/>
            <w:hideMark/>
          </w:tcPr>
          <w:p w14:paraId="210F75BB" w14:textId="20682E8C" w:rsidR="00945200" w:rsidRPr="006606A3" w:rsidRDefault="00B738BF">
            <w:pPr>
              <w:jc w:val="center"/>
              <w:rPr>
                <w:sz w:val="18"/>
                <w:szCs w:val="18"/>
                <w:lang w:val="sr-Cyrl-RS"/>
              </w:rPr>
            </w:pPr>
            <w:r w:rsidRPr="006606A3">
              <w:rPr>
                <w:sz w:val="18"/>
                <w:szCs w:val="18"/>
                <w:lang w:val="sr-Cyrl-RS"/>
              </w:rPr>
              <w:t>1.745</w:t>
            </w:r>
          </w:p>
        </w:tc>
      </w:tr>
      <w:tr w:rsidR="00C81A7E" w:rsidRPr="006606A3" w14:paraId="0C0068AF"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2E297C96" w14:textId="77777777" w:rsidR="00945200" w:rsidRPr="006606A3" w:rsidRDefault="00945200">
            <w:pPr>
              <w:jc w:val="center"/>
              <w:rPr>
                <w:b/>
                <w:bCs/>
                <w:sz w:val="18"/>
                <w:szCs w:val="18"/>
              </w:rPr>
            </w:pPr>
            <w:proofErr w:type="spellStart"/>
            <w:r w:rsidRPr="006606A3">
              <w:rPr>
                <w:b/>
                <w:bCs/>
                <w:sz w:val="18"/>
                <w:szCs w:val="18"/>
              </w:rPr>
              <w:t>Укупно</w:t>
            </w:r>
            <w:proofErr w:type="spellEnd"/>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089D4596" w14:textId="00FAA69F" w:rsidR="00945200" w:rsidRPr="006606A3" w:rsidRDefault="005D02CC">
            <w:pPr>
              <w:jc w:val="center"/>
              <w:rPr>
                <w:b/>
                <w:bCs/>
                <w:sz w:val="18"/>
                <w:szCs w:val="18"/>
                <w:lang w:val="sr-Cyrl-RS"/>
              </w:rPr>
            </w:pPr>
            <w:r w:rsidRPr="006606A3">
              <w:rPr>
                <w:b/>
                <w:bCs/>
                <w:sz w:val="18"/>
                <w:szCs w:val="18"/>
                <w:lang w:val="sr-Cyrl-RS"/>
              </w:rPr>
              <w:t>656</w:t>
            </w:r>
          </w:p>
        </w:tc>
        <w:tc>
          <w:tcPr>
            <w:tcW w:w="753" w:type="dxa"/>
            <w:tcBorders>
              <w:top w:val="nil"/>
              <w:left w:val="nil"/>
              <w:bottom w:val="single" w:sz="4" w:space="0" w:color="auto"/>
              <w:right w:val="single" w:sz="4" w:space="0" w:color="auto"/>
            </w:tcBorders>
            <w:shd w:val="clear" w:color="auto" w:fill="BFBFBF" w:themeFill="background1" w:themeFillShade="BF"/>
            <w:noWrap/>
            <w:vAlign w:val="center"/>
            <w:hideMark/>
          </w:tcPr>
          <w:p w14:paraId="14833CB9" w14:textId="6349D789" w:rsidR="00945200" w:rsidRPr="006606A3" w:rsidRDefault="005D02CC" w:rsidP="00866F28">
            <w:pPr>
              <w:jc w:val="center"/>
              <w:rPr>
                <w:b/>
                <w:bCs/>
                <w:sz w:val="18"/>
                <w:szCs w:val="18"/>
                <w:lang w:val="en-US"/>
              </w:rPr>
            </w:pPr>
            <w:r w:rsidRPr="006606A3">
              <w:rPr>
                <w:b/>
                <w:bCs/>
                <w:sz w:val="18"/>
                <w:szCs w:val="18"/>
                <w:lang w:val="en-US"/>
              </w:rPr>
              <w:t>1.218</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9BD45A6" w14:textId="77777777" w:rsidR="00945200" w:rsidRPr="006606A3" w:rsidRDefault="00945200">
            <w:pPr>
              <w:jc w:val="center"/>
              <w:rPr>
                <w:b/>
                <w:bCs/>
                <w:sz w:val="18"/>
                <w:szCs w:val="18"/>
              </w:rPr>
            </w:pPr>
            <w:r w:rsidRPr="006606A3">
              <w:rPr>
                <w:b/>
                <w:bCs/>
                <w:sz w:val="18"/>
                <w:szCs w:val="18"/>
              </w:rPr>
              <w:t>7</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D25ACE0" w14:textId="77777777" w:rsidR="00945200" w:rsidRPr="006606A3" w:rsidRDefault="00945200">
            <w:pPr>
              <w:jc w:val="center"/>
              <w:rPr>
                <w:b/>
                <w:bCs/>
                <w:sz w:val="18"/>
                <w:szCs w:val="18"/>
              </w:rPr>
            </w:pPr>
            <w:r w:rsidRPr="006606A3">
              <w:rPr>
                <w:b/>
                <w:bCs/>
                <w:sz w:val="18"/>
                <w:szCs w:val="18"/>
              </w:rPr>
              <w:t>3</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6965D05C" w14:textId="77777777" w:rsidR="00945200" w:rsidRPr="006606A3" w:rsidRDefault="00945200">
            <w:pPr>
              <w:jc w:val="center"/>
              <w:rPr>
                <w:b/>
                <w:bCs/>
                <w:sz w:val="18"/>
                <w:szCs w:val="18"/>
              </w:rPr>
            </w:pPr>
            <w:r w:rsidRPr="006606A3">
              <w:rPr>
                <w:b/>
                <w:bCs/>
                <w:sz w:val="18"/>
                <w:szCs w:val="18"/>
              </w:rPr>
              <w:t>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1F7421A" w14:textId="77777777" w:rsidR="00945200" w:rsidRPr="006606A3" w:rsidRDefault="00945200">
            <w:pPr>
              <w:jc w:val="center"/>
              <w:rPr>
                <w:b/>
                <w:bCs/>
                <w:sz w:val="18"/>
                <w:szCs w:val="18"/>
              </w:rPr>
            </w:pPr>
            <w:r w:rsidRPr="006606A3">
              <w:rPr>
                <w:b/>
                <w:bCs/>
                <w:sz w:val="18"/>
                <w:szCs w:val="18"/>
              </w:rPr>
              <w:t>1</w:t>
            </w:r>
          </w:p>
        </w:tc>
        <w:tc>
          <w:tcPr>
            <w:tcW w:w="939" w:type="dxa"/>
            <w:tcBorders>
              <w:top w:val="nil"/>
              <w:left w:val="nil"/>
              <w:bottom w:val="single" w:sz="4" w:space="0" w:color="auto"/>
              <w:right w:val="single" w:sz="4" w:space="0" w:color="auto"/>
            </w:tcBorders>
            <w:shd w:val="clear" w:color="auto" w:fill="BFBFBF" w:themeFill="background1" w:themeFillShade="BF"/>
            <w:noWrap/>
            <w:vAlign w:val="center"/>
            <w:hideMark/>
          </w:tcPr>
          <w:p w14:paraId="05AF8969" w14:textId="77777777" w:rsidR="00945200" w:rsidRPr="006606A3" w:rsidRDefault="00945200">
            <w:pPr>
              <w:jc w:val="center"/>
              <w:rPr>
                <w:b/>
                <w:bCs/>
                <w:sz w:val="18"/>
                <w:szCs w:val="18"/>
              </w:rPr>
            </w:pPr>
            <w:r w:rsidRPr="006606A3">
              <w:rPr>
                <w:b/>
                <w:bCs/>
                <w:sz w:val="18"/>
                <w:szCs w:val="18"/>
              </w:rPr>
              <w:t>71</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A3729D5" w14:textId="2217DFC1" w:rsidR="00945200" w:rsidRPr="006606A3" w:rsidRDefault="00B738BF">
            <w:pPr>
              <w:jc w:val="center"/>
              <w:rPr>
                <w:b/>
                <w:bCs/>
                <w:sz w:val="18"/>
                <w:szCs w:val="18"/>
              </w:rPr>
            </w:pPr>
            <w:r w:rsidRPr="006606A3">
              <w:rPr>
                <w:b/>
                <w:bCs/>
                <w:sz w:val="18"/>
                <w:szCs w:val="18"/>
              </w:rPr>
              <w:t>10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714CB30C" w14:textId="77777777" w:rsidR="00945200" w:rsidRPr="006606A3" w:rsidRDefault="00945200">
            <w:pPr>
              <w:jc w:val="center"/>
              <w:rPr>
                <w:b/>
                <w:bCs/>
                <w:sz w:val="18"/>
                <w:szCs w:val="18"/>
              </w:rPr>
            </w:pPr>
            <w:r w:rsidRPr="006606A3">
              <w:rPr>
                <w:b/>
                <w:bCs/>
                <w:sz w:val="18"/>
                <w:szCs w:val="18"/>
              </w:rPr>
              <w:t>6</w:t>
            </w:r>
          </w:p>
        </w:tc>
        <w:tc>
          <w:tcPr>
            <w:tcW w:w="782"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DCCBF" w14:textId="77777777" w:rsidR="00945200" w:rsidRPr="006606A3" w:rsidRDefault="00945200">
            <w:pPr>
              <w:jc w:val="center"/>
              <w:rPr>
                <w:b/>
                <w:bCs/>
                <w:sz w:val="18"/>
                <w:szCs w:val="18"/>
              </w:rPr>
            </w:pPr>
            <w:r w:rsidRPr="006606A3">
              <w:rPr>
                <w:b/>
                <w:bCs/>
                <w:sz w:val="18"/>
                <w:szCs w:val="18"/>
              </w:rPr>
              <w:t>70</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432478C1" w14:textId="4EC9C4F9" w:rsidR="00945200" w:rsidRPr="006606A3" w:rsidRDefault="005D02CC">
            <w:pPr>
              <w:jc w:val="center"/>
              <w:rPr>
                <w:b/>
                <w:bCs/>
                <w:sz w:val="18"/>
                <w:szCs w:val="18"/>
                <w:lang w:val="sr-Cyrl-RS"/>
              </w:rPr>
            </w:pPr>
            <w:r w:rsidRPr="006606A3">
              <w:rPr>
                <w:b/>
                <w:bCs/>
                <w:sz w:val="18"/>
                <w:szCs w:val="18"/>
                <w:lang w:val="sr-Cyrl-RS"/>
              </w:rPr>
              <w:t>656</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693954E2" w14:textId="4BB2E958" w:rsidR="00945200" w:rsidRPr="006606A3" w:rsidRDefault="005D02CC">
            <w:pPr>
              <w:jc w:val="center"/>
              <w:rPr>
                <w:b/>
                <w:bCs/>
                <w:sz w:val="18"/>
                <w:szCs w:val="18"/>
                <w:lang w:val="sr-Cyrl-RS"/>
              </w:rPr>
            </w:pPr>
            <w:r w:rsidRPr="006606A3">
              <w:rPr>
                <w:b/>
                <w:bCs/>
                <w:sz w:val="18"/>
                <w:szCs w:val="18"/>
                <w:lang w:val="sr-Cyrl-RS"/>
              </w:rPr>
              <w:t>1.386</w:t>
            </w:r>
          </w:p>
        </w:tc>
        <w:tc>
          <w:tcPr>
            <w:tcW w:w="910" w:type="dxa"/>
            <w:tcBorders>
              <w:top w:val="nil"/>
              <w:left w:val="nil"/>
              <w:bottom w:val="single" w:sz="4" w:space="0" w:color="auto"/>
              <w:right w:val="single" w:sz="8" w:space="0" w:color="auto"/>
            </w:tcBorders>
            <w:shd w:val="clear" w:color="auto" w:fill="BFBFBF" w:themeFill="background1" w:themeFillShade="BF"/>
            <w:noWrap/>
            <w:vAlign w:val="center"/>
            <w:hideMark/>
          </w:tcPr>
          <w:p w14:paraId="577A5AF6" w14:textId="272A3A7E" w:rsidR="00945200" w:rsidRPr="006606A3" w:rsidRDefault="004A2B3A">
            <w:pPr>
              <w:jc w:val="center"/>
              <w:rPr>
                <w:b/>
                <w:bCs/>
                <w:sz w:val="18"/>
                <w:szCs w:val="18"/>
              </w:rPr>
            </w:pPr>
            <w:r w:rsidRPr="006606A3">
              <w:rPr>
                <w:b/>
                <w:bCs/>
                <w:sz w:val="18"/>
                <w:szCs w:val="18"/>
              </w:rPr>
              <w:t>2.042</w:t>
            </w:r>
          </w:p>
        </w:tc>
      </w:tr>
      <w:tr w:rsidR="00C81A7E" w:rsidRPr="006606A3" w14:paraId="34501D57" w14:textId="77777777" w:rsidTr="00866F28">
        <w:trPr>
          <w:trHeight w:val="243"/>
          <w:jc w:val="center"/>
        </w:trPr>
        <w:tc>
          <w:tcPr>
            <w:tcW w:w="825"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6BCC8D6" w14:textId="77777777" w:rsidR="00945200" w:rsidRPr="006606A3" w:rsidRDefault="00945200">
            <w:pPr>
              <w:jc w:val="center"/>
              <w:rPr>
                <w:b/>
                <w:bCs/>
                <w:sz w:val="18"/>
                <w:szCs w:val="18"/>
              </w:rPr>
            </w:pPr>
            <w:r w:rsidRPr="006606A3">
              <w:rPr>
                <w:b/>
                <w:bCs/>
                <w:sz w:val="18"/>
                <w:szCs w:val="18"/>
              </w:rPr>
              <w:t>ИКП ЖРС</w:t>
            </w:r>
          </w:p>
        </w:tc>
        <w:tc>
          <w:tcPr>
            <w:tcW w:w="1538"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13716341" w14:textId="18F591CD" w:rsidR="00945200" w:rsidRPr="006606A3" w:rsidRDefault="00945200" w:rsidP="00630D7B">
            <w:pPr>
              <w:jc w:val="center"/>
              <w:rPr>
                <w:b/>
                <w:bCs/>
                <w:sz w:val="18"/>
                <w:szCs w:val="18"/>
                <w:lang w:val="sr-Cyrl-RS"/>
              </w:rPr>
            </w:pPr>
            <w:r w:rsidRPr="006606A3">
              <w:rPr>
                <w:b/>
                <w:bCs/>
                <w:sz w:val="18"/>
                <w:szCs w:val="18"/>
              </w:rPr>
              <w:t>1</w:t>
            </w:r>
            <w:r w:rsidR="00866F28" w:rsidRPr="006606A3">
              <w:rPr>
                <w:b/>
                <w:bCs/>
                <w:sz w:val="18"/>
                <w:szCs w:val="18"/>
                <w:lang w:val="sr-Cyrl-RS"/>
              </w:rPr>
              <w:t>.</w:t>
            </w:r>
            <w:r w:rsidR="00630D7B" w:rsidRPr="006606A3">
              <w:rPr>
                <w:b/>
                <w:bCs/>
                <w:sz w:val="18"/>
                <w:szCs w:val="18"/>
                <w:lang w:val="sr-Cyrl-RS"/>
              </w:rPr>
              <w:t>874</w:t>
            </w:r>
          </w:p>
        </w:tc>
        <w:tc>
          <w:tcPr>
            <w:tcW w:w="6051" w:type="dxa"/>
            <w:gridSpan w:val="8"/>
            <w:tcBorders>
              <w:top w:val="single" w:sz="4" w:space="0" w:color="auto"/>
              <w:left w:val="nil"/>
              <w:bottom w:val="single" w:sz="8" w:space="0" w:color="auto"/>
              <w:right w:val="single" w:sz="4" w:space="0" w:color="000000"/>
            </w:tcBorders>
            <w:shd w:val="clear" w:color="auto" w:fill="BFBFBF" w:themeFill="background1" w:themeFillShade="BF"/>
            <w:noWrap/>
            <w:vAlign w:val="center"/>
            <w:hideMark/>
          </w:tcPr>
          <w:p w14:paraId="7FF98036" w14:textId="2378EB57" w:rsidR="00945200" w:rsidRPr="006606A3" w:rsidRDefault="00B738BF">
            <w:pPr>
              <w:jc w:val="center"/>
              <w:rPr>
                <w:b/>
                <w:bCs/>
                <w:sz w:val="18"/>
                <w:szCs w:val="18"/>
              </w:rPr>
            </w:pPr>
            <w:r w:rsidRPr="006606A3">
              <w:rPr>
                <w:b/>
                <w:bCs/>
                <w:sz w:val="18"/>
                <w:szCs w:val="18"/>
              </w:rPr>
              <w:t>168</w:t>
            </w:r>
          </w:p>
        </w:tc>
        <w:tc>
          <w:tcPr>
            <w:tcW w:w="1493"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21B8A263" w14:textId="2C192875" w:rsidR="00945200" w:rsidRPr="006606A3" w:rsidRDefault="00945200">
            <w:pPr>
              <w:jc w:val="center"/>
              <w:rPr>
                <w:b/>
                <w:bCs/>
                <w:sz w:val="18"/>
                <w:szCs w:val="18"/>
              </w:rPr>
            </w:pPr>
            <w:r w:rsidRPr="006606A3">
              <w:rPr>
                <w:b/>
                <w:bCs/>
                <w:sz w:val="18"/>
                <w:szCs w:val="18"/>
              </w:rPr>
              <w:t>2</w:t>
            </w:r>
            <w:r w:rsidR="00866F28" w:rsidRPr="006606A3">
              <w:rPr>
                <w:b/>
                <w:bCs/>
                <w:sz w:val="18"/>
                <w:szCs w:val="18"/>
                <w:lang w:val="sr-Cyrl-RS"/>
              </w:rPr>
              <w:t>.</w:t>
            </w:r>
            <w:r w:rsidR="004A2B3A" w:rsidRPr="006606A3">
              <w:rPr>
                <w:b/>
                <w:bCs/>
                <w:sz w:val="18"/>
                <w:szCs w:val="18"/>
              </w:rPr>
              <w:t>042</w:t>
            </w:r>
          </w:p>
        </w:tc>
        <w:tc>
          <w:tcPr>
            <w:tcW w:w="910" w:type="dxa"/>
            <w:tcBorders>
              <w:top w:val="nil"/>
              <w:left w:val="nil"/>
              <w:bottom w:val="single" w:sz="8" w:space="0" w:color="auto"/>
              <w:right w:val="single" w:sz="8" w:space="0" w:color="auto"/>
            </w:tcBorders>
            <w:shd w:val="clear" w:color="auto" w:fill="BFBFBF" w:themeFill="background1" w:themeFillShade="BF"/>
            <w:noWrap/>
            <w:vAlign w:val="center"/>
            <w:hideMark/>
          </w:tcPr>
          <w:p w14:paraId="433A72BA" w14:textId="464643CD" w:rsidR="00945200" w:rsidRPr="006606A3" w:rsidRDefault="00945200">
            <w:pPr>
              <w:jc w:val="center"/>
              <w:rPr>
                <w:b/>
                <w:bCs/>
                <w:sz w:val="18"/>
                <w:szCs w:val="18"/>
              </w:rPr>
            </w:pPr>
            <w:r w:rsidRPr="006606A3">
              <w:rPr>
                <w:b/>
                <w:bCs/>
                <w:sz w:val="18"/>
                <w:szCs w:val="18"/>
              </w:rPr>
              <w:t>2</w:t>
            </w:r>
            <w:r w:rsidR="00866F28" w:rsidRPr="006606A3">
              <w:rPr>
                <w:b/>
                <w:bCs/>
                <w:sz w:val="18"/>
                <w:szCs w:val="18"/>
                <w:lang w:val="sr-Cyrl-RS"/>
              </w:rPr>
              <w:t>.</w:t>
            </w:r>
            <w:r w:rsidR="004A2B3A" w:rsidRPr="006606A3">
              <w:rPr>
                <w:b/>
                <w:bCs/>
                <w:sz w:val="18"/>
                <w:szCs w:val="18"/>
              </w:rPr>
              <w:t>042</w:t>
            </w:r>
          </w:p>
        </w:tc>
      </w:tr>
    </w:tbl>
    <w:p w14:paraId="26F45E2C" w14:textId="0B17BCBD" w:rsidR="00AF2CAF" w:rsidRPr="005D02CC" w:rsidRDefault="00945200" w:rsidP="0017570C">
      <w:pPr>
        <w:jc w:val="center"/>
        <w:rPr>
          <w:b/>
          <w:i/>
          <w:sz w:val="20"/>
          <w:szCs w:val="20"/>
        </w:rPr>
      </w:pPr>
      <w:proofErr w:type="spellStart"/>
      <w:r w:rsidRPr="005D02CC">
        <w:rPr>
          <w:b/>
          <w:i/>
          <w:sz w:val="20"/>
          <w:szCs w:val="20"/>
        </w:rPr>
        <w:t>Табела</w:t>
      </w:r>
      <w:proofErr w:type="spellEnd"/>
      <w:r w:rsidRPr="005D02CC">
        <w:rPr>
          <w:b/>
          <w:i/>
          <w:sz w:val="20"/>
          <w:szCs w:val="20"/>
        </w:rPr>
        <w:t xml:space="preserve"> </w:t>
      </w:r>
      <w:r w:rsidR="007D2BBF" w:rsidRPr="005D02CC">
        <w:rPr>
          <w:b/>
          <w:i/>
          <w:sz w:val="20"/>
          <w:szCs w:val="20"/>
        </w:rPr>
        <w:t>10</w:t>
      </w:r>
      <w:r w:rsidR="00F10607" w:rsidRPr="005D02CC">
        <w:rPr>
          <w:b/>
          <w:i/>
          <w:sz w:val="20"/>
          <w:szCs w:val="20"/>
        </w:rPr>
        <w:t xml:space="preserve">. </w:t>
      </w:r>
      <w:proofErr w:type="spellStart"/>
      <w:r w:rsidR="00F10607" w:rsidRPr="005D02CC">
        <w:rPr>
          <w:b/>
          <w:i/>
          <w:sz w:val="20"/>
          <w:szCs w:val="20"/>
        </w:rPr>
        <w:t>Техничка</w:t>
      </w:r>
      <w:proofErr w:type="spellEnd"/>
      <w:r w:rsidR="00F10607" w:rsidRPr="005D02CC">
        <w:rPr>
          <w:b/>
          <w:i/>
          <w:sz w:val="20"/>
          <w:szCs w:val="20"/>
        </w:rPr>
        <w:t xml:space="preserve"> </w:t>
      </w:r>
      <w:proofErr w:type="spellStart"/>
      <w:r w:rsidR="00F10607" w:rsidRPr="005D02CC">
        <w:rPr>
          <w:b/>
          <w:i/>
          <w:sz w:val="20"/>
          <w:szCs w:val="20"/>
        </w:rPr>
        <w:t>исправ</w:t>
      </w:r>
      <w:r w:rsidRPr="005D02CC">
        <w:rPr>
          <w:b/>
          <w:i/>
          <w:sz w:val="20"/>
          <w:szCs w:val="20"/>
        </w:rPr>
        <w:t>ност</w:t>
      </w:r>
      <w:proofErr w:type="spellEnd"/>
      <w:r w:rsidRPr="005D02CC">
        <w:rPr>
          <w:b/>
          <w:i/>
          <w:sz w:val="20"/>
          <w:szCs w:val="20"/>
        </w:rPr>
        <w:t xml:space="preserve"> </w:t>
      </w:r>
      <w:proofErr w:type="spellStart"/>
      <w:r w:rsidRPr="005D02CC">
        <w:rPr>
          <w:b/>
          <w:i/>
          <w:sz w:val="20"/>
          <w:szCs w:val="20"/>
        </w:rPr>
        <w:t>теретних</w:t>
      </w:r>
      <w:proofErr w:type="spellEnd"/>
      <w:r w:rsidRPr="005D02CC">
        <w:rPr>
          <w:b/>
          <w:i/>
          <w:sz w:val="20"/>
          <w:szCs w:val="20"/>
        </w:rPr>
        <w:t xml:space="preserve"> </w:t>
      </w:r>
      <w:proofErr w:type="spellStart"/>
      <w:r w:rsidRPr="005D02CC">
        <w:rPr>
          <w:b/>
          <w:i/>
          <w:sz w:val="20"/>
          <w:szCs w:val="20"/>
        </w:rPr>
        <w:t>кола</w:t>
      </w:r>
      <w:proofErr w:type="spellEnd"/>
      <w:r w:rsidRPr="005D02CC">
        <w:rPr>
          <w:b/>
          <w:i/>
          <w:sz w:val="20"/>
          <w:szCs w:val="20"/>
        </w:rPr>
        <w:t xml:space="preserve"> </w:t>
      </w:r>
      <w:proofErr w:type="spellStart"/>
      <w:r w:rsidRPr="005D02CC">
        <w:rPr>
          <w:b/>
          <w:i/>
          <w:sz w:val="20"/>
          <w:szCs w:val="20"/>
        </w:rPr>
        <w:t>на</w:t>
      </w:r>
      <w:proofErr w:type="spellEnd"/>
      <w:r w:rsidRPr="005D02CC">
        <w:rPr>
          <w:b/>
          <w:i/>
          <w:sz w:val="20"/>
          <w:szCs w:val="20"/>
        </w:rPr>
        <w:t xml:space="preserve"> </w:t>
      </w:r>
      <w:proofErr w:type="spellStart"/>
      <w:r w:rsidRPr="005D02CC">
        <w:rPr>
          <w:b/>
          <w:i/>
          <w:sz w:val="20"/>
          <w:szCs w:val="20"/>
        </w:rPr>
        <w:t>дан</w:t>
      </w:r>
      <w:proofErr w:type="spellEnd"/>
      <w:r w:rsidRPr="005D02CC">
        <w:rPr>
          <w:b/>
          <w:i/>
          <w:sz w:val="20"/>
          <w:szCs w:val="20"/>
        </w:rPr>
        <w:t xml:space="preserve"> 31.12</w:t>
      </w:r>
      <w:r w:rsidR="00F10607" w:rsidRPr="005D02CC">
        <w:rPr>
          <w:b/>
          <w:i/>
          <w:sz w:val="20"/>
          <w:szCs w:val="20"/>
        </w:rPr>
        <w:t>.20</w:t>
      </w:r>
      <w:r w:rsidR="005D02CC" w:rsidRPr="005D02CC">
        <w:rPr>
          <w:b/>
          <w:i/>
          <w:sz w:val="20"/>
          <w:szCs w:val="20"/>
          <w:lang w:val="sr-Cyrl-RS"/>
        </w:rPr>
        <w:t>24</w:t>
      </w:r>
      <w:r w:rsidR="0017570C" w:rsidRPr="005D02CC">
        <w:rPr>
          <w:b/>
          <w:i/>
          <w:sz w:val="20"/>
          <w:szCs w:val="20"/>
        </w:rPr>
        <w:t xml:space="preserve">. </w:t>
      </w:r>
      <w:proofErr w:type="spellStart"/>
      <w:r w:rsidR="0017570C" w:rsidRPr="005D02CC">
        <w:rPr>
          <w:b/>
          <w:i/>
          <w:sz w:val="20"/>
          <w:szCs w:val="20"/>
        </w:rPr>
        <w:t>године</w:t>
      </w:r>
      <w:proofErr w:type="spellEnd"/>
    </w:p>
    <w:p w14:paraId="78B3638A" w14:textId="7B622727" w:rsidR="00C177C3" w:rsidRPr="00C81A7E" w:rsidRDefault="00C177C3" w:rsidP="0017570C">
      <w:pPr>
        <w:jc w:val="center"/>
        <w:rPr>
          <w:b/>
          <w:i/>
          <w:color w:val="FF0000"/>
          <w:sz w:val="20"/>
          <w:szCs w:val="20"/>
        </w:rPr>
      </w:pPr>
    </w:p>
    <w:p w14:paraId="7F850038" w14:textId="354C697E" w:rsidR="00C177C3" w:rsidRPr="00C81A7E" w:rsidRDefault="00C177C3" w:rsidP="0017570C">
      <w:pPr>
        <w:jc w:val="center"/>
        <w:rPr>
          <w:b/>
          <w:i/>
          <w:color w:val="FF0000"/>
          <w:sz w:val="20"/>
          <w:szCs w:val="20"/>
        </w:rPr>
      </w:pPr>
    </w:p>
    <w:p w14:paraId="4F77C4BD" w14:textId="3D81BB3D" w:rsidR="00C177C3" w:rsidRPr="00C81A7E" w:rsidRDefault="00C177C3" w:rsidP="0017570C">
      <w:pPr>
        <w:jc w:val="center"/>
        <w:rPr>
          <w:b/>
          <w:i/>
          <w:color w:val="FF0000"/>
          <w:sz w:val="20"/>
          <w:szCs w:val="20"/>
        </w:rPr>
      </w:pPr>
    </w:p>
    <w:p w14:paraId="34F8E49C" w14:textId="26431298" w:rsidR="00C177C3" w:rsidRPr="00C81A7E" w:rsidRDefault="00C177C3" w:rsidP="0017570C">
      <w:pPr>
        <w:jc w:val="center"/>
        <w:rPr>
          <w:b/>
          <w:i/>
          <w:color w:val="FF0000"/>
          <w:sz w:val="20"/>
          <w:szCs w:val="20"/>
        </w:rPr>
      </w:pPr>
    </w:p>
    <w:p w14:paraId="762D07B0" w14:textId="28809C74" w:rsidR="00C177C3" w:rsidRPr="00C81A7E" w:rsidRDefault="00C177C3" w:rsidP="0017570C">
      <w:pPr>
        <w:jc w:val="center"/>
        <w:rPr>
          <w:b/>
          <w:i/>
          <w:color w:val="FF0000"/>
          <w:sz w:val="20"/>
          <w:szCs w:val="20"/>
        </w:rPr>
      </w:pPr>
    </w:p>
    <w:p w14:paraId="68FEE1AF" w14:textId="59445CC1" w:rsidR="00C177C3" w:rsidRDefault="00C177C3" w:rsidP="0017570C">
      <w:pPr>
        <w:jc w:val="center"/>
        <w:rPr>
          <w:b/>
          <w:i/>
          <w:color w:val="FF0000"/>
          <w:sz w:val="20"/>
          <w:szCs w:val="20"/>
        </w:rPr>
      </w:pPr>
    </w:p>
    <w:p w14:paraId="2EA73793" w14:textId="77777777" w:rsidR="00900FB0" w:rsidRPr="00C81A7E" w:rsidRDefault="00900FB0" w:rsidP="0017570C">
      <w:pPr>
        <w:jc w:val="center"/>
        <w:rPr>
          <w:b/>
          <w:i/>
          <w:color w:val="FF0000"/>
          <w:sz w:val="20"/>
          <w:szCs w:val="20"/>
        </w:rPr>
      </w:pPr>
    </w:p>
    <w:p w14:paraId="61AB76B3" w14:textId="41606BE8" w:rsidR="00B438CB" w:rsidRPr="00C81A7E" w:rsidRDefault="00B438CB" w:rsidP="00195FFB">
      <w:pPr>
        <w:rPr>
          <w:b/>
          <w:i/>
          <w:color w:val="FF0000"/>
          <w:sz w:val="20"/>
          <w:szCs w:val="20"/>
        </w:rPr>
      </w:pPr>
    </w:p>
    <w:p w14:paraId="5075A150" w14:textId="2566E6B7" w:rsidR="00F12688" w:rsidRPr="00C81A7E" w:rsidRDefault="00F12688" w:rsidP="007A0C67">
      <w:pPr>
        <w:rPr>
          <w:b/>
          <w:i/>
          <w:color w:val="FF0000"/>
          <w:sz w:val="20"/>
          <w:szCs w:val="20"/>
        </w:rPr>
      </w:pPr>
    </w:p>
    <w:p w14:paraId="77ADCE2C" w14:textId="77777777" w:rsidR="00B25025" w:rsidRPr="00C81A7E" w:rsidRDefault="00B25025" w:rsidP="007A0C67">
      <w:pPr>
        <w:rPr>
          <w:b/>
          <w:i/>
          <w:color w:val="FF0000"/>
          <w:sz w:val="20"/>
          <w:szCs w:val="20"/>
        </w:rPr>
      </w:pPr>
    </w:p>
    <w:tbl>
      <w:tblPr>
        <w:tblW w:w="11133" w:type="dxa"/>
        <w:jc w:val="center"/>
        <w:tblLook w:val="04A0" w:firstRow="1" w:lastRow="0" w:firstColumn="1" w:lastColumn="0" w:noHBand="0" w:noVBand="1"/>
      </w:tblPr>
      <w:tblGrid>
        <w:gridCol w:w="3165"/>
        <w:gridCol w:w="2108"/>
        <w:gridCol w:w="2833"/>
        <w:gridCol w:w="3027"/>
      </w:tblGrid>
      <w:tr w:rsidR="00C81A7E" w:rsidRPr="003E2119" w14:paraId="624B8DAE" w14:textId="77777777" w:rsidTr="0017570C">
        <w:trPr>
          <w:trHeight w:val="124"/>
          <w:jc w:val="center"/>
        </w:trPr>
        <w:tc>
          <w:tcPr>
            <w:tcW w:w="3165" w:type="dxa"/>
            <w:vMerge w:val="restart"/>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74BC5D08" w14:textId="77777777" w:rsidR="00945200" w:rsidRPr="003E2119" w:rsidRDefault="00945200">
            <w:pPr>
              <w:jc w:val="center"/>
              <w:rPr>
                <w:b/>
                <w:bCs/>
                <w:sz w:val="18"/>
                <w:szCs w:val="18"/>
              </w:rPr>
            </w:pPr>
            <w:proofErr w:type="spellStart"/>
            <w:r w:rsidRPr="003E2119">
              <w:rPr>
                <w:b/>
                <w:bCs/>
                <w:sz w:val="18"/>
                <w:szCs w:val="18"/>
              </w:rPr>
              <w:lastRenderedPageBreak/>
              <w:t>Теретна</w:t>
            </w:r>
            <w:proofErr w:type="spellEnd"/>
            <w:r w:rsidRPr="003E2119">
              <w:rPr>
                <w:b/>
                <w:bCs/>
                <w:sz w:val="18"/>
                <w:szCs w:val="18"/>
              </w:rPr>
              <w:t xml:space="preserve"> </w:t>
            </w:r>
            <w:proofErr w:type="spellStart"/>
            <w:r w:rsidRPr="003E2119">
              <w:rPr>
                <w:b/>
                <w:bCs/>
                <w:sz w:val="18"/>
                <w:szCs w:val="18"/>
              </w:rPr>
              <w:t>врста</w:t>
            </w:r>
            <w:proofErr w:type="spellEnd"/>
          </w:p>
        </w:tc>
        <w:tc>
          <w:tcPr>
            <w:tcW w:w="2108" w:type="dxa"/>
            <w:vMerge w:val="restart"/>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7949E9EF" w14:textId="77777777" w:rsidR="00945200" w:rsidRPr="003E2119" w:rsidRDefault="00945200">
            <w:pPr>
              <w:jc w:val="center"/>
              <w:rPr>
                <w:b/>
                <w:bCs/>
                <w:sz w:val="18"/>
                <w:szCs w:val="18"/>
              </w:rPr>
            </w:pPr>
            <w:proofErr w:type="spellStart"/>
            <w:r w:rsidRPr="003E2119">
              <w:rPr>
                <w:b/>
                <w:bCs/>
                <w:sz w:val="18"/>
                <w:szCs w:val="18"/>
              </w:rPr>
              <w:t>Серија</w:t>
            </w:r>
            <w:proofErr w:type="spellEnd"/>
          </w:p>
        </w:tc>
        <w:tc>
          <w:tcPr>
            <w:tcW w:w="2833"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3A07F52" w14:textId="77777777" w:rsidR="00945200" w:rsidRPr="003E2119" w:rsidRDefault="00945200">
            <w:pPr>
              <w:jc w:val="center"/>
              <w:rPr>
                <w:b/>
                <w:bCs/>
                <w:sz w:val="18"/>
                <w:szCs w:val="18"/>
              </w:rPr>
            </w:pPr>
            <w:proofErr w:type="spellStart"/>
            <w:r w:rsidRPr="003E2119">
              <w:rPr>
                <w:b/>
                <w:bCs/>
                <w:sz w:val="18"/>
                <w:szCs w:val="18"/>
              </w:rPr>
              <w:t>Инвентарско</w:t>
            </w:r>
            <w:proofErr w:type="spellEnd"/>
            <w:r w:rsidRPr="003E2119">
              <w:rPr>
                <w:b/>
                <w:bCs/>
                <w:sz w:val="18"/>
                <w:szCs w:val="18"/>
              </w:rPr>
              <w:t xml:space="preserve"> </w:t>
            </w:r>
            <w:proofErr w:type="spellStart"/>
            <w:r w:rsidRPr="003E2119">
              <w:rPr>
                <w:b/>
                <w:bCs/>
                <w:sz w:val="18"/>
                <w:szCs w:val="18"/>
              </w:rPr>
              <w:t>стање</w:t>
            </w:r>
            <w:proofErr w:type="spellEnd"/>
          </w:p>
        </w:tc>
        <w:tc>
          <w:tcPr>
            <w:tcW w:w="3027"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F412C40" w14:textId="77777777" w:rsidR="00945200" w:rsidRPr="003E2119" w:rsidRDefault="00945200">
            <w:pPr>
              <w:jc w:val="center"/>
              <w:rPr>
                <w:b/>
                <w:bCs/>
                <w:sz w:val="18"/>
                <w:szCs w:val="18"/>
              </w:rPr>
            </w:pPr>
            <w:proofErr w:type="spellStart"/>
            <w:r w:rsidRPr="003E2119">
              <w:rPr>
                <w:b/>
                <w:bCs/>
                <w:sz w:val="18"/>
                <w:szCs w:val="18"/>
              </w:rPr>
              <w:t>Експлоатациони</w:t>
            </w:r>
            <w:proofErr w:type="spellEnd"/>
            <w:r w:rsidRPr="003E2119">
              <w:rPr>
                <w:b/>
                <w:bCs/>
                <w:sz w:val="18"/>
                <w:szCs w:val="18"/>
              </w:rPr>
              <w:t xml:space="preserve"> </w:t>
            </w:r>
            <w:proofErr w:type="spellStart"/>
            <w:r w:rsidRPr="003E2119">
              <w:rPr>
                <w:b/>
                <w:bCs/>
                <w:sz w:val="18"/>
                <w:szCs w:val="18"/>
              </w:rPr>
              <w:t>парк</w:t>
            </w:r>
            <w:proofErr w:type="spellEnd"/>
          </w:p>
        </w:tc>
      </w:tr>
      <w:tr w:rsidR="003E2119" w:rsidRPr="003E2119" w14:paraId="43B56778" w14:textId="77777777" w:rsidTr="003E2119">
        <w:trPr>
          <w:trHeight w:val="299"/>
          <w:jc w:val="center"/>
        </w:trPr>
        <w:tc>
          <w:tcPr>
            <w:tcW w:w="3165" w:type="dxa"/>
            <w:vMerge/>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078744C6" w14:textId="77777777" w:rsidR="00945200" w:rsidRPr="003E2119" w:rsidRDefault="00945200">
            <w:pPr>
              <w:rPr>
                <w:b/>
                <w:bCs/>
                <w:sz w:val="18"/>
                <w:szCs w:val="18"/>
              </w:rPr>
            </w:pPr>
          </w:p>
        </w:tc>
        <w:tc>
          <w:tcPr>
            <w:tcW w:w="2108" w:type="dxa"/>
            <w:vMerge/>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6B661D5E" w14:textId="77777777" w:rsidR="00945200" w:rsidRPr="003E2119" w:rsidRDefault="00945200">
            <w:pPr>
              <w:rPr>
                <w:b/>
                <w:bCs/>
                <w:sz w:val="18"/>
                <w:szCs w:val="18"/>
              </w:rPr>
            </w:pPr>
          </w:p>
        </w:tc>
        <w:tc>
          <w:tcPr>
            <w:tcW w:w="2833" w:type="dxa"/>
            <w:tcBorders>
              <w:top w:val="nil"/>
              <w:left w:val="nil"/>
              <w:bottom w:val="double" w:sz="6" w:space="0" w:color="auto"/>
              <w:right w:val="single" w:sz="4" w:space="0" w:color="auto"/>
            </w:tcBorders>
            <w:shd w:val="clear" w:color="auto" w:fill="BFBFBF" w:themeFill="background1" w:themeFillShade="BF"/>
            <w:noWrap/>
            <w:vAlign w:val="center"/>
            <w:hideMark/>
          </w:tcPr>
          <w:p w14:paraId="47819D41" w14:textId="77777777" w:rsidR="00945200" w:rsidRPr="003E2119" w:rsidRDefault="00945200">
            <w:pPr>
              <w:jc w:val="center"/>
              <w:rPr>
                <w:b/>
                <w:bCs/>
                <w:sz w:val="18"/>
                <w:szCs w:val="18"/>
              </w:rPr>
            </w:pPr>
            <w:proofErr w:type="spellStart"/>
            <w:r w:rsidRPr="003E2119">
              <w:rPr>
                <w:b/>
                <w:bCs/>
                <w:sz w:val="18"/>
                <w:szCs w:val="18"/>
              </w:rPr>
              <w:t>број</w:t>
            </w:r>
            <w:proofErr w:type="spellEnd"/>
            <w:r w:rsidRPr="003E2119">
              <w:rPr>
                <w:b/>
                <w:bCs/>
                <w:sz w:val="18"/>
                <w:szCs w:val="18"/>
              </w:rPr>
              <w:t xml:space="preserve"> </w:t>
            </w:r>
            <w:proofErr w:type="spellStart"/>
            <w:r w:rsidRPr="003E2119">
              <w:rPr>
                <w:b/>
                <w:bCs/>
                <w:sz w:val="18"/>
                <w:szCs w:val="18"/>
              </w:rPr>
              <w:t>кола</w:t>
            </w:r>
            <w:proofErr w:type="spellEnd"/>
          </w:p>
        </w:tc>
        <w:tc>
          <w:tcPr>
            <w:tcW w:w="3027" w:type="dxa"/>
            <w:tcBorders>
              <w:top w:val="nil"/>
              <w:left w:val="nil"/>
              <w:bottom w:val="double" w:sz="6" w:space="0" w:color="auto"/>
              <w:right w:val="single" w:sz="8" w:space="0" w:color="auto"/>
            </w:tcBorders>
            <w:shd w:val="clear" w:color="auto" w:fill="BFBFBF" w:themeFill="background1" w:themeFillShade="BF"/>
            <w:noWrap/>
            <w:vAlign w:val="center"/>
            <w:hideMark/>
          </w:tcPr>
          <w:p w14:paraId="527A9510" w14:textId="77777777" w:rsidR="00945200" w:rsidRPr="003E2119" w:rsidRDefault="00945200">
            <w:pPr>
              <w:jc w:val="center"/>
              <w:rPr>
                <w:b/>
                <w:bCs/>
                <w:sz w:val="18"/>
                <w:szCs w:val="18"/>
              </w:rPr>
            </w:pPr>
            <w:proofErr w:type="spellStart"/>
            <w:r w:rsidRPr="003E2119">
              <w:rPr>
                <w:b/>
                <w:bCs/>
                <w:sz w:val="18"/>
                <w:szCs w:val="18"/>
              </w:rPr>
              <w:t>број</w:t>
            </w:r>
            <w:proofErr w:type="spellEnd"/>
            <w:r w:rsidRPr="003E2119">
              <w:rPr>
                <w:b/>
                <w:bCs/>
                <w:sz w:val="18"/>
                <w:szCs w:val="18"/>
              </w:rPr>
              <w:t xml:space="preserve"> </w:t>
            </w:r>
            <w:proofErr w:type="spellStart"/>
            <w:r w:rsidRPr="003E2119">
              <w:rPr>
                <w:b/>
                <w:bCs/>
                <w:sz w:val="18"/>
                <w:szCs w:val="18"/>
              </w:rPr>
              <w:t>кола</w:t>
            </w:r>
            <w:proofErr w:type="spellEnd"/>
          </w:p>
        </w:tc>
      </w:tr>
      <w:tr w:rsidR="00C81A7E" w:rsidRPr="003E2119" w14:paraId="141FBBF8" w14:textId="77777777" w:rsidTr="0017570C">
        <w:trPr>
          <w:trHeight w:val="107"/>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214F4C93" w14:textId="77777777" w:rsidR="00945200" w:rsidRPr="003E2119" w:rsidRDefault="00945200">
            <w:pPr>
              <w:jc w:val="center"/>
              <w:rPr>
                <w:bCs/>
                <w:i/>
                <w:iCs/>
                <w:sz w:val="12"/>
                <w:szCs w:val="12"/>
              </w:rPr>
            </w:pPr>
            <w:r w:rsidRPr="003E2119">
              <w:rPr>
                <w:bCs/>
                <w:i/>
                <w:iCs/>
                <w:sz w:val="12"/>
                <w:szCs w:val="12"/>
              </w:rPr>
              <w:t>1</w:t>
            </w:r>
          </w:p>
        </w:tc>
        <w:tc>
          <w:tcPr>
            <w:tcW w:w="2108" w:type="dxa"/>
            <w:tcBorders>
              <w:top w:val="nil"/>
              <w:left w:val="nil"/>
              <w:bottom w:val="single" w:sz="4" w:space="0" w:color="auto"/>
              <w:right w:val="single" w:sz="4" w:space="0" w:color="auto"/>
            </w:tcBorders>
            <w:shd w:val="clear" w:color="auto" w:fill="auto"/>
            <w:noWrap/>
            <w:vAlign w:val="center"/>
            <w:hideMark/>
          </w:tcPr>
          <w:p w14:paraId="7A395F0B" w14:textId="77777777" w:rsidR="00945200" w:rsidRPr="003E2119" w:rsidRDefault="00945200">
            <w:pPr>
              <w:jc w:val="center"/>
              <w:rPr>
                <w:bCs/>
                <w:i/>
                <w:iCs/>
                <w:sz w:val="12"/>
                <w:szCs w:val="12"/>
              </w:rPr>
            </w:pPr>
            <w:r w:rsidRPr="003E2119">
              <w:rPr>
                <w:bCs/>
                <w:i/>
                <w:iCs/>
                <w:sz w:val="12"/>
                <w:szCs w:val="12"/>
              </w:rPr>
              <w:t>2</w:t>
            </w:r>
          </w:p>
        </w:tc>
        <w:tc>
          <w:tcPr>
            <w:tcW w:w="2833" w:type="dxa"/>
            <w:tcBorders>
              <w:top w:val="nil"/>
              <w:left w:val="nil"/>
              <w:bottom w:val="single" w:sz="4" w:space="0" w:color="auto"/>
              <w:right w:val="single" w:sz="4" w:space="0" w:color="auto"/>
            </w:tcBorders>
            <w:shd w:val="clear" w:color="auto" w:fill="auto"/>
            <w:noWrap/>
            <w:vAlign w:val="center"/>
            <w:hideMark/>
          </w:tcPr>
          <w:p w14:paraId="06001951" w14:textId="77777777" w:rsidR="00945200" w:rsidRPr="003E2119" w:rsidRDefault="00945200">
            <w:pPr>
              <w:jc w:val="center"/>
              <w:rPr>
                <w:bCs/>
                <w:i/>
                <w:iCs/>
                <w:sz w:val="12"/>
                <w:szCs w:val="12"/>
              </w:rPr>
            </w:pPr>
            <w:r w:rsidRPr="003E2119">
              <w:rPr>
                <w:bCs/>
                <w:i/>
                <w:iCs/>
                <w:sz w:val="12"/>
                <w:szCs w:val="12"/>
              </w:rPr>
              <w:t>3</w:t>
            </w:r>
          </w:p>
        </w:tc>
        <w:tc>
          <w:tcPr>
            <w:tcW w:w="3027" w:type="dxa"/>
            <w:tcBorders>
              <w:top w:val="nil"/>
              <w:left w:val="nil"/>
              <w:bottom w:val="single" w:sz="4" w:space="0" w:color="auto"/>
              <w:right w:val="single" w:sz="8" w:space="0" w:color="auto"/>
            </w:tcBorders>
            <w:shd w:val="clear" w:color="auto" w:fill="auto"/>
            <w:noWrap/>
            <w:vAlign w:val="center"/>
            <w:hideMark/>
          </w:tcPr>
          <w:p w14:paraId="4CD7F6B1" w14:textId="77777777" w:rsidR="00945200" w:rsidRPr="003E2119" w:rsidRDefault="00945200">
            <w:pPr>
              <w:jc w:val="center"/>
              <w:rPr>
                <w:bCs/>
                <w:i/>
                <w:iCs/>
                <w:sz w:val="12"/>
                <w:szCs w:val="12"/>
              </w:rPr>
            </w:pPr>
            <w:r w:rsidRPr="003E2119">
              <w:rPr>
                <w:bCs/>
                <w:i/>
                <w:iCs/>
                <w:sz w:val="12"/>
                <w:szCs w:val="12"/>
              </w:rPr>
              <w:t>4</w:t>
            </w:r>
          </w:p>
        </w:tc>
      </w:tr>
      <w:tr w:rsidR="00C81A7E" w:rsidRPr="003E2119" w14:paraId="7B43D80B"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207AE081" w14:textId="77777777" w:rsidR="00945200" w:rsidRPr="003E2119" w:rsidRDefault="00945200">
            <w:pPr>
              <w:jc w:val="center"/>
              <w:rPr>
                <w:b/>
                <w:bCs/>
                <w:sz w:val="18"/>
                <w:szCs w:val="18"/>
              </w:rPr>
            </w:pPr>
            <w:proofErr w:type="spellStart"/>
            <w:r w:rsidRPr="003E2119">
              <w:rPr>
                <w:b/>
                <w:bCs/>
                <w:sz w:val="18"/>
                <w:szCs w:val="18"/>
              </w:rPr>
              <w:t>затворена</w:t>
            </w:r>
            <w:proofErr w:type="spellEnd"/>
          </w:p>
        </w:tc>
        <w:tc>
          <w:tcPr>
            <w:tcW w:w="2108" w:type="dxa"/>
            <w:tcBorders>
              <w:top w:val="nil"/>
              <w:left w:val="nil"/>
              <w:bottom w:val="single" w:sz="4" w:space="0" w:color="auto"/>
              <w:right w:val="single" w:sz="4" w:space="0" w:color="auto"/>
            </w:tcBorders>
            <w:shd w:val="clear" w:color="auto" w:fill="auto"/>
            <w:noWrap/>
            <w:vAlign w:val="center"/>
            <w:hideMark/>
          </w:tcPr>
          <w:p w14:paraId="25036C50" w14:textId="0A2A2C6C" w:rsidR="00945200" w:rsidRPr="003E2119" w:rsidRDefault="0025686B">
            <w:pPr>
              <w:jc w:val="center"/>
              <w:rPr>
                <w:b/>
                <w:bCs/>
                <w:sz w:val="18"/>
                <w:szCs w:val="18"/>
              </w:rPr>
            </w:pPr>
            <w:r w:rsidRPr="003E2119">
              <w:rPr>
                <w:b/>
                <w:bCs/>
                <w:sz w:val="18"/>
                <w:szCs w:val="18"/>
              </w:rPr>
              <w:t>G</w:t>
            </w:r>
          </w:p>
        </w:tc>
        <w:tc>
          <w:tcPr>
            <w:tcW w:w="2833" w:type="dxa"/>
            <w:tcBorders>
              <w:top w:val="nil"/>
              <w:left w:val="nil"/>
              <w:bottom w:val="single" w:sz="4" w:space="0" w:color="auto"/>
              <w:right w:val="single" w:sz="4" w:space="0" w:color="auto"/>
            </w:tcBorders>
            <w:shd w:val="clear" w:color="auto" w:fill="auto"/>
            <w:noWrap/>
            <w:vAlign w:val="center"/>
          </w:tcPr>
          <w:p w14:paraId="0F5EFC6D" w14:textId="61759620" w:rsidR="00945200" w:rsidRPr="003E2119" w:rsidRDefault="005B4F03">
            <w:pPr>
              <w:jc w:val="center"/>
              <w:rPr>
                <w:sz w:val="18"/>
                <w:szCs w:val="18"/>
                <w:lang w:val="sr-Cyrl-RS"/>
              </w:rPr>
            </w:pPr>
            <w:r w:rsidRPr="003E2119">
              <w:rPr>
                <w:sz w:val="18"/>
                <w:szCs w:val="18"/>
                <w:lang w:val="sr-Cyrl-RS"/>
              </w:rPr>
              <w:t>89</w:t>
            </w:r>
          </w:p>
        </w:tc>
        <w:tc>
          <w:tcPr>
            <w:tcW w:w="3027" w:type="dxa"/>
            <w:tcBorders>
              <w:top w:val="nil"/>
              <w:left w:val="nil"/>
              <w:bottom w:val="single" w:sz="4" w:space="0" w:color="auto"/>
              <w:right w:val="single" w:sz="8" w:space="0" w:color="auto"/>
            </w:tcBorders>
            <w:shd w:val="clear" w:color="auto" w:fill="auto"/>
            <w:noWrap/>
            <w:vAlign w:val="center"/>
          </w:tcPr>
          <w:p w14:paraId="4A06A063" w14:textId="0B611ED8" w:rsidR="00945200" w:rsidRPr="003E2119" w:rsidRDefault="005B4F03">
            <w:pPr>
              <w:jc w:val="center"/>
              <w:rPr>
                <w:sz w:val="18"/>
                <w:szCs w:val="18"/>
                <w:lang w:val="sr-Cyrl-RS"/>
              </w:rPr>
            </w:pPr>
            <w:r w:rsidRPr="003E2119">
              <w:rPr>
                <w:sz w:val="18"/>
                <w:szCs w:val="18"/>
                <w:lang w:val="sr-Cyrl-RS"/>
              </w:rPr>
              <w:t>0</w:t>
            </w:r>
          </w:p>
        </w:tc>
      </w:tr>
      <w:tr w:rsidR="00C81A7E" w:rsidRPr="003E2119" w14:paraId="5DF9C850"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4C41547"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21714B97" w14:textId="1EC8EE36" w:rsidR="00945200" w:rsidRPr="003E2119" w:rsidRDefault="0025686B">
            <w:pPr>
              <w:jc w:val="center"/>
              <w:rPr>
                <w:b/>
                <w:bCs/>
                <w:sz w:val="18"/>
                <w:szCs w:val="18"/>
              </w:rPr>
            </w:pPr>
            <w:r w:rsidRPr="003E2119">
              <w:rPr>
                <w:b/>
                <w:bCs/>
                <w:sz w:val="18"/>
                <w:szCs w:val="18"/>
              </w:rPr>
              <w:t>H</w:t>
            </w:r>
          </w:p>
        </w:tc>
        <w:tc>
          <w:tcPr>
            <w:tcW w:w="2833" w:type="dxa"/>
            <w:tcBorders>
              <w:top w:val="nil"/>
              <w:left w:val="nil"/>
              <w:bottom w:val="single" w:sz="4" w:space="0" w:color="auto"/>
              <w:right w:val="single" w:sz="4" w:space="0" w:color="auto"/>
            </w:tcBorders>
            <w:shd w:val="clear" w:color="auto" w:fill="auto"/>
            <w:noWrap/>
            <w:vAlign w:val="center"/>
          </w:tcPr>
          <w:p w14:paraId="126DB102" w14:textId="1D5582DA" w:rsidR="00945200" w:rsidRPr="003E2119" w:rsidRDefault="005B4F03">
            <w:pPr>
              <w:jc w:val="center"/>
              <w:rPr>
                <w:sz w:val="18"/>
                <w:szCs w:val="18"/>
                <w:lang w:val="sr-Cyrl-RS"/>
              </w:rPr>
            </w:pPr>
            <w:r w:rsidRPr="003E2119">
              <w:rPr>
                <w:sz w:val="18"/>
                <w:szCs w:val="18"/>
                <w:lang w:val="sr-Cyrl-RS"/>
              </w:rPr>
              <w:t>79</w:t>
            </w:r>
          </w:p>
        </w:tc>
        <w:tc>
          <w:tcPr>
            <w:tcW w:w="3027" w:type="dxa"/>
            <w:tcBorders>
              <w:top w:val="nil"/>
              <w:left w:val="nil"/>
              <w:bottom w:val="single" w:sz="4" w:space="0" w:color="auto"/>
              <w:right w:val="single" w:sz="8" w:space="0" w:color="auto"/>
            </w:tcBorders>
            <w:shd w:val="clear" w:color="auto" w:fill="auto"/>
            <w:noWrap/>
            <w:vAlign w:val="center"/>
          </w:tcPr>
          <w:p w14:paraId="152C4257" w14:textId="22E53D9B" w:rsidR="00945200" w:rsidRPr="003E2119" w:rsidRDefault="003E2119">
            <w:pPr>
              <w:jc w:val="center"/>
              <w:rPr>
                <w:sz w:val="18"/>
                <w:szCs w:val="18"/>
                <w:lang w:val="sr-Cyrl-RS"/>
              </w:rPr>
            </w:pPr>
            <w:r w:rsidRPr="003E2119">
              <w:rPr>
                <w:sz w:val="18"/>
                <w:szCs w:val="18"/>
                <w:lang w:val="sr-Cyrl-RS"/>
              </w:rPr>
              <w:t>1</w:t>
            </w:r>
          </w:p>
        </w:tc>
      </w:tr>
      <w:tr w:rsidR="00C81A7E" w:rsidRPr="003E2119" w14:paraId="1123FBEE"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5286948E"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0FFDF038" w14:textId="57867E61" w:rsidR="00945200" w:rsidRPr="003E2119" w:rsidRDefault="0025686B">
            <w:pPr>
              <w:jc w:val="center"/>
              <w:rPr>
                <w:b/>
                <w:bCs/>
                <w:sz w:val="18"/>
                <w:szCs w:val="18"/>
              </w:rPr>
            </w:pPr>
            <w:r w:rsidRPr="003E2119">
              <w:rPr>
                <w:b/>
                <w:bCs/>
                <w:sz w:val="18"/>
                <w:szCs w:val="18"/>
              </w:rPr>
              <w:t>I</w:t>
            </w:r>
          </w:p>
        </w:tc>
        <w:tc>
          <w:tcPr>
            <w:tcW w:w="2833" w:type="dxa"/>
            <w:tcBorders>
              <w:top w:val="nil"/>
              <w:left w:val="nil"/>
              <w:bottom w:val="single" w:sz="4" w:space="0" w:color="auto"/>
              <w:right w:val="single" w:sz="4" w:space="0" w:color="auto"/>
            </w:tcBorders>
            <w:shd w:val="clear" w:color="auto" w:fill="auto"/>
            <w:noWrap/>
            <w:vAlign w:val="center"/>
          </w:tcPr>
          <w:p w14:paraId="1BF545A6" w14:textId="79204A61" w:rsidR="00945200" w:rsidRPr="003E2119" w:rsidRDefault="005B4F03">
            <w:pPr>
              <w:jc w:val="center"/>
              <w:rPr>
                <w:sz w:val="18"/>
                <w:szCs w:val="18"/>
                <w:lang w:val="sr-Cyrl-RS"/>
              </w:rPr>
            </w:pPr>
            <w:r w:rsidRPr="003E2119">
              <w:rPr>
                <w:sz w:val="18"/>
                <w:szCs w:val="18"/>
                <w:lang w:val="sr-Cyrl-RS"/>
              </w:rPr>
              <w:t>0</w:t>
            </w:r>
          </w:p>
        </w:tc>
        <w:tc>
          <w:tcPr>
            <w:tcW w:w="3027" w:type="dxa"/>
            <w:tcBorders>
              <w:top w:val="nil"/>
              <w:left w:val="nil"/>
              <w:bottom w:val="single" w:sz="4" w:space="0" w:color="auto"/>
              <w:right w:val="single" w:sz="8" w:space="0" w:color="auto"/>
            </w:tcBorders>
            <w:shd w:val="clear" w:color="auto" w:fill="auto"/>
            <w:noWrap/>
            <w:vAlign w:val="center"/>
          </w:tcPr>
          <w:p w14:paraId="2B7DB8B7" w14:textId="2DD07D42" w:rsidR="00945200" w:rsidRPr="003E2119" w:rsidRDefault="005B4F03">
            <w:pPr>
              <w:jc w:val="center"/>
              <w:rPr>
                <w:sz w:val="18"/>
                <w:szCs w:val="18"/>
                <w:lang w:val="sr-Cyrl-RS"/>
              </w:rPr>
            </w:pPr>
            <w:r w:rsidRPr="003E2119">
              <w:rPr>
                <w:sz w:val="18"/>
                <w:szCs w:val="18"/>
                <w:lang w:val="sr-Cyrl-RS"/>
              </w:rPr>
              <w:t>0</w:t>
            </w:r>
          </w:p>
        </w:tc>
      </w:tr>
      <w:tr w:rsidR="00C81A7E" w:rsidRPr="003E2119" w14:paraId="607528BB"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2C849CD3"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76810970" w14:textId="77777777" w:rsidR="00945200" w:rsidRPr="003E2119" w:rsidRDefault="00945200">
            <w:pPr>
              <w:jc w:val="center"/>
              <w:rPr>
                <w:b/>
                <w:bCs/>
                <w:sz w:val="18"/>
                <w:szCs w:val="18"/>
              </w:rPr>
            </w:pPr>
            <w:r w:rsidRPr="003E2119">
              <w:rPr>
                <w:b/>
                <w:bCs/>
                <w:sz w:val="18"/>
                <w:szCs w:val="18"/>
              </w:rPr>
              <w:t>Т</w:t>
            </w:r>
          </w:p>
        </w:tc>
        <w:tc>
          <w:tcPr>
            <w:tcW w:w="2833" w:type="dxa"/>
            <w:tcBorders>
              <w:top w:val="nil"/>
              <w:left w:val="nil"/>
              <w:bottom w:val="single" w:sz="4" w:space="0" w:color="auto"/>
              <w:right w:val="single" w:sz="4" w:space="0" w:color="auto"/>
            </w:tcBorders>
            <w:shd w:val="clear" w:color="auto" w:fill="auto"/>
            <w:noWrap/>
            <w:vAlign w:val="center"/>
          </w:tcPr>
          <w:p w14:paraId="4F541622" w14:textId="63098063" w:rsidR="00945200" w:rsidRPr="003E2119" w:rsidRDefault="005B4F03">
            <w:pPr>
              <w:jc w:val="center"/>
              <w:rPr>
                <w:sz w:val="18"/>
                <w:szCs w:val="18"/>
                <w:lang w:val="sr-Cyrl-RS"/>
              </w:rPr>
            </w:pPr>
            <w:r w:rsidRPr="003E2119">
              <w:rPr>
                <w:sz w:val="18"/>
                <w:szCs w:val="18"/>
                <w:lang w:val="sr-Cyrl-RS"/>
              </w:rPr>
              <w:t>36</w:t>
            </w:r>
          </w:p>
        </w:tc>
        <w:tc>
          <w:tcPr>
            <w:tcW w:w="3027" w:type="dxa"/>
            <w:tcBorders>
              <w:top w:val="nil"/>
              <w:left w:val="nil"/>
              <w:bottom w:val="single" w:sz="4" w:space="0" w:color="auto"/>
              <w:right w:val="single" w:sz="8" w:space="0" w:color="auto"/>
            </w:tcBorders>
            <w:shd w:val="clear" w:color="auto" w:fill="auto"/>
            <w:noWrap/>
            <w:vAlign w:val="center"/>
          </w:tcPr>
          <w:p w14:paraId="67E1E759" w14:textId="3F797DEB" w:rsidR="00945200" w:rsidRPr="003E2119" w:rsidRDefault="005B4F03">
            <w:pPr>
              <w:jc w:val="center"/>
              <w:rPr>
                <w:sz w:val="18"/>
                <w:szCs w:val="18"/>
                <w:lang w:val="sr-Cyrl-RS"/>
              </w:rPr>
            </w:pPr>
            <w:r w:rsidRPr="003E2119">
              <w:rPr>
                <w:sz w:val="18"/>
                <w:szCs w:val="18"/>
                <w:lang w:val="sr-Cyrl-RS"/>
              </w:rPr>
              <w:t>0</w:t>
            </w:r>
          </w:p>
        </w:tc>
      </w:tr>
      <w:tr w:rsidR="00C81A7E" w:rsidRPr="003E2119" w14:paraId="7DEFBACD" w14:textId="77777777" w:rsidTr="005B4F03">
        <w:trPr>
          <w:trHeight w:val="254"/>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09A88140" w14:textId="77777777" w:rsidR="00945200" w:rsidRPr="003E2119" w:rsidRDefault="00945200">
            <w:pPr>
              <w:jc w:val="center"/>
              <w:rPr>
                <w:b/>
                <w:bCs/>
                <w:sz w:val="18"/>
                <w:szCs w:val="18"/>
              </w:rPr>
            </w:pPr>
            <w:proofErr w:type="spellStart"/>
            <w:r w:rsidRPr="003E2119">
              <w:rPr>
                <w:b/>
                <w:bCs/>
                <w:sz w:val="18"/>
                <w:szCs w:val="18"/>
              </w:rPr>
              <w:t>отворена</w:t>
            </w:r>
            <w:proofErr w:type="spellEnd"/>
          </w:p>
        </w:tc>
        <w:tc>
          <w:tcPr>
            <w:tcW w:w="2108" w:type="dxa"/>
            <w:tcBorders>
              <w:top w:val="nil"/>
              <w:left w:val="nil"/>
              <w:bottom w:val="single" w:sz="4" w:space="0" w:color="auto"/>
              <w:right w:val="single" w:sz="4" w:space="0" w:color="auto"/>
            </w:tcBorders>
            <w:shd w:val="clear" w:color="auto" w:fill="auto"/>
            <w:noWrap/>
            <w:vAlign w:val="center"/>
            <w:hideMark/>
          </w:tcPr>
          <w:p w14:paraId="20733CA2" w14:textId="77777777" w:rsidR="00945200" w:rsidRPr="003E2119" w:rsidRDefault="00945200">
            <w:pPr>
              <w:jc w:val="center"/>
              <w:rPr>
                <w:b/>
                <w:bCs/>
                <w:sz w:val="18"/>
                <w:szCs w:val="18"/>
              </w:rPr>
            </w:pPr>
            <w:r w:rsidRPr="003E2119">
              <w:rPr>
                <w:b/>
                <w:bCs/>
                <w:sz w:val="18"/>
                <w:szCs w:val="18"/>
              </w:rPr>
              <w:t>Е</w:t>
            </w:r>
          </w:p>
        </w:tc>
        <w:tc>
          <w:tcPr>
            <w:tcW w:w="2833" w:type="dxa"/>
            <w:tcBorders>
              <w:top w:val="nil"/>
              <w:left w:val="nil"/>
              <w:bottom w:val="single" w:sz="4" w:space="0" w:color="auto"/>
              <w:right w:val="single" w:sz="4" w:space="0" w:color="auto"/>
            </w:tcBorders>
            <w:shd w:val="clear" w:color="auto" w:fill="auto"/>
            <w:noWrap/>
            <w:vAlign w:val="center"/>
          </w:tcPr>
          <w:p w14:paraId="7FE9D828" w14:textId="4B8CE4A7" w:rsidR="00945200" w:rsidRPr="003E2119" w:rsidRDefault="005B4F03">
            <w:pPr>
              <w:jc w:val="center"/>
              <w:rPr>
                <w:sz w:val="18"/>
                <w:szCs w:val="18"/>
                <w:lang w:val="sr-Cyrl-RS"/>
              </w:rPr>
            </w:pPr>
            <w:r w:rsidRPr="003E2119">
              <w:rPr>
                <w:sz w:val="18"/>
                <w:szCs w:val="18"/>
                <w:lang w:val="sr-Cyrl-RS"/>
              </w:rPr>
              <w:t>1.515</w:t>
            </w:r>
          </w:p>
        </w:tc>
        <w:tc>
          <w:tcPr>
            <w:tcW w:w="3027" w:type="dxa"/>
            <w:tcBorders>
              <w:top w:val="nil"/>
              <w:left w:val="nil"/>
              <w:bottom w:val="single" w:sz="4" w:space="0" w:color="auto"/>
              <w:right w:val="single" w:sz="8" w:space="0" w:color="auto"/>
            </w:tcBorders>
            <w:shd w:val="clear" w:color="auto" w:fill="auto"/>
            <w:noWrap/>
            <w:vAlign w:val="center"/>
          </w:tcPr>
          <w:p w14:paraId="49167768" w14:textId="47BA8D6B" w:rsidR="00945200" w:rsidRPr="003E2119" w:rsidRDefault="003E2119">
            <w:pPr>
              <w:jc w:val="center"/>
              <w:rPr>
                <w:sz w:val="18"/>
                <w:szCs w:val="18"/>
                <w:lang w:val="sr-Cyrl-RS"/>
              </w:rPr>
            </w:pPr>
            <w:r w:rsidRPr="003E2119">
              <w:rPr>
                <w:sz w:val="18"/>
                <w:szCs w:val="18"/>
                <w:lang w:val="sr-Cyrl-RS"/>
              </w:rPr>
              <w:t>589</w:t>
            </w:r>
          </w:p>
        </w:tc>
      </w:tr>
      <w:tr w:rsidR="00C81A7E" w:rsidRPr="003E2119" w14:paraId="57C32C4A"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70DE4B7F" w14:textId="77777777" w:rsidR="00945200" w:rsidRPr="003E2119" w:rsidRDefault="00945200">
            <w:pPr>
              <w:jc w:val="center"/>
              <w:rPr>
                <w:b/>
                <w:bCs/>
                <w:sz w:val="18"/>
                <w:szCs w:val="18"/>
              </w:rPr>
            </w:pPr>
            <w:proofErr w:type="spellStart"/>
            <w:r w:rsidRPr="003E2119">
              <w:rPr>
                <w:b/>
                <w:bCs/>
                <w:sz w:val="18"/>
                <w:szCs w:val="18"/>
              </w:rPr>
              <w:t>плато</w:t>
            </w:r>
            <w:proofErr w:type="spellEnd"/>
          </w:p>
        </w:tc>
        <w:tc>
          <w:tcPr>
            <w:tcW w:w="2108" w:type="dxa"/>
            <w:tcBorders>
              <w:top w:val="nil"/>
              <w:left w:val="nil"/>
              <w:bottom w:val="single" w:sz="4" w:space="0" w:color="auto"/>
              <w:right w:val="single" w:sz="4" w:space="0" w:color="auto"/>
            </w:tcBorders>
            <w:shd w:val="clear" w:color="auto" w:fill="auto"/>
            <w:noWrap/>
            <w:vAlign w:val="center"/>
            <w:hideMark/>
          </w:tcPr>
          <w:p w14:paraId="1B033F40" w14:textId="77777777" w:rsidR="00945200" w:rsidRPr="003E2119" w:rsidRDefault="00945200">
            <w:pPr>
              <w:jc w:val="center"/>
              <w:rPr>
                <w:b/>
                <w:bCs/>
                <w:sz w:val="18"/>
                <w:szCs w:val="18"/>
              </w:rPr>
            </w:pPr>
            <w:r w:rsidRPr="003E2119">
              <w:rPr>
                <w:b/>
                <w:bCs/>
                <w:sz w:val="18"/>
                <w:szCs w:val="18"/>
              </w:rPr>
              <w:t>К</w:t>
            </w:r>
          </w:p>
        </w:tc>
        <w:tc>
          <w:tcPr>
            <w:tcW w:w="2833" w:type="dxa"/>
            <w:tcBorders>
              <w:top w:val="nil"/>
              <w:left w:val="nil"/>
              <w:bottom w:val="single" w:sz="4" w:space="0" w:color="auto"/>
              <w:right w:val="single" w:sz="4" w:space="0" w:color="auto"/>
            </w:tcBorders>
            <w:shd w:val="clear" w:color="auto" w:fill="auto"/>
            <w:noWrap/>
            <w:vAlign w:val="center"/>
          </w:tcPr>
          <w:p w14:paraId="669E3451" w14:textId="61FCC10D" w:rsidR="00945200" w:rsidRPr="003E2119" w:rsidRDefault="005B4F03">
            <w:pPr>
              <w:jc w:val="center"/>
              <w:rPr>
                <w:sz w:val="18"/>
                <w:szCs w:val="18"/>
                <w:lang w:val="sr-Cyrl-RS"/>
              </w:rPr>
            </w:pPr>
            <w:r w:rsidRPr="003E2119">
              <w:rPr>
                <w:sz w:val="18"/>
                <w:szCs w:val="18"/>
                <w:lang w:val="sr-Cyrl-RS"/>
              </w:rPr>
              <w:t>2</w:t>
            </w:r>
          </w:p>
        </w:tc>
        <w:tc>
          <w:tcPr>
            <w:tcW w:w="3027" w:type="dxa"/>
            <w:tcBorders>
              <w:top w:val="nil"/>
              <w:left w:val="nil"/>
              <w:bottom w:val="single" w:sz="4" w:space="0" w:color="auto"/>
              <w:right w:val="single" w:sz="8" w:space="0" w:color="auto"/>
            </w:tcBorders>
            <w:shd w:val="clear" w:color="auto" w:fill="auto"/>
            <w:noWrap/>
            <w:vAlign w:val="center"/>
          </w:tcPr>
          <w:p w14:paraId="5E49FEDC" w14:textId="60FF55CF" w:rsidR="00945200" w:rsidRPr="003E2119" w:rsidRDefault="003E2119">
            <w:pPr>
              <w:jc w:val="center"/>
              <w:rPr>
                <w:sz w:val="18"/>
                <w:szCs w:val="18"/>
                <w:lang w:val="sr-Cyrl-RS"/>
              </w:rPr>
            </w:pPr>
            <w:r w:rsidRPr="003E2119">
              <w:rPr>
                <w:sz w:val="18"/>
                <w:szCs w:val="18"/>
                <w:lang w:val="sr-Cyrl-RS"/>
              </w:rPr>
              <w:t>1</w:t>
            </w:r>
          </w:p>
        </w:tc>
      </w:tr>
      <w:tr w:rsidR="00C81A7E" w:rsidRPr="003E2119" w14:paraId="77B02EC9"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5870213"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57678205" w14:textId="5E40896E" w:rsidR="00945200" w:rsidRPr="003E2119" w:rsidRDefault="0025686B">
            <w:pPr>
              <w:jc w:val="center"/>
              <w:rPr>
                <w:b/>
                <w:bCs/>
                <w:sz w:val="18"/>
                <w:szCs w:val="18"/>
              </w:rPr>
            </w:pPr>
            <w:r w:rsidRPr="003E2119">
              <w:rPr>
                <w:b/>
                <w:bCs/>
                <w:sz w:val="18"/>
                <w:szCs w:val="18"/>
              </w:rPr>
              <w:t>R</w:t>
            </w:r>
          </w:p>
        </w:tc>
        <w:tc>
          <w:tcPr>
            <w:tcW w:w="2833" w:type="dxa"/>
            <w:tcBorders>
              <w:top w:val="nil"/>
              <w:left w:val="nil"/>
              <w:bottom w:val="single" w:sz="4" w:space="0" w:color="auto"/>
              <w:right w:val="single" w:sz="4" w:space="0" w:color="auto"/>
            </w:tcBorders>
            <w:shd w:val="clear" w:color="auto" w:fill="auto"/>
            <w:noWrap/>
            <w:vAlign w:val="center"/>
          </w:tcPr>
          <w:p w14:paraId="38F3E20B" w14:textId="6A690198" w:rsidR="00945200" w:rsidRPr="003E2119" w:rsidRDefault="005B4F03">
            <w:pPr>
              <w:jc w:val="center"/>
              <w:rPr>
                <w:sz w:val="18"/>
                <w:szCs w:val="18"/>
                <w:lang w:val="sr-Cyrl-RS"/>
              </w:rPr>
            </w:pPr>
            <w:r w:rsidRPr="003E2119">
              <w:rPr>
                <w:sz w:val="18"/>
                <w:szCs w:val="18"/>
                <w:lang w:val="sr-Cyrl-RS"/>
              </w:rPr>
              <w:t>194</w:t>
            </w:r>
          </w:p>
        </w:tc>
        <w:tc>
          <w:tcPr>
            <w:tcW w:w="3027" w:type="dxa"/>
            <w:tcBorders>
              <w:top w:val="nil"/>
              <w:left w:val="nil"/>
              <w:bottom w:val="single" w:sz="4" w:space="0" w:color="auto"/>
              <w:right w:val="single" w:sz="8" w:space="0" w:color="auto"/>
            </w:tcBorders>
            <w:shd w:val="clear" w:color="auto" w:fill="auto"/>
            <w:noWrap/>
            <w:vAlign w:val="center"/>
          </w:tcPr>
          <w:p w14:paraId="7F338CDE" w14:textId="0E82FA7D" w:rsidR="00945200" w:rsidRPr="003E2119" w:rsidRDefault="003E2119">
            <w:pPr>
              <w:jc w:val="center"/>
              <w:rPr>
                <w:sz w:val="18"/>
                <w:szCs w:val="18"/>
                <w:lang w:val="sr-Cyrl-RS"/>
              </w:rPr>
            </w:pPr>
            <w:r w:rsidRPr="003E2119">
              <w:rPr>
                <w:sz w:val="18"/>
                <w:szCs w:val="18"/>
                <w:lang w:val="sr-Cyrl-RS"/>
              </w:rPr>
              <w:t>43</w:t>
            </w:r>
          </w:p>
        </w:tc>
      </w:tr>
      <w:tr w:rsidR="00C81A7E" w:rsidRPr="003E2119" w14:paraId="55F03AFE"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3CFFC4E3"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3B3119A6" w14:textId="4C7ACC73" w:rsidR="00945200" w:rsidRPr="003E2119" w:rsidRDefault="0025686B">
            <w:pPr>
              <w:jc w:val="center"/>
              <w:rPr>
                <w:b/>
                <w:bCs/>
                <w:sz w:val="18"/>
                <w:szCs w:val="18"/>
              </w:rPr>
            </w:pPr>
            <w:r w:rsidRPr="003E2119">
              <w:rPr>
                <w:b/>
                <w:bCs/>
                <w:sz w:val="18"/>
                <w:szCs w:val="18"/>
              </w:rPr>
              <w:t>L</w:t>
            </w:r>
          </w:p>
        </w:tc>
        <w:tc>
          <w:tcPr>
            <w:tcW w:w="2833" w:type="dxa"/>
            <w:tcBorders>
              <w:top w:val="nil"/>
              <w:left w:val="nil"/>
              <w:bottom w:val="single" w:sz="4" w:space="0" w:color="auto"/>
              <w:right w:val="single" w:sz="4" w:space="0" w:color="auto"/>
            </w:tcBorders>
            <w:shd w:val="clear" w:color="auto" w:fill="auto"/>
            <w:noWrap/>
            <w:vAlign w:val="center"/>
          </w:tcPr>
          <w:p w14:paraId="65B1BF55" w14:textId="1940CDEE" w:rsidR="00945200" w:rsidRPr="003E2119" w:rsidRDefault="005B4F03">
            <w:pPr>
              <w:jc w:val="center"/>
              <w:rPr>
                <w:sz w:val="18"/>
                <w:szCs w:val="18"/>
                <w:lang w:val="sr-Cyrl-RS"/>
              </w:rPr>
            </w:pPr>
            <w:r w:rsidRPr="003E2119">
              <w:rPr>
                <w:sz w:val="18"/>
                <w:szCs w:val="18"/>
                <w:lang w:val="sr-Cyrl-RS"/>
              </w:rPr>
              <w:t>8</w:t>
            </w:r>
          </w:p>
        </w:tc>
        <w:tc>
          <w:tcPr>
            <w:tcW w:w="3027" w:type="dxa"/>
            <w:tcBorders>
              <w:top w:val="nil"/>
              <w:left w:val="nil"/>
              <w:bottom w:val="single" w:sz="4" w:space="0" w:color="auto"/>
              <w:right w:val="single" w:sz="8" w:space="0" w:color="auto"/>
            </w:tcBorders>
            <w:shd w:val="clear" w:color="auto" w:fill="auto"/>
            <w:noWrap/>
            <w:vAlign w:val="center"/>
          </w:tcPr>
          <w:p w14:paraId="6F060B66" w14:textId="4B912203" w:rsidR="00945200" w:rsidRPr="003E2119" w:rsidRDefault="005B4F03">
            <w:pPr>
              <w:jc w:val="center"/>
              <w:rPr>
                <w:sz w:val="18"/>
                <w:szCs w:val="18"/>
                <w:lang w:val="sr-Cyrl-RS"/>
              </w:rPr>
            </w:pPr>
            <w:r w:rsidRPr="003E2119">
              <w:rPr>
                <w:sz w:val="18"/>
                <w:szCs w:val="18"/>
                <w:lang w:val="sr-Cyrl-RS"/>
              </w:rPr>
              <w:t>0</w:t>
            </w:r>
          </w:p>
        </w:tc>
      </w:tr>
      <w:tr w:rsidR="00C81A7E" w:rsidRPr="003E2119" w14:paraId="1BD59257"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C1414B0"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296A8BCA" w14:textId="28BA528E" w:rsidR="00945200" w:rsidRPr="003E2119" w:rsidRDefault="0025686B">
            <w:pPr>
              <w:jc w:val="center"/>
              <w:rPr>
                <w:b/>
                <w:bCs/>
                <w:sz w:val="18"/>
                <w:szCs w:val="18"/>
              </w:rPr>
            </w:pPr>
            <w:r w:rsidRPr="003E2119">
              <w:rPr>
                <w:b/>
                <w:bCs/>
                <w:sz w:val="18"/>
                <w:szCs w:val="18"/>
              </w:rPr>
              <w:t>S</w:t>
            </w:r>
          </w:p>
        </w:tc>
        <w:tc>
          <w:tcPr>
            <w:tcW w:w="2833" w:type="dxa"/>
            <w:tcBorders>
              <w:top w:val="nil"/>
              <w:left w:val="nil"/>
              <w:bottom w:val="single" w:sz="4" w:space="0" w:color="auto"/>
              <w:right w:val="single" w:sz="4" w:space="0" w:color="auto"/>
            </w:tcBorders>
            <w:shd w:val="clear" w:color="auto" w:fill="auto"/>
            <w:noWrap/>
            <w:vAlign w:val="center"/>
          </w:tcPr>
          <w:p w14:paraId="778194ED" w14:textId="55397255" w:rsidR="00945200" w:rsidRPr="003E2119" w:rsidRDefault="005B4F03">
            <w:pPr>
              <w:jc w:val="center"/>
              <w:rPr>
                <w:sz w:val="18"/>
                <w:szCs w:val="18"/>
                <w:lang w:val="sr-Cyrl-RS"/>
              </w:rPr>
            </w:pPr>
            <w:r w:rsidRPr="003E2119">
              <w:rPr>
                <w:sz w:val="18"/>
                <w:szCs w:val="18"/>
                <w:lang w:val="sr-Cyrl-RS"/>
              </w:rPr>
              <w:t>15</w:t>
            </w:r>
          </w:p>
        </w:tc>
        <w:tc>
          <w:tcPr>
            <w:tcW w:w="3027" w:type="dxa"/>
            <w:tcBorders>
              <w:top w:val="nil"/>
              <w:left w:val="nil"/>
              <w:bottom w:val="single" w:sz="4" w:space="0" w:color="auto"/>
              <w:right w:val="single" w:sz="8" w:space="0" w:color="auto"/>
            </w:tcBorders>
            <w:shd w:val="clear" w:color="auto" w:fill="auto"/>
            <w:noWrap/>
            <w:vAlign w:val="center"/>
          </w:tcPr>
          <w:p w14:paraId="413B526A" w14:textId="3BF5EBCF" w:rsidR="00945200" w:rsidRPr="003E2119" w:rsidRDefault="003E2119">
            <w:pPr>
              <w:jc w:val="center"/>
              <w:rPr>
                <w:sz w:val="18"/>
                <w:szCs w:val="18"/>
                <w:lang w:val="sr-Cyrl-RS"/>
              </w:rPr>
            </w:pPr>
            <w:r w:rsidRPr="003E2119">
              <w:rPr>
                <w:sz w:val="18"/>
                <w:szCs w:val="18"/>
                <w:lang w:val="sr-Cyrl-RS"/>
              </w:rPr>
              <w:t>1</w:t>
            </w:r>
          </w:p>
        </w:tc>
      </w:tr>
      <w:tr w:rsidR="00C81A7E" w:rsidRPr="003E2119" w14:paraId="0860EC53" w14:textId="77777777" w:rsidTr="005B4F03">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6B5BC14F" w14:textId="77777777" w:rsidR="00945200" w:rsidRPr="003E2119" w:rsidRDefault="00945200">
            <w:pPr>
              <w:jc w:val="center"/>
              <w:rPr>
                <w:b/>
                <w:bCs/>
                <w:sz w:val="18"/>
                <w:szCs w:val="18"/>
              </w:rPr>
            </w:pPr>
            <w:proofErr w:type="spellStart"/>
            <w:r w:rsidRPr="003E2119">
              <w:rPr>
                <w:b/>
                <w:bCs/>
                <w:sz w:val="18"/>
                <w:szCs w:val="18"/>
              </w:rPr>
              <w:t>специјална</w:t>
            </w:r>
            <w:proofErr w:type="spellEnd"/>
          </w:p>
        </w:tc>
        <w:tc>
          <w:tcPr>
            <w:tcW w:w="2108" w:type="dxa"/>
            <w:tcBorders>
              <w:top w:val="nil"/>
              <w:left w:val="nil"/>
              <w:bottom w:val="single" w:sz="4" w:space="0" w:color="auto"/>
              <w:right w:val="single" w:sz="4" w:space="0" w:color="auto"/>
            </w:tcBorders>
            <w:shd w:val="clear" w:color="auto" w:fill="auto"/>
            <w:noWrap/>
            <w:vAlign w:val="center"/>
            <w:hideMark/>
          </w:tcPr>
          <w:p w14:paraId="3A13EC42" w14:textId="7A1B386F" w:rsidR="00945200" w:rsidRPr="003E2119" w:rsidRDefault="0025686B">
            <w:pPr>
              <w:jc w:val="center"/>
              <w:rPr>
                <w:b/>
                <w:bCs/>
                <w:sz w:val="18"/>
                <w:szCs w:val="18"/>
              </w:rPr>
            </w:pPr>
            <w:r w:rsidRPr="003E2119">
              <w:rPr>
                <w:b/>
                <w:bCs/>
                <w:sz w:val="18"/>
                <w:szCs w:val="18"/>
              </w:rPr>
              <w:t>F</w:t>
            </w:r>
          </w:p>
        </w:tc>
        <w:tc>
          <w:tcPr>
            <w:tcW w:w="2833" w:type="dxa"/>
            <w:tcBorders>
              <w:top w:val="nil"/>
              <w:left w:val="nil"/>
              <w:bottom w:val="single" w:sz="4" w:space="0" w:color="auto"/>
              <w:right w:val="single" w:sz="4" w:space="0" w:color="auto"/>
            </w:tcBorders>
            <w:shd w:val="clear" w:color="auto" w:fill="auto"/>
            <w:noWrap/>
            <w:vAlign w:val="center"/>
          </w:tcPr>
          <w:p w14:paraId="295B83DC" w14:textId="4A55842B" w:rsidR="00945200" w:rsidRPr="003E2119" w:rsidRDefault="005B4F03">
            <w:pPr>
              <w:jc w:val="center"/>
              <w:rPr>
                <w:sz w:val="18"/>
                <w:szCs w:val="18"/>
                <w:lang w:val="sr-Cyrl-RS"/>
              </w:rPr>
            </w:pPr>
            <w:r w:rsidRPr="003E2119">
              <w:rPr>
                <w:sz w:val="18"/>
                <w:szCs w:val="18"/>
                <w:lang w:val="sr-Cyrl-RS"/>
              </w:rPr>
              <w:t>1</w:t>
            </w:r>
          </w:p>
        </w:tc>
        <w:tc>
          <w:tcPr>
            <w:tcW w:w="3027" w:type="dxa"/>
            <w:tcBorders>
              <w:top w:val="nil"/>
              <w:left w:val="nil"/>
              <w:bottom w:val="single" w:sz="4" w:space="0" w:color="auto"/>
              <w:right w:val="single" w:sz="8" w:space="0" w:color="auto"/>
            </w:tcBorders>
            <w:shd w:val="clear" w:color="auto" w:fill="auto"/>
            <w:noWrap/>
            <w:vAlign w:val="center"/>
          </w:tcPr>
          <w:p w14:paraId="36DE4745" w14:textId="68A77037" w:rsidR="00945200" w:rsidRPr="003E2119" w:rsidRDefault="005B4F03">
            <w:pPr>
              <w:jc w:val="center"/>
              <w:rPr>
                <w:sz w:val="18"/>
                <w:szCs w:val="18"/>
                <w:lang w:val="sr-Cyrl-RS"/>
              </w:rPr>
            </w:pPr>
            <w:r w:rsidRPr="003E2119">
              <w:rPr>
                <w:sz w:val="18"/>
                <w:szCs w:val="18"/>
                <w:lang w:val="sr-Cyrl-RS"/>
              </w:rPr>
              <w:t>0</w:t>
            </w:r>
          </w:p>
        </w:tc>
      </w:tr>
      <w:tr w:rsidR="00C81A7E" w:rsidRPr="003E2119" w14:paraId="24BD2E40" w14:textId="77777777" w:rsidTr="005B4F03">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0956DFDB" w14:textId="77777777" w:rsidR="00945200" w:rsidRPr="003E2119" w:rsidRDefault="00945200">
            <w:pPr>
              <w:rPr>
                <w:b/>
                <w:bCs/>
                <w:sz w:val="18"/>
                <w:szCs w:val="18"/>
              </w:rPr>
            </w:pPr>
          </w:p>
        </w:tc>
        <w:tc>
          <w:tcPr>
            <w:tcW w:w="2108" w:type="dxa"/>
            <w:tcBorders>
              <w:top w:val="nil"/>
              <w:left w:val="nil"/>
              <w:bottom w:val="single" w:sz="4" w:space="0" w:color="auto"/>
              <w:right w:val="single" w:sz="4" w:space="0" w:color="auto"/>
            </w:tcBorders>
            <w:shd w:val="clear" w:color="auto" w:fill="auto"/>
            <w:noWrap/>
            <w:vAlign w:val="center"/>
            <w:hideMark/>
          </w:tcPr>
          <w:p w14:paraId="64D694C5" w14:textId="69E40B14" w:rsidR="00945200" w:rsidRPr="003E2119" w:rsidRDefault="0025686B">
            <w:pPr>
              <w:jc w:val="center"/>
              <w:rPr>
                <w:b/>
                <w:bCs/>
                <w:sz w:val="18"/>
                <w:szCs w:val="18"/>
              </w:rPr>
            </w:pPr>
            <w:r w:rsidRPr="003E2119">
              <w:rPr>
                <w:b/>
                <w:bCs/>
                <w:sz w:val="18"/>
                <w:szCs w:val="18"/>
              </w:rPr>
              <w:t>U</w:t>
            </w:r>
          </w:p>
        </w:tc>
        <w:tc>
          <w:tcPr>
            <w:tcW w:w="2833" w:type="dxa"/>
            <w:tcBorders>
              <w:top w:val="nil"/>
              <w:left w:val="nil"/>
              <w:bottom w:val="single" w:sz="4" w:space="0" w:color="auto"/>
              <w:right w:val="single" w:sz="4" w:space="0" w:color="auto"/>
            </w:tcBorders>
            <w:shd w:val="clear" w:color="auto" w:fill="auto"/>
            <w:noWrap/>
            <w:vAlign w:val="center"/>
          </w:tcPr>
          <w:p w14:paraId="17163CF5" w14:textId="7A680EC2" w:rsidR="00945200" w:rsidRPr="003E2119" w:rsidRDefault="005B4F03">
            <w:pPr>
              <w:jc w:val="center"/>
              <w:rPr>
                <w:sz w:val="18"/>
                <w:szCs w:val="18"/>
                <w:lang w:val="sr-Cyrl-RS"/>
              </w:rPr>
            </w:pPr>
            <w:r w:rsidRPr="003E2119">
              <w:rPr>
                <w:sz w:val="18"/>
                <w:szCs w:val="18"/>
                <w:lang w:val="sr-Cyrl-RS"/>
              </w:rPr>
              <w:t>53</w:t>
            </w:r>
          </w:p>
        </w:tc>
        <w:tc>
          <w:tcPr>
            <w:tcW w:w="3027" w:type="dxa"/>
            <w:tcBorders>
              <w:top w:val="nil"/>
              <w:left w:val="nil"/>
              <w:bottom w:val="single" w:sz="4" w:space="0" w:color="auto"/>
              <w:right w:val="single" w:sz="8" w:space="0" w:color="auto"/>
            </w:tcBorders>
            <w:shd w:val="clear" w:color="auto" w:fill="auto"/>
            <w:noWrap/>
            <w:vAlign w:val="center"/>
          </w:tcPr>
          <w:p w14:paraId="4B2D525A" w14:textId="4DF6E66D" w:rsidR="00945200" w:rsidRPr="003E2119" w:rsidRDefault="005B4F03">
            <w:pPr>
              <w:jc w:val="center"/>
              <w:rPr>
                <w:sz w:val="18"/>
                <w:szCs w:val="18"/>
                <w:lang w:val="sr-Cyrl-RS"/>
              </w:rPr>
            </w:pPr>
            <w:r w:rsidRPr="003E2119">
              <w:rPr>
                <w:sz w:val="18"/>
                <w:szCs w:val="18"/>
                <w:lang w:val="sr-Cyrl-RS"/>
              </w:rPr>
              <w:t>21</w:t>
            </w:r>
          </w:p>
        </w:tc>
      </w:tr>
      <w:tr w:rsidR="00C81A7E" w:rsidRPr="003E2119" w14:paraId="6B8F83B7" w14:textId="77777777" w:rsidTr="005B4F03">
        <w:trPr>
          <w:trHeight w:val="268"/>
          <w:jc w:val="center"/>
        </w:trPr>
        <w:tc>
          <w:tcPr>
            <w:tcW w:w="3165" w:type="dxa"/>
            <w:vMerge/>
            <w:tcBorders>
              <w:top w:val="nil"/>
              <w:left w:val="single" w:sz="8" w:space="0" w:color="auto"/>
              <w:bottom w:val="single" w:sz="4" w:space="0" w:color="auto"/>
              <w:right w:val="single" w:sz="4" w:space="0" w:color="auto"/>
            </w:tcBorders>
            <w:vAlign w:val="center"/>
            <w:hideMark/>
          </w:tcPr>
          <w:p w14:paraId="08A401C7" w14:textId="77777777" w:rsidR="00945200" w:rsidRPr="003E2119" w:rsidRDefault="00945200">
            <w:pPr>
              <w:rPr>
                <w:b/>
                <w:bCs/>
                <w:sz w:val="18"/>
                <w:szCs w:val="18"/>
              </w:rPr>
            </w:pPr>
          </w:p>
        </w:tc>
        <w:tc>
          <w:tcPr>
            <w:tcW w:w="2108" w:type="dxa"/>
            <w:tcBorders>
              <w:top w:val="nil"/>
              <w:left w:val="nil"/>
              <w:bottom w:val="nil"/>
              <w:right w:val="single" w:sz="4" w:space="0" w:color="auto"/>
            </w:tcBorders>
            <w:shd w:val="clear" w:color="auto" w:fill="auto"/>
            <w:noWrap/>
            <w:vAlign w:val="center"/>
            <w:hideMark/>
          </w:tcPr>
          <w:p w14:paraId="16E4EF6F" w14:textId="697675AC" w:rsidR="00945200" w:rsidRPr="003E2119" w:rsidRDefault="0025686B">
            <w:pPr>
              <w:jc w:val="center"/>
              <w:rPr>
                <w:b/>
                <w:bCs/>
                <w:sz w:val="18"/>
                <w:szCs w:val="18"/>
              </w:rPr>
            </w:pPr>
            <w:r w:rsidRPr="003E2119">
              <w:rPr>
                <w:b/>
                <w:bCs/>
                <w:sz w:val="18"/>
                <w:szCs w:val="18"/>
              </w:rPr>
              <w:t>Z</w:t>
            </w:r>
          </w:p>
        </w:tc>
        <w:tc>
          <w:tcPr>
            <w:tcW w:w="2833" w:type="dxa"/>
            <w:tcBorders>
              <w:top w:val="nil"/>
              <w:left w:val="nil"/>
              <w:bottom w:val="nil"/>
              <w:right w:val="single" w:sz="4" w:space="0" w:color="auto"/>
            </w:tcBorders>
            <w:shd w:val="clear" w:color="auto" w:fill="auto"/>
            <w:noWrap/>
            <w:vAlign w:val="center"/>
          </w:tcPr>
          <w:p w14:paraId="67C23B61" w14:textId="77F7A69E" w:rsidR="00945200" w:rsidRPr="003E2119" w:rsidRDefault="005B4F03">
            <w:pPr>
              <w:jc w:val="center"/>
              <w:rPr>
                <w:sz w:val="18"/>
                <w:szCs w:val="18"/>
                <w:lang w:val="sr-Cyrl-RS"/>
              </w:rPr>
            </w:pPr>
            <w:r w:rsidRPr="003E2119">
              <w:rPr>
                <w:sz w:val="18"/>
                <w:szCs w:val="18"/>
                <w:lang w:val="sr-Cyrl-RS"/>
              </w:rPr>
              <w:t>50</w:t>
            </w:r>
          </w:p>
        </w:tc>
        <w:tc>
          <w:tcPr>
            <w:tcW w:w="3027" w:type="dxa"/>
            <w:tcBorders>
              <w:top w:val="nil"/>
              <w:left w:val="nil"/>
              <w:bottom w:val="nil"/>
              <w:right w:val="single" w:sz="8" w:space="0" w:color="auto"/>
            </w:tcBorders>
            <w:shd w:val="clear" w:color="auto" w:fill="auto"/>
            <w:noWrap/>
            <w:vAlign w:val="center"/>
          </w:tcPr>
          <w:p w14:paraId="216CF213" w14:textId="69AF3244" w:rsidR="00945200" w:rsidRPr="003E2119" w:rsidRDefault="005B4F03">
            <w:pPr>
              <w:jc w:val="center"/>
              <w:rPr>
                <w:sz w:val="18"/>
                <w:szCs w:val="18"/>
                <w:lang w:val="sr-Cyrl-RS"/>
              </w:rPr>
            </w:pPr>
            <w:r w:rsidRPr="003E2119">
              <w:rPr>
                <w:sz w:val="18"/>
                <w:szCs w:val="18"/>
                <w:lang w:val="sr-Cyrl-RS"/>
              </w:rPr>
              <w:t>0</w:t>
            </w:r>
          </w:p>
        </w:tc>
      </w:tr>
      <w:tr w:rsidR="00C81A7E" w:rsidRPr="003E2119" w14:paraId="286AB832" w14:textId="77777777" w:rsidTr="0017570C">
        <w:trPr>
          <w:trHeight w:val="51"/>
          <w:jc w:val="center"/>
        </w:trPr>
        <w:tc>
          <w:tcPr>
            <w:tcW w:w="3165" w:type="dxa"/>
            <w:tcBorders>
              <w:top w:val="single" w:sz="8" w:space="0" w:color="auto"/>
              <w:left w:val="single" w:sz="8" w:space="0" w:color="auto"/>
              <w:bottom w:val="single" w:sz="8" w:space="0" w:color="auto"/>
              <w:right w:val="single" w:sz="4" w:space="0" w:color="auto"/>
            </w:tcBorders>
            <w:shd w:val="clear" w:color="auto" w:fill="BFBFBF" w:themeFill="background1" w:themeFillShade="BF"/>
            <w:noWrap/>
            <w:vAlign w:val="center"/>
            <w:hideMark/>
          </w:tcPr>
          <w:p w14:paraId="7BBCE1E3" w14:textId="5C08793B" w:rsidR="00945200" w:rsidRPr="003E2119" w:rsidRDefault="00945200">
            <w:pPr>
              <w:jc w:val="center"/>
              <w:rPr>
                <w:b/>
                <w:bCs/>
                <w:sz w:val="18"/>
                <w:szCs w:val="18"/>
                <w:lang w:val="sr-Cyrl-RS"/>
              </w:rPr>
            </w:pPr>
            <w:r w:rsidRPr="003E2119">
              <w:rPr>
                <w:b/>
                <w:bCs/>
                <w:sz w:val="18"/>
                <w:szCs w:val="18"/>
              </w:rPr>
              <w:t>УКУПНО</w:t>
            </w:r>
            <w:r w:rsidR="001C0A7D" w:rsidRPr="003E2119">
              <w:rPr>
                <w:b/>
                <w:bCs/>
                <w:sz w:val="18"/>
                <w:szCs w:val="18"/>
                <w:lang w:val="sr-Cyrl-RS"/>
              </w:rPr>
              <w:t>:</w:t>
            </w:r>
          </w:p>
        </w:tc>
        <w:tc>
          <w:tcPr>
            <w:tcW w:w="2108"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832BC93" w14:textId="77777777" w:rsidR="00945200" w:rsidRPr="003E2119" w:rsidRDefault="00945200">
            <w:pPr>
              <w:jc w:val="center"/>
              <w:rPr>
                <w:b/>
                <w:bCs/>
                <w:sz w:val="18"/>
                <w:szCs w:val="18"/>
              </w:rPr>
            </w:pPr>
            <w:r w:rsidRPr="003E2119">
              <w:rPr>
                <w:b/>
                <w:bCs/>
                <w:sz w:val="18"/>
                <w:szCs w:val="18"/>
              </w:rPr>
              <w:t> </w:t>
            </w:r>
          </w:p>
        </w:tc>
        <w:tc>
          <w:tcPr>
            <w:tcW w:w="2833"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D7917A9" w14:textId="05B0ADBD" w:rsidR="00945200" w:rsidRPr="003E2119" w:rsidRDefault="004A2B3A">
            <w:pPr>
              <w:jc w:val="center"/>
              <w:rPr>
                <w:b/>
                <w:bCs/>
                <w:sz w:val="18"/>
                <w:szCs w:val="18"/>
              </w:rPr>
            </w:pPr>
            <w:r w:rsidRPr="003E2119">
              <w:rPr>
                <w:b/>
                <w:bCs/>
                <w:sz w:val="18"/>
                <w:szCs w:val="18"/>
              </w:rPr>
              <w:t>2.042</w:t>
            </w:r>
          </w:p>
        </w:tc>
        <w:tc>
          <w:tcPr>
            <w:tcW w:w="3027"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598D9A71" w14:textId="0B48A779" w:rsidR="00945200" w:rsidRPr="003E2119" w:rsidRDefault="004A2B3A" w:rsidP="005B4F03">
            <w:pPr>
              <w:jc w:val="center"/>
              <w:rPr>
                <w:b/>
                <w:bCs/>
                <w:sz w:val="18"/>
                <w:szCs w:val="18"/>
                <w:lang w:val="sr-Cyrl-RS"/>
              </w:rPr>
            </w:pPr>
            <w:r w:rsidRPr="003E2119">
              <w:rPr>
                <w:b/>
                <w:bCs/>
                <w:sz w:val="18"/>
                <w:szCs w:val="18"/>
                <w:lang w:val="sr-Cyrl-RS"/>
              </w:rPr>
              <w:t>6</w:t>
            </w:r>
            <w:r w:rsidR="003E2119" w:rsidRPr="003E2119">
              <w:rPr>
                <w:b/>
                <w:bCs/>
                <w:sz w:val="18"/>
                <w:szCs w:val="18"/>
                <w:lang w:val="sr-Cyrl-RS"/>
              </w:rPr>
              <w:t>56</w:t>
            </w:r>
          </w:p>
        </w:tc>
      </w:tr>
    </w:tbl>
    <w:p w14:paraId="21291328" w14:textId="160F01BA" w:rsidR="00022178" w:rsidRPr="003E2119" w:rsidRDefault="00022178" w:rsidP="00022178">
      <w:pPr>
        <w:jc w:val="center"/>
        <w:rPr>
          <w:b/>
          <w:i/>
          <w:sz w:val="20"/>
          <w:szCs w:val="20"/>
          <w:lang w:val="sr-Cyrl-CS"/>
        </w:rPr>
      </w:pPr>
      <w:proofErr w:type="spellStart"/>
      <w:r w:rsidRPr="003E2119">
        <w:rPr>
          <w:b/>
          <w:i/>
          <w:sz w:val="20"/>
          <w:szCs w:val="20"/>
        </w:rPr>
        <w:t>Табела</w:t>
      </w:r>
      <w:proofErr w:type="spellEnd"/>
      <w:r w:rsidRPr="003E2119">
        <w:rPr>
          <w:b/>
          <w:i/>
          <w:sz w:val="20"/>
          <w:szCs w:val="20"/>
        </w:rPr>
        <w:t xml:space="preserve"> </w:t>
      </w:r>
      <w:r w:rsidR="007D2BBF" w:rsidRPr="003E2119">
        <w:rPr>
          <w:b/>
          <w:i/>
          <w:sz w:val="20"/>
          <w:szCs w:val="20"/>
        </w:rPr>
        <w:t>11</w:t>
      </w:r>
      <w:r w:rsidRPr="003E2119">
        <w:rPr>
          <w:b/>
          <w:i/>
          <w:sz w:val="20"/>
          <w:szCs w:val="20"/>
        </w:rPr>
        <w:t xml:space="preserve">. </w:t>
      </w:r>
      <w:proofErr w:type="spellStart"/>
      <w:r w:rsidRPr="003E2119">
        <w:rPr>
          <w:b/>
          <w:i/>
          <w:sz w:val="20"/>
          <w:szCs w:val="20"/>
        </w:rPr>
        <w:t>Стање</w:t>
      </w:r>
      <w:proofErr w:type="spellEnd"/>
      <w:r w:rsidRPr="003E2119">
        <w:rPr>
          <w:b/>
          <w:i/>
          <w:sz w:val="20"/>
          <w:szCs w:val="20"/>
        </w:rPr>
        <w:t xml:space="preserve"> </w:t>
      </w:r>
      <w:proofErr w:type="spellStart"/>
      <w:r w:rsidRPr="003E2119">
        <w:rPr>
          <w:b/>
          <w:i/>
          <w:sz w:val="20"/>
          <w:szCs w:val="20"/>
        </w:rPr>
        <w:t>вучених</w:t>
      </w:r>
      <w:proofErr w:type="spellEnd"/>
      <w:r w:rsidRPr="003E2119">
        <w:rPr>
          <w:b/>
          <w:i/>
          <w:sz w:val="20"/>
          <w:szCs w:val="20"/>
        </w:rPr>
        <w:t xml:space="preserve"> </w:t>
      </w:r>
      <w:proofErr w:type="spellStart"/>
      <w:r w:rsidRPr="003E2119">
        <w:rPr>
          <w:b/>
          <w:i/>
          <w:sz w:val="20"/>
          <w:szCs w:val="20"/>
        </w:rPr>
        <w:t>средстава</w:t>
      </w:r>
      <w:proofErr w:type="spellEnd"/>
      <w:r w:rsidRPr="003E2119">
        <w:rPr>
          <w:b/>
          <w:i/>
          <w:sz w:val="20"/>
          <w:szCs w:val="20"/>
        </w:rPr>
        <w:t xml:space="preserve"> </w:t>
      </w:r>
      <w:proofErr w:type="spellStart"/>
      <w:r w:rsidRPr="003E2119">
        <w:rPr>
          <w:b/>
          <w:i/>
          <w:sz w:val="20"/>
          <w:szCs w:val="20"/>
        </w:rPr>
        <w:t>Жељезница</w:t>
      </w:r>
      <w:proofErr w:type="spellEnd"/>
      <w:r w:rsidRPr="003E2119">
        <w:rPr>
          <w:b/>
          <w:i/>
          <w:sz w:val="20"/>
          <w:szCs w:val="20"/>
        </w:rPr>
        <w:t xml:space="preserve"> Р</w:t>
      </w:r>
      <w:r w:rsidR="00055AA5" w:rsidRPr="003E2119">
        <w:rPr>
          <w:b/>
          <w:i/>
          <w:sz w:val="20"/>
          <w:szCs w:val="20"/>
          <w:lang w:val="sr-Cyrl-RS"/>
        </w:rPr>
        <w:t>епублике Српске</w:t>
      </w:r>
      <w:r w:rsidRPr="003E2119">
        <w:rPr>
          <w:b/>
          <w:i/>
          <w:sz w:val="20"/>
          <w:szCs w:val="20"/>
        </w:rPr>
        <w:t xml:space="preserve"> </w:t>
      </w:r>
      <w:proofErr w:type="spellStart"/>
      <w:r w:rsidRPr="003E2119">
        <w:rPr>
          <w:b/>
          <w:i/>
          <w:sz w:val="20"/>
          <w:szCs w:val="20"/>
        </w:rPr>
        <w:t>на</w:t>
      </w:r>
      <w:proofErr w:type="spellEnd"/>
      <w:r w:rsidRPr="003E2119">
        <w:rPr>
          <w:b/>
          <w:i/>
          <w:sz w:val="20"/>
          <w:szCs w:val="20"/>
        </w:rPr>
        <w:t xml:space="preserve"> </w:t>
      </w:r>
      <w:proofErr w:type="spellStart"/>
      <w:r w:rsidRPr="003E2119">
        <w:rPr>
          <w:b/>
          <w:i/>
          <w:sz w:val="20"/>
          <w:szCs w:val="20"/>
        </w:rPr>
        <w:t>дан</w:t>
      </w:r>
      <w:proofErr w:type="spellEnd"/>
      <w:r w:rsidRPr="003E2119">
        <w:rPr>
          <w:b/>
          <w:i/>
          <w:sz w:val="20"/>
          <w:szCs w:val="20"/>
        </w:rPr>
        <w:t xml:space="preserve"> </w:t>
      </w:r>
      <w:r w:rsidR="00945200" w:rsidRPr="003E2119">
        <w:rPr>
          <w:b/>
          <w:i/>
          <w:sz w:val="20"/>
          <w:szCs w:val="20"/>
        </w:rPr>
        <w:t>31.12.20</w:t>
      </w:r>
      <w:r w:rsidR="003E2119" w:rsidRPr="003E2119">
        <w:rPr>
          <w:b/>
          <w:i/>
          <w:sz w:val="20"/>
          <w:szCs w:val="20"/>
          <w:lang w:val="sr-Cyrl-RS"/>
        </w:rPr>
        <w:t>24</w:t>
      </w:r>
      <w:r w:rsidRPr="003E2119">
        <w:rPr>
          <w:b/>
          <w:i/>
          <w:sz w:val="20"/>
          <w:szCs w:val="20"/>
        </w:rPr>
        <w:t xml:space="preserve">. </w:t>
      </w:r>
      <w:proofErr w:type="spellStart"/>
      <w:r w:rsidRPr="003E2119">
        <w:rPr>
          <w:b/>
          <w:i/>
          <w:sz w:val="20"/>
          <w:szCs w:val="20"/>
        </w:rPr>
        <w:t>год</w:t>
      </w:r>
      <w:proofErr w:type="spellEnd"/>
      <w:r w:rsidRPr="003E2119">
        <w:rPr>
          <w:b/>
          <w:i/>
          <w:sz w:val="20"/>
          <w:szCs w:val="20"/>
          <w:lang w:val="sr-Cyrl-CS"/>
        </w:rPr>
        <w:t>ине</w:t>
      </w:r>
    </w:p>
    <w:p w14:paraId="1409E292" w14:textId="77777777" w:rsidR="004A2B3A" w:rsidRPr="00C81A7E" w:rsidRDefault="004A2B3A" w:rsidP="00022178">
      <w:pPr>
        <w:jc w:val="center"/>
        <w:rPr>
          <w:b/>
          <w:i/>
          <w:color w:val="FF0000"/>
          <w:sz w:val="20"/>
          <w:szCs w:val="20"/>
        </w:rPr>
      </w:pPr>
    </w:p>
    <w:tbl>
      <w:tblPr>
        <w:tblW w:w="11099" w:type="dxa"/>
        <w:jc w:val="center"/>
        <w:tblLook w:val="0000" w:firstRow="0" w:lastRow="0" w:firstColumn="0" w:lastColumn="0" w:noHBand="0" w:noVBand="0"/>
      </w:tblPr>
      <w:tblGrid>
        <w:gridCol w:w="770"/>
        <w:gridCol w:w="4179"/>
        <w:gridCol w:w="839"/>
        <w:gridCol w:w="2043"/>
        <w:gridCol w:w="1587"/>
        <w:gridCol w:w="1681"/>
      </w:tblGrid>
      <w:tr w:rsidR="003E2119" w:rsidRPr="003E2119" w14:paraId="6A823393" w14:textId="77777777" w:rsidTr="00B231C4">
        <w:trPr>
          <w:trHeight w:val="148"/>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3EC13C" w14:textId="77777777" w:rsidR="004A2B3A" w:rsidRPr="003E2119" w:rsidRDefault="004A2B3A" w:rsidP="004A6788">
            <w:pPr>
              <w:jc w:val="center"/>
              <w:rPr>
                <w:b/>
                <w:bCs/>
                <w:sz w:val="18"/>
                <w:szCs w:val="18"/>
              </w:rPr>
            </w:pPr>
            <w:proofErr w:type="spellStart"/>
            <w:r w:rsidRPr="003E2119">
              <w:rPr>
                <w:b/>
                <w:bCs/>
                <w:sz w:val="18"/>
                <w:szCs w:val="18"/>
              </w:rPr>
              <w:t>Редни</w:t>
            </w:r>
            <w:proofErr w:type="spellEnd"/>
            <w:r w:rsidRPr="003E2119">
              <w:rPr>
                <w:b/>
                <w:bCs/>
                <w:sz w:val="18"/>
                <w:szCs w:val="18"/>
              </w:rPr>
              <w:t xml:space="preserve"> </w:t>
            </w:r>
            <w:proofErr w:type="spellStart"/>
            <w:r w:rsidRPr="003E2119">
              <w:rPr>
                <w:b/>
                <w:bCs/>
                <w:sz w:val="18"/>
                <w:szCs w:val="18"/>
              </w:rPr>
              <w:t>број</w:t>
            </w:r>
            <w:proofErr w:type="spellEnd"/>
          </w:p>
        </w:tc>
        <w:tc>
          <w:tcPr>
            <w:tcW w:w="5018"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87FD54" w14:textId="77777777" w:rsidR="004A2B3A" w:rsidRPr="003E2119" w:rsidRDefault="004A2B3A" w:rsidP="004A6788">
            <w:pPr>
              <w:jc w:val="center"/>
              <w:rPr>
                <w:b/>
                <w:bCs/>
                <w:sz w:val="18"/>
                <w:szCs w:val="18"/>
              </w:rPr>
            </w:pPr>
            <w:proofErr w:type="spellStart"/>
            <w:r w:rsidRPr="003E2119">
              <w:rPr>
                <w:b/>
                <w:bCs/>
                <w:sz w:val="18"/>
                <w:szCs w:val="18"/>
              </w:rPr>
              <w:t>Опис</w:t>
            </w:r>
            <w:proofErr w:type="spellEnd"/>
          </w:p>
        </w:tc>
        <w:tc>
          <w:tcPr>
            <w:tcW w:w="204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10E53E2" w14:textId="77777777" w:rsidR="004A2B3A" w:rsidRPr="003E2119" w:rsidRDefault="004A2B3A" w:rsidP="004A6788">
            <w:pPr>
              <w:jc w:val="center"/>
              <w:rPr>
                <w:b/>
                <w:bCs/>
                <w:iCs/>
                <w:sz w:val="18"/>
                <w:szCs w:val="18"/>
              </w:rPr>
            </w:pPr>
            <w:proofErr w:type="spellStart"/>
            <w:r w:rsidRPr="003E2119">
              <w:rPr>
                <w:b/>
                <w:bCs/>
                <w:iCs/>
                <w:sz w:val="18"/>
                <w:szCs w:val="18"/>
              </w:rPr>
              <w:t>Остварено</w:t>
            </w:r>
            <w:proofErr w:type="spellEnd"/>
          </w:p>
        </w:tc>
        <w:tc>
          <w:tcPr>
            <w:tcW w:w="1587" w:type="dxa"/>
            <w:tcBorders>
              <w:top w:val="single" w:sz="4" w:space="0" w:color="auto"/>
              <w:left w:val="nil"/>
              <w:bottom w:val="single" w:sz="4" w:space="0" w:color="auto"/>
              <w:right w:val="nil"/>
            </w:tcBorders>
            <w:shd w:val="clear" w:color="auto" w:fill="BFBFBF" w:themeFill="background1" w:themeFillShade="BF"/>
            <w:vAlign w:val="center"/>
          </w:tcPr>
          <w:p w14:paraId="7DB4F32B" w14:textId="19912021" w:rsidR="004A2B3A" w:rsidRPr="003E2119" w:rsidRDefault="00195FFB" w:rsidP="004A6788">
            <w:pPr>
              <w:jc w:val="center"/>
              <w:rPr>
                <w:b/>
                <w:bCs/>
                <w:iCs/>
                <w:sz w:val="18"/>
                <w:szCs w:val="18"/>
                <w:lang w:val="sr-Cyrl-RS"/>
              </w:rPr>
            </w:pPr>
            <w:r w:rsidRPr="003E2119">
              <w:rPr>
                <w:b/>
                <w:bCs/>
                <w:iCs/>
                <w:sz w:val="18"/>
                <w:szCs w:val="18"/>
                <w:lang w:val="sr-Cyrl-RS"/>
              </w:rPr>
              <w:t xml:space="preserve">Ребаланс плана </w:t>
            </w:r>
          </w:p>
        </w:tc>
        <w:tc>
          <w:tcPr>
            <w:tcW w:w="16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E1B24F" w14:textId="77777777" w:rsidR="004A2B3A" w:rsidRPr="003E2119" w:rsidRDefault="004A2B3A" w:rsidP="004A6788">
            <w:pPr>
              <w:jc w:val="center"/>
              <w:rPr>
                <w:b/>
                <w:bCs/>
                <w:iCs/>
                <w:sz w:val="18"/>
                <w:szCs w:val="18"/>
              </w:rPr>
            </w:pPr>
            <w:proofErr w:type="spellStart"/>
            <w:r w:rsidRPr="003E2119">
              <w:rPr>
                <w:b/>
                <w:bCs/>
                <w:iCs/>
                <w:sz w:val="18"/>
                <w:szCs w:val="18"/>
              </w:rPr>
              <w:t>Остварено</w:t>
            </w:r>
            <w:proofErr w:type="spellEnd"/>
          </w:p>
        </w:tc>
      </w:tr>
      <w:tr w:rsidR="003E2119" w:rsidRPr="003E2119" w14:paraId="7BA9AF67" w14:textId="77777777" w:rsidTr="00B231C4">
        <w:trPr>
          <w:trHeight w:val="15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2001750E" w14:textId="77777777" w:rsidR="004A2B3A" w:rsidRPr="003E2119" w:rsidRDefault="004A2B3A" w:rsidP="004A6788">
            <w:pPr>
              <w:jc w:val="center"/>
              <w:rPr>
                <w:b/>
                <w:bCs/>
                <w:sz w:val="18"/>
                <w:szCs w:val="18"/>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72F46E14" w14:textId="77777777" w:rsidR="004A2B3A" w:rsidRPr="003E2119" w:rsidRDefault="004A2B3A" w:rsidP="004A6788">
            <w:pPr>
              <w:jc w:val="center"/>
              <w:rPr>
                <w:b/>
                <w:bCs/>
                <w:sz w:val="18"/>
                <w:szCs w:val="18"/>
              </w:rPr>
            </w:pPr>
          </w:p>
        </w:tc>
        <w:tc>
          <w:tcPr>
            <w:tcW w:w="2043" w:type="dxa"/>
            <w:tcBorders>
              <w:top w:val="nil"/>
              <w:left w:val="nil"/>
              <w:bottom w:val="single" w:sz="4" w:space="0" w:color="auto"/>
              <w:right w:val="single" w:sz="4" w:space="0" w:color="auto"/>
            </w:tcBorders>
            <w:shd w:val="clear" w:color="auto" w:fill="BFBFBF" w:themeFill="background1" w:themeFillShade="BF"/>
            <w:vAlign w:val="center"/>
          </w:tcPr>
          <w:p w14:paraId="262FE6DC" w14:textId="519B173A" w:rsidR="004A2B3A" w:rsidRPr="003E2119" w:rsidRDefault="003E2119" w:rsidP="004A6788">
            <w:pPr>
              <w:jc w:val="center"/>
              <w:rPr>
                <w:b/>
                <w:bCs/>
                <w:iCs/>
                <w:sz w:val="18"/>
                <w:szCs w:val="18"/>
                <w:lang w:val="sr-Cyrl-RS"/>
              </w:rPr>
            </w:pPr>
            <w:r w:rsidRPr="003E2119">
              <w:rPr>
                <w:b/>
                <w:bCs/>
                <w:iCs/>
                <w:sz w:val="18"/>
                <w:szCs w:val="18"/>
                <w:lang w:val="sr-Cyrl-RS"/>
              </w:rPr>
              <w:t>2023</w:t>
            </w:r>
            <w:r w:rsidR="00701C6D" w:rsidRPr="003E2119">
              <w:rPr>
                <w:b/>
                <w:bCs/>
                <w:iCs/>
                <w:sz w:val="18"/>
                <w:szCs w:val="18"/>
                <w:lang w:val="sr-Cyrl-RS"/>
              </w:rPr>
              <w:t>.</w:t>
            </w:r>
          </w:p>
        </w:tc>
        <w:tc>
          <w:tcPr>
            <w:tcW w:w="1587" w:type="dxa"/>
            <w:tcBorders>
              <w:top w:val="nil"/>
              <w:left w:val="nil"/>
              <w:bottom w:val="single" w:sz="4" w:space="0" w:color="auto"/>
              <w:right w:val="single" w:sz="4" w:space="0" w:color="auto"/>
            </w:tcBorders>
            <w:shd w:val="clear" w:color="auto" w:fill="BFBFBF" w:themeFill="background1" w:themeFillShade="BF"/>
            <w:vAlign w:val="center"/>
          </w:tcPr>
          <w:p w14:paraId="16B8477D" w14:textId="1FECDE19" w:rsidR="004A2B3A" w:rsidRPr="003E2119" w:rsidRDefault="003E2119" w:rsidP="004A6788">
            <w:pPr>
              <w:jc w:val="center"/>
              <w:rPr>
                <w:b/>
                <w:bCs/>
                <w:iCs/>
                <w:sz w:val="18"/>
                <w:szCs w:val="18"/>
                <w:lang w:val="sr-Cyrl-RS"/>
              </w:rPr>
            </w:pPr>
            <w:r>
              <w:rPr>
                <w:b/>
                <w:bCs/>
                <w:iCs/>
                <w:sz w:val="18"/>
                <w:szCs w:val="18"/>
                <w:lang w:val="sr-Cyrl-RS"/>
              </w:rPr>
              <w:t>2024</w:t>
            </w:r>
            <w:r w:rsidR="00701C6D" w:rsidRPr="003E2119">
              <w:rPr>
                <w:b/>
                <w:bCs/>
                <w:iCs/>
                <w:sz w:val="18"/>
                <w:szCs w:val="18"/>
                <w:lang w:val="sr-Cyrl-RS"/>
              </w:rPr>
              <w:t>.</w:t>
            </w:r>
          </w:p>
        </w:tc>
        <w:tc>
          <w:tcPr>
            <w:tcW w:w="1681" w:type="dxa"/>
            <w:tcBorders>
              <w:top w:val="nil"/>
              <w:left w:val="nil"/>
              <w:bottom w:val="single" w:sz="4" w:space="0" w:color="auto"/>
              <w:right w:val="single" w:sz="4" w:space="0" w:color="auto"/>
            </w:tcBorders>
            <w:shd w:val="clear" w:color="auto" w:fill="BFBFBF" w:themeFill="background1" w:themeFillShade="BF"/>
            <w:vAlign w:val="center"/>
          </w:tcPr>
          <w:p w14:paraId="369B376A" w14:textId="4BB757D1" w:rsidR="004A2B3A" w:rsidRPr="003E2119" w:rsidRDefault="003E2119" w:rsidP="004A6788">
            <w:pPr>
              <w:jc w:val="center"/>
              <w:rPr>
                <w:b/>
                <w:bCs/>
                <w:iCs/>
                <w:sz w:val="18"/>
                <w:szCs w:val="18"/>
                <w:lang w:val="sr-Cyrl-RS"/>
              </w:rPr>
            </w:pPr>
            <w:r>
              <w:rPr>
                <w:b/>
                <w:bCs/>
                <w:iCs/>
                <w:sz w:val="18"/>
                <w:szCs w:val="18"/>
                <w:lang w:val="sr-Cyrl-RS"/>
              </w:rPr>
              <w:t>2024</w:t>
            </w:r>
            <w:r w:rsidR="00701C6D" w:rsidRPr="003E2119">
              <w:rPr>
                <w:b/>
                <w:bCs/>
                <w:iCs/>
                <w:sz w:val="18"/>
                <w:szCs w:val="18"/>
                <w:lang w:val="sr-Cyrl-RS"/>
              </w:rPr>
              <w:t>.</w:t>
            </w:r>
          </w:p>
        </w:tc>
      </w:tr>
      <w:tr w:rsidR="003E2119" w:rsidRPr="003E2119" w14:paraId="5B03AF90" w14:textId="77777777" w:rsidTr="00B231C4">
        <w:trPr>
          <w:trHeight w:val="6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37BAF0B7" w14:textId="77777777" w:rsidR="004A2B3A" w:rsidRPr="003E2119" w:rsidRDefault="004A2B3A" w:rsidP="004A6788">
            <w:pPr>
              <w:jc w:val="center"/>
              <w:rPr>
                <w:b/>
                <w:bCs/>
                <w:sz w:val="18"/>
                <w:szCs w:val="18"/>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19B15E58" w14:textId="77777777" w:rsidR="004A2B3A" w:rsidRPr="003E2119" w:rsidRDefault="004A2B3A" w:rsidP="004A6788">
            <w:pPr>
              <w:jc w:val="center"/>
              <w:rPr>
                <w:b/>
                <w:bCs/>
                <w:sz w:val="18"/>
                <w:szCs w:val="18"/>
              </w:rPr>
            </w:pPr>
          </w:p>
        </w:tc>
        <w:tc>
          <w:tcPr>
            <w:tcW w:w="2043" w:type="dxa"/>
            <w:tcBorders>
              <w:top w:val="nil"/>
              <w:left w:val="nil"/>
              <w:bottom w:val="single" w:sz="4" w:space="0" w:color="auto"/>
              <w:right w:val="single" w:sz="4" w:space="0" w:color="auto"/>
            </w:tcBorders>
            <w:shd w:val="clear" w:color="auto" w:fill="BFBFBF" w:themeFill="background1" w:themeFillShade="BF"/>
            <w:vAlign w:val="center"/>
          </w:tcPr>
          <w:p w14:paraId="447D22D8" w14:textId="77777777" w:rsidR="004A2B3A" w:rsidRPr="003E2119" w:rsidRDefault="004A2B3A" w:rsidP="004A6788">
            <w:pPr>
              <w:jc w:val="center"/>
              <w:rPr>
                <w:b/>
                <w:bCs/>
                <w:sz w:val="18"/>
                <w:szCs w:val="18"/>
              </w:rPr>
            </w:pPr>
            <w:proofErr w:type="spellStart"/>
            <w:r w:rsidRPr="003E2119">
              <w:rPr>
                <w:b/>
                <w:bCs/>
                <w:sz w:val="18"/>
                <w:szCs w:val="18"/>
              </w:rPr>
              <w:t>ком</w:t>
            </w:r>
            <w:proofErr w:type="spellEnd"/>
          </w:p>
        </w:tc>
        <w:tc>
          <w:tcPr>
            <w:tcW w:w="1587" w:type="dxa"/>
            <w:tcBorders>
              <w:top w:val="nil"/>
              <w:left w:val="nil"/>
              <w:bottom w:val="single" w:sz="4" w:space="0" w:color="auto"/>
              <w:right w:val="single" w:sz="4" w:space="0" w:color="auto"/>
            </w:tcBorders>
            <w:shd w:val="clear" w:color="auto" w:fill="BFBFBF" w:themeFill="background1" w:themeFillShade="BF"/>
            <w:vAlign w:val="center"/>
          </w:tcPr>
          <w:p w14:paraId="0FAEA03F" w14:textId="77777777" w:rsidR="004A2B3A" w:rsidRPr="003E2119" w:rsidRDefault="004A2B3A" w:rsidP="004A6788">
            <w:pPr>
              <w:jc w:val="center"/>
              <w:rPr>
                <w:b/>
                <w:bCs/>
                <w:sz w:val="18"/>
                <w:szCs w:val="18"/>
              </w:rPr>
            </w:pPr>
            <w:proofErr w:type="spellStart"/>
            <w:r w:rsidRPr="003E2119">
              <w:rPr>
                <w:b/>
                <w:bCs/>
                <w:sz w:val="18"/>
                <w:szCs w:val="18"/>
              </w:rPr>
              <w:t>ком</w:t>
            </w:r>
            <w:proofErr w:type="spellEnd"/>
          </w:p>
        </w:tc>
        <w:tc>
          <w:tcPr>
            <w:tcW w:w="1681" w:type="dxa"/>
            <w:tcBorders>
              <w:top w:val="nil"/>
              <w:left w:val="nil"/>
              <w:bottom w:val="single" w:sz="4" w:space="0" w:color="auto"/>
              <w:right w:val="single" w:sz="4" w:space="0" w:color="auto"/>
            </w:tcBorders>
            <w:shd w:val="clear" w:color="auto" w:fill="BFBFBF" w:themeFill="background1" w:themeFillShade="BF"/>
            <w:vAlign w:val="center"/>
          </w:tcPr>
          <w:p w14:paraId="39465A51" w14:textId="77777777" w:rsidR="004A2B3A" w:rsidRPr="003E2119" w:rsidRDefault="004A2B3A" w:rsidP="004A6788">
            <w:pPr>
              <w:jc w:val="center"/>
              <w:rPr>
                <w:b/>
                <w:bCs/>
                <w:sz w:val="18"/>
                <w:szCs w:val="18"/>
              </w:rPr>
            </w:pPr>
            <w:proofErr w:type="spellStart"/>
            <w:r w:rsidRPr="003E2119">
              <w:rPr>
                <w:b/>
                <w:bCs/>
                <w:sz w:val="18"/>
                <w:szCs w:val="18"/>
              </w:rPr>
              <w:t>ком</w:t>
            </w:r>
            <w:proofErr w:type="spellEnd"/>
          </w:p>
        </w:tc>
      </w:tr>
      <w:tr w:rsidR="003E2119" w:rsidRPr="003E2119" w14:paraId="383D66A8" w14:textId="77777777" w:rsidTr="0017570C">
        <w:trPr>
          <w:trHeight w:val="75"/>
          <w:jc w:val="center"/>
        </w:trPr>
        <w:tc>
          <w:tcPr>
            <w:tcW w:w="770" w:type="dxa"/>
            <w:tcBorders>
              <w:top w:val="nil"/>
              <w:left w:val="single" w:sz="4" w:space="0" w:color="auto"/>
              <w:bottom w:val="double" w:sz="6" w:space="0" w:color="auto"/>
              <w:right w:val="single" w:sz="4" w:space="0" w:color="auto"/>
            </w:tcBorders>
            <w:shd w:val="clear" w:color="auto" w:fill="auto"/>
            <w:noWrap/>
            <w:vAlign w:val="center"/>
          </w:tcPr>
          <w:p w14:paraId="377314DC" w14:textId="77777777" w:rsidR="004A2B3A" w:rsidRPr="003E2119" w:rsidRDefault="004A2B3A" w:rsidP="004A6788">
            <w:pPr>
              <w:jc w:val="center"/>
              <w:rPr>
                <w:b/>
                <w:bCs/>
                <w:i/>
                <w:iCs/>
                <w:sz w:val="12"/>
                <w:szCs w:val="12"/>
              </w:rPr>
            </w:pPr>
            <w:r w:rsidRPr="003E2119">
              <w:rPr>
                <w:b/>
                <w:bCs/>
                <w:i/>
                <w:iCs/>
                <w:sz w:val="12"/>
                <w:szCs w:val="12"/>
              </w:rPr>
              <w:t>1</w:t>
            </w:r>
          </w:p>
        </w:tc>
        <w:tc>
          <w:tcPr>
            <w:tcW w:w="5018" w:type="dxa"/>
            <w:gridSpan w:val="2"/>
            <w:tcBorders>
              <w:top w:val="single" w:sz="4" w:space="0" w:color="auto"/>
              <w:left w:val="nil"/>
              <w:bottom w:val="double" w:sz="6" w:space="0" w:color="auto"/>
              <w:right w:val="single" w:sz="4" w:space="0" w:color="auto"/>
            </w:tcBorders>
            <w:shd w:val="clear" w:color="auto" w:fill="auto"/>
            <w:noWrap/>
            <w:vAlign w:val="center"/>
          </w:tcPr>
          <w:p w14:paraId="54F404D3" w14:textId="77777777" w:rsidR="004A2B3A" w:rsidRPr="003E2119" w:rsidRDefault="004A2B3A" w:rsidP="004A6788">
            <w:pPr>
              <w:jc w:val="center"/>
              <w:rPr>
                <w:b/>
                <w:bCs/>
                <w:i/>
                <w:iCs/>
                <w:sz w:val="12"/>
                <w:szCs w:val="12"/>
              </w:rPr>
            </w:pPr>
            <w:r w:rsidRPr="003E2119">
              <w:rPr>
                <w:b/>
                <w:bCs/>
                <w:i/>
                <w:iCs/>
                <w:sz w:val="12"/>
                <w:szCs w:val="12"/>
              </w:rPr>
              <w:t>2</w:t>
            </w:r>
          </w:p>
        </w:tc>
        <w:tc>
          <w:tcPr>
            <w:tcW w:w="2043" w:type="dxa"/>
            <w:tcBorders>
              <w:top w:val="nil"/>
              <w:left w:val="nil"/>
              <w:bottom w:val="double" w:sz="6" w:space="0" w:color="auto"/>
              <w:right w:val="single" w:sz="4" w:space="0" w:color="auto"/>
            </w:tcBorders>
            <w:shd w:val="clear" w:color="auto" w:fill="auto"/>
            <w:noWrap/>
            <w:vAlign w:val="center"/>
          </w:tcPr>
          <w:p w14:paraId="306A08BE" w14:textId="77777777" w:rsidR="004A2B3A" w:rsidRPr="003E2119" w:rsidRDefault="004A2B3A" w:rsidP="004A6788">
            <w:pPr>
              <w:jc w:val="center"/>
              <w:rPr>
                <w:b/>
                <w:i/>
                <w:sz w:val="12"/>
                <w:szCs w:val="12"/>
              </w:rPr>
            </w:pPr>
            <w:r w:rsidRPr="003E2119">
              <w:rPr>
                <w:b/>
                <w:i/>
                <w:sz w:val="12"/>
                <w:szCs w:val="12"/>
              </w:rPr>
              <w:t>3</w:t>
            </w:r>
          </w:p>
        </w:tc>
        <w:tc>
          <w:tcPr>
            <w:tcW w:w="1587" w:type="dxa"/>
            <w:tcBorders>
              <w:top w:val="nil"/>
              <w:left w:val="nil"/>
              <w:bottom w:val="double" w:sz="6" w:space="0" w:color="auto"/>
              <w:right w:val="single" w:sz="4" w:space="0" w:color="auto"/>
            </w:tcBorders>
            <w:shd w:val="clear" w:color="auto" w:fill="auto"/>
            <w:noWrap/>
            <w:vAlign w:val="center"/>
          </w:tcPr>
          <w:p w14:paraId="6EDE1EB0" w14:textId="77777777" w:rsidR="004A2B3A" w:rsidRPr="003E2119" w:rsidRDefault="004A2B3A" w:rsidP="004A6788">
            <w:pPr>
              <w:jc w:val="center"/>
              <w:rPr>
                <w:b/>
                <w:bCs/>
                <w:i/>
                <w:iCs/>
                <w:sz w:val="12"/>
                <w:szCs w:val="12"/>
              </w:rPr>
            </w:pPr>
            <w:r w:rsidRPr="003E2119">
              <w:rPr>
                <w:b/>
                <w:bCs/>
                <w:i/>
                <w:iCs/>
                <w:sz w:val="12"/>
                <w:szCs w:val="12"/>
              </w:rPr>
              <w:t>4</w:t>
            </w:r>
          </w:p>
        </w:tc>
        <w:tc>
          <w:tcPr>
            <w:tcW w:w="1681" w:type="dxa"/>
            <w:tcBorders>
              <w:top w:val="nil"/>
              <w:left w:val="nil"/>
              <w:bottom w:val="double" w:sz="6" w:space="0" w:color="auto"/>
              <w:right w:val="single" w:sz="4" w:space="0" w:color="auto"/>
            </w:tcBorders>
            <w:shd w:val="clear" w:color="auto" w:fill="auto"/>
            <w:noWrap/>
            <w:vAlign w:val="center"/>
          </w:tcPr>
          <w:p w14:paraId="5A4C3295" w14:textId="77777777" w:rsidR="004A2B3A" w:rsidRPr="003E2119" w:rsidRDefault="004A2B3A" w:rsidP="004A6788">
            <w:pPr>
              <w:jc w:val="center"/>
              <w:rPr>
                <w:b/>
                <w:bCs/>
                <w:i/>
                <w:iCs/>
                <w:sz w:val="12"/>
                <w:szCs w:val="12"/>
              </w:rPr>
            </w:pPr>
            <w:r w:rsidRPr="003E2119">
              <w:rPr>
                <w:b/>
                <w:bCs/>
                <w:i/>
                <w:iCs/>
                <w:sz w:val="12"/>
                <w:szCs w:val="12"/>
              </w:rPr>
              <w:t>5</w:t>
            </w:r>
          </w:p>
        </w:tc>
      </w:tr>
      <w:tr w:rsidR="003E2119" w:rsidRPr="003E2119" w14:paraId="111E51AE" w14:textId="77777777" w:rsidTr="0017570C">
        <w:trPr>
          <w:trHeight w:val="37"/>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697FD6B" w14:textId="77777777" w:rsidR="003E2119" w:rsidRPr="003E2119" w:rsidRDefault="003E2119" w:rsidP="003E2119">
            <w:pPr>
              <w:jc w:val="center"/>
              <w:rPr>
                <w:i/>
                <w:iCs/>
                <w:sz w:val="18"/>
                <w:szCs w:val="18"/>
              </w:rPr>
            </w:pPr>
            <w:r w:rsidRPr="003E2119">
              <w:rPr>
                <w:i/>
                <w:iCs/>
                <w:sz w:val="18"/>
                <w:szCs w:val="18"/>
              </w:rPr>
              <w:t>1.</w:t>
            </w:r>
          </w:p>
        </w:tc>
        <w:tc>
          <w:tcPr>
            <w:tcW w:w="4179" w:type="dxa"/>
            <w:tcBorders>
              <w:top w:val="nil"/>
              <w:left w:val="nil"/>
              <w:bottom w:val="nil"/>
              <w:right w:val="single" w:sz="4" w:space="0" w:color="auto"/>
            </w:tcBorders>
            <w:shd w:val="clear" w:color="auto" w:fill="auto"/>
            <w:noWrap/>
            <w:vAlign w:val="center"/>
          </w:tcPr>
          <w:p w14:paraId="2FE1C92A" w14:textId="77777777" w:rsidR="003E2119" w:rsidRPr="003E2119" w:rsidRDefault="003E2119" w:rsidP="003E2119">
            <w:pPr>
              <w:rPr>
                <w:i/>
                <w:iCs/>
                <w:sz w:val="18"/>
                <w:szCs w:val="18"/>
              </w:rPr>
            </w:pPr>
            <w:proofErr w:type="spellStart"/>
            <w:r w:rsidRPr="003E2119">
              <w:rPr>
                <w:i/>
                <w:iCs/>
                <w:sz w:val="18"/>
                <w:szCs w:val="18"/>
              </w:rPr>
              <w:t>Затворена</w:t>
            </w:r>
            <w:proofErr w:type="spellEnd"/>
            <w:r w:rsidRPr="003E2119">
              <w:rPr>
                <w:i/>
                <w:iCs/>
                <w:sz w:val="18"/>
                <w:szCs w:val="18"/>
              </w:rPr>
              <w:t xml:space="preserve"> </w:t>
            </w:r>
            <w:proofErr w:type="spellStart"/>
            <w:r w:rsidRPr="003E2119">
              <w:rPr>
                <w:i/>
                <w:iCs/>
                <w:sz w:val="18"/>
                <w:szCs w:val="18"/>
              </w:rPr>
              <w:t>кола</w:t>
            </w:r>
            <w:proofErr w:type="spellEnd"/>
            <w:r w:rsidRPr="003E2119">
              <w:rPr>
                <w:i/>
                <w:iCs/>
                <w:sz w:val="18"/>
                <w:szCs w:val="18"/>
              </w:rPr>
              <w:t xml:space="preserve"> </w:t>
            </w:r>
            <w:proofErr w:type="spellStart"/>
            <w:r w:rsidRPr="003E2119">
              <w:rPr>
                <w:i/>
                <w:iCs/>
                <w:sz w:val="18"/>
                <w:szCs w:val="18"/>
              </w:rPr>
              <w:t>серије</w:t>
            </w:r>
            <w:proofErr w:type="spellEnd"/>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03EF1B31" w14:textId="77777777" w:rsidR="003E2119" w:rsidRPr="003E2119" w:rsidRDefault="003E2119" w:rsidP="003E2119">
            <w:pPr>
              <w:jc w:val="center"/>
              <w:rPr>
                <w:iCs/>
                <w:sz w:val="18"/>
                <w:szCs w:val="18"/>
              </w:rPr>
            </w:pPr>
            <w:r w:rsidRPr="003E2119">
              <w:rPr>
                <w:iCs/>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6F2CC7E" w14:textId="6FD1175C" w:rsidR="003E2119" w:rsidRPr="003E2119" w:rsidRDefault="003E2119" w:rsidP="003E2119">
            <w:pPr>
              <w:jc w:val="center"/>
              <w:rPr>
                <w:sz w:val="18"/>
                <w:szCs w:val="18"/>
                <w:lang w:val="sr-Cyrl-RS"/>
              </w:rPr>
            </w:pPr>
            <w:r w:rsidRPr="003E2119">
              <w:rPr>
                <w:sz w:val="18"/>
                <w:szCs w:val="18"/>
                <w:lang w:val="sr-Cyrl-RS"/>
              </w:rPr>
              <w:t>0</w:t>
            </w:r>
          </w:p>
        </w:tc>
        <w:tc>
          <w:tcPr>
            <w:tcW w:w="1587" w:type="dxa"/>
            <w:vMerge w:val="restart"/>
            <w:tcBorders>
              <w:top w:val="nil"/>
              <w:left w:val="single" w:sz="4" w:space="0" w:color="auto"/>
              <w:bottom w:val="single" w:sz="4" w:space="0" w:color="000000"/>
              <w:right w:val="single" w:sz="4" w:space="0" w:color="auto"/>
            </w:tcBorders>
            <w:shd w:val="clear" w:color="auto" w:fill="auto"/>
            <w:vAlign w:val="center"/>
          </w:tcPr>
          <w:p w14:paraId="2B9BBF43" w14:textId="67DE8EEA" w:rsidR="003E2119" w:rsidRPr="003E2119" w:rsidRDefault="003E2119" w:rsidP="003E2119">
            <w:pPr>
              <w:jc w:val="center"/>
              <w:rPr>
                <w:sz w:val="18"/>
                <w:szCs w:val="18"/>
                <w:lang w:val="sr-Cyrl-RS"/>
              </w:rPr>
            </w:pPr>
            <w:r w:rsidRPr="003E2119">
              <w:rPr>
                <w:sz w:val="18"/>
                <w:szCs w:val="18"/>
                <w:lang w:val="sr-Cyrl-RS"/>
              </w:rPr>
              <w:t>11</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11053DBE" w14:textId="2FBDD1BF" w:rsidR="003E2119" w:rsidRPr="003E2119" w:rsidRDefault="003E2119" w:rsidP="003E2119">
            <w:pPr>
              <w:jc w:val="center"/>
              <w:rPr>
                <w:sz w:val="18"/>
                <w:szCs w:val="18"/>
                <w:lang w:val="sr-Cyrl-RS"/>
              </w:rPr>
            </w:pPr>
            <w:r w:rsidRPr="003E2119">
              <w:rPr>
                <w:sz w:val="18"/>
                <w:szCs w:val="18"/>
                <w:lang w:val="sr-Cyrl-RS"/>
              </w:rPr>
              <w:t>0</w:t>
            </w:r>
          </w:p>
        </w:tc>
      </w:tr>
      <w:tr w:rsidR="003E2119" w:rsidRPr="003E2119" w14:paraId="6CFC8E07" w14:textId="77777777" w:rsidTr="00701C6D">
        <w:trPr>
          <w:trHeight w:val="183"/>
          <w:jc w:val="center"/>
        </w:trPr>
        <w:tc>
          <w:tcPr>
            <w:tcW w:w="770" w:type="dxa"/>
            <w:vMerge/>
            <w:tcBorders>
              <w:top w:val="nil"/>
              <w:left w:val="single" w:sz="4" w:space="0" w:color="auto"/>
              <w:bottom w:val="single" w:sz="4" w:space="0" w:color="auto"/>
              <w:right w:val="single" w:sz="4" w:space="0" w:color="auto"/>
            </w:tcBorders>
            <w:vAlign w:val="center"/>
          </w:tcPr>
          <w:p w14:paraId="533047C4" w14:textId="77777777" w:rsidR="003E2119" w:rsidRPr="003E2119" w:rsidRDefault="003E2119" w:rsidP="003E2119">
            <w:pPr>
              <w:rPr>
                <w:i/>
                <w:iCs/>
                <w:sz w:val="18"/>
                <w:szCs w:val="18"/>
              </w:rPr>
            </w:pPr>
          </w:p>
        </w:tc>
        <w:tc>
          <w:tcPr>
            <w:tcW w:w="4179" w:type="dxa"/>
            <w:tcBorders>
              <w:top w:val="nil"/>
              <w:left w:val="nil"/>
              <w:bottom w:val="single" w:sz="4" w:space="0" w:color="auto"/>
              <w:right w:val="single" w:sz="4" w:space="0" w:color="auto"/>
            </w:tcBorders>
            <w:shd w:val="clear" w:color="auto" w:fill="auto"/>
            <w:noWrap/>
            <w:vAlign w:val="center"/>
          </w:tcPr>
          <w:p w14:paraId="7E3E15F2" w14:textId="73B2B921" w:rsidR="003E2119" w:rsidRPr="003E2119" w:rsidRDefault="003E2119" w:rsidP="003E2119">
            <w:pPr>
              <w:rPr>
                <w:sz w:val="18"/>
                <w:szCs w:val="18"/>
              </w:rPr>
            </w:pPr>
            <w:r w:rsidRPr="003E2119">
              <w:rPr>
                <w:sz w:val="18"/>
                <w:szCs w:val="18"/>
              </w:rPr>
              <w:t>G, H, I, Т</w:t>
            </w:r>
          </w:p>
        </w:tc>
        <w:tc>
          <w:tcPr>
            <w:tcW w:w="839" w:type="dxa"/>
            <w:vMerge/>
            <w:tcBorders>
              <w:top w:val="nil"/>
              <w:left w:val="single" w:sz="4" w:space="0" w:color="auto"/>
              <w:bottom w:val="single" w:sz="4" w:space="0" w:color="auto"/>
              <w:right w:val="single" w:sz="4" w:space="0" w:color="auto"/>
            </w:tcBorders>
            <w:vAlign w:val="center"/>
          </w:tcPr>
          <w:p w14:paraId="2EDCECC3" w14:textId="77777777" w:rsidR="003E2119" w:rsidRPr="003E2119" w:rsidRDefault="003E2119" w:rsidP="003E2119">
            <w:pPr>
              <w:rPr>
                <w:iCs/>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6C73B474" w14:textId="77777777" w:rsidR="003E2119" w:rsidRPr="003E2119" w:rsidRDefault="003E2119" w:rsidP="003E2119">
            <w:pPr>
              <w:rPr>
                <w:sz w:val="18"/>
                <w:szCs w:val="18"/>
              </w:rPr>
            </w:pPr>
          </w:p>
        </w:tc>
        <w:tc>
          <w:tcPr>
            <w:tcW w:w="1587" w:type="dxa"/>
            <w:vMerge/>
            <w:tcBorders>
              <w:top w:val="nil"/>
              <w:left w:val="single" w:sz="4" w:space="0" w:color="auto"/>
              <w:bottom w:val="single" w:sz="4" w:space="0" w:color="000000"/>
              <w:right w:val="single" w:sz="4" w:space="0" w:color="auto"/>
            </w:tcBorders>
            <w:vAlign w:val="center"/>
          </w:tcPr>
          <w:p w14:paraId="2DDEA826" w14:textId="77777777" w:rsidR="003E2119" w:rsidRPr="003E2119" w:rsidRDefault="003E2119" w:rsidP="003E2119">
            <w:pPr>
              <w:rPr>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51E583C2" w14:textId="77777777" w:rsidR="003E2119" w:rsidRPr="003E2119" w:rsidRDefault="003E2119" w:rsidP="003E2119">
            <w:pPr>
              <w:rPr>
                <w:sz w:val="18"/>
                <w:szCs w:val="18"/>
              </w:rPr>
            </w:pPr>
          </w:p>
        </w:tc>
      </w:tr>
      <w:tr w:rsidR="003E2119" w:rsidRPr="003E2119" w14:paraId="0ED4DAAD" w14:textId="77777777" w:rsidTr="0017570C">
        <w:trPr>
          <w:trHeight w:val="81"/>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FE1999B" w14:textId="77777777" w:rsidR="003E2119" w:rsidRPr="003E2119" w:rsidRDefault="003E2119" w:rsidP="003E2119">
            <w:pPr>
              <w:jc w:val="center"/>
              <w:rPr>
                <w:sz w:val="18"/>
                <w:szCs w:val="18"/>
              </w:rPr>
            </w:pPr>
            <w:r w:rsidRPr="003E2119">
              <w:rPr>
                <w:sz w:val="18"/>
                <w:szCs w:val="18"/>
              </w:rPr>
              <w:t>2.</w:t>
            </w:r>
          </w:p>
        </w:tc>
        <w:tc>
          <w:tcPr>
            <w:tcW w:w="4179" w:type="dxa"/>
            <w:tcBorders>
              <w:top w:val="nil"/>
              <w:left w:val="nil"/>
              <w:bottom w:val="nil"/>
              <w:right w:val="nil"/>
            </w:tcBorders>
            <w:shd w:val="clear" w:color="auto" w:fill="auto"/>
            <w:noWrap/>
            <w:vAlign w:val="center"/>
          </w:tcPr>
          <w:p w14:paraId="7CCE9AE8" w14:textId="77777777" w:rsidR="003E2119" w:rsidRPr="003E2119" w:rsidRDefault="003E2119" w:rsidP="003E2119">
            <w:pPr>
              <w:rPr>
                <w:sz w:val="18"/>
                <w:szCs w:val="18"/>
              </w:rPr>
            </w:pPr>
            <w:proofErr w:type="spellStart"/>
            <w:r w:rsidRPr="003E2119">
              <w:rPr>
                <w:sz w:val="18"/>
                <w:szCs w:val="18"/>
              </w:rPr>
              <w:t>Отворена</w:t>
            </w:r>
            <w:proofErr w:type="spellEnd"/>
            <w:r w:rsidRPr="003E2119">
              <w:rPr>
                <w:sz w:val="18"/>
                <w:szCs w:val="18"/>
              </w:rPr>
              <w:t xml:space="preserve"> </w:t>
            </w:r>
            <w:proofErr w:type="spellStart"/>
            <w:r w:rsidRPr="003E2119">
              <w:rPr>
                <w:sz w:val="18"/>
                <w:szCs w:val="18"/>
              </w:rPr>
              <w:t>кола</w:t>
            </w:r>
            <w:proofErr w:type="spellEnd"/>
            <w:r w:rsidRPr="003E2119">
              <w:rPr>
                <w:sz w:val="18"/>
                <w:szCs w:val="18"/>
              </w:rPr>
              <w:t xml:space="preserve"> </w:t>
            </w:r>
            <w:proofErr w:type="spellStart"/>
            <w:r w:rsidRPr="003E2119">
              <w:rPr>
                <w:sz w:val="18"/>
                <w:szCs w:val="18"/>
              </w:rPr>
              <w:t>серије</w:t>
            </w:r>
            <w:proofErr w:type="spellEnd"/>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1D19C10D" w14:textId="77777777" w:rsidR="003E2119" w:rsidRPr="003E2119" w:rsidRDefault="003E2119" w:rsidP="003E2119">
            <w:pPr>
              <w:jc w:val="center"/>
              <w:rPr>
                <w:sz w:val="18"/>
                <w:szCs w:val="18"/>
              </w:rPr>
            </w:pPr>
            <w:r w:rsidRPr="003E2119">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00FD27D" w14:textId="3E0754E1" w:rsidR="003E2119" w:rsidRPr="003E2119" w:rsidRDefault="003E2119" w:rsidP="003E2119">
            <w:pPr>
              <w:jc w:val="center"/>
              <w:rPr>
                <w:sz w:val="18"/>
                <w:szCs w:val="18"/>
                <w:lang w:val="sr-Cyrl-RS"/>
              </w:rPr>
            </w:pPr>
            <w:r w:rsidRPr="003E2119">
              <w:rPr>
                <w:sz w:val="18"/>
                <w:szCs w:val="18"/>
                <w:lang w:val="sr-Cyrl-RS"/>
              </w:rPr>
              <w:t>54</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7A0AB2D0" w14:textId="71FA5CC0" w:rsidR="003E2119" w:rsidRPr="003E2119" w:rsidRDefault="003E2119" w:rsidP="003E2119">
            <w:pPr>
              <w:jc w:val="center"/>
              <w:rPr>
                <w:i/>
                <w:iCs/>
                <w:sz w:val="18"/>
                <w:szCs w:val="18"/>
                <w:lang w:val="sr-Cyrl-RS"/>
              </w:rPr>
            </w:pPr>
            <w:r w:rsidRPr="003E2119">
              <w:rPr>
                <w:i/>
                <w:iCs/>
                <w:sz w:val="18"/>
                <w:szCs w:val="18"/>
                <w:lang w:val="sr-Cyrl-RS"/>
              </w:rPr>
              <w:t>73</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77AD89E" w14:textId="50AB1A7D" w:rsidR="003E2119" w:rsidRPr="003E2119" w:rsidRDefault="003E2119" w:rsidP="003E2119">
            <w:pPr>
              <w:jc w:val="center"/>
              <w:rPr>
                <w:sz w:val="18"/>
                <w:szCs w:val="18"/>
                <w:lang w:val="en-US"/>
              </w:rPr>
            </w:pPr>
            <w:r w:rsidRPr="003E2119">
              <w:rPr>
                <w:sz w:val="18"/>
                <w:szCs w:val="18"/>
                <w:lang w:val="en-US"/>
              </w:rPr>
              <w:t>80</w:t>
            </w:r>
          </w:p>
        </w:tc>
      </w:tr>
      <w:tr w:rsidR="003E2119" w:rsidRPr="003E2119" w14:paraId="0811B7FB"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6D5D7F2" w14:textId="77777777" w:rsidR="003E2119" w:rsidRPr="003E2119" w:rsidRDefault="003E2119" w:rsidP="003E2119">
            <w:pPr>
              <w:rPr>
                <w:sz w:val="18"/>
                <w:szCs w:val="18"/>
              </w:rPr>
            </w:pPr>
          </w:p>
        </w:tc>
        <w:tc>
          <w:tcPr>
            <w:tcW w:w="4179" w:type="dxa"/>
            <w:tcBorders>
              <w:top w:val="nil"/>
              <w:left w:val="nil"/>
              <w:bottom w:val="nil"/>
              <w:right w:val="nil"/>
            </w:tcBorders>
            <w:shd w:val="clear" w:color="auto" w:fill="auto"/>
            <w:noWrap/>
            <w:vAlign w:val="center"/>
          </w:tcPr>
          <w:p w14:paraId="24CA2220" w14:textId="77777777" w:rsidR="003E2119" w:rsidRPr="003E2119" w:rsidRDefault="003E2119" w:rsidP="003E2119">
            <w:pPr>
              <w:rPr>
                <w:sz w:val="18"/>
                <w:szCs w:val="18"/>
              </w:rPr>
            </w:pPr>
            <w:r w:rsidRPr="003E2119">
              <w:rPr>
                <w:sz w:val="18"/>
                <w:szCs w:val="18"/>
              </w:rPr>
              <w:t>Е</w:t>
            </w:r>
          </w:p>
        </w:tc>
        <w:tc>
          <w:tcPr>
            <w:tcW w:w="839" w:type="dxa"/>
            <w:vMerge/>
            <w:tcBorders>
              <w:top w:val="nil"/>
              <w:left w:val="single" w:sz="4" w:space="0" w:color="auto"/>
              <w:bottom w:val="single" w:sz="4" w:space="0" w:color="auto"/>
              <w:right w:val="single" w:sz="4" w:space="0" w:color="auto"/>
            </w:tcBorders>
            <w:vAlign w:val="center"/>
          </w:tcPr>
          <w:p w14:paraId="798BFCD7" w14:textId="77777777" w:rsidR="003E2119" w:rsidRPr="003E2119" w:rsidRDefault="003E2119" w:rsidP="003E2119">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0A6FAE6F" w14:textId="77777777" w:rsidR="003E2119" w:rsidRPr="003E2119" w:rsidRDefault="003E2119" w:rsidP="003E2119">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79838235" w14:textId="77777777" w:rsidR="003E2119" w:rsidRPr="003E2119" w:rsidRDefault="003E2119" w:rsidP="003E2119">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452719B3" w14:textId="77777777" w:rsidR="003E2119" w:rsidRPr="003E2119" w:rsidRDefault="003E2119" w:rsidP="003E2119">
            <w:pPr>
              <w:rPr>
                <w:sz w:val="18"/>
                <w:szCs w:val="18"/>
              </w:rPr>
            </w:pPr>
          </w:p>
        </w:tc>
      </w:tr>
      <w:tr w:rsidR="003E2119" w:rsidRPr="003E2119" w14:paraId="47292C82" w14:textId="77777777" w:rsidTr="0017570C">
        <w:trPr>
          <w:trHeight w:val="148"/>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ACBC465" w14:textId="77777777" w:rsidR="003E2119" w:rsidRPr="003E2119" w:rsidRDefault="003E2119" w:rsidP="003E2119">
            <w:pPr>
              <w:jc w:val="center"/>
              <w:rPr>
                <w:sz w:val="18"/>
                <w:szCs w:val="18"/>
              </w:rPr>
            </w:pPr>
            <w:r w:rsidRPr="003E2119">
              <w:rPr>
                <w:sz w:val="18"/>
                <w:szCs w:val="18"/>
              </w:rPr>
              <w:t>3.</w:t>
            </w:r>
          </w:p>
        </w:tc>
        <w:tc>
          <w:tcPr>
            <w:tcW w:w="4179" w:type="dxa"/>
            <w:tcBorders>
              <w:top w:val="single" w:sz="4" w:space="0" w:color="auto"/>
              <w:left w:val="nil"/>
              <w:bottom w:val="nil"/>
              <w:right w:val="single" w:sz="4" w:space="0" w:color="auto"/>
            </w:tcBorders>
            <w:shd w:val="clear" w:color="auto" w:fill="auto"/>
            <w:noWrap/>
            <w:vAlign w:val="center"/>
          </w:tcPr>
          <w:p w14:paraId="663A109C" w14:textId="77777777" w:rsidR="003E2119" w:rsidRPr="003E2119" w:rsidRDefault="003E2119" w:rsidP="003E2119">
            <w:pPr>
              <w:rPr>
                <w:sz w:val="18"/>
                <w:szCs w:val="18"/>
              </w:rPr>
            </w:pPr>
            <w:proofErr w:type="spellStart"/>
            <w:r w:rsidRPr="003E2119">
              <w:rPr>
                <w:sz w:val="18"/>
                <w:szCs w:val="18"/>
              </w:rPr>
              <w:t>Плато</w:t>
            </w:r>
            <w:proofErr w:type="spellEnd"/>
            <w:r w:rsidRPr="003E2119">
              <w:rPr>
                <w:sz w:val="18"/>
                <w:szCs w:val="18"/>
              </w:rPr>
              <w:t xml:space="preserve"> </w:t>
            </w:r>
            <w:proofErr w:type="spellStart"/>
            <w:r w:rsidRPr="003E2119">
              <w:rPr>
                <w:sz w:val="18"/>
                <w:szCs w:val="18"/>
              </w:rPr>
              <w:t>кола</w:t>
            </w:r>
            <w:proofErr w:type="spellEnd"/>
            <w:r w:rsidRPr="003E2119">
              <w:rPr>
                <w:sz w:val="18"/>
                <w:szCs w:val="18"/>
              </w:rPr>
              <w:t xml:space="preserve"> </w:t>
            </w:r>
            <w:proofErr w:type="spellStart"/>
            <w:r w:rsidRPr="003E2119">
              <w:rPr>
                <w:sz w:val="18"/>
                <w:szCs w:val="18"/>
              </w:rPr>
              <w:t>серије</w:t>
            </w:r>
            <w:proofErr w:type="spellEnd"/>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5C9C1A2B" w14:textId="77777777" w:rsidR="003E2119" w:rsidRPr="003E2119" w:rsidRDefault="003E2119" w:rsidP="003E2119">
            <w:pPr>
              <w:jc w:val="center"/>
              <w:rPr>
                <w:sz w:val="18"/>
                <w:szCs w:val="18"/>
              </w:rPr>
            </w:pPr>
            <w:r w:rsidRPr="003E2119">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BA4DA3B" w14:textId="2A75E1AD" w:rsidR="003E2119" w:rsidRPr="003E2119" w:rsidRDefault="003E2119" w:rsidP="003E2119">
            <w:pPr>
              <w:jc w:val="center"/>
              <w:rPr>
                <w:sz w:val="18"/>
                <w:szCs w:val="18"/>
                <w:lang w:val="sr-Cyrl-RS"/>
              </w:rPr>
            </w:pPr>
            <w:r w:rsidRPr="003E2119">
              <w:rPr>
                <w:sz w:val="18"/>
                <w:szCs w:val="18"/>
                <w:lang w:val="sr-Cyrl-RS"/>
              </w:rPr>
              <w:t>14</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2E54F7E1" w14:textId="54C57EB9" w:rsidR="003E2119" w:rsidRPr="003E2119" w:rsidRDefault="003E2119" w:rsidP="003E2119">
            <w:pPr>
              <w:jc w:val="center"/>
              <w:rPr>
                <w:iCs/>
                <w:sz w:val="18"/>
                <w:szCs w:val="18"/>
                <w:lang w:val="sr-Cyrl-RS"/>
              </w:rPr>
            </w:pPr>
            <w:r w:rsidRPr="003E2119">
              <w:rPr>
                <w:iCs/>
                <w:sz w:val="18"/>
                <w:szCs w:val="18"/>
                <w:lang w:val="sr-Cyrl-RS"/>
              </w:rPr>
              <w:t>31</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CB642B1" w14:textId="3042BBB9" w:rsidR="003E2119" w:rsidRPr="003E2119" w:rsidRDefault="003E2119" w:rsidP="003E2119">
            <w:pPr>
              <w:jc w:val="center"/>
              <w:rPr>
                <w:sz w:val="18"/>
                <w:szCs w:val="18"/>
                <w:lang w:val="sr-Cyrl-RS"/>
              </w:rPr>
            </w:pPr>
            <w:r w:rsidRPr="003E2119">
              <w:rPr>
                <w:sz w:val="18"/>
                <w:szCs w:val="18"/>
                <w:lang w:val="sr-Cyrl-RS"/>
              </w:rPr>
              <w:t>17</w:t>
            </w:r>
          </w:p>
        </w:tc>
      </w:tr>
      <w:tr w:rsidR="003E2119" w:rsidRPr="003E2119" w14:paraId="38DB5031"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19D5783" w14:textId="77777777" w:rsidR="003E2119" w:rsidRPr="003E2119" w:rsidRDefault="003E2119" w:rsidP="003E2119">
            <w:pPr>
              <w:rPr>
                <w:sz w:val="18"/>
                <w:szCs w:val="18"/>
              </w:rPr>
            </w:pPr>
          </w:p>
        </w:tc>
        <w:tc>
          <w:tcPr>
            <w:tcW w:w="4179" w:type="dxa"/>
            <w:tcBorders>
              <w:top w:val="nil"/>
              <w:left w:val="nil"/>
              <w:bottom w:val="single" w:sz="4" w:space="0" w:color="auto"/>
              <w:right w:val="single" w:sz="4" w:space="0" w:color="auto"/>
            </w:tcBorders>
            <w:shd w:val="clear" w:color="auto" w:fill="auto"/>
            <w:noWrap/>
            <w:vAlign w:val="center"/>
          </w:tcPr>
          <w:p w14:paraId="5C32FFB9" w14:textId="114E7E07" w:rsidR="003E2119" w:rsidRPr="003E2119" w:rsidRDefault="003E2119" w:rsidP="003E2119">
            <w:pPr>
              <w:rPr>
                <w:sz w:val="18"/>
                <w:szCs w:val="18"/>
              </w:rPr>
            </w:pPr>
            <w:r w:rsidRPr="003E2119">
              <w:rPr>
                <w:sz w:val="18"/>
                <w:szCs w:val="18"/>
              </w:rPr>
              <w:t>К, R, L, S</w:t>
            </w:r>
          </w:p>
        </w:tc>
        <w:tc>
          <w:tcPr>
            <w:tcW w:w="839" w:type="dxa"/>
            <w:vMerge/>
            <w:tcBorders>
              <w:top w:val="nil"/>
              <w:left w:val="single" w:sz="4" w:space="0" w:color="auto"/>
              <w:bottom w:val="single" w:sz="4" w:space="0" w:color="auto"/>
              <w:right w:val="single" w:sz="4" w:space="0" w:color="auto"/>
            </w:tcBorders>
            <w:vAlign w:val="center"/>
          </w:tcPr>
          <w:p w14:paraId="2B8952D2" w14:textId="77777777" w:rsidR="003E2119" w:rsidRPr="003E2119" w:rsidRDefault="003E2119" w:rsidP="003E2119">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4E3B0A5F" w14:textId="77777777" w:rsidR="003E2119" w:rsidRPr="003E2119" w:rsidRDefault="003E2119" w:rsidP="003E2119">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4A09AE4F" w14:textId="77777777" w:rsidR="003E2119" w:rsidRPr="003E2119" w:rsidRDefault="003E2119" w:rsidP="003E2119">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7070F7B2" w14:textId="77777777" w:rsidR="003E2119" w:rsidRPr="003E2119" w:rsidRDefault="003E2119" w:rsidP="003E2119">
            <w:pPr>
              <w:rPr>
                <w:sz w:val="18"/>
                <w:szCs w:val="18"/>
              </w:rPr>
            </w:pPr>
          </w:p>
        </w:tc>
      </w:tr>
      <w:tr w:rsidR="003E2119" w:rsidRPr="003E2119" w14:paraId="09B88113" w14:textId="77777777" w:rsidTr="00701C6D">
        <w:trPr>
          <w:trHeight w:val="86"/>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50A02A43" w14:textId="77777777" w:rsidR="003E2119" w:rsidRPr="003E2119" w:rsidRDefault="003E2119" w:rsidP="003E2119">
            <w:pPr>
              <w:jc w:val="center"/>
              <w:rPr>
                <w:sz w:val="18"/>
                <w:szCs w:val="18"/>
              </w:rPr>
            </w:pPr>
            <w:r w:rsidRPr="003E2119">
              <w:rPr>
                <w:sz w:val="18"/>
                <w:szCs w:val="18"/>
              </w:rPr>
              <w:t>4.</w:t>
            </w:r>
          </w:p>
        </w:tc>
        <w:tc>
          <w:tcPr>
            <w:tcW w:w="4179" w:type="dxa"/>
            <w:tcBorders>
              <w:top w:val="nil"/>
              <w:left w:val="nil"/>
              <w:bottom w:val="nil"/>
              <w:right w:val="nil"/>
            </w:tcBorders>
            <w:shd w:val="clear" w:color="auto" w:fill="auto"/>
            <w:noWrap/>
            <w:vAlign w:val="center"/>
          </w:tcPr>
          <w:p w14:paraId="2B822A9A" w14:textId="77777777" w:rsidR="003E2119" w:rsidRPr="003E2119" w:rsidRDefault="003E2119" w:rsidP="003E2119">
            <w:pPr>
              <w:rPr>
                <w:sz w:val="18"/>
                <w:szCs w:val="18"/>
              </w:rPr>
            </w:pPr>
            <w:proofErr w:type="spellStart"/>
            <w:r w:rsidRPr="003E2119">
              <w:rPr>
                <w:sz w:val="18"/>
                <w:szCs w:val="18"/>
              </w:rPr>
              <w:t>Специјална</w:t>
            </w:r>
            <w:proofErr w:type="spellEnd"/>
            <w:r w:rsidRPr="003E2119">
              <w:rPr>
                <w:sz w:val="18"/>
                <w:szCs w:val="18"/>
              </w:rPr>
              <w:t xml:space="preserve"> </w:t>
            </w:r>
            <w:proofErr w:type="spellStart"/>
            <w:r w:rsidRPr="003E2119">
              <w:rPr>
                <w:sz w:val="18"/>
                <w:szCs w:val="18"/>
              </w:rPr>
              <w:t>кола</w:t>
            </w:r>
            <w:proofErr w:type="spellEnd"/>
            <w:r w:rsidRPr="003E2119">
              <w:rPr>
                <w:sz w:val="18"/>
                <w:szCs w:val="18"/>
              </w:rPr>
              <w:t xml:space="preserve"> </w:t>
            </w:r>
            <w:proofErr w:type="spellStart"/>
            <w:r w:rsidRPr="003E2119">
              <w:rPr>
                <w:sz w:val="18"/>
                <w:szCs w:val="18"/>
              </w:rPr>
              <w:t>серије</w:t>
            </w:r>
            <w:proofErr w:type="spellEnd"/>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3BA91CC1" w14:textId="77777777" w:rsidR="003E2119" w:rsidRPr="003E2119" w:rsidRDefault="003E2119" w:rsidP="003E2119">
            <w:pPr>
              <w:jc w:val="center"/>
              <w:rPr>
                <w:sz w:val="18"/>
                <w:szCs w:val="18"/>
              </w:rPr>
            </w:pPr>
            <w:r w:rsidRPr="003E2119">
              <w:rPr>
                <w:sz w:val="18"/>
                <w:szCs w:val="18"/>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1C0E48A" w14:textId="73F8C360" w:rsidR="003E2119" w:rsidRPr="003E2119" w:rsidRDefault="003E2119" w:rsidP="003E2119">
            <w:pPr>
              <w:jc w:val="center"/>
              <w:rPr>
                <w:sz w:val="18"/>
                <w:szCs w:val="18"/>
                <w:lang w:val="sr-Cyrl-RS"/>
              </w:rPr>
            </w:pPr>
            <w:r w:rsidRPr="003E2119">
              <w:rPr>
                <w:sz w:val="18"/>
                <w:szCs w:val="18"/>
                <w:lang w:val="sr-Cyrl-RS"/>
              </w:rPr>
              <w:t>2</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400C6676" w14:textId="2291C53C" w:rsidR="003E2119" w:rsidRPr="003E2119" w:rsidRDefault="003E2119" w:rsidP="003E2119">
            <w:pPr>
              <w:jc w:val="center"/>
              <w:rPr>
                <w:i/>
                <w:iCs/>
                <w:sz w:val="18"/>
                <w:szCs w:val="18"/>
                <w:lang w:val="sr-Cyrl-RS"/>
              </w:rPr>
            </w:pPr>
            <w:r w:rsidRPr="003E2119">
              <w:rPr>
                <w:i/>
                <w:iCs/>
                <w:sz w:val="18"/>
                <w:szCs w:val="18"/>
                <w:lang w:val="sr-Cyrl-RS"/>
              </w:rPr>
              <w:t>2</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36C39F06" w14:textId="7159109B" w:rsidR="003E2119" w:rsidRPr="003E2119" w:rsidRDefault="003E2119" w:rsidP="003E2119">
            <w:pPr>
              <w:jc w:val="center"/>
              <w:rPr>
                <w:sz w:val="18"/>
                <w:szCs w:val="18"/>
                <w:lang w:val="sr-Cyrl-RS"/>
              </w:rPr>
            </w:pPr>
            <w:r w:rsidRPr="003E2119">
              <w:rPr>
                <w:sz w:val="18"/>
                <w:szCs w:val="18"/>
                <w:lang w:val="sr-Cyrl-RS"/>
              </w:rPr>
              <w:t>2</w:t>
            </w:r>
          </w:p>
        </w:tc>
      </w:tr>
      <w:tr w:rsidR="003E2119" w:rsidRPr="003E2119" w14:paraId="4669E7D1" w14:textId="77777777" w:rsidTr="0017570C">
        <w:trPr>
          <w:trHeight w:val="75"/>
          <w:jc w:val="center"/>
        </w:trPr>
        <w:tc>
          <w:tcPr>
            <w:tcW w:w="770" w:type="dxa"/>
            <w:vMerge/>
            <w:tcBorders>
              <w:top w:val="nil"/>
              <w:left w:val="single" w:sz="4" w:space="0" w:color="auto"/>
              <w:bottom w:val="single" w:sz="4" w:space="0" w:color="auto"/>
              <w:right w:val="single" w:sz="4" w:space="0" w:color="auto"/>
            </w:tcBorders>
            <w:vAlign w:val="center"/>
          </w:tcPr>
          <w:p w14:paraId="063C6BDB" w14:textId="77777777" w:rsidR="003E2119" w:rsidRPr="003E2119" w:rsidRDefault="003E2119" w:rsidP="003E2119">
            <w:pPr>
              <w:rPr>
                <w:sz w:val="18"/>
                <w:szCs w:val="18"/>
              </w:rPr>
            </w:pPr>
          </w:p>
        </w:tc>
        <w:tc>
          <w:tcPr>
            <w:tcW w:w="4179" w:type="dxa"/>
            <w:tcBorders>
              <w:top w:val="nil"/>
              <w:left w:val="nil"/>
              <w:bottom w:val="nil"/>
              <w:right w:val="nil"/>
            </w:tcBorders>
            <w:shd w:val="clear" w:color="auto" w:fill="auto"/>
            <w:noWrap/>
            <w:vAlign w:val="center"/>
          </w:tcPr>
          <w:p w14:paraId="57025BA4" w14:textId="3F261EDB" w:rsidR="003E2119" w:rsidRPr="003E2119" w:rsidRDefault="003E2119" w:rsidP="003E2119">
            <w:pPr>
              <w:rPr>
                <w:sz w:val="18"/>
                <w:szCs w:val="18"/>
              </w:rPr>
            </w:pPr>
            <w:r w:rsidRPr="003E2119">
              <w:rPr>
                <w:sz w:val="18"/>
                <w:szCs w:val="18"/>
              </w:rPr>
              <w:t>F, U, Z</w:t>
            </w:r>
          </w:p>
        </w:tc>
        <w:tc>
          <w:tcPr>
            <w:tcW w:w="839" w:type="dxa"/>
            <w:vMerge/>
            <w:tcBorders>
              <w:top w:val="nil"/>
              <w:left w:val="single" w:sz="4" w:space="0" w:color="auto"/>
              <w:bottom w:val="single" w:sz="4" w:space="0" w:color="auto"/>
              <w:right w:val="single" w:sz="4" w:space="0" w:color="auto"/>
            </w:tcBorders>
            <w:vAlign w:val="center"/>
          </w:tcPr>
          <w:p w14:paraId="10828D6E" w14:textId="77777777" w:rsidR="003E2119" w:rsidRPr="003E2119" w:rsidRDefault="003E2119" w:rsidP="003E2119">
            <w:pPr>
              <w:rPr>
                <w:sz w:val="18"/>
                <w:szCs w:val="18"/>
              </w:rPr>
            </w:pPr>
          </w:p>
        </w:tc>
        <w:tc>
          <w:tcPr>
            <w:tcW w:w="2043" w:type="dxa"/>
            <w:vMerge/>
            <w:tcBorders>
              <w:top w:val="nil"/>
              <w:left w:val="single" w:sz="4" w:space="0" w:color="auto"/>
              <w:bottom w:val="single" w:sz="4" w:space="0" w:color="000000"/>
              <w:right w:val="single" w:sz="4" w:space="0" w:color="auto"/>
            </w:tcBorders>
            <w:vAlign w:val="center"/>
          </w:tcPr>
          <w:p w14:paraId="7B78692F" w14:textId="77777777" w:rsidR="003E2119" w:rsidRPr="003E2119" w:rsidRDefault="003E2119" w:rsidP="003E2119">
            <w:pPr>
              <w:rPr>
                <w:sz w:val="18"/>
                <w:szCs w:val="18"/>
              </w:rPr>
            </w:pPr>
          </w:p>
        </w:tc>
        <w:tc>
          <w:tcPr>
            <w:tcW w:w="1587" w:type="dxa"/>
            <w:vMerge/>
            <w:tcBorders>
              <w:top w:val="nil"/>
              <w:left w:val="single" w:sz="4" w:space="0" w:color="auto"/>
              <w:bottom w:val="single" w:sz="4" w:space="0" w:color="auto"/>
              <w:right w:val="single" w:sz="4" w:space="0" w:color="auto"/>
            </w:tcBorders>
            <w:vAlign w:val="center"/>
          </w:tcPr>
          <w:p w14:paraId="55682111" w14:textId="77777777" w:rsidR="003E2119" w:rsidRPr="003E2119" w:rsidRDefault="003E2119" w:rsidP="003E2119">
            <w:pPr>
              <w:rPr>
                <w:i/>
                <w:iCs/>
                <w:sz w:val="18"/>
                <w:szCs w:val="18"/>
              </w:rPr>
            </w:pPr>
          </w:p>
        </w:tc>
        <w:tc>
          <w:tcPr>
            <w:tcW w:w="1681" w:type="dxa"/>
            <w:vMerge/>
            <w:tcBorders>
              <w:top w:val="nil"/>
              <w:left w:val="single" w:sz="4" w:space="0" w:color="auto"/>
              <w:bottom w:val="single" w:sz="4" w:space="0" w:color="000000"/>
              <w:right w:val="single" w:sz="4" w:space="0" w:color="auto"/>
            </w:tcBorders>
            <w:vAlign w:val="center"/>
          </w:tcPr>
          <w:p w14:paraId="16C95FB9" w14:textId="77777777" w:rsidR="003E2119" w:rsidRPr="003E2119" w:rsidRDefault="003E2119" w:rsidP="003E2119">
            <w:pPr>
              <w:rPr>
                <w:sz w:val="18"/>
                <w:szCs w:val="18"/>
              </w:rPr>
            </w:pPr>
          </w:p>
        </w:tc>
      </w:tr>
      <w:tr w:rsidR="003E2119" w:rsidRPr="003E2119" w14:paraId="66A9EAD5" w14:textId="77777777" w:rsidTr="00B231C4">
        <w:trPr>
          <w:trHeight w:val="150"/>
          <w:jc w:val="center"/>
        </w:trPr>
        <w:tc>
          <w:tcPr>
            <w:tcW w:w="770"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67EF0BD3" w14:textId="77777777" w:rsidR="003E2119" w:rsidRPr="003E2119" w:rsidRDefault="003E2119" w:rsidP="003E2119">
            <w:pPr>
              <w:jc w:val="center"/>
              <w:rPr>
                <w:b/>
                <w:bCs/>
                <w:i/>
                <w:iCs/>
                <w:sz w:val="18"/>
                <w:szCs w:val="18"/>
              </w:rPr>
            </w:pPr>
            <w:r w:rsidRPr="003E2119">
              <w:rPr>
                <w:b/>
                <w:bCs/>
                <w:i/>
                <w:iCs/>
                <w:sz w:val="18"/>
                <w:szCs w:val="18"/>
              </w:rPr>
              <w:t>I</w:t>
            </w:r>
          </w:p>
        </w:tc>
        <w:tc>
          <w:tcPr>
            <w:tcW w:w="4179" w:type="dxa"/>
            <w:tcBorders>
              <w:top w:val="single" w:sz="4" w:space="0" w:color="auto"/>
              <w:left w:val="nil"/>
              <w:bottom w:val="single" w:sz="8" w:space="0" w:color="auto"/>
              <w:right w:val="single" w:sz="4" w:space="0" w:color="auto"/>
            </w:tcBorders>
            <w:shd w:val="clear" w:color="auto" w:fill="BFBFBF" w:themeFill="background1" w:themeFillShade="BF"/>
            <w:vAlign w:val="center"/>
          </w:tcPr>
          <w:p w14:paraId="58A581C1" w14:textId="77777777" w:rsidR="003E2119" w:rsidRPr="003E2119" w:rsidRDefault="003E2119" w:rsidP="003E2119">
            <w:pPr>
              <w:rPr>
                <w:b/>
                <w:bCs/>
                <w:i/>
                <w:iCs/>
                <w:sz w:val="18"/>
                <w:szCs w:val="18"/>
              </w:rPr>
            </w:pPr>
            <w:r w:rsidRPr="003E2119">
              <w:rPr>
                <w:b/>
                <w:bCs/>
                <w:i/>
                <w:iCs/>
                <w:sz w:val="18"/>
                <w:szCs w:val="18"/>
              </w:rPr>
              <w:t>УКУПНО (1-4)</w:t>
            </w:r>
          </w:p>
        </w:tc>
        <w:tc>
          <w:tcPr>
            <w:tcW w:w="839" w:type="dxa"/>
            <w:tcBorders>
              <w:top w:val="nil"/>
              <w:left w:val="nil"/>
              <w:bottom w:val="single" w:sz="8" w:space="0" w:color="auto"/>
              <w:right w:val="single" w:sz="4" w:space="0" w:color="auto"/>
            </w:tcBorders>
            <w:shd w:val="clear" w:color="auto" w:fill="BFBFBF" w:themeFill="background1" w:themeFillShade="BF"/>
            <w:noWrap/>
            <w:vAlign w:val="center"/>
          </w:tcPr>
          <w:p w14:paraId="606FBCBA" w14:textId="77777777" w:rsidR="003E2119" w:rsidRPr="003E2119" w:rsidRDefault="003E2119" w:rsidP="003E2119">
            <w:pPr>
              <w:jc w:val="center"/>
              <w:rPr>
                <w:b/>
                <w:bCs/>
                <w:iCs/>
                <w:sz w:val="18"/>
                <w:szCs w:val="18"/>
              </w:rPr>
            </w:pPr>
            <w:r w:rsidRPr="003E2119">
              <w:rPr>
                <w:b/>
                <w:bCs/>
                <w:iCs/>
                <w:sz w:val="18"/>
                <w:szCs w:val="18"/>
              </w:rPr>
              <w:t>РО</w:t>
            </w:r>
          </w:p>
        </w:tc>
        <w:tc>
          <w:tcPr>
            <w:tcW w:w="2043" w:type="dxa"/>
            <w:tcBorders>
              <w:top w:val="nil"/>
              <w:left w:val="nil"/>
              <w:bottom w:val="single" w:sz="8" w:space="0" w:color="auto"/>
              <w:right w:val="single" w:sz="4" w:space="0" w:color="auto"/>
            </w:tcBorders>
            <w:shd w:val="clear" w:color="auto" w:fill="BFBFBF" w:themeFill="background1" w:themeFillShade="BF"/>
            <w:noWrap/>
            <w:vAlign w:val="center"/>
          </w:tcPr>
          <w:p w14:paraId="39A80FD3" w14:textId="39477437" w:rsidR="003E2119" w:rsidRPr="003E2119" w:rsidRDefault="003E2119" w:rsidP="003E2119">
            <w:pPr>
              <w:jc w:val="center"/>
              <w:rPr>
                <w:b/>
                <w:bCs/>
                <w:sz w:val="18"/>
                <w:szCs w:val="18"/>
                <w:lang w:val="sr-Cyrl-RS"/>
              </w:rPr>
            </w:pPr>
            <w:r w:rsidRPr="003E2119">
              <w:rPr>
                <w:b/>
                <w:bCs/>
                <w:sz w:val="18"/>
                <w:szCs w:val="18"/>
                <w:lang w:val="sr-Cyrl-RS"/>
              </w:rPr>
              <w:t>70</w:t>
            </w:r>
          </w:p>
        </w:tc>
        <w:tc>
          <w:tcPr>
            <w:tcW w:w="1587" w:type="dxa"/>
            <w:tcBorders>
              <w:top w:val="nil"/>
              <w:left w:val="nil"/>
              <w:bottom w:val="single" w:sz="8" w:space="0" w:color="auto"/>
              <w:right w:val="single" w:sz="4" w:space="0" w:color="auto"/>
            </w:tcBorders>
            <w:shd w:val="clear" w:color="auto" w:fill="BFBFBF" w:themeFill="background1" w:themeFillShade="BF"/>
            <w:vAlign w:val="center"/>
          </w:tcPr>
          <w:p w14:paraId="7F73ECD6" w14:textId="48AAB9A9" w:rsidR="003E2119" w:rsidRPr="003E2119" w:rsidRDefault="003E2119" w:rsidP="003E2119">
            <w:pPr>
              <w:jc w:val="center"/>
              <w:rPr>
                <w:b/>
                <w:bCs/>
                <w:sz w:val="18"/>
                <w:szCs w:val="18"/>
                <w:lang w:val="sr-Cyrl-RS"/>
              </w:rPr>
            </w:pPr>
            <w:r w:rsidRPr="003E2119">
              <w:rPr>
                <w:b/>
                <w:bCs/>
                <w:sz w:val="18"/>
                <w:szCs w:val="18"/>
                <w:lang w:val="sr-Cyrl-RS"/>
              </w:rPr>
              <w:t>117</w:t>
            </w:r>
          </w:p>
        </w:tc>
        <w:tc>
          <w:tcPr>
            <w:tcW w:w="1681" w:type="dxa"/>
            <w:tcBorders>
              <w:top w:val="nil"/>
              <w:left w:val="nil"/>
              <w:bottom w:val="single" w:sz="8" w:space="0" w:color="auto"/>
              <w:right w:val="single" w:sz="4" w:space="0" w:color="auto"/>
            </w:tcBorders>
            <w:shd w:val="clear" w:color="auto" w:fill="BFBFBF" w:themeFill="background1" w:themeFillShade="BF"/>
            <w:vAlign w:val="center"/>
          </w:tcPr>
          <w:p w14:paraId="1D51D01F" w14:textId="178FB244" w:rsidR="003E2119" w:rsidRPr="003E2119" w:rsidRDefault="003E2119" w:rsidP="003E2119">
            <w:pPr>
              <w:jc w:val="center"/>
              <w:rPr>
                <w:b/>
                <w:bCs/>
                <w:sz w:val="18"/>
                <w:szCs w:val="18"/>
                <w:lang w:val="en-US"/>
              </w:rPr>
            </w:pPr>
            <w:r w:rsidRPr="003E2119">
              <w:rPr>
                <w:b/>
                <w:bCs/>
                <w:sz w:val="18"/>
                <w:szCs w:val="18"/>
                <w:lang w:val="en-US"/>
              </w:rPr>
              <w:t>99</w:t>
            </w:r>
          </w:p>
        </w:tc>
      </w:tr>
      <w:tr w:rsidR="003E2119" w:rsidRPr="003E2119" w14:paraId="0DE981C3" w14:textId="77777777" w:rsidTr="00B231C4">
        <w:trPr>
          <w:trHeight w:val="64"/>
          <w:jc w:val="center"/>
        </w:trPr>
        <w:tc>
          <w:tcPr>
            <w:tcW w:w="770"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tcPr>
          <w:p w14:paraId="1FA2E8B7" w14:textId="447C8CEF" w:rsidR="003E2119" w:rsidRPr="003E2119" w:rsidRDefault="003E2119" w:rsidP="003E2119">
            <w:pPr>
              <w:jc w:val="center"/>
              <w:rPr>
                <w:b/>
                <w:bCs/>
                <w:i/>
                <w:iCs/>
                <w:sz w:val="18"/>
                <w:szCs w:val="18"/>
              </w:rPr>
            </w:pPr>
            <w:r w:rsidRPr="003E2119">
              <w:rPr>
                <w:b/>
                <w:bCs/>
                <w:i/>
                <w:iCs/>
                <w:sz w:val="18"/>
                <w:szCs w:val="18"/>
                <w:lang w:val="sr-Cyrl-RS"/>
              </w:rPr>
              <w:t>5.</w:t>
            </w:r>
          </w:p>
        </w:tc>
        <w:tc>
          <w:tcPr>
            <w:tcW w:w="4179"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tcPr>
          <w:p w14:paraId="47C66735" w14:textId="77777777" w:rsidR="003E2119" w:rsidRPr="003E2119" w:rsidRDefault="003E2119" w:rsidP="003E2119">
            <w:pPr>
              <w:jc w:val="center"/>
              <w:rPr>
                <w:b/>
                <w:bCs/>
                <w:sz w:val="18"/>
                <w:szCs w:val="18"/>
              </w:rPr>
            </w:pPr>
            <w:r w:rsidRPr="003E2119">
              <w:rPr>
                <w:b/>
                <w:bCs/>
                <w:sz w:val="18"/>
                <w:szCs w:val="18"/>
              </w:rPr>
              <w:t>СВЕ УКУПНО СВИХ СЕРИЈА КОЛА ЖРС</w:t>
            </w:r>
          </w:p>
        </w:tc>
        <w:tc>
          <w:tcPr>
            <w:tcW w:w="839" w:type="dxa"/>
            <w:tcBorders>
              <w:top w:val="single" w:sz="4" w:space="0" w:color="auto"/>
              <w:left w:val="nil"/>
              <w:bottom w:val="nil"/>
              <w:right w:val="single" w:sz="4" w:space="0" w:color="auto"/>
            </w:tcBorders>
            <w:shd w:val="clear" w:color="auto" w:fill="BFBFBF" w:themeFill="background1" w:themeFillShade="BF"/>
            <w:noWrap/>
            <w:vAlign w:val="center"/>
          </w:tcPr>
          <w:p w14:paraId="217234F9" w14:textId="77777777" w:rsidR="003E2119" w:rsidRPr="003E2119" w:rsidRDefault="003E2119" w:rsidP="003E2119">
            <w:pPr>
              <w:jc w:val="center"/>
              <w:rPr>
                <w:b/>
                <w:bCs/>
                <w:sz w:val="18"/>
                <w:szCs w:val="18"/>
              </w:rPr>
            </w:pPr>
            <w:r w:rsidRPr="003E2119">
              <w:rPr>
                <w:b/>
                <w:bCs/>
                <w:sz w:val="18"/>
                <w:szCs w:val="18"/>
              </w:rPr>
              <w:t>КП</w:t>
            </w:r>
          </w:p>
        </w:tc>
        <w:tc>
          <w:tcPr>
            <w:tcW w:w="2043" w:type="dxa"/>
            <w:tcBorders>
              <w:top w:val="nil"/>
              <w:left w:val="nil"/>
              <w:bottom w:val="single" w:sz="4" w:space="0" w:color="auto"/>
              <w:right w:val="single" w:sz="4" w:space="0" w:color="auto"/>
            </w:tcBorders>
            <w:shd w:val="clear" w:color="auto" w:fill="BFBFBF" w:themeFill="background1" w:themeFillShade="BF"/>
            <w:noWrap/>
            <w:vAlign w:val="center"/>
          </w:tcPr>
          <w:p w14:paraId="3566EA55" w14:textId="58FAD917" w:rsidR="003E2119" w:rsidRPr="003E2119" w:rsidRDefault="003E2119" w:rsidP="003E2119">
            <w:pPr>
              <w:jc w:val="center"/>
              <w:rPr>
                <w:b/>
                <w:bCs/>
                <w:sz w:val="18"/>
                <w:szCs w:val="18"/>
                <w:lang w:val="sr-Cyrl-RS"/>
              </w:rPr>
            </w:pPr>
            <w:r w:rsidRPr="003E2119">
              <w:rPr>
                <w:b/>
                <w:bCs/>
                <w:sz w:val="18"/>
                <w:szCs w:val="18"/>
                <w:lang w:val="sr-Cyrl-RS"/>
              </w:rPr>
              <w:t>153</w:t>
            </w:r>
          </w:p>
        </w:tc>
        <w:tc>
          <w:tcPr>
            <w:tcW w:w="1587" w:type="dxa"/>
            <w:tcBorders>
              <w:top w:val="single" w:sz="4" w:space="0" w:color="auto"/>
              <w:left w:val="nil"/>
              <w:bottom w:val="nil"/>
              <w:right w:val="single" w:sz="4" w:space="0" w:color="auto"/>
            </w:tcBorders>
            <w:shd w:val="clear" w:color="auto" w:fill="BFBFBF" w:themeFill="background1" w:themeFillShade="BF"/>
            <w:vAlign w:val="center"/>
          </w:tcPr>
          <w:p w14:paraId="4838895C" w14:textId="2C0BB208" w:rsidR="003E2119" w:rsidRPr="003E2119" w:rsidRDefault="003E2119" w:rsidP="003E2119">
            <w:pPr>
              <w:jc w:val="center"/>
              <w:rPr>
                <w:b/>
                <w:bCs/>
                <w:sz w:val="18"/>
                <w:szCs w:val="18"/>
                <w:lang w:val="en-US"/>
              </w:rPr>
            </w:pPr>
            <w:r w:rsidRPr="003E2119">
              <w:rPr>
                <w:b/>
                <w:bCs/>
                <w:sz w:val="18"/>
                <w:szCs w:val="18"/>
                <w:lang w:val="en-US"/>
              </w:rPr>
              <w:t>80</w:t>
            </w:r>
          </w:p>
        </w:tc>
        <w:tc>
          <w:tcPr>
            <w:tcW w:w="1681" w:type="dxa"/>
            <w:tcBorders>
              <w:top w:val="single" w:sz="4" w:space="0" w:color="auto"/>
              <w:left w:val="nil"/>
              <w:bottom w:val="nil"/>
              <w:right w:val="single" w:sz="4" w:space="0" w:color="auto"/>
            </w:tcBorders>
            <w:shd w:val="clear" w:color="auto" w:fill="BFBFBF" w:themeFill="background1" w:themeFillShade="BF"/>
            <w:vAlign w:val="center"/>
          </w:tcPr>
          <w:p w14:paraId="3BFA5707" w14:textId="3E2CD507" w:rsidR="003E2119" w:rsidRPr="003E2119" w:rsidRDefault="003E2119" w:rsidP="003E2119">
            <w:pPr>
              <w:jc w:val="center"/>
              <w:rPr>
                <w:b/>
                <w:bCs/>
                <w:sz w:val="18"/>
                <w:szCs w:val="18"/>
                <w:lang w:val="en-US"/>
              </w:rPr>
            </w:pPr>
            <w:r w:rsidRPr="003E2119">
              <w:rPr>
                <w:b/>
                <w:bCs/>
                <w:sz w:val="18"/>
                <w:szCs w:val="18"/>
                <w:lang w:val="en-US"/>
              </w:rPr>
              <w:t>81</w:t>
            </w:r>
          </w:p>
        </w:tc>
      </w:tr>
      <w:tr w:rsidR="003E2119" w:rsidRPr="003E2119" w14:paraId="67536935" w14:textId="77777777" w:rsidTr="00B231C4">
        <w:trPr>
          <w:trHeight w:val="36"/>
          <w:jc w:val="center"/>
        </w:trPr>
        <w:tc>
          <w:tcPr>
            <w:tcW w:w="77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5223BDA0" w14:textId="77777777" w:rsidR="003E2119" w:rsidRPr="003E2119" w:rsidRDefault="003E2119" w:rsidP="003E2119">
            <w:pPr>
              <w:rPr>
                <w:b/>
                <w:bCs/>
                <w:i/>
                <w:iCs/>
                <w:sz w:val="18"/>
                <w:szCs w:val="18"/>
              </w:rPr>
            </w:pPr>
          </w:p>
        </w:tc>
        <w:tc>
          <w:tcPr>
            <w:tcW w:w="4179"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402E8E46" w14:textId="77777777" w:rsidR="003E2119" w:rsidRPr="003E2119" w:rsidRDefault="003E2119" w:rsidP="003E2119">
            <w:pPr>
              <w:rPr>
                <w:b/>
                <w:bCs/>
                <w:sz w:val="18"/>
                <w:szCs w:val="18"/>
              </w:rPr>
            </w:pPr>
          </w:p>
        </w:tc>
        <w:tc>
          <w:tcPr>
            <w:tcW w:w="8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514E387" w14:textId="77777777" w:rsidR="003E2119" w:rsidRPr="003E2119" w:rsidRDefault="003E2119" w:rsidP="003E2119">
            <w:pPr>
              <w:jc w:val="center"/>
              <w:rPr>
                <w:b/>
                <w:bCs/>
                <w:sz w:val="18"/>
                <w:szCs w:val="18"/>
              </w:rPr>
            </w:pPr>
            <w:r w:rsidRPr="003E2119">
              <w:rPr>
                <w:b/>
                <w:bCs/>
                <w:sz w:val="18"/>
                <w:szCs w:val="18"/>
              </w:rPr>
              <w:t>ТО</w:t>
            </w:r>
          </w:p>
        </w:tc>
        <w:tc>
          <w:tcPr>
            <w:tcW w:w="2043" w:type="dxa"/>
            <w:tcBorders>
              <w:top w:val="nil"/>
              <w:left w:val="nil"/>
              <w:bottom w:val="single" w:sz="4" w:space="0" w:color="auto"/>
              <w:right w:val="single" w:sz="4" w:space="0" w:color="auto"/>
            </w:tcBorders>
            <w:shd w:val="clear" w:color="auto" w:fill="BFBFBF" w:themeFill="background1" w:themeFillShade="BF"/>
            <w:noWrap/>
            <w:vAlign w:val="center"/>
          </w:tcPr>
          <w:p w14:paraId="1D69928E" w14:textId="51FE2680" w:rsidR="003E2119" w:rsidRPr="003E2119" w:rsidRDefault="003E2119" w:rsidP="003E2119">
            <w:pPr>
              <w:jc w:val="center"/>
              <w:rPr>
                <w:b/>
                <w:bCs/>
                <w:sz w:val="18"/>
                <w:szCs w:val="18"/>
                <w:lang w:val="sr-Cyrl-RS"/>
              </w:rPr>
            </w:pPr>
            <w:r w:rsidRPr="003E2119">
              <w:rPr>
                <w:b/>
                <w:bCs/>
                <w:sz w:val="18"/>
                <w:szCs w:val="18"/>
                <w:lang w:val="sr-Cyrl-RS"/>
              </w:rPr>
              <w:t>457</w:t>
            </w:r>
          </w:p>
        </w:tc>
        <w:tc>
          <w:tcPr>
            <w:tcW w:w="158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6280343" w14:textId="369EE146" w:rsidR="003E2119" w:rsidRPr="003E2119" w:rsidRDefault="003E2119" w:rsidP="003E2119">
            <w:pPr>
              <w:jc w:val="center"/>
              <w:rPr>
                <w:b/>
                <w:bCs/>
                <w:sz w:val="18"/>
                <w:szCs w:val="18"/>
                <w:lang w:val="sr-Cyrl-RS"/>
              </w:rPr>
            </w:pPr>
            <w:r w:rsidRPr="003E2119">
              <w:rPr>
                <w:b/>
                <w:bCs/>
                <w:sz w:val="18"/>
                <w:szCs w:val="18"/>
                <w:lang w:val="sr-Cyrl-RS"/>
              </w:rPr>
              <w:t>550</w:t>
            </w:r>
          </w:p>
        </w:tc>
        <w:tc>
          <w:tcPr>
            <w:tcW w:w="168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8120B96" w14:textId="0F253D3B" w:rsidR="003E2119" w:rsidRPr="003E2119" w:rsidRDefault="003E2119" w:rsidP="003E2119">
            <w:pPr>
              <w:jc w:val="center"/>
              <w:rPr>
                <w:b/>
                <w:bCs/>
                <w:sz w:val="18"/>
                <w:szCs w:val="18"/>
                <w:lang w:val="en-US"/>
              </w:rPr>
            </w:pPr>
            <w:r w:rsidRPr="003E2119">
              <w:rPr>
                <w:b/>
                <w:bCs/>
                <w:sz w:val="18"/>
                <w:szCs w:val="18"/>
                <w:lang w:val="en-US"/>
              </w:rPr>
              <w:t>480</w:t>
            </w:r>
          </w:p>
        </w:tc>
      </w:tr>
    </w:tbl>
    <w:p w14:paraId="05F80FDE" w14:textId="1AEC15ED" w:rsidR="004A2B3A" w:rsidRPr="003E2119" w:rsidRDefault="004A2B3A" w:rsidP="004A2B3A">
      <w:pPr>
        <w:pStyle w:val="FootnoteText"/>
        <w:spacing w:line="360" w:lineRule="auto"/>
        <w:ind w:left="540"/>
        <w:jc w:val="center"/>
        <w:rPr>
          <w:b/>
          <w:i/>
          <w:lang w:val="sr-Cyrl-RS"/>
        </w:rPr>
      </w:pPr>
      <w:r w:rsidRPr="003E2119">
        <w:rPr>
          <w:b/>
          <w:i/>
        </w:rPr>
        <w:t>Табела 1</w:t>
      </w:r>
      <w:r w:rsidR="007D2BBF" w:rsidRPr="003E2119">
        <w:rPr>
          <w:b/>
          <w:i/>
          <w:lang w:val="en-US"/>
        </w:rPr>
        <w:t>2</w:t>
      </w:r>
      <w:r w:rsidRPr="003E2119">
        <w:rPr>
          <w:b/>
          <w:i/>
        </w:rPr>
        <w:t xml:space="preserve">. </w:t>
      </w:r>
      <w:r w:rsidRPr="003E2119">
        <w:rPr>
          <w:b/>
          <w:i/>
          <w:lang w:val="sr-Cyrl-RS"/>
        </w:rPr>
        <w:t xml:space="preserve">Одржавање теретних  кола у сопственој режији </w:t>
      </w:r>
    </w:p>
    <w:p w14:paraId="78915F4B" w14:textId="00F09092" w:rsidR="0017570C" w:rsidRPr="003E2119" w:rsidRDefault="0017570C" w:rsidP="007A0C67">
      <w:pPr>
        <w:rPr>
          <w:b/>
          <w:i/>
          <w:sz w:val="20"/>
          <w:szCs w:val="20"/>
        </w:rPr>
      </w:pPr>
    </w:p>
    <w:p w14:paraId="4FA182F3" w14:textId="77777777" w:rsidR="00022178" w:rsidRPr="003E2119" w:rsidRDefault="00022178" w:rsidP="003E4443">
      <w:pPr>
        <w:spacing w:line="276" w:lineRule="auto"/>
        <w:ind w:left="-510" w:right="-510"/>
        <w:jc w:val="both"/>
        <w:rPr>
          <w:i/>
          <w:lang w:val="sr-Cyrl-BA"/>
        </w:rPr>
      </w:pPr>
      <w:r w:rsidRPr="003E2119">
        <w:rPr>
          <w:i/>
          <w:lang w:val="sr-Cyrl-CS"/>
        </w:rPr>
        <w:t xml:space="preserve">- Параметри </w:t>
      </w:r>
      <w:proofErr w:type="spellStart"/>
      <w:r w:rsidRPr="003E2119">
        <w:rPr>
          <w:i/>
        </w:rPr>
        <w:t>кориштењ</w:t>
      </w:r>
      <w:proofErr w:type="spellEnd"/>
      <w:r w:rsidRPr="003E2119">
        <w:rPr>
          <w:i/>
          <w:lang w:val="sr-Cyrl-CS"/>
        </w:rPr>
        <w:t>а</w:t>
      </w:r>
      <w:r w:rsidRPr="003E2119">
        <w:rPr>
          <w:i/>
        </w:rPr>
        <w:t xml:space="preserve"> </w:t>
      </w:r>
      <w:proofErr w:type="spellStart"/>
      <w:r w:rsidRPr="003E2119">
        <w:rPr>
          <w:i/>
        </w:rPr>
        <w:t>капацитета</w:t>
      </w:r>
      <w:proofErr w:type="spellEnd"/>
      <w:r w:rsidRPr="003E2119">
        <w:rPr>
          <w:i/>
        </w:rPr>
        <w:t xml:space="preserve"> </w:t>
      </w:r>
      <w:proofErr w:type="spellStart"/>
      <w:r w:rsidRPr="003E2119">
        <w:rPr>
          <w:i/>
        </w:rPr>
        <w:t>за</w:t>
      </w:r>
      <w:proofErr w:type="spellEnd"/>
      <w:r w:rsidRPr="003E2119">
        <w:rPr>
          <w:i/>
        </w:rPr>
        <w:t xml:space="preserve"> </w:t>
      </w:r>
      <w:proofErr w:type="spellStart"/>
      <w:r w:rsidRPr="003E2119">
        <w:rPr>
          <w:i/>
        </w:rPr>
        <w:t>превоз</w:t>
      </w:r>
      <w:proofErr w:type="spellEnd"/>
      <w:r w:rsidRPr="003E2119">
        <w:rPr>
          <w:i/>
        </w:rPr>
        <w:t xml:space="preserve"> </w:t>
      </w:r>
      <w:proofErr w:type="spellStart"/>
      <w:r w:rsidRPr="003E2119">
        <w:rPr>
          <w:i/>
        </w:rPr>
        <w:t>робе</w:t>
      </w:r>
      <w:proofErr w:type="spellEnd"/>
      <w:r w:rsidRPr="003E2119">
        <w:rPr>
          <w:i/>
        </w:rPr>
        <w:t>:</w:t>
      </w:r>
    </w:p>
    <w:p w14:paraId="02298CE2" w14:textId="77777777" w:rsidR="00C5104D" w:rsidRPr="00C81A7E" w:rsidRDefault="00C5104D" w:rsidP="003E4443">
      <w:pPr>
        <w:spacing w:line="276" w:lineRule="auto"/>
        <w:ind w:left="-510" w:right="-510"/>
        <w:jc w:val="both"/>
        <w:rPr>
          <w:color w:val="FF0000"/>
          <w:lang w:val="sr-Cyrl-BA"/>
        </w:rPr>
      </w:pPr>
    </w:p>
    <w:p w14:paraId="0F0E5D19" w14:textId="30CA7972" w:rsidR="00022178" w:rsidRPr="003E2119" w:rsidRDefault="00022178" w:rsidP="00021D54">
      <w:pPr>
        <w:spacing w:line="276" w:lineRule="auto"/>
        <w:ind w:right="-510"/>
        <w:jc w:val="both"/>
        <w:rPr>
          <w:lang w:val="sr-Cyrl-CS"/>
        </w:rPr>
      </w:pPr>
      <w:r w:rsidRPr="003E2119">
        <w:t xml:space="preserve">а) </w:t>
      </w:r>
      <w:proofErr w:type="spellStart"/>
      <w:r w:rsidRPr="003E2119">
        <w:t>инвентарско</w:t>
      </w:r>
      <w:proofErr w:type="spellEnd"/>
      <w:r w:rsidRPr="003E2119">
        <w:t xml:space="preserve"> </w:t>
      </w:r>
      <w:proofErr w:type="spellStart"/>
      <w:r w:rsidRPr="003E2119">
        <w:t>стање</w:t>
      </w:r>
      <w:proofErr w:type="spellEnd"/>
      <w:r w:rsidRPr="003E2119">
        <w:t xml:space="preserve"> и </w:t>
      </w:r>
      <w:proofErr w:type="spellStart"/>
      <w:r w:rsidRPr="003E2119">
        <w:t>радни</w:t>
      </w:r>
      <w:proofErr w:type="spellEnd"/>
      <w:r w:rsidRPr="003E2119">
        <w:t xml:space="preserve"> </w:t>
      </w:r>
      <w:proofErr w:type="spellStart"/>
      <w:r w:rsidRPr="003E2119">
        <w:t>парк</w:t>
      </w:r>
      <w:proofErr w:type="spellEnd"/>
      <w:r w:rsidRPr="003E2119">
        <w:rPr>
          <w:lang w:val="sr-Cyrl-CS"/>
        </w:rPr>
        <w:t xml:space="preserve">: </w:t>
      </w:r>
      <w:r w:rsidR="0017570C" w:rsidRPr="003E2119">
        <w:t>2.042</w:t>
      </w:r>
      <w:r w:rsidR="00AF2CAF" w:rsidRPr="003E2119">
        <w:t>/</w:t>
      </w:r>
      <w:r w:rsidR="003E2119" w:rsidRPr="003E2119">
        <w:rPr>
          <w:lang w:val="sr-Cyrl-RS"/>
        </w:rPr>
        <w:t>656</w:t>
      </w:r>
      <w:r w:rsidRPr="003E2119">
        <w:t xml:space="preserve"> </w:t>
      </w:r>
      <w:proofErr w:type="spellStart"/>
      <w:r w:rsidRPr="003E2119">
        <w:t>кола</w:t>
      </w:r>
      <w:proofErr w:type="spellEnd"/>
      <w:r w:rsidRPr="003E2119">
        <w:rPr>
          <w:lang w:val="sr-Cyrl-CS"/>
        </w:rPr>
        <w:t>;</w:t>
      </w:r>
    </w:p>
    <w:p w14:paraId="351634E4" w14:textId="22A77032" w:rsidR="00022178" w:rsidRPr="003E2119" w:rsidRDefault="00022178" w:rsidP="00021D54">
      <w:pPr>
        <w:spacing w:line="276" w:lineRule="auto"/>
        <w:ind w:right="-510"/>
        <w:jc w:val="both"/>
        <w:rPr>
          <w:lang w:val="sr-Cyrl-CS"/>
        </w:rPr>
      </w:pPr>
      <w:r w:rsidRPr="003E2119">
        <w:rPr>
          <w:lang w:val="sr-Cyrl-CS"/>
        </w:rPr>
        <w:t>б</w:t>
      </w:r>
      <w:r w:rsidRPr="003E2119">
        <w:t xml:space="preserve">) </w:t>
      </w:r>
      <w:proofErr w:type="spellStart"/>
      <w:r w:rsidRPr="003E2119">
        <w:t>статичко</w:t>
      </w:r>
      <w:proofErr w:type="spellEnd"/>
      <w:r w:rsidRPr="003E2119">
        <w:t xml:space="preserve"> </w:t>
      </w:r>
      <w:proofErr w:type="spellStart"/>
      <w:r w:rsidRPr="003E2119">
        <w:t>оптерећење</w:t>
      </w:r>
      <w:proofErr w:type="spellEnd"/>
      <w:r w:rsidRPr="003E2119">
        <w:rPr>
          <w:lang w:val="sr-Cyrl-CS"/>
        </w:rPr>
        <w:t xml:space="preserve">: </w:t>
      </w:r>
      <w:r w:rsidR="003E2119" w:rsidRPr="003E2119">
        <w:rPr>
          <w:lang w:val="sr-Cyrl-RS"/>
        </w:rPr>
        <w:t>56,08</w:t>
      </w:r>
      <w:r w:rsidRPr="003E2119">
        <w:t xml:space="preserve"> </w:t>
      </w:r>
      <w:proofErr w:type="spellStart"/>
      <w:r w:rsidRPr="003E2119">
        <w:t>тона</w:t>
      </w:r>
      <w:proofErr w:type="spellEnd"/>
      <w:r w:rsidRPr="003E2119">
        <w:t>/</w:t>
      </w:r>
      <w:proofErr w:type="spellStart"/>
      <w:r w:rsidRPr="003E2119">
        <w:t>кола</w:t>
      </w:r>
      <w:proofErr w:type="spellEnd"/>
      <w:r w:rsidRPr="003E2119">
        <w:rPr>
          <w:lang w:val="sr-Cyrl-CS"/>
        </w:rPr>
        <w:t>;</w:t>
      </w:r>
    </w:p>
    <w:p w14:paraId="2FF7F123" w14:textId="4694FE7B" w:rsidR="00022178" w:rsidRPr="003E2119" w:rsidRDefault="00022178" w:rsidP="00021D54">
      <w:pPr>
        <w:spacing w:line="276" w:lineRule="auto"/>
        <w:ind w:right="-510"/>
        <w:jc w:val="both"/>
      </w:pPr>
      <w:r w:rsidRPr="003E2119">
        <w:rPr>
          <w:lang w:val="sr-Cyrl-CS"/>
        </w:rPr>
        <w:t>в</w:t>
      </w:r>
      <w:r w:rsidRPr="003E2119">
        <w:t xml:space="preserve">) </w:t>
      </w:r>
      <w:proofErr w:type="spellStart"/>
      <w:r w:rsidRPr="003E2119">
        <w:t>укупан</w:t>
      </w:r>
      <w:proofErr w:type="spellEnd"/>
      <w:r w:rsidRPr="003E2119">
        <w:t xml:space="preserve"> </w:t>
      </w:r>
      <w:proofErr w:type="spellStart"/>
      <w:r w:rsidRPr="003E2119">
        <w:t>обрт</w:t>
      </w:r>
      <w:proofErr w:type="spellEnd"/>
      <w:r w:rsidRPr="003E2119">
        <w:t xml:space="preserve"> </w:t>
      </w:r>
      <w:proofErr w:type="spellStart"/>
      <w:r w:rsidRPr="003E2119">
        <w:t>почетни</w:t>
      </w:r>
      <w:proofErr w:type="spellEnd"/>
      <w:r w:rsidRPr="003E2119">
        <w:t>/</w:t>
      </w:r>
      <w:proofErr w:type="spellStart"/>
      <w:r w:rsidRPr="003E2119">
        <w:t>завршни</w:t>
      </w:r>
      <w:proofErr w:type="spellEnd"/>
      <w:r w:rsidR="006E5DC0" w:rsidRPr="003E2119">
        <w:rPr>
          <w:rStyle w:val="FootnoteReference"/>
        </w:rPr>
        <w:footnoteReference w:id="3"/>
      </w:r>
      <w:r w:rsidR="006E5DC0" w:rsidRPr="003E2119">
        <w:t>:</w:t>
      </w:r>
      <w:r w:rsidR="00B231C4" w:rsidRPr="003E2119">
        <w:rPr>
          <w:lang w:val="sr-Cyrl-RS"/>
        </w:rPr>
        <w:t xml:space="preserve"> 2,36</w:t>
      </w:r>
      <w:r w:rsidRPr="003E2119">
        <w:t>/</w:t>
      </w:r>
      <w:r w:rsidR="003E2119" w:rsidRPr="003E2119">
        <w:rPr>
          <w:lang w:val="sr-Cyrl-RS"/>
        </w:rPr>
        <w:t>2.67</w:t>
      </w:r>
      <w:r w:rsidRPr="003E2119">
        <w:t xml:space="preserve"> </w:t>
      </w:r>
      <w:proofErr w:type="spellStart"/>
      <w:r w:rsidRPr="003E2119">
        <w:t>дана</w:t>
      </w:r>
      <w:proofErr w:type="spellEnd"/>
      <w:r w:rsidRPr="003E2119">
        <w:t xml:space="preserve">; </w:t>
      </w:r>
    </w:p>
    <w:p w14:paraId="55EA8B2E" w14:textId="680C893D" w:rsidR="00022178" w:rsidRPr="003E2119" w:rsidRDefault="00022178" w:rsidP="00021D54">
      <w:pPr>
        <w:spacing w:line="276" w:lineRule="auto"/>
        <w:ind w:right="-510"/>
        <w:jc w:val="both"/>
        <w:rPr>
          <w:lang w:val="sr-Cyrl-CS"/>
        </w:rPr>
      </w:pPr>
      <w:r w:rsidRPr="003E2119">
        <w:rPr>
          <w:lang w:val="sr-Cyrl-CS"/>
        </w:rPr>
        <w:t>г</w:t>
      </w:r>
      <w:r w:rsidRPr="003E2119">
        <w:t xml:space="preserve">) </w:t>
      </w:r>
      <w:proofErr w:type="spellStart"/>
      <w:r w:rsidRPr="003E2119">
        <w:t>просјечна</w:t>
      </w:r>
      <w:proofErr w:type="spellEnd"/>
      <w:r w:rsidRPr="003E2119">
        <w:t xml:space="preserve"> </w:t>
      </w:r>
      <w:proofErr w:type="spellStart"/>
      <w:r w:rsidRPr="003E2119">
        <w:t>тежина</w:t>
      </w:r>
      <w:proofErr w:type="spellEnd"/>
      <w:r w:rsidRPr="003E2119">
        <w:t xml:space="preserve"> </w:t>
      </w:r>
      <w:proofErr w:type="spellStart"/>
      <w:r w:rsidRPr="003E2119">
        <w:t>теретног</w:t>
      </w:r>
      <w:proofErr w:type="spellEnd"/>
      <w:r w:rsidRPr="003E2119">
        <w:t xml:space="preserve"> </w:t>
      </w:r>
      <w:proofErr w:type="spellStart"/>
      <w:r w:rsidRPr="003E2119">
        <w:t>воза</w:t>
      </w:r>
      <w:proofErr w:type="spellEnd"/>
      <w:r w:rsidRPr="003E2119">
        <w:rPr>
          <w:lang w:val="sr-Cyrl-CS"/>
        </w:rPr>
        <w:t xml:space="preserve">: </w:t>
      </w:r>
      <w:r w:rsidR="003E2119" w:rsidRPr="003E2119">
        <w:rPr>
          <w:lang w:val="sr-Cyrl-RS"/>
        </w:rPr>
        <w:t>1.044,9</w:t>
      </w:r>
      <w:r w:rsidR="00B231C4" w:rsidRPr="003E2119">
        <w:rPr>
          <w:lang w:val="sr-Cyrl-RS"/>
        </w:rPr>
        <w:t xml:space="preserve"> </w:t>
      </w:r>
      <w:r w:rsidRPr="003E2119">
        <w:rPr>
          <w:lang w:val="sr-Cyrl-CS"/>
        </w:rPr>
        <w:t>тона;</w:t>
      </w:r>
    </w:p>
    <w:p w14:paraId="1452B58E" w14:textId="17DA0BC5" w:rsidR="00C95BCA" w:rsidRPr="003E2119" w:rsidRDefault="00C95BCA" w:rsidP="00021D54">
      <w:pPr>
        <w:spacing w:line="276" w:lineRule="auto"/>
        <w:ind w:right="-510"/>
        <w:jc w:val="both"/>
        <w:rPr>
          <w:lang w:val="sr-Cyrl-CS"/>
        </w:rPr>
      </w:pPr>
      <w:r w:rsidRPr="003E2119">
        <w:rPr>
          <w:lang w:val="sr-Cyrl-CS"/>
        </w:rPr>
        <w:t>д) коефицијент празног трчања кола</w:t>
      </w:r>
      <w:r w:rsidRPr="003E2119">
        <w:rPr>
          <w:rStyle w:val="FootnoteReference"/>
          <w:lang w:val="sr-Cyrl-CS"/>
        </w:rPr>
        <w:footnoteReference w:id="4"/>
      </w:r>
      <w:r w:rsidR="003E2119" w:rsidRPr="003E2119">
        <w:rPr>
          <w:lang w:val="sr-Cyrl-CS"/>
        </w:rPr>
        <w:t>: 0,85</w:t>
      </w:r>
      <w:r w:rsidRPr="003E2119">
        <w:rPr>
          <w:lang w:val="sr-Cyrl-CS"/>
        </w:rPr>
        <w:t>;</w:t>
      </w:r>
    </w:p>
    <w:p w14:paraId="316AC5DB" w14:textId="166AA3FC" w:rsidR="00022178" w:rsidRPr="003E2119" w:rsidRDefault="00C95BCA" w:rsidP="00021D54">
      <w:pPr>
        <w:spacing w:line="276" w:lineRule="auto"/>
        <w:ind w:right="-510"/>
        <w:jc w:val="both"/>
        <w:rPr>
          <w:lang w:val="sr-Cyrl-CS"/>
        </w:rPr>
      </w:pPr>
      <w:r w:rsidRPr="003E2119">
        <w:rPr>
          <w:lang w:val="sr-Cyrl-CS"/>
        </w:rPr>
        <w:t>ђ</w:t>
      </w:r>
      <w:r w:rsidR="00022178" w:rsidRPr="003E2119">
        <w:t xml:space="preserve">) </w:t>
      </w:r>
      <w:proofErr w:type="spellStart"/>
      <w:r w:rsidR="00022178" w:rsidRPr="003E2119">
        <w:t>динамичко</w:t>
      </w:r>
      <w:proofErr w:type="spellEnd"/>
      <w:r w:rsidR="00022178" w:rsidRPr="003E2119">
        <w:t xml:space="preserve"> </w:t>
      </w:r>
      <w:proofErr w:type="spellStart"/>
      <w:r w:rsidR="00022178" w:rsidRPr="003E2119">
        <w:t>оптерећење</w:t>
      </w:r>
      <w:proofErr w:type="spellEnd"/>
      <w:r w:rsidR="00022178" w:rsidRPr="003E2119">
        <w:t xml:space="preserve"> </w:t>
      </w:r>
      <w:proofErr w:type="spellStart"/>
      <w:r w:rsidR="00022178" w:rsidRPr="003E2119">
        <w:t>кола</w:t>
      </w:r>
      <w:proofErr w:type="spellEnd"/>
      <w:r w:rsidR="00022178" w:rsidRPr="003E2119">
        <w:rPr>
          <w:lang w:val="sr-Cyrl-CS"/>
        </w:rPr>
        <w:t xml:space="preserve">: </w:t>
      </w:r>
      <w:r w:rsidR="003E2119" w:rsidRPr="003E2119">
        <w:rPr>
          <w:lang w:val="sr-Cyrl-RS"/>
        </w:rPr>
        <w:t>56.08</w:t>
      </w:r>
      <w:r w:rsidR="0017570C" w:rsidRPr="003E2119">
        <w:t xml:space="preserve"> </w:t>
      </w:r>
      <w:proofErr w:type="spellStart"/>
      <w:r w:rsidR="0017570C" w:rsidRPr="003E2119">
        <w:t>тона</w:t>
      </w:r>
      <w:proofErr w:type="spellEnd"/>
      <w:r w:rsidR="00022178" w:rsidRPr="003E2119">
        <w:rPr>
          <w:lang w:val="sr-Cyrl-CS"/>
        </w:rPr>
        <w:t>;</w:t>
      </w:r>
    </w:p>
    <w:p w14:paraId="68351FFF" w14:textId="2AB1889C" w:rsidR="00022178" w:rsidRPr="003E2119" w:rsidRDefault="00C95BCA" w:rsidP="00021D54">
      <w:pPr>
        <w:spacing w:line="276" w:lineRule="auto"/>
        <w:ind w:right="-510"/>
        <w:jc w:val="both"/>
        <w:rPr>
          <w:lang w:val="sr-Cyrl-CS"/>
        </w:rPr>
      </w:pPr>
      <w:r w:rsidRPr="003E2119">
        <w:rPr>
          <w:lang w:val="sr-Cyrl-CS"/>
        </w:rPr>
        <w:t>е</w:t>
      </w:r>
      <w:r w:rsidR="00022178" w:rsidRPr="003E2119">
        <w:t xml:space="preserve">) </w:t>
      </w:r>
      <w:proofErr w:type="spellStart"/>
      <w:r w:rsidR="00022178" w:rsidRPr="003E2119">
        <w:t>комерцијална</w:t>
      </w:r>
      <w:proofErr w:type="spellEnd"/>
      <w:r w:rsidR="00022178" w:rsidRPr="003E2119">
        <w:t xml:space="preserve"> </w:t>
      </w:r>
      <w:proofErr w:type="spellStart"/>
      <w:r w:rsidR="00022178" w:rsidRPr="003E2119">
        <w:t>брзина</w:t>
      </w:r>
      <w:proofErr w:type="spellEnd"/>
      <w:r w:rsidR="00022178" w:rsidRPr="003E2119">
        <w:t xml:space="preserve"> </w:t>
      </w:r>
      <w:r w:rsidR="00B438CB" w:rsidRPr="003E2119">
        <w:rPr>
          <w:lang w:val="sr-Cyrl-RS"/>
        </w:rPr>
        <w:t xml:space="preserve">теретних </w:t>
      </w:r>
      <w:proofErr w:type="spellStart"/>
      <w:r w:rsidR="00022178" w:rsidRPr="003E2119">
        <w:t>возова</w:t>
      </w:r>
      <w:proofErr w:type="spellEnd"/>
      <w:r w:rsidR="00022178" w:rsidRPr="003E2119">
        <w:rPr>
          <w:lang w:val="sr-Cyrl-CS"/>
        </w:rPr>
        <w:t xml:space="preserve">: </w:t>
      </w:r>
      <w:r w:rsidR="003E2119" w:rsidRPr="003E2119">
        <w:rPr>
          <w:lang w:val="sr-Cyrl-RS"/>
        </w:rPr>
        <w:t>37.3</w:t>
      </w:r>
      <w:r w:rsidR="00AF2CAF" w:rsidRPr="003E2119">
        <w:t xml:space="preserve"> </w:t>
      </w:r>
      <w:r w:rsidR="00022178" w:rsidRPr="003E2119">
        <w:rPr>
          <w:lang w:val="hr-HR"/>
        </w:rPr>
        <w:t>km/</w:t>
      </w:r>
      <w:r w:rsidR="00022178" w:rsidRPr="003E2119">
        <w:t>h</w:t>
      </w:r>
      <w:r w:rsidR="00022178" w:rsidRPr="003E2119">
        <w:rPr>
          <w:lang w:val="sr-Cyrl-CS"/>
        </w:rPr>
        <w:t>;</w:t>
      </w:r>
    </w:p>
    <w:p w14:paraId="591977BD" w14:textId="2989A103" w:rsidR="00022178" w:rsidRPr="003E2119" w:rsidRDefault="00C95BCA" w:rsidP="00021D54">
      <w:pPr>
        <w:spacing w:line="276" w:lineRule="auto"/>
        <w:ind w:right="-510"/>
        <w:jc w:val="both"/>
      </w:pPr>
      <w:r w:rsidRPr="003E2119">
        <w:rPr>
          <w:lang w:val="sr-Cyrl-CS"/>
        </w:rPr>
        <w:t>ж</w:t>
      </w:r>
      <w:r w:rsidR="00022178" w:rsidRPr="003E2119">
        <w:t xml:space="preserve">) </w:t>
      </w:r>
      <w:proofErr w:type="spellStart"/>
      <w:r w:rsidR="00022178" w:rsidRPr="003E2119">
        <w:t>број</w:t>
      </w:r>
      <w:proofErr w:type="spellEnd"/>
      <w:r w:rsidR="00022178" w:rsidRPr="003E2119">
        <w:t xml:space="preserve"> </w:t>
      </w:r>
      <w:proofErr w:type="spellStart"/>
      <w:r w:rsidR="00022178" w:rsidRPr="003E2119">
        <w:t>теретних</w:t>
      </w:r>
      <w:proofErr w:type="spellEnd"/>
      <w:r w:rsidR="00022178" w:rsidRPr="003E2119">
        <w:t xml:space="preserve"> </w:t>
      </w:r>
      <w:proofErr w:type="spellStart"/>
      <w:r w:rsidR="00022178" w:rsidRPr="003E2119">
        <w:t>возова</w:t>
      </w:r>
      <w:proofErr w:type="spellEnd"/>
      <w:r w:rsidR="00022178" w:rsidRPr="003E2119">
        <w:rPr>
          <w:lang w:val="sr-Cyrl-CS"/>
        </w:rPr>
        <w:t xml:space="preserve">: </w:t>
      </w:r>
      <w:r w:rsidR="003E2119" w:rsidRPr="003E2119">
        <w:rPr>
          <w:lang w:val="sr-Cyrl-RS"/>
        </w:rPr>
        <w:t>6.527</w:t>
      </w:r>
      <w:r w:rsidR="00022178" w:rsidRPr="003E2119">
        <w:t>;</w:t>
      </w:r>
    </w:p>
    <w:p w14:paraId="3D25BD8E" w14:textId="649321A4" w:rsidR="00185B48" w:rsidRPr="003E2119" w:rsidRDefault="001C0A7D" w:rsidP="00195FFB">
      <w:pPr>
        <w:spacing w:line="276" w:lineRule="auto"/>
        <w:ind w:left="-510" w:right="-510"/>
        <w:jc w:val="both"/>
        <w:rPr>
          <w:lang w:val="sr-Cyrl-RS"/>
        </w:rPr>
      </w:pPr>
      <w:r w:rsidRPr="003E2119">
        <w:rPr>
          <w:lang w:val="sr-Cyrl-CS"/>
        </w:rPr>
        <w:t xml:space="preserve">       </w:t>
      </w:r>
      <w:r w:rsidR="007778D2" w:rsidRPr="003E2119">
        <w:rPr>
          <w:lang w:val="sr-Cyrl-CS"/>
        </w:rPr>
        <w:t xml:space="preserve"> </w:t>
      </w:r>
      <w:r w:rsidR="00C95BCA" w:rsidRPr="003E2119">
        <w:rPr>
          <w:lang w:val="sr-Cyrl-CS"/>
        </w:rPr>
        <w:t>з</w:t>
      </w:r>
      <w:r w:rsidR="00022178" w:rsidRPr="003E2119">
        <w:t xml:space="preserve">) </w:t>
      </w:r>
      <w:proofErr w:type="spellStart"/>
      <w:r w:rsidR="00022178" w:rsidRPr="003E2119">
        <w:t>просјечно</w:t>
      </w:r>
      <w:proofErr w:type="spellEnd"/>
      <w:r w:rsidR="00022178" w:rsidRPr="003E2119">
        <w:t xml:space="preserve"> </w:t>
      </w:r>
      <w:proofErr w:type="spellStart"/>
      <w:r w:rsidR="00022178" w:rsidRPr="003E2119">
        <w:t>закашњење</w:t>
      </w:r>
      <w:proofErr w:type="spellEnd"/>
      <w:r w:rsidR="00022178" w:rsidRPr="003E2119">
        <w:rPr>
          <w:lang w:val="sr-Cyrl-CS"/>
        </w:rPr>
        <w:t xml:space="preserve"> (на 100 </w:t>
      </w:r>
      <w:r w:rsidR="00022178" w:rsidRPr="003E2119">
        <w:rPr>
          <w:lang w:val="sr-Latn-CS"/>
        </w:rPr>
        <w:t>km</w:t>
      </w:r>
      <w:r w:rsidR="00022178" w:rsidRPr="003E2119">
        <w:rPr>
          <w:lang w:val="sr-Cyrl-CS"/>
        </w:rPr>
        <w:t>)</w:t>
      </w:r>
      <w:r w:rsidR="00022178" w:rsidRPr="003E2119">
        <w:t xml:space="preserve"> </w:t>
      </w:r>
      <w:proofErr w:type="spellStart"/>
      <w:r w:rsidR="00022178" w:rsidRPr="003E2119">
        <w:t>теретних</w:t>
      </w:r>
      <w:proofErr w:type="spellEnd"/>
      <w:r w:rsidR="00022178" w:rsidRPr="003E2119">
        <w:t xml:space="preserve"> </w:t>
      </w:r>
      <w:proofErr w:type="spellStart"/>
      <w:r w:rsidR="00022178" w:rsidRPr="003E2119">
        <w:t>возова</w:t>
      </w:r>
      <w:proofErr w:type="spellEnd"/>
      <w:r w:rsidR="00022178" w:rsidRPr="003E2119">
        <w:rPr>
          <w:lang w:val="sr-Cyrl-CS"/>
        </w:rPr>
        <w:t xml:space="preserve">: </w:t>
      </w:r>
      <w:r w:rsidR="003E2119" w:rsidRPr="003E2119">
        <w:rPr>
          <w:lang w:val="sr-Cyrl-RS"/>
        </w:rPr>
        <w:t xml:space="preserve">2,70 </w:t>
      </w:r>
      <w:proofErr w:type="spellStart"/>
      <w:r w:rsidR="00022178" w:rsidRPr="003E2119">
        <w:t>мин</w:t>
      </w:r>
      <w:proofErr w:type="spellEnd"/>
      <w:r w:rsidR="005F1431" w:rsidRPr="003E2119">
        <w:rPr>
          <w:lang w:val="sr-Cyrl-RS"/>
        </w:rPr>
        <w:t>.</w:t>
      </w:r>
    </w:p>
    <w:p w14:paraId="1EB8CF20" w14:textId="52AEFF53" w:rsidR="009C38D3" w:rsidRPr="00816832" w:rsidRDefault="00082BAC" w:rsidP="009571A1">
      <w:pPr>
        <w:pStyle w:val="Heading2"/>
        <w:numPr>
          <w:ilvl w:val="1"/>
          <w:numId w:val="11"/>
        </w:numPr>
        <w:shd w:val="clear" w:color="auto" w:fill="FFFFFF" w:themeFill="background1"/>
        <w:rPr>
          <w:color w:val="auto"/>
        </w:rPr>
      </w:pPr>
      <w:bookmarkStart w:id="40" w:name="_Toc193964681"/>
      <w:r w:rsidRPr="00816832">
        <w:rPr>
          <w:color w:val="auto"/>
          <w:lang w:val="sr-Cyrl-RS"/>
        </w:rPr>
        <w:lastRenderedPageBreak/>
        <w:t>Одржавање локомотива, путничких и теретних кола</w:t>
      </w:r>
      <w:r w:rsidR="009C38D3" w:rsidRPr="00816832">
        <w:rPr>
          <w:color w:val="auto"/>
        </w:rPr>
        <w:t xml:space="preserve"> (Сектор за ОШВ)</w:t>
      </w:r>
      <w:bookmarkEnd w:id="40"/>
    </w:p>
    <w:p w14:paraId="192F9D37" w14:textId="1FE86D69" w:rsidR="009571A1" w:rsidRPr="00C81A7E" w:rsidRDefault="009571A1" w:rsidP="004A6788">
      <w:pPr>
        <w:ind w:left="180"/>
        <w:rPr>
          <w:color w:val="FF0000"/>
        </w:rPr>
      </w:pPr>
    </w:p>
    <w:p w14:paraId="5B124B3F" w14:textId="5DF508F4" w:rsidR="009571A1" w:rsidRPr="00470CBD" w:rsidRDefault="009571A1" w:rsidP="002656EF">
      <w:pPr>
        <w:spacing w:line="276" w:lineRule="auto"/>
        <w:ind w:left="-510" w:right="-510"/>
        <w:jc w:val="both"/>
      </w:pPr>
      <w:r w:rsidRPr="00470CBD">
        <w:rPr>
          <w:lang w:val="sr-Latn-BA"/>
        </w:rPr>
        <w:t>T</w:t>
      </w:r>
      <w:r w:rsidRPr="00470CBD">
        <w:rPr>
          <w:lang w:val="sr-Cyrl-CS"/>
        </w:rPr>
        <w:t xml:space="preserve">рошкови одржавања мобилних капацитета у Сектору за ОШВ у сопственој режији у </w:t>
      </w:r>
      <w:r w:rsidR="002656EF" w:rsidRPr="00470CBD">
        <w:rPr>
          <w:lang w:val="en-US"/>
        </w:rPr>
        <w:t xml:space="preserve">           </w:t>
      </w:r>
      <w:r w:rsidR="00816832" w:rsidRPr="00470CBD">
        <w:t>2024</w:t>
      </w:r>
      <w:r w:rsidRPr="00470CBD">
        <w:t xml:space="preserve">. </w:t>
      </w:r>
      <w:proofErr w:type="spellStart"/>
      <w:r w:rsidRPr="00470CBD">
        <w:t>годин</w:t>
      </w:r>
      <w:proofErr w:type="spellEnd"/>
      <w:r w:rsidR="0062530E" w:rsidRPr="00470CBD">
        <w:rPr>
          <w:lang w:val="sr-Cyrl-RS"/>
        </w:rPr>
        <w:t>и</w:t>
      </w:r>
      <w:r w:rsidRPr="00470CBD">
        <w:t xml:space="preserve"> </w:t>
      </w:r>
      <w:proofErr w:type="spellStart"/>
      <w:r w:rsidRPr="00470CBD">
        <w:t>износе</w:t>
      </w:r>
      <w:proofErr w:type="spellEnd"/>
      <w:r w:rsidRPr="00470CBD">
        <w:t xml:space="preserve"> </w:t>
      </w:r>
      <w:r w:rsidR="00470CBD" w:rsidRPr="00470CBD">
        <w:rPr>
          <w:lang w:val="en-US"/>
        </w:rPr>
        <w:t>1.411.554</w:t>
      </w:r>
      <w:r w:rsidRPr="00470CBD">
        <w:t xml:space="preserve"> КМ, </w:t>
      </w:r>
      <w:proofErr w:type="spellStart"/>
      <w:r w:rsidRPr="00470CBD">
        <w:t>што</w:t>
      </w:r>
      <w:proofErr w:type="spellEnd"/>
      <w:r w:rsidRPr="00470CBD">
        <w:t xml:space="preserve"> </w:t>
      </w:r>
      <w:proofErr w:type="spellStart"/>
      <w:r w:rsidRPr="00470CBD">
        <w:t>је</w:t>
      </w:r>
      <w:proofErr w:type="spellEnd"/>
      <w:r w:rsidRPr="00470CBD">
        <w:t xml:space="preserve"> </w:t>
      </w:r>
      <w:proofErr w:type="spellStart"/>
      <w:r w:rsidRPr="00470CBD">
        <w:t>за</w:t>
      </w:r>
      <w:proofErr w:type="spellEnd"/>
      <w:r w:rsidRPr="00470CBD">
        <w:t xml:space="preserve"> </w:t>
      </w:r>
      <w:r w:rsidR="008B3889" w:rsidRPr="00470CBD">
        <w:rPr>
          <w:lang w:val="sr-Cyrl-RS"/>
        </w:rPr>
        <w:t>3</w:t>
      </w:r>
      <w:r w:rsidRPr="00470CBD">
        <w:t>%</w:t>
      </w:r>
      <w:r w:rsidRPr="00470CBD">
        <w:rPr>
          <w:lang w:val="sr-Latn-BA"/>
        </w:rPr>
        <w:t xml:space="preserve"> </w:t>
      </w:r>
      <w:r w:rsidR="00470CBD" w:rsidRPr="00470CBD">
        <w:rPr>
          <w:lang w:val="sr-Cyrl-RS"/>
        </w:rPr>
        <w:t>ниже</w:t>
      </w:r>
      <w:r w:rsidRPr="00470CBD">
        <w:t xml:space="preserve"> </w:t>
      </w:r>
      <w:proofErr w:type="spellStart"/>
      <w:r w:rsidRPr="00470CBD">
        <w:t>од</w:t>
      </w:r>
      <w:proofErr w:type="spellEnd"/>
      <w:r w:rsidRPr="00470CBD">
        <w:t xml:space="preserve"> </w:t>
      </w:r>
      <w:proofErr w:type="spellStart"/>
      <w:r w:rsidRPr="00470CBD">
        <w:t>остварених</w:t>
      </w:r>
      <w:proofErr w:type="spellEnd"/>
      <w:r w:rsidRPr="00470CBD">
        <w:t xml:space="preserve"> у </w:t>
      </w:r>
      <w:proofErr w:type="spellStart"/>
      <w:r w:rsidRPr="00470CBD">
        <w:t>истом</w:t>
      </w:r>
      <w:proofErr w:type="spellEnd"/>
      <w:r w:rsidRPr="00470CBD">
        <w:t xml:space="preserve"> </w:t>
      </w:r>
      <w:proofErr w:type="spellStart"/>
      <w:r w:rsidRPr="00470CBD">
        <w:t>периоду</w:t>
      </w:r>
      <w:proofErr w:type="spellEnd"/>
      <w:r w:rsidRPr="00470CBD">
        <w:t xml:space="preserve"> </w:t>
      </w:r>
      <w:proofErr w:type="spellStart"/>
      <w:r w:rsidRPr="00470CBD">
        <w:t>прошле</w:t>
      </w:r>
      <w:proofErr w:type="spellEnd"/>
      <w:r w:rsidRPr="00470CBD">
        <w:t xml:space="preserve"> </w:t>
      </w:r>
      <w:proofErr w:type="spellStart"/>
      <w:r w:rsidRPr="00470CBD">
        <w:t>године</w:t>
      </w:r>
      <w:proofErr w:type="spellEnd"/>
      <w:r w:rsidRPr="00470CBD">
        <w:t xml:space="preserve"> </w:t>
      </w:r>
      <w:r w:rsidR="00470CBD" w:rsidRPr="00470CBD">
        <w:rPr>
          <w:lang w:val="sr-Cyrl-BA"/>
        </w:rPr>
        <w:t>а знатно више</w:t>
      </w:r>
      <w:r w:rsidRPr="00470CBD">
        <w:t xml:space="preserve"> </w:t>
      </w:r>
      <w:proofErr w:type="spellStart"/>
      <w:r w:rsidRPr="00470CBD">
        <w:t>од</w:t>
      </w:r>
      <w:proofErr w:type="spellEnd"/>
      <w:r w:rsidRPr="00470CBD">
        <w:t xml:space="preserve"> </w:t>
      </w:r>
      <w:proofErr w:type="spellStart"/>
      <w:r w:rsidRPr="00470CBD">
        <w:t>планираних</w:t>
      </w:r>
      <w:proofErr w:type="spellEnd"/>
      <w:r w:rsidRPr="00470CBD">
        <w:t>.</w:t>
      </w:r>
    </w:p>
    <w:p w14:paraId="6C467FA2" w14:textId="77777777" w:rsidR="0068489F" w:rsidRPr="00C81A7E" w:rsidRDefault="0068489F" w:rsidP="002656EF">
      <w:pPr>
        <w:spacing w:line="276" w:lineRule="auto"/>
        <w:ind w:left="-510" w:right="-510"/>
        <w:jc w:val="both"/>
        <w:rPr>
          <w:color w:val="FF0000"/>
        </w:rPr>
      </w:pPr>
    </w:p>
    <w:p w14:paraId="3AF63F5A" w14:textId="58F72AF7" w:rsidR="009571A1" w:rsidRPr="00470CBD" w:rsidRDefault="009571A1" w:rsidP="00445BE2">
      <w:pPr>
        <w:spacing w:line="276" w:lineRule="auto"/>
        <w:ind w:left="-510" w:right="-510"/>
        <w:jc w:val="both"/>
        <w:rPr>
          <w:lang w:val="en-US"/>
        </w:rPr>
      </w:pPr>
      <w:proofErr w:type="spellStart"/>
      <w:r w:rsidRPr="00470CBD">
        <w:t>Утрошени</w:t>
      </w:r>
      <w:proofErr w:type="spellEnd"/>
      <w:r w:rsidRPr="00470CBD">
        <w:t xml:space="preserve"> </w:t>
      </w:r>
      <w:proofErr w:type="spellStart"/>
      <w:r w:rsidRPr="00470CBD">
        <w:t>материјал</w:t>
      </w:r>
      <w:proofErr w:type="spellEnd"/>
      <w:r w:rsidRPr="00470CBD">
        <w:t xml:space="preserve"> у </w:t>
      </w:r>
      <w:proofErr w:type="spellStart"/>
      <w:r w:rsidRPr="00470CBD">
        <w:t>Сектору</w:t>
      </w:r>
      <w:proofErr w:type="spellEnd"/>
      <w:r w:rsidRPr="00470CBD">
        <w:t xml:space="preserve"> </w:t>
      </w:r>
      <w:proofErr w:type="spellStart"/>
      <w:r w:rsidRPr="00470CBD">
        <w:t>за</w:t>
      </w:r>
      <w:proofErr w:type="spellEnd"/>
      <w:r w:rsidRPr="00470CBD">
        <w:t xml:space="preserve"> ОШВ у </w:t>
      </w:r>
      <w:proofErr w:type="spellStart"/>
      <w:r w:rsidRPr="00470CBD">
        <w:t>извјештајном</w:t>
      </w:r>
      <w:proofErr w:type="spellEnd"/>
      <w:r w:rsidRPr="00470CBD">
        <w:t xml:space="preserve"> </w:t>
      </w:r>
      <w:proofErr w:type="spellStart"/>
      <w:r w:rsidRPr="00470CBD">
        <w:t>периоду</w:t>
      </w:r>
      <w:proofErr w:type="spellEnd"/>
      <w:r w:rsidRPr="00470CBD">
        <w:t xml:space="preserve"> </w:t>
      </w:r>
      <w:proofErr w:type="spellStart"/>
      <w:r w:rsidRPr="00470CBD">
        <w:t>износи</w:t>
      </w:r>
      <w:proofErr w:type="spellEnd"/>
      <w:r w:rsidRPr="00470CBD">
        <w:t xml:space="preserve"> </w:t>
      </w:r>
      <w:r w:rsidR="00470CBD" w:rsidRPr="00470CBD">
        <w:rPr>
          <w:lang w:val="sr-Cyrl-RS"/>
        </w:rPr>
        <w:t>656.992</w:t>
      </w:r>
      <w:r w:rsidRPr="00470CBD">
        <w:t xml:space="preserve"> КМ</w:t>
      </w:r>
      <w:r w:rsidR="004A3609" w:rsidRPr="00470CBD">
        <w:rPr>
          <w:lang w:val="sr-Cyrl-RS"/>
        </w:rPr>
        <w:t xml:space="preserve">, </w:t>
      </w:r>
      <w:r w:rsidR="00470CBD" w:rsidRPr="00470CBD">
        <w:rPr>
          <w:lang w:val="sr-Cyrl-RS"/>
        </w:rPr>
        <w:t xml:space="preserve">а за </w:t>
      </w:r>
      <w:r w:rsidR="00C54A98">
        <w:rPr>
          <w:lang w:val="sr-Latn-BA"/>
        </w:rPr>
        <w:t xml:space="preserve">      </w:t>
      </w:r>
      <w:r w:rsidR="00470CBD" w:rsidRPr="00470CBD">
        <w:rPr>
          <w:lang w:val="sr-Cyrl-RS"/>
        </w:rPr>
        <w:t>2023</w:t>
      </w:r>
      <w:r w:rsidR="00445BE2" w:rsidRPr="00470CBD">
        <w:rPr>
          <w:lang w:val="sr-Cyrl-RS"/>
        </w:rPr>
        <w:t xml:space="preserve">. годину износио је </w:t>
      </w:r>
      <w:r w:rsidR="00470CBD" w:rsidRPr="00470CBD">
        <w:rPr>
          <w:lang w:val="sr-Cyrl-RS"/>
        </w:rPr>
        <w:t>801.086</w:t>
      </w:r>
      <w:r w:rsidR="00445BE2" w:rsidRPr="00470CBD">
        <w:rPr>
          <w:lang w:val="sr-Cyrl-RS"/>
        </w:rPr>
        <w:t xml:space="preserve"> КМ</w:t>
      </w:r>
      <w:r w:rsidR="0029192D" w:rsidRPr="00470CBD">
        <w:rPr>
          <w:lang w:val="en-US"/>
        </w:rPr>
        <w:t xml:space="preserve">, </w:t>
      </w:r>
      <w:r w:rsidR="0029192D" w:rsidRPr="00470CBD">
        <w:rPr>
          <w:lang w:val="sr-Cyrl-RS"/>
        </w:rPr>
        <w:t xml:space="preserve">што је </w:t>
      </w:r>
      <w:r w:rsidR="00470CBD" w:rsidRPr="00470CBD">
        <w:rPr>
          <w:lang w:val="sr-Cyrl-RS"/>
        </w:rPr>
        <w:t>18</w:t>
      </w:r>
      <w:r w:rsidR="0029192D" w:rsidRPr="00470CBD">
        <w:rPr>
          <w:lang w:val="sr-Cyrl-RS"/>
        </w:rPr>
        <w:t xml:space="preserve">% </w:t>
      </w:r>
      <w:r w:rsidR="00874F7F" w:rsidRPr="00470CBD">
        <w:rPr>
          <w:lang w:val="sr-Cyrl-RS"/>
        </w:rPr>
        <w:t>мање</w:t>
      </w:r>
      <w:r w:rsidR="0029192D" w:rsidRPr="00470CBD">
        <w:rPr>
          <w:lang w:val="sr-Cyrl-RS"/>
        </w:rPr>
        <w:t xml:space="preserve"> у односу на прошлу годину. </w:t>
      </w:r>
    </w:p>
    <w:p w14:paraId="3D8F5EDC" w14:textId="77777777" w:rsidR="00185B48" w:rsidRPr="00C81A7E" w:rsidRDefault="00185B48" w:rsidP="007856D6">
      <w:pPr>
        <w:spacing w:line="276" w:lineRule="auto"/>
        <w:ind w:left="-510" w:right="-510"/>
        <w:jc w:val="both"/>
        <w:rPr>
          <w:color w:val="FF0000"/>
          <w:lang w:val="sr-Cyrl-RS"/>
        </w:rPr>
      </w:pPr>
    </w:p>
    <w:p w14:paraId="28107DDD" w14:textId="77D6CDB6" w:rsidR="009571A1" w:rsidRPr="00816832" w:rsidRDefault="00546E94" w:rsidP="008455CF">
      <w:pPr>
        <w:jc w:val="right"/>
        <w:rPr>
          <w:lang w:val="sr-Cyrl-RS"/>
        </w:rPr>
      </w:pPr>
      <w:r w:rsidRPr="00816832">
        <w:rPr>
          <w:lang w:val="sr-Cyrl-RS"/>
        </w:rPr>
        <w:t xml:space="preserve"> </w:t>
      </w:r>
      <w:r w:rsidR="008455CF" w:rsidRPr="00816832">
        <w:rPr>
          <w:lang w:val="sr-Cyrl-RS"/>
        </w:rPr>
        <w:t>(у КМ)</w:t>
      </w:r>
    </w:p>
    <w:tbl>
      <w:tblPr>
        <w:tblW w:w="10963" w:type="dxa"/>
        <w:jc w:val="center"/>
        <w:tblLook w:val="04A0" w:firstRow="1" w:lastRow="0" w:firstColumn="1" w:lastColumn="0" w:noHBand="0" w:noVBand="1"/>
      </w:tblPr>
      <w:tblGrid>
        <w:gridCol w:w="805"/>
        <w:gridCol w:w="2955"/>
        <w:gridCol w:w="1320"/>
        <w:gridCol w:w="1790"/>
        <w:gridCol w:w="1723"/>
        <w:gridCol w:w="1185"/>
        <w:gridCol w:w="1185"/>
      </w:tblGrid>
      <w:tr w:rsidR="00816832" w:rsidRPr="00816832" w14:paraId="22C63B06" w14:textId="77777777" w:rsidTr="00816832">
        <w:trPr>
          <w:trHeight w:val="342"/>
          <w:jc w:val="center"/>
        </w:trPr>
        <w:tc>
          <w:tcPr>
            <w:tcW w:w="80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7C2C1E81" w14:textId="77777777" w:rsidR="00816832" w:rsidRPr="00816832" w:rsidRDefault="00816832" w:rsidP="00816832">
            <w:pPr>
              <w:jc w:val="center"/>
              <w:rPr>
                <w:b/>
                <w:bCs/>
                <w:color w:val="000000"/>
                <w:sz w:val="18"/>
                <w:szCs w:val="18"/>
                <w:lang w:val="en-US" w:eastAsia="en-US"/>
              </w:rPr>
            </w:pPr>
            <w:proofErr w:type="spellStart"/>
            <w:r w:rsidRPr="00816832">
              <w:rPr>
                <w:b/>
                <w:bCs/>
                <w:color w:val="000000"/>
                <w:sz w:val="18"/>
                <w:szCs w:val="18"/>
                <w:lang w:val="en-US" w:eastAsia="en-US"/>
              </w:rPr>
              <w:t>Редни</w:t>
            </w:r>
            <w:proofErr w:type="spellEnd"/>
            <w:r w:rsidRPr="00816832">
              <w:rPr>
                <w:b/>
                <w:bCs/>
                <w:color w:val="000000"/>
                <w:sz w:val="18"/>
                <w:szCs w:val="18"/>
                <w:lang w:val="en-US" w:eastAsia="en-US"/>
              </w:rPr>
              <w:t xml:space="preserve"> </w:t>
            </w:r>
            <w:proofErr w:type="spellStart"/>
            <w:r w:rsidRPr="00816832">
              <w:rPr>
                <w:b/>
                <w:bCs/>
                <w:color w:val="000000"/>
                <w:sz w:val="18"/>
                <w:szCs w:val="18"/>
                <w:lang w:val="en-US" w:eastAsia="en-US"/>
              </w:rPr>
              <w:t>број</w:t>
            </w:r>
            <w:proofErr w:type="spellEnd"/>
            <w:r w:rsidRPr="00816832">
              <w:rPr>
                <w:b/>
                <w:bCs/>
                <w:color w:val="000000"/>
                <w:sz w:val="18"/>
                <w:szCs w:val="18"/>
                <w:lang w:val="en-US" w:eastAsia="en-US"/>
              </w:rPr>
              <w:t xml:space="preserve"> </w:t>
            </w:r>
          </w:p>
        </w:tc>
        <w:tc>
          <w:tcPr>
            <w:tcW w:w="2955" w:type="dxa"/>
            <w:tcBorders>
              <w:top w:val="single" w:sz="8" w:space="0" w:color="auto"/>
              <w:left w:val="nil"/>
              <w:bottom w:val="single" w:sz="4" w:space="0" w:color="auto"/>
              <w:right w:val="single" w:sz="4" w:space="0" w:color="auto"/>
            </w:tcBorders>
            <w:shd w:val="clear" w:color="000000" w:fill="BFBFBF"/>
            <w:vAlign w:val="center"/>
            <w:hideMark/>
          </w:tcPr>
          <w:p w14:paraId="439B27CF" w14:textId="77777777" w:rsidR="00816832" w:rsidRPr="00816832" w:rsidRDefault="00816832" w:rsidP="00816832">
            <w:pPr>
              <w:jc w:val="center"/>
              <w:rPr>
                <w:b/>
                <w:bCs/>
                <w:color w:val="000000"/>
                <w:sz w:val="18"/>
                <w:szCs w:val="18"/>
                <w:lang w:val="en-US" w:eastAsia="en-US"/>
              </w:rPr>
            </w:pPr>
            <w:proofErr w:type="spellStart"/>
            <w:r w:rsidRPr="00816832">
              <w:rPr>
                <w:b/>
                <w:bCs/>
                <w:color w:val="000000"/>
                <w:sz w:val="18"/>
                <w:szCs w:val="18"/>
                <w:lang w:val="en-US" w:eastAsia="en-US"/>
              </w:rPr>
              <w:t>Опис</w:t>
            </w:r>
            <w:proofErr w:type="spellEnd"/>
            <w:r w:rsidRPr="00816832">
              <w:rPr>
                <w:b/>
                <w:bCs/>
                <w:color w:val="000000"/>
                <w:sz w:val="18"/>
                <w:szCs w:val="18"/>
                <w:lang w:val="en-US" w:eastAsia="en-US"/>
              </w:rPr>
              <w:t xml:space="preserve"> </w:t>
            </w:r>
            <w:proofErr w:type="spellStart"/>
            <w:r w:rsidRPr="00816832">
              <w:rPr>
                <w:b/>
                <w:bCs/>
                <w:color w:val="000000"/>
                <w:sz w:val="18"/>
                <w:szCs w:val="18"/>
                <w:lang w:val="en-US" w:eastAsia="en-US"/>
              </w:rPr>
              <w:t>послова</w:t>
            </w:r>
            <w:proofErr w:type="spellEnd"/>
          </w:p>
        </w:tc>
        <w:tc>
          <w:tcPr>
            <w:tcW w:w="1320" w:type="dxa"/>
            <w:tcBorders>
              <w:top w:val="single" w:sz="8" w:space="0" w:color="auto"/>
              <w:left w:val="nil"/>
              <w:bottom w:val="single" w:sz="4" w:space="0" w:color="auto"/>
              <w:right w:val="single" w:sz="4" w:space="0" w:color="auto"/>
            </w:tcBorders>
            <w:shd w:val="clear" w:color="000000" w:fill="BFBFBF"/>
            <w:vAlign w:val="center"/>
            <w:hideMark/>
          </w:tcPr>
          <w:p w14:paraId="32530E3C" w14:textId="77777777" w:rsidR="00816832" w:rsidRPr="00816832" w:rsidRDefault="00816832" w:rsidP="00816832">
            <w:pPr>
              <w:jc w:val="center"/>
              <w:rPr>
                <w:b/>
                <w:bCs/>
                <w:sz w:val="18"/>
                <w:szCs w:val="18"/>
                <w:lang w:val="en-US" w:eastAsia="en-US"/>
              </w:rPr>
            </w:pPr>
            <w:proofErr w:type="spellStart"/>
            <w:r w:rsidRPr="00816832">
              <w:rPr>
                <w:b/>
                <w:bCs/>
                <w:sz w:val="18"/>
                <w:szCs w:val="18"/>
                <w:lang w:val="en-US" w:eastAsia="en-US"/>
              </w:rPr>
              <w:t>Остварено</w:t>
            </w:r>
            <w:proofErr w:type="spellEnd"/>
            <w:r w:rsidRPr="00816832">
              <w:rPr>
                <w:b/>
                <w:bCs/>
                <w:sz w:val="18"/>
                <w:szCs w:val="18"/>
                <w:lang w:val="en-US" w:eastAsia="en-US"/>
              </w:rPr>
              <w:t xml:space="preserve">           2023.</w:t>
            </w:r>
          </w:p>
        </w:tc>
        <w:tc>
          <w:tcPr>
            <w:tcW w:w="1790" w:type="dxa"/>
            <w:tcBorders>
              <w:top w:val="single" w:sz="8" w:space="0" w:color="auto"/>
              <w:left w:val="nil"/>
              <w:bottom w:val="single" w:sz="4" w:space="0" w:color="auto"/>
              <w:right w:val="single" w:sz="4" w:space="0" w:color="auto"/>
            </w:tcBorders>
            <w:shd w:val="clear" w:color="000000" w:fill="BFBFBF"/>
            <w:vAlign w:val="center"/>
            <w:hideMark/>
          </w:tcPr>
          <w:p w14:paraId="3755EC10" w14:textId="77777777" w:rsidR="00816832" w:rsidRPr="00816832" w:rsidRDefault="00816832" w:rsidP="00816832">
            <w:pPr>
              <w:jc w:val="center"/>
              <w:rPr>
                <w:b/>
                <w:bCs/>
                <w:color w:val="000000"/>
                <w:sz w:val="18"/>
                <w:szCs w:val="18"/>
                <w:lang w:val="en-US" w:eastAsia="en-US"/>
              </w:rPr>
            </w:pPr>
            <w:proofErr w:type="spellStart"/>
            <w:r w:rsidRPr="00816832">
              <w:rPr>
                <w:b/>
                <w:bCs/>
                <w:color w:val="000000"/>
                <w:sz w:val="18"/>
                <w:szCs w:val="18"/>
                <w:lang w:val="en-US" w:eastAsia="en-US"/>
              </w:rPr>
              <w:t>Ребаланс</w:t>
            </w:r>
            <w:proofErr w:type="spellEnd"/>
            <w:r w:rsidRPr="00816832">
              <w:rPr>
                <w:b/>
                <w:bCs/>
                <w:color w:val="000000"/>
                <w:sz w:val="18"/>
                <w:szCs w:val="18"/>
                <w:lang w:val="en-US" w:eastAsia="en-US"/>
              </w:rPr>
              <w:t xml:space="preserve"> </w:t>
            </w:r>
            <w:proofErr w:type="spellStart"/>
            <w:r w:rsidRPr="00816832">
              <w:rPr>
                <w:b/>
                <w:bCs/>
                <w:color w:val="000000"/>
                <w:sz w:val="18"/>
                <w:szCs w:val="18"/>
                <w:lang w:val="en-US" w:eastAsia="en-US"/>
              </w:rPr>
              <w:t>плана</w:t>
            </w:r>
            <w:proofErr w:type="spellEnd"/>
            <w:r w:rsidRPr="00816832">
              <w:rPr>
                <w:b/>
                <w:bCs/>
                <w:color w:val="000000"/>
                <w:sz w:val="18"/>
                <w:szCs w:val="18"/>
                <w:lang w:val="en-US" w:eastAsia="en-US"/>
              </w:rPr>
              <w:t xml:space="preserve">                 2024.</w:t>
            </w:r>
          </w:p>
        </w:tc>
        <w:tc>
          <w:tcPr>
            <w:tcW w:w="1723" w:type="dxa"/>
            <w:tcBorders>
              <w:top w:val="single" w:sz="8" w:space="0" w:color="auto"/>
              <w:left w:val="nil"/>
              <w:bottom w:val="single" w:sz="4" w:space="0" w:color="auto"/>
              <w:right w:val="single" w:sz="4" w:space="0" w:color="auto"/>
            </w:tcBorders>
            <w:shd w:val="clear" w:color="000000" w:fill="BFBFBF"/>
            <w:vAlign w:val="center"/>
            <w:hideMark/>
          </w:tcPr>
          <w:p w14:paraId="764DFA99" w14:textId="77777777" w:rsidR="00816832" w:rsidRPr="00816832" w:rsidRDefault="00816832" w:rsidP="00816832">
            <w:pPr>
              <w:jc w:val="center"/>
              <w:rPr>
                <w:b/>
                <w:bCs/>
                <w:sz w:val="18"/>
                <w:szCs w:val="18"/>
                <w:lang w:val="en-US" w:eastAsia="en-US"/>
              </w:rPr>
            </w:pPr>
            <w:proofErr w:type="spellStart"/>
            <w:r w:rsidRPr="00816832">
              <w:rPr>
                <w:b/>
                <w:bCs/>
                <w:sz w:val="18"/>
                <w:szCs w:val="18"/>
                <w:lang w:val="en-US" w:eastAsia="en-US"/>
              </w:rPr>
              <w:t>Остварено</w:t>
            </w:r>
            <w:proofErr w:type="spellEnd"/>
            <w:r w:rsidRPr="00816832">
              <w:rPr>
                <w:b/>
                <w:bCs/>
                <w:sz w:val="18"/>
                <w:szCs w:val="18"/>
                <w:lang w:val="en-US" w:eastAsia="en-US"/>
              </w:rPr>
              <w:t xml:space="preserve">           2024.</w:t>
            </w:r>
          </w:p>
        </w:tc>
        <w:tc>
          <w:tcPr>
            <w:tcW w:w="1185" w:type="dxa"/>
            <w:tcBorders>
              <w:top w:val="single" w:sz="8" w:space="0" w:color="auto"/>
              <w:left w:val="nil"/>
              <w:bottom w:val="single" w:sz="4" w:space="0" w:color="auto"/>
              <w:right w:val="single" w:sz="4" w:space="0" w:color="auto"/>
            </w:tcBorders>
            <w:shd w:val="clear" w:color="000000" w:fill="BFBFBF"/>
            <w:vAlign w:val="center"/>
            <w:hideMark/>
          </w:tcPr>
          <w:p w14:paraId="2893C927" w14:textId="77777777" w:rsidR="00816832" w:rsidRPr="00816832" w:rsidRDefault="00816832" w:rsidP="00816832">
            <w:pPr>
              <w:jc w:val="center"/>
              <w:rPr>
                <w:b/>
                <w:bCs/>
                <w:color w:val="000000"/>
                <w:sz w:val="12"/>
                <w:szCs w:val="12"/>
                <w:lang w:val="en-US" w:eastAsia="en-US"/>
              </w:rPr>
            </w:pPr>
            <w:proofErr w:type="spellStart"/>
            <w:r w:rsidRPr="00816832">
              <w:rPr>
                <w:b/>
                <w:bCs/>
                <w:color w:val="000000"/>
                <w:sz w:val="12"/>
                <w:szCs w:val="12"/>
                <w:lang w:val="en-US" w:eastAsia="en-US"/>
              </w:rPr>
              <w:t>Индекс</w:t>
            </w:r>
            <w:proofErr w:type="spellEnd"/>
            <w:r w:rsidRPr="00816832">
              <w:rPr>
                <w:b/>
                <w:bCs/>
                <w:color w:val="000000"/>
                <w:sz w:val="12"/>
                <w:szCs w:val="12"/>
                <w:lang w:val="en-US" w:eastAsia="en-US"/>
              </w:rPr>
              <w:t xml:space="preserve"> (ост.24/пл.24)</w:t>
            </w:r>
          </w:p>
        </w:tc>
        <w:tc>
          <w:tcPr>
            <w:tcW w:w="1185" w:type="dxa"/>
            <w:tcBorders>
              <w:top w:val="single" w:sz="8" w:space="0" w:color="auto"/>
              <w:left w:val="nil"/>
              <w:bottom w:val="single" w:sz="4" w:space="0" w:color="auto"/>
              <w:right w:val="single" w:sz="8" w:space="0" w:color="auto"/>
            </w:tcBorders>
            <w:shd w:val="clear" w:color="000000" w:fill="BFBFBF"/>
            <w:vAlign w:val="center"/>
            <w:hideMark/>
          </w:tcPr>
          <w:p w14:paraId="4898A387" w14:textId="77777777" w:rsidR="00816832" w:rsidRPr="00816832" w:rsidRDefault="00816832" w:rsidP="00816832">
            <w:pPr>
              <w:jc w:val="center"/>
              <w:rPr>
                <w:b/>
                <w:bCs/>
                <w:color w:val="000000"/>
                <w:sz w:val="12"/>
                <w:szCs w:val="12"/>
                <w:lang w:val="en-US" w:eastAsia="en-US"/>
              </w:rPr>
            </w:pPr>
            <w:proofErr w:type="spellStart"/>
            <w:r w:rsidRPr="00816832">
              <w:rPr>
                <w:b/>
                <w:bCs/>
                <w:color w:val="000000"/>
                <w:sz w:val="12"/>
                <w:szCs w:val="12"/>
                <w:lang w:val="en-US" w:eastAsia="en-US"/>
              </w:rPr>
              <w:t>Индекс</w:t>
            </w:r>
            <w:proofErr w:type="spellEnd"/>
            <w:r w:rsidRPr="00816832">
              <w:rPr>
                <w:b/>
                <w:bCs/>
                <w:color w:val="000000"/>
                <w:sz w:val="12"/>
                <w:szCs w:val="12"/>
                <w:lang w:val="en-US" w:eastAsia="en-US"/>
              </w:rPr>
              <w:t xml:space="preserve"> (ост.24/ост.23)</w:t>
            </w:r>
          </w:p>
        </w:tc>
      </w:tr>
      <w:tr w:rsidR="00816832" w:rsidRPr="00816832" w14:paraId="72B34C09" w14:textId="77777777" w:rsidTr="00816832">
        <w:trPr>
          <w:trHeight w:val="149"/>
          <w:jc w:val="center"/>
        </w:trPr>
        <w:tc>
          <w:tcPr>
            <w:tcW w:w="805" w:type="dxa"/>
            <w:tcBorders>
              <w:top w:val="nil"/>
              <w:left w:val="single" w:sz="8" w:space="0" w:color="auto"/>
              <w:bottom w:val="double" w:sz="6" w:space="0" w:color="auto"/>
              <w:right w:val="single" w:sz="4" w:space="0" w:color="auto"/>
            </w:tcBorders>
            <w:shd w:val="clear" w:color="000000" w:fill="FFFFFF"/>
            <w:vAlign w:val="center"/>
            <w:hideMark/>
          </w:tcPr>
          <w:p w14:paraId="29D32BE0" w14:textId="77777777" w:rsidR="00816832" w:rsidRPr="00816832" w:rsidRDefault="00816832" w:rsidP="00816832">
            <w:pPr>
              <w:jc w:val="center"/>
              <w:rPr>
                <w:i/>
                <w:iCs/>
                <w:color w:val="000000"/>
                <w:sz w:val="12"/>
                <w:szCs w:val="12"/>
                <w:lang w:val="en-US" w:eastAsia="en-US"/>
              </w:rPr>
            </w:pPr>
            <w:r w:rsidRPr="00816832">
              <w:rPr>
                <w:i/>
                <w:iCs/>
                <w:color w:val="000000"/>
                <w:sz w:val="12"/>
                <w:szCs w:val="12"/>
                <w:lang w:val="en-US" w:eastAsia="en-US"/>
              </w:rPr>
              <w:t>1</w:t>
            </w:r>
          </w:p>
        </w:tc>
        <w:tc>
          <w:tcPr>
            <w:tcW w:w="2955" w:type="dxa"/>
            <w:tcBorders>
              <w:top w:val="nil"/>
              <w:left w:val="nil"/>
              <w:bottom w:val="double" w:sz="6" w:space="0" w:color="auto"/>
              <w:right w:val="single" w:sz="4" w:space="0" w:color="auto"/>
            </w:tcBorders>
            <w:shd w:val="clear" w:color="000000" w:fill="FFFFFF"/>
            <w:vAlign w:val="center"/>
            <w:hideMark/>
          </w:tcPr>
          <w:p w14:paraId="2546E9EC" w14:textId="77777777" w:rsidR="00816832" w:rsidRPr="00816832" w:rsidRDefault="00816832" w:rsidP="00816832">
            <w:pPr>
              <w:jc w:val="center"/>
              <w:rPr>
                <w:i/>
                <w:iCs/>
                <w:color w:val="000000"/>
                <w:sz w:val="12"/>
                <w:szCs w:val="12"/>
                <w:lang w:val="en-US" w:eastAsia="en-US"/>
              </w:rPr>
            </w:pPr>
            <w:r w:rsidRPr="00816832">
              <w:rPr>
                <w:i/>
                <w:iCs/>
                <w:color w:val="000000"/>
                <w:sz w:val="12"/>
                <w:szCs w:val="12"/>
                <w:lang w:val="en-US" w:eastAsia="en-US"/>
              </w:rPr>
              <w:t>2</w:t>
            </w:r>
          </w:p>
        </w:tc>
        <w:tc>
          <w:tcPr>
            <w:tcW w:w="1320" w:type="dxa"/>
            <w:tcBorders>
              <w:top w:val="nil"/>
              <w:left w:val="nil"/>
              <w:bottom w:val="double" w:sz="6" w:space="0" w:color="auto"/>
              <w:right w:val="single" w:sz="4" w:space="0" w:color="auto"/>
            </w:tcBorders>
            <w:shd w:val="clear" w:color="000000" w:fill="FFFFFF"/>
            <w:vAlign w:val="center"/>
            <w:hideMark/>
          </w:tcPr>
          <w:p w14:paraId="2C88C965" w14:textId="77777777" w:rsidR="00816832" w:rsidRPr="00816832" w:rsidRDefault="00816832" w:rsidP="00816832">
            <w:pPr>
              <w:jc w:val="center"/>
              <w:rPr>
                <w:i/>
                <w:iCs/>
                <w:sz w:val="12"/>
                <w:szCs w:val="12"/>
                <w:lang w:val="en-US" w:eastAsia="en-US"/>
              </w:rPr>
            </w:pPr>
            <w:r w:rsidRPr="00816832">
              <w:rPr>
                <w:i/>
                <w:iCs/>
                <w:sz w:val="12"/>
                <w:szCs w:val="12"/>
                <w:lang w:val="en-US" w:eastAsia="en-US"/>
              </w:rPr>
              <w:t>3</w:t>
            </w:r>
          </w:p>
        </w:tc>
        <w:tc>
          <w:tcPr>
            <w:tcW w:w="1790" w:type="dxa"/>
            <w:tcBorders>
              <w:top w:val="nil"/>
              <w:left w:val="nil"/>
              <w:bottom w:val="double" w:sz="6" w:space="0" w:color="auto"/>
              <w:right w:val="single" w:sz="4" w:space="0" w:color="auto"/>
            </w:tcBorders>
            <w:shd w:val="clear" w:color="000000" w:fill="FFFFFF"/>
            <w:vAlign w:val="center"/>
            <w:hideMark/>
          </w:tcPr>
          <w:p w14:paraId="16A2E62F" w14:textId="77777777" w:rsidR="00816832" w:rsidRPr="00816832" w:rsidRDefault="00816832" w:rsidP="00816832">
            <w:pPr>
              <w:jc w:val="center"/>
              <w:rPr>
                <w:i/>
                <w:iCs/>
                <w:color w:val="000000"/>
                <w:sz w:val="12"/>
                <w:szCs w:val="12"/>
                <w:lang w:val="en-US" w:eastAsia="en-US"/>
              </w:rPr>
            </w:pPr>
            <w:r w:rsidRPr="00816832">
              <w:rPr>
                <w:i/>
                <w:iCs/>
                <w:color w:val="000000"/>
                <w:sz w:val="12"/>
                <w:szCs w:val="12"/>
                <w:lang w:val="en-US" w:eastAsia="en-US"/>
              </w:rPr>
              <w:t>4</w:t>
            </w:r>
          </w:p>
        </w:tc>
        <w:tc>
          <w:tcPr>
            <w:tcW w:w="1723" w:type="dxa"/>
            <w:tcBorders>
              <w:top w:val="nil"/>
              <w:left w:val="nil"/>
              <w:bottom w:val="double" w:sz="6" w:space="0" w:color="auto"/>
              <w:right w:val="single" w:sz="4" w:space="0" w:color="auto"/>
            </w:tcBorders>
            <w:shd w:val="clear" w:color="000000" w:fill="FFFFFF"/>
            <w:vAlign w:val="center"/>
            <w:hideMark/>
          </w:tcPr>
          <w:p w14:paraId="02655F49" w14:textId="77777777" w:rsidR="00816832" w:rsidRPr="00816832" w:rsidRDefault="00816832" w:rsidP="00816832">
            <w:pPr>
              <w:jc w:val="center"/>
              <w:rPr>
                <w:i/>
                <w:iCs/>
                <w:sz w:val="12"/>
                <w:szCs w:val="12"/>
                <w:lang w:val="en-US" w:eastAsia="en-US"/>
              </w:rPr>
            </w:pPr>
            <w:r w:rsidRPr="00816832">
              <w:rPr>
                <w:i/>
                <w:iCs/>
                <w:sz w:val="12"/>
                <w:szCs w:val="12"/>
                <w:lang w:val="en-US" w:eastAsia="en-US"/>
              </w:rPr>
              <w:t>5</w:t>
            </w:r>
          </w:p>
        </w:tc>
        <w:tc>
          <w:tcPr>
            <w:tcW w:w="1185" w:type="dxa"/>
            <w:tcBorders>
              <w:top w:val="nil"/>
              <w:left w:val="nil"/>
              <w:bottom w:val="double" w:sz="6" w:space="0" w:color="auto"/>
              <w:right w:val="single" w:sz="4" w:space="0" w:color="auto"/>
            </w:tcBorders>
            <w:shd w:val="clear" w:color="000000" w:fill="FFFFFF"/>
            <w:vAlign w:val="center"/>
            <w:hideMark/>
          </w:tcPr>
          <w:p w14:paraId="06052E91" w14:textId="77777777" w:rsidR="00816832" w:rsidRPr="00816832" w:rsidRDefault="00816832" w:rsidP="00816832">
            <w:pPr>
              <w:jc w:val="center"/>
              <w:rPr>
                <w:b/>
                <w:bCs/>
                <w:i/>
                <w:iCs/>
                <w:color w:val="000000"/>
                <w:sz w:val="12"/>
                <w:szCs w:val="12"/>
                <w:lang w:val="en-US" w:eastAsia="en-US"/>
              </w:rPr>
            </w:pPr>
            <w:r w:rsidRPr="00816832">
              <w:rPr>
                <w:b/>
                <w:bCs/>
                <w:i/>
                <w:iCs/>
                <w:color w:val="000000"/>
                <w:sz w:val="12"/>
                <w:szCs w:val="12"/>
                <w:lang w:val="en-US" w:eastAsia="en-US"/>
              </w:rPr>
              <w:t>6</w:t>
            </w:r>
          </w:p>
        </w:tc>
        <w:tc>
          <w:tcPr>
            <w:tcW w:w="1185" w:type="dxa"/>
            <w:tcBorders>
              <w:top w:val="nil"/>
              <w:left w:val="nil"/>
              <w:bottom w:val="double" w:sz="6" w:space="0" w:color="auto"/>
              <w:right w:val="single" w:sz="8" w:space="0" w:color="auto"/>
            </w:tcBorders>
            <w:shd w:val="clear" w:color="000000" w:fill="FFFFFF"/>
            <w:vAlign w:val="center"/>
            <w:hideMark/>
          </w:tcPr>
          <w:p w14:paraId="0FD82941" w14:textId="77777777" w:rsidR="00816832" w:rsidRPr="00816832" w:rsidRDefault="00816832" w:rsidP="00816832">
            <w:pPr>
              <w:jc w:val="center"/>
              <w:rPr>
                <w:b/>
                <w:bCs/>
                <w:i/>
                <w:iCs/>
                <w:color w:val="000000"/>
                <w:sz w:val="12"/>
                <w:szCs w:val="12"/>
                <w:lang w:val="en-US" w:eastAsia="en-US"/>
              </w:rPr>
            </w:pPr>
            <w:r w:rsidRPr="00816832">
              <w:rPr>
                <w:b/>
                <w:bCs/>
                <w:i/>
                <w:iCs/>
                <w:color w:val="000000"/>
                <w:sz w:val="12"/>
                <w:szCs w:val="12"/>
                <w:lang w:val="en-US" w:eastAsia="en-US"/>
              </w:rPr>
              <w:t>7</w:t>
            </w:r>
          </w:p>
        </w:tc>
      </w:tr>
      <w:tr w:rsidR="00816832" w:rsidRPr="00816832" w14:paraId="4D1CD95C" w14:textId="77777777" w:rsidTr="00816832">
        <w:trPr>
          <w:trHeight w:val="364"/>
          <w:jc w:val="center"/>
        </w:trPr>
        <w:tc>
          <w:tcPr>
            <w:tcW w:w="3760" w:type="dxa"/>
            <w:gridSpan w:val="2"/>
            <w:tcBorders>
              <w:top w:val="nil"/>
              <w:left w:val="single" w:sz="8" w:space="0" w:color="auto"/>
              <w:bottom w:val="single" w:sz="8" w:space="0" w:color="auto"/>
              <w:right w:val="single" w:sz="4" w:space="0" w:color="auto"/>
            </w:tcBorders>
            <w:shd w:val="clear" w:color="000000" w:fill="BFBFBF"/>
            <w:vAlign w:val="center"/>
            <w:hideMark/>
          </w:tcPr>
          <w:p w14:paraId="6378F761" w14:textId="77777777" w:rsidR="00816832" w:rsidRPr="00816832" w:rsidRDefault="00816832" w:rsidP="00816832">
            <w:pPr>
              <w:jc w:val="center"/>
              <w:rPr>
                <w:b/>
                <w:bCs/>
                <w:color w:val="000000"/>
                <w:sz w:val="18"/>
                <w:szCs w:val="18"/>
                <w:lang w:val="en-US" w:eastAsia="en-US"/>
              </w:rPr>
            </w:pPr>
            <w:proofErr w:type="spellStart"/>
            <w:r w:rsidRPr="00816832">
              <w:rPr>
                <w:b/>
                <w:bCs/>
                <w:color w:val="000000"/>
                <w:sz w:val="18"/>
                <w:szCs w:val="18"/>
                <w:lang w:val="en-US" w:eastAsia="en-US"/>
              </w:rPr>
              <w:t>Инвестиционо</w:t>
            </w:r>
            <w:proofErr w:type="spellEnd"/>
            <w:r w:rsidRPr="00816832">
              <w:rPr>
                <w:b/>
                <w:bCs/>
                <w:color w:val="000000"/>
                <w:sz w:val="18"/>
                <w:szCs w:val="18"/>
                <w:lang w:val="en-US" w:eastAsia="en-US"/>
              </w:rPr>
              <w:t xml:space="preserve"> и </w:t>
            </w:r>
            <w:proofErr w:type="spellStart"/>
            <w:r w:rsidRPr="00816832">
              <w:rPr>
                <w:b/>
                <w:bCs/>
                <w:color w:val="000000"/>
                <w:sz w:val="18"/>
                <w:szCs w:val="18"/>
                <w:lang w:val="en-US" w:eastAsia="en-US"/>
              </w:rPr>
              <w:t>текуће</w:t>
            </w:r>
            <w:proofErr w:type="spellEnd"/>
            <w:r w:rsidRPr="00816832">
              <w:rPr>
                <w:b/>
                <w:bCs/>
                <w:color w:val="000000"/>
                <w:sz w:val="18"/>
                <w:szCs w:val="18"/>
                <w:lang w:val="en-US" w:eastAsia="en-US"/>
              </w:rPr>
              <w:t xml:space="preserve"> </w:t>
            </w:r>
            <w:proofErr w:type="spellStart"/>
            <w:r w:rsidRPr="00816832">
              <w:rPr>
                <w:b/>
                <w:bCs/>
                <w:color w:val="000000"/>
                <w:sz w:val="18"/>
                <w:szCs w:val="18"/>
                <w:lang w:val="en-US" w:eastAsia="en-US"/>
              </w:rPr>
              <w:t>одржавање</w:t>
            </w:r>
            <w:proofErr w:type="spellEnd"/>
            <w:r w:rsidRPr="00816832">
              <w:rPr>
                <w:b/>
                <w:bCs/>
                <w:color w:val="000000"/>
                <w:sz w:val="18"/>
                <w:szCs w:val="18"/>
                <w:lang w:val="en-US" w:eastAsia="en-US"/>
              </w:rPr>
              <w:t xml:space="preserve"> у </w:t>
            </w:r>
            <w:proofErr w:type="spellStart"/>
            <w:r w:rsidRPr="00816832">
              <w:rPr>
                <w:b/>
                <w:bCs/>
                <w:color w:val="000000"/>
                <w:sz w:val="18"/>
                <w:szCs w:val="18"/>
                <w:lang w:val="en-US" w:eastAsia="en-US"/>
              </w:rPr>
              <w:t>Сектору</w:t>
            </w:r>
            <w:proofErr w:type="spellEnd"/>
            <w:r w:rsidRPr="00816832">
              <w:rPr>
                <w:b/>
                <w:bCs/>
                <w:color w:val="000000"/>
                <w:sz w:val="18"/>
                <w:szCs w:val="18"/>
                <w:lang w:val="en-US" w:eastAsia="en-US"/>
              </w:rPr>
              <w:t xml:space="preserve"> </w:t>
            </w:r>
            <w:proofErr w:type="spellStart"/>
            <w:r w:rsidRPr="00816832">
              <w:rPr>
                <w:b/>
                <w:bCs/>
                <w:color w:val="000000"/>
                <w:sz w:val="18"/>
                <w:szCs w:val="18"/>
                <w:lang w:val="en-US" w:eastAsia="en-US"/>
              </w:rPr>
              <w:t>за</w:t>
            </w:r>
            <w:proofErr w:type="spellEnd"/>
            <w:r w:rsidRPr="00816832">
              <w:rPr>
                <w:b/>
                <w:bCs/>
                <w:color w:val="000000"/>
                <w:sz w:val="18"/>
                <w:szCs w:val="18"/>
                <w:lang w:val="en-US" w:eastAsia="en-US"/>
              </w:rPr>
              <w:t xml:space="preserve"> ОШВ</w:t>
            </w:r>
          </w:p>
        </w:tc>
        <w:tc>
          <w:tcPr>
            <w:tcW w:w="1320" w:type="dxa"/>
            <w:tcBorders>
              <w:top w:val="nil"/>
              <w:left w:val="nil"/>
              <w:bottom w:val="single" w:sz="8" w:space="0" w:color="auto"/>
              <w:right w:val="single" w:sz="4" w:space="0" w:color="auto"/>
            </w:tcBorders>
            <w:shd w:val="clear" w:color="000000" w:fill="BFBFBF"/>
            <w:vAlign w:val="center"/>
            <w:hideMark/>
          </w:tcPr>
          <w:p w14:paraId="32B74172" w14:textId="77777777" w:rsidR="00816832" w:rsidRPr="00816832" w:rsidRDefault="00816832" w:rsidP="00816832">
            <w:pPr>
              <w:jc w:val="right"/>
              <w:rPr>
                <w:b/>
                <w:bCs/>
                <w:sz w:val="18"/>
                <w:szCs w:val="18"/>
                <w:lang w:val="en-US" w:eastAsia="en-US"/>
              </w:rPr>
            </w:pPr>
            <w:r w:rsidRPr="00816832">
              <w:rPr>
                <w:b/>
                <w:bCs/>
                <w:sz w:val="18"/>
                <w:szCs w:val="18"/>
                <w:lang w:val="en-US" w:eastAsia="en-US"/>
              </w:rPr>
              <w:t>1.451.741</w:t>
            </w:r>
          </w:p>
        </w:tc>
        <w:tc>
          <w:tcPr>
            <w:tcW w:w="1790" w:type="dxa"/>
            <w:tcBorders>
              <w:top w:val="nil"/>
              <w:left w:val="nil"/>
              <w:bottom w:val="single" w:sz="8" w:space="0" w:color="auto"/>
              <w:right w:val="single" w:sz="4" w:space="0" w:color="auto"/>
            </w:tcBorders>
            <w:shd w:val="clear" w:color="000000" w:fill="BFBFBF"/>
            <w:vAlign w:val="center"/>
            <w:hideMark/>
          </w:tcPr>
          <w:p w14:paraId="3B5679E5" w14:textId="77777777" w:rsidR="00816832" w:rsidRPr="00816832" w:rsidRDefault="00816832" w:rsidP="00816832">
            <w:pPr>
              <w:jc w:val="right"/>
              <w:rPr>
                <w:b/>
                <w:bCs/>
                <w:color w:val="000000"/>
                <w:sz w:val="18"/>
                <w:szCs w:val="18"/>
                <w:lang w:val="en-US" w:eastAsia="en-US"/>
              </w:rPr>
            </w:pPr>
            <w:r w:rsidRPr="00816832">
              <w:rPr>
                <w:b/>
                <w:bCs/>
                <w:color w:val="000000"/>
                <w:sz w:val="18"/>
                <w:szCs w:val="18"/>
                <w:lang w:val="en-US" w:eastAsia="en-US"/>
              </w:rPr>
              <w:t>425.000</w:t>
            </w:r>
          </w:p>
        </w:tc>
        <w:tc>
          <w:tcPr>
            <w:tcW w:w="1723" w:type="dxa"/>
            <w:tcBorders>
              <w:top w:val="nil"/>
              <w:left w:val="nil"/>
              <w:bottom w:val="single" w:sz="8" w:space="0" w:color="auto"/>
              <w:right w:val="single" w:sz="4" w:space="0" w:color="auto"/>
            </w:tcBorders>
            <w:shd w:val="clear" w:color="000000" w:fill="BFBFBF"/>
            <w:vAlign w:val="center"/>
            <w:hideMark/>
          </w:tcPr>
          <w:p w14:paraId="7F8F2AF7" w14:textId="77777777" w:rsidR="00816832" w:rsidRPr="00816832" w:rsidRDefault="00816832" w:rsidP="00816832">
            <w:pPr>
              <w:jc w:val="right"/>
              <w:rPr>
                <w:b/>
                <w:bCs/>
                <w:sz w:val="18"/>
                <w:szCs w:val="18"/>
                <w:lang w:val="en-US" w:eastAsia="en-US"/>
              </w:rPr>
            </w:pPr>
            <w:r w:rsidRPr="00816832">
              <w:rPr>
                <w:b/>
                <w:bCs/>
                <w:sz w:val="18"/>
                <w:szCs w:val="18"/>
                <w:lang w:val="en-US" w:eastAsia="en-US"/>
              </w:rPr>
              <w:t>1.411.554</w:t>
            </w:r>
          </w:p>
        </w:tc>
        <w:tc>
          <w:tcPr>
            <w:tcW w:w="1185" w:type="dxa"/>
            <w:tcBorders>
              <w:top w:val="nil"/>
              <w:left w:val="nil"/>
              <w:bottom w:val="single" w:sz="8" w:space="0" w:color="auto"/>
              <w:right w:val="single" w:sz="4" w:space="0" w:color="auto"/>
            </w:tcBorders>
            <w:shd w:val="clear" w:color="000000" w:fill="BFBFBF"/>
            <w:vAlign w:val="center"/>
            <w:hideMark/>
          </w:tcPr>
          <w:p w14:paraId="327051B3" w14:textId="77777777" w:rsidR="00816832" w:rsidRPr="00816832" w:rsidRDefault="00816832" w:rsidP="00816832">
            <w:pPr>
              <w:jc w:val="center"/>
              <w:rPr>
                <w:b/>
                <w:bCs/>
                <w:color w:val="000000"/>
                <w:sz w:val="18"/>
                <w:szCs w:val="18"/>
                <w:lang w:val="en-US" w:eastAsia="en-US"/>
              </w:rPr>
            </w:pPr>
            <w:r w:rsidRPr="00816832">
              <w:rPr>
                <w:b/>
                <w:bCs/>
                <w:color w:val="000000"/>
                <w:sz w:val="18"/>
                <w:szCs w:val="18"/>
                <w:lang w:val="en-US" w:eastAsia="en-US"/>
              </w:rPr>
              <w:t>332</w:t>
            </w:r>
          </w:p>
        </w:tc>
        <w:tc>
          <w:tcPr>
            <w:tcW w:w="1185" w:type="dxa"/>
            <w:tcBorders>
              <w:top w:val="nil"/>
              <w:left w:val="nil"/>
              <w:bottom w:val="single" w:sz="8" w:space="0" w:color="auto"/>
              <w:right w:val="single" w:sz="8" w:space="0" w:color="auto"/>
            </w:tcBorders>
            <w:shd w:val="clear" w:color="000000" w:fill="BFBFBF"/>
            <w:vAlign w:val="center"/>
            <w:hideMark/>
          </w:tcPr>
          <w:p w14:paraId="19FAFF32" w14:textId="77777777" w:rsidR="00816832" w:rsidRPr="00816832" w:rsidRDefault="00816832" w:rsidP="00816832">
            <w:pPr>
              <w:jc w:val="center"/>
              <w:rPr>
                <w:b/>
                <w:bCs/>
                <w:color w:val="000000"/>
                <w:sz w:val="18"/>
                <w:szCs w:val="18"/>
                <w:lang w:val="en-US" w:eastAsia="en-US"/>
              </w:rPr>
            </w:pPr>
            <w:r w:rsidRPr="00816832">
              <w:rPr>
                <w:b/>
                <w:bCs/>
                <w:color w:val="000000"/>
                <w:sz w:val="18"/>
                <w:szCs w:val="18"/>
                <w:lang w:val="en-US" w:eastAsia="en-US"/>
              </w:rPr>
              <w:t>97</w:t>
            </w:r>
          </w:p>
        </w:tc>
      </w:tr>
      <w:tr w:rsidR="00816832" w:rsidRPr="00816832" w14:paraId="08776CD5" w14:textId="77777777" w:rsidTr="00816832">
        <w:trPr>
          <w:trHeight w:val="182"/>
          <w:jc w:val="center"/>
        </w:trPr>
        <w:tc>
          <w:tcPr>
            <w:tcW w:w="805" w:type="dxa"/>
            <w:tcBorders>
              <w:top w:val="nil"/>
              <w:left w:val="single" w:sz="8" w:space="0" w:color="auto"/>
              <w:bottom w:val="single" w:sz="4" w:space="0" w:color="auto"/>
              <w:right w:val="single" w:sz="4" w:space="0" w:color="auto"/>
            </w:tcBorders>
            <w:shd w:val="clear" w:color="000000" w:fill="FFFFFF"/>
            <w:vAlign w:val="center"/>
            <w:hideMark/>
          </w:tcPr>
          <w:p w14:paraId="66CB811A"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1.</w:t>
            </w:r>
          </w:p>
        </w:tc>
        <w:tc>
          <w:tcPr>
            <w:tcW w:w="2955" w:type="dxa"/>
            <w:tcBorders>
              <w:top w:val="nil"/>
              <w:left w:val="nil"/>
              <w:bottom w:val="single" w:sz="4" w:space="0" w:color="auto"/>
              <w:right w:val="single" w:sz="4" w:space="0" w:color="auto"/>
            </w:tcBorders>
            <w:shd w:val="clear" w:color="000000" w:fill="FFFFFF"/>
            <w:vAlign w:val="center"/>
            <w:hideMark/>
          </w:tcPr>
          <w:p w14:paraId="2824A4C1" w14:textId="77777777" w:rsidR="00816832" w:rsidRPr="00816832" w:rsidRDefault="00816832" w:rsidP="00816832">
            <w:pPr>
              <w:rPr>
                <w:color w:val="000000"/>
                <w:sz w:val="18"/>
                <w:szCs w:val="18"/>
                <w:lang w:val="en-US" w:eastAsia="en-US"/>
              </w:rPr>
            </w:pPr>
            <w:r w:rsidRPr="00816832">
              <w:rPr>
                <w:color w:val="000000"/>
                <w:sz w:val="18"/>
                <w:szCs w:val="18"/>
                <w:lang w:val="en-US" w:eastAsia="en-US"/>
              </w:rPr>
              <w:t xml:space="preserve">ОШВ </w:t>
            </w:r>
            <w:proofErr w:type="spellStart"/>
            <w:r w:rsidRPr="00816832">
              <w:rPr>
                <w:color w:val="000000"/>
                <w:sz w:val="18"/>
                <w:szCs w:val="18"/>
                <w:lang w:val="en-US" w:eastAsia="en-US"/>
              </w:rPr>
              <w:t>Добој</w:t>
            </w:r>
            <w:proofErr w:type="spellEnd"/>
          </w:p>
        </w:tc>
        <w:tc>
          <w:tcPr>
            <w:tcW w:w="1320" w:type="dxa"/>
            <w:tcBorders>
              <w:top w:val="nil"/>
              <w:left w:val="nil"/>
              <w:bottom w:val="single" w:sz="4" w:space="0" w:color="auto"/>
              <w:right w:val="single" w:sz="4" w:space="0" w:color="auto"/>
            </w:tcBorders>
            <w:shd w:val="clear" w:color="auto" w:fill="auto"/>
            <w:noWrap/>
            <w:vAlign w:val="center"/>
            <w:hideMark/>
          </w:tcPr>
          <w:p w14:paraId="20D13F94" w14:textId="77777777" w:rsidR="00816832" w:rsidRPr="00816832" w:rsidRDefault="00816832" w:rsidP="00816832">
            <w:pPr>
              <w:jc w:val="right"/>
              <w:rPr>
                <w:sz w:val="18"/>
                <w:szCs w:val="18"/>
                <w:lang w:val="en-US" w:eastAsia="en-US"/>
              </w:rPr>
            </w:pPr>
            <w:r w:rsidRPr="00816832">
              <w:rPr>
                <w:sz w:val="18"/>
                <w:szCs w:val="18"/>
                <w:lang w:val="en-US" w:eastAsia="en-US"/>
              </w:rPr>
              <w:t>1.093.901</w:t>
            </w:r>
          </w:p>
        </w:tc>
        <w:tc>
          <w:tcPr>
            <w:tcW w:w="1790" w:type="dxa"/>
            <w:tcBorders>
              <w:top w:val="nil"/>
              <w:left w:val="nil"/>
              <w:bottom w:val="single" w:sz="4" w:space="0" w:color="auto"/>
              <w:right w:val="single" w:sz="4" w:space="0" w:color="auto"/>
            </w:tcBorders>
            <w:shd w:val="clear" w:color="000000" w:fill="FFFFFF"/>
            <w:vAlign w:val="center"/>
            <w:hideMark/>
          </w:tcPr>
          <w:p w14:paraId="1680E4D7" w14:textId="77777777" w:rsidR="00816832" w:rsidRPr="00816832" w:rsidRDefault="00816832" w:rsidP="00816832">
            <w:pPr>
              <w:jc w:val="right"/>
              <w:rPr>
                <w:sz w:val="18"/>
                <w:szCs w:val="18"/>
                <w:lang w:val="en-US" w:eastAsia="en-US"/>
              </w:rPr>
            </w:pPr>
            <w:r w:rsidRPr="00816832">
              <w:rPr>
                <w:sz w:val="18"/>
                <w:szCs w:val="18"/>
                <w:lang w:val="en-US" w:eastAsia="en-US"/>
              </w:rPr>
              <w:t>200.000</w:t>
            </w:r>
          </w:p>
        </w:tc>
        <w:tc>
          <w:tcPr>
            <w:tcW w:w="1723" w:type="dxa"/>
            <w:tcBorders>
              <w:top w:val="nil"/>
              <w:left w:val="nil"/>
              <w:bottom w:val="single" w:sz="4" w:space="0" w:color="auto"/>
              <w:right w:val="single" w:sz="4" w:space="0" w:color="auto"/>
            </w:tcBorders>
            <w:shd w:val="clear" w:color="auto" w:fill="auto"/>
            <w:noWrap/>
            <w:vAlign w:val="center"/>
            <w:hideMark/>
          </w:tcPr>
          <w:p w14:paraId="69D7B7F0" w14:textId="77777777" w:rsidR="00816832" w:rsidRPr="00816832" w:rsidRDefault="00816832" w:rsidP="00816832">
            <w:pPr>
              <w:jc w:val="right"/>
              <w:rPr>
                <w:sz w:val="18"/>
                <w:szCs w:val="18"/>
                <w:lang w:val="en-US" w:eastAsia="en-US"/>
              </w:rPr>
            </w:pPr>
            <w:r w:rsidRPr="00816832">
              <w:rPr>
                <w:sz w:val="18"/>
                <w:szCs w:val="18"/>
                <w:lang w:val="en-US" w:eastAsia="en-US"/>
              </w:rPr>
              <w:t>735.515</w:t>
            </w:r>
          </w:p>
        </w:tc>
        <w:tc>
          <w:tcPr>
            <w:tcW w:w="1185" w:type="dxa"/>
            <w:tcBorders>
              <w:top w:val="nil"/>
              <w:left w:val="nil"/>
              <w:bottom w:val="single" w:sz="4" w:space="0" w:color="auto"/>
              <w:right w:val="single" w:sz="4" w:space="0" w:color="auto"/>
            </w:tcBorders>
            <w:shd w:val="clear" w:color="auto" w:fill="auto"/>
            <w:vAlign w:val="center"/>
            <w:hideMark/>
          </w:tcPr>
          <w:p w14:paraId="13B855FF"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368</w:t>
            </w:r>
          </w:p>
        </w:tc>
        <w:tc>
          <w:tcPr>
            <w:tcW w:w="1185" w:type="dxa"/>
            <w:tcBorders>
              <w:top w:val="nil"/>
              <w:left w:val="nil"/>
              <w:bottom w:val="single" w:sz="4" w:space="0" w:color="auto"/>
              <w:right w:val="single" w:sz="8" w:space="0" w:color="auto"/>
            </w:tcBorders>
            <w:shd w:val="clear" w:color="auto" w:fill="auto"/>
            <w:vAlign w:val="center"/>
            <w:hideMark/>
          </w:tcPr>
          <w:p w14:paraId="21C7C904"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67</w:t>
            </w:r>
          </w:p>
        </w:tc>
      </w:tr>
      <w:tr w:rsidR="00816832" w:rsidRPr="00816832" w14:paraId="6CDE13C3" w14:textId="77777777" w:rsidTr="00816832">
        <w:trPr>
          <w:trHeight w:val="213"/>
          <w:jc w:val="center"/>
        </w:trPr>
        <w:tc>
          <w:tcPr>
            <w:tcW w:w="805" w:type="dxa"/>
            <w:tcBorders>
              <w:top w:val="nil"/>
              <w:left w:val="single" w:sz="8" w:space="0" w:color="auto"/>
              <w:bottom w:val="single" w:sz="4" w:space="0" w:color="auto"/>
              <w:right w:val="single" w:sz="4" w:space="0" w:color="auto"/>
            </w:tcBorders>
            <w:shd w:val="clear" w:color="000000" w:fill="FFFFFF"/>
            <w:vAlign w:val="center"/>
            <w:hideMark/>
          </w:tcPr>
          <w:p w14:paraId="6896DAB4"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2.</w:t>
            </w:r>
          </w:p>
        </w:tc>
        <w:tc>
          <w:tcPr>
            <w:tcW w:w="2955" w:type="dxa"/>
            <w:tcBorders>
              <w:top w:val="nil"/>
              <w:left w:val="nil"/>
              <w:bottom w:val="single" w:sz="4" w:space="0" w:color="auto"/>
              <w:right w:val="single" w:sz="4" w:space="0" w:color="auto"/>
            </w:tcBorders>
            <w:shd w:val="clear" w:color="000000" w:fill="FFFFFF"/>
            <w:vAlign w:val="center"/>
            <w:hideMark/>
          </w:tcPr>
          <w:p w14:paraId="7E51157C" w14:textId="77777777" w:rsidR="00816832" w:rsidRPr="00816832" w:rsidRDefault="00816832" w:rsidP="00816832">
            <w:pPr>
              <w:rPr>
                <w:color w:val="000000"/>
                <w:sz w:val="18"/>
                <w:szCs w:val="18"/>
                <w:lang w:val="en-US" w:eastAsia="en-US"/>
              </w:rPr>
            </w:pPr>
            <w:r w:rsidRPr="00816832">
              <w:rPr>
                <w:color w:val="000000"/>
                <w:sz w:val="18"/>
                <w:szCs w:val="18"/>
                <w:lang w:val="en-US" w:eastAsia="en-US"/>
              </w:rPr>
              <w:t xml:space="preserve">ОШВ </w:t>
            </w:r>
            <w:proofErr w:type="spellStart"/>
            <w:r w:rsidRPr="00816832">
              <w:rPr>
                <w:color w:val="000000"/>
                <w:sz w:val="18"/>
                <w:szCs w:val="18"/>
                <w:lang w:val="en-US" w:eastAsia="en-US"/>
              </w:rPr>
              <w:t>Бања</w:t>
            </w:r>
            <w:proofErr w:type="spellEnd"/>
            <w:r w:rsidRPr="00816832">
              <w:rPr>
                <w:color w:val="000000"/>
                <w:sz w:val="18"/>
                <w:szCs w:val="18"/>
                <w:lang w:val="en-US" w:eastAsia="en-US"/>
              </w:rPr>
              <w:t xml:space="preserve"> </w:t>
            </w:r>
            <w:proofErr w:type="spellStart"/>
            <w:r w:rsidRPr="00816832">
              <w:rPr>
                <w:color w:val="000000"/>
                <w:sz w:val="18"/>
                <w:szCs w:val="18"/>
                <w:lang w:val="en-US" w:eastAsia="en-US"/>
              </w:rPr>
              <w:t>Лука</w:t>
            </w:r>
            <w:proofErr w:type="spellEnd"/>
          </w:p>
        </w:tc>
        <w:tc>
          <w:tcPr>
            <w:tcW w:w="1320" w:type="dxa"/>
            <w:tcBorders>
              <w:top w:val="nil"/>
              <w:left w:val="nil"/>
              <w:bottom w:val="single" w:sz="4" w:space="0" w:color="auto"/>
              <w:right w:val="single" w:sz="4" w:space="0" w:color="auto"/>
            </w:tcBorders>
            <w:shd w:val="clear" w:color="auto" w:fill="auto"/>
            <w:noWrap/>
            <w:vAlign w:val="center"/>
            <w:hideMark/>
          </w:tcPr>
          <w:p w14:paraId="07B23E0C" w14:textId="77777777" w:rsidR="00816832" w:rsidRPr="00816832" w:rsidRDefault="00816832" w:rsidP="00816832">
            <w:pPr>
              <w:jc w:val="right"/>
              <w:rPr>
                <w:sz w:val="18"/>
                <w:szCs w:val="18"/>
                <w:lang w:val="en-US" w:eastAsia="en-US"/>
              </w:rPr>
            </w:pPr>
            <w:r w:rsidRPr="00816832">
              <w:rPr>
                <w:sz w:val="18"/>
                <w:szCs w:val="18"/>
                <w:lang w:val="en-US" w:eastAsia="en-US"/>
              </w:rPr>
              <w:t>180.923</w:t>
            </w:r>
          </w:p>
        </w:tc>
        <w:tc>
          <w:tcPr>
            <w:tcW w:w="1790" w:type="dxa"/>
            <w:tcBorders>
              <w:top w:val="nil"/>
              <w:left w:val="nil"/>
              <w:bottom w:val="single" w:sz="4" w:space="0" w:color="auto"/>
              <w:right w:val="single" w:sz="4" w:space="0" w:color="auto"/>
            </w:tcBorders>
            <w:shd w:val="clear" w:color="000000" w:fill="FFFFFF"/>
            <w:vAlign w:val="center"/>
            <w:hideMark/>
          </w:tcPr>
          <w:p w14:paraId="5C02F98C" w14:textId="77777777" w:rsidR="00816832" w:rsidRPr="00816832" w:rsidRDefault="00816832" w:rsidP="00816832">
            <w:pPr>
              <w:jc w:val="right"/>
              <w:rPr>
                <w:sz w:val="18"/>
                <w:szCs w:val="18"/>
                <w:lang w:val="en-US" w:eastAsia="en-US"/>
              </w:rPr>
            </w:pPr>
            <w:r w:rsidRPr="00816832">
              <w:rPr>
                <w:sz w:val="18"/>
                <w:szCs w:val="18"/>
                <w:lang w:val="en-US" w:eastAsia="en-US"/>
              </w:rPr>
              <w:t>5.000</w:t>
            </w:r>
          </w:p>
        </w:tc>
        <w:tc>
          <w:tcPr>
            <w:tcW w:w="1723" w:type="dxa"/>
            <w:tcBorders>
              <w:top w:val="nil"/>
              <w:left w:val="nil"/>
              <w:bottom w:val="single" w:sz="4" w:space="0" w:color="auto"/>
              <w:right w:val="single" w:sz="4" w:space="0" w:color="auto"/>
            </w:tcBorders>
            <w:shd w:val="clear" w:color="auto" w:fill="auto"/>
            <w:noWrap/>
            <w:vAlign w:val="center"/>
            <w:hideMark/>
          </w:tcPr>
          <w:p w14:paraId="792C499F" w14:textId="77777777" w:rsidR="00816832" w:rsidRPr="00816832" w:rsidRDefault="00816832" w:rsidP="00816832">
            <w:pPr>
              <w:jc w:val="right"/>
              <w:rPr>
                <w:sz w:val="18"/>
                <w:szCs w:val="18"/>
                <w:lang w:val="en-US" w:eastAsia="en-US"/>
              </w:rPr>
            </w:pPr>
            <w:r w:rsidRPr="00816832">
              <w:rPr>
                <w:sz w:val="18"/>
                <w:szCs w:val="18"/>
                <w:lang w:val="en-US" w:eastAsia="en-US"/>
              </w:rPr>
              <w:t>275.398</w:t>
            </w:r>
          </w:p>
        </w:tc>
        <w:tc>
          <w:tcPr>
            <w:tcW w:w="1185" w:type="dxa"/>
            <w:tcBorders>
              <w:top w:val="nil"/>
              <w:left w:val="nil"/>
              <w:bottom w:val="single" w:sz="4" w:space="0" w:color="auto"/>
              <w:right w:val="single" w:sz="4" w:space="0" w:color="auto"/>
            </w:tcBorders>
            <w:shd w:val="clear" w:color="auto" w:fill="auto"/>
            <w:vAlign w:val="center"/>
            <w:hideMark/>
          </w:tcPr>
          <w:p w14:paraId="331149D4"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5508</w:t>
            </w:r>
          </w:p>
        </w:tc>
        <w:tc>
          <w:tcPr>
            <w:tcW w:w="1185" w:type="dxa"/>
            <w:tcBorders>
              <w:top w:val="nil"/>
              <w:left w:val="nil"/>
              <w:bottom w:val="single" w:sz="4" w:space="0" w:color="auto"/>
              <w:right w:val="single" w:sz="8" w:space="0" w:color="auto"/>
            </w:tcBorders>
            <w:shd w:val="clear" w:color="auto" w:fill="auto"/>
            <w:vAlign w:val="center"/>
            <w:hideMark/>
          </w:tcPr>
          <w:p w14:paraId="394A279A"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152</w:t>
            </w:r>
          </w:p>
        </w:tc>
      </w:tr>
      <w:tr w:rsidR="00816832" w:rsidRPr="00816832" w14:paraId="5D93DEBC" w14:textId="77777777" w:rsidTr="00816832">
        <w:trPr>
          <w:trHeight w:val="192"/>
          <w:jc w:val="center"/>
        </w:trPr>
        <w:tc>
          <w:tcPr>
            <w:tcW w:w="805" w:type="dxa"/>
            <w:tcBorders>
              <w:top w:val="nil"/>
              <w:left w:val="single" w:sz="8" w:space="0" w:color="auto"/>
              <w:bottom w:val="single" w:sz="8" w:space="0" w:color="auto"/>
              <w:right w:val="single" w:sz="4" w:space="0" w:color="auto"/>
            </w:tcBorders>
            <w:shd w:val="clear" w:color="000000" w:fill="FFFFFF"/>
            <w:vAlign w:val="center"/>
            <w:hideMark/>
          </w:tcPr>
          <w:p w14:paraId="1EA9115C"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3.</w:t>
            </w:r>
          </w:p>
        </w:tc>
        <w:tc>
          <w:tcPr>
            <w:tcW w:w="2955" w:type="dxa"/>
            <w:tcBorders>
              <w:top w:val="nil"/>
              <w:left w:val="nil"/>
              <w:bottom w:val="single" w:sz="8" w:space="0" w:color="auto"/>
              <w:right w:val="single" w:sz="4" w:space="0" w:color="auto"/>
            </w:tcBorders>
            <w:shd w:val="clear" w:color="000000" w:fill="FFFFFF"/>
            <w:vAlign w:val="center"/>
            <w:hideMark/>
          </w:tcPr>
          <w:p w14:paraId="570BB117" w14:textId="77777777" w:rsidR="00816832" w:rsidRPr="00816832" w:rsidRDefault="00816832" w:rsidP="00816832">
            <w:pPr>
              <w:rPr>
                <w:color w:val="000000"/>
                <w:sz w:val="18"/>
                <w:szCs w:val="18"/>
                <w:lang w:val="en-US" w:eastAsia="en-US"/>
              </w:rPr>
            </w:pPr>
            <w:r w:rsidRPr="00816832">
              <w:rPr>
                <w:color w:val="000000"/>
                <w:sz w:val="18"/>
                <w:szCs w:val="18"/>
                <w:lang w:val="en-US" w:eastAsia="en-US"/>
              </w:rPr>
              <w:t xml:space="preserve">ОШВ </w:t>
            </w:r>
            <w:proofErr w:type="spellStart"/>
            <w:r w:rsidRPr="00816832">
              <w:rPr>
                <w:color w:val="000000"/>
                <w:sz w:val="18"/>
                <w:szCs w:val="18"/>
                <w:lang w:val="en-US" w:eastAsia="en-US"/>
              </w:rPr>
              <w:t>Приједор</w:t>
            </w:r>
            <w:proofErr w:type="spellEnd"/>
          </w:p>
        </w:tc>
        <w:tc>
          <w:tcPr>
            <w:tcW w:w="1320" w:type="dxa"/>
            <w:tcBorders>
              <w:top w:val="nil"/>
              <w:left w:val="nil"/>
              <w:bottom w:val="single" w:sz="8" w:space="0" w:color="auto"/>
              <w:right w:val="single" w:sz="4" w:space="0" w:color="auto"/>
            </w:tcBorders>
            <w:shd w:val="clear" w:color="auto" w:fill="auto"/>
            <w:noWrap/>
            <w:vAlign w:val="center"/>
            <w:hideMark/>
          </w:tcPr>
          <w:p w14:paraId="7695A1CF" w14:textId="77777777" w:rsidR="00816832" w:rsidRPr="00816832" w:rsidRDefault="00816832" w:rsidP="00816832">
            <w:pPr>
              <w:jc w:val="right"/>
              <w:rPr>
                <w:sz w:val="18"/>
                <w:szCs w:val="18"/>
                <w:lang w:val="en-US" w:eastAsia="en-US"/>
              </w:rPr>
            </w:pPr>
            <w:r w:rsidRPr="00816832">
              <w:rPr>
                <w:sz w:val="18"/>
                <w:szCs w:val="18"/>
                <w:lang w:val="en-US" w:eastAsia="en-US"/>
              </w:rPr>
              <w:t>176.917</w:t>
            </w:r>
          </w:p>
        </w:tc>
        <w:tc>
          <w:tcPr>
            <w:tcW w:w="1790" w:type="dxa"/>
            <w:tcBorders>
              <w:top w:val="nil"/>
              <w:left w:val="nil"/>
              <w:bottom w:val="single" w:sz="8" w:space="0" w:color="auto"/>
              <w:right w:val="single" w:sz="4" w:space="0" w:color="auto"/>
            </w:tcBorders>
            <w:shd w:val="clear" w:color="000000" w:fill="FFFFFF"/>
            <w:vAlign w:val="center"/>
            <w:hideMark/>
          </w:tcPr>
          <w:p w14:paraId="656D75F6" w14:textId="77777777" w:rsidR="00816832" w:rsidRPr="00816832" w:rsidRDefault="00816832" w:rsidP="00816832">
            <w:pPr>
              <w:jc w:val="right"/>
              <w:rPr>
                <w:sz w:val="18"/>
                <w:szCs w:val="18"/>
                <w:lang w:val="en-US" w:eastAsia="en-US"/>
              </w:rPr>
            </w:pPr>
            <w:r w:rsidRPr="00816832">
              <w:rPr>
                <w:sz w:val="18"/>
                <w:szCs w:val="18"/>
                <w:lang w:val="en-US" w:eastAsia="en-US"/>
              </w:rPr>
              <w:t>220.000</w:t>
            </w:r>
          </w:p>
        </w:tc>
        <w:tc>
          <w:tcPr>
            <w:tcW w:w="1723" w:type="dxa"/>
            <w:tcBorders>
              <w:top w:val="nil"/>
              <w:left w:val="nil"/>
              <w:bottom w:val="single" w:sz="8" w:space="0" w:color="auto"/>
              <w:right w:val="single" w:sz="4" w:space="0" w:color="auto"/>
            </w:tcBorders>
            <w:shd w:val="clear" w:color="auto" w:fill="auto"/>
            <w:noWrap/>
            <w:vAlign w:val="center"/>
            <w:hideMark/>
          </w:tcPr>
          <w:p w14:paraId="335350A2" w14:textId="77777777" w:rsidR="00816832" w:rsidRPr="00816832" w:rsidRDefault="00816832" w:rsidP="00816832">
            <w:pPr>
              <w:jc w:val="right"/>
              <w:rPr>
                <w:sz w:val="18"/>
                <w:szCs w:val="18"/>
                <w:lang w:val="en-US" w:eastAsia="en-US"/>
              </w:rPr>
            </w:pPr>
            <w:r w:rsidRPr="00816832">
              <w:rPr>
                <w:sz w:val="18"/>
                <w:szCs w:val="18"/>
                <w:lang w:val="en-US" w:eastAsia="en-US"/>
              </w:rPr>
              <w:t>400.640</w:t>
            </w:r>
          </w:p>
        </w:tc>
        <w:tc>
          <w:tcPr>
            <w:tcW w:w="1185" w:type="dxa"/>
            <w:tcBorders>
              <w:top w:val="nil"/>
              <w:left w:val="nil"/>
              <w:bottom w:val="single" w:sz="8" w:space="0" w:color="auto"/>
              <w:right w:val="single" w:sz="4" w:space="0" w:color="auto"/>
            </w:tcBorders>
            <w:shd w:val="clear" w:color="auto" w:fill="auto"/>
            <w:vAlign w:val="center"/>
            <w:hideMark/>
          </w:tcPr>
          <w:p w14:paraId="1E4930C5"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182</w:t>
            </w:r>
          </w:p>
        </w:tc>
        <w:tc>
          <w:tcPr>
            <w:tcW w:w="1185" w:type="dxa"/>
            <w:tcBorders>
              <w:top w:val="nil"/>
              <w:left w:val="nil"/>
              <w:bottom w:val="single" w:sz="8" w:space="0" w:color="auto"/>
              <w:right w:val="single" w:sz="8" w:space="0" w:color="auto"/>
            </w:tcBorders>
            <w:shd w:val="clear" w:color="auto" w:fill="auto"/>
            <w:vAlign w:val="center"/>
            <w:hideMark/>
          </w:tcPr>
          <w:p w14:paraId="78E0A7D7" w14:textId="77777777" w:rsidR="00816832" w:rsidRPr="00816832" w:rsidRDefault="00816832" w:rsidP="00816832">
            <w:pPr>
              <w:jc w:val="center"/>
              <w:rPr>
                <w:color w:val="000000"/>
                <w:sz w:val="18"/>
                <w:szCs w:val="18"/>
                <w:lang w:val="en-US" w:eastAsia="en-US"/>
              </w:rPr>
            </w:pPr>
            <w:r w:rsidRPr="00816832">
              <w:rPr>
                <w:color w:val="000000"/>
                <w:sz w:val="18"/>
                <w:szCs w:val="18"/>
                <w:lang w:val="en-US" w:eastAsia="en-US"/>
              </w:rPr>
              <w:t>226</w:t>
            </w:r>
          </w:p>
        </w:tc>
      </w:tr>
    </w:tbl>
    <w:p w14:paraId="391F5C10" w14:textId="53F78B83" w:rsidR="0062530E" w:rsidRPr="00816832" w:rsidRDefault="009571A1" w:rsidP="00D807BE">
      <w:pPr>
        <w:pStyle w:val="ListParagraph"/>
        <w:ind w:left="540"/>
        <w:rPr>
          <w:rFonts w:ascii="Times New Roman" w:hAnsi="Times New Roman" w:cs="Times New Roman"/>
          <w:b/>
          <w:i/>
          <w:sz w:val="20"/>
          <w:szCs w:val="20"/>
          <w:lang w:val="sr-Cyrl-CS"/>
        </w:rPr>
      </w:pPr>
      <w:r w:rsidRPr="00816832">
        <w:rPr>
          <w:rFonts w:ascii="Times New Roman" w:hAnsi="Times New Roman" w:cs="Times New Roman"/>
          <w:b/>
          <w:i/>
          <w:sz w:val="20"/>
          <w:szCs w:val="20"/>
          <w:lang w:val="sr-Cyrl-CS"/>
        </w:rPr>
        <w:t>Табела 1</w:t>
      </w:r>
      <w:r w:rsidR="007D2BBF" w:rsidRPr="00816832">
        <w:rPr>
          <w:rFonts w:ascii="Times New Roman" w:hAnsi="Times New Roman" w:cs="Times New Roman"/>
          <w:b/>
          <w:i/>
          <w:sz w:val="20"/>
          <w:szCs w:val="20"/>
          <w:lang w:val="en-US"/>
        </w:rPr>
        <w:t>3</w:t>
      </w:r>
      <w:r w:rsidRPr="00816832">
        <w:rPr>
          <w:rFonts w:ascii="Times New Roman" w:hAnsi="Times New Roman" w:cs="Times New Roman"/>
          <w:b/>
          <w:i/>
          <w:sz w:val="20"/>
          <w:szCs w:val="20"/>
          <w:lang w:val="sr-Cyrl-CS"/>
        </w:rPr>
        <w:t xml:space="preserve">: </w:t>
      </w:r>
      <w:r w:rsidRPr="00816832">
        <w:rPr>
          <w:rFonts w:ascii="Times New Roman" w:hAnsi="Times New Roman" w:cs="Times New Roman"/>
          <w:b/>
          <w:i/>
          <w:sz w:val="20"/>
          <w:szCs w:val="20"/>
        </w:rPr>
        <w:t xml:space="preserve"> </w:t>
      </w:r>
      <w:r w:rsidRPr="00816832">
        <w:rPr>
          <w:rFonts w:ascii="Times New Roman" w:hAnsi="Times New Roman" w:cs="Times New Roman"/>
          <w:b/>
          <w:i/>
          <w:sz w:val="20"/>
          <w:szCs w:val="20"/>
          <w:lang w:val="sr-Cyrl-CS"/>
        </w:rPr>
        <w:t>Инвестиционо и текуће одржавање у Сектору за ОШВ у сопственој режији</w:t>
      </w:r>
    </w:p>
    <w:p w14:paraId="5AB008F7" w14:textId="77777777" w:rsidR="00185B48" w:rsidRPr="00C81A7E" w:rsidRDefault="00185B48" w:rsidP="00D807BE">
      <w:pPr>
        <w:pStyle w:val="ListParagraph"/>
        <w:ind w:left="540"/>
        <w:rPr>
          <w:rFonts w:ascii="Times New Roman" w:hAnsi="Times New Roman" w:cs="Times New Roman"/>
          <w:b/>
          <w:i/>
          <w:color w:val="FF0000"/>
          <w:sz w:val="20"/>
          <w:szCs w:val="20"/>
          <w:lang w:val="sr-Cyrl-CS"/>
        </w:rPr>
      </w:pPr>
    </w:p>
    <w:p w14:paraId="594CC38D" w14:textId="6A0E43C4" w:rsidR="0062530E" w:rsidRPr="00BD4530" w:rsidRDefault="0062530E" w:rsidP="00D807BE">
      <w:pPr>
        <w:spacing w:line="276" w:lineRule="auto"/>
        <w:ind w:left="-510" w:right="-510"/>
        <w:jc w:val="both"/>
      </w:pPr>
      <w:r w:rsidRPr="00BD4530">
        <w:rPr>
          <w:lang w:val="sr-Latn-BA"/>
        </w:rPr>
        <w:t>T</w:t>
      </w:r>
      <w:r w:rsidRPr="00BD4530">
        <w:rPr>
          <w:lang w:val="sr-Cyrl-CS"/>
        </w:rPr>
        <w:t xml:space="preserve">рошкови одржавања мобилних капацитета од стране трећих лица у Сектору за ОШВ у          </w:t>
      </w:r>
      <w:r w:rsidR="00BD4530" w:rsidRPr="00BD4530">
        <w:t>2024</w:t>
      </w:r>
      <w:r w:rsidRPr="00BD4530">
        <w:t xml:space="preserve">. </w:t>
      </w:r>
      <w:proofErr w:type="spellStart"/>
      <w:r w:rsidRPr="00BD4530">
        <w:t>годин</w:t>
      </w:r>
      <w:proofErr w:type="spellEnd"/>
      <w:r w:rsidRPr="00BD4530">
        <w:rPr>
          <w:lang w:val="sr-Cyrl-RS"/>
        </w:rPr>
        <w:t>и</w:t>
      </w:r>
      <w:r w:rsidRPr="00BD4530">
        <w:t xml:space="preserve"> </w:t>
      </w:r>
      <w:proofErr w:type="spellStart"/>
      <w:r w:rsidRPr="00BD4530">
        <w:t>износе</w:t>
      </w:r>
      <w:proofErr w:type="spellEnd"/>
      <w:r w:rsidRPr="00BD4530">
        <w:t xml:space="preserve"> </w:t>
      </w:r>
      <w:r w:rsidR="00BD4530" w:rsidRPr="00BD4530">
        <w:rPr>
          <w:lang w:val="sr-Cyrl-RS"/>
        </w:rPr>
        <w:t>120.471</w:t>
      </w:r>
      <w:r w:rsidRPr="00BD4530">
        <w:t xml:space="preserve"> КМ, </w:t>
      </w:r>
      <w:proofErr w:type="spellStart"/>
      <w:r w:rsidRPr="00BD4530">
        <w:t>што</w:t>
      </w:r>
      <w:proofErr w:type="spellEnd"/>
      <w:r w:rsidRPr="00BD4530">
        <w:t xml:space="preserve"> </w:t>
      </w:r>
      <w:proofErr w:type="spellStart"/>
      <w:r w:rsidRPr="00BD4530">
        <w:t>је</w:t>
      </w:r>
      <w:proofErr w:type="spellEnd"/>
      <w:r w:rsidRPr="00BD4530">
        <w:t xml:space="preserve"> </w:t>
      </w:r>
      <w:r w:rsidR="00BD4530" w:rsidRPr="00BD4530">
        <w:rPr>
          <w:lang w:val="sr-Cyrl-RS"/>
        </w:rPr>
        <w:t>13% мање</w:t>
      </w:r>
      <w:r w:rsidRPr="00BD4530">
        <w:t xml:space="preserve"> </w:t>
      </w:r>
      <w:proofErr w:type="spellStart"/>
      <w:r w:rsidRPr="00BD4530">
        <w:t>од</w:t>
      </w:r>
      <w:proofErr w:type="spellEnd"/>
      <w:r w:rsidRPr="00BD4530">
        <w:t xml:space="preserve"> </w:t>
      </w:r>
      <w:proofErr w:type="spellStart"/>
      <w:r w:rsidRPr="00BD4530">
        <w:t>остварених</w:t>
      </w:r>
      <w:proofErr w:type="spellEnd"/>
      <w:r w:rsidRPr="00BD4530">
        <w:t xml:space="preserve"> у</w:t>
      </w:r>
      <w:r w:rsidR="00BD4530" w:rsidRPr="00BD4530">
        <w:t xml:space="preserve"> </w:t>
      </w:r>
      <w:proofErr w:type="spellStart"/>
      <w:r w:rsidR="00BD4530" w:rsidRPr="00BD4530">
        <w:t>истом</w:t>
      </w:r>
      <w:proofErr w:type="spellEnd"/>
      <w:r w:rsidR="00BD4530" w:rsidRPr="00BD4530">
        <w:t xml:space="preserve"> </w:t>
      </w:r>
      <w:proofErr w:type="spellStart"/>
      <w:r w:rsidR="00BD4530" w:rsidRPr="00BD4530">
        <w:t>периоду</w:t>
      </w:r>
      <w:proofErr w:type="spellEnd"/>
      <w:r w:rsidR="00BD4530" w:rsidRPr="00BD4530">
        <w:t xml:space="preserve"> </w:t>
      </w:r>
      <w:proofErr w:type="spellStart"/>
      <w:r w:rsidR="00BD4530" w:rsidRPr="00BD4530">
        <w:t>прошле</w:t>
      </w:r>
      <w:proofErr w:type="spellEnd"/>
      <w:r w:rsidR="00BD4530" w:rsidRPr="00BD4530">
        <w:t xml:space="preserve"> </w:t>
      </w:r>
      <w:proofErr w:type="spellStart"/>
      <w:r w:rsidR="00BD4530" w:rsidRPr="00BD4530">
        <w:t>године</w:t>
      </w:r>
      <w:proofErr w:type="spellEnd"/>
      <w:r w:rsidR="00BD4530" w:rsidRPr="00BD4530">
        <w:t xml:space="preserve"> и </w:t>
      </w:r>
      <w:proofErr w:type="spellStart"/>
      <w:r w:rsidR="00BD4530" w:rsidRPr="00BD4530">
        <w:t>за</w:t>
      </w:r>
      <w:proofErr w:type="spellEnd"/>
      <w:r w:rsidR="00BD4530" w:rsidRPr="00BD4530">
        <w:t xml:space="preserve"> 4</w:t>
      </w:r>
      <w:r w:rsidR="00BD4530" w:rsidRPr="00BD4530">
        <w:rPr>
          <w:lang w:val="sr-Cyrl-RS"/>
        </w:rPr>
        <w:t xml:space="preserve">% мања су од </w:t>
      </w:r>
      <w:r w:rsidR="008B3889" w:rsidRPr="00BD4530">
        <w:rPr>
          <w:lang w:val="sr-Cyrl-RS"/>
        </w:rPr>
        <w:t>планираног остварења</w:t>
      </w:r>
      <w:r w:rsidRPr="00BD4530">
        <w:t xml:space="preserve">. </w:t>
      </w:r>
    </w:p>
    <w:p w14:paraId="36708C0E" w14:textId="77777777" w:rsidR="00185B48" w:rsidRPr="00C81A7E" w:rsidRDefault="00185B48" w:rsidP="00D807BE">
      <w:pPr>
        <w:spacing w:line="276" w:lineRule="auto"/>
        <w:ind w:left="-510" w:right="-510"/>
        <w:jc w:val="both"/>
        <w:rPr>
          <w:color w:val="FF0000"/>
        </w:rPr>
      </w:pPr>
    </w:p>
    <w:p w14:paraId="3B86690B" w14:textId="2A6A96A0" w:rsidR="009571A1" w:rsidRPr="00BD4530" w:rsidRDefault="008455CF" w:rsidP="008455CF">
      <w:pPr>
        <w:jc w:val="right"/>
        <w:rPr>
          <w:lang w:val="sr-Cyrl-RS"/>
        </w:rPr>
      </w:pPr>
      <w:r w:rsidRPr="00BD4530">
        <w:rPr>
          <w:lang w:val="sr-Cyrl-RS"/>
        </w:rPr>
        <w:t>(у КМ)</w:t>
      </w:r>
    </w:p>
    <w:tbl>
      <w:tblPr>
        <w:tblW w:w="10780" w:type="dxa"/>
        <w:jc w:val="center"/>
        <w:tblLook w:val="04A0" w:firstRow="1" w:lastRow="0" w:firstColumn="1" w:lastColumn="0" w:noHBand="0" w:noVBand="1"/>
      </w:tblPr>
      <w:tblGrid>
        <w:gridCol w:w="792"/>
        <w:gridCol w:w="2904"/>
        <w:gridCol w:w="1298"/>
        <w:gridCol w:w="1760"/>
        <w:gridCol w:w="1694"/>
        <w:gridCol w:w="1166"/>
        <w:gridCol w:w="1166"/>
      </w:tblGrid>
      <w:tr w:rsidR="00BD4530" w:rsidRPr="00BD4530" w14:paraId="5E938B13" w14:textId="77777777" w:rsidTr="00BD4530">
        <w:trPr>
          <w:trHeight w:val="362"/>
          <w:jc w:val="center"/>
        </w:trPr>
        <w:tc>
          <w:tcPr>
            <w:tcW w:w="792"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71BCD47B" w14:textId="77777777" w:rsidR="00BD4530" w:rsidRPr="00BD4530" w:rsidRDefault="00BD4530" w:rsidP="00BD4530">
            <w:pPr>
              <w:jc w:val="center"/>
              <w:rPr>
                <w:b/>
                <w:bCs/>
                <w:color w:val="000000"/>
                <w:sz w:val="18"/>
                <w:szCs w:val="18"/>
                <w:lang w:val="en-US" w:eastAsia="en-US"/>
              </w:rPr>
            </w:pPr>
            <w:proofErr w:type="spellStart"/>
            <w:r w:rsidRPr="00BD4530">
              <w:rPr>
                <w:b/>
                <w:bCs/>
                <w:color w:val="000000"/>
                <w:sz w:val="18"/>
                <w:szCs w:val="18"/>
                <w:lang w:val="en-US" w:eastAsia="en-US"/>
              </w:rPr>
              <w:t>Редни</w:t>
            </w:r>
            <w:proofErr w:type="spellEnd"/>
            <w:r w:rsidRPr="00BD4530">
              <w:rPr>
                <w:b/>
                <w:bCs/>
                <w:color w:val="000000"/>
                <w:sz w:val="18"/>
                <w:szCs w:val="18"/>
                <w:lang w:val="en-US" w:eastAsia="en-US"/>
              </w:rPr>
              <w:t xml:space="preserve"> </w:t>
            </w:r>
            <w:proofErr w:type="spellStart"/>
            <w:r w:rsidRPr="00BD4530">
              <w:rPr>
                <w:b/>
                <w:bCs/>
                <w:color w:val="000000"/>
                <w:sz w:val="18"/>
                <w:szCs w:val="18"/>
                <w:lang w:val="en-US" w:eastAsia="en-US"/>
              </w:rPr>
              <w:t>број</w:t>
            </w:r>
            <w:proofErr w:type="spellEnd"/>
            <w:r w:rsidRPr="00BD4530">
              <w:rPr>
                <w:b/>
                <w:bCs/>
                <w:color w:val="000000"/>
                <w:sz w:val="18"/>
                <w:szCs w:val="18"/>
                <w:lang w:val="en-US" w:eastAsia="en-US"/>
              </w:rPr>
              <w:t xml:space="preserve"> </w:t>
            </w:r>
          </w:p>
        </w:tc>
        <w:tc>
          <w:tcPr>
            <w:tcW w:w="2904" w:type="dxa"/>
            <w:tcBorders>
              <w:top w:val="single" w:sz="8" w:space="0" w:color="auto"/>
              <w:left w:val="nil"/>
              <w:bottom w:val="single" w:sz="4" w:space="0" w:color="auto"/>
              <w:right w:val="single" w:sz="4" w:space="0" w:color="auto"/>
            </w:tcBorders>
            <w:shd w:val="clear" w:color="000000" w:fill="BFBFBF"/>
            <w:vAlign w:val="center"/>
            <w:hideMark/>
          </w:tcPr>
          <w:p w14:paraId="743071C2" w14:textId="77777777" w:rsidR="00BD4530" w:rsidRPr="00BD4530" w:rsidRDefault="00BD4530" w:rsidP="00BD4530">
            <w:pPr>
              <w:jc w:val="center"/>
              <w:rPr>
                <w:b/>
                <w:bCs/>
                <w:color w:val="000000"/>
                <w:sz w:val="18"/>
                <w:szCs w:val="18"/>
                <w:lang w:val="en-US" w:eastAsia="en-US"/>
              </w:rPr>
            </w:pPr>
            <w:proofErr w:type="spellStart"/>
            <w:r w:rsidRPr="00BD4530">
              <w:rPr>
                <w:b/>
                <w:bCs/>
                <w:color w:val="000000"/>
                <w:sz w:val="18"/>
                <w:szCs w:val="18"/>
                <w:lang w:val="en-US" w:eastAsia="en-US"/>
              </w:rPr>
              <w:t>Опис</w:t>
            </w:r>
            <w:proofErr w:type="spellEnd"/>
            <w:r w:rsidRPr="00BD4530">
              <w:rPr>
                <w:b/>
                <w:bCs/>
                <w:color w:val="000000"/>
                <w:sz w:val="18"/>
                <w:szCs w:val="18"/>
                <w:lang w:val="en-US" w:eastAsia="en-US"/>
              </w:rPr>
              <w:t xml:space="preserve"> </w:t>
            </w:r>
            <w:proofErr w:type="spellStart"/>
            <w:r w:rsidRPr="00BD4530">
              <w:rPr>
                <w:b/>
                <w:bCs/>
                <w:color w:val="000000"/>
                <w:sz w:val="18"/>
                <w:szCs w:val="18"/>
                <w:lang w:val="en-US" w:eastAsia="en-US"/>
              </w:rPr>
              <w:t>послова</w:t>
            </w:r>
            <w:proofErr w:type="spellEnd"/>
          </w:p>
        </w:tc>
        <w:tc>
          <w:tcPr>
            <w:tcW w:w="1298" w:type="dxa"/>
            <w:tcBorders>
              <w:top w:val="single" w:sz="8" w:space="0" w:color="auto"/>
              <w:left w:val="nil"/>
              <w:bottom w:val="single" w:sz="4" w:space="0" w:color="auto"/>
              <w:right w:val="single" w:sz="4" w:space="0" w:color="auto"/>
            </w:tcBorders>
            <w:shd w:val="clear" w:color="000000" w:fill="BFBFBF"/>
            <w:vAlign w:val="center"/>
            <w:hideMark/>
          </w:tcPr>
          <w:p w14:paraId="01892215" w14:textId="77777777" w:rsidR="00BD4530" w:rsidRPr="00BD4530" w:rsidRDefault="00BD4530" w:rsidP="00BD4530">
            <w:pPr>
              <w:jc w:val="center"/>
              <w:rPr>
                <w:b/>
                <w:bCs/>
                <w:sz w:val="18"/>
                <w:szCs w:val="18"/>
                <w:lang w:val="en-US" w:eastAsia="en-US"/>
              </w:rPr>
            </w:pPr>
            <w:proofErr w:type="spellStart"/>
            <w:r w:rsidRPr="00BD4530">
              <w:rPr>
                <w:b/>
                <w:bCs/>
                <w:sz w:val="18"/>
                <w:szCs w:val="18"/>
                <w:lang w:val="en-US" w:eastAsia="en-US"/>
              </w:rPr>
              <w:t>Остварено</w:t>
            </w:r>
            <w:proofErr w:type="spellEnd"/>
            <w:r w:rsidRPr="00BD4530">
              <w:rPr>
                <w:b/>
                <w:bCs/>
                <w:sz w:val="18"/>
                <w:szCs w:val="18"/>
                <w:lang w:val="en-US" w:eastAsia="en-US"/>
              </w:rPr>
              <w:t xml:space="preserve">           2023.</w:t>
            </w:r>
          </w:p>
        </w:tc>
        <w:tc>
          <w:tcPr>
            <w:tcW w:w="1760" w:type="dxa"/>
            <w:tcBorders>
              <w:top w:val="single" w:sz="8" w:space="0" w:color="auto"/>
              <w:left w:val="nil"/>
              <w:bottom w:val="single" w:sz="4" w:space="0" w:color="auto"/>
              <w:right w:val="single" w:sz="4" w:space="0" w:color="auto"/>
            </w:tcBorders>
            <w:shd w:val="clear" w:color="000000" w:fill="BFBFBF"/>
            <w:vAlign w:val="center"/>
            <w:hideMark/>
          </w:tcPr>
          <w:p w14:paraId="04ED23D3" w14:textId="77777777" w:rsidR="00BD4530" w:rsidRPr="00BD4530" w:rsidRDefault="00BD4530" w:rsidP="00BD4530">
            <w:pPr>
              <w:jc w:val="center"/>
              <w:rPr>
                <w:b/>
                <w:bCs/>
                <w:color w:val="000000"/>
                <w:sz w:val="18"/>
                <w:szCs w:val="18"/>
                <w:lang w:val="en-US" w:eastAsia="en-US"/>
              </w:rPr>
            </w:pPr>
            <w:proofErr w:type="spellStart"/>
            <w:r w:rsidRPr="00BD4530">
              <w:rPr>
                <w:b/>
                <w:bCs/>
                <w:color w:val="000000"/>
                <w:sz w:val="18"/>
                <w:szCs w:val="18"/>
                <w:lang w:val="en-US" w:eastAsia="en-US"/>
              </w:rPr>
              <w:t>Ребаланс</w:t>
            </w:r>
            <w:proofErr w:type="spellEnd"/>
            <w:r w:rsidRPr="00BD4530">
              <w:rPr>
                <w:b/>
                <w:bCs/>
                <w:color w:val="000000"/>
                <w:sz w:val="18"/>
                <w:szCs w:val="18"/>
                <w:lang w:val="en-US" w:eastAsia="en-US"/>
              </w:rPr>
              <w:t xml:space="preserve"> </w:t>
            </w:r>
            <w:proofErr w:type="spellStart"/>
            <w:r w:rsidRPr="00BD4530">
              <w:rPr>
                <w:b/>
                <w:bCs/>
                <w:color w:val="000000"/>
                <w:sz w:val="18"/>
                <w:szCs w:val="18"/>
                <w:lang w:val="en-US" w:eastAsia="en-US"/>
              </w:rPr>
              <w:t>плана</w:t>
            </w:r>
            <w:proofErr w:type="spellEnd"/>
            <w:r w:rsidRPr="00BD4530">
              <w:rPr>
                <w:b/>
                <w:bCs/>
                <w:color w:val="000000"/>
                <w:sz w:val="18"/>
                <w:szCs w:val="18"/>
                <w:lang w:val="en-US" w:eastAsia="en-US"/>
              </w:rPr>
              <w:t xml:space="preserve">                 2024.</w:t>
            </w:r>
          </w:p>
        </w:tc>
        <w:tc>
          <w:tcPr>
            <w:tcW w:w="1694" w:type="dxa"/>
            <w:tcBorders>
              <w:top w:val="single" w:sz="8" w:space="0" w:color="auto"/>
              <w:left w:val="nil"/>
              <w:bottom w:val="single" w:sz="4" w:space="0" w:color="auto"/>
              <w:right w:val="single" w:sz="4" w:space="0" w:color="auto"/>
            </w:tcBorders>
            <w:shd w:val="clear" w:color="000000" w:fill="BFBFBF"/>
            <w:vAlign w:val="center"/>
            <w:hideMark/>
          </w:tcPr>
          <w:p w14:paraId="1883FEDE" w14:textId="77777777" w:rsidR="00BD4530" w:rsidRPr="00BD4530" w:rsidRDefault="00BD4530" w:rsidP="00BD4530">
            <w:pPr>
              <w:jc w:val="center"/>
              <w:rPr>
                <w:b/>
                <w:bCs/>
                <w:sz w:val="18"/>
                <w:szCs w:val="18"/>
                <w:lang w:val="en-US" w:eastAsia="en-US"/>
              </w:rPr>
            </w:pPr>
            <w:proofErr w:type="spellStart"/>
            <w:r w:rsidRPr="00BD4530">
              <w:rPr>
                <w:b/>
                <w:bCs/>
                <w:sz w:val="18"/>
                <w:szCs w:val="18"/>
                <w:lang w:val="en-US" w:eastAsia="en-US"/>
              </w:rPr>
              <w:t>Остварено</w:t>
            </w:r>
            <w:proofErr w:type="spellEnd"/>
            <w:r w:rsidRPr="00BD4530">
              <w:rPr>
                <w:b/>
                <w:bCs/>
                <w:sz w:val="18"/>
                <w:szCs w:val="18"/>
                <w:lang w:val="en-US" w:eastAsia="en-US"/>
              </w:rPr>
              <w:t xml:space="preserve">     2024.</w:t>
            </w:r>
          </w:p>
        </w:tc>
        <w:tc>
          <w:tcPr>
            <w:tcW w:w="1166" w:type="dxa"/>
            <w:tcBorders>
              <w:top w:val="single" w:sz="8" w:space="0" w:color="auto"/>
              <w:left w:val="nil"/>
              <w:bottom w:val="single" w:sz="4" w:space="0" w:color="auto"/>
              <w:right w:val="single" w:sz="4" w:space="0" w:color="auto"/>
            </w:tcBorders>
            <w:shd w:val="clear" w:color="000000" w:fill="BFBFBF"/>
            <w:vAlign w:val="center"/>
            <w:hideMark/>
          </w:tcPr>
          <w:p w14:paraId="1AD545E1" w14:textId="77777777" w:rsidR="00BD4530" w:rsidRPr="00BD4530" w:rsidRDefault="00BD4530" w:rsidP="00BD4530">
            <w:pPr>
              <w:jc w:val="center"/>
              <w:rPr>
                <w:b/>
                <w:bCs/>
                <w:color w:val="000000"/>
                <w:sz w:val="12"/>
                <w:szCs w:val="12"/>
                <w:lang w:val="en-US" w:eastAsia="en-US"/>
              </w:rPr>
            </w:pPr>
            <w:proofErr w:type="spellStart"/>
            <w:r w:rsidRPr="00BD4530">
              <w:rPr>
                <w:b/>
                <w:bCs/>
                <w:color w:val="000000"/>
                <w:sz w:val="12"/>
                <w:szCs w:val="12"/>
                <w:lang w:val="en-US" w:eastAsia="en-US"/>
              </w:rPr>
              <w:t>Индекс</w:t>
            </w:r>
            <w:proofErr w:type="spellEnd"/>
            <w:r w:rsidRPr="00BD4530">
              <w:rPr>
                <w:b/>
                <w:bCs/>
                <w:color w:val="000000"/>
                <w:sz w:val="12"/>
                <w:szCs w:val="12"/>
                <w:lang w:val="en-US" w:eastAsia="en-US"/>
              </w:rPr>
              <w:t xml:space="preserve"> (ост.24/пл.24)</w:t>
            </w:r>
          </w:p>
        </w:tc>
        <w:tc>
          <w:tcPr>
            <w:tcW w:w="1166" w:type="dxa"/>
            <w:tcBorders>
              <w:top w:val="single" w:sz="8" w:space="0" w:color="auto"/>
              <w:left w:val="nil"/>
              <w:bottom w:val="single" w:sz="4" w:space="0" w:color="auto"/>
              <w:right w:val="single" w:sz="8" w:space="0" w:color="auto"/>
            </w:tcBorders>
            <w:shd w:val="clear" w:color="000000" w:fill="BFBFBF"/>
            <w:vAlign w:val="center"/>
            <w:hideMark/>
          </w:tcPr>
          <w:p w14:paraId="02E677EE" w14:textId="77777777" w:rsidR="00BD4530" w:rsidRPr="00BD4530" w:rsidRDefault="00BD4530" w:rsidP="00BD4530">
            <w:pPr>
              <w:jc w:val="center"/>
              <w:rPr>
                <w:b/>
                <w:bCs/>
                <w:color w:val="000000"/>
                <w:sz w:val="12"/>
                <w:szCs w:val="12"/>
                <w:lang w:val="en-US" w:eastAsia="en-US"/>
              </w:rPr>
            </w:pPr>
            <w:proofErr w:type="spellStart"/>
            <w:r w:rsidRPr="00BD4530">
              <w:rPr>
                <w:b/>
                <w:bCs/>
                <w:color w:val="000000"/>
                <w:sz w:val="12"/>
                <w:szCs w:val="12"/>
                <w:lang w:val="en-US" w:eastAsia="en-US"/>
              </w:rPr>
              <w:t>Индекс</w:t>
            </w:r>
            <w:proofErr w:type="spellEnd"/>
            <w:r w:rsidRPr="00BD4530">
              <w:rPr>
                <w:b/>
                <w:bCs/>
                <w:color w:val="000000"/>
                <w:sz w:val="12"/>
                <w:szCs w:val="12"/>
                <w:lang w:val="en-US" w:eastAsia="en-US"/>
              </w:rPr>
              <w:t xml:space="preserve"> (ост.24/ост.23)</w:t>
            </w:r>
          </w:p>
        </w:tc>
      </w:tr>
      <w:tr w:rsidR="00BD4530" w:rsidRPr="00BD4530" w14:paraId="2F652263" w14:textId="77777777" w:rsidTr="00BD4530">
        <w:trPr>
          <w:trHeight w:val="147"/>
          <w:jc w:val="center"/>
        </w:trPr>
        <w:tc>
          <w:tcPr>
            <w:tcW w:w="792" w:type="dxa"/>
            <w:tcBorders>
              <w:top w:val="nil"/>
              <w:left w:val="single" w:sz="8" w:space="0" w:color="auto"/>
              <w:bottom w:val="nil"/>
              <w:right w:val="single" w:sz="4" w:space="0" w:color="auto"/>
            </w:tcBorders>
            <w:shd w:val="clear" w:color="000000" w:fill="FFFFFF"/>
            <w:vAlign w:val="center"/>
            <w:hideMark/>
          </w:tcPr>
          <w:p w14:paraId="5D4B38C9" w14:textId="77777777" w:rsidR="00BD4530" w:rsidRPr="00BD4530" w:rsidRDefault="00BD4530" w:rsidP="00BD4530">
            <w:pPr>
              <w:jc w:val="center"/>
              <w:rPr>
                <w:i/>
                <w:iCs/>
                <w:color w:val="000000"/>
                <w:sz w:val="12"/>
                <w:szCs w:val="12"/>
                <w:lang w:val="en-US" w:eastAsia="en-US"/>
              </w:rPr>
            </w:pPr>
            <w:r w:rsidRPr="00BD4530">
              <w:rPr>
                <w:i/>
                <w:iCs/>
                <w:color w:val="000000"/>
                <w:sz w:val="12"/>
                <w:szCs w:val="12"/>
                <w:lang w:val="en-US" w:eastAsia="en-US"/>
              </w:rPr>
              <w:t>1</w:t>
            </w:r>
          </w:p>
        </w:tc>
        <w:tc>
          <w:tcPr>
            <w:tcW w:w="2904" w:type="dxa"/>
            <w:tcBorders>
              <w:top w:val="nil"/>
              <w:left w:val="nil"/>
              <w:bottom w:val="nil"/>
              <w:right w:val="single" w:sz="4" w:space="0" w:color="auto"/>
            </w:tcBorders>
            <w:shd w:val="clear" w:color="000000" w:fill="FFFFFF"/>
            <w:vAlign w:val="center"/>
            <w:hideMark/>
          </w:tcPr>
          <w:p w14:paraId="29CE628B" w14:textId="77777777" w:rsidR="00BD4530" w:rsidRPr="00BD4530" w:rsidRDefault="00BD4530" w:rsidP="00BD4530">
            <w:pPr>
              <w:jc w:val="center"/>
              <w:rPr>
                <w:i/>
                <w:iCs/>
                <w:color w:val="000000"/>
                <w:sz w:val="12"/>
                <w:szCs w:val="12"/>
                <w:lang w:val="en-US" w:eastAsia="en-US"/>
              </w:rPr>
            </w:pPr>
            <w:r w:rsidRPr="00BD4530">
              <w:rPr>
                <w:i/>
                <w:iCs/>
                <w:color w:val="000000"/>
                <w:sz w:val="12"/>
                <w:szCs w:val="12"/>
                <w:lang w:val="en-US" w:eastAsia="en-US"/>
              </w:rPr>
              <w:t>2</w:t>
            </w:r>
          </w:p>
        </w:tc>
        <w:tc>
          <w:tcPr>
            <w:tcW w:w="1298" w:type="dxa"/>
            <w:tcBorders>
              <w:top w:val="nil"/>
              <w:left w:val="nil"/>
              <w:bottom w:val="nil"/>
              <w:right w:val="single" w:sz="4" w:space="0" w:color="auto"/>
            </w:tcBorders>
            <w:shd w:val="clear" w:color="000000" w:fill="FFFFFF"/>
            <w:vAlign w:val="center"/>
            <w:hideMark/>
          </w:tcPr>
          <w:p w14:paraId="6DA73B12" w14:textId="77777777" w:rsidR="00BD4530" w:rsidRPr="00BD4530" w:rsidRDefault="00BD4530" w:rsidP="00BD4530">
            <w:pPr>
              <w:jc w:val="center"/>
              <w:rPr>
                <w:i/>
                <w:iCs/>
                <w:sz w:val="12"/>
                <w:szCs w:val="12"/>
                <w:lang w:val="en-US" w:eastAsia="en-US"/>
              </w:rPr>
            </w:pPr>
            <w:r w:rsidRPr="00BD4530">
              <w:rPr>
                <w:i/>
                <w:iCs/>
                <w:sz w:val="12"/>
                <w:szCs w:val="12"/>
                <w:lang w:val="en-US" w:eastAsia="en-US"/>
              </w:rPr>
              <w:t>3</w:t>
            </w:r>
          </w:p>
        </w:tc>
        <w:tc>
          <w:tcPr>
            <w:tcW w:w="1760" w:type="dxa"/>
            <w:tcBorders>
              <w:top w:val="nil"/>
              <w:left w:val="nil"/>
              <w:bottom w:val="nil"/>
              <w:right w:val="single" w:sz="4" w:space="0" w:color="auto"/>
            </w:tcBorders>
            <w:shd w:val="clear" w:color="000000" w:fill="FFFFFF"/>
            <w:vAlign w:val="center"/>
            <w:hideMark/>
          </w:tcPr>
          <w:p w14:paraId="439213CE" w14:textId="77777777" w:rsidR="00BD4530" w:rsidRPr="00BD4530" w:rsidRDefault="00BD4530" w:rsidP="00BD4530">
            <w:pPr>
              <w:jc w:val="center"/>
              <w:rPr>
                <w:i/>
                <w:iCs/>
                <w:color w:val="000000"/>
                <w:sz w:val="12"/>
                <w:szCs w:val="12"/>
                <w:lang w:val="en-US" w:eastAsia="en-US"/>
              </w:rPr>
            </w:pPr>
            <w:r w:rsidRPr="00BD4530">
              <w:rPr>
                <w:i/>
                <w:iCs/>
                <w:color w:val="000000"/>
                <w:sz w:val="12"/>
                <w:szCs w:val="12"/>
                <w:lang w:val="en-US" w:eastAsia="en-US"/>
              </w:rPr>
              <w:t>4</w:t>
            </w:r>
          </w:p>
        </w:tc>
        <w:tc>
          <w:tcPr>
            <w:tcW w:w="1694" w:type="dxa"/>
            <w:tcBorders>
              <w:top w:val="nil"/>
              <w:left w:val="nil"/>
              <w:bottom w:val="nil"/>
              <w:right w:val="single" w:sz="4" w:space="0" w:color="auto"/>
            </w:tcBorders>
            <w:shd w:val="clear" w:color="000000" w:fill="FFFFFF"/>
            <w:vAlign w:val="center"/>
            <w:hideMark/>
          </w:tcPr>
          <w:p w14:paraId="560E9FD3" w14:textId="77777777" w:rsidR="00BD4530" w:rsidRPr="00BD4530" w:rsidRDefault="00BD4530" w:rsidP="00BD4530">
            <w:pPr>
              <w:jc w:val="center"/>
              <w:rPr>
                <w:i/>
                <w:iCs/>
                <w:sz w:val="12"/>
                <w:szCs w:val="12"/>
                <w:lang w:val="en-US" w:eastAsia="en-US"/>
              </w:rPr>
            </w:pPr>
            <w:r w:rsidRPr="00BD4530">
              <w:rPr>
                <w:i/>
                <w:iCs/>
                <w:sz w:val="12"/>
                <w:szCs w:val="12"/>
                <w:lang w:val="en-US" w:eastAsia="en-US"/>
              </w:rPr>
              <w:t>5</w:t>
            </w:r>
          </w:p>
        </w:tc>
        <w:tc>
          <w:tcPr>
            <w:tcW w:w="1166" w:type="dxa"/>
            <w:tcBorders>
              <w:top w:val="nil"/>
              <w:left w:val="nil"/>
              <w:bottom w:val="nil"/>
              <w:right w:val="single" w:sz="4" w:space="0" w:color="auto"/>
            </w:tcBorders>
            <w:shd w:val="clear" w:color="000000" w:fill="FFFFFF"/>
            <w:vAlign w:val="center"/>
            <w:hideMark/>
          </w:tcPr>
          <w:p w14:paraId="0A164144" w14:textId="77777777" w:rsidR="00BD4530" w:rsidRPr="00BD4530" w:rsidRDefault="00BD4530" w:rsidP="00BD4530">
            <w:pPr>
              <w:jc w:val="center"/>
              <w:rPr>
                <w:b/>
                <w:bCs/>
                <w:i/>
                <w:iCs/>
                <w:color w:val="000000"/>
                <w:sz w:val="12"/>
                <w:szCs w:val="12"/>
                <w:lang w:val="en-US" w:eastAsia="en-US"/>
              </w:rPr>
            </w:pPr>
            <w:r w:rsidRPr="00BD4530">
              <w:rPr>
                <w:b/>
                <w:bCs/>
                <w:i/>
                <w:iCs/>
                <w:color w:val="000000"/>
                <w:sz w:val="12"/>
                <w:szCs w:val="12"/>
                <w:lang w:val="en-US" w:eastAsia="en-US"/>
              </w:rPr>
              <w:t>6</w:t>
            </w:r>
          </w:p>
        </w:tc>
        <w:tc>
          <w:tcPr>
            <w:tcW w:w="1166" w:type="dxa"/>
            <w:tcBorders>
              <w:top w:val="nil"/>
              <w:left w:val="nil"/>
              <w:bottom w:val="nil"/>
              <w:right w:val="single" w:sz="8" w:space="0" w:color="auto"/>
            </w:tcBorders>
            <w:shd w:val="clear" w:color="000000" w:fill="FFFFFF"/>
            <w:vAlign w:val="center"/>
            <w:hideMark/>
          </w:tcPr>
          <w:p w14:paraId="12D2787E" w14:textId="77777777" w:rsidR="00BD4530" w:rsidRPr="00BD4530" w:rsidRDefault="00BD4530" w:rsidP="00BD4530">
            <w:pPr>
              <w:jc w:val="center"/>
              <w:rPr>
                <w:b/>
                <w:bCs/>
                <w:i/>
                <w:iCs/>
                <w:color w:val="000000"/>
                <w:sz w:val="12"/>
                <w:szCs w:val="12"/>
                <w:lang w:val="en-US" w:eastAsia="en-US"/>
              </w:rPr>
            </w:pPr>
            <w:r w:rsidRPr="00BD4530">
              <w:rPr>
                <w:b/>
                <w:bCs/>
                <w:i/>
                <w:iCs/>
                <w:color w:val="000000"/>
                <w:sz w:val="12"/>
                <w:szCs w:val="12"/>
                <w:lang w:val="en-US" w:eastAsia="en-US"/>
              </w:rPr>
              <w:t>7</w:t>
            </w:r>
          </w:p>
        </w:tc>
      </w:tr>
      <w:tr w:rsidR="00BD4530" w:rsidRPr="00BD4530" w14:paraId="5252B1CE" w14:textId="77777777" w:rsidTr="00BD4530">
        <w:trPr>
          <w:trHeight w:val="362"/>
          <w:jc w:val="center"/>
        </w:trPr>
        <w:tc>
          <w:tcPr>
            <w:tcW w:w="3696"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55E4F4AC" w14:textId="77777777" w:rsidR="00BD4530" w:rsidRPr="00BD4530" w:rsidRDefault="00BD4530" w:rsidP="00BD4530">
            <w:pPr>
              <w:jc w:val="center"/>
              <w:rPr>
                <w:b/>
                <w:bCs/>
                <w:color w:val="000000"/>
                <w:sz w:val="18"/>
                <w:szCs w:val="18"/>
                <w:lang w:val="en-US" w:eastAsia="en-US"/>
              </w:rPr>
            </w:pPr>
            <w:proofErr w:type="spellStart"/>
            <w:r w:rsidRPr="00BD4530">
              <w:rPr>
                <w:b/>
                <w:bCs/>
                <w:color w:val="000000"/>
                <w:sz w:val="18"/>
                <w:szCs w:val="18"/>
                <w:lang w:val="en-US" w:eastAsia="en-US"/>
              </w:rPr>
              <w:t>Инвестиционо</w:t>
            </w:r>
            <w:proofErr w:type="spellEnd"/>
            <w:r w:rsidRPr="00BD4530">
              <w:rPr>
                <w:b/>
                <w:bCs/>
                <w:color w:val="000000"/>
                <w:sz w:val="18"/>
                <w:szCs w:val="18"/>
                <w:lang w:val="en-US" w:eastAsia="en-US"/>
              </w:rPr>
              <w:t xml:space="preserve"> и </w:t>
            </w:r>
            <w:proofErr w:type="spellStart"/>
            <w:r w:rsidRPr="00BD4530">
              <w:rPr>
                <w:b/>
                <w:bCs/>
                <w:color w:val="000000"/>
                <w:sz w:val="18"/>
                <w:szCs w:val="18"/>
                <w:lang w:val="en-US" w:eastAsia="en-US"/>
              </w:rPr>
              <w:t>текуће</w:t>
            </w:r>
            <w:proofErr w:type="spellEnd"/>
            <w:r w:rsidRPr="00BD4530">
              <w:rPr>
                <w:b/>
                <w:bCs/>
                <w:color w:val="000000"/>
                <w:sz w:val="18"/>
                <w:szCs w:val="18"/>
                <w:lang w:val="en-US" w:eastAsia="en-US"/>
              </w:rPr>
              <w:t xml:space="preserve"> </w:t>
            </w:r>
            <w:proofErr w:type="spellStart"/>
            <w:r w:rsidRPr="00BD4530">
              <w:rPr>
                <w:b/>
                <w:bCs/>
                <w:color w:val="000000"/>
                <w:sz w:val="18"/>
                <w:szCs w:val="18"/>
                <w:lang w:val="en-US" w:eastAsia="en-US"/>
              </w:rPr>
              <w:t>одржавање</w:t>
            </w:r>
            <w:proofErr w:type="spellEnd"/>
            <w:r w:rsidRPr="00BD4530">
              <w:rPr>
                <w:b/>
                <w:bCs/>
                <w:color w:val="000000"/>
                <w:sz w:val="18"/>
                <w:szCs w:val="18"/>
                <w:lang w:val="en-US" w:eastAsia="en-US"/>
              </w:rPr>
              <w:t xml:space="preserve"> у </w:t>
            </w:r>
            <w:proofErr w:type="spellStart"/>
            <w:r w:rsidRPr="00BD4530">
              <w:rPr>
                <w:b/>
                <w:bCs/>
                <w:color w:val="000000"/>
                <w:sz w:val="18"/>
                <w:szCs w:val="18"/>
                <w:lang w:val="en-US" w:eastAsia="en-US"/>
              </w:rPr>
              <w:t>Сектору</w:t>
            </w:r>
            <w:proofErr w:type="spellEnd"/>
            <w:r w:rsidRPr="00BD4530">
              <w:rPr>
                <w:b/>
                <w:bCs/>
                <w:color w:val="000000"/>
                <w:sz w:val="18"/>
                <w:szCs w:val="18"/>
                <w:lang w:val="en-US" w:eastAsia="en-US"/>
              </w:rPr>
              <w:t xml:space="preserve"> </w:t>
            </w:r>
            <w:proofErr w:type="spellStart"/>
            <w:r w:rsidRPr="00BD4530">
              <w:rPr>
                <w:b/>
                <w:bCs/>
                <w:color w:val="000000"/>
                <w:sz w:val="18"/>
                <w:szCs w:val="18"/>
                <w:lang w:val="en-US" w:eastAsia="en-US"/>
              </w:rPr>
              <w:t>за</w:t>
            </w:r>
            <w:proofErr w:type="spellEnd"/>
            <w:r w:rsidRPr="00BD4530">
              <w:rPr>
                <w:b/>
                <w:bCs/>
                <w:color w:val="000000"/>
                <w:sz w:val="18"/>
                <w:szCs w:val="18"/>
                <w:lang w:val="en-US" w:eastAsia="en-US"/>
              </w:rPr>
              <w:t xml:space="preserve"> ОШВ</w:t>
            </w:r>
          </w:p>
        </w:tc>
        <w:tc>
          <w:tcPr>
            <w:tcW w:w="1298" w:type="dxa"/>
            <w:tcBorders>
              <w:top w:val="single" w:sz="8" w:space="0" w:color="auto"/>
              <w:left w:val="nil"/>
              <w:bottom w:val="single" w:sz="8" w:space="0" w:color="auto"/>
              <w:right w:val="single" w:sz="4" w:space="0" w:color="auto"/>
            </w:tcBorders>
            <w:shd w:val="clear" w:color="000000" w:fill="BFBFBF"/>
            <w:vAlign w:val="center"/>
            <w:hideMark/>
          </w:tcPr>
          <w:p w14:paraId="4B8B59FA" w14:textId="77777777" w:rsidR="00BD4530" w:rsidRPr="00BD4530" w:rsidRDefault="00BD4530" w:rsidP="00BD4530">
            <w:pPr>
              <w:jc w:val="right"/>
              <w:rPr>
                <w:b/>
                <w:bCs/>
                <w:sz w:val="18"/>
                <w:szCs w:val="18"/>
                <w:lang w:val="en-US" w:eastAsia="en-US"/>
              </w:rPr>
            </w:pPr>
            <w:r w:rsidRPr="00BD4530">
              <w:rPr>
                <w:b/>
                <w:bCs/>
                <w:sz w:val="18"/>
                <w:szCs w:val="18"/>
                <w:lang w:val="en-US" w:eastAsia="en-US"/>
              </w:rPr>
              <w:t>138.553</w:t>
            </w:r>
          </w:p>
        </w:tc>
        <w:tc>
          <w:tcPr>
            <w:tcW w:w="1760" w:type="dxa"/>
            <w:tcBorders>
              <w:top w:val="single" w:sz="8" w:space="0" w:color="auto"/>
              <w:left w:val="nil"/>
              <w:bottom w:val="single" w:sz="8" w:space="0" w:color="auto"/>
              <w:right w:val="single" w:sz="4" w:space="0" w:color="auto"/>
            </w:tcBorders>
            <w:shd w:val="clear" w:color="000000" w:fill="BFBFBF"/>
            <w:vAlign w:val="center"/>
            <w:hideMark/>
          </w:tcPr>
          <w:p w14:paraId="3C07B073" w14:textId="77777777" w:rsidR="00BD4530" w:rsidRPr="00BD4530" w:rsidRDefault="00BD4530" w:rsidP="00BD4530">
            <w:pPr>
              <w:jc w:val="right"/>
              <w:rPr>
                <w:b/>
                <w:bCs/>
                <w:color w:val="000000"/>
                <w:sz w:val="18"/>
                <w:szCs w:val="18"/>
                <w:lang w:val="en-US" w:eastAsia="en-US"/>
              </w:rPr>
            </w:pPr>
            <w:r w:rsidRPr="00BD4530">
              <w:rPr>
                <w:b/>
                <w:bCs/>
                <w:color w:val="000000"/>
                <w:sz w:val="18"/>
                <w:szCs w:val="18"/>
                <w:lang w:val="en-US" w:eastAsia="en-US"/>
              </w:rPr>
              <w:t>125.500</w:t>
            </w:r>
          </w:p>
        </w:tc>
        <w:tc>
          <w:tcPr>
            <w:tcW w:w="1694" w:type="dxa"/>
            <w:tcBorders>
              <w:top w:val="single" w:sz="8" w:space="0" w:color="auto"/>
              <w:left w:val="nil"/>
              <w:bottom w:val="single" w:sz="8" w:space="0" w:color="auto"/>
              <w:right w:val="single" w:sz="4" w:space="0" w:color="auto"/>
            </w:tcBorders>
            <w:shd w:val="clear" w:color="000000" w:fill="BFBFBF"/>
            <w:vAlign w:val="center"/>
            <w:hideMark/>
          </w:tcPr>
          <w:p w14:paraId="0E090372" w14:textId="77777777" w:rsidR="00BD4530" w:rsidRPr="00BD4530" w:rsidRDefault="00BD4530" w:rsidP="00BD4530">
            <w:pPr>
              <w:jc w:val="right"/>
              <w:rPr>
                <w:b/>
                <w:bCs/>
                <w:sz w:val="18"/>
                <w:szCs w:val="18"/>
                <w:lang w:val="en-US" w:eastAsia="en-US"/>
              </w:rPr>
            </w:pPr>
            <w:r w:rsidRPr="00BD4530">
              <w:rPr>
                <w:b/>
                <w:bCs/>
                <w:sz w:val="18"/>
                <w:szCs w:val="18"/>
                <w:lang w:val="en-US" w:eastAsia="en-US"/>
              </w:rPr>
              <w:t>120.471</w:t>
            </w:r>
          </w:p>
        </w:tc>
        <w:tc>
          <w:tcPr>
            <w:tcW w:w="1166" w:type="dxa"/>
            <w:tcBorders>
              <w:top w:val="single" w:sz="8" w:space="0" w:color="auto"/>
              <w:left w:val="nil"/>
              <w:bottom w:val="single" w:sz="8" w:space="0" w:color="auto"/>
              <w:right w:val="single" w:sz="4" w:space="0" w:color="auto"/>
            </w:tcBorders>
            <w:shd w:val="clear" w:color="000000" w:fill="BFBFBF"/>
            <w:vAlign w:val="center"/>
            <w:hideMark/>
          </w:tcPr>
          <w:p w14:paraId="0AD5F3D3" w14:textId="77777777" w:rsidR="00BD4530" w:rsidRPr="00BD4530" w:rsidRDefault="00BD4530" w:rsidP="00BD4530">
            <w:pPr>
              <w:jc w:val="center"/>
              <w:rPr>
                <w:b/>
                <w:bCs/>
                <w:color w:val="000000"/>
                <w:sz w:val="18"/>
                <w:szCs w:val="18"/>
                <w:lang w:val="en-US" w:eastAsia="en-US"/>
              </w:rPr>
            </w:pPr>
            <w:r w:rsidRPr="00BD4530">
              <w:rPr>
                <w:b/>
                <w:bCs/>
                <w:color w:val="000000"/>
                <w:sz w:val="18"/>
                <w:szCs w:val="18"/>
                <w:lang w:val="en-US" w:eastAsia="en-US"/>
              </w:rPr>
              <w:t>96</w:t>
            </w:r>
          </w:p>
        </w:tc>
        <w:tc>
          <w:tcPr>
            <w:tcW w:w="1166" w:type="dxa"/>
            <w:tcBorders>
              <w:top w:val="single" w:sz="8" w:space="0" w:color="auto"/>
              <w:left w:val="nil"/>
              <w:bottom w:val="single" w:sz="8" w:space="0" w:color="auto"/>
              <w:right w:val="single" w:sz="8" w:space="0" w:color="auto"/>
            </w:tcBorders>
            <w:shd w:val="clear" w:color="000000" w:fill="BFBFBF"/>
            <w:vAlign w:val="center"/>
            <w:hideMark/>
          </w:tcPr>
          <w:p w14:paraId="4CF79D19" w14:textId="77777777" w:rsidR="00BD4530" w:rsidRPr="00BD4530" w:rsidRDefault="00BD4530" w:rsidP="00BD4530">
            <w:pPr>
              <w:jc w:val="center"/>
              <w:rPr>
                <w:b/>
                <w:bCs/>
                <w:color w:val="000000"/>
                <w:sz w:val="18"/>
                <w:szCs w:val="18"/>
                <w:lang w:val="en-US" w:eastAsia="en-US"/>
              </w:rPr>
            </w:pPr>
            <w:r w:rsidRPr="00BD4530">
              <w:rPr>
                <w:b/>
                <w:bCs/>
                <w:color w:val="000000"/>
                <w:sz w:val="18"/>
                <w:szCs w:val="18"/>
                <w:lang w:val="en-US" w:eastAsia="en-US"/>
              </w:rPr>
              <w:t>87</w:t>
            </w:r>
          </w:p>
        </w:tc>
      </w:tr>
      <w:tr w:rsidR="00BD4530" w:rsidRPr="00BD4530" w14:paraId="789C06FC" w14:textId="77777777" w:rsidTr="00BD4530">
        <w:trPr>
          <w:trHeight w:val="192"/>
          <w:jc w:val="center"/>
        </w:trPr>
        <w:tc>
          <w:tcPr>
            <w:tcW w:w="792" w:type="dxa"/>
            <w:tcBorders>
              <w:top w:val="nil"/>
              <w:left w:val="single" w:sz="8" w:space="0" w:color="auto"/>
              <w:bottom w:val="single" w:sz="4" w:space="0" w:color="auto"/>
              <w:right w:val="single" w:sz="4" w:space="0" w:color="auto"/>
            </w:tcBorders>
            <w:shd w:val="clear" w:color="000000" w:fill="FFFFFF"/>
            <w:vAlign w:val="center"/>
            <w:hideMark/>
          </w:tcPr>
          <w:p w14:paraId="497C10FD"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1.</w:t>
            </w:r>
          </w:p>
        </w:tc>
        <w:tc>
          <w:tcPr>
            <w:tcW w:w="2904" w:type="dxa"/>
            <w:tcBorders>
              <w:top w:val="nil"/>
              <w:left w:val="nil"/>
              <w:bottom w:val="single" w:sz="4" w:space="0" w:color="auto"/>
              <w:right w:val="single" w:sz="4" w:space="0" w:color="auto"/>
            </w:tcBorders>
            <w:shd w:val="clear" w:color="000000" w:fill="FFFFFF"/>
            <w:vAlign w:val="center"/>
            <w:hideMark/>
          </w:tcPr>
          <w:p w14:paraId="37A49BFE" w14:textId="77777777" w:rsidR="00BD4530" w:rsidRPr="00BD4530" w:rsidRDefault="00BD4530" w:rsidP="00BD4530">
            <w:pPr>
              <w:rPr>
                <w:color w:val="000000"/>
                <w:sz w:val="18"/>
                <w:szCs w:val="18"/>
                <w:lang w:val="en-US" w:eastAsia="en-US"/>
              </w:rPr>
            </w:pPr>
            <w:r w:rsidRPr="00BD4530">
              <w:rPr>
                <w:color w:val="000000"/>
                <w:sz w:val="18"/>
                <w:szCs w:val="18"/>
                <w:lang w:val="en-US" w:eastAsia="en-US"/>
              </w:rPr>
              <w:t xml:space="preserve">ОШВ </w:t>
            </w:r>
            <w:proofErr w:type="spellStart"/>
            <w:r w:rsidRPr="00BD4530">
              <w:rPr>
                <w:color w:val="000000"/>
                <w:sz w:val="18"/>
                <w:szCs w:val="18"/>
                <w:lang w:val="en-US" w:eastAsia="en-US"/>
              </w:rPr>
              <w:t>Добој</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41013032" w14:textId="77777777" w:rsidR="00BD4530" w:rsidRPr="00BD4530" w:rsidRDefault="00BD4530" w:rsidP="00BD4530">
            <w:pPr>
              <w:jc w:val="right"/>
              <w:rPr>
                <w:sz w:val="18"/>
                <w:szCs w:val="18"/>
                <w:lang w:val="en-US" w:eastAsia="en-US"/>
              </w:rPr>
            </w:pPr>
            <w:r w:rsidRPr="00BD4530">
              <w:rPr>
                <w:sz w:val="18"/>
                <w:szCs w:val="18"/>
                <w:lang w:val="en-US" w:eastAsia="en-US"/>
              </w:rPr>
              <w:t>70.155</w:t>
            </w:r>
          </w:p>
        </w:tc>
        <w:tc>
          <w:tcPr>
            <w:tcW w:w="1760" w:type="dxa"/>
            <w:tcBorders>
              <w:top w:val="nil"/>
              <w:left w:val="nil"/>
              <w:bottom w:val="single" w:sz="4" w:space="0" w:color="auto"/>
              <w:right w:val="single" w:sz="4" w:space="0" w:color="auto"/>
            </w:tcBorders>
            <w:shd w:val="clear" w:color="000000" w:fill="FFFFFF"/>
            <w:vAlign w:val="center"/>
            <w:hideMark/>
          </w:tcPr>
          <w:p w14:paraId="65A2CE98" w14:textId="77777777" w:rsidR="00BD4530" w:rsidRPr="00BD4530" w:rsidRDefault="00BD4530" w:rsidP="00BD4530">
            <w:pPr>
              <w:jc w:val="right"/>
              <w:rPr>
                <w:sz w:val="18"/>
                <w:szCs w:val="18"/>
                <w:lang w:val="en-US" w:eastAsia="en-US"/>
              </w:rPr>
            </w:pPr>
            <w:r w:rsidRPr="00BD4530">
              <w:rPr>
                <w:sz w:val="18"/>
                <w:szCs w:val="18"/>
                <w:lang w:val="en-US" w:eastAsia="en-US"/>
              </w:rPr>
              <w:t>15.000</w:t>
            </w:r>
          </w:p>
        </w:tc>
        <w:tc>
          <w:tcPr>
            <w:tcW w:w="1694" w:type="dxa"/>
            <w:tcBorders>
              <w:top w:val="nil"/>
              <w:left w:val="nil"/>
              <w:bottom w:val="single" w:sz="4" w:space="0" w:color="auto"/>
              <w:right w:val="single" w:sz="4" w:space="0" w:color="auto"/>
            </w:tcBorders>
            <w:shd w:val="clear" w:color="auto" w:fill="auto"/>
            <w:noWrap/>
            <w:vAlign w:val="center"/>
            <w:hideMark/>
          </w:tcPr>
          <w:p w14:paraId="31DC94A8" w14:textId="77777777" w:rsidR="00BD4530" w:rsidRPr="00BD4530" w:rsidRDefault="00BD4530" w:rsidP="00BD4530">
            <w:pPr>
              <w:jc w:val="right"/>
              <w:rPr>
                <w:sz w:val="18"/>
                <w:szCs w:val="18"/>
                <w:lang w:val="en-US" w:eastAsia="en-US"/>
              </w:rPr>
            </w:pPr>
            <w:r w:rsidRPr="00BD4530">
              <w:rPr>
                <w:sz w:val="18"/>
                <w:szCs w:val="18"/>
                <w:lang w:val="en-US" w:eastAsia="en-US"/>
              </w:rPr>
              <w:t>34.811</w:t>
            </w:r>
          </w:p>
        </w:tc>
        <w:tc>
          <w:tcPr>
            <w:tcW w:w="1166" w:type="dxa"/>
            <w:tcBorders>
              <w:top w:val="nil"/>
              <w:left w:val="nil"/>
              <w:bottom w:val="single" w:sz="4" w:space="0" w:color="auto"/>
              <w:right w:val="single" w:sz="4" w:space="0" w:color="auto"/>
            </w:tcBorders>
            <w:shd w:val="clear" w:color="auto" w:fill="auto"/>
            <w:vAlign w:val="center"/>
            <w:hideMark/>
          </w:tcPr>
          <w:p w14:paraId="763FB909"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232</w:t>
            </w:r>
          </w:p>
        </w:tc>
        <w:tc>
          <w:tcPr>
            <w:tcW w:w="1166" w:type="dxa"/>
            <w:tcBorders>
              <w:top w:val="nil"/>
              <w:left w:val="nil"/>
              <w:bottom w:val="single" w:sz="4" w:space="0" w:color="auto"/>
              <w:right w:val="single" w:sz="8" w:space="0" w:color="auto"/>
            </w:tcBorders>
            <w:shd w:val="clear" w:color="auto" w:fill="auto"/>
            <w:vAlign w:val="center"/>
            <w:hideMark/>
          </w:tcPr>
          <w:p w14:paraId="05AA7D78"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50</w:t>
            </w:r>
          </w:p>
        </w:tc>
      </w:tr>
      <w:tr w:rsidR="00BD4530" w:rsidRPr="00BD4530" w14:paraId="4C33EE26" w14:textId="77777777" w:rsidTr="00BD4530">
        <w:trPr>
          <w:trHeight w:val="192"/>
          <w:jc w:val="center"/>
        </w:trPr>
        <w:tc>
          <w:tcPr>
            <w:tcW w:w="792" w:type="dxa"/>
            <w:tcBorders>
              <w:top w:val="nil"/>
              <w:left w:val="single" w:sz="8" w:space="0" w:color="auto"/>
              <w:bottom w:val="single" w:sz="4" w:space="0" w:color="auto"/>
              <w:right w:val="single" w:sz="4" w:space="0" w:color="auto"/>
            </w:tcBorders>
            <w:shd w:val="clear" w:color="000000" w:fill="FFFFFF"/>
            <w:vAlign w:val="center"/>
            <w:hideMark/>
          </w:tcPr>
          <w:p w14:paraId="14C4D9B3"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2.</w:t>
            </w:r>
          </w:p>
        </w:tc>
        <w:tc>
          <w:tcPr>
            <w:tcW w:w="2904" w:type="dxa"/>
            <w:tcBorders>
              <w:top w:val="nil"/>
              <w:left w:val="nil"/>
              <w:bottom w:val="single" w:sz="4" w:space="0" w:color="auto"/>
              <w:right w:val="single" w:sz="4" w:space="0" w:color="auto"/>
            </w:tcBorders>
            <w:shd w:val="clear" w:color="000000" w:fill="FFFFFF"/>
            <w:vAlign w:val="center"/>
            <w:hideMark/>
          </w:tcPr>
          <w:p w14:paraId="5EE06E15" w14:textId="77777777" w:rsidR="00BD4530" w:rsidRPr="00BD4530" w:rsidRDefault="00BD4530" w:rsidP="00BD4530">
            <w:pPr>
              <w:rPr>
                <w:color w:val="000000"/>
                <w:sz w:val="18"/>
                <w:szCs w:val="18"/>
                <w:lang w:val="en-US" w:eastAsia="en-US"/>
              </w:rPr>
            </w:pPr>
            <w:r w:rsidRPr="00BD4530">
              <w:rPr>
                <w:color w:val="000000"/>
                <w:sz w:val="18"/>
                <w:szCs w:val="18"/>
                <w:lang w:val="en-US" w:eastAsia="en-US"/>
              </w:rPr>
              <w:t xml:space="preserve">ОШВ </w:t>
            </w:r>
            <w:proofErr w:type="spellStart"/>
            <w:r w:rsidRPr="00BD4530">
              <w:rPr>
                <w:color w:val="000000"/>
                <w:sz w:val="18"/>
                <w:szCs w:val="18"/>
                <w:lang w:val="en-US" w:eastAsia="en-US"/>
              </w:rPr>
              <w:t>Бања</w:t>
            </w:r>
            <w:proofErr w:type="spellEnd"/>
            <w:r w:rsidRPr="00BD4530">
              <w:rPr>
                <w:color w:val="000000"/>
                <w:sz w:val="18"/>
                <w:szCs w:val="18"/>
                <w:lang w:val="en-US" w:eastAsia="en-US"/>
              </w:rPr>
              <w:t xml:space="preserve"> </w:t>
            </w:r>
            <w:proofErr w:type="spellStart"/>
            <w:r w:rsidRPr="00BD4530">
              <w:rPr>
                <w:color w:val="000000"/>
                <w:sz w:val="18"/>
                <w:szCs w:val="18"/>
                <w:lang w:val="en-US" w:eastAsia="en-US"/>
              </w:rPr>
              <w:t>Лука</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62EC1576" w14:textId="77777777" w:rsidR="00BD4530" w:rsidRPr="00BD4530" w:rsidRDefault="00BD4530" w:rsidP="00BD4530">
            <w:pPr>
              <w:jc w:val="right"/>
              <w:rPr>
                <w:sz w:val="18"/>
                <w:szCs w:val="18"/>
                <w:lang w:val="en-US" w:eastAsia="en-US"/>
              </w:rPr>
            </w:pPr>
            <w:r w:rsidRPr="00BD4530">
              <w:rPr>
                <w:sz w:val="18"/>
                <w:szCs w:val="18"/>
                <w:lang w:val="en-US" w:eastAsia="en-US"/>
              </w:rPr>
              <w:t>51.692</w:t>
            </w:r>
          </w:p>
        </w:tc>
        <w:tc>
          <w:tcPr>
            <w:tcW w:w="1760" w:type="dxa"/>
            <w:tcBorders>
              <w:top w:val="nil"/>
              <w:left w:val="nil"/>
              <w:bottom w:val="single" w:sz="4" w:space="0" w:color="auto"/>
              <w:right w:val="single" w:sz="4" w:space="0" w:color="auto"/>
            </w:tcBorders>
            <w:shd w:val="clear" w:color="000000" w:fill="FFFFFF"/>
            <w:vAlign w:val="center"/>
            <w:hideMark/>
          </w:tcPr>
          <w:p w14:paraId="1600370C" w14:textId="77777777" w:rsidR="00BD4530" w:rsidRPr="00BD4530" w:rsidRDefault="00BD4530" w:rsidP="00BD4530">
            <w:pPr>
              <w:jc w:val="right"/>
              <w:rPr>
                <w:sz w:val="18"/>
                <w:szCs w:val="18"/>
                <w:lang w:val="en-US" w:eastAsia="en-US"/>
              </w:rPr>
            </w:pPr>
            <w:r w:rsidRPr="00BD4530">
              <w:rPr>
                <w:sz w:val="18"/>
                <w:szCs w:val="18"/>
                <w:lang w:val="en-US" w:eastAsia="en-US"/>
              </w:rPr>
              <w:t>5.500</w:t>
            </w:r>
          </w:p>
        </w:tc>
        <w:tc>
          <w:tcPr>
            <w:tcW w:w="1694" w:type="dxa"/>
            <w:tcBorders>
              <w:top w:val="nil"/>
              <w:left w:val="nil"/>
              <w:bottom w:val="single" w:sz="4" w:space="0" w:color="auto"/>
              <w:right w:val="single" w:sz="4" w:space="0" w:color="auto"/>
            </w:tcBorders>
            <w:shd w:val="clear" w:color="auto" w:fill="auto"/>
            <w:noWrap/>
            <w:vAlign w:val="center"/>
            <w:hideMark/>
          </w:tcPr>
          <w:p w14:paraId="214C7F68" w14:textId="77777777" w:rsidR="00BD4530" w:rsidRPr="00BD4530" w:rsidRDefault="00BD4530" w:rsidP="00BD4530">
            <w:pPr>
              <w:jc w:val="right"/>
              <w:rPr>
                <w:sz w:val="18"/>
                <w:szCs w:val="18"/>
                <w:lang w:val="en-US" w:eastAsia="en-US"/>
              </w:rPr>
            </w:pPr>
            <w:r w:rsidRPr="00BD4530">
              <w:rPr>
                <w:sz w:val="18"/>
                <w:szCs w:val="18"/>
                <w:lang w:val="en-US" w:eastAsia="en-US"/>
              </w:rPr>
              <w:t>69.406</w:t>
            </w:r>
          </w:p>
        </w:tc>
        <w:tc>
          <w:tcPr>
            <w:tcW w:w="1166" w:type="dxa"/>
            <w:tcBorders>
              <w:top w:val="nil"/>
              <w:left w:val="nil"/>
              <w:bottom w:val="single" w:sz="4" w:space="0" w:color="auto"/>
              <w:right w:val="single" w:sz="4" w:space="0" w:color="auto"/>
            </w:tcBorders>
            <w:shd w:val="clear" w:color="auto" w:fill="auto"/>
            <w:vAlign w:val="center"/>
            <w:hideMark/>
          </w:tcPr>
          <w:p w14:paraId="0EC08D87"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1.262</w:t>
            </w:r>
          </w:p>
        </w:tc>
        <w:tc>
          <w:tcPr>
            <w:tcW w:w="1166" w:type="dxa"/>
            <w:tcBorders>
              <w:top w:val="nil"/>
              <w:left w:val="nil"/>
              <w:bottom w:val="single" w:sz="4" w:space="0" w:color="auto"/>
              <w:right w:val="single" w:sz="8" w:space="0" w:color="auto"/>
            </w:tcBorders>
            <w:shd w:val="clear" w:color="auto" w:fill="auto"/>
            <w:vAlign w:val="center"/>
            <w:hideMark/>
          </w:tcPr>
          <w:p w14:paraId="0C02383B"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134</w:t>
            </w:r>
          </w:p>
        </w:tc>
      </w:tr>
      <w:tr w:rsidR="00BD4530" w:rsidRPr="00BD4530" w14:paraId="5197D0E9" w14:textId="77777777" w:rsidTr="00BD4530">
        <w:trPr>
          <w:trHeight w:val="204"/>
          <w:jc w:val="center"/>
        </w:trPr>
        <w:tc>
          <w:tcPr>
            <w:tcW w:w="792" w:type="dxa"/>
            <w:tcBorders>
              <w:top w:val="nil"/>
              <w:left w:val="single" w:sz="8" w:space="0" w:color="auto"/>
              <w:bottom w:val="single" w:sz="8" w:space="0" w:color="auto"/>
              <w:right w:val="single" w:sz="4" w:space="0" w:color="auto"/>
            </w:tcBorders>
            <w:shd w:val="clear" w:color="000000" w:fill="FFFFFF"/>
            <w:vAlign w:val="center"/>
            <w:hideMark/>
          </w:tcPr>
          <w:p w14:paraId="7F4402EA"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3.</w:t>
            </w:r>
          </w:p>
        </w:tc>
        <w:tc>
          <w:tcPr>
            <w:tcW w:w="2904" w:type="dxa"/>
            <w:tcBorders>
              <w:top w:val="nil"/>
              <w:left w:val="nil"/>
              <w:bottom w:val="single" w:sz="8" w:space="0" w:color="auto"/>
              <w:right w:val="single" w:sz="4" w:space="0" w:color="auto"/>
            </w:tcBorders>
            <w:shd w:val="clear" w:color="000000" w:fill="FFFFFF"/>
            <w:vAlign w:val="center"/>
            <w:hideMark/>
          </w:tcPr>
          <w:p w14:paraId="6F30C66A" w14:textId="77777777" w:rsidR="00BD4530" w:rsidRPr="00BD4530" w:rsidRDefault="00BD4530" w:rsidP="00BD4530">
            <w:pPr>
              <w:rPr>
                <w:color w:val="000000"/>
                <w:sz w:val="18"/>
                <w:szCs w:val="18"/>
                <w:lang w:val="en-US" w:eastAsia="en-US"/>
              </w:rPr>
            </w:pPr>
            <w:r w:rsidRPr="00BD4530">
              <w:rPr>
                <w:color w:val="000000"/>
                <w:sz w:val="18"/>
                <w:szCs w:val="18"/>
                <w:lang w:val="en-US" w:eastAsia="en-US"/>
              </w:rPr>
              <w:t xml:space="preserve">ОШВ </w:t>
            </w:r>
            <w:proofErr w:type="spellStart"/>
            <w:r w:rsidRPr="00BD4530">
              <w:rPr>
                <w:color w:val="000000"/>
                <w:sz w:val="18"/>
                <w:szCs w:val="18"/>
                <w:lang w:val="en-US" w:eastAsia="en-US"/>
              </w:rPr>
              <w:t>Приједор</w:t>
            </w:r>
            <w:proofErr w:type="spellEnd"/>
          </w:p>
        </w:tc>
        <w:tc>
          <w:tcPr>
            <w:tcW w:w="1298" w:type="dxa"/>
            <w:tcBorders>
              <w:top w:val="nil"/>
              <w:left w:val="nil"/>
              <w:bottom w:val="single" w:sz="8" w:space="0" w:color="auto"/>
              <w:right w:val="single" w:sz="4" w:space="0" w:color="auto"/>
            </w:tcBorders>
            <w:shd w:val="clear" w:color="auto" w:fill="auto"/>
            <w:noWrap/>
            <w:vAlign w:val="center"/>
            <w:hideMark/>
          </w:tcPr>
          <w:p w14:paraId="3D38B0A4" w14:textId="77777777" w:rsidR="00BD4530" w:rsidRPr="00BD4530" w:rsidRDefault="00BD4530" w:rsidP="00BD4530">
            <w:pPr>
              <w:jc w:val="right"/>
              <w:rPr>
                <w:sz w:val="18"/>
                <w:szCs w:val="18"/>
                <w:lang w:val="en-US" w:eastAsia="en-US"/>
              </w:rPr>
            </w:pPr>
            <w:r w:rsidRPr="00BD4530">
              <w:rPr>
                <w:sz w:val="18"/>
                <w:szCs w:val="18"/>
                <w:lang w:val="en-US" w:eastAsia="en-US"/>
              </w:rPr>
              <w:t>16.706</w:t>
            </w:r>
          </w:p>
        </w:tc>
        <w:tc>
          <w:tcPr>
            <w:tcW w:w="1760" w:type="dxa"/>
            <w:tcBorders>
              <w:top w:val="nil"/>
              <w:left w:val="nil"/>
              <w:bottom w:val="single" w:sz="8" w:space="0" w:color="auto"/>
              <w:right w:val="single" w:sz="4" w:space="0" w:color="auto"/>
            </w:tcBorders>
            <w:shd w:val="clear" w:color="000000" w:fill="FFFFFF"/>
            <w:vAlign w:val="center"/>
            <w:hideMark/>
          </w:tcPr>
          <w:p w14:paraId="42DD5F37" w14:textId="77777777" w:rsidR="00BD4530" w:rsidRPr="00BD4530" w:rsidRDefault="00BD4530" w:rsidP="00BD4530">
            <w:pPr>
              <w:jc w:val="right"/>
              <w:rPr>
                <w:sz w:val="18"/>
                <w:szCs w:val="18"/>
                <w:lang w:val="en-US" w:eastAsia="en-US"/>
              </w:rPr>
            </w:pPr>
            <w:r w:rsidRPr="00BD4530">
              <w:rPr>
                <w:sz w:val="18"/>
                <w:szCs w:val="18"/>
                <w:lang w:val="en-US" w:eastAsia="en-US"/>
              </w:rPr>
              <w:t>105.000</w:t>
            </w:r>
          </w:p>
        </w:tc>
        <w:tc>
          <w:tcPr>
            <w:tcW w:w="1694" w:type="dxa"/>
            <w:tcBorders>
              <w:top w:val="nil"/>
              <w:left w:val="nil"/>
              <w:bottom w:val="single" w:sz="8" w:space="0" w:color="auto"/>
              <w:right w:val="single" w:sz="4" w:space="0" w:color="auto"/>
            </w:tcBorders>
            <w:shd w:val="clear" w:color="auto" w:fill="auto"/>
            <w:noWrap/>
            <w:vAlign w:val="center"/>
            <w:hideMark/>
          </w:tcPr>
          <w:p w14:paraId="419AA070" w14:textId="77777777" w:rsidR="00BD4530" w:rsidRPr="00BD4530" w:rsidRDefault="00BD4530" w:rsidP="00BD4530">
            <w:pPr>
              <w:jc w:val="right"/>
              <w:rPr>
                <w:sz w:val="18"/>
                <w:szCs w:val="18"/>
                <w:lang w:val="en-US" w:eastAsia="en-US"/>
              </w:rPr>
            </w:pPr>
            <w:r w:rsidRPr="00BD4530">
              <w:rPr>
                <w:sz w:val="18"/>
                <w:szCs w:val="18"/>
                <w:lang w:val="en-US" w:eastAsia="en-US"/>
              </w:rPr>
              <w:t>16.253</w:t>
            </w:r>
          </w:p>
        </w:tc>
        <w:tc>
          <w:tcPr>
            <w:tcW w:w="1166" w:type="dxa"/>
            <w:tcBorders>
              <w:top w:val="nil"/>
              <w:left w:val="nil"/>
              <w:bottom w:val="single" w:sz="8" w:space="0" w:color="auto"/>
              <w:right w:val="single" w:sz="4" w:space="0" w:color="auto"/>
            </w:tcBorders>
            <w:shd w:val="clear" w:color="auto" w:fill="auto"/>
            <w:vAlign w:val="center"/>
            <w:hideMark/>
          </w:tcPr>
          <w:p w14:paraId="6409D242"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15</w:t>
            </w:r>
          </w:p>
        </w:tc>
        <w:tc>
          <w:tcPr>
            <w:tcW w:w="1166" w:type="dxa"/>
            <w:tcBorders>
              <w:top w:val="nil"/>
              <w:left w:val="nil"/>
              <w:bottom w:val="single" w:sz="8" w:space="0" w:color="auto"/>
              <w:right w:val="single" w:sz="8" w:space="0" w:color="auto"/>
            </w:tcBorders>
            <w:shd w:val="clear" w:color="auto" w:fill="auto"/>
            <w:vAlign w:val="center"/>
            <w:hideMark/>
          </w:tcPr>
          <w:p w14:paraId="67D42B8E" w14:textId="77777777" w:rsidR="00BD4530" w:rsidRPr="00BD4530" w:rsidRDefault="00BD4530" w:rsidP="00BD4530">
            <w:pPr>
              <w:jc w:val="center"/>
              <w:rPr>
                <w:color w:val="000000"/>
                <w:sz w:val="18"/>
                <w:szCs w:val="18"/>
                <w:lang w:val="en-US" w:eastAsia="en-US"/>
              </w:rPr>
            </w:pPr>
            <w:r w:rsidRPr="00BD4530">
              <w:rPr>
                <w:color w:val="000000"/>
                <w:sz w:val="18"/>
                <w:szCs w:val="18"/>
                <w:lang w:val="en-US" w:eastAsia="en-US"/>
              </w:rPr>
              <w:t>97</w:t>
            </w:r>
          </w:p>
        </w:tc>
      </w:tr>
    </w:tbl>
    <w:p w14:paraId="6BDC71A3" w14:textId="758560A7" w:rsidR="00103BD5" w:rsidRPr="00BD4530" w:rsidRDefault="009571A1" w:rsidP="00C8250D">
      <w:pPr>
        <w:pStyle w:val="ListParagraph"/>
        <w:ind w:left="540"/>
        <w:rPr>
          <w:rFonts w:ascii="Times New Roman" w:hAnsi="Times New Roman" w:cs="Times New Roman"/>
          <w:b/>
          <w:i/>
          <w:sz w:val="20"/>
          <w:szCs w:val="20"/>
        </w:rPr>
      </w:pPr>
      <w:r w:rsidRPr="00BD4530">
        <w:rPr>
          <w:rFonts w:ascii="Times New Roman" w:hAnsi="Times New Roman" w:cs="Times New Roman"/>
          <w:b/>
          <w:i/>
          <w:sz w:val="20"/>
          <w:szCs w:val="20"/>
        </w:rPr>
        <w:t>Табела 1</w:t>
      </w:r>
      <w:r w:rsidR="007D2BBF" w:rsidRPr="00BD4530">
        <w:rPr>
          <w:rFonts w:ascii="Times New Roman" w:hAnsi="Times New Roman" w:cs="Times New Roman"/>
          <w:b/>
          <w:i/>
          <w:sz w:val="20"/>
          <w:szCs w:val="20"/>
          <w:lang w:val="en-US"/>
        </w:rPr>
        <w:t>4</w:t>
      </w:r>
      <w:r w:rsidRPr="00BD4530">
        <w:rPr>
          <w:rFonts w:ascii="Times New Roman" w:hAnsi="Times New Roman" w:cs="Times New Roman"/>
          <w:b/>
          <w:i/>
          <w:sz w:val="20"/>
          <w:szCs w:val="20"/>
        </w:rPr>
        <w:t>:  Инвестиционо и текуће одржавање у Сектору за ОШВ од стране трећих лица</w:t>
      </w:r>
    </w:p>
    <w:p w14:paraId="1050E224" w14:textId="77777777" w:rsidR="00FC0744" w:rsidRPr="00C81A7E" w:rsidRDefault="00FC0744" w:rsidP="00953A56">
      <w:pPr>
        <w:pStyle w:val="BodyText"/>
        <w:spacing w:line="240" w:lineRule="auto"/>
        <w:ind w:left="-510" w:right="-510"/>
        <w:rPr>
          <w:rFonts w:ascii="Times New Roman" w:hAnsi="Times New Roman"/>
          <w:color w:val="FF0000"/>
          <w:lang w:val="sr-Cyrl-RS"/>
        </w:rPr>
      </w:pPr>
    </w:p>
    <w:p w14:paraId="4999816B" w14:textId="29434692" w:rsidR="00BA596A" w:rsidRPr="00C81A7E" w:rsidRDefault="00BA596A" w:rsidP="009E2C6B">
      <w:pPr>
        <w:rPr>
          <w:b/>
          <w:i/>
          <w:color w:val="FF0000"/>
          <w:sz w:val="20"/>
          <w:szCs w:val="20"/>
          <w:lang w:val="sr-Cyrl-RS" w:eastAsia="sr-Cyrl-BA"/>
        </w:rPr>
      </w:pPr>
    </w:p>
    <w:p w14:paraId="14F7201D" w14:textId="314575C6" w:rsidR="00B92779" w:rsidRPr="00C81A7E" w:rsidRDefault="00B92779" w:rsidP="009E2C6B">
      <w:pPr>
        <w:rPr>
          <w:color w:val="FF0000"/>
          <w:lang w:val="sr-Cyrl-BA" w:eastAsia="sr-Cyrl-BA"/>
        </w:rPr>
      </w:pPr>
    </w:p>
    <w:p w14:paraId="50C403FF" w14:textId="3F7C3085" w:rsidR="000637C9" w:rsidRPr="00C81A7E" w:rsidRDefault="000637C9" w:rsidP="009E2C6B">
      <w:pPr>
        <w:rPr>
          <w:color w:val="FF0000"/>
          <w:lang w:val="sr-Cyrl-BA" w:eastAsia="sr-Cyrl-BA"/>
        </w:rPr>
      </w:pPr>
    </w:p>
    <w:p w14:paraId="1A5E4319" w14:textId="15557A61" w:rsidR="000637C9" w:rsidRPr="00C81A7E" w:rsidRDefault="000637C9" w:rsidP="009E2C6B">
      <w:pPr>
        <w:rPr>
          <w:color w:val="FF0000"/>
          <w:lang w:val="sr-Cyrl-BA" w:eastAsia="sr-Cyrl-BA"/>
        </w:rPr>
      </w:pPr>
    </w:p>
    <w:p w14:paraId="0B44A918" w14:textId="46B6235F" w:rsidR="000637C9" w:rsidRPr="00C81A7E" w:rsidRDefault="000637C9" w:rsidP="009E2C6B">
      <w:pPr>
        <w:rPr>
          <w:color w:val="FF0000"/>
          <w:lang w:val="sr-Cyrl-BA" w:eastAsia="sr-Cyrl-BA"/>
        </w:rPr>
      </w:pPr>
    </w:p>
    <w:p w14:paraId="5477DCB6" w14:textId="493E683F" w:rsidR="000637C9" w:rsidRPr="00C81A7E" w:rsidRDefault="000637C9" w:rsidP="009E2C6B">
      <w:pPr>
        <w:rPr>
          <w:color w:val="FF0000"/>
          <w:lang w:val="sr-Cyrl-BA" w:eastAsia="sr-Cyrl-BA"/>
        </w:rPr>
      </w:pPr>
    </w:p>
    <w:p w14:paraId="7A321139" w14:textId="6D1D15EE" w:rsidR="000637C9" w:rsidRPr="00C81A7E" w:rsidRDefault="000637C9" w:rsidP="009E2C6B">
      <w:pPr>
        <w:rPr>
          <w:color w:val="FF0000"/>
          <w:lang w:val="sr-Cyrl-BA" w:eastAsia="sr-Cyrl-BA"/>
        </w:rPr>
      </w:pPr>
    </w:p>
    <w:p w14:paraId="0FDF2C46" w14:textId="55F85610" w:rsidR="000637C9" w:rsidRPr="00C81A7E" w:rsidRDefault="000637C9" w:rsidP="009E2C6B">
      <w:pPr>
        <w:rPr>
          <w:color w:val="FF0000"/>
          <w:lang w:val="sr-Cyrl-BA" w:eastAsia="sr-Cyrl-BA"/>
        </w:rPr>
      </w:pPr>
    </w:p>
    <w:p w14:paraId="330A8D2A" w14:textId="1408FD13" w:rsidR="000637C9" w:rsidRPr="00C81A7E" w:rsidRDefault="000637C9" w:rsidP="009E2C6B">
      <w:pPr>
        <w:rPr>
          <w:color w:val="FF0000"/>
          <w:lang w:val="sr-Cyrl-BA" w:eastAsia="sr-Cyrl-BA"/>
        </w:rPr>
      </w:pPr>
    </w:p>
    <w:p w14:paraId="49042689" w14:textId="6C315DCA" w:rsidR="00B04D04" w:rsidRPr="00C81A7E" w:rsidRDefault="00B04D04" w:rsidP="009E2C6B">
      <w:pPr>
        <w:rPr>
          <w:color w:val="FF0000"/>
          <w:lang w:val="sr-Cyrl-BA" w:eastAsia="sr-Cyrl-BA"/>
        </w:rPr>
      </w:pPr>
    </w:p>
    <w:p w14:paraId="3CE7F689" w14:textId="77777777" w:rsidR="00571D59" w:rsidRPr="00C81A7E" w:rsidRDefault="00571D59" w:rsidP="009E2C6B">
      <w:pPr>
        <w:rPr>
          <w:color w:val="FF0000"/>
          <w:lang w:val="sr-Cyrl-BA" w:eastAsia="sr-Cyrl-BA"/>
        </w:rPr>
      </w:pPr>
    </w:p>
    <w:p w14:paraId="159A69F1" w14:textId="77777777" w:rsidR="00185B48" w:rsidRPr="00C81A7E" w:rsidRDefault="00185B48" w:rsidP="009E2C6B">
      <w:pPr>
        <w:rPr>
          <w:color w:val="FF0000"/>
          <w:lang w:val="sr-Cyrl-BA" w:eastAsia="sr-Cyrl-BA"/>
        </w:rPr>
      </w:pPr>
    </w:p>
    <w:p w14:paraId="78907832" w14:textId="0B82BB13" w:rsidR="00DD1859" w:rsidRPr="0080372A" w:rsidRDefault="00412FA9" w:rsidP="00EF5012">
      <w:pPr>
        <w:pStyle w:val="Heading2"/>
        <w:numPr>
          <w:ilvl w:val="1"/>
          <w:numId w:val="11"/>
        </w:numPr>
        <w:rPr>
          <w:color w:val="auto"/>
        </w:rPr>
      </w:pPr>
      <w:bookmarkStart w:id="41" w:name="_Toc521706549"/>
      <w:bookmarkStart w:id="42" w:name="_Toc522096606"/>
      <w:bookmarkStart w:id="43" w:name="_Toc193964682"/>
      <w:r w:rsidRPr="0080372A">
        <w:rPr>
          <w:color w:val="auto"/>
        </w:rPr>
        <w:lastRenderedPageBreak/>
        <w:t>Сектор за вучу возова</w:t>
      </w:r>
      <w:bookmarkEnd w:id="41"/>
      <w:bookmarkEnd w:id="42"/>
      <w:bookmarkEnd w:id="43"/>
    </w:p>
    <w:p w14:paraId="5B6F2305" w14:textId="77777777" w:rsidR="00EF5012" w:rsidRPr="00C81A7E" w:rsidRDefault="00EF5012" w:rsidP="00EF5012">
      <w:pPr>
        <w:ind w:left="180"/>
        <w:rPr>
          <w:color w:val="FF0000"/>
        </w:rPr>
      </w:pPr>
    </w:p>
    <w:p w14:paraId="2057D574" w14:textId="2CFF87AA" w:rsidR="00D766F7" w:rsidRDefault="00D766F7" w:rsidP="00D766F7">
      <w:pPr>
        <w:ind w:left="-510" w:right="-510"/>
        <w:jc w:val="both"/>
        <w:rPr>
          <w:lang w:val="sr-Cyrl-BA"/>
        </w:rPr>
      </w:pPr>
      <w:proofErr w:type="spellStart"/>
      <w:r>
        <w:t>Потрошња</w:t>
      </w:r>
      <w:proofErr w:type="spellEnd"/>
      <w:r>
        <w:t xml:space="preserve"> </w:t>
      </w:r>
      <w:proofErr w:type="spellStart"/>
      <w:r>
        <w:t>горива</w:t>
      </w:r>
      <w:proofErr w:type="spellEnd"/>
      <w:r>
        <w:t xml:space="preserve"> Д-2 у </w:t>
      </w:r>
      <w:r w:rsidRPr="0003193B">
        <w:t>202</w:t>
      </w:r>
      <w:r>
        <w:rPr>
          <w:lang w:val="sr-Cyrl-BA"/>
        </w:rPr>
        <w:t>4</w:t>
      </w:r>
      <w:r>
        <w:t xml:space="preserve">. </w:t>
      </w:r>
      <w:proofErr w:type="spellStart"/>
      <w:r>
        <w:t>години</w:t>
      </w:r>
      <w:proofErr w:type="spellEnd"/>
      <w:r w:rsidRPr="0003193B">
        <w:t xml:space="preserve"> </w:t>
      </w:r>
      <w:proofErr w:type="spellStart"/>
      <w:r w:rsidRPr="0003193B">
        <w:t>износи</w:t>
      </w:r>
      <w:proofErr w:type="spellEnd"/>
      <w:r w:rsidRPr="0003193B">
        <w:t xml:space="preserve"> </w:t>
      </w:r>
      <w:r>
        <w:t>774.310</w:t>
      </w:r>
      <w:r w:rsidRPr="0003193B">
        <w:t xml:space="preserve"> </w:t>
      </w:r>
      <w:proofErr w:type="spellStart"/>
      <w:r w:rsidRPr="0003193B">
        <w:t>литар</w:t>
      </w:r>
      <w:proofErr w:type="spellEnd"/>
      <w:r>
        <w:rPr>
          <w:lang w:val="sr-Cyrl-RS"/>
        </w:rPr>
        <w:t>а</w:t>
      </w:r>
      <w:r w:rsidRPr="0003193B">
        <w:t xml:space="preserve"> </w:t>
      </w:r>
      <w:r w:rsidRPr="0003193B">
        <w:rPr>
          <w:lang w:val="sr-Cyrl-BA"/>
        </w:rPr>
        <w:t xml:space="preserve">и </w:t>
      </w:r>
      <w:r>
        <w:rPr>
          <w:lang w:val="sr-Cyrl-BA"/>
        </w:rPr>
        <w:t>мања</w:t>
      </w:r>
      <w:r w:rsidRPr="0003193B">
        <w:t xml:space="preserve"> </w:t>
      </w:r>
      <w:proofErr w:type="spellStart"/>
      <w:r w:rsidRPr="0003193B">
        <w:t>је</w:t>
      </w:r>
      <w:proofErr w:type="spellEnd"/>
      <w:r w:rsidRPr="0003193B">
        <w:t xml:space="preserve"> </w:t>
      </w:r>
      <w:proofErr w:type="spellStart"/>
      <w:r w:rsidRPr="0003193B">
        <w:t>од</w:t>
      </w:r>
      <w:proofErr w:type="spellEnd"/>
      <w:r w:rsidRPr="0003193B">
        <w:t xml:space="preserve"> </w:t>
      </w:r>
      <w:proofErr w:type="spellStart"/>
      <w:r w:rsidRPr="0003193B">
        <w:t>потрошње</w:t>
      </w:r>
      <w:proofErr w:type="spellEnd"/>
      <w:r w:rsidRPr="0003193B">
        <w:t xml:space="preserve"> у </w:t>
      </w:r>
      <w:r>
        <w:rPr>
          <w:lang w:val="sr-Cyrl-RS"/>
        </w:rPr>
        <w:t xml:space="preserve">           </w:t>
      </w:r>
      <w:r w:rsidRPr="0003193B">
        <w:t>202</w:t>
      </w:r>
      <w:r>
        <w:rPr>
          <w:lang w:val="sr-Cyrl-BA"/>
        </w:rPr>
        <w:t>3</w:t>
      </w:r>
      <w:r>
        <w:t xml:space="preserve">. </w:t>
      </w:r>
      <w:proofErr w:type="spellStart"/>
      <w:r>
        <w:t>години</w:t>
      </w:r>
      <w:proofErr w:type="spellEnd"/>
      <w:r w:rsidRPr="0003193B">
        <w:t xml:space="preserve"> </w:t>
      </w:r>
      <w:proofErr w:type="spellStart"/>
      <w:proofErr w:type="gramStart"/>
      <w:r w:rsidRPr="0003193B">
        <w:t>за</w:t>
      </w:r>
      <w:proofErr w:type="spellEnd"/>
      <w:r w:rsidRPr="0003193B">
        <w:t xml:space="preserve">  </w:t>
      </w:r>
      <w:r>
        <w:t>210.879</w:t>
      </w:r>
      <w:proofErr w:type="gramEnd"/>
      <w:r w:rsidRPr="0003193B">
        <w:t xml:space="preserve"> </w:t>
      </w:r>
      <w:proofErr w:type="spellStart"/>
      <w:r w:rsidRPr="0003193B">
        <w:t>литар</w:t>
      </w:r>
      <w:r>
        <w:t>a</w:t>
      </w:r>
      <w:proofErr w:type="spellEnd"/>
      <w:r>
        <w:rPr>
          <w:lang w:val="sr-Cyrl-BA"/>
        </w:rPr>
        <w:t>,</w:t>
      </w:r>
      <w:r w:rsidRPr="0003193B">
        <w:rPr>
          <w:lang w:val="sr-Cyrl-BA"/>
        </w:rPr>
        <w:t xml:space="preserve"> </w:t>
      </w:r>
      <w:r>
        <w:rPr>
          <w:lang w:val="sr-Cyrl-BA"/>
        </w:rPr>
        <w:t>и</w:t>
      </w:r>
      <w:r w:rsidRPr="0003193B">
        <w:t xml:space="preserve"> </w:t>
      </w:r>
      <w:proofErr w:type="spellStart"/>
      <w:r w:rsidRPr="0003193B">
        <w:t>мања</w:t>
      </w:r>
      <w:proofErr w:type="spellEnd"/>
      <w:r w:rsidRPr="0003193B">
        <w:t xml:space="preserve"> </w:t>
      </w:r>
      <w:proofErr w:type="spellStart"/>
      <w:r w:rsidRPr="0003193B">
        <w:t>је</w:t>
      </w:r>
      <w:proofErr w:type="spellEnd"/>
      <w:r w:rsidRPr="0003193B">
        <w:t xml:space="preserve"> </w:t>
      </w:r>
      <w:proofErr w:type="spellStart"/>
      <w:r w:rsidRPr="0003193B">
        <w:t>за</w:t>
      </w:r>
      <w:proofErr w:type="spellEnd"/>
      <w:r w:rsidRPr="0003193B">
        <w:t xml:space="preserve"> </w:t>
      </w:r>
      <w:r>
        <w:t>156.690</w:t>
      </w:r>
      <w:r w:rsidRPr="0003193B">
        <w:t xml:space="preserve"> </w:t>
      </w:r>
      <w:proofErr w:type="spellStart"/>
      <w:r w:rsidRPr="0003193B">
        <w:t>литара</w:t>
      </w:r>
      <w:proofErr w:type="spellEnd"/>
      <w:r w:rsidRPr="0003193B">
        <w:t xml:space="preserve"> </w:t>
      </w:r>
      <w:proofErr w:type="spellStart"/>
      <w:r w:rsidRPr="0003193B">
        <w:t>од</w:t>
      </w:r>
      <w:proofErr w:type="spellEnd"/>
      <w:r w:rsidRPr="0003193B">
        <w:t xml:space="preserve"> </w:t>
      </w:r>
      <w:proofErr w:type="spellStart"/>
      <w:r w:rsidRPr="0003193B">
        <w:t>плана</w:t>
      </w:r>
      <w:proofErr w:type="spellEnd"/>
      <w:r w:rsidRPr="0003193B">
        <w:t xml:space="preserve"> </w:t>
      </w:r>
      <w:proofErr w:type="spellStart"/>
      <w:r w:rsidRPr="0003193B">
        <w:t>потрошње</w:t>
      </w:r>
      <w:proofErr w:type="spellEnd"/>
      <w:r w:rsidRPr="0003193B">
        <w:t xml:space="preserve"> у 202</w:t>
      </w:r>
      <w:r>
        <w:rPr>
          <w:lang w:val="sr-Cyrl-BA"/>
        </w:rPr>
        <w:t>4</w:t>
      </w:r>
      <w:r w:rsidRPr="0003193B">
        <w:t xml:space="preserve">. </w:t>
      </w:r>
      <w:r>
        <w:rPr>
          <w:lang w:val="sr-Latn-BA"/>
        </w:rPr>
        <w:t>г</w:t>
      </w:r>
      <w:proofErr w:type="spellStart"/>
      <w:r w:rsidRPr="0003193B">
        <w:t>оди</w:t>
      </w:r>
      <w:r>
        <w:t>ни</w:t>
      </w:r>
      <w:proofErr w:type="spellEnd"/>
      <w:r w:rsidRPr="0003193B">
        <w:rPr>
          <w:lang w:val="sr-Cyrl-BA"/>
        </w:rPr>
        <w:t>.</w:t>
      </w:r>
    </w:p>
    <w:p w14:paraId="64A48FDE" w14:textId="77777777" w:rsidR="00D766F7" w:rsidRPr="00C81A7E" w:rsidRDefault="00D766F7" w:rsidP="00D766F7">
      <w:pPr>
        <w:spacing w:line="276" w:lineRule="auto"/>
        <w:ind w:left="-510" w:right="-510" w:firstLine="720"/>
        <w:jc w:val="center"/>
        <w:rPr>
          <w:b/>
          <w:i/>
          <w:color w:val="FF0000"/>
          <w:sz w:val="20"/>
          <w:szCs w:val="20"/>
          <w:lang w:eastAsia="en-US"/>
        </w:rPr>
      </w:pPr>
    </w:p>
    <w:tbl>
      <w:tblPr>
        <w:tblW w:w="11058" w:type="dxa"/>
        <w:jc w:val="center"/>
        <w:tblLook w:val="04A0" w:firstRow="1" w:lastRow="0" w:firstColumn="1" w:lastColumn="0" w:noHBand="0" w:noVBand="1"/>
      </w:tblPr>
      <w:tblGrid>
        <w:gridCol w:w="1046"/>
        <w:gridCol w:w="1977"/>
        <w:gridCol w:w="1185"/>
        <w:gridCol w:w="1263"/>
        <w:gridCol w:w="1650"/>
        <w:gridCol w:w="1263"/>
        <w:gridCol w:w="1309"/>
        <w:gridCol w:w="1365"/>
      </w:tblGrid>
      <w:tr w:rsidR="0080372A" w:rsidRPr="0080372A" w14:paraId="313B181F" w14:textId="77777777" w:rsidTr="0080372A">
        <w:trPr>
          <w:trHeight w:val="232"/>
          <w:jc w:val="center"/>
        </w:trPr>
        <w:tc>
          <w:tcPr>
            <w:tcW w:w="1046"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79E3B259" w14:textId="77777777" w:rsidR="0080372A" w:rsidRPr="0080372A" w:rsidRDefault="0080372A" w:rsidP="0080372A">
            <w:pPr>
              <w:jc w:val="center"/>
              <w:rPr>
                <w:b/>
                <w:bCs/>
                <w:sz w:val="18"/>
                <w:szCs w:val="18"/>
                <w:lang w:val="en-US" w:eastAsia="en-US"/>
              </w:rPr>
            </w:pPr>
            <w:bookmarkStart w:id="44" w:name="_Toc395795170"/>
            <w:proofErr w:type="spellStart"/>
            <w:r w:rsidRPr="0080372A">
              <w:rPr>
                <w:b/>
                <w:bCs/>
                <w:sz w:val="18"/>
                <w:szCs w:val="18"/>
                <w:lang w:val="en-US" w:eastAsia="en-US"/>
              </w:rPr>
              <w:t>Редни</w:t>
            </w:r>
            <w:proofErr w:type="spellEnd"/>
            <w:r w:rsidRPr="0080372A">
              <w:rPr>
                <w:b/>
                <w:bCs/>
                <w:sz w:val="18"/>
                <w:szCs w:val="18"/>
                <w:lang w:val="en-US" w:eastAsia="en-US"/>
              </w:rPr>
              <w:t xml:space="preserve"> </w:t>
            </w:r>
            <w:proofErr w:type="spellStart"/>
            <w:r w:rsidRPr="0080372A">
              <w:rPr>
                <w:b/>
                <w:bCs/>
                <w:sz w:val="18"/>
                <w:szCs w:val="18"/>
                <w:lang w:val="en-US" w:eastAsia="en-US"/>
              </w:rPr>
              <w:t>број</w:t>
            </w:r>
            <w:proofErr w:type="spellEnd"/>
          </w:p>
        </w:tc>
        <w:tc>
          <w:tcPr>
            <w:tcW w:w="1977"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2F3DEB2E"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Опис</w:t>
            </w:r>
            <w:proofErr w:type="spellEnd"/>
          </w:p>
        </w:tc>
        <w:tc>
          <w:tcPr>
            <w:tcW w:w="1185" w:type="dxa"/>
            <w:tcBorders>
              <w:top w:val="single" w:sz="8" w:space="0" w:color="auto"/>
              <w:left w:val="nil"/>
              <w:bottom w:val="single" w:sz="4" w:space="0" w:color="auto"/>
              <w:right w:val="single" w:sz="4" w:space="0" w:color="auto"/>
            </w:tcBorders>
            <w:shd w:val="clear" w:color="000000" w:fill="BFBFBF"/>
            <w:noWrap/>
            <w:vAlign w:val="center"/>
            <w:hideMark/>
          </w:tcPr>
          <w:p w14:paraId="75741E72"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Јединица</w:t>
            </w:r>
            <w:proofErr w:type="spellEnd"/>
          </w:p>
        </w:tc>
        <w:tc>
          <w:tcPr>
            <w:tcW w:w="1263" w:type="dxa"/>
            <w:tcBorders>
              <w:top w:val="single" w:sz="8" w:space="0" w:color="auto"/>
              <w:left w:val="nil"/>
              <w:bottom w:val="single" w:sz="4" w:space="0" w:color="auto"/>
              <w:right w:val="single" w:sz="4" w:space="0" w:color="auto"/>
            </w:tcBorders>
            <w:shd w:val="clear" w:color="000000" w:fill="BFBFBF"/>
            <w:noWrap/>
            <w:vAlign w:val="center"/>
            <w:hideMark/>
          </w:tcPr>
          <w:p w14:paraId="02C0FA59"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Остварено</w:t>
            </w:r>
            <w:proofErr w:type="spellEnd"/>
          </w:p>
        </w:tc>
        <w:tc>
          <w:tcPr>
            <w:tcW w:w="1650" w:type="dxa"/>
            <w:tcBorders>
              <w:top w:val="single" w:sz="8" w:space="0" w:color="auto"/>
              <w:left w:val="nil"/>
              <w:bottom w:val="single" w:sz="4" w:space="0" w:color="auto"/>
              <w:right w:val="single" w:sz="4" w:space="0" w:color="auto"/>
            </w:tcBorders>
            <w:shd w:val="clear" w:color="000000" w:fill="BFBFBF"/>
            <w:noWrap/>
            <w:vAlign w:val="center"/>
            <w:hideMark/>
          </w:tcPr>
          <w:p w14:paraId="4050D06B"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Ребаланс</w:t>
            </w:r>
            <w:proofErr w:type="spellEnd"/>
            <w:r w:rsidRPr="0080372A">
              <w:rPr>
                <w:b/>
                <w:bCs/>
                <w:sz w:val="18"/>
                <w:szCs w:val="18"/>
                <w:lang w:val="en-US" w:eastAsia="en-US"/>
              </w:rPr>
              <w:t xml:space="preserve"> </w:t>
            </w:r>
            <w:proofErr w:type="spellStart"/>
            <w:r w:rsidRPr="0080372A">
              <w:rPr>
                <w:b/>
                <w:bCs/>
                <w:sz w:val="18"/>
                <w:szCs w:val="18"/>
                <w:lang w:val="en-US" w:eastAsia="en-US"/>
              </w:rPr>
              <w:t>плана</w:t>
            </w:r>
            <w:proofErr w:type="spellEnd"/>
          </w:p>
        </w:tc>
        <w:tc>
          <w:tcPr>
            <w:tcW w:w="1263" w:type="dxa"/>
            <w:tcBorders>
              <w:top w:val="single" w:sz="8" w:space="0" w:color="auto"/>
              <w:left w:val="nil"/>
              <w:bottom w:val="single" w:sz="4" w:space="0" w:color="auto"/>
              <w:right w:val="single" w:sz="4" w:space="0" w:color="auto"/>
            </w:tcBorders>
            <w:shd w:val="clear" w:color="000000" w:fill="BFBFBF"/>
            <w:noWrap/>
            <w:vAlign w:val="center"/>
            <w:hideMark/>
          </w:tcPr>
          <w:p w14:paraId="77587987"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Остварено</w:t>
            </w:r>
            <w:proofErr w:type="spellEnd"/>
          </w:p>
        </w:tc>
        <w:tc>
          <w:tcPr>
            <w:tcW w:w="2674"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83B2D07"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Индекси</w:t>
            </w:r>
            <w:proofErr w:type="spellEnd"/>
          </w:p>
        </w:tc>
      </w:tr>
      <w:tr w:rsidR="0080372A" w:rsidRPr="0080372A" w14:paraId="147DEE7D" w14:textId="77777777" w:rsidTr="0080372A">
        <w:trPr>
          <w:trHeight w:val="245"/>
          <w:jc w:val="center"/>
        </w:trPr>
        <w:tc>
          <w:tcPr>
            <w:tcW w:w="1046" w:type="dxa"/>
            <w:vMerge/>
            <w:tcBorders>
              <w:top w:val="single" w:sz="8" w:space="0" w:color="auto"/>
              <w:left w:val="single" w:sz="8" w:space="0" w:color="auto"/>
              <w:bottom w:val="double" w:sz="6" w:space="0" w:color="000000"/>
              <w:right w:val="single" w:sz="4" w:space="0" w:color="auto"/>
            </w:tcBorders>
            <w:vAlign w:val="center"/>
            <w:hideMark/>
          </w:tcPr>
          <w:p w14:paraId="4319280A" w14:textId="77777777" w:rsidR="0080372A" w:rsidRPr="0080372A" w:rsidRDefault="0080372A" w:rsidP="0080372A">
            <w:pPr>
              <w:rPr>
                <w:b/>
                <w:bCs/>
                <w:sz w:val="18"/>
                <w:szCs w:val="18"/>
                <w:lang w:val="en-US" w:eastAsia="en-US"/>
              </w:rPr>
            </w:pPr>
          </w:p>
        </w:tc>
        <w:tc>
          <w:tcPr>
            <w:tcW w:w="1977" w:type="dxa"/>
            <w:vMerge/>
            <w:tcBorders>
              <w:top w:val="single" w:sz="8" w:space="0" w:color="auto"/>
              <w:left w:val="single" w:sz="4" w:space="0" w:color="auto"/>
              <w:bottom w:val="double" w:sz="6" w:space="0" w:color="000000"/>
              <w:right w:val="single" w:sz="4" w:space="0" w:color="auto"/>
            </w:tcBorders>
            <w:vAlign w:val="center"/>
            <w:hideMark/>
          </w:tcPr>
          <w:p w14:paraId="3721EC1D" w14:textId="77777777" w:rsidR="0080372A" w:rsidRPr="0080372A" w:rsidRDefault="0080372A" w:rsidP="0080372A">
            <w:pPr>
              <w:rPr>
                <w:b/>
                <w:bCs/>
                <w:sz w:val="18"/>
                <w:szCs w:val="18"/>
                <w:lang w:val="en-US" w:eastAsia="en-US"/>
              </w:rPr>
            </w:pPr>
          </w:p>
        </w:tc>
        <w:tc>
          <w:tcPr>
            <w:tcW w:w="1185" w:type="dxa"/>
            <w:tcBorders>
              <w:top w:val="nil"/>
              <w:left w:val="nil"/>
              <w:bottom w:val="double" w:sz="6" w:space="0" w:color="auto"/>
              <w:right w:val="single" w:sz="4" w:space="0" w:color="auto"/>
            </w:tcBorders>
            <w:shd w:val="clear" w:color="000000" w:fill="BFBFBF"/>
            <w:noWrap/>
            <w:vAlign w:val="center"/>
            <w:hideMark/>
          </w:tcPr>
          <w:p w14:paraId="2B6BDE44" w14:textId="77777777" w:rsidR="0080372A" w:rsidRPr="0080372A" w:rsidRDefault="0080372A" w:rsidP="0080372A">
            <w:pPr>
              <w:jc w:val="center"/>
              <w:rPr>
                <w:b/>
                <w:bCs/>
                <w:sz w:val="18"/>
                <w:szCs w:val="18"/>
                <w:lang w:val="en-US" w:eastAsia="en-US"/>
              </w:rPr>
            </w:pPr>
            <w:proofErr w:type="spellStart"/>
            <w:r w:rsidRPr="0080372A">
              <w:rPr>
                <w:b/>
                <w:bCs/>
                <w:sz w:val="18"/>
                <w:szCs w:val="18"/>
                <w:lang w:val="en-US" w:eastAsia="en-US"/>
              </w:rPr>
              <w:t>мјере</w:t>
            </w:r>
            <w:proofErr w:type="spellEnd"/>
          </w:p>
        </w:tc>
        <w:tc>
          <w:tcPr>
            <w:tcW w:w="1263" w:type="dxa"/>
            <w:tcBorders>
              <w:top w:val="nil"/>
              <w:left w:val="nil"/>
              <w:bottom w:val="double" w:sz="6" w:space="0" w:color="auto"/>
              <w:right w:val="single" w:sz="4" w:space="0" w:color="auto"/>
            </w:tcBorders>
            <w:shd w:val="clear" w:color="000000" w:fill="BFBFBF"/>
            <w:noWrap/>
            <w:vAlign w:val="center"/>
            <w:hideMark/>
          </w:tcPr>
          <w:p w14:paraId="643AA65A" w14:textId="77777777" w:rsidR="0080372A" w:rsidRPr="0080372A" w:rsidRDefault="0080372A" w:rsidP="0080372A">
            <w:pPr>
              <w:jc w:val="center"/>
              <w:rPr>
                <w:b/>
                <w:bCs/>
                <w:sz w:val="18"/>
                <w:szCs w:val="18"/>
                <w:lang w:val="en-US" w:eastAsia="en-US"/>
              </w:rPr>
            </w:pPr>
            <w:r w:rsidRPr="0080372A">
              <w:rPr>
                <w:b/>
                <w:bCs/>
                <w:sz w:val="18"/>
                <w:szCs w:val="18"/>
                <w:lang w:val="en-US" w:eastAsia="en-US"/>
              </w:rPr>
              <w:t>I-XII/2023.</w:t>
            </w:r>
          </w:p>
        </w:tc>
        <w:tc>
          <w:tcPr>
            <w:tcW w:w="1650" w:type="dxa"/>
            <w:tcBorders>
              <w:top w:val="nil"/>
              <w:left w:val="nil"/>
              <w:bottom w:val="double" w:sz="6" w:space="0" w:color="auto"/>
              <w:right w:val="single" w:sz="4" w:space="0" w:color="auto"/>
            </w:tcBorders>
            <w:shd w:val="clear" w:color="000000" w:fill="BFBFBF"/>
            <w:noWrap/>
            <w:vAlign w:val="center"/>
            <w:hideMark/>
          </w:tcPr>
          <w:p w14:paraId="390CA7C2" w14:textId="77777777" w:rsidR="0080372A" w:rsidRPr="0080372A" w:rsidRDefault="0080372A" w:rsidP="0080372A">
            <w:pPr>
              <w:jc w:val="center"/>
              <w:rPr>
                <w:b/>
                <w:bCs/>
                <w:sz w:val="18"/>
                <w:szCs w:val="18"/>
                <w:lang w:val="en-US" w:eastAsia="en-US"/>
              </w:rPr>
            </w:pPr>
            <w:r w:rsidRPr="0080372A">
              <w:rPr>
                <w:b/>
                <w:bCs/>
                <w:sz w:val="18"/>
                <w:szCs w:val="18"/>
                <w:lang w:val="en-US" w:eastAsia="en-US"/>
              </w:rPr>
              <w:t>I-XII/2024.</w:t>
            </w:r>
          </w:p>
        </w:tc>
        <w:tc>
          <w:tcPr>
            <w:tcW w:w="1263" w:type="dxa"/>
            <w:tcBorders>
              <w:top w:val="nil"/>
              <w:left w:val="nil"/>
              <w:bottom w:val="double" w:sz="6" w:space="0" w:color="auto"/>
              <w:right w:val="single" w:sz="4" w:space="0" w:color="auto"/>
            </w:tcBorders>
            <w:shd w:val="clear" w:color="000000" w:fill="BFBFBF"/>
            <w:noWrap/>
            <w:vAlign w:val="center"/>
            <w:hideMark/>
          </w:tcPr>
          <w:p w14:paraId="358C87E2" w14:textId="77777777" w:rsidR="0080372A" w:rsidRPr="0080372A" w:rsidRDefault="0080372A" w:rsidP="0080372A">
            <w:pPr>
              <w:jc w:val="center"/>
              <w:rPr>
                <w:b/>
                <w:bCs/>
                <w:sz w:val="18"/>
                <w:szCs w:val="18"/>
                <w:lang w:val="en-US" w:eastAsia="en-US"/>
              </w:rPr>
            </w:pPr>
            <w:r w:rsidRPr="0080372A">
              <w:rPr>
                <w:b/>
                <w:bCs/>
                <w:sz w:val="18"/>
                <w:szCs w:val="18"/>
                <w:lang w:val="en-US" w:eastAsia="en-US"/>
              </w:rPr>
              <w:t>I-XII/2024.</w:t>
            </w:r>
          </w:p>
        </w:tc>
        <w:tc>
          <w:tcPr>
            <w:tcW w:w="1309" w:type="dxa"/>
            <w:tcBorders>
              <w:top w:val="nil"/>
              <w:left w:val="nil"/>
              <w:bottom w:val="double" w:sz="6" w:space="0" w:color="auto"/>
              <w:right w:val="single" w:sz="4" w:space="0" w:color="auto"/>
            </w:tcBorders>
            <w:shd w:val="clear" w:color="000000" w:fill="BFBFBF"/>
            <w:noWrap/>
            <w:vAlign w:val="center"/>
            <w:hideMark/>
          </w:tcPr>
          <w:p w14:paraId="6B45AABD" w14:textId="77777777" w:rsidR="0080372A" w:rsidRPr="0080372A" w:rsidRDefault="0080372A" w:rsidP="0080372A">
            <w:pPr>
              <w:jc w:val="center"/>
              <w:rPr>
                <w:b/>
                <w:bCs/>
                <w:sz w:val="12"/>
                <w:szCs w:val="12"/>
                <w:lang w:val="en-US" w:eastAsia="en-US"/>
              </w:rPr>
            </w:pPr>
            <w:r w:rsidRPr="0080372A">
              <w:rPr>
                <w:b/>
                <w:bCs/>
                <w:sz w:val="12"/>
                <w:szCs w:val="12"/>
                <w:lang w:val="en-US" w:eastAsia="en-US"/>
              </w:rPr>
              <w:t>(ос.24/ос.23)</w:t>
            </w:r>
          </w:p>
        </w:tc>
        <w:tc>
          <w:tcPr>
            <w:tcW w:w="1365" w:type="dxa"/>
            <w:tcBorders>
              <w:top w:val="nil"/>
              <w:left w:val="nil"/>
              <w:bottom w:val="double" w:sz="6" w:space="0" w:color="auto"/>
              <w:right w:val="single" w:sz="8" w:space="0" w:color="auto"/>
            </w:tcBorders>
            <w:shd w:val="clear" w:color="000000" w:fill="BFBFBF"/>
            <w:noWrap/>
            <w:vAlign w:val="center"/>
            <w:hideMark/>
          </w:tcPr>
          <w:p w14:paraId="6AB3F2FE" w14:textId="77777777" w:rsidR="0080372A" w:rsidRPr="0080372A" w:rsidRDefault="0080372A" w:rsidP="0080372A">
            <w:pPr>
              <w:jc w:val="center"/>
              <w:rPr>
                <w:b/>
                <w:bCs/>
                <w:sz w:val="12"/>
                <w:szCs w:val="12"/>
                <w:lang w:val="en-US" w:eastAsia="en-US"/>
              </w:rPr>
            </w:pPr>
            <w:r w:rsidRPr="0080372A">
              <w:rPr>
                <w:b/>
                <w:bCs/>
                <w:sz w:val="12"/>
                <w:szCs w:val="12"/>
                <w:lang w:val="en-US" w:eastAsia="en-US"/>
              </w:rPr>
              <w:t>(ос.24/пл.24)</w:t>
            </w:r>
          </w:p>
        </w:tc>
      </w:tr>
      <w:tr w:rsidR="0080372A" w:rsidRPr="0080372A" w14:paraId="5BB8462E" w14:textId="77777777" w:rsidTr="0080372A">
        <w:trPr>
          <w:trHeight w:val="150"/>
          <w:jc w:val="center"/>
        </w:trPr>
        <w:tc>
          <w:tcPr>
            <w:tcW w:w="1046" w:type="dxa"/>
            <w:tcBorders>
              <w:top w:val="nil"/>
              <w:left w:val="single" w:sz="8" w:space="0" w:color="auto"/>
              <w:bottom w:val="single" w:sz="4" w:space="0" w:color="auto"/>
              <w:right w:val="single" w:sz="4" w:space="0" w:color="auto"/>
            </w:tcBorders>
            <w:shd w:val="clear" w:color="000000" w:fill="FFFFFF"/>
            <w:noWrap/>
            <w:vAlign w:val="center"/>
            <w:hideMark/>
          </w:tcPr>
          <w:p w14:paraId="3E3300AF" w14:textId="77777777" w:rsidR="0080372A" w:rsidRPr="0080372A" w:rsidRDefault="0080372A" w:rsidP="0080372A">
            <w:pPr>
              <w:jc w:val="center"/>
              <w:rPr>
                <w:i/>
                <w:iCs/>
                <w:sz w:val="12"/>
                <w:szCs w:val="12"/>
                <w:lang w:val="en-US" w:eastAsia="en-US"/>
              </w:rPr>
            </w:pPr>
            <w:r w:rsidRPr="0080372A">
              <w:rPr>
                <w:i/>
                <w:iCs/>
                <w:sz w:val="12"/>
                <w:szCs w:val="12"/>
                <w:lang w:val="en-US" w:eastAsia="en-US"/>
              </w:rPr>
              <w:t>1</w:t>
            </w:r>
          </w:p>
        </w:tc>
        <w:tc>
          <w:tcPr>
            <w:tcW w:w="1977" w:type="dxa"/>
            <w:tcBorders>
              <w:top w:val="nil"/>
              <w:left w:val="nil"/>
              <w:bottom w:val="single" w:sz="4" w:space="0" w:color="auto"/>
              <w:right w:val="single" w:sz="4" w:space="0" w:color="auto"/>
            </w:tcBorders>
            <w:shd w:val="clear" w:color="000000" w:fill="FFFFFF"/>
            <w:noWrap/>
            <w:vAlign w:val="center"/>
            <w:hideMark/>
          </w:tcPr>
          <w:p w14:paraId="45AE1A28" w14:textId="77777777" w:rsidR="0080372A" w:rsidRPr="0080372A" w:rsidRDefault="0080372A" w:rsidP="0080372A">
            <w:pPr>
              <w:jc w:val="center"/>
              <w:rPr>
                <w:i/>
                <w:iCs/>
                <w:sz w:val="12"/>
                <w:szCs w:val="12"/>
                <w:lang w:val="en-US" w:eastAsia="en-US"/>
              </w:rPr>
            </w:pPr>
            <w:r w:rsidRPr="0080372A">
              <w:rPr>
                <w:i/>
                <w:iCs/>
                <w:sz w:val="12"/>
                <w:szCs w:val="12"/>
                <w:lang w:val="en-US" w:eastAsia="en-US"/>
              </w:rPr>
              <w:t>2</w:t>
            </w:r>
          </w:p>
        </w:tc>
        <w:tc>
          <w:tcPr>
            <w:tcW w:w="1185" w:type="dxa"/>
            <w:tcBorders>
              <w:top w:val="nil"/>
              <w:left w:val="nil"/>
              <w:bottom w:val="single" w:sz="4" w:space="0" w:color="auto"/>
              <w:right w:val="single" w:sz="4" w:space="0" w:color="auto"/>
            </w:tcBorders>
            <w:shd w:val="clear" w:color="000000" w:fill="FFFFFF"/>
            <w:noWrap/>
            <w:vAlign w:val="center"/>
            <w:hideMark/>
          </w:tcPr>
          <w:p w14:paraId="432E4F8A" w14:textId="77777777" w:rsidR="0080372A" w:rsidRPr="0080372A" w:rsidRDefault="0080372A" w:rsidP="0080372A">
            <w:pPr>
              <w:jc w:val="center"/>
              <w:rPr>
                <w:i/>
                <w:iCs/>
                <w:sz w:val="12"/>
                <w:szCs w:val="12"/>
                <w:lang w:val="en-US" w:eastAsia="en-US"/>
              </w:rPr>
            </w:pPr>
            <w:r w:rsidRPr="0080372A">
              <w:rPr>
                <w:i/>
                <w:iCs/>
                <w:sz w:val="12"/>
                <w:szCs w:val="12"/>
                <w:lang w:val="en-US" w:eastAsia="en-US"/>
              </w:rPr>
              <w:t>3</w:t>
            </w:r>
          </w:p>
        </w:tc>
        <w:tc>
          <w:tcPr>
            <w:tcW w:w="1263" w:type="dxa"/>
            <w:tcBorders>
              <w:top w:val="nil"/>
              <w:left w:val="nil"/>
              <w:bottom w:val="single" w:sz="4" w:space="0" w:color="auto"/>
              <w:right w:val="single" w:sz="4" w:space="0" w:color="auto"/>
            </w:tcBorders>
            <w:shd w:val="clear" w:color="000000" w:fill="FFFFFF"/>
            <w:noWrap/>
            <w:vAlign w:val="center"/>
            <w:hideMark/>
          </w:tcPr>
          <w:p w14:paraId="62AE4742" w14:textId="77777777" w:rsidR="0080372A" w:rsidRPr="0080372A" w:rsidRDefault="0080372A" w:rsidP="0080372A">
            <w:pPr>
              <w:jc w:val="center"/>
              <w:rPr>
                <w:i/>
                <w:iCs/>
                <w:sz w:val="12"/>
                <w:szCs w:val="12"/>
                <w:lang w:val="en-US" w:eastAsia="en-US"/>
              </w:rPr>
            </w:pPr>
            <w:r w:rsidRPr="0080372A">
              <w:rPr>
                <w:i/>
                <w:iCs/>
                <w:sz w:val="12"/>
                <w:szCs w:val="12"/>
                <w:lang w:val="en-US" w:eastAsia="en-US"/>
              </w:rPr>
              <w:t>4</w:t>
            </w:r>
          </w:p>
        </w:tc>
        <w:tc>
          <w:tcPr>
            <w:tcW w:w="1650" w:type="dxa"/>
            <w:tcBorders>
              <w:top w:val="nil"/>
              <w:left w:val="nil"/>
              <w:bottom w:val="single" w:sz="4" w:space="0" w:color="auto"/>
              <w:right w:val="single" w:sz="4" w:space="0" w:color="auto"/>
            </w:tcBorders>
            <w:shd w:val="clear" w:color="000000" w:fill="FFFFFF"/>
            <w:noWrap/>
            <w:vAlign w:val="center"/>
            <w:hideMark/>
          </w:tcPr>
          <w:p w14:paraId="52F09EEB" w14:textId="77777777" w:rsidR="0080372A" w:rsidRPr="0080372A" w:rsidRDefault="0080372A" w:rsidP="0080372A">
            <w:pPr>
              <w:jc w:val="center"/>
              <w:rPr>
                <w:i/>
                <w:iCs/>
                <w:sz w:val="12"/>
                <w:szCs w:val="12"/>
                <w:lang w:val="en-US" w:eastAsia="en-US"/>
              </w:rPr>
            </w:pPr>
            <w:r w:rsidRPr="0080372A">
              <w:rPr>
                <w:i/>
                <w:iCs/>
                <w:sz w:val="12"/>
                <w:szCs w:val="12"/>
                <w:lang w:val="en-US" w:eastAsia="en-US"/>
              </w:rPr>
              <w:t>5</w:t>
            </w:r>
          </w:p>
        </w:tc>
        <w:tc>
          <w:tcPr>
            <w:tcW w:w="1263" w:type="dxa"/>
            <w:tcBorders>
              <w:top w:val="nil"/>
              <w:left w:val="nil"/>
              <w:bottom w:val="single" w:sz="4" w:space="0" w:color="auto"/>
              <w:right w:val="single" w:sz="4" w:space="0" w:color="auto"/>
            </w:tcBorders>
            <w:shd w:val="clear" w:color="000000" w:fill="FFFFFF"/>
            <w:noWrap/>
            <w:vAlign w:val="center"/>
            <w:hideMark/>
          </w:tcPr>
          <w:p w14:paraId="740D8572" w14:textId="77777777" w:rsidR="0080372A" w:rsidRPr="0080372A" w:rsidRDefault="0080372A" w:rsidP="0080372A">
            <w:pPr>
              <w:jc w:val="center"/>
              <w:rPr>
                <w:i/>
                <w:iCs/>
                <w:sz w:val="12"/>
                <w:szCs w:val="12"/>
                <w:lang w:val="en-US" w:eastAsia="en-US"/>
              </w:rPr>
            </w:pPr>
            <w:r w:rsidRPr="0080372A">
              <w:rPr>
                <w:i/>
                <w:iCs/>
                <w:sz w:val="12"/>
                <w:szCs w:val="12"/>
                <w:lang w:val="en-US" w:eastAsia="en-US"/>
              </w:rPr>
              <w:t>6</w:t>
            </w:r>
          </w:p>
        </w:tc>
        <w:tc>
          <w:tcPr>
            <w:tcW w:w="1309" w:type="dxa"/>
            <w:tcBorders>
              <w:top w:val="nil"/>
              <w:left w:val="nil"/>
              <w:bottom w:val="single" w:sz="4" w:space="0" w:color="auto"/>
              <w:right w:val="single" w:sz="4" w:space="0" w:color="auto"/>
            </w:tcBorders>
            <w:shd w:val="clear" w:color="000000" w:fill="FFFFFF"/>
            <w:noWrap/>
            <w:vAlign w:val="center"/>
            <w:hideMark/>
          </w:tcPr>
          <w:p w14:paraId="45C54BB8" w14:textId="77777777" w:rsidR="0080372A" w:rsidRPr="0080372A" w:rsidRDefault="0080372A" w:rsidP="0080372A">
            <w:pPr>
              <w:jc w:val="center"/>
              <w:rPr>
                <w:i/>
                <w:iCs/>
                <w:sz w:val="12"/>
                <w:szCs w:val="12"/>
                <w:lang w:val="en-US" w:eastAsia="en-US"/>
              </w:rPr>
            </w:pPr>
            <w:r w:rsidRPr="0080372A">
              <w:rPr>
                <w:i/>
                <w:iCs/>
                <w:sz w:val="12"/>
                <w:szCs w:val="12"/>
                <w:lang w:val="en-US" w:eastAsia="en-US"/>
              </w:rPr>
              <w:t>7</w:t>
            </w:r>
          </w:p>
        </w:tc>
        <w:tc>
          <w:tcPr>
            <w:tcW w:w="1365" w:type="dxa"/>
            <w:tcBorders>
              <w:top w:val="nil"/>
              <w:left w:val="nil"/>
              <w:bottom w:val="single" w:sz="4" w:space="0" w:color="auto"/>
              <w:right w:val="single" w:sz="8" w:space="0" w:color="auto"/>
            </w:tcBorders>
            <w:shd w:val="clear" w:color="000000" w:fill="FFFFFF"/>
            <w:noWrap/>
            <w:vAlign w:val="center"/>
            <w:hideMark/>
          </w:tcPr>
          <w:p w14:paraId="3CF69B80" w14:textId="77777777" w:rsidR="0080372A" w:rsidRPr="0080372A" w:rsidRDefault="0080372A" w:rsidP="0080372A">
            <w:pPr>
              <w:jc w:val="center"/>
              <w:rPr>
                <w:i/>
                <w:iCs/>
                <w:sz w:val="12"/>
                <w:szCs w:val="12"/>
                <w:lang w:val="en-US" w:eastAsia="en-US"/>
              </w:rPr>
            </w:pPr>
            <w:r w:rsidRPr="0080372A">
              <w:rPr>
                <w:i/>
                <w:iCs/>
                <w:sz w:val="12"/>
                <w:szCs w:val="12"/>
                <w:lang w:val="en-US" w:eastAsia="en-US"/>
              </w:rPr>
              <w:t>8</w:t>
            </w:r>
          </w:p>
        </w:tc>
      </w:tr>
      <w:tr w:rsidR="0080372A" w:rsidRPr="0080372A" w14:paraId="602C7222" w14:textId="77777777" w:rsidTr="0080372A">
        <w:trPr>
          <w:trHeight w:val="245"/>
          <w:jc w:val="center"/>
        </w:trPr>
        <w:tc>
          <w:tcPr>
            <w:tcW w:w="1046" w:type="dxa"/>
            <w:tcBorders>
              <w:top w:val="nil"/>
              <w:left w:val="single" w:sz="8" w:space="0" w:color="auto"/>
              <w:bottom w:val="single" w:sz="8" w:space="0" w:color="auto"/>
              <w:right w:val="single" w:sz="4" w:space="0" w:color="auto"/>
            </w:tcBorders>
            <w:shd w:val="clear" w:color="000000" w:fill="FFFFFF"/>
            <w:noWrap/>
            <w:vAlign w:val="center"/>
            <w:hideMark/>
          </w:tcPr>
          <w:p w14:paraId="3409859D" w14:textId="694FD98B" w:rsidR="0080372A" w:rsidRPr="0080372A" w:rsidRDefault="0080372A" w:rsidP="0080372A">
            <w:pPr>
              <w:jc w:val="center"/>
              <w:rPr>
                <w:sz w:val="18"/>
                <w:szCs w:val="18"/>
                <w:lang w:val="en-US" w:eastAsia="en-US"/>
              </w:rPr>
            </w:pPr>
            <w:r>
              <w:rPr>
                <w:sz w:val="18"/>
                <w:szCs w:val="18"/>
                <w:lang w:val="en-US" w:eastAsia="en-US"/>
              </w:rPr>
              <w:t>1</w:t>
            </w:r>
            <w:r w:rsidRPr="0080372A">
              <w:rPr>
                <w:sz w:val="18"/>
                <w:szCs w:val="18"/>
                <w:lang w:val="en-US" w:eastAsia="en-US"/>
              </w:rPr>
              <w:t>.</w:t>
            </w:r>
          </w:p>
        </w:tc>
        <w:tc>
          <w:tcPr>
            <w:tcW w:w="1977" w:type="dxa"/>
            <w:tcBorders>
              <w:top w:val="nil"/>
              <w:left w:val="nil"/>
              <w:bottom w:val="single" w:sz="8" w:space="0" w:color="auto"/>
              <w:right w:val="single" w:sz="4" w:space="0" w:color="auto"/>
            </w:tcBorders>
            <w:shd w:val="clear" w:color="000000" w:fill="FFFFFF"/>
            <w:noWrap/>
            <w:vAlign w:val="center"/>
            <w:hideMark/>
          </w:tcPr>
          <w:p w14:paraId="6C57B5B1" w14:textId="77777777" w:rsidR="0080372A" w:rsidRPr="0080372A" w:rsidRDefault="0080372A" w:rsidP="0080372A">
            <w:pPr>
              <w:rPr>
                <w:sz w:val="18"/>
                <w:szCs w:val="18"/>
                <w:lang w:val="en-US" w:eastAsia="en-US"/>
              </w:rPr>
            </w:pPr>
            <w:proofErr w:type="spellStart"/>
            <w:proofErr w:type="gramStart"/>
            <w:r w:rsidRPr="0080372A">
              <w:rPr>
                <w:sz w:val="18"/>
                <w:szCs w:val="18"/>
                <w:lang w:val="en-US" w:eastAsia="en-US"/>
              </w:rPr>
              <w:t>Гориво</w:t>
            </w:r>
            <w:proofErr w:type="spellEnd"/>
            <w:r w:rsidRPr="0080372A">
              <w:rPr>
                <w:sz w:val="18"/>
                <w:szCs w:val="18"/>
                <w:lang w:val="en-US" w:eastAsia="en-US"/>
              </w:rPr>
              <w:t xml:space="preserve">  Д</w:t>
            </w:r>
            <w:proofErr w:type="gramEnd"/>
            <w:r w:rsidRPr="0080372A">
              <w:rPr>
                <w:sz w:val="18"/>
                <w:szCs w:val="18"/>
                <w:lang w:val="en-US" w:eastAsia="en-US"/>
              </w:rPr>
              <w:t xml:space="preserve">2 </w:t>
            </w:r>
          </w:p>
        </w:tc>
        <w:tc>
          <w:tcPr>
            <w:tcW w:w="1185" w:type="dxa"/>
            <w:tcBorders>
              <w:top w:val="nil"/>
              <w:left w:val="nil"/>
              <w:bottom w:val="single" w:sz="8" w:space="0" w:color="auto"/>
              <w:right w:val="single" w:sz="4" w:space="0" w:color="auto"/>
            </w:tcBorders>
            <w:shd w:val="clear" w:color="000000" w:fill="FFFFFF"/>
            <w:noWrap/>
            <w:vAlign w:val="center"/>
            <w:hideMark/>
          </w:tcPr>
          <w:p w14:paraId="7BE24973" w14:textId="77777777" w:rsidR="0080372A" w:rsidRPr="0080372A" w:rsidRDefault="0080372A" w:rsidP="0080372A">
            <w:pPr>
              <w:jc w:val="center"/>
              <w:rPr>
                <w:sz w:val="18"/>
                <w:szCs w:val="18"/>
                <w:lang w:val="en-US" w:eastAsia="en-US"/>
              </w:rPr>
            </w:pPr>
            <w:proofErr w:type="spellStart"/>
            <w:r w:rsidRPr="0080372A">
              <w:rPr>
                <w:sz w:val="18"/>
                <w:szCs w:val="18"/>
                <w:lang w:val="en-US" w:eastAsia="en-US"/>
              </w:rPr>
              <w:t>litar</w:t>
            </w:r>
            <w:proofErr w:type="spellEnd"/>
          </w:p>
        </w:tc>
        <w:tc>
          <w:tcPr>
            <w:tcW w:w="1263" w:type="dxa"/>
            <w:tcBorders>
              <w:top w:val="nil"/>
              <w:left w:val="nil"/>
              <w:bottom w:val="single" w:sz="8" w:space="0" w:color="auto"/>
              <w:right w:val="single" w:sz="4" w:space="0" w:color="auto"/>
            </w:tcBorders>
            <w:shd w:val="clear" w:color="000000" w:fill="FFFFFF"/>
            <w:noWrap/>
            <w:vAlign w:val="center"/>
            <w:hideMark/>
          </w:tcPr>
          <w:p w14:paraId="3328AE40" w14:textId="77777777" w:rsidR="0080372A" w:rsidRPr="0080372A" w:rsidRDefault="0080372A" w:rsidP="0080372A">
            <w:pPr>
              <w:jc w:val="right"/>
              <w:rPr>
                <w:sz w:val="18"/>
                <w:szCs w:val="18"/>
                <w:lang w:val="en-US" w:eastAsia="en-US"/>
              </w:rPr>
            </w:pPr>
            <w:r w:rsidRPr="0080372A">
              <w:rPr>
                <w:sz w:val="18"/>
                <w:szCs w:val="18"/>
                <w:lang w:val="en-US" w:eastAsia="en-US"/>
              </w:rPr>
              <w:t>985.189</w:t>
            </w:r>
          </w:p>
        </w:tc>
        <w:tc>
          <w:tcPr>
            <w:tcW w:w="1650" w:type="dxa"/>
            <w:tcBorders>
              <w:top w:val="nil"/>
              <w:left w:val="nil"/>
              <w:bottom w:val="single" w:sz="8" w:space="0" w:color="auto"/>
              <w:right w:val="single" w:sz="4" w:space="0" w:color="auto"/>
            </w:tcBorders>
            <w:shd w:val="clear" w:color="000000" w:fill="FFFFFF"/>
            <w:noWrap/>
            <w:vAlign w:val="center"/>
            <w:hideMark/>
          </w:tcPr>
          <w:p w14:paraId="3AB18F43" w14:textId="77777777" w:rsidR="0080372A" w:rsidRPr="0080372A" w:rsidRDefault="0080372A" w:rsidP="0080372A">
            <w:pPr>
              <w:jc w:val="right"/>
              <w:rPr>
                <w:sz w:val="18"/>
                <w:szCs w:val="18"/>
                <w:lang w:val="en-US" w:eastAsia="en-US"/>
              </w:rPr>
            </w:pPr>
            <w:r w:rsidRPr="0080372A">
              <w:rPr>
                <w:sz w:val="18"/>
                <w:szCs w:val="18"/>
                <w:lang w:val="en-US" w:eastAsia="en-US"/>
              </w:rPr>
              <w:t>950.000</w:t>
            </w:r>
          </w:p>
        </w:tc>
        <w:tc>
          <w:tcPr>
            <w:tcW w:w="1263" w:type="dxa"/>
            <w:tcBorders>
              <w:top w:val="nil"/>
              <w:left w:val="nil"/>
              <w:bottom w:val="single" w:sz="8" w:space="0" w:color="auto"/>
              <w:right w:val="single" w:sz="4" w:space="0" w:color="auto"/>
            </w:tcBorders>
            <w:shd w:val="clear" w:color="000000" w:fill="FFFFFF"/>
            <w:noWrap/>
            <w:vAlign w:val="center"/>
            <w:hideMark/>
          </w:tcPr>
          <w:p w14:paraId="48D1D827" w14:textId="77777777" w:rsidR="0080372A" w:rsidRPr="0080372A" w:rsidRDefault="0080372A" w:rsidP="0080372A">
            <w:pPr>
              <w:jc w:val="right"/>
              <w:rPr>
                <w:sz w:val="18"/>
                <w:szCs w:val="18"/>
                <w:lang w:val="en-US" w:eastAsia="en-US"/>
              </w:rPr>
            </w:pPr>
            <w:r w:rsidRPr="0080372A">
              <w:rPr>
                <w:sz w:val="18"/>
                <w:szCs w:val="18"/>
                <w:lang w:val="en-US" w:eastAsia="en-US"/>
              </w:rPr>
              <w:t>774.310</w:t>
            </w:r>
          </w:p>
        </w:tc>
        <w:tc>
          <w:tcPr>
            <w:tcW w:w="1309" w:type="dxa"/>
            <w:tcBorders>
              <w:top w:val="nil"/>
              <w:left w:val="nil"/>
              <w:bottom w:val="single" w:sz="8" w:space="0" w:color="auto"/>
              <w:right w:val="single" w:sz="4" w:space="0" w:color="auto"/>
            </w:tcBorders>
            <w:shd w:val="clear" w:color="000000" w:fill="FFFFFF"/>
            <w:noWrap/>
            <w:vAlign w:val="center"/>
            <w:hideMark/>
          </w:tcPr>
          <w:p w14:paraId="355E2FB4" w14:textId="77777777" w:rsidR="0080372A" w:rsidRPr="0080372A" w:rsidRDefault="0080372A" w:rsidP="0080372A">
            <w:pPr>
              <w:jc w:val="center"/>
              <w:rPr>
                <w:sz w:val="18"/>
                <w:szCs w:val="18"/>
                <w:lang w:val="en-US" w:eastAsia="en-US"/>
              </w:rPr>
            </w:pPr>
            <w:r w:rsidRPr="0080372A">
              <w:rPr>
                <w:sz w:val="18"/>
                <w:szCs w:val="18"/>
                <w:lang w:val="en-US" w:eastAsia="en-US"/>
              </w:rPr>
              <w:t>79</w:t>
            </w:r>
          </w:p>
        </w:tc>
        <w:tc>
          <w:tcPr>
            <w:tcW w:w="1365" w:type="dxa"/>
            <w:tcBorders>
              <w:top w:val="nil"/>
              <w:left w:val="nil"/>
              <w:bottom w:val="single" w:sz="8" w:space="0" w:color="auto"/>
              <w:right w:val="single" w:sz="8" w:space="0" w:color="auto"/>
            </w:tcBorders>
            <w:shd w:val="clear" w:color="000000" w:fill="FFFFFF"/>
            <w:noWrap/>
            <w:vAlign w:val="center"/>
            <w:hideMark/>
          </w:tcPr>
          <w:p w14:paraId="7958D691" w14:textId="77777777" w:rsidR="0080372A" w:rsidRPr="0080372A" w:rsidRDefault="0080372A" w:rsidP="0080372A">
            <w:pPr>
              <w:jc w:val="center"/>
              <w:rPr>
                <w:sz w:val="18"/>
                <w:szCs w:val="18"/>
                <w:lang w:val="en-US" w:eastAsia="en-US"/>
              </w:rPr>
            </w:pPr>
            <w:r w:rsidRPr="0080372A">
              <w:rPr>
                <w:sz w:val="18"/>
                <w:szCs w:val="18"/>
                <w:lang w:val="en-US" w:eastAsia="en-US"/>
              </w:rPr>
              <w:t>82</w:t>
            </w:r>
          </w:p>
        </w:tc>
      </w:tr>
    </w:tbl>
    <w:p w14:paraId="78A4AA8B" w14:textId="32B7E85F" w:rsidR="00412FA9" w:rsidRPr="0080372A" w:rsidRDefault="00CD301E" w:rsidP="00CD301E">
      <w:pPr>
        <w:pStyle w:val="FootnoteText"/>
        <w:spacing w:line="360" w:lineRule="auto"/>
        <w:ind w:left="540"/>
        <w:jc w:val="center"/>
        <w:rPr>
          <w:b/>
          <w:i/>
          <w:lang w:val="sr-Cyrl-RS"/>
        </w:rPr>
      </w:pPr>
      <w:r w:rsidRPr="0080372A">
        <w:rPr>
          <w:b/>
          <w:i/>
        </w:rPr>
        <w:t xml:space="preserve"> </w:t>
      </w:r>
      <w:r w:rsidR="00412FA9" w:rsidRPr="0080372A">
        <w:rPr>
          <w:b/>
          <w:i/>
        </w:rPr>
        <w:t>Табела 1</w:t>
      </w:r>
      <w:r w:rsidR="00211569" w:rsidRPr="0080372A">
        <w:rPr>
          <w:b/>
          <w:i/>
          <w:lang w:val="en-US"/>
        </w:rPr>
        <w:t>5</w:t>
      </w:r>
      <w:r w:rsidR="00412FA9" w:rsidRPr="0080372A">
        <w:rPr>
          <w:b/>
          <w:i/>
        </w:rPr>
        <w:t>. Потрошња</w:t>
      </w:r>
      <w:bookmarkEnd w:id="44"/>
      <w:r w:rsidR="0080372A">
        <w:rPr>
          <w:b/>
          <w:i/>
        </w:rPr>
        <w:t xml:space="preserve"> </w:t>
      </w:r>
      <w:r w:rsidR="0080372A">
        <w:rPr>
          <w:b/>
          <w:i/>
          <w:lang w:val="sr-Cyrl-RS"/>
        </w:rPr>
        <w:t>горива</w:t>
      </w:r>
    </w:p>
    <w:p w14:paraId="602F8DDC" w14:textId="77777777" w:rsidR="00DD1859" w:rsidRPr="00C81A7E" w:rsidRDefault="00DD1859" w:rsidP="00C5104D">
      <w:pPr>
        <w:pStyle w:val="FootnoteText"/>
        <w:spacing w:line="276" w:lineRule="auto"/>
        <w:ind w:left="540"/>
        <w:jc w:val="both"/>
        <w:rPr>
          <w:color w:val="FF0000"/>
        </w:rPr>
      </w:pPr>
    </w:p>
    <w:p w14:paraId="1AFEAF9E" w14:textId="0B040BD6" w:rsidR="00DD1859" w:rsidRPr="00500882" w:rsidRDefault="00412FA9" w:rsidP="003E4443">
      <w:pPr>
        <w:pStyle w:val="FootnoteText"/>
        <w:spacing w:line="276" w:lineRule="auto"/>
        <w:ind w:left="-510" w:right="-510"/>
        <w:jc w:val="both"/>
        <w:rPr>
          <w:sz w:val="24"/>
          <w:szCs w:val="24"/>
        </w:rPr>
      </w:pPr>
      <w:r w:rsidRPr="00500882">
        <w:rPr>
          <w:sz w:val="24"/>
          <w:szCs w:val="24"/>
          <w:lang w:val="sr-Cyrl-CS"/>
        </w:rPr>
        <w:t xml:space="preserve">Остварени рад вуче возова </w:t>
      </w:r>
      <w:r w:rsidR="00C91F8C" w:rsidRPr="00500882">
        <w:rPr>
          <w:sz w:val="24"/>
          <w:szCs w:val="24"/>
          <w:lang w:val="sr-Cyrl-CS"/>
        </w:rPr>
        <w:t>у 20</w:t>
      </w:r>
      <w:r w:rsidR="00500882" w:rsidRPr="00500882">
        <w:rPr>
          <w:sz w:val="24"/>
          <w:szCs w:val="24"/>
          <w:lang w:val="en-US"/>
        </w:rPr>
        <w:t>24</w:t>
      </w:r>
      <w:r w:rsidR="00C91F8C" w:rsidRPr="00500882">
        <w:rPr>
          <w:sz w:val="24"/>
          <w:szCs w:val="24"/>
          <w:lang w:val="sr-Cyrl-CS"/>
        </w:rPr>
        <w:t>. години</w:t>
      </w:r>
      <w:r w:rsidRPr="00500882">
        <w:rPr>
          <w:sz w:val="24"/>
          <w:szCs w:val="24"/>
          <w:lang w:val="sr-Cyrl-CS"/>
        </w:rPr>
        <w:t>, компариран са планским величинама за исти период, као и са оствареним величинама у 20</w:t>
      </w:r>
      <w:r w:rsidR="00500882" w:rsidRPr="00500882">
        <w:rPr>
          <w:sz w:val="24"/>
          <w:szCs w:val="24"/>
          <w:lang w:val="sr-Cyrl-CS"/>
        </w:rPr>
        <w:t>23</w:t>
      </w:r>
      <w:r w:rsidRPr="00500882">
        <w:rPr>
          <w:sz w:val="24"/>
          <w:szCs w:val="24"/>
          <w:lang w:val="sr-Cyrl-CS"/>
        </w:rPr>
        <w:t>. годин</w:t>
      </w:r>
      <w:r w:rsidR="00886976" w:rsidRPr="00500882">
        <w:rPr>
          <w:sz w:val="24"/>
          <w:szCs w:val="24"/>
        </w:rPr>
        <w:t>и</w:t>
      </w:r>
      <w:r w:rsidRPr="00500882">
        <w:rPr>
          <w:sz w:val="24"/>
          <w:szCs w:val="24"/>
          <w:lang w:val="sr-Cyrl-CS"/>
        </w:rPr>
        <w:t>, дат је у наредном табеларном прегледу:</w:t>
      </w:r>
    </w:p>
    <w:p w14:paraId="37A4099B" w14:textId="77777777" w:rsidR="006E5DC0" w:rsidRPr="00C81A7E" w:rsidRDefault="006E5DC0" w:rsidP="00412FA9">
      <w:pPr>
        <w:pStyle w:val="FootnoteText"/>
        <w:rPr>
          <w:color w:val="FF0000"/>
        </w:rPr>
      </w:pPr>
    </w:p>
    <w:tbl>
      <w:tblPr>
        <w:tblW w:w="11039" w:type="dxa"/>
        <w:jc w:val="center"/>
        <w:tblLook w:val="04A0" w:firstRow="1" w:lastRow="0" w:firstColumn="1" w:lastColumn="0" w:noHBand="0" w:noVBand="1"/>
      </w:tblPr>
      <w:tblGrid>
        <w:gridCol w:w="1044"/>
        <w:gridCol w:w="1974"/>
        <w:gridCol w:w="1182"/>
        <w:gridCol w:w="1261"/>
        <w:gridCol w:w="1647"/>
        <w:gridCol w:w="1261"/>
        <w:gridCol w:w="1306"/>
        <w:gridCol w:w="1364"/>
      </w:tblGrid>
      <w:tr w:rsidR="00500882" w:rsidRPr="00500882" w14:paraId="1A042A0A" w14:textId="77777777" w:rsidTr="006A4361">
        <w:trPr>
          <w:trHeight w:val="239"/>
          <w:jc w:val="center"/>
        </w:trPr>
        <w:tc>
          <w:tcPr>
            <w:tcW w:w="1044"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23026099"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Редни</w:t>
            </w:r>
            <w:proofErr w:type="spellEnd"/>
            <w:r w:rsidRPr="00500882">
              <w:rPr>
                <w:b/>
                <w:bCs/>
                <w:sz w:val="18"/>
                <w:szCs w:val="18"/>
                <w:lang w:val="en-US" w:eastAsia="en-US"/>
              </w:rPr>
              <w:t xml:space="preserve"> </w:t>
            </w:r>
            <w:proofErr w:type="spellStart"/>
            <w:r w:rsidRPr="00500882">
              <w:rPr>
                <w:b/>
                <w:bCs/>
                <w:sz w:val="18"/>
                <w:szCs w:val="18"/>
                <w:lang w:val="en-US" w:eastAsia="en-US"/>
              </w:rPr>
              <w:t>број</w:t>
            </w:r>
            <w:proofErr w:type="spellEnd"/>
          </w:p>
        </w:tc>
        <w:tc>
          <w:tcPr>
            <w:tcW w:w="1974"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2D408C60"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Опис</w:t>
            </w:r>
            <w:proofErr w:type="spellEnd"/>
          </w:p>
        </w:tc>
        <w:tc>
          <w:tcPr>
            <w:tcW w:w="1182" w:type="dxa"/>
            <w:tcBorders>
              <w:top w:val="single" w:sz="8" w:space="0" w:color="auto"/>
              <w:left w:val="nil"/>
              <w:bottom w:val="single" w:sz="4" w:space="0" w:color="auto"/>
              <w:right w:val="single" w:sz="4" w:space="0" w:color="auto"/>
            </w:tcBorders>
            <w:shd w:val="clear" w:color="000000" w:fill="BFBFBF"/>
            <w:noWrap/>
            <w:vAlign w:val="center"/>
            <w:hideMark/>
          </w:tcPr>
          <w:p w14:paraId="2055FA98"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Јединица</w:t>
            </w:r>
            <w:proofErr w:type="spellEnd"/>
          </w:p>
        </w:tc>
        <w:tc>
          <w:tcPr>
            <w:tcW w:w="1261" w:type="dxa"/>
            <w:tcBorders>
              <w:top w:val="single" w:sz="8" w:space="0" w:color="auto"/>
              <w:left w:val="nil"/>
              <w:bottom w:val="single" w:sz="4" w:space="0" w:color="auto"/>
              <w:right w:val="single" w:sz="4" w:space="0" w:color="auto"/>
            </w:tcBorders>
            <w:shd w:val="clear" w:color="000000" w:fill="BFBFBF"/>
            <w:noWrap/>
            <w:vAlign w:val="center"/>
            <w:hideMark/>
          </w:tcPr>
          <w:p w14:paraId="1D7B6A25"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Остварено</w:t>
            </w:r>
            <w:proofErr w:type="spellEnd"/>
          </w:p>
        </w:tc>
        <w:tc>
          <w:tcPr>
            <w:tcW w:w="1647" w:type="dxa"/>
            <w:tcBorders>
              <w:top w:val="single" w:sz="8" w:space="0" w:color="auto"/>
              <w:left w:val="nil"/>
              <w:bottom w:val="single" w:sz="4" w:space="0" w:color="auto"/>
              <w:right w:val="single" w:sz="4" w:space="0" w:color="auto"/>
            </w:tcBorders>
            <w:shd w:val="clear" w:color="000000" w:fill="BFBFBF"/>
            <w:noWrap/>
            <w:vAlign w:val="center"/>
            <w:hideMark/>
          </w:tcPr>
          <w:p w14:paraId="22A3C783"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Ребаланс</w:t>
            </w:r>
            <w:proofErr w:type="spellEnd"/>
            <w:r w:rsidRPr="00500882">
              <w:rPr>
                <w:b/>
                <w:bCs/>
                <w:sz w:val="18"/>
                <w:szCs w:val="18"/>
                <w:lang w:val="en-US" w:eastAsia="en-US"/>
              </w:rPr>
              <w:t xml:space="preserve"> </w:t>
            </w:r>
            <w:proofErr w:type="spellStart"/>
            <w:r w:rsidRPr="00500882">
              <w:rPr>
                <w:b/>
                <w:bCs/>
                <w:sz w:val="18"/>
                <w:szCs w:val="18"/>
                <w:lang w:val="en-US" w:eastAsia="en-US"/>
              </w:rPr>
              <w:t>плана</w:t>
            </w:r>
            <w:proofErr w:type="spellEnd"/>
          </w:p>
        </w:tc>
        <w:tc>
          <w:tcPr>
            <w:tcW w:w="1261" w:type="dxa"/>
            <w:tcBorders>
              <w:top w:val="single" w:sz="8" w:space="0" w:color="auto"/>
              <w:left w:val="nil"/>
              <w:bottom w:val="single" w:sz="4" w:space="0" w:color="auto"/>
              <w:right w:val="single" w:sz="4" w:space="0" w:color="auto"/>
            </w:tcBorders>
            <w:shd w:val="clear" w:color="000000" w:fill="BFBFBF"/>
            <w:noWrap/>
            <w:vAlign w:val="center"/>
            <w:hideMark/>
          </w:tcPr>
          <w:p w14:paraId="0029BDAB"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Остварено</w:t>
            </w:r>
            <w:proofErr w:type="spellEnd"/>
          </w:p>
        </w:tc>
        <w:tc>
          <w:tcPr>
            <w:tcW w:w="267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C5DEAC3"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Индекси</w:t>
            </w:r>
            <w:proofErr w:type="spellEnd"/>
          </w:p>
        </w:tc>
      </w:tr>
      <w:tr w:rsidR="00500882" w:rsidRPr="00500882" w14:paraId="23BCBA50" w14:textId="77777777" w:rsidTr="006A4361">
        <w:trPr>
          <w:trHeight w:val="199"/>
          <w:jc w:val="center"/>
        </w:trPr>
        <w:tc>
          <w:tcPr>
            <w:tcW w:w="1044" w:type="dxa"/>
            <w:vMerge/>
            <w:tcBorders>
              <w:top w:val="single" w:sz="8" w:space="0" w:color="auto"/>
              <w:left w:val="single" w:sz="8" w:space="0" w:color="auto"/>
              <w:bottom w:val="double" w:sz="6" w:space="0" w:color="000000"/>
              <w:right w:val="single" w:sz="4" w:space="0" w:color="auto"/>
            </w:tcBorders>
            <w:vAlign w:val="center"/>
            <w:hideMark/>
          </w:tcPr>
          <w:p w14:paraId="2CCD726A" w14:textId="77777777" w:rsidR="00500882" w:rsidRPr="00500882" w:rsidRDefault="00500882" w:rsidP="00500882">
            <w:pPr>
              <w:rPr>
                <w:b/>
                <w:bCs/>
                <w:sz w:val="18"/>
                <w:szCs w:val="18"/>
                <w:lang w:val="en-US" w:eastAsia="en-US"/>
              </w:rPr>
            </w:pPr>
          </w:p>
        </w:tc>
        <w:tc>
          <w:tcPr>
            <w:tcW w:w="1974" w:type="dxa"/>
            <w:vMerge/>
            <w:tcBorders>
              <w:top w:val="single" w:sz="8" w:space="0" w:color="auto"/>
              <w:left w:val="single" w:sz="4" w:space="0" w:color="auto"/>
              <w:bottom w:val="double" w:sz="6" w:space="0" w:color="000000"/>
              <w:right w:val="single" w:sz="4" w:space="0" w:color="auto"/>
            </w:tcBorders>
            <w:vAlign w:val="center"/>
            <w:hideMark/>
          </w:tcPr>
          <w:p w14:paraId="60AB097F" w14:textId="77777777" w:rsidR="00500882" w:rsidRPr="00500882" w:rsidRDefault="00500882" w:rsidP="00500882">
            <w:pPr>
              <w:rPr>
                <w:b/>
                <w:bCs/>
                <w:sz w:val="18"/>
                <w:szCs w:val="18"/>
                <w:lang w:val="en-US" w:eastAsia="en-US"/>
              </w:rPr>
            </w:pPr>
          </w:p>
        </w:tc>
        <w:tc>
          <w:tcPr>
            <w:tcW w:w="1182" w:type="dxa"/>
            <w:tcBorders>
              <w:top w:val="nil"/>
              <w:left w:val="nil"/>
              <w:bottom w:val="double" w:sz="6" w:space="0" w:color="auto"/>
              <w:right w:val="single" w:sz="4" w:space="0" w:color="auto"/>
            </w:tcBorders>
            <w:shd w:val="clear" w:color="000000" w:fill="BFBFBF"/>
            <w:noWrap/>
            <w:vAlign w:val="center"/>
            <w:hideMark/>
          </w:tcPr>
          <w:p w14:paraId="1C9847CC"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мјере</w:t>
            </w:r>
            <w:proofErr w:type="spellEnd"/>
          </w:p>
        </w:tc>
        <w:tc>
          <w:tcPr>
            <w:tcW w:w="1261" w:type="dxa"/>
            <w:tcBorders>
              <w:top w:val="nil"/>
              <w:left w:val="nil"/>
              <w:bottom w:val="double" w:sz="6" w:space="0" w:color="auto"/>
              <w:right w:val="single" w:sz="4" w:space="0" w:color="auto"/>
            </w:tcBorders>
            <w:shd w:val="clear" w:color="000000" w:fill="BFBFBF"/>
            <w:noWrap/>
            <w:vAlign w:val="center"/>
            <w:hideMark/>
          </w:tcPr>
          <w:p w14:paraId="19071DDA" w14:textId="77777777" w:rsidR="00500882" w:rsidRPr="00500882" w:rsidRDefault="00500882" w:rsidP="00500882">
            <w:pPr>
              <w:jc w:val="center"/>
              <w:rPr>
                <w:b/>
                <w:bCs/>
                <w:sz w:val="18"/>
                <w:szCs w:val="18"/>
                <w:lang w:val="en-US" w:eastAsia="en-US"/>
              </w:rPr>
            </w:pPr>
            <w:r w:rsidRPr="00500882">
              <w:rPr>
                <w:b/>
                <w:bCs/>
                <w:sz w:val="18"/>
                <w:szCs w:val="18"/>
                <w:lang w:val="en-US" w:eastAsia="en-US"/>
              </w:rPr>
              <w:t>I-XII/2023.</w:t>
            </w:r>
          </w:p>
        </w:tc>
        <w:tc>
          <w:tcPr>
            <w:tcW w:w="1647" w:type="dxa"/>
            <w:tcBorders>
              <w:top w:val="nil"/>
              <w:left w:val="nil"/>
              <w:bottom w:val="double" w:sz="6" w:space="0" w:color="auto"/>
              <w:right w:val="single" w:sz="4" w:space="0" w:color="auto"/>
            </w:tcBorders>
            <w:shd w:val="clear" w:color="000000" w:fill="BFBFBF"/>
            <w:noWrap/>
            <w:vAlign w:val="center"/>
            <w:hideMark/>
          </w:tcPr>
          <w:p w14:paraId="4110E546" w14:textId="77777777" w:rsidR="00500882" w:rsidRPr="00500882" w:rsidRDefault="00500882" w:rsidP="00500882">
            <w:pPr>
              <w:jc w:val="center"/>
              <w:rPr>
                <w:b/>
                <w:bCs/>
                <w:sz w:val="18"/>
                <w:szCs w:val="18"/>
                <w:lang w:val="en-US" w:eastAsia="en-US"/>
              </w:rPr>
            </w:pPr>
            <w:r w:rsidRPr="00500882">
              <w:rPr>
                <w:b/>
                <w:bCs/>
                <w:sz w:val="18"/>
                <w:szCs w:val="18"/>
                <w:lang w:val="en-US" w:eastAsia="en-US"/>
              </w:rPr>
              <w:t>I-XII/2024.</w:t>
            </w:r>
          </w:p>
        </w:tc>
        <w:tc>
          <w:tcPr>
            <w:tcW w:w="1261" w:type="dxa"/>
            <w:tcBorders>
              <w:top w:val="nil"/>
              <w:left w:val="nil"/>
              <w:bottom w:val="double" w:sz="6" w:space="0" w:color="auto"/>
              <w:right w:val="single" w:sz="4" w:space="0" w:color="auto"/>
            </w:tcBorders>
            <w:shd w:val="clear" w:color="000000" w:fill="BFBFBF"/>
            <w:noWrap/>
            <w:vAlign w:val="center"/>
            <w:hideMark/>
          </w:tcPr>
          <w:p w14:paraId="4038874C" w14:textId="77777777" w:rsidR="00500882" w:rsidRPr="00500882" w:rsidRDefault="00500882" w:rsidP="00500882">
            <w:pPr>
              <w:jc w:val="center"/>
              <w:rPr>
                <w:b/>
                <w:bCs/>
                <w:sz w:val="18"/>
                <w:szCs w:val="18"/>
                <w:lang w:val="en-US" w:eastAsia="en-US"/>
              </w:rPr>
            </w:pPr>
            <w:r w:rsidRPr="00500882">
              <w:rPr>
                <w:b/>
                <w:bCs/>
                <w:sz w:val="18"/>
                <w:szCs w:val="18"/>
                <w:lang w:val="en-US" w:eastAsia="en-US"/>
              </w:rPr>
              <w:t>I-XII/2024.</w:t>
            </w:r>
          </w:p>
        </w:tc>
        <w:tc>
          <w:tcPr>
            <w:tcW w:w="1306" w:type="dxa"/>
            <w:tcBorders>
              <w:top w:val="nil"/>
              <w:left w:val="nil"/>
              <w:bottom w:val="double" w:sz="6" w:space="0" w:color="auto"/>
              <w:right w:val="single" w:sz="4" w:space="0" w:color="auto"/>
            </w:tcBorders>
            <w:shd w:val="clear" w:color="000000" w:fill="BFBFBF"/>
            <w:noWrap/>
            <w:vAlign w:val="center"/>
            <w:hideMark/>
          </w:tcPr>
          <w:p w14:paraId="53AB326B" w14:textId="77777777" w:rsidR="00500882" w:rsidRPr="00500882" w:rsidRDefault="00500882" w:rsidP="00500882">
            <w:pPr>
              <w:jc w:val="center"/>
              <w:rPr>
                <w:b/>
                <w:bCs/>
                <w:sz w:val="12"/>
                <w:szCs w:val="12"/>
                <w:lang w:val="en-US" w:eastAsia="en-US"/>
              </w:rPr>
            </w:pPr>
            <w:r w:rsidRPr="00500882">
              <w:rPr>
                <w:b/>
                <w:bCs/>
                <w:sz w:val="12"/>
                <w:szCs w:val="12"/>
                <w:lang w:val="en-US" w:eastAsia="en-US"/>
              </w:rPr>
              <w:t>(ос.24/ос.23)</w:t>
            </w:r>
          </w:p>
        </w:tc>
        <w:tc>
          <w:tcPr>
            <w:tcW w:w="1364" w:type="dxa"/>
            <w:tcBorders>
              <w:top w:val="nil"/>
              <w:left w:val="nil"/>
              <w:bottom w:val="double" w:sz="6" w:space="0" w:color="auto"/>
              <w:right w:val="single" w:sz="8" w:space="0" w:color="auto"/>
            </w:tcBorders>
            <w:shd w:val="clear" w:color="000000" w:fill="BFBFBF"/>
            <w:noWrap/>
            <w:vAlign w:val="center"/>
            <w:hideMark/>
          </w:tcPr>
          <w:p w14:paraId="69BA1B78" w14:textId="77777777" w:rsidR="00500882" w:rsidRPr="00500882" w:rsidRDefault="00500882" w:rsidP="00500882">
            <w:pPr>
              <w:jc w:val="center"/>
              <w:rPr>
                <w:b/>
                <w:bCs/>
                <w:sz w:val="12"/>
                <w:szCs w:val="12"/>
                <w:lang w:val="en-US" w:eastAsia="en-US"/>
              </w:rPr>
            </w:pPr>
            <w:r w:rsidRPr="00500882">
              <w:rPr>
                <w:b/>
                <w:bCs/>
                <w:sz w:val="12"/>
                <w:szCs w:val="12"/>
                <w:lang w:val="en-US" w:eastAsia="en-US"/>
              </w:rPr>
              <w:t>(ос.24/пл.24)</w:t>
            </w:r>
          </w:p>
        </w:tc>
      </w:tr>
      <w:tr w:rsidR="00500882" w:rsidRPr="00500882" w14:paraId="2EA1DA66" w14:textId="77777777" w:rsidTr="006A4361">
        <w:trPr>
          <w:trHeight w:val="8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1A44623C" w14:textId="77777777" w:rsidR="00500882" w:rsidRPr="00500882" w:rsidRDefault="00500882" w:rsidP="00500882">
            <w:pPr>
              <w:jc w:val="center"/>
              <w:rPr>
                <w:i/>
                <w:iCs/>
                <w:sz w:val="12"/>
                <w:szCs w:val="12"/>
                <w:lang w:val="en-US" w:eastAsia="en-US"/>
              </w:rPr>
            </w:pPr>
            <w:r w:rsidRPr="00500882">
              <w:rPr>
                <w:i/>
                <w:iCs/>
                <w:sz w:val="12"/>
                <w:szCs w:val="12"/>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4C796319" w14:textId="77777777" w:rsidR="00500882" w:rsidRPr="00500882" w:rsidRDefault="00500882" w:rsidP="00500882">
            <w:pPr>
              <w:jc w:val="center"/>
              <w:rPr>
                <w:i/>
                <w:iCs/>
                <w:sz w:val="12"/>
                <w:szCs w:val="12"/>
                <w:lang w:val="en-US" w:eastAsia="en-US"/>
              </w:rPr>
            </w:pPr>
            <w:r w:rsidRPr="00500882">
              <w:rPr>
                <w:i/>
                <w:iCs/>
                <w:sz w:val="12"/>
                <w:szCs w:val="12"/>
                <w:lang w:val="en-US" w:eastAsia="en-US"/>
              </w:rPr>
              <w:t>2</w:t>
            </w:r>
          </w:p>
        </w:tc>
        <w:tc>
          <w:tcPr>
            <w:tcW w:w="1182" w:type="dxa"/>
            <w:tcBorders>
              <w:top w:val="nil"/>
              <w:left w:val="nil"/>
              <w:bottom w:val="single" w:sz="4" w:space="0" w:color="auto"/>
              <w:right w:val="single" w:sz="4" w:space="0" w:color="auto"/>
            </w:tcBorders>
            <w:shd w:val="clear" w:color="000000" w:fill="FFFFFF"/>
            <w:noWrap/>
            <w:vAlign w:val="center"/>
            <w:hideMark/>
          </w:tcPr>
          <w:p w14:paraId="67DBA4F9" w14:textId="77777777" w:rsidR="00500882" w:rsidRPr="00500882" w:rsidRDefault="00500882" w:rsidP="00500882">
            <w:pPr>
              <w:jc w:val="center"/>
              <w:rPr>
                <w:i/>
                <w:iCs/>
                <w:sz w:val="12"/>
                <w:szCs w:val="12"/>
                <w:lang w:val="en-US" w:eastAsia="en-US"/>
              </w:rPr>
            </w:pPr>
            <w:r w:rsidRPr="00500882">
              <w:rPr>
                <w:i/>
                <w:iCs/>
                <w:sz w:val="12"/>
                <w:szCs w:val="12"/>
                <w:lang w:val="en-US" w:eastAsia="en-US"/>
              </w:rPr>
              <w:t>3</w:t>
            </w:r>
          </w:p>
        </w:tc>
        <w:tc>
          <w:tcPr>
            <w:tcW w:w="1261" w:type="dxa"/>
            <w:tcBorders>
              <w:top w:val="nil"/>
              <w:left w:val="nil"/>
              <w:bottom w:val="single" w:sz="4" w:space="0" w:color="auto"/>
              <w:right w:val="single" w:sz="4" w:space="0" w:color="auto"/>
            </w:tcBorders>
            <w:shd w:val="clear" w:color="000000" w:fill="FFFFFF"/>
            <w:noWrap/>
            <w:vAlign w:val="center"/>
            <w:hideMark/>
          </w:tcPr>
          <w:p w14:paraId="7054DE10" w14:textId="77777777" w:rsidR="00500882" w:rsidRPr="00500882" w:rsidRDefault="00500882" w:rsidP="00500882">
            <w:pPr>
              <w:jc w:val="center"/>
              <w:rPr>
                <w:i/>
                <w:iCs/>
                <w:sz w:val="12"/>
                <w:szCs w:val="12"/>
                <w:lang w:val="en-US" w:eastAsia="en-US"/>
              </w:rPr>
            </w:pPr>
            <w:r w:rsidRPr="00500882">
              <w:rPr>
                <w:i/>
                <w:iCs/>
                <w:sz w:val="12"/>
                <w:szCs w:val="12"/>
                <w:lang w:val="en-US" w:eastAsia="en-US"/>
              </w:rPr>
              <w:t>4</w:t>
            </w:r>
          </w:p>
        </w:tc>
        <w:tc>
          <w:tcPr>
            <w:tcW w:w="1647" w:type="dxa"/>
            <w:tcBorders>
              <w:top w:val="nil"/>
              <w:left w:val="nil"/>
              <w:bottom w:val="single" w:sz="4" w:space="0" w:color="auto"/>
              <w:right w:val="single" w:sz="4" w:space="0" w:color="auto"/>
            </w:tcBorders>
            <w:shd w:val="clear" w:color="000000" w:fill="FFFFFF"/>
            <w:noWrap/>
            <w:vAlign w:val="center"/>
            <w:hideMark/>
          </w:tcPr>
          <w:p w14:paraId="02D80473" w14:textId="77777777" w:rsidR="00500882" w:rsidRPr="00500882" w:rsidRDefault="00500882" w:rsidP="00500882">
            <w:pPr>
              <w:jc w:val="center"/>
              <w:rPr>
                <w:i/>
                <w:iCs/>
                <w:sz w:val="12"/>
                <w:szCs w:val="12"/>
                <w:lang w:val="en-US" w:eastAsia="en-US"/>
              </w:rPr>
            </w:pPr>
            <w:r w:rsidRPr="00500882">
              <w:rPr>
                <w:i/>
                <w:iCs/>
                <w:sz w:val="12"/>
                <w:szCs w:val="12"/>
                <w:lang w:val="en-US" w:eastAsia="en-US"/>
              </w:rPr>
              <w:t>5</w:t>
            </w:r>
          </w:p>
        </w:tc>
        <w:tc>
          <w:tcPr>
            <w:tcW w:w="1261" w:type="dxa"/>
            <w:tcBorders>
              <w:top w:val="nil"/>
              <w:left w:val="nil"/>
              <w:bottom w:val="single" w:sz="4" w:space="0" w:color="auto"/>
              <w:right w:val="single" w:sz="4" w:space="0" w:color="auto"/>
            </w:tcBorders>
            <w:shd w:val="clear" w:color="000000" w:fill="FFFFFF"/>
            <w:noWrap/>
            <w:vAlign w:val="center"/>
            <w:hideMark/>
          </w:tcPr>
          <w:p w14:paraId="342F7456" w14:textId="77777777" w:rsidR="00500882" w:rsidRPr="00500882" w:rsidRDefault="00500882" w:rsidP="00500882">
            <w:pPr>
              <w:jc w:val="center"/>
              <w:rPr>
                <w:i/>
                <w:iCs/>
                <w:sz w:val="12"/>
                <w:szCs w:val="12"/>
                <w:lang w:val="en-US" w:eastAsia="en-US"/>
              </w:rPr>
            </w:pPr>
            <w:r w:rsidRPr="00500882">
              <w:rPr>
                <w:i/>
                <w:iCs/>
                <w:sz w:val="12"/>
                <w:szCs w:val="12"/>
                <w:lang w:val="en-US" w:eastAsia="en-US"/>
              </w:rPr>
              <w:t>6</w:t>
            </w:r>
          </w:p>
        </w:tc>
        <w:tc>
          <w:tcPr>
            <w:tcW w:w="1306" w:type="dxa"/>
            <w:tcBorders>
              <w:top w:val="nil"/>
              <w:left w:val="nil"/>
              <w:bottom w:val="single" w:sz="4" w:space="0" w:color="auto"/>
              <w:right w:val="single" w:sz="4" w:space="0" w:color="auto"/>
            </w:tcBorders>
            <w:shd w:val="clear" w:color="000000" w:fill="FFFFFF"/>
            <w:noWrap/>
            <w:vAlign w:val="center"/>
            <w:hideMark/>
          </w:tcPr>
          <w:p w14:paraId="1B8EE8CE" w14:textId="77777777" w:rsidR="00500882" w:rsidRPr="00500882" w:rsidRDefault="00500882" w:rsidP="00500882">
            <w:pPr>
              <w:jc w:val="center"/>
              <w:rPr>
                <w:i/>
                <w:iCs/>
                <w:sz w:val="12"/>
                <w:szCs w:val="12"/>
                <w:lang w:val="en-US" w:eastAsia="en-US"/>
              </w:rPr>
            </w:pPr>
            <w:r w:rsidRPr="00500882">
              <w:rPr>
                <w:i/>
                <w:iCs/>
                <w:sz w:val="12"/>
                <w:szCs w:val="12"/>
                <w:lang w:val="en-US" w:eastAsia="en-US"/>
              </w:rPr>
              <w:t>7</w:t>
            </w:r>
          </w:p>
        </w:tc>
        <w:tc>
          <w:tcPr>
            <w:tcW w:w="1364" w:type="dxa"/>
            <w:tcBorders>
              <w:top w:val="nil"/>
              <w:left w:val="nil"/>
              <w:bottom w:val="single" w:sz="4" w:space="0" w:color="auto"/>
              <w:right w:val="single" w:sz="8" w:space="0" w:color="auto"/>
            </w:tcBorders>
            <w:shd w:val="clear" w:color="000000" w:fill="FFFFFF"/>
            <w:noWrap/>
            <w:vAlign w:val="center"/>
            <w:hideMark/>
          </w:tcPr>
          <w:p w14:paraId="5485DDFB" w14:textId="77777777" w:rsidR="00500882" w:rsidRPr="00500882" w:rsidRDefault="00500882" w:rsidP="00500882">
            <w:pPr>
              <w:jc w:val="center"/>
              <w:rPr>
                <w:i/>
                <w:iCs/>
                <w:sz w:val="12"/>
                <w:szCs w:val="12"/>
                <w:lang w:val="en-US" w:eastAsia="en-US"/>
              </w:rPr>
            </w:pPr>
            <w:r w:rsidRPr="00500882">
              <w:rPr>
                <w:i/>
                <w:iCs/>
                <w:sz w:val="12"/>
                <w:szCs w:val="12"/>
                <w:lang w:val="en-US" w:eastAsia="en-US"/>
              </w:rPr>
              <w:t>8</w:t>
            </w:r>
          </w:p>
        </w:tc>
      </w:tr>
      <w:tr w:rsidR="00500882" w:rsidRPr="00500882" w14:paraId="6CB62F18" w14:textId="77777777" w:rsidTr="006A4361">
        <w:trPr>
          <w:trHeight w:val="6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12444A55" w14:textId="77777777" w:rsidR="00500882" w:rsidRPr="00500882" w:rsidRDefault="00500882" w:rsidP="00500882">
            <w:pPr>
              <w:jc w:val="center"/>
              <w:rPr>
                <w:b/>
                <w:bCs/>
                <w:sz w:val="18"/>
                <w:szCs w:val="18"/>
                <w:lang w:val="en-US" w:eastAsia="en-US"/>
              </w:rPr>
            </w:pPr>
            <w:r w:rsidRPr="00500882">
              <w:rPr>
                <w:b/>
                <w:bCs/>
                <w:sz w:val="18"/>
                <w:szCs w:val="18"/>
                <w:lang w:val="en-US" w:eastAsia="en-US"/>
              </w:rPr>
              <w:t>I</w:t>
            </w:r>
          </w:p>
        </w:tc>
        <w:tc>
          <w:tcPr>
            <w:tcW w:w="1974" w:type="dxa"/>
            <w:tcBorders>
              <w:top w:val="nil"/>
              <w:left w:val="nil"/>
              <w:bottom w:val="single" w:sz="4" w:space="0" w:color="auto"/>
              <w:right w:val="single" w:sz="4" w:space="0" w:color="auto"/>
            </w:tcBorders>
            <w:shd w:val="clear" w:color="000000" w:fill="FFFFFF"/>
            <w:noWrap/>
            <w:vAlign w:val="center"/>
            <w:hideMark/>
          </w:tcPr>
          <w:p w14:paraId="60E45919"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електро</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333AF318" w14:textId="77777777" w:rsidR="00500882" w:rsidRPr="00500882" w:rsidRDefault="00500882" w:rsidP="00500882">
            <w:pPr>
              <w:jc w:val="center"/>
              <w:rPr>
                <w:b/>
                <w:bCs/>
                <w:sz w:val="18"/>
                <w:szCs w:val="18"/>
                <w:lang w:val="en-US" w:eastAsia="en-US"/>
              </w:rPr>
            </w:pPr>
            <w:r w:rsidRPr="00500882">
              <w:rPr>
                <w:b/>
                <w:bCs/>
                <w:sz w:val="18"/>
                <w:szCs w:val="18"/>
                <w:lang w:val="en-US" w:eastAsia="en-US"/>
              </w:rPr>
              <w:t xml:space="preserve">10³ </w:t>
            </w:r>
            <w:proofErr w:type="spellStart"/>
            <w:r w:rsidRPr="00500882">
              <w:rPr>
                <w:b/>
                <w:bCs/>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778C9F7B" w14:textId="77777777" w:rsidR="00500882" w:rsidRPr="00500882" w:rsidRDefault="00500882" w:rsidP="00500882">
            <w:pPr>
              <w:jc w:val="right"/>
              <w:rPr>
                <w:b/>
                <w:bCs/>
                <w:sz w:val="18"/>
                <w:szCs w:val="18"/>
                <w:lang w:val="en-US" w:eastAsia="en-US"/>
              </w:rPr>
            </w:pPr>
            <w:r w:rsidRPr="00500882">
              <w:rPr>
                <w:b/>
                <w:bCs/>
                <w:sz w:val="18"/>
                <w:szCs w:val="18"/>
                <w:lang w:val="en-US" w:eastAsia="en-US"/>
              </w:rPr>
              <w:t>426.234</w:t>
            </w:r>
          </w:p>
        </w:tc>
        <w:tc>
          <w:tcPr>
            <w:tcW w:w="1647" w:type="dxa"/>
            <w:tcBorders>
              <w:top w:val="nil"/>
              <w:left w:val="nil"/>
              <w:bottom w:val="single" w:sz="4" w:space="0" w:color="auto"/>
              <w:right w:val="single" w:sz="4" w:space="0" w:color="auto"/>
            </w:tcBorders>
            <w:shd w:val="clear" w:color="000000" w:fill="FFFFFF"/>
            <w:noWrap/>
            <w:vAlign w:val="center"/>
            <w:hideMark/>
          </w:tcPr>
          <w:p w14:paraId="68CF21A0" w14:textId="77777777" w:rsidR="00500882" w:rsidRPr="00500882" w:rsidRDefault="00500882" w:rsidP="00500882">
            <w:pPr>
              <w:jc w:val="right"/>
              <w:rPr>
                <w:b/>
                <w:bCs/>
                <w:sz w:val="18"/>
                <w:szCs w:val="18"/>
                <w:lang w:val="en-US" w:eastAsia="en-US"/>
              </w:rPr>
            </w:pPr>
            <w:r w:rsidRPr="00500882">
              <w:rPr>
                <w:b/>
                <w:bCs/>
                <w:sz w:val="18"/>
                <w:szCs w:val="18"/>
                <w:lang w:val="en-US" w:eastAsia="en-US"/>
              </w:rPr>
              <w:t>594.990</w:t>
            </w:r>
          </w:p>
        </w:tc>
        <w:tc>
          <w:tcPr>
            <w:tcW w:w="1261" w:type="dxa"/>
            <w:tcBorders>
              <w:top w:val="nil"/>
              <w:left w:val="nil"/>
              <w:bottom w:val="single" w:sz="4" w:space="0" w:color="auto"/>
              <w:right w:val="single" w:sz="4" w:space="0" w:color="auto"/>
            </w:tcBorders>
            <w:shd w:val="clear" w:color="000000" w:fill="FFFFFF"/>
            <w:noWrap/>
            <w:vAlign w:val="center"/>
            <w:hideMark/>
          </w:tcPr>
          <w:p w14:paraId="6D49DF59" w14:textId="77777777" w:rsidR="00500882" w:rsidRPr="00500882" w:rsidRDefault="00500882" w:rsidP="00500882">
            <w:pPr>
              <w:jc w:val="right"/>
              <w:rPr>
                <w:b/>
                <w:bCs/>
                <w:sz w:val="18"/>
                <w:szCs w:val="18"/>
                <w:lang w:val="en-US" w:eastAsia="en-US"/>
              </w:rPr>
            </w:pPr>
            <w:r w:rsidRPr="00500882">
              <w:rPr>
                <w:b/>
                <w:bCs/>
                <w:sz w:val="18"/>
                <w:szCs w:val="18"/>
                <w:lang w:val="en-US" w:eastAsia="en-US"/>
              </w:rPr>
              <w:t>328.961</w:t>
            </w:r>
          </w:p>
        </w:tc>
        <w:tc>
          <w:tcPr>
            <w:tcW w:w="1306" w:type="dxa"/>
            <w:tcBorders>
              <w:top w:val="nil"/>
              <w:left w:val="nil"/>
              <w:bottom w:val="single" w:sz="4" w:space="0" w:color="auto"/>
              <w:right w:val="single" w:sz="4" w:space="0" w:color="auto"/>
            </w:tcBorders>
            <w:shd w:val="clear" w:color="000000" w:fill="FFFFFF"/>
            <w:noWrap/>
            <w:vAlign w:val="center"/>
            <w:hideMark/>
          </w:tcPr>
          <w:p w14:paraId="460A4C92" w14:textId="77777777" w:rsidR="00500882" w:rsidRPr="00500882" w:rsidRDefault="00500882" w:rsidP="00500882">
            <w:pPr>
              <w:jc w:val="center"/>
              <w:rPr>
                <w:b/>
                <w:bCs/>
                <w:sz w:val="18"/>
                <w:szCs w:val="18"/>
                <w:lang w:val="en-US" w:eastAsia="en-US"/>
              </w:rPr>
            </w:pPr>
            <w:r w:rsidRPr="00500882">
              <w:rPr>
                <w:b/>
                <w:bCs/>
                <w:sz w:val="18"/>
                <w:szCs w:val="18"/>
                <w:lang w:val="en-US" w:eastAsia="en-US"/>
              </w:rPr>
              <w:t>77</w:t>
            </w:r>
          </w:p>
        </w:tc>
        <w:tc>
          <w:tcPr>
            <w:tcW w:w="1364" w:type="dxa"/>
            <w:tcBorders>
              <w:top w:val="nil"/>
              <w:left w:val="nil"/>
              <w:bottom w:val="single" w:sz="4" w:space="0" w:color="auto"/>
              <w:right w:val="single" w:sz="8" w:space="0" w:color="auto"/>
            </w:tcBorders>
            <w:shd w:val="clear" w:color="000000" w:fill="FFFFFF"/>
            <w:noWrap/>
            <w:vAlign w:val="center"/>
            <w:hideMark/>
          </w:tcPr>
          <w:p w14:paraId="142864F8" w14:textId="77777777" w:rsidR="00500882" w:rsidRPr="00500882" w:rsidRDefault="00500882" w:rsidP="00500882">
            <w:pPr>
              <w:jc w:val="center"/>
              <w:rPr>
                <w:b/>
                <w:bCs/>
                <w:sz w:val="18"/>
                <w:szCs w:val="18"/>
                <w:lang w:val="en-US" w:eastAsia="en-US"/>
              </w:rPr>
            </w:pPr>
            <w:r w:rsidRPr="00500882">
              <w:rPr>
                <w:b/>
                <w:bCs/>
                <w:sz w:val="18"/>
                <w:szCs w:val="18"/>
                <w:lang w:val="en-US" w:eastAsia="en-US"/>
              </w:rPr>
              <w:t>55</w:t>
            </w:r>
          </w:p>
        </w:tc>
      </w:tr>
      <w:tr w:rsidR="00500882" w:rsidRPr="00500882" w14:paraId="739C2A9A" w14:textId="77777777" w:rsidTr="006A4361">
        <w:trPr>
          <w:trHeight w:val="143"/>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2439A3FB"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52549C30"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12F8CCA2" w14:textId="77777777" w:rsidR="00500882" w:rsidRPr="00500882" w:rsidRDefault="00500882" w:rsidP="00500882">
            <w:pPr>
              <w:jc w:val="center"/>
              <w:rPr>
                <w:sz w:val="18"/>
                <w:szCs w:val="18"/>
                <w:lang w:val="en-US" w:eastAsia="en-US"/>
              </w:rPr>
            </w:pPr>
            <w:r w:rsidRPr="00500882">
              <w:rPr>
                <w:sz w:val="18"/>
                <w:szCs w:val="18"/>
                <w:lang w:val="en-US" w:eastAsia="en-US"/>
              </w:rPr>
              <w:t xml:space="preserve">10³ </w:t>
            </w:r>
            <w:proofErr w:type="spellStart"/>
            <w:r w:rsidRPr="00500882">
              <w:rPr>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6DCF2B9B" w14:textId="77777777" w:rsidR="00500882" w:rsidRPr="00500882" w:rsidRDefault="00500882" w:rsidP="00500882">
            <w:pPr>
              <w:jc w:val="right"/>
              <w:rPr>
                <w:sz w:val="18"/>
                <w:szCs w:val="18"/>
                <w:lang w:val="en-US" w:eastAsia="en-US"/>
              </w:rPr>
            </w:pPr>
            <w:r w:rsidRPr="00500882">
              <w:rPr>
                <w:sz w:val="18"/>
                <w:szCs w:val="18"/>
                <w:lang w:val="en-US" w:eastAsia="en-US"/>
              </w:rPr>
              <w:t>39.891</w:t>
            </w:r>
          </w:p>
        </w:tc>
        <w:tc>
          <w:tcPr>
            <w:tcW w:w="1647" w:type="dxa"/>
            <w:tcBorders>
              <w:top w:val="nil"/>
              <w:left w:val="nil"/>
              <w:bottom w:val="single" w:sz="4" w:space="0" w:color="auto"/>
              <w:right w:val="single" w:sz="4" w:space="0" w:color="auto"/>
            </w:tcBorders>
            <w:shd w:val="clear" w:color="000000" w:fill="FFFFFF"/>
            <w:noWrap/>
            <w:vAlign w:val="center"/>
            <w:hideMark/>
          </w:tcPr>
          <w:p w14:paraId="3FC8C176" w14:textId="77777777" w:rsidR="00500882" w:rsidRPr="00500882" w:rsidRDefault="00500882" w:rsidP="00500882">
            <w:pPr>
              <w:jc w:val="right"/>
              <w:rPr>
                <w:sz w:val="18"/>
                <w:szCs w:val="18"/>
                <w:lang w:val="en-US" w:eastAsia="en-US"/>
              </w:rPr>
            </w:pPr>
            <w:r w:rsidRPr="00500882">
              <w:rPr>
                <w:sz w:val="18"/>
                <w:szCs w:val="18"/>
                <w:lang w:val="en-US" w:eastAsia="en-US"/>
              </w:rPr>
              <w:t>50.000</w:t>
            </w:r>
          </w:p>
        </w:tc>
        <w:tc>
          <w:tcPr>
            <w:tcW w:w="1261" w:type="dxa"/>
            <w:tcBorders>
              <w:top w:val="nil"/>
              <w:left w:val="nil"/>
              <w:bottom w:val="single" w:sz="4" w:space="0" w:color="auto"/>
              <w:right w:val="single" w:sz="4" w:space="0" w:color="auto"/>
            </w:tcBorders>
            <w:shd w:val="clear" w:color="000000" w:fill="FFFFFF"/>
            <w:noWrap/>
            <w:vAlign w:val="center"/>
            <w:hideMark/>
          </w:tcPr>
          <w:p w14:paraId="13B291EE" w14:textId="77777777" w:rsidR="00500882" w:rsidRPr="00500882" w:rsidRDefault="00500882" w:rsidP="00500882">
            <w:pPr>
              <w:jc w:val="right"/>
              <w:rPr>
                <w:sz w:val="18"/>
                <w:szCs w:val="18"/>
                <w:lang w:val="en-US" w:eastAsia="en-US"/>
              </w:rPr>
            </w:pPr>
            <w:r w:rsidRPr="00500882">
              <w:rPr>
                <w:sz w:val="18"/>
                <w:szCs w:val="18"/>
                <w:lang w:val="en-US" w:eastAsia="en-US"/>
              </w:rPr>
              <w:t>41.516</w:t>
            </w:r>
          </w:p>
        </w:tc>
        <w:tc>
          <w:tcPr>
            <w:tcW w:w="1306" w:type="dxa"/>
            <w:tcBorders>
              <w:top w:val="nil"/>
              <w:left w:val="nil"/>
              <w:bottom w:val="single" w:sz="4" w:space="0" w:color="auto"/>
              <w:right w:val="single" w:sz="4" w:space="0" w:color="auto"/>
            </w:tcBorders>
            <w:shd w:val="clear" w:color="000000" w:fill="FFFFFF"/>
            <w:noWrap/>
            <w:vAlign w:val="center"/>
            <w:hideMark/>
          </w:tcPr>
          <w:p w14:paraId="44950491" w14:textId="77777777" w:rsidR="00500882" w:rsidRPr="00500882" w:rsidRDefault="00500882" w:rsidP="00500882">
            <w:pPr>
              <w:jc w:val="center"/>
              <w:rPr>
                <w:sz w:val="18"/>
                <w:szCs w:val="18"/>
                <w:lang w:val="en-US" w:eastAsia="en-US"/>
              </w:rPr>
            </w:pPr>
            <w:r w:rsidRPr="00500882">
              <w:rPr>
                <w:sz w:val="18"/>
                <w:szCs w:val="18"/>
                <w:lang w:val="en-US" w:eastAsia="en-US"/>
              </w:rPr>
              <w:t>104</w:t>
            </w:r>
          </w:p>
        </w:tc>
        <w:tc>
          <w:tcPr>
            <w:tcW w:w="1364" w:type="dxa"/>
            <w:tcBorders>
              <w:top w:val="nil"/>
              <w:left w:val="nil"/>
              <w:bottom w:val="single" w:sz="4" w:space="0" w:color="auto"/>
              <w:right w:val="single" w:sz="8" w:space="0" w:color="auto"/>
            </w:tcBorders>
            <w:shd w:val="clear" w:color="000000" w:fill="FFFFFF"/>
            <w:noWrap/>
            <w:vAlign w:val="center"/>
            <w:hideMark/>
          </w:tcPr>
          <w:p w14:paraId="23DD15DB" w14:textId="77777777" w:rsidR="00500882" w:rsidRPr="00500882" w:rsidRDefault="00500882" w:rsidP="00500882">
            <w:pPr>
              <w:jc w:val="center"/>
              <w:rPr>
                <w:sz w:val="18"/>
                <w:szCs w:val="18"/>
                <w:lang w:val="en-US" w:eastAsia="en-US"/>
              </w:rPr>
            </w:pPr>
            <w:r w:rsidRPr="00500882">
              <w:rPr>
                <w:sz w:val="18"/>
                <w:szCs w:val="18"/>
                <w:lang w:val="en-US" w:eastAsia="en-US"/>
              </w:rPr>
              <w:t>83</w:t>
            </w:r>
          </w:p>
        </w:tc>
      </w:tr>
      <w:tr w:rsidR="00500882" w:rsidRPr="00500882" w14:paraId="46CB0EE2" w14:textId="77777777" w:rsidTr="006A4361">
        <w:trPr>
          <w:trHeight w:val="48"/>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491B510D"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single" w:sz="4" w:space="0" w:color="auto"/>
              <w:right w:val="single" w:sz="4" w:space="0" w:color="auto"/>
            </w:tcBorders>
            <w:shd w:val="clear" w:color="000000" w:fill="FFFFFF"/>
            <w:noWrap/>
            <w:vAlign w:val="center"/>
            <w:hideMark/>
          </w:tcPr>
          <w:p w14:paraId="38014A59"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248DFE04" w14:textId="77777777" w:rsidR="00500882" w:rsidRPr="00500882" w:rsidRDefault="00500882" w:rsidP="00500882">
            <w:pPr>
              <w:jc w:val="center"/>
              <w:rPr>
                <w:sz w:val="18"/>
                <w:szCs w:val="18"/>
                <w:lang w:val="en-US" w:eastAsia="en-US"/>
              </w:rPr>
            </w:pPr>
            <w:r w:rsidRPr="00500882">
              <w:rPr>
                <w:sz w:val="18"/>
                <w:szCs w:val="18"/>
                <w:lang w:val="en-US" w:eastAsia="en-US"/>
              </w:rPr>
              <w:t xml:space="preserve">10³ </w:t>
            </w:r>
            <w:proofErr w:type="spellStart"/>
            <w:r w:rsidRPr="00500882">
              <w:rPr>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7656B671" w14:textId="77777777" w:rsidR="00500882" w:rsidRPr="00500882" w:rsidRDefault="00500882" w:rsidP="00500882">
            <w:pPr>
              <w:jc w:val="right"/>
              <w:rPr>
                <w:sz w:val="18"/>
                <w:szCs w:val="18"/>
                <w:lang w:val="en-US" w:eastAsia="en-US"/>
              </w:rPr>
            </w:pPr>
            <w:r w:rsidRPr="00500882">
              <w:rPr>
                <w:sz w:val="18"/>
                <w:szCs w:val="18"/>
                <w:lang w:val="en-US" w:eastAsia="en-US"/>
              </w:rPr>
              <w:t>386.343</w:t>
            </w:r>
          </w:p>
        </w:tc>
        <w:tc>
          <w:tcPr>
            <w:tcW w:w="1647" w:type="dxa"/>
            <w:tcBorders>
              <w:top w:val="nil"/>
              <w:left w:val="nil"/>
              <w:bottom w:val="single" w:sz="4" w:space="0" w:color="auto"/>
              <w:right w:val="single" w:sz="4" w:space="0" w:color="auto"/>
            </w:tcBorders>
            <w:shd w:val="clear" w:color="000000" w:fill="FFFFFF"/>
            <w:noWrap/>
            <w:vAlign w:val="center"/>
            <w:hideMark/>
          </w:tcPr>
          <w:p w14:paraId="77A208D4" w14:textId="77777777" w:rsidR="00500882" w:rsidRPr="00500882" w:rsidRDefault="00500882" w:rsidP="00500882">
            <w:pPr>
              <w:jc w:val="right"/>
              <w:rPr>
                <w:sz w:val="18"/>
                <w:szCs w:val="18"/>
                <w:lang w:val="en-US" w:eastAsia="en-US"/>
              </w:rPr>
            </w:pPr>
            <w:r w:rsidRPr="00500882">
              <w:rPr>
                <w:sz w:val="18"/>
                <w:szCs w:val="18"/>
                <w:lang w:val="en-US" w:eastAsia="en-US"/>
              </w:rPr>
              <w:t>544.990</w:t>
            </w:r>
          </w:p>
        </w:tc>
        <w:tc>
          <w:tcPr>
            <w:tcW w:w="1261" w:type="dxa"/>
            <w:tcBorders>
              <w:top w:val="nil"/>
              <w:left w:val="nil"/>
              <w:bottom w:val="single" w:sz="4" w:space="0" w:color="auto"/>
              <w:right w:val="single" w:sz="4" w:space="0" w:color="auto"/>
            </w:tcBorders>
            <w:shd w:val="clear" w:color="000000" w:fill="FFFFFF"/>
            <w:noWrap/>
            <w:vAlign w:val="center"/>
            <w:hideMark/>
          </w:tcPr>
          <w:p w14:paraId="1E39AFEB" w14:textId="77777777" w:rsidR="00500882" w:rsidRPr="00500882" w:rsidRDefault="00500882" w:rsidP="00500882">
            <w:pPr>
              <w:jc w:val="right"/>
              <w:rPr>
                <w:sz w:val="18"/>
                <w:szCs w:val="18"/>
                <w:lang w:val="en-US" w:eastAsia="en-US"/>
              </w:rPr>
            </w:pPr>
            <w:r w:rsidRPr="00500882">
              <w:rPr>
                <w:sz w:val="18"/>
                <w:szCs w:val="18"/>
                <w:lang w:val="en-US" w:eastAsia="en-US"/>
              </w:rPr>
              <w:t>287.445</w:t>
            </w:r>
          </w:p>
        </w:tc>
        <w:tc>
          <w:tcPr>
            <w:tcW w:w="1306" w:type="dxa"/>
            <w:tcBorders>
              <w:top w:val="nil"/>
              <w:left w:val="nil"/>
              <w:bottom w:val="single" w:sz="4" w:space="0" w:color="auto"/>
              <w:right w:val="single" w:sz="4" w:space="0" w:color="auto"/>
            </w:tcBorders>
            <w:shd w:val="clear" w:color="000000" w:fill="FFFFFF"/>
            <w:noWrap/>
            <w:vAlign w:val="center"/>
            <w:hideMark/>
          </w:tcPr>
          <w:p w14:paraId="261E8A70" w14:textId="77777777" w:rsidR="00500882" w:rsidRPr="00500882" w:rsidRDefault="00500882" w:rsidP="00500882">
            <w:pPr>
              <w:jc w:val="center"/>
              <w:rPr>
                <w:sz w:val="18"/>
                <w:szCs w:val="18"/>
                <w:lang w:val="en-US" w:eastAsia="en-US"/>
              </w:rPr>
            </w:pPr>
            <w:r w:rsidRPr="00500882">
              <w:rPr>
                <w:sz w:val="18"/>
                <w:szCs w:val="18"/>
                <w:lang w:val="en-US" w:eastAsia="en-US"/>
              </w:rPr>
              <w:t>74</w:t>
            </w:r>
          </w:p>
        </w:tc>
        <w:tc>
          <w:tcPr>
            <w:tcW w:w="1364" w:type="dxa"/>
            <w:tcBorders>
              <w:top w:val="nil"/>
              <w:left w:val="nil"/>
              <w:bottom w:val="single" w:sz="4" w:space="0" w:color="auto"/>
              <w:right w:val="single" w:sz="8" w:space="0" w:color="auto"/>
            </w:tcBorders>
            <w:shd w:val="clear" w:color="000000" w:fill="FFFFFF"/>
            <w:noWrap/>
            <w:vAlign w:val="center"/>
            <w:hideMark/>
          </w:tcPr>
          <w:p w14:paraId="7CB1A9C6" w14:textId="77777777" w:rsidR="00500882" w:rsidRPr="00500882" w:rsidRDefault="00500882" w:rsidP="00500882">
            <w:pPr>
              <w:jc w:val="center"/>
              <w:rPr>
                <w:sz w:val="18"/>
                <w:szCs w:val="18"/>
                <w:lang w:val="en-US" w:eastAsia="en-US"/>
              </w:rPr>
            </w:pPr>
            <w:r w:rsidRPr="00500882">
              <w:rPr>
                <w:sz w:val="18"/>
                <w:szCs w:val="18"/>
                <w:lang w:val="en-US" w:eastAsia="en-US"/>
              </w:rPr>
              <w:t>53</w:t>
            </w:r>
          </w:p>
        </w:tc>
      </w:tr>
      <w:tr w:rsidR="00500882" w:rsidRPr="00500882" w14:paraId="5E05B1AF" w14:textId="77777777" w:rsidTr="006A4361">
        <w:trPr>
          <w:trHeight w:val="23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7706DAFA" w14:textId="77777777" w:rsidR="00500882" w:rsidRPr="00500882" w:rsidRDefault="00500882" w:rsidP="00500882">
            <w:pPr>
              <w:jc w:val="center"/>
              <w:rPr>
                <w:b/>
                <w:bCs/>
                <w:sz w:val="18"/>
                <w:szCs w:val="18"/>
                <w:lang w:val="en-US" w:eastAsia="en-US"/>
              </w:rPr>
            </w:pPr>
            <w:r w:rsidRPr="00500882">
              <w:rPr>
                <w:b/>
                <w:bCs/>
                <w:sz w:val="18"/>
                <w:szCs w:val="18"/>
                <w:lang w:val="en-US" w:eastAsia="en-US"/>
              </w:rPr>
              <w:t>II</w:t>
            </w:r>
          </w:p>
        </w:tc>
        <w:tc>
          <w:tcPr>
            <w:tcW w:w="1974" w:type="dxa"/>
            <w:tcBorders>
              <w:top w:val="nil"/>
              <w:left w:val="nil"/>
              <w:bottom w:val="single" w:sz="4" w:space="0" w:color="auto"/>
              <w:right w:val="single" w:sz="4" w:space="0" w:color="auto"/>
            </w:tcBorders>
            <w:shd w:val="clear" w:color="000000" w:fill="FFFFFF"/>
            <w:noWrap/>
            <w:vAlign w:val="center"/>
            <w:hideMark/>
          </w:tcPr>
          <w:p w14:paraId="5D0B91B8"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дизел</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1FE22513" w14:textId="77777777" w:rsidR="00500882" w:rsidRPr="00500882" w:rsidRDefault="00500882" w:rsidP="00500882">
            <w:pPr>
              <w:jc w:val="center"/>
              <w:rPr>
                <w:b/>
                <w:bCs/>
                <w:sz w:val="18"/>
                <w:szCs w:val="18"/>
                <w:lang w:val="en-US" w:eastAsia="en-US"/>
              </w:rPr>
            </w:pPr>
            <w:r w:rsidRPr="00500882">
              <w:rPr>
                <w:b/>
                <w:bCs/>
                <w:sz w:val="18"/>
                <w:szCs w:val="18"/>
                <w:lang w:val="en-US" w:eastAsia="en-US"/>
              </w:rPr>
              <w:t xml:space="preserve">10³ </w:t>
            </w:r>
            <w:proofErr w:type="spellStart"/>
            <w:r w:rsidRPr="00500882">
              <w:rPr>
                <w:b/>
                <w:bCs/>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41B50C97" w14:textId="77777777" w:rsidR="00500882" w:rsidRPr="00500882" w:rsidRDefault="00500882" w:rsidP="00500882">
            <w:pPr>
              <w:jc w:val="right"/>
              <w:rPr>
                <w:b/>
                <w:bCs/>
                <w:sz w:val="18"/>
                <w:szCs w:val="18"/>
                <w:lang w:val="en-US" w:eastAsia="en-US"/>
              </w:rPr>
            </w:pPr>
            <w:r w:rsidRPr="00500882">
              <w:rPr>
                <w:b/>
                <w:bCs/>
                <w:sz w:val="18"/>
                <w:szCs w:val="18"/>
                <w:lang w:val="en-US" w:eastAsia="en-US"/>
              </w:rPr>
              <w:t>135.945</w:t>
            </w:r>
          </w:p>
        </w:tc>
        <w:tc>
          <w:tcPr>
            <w:tcW w:w="1647" w:type="dxa"/>
            <w:tcBorders>
              <w:top w:val="nil"/>
              <w:left w:val="nil"/>
              <w:bottom w:val="single" w:sz="4" w:space="0" w:color="auto"/>
              <w:right w:val="single" w:sz="4" w:space="0" w:color="auto"/>
            </w:tcBorders>
            <w:shd w:val="clear" w:color="000000" w:fill="FFFFFF"/>
            <w:noWrap/>
            <w:vAlign w:val="center"/>
            <w:hideMark/>
          </w:tcPr>
          <w:p w14:paraId="59B0C9A8" w14:textId="77777777" w:rsidR="00500882" w:rsidRPr="00500882" w:rsidRDefault="00500882" w:rsidP="00500882">
            <w:pPr>
              <w:jc w:val="right"/>
              <w:rPr>
                <w:b/>
                <w:bCs/>
                <w:sz w:val="18"/>
                <w:szCs w:val="18"/>
                <w:lang w:val="en-US" w:eastAsia="en-US"/>
              </w:rPr>
            </w:pPr>
            <w:r w:rsidRPr="00500882">
              <w:rPr>
                <w:b/>
                <w:bCs/>
                <w:sz w:val="18"/>
                <w:szCs w:val="18"/>
                <w:lang w:val="en-US" w:eastAsia="en-US"/>
              </w:rPr>
              <w:t>133.678</w:t>
            </w:r>
          </w:p>
        </w:tc>
        <w:tc>
          <w:tcPr>
            <w:tcW w:w="1261" w:type="dxa"/>
            <w:tcBorders>
              <w:top w:val="nil"/>
              <w:left w:val="nil"/>
              <w:bottom w:val="single" w:sz="4" w:space="0" w:color="auto"/>
              <w:right w:val="single" w:sz="4" w:space="0" w:color="auto"/>
            </w:tcBorders>
            <w:shd w:val="clear" w:color="000000" w:fill="FFFFFF"/>
            <w:noWrap/>
            <w:vAlign w:val="center"/>
            <w:hideMark/>
          </w:tcPr>
          <w:p w14:paraId="6E3512D6" w14:textId="77777777" w:rsidR="00500882" w:rsidRPr="00500882" w:rsidRDefault="00500882" w:rsidP="00500882">
            <w:pPr>
              <w:jc w:val="right"/>
              <w:rPr>
                <w:b/>
                <w:bCs/>
                <w:sz w:val="18"/>
                <w:szCs w:val="18"/>
                <w:lang w:val="en-US" w:eastAsia="en-US"/>
              </w:rPr>
            </w:pPr>
            <w:r w:rsidRPr="00500882">
              <w:rPr>
                <w:b/>
                <w:bCs/>
                <w:sz w:val="18"/>
                <w:szCs w:val="18"/>
                <w:lang w:val="en-US" w:eastAsia="en-US"/>
              </w:rPr>
              <w:t>114.865</w:t>
            </w:r>
          </w:p>
        </w:tc>
        <w:tc>
          <w:tcPr>
            <w:tcW w:w="1306" w:type="dxa"/>
            <w:tcBorders>
              <w:top w:val="nil"/>
              <w:left w:val="nil"/>
              <w:bottom w:val="single" w:sz="4" w:space="0" w:color="auto"/>
              <w:right w:val="single" w:sz="4" w:space="0" w:color="auto"/>
            </w:tcBorders>
            <w:shd w:val="clear" w:color="000000" w:fill="FFFFFF"/>
            <w:noWrap/>
            <w:vAlign w:val="center"/>
            <w:hideMark/>
          </w:tcPr>
          <w:p w14:paraId="05208FA9" w14:textId="77777777" w:rsidR="00500882" w:rsidRPr="00500882" w:rsidRDefault="00500882" w:rsidP="00500882">
            <w:pPr>
              <w:jc w:val="center"/>
              <w:rPr>
                <w:b/>
                <w:bCs/>
                <w:sz w:val="18"/>
                <w:szCs w:val="18"/>
                <w:lang w:val="en-US" w:eastAsia="en-US"/>
              </w:rPr>
            </w:pPr>
            <w:r w:rsidRPr="00500882">
              <w:rPr>
                <w:b/>
                <w:bCs/>
                <w:sz w:val="18"/>
                <w:szCs w:val="18"/>
                <w:lang w:val="en-US" w:eastAsia="en-US"/>
              </w:rPr>
              <w:t>84</w:t>
            </w:r>
          </w:p>
        </w:tc>
        <w:tc>
          <w:tcPr>
            <w:tcW w:w="1364" w:type="dxa"/>
            <w:tcBorders>
              <w:top w:val="nil"/>
              <w:left w:val="nil"/>
              <w:bottom w:val="single" w:sz="4" w:space="0" w:color="auto"/>
              <w:right w:val="single" w:sz="8" w:space="0" w:color="auto"/>
            </w:tcBorders>
            <w:shd w:val="clear" w:color="000000" w:fill="FFFFFF"/>
            <w:noWrap/>
            <w:vAlign w:val="center"/>
            <w:hideMark/>
          </w:tcPr>
          <w:p w14:paraId="4D33F9DF" w14:textId="77777777" w:rsidR="00500882" w:rsidRPr="00500882" w:rsidRDefault="00500882" w:rsidP="00500882">
            <w:pPr>
              <w:jc w:val="center"/>
              <w:rPr>
                <w:b/>
                <w:bCs/>
                <w:sz w:val="18"/>
                <w:szCs w:val="18"/>
                <w:lang w:val="en-US" w:eastAsia="en-US"/>
              </w:rPr>
            </w:pPr>
            <w:r w:rsidRPr="00500882">
              <w:rPr>
                <w:b/>
                <w:bCs/>
                <w:sz w:val="18"/>
                <w:szCs w:val="18"/>
                <w:lang w:val="en-US" w:eastAsia="en-US"/>
              </w:rPr>
              <w:t>86</w:t>
            </w:r>
          </w:p>
        </w:tc>
      </w:tr>
      <w:tr w:rsidR="00500882" w:rsidRPr="00500882" w14:paraId="141E2E66" w14:textId="77777777" w:rsidTr="006A4361">
        <w:trPr>
          <w:trHeight w:val="23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1B7E5FF7"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5A3454F4"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24AC06C2" w14:textId="77777777" w:rsidR="00500882" w:rsidRPr="00500882" w:rsidRDefault="00500882" w:rsidP="00500882">
            <w:pPr>
              <w:jc w:val="center"/>
              <w:rPr>
                <w:sz w:val="18"/>
                <w:szCs w:val="18"/>
                <w:lang w:val="en-US" w:eastAsia="en-US"/>
              </w:rPr>
            </w:pPr>
            <w:r w:rsidRPr="00500882">
              <w:rPr>
                <w:sz w:val="18"/>
                <w:szCs w:val="18"/>
                <w:lang w:val="en-US" w:eastAsia="en-US"/>
              </w:rPr>
              <w:t xml:space="preserve">10³ </w:t>
            </w:r>
            <w:proofErr w:type="spellStart"/>
            <w:r w:rsidRPr="00500882">
              <w:rPr>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768C0C73" w14:textId="77777777" w:rsidR="00500882" w:rsidRPr="00500882" w:rsidRDefault="00500882" w:rsidP="00500882">
            <w:pPr>
              <w:jc w:val="right"/>
              <w:rPr>
                <w:sz w:val="18"/>
                <w:szCs w:val="18"/>
                <w:lang w:val="en-US" w:eastAsia="en-US"/>
              </w:rPr>
            </w:pPr>
            <w:r w:rsidRPr="00500882">
              <w:rPr>
                <w:sz w:val="18"/>
                <w:szCs w:val="18"/>
                <w:lang w:val="en-US" w:eastAsia="en-US"/>
              </w:rPr>
              <w:t>4.707</w:t>
            </w:r>
          </w:p>
        </w:tc>
        <w:tc>
          <w:tcPr>
            <w:tcW w:w="1647" w:type="dxa"/>
            <w:tcBorders>
              <w:top w:val="nil"/>
              <w:left w:val="nil"/>
              <w:bottom w:val="single" w:sz="4" w:space="0" w:color="auto"/>
              <w:right w:val="single" w:sz="4" w:space="0" w:color="auto"/>
            </w:tcBorders>
            <w:shd w:val="clear" w:color="000000" w:fill="FFFFFF"/>
            <w:noWrap/>
            <w:vAlign w:val="center"/>
            <w:hideMark/>
          </w:tcPr>
          <w:p w14:paraId="75C69F05" w14:textId="77777777" w:rsidR="00500882" w:rsidRPr="00500882" w:rsidRDefault="00500882" w:rsidP="00500882">
            <w:pPr>
              <w:jc w:val="right"/>
              <w:rPr>
                <w:sz w:val="18"/>
                <w:szCs w:val="18"/>
                <w:lang w:val="en-US" w:eastAsia="en-US"/>
              </w:rPr>
            </w:pPr>
            <w:r w:rsidRPr="00500882">
              <w:rPr>
                <w:sz w:val="18"/>
                <w:szCs w:val="18"/>
                <w:lang w:val="en-US" w:eastAsia="en-US"/>
              </w:rPr>
              <w:t>5.000</w:t>
            </w:r>
          </w:p>
        </w:tc>
        <w:tc>
          <w:tcPr>
            <w:tcW w:w="1261" w:type="dxa"/>
            <w:tcBorders>
              <w:top w:val="nil"/>
              <w:left w:val="nil"/>
              <w:bottom w:val="single" w:sz="4" w:space="0" w:color="auto"/>
              <w:right w:val="single" w:sz="4" w:space="0" w:color="auto"/>
            </w:tcBorders>
            <w:shd w:val="clear" w:color="000000" w:fill="FFFFFF"/>
            <w:noWrap/>
            <w:vAlign w:val="center"/>
            <w:hideMark/>
          </w:tcPr>
          <w:p w14:paraId="5FCF7DC6" w14:textId="77777777" w:rsidR="00500882" w:rsidRPr="00500882" w:rsidRDefault="00500882" w:rsidP="00500882">
            <w:pPr>
              <w:jc w:val="right"/>
              <w:rPr>
                <w:sz w:val="18"/>
                <w:szCs w:val="18"/>
                <w:lang w:val="en-US" w:eastAsia="en-US"/>
              </w:rPr>
            </w:pPr>
            <w:r w:rsidRPr="00500882">
              <w:rPr>
                <w:sz w:val="18"/>
                <w:szCs w:val="18"/>
                <w:lang w:val="en-US" w:eastAsia="en-US"/>
              </w:rPr>
              <w:t>5.087</w:t>
            </w:r>
          </w:p>
        </w:tc>
        <w:tc>
          <w:tcPr>
            <w:tcW w:w="1306" w:type="dxa"/>
            <w:tcBorders>
              <w:top w:val="nil"/>
              <w:left w:val="nil"/>
              <w:bottom w:val="single" w:sz="4" w:space="0" w:color="auto"/>
              <w:right w:val="single" w:sz="4" w:space="0" w:color="auto"/>
            </w:tcBorders>
            <w:shd w:val="clear" w:color="000000" w:fill="FFFFFF"/>
            <w:noWrap/>
            <w:vAlign w:val="center"/>
            <w:hideMark/>
          </w:tcPr>
          <w:p w14:paraId="3618F19E" w14:textId="77777777" w:rsidR="00500882" w:rsidRPr="00500882" w:rsidRDefault="00500882" w:rsidP="00500882">
            <w:pPr>
              <w:jc w:val="center"/>
              <w:rPr>
                <w:sz w:val="18"/>
                <w:szCs w:val="18"/>
                <w:lang w:val="en-US" w:eastAsia="en-US"/>
              </w:rPr>
            </w:pPr>
            <w:r w:rsidRPr="00500882">
              <w:rPr>
                <w:sz w:val="18"/>
                <w:szCs w:val="18"/>
                <w:lang w:val="en-US" w:eastAsia="en-US"/>
              </w:rPr>
              <w:t>108</w:t>
            </w:r>
          </w:p>
        </w:tc>
        <w:tc>
          <w:tcPr>
            <w:tcW w:w="1364" w:type="dxa"/>
            <w:tcBorders>
              <w:top w:val="nil"/>
              <w:left w:val="nil"/>
              <w:bottom w:val="single" w:sz="4" w:space="0" w:color="auto"/>
              <w:right w:val="single" w:sz="8" w:space="0" w:color="auto"/>
            </w:tcBorders>
            <w:shd w:val="clear" w:color="000000" w:fill="FFFFFF"/>
            <w:noWrap/>
            <w:vAlign w:val="center"/>
            <w:hideMark/>
          </w:tcPr>
          <w:p w14:paraId="75FA0852" w14:textId="77777777" w:rsidR="00500882" w:rsidRPr="00500882" w:rsidRDefault="00500882" w:rsidP="00500882">
            <w:pPr>
              <w:jc w:val="center"/>
              <w:rPr>
                <w:sz w:val="18"/>
                <w:szCs w:val="18"/>
                <w:lang w:val="en-US" w:eastAsia="en-US"/>
              </w:rPr>
            </w:pPr>
            <w:r w:rsidRPr="00500882">
              <w:rPr>
                <w:sz w:val="18"/>
                <w:szCs w:val="18"/>
                <w:lang w:val="en-US" w:eastAsia="en-US"/>
              </w:rPr>
              <w:t>102</w:t>
            </w:r>
          </w:p>
        </w:tc>
      </w:tr>
      <w:tr w:rsidR="00500882" w:rsidRPr="00500882" w14:paraId="72FE62F5" w14:textId="77777777" w:rsidTr="006A4361">
        <w:trPr>
          <w:trHeight w:val="42"/>
          <w:jc w:val="center"/>
        </w:trPr>
        <w:tc>
          <w:tcPr>
            <w:tcW w:w="1044" w:type="dxa"/>
            <w:tcBorders>
              <w:top w:val="nil"/>
              <w:left w:val="single" w:sz="8" w:space="0" w:color="auto"/>
              <w:bottom w:val="nil"/>
              <w:right w:val="single" w:sz="4" w:space="0" w:color="auto"/>
            </w:tcBorders>
            <w:shd w:val="clear" w:color="000000" w:fill="FFFFFF"/>
            <w:noWrap/>
            <w:vAlign w:val="center"/>
            <w:hideMark/>
          </w:tcPr>
          <w:p w14:paraId="64E6B53A"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nil"/>
              <w:right w:val="single" w:sz="4" w:space="0" w:color="auto"/>
            </w:tcBorders>
            <w:shd w:val="clear" w:color="000000" w:fill="FFFFFF"/>
            <w:noWrap/>
            <w:vAlign w:val="center"/>
            <w:hideMark/>
          </w:tcPr>
          <w:p w14:paraId="01C3586D"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nil"/>
              <w:right w:val="single" w:sz="4" w:space="0" w:color="auto"/>
            </w:tcBorders>
            <w:shd w:val="clear" w:color="000000" w:fill="FFFFFF"/>
            <w:noWrap/>
            <w:vAlign w:val="center"/>
            <w:hideMark/>
          </w:tcPr>
          <w:p w14:paraId="3E2405B8" w14:textId="77777777" w:rsidR="00500882" w:rsidRPr="00500882" w:rsidRDefault="00500882" w:rsidP="00500882">
            <w:pPr>
              <w:jc w:val="center"/>
              <w:rPr>
                <w:sz w:val="18"/>
                <w:szCs w:val="18"/>
                <w:lang w:val="en-US" w:eastAsia="en-US"/>
              </w:rPr>
            </w:pPr>
            <w:r w:rsidRPr="00500882">
              <w:rPr>
                <w:sz w:val="18"/>
                <w:szCs w:val="18"/>
                <w:lang w:val="en-US" w:eastAsia="en-US"/>
              </w:rPr>
              <w:t xml:space="preserve">10³ </w:t>
            </w:r>
            <w:proofErr w:type="spellStart"/>
            <w:r w:rsidRPr="00500882">
              <w:rPr>
                <w:sz w:val="18"/>
                <w:szCs w:val="18"/>
                <w:lang w:val="en-US" w:eastAsia="en-US"/>
              </w:rPr>
              <w:t>брткм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06FC3F90" w14:textId="77777777" w:rsidR="00500882" w:rsidRPr="00500882" w:rsidRDefault="00500882" w:rsidP="00500882">
            <w:pPr>
              <w:jc w:val="right"/>
              <w:rPr>
                <w:sz w:val="18"/>
                <w:szCs w:val="18"/>
                <w:lang w:val="en-US" w:eastAsia="en-US"/>
              </w:rPr>
            </w:pPr>
            <w:r w:rsidRPr="00500882">
              <w:rPr>
                <w:sz w:val="18"/>
                <w:szCs w:val="18"/>
                <w:lang w:val="en-US" w:eastAsia="en-US"/>
              </w:rPr>
              <w:t>131.238</w:t>
            </w:r>
          </w:p>
        </w:tc>
        <w:tc>
          <w:tcPr>
            <w:tcW w:w="1647" w:type="dxa"/>
            <w:tcBorders>
              <w:top w:val="nil"/>
              <w:left w:val="nil"/>
              <w:bottom w:val="single" w:sz="4" w:space="0" w:color="auto"/>
              <w:right w:val="single" w:sz="4" w:space="0" w:color="auto"/>
            </w:tcBorders>
            <w:shd w:val="clear" w:color="000000" w:fill="FFFFFF"/>
            <w:noWrap/>
            <w:vAlign w:val="center"/>
            <w:hideMark/>
          </w:tcPr>
          <w:p w14:paraId="161F2805" w14:textId="77777777" w:rsidR="00500882" w:rsidRPr="00500882" w:rsidRDefault="00500882" w:rsidP="00500882">
            <w:pPr>
              <w:jc w:val="right"/>
              <w:rPr>
                <w:sz w:val="18"/>
                <w:szCs w:val="18"/>
                <w:lang w:val="en-US" w:eastAsia="en-US"/>
              </w:rPr>
            </w:pPr>
            <w:r w:rsidRPr="00500882">
              <w:rPr>
                <w:sz w:val="18"/>
                <w:szCs w:val="18"/>
                <w:lang w:val="en-US" w:eastAsia="en-US"/>
              </w:rPr>
              <w:t>128.678</w:t>
            </w:r>
          </w:p>
        </w:tc>
        <w:tc>
          <w:tcPr>
            <w:tcW w:w="1261" w:type="dxa"/>
            <w:tcBorders>
              <w:top w:val="nil"/>
              <w:left w:val="nil"/>
              <w:bottom w:val="single" w:sz="4" w:space="0" w:color="auto"/>
              <w:right w:val="single" w:sz="4" w:space="0" w:color="auto"/>
            </w:tcBorders>
            <w:shd w:val="clear" w:color="000000" w:fill="FFFFFF"/>
            <w:noWrap/>
            <w:vAlign w:val="center"/>
            <w:hideMark/>
          </w:tcPr>
          <w:p w14:paraId="444EFDD7" w14:textId="77777777" w:rsidR="00500882" w:rsidRPr="00500882" w:rsidRDefault="00500882" w:rsidP="00500882">
            <w:pPr>
              <w:jc w:val="right"/>
              <w:rPr>
                <w:sz w:val="18"/>
                <w:szCs w:val="18"/>
                <w:lang w:val="en-US" w:eastAsia="en-US"/>
              </w:rPr>
            </w:pPr>
            <w:r w:rsidRPr="00500882">
              <w:rPr>
                <w:sz w:val="18"/>
                <w:szCs w:val="18"/>
                <w:lang w:val="en-US" w:eastAsia="en-US"/>
              </w:rPr>
              <w:t>109.778</w:t>
            </w:r>
          </w:p>
        </w:tc>
        <w:tc>
          <w:tcPr>
            <w:tcW w:w="1306" w:type="dxa"/>
            <w:tcBorders>
              <w:top w:val="nil"/>
              <w:left w:val="nil"/>
              <w:bottom w:val="nil"/>
              <w:right w:val="single" w:sz="4" w:space="0" w:color="auto"/>
            </w:tcBorders>
            <w:shd w:val="clear" w:color="000000" w:fill="FFFFFF"/>
            <w:noWrap/>
            <w:vAlign w:val="center"/>
            <w:hideMark/>
          </w:tcPr>
          <w:p w14:paraId="256CF986" w14:textId="77777777" w:rsidR="00500882" w:rsidRPr="00500882" w:rsidRDefault="00500882" w:rsidP="00500882">
            <w:pPr>
              <w:jc w:val="center"/>
              <w:rPr>
                <w:sz w:val="18"/>
                <w:szCs w:val="18"/>
                <w:lang w:val="en-US" w:eastAsia="en-US"/>
              </w:rPr>
            </w:pPr>
            <w:r w:rsidRPr="00500882">
              <w:rPr>
                <w:sz w:val="18"/>
                <w:szCs w:val="18"/>
                <w:lang w:val="en-US" w:eastAsia="en-US"/>
              </w:rPr>
              <w:t>84</w:t>
            </w:r>
          </w:p>
        </w:tc>
        <w:tc>
          <w:tcPr>
            <w:tcW w:w="1364" w:type="dxa"/>
            <w:tcBorders>
              <w:top w:val="nil"/>
              <w:left w:val="nil"/>
              <w:bottom w:val="nil"/>
              <w:right w:val="single" w:sz="8" w:space="0" w:color="auto"/>
            </w:tcBorders>
            <w:shd w:val="clear" w:color="000000" w:fill="FFFFFF"/>
            <w:noWrap/>
            <w:vAlign w:val="center"/>
            <w:hideMark/>
          </w:tcPr>
          <w:p w14:paraId="60AD4A0B" w14:textId="77777777" w:rsidR="00500882" w:rsidRPr="00500882" w:rsidRDefault="00500882" w:rsidP="00500882">
            <w:pPr>
              <w:jc w:val="center"/>
              <w:rPr>
                <w:sz w:val="18"/>
                <w:szCs w:val="18"/>
                <w:lang w:val="en-US" w:eastAsia="en-US"/>
              </w:rPr>
            </w:pPr>
            <w:r w:rsidRPr="00500882">
              <w:rPr>
                <w:sz w:val="18"/>
                <w:szCs w:val="18"/>
                <w:lang w:val="en-US" w:eastAsia="en-US"/>
              </w:rPr>
              <w:t>85</w:t>
            </w:r>
          </w:p>
        </w:tc>
      </w:tr>
      <w:tr w:rsidR="00500882" w:rsidRPr="00500882" w14:paraId="387F1322" w14:textId="77777777" w:rsidTr="006A4361">
        <w:trPr>
          <w:trHeight w:val="66"/>
          <w:jc w:val="center"/>
        </w:trPr>
        <w:tc>
          <w:tcPr>
            <w:tcW w:w="3018"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4273E7A" w14:textId="77777777" w:rsidR="00500882" w:rsidRPr="00500882" w:rsidRDefault="00500882" w:rsidP="00500882">
            <w:pPr>
              <w:jc w:val="center"/>
              <w:rPr>
                <w:b/>
                <w:bCs/>
                <w:sz w:val="18"/>
                <w:szCs w:val="18"/>
                <w:lang w:val="en-US" w:eastAsia="en-US"/>
              </w:rPr>
            </w:pPr>
            <w:proofErr w:type="gramStart"/>
            <w:r w:rsidRPr="00500882">
              <w:rPr>
                <w:b/>
                <w:bCs/>
                <w:sz w:val="18"/>
                <w:szCs w:val="18"/>
                <w:lang w:val="en-US" w:eastAsia="en-US"/>
              </w:rPr>
              <w:t>УКУПНО  (</w:t>
            </w:r>
            <w:proofErr w:type="gramEnd"/>
            <w:r w:rsidRPr="00500882">
              <w:rPr>
                <w:b/>
                <w:bCs/>
                <w:sz w:val="18"/>
                <w:szCs w:val="18"/>
                <w:lang w:val="en-US" w:eastAsia="en-US"/>
              </w:rPr>
              <w:t>I+II)</w:t>
            </w:r>
          </w:p>
        </w:tc>
        <w:tc>
          <w:tcPr>
            <w:tcW w:w="1182" w:type="dxa"/>
            <w:tcBorders>
              <w:top w:val="single" w:sz="8" w:space="0" w:color="auto"/>
              <w:left w:val="nil"/>
              <w:bottom w:val="single" w:sz="8" w:space="0" w:color="auto"/>
              <w:right w:val="single" w:sz="4" w:space="0" w:color="auto"/>
            </w:tcBorders>
            <w:shd w:val="clear" w:color="000000" w:fill="BFBFBF"/>
            <w:noWrap/>
            <w:vAlign w:val="center"/>
            <w:hideMark/>
          </w:tcPr>
          <w:p w14:paraId="10949056" w14:textId="77777777" w:rsidR="00500882" w:rsidRPr="00500882" w:rsidRDefault="00500882" w:rsidP="00500882">
            <w:pPr>
              <w:jc w:val="center"/>
              <w:rPr>
                <w:b/>
                <w:bCs/>
                <w:sz w:val="18"/>
                <w:szCs w:val="18"/>
                <w:lang w:val="en-US" w:eastAsia="en-US"/>
              </w:rPr>
            </w:pPr>
            <w:r w:rsidRPr="00500882">
              <w:rPr>
                <w:b/>
                <w:bCs/>
                <w:sz w:val="18"/>
                <w:szCs w:val="18"/>
                <w:lang w:val="en-US" w:eastAsia="en-US"/>
              </w:rPr>
              <w:t xml:space="preserve">10³ </w:t>
            </w:r>
            <w:proofErr w:type="spellStart"/>
            <w:r w:rsidRPr="00500882">
              <w:rPr>
                <w:b/>
                <w:bCs/>
                <w:sz w:val="18"/>
                <w:szCs w:val="18"/>
                <w:lang w:val="en-US" w:eastAsia="en-US"/>
              </w:rPr>
              <w:t>брткм</w:t>
            </w:r>
            <w:proofErr w:type="spellEnd"/>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2E71E7B2" w14:textId="77777777" w:rsidR="00500882" w:rsidRPr="00500882" w:rsidRDefault="00500882" w:rsidP="00500882">
            <w:pPr>
              <w:jc w:val="right"/>
              <w:rPr>
                <w:b/>
                <w:bCs/>
                <w:sz w:val="18"/>
                <w:szCs w:val="18"/>
                <w:lang w:val="en-US" w:eastAsia="en-US"/>
              </w:rPr>
            </w:pPr>
            <w:r w:rsidRPr="00500882">
              <w:rPr>
                <w:b/>
                <w:bCs/>
                <w:sz w:val="18"/>
                <w:szCs w:val="18"/>
                <w:lang w:val="en-US" w:eastAsia="en-US"/>
              </w:rPr>
              <w:t>562.179</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62D250D5" w14:textId="77777777" w:rsidR="00500882" w:rsidRPr="00500882" w:rsidRDefault="00500882" w:rsidP="00500882">
            <w:pPr>
              <w:jc w:val="right"/>
              <w:rPr>
                <w:b/>
                <w:bCs/>
                <w:sz w:val="18"/>
                <w:szCs w:val="18"/>
                <w:lang w:val="en-US" w:eastAsia="en-US"/>
              </w:rPr>
            </w:pPr>
            <w:r w:rsidRPr="00500882">
              <w:rPr>
                <w:b/>
                <w:bCs/>
                <w:sz w:val="18"/>
                <w:szCs w:val="18"/>
                <w:lang w:val="en-US" w:eastAsia="en-US"/>
              </w:rPr>
              <w:t>728.668</w:t>
            </w:r>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3973EBEC" w14:textId="77777777" w:rsidR="00500882" w:rsidRPr="00500882" w:rsidRDefault="00500882" w:rsidP="00500882">
            <w:pPr>
              <w:jc w:val="right"/>
              <w:rPr>
                <w:b/>
                <w:bCs/>
                <w:sz w:val="18"/>
                <w:szCs w:val="18"/>
                <w:lang w:val="en-US" w:eastAsia="en-US"/>
              </w:rPr>
            </w:pPr>
            <w:r w:rsidRPr="00500882">
              <w:rPr>
                <w:b/>
                <w:bCs/>
                <w:sz w:val="18"/>
                <w:szCs w:val="18"/>
                <w:lang w:val="en-US" w:eastAsia="en-US"/>
              </w:rPr>
              <w:t>443.826</w:t>
            </w:r>
          </w:p>
        </w:tc>
        <w:tc>
          <w:tcPr>
            <w:tcW w:w="1306" w:type="dxa"/>
            <w:tcBorders>
              <w:top w:val="single" w:sz="8" w:space="0" w:color="auto"/>
              <w:left w:val="nil"/>
              <w:bottom w:val="single" w:sz="8" w:space="0" w:color="auto"/>
              <w:right w:val="single" w:sz="4" w:space="0" w:color="auto"/>
            </w:tcBorders>
            <w:shd w:val="clear" w:color="000000" w:fill="BFBFBF"/>
            <w:noWrap/>
            <w:vAlign w:val="center"/>
            <w:hideMark/>
          </w:tcPr>
          <w:p w14:paraId="2F2E8FD5" w14:textId="77777777" w:rsidR="00500882" w:rsidRPr="00500882" w:rsidRDefault="00500882" w:rsidP="00500882">
            <w:pPr>
              <w:jc w:val="center"/>
              <w:rPr>
                <w:b/>
                <w:bCs/>
                <w:sz w:val="18"/>
                <w:szCs w:val="18"/>
                <w:lang w:val="en-US" w:eastAsia="en-US"/>
              </w:rPr>
            </w:pPr>
            <w:r w:rsidRPr="00500882">
              <w:rPr>
                <w:b/>
                <w:bCs/>
                <w:sz w:val="18"/>
                <w:szCs w:val="18"/>
                <w:lang w:val="en-US" w:eastAsia="en-US"/>
              </w:rPr>
              <w:t>79</w:t>
            </w:r>
          </w:p>
        </w:tc>
        <w:tc>
          <w:tcPr>
            <w:tcW w:w="1364" w:type="dxa"/>
            <w:tcBorders>
              <w:top w:val="single" w:sz="8" w:space="0" w:color="auto"/>
              <w:left w:val="nil"/>
              <w:bottom w:val="single" w:sz="8" w:space="0" w:color="auto"/>
              <w:right w:val="single" w:sz="8" w:space="0" w:color="auto"/>
            </w:tcBorders>
            <w:shd w:val="clear" w:color="000000" w:fill="BFBFBF"/>
            <w:noWrap/>
            <w:vAlign w:val="center"/>
            <w:hideMark/>
          </w:tcPr>
          <w:p w14:paraId="2850A2B7" w14:textId="77777777" w:rsidR="00500882" w:rsidRPr="00500882" w:rsidRDefault="00500882" w:rsidP="00500882">
            <w:pPr>
              <w:jc w:val="center"/>
              <w:rPr>
                <w:b/>
                <w:bCs/>
                <w:sz w:val="18"/>
                <w:szCs w:val="18"/>
                <w:lang w:val="en-US" w:eastAsia="en-US"/>
              </w:rPr>
            </w:pPr>
            <w:r w:rsidRPr="00500882">
              <w:rPr>
                <w:b/>
                <w:bCs/>
                <w:sz w:val="18"/>
                <w:szCs w:val="18"/>
                <w:lang w:val="en-US" w:eastAsia="en-US"/>
              </w:rPr>
              <w:t>61</w:t>
            </w:r>
          </w:p>
        </w:tc>
      </w:tr>
      <w:tr w:rsidR="00500882" w:rsidRPr="00500882" w14:paraId="4569F358" w14:textId="77777777" w:rsidTr="006A4361">
        <w:trPr>
          <w:trHeight w:val="97"/>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7E0DD238" w14:textId="77777777" w:rsidR="00500882" w:rsidRPr="00500882" w:rsidRDefault="00500882" w:rsidP="00500882">
            <w:pPr>
              <w:jc w:val="center"/>
              <w:rPr>
                <w:b/>
                <w:bCs/>
                <w:sz w:val="18"/>
                <w:szCs w:val="18"/>
                <w:lang w:val="en-US" w:eastAsia="en-US"/>
              </w:rPr>
            </w:pPr>
            <w:r w:rsidRPr="00500882">
              <w:rPr>
                <w:b/>
                <w:bCs/>
                <w:sz w:val="18"/>
                <w:szCs w:val="18"/>
                <w:lang w:val="en-US" w:eastAsia="en-US"/>
              </w:rPr>
              <w:t>III</w:t>
            </w:r>
          </w:p>
        </w:tc>
        <w:tc>
          <w:tcPr>
            <w:tcW w:w="1974" w:type="dxa"/>
            <w:tcBorders>
              <w:top w:val="nil"/>
              <w:left w:val="nil"/>
              <w:bottom w:val="single" w:sz="4" w:space="0" w:color="auto"/>
              <w:right w:val="single" w:sz="4" w:space="0" w:color="auto"/>
            </w:tcBorders>
            <w:shd w:val="clear" w:color="000000" w:fill="FFFFFF"/>
            <w:noWrap/>
            <w:vAlign w:val="center"/>
            <w:hideMark/>
          </w:tcPr>
          <w:p w14:paraId="7346AA7F"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електро</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7907C996"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3ACD7EA5" w14:textId="77777777" w:rsidR="00500882" w:rsidRPr="00500882" w:rsidRDefault="00500882" w:rsidP="00500882">
            <w:pPr>
              <w:jc w:val="right"/>
              <w:rPr>
                <w:b/>
                <w:bCs/>
                <w:sz w:val="18"/>
                <w:szCs w:val="18"/>
                <w:lang w:val="en-US" w:eastAsia="en-US"/>
              </w:rPr>
            </w:pPr>
            <w:r w:rsidRPr="00500882">
              <w:rPr>
                <w:b/>
                <w:bCs/>
                <w:sz w:val="18"/>
                <w:szCs w:val="18"/>
                <w:lang w:val="en-US" w:eastAsia="en-US"/>
              </w:rPr>
              <w:t>1.164.412</w:t>
            </w:r>
          </w:p>
        </w:tc>
        <w:tc>
          <w:tcPr>
            <w:tcW w:w="1647" w:type="dxa"/>
            <w:tcBorders>
              <w:top w:val="nil"/>
              <w:left w:val="nil"/>
              <w:bottom w:val="single" w:sz="4" w:space="0" w:color="auto"/>
              <w:right w:val="single" w:sz="4" w:space="0" w:color="auto"/>
            </w:tcBorders>
            <w:shd w:val="clear" w:color="000000" w:fill="FFFFFF"/>
            <w:noWrap/>
            <w:vAlign w:val="center"/>
            <w:hideMark/>
          </w:tcPr>
          <w:p w14:paraId="78806338" w14:textId="77777777" w:rsidR="00500882" w:rsidRPr="00500882" w:rsidRDefault="00500882" w:rsidP="00500882">
            <w:pPr>
              <w:jc w:val="right"/>
              <w:rPr>
                <w:b/>
                <w:bCs/>
                <w:sz w:val="18"/>
                <w:szCs w:val="18"/>
                <w:lang w:val="en-US" w:eastAsia="en-US"/>
              </w:rPr>
            </w:pPr>
            <w:r w:rsidRPr="00500882">
              <w:rPr>
                <w:b/>
                <w:bCs/>
                <w:sz w:val="18"/>
                <w:szCs w:val="18"/>
                <w:lang w:val="en-US" w:eastAsia="en-US"/>
              </w:rPr>
              <w:t>1.463.832</w:t>
            </w:r>
          </w:p>
        </w:tc>
        <w:tc>
          <w:tcPr>
            <w:tcW w:w="1261" w:type="dxa"/>
            <w:tcBorders>
              <w:top w:val="nil"/>
              <w:left w:val="nil"/>
              <w:bottom w:val="single" w:sz="4" w:space="0" w:color="auto"/>
              <w:right w:val="single" w:sz="4" w:space="0" w:color="auto"/>
            </w:tcBorders>
            <w:shd w:val="clear" w:color="000000" w:fill="FFFFFF"/>
            <w:noWrap/>
            <w:vAlign w:val="center"/>
            <w:hideMark/>
          </w:tcPr>
          <w:p w14:paraId="706B4F08" w14:textId="77777777" w:rsidR="00500882" w:rsidRPr="00500882" w:rsidRDefault="00500882" w:rsidP="00500882">
            <w:pPr>
              <w:jc w:val="right"/>
              <w:rPr>
                <w:b/>
                <w:bCs/>
                <w:sz w:val="18"/>
                <w:szCs w:val="18"/>
                <w:lang w:val="en-US" w:eastAsia="en-US"/>
              </w:rPr>
            </w:pPr>
            <w:r w:rsidRPr="00500882">
              <w:rPr>
                <w:b/>
                <w:bCs/>
                <w:sz w:val="18"/>
                <w:szCs w:val="18"/>
                <w:lang w:val="en-US" w:eastAsia="en-US"/>
              </w:rPr>
              <w:t>1.032.097</w:t>
            </w:r>
          </w:p>
        </w:tc>
        <w:tc>
          <w:tcPr>
            <w:tcW w:w="1306" w:type="dxa"/>
            <w:tcBorders>
              <w:top w:val="nil"/>
              <w:left w:val="nil"/>
              <w:bottom w:val="single" w:sz="4" w:space="0" w:color="auto"/>
              <w:right w:val="single" w:sz="4" w:space="0" w:color="auto"/>
            </w:tcBorders>
            <w:shd w:val="clear" w:color="000000" w:fill="FFFFFF"/>
            <w:noWrap/>
            <w:vAlign w:val="center"/>
            <w:hideMark/>
          </w:tcPr>
          <w:p w14:paraId="5FC3D121" w14:textId="77777777" w:rsidR="00500882" w:rsidRPr="00500882" w:rsidRDefault="00500882" w:rsidP="00500882">
            <w:pPr>
              <w:jc w:val="center"/>
              <w:rPr>
                <w:b/>
                <w:bCs/>
                <w:sz w:val="18"/>
                <w:szCs w:val="18"/>
                <w:lang w:val="en-US" w:eastAsia="en-US"/>
              </w:rPr>
            </w:pPr>
            <w:r w:rsidRPr="00500882">
              <w:rPr>
                <w:b/>
                <w:bCs/>
                <w:sz w:val="18"/>
                <w:szCs w:val="18"/>
                <w:lang w:val="en-US" w:eastAsia="en-US"/>
              </w:rPr>
              <w:t>89</w:t>
            </w:r>
          </w:p>
        </w:tc>
        <w:tc>
          <w:tcPr>
            <w:tcW w:w="1364" w:type="dxa"/>
            <w:tcBorders>
              <w:top w:val="nil"/>
              <w:left w:val="nil"/>
              <w:bottom w:val="single" w:sz="4" w:space="0" w:color="auto"/>
              <w:right w:val="single" w:sz="8" w:space="0" w:color="auto"/>
            </w:tcBorders>
            <w:shd w:val="clear" w:color="000000" w:fill="FFFFFF"/>
            <w:noWrap/>
            <w:vAlign w:val="center"/>
            <w:hideMark/>
          </w:tcPr>
          <w:p w14:paraId="763AB620" w14:textId="77777777" w:rsidR="00500882" w:rsidRPr="00500882" w:rsidRDefault="00500882" w:rsidP="00500882">
            <w:pPr>
              <w:jc w:val="center"/>
              <w:rPr>
                <w:b/>
                <w:bCs/>
                <w:sz w:val="18"/>
                <w:szCs w:val="18"/>
                <w:lang w:val="en-US" w:eastAsia="en-US"/>
              </w:rPr>
            </w:pPr>
            <w:r w:rsidRPr="00500882">
              <w:rPr>
                <w:b/>
                <w:bCs/>
                <w:sz w:val="18"/>
                <w:szCs w:val="18"/>
                <w:lang w:val="en-US" w:eastAsia="en-US"/>
              </w:rPr>
              <w:t>71</w:t>
            </w:r>
          </w:p>
        </w:tc>
      </w:tr>
      <w:tr w:rsidR="00500882" w:rsidRPr="00500882" w14:paraId="0F8B9D2B" w14:textId="77777777" w:rsidTr="006A4361">
        <w:trPr>
          <w:trHeight w:val="111"/>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0CA94B6B"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55BEF02E"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19110A47"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3DC3F90B" w14:textId="77777777" w:rsidR="00500882" w:rsidRPr="00500882" w:rsidRDefault="00500882" w:rsidP="00500882">
            <w:pPr>
              <w:jc w:val="right"/>
              <w:rPr>
                <w:sz w:val="18"/>
                <w:szCs w:val="18"/>
                <w:lang w:val="en-US" w:eastAsia="en-US"/>
              </w:rPr>
            </w:pPr>
            <w:r w:rsidRPr="00500882">
              <w:rPr>
                <w:sz w:val="18"/>
                <w:szCs w:val="18"/>
                <w:lang w:val="en-US" w:eastAsia="en-US"/>
              </w:rPr>
              <w:t>549.632</w:t>
            </w:r>
          </w:p>
        </w:tc>
        <w:tc>
          <w:tcPr>
            <w:tcW w:w="1647" w:type="dxa"/>
            <w:tcBorders>
              <w:top w:val="nil"/>
              <w:left w:val="nil"/>
              <w:bottom w:val="single" w:sz="4" w:space="0" w:color="auto"/>
              <w:right w:val="single" w:sz="4" w:space="0" w:color="auto"/>
            </w:tcBorders>
            <w:shd w:val="clear" w:color="000000" w:fill="FFFFFF"/>
            <w:noWrap/>
            <w:vAlign w:val="center"/>
            <w:hideMark/>
          </w:tcPr>
          <w:p w14:paraId="2235FE21" w14:textId="77777777" w:rsidR="00500882" w:rsidRPr="00500882" w:rsidRDefault="00500882" w:rsidP="00500882">
            <w:pPr>
              <w:jc w:val="right"/>
              <w:rPr>
                <w:sz w:val="18"/>
                <w:szCs w:val="18"/>
                <w:lang w:val="en-US" w:eastAsia="en-US"/>
              </w:rPr>
            </w:pPr>
            <w:r w:rsidRPr="00500882">
              <w:rPr>
                <w:sz w:val="18"/>
                <w:szCs w:val="18"/>
                <w:lang w:val="en-US" w:eastAsia="en-US"/>
              </w:rPr>
              <w:t>649.012</w:t>
            </w:r>
          </w:p>
        </w:tc>
        <w:tc>
          <w:tcPr>
            <w:tcW w:w="1261" w:type="dxa"/>
            <w:tcBorders>
              <w:top w:val="nil"/>
              <w:left w:val="nil"/>
              <w:bottom w:val="single" w:sz="4" w:space="0" w:color="auto"/>
              <w:right w:val="single" w:sz="4" w:space="0" w:color="auto"/>
            </w:tcBorders>
            <w:shd w:val="clear" w:color="000000" w:fill="FFFFFF"/>
            <w:noWrap/>
            <w:vAlign w:val="center"/>
            <w:hideMark/>
          </w:tcPr>
          <w:p w14:paraId="0C62F762" w14:textId="77777777" w:rsidR="00500882" w:rsidRPr="00500882" w:rsidRDefault="00500882" w:rsidP="00500882">
            <w:pPr>
              <w:jc w:val="right"/>
              <w:rPr>
                <w:sz w:val="18"/>
                <w:szCs w:val="18"/>
                <w:lang w:val="en-US" w:eastAsia="en-US"/>
              </w:rPr>
            </w:pPr>
            <w:r w:rsidRPr="00500882">
              <w:rPr>
                <w:sz w:val="18"/>
                <w:szCs w:val="18"/>
                <w:lang w:val="en-US" w:eastAsia="en-US"/>
              </w:rPr>
              <w:t>552.415</w:t>
            </w:r>
          </w:p>
        </w:tc>
        <w:tc>
          <w:tcPr>
            <w:tcW w:w="1306" w:type="dxa"/>
            <w:tcBorders>
              <w:top w:val="nil"/>
              <w:left w:val="nil"/>
              <w:bottom w:val="single" w:sz="4" w:space="0" w:color="auto"/>
              <w:right w:val="single" w:sz="4" w:space="0" w:color="auto"/>
            </w:tcBorders>
            <w:shd w:val="clear" w:color="000000" w:fill="FFFFFF"/>
            <w:noWrap/>
            <w:vAlign w:val="center"/>
            <w:hideMark/>
          </w:tcPr>
          <w:p w14:paraId="4BB91157" w14:textId="77777777" w:rsidR="00500882" w:rsidRPr="00500882" w:rsidRDefault="00500882" w:rsidP="00500882">
            <w:pPr>
              <w:jc w:val="center"/>
              <w:rPr>
                <w:sz w:val="18"/>
                <w:szCs w:val="18"/>
                <w:lang w:val="en-US" w:eastAsia="en-US"/>
              </w:rPr>
            </w:pPr>
            <w:r w:rsidRPr="00500882">
              <w:rPr>
                <w:sz w:val="18"/>
                <w:szCs w:val="18"/>
                <w:lang w:val="en-US" w:eastAsia="en-US"/>
              </w:rPr>
              <w:t>101</w:t>
            </w:r>
          </w:p>
        </w:tc>
        <w:tc>
          <w:tcPr>
            <w:tcW w:w="1364" w:type="dxa"/>
            <w:tcBorders>
              <w:top w:val="nil"/>
              <w:left w:val="nil"/>
              <w:bottom w:val="single" w:sz="4" w:space="0" w:color="auto"/>
              <w:right w:val="single" w:sz="8" w:space="0" w:color="auto"/>
            </w:tcBorders>
            <w:shd w:val="clear" w:color="000000" w:fill="FFFFFF"/>
            <w:noWrap/>
            <w:vAlign w:val="center"/>
            <w:hideMark/>
          </w:tcPr>
          <w:p w14:paraId="15DB0CED" w14:textId="77777777" w:rsidR="00500882" w:rsidRPr="00500882" w:rsidRDefault="00500882" w:rsidP="00500882">
            <w:pPr>
              <w:jc w:val="center"/>
              <w:rPr>
                <w:sz w:val="18"/>
                <w:szCs w:val="18"/>
                <w:lang w:val="en-US" w:eastAsia="en-US"/>
              </w:rPr>
            </w:pPr>
            <w:r w:rsidRPr="00500882">
              <w:rPr>
                <w:sz w:val="18"/>
                <w:szCs w:val="18"/>
                <w:lang w:val="en-US" w:eastAsia="en-US"/>
              </w:rPr>
              <w:t>85</w:t>
            </w:r>
          </w:p>
        </w:tc>
      </w:tr>
      <w:tr w:rsidR="00500882" w:rsidRPr="00500882" w14:paraId="4E738855" w14:textId="77777777" w:rsidTr="006A4361">
        <w:trPr>
          <w:trHeight w:val="171"/>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7A192F84"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single" w:sz="4" w:space="0" w:color="auto"/>
              <w:right w:val="single" w:sz="4" w:space="0" w:color="auto"/>
            </w:tcBorders>
            <w:shd w:val="clear" w:color="000000" w:fill="FFFFFF"/>
            <w:noWrap/>
            <w:vAlign w:val="center"/>
            <w:hideMark/>
          </w:tcPr>
          <w:p w14:paraId="3340E44C"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5B830F80"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4DF67DD0" w14:textId="77777777" w:rsidR="00500882" w:rsidRPr="00500882" w:rsidRDefault="00500882" w:rsidP="00500882">
            <w:pPr>
              <w:jc w:val="right"/>
              <w:rPr>
                <w:sz w:val="18"/>
                <w:szCs w:val="18"/>
                <w:lang w:val="en-US" w:eastAsia="en-US"/>
              </w:rPr>
            </w:pPr>
            <w:r w:rsidRPr="00500882">
              <w:rPr>
                <w:sz w:val="18"/>
                <w:szCs w:val="18"/>
                <w:lang w:val="en-US" w:eastAsia="en-US"/>
              </w:rPr>
              <w:t>587.851</w:t>
            </w:r>
          </w:p>
        </w:tc>
        <w:tc>
          <w:tcPr>
            <w:tcW w:w="1647" w:type="dxa"/>
            <w:tcBorders>
              <w:top w:val="nil"/>
              <w:left w:val="nil"/>
              <w:bottom w:val="single" w:sz="4" w:space="0" w:color="auto"/>
              <w:right w:val="single" w:sz="4" w:space="0" w:color="auto"/>
            </w:tcBorders>
            <w:shd w:val="clear" w:color="000000" w:fill="FFFFFF"/>
            <w:noWrap/>
            <w:vAlign w:val="center"/>
            <w:hideMark/>
          </w:tcPr>
          <w:p w14:paraId="04456603" w14:textId="77777777" w:rsidR="00500882" w:rsidRPr="00500882" w:rsidRDefault="00500882" w:rsidP="00500882">
            <w:pPr>
              <w:jc w:val="right"/>
              <w:rPr>
                <w:sz w:val="18"/>
                <w:szCs w:val="18"/>
                <w:lang w:val="en-US" w:eastAsia="en-US"/>
              </w:rPr>
            </w:pPr>
            <w:r w:rsidRPr="00500882">
              <w:rPr>
                <w:sz w:val="18"/>
                <w:szCs w:val="18"/>
                <w:lang w:val="en-US" w:eastAsia="en-US"/>
              </w:rPr>
              <w:t>779.482</w:t>
            </w:r>
          </w:p>
        </w:tc>
        <w:tc>
          <w:tcPr>
            <w:tcW w:w="1261" w:type="dxa"/>
            <w:tcBorders>
              <w:top w:val="nil"/>
              <w:left w:val="nil"/>
              <w:bottom w:val="single" w:sz="4" w:space="0" w:color="auto"/>
              <w:right w:val="single" w:sz="4" w:space="0" w:color="auto"/>
            </w:tcBorders>
            <w:shd w:val="clear" w:color="000000" w:fill="FFFFFF"/>
            <w:noWrap/>
            <w:vAlign w:val="center"/>
            <w:hideMark/>
          </w:tcPr>
          <w:p w14:paraId="75674592" w14:textId="77777777" w:rsidR="00500882" w:rsidRPr="00500882" w:rsidRDefault="00500882" w:rsidP="00500882">
            <w:pPr>
              <w:jc w:val="right"/>
              <w:rPr>
                <w:sz w:val="18"/>
                <w:szCs w:val="18"/>
                <w:lang w:val="en-US" w:eastAsia="en-US"/>
              </w:rPr>
            </w:pPr>
            <w:r w:rsidRPr="00500882">
              <w:rPr>
                <w:sz w:val="18"/>
                <w:szCs w:val="18"/>
                <w:lang w:val="en-US" w:eastAsia="en-US"/>
              </w:rPr>
              <w:t>457.459</w:t>
            </w:r>
          </w:p>
        </w:tc>
        <w:tc>
          <w:tcPr>
            <w:tcW w:w="1306" w:type="dxa"/>
            <w:tcBorders>
              <w:top w:val="nil"/>
              <w:left w:val="nil"/>
              <w:bottom w:val="single" w:sz="4" w:space="0" w:color="auto"/>
              <w:right w:val="single" w:sz="4" w:space="0" w:color="auto"/>
            </w:tcBorders>
            <w:shd w:val="clear" w:color="000000" w:fill="FFFFFF"/>
            <w:noWrap/>
            <w:vAlign w:val="center"/>
            <w:hideMark/>
          </w:tcPr>
          <w:p w14:paraId="15E4F2FE" w14:textId="77777777" w:rsidR="00500882" w:rsidRPr="00500882" w:rsidRDefault="00500882" w:rsidP="00500882">
            <w:pPr>
              <w:jc w:val="center"/>
              <w:rPr>
                <w:sz w:val="18"/>
                <w:szCs w:val="18"/>
                <w:lang w:val="en-US" w:eastAsia="en-US"/>
              </w:rPr>
            </w:pPr>
            <w:r w:rsidRPr="00500882">
              <w:rPr>
                <w:sz w:val="18"/>
                <w:szCs w:val="18"/>
                <w:lang w:val="en-US" w:eastAsia="en-US"/>
              </w:rPr>
              <w:t>78</w:t>
            </w:r>
          </w:p>
        </w:tc>
        <w:tc>
          <w:tcPr>
            <w:tcW w:w="1364" w:type="dxa"/>
            <w:tcBorders>
              <w:top w:val="nil"/>
              <w:left w:val="nil"/>
              <w:bottom w:val="single" w:sz="4" w:space="0" w:color="auto"/>
              <w:right w:val="single" w:sz="8" w:space="0" w:color="auto"/>
            </w:tcBorders>
            <w:shd w:val="clear" w:color="000000" w:fill="FFFFFF"/>
            <w:noWrap/>
            <w:vAlign w:val="center"/>
            <w:hideMark/>
          </w:tcPr>
          <w:p w14:paraId="0B4AC4FB" w14:textId="77777777" w:rsidR="00500882" w:rsidRPr="00500882" w:rsidRDefault="00500882" w:rsidP="00500882">
            <w:pPr>
              <w:jc w:val="center"/>
              <w:rPr>
                <w:sz w:val="18"/>
                <w:szCs w:val="18"/>
                <w:lang w:val="en-US" w:eastAsia="en-US"/>
              </w:rPr>
            </w:pPr>
            <w:r w:rsidRPr="00500882">
              <w:rPr>
                <w:sz w:val="18"/>
                <w:szCs w:val="18"/>
                <w:lang w:val="en-US" w:eastAsia="en-US"/>
              </w:rPr>
              <w:t>59</w:t>
            </w:r>
          </w:p>
        </w:tc>
      </w:tr>
      <w:tr w:rsidR="00500882" w:rsidRPr="00500882" w14:paraId="37E3C4BE" w14:textId="77777777" w:rsidTr="006A4361">
        <w:trPr>
          <w:trHeight w:val="75"/>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4141F2BB" w14:textId="77777777" w:rsidR="00500882" w:rsidRPr="00500882" w:rsidRDefault="00500882" w:rsidP="00500882">
            <w:pPr>
              <w:jc w:val="center"/>
              <w:rPr>
                <w:sz w:val="18"/>
                <w:szCs w:val="18"/>
                <w:lang w:val="en-US" w:eastAsia="en-US"/>
              </w:rPr>
            </w:pPr>
            <w:r w:rsidRPr="00500882">
              <w:rPr>
                <w:sz w:val="18"/>
                <w:szCs w:val="18"/>
                <w:lang w:val="en-US" w:eastAsia="en-US"/>
              </w:rPr>
              <w:t>3.</w:t>
            </w:r>
          </w:p>
        </w:tc>
        <w:tc>
          <w:tcPr>
            <w:tcW w:w="1974" w:type="dxa"/>
            <w:tcBorders>
              <w:top w:val="nil"/>
              <w:left w:val="nil"/>
              <w:bottom w:val="single" w:sz="4" w:space="0" w:color="auto"/>
              <w:right w:val="single" w:sz="4" w:space="0" w:color="auto"/>
            </w:tcBorders>
            <w:shd w:val="clear" w:color="000000" w:fill="FFFFFF"/>
            <w:noWrap/>
            <w:vAlign w:val="center"/>
            <w:hideMark/>
          </w:tcPr>
          <w:p w14:paraId="1A09BF36" w14:textId="77777777" w:rsidR="00500882" w:rsidRPr="00500882" w:rsidRDefault="00500882" w:rsidP="00500882">
            <w:pPr>
              <w:rPr>
                <w:sz w:val="18"/>
                <w:szCs w:val="18"/>
                <w:lang w:val="en-US" w:eastAsia="en-US"/>
              </w:rPr>
            </w:pPr>
            <w:proofErr w:type="spellStart"/>
            <w:r w:rsidRPr="00500882">
              <w:rPr>
                <w:sz w:val="18"/>
                <w:szCs w:val="18"/>
                <w:lang w:val="en-US" w:eastAsia="en-US"/>
              </w:rPr>
              <w:t>Маневра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02F934D7"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2D6CD4C1" w14:textId="77777777" w:rsidR="00500882" w:rsidRPr="00500882" w:rsidRDefault="00500882" w:rsidP="00500882">
            <w:pPr>
              <w:jc w:val="right"/>
              <w:rPr>
                <w:sz w:val="18"/>
                <w:szCs w:val="18"/>
                <w:lang w:val="en-US" w:eastAsia="en-US"/>
              </w:rPr>
            </w:pPr>
            <w:r w:rsidRPr="00500882">
              <w:rPr>
                <w:sz w:val="18"/>
                <w:szCs w:val="18"/>
                <w:lang w:val="en-US" w:eastAsia="en-US"/>
              </w:rPr>
              <w:t>26.929</w:t>
            </w:r>
          </w:p>
        </w:tc>
        <w:tc>
          <w:tcPr>
            <w:tcW w:w="1647" w:type="dxa"/>
            <w:tcBorders>
              <w:top w:val="nil"/>
              <w:left w:val="nil"/>
              <w:bottom w:val="single" w:sz="4" w:space="0" w:color="auto"/>
              <w:right w:val="single" w:sz="4" w:space="0" w:color="auto"/>
            </w:tcBorders>
            <w:shd w:val="clear" w:color="000000" w:fill="FFFFFF"/>
            <w:noWrap/>
            <w:vAlign w:val="center"/>
            <w:hideMark/>
          </w:tcPr>
          <w:p w14:paraId="432AAFE1" w14:textId="77777777" w:rsidR="00500882" w:rsidRPr="00500882" w:rsidRDefault="00500882" w:rsidP="00500882">
            <w:pPr>
              <w:jc w:val="right"/>
              <w:rPr>
                <w:sz w:val="18"/>
                <w:szCs w:val="18"/>
                <w:lang w:val="en-US" w:eastAsia="en-US"/>
              </w:rPr>
            </w:pPr>
            <w:r w:rsidRPr="00500882">
              <w:rPr>
                <w:sz w:val="18"/>
                <w:szCs w:val="18"/>
                <w:lang w:val="en-US" w:eastAsia="en-US"/>
              </w:rPr>
              <w:t>35.338</w:t>
            </w:r>
          </w:p>
        </w:tc>
        <w:tc>
          <w:tcPr>
            <w:tcW w:w="1261" w:type="dxa"/>
            <w:tcBorders>
              <w:top w:val="nil"/>
              <w:left w:val="nil"/>
              <w:bottom w:val="single" w:sz="4" w:space="0" w:color="auto"/>
              <w:right w:val="single" w:sz="4" w:space="0" w:color="auto"/>
            </w:tcBorders>
            <w:shd w:val="clear" w:color="000000" w:fill="FFFFFF"/>
            <w:noWrap/>
            <w:vAlign w:val="center"/>
            <w:hideMark/>
          </w:tcPr>
          <w:p w14:paraId="57AA2B52" w14:textId="77777777" w:rsidR="00500882" w:rsidRPr="00500882" w:rsidRDefault="00500882" w:rsidP="00500882">
            <w:pPr>
              <w:jc w:val="right"/>
              <w:rPr>
                <w:sz w:val="18"/>
                <w:szCs w:val="18"/>
                <w:lang w:val="en-US" w:eastAsia="en-US"/>
              </w:rPr>
            </w:pPr>
            <w:r w:rsidRPr="00500882">
              <w:rPr>
                <w:sz w:val="18"/>
                <w:szCs w:val="18"/>
                <w:lang w:val="en-US" w:eastAsia="en-US"/>
              </w:rPr>
              <w:t>22.223</w:t>
            </w:r>
          </w:p>
        </w:tc>
        <w:tc>
          <w:tcPr>
            <w:tcW w:w="1306" w:type="dxa"/>
            <w:tcBorders>
              <w:top w:val="nil"/>
              <w:left w:val="nil"/>
              <w:bottom w:val="single" w:sz="4" w:space="0" w:color="auto"/>
              <w:right w:val="single" w:sz="4" w:space="0" w:color="auto"/>
            </w:tcBorders>
            <w:shd w:val="clear" w:color="000000" w:fill="FFFFFF"/>
            <w:noWrap/>
            <w:vAlign w:val="center"/>
            <w:hideMark/>
          </w:tcPr>
          <w:p w14:paraId="364CC7CD" w14:textId="77777777" w:rsidR="00500882" w:rsidRPr="00500882" w:rsidRDefault="00500882" w:rsidP="00500882">
            <w:pPr>
              <w:jc w:val="center"/>
              <w:rPr>
                <w:sz w:val="18"/>
                <w:szCs w:val="18"/>
                <w:lang w:val="en-US" w:eastAsia="en-US"/>
              </w:rPr>
            </w:pPr>
            <w:r w:rsidRPr="00500882">
              <w:rPr>
                <w:sz w:val="18"/>
                <w:szCs w:val="18"/>
                <w:lang w:val="en-US" w:eastAsia="en-US"/>
              </w:rPr>
              <w:t>83</w:t>
            </w:r>
          </w:p>
        </w:tc>
        <w:tc>
          <w:tcPr>
            <w:tcW w:w="1364" w:type="dxa"/>
            <w:tcBorders>
              <w:top w:val="nil"/>
              <w:left w:val="nil"/>
              <w:bottom w:val="single" w:sz="4" w:space="0" w:color="auto"/>
              <w:right w:val="single" w:sz="8" w:space="0" w:color="auto"/>
            </w:tcBorders>
            <w:shd w:val="clear" w:color="000000" w:fill="FFFFFF"/>
            <w:noWrap/>
            <w:vAlign w:val="center"/>
            <w:hideMark/>
          </w:tcPr>
          <w:p w14:paraId="3A99C33D" w14:textId="77777777" w:rsidR="00500882" w:rsidRPr="00500882" w:rsidRDefault="00500882" w:rsidP="00500882">
            <w:pPr>
              <w:jc w:val="center"/>
              <w:rPr>
                <w:sz w:val="18"/>
                <w:szCs w:val="18"/>
                <w:lang w:val="en-US" w:eastAsia="en-US"/>
              </w:rPr>
            </w:pPr>
            <w:r w:rsidRPr="00500882">
              <w:rPr>
                <w:sz w:val="18"/>
                <w:szCs w:val="18"/>
                <w:lang w:val="en-US" w:eastAsia="en-US"/>
              </w:rPr>
              <w:t>63</w:t>
            </w:r>
          </w:p>
        </w:tc>
      </w:tr>
      <w:tr w:rsidR="00500882" w:rsidRPr="00500882" w14:paraId="43D152B7" w14:textId="77777777" w:rsidTr="006A4361">
        <w:trPr>
          <w:trHeight w:val="147"/>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37FF6EBD" w14:textId="77777777" w:rsidR="00500882" w:rsidRPr="00500882" w:rsidRDefault="00500882" w:rsidP="00500882">
            <w:pPr>
              <w:jc w:val="center"/>
              <w:rPr>
                <w:b/>
                <w:bCs/>
                <w:sz w:val="18"/>
                <w:szCs w:val="18"/>
                <w:lang w:val="en-US" w:eastAsia="en-US"/>
              </w:rPr>
            </w:pPr>
            <w:r w:rsidRPr="00500882">
              <w:rPr>
                <w:b/>
                <w:bCs/>
                <w:sz w:val="18"/>
                <w:szCs w:val="18"/>
                <w:lang w:val="en-US" w:eastAsia="en-US"/>
              </w:rPr>
              <w:t>IV</w:t>
            </w:r>
          </w:p>
        </w:tc>
        <w:tc>
          <w:tcPr>
            <w:tcW w:w="1974" w:type="dxa"/>
            <w:tcBorders>
              <w:top w:val="nil"/>
              <w:left w:val="nil"/>
              <w:bottom w:val="single" w:sz="4" w:space="0" w:color="auto"/>
              <w:right w:val="single" w:sz="4" w:space="0" w:color="auto"/>
            </w:tcBorders>
            <w:shd w:val="clear" w:color="000000" w:fill="FFFFFF"/>
            <w:noWrap/>
            <w:vAlign w:val="center"/>
            <w:hideMark/>
          </w:tcPr>
          <w:p w14:paraId="5D480799"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дизел</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2F58689A"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6DB1A4A0" w14:textId="77777777" w:rsidR="00500882" w:rsidRPr="00500882" w:rsidRDefault="00500882" w:rsidP="00500882">
            <w:pPr>
              <w:jc w:val="right"/>
              <w:rPr>
                <w:b/>
                <w:bCs/>
                <w:sz w:val="18"/>
                <w:szCs w:val="18"/>
                <w:lang w:val="en-US" w:eastAsia="en-US"/>
              </w:rPr>
            </w:pPr>
            <w:r w:rsidRPr="00500882">
              <w:rPr>
                <w:b/>
                <w:bCs/>
                <w:sz w:val="18"/>
                <w:szCs w:val="18"/>
                <w:lang w:val="en-US" w:eastAsia="en-US"/>
              </w:rPr>
              <w:t>246.122</w:t>
            </w:r>
          </w:p>
        </w:tc>
        <w:tc>
          <w:tcPr>
            <w:tcW w:w="1647" w:type="dxa"/>
            <w:tcBorders>
              <w:top w:val="nil"/>
              <w:left w:val="nil"/>
              <w:bottom w:val="single" w:sz="4" w:space="0" w:color="auto"/>
              <w:right w:val="single" w:sz="4" w:space="0" w:color="auto"/>
            </w:tcBorders>
            <w:shd w:val="clear" w:color="000000" w:fill="FFFFFF"/>
            <w:noWrap/>
            <w:vAlign w:val="center"/>
            <w:hideMark/>
          </w:tcPr>
          <w:p w14:paraId="53056F4E" w14:textId="77777777" w:rsidR="00500882" w:rsidRPr="00500882" w:rsidRDefault="00500882" w:rsidP="00500882">
            <w:pPr>
              <w:jc w:val="right"/>
              <w:rPr>
                <w:b/>
                <w:bCs/>
                <w:sz w:val="18"/>
                <w:szCs w:val="18"/>
                <w:lang w:val="en-US" w:eastAsia="en-US"/>
              </w:rPr>
            </w:pPr>
            <w:r w:rsidRPr="00500882">
              <w:rPr>
                <w:b/>
                <w:bCs/>
                <w:sz w:val="18"/>
                <w:szCs w:val="18"/>
                <w:lang w:val="en-US" w:eastAsia="en-US"/>
              </w:rPr>
              <w:t>255.186</w:t>
            </w:r>
          </w:p>
        </w:tc>
        <w:tc>
          <w:tcPr>
            <w:tcW w:w="1261" w:type="dxa"/>
            <w:tcBorders>
              <w:top w:val="nil"/>
              <w:left w:val="nil"/>
              <w:bottom w:val="single" w:sz="4" w:space="0" w:color="auto"/>
              <w:right w:val="single" w:sz="4" w:space="0" w:color="auto"/>
            </w:tcBorders>
            <w:shd w:val="clear" w:color="000000" w:fill="FFFFFF"/>
            <w:noWrap/>
            <w:vAlign w:val="center"/>
            <w:hideMark/>
          </w:tcPr>
          <w:p w14:paraId="128BF3CE" w14:textId="77777777" w:rsidR="00500882" w:rsidRPr="00500882" w:rsidRDefault="00500882" w:rsidP="00500882">
            <w:pPr>
              <w:jc w:val="right"/>
              <w:rPr>
                <w:b/>
                <w:bCs/>
                <w:sz w:val="18"/>
                <w:szCs w:val="18"/>
                <w:lang w:val="en-US" w:eastAsia="en-US"/>
              </w:rPr>
            </w:pPr>
            <w:r w:rsidRPr="00500882">
              <w:rPr>
                <w:b/>
                <w:bCs/>
                <w:sz w:val="18"/>
                <w:szCs w:val="18"/>
                <w:lang w:val="en-US" w:eastAsia="en-US"/>
              </w:rPr>
              <w:t>213.266</w:t>
            </w:r>
          </w:p>
        </w:tc>
        <w:tc>
          <w:tcPr>
            <w:tcW w:w="1306" w:type="dxa"/>
            <w:tcBorders>
              <w:top w:val="nil"/>
              <w:left w:val="nil"/>
              <w:bottom w:val="single" w:sz="4" w:space="0" w:color="auto"/>
              <w:right w:val="single" w:sz="4" w:space="0" w:color="auto"/>
            </w:tcBorders>
            <w:shd w:val="clear" w:color="000000" w:fill="FFFFFF"/>
            <w:noWrap/>
            <w:vAlign w:val="center"/>
            <w:hideMark/>
          </w:tcPr>
          <w:p w14:paraId="1E14F1F7" w14:textId="77777777" w:rsidR="00500882" w:rsidRPr="00500882" w:rsidRDefault="00500882" w:rsidP="00500882">
            <w:pPr>
              <w:jc w:val="center"/>
              <w:rPr>
                <w:b/>
                <w:bCs/>
                <w:sz w:val="18"/>
                <w:szCs w:val="18"/>
                <w:lang w:val="en-US" w:eastAsia="en-US"/>
              </w:rPr>
            </w:pPr>
            <w:r w:rsidRPr="00500882">
              <w:rPr>
                <w:b/>
                <w:bCs/>
                <w:sz w:val="18"/>
                <w:szCs w:val="18"/>
                <w:lang w:val="en-US" w:eastAsia="en-US"/>
              </w:rPr>
              <w:t>87</w:t>
            </w:r>
          </w:p>
        </w:tc>
        <w:tc>
          <w:tcPr>
            <w:tcW w:w="1364" w:type="dxa"/>
            <w:tcBorders>
              <w:top w:val="nil"/>
              <w:left w:val="nil"/>
              <w:bottom w:val="single" w:sz="4" w:space="0" w:color="auto"/>
              <w:right w:val="single" w:sz="8" w:space="0" w:color="auto"/>
            </w:tcBorders>
            <w:shd w:val="clear" w:color="000000" w:fill="FFFFFF"/>
            <w:noWrap/>
            <w:vAlign w:val="center"/>
            <w:hideMark/>
          </w:tcPr>
          <w:p w14:paraId="24935930" w14:textId="77777777" w:rsidR="00500882" w:rsidRPr="00500882" w:rsidRDefault="00500882" w:rsidP="00500882">
            <w:pPr>
              <w:jc w:val="center"/>
              <w:rPr>
                <w:b/>
                <w:bCs/>
                <w:sz w:val="18"/>
                <w:szCs w:val="18"/>
                <w:lang w:val="en-US" w:eastAsia="en-US"/>
              </w:rPr>
            </w:pPr>
            <w:r w:rsidRPr="00500882">
              <w:rPr>
                <w:b/>
                <w:bCs/>
                <w:sz w:val="18"/>
                <w:szCs w:val="18"/>
                <w:lang w:val="en-US" w:eastAsia="en-US"/>
              </w:rPr>
              <w:t>84</w:t>
            </w:r>
          </w:p>
        </w:tc>
      </w:tr>
      <w:tr w:rsidR="00500882" w:rsidRPr="00500882" w14:paraId="696CCD3D" w14:textId="77777777" w:rsidTr="006A4361">
        <w:trPr>
          <w:trHeight w:val="51"/>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505F0CDF"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697DB168"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160BE04A"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60A833DF" w14:textId="77777777" w:rsidR="00500882" w:rsidRPr="00500882" w:rsidRDefault="00500882" w:rsidP="00500882">
            <w:pPr>
              <w:jc w:val="right"/>
              <w:rPr>
                <w:sz w:val="18"/>
                <w:szCs w:val="18"/>
                <w:lang w:val="en-US" w:eastAsia="en-US"/>
              </w:rPr>
            </w:pPr>
            <w:r w:rsidRPr="00500882">
              <w:rPr>
                <w:sz w:val="18"/>
                <w:szCs w:val="18"/>
                <w:lang w:val="en-US" w:eastAsia="en-US"/>
              </w:rPr>
              <w:t>89.524</w:t>
            </w:r>
          </w:p>
        </w:tc>
        <w:tc>
          <w:tcPr>
            <w:tcW w:w="1647" w:type="dxa"/>
            <w:tcBorders>
              <w:top w:val="nil"/>
              <w:left w:val="nil"/>
              <w:bottom w:val="single" w:sz="4" w:space="0" w:color="auto"/>
              <w:right w:val="single" w:sz="4" w:space="0" w:color="auto"/>
            </w:tcBorders>
            <w:shd w:val="clear" w:color="000000" w:fill="FFFFFF"/>
            <w:noWrap/>
            <w:vAlign w:val="center"/>
            <w:hideMark/>
          </w:tcPr>
          <w:p w14:paraId="2FDAECAC" w14:textId="77777777" w:rsidR="00500882" w:rsidRPr="00500882" w:rsidRDefault="00500882" w:rsidP="00500882">
            <w:pPr>
              <w:jc w:val="right"/>
              <w:rPr>
                <w:sz w:val="18"/>
                <w:szCs w:val="18"/>
                <w:lang w:val="en-US" w:eastAsia="en-US"/>
              </w:rPr>
            </w:pPr>
            <w:r w:rsidRPr="00500882">
              <w:rPr>
                <w:sz w:val="18"/>
                <w:szCs w:val="18"/>
                <w:lang w:val="en-US" w:eastAsia="en-US"/>
              </w:rPr>
              <w:t>96.090</w:t>
            </w:r>
          </w:p>
        </w:tc>
        <w:tc>
          <w:tcPr>
            <w:tcW w:w="1261" w:type="dxa"/>
            <w:tcBorders>
              <w:top w:val="nil"/>
              <w:left w:val="nil"/>
              <w:bottom w:val="single" w:sz="4" w:space="0" w:color="auto"/>
              <w:right w:val="single" w:sz="4" w:space="0" w:color="auto"/>
            </w:tcBorders>
            <w:shd w:val="clear" w:color="000000" w:fill="FFFFFF"/>
            <w:noWrap/>
            <w:vAlign w:val="center"/>
            <w:hideMark/>
          </w:tcPr>
          <w:p w14:paraId="7CB64338" w14:textId="77777777" w:rsidR="00500882" w:rsidRPr="00500882" w:rsidRDefault="00500882" w:rsidP="00500882">
            <w:pPr>
              <w:jc w:val="right"/>
              <w:rPr>
                <w:sz w:val="18"/>
                <w:szCs w:val="18"/>
                <w:lang w:val="en-US" w:eastAsia="en-US"/>
              </w:rPr>
            </w:pPr>
            <w:r w:rsidRPr="00500882">
              <w:rPr>
                <w:sz w:val="18"/>
                <w:szCs w:val="18"/>
                <w:lang w:val="en-US" w:eastAsia="en-US"/>
              </w:rPr>
              <w:t>84.435</w:t>
            </w:r>
          </w:p>
        </w:tc>
        <w:tc>
          <w:tcPr>
            <w:tcW w:w="1306" w:type="dxa"/>
            <w:tcBorders>
              <w:top w:val="nil"/>
              <w:left w:val="nil"/>
              <w:bottom w:val="single" w:sz="4" w:space="0" w:color="auto"/>
              <w:right w:val="single" w:sz="4" w:space="0" w:color="auto"/>
            </w:tcBorders>
            <w:shd w:val="clear" w:color="000000" w:fill="FFFFFF"/>
            <w:noWrap/>
            <w:vAlign w:val="center"/>
            <w:hideMark/>
          </w:tcPr>
          <w:p w14:paraId="773DB925" w14:textId="77777777" w:rsidR="00500882" w:rsidRPr="00500882" w:rsidRDefault="00500882" w:rsidP="00500882">
            <w:pPr>
              <w:jc w:val="center"/>
              <w:rPr>
                <w:sz w:val="18"/>
                <w:szCs w:val="18"/>
                <w:lang w:val="en-US" w:eastAsia="en-US"/>
              </w:rPr>
            </w:pPr>
            <w:r w:rsidRPr="00500882">
              <w:rPr>
                <w:sz w:val="18"/>
                <w:szCs w:val="18"/>
                <w:lang w:val="en-US" w:eastAsia="en-US"/>
              </w:rPr>
              <w:t>94</w:t>
            </w:r>
          </w:p>
        </w:tc>
        <w:tc>
          <w:tcPr>
            <w:tcW w:w="1364" w:type="dxa"/>
            <w:tcBorders>
              <w:top w:val="nil"/>
              <w:left w:val="nil"/>
              <w:bottom w:val="single" w:sz="4" w:space="0" w:color="auto"/>
              <w:right w:val="single" w:sz="8" w:space="0" w:color="auto"/>
            </w:tcBorders>
            <w:shd w:val="clear" w:color="000000" w:fill="FFFFFF"/>
            <w:noWrap/>
            <w:vAlign w:val="center"/>
            <w:hideMark/>
          </w:tcPr>
          <w:p w14:paraId="15F4BFBF" w14:textId="77777777" w:rsidR="00500882" w:rsidRPr="00500882" w:rsidRDefault="00500882" w:rsidP="00500882">
            <w:pPr>
              <w:jc w:val="center"/>
              <w:rPr>
                <w:sz w:val="18"/>
                <w:szCs w:val="18"/>
                <w:lang w:val="en-US" w:eastAsia="en-US"/>
              </w:rPr>
            </w:pPr>
            <w:r w:rsidRPr="00500882">
              <w:rPr>
                <w:sz w:val="18"/>
                <w:szCs w:val="18"/>
                <w:lang w:val="en-US" w:eastAsia="en-US"/>
              </w:rPr>
              <w:t>88</w:t>
            </w:r>
          </w:p>
        </w:tc>
      </w:tr>
      <w:tr w:rsidR="00500882" w:rsidRPr="00500882" w14:paraId="534E8DEA" w14:textId="77777777" w:rsidTr="006A4361">
        <w:trPr>
          <w:trHeight w:val="111"/>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0E0A889C"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single" w:sz="4" w:space="0" w:color="auto"/>
              <w:right w:val="single" w:sz="4" w:space="0" w:color="auto"/>
            </w:tcBorders>
            <w:shd w:val="clear" w:color="000000" w:fill="FFFFFF"/>
            <w:noWrap/>
            <w:vAlign w:val="center"/>
            <w:hideMark/>
          </w:tcPr>
          <w:p w14:paraId="45278E48"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198A302F"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65672E40" w14:textId="77777777" w:rsidR="00500882" w:rsidRPr="00500882" w:rsidRDefault="00500882" w:rsidP="00500882">
            <w:pPr>
              <w:jc w:val="right"/>
              <w:rPr>
                <w:sz w:val="18"/>
                <w:szCs w:val="18"/>
                <w:lang w:val="en-US" w:eastAsia="en-US"/>
              </w:rPr>
            </w:pPr>
            <w:r w:rsidRPr="00500882">
              <w:rPr>
                <w:sz w:val="18"/>
                <w:szCs w:val="18"/>
                <w:lang w:val="en-US" w:eastAsia="en-US"/>
              </w:rPr>
              <w:t>154.356</w:t>
            </w:r>
          </w:p>
        </w:tc>
        <w:tc>
          <w:tcPr>
            <w:tcW w:w="1647" w:type="dxa"/>
            <w:tcBorders>
              <w:top w:val="nil"/>
              <w:left w:val="nil"/>
              <w:bottom w:val="single" w:sz="4" w:space="0" w:color="auto"/>
              <w:right w:val="single" w:sz="4" w:space="0" w:color="auto"/>
            </w:tcBorders>
            <w:shd w:val="clear" w:color="000000" w:fill="FFFFFF"/>
            <w:noWrap/>
            <w:vAlign w:val="center"/>
            <w:hideMark/>
          </w:tcPr>
          <w:p w14:paraId="42662969" w14:textId="77777777" w:rsidR="00500882" w:rsidRPr="00500882" w:rsidRDefault="00500882" w:rsidP="00500882">
            <w:pPr>
              <w:jc w:val="right"/>
              <w:rPr>
                <w:sz w:val="18"/>
                <w:szCs w:val="18"/>
                <w:lang w:val="en-US" w:eastAsia="en-US"/>
              </w:rPr>
            </w:pPr>
            <w:r w:rsidRPr="00500882">
              <w:rPr>
                <w:sz w:val="18"/>
                <w:szCs w:val="18"/>
                <w:lang w:val="en-US" w:eastAsia="en-US"/>
              </w:rPr>
              <w:t>157.014</w:t>
            </w:r>
          </w:p>
        </w:tc>
        <w:tc>
          <w:tcPr>
            <w:tcW w:w="1261" w:type="dxa"/>
            <w:tcBorders>
              <w:top w:val="nil"/>
              <w:left w:val="nil"/>
              <w:bottom w:val="single" w:sz="4" w:space="0" w:color="auto"/>
              <w:right w:val="single" w:sz="4" w:space="0" w:color="auto"/>
            </w:tcBorders>
            <w:shd w:val="clear" w:color="000000" w:fill="FFFFFF"/>
            <w:noWrap/>
            <w:vAlign w:val="center"/>
            <w:hideMark/>
          </w:tcPr>
          <w:p w14:paraId="644F8B04" w14:textId="77777777" w:rsidR="00500882" w:rsidRPr="00500882" w:rsidRDefault="00500882" w:rsidP="00500882">
            <w:pPr>
              <w:jc w:val="right"/>
              <w:rPr>
                <w:sz w:val="18"/>
                <w:szCs w:val="18"/>
                <w:lang w:val="en-US" w:eastAsia="en-US"/>
              </w:rPr>
            </w:pPr>
            <w:r w:rsidRPr="00500882">
              <w:rPr>
                <w:sz w:val="18"/>
                <w:szCs w:val="18"/>
                <w:lang w:val="en-US" w:eastAsia="en-US"/>
              </w:rPr>
              <w:t>127.749</w:t>
            </w:r>
          </w:p>
        </w:tc>
        <w:tc>
          <w:tcPr>
            <w:tcW w:w="1306" w:type="dxa"/>
            <w:tcBorders>
              <w:top w:val="nil"/>
              <w:left w:val="nil"/>
              <w:bottom w:val="single" w:sz="4" w:space="0" w:color="auto"/>
              <w:right w:val="single" w:sz="4" w:space="0" w:color="auto"/>
            </w:tcBorders>
            <w:shd w:val="clear" w:color="000000" w:fill="FFFFFF"/>
            <w:noWrap/>
            <w:vAlign w:val="center"/>
            <w:hideMark/>
          </w:tcPr>
          <w:p w14:paraId="5A950B8B" w14:textId="77777777" w:rsidR="00500882" w:rsidRPr="00500882" w:rsidRDefault="00500882" w:rsidP="00500882">
            <w:pPr>
              <w:jc w:val="center"/>
              <w:rPr>
                <w:sz w:val="18"/>
                <w:szCs w:val="18"/>
                <w:lang w:val="en-US" w:eastAsia="en-US"/>
              </w:rPr>
            </w:pPr>
            <w:r w:rsidRPr="00500882">
              <w:rPr>
                <w:sz w:val="18"/>
                <w:szCs w:val="18"/>
                <w:lang w:val="en-US" w:eastAsia="en-US"/>
              </w:rPr>
              <w:t>83</w:t>
            </w:r>
          </w:p>
        </w:tc>
        <w:tc>
          <w:tcPr>
            <w:tcW w:w="1364" w:type="dxa"/>
            <w:tcBorders>
              <w:top w:val="nil"/>
              <w:left w:val="nil"/>
              <w:bottom w:val="single" w:sz="4" w:space="0" w:color="auto"/>
              <w:right w:val="single" w:sz="8" w:space="0" w:color="auto"/>
            </w:tcBorders>
            <w:shd w:val="clear" w:color="000000" w:fill="FFFFFF"/>
            <w:noWrap/>
            <w:vAlign w:val="center"/>
            <w:hideMark/>
          </w:tcPr>
          <w:p w14:paraId="22E8AD56" w14:textId="77777777" w:rsidR="00500882" w:rsidRPr="00500882" w:rsidRDefault="00500882" w:rsidP="00500882">
            <w:pPr>
              <w:jc w:val="center"/>
              <w:rPr>
                <w:sz w:val="18"/>
                <w:szCs w:val="18"/>
                <w:lang w:val="en-US" w:eastAsia="en-US"/>
              </w:rPr>
            </w:pPr>
            <w:r w:rsidRPr="00500882">
              <w:rPr>
                <w:sz w:val="18"/>
                <w:szCs w:val="18"/>
                <w:lang w:val="en-US" w:eastAsia="en-US"/>
              </w:rPr>
              <w:t>81</w:t>
            </w:r>
          </w:p>
        </w:tc>
      </w:tr>
      <w:tr w:rsidR="00500882" w:rsidRPr="00500882" w14:paraId="6FADE4FA" w14:textId="77777777" w:rsidTr="006A4361">
        <w:trPr>
          <w:trHeight w:val="42"/>
          <w:jc w:val="center"/>
        </w:trPr>
        <w:tc>
          <w:tcPr>
            <w:tcW w:w="1044" w:type="dxa"/>
            <w:tcBorders>
              <w:top w:val="nil"/>
              <w:left w:val="single" w:sz="8" w:space="0" w:color="auto"/>
              <w:bottom w:val="nil"/>
              <w:right w:val="single" w:sz="4" w:space="0" w:color="auto"/>
            </w:tcBorders>
            <w:shd w:val="clear" w:color="000000" w:fill="FFFFFF"/>
            <w:noWrap/>
            <w:vAlign w:val="center"/>
            <w:hideMark/>
          </w:tcPr>
          <w:p w14:paraId="07A72367" w14:textId="77777777" w:rsidR="00500882" w:rsidRPr="00500882" w:rsidRDefault="00500882" w:rsidP="00500882">
            <w:pPr>
              <w:jc w:val="center"/>
              <w:rPr>
                <w:sz w:val="18"/>
                <w:szCs w:val="18"/>
                <w:lang w:val="en-US" w:eastAsia="en-US"/>
              </w:rPr>
            </w:pPr>
            <w:r w:rsidRPr="00500882">
              <w:rPr>
                <w:sz w:val="18"/>
                <w:szCs w:val="18"/>
                <w:lang w:val="en-US" w:eastAsia="en-US"/>
              </w:rPr>
              <w:t>3.</w:t>
            </w:r>
          </w:p>
        </w:tc>
        <w:tc>
          <w:tcPr>
            <w:tcW w:w="1974" w:type="dxa"/>
            <w:tcBorders>
              <w:top w:val="nil"/>
              <w:left w:val="nil"/>
              <w:bottom w:val="nil"/>
              <w:right w:val="single" w:sz="4" w:space="0" w:color="auto"/>
            </w:tcBorders>
            <w:shd w:val="clear" w:color="000000" w:fill="FFFFFF"/>
            <w:noWrap/>
            <w:vAlign w:val="center"/>
            <w:hideMark/>
          </w:tcPr>
          <w:p w14:paraId="3205CE48" w14:textId="77777777" w:rsidR="00500882" w:rsidRPr="00500882" w:rsidRDefault="00500882" w:rsidP="00500882">
            <w:pPr>
              <w:rPr>
                <w:sz w:val="18"/>
                <w:szCs w:val="18"/>
                <w:lang w:val="en-US" w:eastAsia="en-US"/>
              </w:rPr>
            </w:pPr>
            <w:proofErr w:type="spellStart"/>
            <w:r w:rsidRPr="00500882">
              <w:rPr>
                <w:sz w:val="18"/>
                <w:szCs w:val="18"/>
                <w:lang w:val="en-US" w:eastAsia="en-US"/>
              </w:rPr>
              <w:t>Маневра</w:t>
            </w:r>
            <w:proofErr w:type="spellEnd"/>
          </w:p>
        </w:tc>
        <w:tc>
          <w:tcPr>
            <w:tcW w:w="1182" w:type="dxa"/>
            <w:tcBorders>
              <w:top w:val="nil"/>
              <w:left w:val="nil"/>
              <w:bottom w:val="nil"/>
              <w:right w:val="single" w:sz="4" w:space="0" w:color="auto"/>
            </w:tcBorders>
            <w:shd w:val="clear" w:color="000000" w:fill="FFFFFF"/>
            <w:noWrap/>
            <w:vAlign w:val="center"/>
            <w:hideMark/>
          </w:tcPr>
          <w:p w14:paraId="23C76BE9"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Маз.км</w:t>
            </w:r>
            <w:proofErr w:type="spellEnd"/>
          </w:p>
        </w:tc>
        <w:tc>
          <w:tcPr>
            <w:tcW w:w="1261" w:type="dxa"/>
            <w:tcBorders>
              <w:top w:val="nil"/>
              <w:left w:val="nil"/>
              <w:bottom w:val="nil"/>
              <w:right w:val="single" w:sz="4" w:space="0" w:color="auto"/>
            </w:tcBorders>
            <w:shd w:val="clear" w:color="000000" w:fill="FFFFFF"/>
            <w:noWrap/>
            <w:vAlign w:val="center"/>
            <w:hideMark/>
          </w:tcPr>
          <w:p w14:paraId="3483959F" w14:textId="77777777" w:rsidR="00500882" w:rsidRPr="00500882" w:rsidRDefault="00500882" w:rsidP="00500882">
            <w:pPr>
              <w:jc w:val="right"/>
              <w:rPr>
                <w:sz w:val="18"/>
                <w:szCs w:val="18"/>
                <w:lang w:val="en-US" w:eastAsia="en-US"/>
              </w:rPr>
            </w:pPr>
            <w:r w:rsidRPr="00500882">
              <w:rPr>
                <w:sz w:val="18"/>
                <w:szCs w:val="18"/>
                <w:lang w:val="en-US" w:eastAsia="en-US"/>
              </w:rPr>
              <w:t>2.242</w:t>
            </w:r>
          </w:p>
        </w:tc>
        <w:tc>
          <w:tcPr>
            <w:tcW w:w="1647" w:type="dxa"/>
            <w:tcBorders>
              <w:top w:val="nil"/>
              <w:left w:val="nil"/>
              <w:bottom w:val="nil"/>
              <w:right w:val="single" w:sz="4" w:space="0" w:color="auto"/>
            </w:tcBorders>
            <w:shd w:val="clear" w:color="000000" w:fill="FFFFFF"/>
            <w:noWrap/>
            <w:vAlign w:val="center"/>
            <w:hideMark/>
          </w:tcPr>
          <w:p w14:paraId="370FD5A5" w14:textId="77777777" w:rsidR="00500882" w:rsidRPr="00500882" w:rsidRDefault="00500882" w:rsidP="00500882">
            <w:pPr>
              <w:jc w:val="right"/>
              <w:rPr>
                <w:sz w:val="18"/>
                <w:szCs w:val="18"/>
                <w:lang w:val="en-US" w:eastAsia="en-US"/>
              </w:rPr>
            </w:pPr>
            <w:r w:rsidRPr="00500882">
              <w:rPr>
                <w:sz w:val="18"/>
                <w:szCs w:val="18"/>
                <w:lang w:val="en-US" w:eastAsia="en-US"/>
              </w:rPr>
              <w:t>2.082</w:t>
            </w:r>
          </w:p>
        </w:tc>
        <w:tc>
          <w:tcPr>
            <w:tcW w:w="1261" w:type="dxa"/>
            <w:tcBorders>
              <w:top w:val="nil"/>
              <w:left w:val="nil"/>
              <w:bottom w:val="nil"/>
              <w:right w:val="single" w:sz="4" w:space="0" w:color="auto"/>
            </w:tcBorders>
            <w:shd w:val="clear" w:color="000000" w:fill="FFFFFF"/>
            <w:noWrap/>
            <w:vAlign w:val="center"/>
            <w:hideMark/>
          </w:tcPr>
          <w:p w14:paraId="7583EF75" w14:textId="77777777" w:rsidR="00500882" w:rsidRPr="00500882" w:rsidRDefault="00500882" w:rsidP="00500882">
            <w:pPr>
              <w:jc w:val="right"/>
              <w:rPr>
                <w:sz w:val="18"/>
                <w:szCs w:val="18"/>
                <w:lang w:val="en-US" w:eastAsia="en-US"/>
              </w:rPr>
            </w:pPr>
            <w:r w:rsidRPr="00500882">
              <w:rPr>
                <w:sz w:val="18"/>
                <w:szCs w:val="18"/>
                <w:lang w:val="en-US" w:eastAsia="en-US"/>
              </w:rPr>
              <w:t>1.082</w:t>
            </w:r>
          </w:p>
        </w:tc>
        <w:tc>
          <w:tcPr>
            <w:tcW w:w="1306" w:type="dxa"/>
            <w:tcBorders>
              <w:top w:val="nil"/>
              <w:left w:val="nil"/>
              <w:bottom w:val="nil"/>
              <w:right w:val="single" w:sz="4" w:space="0" w:color="auto"/>
            </w:tcBorders>
            <w:shd w:val="clear" w:color="000000" w:fill="FFFFFF"/>
            <w:noWrap/>
            <w:vAlign w:val="center"/>
            <w:hideMark/>
          </w:tcPr>
          <w:p w14:paraId="61865782" w14:textId="77777777" w:rsidR="00500882" w:rsidRPr="00500882" w:rsidRDefault="00500882" w:rsidP="00500882">
            <w:pPr>
              <w:jc w:val="center"/>
              <w:rPr>
                <w:sz w:val="18"/>
                <w:szCs w:val="18"/>
                <w:lang w:val="en-US" w:eastAsia="en-US"/>
              </w:rPr>
            </w:pPr>
            <w:r w:rsidRPr="00500882">
              <w:rPr>
                <w:sz w:val="18"/>
                <w:szCs w:val="18"/>
                <w:lang w:val="en-US" w:eastAsia="en-US"/>
              </w:rPr>
              <w:t>48</w:t>
            </w:r>
          </w:p>
        </w:tc>
        <w:tc>
          <w:tcPr>
            <w:tcW w:w="1364" w:type="dxa"/>
            <w:tcBorders>
              <w:top w:val="nil"/>
              <w:left w:val="nil"/>
              <w:bottom w:val="nil"/>
              <w:right w:val="single" w:sz="8" w:space="0" w:color="auto"/>
            </w:tcBorders>
            <w:shd w:val="clear" w:color="000000" w:fill="FFFFFF"/>
            <w:noWrap/>
            <w:vAlign w:val="center"/>
            <w:hideMark/>
          </w:tcPr>
          <w:p w14:paraId="79D807BD" w14:textId="77777777" w:rsidR="00500882" w:rsidRPr="00500882" w:rsidRDefault="00500882" w:rsidP="00500882">
            <w:pPr>
              <w:jc w:val="center"/>
              <w:rPr>
                <w:sz w:val="18"/>
                <w:szCs w:val="18"/>
                <w:lang w:val="en-US" w:eastAsia="en-US"/>
              </w:rPr>
            </w:pPr>
            <w:r w:rsidRPr="00500882">
              <w:rPr>
                <w:sz w:val="18"/>
                <w:szCs w:val="18"/>
                <w:lang w:val="en-US" w:eastAsia="en-US"/>
              </w:rPr>
              <w:t>52</w:t>
            </w:r>
          </w:p>
        </w:tc>
      </w:tr>
      <w:tr w:rsidR="00500882" w:rsidRPr="00500882" w14:paraId="267E6831" w14:textId="77777777" w:rsidTr="006A4361">
        <w:trPr>
          <w:trHeight w:val="51"/>
          <w:jc w:val="center"/>
        </w:trPr>
        <w:tc>
          <w:tcPr>
            <w:tcW w:w="3018"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D364CD1" w14:textId="77777777" w:rsidR="00500882" w:rsidRPr="00500882" w:rsidRDefault="00500882" w:rsidP="00500882">
            <w:pPr>
              <w:jc w:val="center"/>
              <w:rPr>
                <w:b/>
                <w:bCs/>
                <w:sz w:val="18"/>
                <w:szCs w:val="18"/>
                <w:lang w:val="en-US" w:eastAsia="en-US"/>
              </w:rPr>
            </w:pPr>
            <w:proofErr w:type="gramStart"/>
            <w:r w:rsidRPr="00500882">
              <w:rPr>
                <w:b/>
                <w:bCs/>
                <w:sz w:val="18"/>
                <w:szCs w:val="18"/>
                <w:lang w:val="en-US" w:eastAsia="en-US"/>
              </w:rPr>
              <w:t>УКУПНО  (</w:t>
            </w:r>
            <w:proofErr w:type="gramEnd"/>
            <w:r w:rsidRPr="00500882">
              <w:rPr>
                <w:b/>
                <w:bCs/>
                <w:sz w:val="18"/>
                <w:szCs w:val="18"/>
                <w:lang w:val="en-US" w:eastAsia="en-US"/>
              </w:rPr>
              <w:t>III+IV)</w:t>
            </w:r>
          </w:p>
        </w:tc>
        <w:tc>
          <w:tcPr>
            <w:tcW w:w="1182" w:type="dxa"/>
            <w:tcBorders>
              <w:top w:val="single" w:sz="8" w:space="0" w:color="auto"/>
              <w:left w:val="nil"/>
              <w:bottom w:val="single" w:sz="8" w:space="0" w:color="auto"/>
              <w:right w:val="single" w:sz="4" w:space="0" w:color="auto"/>
            </w:tcBorders>
            <w:shd w:val="clear" w:color="000000" w:fill="BFBFBF"/>
            <w:noWrap/>
            <w:vAlign w:val="center"/>
            <w:hideMark/>
          </w:tcPr>
          <w:p w14:paraId="272DF3D3"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Маз.км</w:t>
            </w:r>
            <w:proofErr w:type="spellEnd"/>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28EFAFE8" w14:textId="77777777" w:rsidR="00500882" w:rsidRPr="00500882" w:rsidRDefault="00500882" w:rsidP="00500882">
            <w:pPr>
              <w:jc w:val="right"/>
              <w:rPr>
                <w:b/>
                <w:bCs/>
                <w:sz w:val="18"/>
                <w:szCs w:val="18"/>
                <w:lang w:val="en-US" w:eastAsia="en-US"/>
              </w:rPr>
            </w:pPr>
            <w:r w:rsidRPr="00500882">
              <w:rPr>
                <w:b/>
                <w:bCs/>
                <w:sz w:val="18"/>
                <w:szCs w:val="18"/>
                <w:lang w:val="en-US" w:eastAsia="en-US"/>
              </w:rPr>
              <w:t>1.410.534</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0E3C3159" w14:textId="77777777" w:rsidR="00500882" w:rsidRPr="00500882" w:rsidRDefault="00500882" w:rsidP="00500882">
            <w:pPr>
              <w:jc w:val="right"/>
              <w:rPr>
                <w:b/>
                <w:bCs/>
                <w:sz w:val="18"/>
                <w:szCs w:val="18"/>
                <w:lang w:val="en-US" w:eastAsia="en-US"/>
              </w:rPr>
            </w:pPr>
            <w:r w:rsidRPr="00500882">
              <w:rPr>
                <w:b/>
                <w:bCs/>
                <w:sz w:val="18"/>
                <w:szCs w:val="18"/>
                <w:lang w:val="en-US" w:eastAsia="en-US"/>
              </w:rPr>
              <w:t>1.719.018</w:t>
            </w:r>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363DE38C" w14:textId="77777777" w:rsidR="00500882" w:rsidRPr="00500882" w:rsidRDefault="00500882" w:rsidP="00500882">
            <w:pPr>
              <w:jc w:val="right"/>
              <w:rPr>
                <w:b/>
                <w:bCs/>
                <w:sz w:val="18"/>
                <w:szCs w:val="18"/>
                <w:lang w:val="en-US" w:eastAsia="en-US"/>
              </w:rPr>
            </w:pPr>
            <w:r w:rsidRPr="00500882">
              <w:rPr>
                <w:b/>
                <w:bCs/>
                <w:sz w:val="18"/>
                <w:szCs w:val="18"/>
                <w:lang w:val="en-US" w:eastAsia="en-US"/>
              </w:rPr>
              <w:t>1.245.363</w:t>
            </w:r>
          </w:p>
        </w:tc>
        <w:tc>
          <w:tcPr>
            <w:tcW w:w="1306" w:type="dxa"/>
            <w:tcBorders>
              <w:top w:val="single" w:sz="8" w:space="0" w:color="auto"/>
              <w:left w:val="nil"/>
              <w:bottom w:val="single" w:sz="8" w:space="0" w:color="auto"/>
              <w:right w:val="single" w:sz="4" w:space="0" w:color="auto"/>
            </w:tcBorders>
            <w:shd w:val="clear" w:color="000000" w:fill="BFBFBF"/>
            <w:noWrap/>
            <w:vAlign w:val="center"/>
            <w:hideMark/>
          </w:tcPr>
          <w:p w14:paraId="7F4F3EE2" w14:textId="77777777" w:rsidR="00500882" w:rsidRPr="00500882" w:rsidRDefault="00500882" w:rsidP="00500882">
            <w:pPr>
              <w:jc w:val="center"/>
              <w:rPr>
                <w:b/>
                <w:bCs/>
                <w:sz w:val="18"/>
                <w:szCs w:val="18"/>
                <w:lang w:val="en-US" w:eastAsia="en-US"/>
              </w:rPr>
            </w:pPr>
            <w:r w:rsidRPr="00500882">
              <w:rPr>
                <w:b/>
                <w:bCs/>
                <w:sz w:val="18"/>
                <w:szCs w:val="18"/>
                <w:lang w:val="en-US" w:eastAsia="en-US"/>
              </w:rPr>
              <w:t>88</w:t>
            </w:r>
          </w:p>
        </w:tc>
        <w:tc>
          <w:tcPr>
            <w:tcW w:w="1364" w:type="dxa"/>
            <w:tcBorders>
              <w:top w:val="single" w:sz="8" w:space="0" w:color="auto"/>
              <w:left w:val="nil"/>
              <w:bottom w:val="single" w:sz="8" w:space="0" w:color="auto"/>
              <w:right w:val="single" w:sz="8" w:space="0" w:color="auto"/>
            </w:tcBorders>
            <w:shd w:val="clear" w:color="000000" w:fill="BFBFBF"/>
            <w:noWrap/>
            <w:vAlign w:val="center"/>
            <w:hideMark/>
          </w:tcPr>
          <w:p w14:paraId="1E2C59D1" w14:textId="77777777" w:rsidR="00500882" w:rsidRPr="00500882" w:rsidRDefault="00500882" w:rsidP="00500882">
            <w:pPr>
              <w:jc w:val="center"/>
              <w:rPr>
                <w:b/>
                <w:bCs/>
                <w:sz w:val="18"/>
                <w:szCs w:val="18"/>
                <w:lang w:val="en-US" w:eastAsia="en-US"/>
              </w:rPr>
            </w:pPr>
            <w:r w:rsidRPr="00500882">
              <w:rPr>
                <w:b/>
                <w:bCs/>
                <w:sz w:val="18"/>
                <w:szCs w:val="18"/>
                <w:lang w:val="en-US" w:eastAsia="en-US"/>
              </w:rPr>
              <w:t>72</w:t>
            </w:r>
          </w:p>
        </w:tc>
      </w:tr>
      <w:tr w:rsidR="00500882" w:rsidRPr="00500882" w14:paraId="58A9C6B1" w14:textId="77777777" w:rsidTr="006A4361">
        <w:trPr>
          <w:trHeight w:val="84"/>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5A6FDB4B" w14:textId="77777777" w:rsidR="00500882" w:rsidRPr="00500882" w:rsidRDefault="00500882" w:rsidP="00500882">
            <w:pPr>
              <w:jc w:val="center"/>
              <w:rPr>
                <w:b/>
                <w:bCs/>
                <w:sz w:val="18"/>
                <w:szCs w:val="18"/>
                <w:lang w:val="en-US" w:eastAsia="en-US"/>
              </w:rPr>
            </w:pPr>
            <w:r w:rsidRPr="00500882">
              <w:rPr>
                <w:b/>
                <w:bCs/>
                <w:sz w:val="18"/>
                <w:szCs w:val="18"/>
                <w:lang w:val="en-US" w:eastAsia="en-US"/>
              </w:rPr>
              <w:t>V</w:t>
            </w:r>
          </w:p>
        </w:tc>
        <w:tc>
          <w:tcPr>
            <w:tcW w:w="1974" w:type="dxa"/>
            <w:tcBorders>
              <w:top w:val="nil"/>
              <w:left w:val="nil"/>
              <w:bottom w:val="single" w:sz="4" w:space="0" w:color="auto"/>
              <w:right w:val="single" w:sz="4" w:space="0" w:color="auto"/>
            </w:tcBorders>
            <w:shd w:val="clear" w:color="000000" w:fill="FFFFFF"/>
            <w:noWrap/>
            <w:vAlign w:val="center"/>
            <w:hideMark/>
          </w:tcPr>
          <w:p w14:paraId="103CAEA1"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електро</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03041CED"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Воз.км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4FD659AF" w14:textId="77777777" w:rsidR="00500882" w:rsidRPr="00500882" w:rsidRDefault="00500882" w:rsidP="00500882">
            <w:pPr>
              <w:jc w:val="right"/>
              <w:rPr>
                <w:b/>
                <w:bCs/>
                <w:sz w:val="18"/>
                <w:szCs w:val="18"/>
                <w:lang w:val="en-US" w:eastAsia="en-US"/>
              </w:rPr>
            </w:pPr>
            <w:r w:rsidRPr="00500882">
              <w:rPr>
                <w:b/>
                <w:bCs/>
                <w:sz w:val="18"/>
                <w:szCs w:val="18"/>
                <w:lang w:val="en-US" w:eastAsia="en-US"/>
              </w:rPr>
              <w:t>968.094</w:t>
            </w:r>
          </w:p>
        </w:tc>
        <w:tc>
          <w:tcPr>
            <w:tcW w:w="1647" w:type="dxa"/>
            <w:tcBorders>
              <w:top w:val="nil"/>
              <w:left w:val="nil"/>
              <w:bottom w:val="single" w:sz="4" w:space="0" w:color="auto"/>
              <w:right w:val="single" w:sz="4" w:space="0" w:color="auto"/>
            </w:tcBorders>
            <w:shd w:val="clear" w:color="000000" w:fill="FFFFFF"/>
            <w:noWrap/>
            <w:vAlign w:val="center"/>
            <w:hideMark/>
          </w:tcPr>
          <w:p w14:paraId="6D3B6125" w14:textId="77777777" w:rsidR="00500882" w:rsidRPr="00500882" w:rsidRDefault="00500882" w:rsidP="00500882">
            <w:pPr>
              <w:jc w:val="right"/>
              <w:rPr>
                <w:b/>
                <w:bCs/>
                <w:sz w:val="18"/>
                <w:szCs w:val="18"/>
                <w:lang w:val="en-US" w:eastAsia="en-US"/>
              </w:rPr>
            </w:pPr>
            <w:r w:rsidRPr="00500882">
              <w:rPr>
                <w:b/>
                <w:bCs/>
                <w:sz w:val="18"/>
                <w:szCs w:val="18"/>
                <w:lang w:val="en-US" w:eastAsia="en-US"/>
              </w:rPr>
              <w:t>1.181.765</w:t>
            </w:r>
          </w:p>
        </w:tc>
        <w:tc>
          <w:tcPr>
            <w:tcW w:w="1261" w:type="dxa"/>
            <w:tcBorders>
              <w:top w:val="nil"/>
              <w:left w:val="nil"/>
              <w:bottom w:val="single" w:sz="4" w:space="0" w:color="auto"/>
              <w:right w:val="single" w:sz="4" w:space="0" w:color="auto"/>
            </w:tcBorders>
            <w:shd w:val="clear" w:color="000000" w:fill="FFFFFF"/>
            <w:noWrap/>
            <w:vAlign w:val="center"/>
            <w:hideMark/>
          </w:tcPr>
          <w:p w14:paraId="1A0ABFBB" w14:textId="77777777" w:rsidR="00500882" w:rsidRPr="00500882" w:rsidRDefault="00500882" w:rsidP="00500882">
            <w:pPr>
              <w:jc w:val="right"/>
              <w:rPr>
                <w:b/>
                <w:bCs/>
                <w:sz w:val="18"/>
                <w:szCs w:val="18"/>
                <w:lang w:val="en-US" w:eastAsia="en-US"/>
              </w:rPr>
            </w:pPr>
            <w:r w:rsidRPr="00500882">
              <w:rPr>
                <w:b/>
                <w:bCs/>
                <w:sz w:val="18"/>
                <w:szCs w:val="18"/>
                <w:lang w:val="en-US" w:eastAsia="en-US"/>
              </w:rPr>
              <w:t>860.194</w:t>
            </w:r>
          </w:p>
        </w:tc>
        <w:tc>
          <w:tcPr>
            <w:tcW w:w="1306" w:type="dxa"/>
            <w:tcBorders>
              <w:top w:val="nil"/>
              <w:left w:val="nil"/>
              <w:bottom w:val="single" w:sz="4" w:space="0" w:color="auto"/>
              <w:right w:val="single" w:sz="4" w:space="0" w:color="auto"/>
            </w:tcBorders>
            <w:shd w:val="clear" w:color="000000" w:fill="FFFFFF"/>
            <w:noWrap/>
            <w:vAlign w:val="center"/>
            <w:hideMark/>
          </w:tcPr>
          <w:p w14:paraId="296A2301" w14:textId="77777777" w:rsidR="00500882" w:rsidRPr="00500882" w:rsidRDefault="00500882" w:rsidP="00500882">
            <w:pPr>
              <w:jc w:val="center"/>
              <w:rPr>
                <w:b/>
                <w:bCs/>
                <w:sz w:val="18"/>
                <w:szCs w:val="18"/>
                <w:lang w:val="en-US" w:eastAsia="en-US"/>
              </w:rPr>
            </w:pPr>
            <w:r w:rsidRPr="00500882">
              <w:rPr>
                <w:b/>
                <w:bCs/>
                <w:sz w:val="18"/>
                <w:szCs w:val="18"/>
                <w:lang w:val="en-US" w:eastAsia="en-US"/>
              </w:rPr>
              <w:t>89</w:t>
            </w:r>
          </w:p>
        </w:tc>
        <w:tc>
          <w:tcPr>
            <w:tcW w:w="1364" w:type="dxa"/>
            <w:tcBorders>
              <w:top w:val="nil"/>
              <w:left w:val="nil"/>
              <w:bottom w:val="single" w:sz="4" w:space="0" w:color="auto"/>
              <w:right w:val="single" w:sz="8" w:space="0" w:color="auto"/>
            </w:tcBorders>
            <w:shd w:val="clear" w:color="000000" w:fill="FFFFFF"/>
            <w:noWrap/>
            <w:vAlign w:val="center"/>
            <w:hideMark/>
          </w:tcPr>
          <w:p w14:paraId="67CDAE6F" w14:textId="77777777" w:rsidR="00500882" w:rsidRPr="00500882" w:rsidRDefault="00500882" w:rsidP="00500882">
            <w:pPr>
              <w:jc w:val="center"/>
              <w:rPr>
                <w:b/>
                <w:bCs/>
                <w:sz w:val="18"/>
                <w:szCs w:val="18"/>
                <w:lang w:val="en-US" w:eastAsia="en-US"/>
              </w:rPr>
            </w:pPr>
            <w:r w:rsidRPr="00500882">
              <w:rPr>
                <w:b/>
                <w:bCs/>
                <w:sz w:val="18"/>
                <w:szCs w:val="18"/>
                <w:lang w:val="en-US" w:eastAsia="en-US"/>
              </w:rPr>
              <w:t>73</w:t>
            </w:r>
          </w:p>
        </w:tc>
      </w:tr>
      <w:tr w:rsidR="00500882" w:rsidRPr="00500882" w14:paraId="3037439A" w14:textId="77777777" w:rsidTr="006A4361">
        <w:trPr>
          <w:trHeight w:val="23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04386380"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024DC7E5"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7CFA5DFA"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Воз.км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2BF42C18" w14:textId="77777777" w:rsidR="00500882" w:rsidRPr="00500882" w:rsidRDefault="00500882" w:rsidP="00500882">
            <w:pPr>
              <w:jc w:val="right"/>
              <w:rPr>
                <w:sz w:val="18"/>
                <w:szCs w:val="18"/>
                <w:lang w:val="en-US" w:eastAsia="en-US"/>
              </w:rPr>
            </w:pPr>
            <w:r w:rsidRPr="00500882">
              <w:rPr>
                <w:sz w:val="18"/>
                <w:szCs w:val="18"/>
                <w:lang w:val="en-US" w:eastAsia="en-US"/>
              </w:rPr>
              <w:t>548.155</w:t>
            </w:r>
          </w:p>
        </w:tc>
        <w:tc>
          <w:tcPr>
            <w:tcW w:w="1647" w:type="dxa"/>
            <w:tcBorders>
              <w:top w:val="nil"/>
              <w:left w:val="nil"/>
              <w:bottom w:val="single" w:sz="4" w:space="0" w:color="auto"/>
              <w:right w:val="single" w:sz="4" w:space="0" w:color="auto"/>
            </w:tcBorders>
            <w:shd w:val="clear" w:color="000000" w:fill="FFFFFF"/>
            <w:noWrap/>
            <w:vAlign w:val="center"/>
            <w:hideMark/>
          </w:tcPr>
          <w:p w14:paraId="514C7141" w14:textId="77777777" w:rsidR="00500882" w:rsidRPr="00500882" w:rsidRDefault="00500882" w:rsidP="00500882">
            <w:pPr>
              <w:jc w:val="right"/>
              <w:rPr>
                <w:sz w:val="18"/>
                <w:szCs w:val="18"/>
                <w:lang w:val="en-US" w:eastAsia="en-US"/>
              </w:rPr>
            </w:pPr>
            <w:r w:rsidRPr="00500882">
              <w:rPr>
                <w:sz w:val="18"/>
                <w:szCs w:val="18"/>
                <w:lang w:val="en-US" w:eastAsia="en-US"/>
              </w:rPr>
              <w:t>630.817</w:t>
            </w:r>
          </w:p>
        </w:tc>
        <w:tc>
          <w:tcPr>
            <w:tcW w:w="1261" w:type="dxa"/>
            <w:tcBorders>
              <w:top w:val="nil"/>
              <w:left w:val="nil"/>
              <w:bottom w:val="single" w:sz="4" w:space="0" w:color="auto"/>
              <w:right w:val="single" w:sz="4" w:space="0" w:color="auto"/>
            </w:tcBorders>
            <w:shd w:val="clear" w:color="000000" w:fill="FFFFFF"/>
            <w:noWrap/>
            <w:vAlign w:val="center"/>
            <w:hideMark/>
          </w:tcPr>
          <w:p w14:paraId="7CA1B0F6" w14:textId="77777777" w:rsidR="00500882" w:rsidRPr="00500882" w:rsidRDefault="00500882" w:rsidP="00500882">
            <w:pPr>
              <w:jc w:val="right"/>
              <w:rPr>
                <w:sz w:val="18"/>
                <w:szCs w:val="18"/>
                <w:lang w:val="en-US" w:eastAsia="en-US"/>
              </w:rPr>
            </w:pPr>
            <w:r w:rsidRPr="00500882">
              <w:rPr>
                <w:sz w:val="18"/>
                <w:szCs w:val="18"/>
                <w:lang w:val="en-US" w:eastAsia="en-US"/>
              </w:rPr>
              <w:t>550.913</w:t>
            </w:r>
          </w:p>
        </w:tc>
        <w:tc>
          <w:tcPr>
            <w:tcW w:w="1306" w:type="dxa"/>
            <w:tcBorders>
              <w:top w:val="nil"/>
              <w:left w:val="nil"/>
              <w:bottom w:val="single" w:sz="4" w:space="0" w:color="auto"/>
              <w:right w:val="single" w:sz="4" w:space="0" w:color="auto"/>
            </w:tcBorders>
            <w:shd w:val="clear" w:color="000000" w:fill="FFFFFF"/>
            <w:noWrap/>
            <w:vAlign w:val="center"/>
            <w:hideMark/>
          </w:tcPr>
          <w:p w14:paraId="620ED237" w14:textId="77777777" w:rsidR="00500882" w:rsidRPr="00500882" w:rsidRDefault="00500882" w:rsidP="00500882">
            <w:pPr>
              <w:jc w:val="center"/>
              <w:rPr>
                <w:sz w:val="18"/>
                <w:szCs w:val="18"/>
                <w:lang w:val="en-US" w:eastAsia="en-US"/>
              </w:rPr>
            </w:pPr>
            <w:r w:rsidRPr="00500882">
              <w:rPr>
                <w:sz w:val="18"/>
                <w:szCs w:val="18"/>
                <w:lang w:val="en-US" w:eastAsia="en-US"/>
              </w:rPr>
              <w:t>101</w:t>
            </w:r>
          </w:p>
        </w:tc>
        <w:tc>
          <w:tcPr>
            <w:tcW w:w="1364" w:type="dxa"/>
            <w:tcBorders>
              <w:top w:val="nil"/>
              <w:left w:val="nil"/>
              <w:bottom w:val="single" w:sz="4" w:space="0" w:color="auto"/>
              <w:right w:val="single" w:sz="8" w:space="0" w:color="auto"/>
            </w:tcBorders>
            <w:shd w:val="clear" w:color="000000" w:fill="FFFFFF"/>
            <w:noWrap/>
            <w:vAlign w:val="center"/>
            <w:hideMark/>
          </w:tcPr>
          <w:p w14:paraId="6DA363C4" w14:textId="77777777" w:rsidR="00500882" w:rsidRPr="00500882" w:rsidRDefault="00500882" w:rsidP="00500882">
            <w:pPr>
              <w:jc w:val="center"/>
              <w:rPr>
                <w:sz w:val="18"/>
                <w:szCs w:val="18"/>
                <w:lang w:val="en-US" w:eastAsia="en-US"/>
              </w:rPr>
            </w:pPr>
            <w:r w:rsidRPr="00500882">
              <w:rPr>
                <w:sz w:val="18"/>
                <w:szCs w:val="18"/>
                <w:lang w:val="en-US" w:eastAsia="en-US"/>
              </w:rPr>
              <w:t>87</w:t>
            </w:r>
          </w:p>
        </w:tc>
      </w:tr>
      <w:tr w:rsidR="00500882" w:rsidRPr="00500882" w14:paraId="1F3F0979" w14:textId="77777777" w:rsidTr="006A4361">
        <w:trPr>
          <w:trHeight w:val="23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532925EA"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single" w:sz="4" w:space="0" w:color="auto"/>
              <w:right w:val="single" w:sz="4" w:space="0" w:color="auto"/>
            </w:tcBorders>
            <w:shd w:val="clear" w:color="000000" w:fill="FFFFFF"/>
            <w:noWrap/>
            <w:vAlign w:val="center"/>
            <w:hideMark/>
          </w:tcPr>
          <w:p w14:paraId="6CA059F9"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5EA888BC"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Воз.км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02928811" w14:textId="77777777" w:rsidR="00500882" w:rsidRPr="00500882" w:rsidRDefault="00500882" w:rsidP="00500882">
            <w:pPr>
              <w:jc w:val="right"/>
              <w:rPr>
                <w:sz w:val="18"/>
                <w:szCs w:val="18"/>
                <w:lang w:val="en-US" w:eastAsia="en-US"/>
              </w:rPr>
            </w:pPr>
            <w:r w:rsidRPr="00500882">
              <w:rPr>
                <w:sz w:val="18"/>
                <w:szCs w:val="18"/>
                <w:lang w:val="en-US" w:eastAsia="en-US"/>
              </w:rPr>
              <w:t>419.939</w:t>
            </w:r>
          </w:p>
        </w:tc>
        <w:tc>
          <w:tcPr>
            <w:tcW w:w="1647" w:type="dxa"/>
            <w:tcBorders>
              <w:top w:val="nil"/>
              <w:left w:val="nil"/>
              <w:bottom w:val="single" w:sz="4" w:space="0" w:color="auto"/>
              <w:right w:val="single" w:sz="4" w:space="0" w:color="auto"/>
            </w:tcBorders>
            <w:shd w:val="clear" w:color="000000" w:fill="FFFFFF"/>
            <w:noWrap/>
            <w:vAlign w:val="center"/>
            <w:hideMark/>
          </w:tcPr>
          <w:p w14:paraId="4A7A99A4" w14:textId="77777777" w:rsidR="00500882" w:rsidRPr="00500882" w:rsidRDefault="00500882" w:rsidP="00500882">
            <w:pPr>
              <w:jc w:val="right"/>
              <w:rPr>
                <w:sz w:val="18"/>
                <w:szCs w:val="18"/>
                <w:lang w:val="en-US" w:eastAsia="en-US"/>
              </w:rPr>
            </w:pPr>
            <w:r w:rsidRPr="00500882">
              <w:rPr>
                <w:sz w:val="18"/>
                <w:szCs w:val="18"/>
                <w:lang w:val="en-US" w:eastAsia="en-US"/>
              </w:rPr>
              <w:t>550.948</w:t>
            </w:r>
          </w:p>
        </w:tc>
        <w:tc>
          <w:tcPr>
            <w:tcW w:w="1261" w:type="dxa"/>
            <w:tcBorders>
              <w:top w:val="nil"/>
              <w:left w:val="nil"/>
              <w:bottom w:val="single" w:sz="4" w:space="0" w:color="auto"/>
              <w:right w:val="single" w:sz="4" w:space="0" w:color="auto"/>
            </w:tcBorders>
            <w:shd w:val="clear" w:color="000000" w:fill="FFFFFF"/>
            <w:noWrap/>
            <w:vAlign w:val="center"/>
            <w:hideMark/>
          </w:tcPr>
          <w:p w14:paraId="5C64FB86" w14:textId="77777777" w:rsidR="00500882" w:rsidRPr="00500882" w:rsidRDefault="00500882" w:rsidP="00500882">
            <w:pPr>
              <w:jc w:val="right"/>
              <w:rPr>
                <w:sz w:val="18"/>
                <w:szCs w:val="18"/>
                <w:lang w:val="en-US" w:eastAsia="en-US"/>
              </w:rPr>
            </w:pPr>
            <w:r w:rsidRPr="00500882">
              <w:rPr>
                <w:sz w:val="18"/>
                <w:szCs w:val="18"/>
                <w:lang w:val="en-US" w:eastAsia="en-US"/>
              </w:rPr>
              <w:t>309.281</w:t>
            </w:r>
          </w:p>
        </w:tc>
        <w:tc>
          <w:tcPr>
            <w:tcW w:w="1306" w:type="dxa"/>
            <w:tcBorders>
              <w:top w:val="nil"/>
              <w:left w:val="nil"/>
              <w:bottom w:val="single" w:sz="4" w:space="0" w:color="auto"/>
              <w:right w:val="single" w:sz="4" w:space="0" w:color="auto"/>
            </w:tcBorders>
            <w:shd w:val="clear" w:color="000000" w:fill="FFFFFF"/>
            <w:noWrap/>
            <w:vAlign w:val="center"/>
            <w:hideMark/>
          </w:tcPr>
          <w:p w14:paraId="29123772" w14:textId="77777777" w:rsidR="00500882" w:rsidRPr="00500882" w:rsidRDefault="00500882" w:rsidP="00500882">
            <w:pPr>
              <w:jc w:val="center"/>
              <w:rPr>
                <w:sz w:val="18"/>
                <w:szCs w:val="18"/>
                <w:lang w:val="en-US" w:eastAsia="en-US"/>
              </w:rPr>
            </w:pPr>
            <w:r w:rsidRPr="00500882">
              <w:rPr>
                <w:sz w:val="18"/>
                <w:szCs w:val="18"/>
                <w:lang w:val="en-US" w:eastAsia="en-US"/>
              </w:rPr>
              <w:t>74</w:t>
            </w:r>
          </w:p>
        </w:tc>
        <w:tc>
          <w:tcPr>
            <w:tcW w:w="1364" w:type="dxa"/>
            <w:tcBorders>
              <w:top w:val="nil"/>
              <w:left w:val="nil"/>
              <w:bottom w:val="single" w:sz="4" w:space="0" w:color="auto"/>
              <w:right w:val="single" w:sz="8" w:space="0" w:color="auto"/>
            </w:tcBorders>
            <w:shd w:val="clear" w:color="000000" w:fill="FFFFFF"/>
            <w:noWrap/>
            <w:vAlign w:val="center"/>
            <w:hideMark/>
          </w:tcPr>
          <w:p w14:paraId="3AE5DC3E" w14:textId="77777777" w:rsidR="00500882" w:rsidRPr="00500882" w:rsidRDefault="00500882" w:rsidP="00500882">
            <w:pPr>
              <w:jc w:val="center"/>
              <w:rPr>
                <w:sz w:val="18"/>
                <w:szCs w:val="18"/>
                <w:lang w:val="en-US" w:eastAsia="en-US"/>
              </w:rPr>
            </w:pPr>
            <w:r w:rsidRPr="00500882">
              <w:rPr>
                <w:sz w:val="18"/>
                <w:szCs w:val="18"/>
                <w:lang w:val="en-US" w:eastAsia="en-US"/>
              </w:rPr>
              <w:t>56</w:t>
            </w:r>
          </w:p>
        </w:tc>
      </w:tr>
      <w:tr w:rsidR="00500882" w:rsidRPr="00500882" w14:paraId="2D620E6D" w14:textId="77777777" w:rsidTr="006A4361">
        <w:trPr>
          <w:trHeight w:val="42"/>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505B1D5B" w14:textId="77777777" w:rsidR="00500882" w:rsidRPr="00500882" w:rsidRDefault="00500882" w:rsidP="00500882">
            <w:pPr>
              <w:jc w:val="center"/>
              <w:rPr>
                <w:b/>
                <w:bCs/>
                <w:sz w:val="18"/>
                <w:szCs w:val="18"/>
                <w:lang w:val="en-US" w:eastAsia="en-US"/>
              </w:rPr>
            </w:pPr>
            <w:r w:rsidRPr="00500882">
              <w:rPr>
                <w:b/>
                <w:bCs/>
                <w:sz w:val="18"/>
                <w:szCs w:val="18"/>
                <w:lang w:val="en-US" w:eastAsia="en-US"/>
              </w:rPr>
              <w:t>VI</w:t>
            </w:r>
          </w:p>
        </w:tc>
        <w:tc>
          <w:tcPr>
            <w:tcW w:w="1974" w:type="dxa"/>
            <w:tcBorders>
              <w:top w:val="nil"/>
              <w:left w:val="nil"/>
              <w:bottom w:val="single" w:sz="4" w:space="0" w:color="auto"/>
              <w:right w:val="single" w:sz="4" w:space="0" w:color="auto"/>
            </w:tcBorders>
            <w:shd w:val="clear" w:color="000000" w:fill="FFFFFF"/>
            <w:noWrap/>
            <w:vAlign w:val="center"/>
            <w:hideMark/>
          </w:tcPr>
          <w:p w14:paraId="528200F4" w14:textId="77777777" w:rsidR="00500882" w:rsidRPr="00500882" w:rsidRDefault="00500882" w:rsidP="00500882">
            <w:pPr>
              <w:rPr>
                <w:b/>
                <w:bCs/>
                <w:sz w:val="18"/>
                <w:szCs w:val="18"/>
                <w:lang w:val="en-US" w:eastAsia="en-US"/>
              </w:rPr>
            </w:pPr>
            <w:proofErr w:type="spellStart"/>
            <w:r w:rsidRPr="00500882">
              <w:rPr>
                <w:b/>
                <w:bCs/>
                <w:sz w:val="18"/>
                <w:szCs w:val="18"/>
                <w:lang w:val="en-US" w:eastAsia="en-US"/>
              </w:rPr>
              <w:t>Рад</w:t>
            </w:r>
            <w:proofErr w:type="spellEnd"/>
            <w:r w:rsidRPr="00500882">
              <w:rPr>
                <w:b/>
                <w:bCs/>
                <w:sz w:val="18"/>
                <w:szCs w:val="18"/>
                <w:lang w:val="en-US" w:eastAsia="en-US"/>
              </w:rPr>
              <w:t xml:space="preserve"> </w:t>
            </w:r>
            <w:proofErr w:type="spellStart"/>
            <w:r w:rsidRPr="00500882">
              <w:rPr>
                <w:b/>
                <w:bCs/>
                <w:sz w:val="18"/>
                <w:szCs w:val="18"/>
                <w:lang w:val="en-US" w:eastAsia="en-US"/>
              </w:rPr>
              <w:t>дизел</w:t>
            </w:r>
            <w:proofErr w:type="spellEnd"/>
            <w:r w:rsidRPr="00500882">
              <w:rPr>
                <w:b/>
                <w:bCs/>
                <w:sz w:val="18"/>
                <w:szCs w:val="18"/>
                <w:lang w:val="en-US" w:eastAsia="en-US"/>
              </w:rPr>
              <w:t xml:space="preserve"> </w:t>
            </w:r>
            <w:proofErr w:type="spellStart"/>
            <w:r w:rsidRPr="00500882">
              <w:rPr>
                <w:b/>
                <w:bCs/>
                <w:sz w:val="18"/>
                <w:szCs w:val="18"/>
                <w:lang w:val="en-US" w:eastAsia="en-US"/>
              </w:rPr>
              <w:t>вуче</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606B62C3"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Воз.км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12B8AFAE" w14:textId="77777777" w:rsidR="00500882" w:rsidRPr="00500882" w:rsidRDefault="00500882" w:rsidP="00500882">
            <w:pPr>
              <w:jc w:val="right"/>
              <w:rPr>
                <w:b/>
                <w:bCs/>
                <w:sz w:val="18"/>
                <w:szCs w:val="18"/>
                <w:lang w:val="en-US" w:eastAsia="en-US"/>
              </w:rPr>
            </w:pPr>
            <w:r w:rsidRPr="00500882">
              <w:rPr>
                <w:b/>
                <w:bCs/>
                <w:sz w:val="18"/>
                <w:szCs w:val="18"/>
                <w:lang w:val="en-US" w:eastAsia="en-US"/>
              </w:rPr>
              <w:t>200.465</w:t>
            </w:r>
          </w:p>
        </w:tc>
        <w:tc>
          <w:tcPr>
            <w:tcW w:w="1647" w:type="dxa"/>
            <w:tcBorders>
              <w:top w:val="nil"/>
              <w:left w:val="nil"/>
              <w:bottom w:val="single" w:sz="4" w:space="0" w:color="auto"/>
              <w:right w:val="single" w:sz="4" w:space="0" w:color="auto"/>
            </w:tcBorders>
            <w:shd w:val="clear" w:color="000000" w:fill="FFFFFF"/>
            <w:noWrap/>
            <w:vAlign w:val="center"/>
            <w:hideMark/>
          </w:tcPr>
          <w:p w14:paraId="52385BB5" w14:textId="77777777" w:rsidR="00500882" w:rsidRPr="00500882" w:rsidRDefault="00500882" w:rsidP="00500882">
            <w:pPr>
              <w:jc w:val="right"/>
              <w:rPr>
                <w:b/>
                <w:bCs/>
                <w:sz w:val="18"/>
                <w:szCs w:val="18"/>
                <w:lang w:val="en-US" w:eastAsia="en-US"/>
              </w:rPr>
            </w:pPr>
            <w:r w:rsidRPr="00500882">
              <w:rPr>
                <w:b/>
                <w:bCs/>
                <w:sz w:val="18"/>
                <w:szCs w:val="18"/>
                <w:lang w:val="en-US" w:eastAsia="en-US"/>
              </w:rPr>
              <w:t>211.139</w:t>
            </w:r>
          </w:p>
        </w:tc>
        <w:tc>
          <w:tcPr>
            <w:tcW w:w="1261" w:type="dxa"/>
            <w:tcBorders>
              <w:top w:val="nil"/>
              <w:left w:val="nil"/>
              <w:bottom w:val="single" w:sz="4" w:space="0" w:color="auto"/>
              <w:right w:val="single" w:sz="4" w:space="0" w:color="auto"/>
            </w:tcBorders>
            <w:shd w:val="clear" w:color="000000" w:fill="FFFFFF"/>
            <w:noWrap/>
            <w:vAlign w:val="center"/>
            <w:hideMark/>
          </w:tcPr>
          <w:p w14:paraId="5723231E" w14:textId="77777777" w:rsidR="00500882" w:rsidRPr="00500882" w:rsidRDefault="00500882" w:rsidP="00500882">
            <w:pPr>
              <w:jc w:val="right"/>
              <w:rPr>
                <w:b/>
                <w:bCs/>
                <w:sz w:val="18"/>
                <w:szCs w:val="18"/>
                <w:lang w:val="en-US" w:eastAsia="en-US"/>
              </w:rPr>
            </w:pPr>
            <w:r w:rsidRPr="00500882">
              <w:rPr>
                <w:b/>
                <w:bCs/>
                <w:sz w:val="18"/>
                <w:szCs w:val="18"/>
                <w:lang w:val="en-US" w:eastAsia="en-US"/>
              </w:rPr>
              <w:t>177.109</w:t>
            </w:r>
          </w:p>
        </w:tc>
        <w:tc>
          <w:tcPr>
            <w:tcW w:w="1306" w:type="dxa"/>
            <w:tcBorders>
              <w:top w:val="nil"/>
              <w:left w:val="nil"/>
              <w:bottom w:val="single" w:sz="4" w:space="0" w:color="auto"/>
              <w:right w:val="single" w:sz="4" w:space="0" w:color="auto"/>
            </w:tcBorders>
            <w:shd w:val="clear" w:color="000000" w:fill="FFFFFF"/>
            <w:noWrap/>
            <w:vAlign w:val="center"/>
            <w:hideMark/>
          </w:tcPr>
          <w:p w14:paraId="7A07131B" w14:textId="77777777" w:rsidR="00500882" w:rsidRPr="00500882" w:rsidRDefault="00500882" w:rsidP="00500882">
            <w:pPr>
              <w:jc w:val="center"/>
              <w:rPr>
                <w:b/>
                <w:bCs/>
                <w:sz w:val="18"/>
                <w:szCs w:val="18"/>
                <w:lang w:val="en-US" w:eastAsia="en-US"/>
              </w:rPr>
            </w:pPr>
            <w:r w:rsidRPr="00500882">
              <w:rPr>
                <w:b/>
                <w:bCs/>
                <w:sz w:val="18"/>
                <w:szCs w:val="18"/>
                <w:lang w:val="en-US" w:eastAsia="en-US"/>
              </w:rPr>
              <w:t>88</w:t>
            </w:r>
          </w:p>
        </w:tc>
        <w:tc>
          <w:tcPr>
            <w:tcW w:w="1364" w:type="dxa"/>
            <w:tcBorders>
              <w:top w:val="nil"/>
              <w:left w:val="nil"/>
              <w:bottom w:val="single" w:sz="4" w:space="0" w:color="auto"/>
              <w:right w:val="single" w:sz="8" w:space="0" w:color="auto"/>
            </w:tcBorders>
            <w:shd w:val="clear" w:color="000000" w:fill="FFFFFF"/>
            <w:noWrap/>
            <w:vAlign w:val="center"/>
            <w:hideMark/>
          </w:tcPr>
          <w:p w14:paraId="7C74F182" w14:textId="77777777" w:rsidR="00500882" w:rsidRPr="00500882" w:rsidRDefault="00500882" w:rsidP="00500882">
            <w:pPr>
              <w:jc w:val="center"/>
              <w:rPr>
                <w:b/>
                <w:bCs/>
                <w:sz w:val="18"/>
                <w:szCs w:val="18"/>
                <w:lang w:val="en-US" w:eastAsia="en-US"/>
              </w:rPr>
            </w:pPr>
            <w:r w:rsidRPr="00500882">
              <w:rPr>
                <w:b/>
                <w:bCs/>
                <w:sz w:val="18"/>
                <w:szCs w:val="18"/>
                <w:lang w:val="en-US" w:eastAsia="en-US"/>
              </w:rPr>
              <w:t>84</w:t>
            </w:r>
          </w:p>
        </w:tc>
      </w:tr>
      <w:tr w:rsidR="00500882" w:rsidRPr="00500882" w14:paraId="06448E39" w14:textId="77777777" w:rsidTr="006A4361">
        <w:trPr>
          <w:trHeight w:val="79"/>
          <w:jc w:val="center"/>
        </w:trPr>
        <w:tc>
          <w:tcPr>
            <w:tcW w:w="1044" w:type="dxa"/>
            <w:tcBorders>
              <w:top w:val="nil"/>
              <w:left w:val="single" w:sz="8" w:space="0" w:color="auto"/>
              <w:bottom w:val="single" w:sz="4" w:space="0" w:color="auto"/>
              <w:right w:val="single" w:sz="4" w:space="0" w:color="auto"/>
            </w:tcBorders>
            <w:shd w:val="clear" w:color="000000" w:fill="FFFFFF"/>
            <w:noWrap/>
            <w:vAlign w:val="center"/>
            <w:hideMark/>
          </w:tcPr>
          <w:p w14:paraId="25D02B5D" w14:textId="77777777" w:rsidR="00500882" w:rsidRPr="00500882" w:rsidRDefault="00500882" w:rsidP="00500882">
            <w:pPr>
              <w:jc w:val="center"/>
              <w:rPr>
                <w:sz w:val="18"/>
                <w:szCs w:val="18"/>
                <w:lang w:val="en-US" w:eastAsia="en-US"/>
              </w:rPr>
            </w:pPr>
            <w:r w:rsidRPr="00500882">
              <w:rPr>
                <w:sz w:val="18"/>
                <w:szCs w:val="18"/>
                <w:lang w:val="en-US" w:eastAsia="en-US"/>
              </w:rPr>
              <w:t>1.</w:t>
            </w:r>
          </w:p>
        </w:tc>
        <w:tc>
          <w:tcPr>
            <w:tcW w:w="1974" w:type="dxa"/>
            <w:tcBorders>
              <w:top w:val="nil"/>
              <w:left w:val="nil"/>
              <w:bottom w:val="single" w:sz="4" w:space="0" w:color="auto"/>
              <w:right w:val="single" w:sz="4" w:space="0" w:color="auto"/>
            </w:tcBorders>
            <w:shd w:val="clear" w:color="000000" w:fill="FFFFFF"/>
            <w:noWrap/>
            <w:vAlign w:val="center"/>
            <w:hideMark/>
          </w:tcPr>
          <w:p w14:paraId="3E1C585D" w14:textId="77777777" w:rsidR="00500882" w:rsidRPr="00500882" w:rsidRDefault="00500882" w:rsidP="00500882">
            <w:pPr>
              <w:rPr>
                <w:sz w:val="18"/>
                <w:szCs w:val="18"/>
                <w:lang w:val="en-US" w:eastAsia="en-US"/>
              </w:rPr>
            </w:pPr>
            <w:proofErr w:type="spellStart"/>
            <w:r w:rsidRPr="00500882">
              <w:rPr>
                <w:sz w:val="18"/>
                <w:szCs w:val="18"/>
                <w:lang w:val="en-US" w:eastAsia="en-US"/>
              </w:rPr>
              <w:t>Путничка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single" w:sz="4" w:space="0" w:color="auto"/>
              <w:right w:val="single" w:sz="4" w:space="0" w:color="auto"/>
            </w:tcBorders>
            <w:shd w:val="clear" w:color="000000" w:fill="FFFFFF"/>
            <w:noWrap/>
            <w:vAlign w:val="center"/>
            <w:hideMark/>
          </w:tcPr>
          <w:p w14:paraId="6076CFDC"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Воз.км</w:t>
            </w:r>
            <w:proofErr w:type="spellEnd"/>
          </w:p>
        </w:tc>
        <w:tc>
          <w:tcPr>
            <w:tcW w:w="1261" w:type="dxa"/>
            <w:tcBorders>
              <w:top w:val="nil"/>
              <w:left w:val="nil"/>
              <w:bottom w:val="single" w:sz="4" w:space="0" w:color="auto"/>
              <w:right w:val="single" w:sz="4" w:space="0" w:color="auto"/>
            </w:tcBorders>
            <w:shd w:val="clear" w:color="000000" w:fill="FFFFFF"/>
            <w:noWrap/>
            <w:vAlign w:val="center"/>
            <w:hideMark/>
          </w:tcPr>
          <w:p w14:paraId="4911103A" w14:textId="77777777" w:rsidR="00500882" w:rsidRPr="00500882" w:rsidRDefault="00500882" w:rsidP="00500882">
            <w:pPr>
              <w:jc w:val="right"/>
              <w:rPr>
                <w:sz w:val="18"/>
                <w:szCs w:val="18"/>
                <w:lang w:val="en-US" w:eastAsia="en-US"/>
              </w:rPr>
            </w:pPr>
            <w:r w:rsidRPr="00500882">
              <w:rPr>
                <w:sz w:val="18"/>
                <w:szCs w:val="18"/>
                <w:lang w:val="en-US" w:eastAsia="en-US"/>
              </w:rPr>
              <w:t>85.250</w:t>
            </w:r>
          </w:p>
        </w:tc>
        <w:tc>
          <w:tcPr>
            <w:tcW w:w="1647" w:type="dxa"/>
            <w:tcBorders>
              <w:top w:val="nil"/>
              <w:left w:val="nil"/>
              <w:bottom w:val="single" w:sz="4" w:space="0" w:color="auto"/>
              <w:right w:val="single" w:sz="4" w:space="0" w:color="auto"/>
            </w:tcBorders>
            <w:shd w:val="clear" w:color="000000" w:fill="FFFFFF"/>
            <w:noWrap/>
            <w:vAlign w:val="center"/>
            <w:hideMark/>
          </w:tcPr>
          <w:p w14:paraId="2EA84ABA" w14:textId="77777777" w:rsidR="00500882" w:rsidRPr="00500882" w:rsidRDefault="00500882" w:rsidP="00500882">
            <w:pPr>
              <w:jc w:val="right"/>
              <w:rPr>
                <w:sz w:val="18"/>
                <w:szCs w:val="18"/>
                <w:lang w:val="en-US" w:eastAsia="en-US"/>
              </w:rPr>
            </w:pPr>
            <w:r w:rsidRPr="00500882">
              <w:rPr>
                <w:sz w:val="18"/>
                <w:szCs w:val="18"/>
                <w:lang w:val="en-US" w:eastAsia="en-US"/>
              </w:rPr>
              <w:t>94.536</w:t>
            </w:r>
          </w:p>
        </w:tc>
        <w:tc>
          <w:tcPr>
            <w:tcW w:w="1261" w:type="dxa"/>
            <w:tcBorders>
              <w:top w:val="nil"/>
              <w:left w:val="nil"/>
              <w:bottom w:val="single" w:sz="4" w:space="0" w:color="auto"/>
              <w:right w:val="single" w:sz="4" w:space="0" w:color="auto"/>
            </w:tcBorders>
            <w:shd w:val="clear" w:color="000000" w:fill="FFFFFF"/>
            <w:noWrap/>
            <w:vAlign w:val="center"/>
            <w:hideMark/>
          </w:tcPr>
          <w:p w14:paraId="09478A41" w14:textId="77777777" w:rsidR="00500882" w:rsidRPr="00500882" w:rsidRDefault="00500882" w:rsidP="00500882">
            <w:pPr>
              <w:jc w:val="right"/>
              <w:rPr>
                <w:sz w:val="18"/>
                <w:szCs w:val="18"/>
                <w:lang w:val="en-US" w:eastAsia="en-US"/>
              </w:rPr>
            </w:pPr>
            <w:r w:rsidRPr="00500882">
              <w:rPr>
                <w:sz w:val="18"/>
                <w:szCs w:val="18"/>
                <w:lang w:val="en-US" w:eastAsia="en-US"/>
              </w:rPr>
              <w:t>81.247</w:t>
            </w:r>
          </w:p>
        </w:tc>
        <w:tc>
          <w:tcPr>
            <w:tcW w:w="1306" w:type="dxa"/>
            <w:tcBorders>
              <w:top w:val="nil"/>
              <w:left w:val="nil"/>
              <w:bottom w:val="single" w:sz="4" w:space="0" w:color="auto"/>
              <w:right w:val="single" w:sz="4" w:space="0" w:color="auto"/>
            </w:tcBorders>
            <w:shd w:val="clear" w:color="000000" w:fill="FFFFFF"/>
            <w:noWrap/>
            <w:vAlign w:val="center"/>
            <w:hideMark/>
          </w:tcPr>
          <w:p w14:paraId="188F9A6F" w14:textId="77777777" w:rsidR="00500882" w:rsidRPr="00500882" w:rsidRDefault="00500882" w:rsidP="00500882">
            <w:pPr>
              <w:jc w:val="center"/>
              <w:rPr>
                <w:sz w:val="18"/>
                <w:szCs w:val="18"/>
                <w:lang w:val="en-US" w:eastAsia="en-US"/>
              </w:rPr>
            </w:pPr>
            <w:r w:rsidRPr="00500882">
              <w:rPr>
                <w:sz w:val="18"/>
                <w:szCs w:val="18"/>
                <w:lang w:val="en-US" w:eastAsia="en-US"/>
              </w:rPr>
              <w:t>95</w:t>
            </w:r>
          </w:p>
        </w:tc>
        <w:tc>
          <w:tcPr>
            <w:tcW w:w="1364" w:type="dxa"/>
            <w:tcBorders>
              <w:top w:val="nil"/>
              <w:left w:val="nil"/>
              <w:bottom w:val="single" w:sz="4" w:space="0" w:color="auto"/>
              <w:right w:val="single" w:sz="8" w:space="0" w:color="auto"/>
            </w:tcBorders>
            <w:shd w:val="clear" w:color="000000" w:fill="FFFFFF"/>
            <w:noWrap/>
            <w:vAlign w:val="center"/>
            <w:hideMark/>
          </w:tcPr>
          <w:p w14:paraId="58245E5A" w14:textId="77777777" w:rsidR="00500882" w:rsidRPr="00500882" w:rsidRDefault="00500882" w:rsidP="00500882">
            <w:pPr>
              <w:jc w:val="center"/>
              <w:rPr>
                <w:sz w:val="18"/>
                <w:szCs w:val="18"/>
                <w:lang w:val="en-US" w:eastAsia="en-US"/>
              </w:rPr>
            </w:pPr>
            <w:r w:rsidRPr="00500882">
              <w:rPr>
                <w:sz w:val="18"/>
                <w:szCs w:val="18"/>
                <w:lang w:val="en-US" w:eastAsia="en-US"/>
              </w:rPr>
              <w:t>86</w:t>
            </w:r>
          </w:p>
        </w:tc>
      </w:tr>
      <w:tr w:rsidR="00500882" w:rsidRPr="00500882" w14:paraId="37C3FBC5" w14:textId="77777777" w:rsidTr="006A4361">
        <w:trPr>
          <w:trHeight w:val="42"/>
          <w:jc w:val="center"/>
        </w:trPr>
        <w:tc>
          <w:tcPr>
            <w:tcW w:w="1044" w:type="dxa"/>
            <w:tcBorders>
              <w:top w:val="nil"/>
              <w:left w:val="single" w:sz="8" w:space="0" w:color="auto"/>
              <w:bottom w:val="nil"/>
              <w:right w:val="single" w:sz="4" w:space="0" w:color="auto"/>
            </w:tcBorders>
            <w:shd w:val="clear" w:color="000000" w:fill="FFFFFF"/>
            <w:noWrap/>
            <w:vAlign w:val="center"/>
            <w:hideMark/>
          </w:tcPr>
          <w:p w14:paraId="0F10C6EC" w14:textId="77777777" w:rsidR="00500882" w:rsidRPr="00500882" w:rsidRDefault="00500882" w:rsidP="00500882">
            <w:pPr>
              <w:jc w:val="center"/>
              <w:rPr>
                <w:sz w:val="18"/>
                <w:szCs w:val="18"/>
                <w:lang w:val="en-US" w:eastAsia="en-US"/>
              </w:rPr>
            </w:pPr>
            <w:r w:rsidRPr="00500882">
              <w:rPr>
                <w:sz w:val="18"/>
                <w:szCs w:val="18"/>
                <w:lang w:val="en-US" w:eastAsia="en-US"/>
              </w:rPr>
              <w:t>2.</w:t>
            </w:r>
          </w:p>
        </w:tc>
        <w:tc>
          <w:tcPr>
            <w:tcW w:w="1974" w:type="dxa"/>
            <w:tcBorders>
              <w:top w:val="nil"/>
              <w:left w:val="nil"/>
              <w:bottom w:val="nil"/>
              <w:right w:val="single" w:sz="4" w:space="0" w:color="auto"/>
            </w:tcBorders>
            <w:shd w:val="clear" w:color="000000" w:fill="FFFFFF"/>
            <w:noWrap/>
            <w:vAlign w:val="center"/>
            <w:hideMark/>
          </w:tcPr>
          <w:p w14:paraId="11AC17A4" w14:textId="77777777" w:rsidR="00500882" w:rsidRPr="00500882" w:rsidRDefault="00500882" w:rsidP="00500882">
            <w:pPr>
              <w:rPr>
                <w:sz w:val="18"/>
                <w:szCs w:val="18"/>
                <w:lang w:val="en-US" w:eastAsia="en-US"/>
              </w:rPr>
            </w:pPr>
            <w:proofErr w:type="spellStart"/>
            <w:r w:rsidRPr="00500882">
              <w:rPr>
                <w:sz w:val="18"/>
                <w:szCs w:val="18"/>
                <w:lang w:val="en-US" w:eastAsia="en-US"/>
              </w:rPr>
              <w:t>Теретна</w:t>
            </w:r>
            <w:proofErr w:type="spellEnd"/>
            <w:r w:rsidRPr="00500882">
              <w:rPr>
                <w:sz w:val="18"/>
                <w:szCs w:val="18"/>
                <w:lang w:val="en-US" w:eastAsia="en-US"/>
              </w:rPr>
              <w:t xml:space="preserve"> </w:t>
            </w:r>
            <w:proofErr w:type="spellStart"/>
            <w:r w:rsidRPr="00500882">
              <w:rPr>
                <w:sz w:val="18"/>
                <w:szCs w:val="18"/>
                <w:lang w:val="en-US" w:eastAsia="en-US"/>
              </w:rPr>
              <w:t>вуча</w:t>
            </w:r>
            <w:proofErr w:type="spellEnd"/>
          </w:p>
        </w:tc>
        <w:tc>
          <w:tcPr>
            <w:tcW w:w="1182" w:type="dxa"/>
            <w:tcBorders>
              <w:top w:val="nil"/>
              <w:left w:val="nil"/>
              <w:bottom w:val="nil"/>
              <w:right w:val="single" w:sz="4" w:space="0" w:color="auto"/>
            </w:tcBorders>
            <w:shd w:val="clear" w:color="000000" w:fill="FFFFFF"/>
            <w:noWrap/>
            <w:vAlign w:val="center"/>
            <w:hideMark/>
          </w:tcPr>
          <w:p w14:paraId="1213A222" w14:textId="77777777" w:rsidR="00500882" w:rsidRPr="00500882" w:rsidRDefault="00500882" w:rsidP="00500882">
            <w:pPr>
              <w:jc w:val="center"/>
              <w:rPr>
                <w:sz w:val="18"/>
                <w:szCs w:val="18"/>
                <w:lang w:val="en-US" w:eastAsia="en-US"/>
              </w:rPr>
            </w:pPr>
            <w:proofErr w:type="spellStart"/>
            <w:r w:rsidRPr="00500882">
              <w:rPr>
                <w:sz w:val="18"/>
                <w:szCs w:val="18"/>
                <w:lang w:val="en-US" w:eastAsia="en-US"/>
              </w:rPr>
              <w:t>Воз.км</w:t>
            </w:r>
            <w:proofErr w:type="spellEnd"/>
          </w:p>
        </w:tc>
        <w:tc>
          <w:tcPr>
            <w:tcW w:w="1261" w:type="dxa"/>
            <w:tcBorders>
              <w:top w:val="nil"/>
              <w:left w:val="nil"/>
              <w:bottom w:val="nil"/>
              <w:right w:val="single" w:sz="4" w:space="0" w:color="auto"/>
            </w:tcBorders>
            <w:shd w:val="clear" w:color="000000" w:fill="FFFFFF"/>
            <w:noWrap/>
            <w:vAlign w:val="center"/>
            <w:hideMark/>
          </w:tcPr>
          <w:p w14:paraId="163FA4A2" w14:textId="77777777" w:rsidR="00500882" w:rsidRPr="00500882" w:rsidRDefault="00500882" w:rsidP="00500882">
            <w:pPr>
              <w:jc w:val="right"/>
              <w:rPr>
                <w:sz w:val="18"/>
                <w:szCs w:val="18"/>
                <w:lang w:val="en-US" w:eastAsia="en-US"/>
              </w:rPr>
            </w:pPr>
            <w:r w:rsidRPr="00500882">
              <w:rPr>
                <w:sz w:val="18"/>
                <w:szCs w:val="18"/>
                <w:lang w:val="en-US" w:eastAsia="en-US"/>
              </w:rPr>
              <w:t>115.215</w:t>
            </w:r>
          </w:p>
        </w:tc>
        <w:tc>
          <w:tcPr>
            <w:tcW w:w="1647" w:type="dxa"/>
            <w:tcBorders>
              <w:top w:val="nil"/>
              <w:left w:val="nil"/>
              <w:bottom w:val="nil"/>
              <w:right w:val="single" w:sz="4" w:space="0" w:color="auto"/>
            </w:tcBorders>
            <w:shd w:val="clear" w:color="000000" w:fill="FFFFFF"/>
            <w:noWrap/>
            <w:vAlign w:val="center"/>
            <w:hideMark/>
          </w:tcPr>
          <w:p w14:paraId="229B89C2" w14:textId="77777777" w:rsidR="00500882" w:rsidRPr="00500882" w:rsidRDefault="00500882" w:rsidP="00500882">
            <w:pPr>
              <w:jc w:val="right"/>
              <w:rPr>
                <w:sz w:val="18"/>
                <w:szCs w:val="18"/>
                <w:lang w:val="en-US" w:eastAsia="en-US"/>
              </w:rPr>
            </w:pPr>
            <w:r w:rsidRPr="00500882">
              <w:rPr>
                <w:sz w:val="18"/>
                <w:szCs w:val="18"/>
                <w:lang w:val="en-US" w:eastAsia="en-US"/>
              </w:rPr>
              <w:t>116.603</w:t>
            </w:r>
          </w:p>
        </w:tc>
        <w:tc>
          <w:tcPr>
            <w:tcW w:w="1261" w:type="dxa"/>
            <w:tcBorders>
              <w:top w:val="nil"/>
              <w:left w:val="nil"/>
              <w:bottom w:val="nil"/>
              <w:right w:val="single" w:sz="4" w:space="0" w:color="auto"/>
            </w:tcBorders>
            <w:shd w:val="clear" w:color="000000" w:fill="FFFFFF"/>
            <w:noWrap/>
            <w:vAlign w:val="center"/>
            <w:hideMark/>
          </w:tcPr>
          <w:p w14:paraId="4400A614" w14:textId="77777777" w:rsidR="00500882" w:rsidRPr="00500882" w:rsidRDefault="00500882" w:rsidP="00500882">
            <w:pPr>
              <w:jc w:val="right"/>
              <w:rPr>
                <w:sz w:val="18"/>
                <w:szCs w:val="18"/>
                <w:lang w:val="en-US" w:eastAsia="en-US"/>
              </w:rPr>
            </w:pPr>
            <w:r w:rsidRPr="00500882">
              <w:rPr>
                <w:sz w:val="18"/>
                <w:szCs w:val="18"/>
                <w:lang w:val="en-US" w:eastAsia="en-US"/>
              </w:rPr>
              <w:t>95.862</w:t>
            </w:r>
          </w:p>
        </w:tc>
        <w:tc>
          <w:tcPr>
            <w:tcW w:w="1306" w:type="dxa"/>
            <w:tcBorders>
              <w:top w:val="nil"/>
              <w:left w:val="nil"/>
              <w:bottom w:val="nil"/>
              <w:right w:val="single" w:sz="4" w:space="0" w:color="auto"/>
            </w:tcBorders>
            <w:shd w:val="clear" w:color="000000" w:fill="FFFFFF"/>
            <w:noWrap/>
            <w:vAlign w:val="center"/>
            <w:hideMark/>
          </w:tcPr>
          <w:p w14:paraId="67F0157F" w14:textId="77777777" w:rsidR="00500882" w:rsidRPr="00500882" w:rsidRDefault="00500882" w:rsidP="00500882">
            <w:pPr>
              <w:jc w:val="center"/>
              <w:rPr>
                <w:sz w:val="18"/>
                <w:szCs w:val="18"/>
                <w:lang w:val="en-US" w:eastAsia="en-US"/>
              </w:rPr>
            </w:pPr>
            <w:r w:rsidRPr="00500882">
              <w:rPr>
                <w:sz w:val="18"/>
                <w:szCs w:val="18"/>
                <w:lang w:val="en-US" w:eastAsia="en-US"/>
              </w:rPr>
              <w:t>83</w:t>
            </w:r>
          </w:p>
        </w:tc>
        <w:tc>
          <w:tcPr>
            <w:tcW w:w="1364" w:type="dxa"/>
            <w:tcBorders>
              <w:top w:val="nil"/>
              <w:left w:val="nil"/>
              <w:bottom w:val="nil"/>
              <w:right w:val="single" w:sz="8" w:space="0" w:color="auto"/>
            </w:tcBorders>
            <w:shd w:val="clear" w:color="000000" w:fill="FFFFFF"/>
            <w:noWrap/>
            <w:vAlign w:val="center"/>
            <w:hideMark/>
          </w:tcPr>
          <w:p w14:paraId="007586E0" w14:textId="77777777" w:rsidR="00500882" w:rsidRPr="00500882" w:rsidRDefault="00500882" w:rsidP="00500882">
            <w:pPr>
              <w:jc w:val="center"/>
              <w:rPr>
                <w:sz w:val="18"/>
                <w:szCs w:val="18"/>
                <w:lang w:val="en-US" w:eastAsia="en-US"/>
              </w:rPr>
            </w:pPr>
            <w:r w:rsidRPr="00500882">
              <w:rPr>
                <w:sz w:val="18"/>
                <w:szCs w:val="18"/>
                <w:lang w:val="en-US" w:eastAsia="en-US"/>
              </w:rPr>
              <w:t>82</w:t>
            </w:r>
          </w:p>
        </w:tc>
      </w:tr>
      <w:tr w:rsidR="00500882" w:rsidRPr="00500882" w14:paraId="5DE18393" w14:textId="77777777" w:rsidTr="006A4361">
        <w:trPr>
          <w:trHeight w:val="32"/>
          <w:jc w:val="center"/>
        </w:trPr>
        <w:tc>
          <w:tcPr>
            <w:tcW w:w="3018"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49E777A" w14:textId="77777777" w:rsidR="00500882" w:rsidRPr="00500882" w:rsidRDefault="00500882" w:rsidP="00500882">
            <w:pPr>
              <w:jc w:val="center"/>
              <w:rPr>
                <w:b/>
                <w:bCs/>
                <w:sz w:val="18"/>
                <w:szCs w:val="18"/>
                <w:lang w:val="en-US" w:eastAsia="en-US"/>
              </w:rPr>
            </w:pPr>
            <w:proofErr w:type="gramStart"/>
            <w:r w:rsidRPr="00500882">
              <w:rPr>
                <w:b/>
                <w:bCs/>
                <w:sz w:val="18"/>
                <w:szCs w:val="18"/>
                <w:lang w:val="en-US" w:eastAsia="en-US"/>
              </w:rPr>
              <w:t>УКУПНО  (</w:t>
            </w:r>
            <w:proofErr w:type="gramEnd"/>
            <w:r w:rsidRPr="00500882">
              <w:rPr>
                <w:b/>
                <w:bCs/>
                <w:sz w:val="18"/>
                <w:szCs w:val="18"/>
                <w:lang w:val="en-US" w:eastAsia="en-US"/>
              </w:rPr>
              <w:t>V+VI)</w:t>
            </w:r>
          </w:p>
        </w:tc>
        <w:tc>
          <w:tcPr>
            <w:tcW w:w="1182" w:type="dxa"/>
            <w:tcBorders>
              <w:top w:val="single" w:sz="8" w:space="0" w:color="auto"/>
              <w:left w:val="nil"/>
              <w:bottom w:val="single" w:sz="8" w:space="0" w:color="auto"/>
              <w:right w:val="single" w:sz="4" w:space="0" w:color="auto"/>
            </w:tcBorders>
            <w:shd w:val="clear" w:color="000000" w:fill="BFBFBF"/>
            <w:noWrap/>
            <w:vAlign w:val="center"/>
            <w:hideMark/>
          </w:tcPr>
          <w:p w14:paraId="7E5A707D" w14:textId="77777777" w:rsidR="00500882" w:rsidRPr="00500882" w:rsidRDefault="00500882" w:rsidP="00500882">
            <w:pPr>
              <w:jc w:val="center"/>
              <w:rPr>
                <w:b/>
                <w:bCs/>
                <w:sz w:val="18"/>
                <w:szCs w:val="18"/>
                <w:lang w:val="en-US" w:eastAsia="en-US"/>
              </w:rPr>
            </w:pPr>
            <w:proofErr w:type="spellStart"/>
            <w:r w:rsidRPr="00500882">
              <w:rPr>
                <w:b/>
                <w:bCs/>
                <w:sz w:val="18"/>
                <w:szCs w:val="18"/>
                <w:lang w:val="en-US" w:eastAsia="en-US"/>
              </w:rPr>
              <w:t>Воз.км</w:t>
            </w:r>
            <w:proofErr w:type="spellEnd"/>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6E9A5E46" w14:textId="77777777" w:rsidR="00500882" w:rsidRPr="00500882" w:rsidRDefault="00500882" w:rsidP="00500882">
            <w:pPr>
              <w:jc w:val="right"/>
              <w:rPr>
                <w:b/>
                <w:bCs/>
                <w:sz w:val="18"/>
                <w:szCs w:val="18"/>
                <w:lang w:val="en-US" w:eastAsia="en-US"/>
              </w:rPr>
            </w:pPr>
            <w:r w:rsidRPr="00500882">
              <w:rPr>
                <w:b/>
                <w:bCs/>
                <w:sz w:val="18"/>
                <w:szCs w:val="18"/>
                <w:lang w:val="en-US" w:eastAsia="en-US"/>
              </w:rPr>
              <w:t>1.168.559</w:t>
            </w:r>
          </w:p>
        </w:tc>
        <w:tc>
          <w:tcPr>
            <w:tcW w:w="1647" w:type="dxa"/>
            <w:tcBorders>
              <w:top w:val="single" w:sz="8" w:space="0" w:color="auto"/>
              <w:left w:val="nil"/>
              <w:bottom w:val="single" w:sz="8" w:space="0" w:color="auto"/>
              <w:right w:val="single" w:sz="4" w:space="0" w:color="auto"/>
            </w:tcBorders>
            <w:shd w:val="clear" w:color="000000" w:fill="BFBFBF"/>
            <w:noWrap/>
            <w:vAlign w:val="center"/>
            <w:hideMark/>
          </w:tcPr>
          <w:p w14:paraId="331F8ECE" w14:textId="77777777" w:rsidR="00500882" w:rsidRPr="00500882" w:rsidRDefault="00500882" w:rsidP="00500882">
            <w:pPr>
              <w:jc w:val="right"/>
              <w:rPr>
                <w:b/>
                <w:bCs/>
                <w:sz w:val="18"/>
                <w:szCs w:val="18"/>
                <w:lang w:val="en-US" w:eastAsia="en-US"/>
              </w:rPr>
            </w:pPr>
            <w:r w:rsidRPr="00500882">
              <w:rPr>
                <w:b/>
                <w:bCs/>
                <w:sz w:val="18"/>
                <w:szCs w:val="18"/>
                <w:lang w:val="en-US" w:eastAsia="en-US"/>
              </w:rPr>
              <w:t>1.392.904</w:t>
            </w:r>
          </w:p>
        </w:tc>
        <w:tc>
          <w:tcPr>
            <w:tcW w:w="1261" w:type="dxa"/>
            <w:tcBorders>
              <w:top w:val="single" w:sz="8" w:space="0" w:color="auto"/>
              <w:left w:val="nil"/>
              <w:bottom w:val="single" w:sz="8" w:space="0" w:color="auto"/>
              <w:right w:val="single" w:sz="4" w:space="0" w:color="auto"/>
            </w:tcBorders>
            <w:shd w:val="clear" w:color="000000" w:fill="BFBFBF"/>
            <w:noWrap/>
            <w:vAlign w:val="center"/>
            <w:hideMark/>
          </w:tcPr>
          <w:p w14:paraId="5CB6338D" w14:textId="77777777" w:rsidR="00500882" w:rsidRPr="00500882" w:rsidRDefault="00500882" w:rsidP="00500882">
            <w:pPr>
              <w:jc w:val="right"/>
              <w:rPr>
                <w:b/>
                <w:bCs/>
                <w:sz w:val="18"/>
                <w:szCs w:val="18"/>
                <w:lang w:val="en-US" w:eastAsia="en-US"/>
              </w:rPr>
            </w:pPr>
            <w:r w:rsidRPr="00500882">
              <w:rPr>
                <w:b/>
                <w:bCs/>
                <w:sz w:val="18"/>
                <w:szCs w:val="18"/>
                <w:lang w:val="en-US" w:eastAsia="en-US"/>
              </w:rPr>
              <w:t>1.037.303</w:t>
            </w:r>
          </w:p>
        </w:tc>
        <w:tc>
          <w:tcPr>
            <w:tcW w:w="1306" w:type="dxa"/>
            <w:tcBorders>
              <w:top w:val="single" w:sz="8" w:space="0" w:color="auto"/>
              <w:left w:val="nil"/>
              <w:bottom w:val="single" w:sz="8" w:space="0" w:color="auto"/>
              <w:right w:val="single" w:sz="4" w:space="0" w:color="auto"/>
            </w:tcBorders>
            <w:shd w:val="clear" w:color="000000" w:fill="BFBFBF"/>
            <w:noWrap/>
            <w:vAlign w:val="center"/>
            <w:hideMark/>
          </w:tcPr>
          <w:p w14:paraId="54E48356" w14:textId="77777777" w:rsidR="00500882" w:rsidRPr="00500882" w:rsidRDefault="00500882" w:rsidP="00500882">
            <w:pPr>
              <w:jc w:val="center"/>
              <w:rPr>
                <w:b/>
                <w:bCs/>
                <w:sz w:val="18"/>
                <w:szCs w:val="18"/>
                <w:lang w:val="en-US" w:eastAsia="en-US"/>
              </w:rPr>
            </w:pPr>
            <w:r w:rsidRPr="00500882">
              <w:rPr>
                <w:b/>
                <w:bCs/>
                <w:sz w:val="18"/>
                <w:szCs w:val="18"/>
                <w:lang w:val="en-US" w:eastAsia="en-US"/>
              </w:rPr>
              <w:t>89</w:t>
            </w:r>
          </w:p>
        </w:tc>
        <w:tc>
          <w:tcPr>
            <w:tcW w:w="1364" w:type="dxa"/>
            <w:tcBorders>
              <w:top w:val="single" w:sz="8" w:space="0" w:color="auto"/>
              <w:left w:val="nil"/>
              <w:bottom w:val="single" w:sz="8" w:space="0" w:color="auto"/>
              <w:right w:val="single" w:sz="8" w:space="0" w:color="auto"/>
            </w:tcBorders>
            <w:shd w:val="clear" w:color="000000" w:fill="BFBFBF"/>
            <w:noWrap/>
            <w:vAlign w:val="center"/>
            <w:hideMark/>
          </w:tcPr>
          <w:p w14:paraId="5D8F4F49" w14:textId="77777777" w:rsidR="00500882" w:rsidRPr="00500882" w:rsidRDefault="00500882" w:rsidP="00500882">
            <w:pPr>
              <w:jc w:val="center"/>
              <w:rPr>
                <w:b/>
                <w:bCs/>
                <w:sz w:val="18"/>
                <w:szCs w:val="18"/>
                <w:lang w:val="en-US" w:eastAsia="en-US"/>
              </w:rPr>
            </w:pPr>
            <w:r w:rsidRPr="00500882">
              <w:rPr>
                <w:b/>
                <w:bCs/>
                <w:sz w:val="18"/>
                <w:szCs w:val="18"/>
                <w:lang w:val="en-US" w:eastAsia="en-US"/>
              </w:rPr>
              <w:t>74</w:t>
            </w:r>
          </w:p>
        </w:tc>
      </w:tr>
    </w:tbl>
    <w:p w14:paraId="1046E22E" w14:textId="791FA479" w:rsidR="00E77DCF" w:rsidRPr="00500882" w:rsidRDefault="00CD301E" w:rsidP="00E77DCF">
      <w:pPr>
        <w:spacing w:line="360" w:lineRule="auto"/>
        <w:ind w:firstLine="720"/>
        <w:jc w:val="center"/>
        <w:rPr>
          <w:b/>
          <w:i/>
          <w:sz w:val="20"/>
          <w:szCs w:val="20"/>
          <w:lang w:eastAsia="en-US"/>
        </w:rPr>
      </w:pPr>
      <w:r w:rsidRPr="00500882">
        <w:rPr>
          <w:b/>
          <w:i/>
          <w:sz w:val="20"/>
          <w:szCs w:val="20"/>
          <w:lang w:val="sr-Cyrl-CS" w:eastAsia="en-US"/>
        </w:rPr>
        <w:t xml:space="preserve"> </w:t>
      </w:r>
      <w:r w:rsidR="00E77DCF" w:rsidRPr="00500882">
        <w:rPr>
          <w:b/>
          <w:i/>
          <w:sz w:val="20"/>
          <w:szCs w:val="20"/>
          <w:lang w:val="sr-Cyrl-CS" w:eastAsia="en-US"/>
        </w:rPr>
        <w:t>Табела 1</w:t>
      </w:r>
      <w:r w:rsidR="00211569" w:rsidRPr="00500882">
        <w:rPr>
          <w:b/>
          <w:i/>
          <w:sz w:val="20"/>
          <w:szCs w:val="20"/>
          <w:lang w:val="en-US" w:eastAsia="en-US"/>
        </w:rPr>
        <w:t>6</w:t>
      </w:r>
      <w:r w:rsidR="00E77DCF" w:rsidRPr="00500882">
        <w:rPr>
          <w:b/>
          <w:i/>
          <w:sz w:val="20"/>
          <w:szCs w:val="20"/>
          <w:lang w:val="sr-Cyrl-CS" w:eastAsia="en-US"/>
        </w:rPr>
        <w:t>. Остварени рад вуче возова</w:t>
      </w:r>
    </w:p>
    <w:p w14:paraId="594E0FE7" w14:textId="19BB16B9" w:rsidR="006A4361" w:rsidRDefault="006A4361" w:rsidP="006A4361">
      <w:pPr>
        <w:ind w:left="-510" w:right="-510"/>
        <w:jc w:val="both"/>
        <w:rPr>
          <w:rFonts w:eastAsia="Calibri"/>
          <w:lang w:val="sr-Cyrl-BA"/>
        </w:rPr>
      </w:pPr>
      <w:r w:rsidRPr="00623F45">
        <w:rPr>
          <w:rFonts w:eastAsia="Calibri"/>
          <w:lang w:val="sr-Cyrl-BA"/>
        </w:rPr>
        <w:t>Оств</w:t>
      </w:r>
      <w:r>
        <w:rPr>
          <w:rFonts w:eastAsia="Calibri"/>
          <w:lang w:val="sr-Cyrl-BA"/>
        </w:rPr>
        <w:t>арени рад електро вуче за 2024. годину</w:t>
      </w:r>
      <w:r w:rsidRPr="00623F45">
        <w:rPr>
          <w:rFonts w:eastAsia="Calibri"/>
          <w:lang w:val="sr-Cyrl-BA"/>
        </w:rPr>
        <w:t xml:space="preserve"> износио је 3</w:t>
      </w:r>
      <w:r>
        <w:rPr>
          <w:rFonts w:eastAsia="Calibri"/>
          <w:lang w:val="sr-Latn-BA"/>
        </w:rPr>
        <w:t>28</w:t>
      </w:r>
      <w:r>
        <w:rPr>
          <w:rFonts w:eastAsia="Calibri"/>
          <w:lang w:val="sr-Cyrl-BA"/>
        </w:rPr>
        <w:t>.961.000 брткм, што је за 2</w:t>
      </w:r>
      <w:r w:rsidR="00407DA5">
        <w:rPr>
          <w:rFonts w:eastAsia="Calibri"/>
          <w:lang w:val="sr-Latn-BA"/>
        </w:rPr>
        <w:t>3</w:t>
      </w:r>
      <w:r w:rsidRPr="00623F45">
        <w:rPr>
          <w:rFonts w:eastAsia="Calibri"/>
          <w:lang w:val="sr-Cyrl-BA"/>
        </w:rPr>
        <w:t>% мање у о</w:t>
      </w:r>
      <w:r>
        <w:rPr>
          <w:rFonts w:eastAsia="Calibri"/>
          <w:lang w:val="sr-Cyrl-BA"/>
        </w:rPr>
        <w:t xml:space="preserve">дносу на остварени рад </w:t>
      </w:r>
      <w:r w:rsidRPr="00623F45">
        <w:rPr>
          <w:rFonts w:eastAsia="Calibri"/>
          <w:lang w:val="sr-Cyrl-BA"/>
        </w:rPr>
        <w:t>2023</w:t>
      </w:r>
      <w:r>
        <w:rPr>
          <w:rFonts w:eastAsia="Calibri"/>
          <w:lang w:val="sr-Cyrl-BA"/>
        </w:rPr>
        <w:t>. године и мање за 4</w:t>
      </w:r>
      <w:r w:rsidR="00407DA5">
        <w:rPr>
          <w:rFonts w:eastAsia="Calibri"/>
          <w:lang w:val="sr-Latn-BA"/>
        </w:rPr>
        <w:t>5</w:t>
      </w:r>
      <w:r w:rsidRPr="00623F45">
        <w:rPr>
          <w:rFonts w:eastAsia="Calibri"/>
          <w:lang w:val="sr-Cyrl-BA"/>
        </w:rPr>
        <w:t xml:space="preserve">% од планираног рада. Због вишеструких прекида производње у руднику Омарска, односно прекида у превозу руде на релацији </w:t>
      </w:r>
      <w:r>
        <w:rPr>
          <w:rFonts w:eastAsia="Calibri"/>
          <w:lang w:val="sr-Cyrl-BA"/>
        </w:rPr>
        <w:t xml:space="preserve">      Омарска-Добој</w:t>
      </w:r>
      <w:r w:rsidRPr="00623F45">
        <w:rPr>
          <w:rFonts w:eastAsia="Calibri"/>
          <w:lang w:val="sr-Cyrl-BA"/>
        </w:rPr>
        <w:t xml:space="preserve"> и смањења превоза готових производа из Жељезаре Зеница, дошло је и до великог смањењ</w:t>
      </w:r>
      <w:r>
        <w:rPr>
          <w:rFonts w:eastAsia="Calibri"/>
          <w:lang w:val="sr-Cyrl-BA"/>
        </w:rPr>
        <w:t>а укупног превоза роба за 2024. годину</w:t>
      </w:r>
      <w:r w:rsidRPr="00623F45">
        <w:rPr>
          <w:rFonts w:eastAsia="Calibri"/>
          <w:lang w:val="sr-Cyrl-BA"/>
        </w:rPr>
        <w:t>.</w:t>
      </w:r>
    </w:p>
    <w:p w14:paraId="22C4EF41" w14:textId="77777777" w:rsidR="006A4361" w:rsidRPr="00623F45" w:rsidRDefault="006A4361" w:rsidP="006A4361">
      <w:pPr>
        <w:ind w:left="-510" w:right="-510"/>
        <w:jc w:val="both"/>
        <w:rPr>
          <w:rFonts w:eastAsia="Calibri"/>
          <w:lang w:val="sr-Cyrl-BA"/>
        </w:rPr>
      </w:pPr>
    </w:p>
    <w:p w14:paraId="781B5E63" w14:textId="77777777" w:rsidR="006A4361" w:rsidRDefault="006A4361" w:rsidP="006A4361">
      <w:pPr>
        <w:ind w:left="-510" w:right="-510"/>
        <w:jc w:val="both"/>
        <w:rPr>
          <w:rFonts w:eastAsia="Calibri"/>
          <w:lang w:val="sr-Cyrl-BA"/>
        </w:rPr>
      </w:pPr>
      <w:r w:rsidRPr="00623F45">
        <w:rPr>
          <w:rFonts w:eastAsia="Calibri"/>
          <w:lang w:val="sr-Cyrl-BA"/>
        </w:rPr>
        <w:t>Што се тиче рада дизел вуче исти је износио 114.865.000  брткм у 2024</w:t>
      </w:r>
      <w:r>
        <w:rPr>
          <w:rFonts w:eastAsia="Calibri"/>
          <w:lang w:val="sr-Cyrl-BA"/>
        </w:rPr>
        <w:t>.</w:t>
      </w:r>
      <w:r w:rsidRPr="00623F45">
        <w:rPr>
          <w:rFonts w:eastAsia="Calibri"/>
          <w:lang w:val="sr-Cyrl-BA"/>
        </w:rPr>
        <w:t xml:space="preserve"> г</w:t>
      </w:r>
      <w:r>
        <w:rPr>
          <w:rFonts w:eastAsia="Calibri"/>
          <w:lang w:val="sr-Cyrl-BA"/>
        </w:rPr>
        <w:t>одини, што је за 16</w:t>
      </w:r>
      <w:r w:rsidRPr="00623F45">
        <w:rPr>
          <w:rFonts w:eastAsia="Calibri"/>
          <w:lang w:val="sr-Cyrl-BA"/>
        </w:rPr>
        <w:t>% мање у о</w:t>
      </w:r>
      <w:r>
        <w:rPr>
          <w:rFonts w:eastAsia="Calibri"/>
          <w:lang w:val="sr-Cyrl-BA"/>
        </w:rPr>
        <w:t xml:space="preserve">дносу на остварени рад за </w:t>
      </w:r>
      <w:r w:rsidRPr="00623F45">
        <w:rPr>
          <w:rFonts w:eastAsia="Calibri"/>
          <w:lang w:val="sr-Cyrl-BA"/>
        </w:rPr>
        <w:t>2023</w:t>
      </w:r>
      <w:r>
        <w:rPr>
          <w:rFonts w:eastAsia="Calibri"/>
          <w:lang w:val="sr-Cyrl-BA"/>
        </w:rPr>
        <w:t>. годину и за 16</w:t>
      </w:r>
      <w:r w:rsidRPr="00623F45">
        <w:rPr>
          <w:rFonts w:eastAsia="Calibri"/>
          <w:lang w:val="sr-Cyrl-BA"/>
        </w:rPr>
        <w:t>% мање од планираног рада. Рад у дизел вучи је смањен због прекида жељезничког саобраћаја на подручју Јабланице (ЖФБиХ) те посљедичног изостанка превоза руде на релацији Добој-Зворник Нови-Добој.</w:t>
      </w:r>
    </w:p>
    <w:p w14:paraId="1DAF5C6D" w14:textId="6E3D38A0" w:rsidR="00B272F9" w:rsidRPr="00C81A7E" w:rsidRDefault="00B272F9" w:rsidP="00ED769A">
      <w:pPr>
        <w:spacing w:line="360" w:lineRule="auto"/>
        <w:rPr>
          <w:b/>
          <w:i/>
          <w:color w:val="FF0000"/>
          <w:sz w:val="20"/>
          <w:szCs w:val="20"/>
          <w:lang w:val="en-US" w:eastAsia="en-US"/>
        </w:rPr>
      </w:pPr>
    </w:p>
    <w:p w14:paraId="3494C1A8" w14:textId="262AA103" w:rsidR="00E77DCF" w:rsidRPr="005D1440" w:rsidRDefault="009F7EE3" w:rsidP="007B5A17">
      <w:pPr>
        <w:pStyle w:val="Heading1"/>
        <w:numPr>
          <w:ilvl w:val="0"/>
          <w:numId w:val="11"/>
        </w:numPr>
      </w:pPr>
      <w:bookmarkStart w:id="45" w:name="_Toc193964683"/>
      <w:r w:rsidRPr="005D1440">
        <w:rPr>
          <w:lang w:val="sr-Cyrl-RS"/>
        </w:rPr>
        <w:lastRenderedPageBreak/>
        <w:t xml:space="preserve">ПОСЛОВИ </w:t>
      </w:r>
      <w:r w:rsidR="00E77DCF" w:rsidRPr="005D1440">
        <w:t>ИНФРАСТРУКТУР</w:t>
      </w:r>
      <w:r w:rsidRPr="005D1440">
        <w:rPr>
          <w:lang w:val="sr-Cyrl-RS"/>
        </w:rPr>
        <w:t>Е</w:t>
      </w:r>
      <w:bookmarkEnd w:id="45"/>
    </w:p>
    <w:p w14:paraId="49D61482" w14:textId="77777777" w:rsidR="000B7191" w:rsidRPr="005D1440" w:rsidRDefault="000B7191" w:rsidP="000B7191"/>
    <w:p w14:paraId="34DDAE32" w14:textId="4E92ED94" w:rsidR="00E77DCF" w:rsidRPr="005D1440" w:rsidRDefault="00BC268B" w:rsidP="00E77DCF">
      <w:pPr>
        <w:pStyle w:val="Heading2"/>
        <w:rPr>
          <w:color w:val="auto"/>
        </w:rPr>
      </w:pPr>
      <w:r w:rsidRPr="005D1440">
        <w:rPr>
          <w:color w:val="auto"/>
          <w:lang w:val="en-US"/>
        </w:rPr>
        <w:t xml:space="preserve"> </w:t>
      </w:r>
      <w:bookmarkStart w:id="46" w:name="_Toc193964684"/>
      <w:r w:rsidR="00E77DCF" w:rsidRPr="005D1440">
        <w:rPr>
          <w:color w:val="auto"/>
        </w:rPr>
        <w:t>Капацитети пруга</w:t>
      </w:r>
      <w:bookmarkEnd w:id="46"/>
    </w:p>
    <w:p w14:paraId="37708E61" w14:textId="77777777" w:rsidR="000B7191" w:rsidRPr="005D1440" w:rsidRDefault="000B7191" w:rsidP="000B7191"/>
    <w:p w14:paraId="7412ED63" w14:textId="77777777" w:rsidR="00E77DCF" w:rsidRPr="005D1440" w:rsidRDefault="00E77DCF" w:rsidP="007B5A17">
      <w:pPr>
        <w:numPr>
          <w:ilvl w:val="0"/>
          <w:numId w:val="12"/>
        </w:numPr>
        <w:jc w:val="both"/>
        <w:rPr>
          <w:lang w:eastAsia="en-US"/>
        </w:rPr>
      </w:pPr>
      <w:bookmarkStart w:id="47" w:name="_Toc350231646"/>
      <w:bookmarkStart w:id="48" w:name="_Toc395791186"/>
      <w:bookmarkStart w:id="49" w:name="_Toc395791271"/>
      <w:bookmarkStart w:id="50" w:name="_Toc395795176"/>
      <w:r w:rsidRPr="005D1440">
        <w:rPr>
          <w:lang w:val="ru-RU" w:eastAsia="en-US"/>
        </w:rPr>
        <w:t>Дужин</w:t>
      </w:r>
      <w:r w:rsidRPr="005D1440">
        <w:rPr>
          <w:lang w:eastAsia="en-US"/>
        </w:rPr>
        <w:t>a</w:t>
      </w:r>
      <w:r w:rsidRPr="005D1440">
        <w:rPr>
          <w:lang w:val="ru-RU" w:eastAsia="en-US"/>
        </w:rPr>
        <w:t xml:space="preserve"> пруга и колосијека</w:t>
      </w:r>
      <w:bookmarkEnd w:id="47"/>
      <w:bookmarkEnd w:id="48"/>
      <w:bookmarkEnd w:id="49"/>
      <w:bookmarkEnd w:id="50"/>
    </w:p>
    <w:p w14:paraId="1529DA1E" w14:textId="77777777" w:rsidR="00E77DCF" w:rsidRPr="005D1440" w:rsidRDefault="00E77DCF" w:rsidP="00E77DCF">
      <w:pPr>
        <w:ind w:firstLine="567"/>
        <w:jc w:val="both"/>
        <w:rPr>
          <w:lang w:val="en-US" w:eastAsia="en-US"/>
        </w:rPr>
      </w:pPr>
    </w:p>
    <w:p w14:paraId="01A15ACA" w14:textId="77777777" w:rsidR="000B7191" w:rsidRPr="005D1440" w:rsidRDefault="000B7191" w:rsidP="00E77DCF">
      <w:pPr>
        <w:ind w:firstLine="567"/>
        <w:jc w:val="both"/>
        <w:rPr>
          <w:lang w:val="sr-Cyrl-CS" w:eastAsia="en-US"/>
        </w:rPr>
      </w:pPr>
    </w:p>
    <w:p w14:paraId="2624991A" w14:textId="0E32C5BE" w:rsidR="00E77DCF" w:rsidRPr="005D1440" w:rsidRDefault="00E77DCF" w:rsidP="003E4443">
      <w:pPr>
        <w:ind w:left="-510" w:right="-510"/>
        <w:jc w:val="both"/>
        <w:rPr>
          <w:lang w:val="en-US" w:eastAsia="en-US"/>
        </w:rPr>
      </w:pPr>
      <w:r w:rsidRPr="005D1440">
        <w:rPr>
          <w:lang w:val="ru-RU" w:eastAsia="en-US"/>
        </w:rPr>
        <w:t>Грађевинска дужина пруга на територији Р</w:t>
      </w:r>
      <w:r w:rsidR="00BC268B" w:rsidRPr="005D1440">
        <w:rPr>
          <w:lang w:val="ru-RU" w:eastAsia="en-US"/>
        </w:rPr>
        <w:t>епублике Српске</w:t>
      </w:r>
      <w:r w:rsidRPr="005D1440">
        <w:rPr>
          <w:lang w:eastAsia="en-US"/>
        </w:rPr>
        <w:t xml:space="preserve"> </w:t>
      </w:r>
      <w:proofErr w:type="spellStart"/>
      <w:r w:rsidRPr="005D1440">
        <w:rPr>
          <w:lang w:eastAsia="en-US"/>
        </w:rPr>
        <w:t>износи</w:t>
      </w:r>
      <w:proofErr w:type="spellEnd"/>
      <w:r w:rsidRPr="005D1440">
        <w:rPr>
          <w:lang w:eastAsia="en-US"/>
        </w:rPr>
        <w:t xml:space="preserve"> </w:t>
      </w:r>
      <w:r w:rsidRPr="005D1440">
        <w:rPr>
          <w:lang w:val="ru-RU" w:eastAsia="en-US"/>
        </w:rPr>
        <w:t>4</w:t>
      </w:r>
      <w:r w:rsidRPr="005D1440">
        <w:rPr>
          <w:lang w:eastAsia="en-US"/>
        </w:rPr>
        <w:t>16</w:t>
      </w:r>
      <w:r w:rsidRPr="005D1440">
        <w:rPr>
          <w:lang w:val="ru-RU" w:eastAsia="en-US"/>
        </w:rPr>
        <w:t>,</w:t>
      </w:r>
      <w:r w:rsidR="00BE0F2B" w:rsidRPr="005D1440">
        <w:rPr>
          <w:lang w:eastAsia="en-US"/>
        </w:rPr>
        <w:t>996 km</w:t>
      </w:r>
      <w:r w:rsidRPr="005D1440">
        <w:rPr>
          <w:lang w:val="ru-RU" w:eastAsia="en-US"/>
        </w:rPr>
        <w:t>.</w:t>
      </w:r>
    </w:p>
    <w:p w14:paraId="65124A3E" w14:textId="77777777" w:rsidR="00C5104D" w:rsidRPr="005D1440" w:rsidRDefault="00C5104D" w:rsidP="00E77DCF">
      <w:pPr>
        <w:ind w:firstLine="567"/>
        <w:jc w:val="both"/>
        <w:rPr>
          <w:lang w:val="ru-RU" w:eastAsia="en-US"/>
        </w:rPr>
      </w:pPr>
    </w:p>
    <w:p w14:paraId="09B72307" w14:textId="77777777" w:rsidR="00E77DCF" w:rsidRPr="005D1440" w:rsidRDefault="00E77DCF" w:rsidP="00E77DCF">
      <w:pPr>
        <w:jc w:val="both"/>
        <w:rPr>
          <w:lang w:val="ru-RU" w:eastAsia="en-US"/>
        </w:rPr>
      </w:pPr>
    </w:p>
    <w:tbl>
      <w:tblPr>
        <w:tblW w:w="10105" w:type="dxa"/>
        <w:jc w:val="center"/>
        <w:tblLook w:val="0000" w:firstRow="0" w:lastRow="0" w:firstColumn="0" w:lastColumn="0" w:noHBand="0" w:noVBand="0"/>
      </w:tblPr>
      <w:tblGrid>
        <w:gridCol w:w="551"/>
        <w:gridCol w:w="6942"/>
        <w:gridCol w:w="2612"/>
      </w:tblGrid>
      <w:tr w:rsidR="00C81A7E" w:rsidRPr="005D1440" w14:paraId="14C2A408"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51C76DF4" w14:textId="3CE92C56" w:rsidR="00E77DCF" w:rsidRPr="005D1440" w:rsidRDefault="00E77DCF" w:rsidP="00073DBB">
            <w:pPr>
              <w:rPr>
                <w:b/>
                <w:i/>
                <w:sz w:val="20"/>
                <w:szCs w:val="20"/>
                <w:lang w:val="ru-RU" w:eastAsia="en-US"/>
              </w:rPr>
            </w:pPr>
            <w:bookmarkStart w:id="51" w:name="_Toc395795177"/>
            <w:r w:rsidRPr="005D1440">
              <w:rPr>
                <w:b/>
                <w:i/>
                <w:sz w:val="20"/>
                <w:szCs w:val="20"/>
                <w:lang w:val="ru-RU" w:eastAsia="en-US"/>
              </w:rPr>
              <w:t xml:space="preserve">Табела </w:t>
            </w:r>
            <w:r w:rsidR="00211569" w:rsidRPr="005D1440">
              <w:rPr>
                <w:b/>
                <w:i/>
                <w:sz w:val="20"/>
                <w:szCs w:val="20"/>
                <w:lang w:val="en-US" w:eastAsia="en-US"/>
              </w:rPr>
              <w:t>17</w:t>
            </w:r>
            <w:r w:rsidRPr="005D1440">
              <w:rPr>
                <w:b/>
                <w:i/>
                <w:sz w:val="20"/>
                <w:szCs w:val="20"/>
                <w:lang w:val="ru-RU" w:eastAsia="en-US"/>
              </w:rPr>
              <w:t>.  Грађевинска дужина пруга на територији Р</w:t>
            </w:r>
            <w:bookmarkEnd w:id="51"/>
            <w:r w:rsidR="00055AA5" w:rsidRPr="005D1440">
              <w:rPr>
                <w:b/>
                <w:i/>
                <w:sz w:val="20"/>
                <w:szCs w:val="20"/>
                <w:lang w:val="ru-RU" w:eastAsia="en-US"/>
              </w:rPr>
              <w:t>епублике Српске</w:t>
            </w:r>
          </w:p>
        </w:tc>
        <w:tc>
          <w:tcPr>
            <w:tcW w:w="2612" w:type="dxa"/>
            <w:tcBorders>
              <w:top w:val="single" w:sz="4" w:space="0" w:color="auto"/>
              <w:left w:val="nil"/>
              <w:bottom w:val="single" w:sz="4" w:space="0" w:color="auto"/>
              <w:right w:val="single" w:sz="4" w:space="0" w:color="auto"/>
            </w:tcBorders>
            <w:shd w:val="clear" w:color="auto" w:fill="C0C0C0"/>
            <w:noWrap/>
            <w:vAlign w:val="center"/>
          </w:tcPr>
          <w:p w14:paraId="6AD1FC22" w14:textId="77777777" w:rsidR="00E77DCF" w:rsidRPr="005D1440" w:rsidRDefault="00E77DCF" w:rsidP="00E77DCF">
            <w:pPr>
              <w:jc w:val="right"/>
              <w:rPr>
                <w:b/>
                <w:bCs/>
                <w:sz w:val="20"/>
                <w:szCs w:val="20"/>
                <w:lang w:eastAsia="en-US"/>
              </w:rPr>
            </w:pPr>
            <w:r w:rsidRPr="005D1440">
              <w:rPr>
                <w:b/>
                <w:bCs/>
                <w:sz w:val="20"/>
                <w:szCs w:val="20"/>
                <w:lang w:eastAsia="en-US"/>
              </w:rPr>
              <w:t>у km</w:t>
            </w:r>
          </w:p>
        </w:tc>
      </w:tr>
      <w:tr w:rsidR="00C81A7E" w:rsidRPr="005D1440" w14:paraId="5DCBE50B"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0A1B8E2B" w14:textId="77777777" w:rsidR="00E77DCF" w:rsidRPr="005D1440" w:rsidRDefault="00E77DCF" w:rsidP="00E77DCF">
            <w:pPr>
              <w:jc w:val="center"/>
              <w:rPr>
                <w:sz w:val="20"/>
                <w:szCs w:val="20"/>
                <w:lang w:eastAsia="en-US"/>
              </w:rPr>
            </w:pPr>
            <w:r w:rsidRPr="005D1440">
              <w:rPr>
                <w:sz w:val="20"/>
                <w:szCs w:val="20"/>
                <w:lang w:eastAsia="en-US"/>
              </w:rPr>
              <w:t>а.</w:t>
            </w:r>
          </w:p>
        </w:tc>
        <w:tc>
          <w:tcPr>
            <w:tcW w:w="6942" w:type="dxa"/>
            <w:tcBorders>
              <w:top w:val="nil"/>
              <w:left w:val="nil"/>
              <w:bottom w:val="single" w:sz="4" w:space="0" w:color="auto"/>
              <w:right w:val="single" w:sz="4" w:space="0" w:color="auto"/>
            </w:tcBorders>
            <w:noWrap/>
            <w:vAlign w:val="center"/>
          </w:tcPr>
          <w:p w14:paraId="5E29B121" w14:textId="77777777" w:rsidR="00E77DCF" w:rsidRPr="005D1440" w:rsidRDefault="00E77DCF" w:rsidP="00E77DCF">
            <w:pPr>
              <w:rPr>
                <w:sz w:val="20"/>
                <w:szCs w:val="20"/>
                <w:lang w:eastAsia="en-US"/>
              </w:rPr>
            </w:pPr>
            <w:r w:rsidRPr="005D1440">
              <w:rPr>
                <w:sz w:val="20"/>
                <w:szCs w:val="20"/>
                <w:lang w:val="ru-RU" w:eastAsia="en-US"/>
              </w:rPr>
              <w:t xml:space="preserve">Нормалан колосијек                                                                        </w:t>
            </w:r>
          </w:p>
        </w:tc>
        <w:tc>
          <w:tcPr>
            <w:tcW w:w="2612" w:type="dxa"/>
            <w:tcBorders>
              <w:top w:val="nil"/>
              <w:left w:val="nil"/>
              <w:bottom w:val="single" w:sz="4" w:space="0" w:color="auto"/>
              <w:right w:val="single" w:sz="4" w:space="0" w:color="auto"/>
            </w:tcBorders>
            <w:noWrap/>
            <w:vAlign w:val="center"/>
          </w:tcPr>
          <w:p w14:paraId="007D30F5" w14:textId="77777777" w:rsidR="00E77DCF" w:rsidRPr="005D1440" w:rsidRDefault="00E77DCF" w:rsidP="00E77DCF">
            <w:pPr>
              <w:jc w:val="right"/>
              <w:rPr>
                <w:sz w:val="20"/>
                <w:szCs w:val="20"/>
                <w:lang w:eastAsia="en-US"/>
              </w:rPr>
            </w:pPr>
            <w:r w:rsidRPr="005D1440">
              <w:rPr>
                <w:sz w:val="20"/>
                <w:szCs w:val="20"/>
                <w:lang w:eastAsia="en-US"/>
              </w:rPr>
              <w:t>398,857</w:t>
            </w:r>
          </w:p>
        </w:tc>
      </w:tr>
      <w:tr w:rsidR="00C81A7E" w:rsidRPr="005D1440" w14:paraId="5C37F249"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721EC01E" w14:textId="77777777" w:rsidR="00E77DCF" w:rsidRPr="005D1440" w:rsidRDefault="00E77DCF" w:rsidP="00E77DCF">
            <w:pPr>
              <w:jc w:val="center"/>
              <w:rPr>
                <w:sz w:val="20"/>
                <w:szCs w:val="20"/>
                <w:lang w:eastAsia="en-US"/>
              </w:rPr>
            </w:pPr>
            <w:r w:rsidRPr="005D1440">
              <w:rPr>
                <w:sz w:val="20"/>
                <w:szCs w:val="20"/>
                <w:lang w:eastAsia="en-US"/>
              </w:rPr>
              <w:t>б.</w:t>
            </w:r>
          </w:p>
        </w:tc>
        <w:tc>
          <w:tcPr>
            <w:tcW w:w="6942" w:type="dxa"/>
            <w:tcBorders>
              <w:top w:val="nil"/>
              <w:left w:val="nil"/>
              <w:bottom w:val="single" w:sz="4" w:space="0" w:color="auto"/>
              <w:right w:val="single" w:sz="4" w:space="0" w:color="auto"/>
            </w:tcBorders>
            <w:noWrap/>
            <w:vAlign w:val="center"/>
          </w:tcPr>
          <w:p w14:paraId="20BD447F" w14:textId="77777777" w:rsidR="00E77DCF" w:rsidRPr="005D1440" w:rsidRDefault="00E77DCF" w:rsidP="00E77DCF">
            <w:pPr>
              <w:rPr>
                <w:sz w:val="20"/>
                <w:szCs w:val="20"/>
                <w:lang w:eastAsia="en-US"/>
              </w:rPr>
            </w:pPr>
            <w:proofErr w:type="spellStart"/>
            <w:r w:rsidRPr="005D1440">
              <w:rPr>
                <w:sz w:val="20"/>
                <w:szCs w:val="20"/>
                <w:lang w:eastAsia="en-US"/>
              </w:rPr>
              <w:t>Узани</w:t>
            </w:r>
            <w:proofErr w:type="spellEnd"/>
            <w:r w:rsidRPr="005D1440">
              <w:rPr>
                <w:sz w:val="20"/>
                <w:szCs w:val="20"/>
                <w:lang w:eastAsia="en-US"/>
              </w:rPr>
              <w:t xml:space="preserve"> </w:t>
            </w:r>
            <w:proofErr w:type="spellStart"/>
            <w:r w:rsidRPr="005D1440">
              <w:rPr>
                <w:sz w:val="20"/>
                <w:szCs w:val="20"/>
                <w:lang w:eastAsia="en-US"/>
              </w:rPr>
              <w:t>колосијек</w:t>
            </w:r>
            <w:proofErr w:type="spellEnd"/>
            <w:r w:rsidRPr="005D1440">
              <w:rPr>
                <w:sz w:val="20"/>
                <w:szCs w:val="20"/>
                <w:lang w:eastAsia="en-US"/>
              </w:rPr>
              <w:t xml:space="preserve">                                                                                   </w:t>
            </w:r>
          </w:p>
        </w:tc>
        <w:tc>
          <w:tcPr>
            <w:tcW w:w="2612" w:type="dxa"/>
            <w:tcBorders>
              <w:top w:val="nil"/>
              <w:left w:val="nil"/>
              <w:bottom w:val="single" w:sz="4" w:space="0" w:color="auto"/>
              <w:right w:val="single" w:sz="4" w:space="0" w:color="auto"/>
            </w:tcBorders>
            <w:noWrap/>
            <w:vAlign w:val="center"/>
          </w:tcPr>
          <w:p w14:paraId="17F990E2" w14:textId="77777777" w:rsidR="00E77DCF" w:rsidRPr="005D1440" w:rsidRDefault="00E77DCF" w:rsidP="00E77DCF">
            <w:pPr>
              <w:jc w:val="right"/>
              <w:rPr>
                <w:sz w:val="20"/>
                <w:szCs w:val="20"/>
                <w:lang w:eastAsia="en-US"/>
              </w:rPr>
            </w:pPr>
            <w:r w:rsidRPr="005D1440">
              <w:rPr>
                <w:sz w:val="20"/>
                <w:szCs w:val="20"/>
                <w:lang w:eastAsia="en-US"/>
              </w:rPr>
              <w:t>18,139</w:t>
            </w:r>
          </w:p>
        </w:tc>
      </w:tr>
      <w:tr w:rsidR="00C81A7E" w:rsidRPr="005D1440" w14:paraId="07F620B6"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tcPr>
          <w:p w14:paraId="6956BF98" w14:textId="77777777" w:rsidR="00E77DCF" w:rsidRPr="005D1440" w:rsidRDefault="00E77DCF" w:rsidP="00E77DCF">
            <w:pPr>
              <w:jc w:val="center"/>
              <w:rPr>
                <w:b/>
                <w:bCs/>
                <w:sz w:val="20"/>
                <w:szCs w:val="20"/>
                <w:lang w:eastAsia="en-US"/>
              </w:rPr>
            </w:pPr>
            <w:proofErr w:type="spellStart"/>
            <w:r w:rsidRPr="005D1440">
              <w:rPr>
                <w:b/>
                <w:bCs/>
                <w:sz w:val="20"/>
                <w:szCs w:val="20"/>
                <w:lang w:eastAsia="en-US"/>
              </w:rPr>
              <w:t>Укупно</w:t>
            </w:r>
            <w:proofErr w:type="spellEnd"/>
            <w:r w:rsidRPr="005D1440">
              <w:rPr>
                <w:b/>
                <w:bCs/>
                <w:sz w:val="20"/>
                <w:szCs w:val="20"/>
                <w:lang w:eastAsia="en-US"/>
              </w:rPr>
              <w:t xml:space="preserve"> (</w:t>
            </w:r>
            <w:proofErr w:type="spellStart"/>
            <w:r w:rsidRPr="005D1440">
              <w:rPr>
                <w:b/>
                <w:bCs/>
                <w:sz w:val="20"/>
                <w:szCs w:val="20"/>
                <w:lang w:eastAsia="en-US"/>
              </w:rPr>
              <w:t>а+б</w:t>
            </w:r>
            <w:proofErr w:type="spellEnd"/>
            <w:r w:rsidRPr="005D1440">
              <w:rPr>
                <w:b/>
                <w:bCs/>
                <w:sz w:val="20"/>
                <w:szCs w:val="20"/>
                <w:lang w:eastAsia="en-US"/>
              </w:rPr>
              <w:t>)</w:t>
            </w:r>
          </w:p>
        </w:tc>
        <w:tc>
          <w:tcPr>
            <w:tcW w:w="2612" w:type="dxa"/>
            <w:tcBorders>
              <w:top w:val="nil"/>
              <w:left w:val="nil"/>
              <w:bottom w:val="single" w:sz="4" w:space="0" w:color="auto"/>
              <w:right w:val="single" w:sz="4" w:space="0" w:color="auto"/>
            </w:tcBorders>
            <w:shd w:val="clear" w:color="auto" w:fill="D9D9D9"/>
            <w:noWrap/>
            <w:vAlign w:val="center"/>
          </w:tcPr>
          <w:p w14:paraId="40012BB2" w14:textId="77777777" w:rsidR="00E77DCF" w:rsidRPr="005D1440" w:rsidRDefault="00E77DCF" w:rsidP="00E77DCF">
            <w:pPr>
              <w:jc w:val="right"/>
              <w:rPr>
                <w:b/>
                <w:bCs/>
                <w:sz w:val="20"/>
                <w:szCs w:val="20"/>
                <w:lang w:eastAsia="en-US"/>
              </w:rPr>
            </w:pPr>
            <w:r w:rsidRPr="005D1440">
              <w:rPr>
                <w:b/>
                <w:bCs/>
                <w:sz w:val="20"/>
                <w:szCs w:val="20"/>
                <w:lang w:eastAsia="en-US"/>
              </w:rPr>
              <w:t>416,996</w:t>
            </w:r>
          </w:p>
        </w:tc>
      </w:tr>
    </w:tbl>
    <w:p w14:paraId="08519FD1" w14:textId="77777777" w:rsidR="00E77DCF" w:rsidRPr="005D1440" w:rsidRDefault="00E77DCF" w:rsidP="00E77DCF">
      <w:pPr>
        <w:rPr>
          <w:lang w:eastAsia="en-US"/>
        </w:rPr>
      </w:pPr>
    </w:p>
    <w:p w14:paraId="3E6CC328" w14:textId="77777777" w:rsidR="00E77DCF" w:rsidRPr="005D1440" w:rsidRDefault="00E77DCF" w:rsidP="00E77DCF">
      <w:pPr>
        <w:rPr>
          <w:lang w:val="sr-Cyrl-BA" w:eastAsia="en-US"/>
        </w:rPr>
      </w:pPr>
    </w:p>
    <w:tbl>
      <w:tblPr>
        <w:tblW w:w="10210" w:type="dxa"/>
        <w:jc w:val="center"/>
        <w:tblLook w:val="0000" w:firstRow="0" w:lastRow="0" w:firstColumn="0" w:lastColumn="0" w:noHBand="0" w:noVBand="0"/>
      </w:tblPr>
      <w:tblGrid>
        <w:gridCol w:w="567"/>
        <w:gridCol w:w="7039"/>
        <w:gridCol w:w="2604"/>
      </w:tblGrid>
      <w:tr w:rsidR="00C81A7E" w:rsidRPr="005D1440" w14:paraId="24E4AF7F" w14:textId="77777777" w:rsidTr="00CB7E5F">
        <w:trPr>
          <w:trHeight w:val="235"/>
          <w:jc w:val="center"/>
        </w:trPr>
        <w:tc>
          <w:tcPr>
            <w:tcW w:w="760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D87B224" w14:textId="2D1FBB1F" w:rsidR="00E77DCF" w:rsidRPr="005D1440" w:rsidRDefault="00E77DCF" w:rsidP="00C67784">
            <w:pPr>
              <w:rPr>
                <w:b/>
                <w:i/>
                <w:sz w:val="20"/>
                <w:szCs w:val="20"/>
                <w:lang w:val="ru-RU" w:eastAsia="en-US"/>
              </w:rPr>
            </w:pPr>
            <w:r w:rsidRPr="005D1440">
              <w:rPr>
                <w:b/>
                <w:i/>
                <w:sz w:val="20"/>
                <w:szCs w:val="20"/>
                <w:lang w:val="ru-RU" w:eastAsia="en-US"/>
              </w:rPr>
              <w:t xml:space="preserve">Табела </w:t>
            </w:r>
            <w:r w:rsidR="00211569" w:rsidRPr="005D1440">
              <w:rPr>
                <w:b/>
                <w:i/>
                <w:sz w:val="20"/>
                <w:szCs w:val="20"/>
                <w:lang w:val="en-US" w:eastAsia="en-US"/>
              </w:rPr>
              <w:t>18</w:t>
            </w:r>
            <w:r w:rsidRPr="005D1440">
              <w:rPr>
                <w:b/>
                <w:i/>
                <w:sz w:val="20"/>
                <w:szCs w:val="20"/>
                <w:lang w:val="ru-RU" w:eastAsia="en-US"/>
              </w:rPr>
              <w:t>. Грађевинска дужина пруга</w:t>
            </w:r>
            <w:r w:rsidRPr="005D1440">
              <w:rPr>
                <w:b/>
                <w:i/>
                <w:sz w:val="20"/>
                <w:szCs w:val="20"/>
                <w:lang w:eastAsia="en-US"/>
              </w:rPr>
              <w:t xml:space="preserve"> у </w:t>
            </w:r>
            <w:proofErr w:type="spellStart"/>
            <w:r w:rsidRPr="005D1440">
              <w:rPr>
                <w:b/>
                <w:i/>
                <w:sz w:val="20"/>
                <w:szCs w:val="20"/>
                <w:lang w:eastAsia="en-US"/>
              </w:rPr>
              <w:t>експлоатацији</w:t>
            </w:r>
            <w:proofErr w:type="spellEnd"/>
            <w:r w:rsidRPr="005D1440">
              <w:rPr>
                <w:b/>
                <w:i/>
                <w:sz w:val="20"/>
                <w:szCs w:val="20"/>
                <w:lang w:eastAsia="en-US"/>
              </w:rPr>
              <w:t xml:space="preserve"> и </w:t>
            </w:r>
            <w:proofErr w:type="spellStart"/>
            <w:r w:rsidRPr="005D1440">
              <w:rPr>
                <w:b/>
                <w:i/>
                <w:sz w:val="20"/>
                <w:szCs w:val="20"/>
                <w:lang w:eastAsia="en-US"/>
              </w:rPr>
              <w:t>ван</w:t>
            </w:r>
            <w:proofErr w:type="spellEnd"/>
            <w:r w:rsidRPr="005D1440">
              <w:rPr>
                <w:b/>
                <w:i/>
                <w:sz w:val="20"/>
                <w:szCs w:val="20"/>
                <w:lang w:eastAsia="en-US"/>
              </w:rPr>
              <w:t xml:space="preserve"> </w:t>
            </w:r>
            <w:proofErr w:type="spellStart"/>
            <w:r w:rsidRPr="005D1440">
              <w:rPr>
                <w:b/>
                <w:i/>
                <w:sz w:val="20"/>
                <w:szCs w:val="20"/>
                <w:lang w:eastAsia="en-US"/>
              </w:rPr>
              <w:t>експлоатације</w:t>
            </w:r>
            <w:proofErr w:type="spellEnd"/>
            <w:r w:rsidRPr="005D1440">
              <w:rPr>
                <w:b/>
                <w:i/>
                <w:sz w:val="20"/>
                <w:szCs w:val="20"/>
                <w:lang w:eastAsia="en-US"/>
              </w:rPr>
              <w:t xml:space="preserve"> </w:t>
            </w:r>
            <w:r w:rsidRPr="005D1440">
              <w:rPr>
                <w:b/>
                <w:i/>
                <w:sz w:val="20"/>
                <w:szCs w:val="20"/>
                <w:lang w:val="ru-RU" w:eastAsia="en-US"/>
              </w:rPr>
              <w:t>на територији Р</w:t>
            </w:r>
            <w:r w:rsidR="00055AA5" w:rsidRPr="005D1440">
              <w:rPr>
                <w:b/>
                <w:i/>
                <w:sz w:val="20"/>
                <w:szCs w:val="20"/>
                <w:lang w:val="ru-RU" w:eastAsia="en-US"/>
              </w:rPr>
              <w:t>епублике Српске</w:t>
            </w:r>
          </w:p>
        </w:tc>
        <w:tc>
          <w:tcPr>
            <w:tcW w:w="2604" w:type="dxa"/>
            <w:tcBorders>
              <w:top w:val="single" w:sz="4" w:space="0" w:color="auto"/>
              <w:left w:val="nil"/>
              <w:bottom w:val="single" w:sz="4" w:space="0" w:color="auto"/>
              <w:right w:val="single" w:sz="4" w:space="0" w:color="auto"/>
            </w:tcBorders>
            <w:shd w:val="clear" w:color="auto" w:fill="C0C0C0"/>
            <w:noWrap/>
            <w:vAlign w:val="center"/>
          </w:tcPr>
          <w:p w14:paraId="09C9FC67" w14:textId="77777777" w:rsidR="00E77DCF" w:rsidRPr="005D1440" w:rsidRDefault="00E77DCF" w:rsidP="00E77DCF">
            <w:pPr>
              <w:jc w:val="right"/>
              <w:rPr>
                <w:b/>
                <w:bCs/>
                <w:sz w:val="20"/>
                <w:szCs w:val="20"/>
                <w:lang w:eastAsia="en-US"/>
              </w:rPr>
            </w:pPr>
            <w:r w:rsidRPr="005D1440">
              <w:rPr>
                <w:b/>
                <w:bCs/>
                <w:sz w:val="20"/>
                <w:szCs w:val="20"/>
                <w:lang w:eastAsia="en-US"/>
              </w:rPr>
              <w:t>у km</w:t>
            </w:r>
          </w:p>
        </w:tc>
      </w:tr>
      <w:tr w:rsidR="00C81A7E" w:rsidRPr="005D1440" w14:paraId="3D8ED57A"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742D57D3" w14:textId="77777777" w:rsidR="00E77DCF" w:rsidRPr="005D1440" w:rsidRDefault="00E77DCF" w:rsidP="00E77DCF">
            <w:pPr>
              <w:jc w:val="center"/>
              <w:rPr>
                <w:sz w:val="20"/>
                <w:szCs w:val="20"/>
                <w:lang w:eastAsia="en-US"/>
              </w:rPr>
            </w:pPr>
            <w:r w:rsidRPr="005D1440">
              <w:rPr>
                <w:sz w:val="20"/>
                <w:szCs w:val="20"/>
                <w:lang w:eastAsia="en-US"/>
              </w:rPr>
              <w:t>а.</w:t>
            </w:r>
          </w:p>
        </w:tc>
        <w:tc>
          <w:tcPr>
            <w:tcW w:w="7039" w:type="dxa"/>
            <w:tcBorders>
              <w:top w:val="nil"/>
              <w:left w:val="nil"/>
              <w:bottom w:val="single" w:sz="4" w:space="0" w:color="auto"/>
              <w:right w:val="single" w:sz="4" w:space="0" w:color="auto"/>
            </w:tcBorders>
            <w:noWrap/>
            <w:vAlign w:val="center"/>
          </w:tcPr>
          <w:p w14:paraId="0A8F3ECE" w14:textId="77777777" w:rsidR="00E77DCF" w:rsidRPr="005D1440" w:rsidRDefault="00E77DCF" w:rsidP="00E77DCF">
            <w:pPr>
              <w:rPr>
                <w:sz w:val="20"/>
                <w:szCs w:val="20"/>
                <w:lang w:val="ru-RU" w:eastAsia="en-US"/>
              </w:rPr>
            </w:pPr>
            <w:r w:rsidRPr="005D1440">
              <w:rPr>
                <w:sz w:val="20"/>
                <w:szCs w:val="20"/>
                <w:lang w:val="ru-RU" w:eastAsia="en-US"/>
              </w:rPr>
              <w:t>Дужина пруга које су у експлоатацији</w:t>
            </w:r>
          </w:p>
        </w:tc>
        <w:tc>
          <w:tcPr>
            <w:tcW w:w="2604" w:type="dxa"/>
            <w:tcBorders>
              <w:top w:val="nil"/>
              <w:left w:val="nil"/>
              <w:bottom w:val="single" w:sz="4" w:space="0" w:color="auto"/>
              <w:right w:val="single" w:sz="4" w:space="0" w:color="auto"/>
            </w:tcBorders>
            <w:noWrap/>
            <w:vAlign w:val="center"/>
          </w:tcPr>
          <w:p w14:paraId="34690FC5" w14:textId="77777777" w:rsidR="00E77DCF" w:rsidRPr="005D1440" w:rsidRDefault="00E77DCF" w:rsidP="00E77DCF">
            <w:pPr>
              <w:jc w:val="right"/>
              <w:rPr>
                <w:sz w:val="20"/>
                <w:szCs w:val="20"/>
                <w:lang w:eastAsia="en-US"/>
              </w:rPr>
            </w:pPr>
            <w:r w:rsidRPr="005D1440">
              <w:rPr>
                <w:sz w:val="20"/>
                <w:szCs w:val="20"/>
                <w:lang w:eastAsia="en-US"/>
              </w:rPr>
              <w:t>353,212</w:t>
            </w:r>
          </w:p>
        </w:tc>
      </w:tr>
      <w:tr w:rsidR="00C81A7E" w:rsidRPr="005D1440" w14:paraId="29586BBC"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2BA08C27" w14:textId="77777777" w:rsidR="00E77DCF" w:rsidRPr="005D1440" w:rsidRDefault="00E77DCF" w:rsidP="00E77DCF">
            <w:pPr>
              <w:jc w:val="center"/>
              <w:rPr>
                <w:sz w:val="20"/>
                <w:szCs w:val="20"/>
                <w:lang w:eastAsia="en-US"/>
              </w:rPr>
            </w:pPr>
            <w:r w:rsidRPr="005D1440">
              <w:rPr>
                <w:sz w:val="20"/>
                <w:szCs w:val="20"/>
                <w:lang w:eastAsia="en-US"/>
              </w:rPr>
              <w:t>б.</w:t>
            </w:r>
          </w:p>
        </w:tc>
        <w:tc>
          <w:tcPr>
            <w:tcW w:w="7039" w:type="dxa"/>
            <w:tcBorders>
              <w:top w:val="nil"/>
              <w:left w:val="nil"/>
              <w:bottom w:val="single" w:sz="4" w:space="0" w:color="auto"/>
              <w:right w:val="single" w:sz="4" w:space="0" w:color="auto"/>
            </w:tcBorders>
            <w:noWrap/>
            <w:vAlign w:val="center"/>
          </w:tcPr>
          <w:p w14:paraId="492D7E0C" w14:textId="77777777" w:rsidR="00E77DCF" w:rsidRPr="005D1440" w:rsidRDefault="00E77DCF" w:rsidP="00E77DCF">
            <w:pPr>
              <w:rPr>
                <w:sz w:val="20"/>
                <w:szCs w:val="20"/>
                <w:lang w:val="ru-RU" w:eastAsia="en-US"/>
              </w:rPr>
            </w:pPr>
            <w:r w:rsidRPr="005D1440">
              <w:rPr>
                <w:sz w:val="20"/>
                <w:szCs w:val="20"/>
                <w:lang w:val="ru-RU" w:eastAsia="en-US"/>
              </w:rPr>
              <w:t>Пруге затворене за саобраћај (ван експлаоатације)</w:t>
            </w:r>
          </w:p>
        </w:tc>
        <w:tc>
          <w:tcPr>
            <w:tcW w:w="2604" w:type="dxa"/>
            <w:tcBorders>
              <w:top w:val="nil"/>
              <w:left w:val="nil"/>
              <w:bottom w:val="single" w:sz="4" w:space="0" w:color="auto"/>
              <w:right w:val="single" w:sz="4" w:space="0" w:color="auto"/>
            </w:tcBorders>
            <w:noWrap/>
            <w:vAlign w:val="center"/>
          </w:tcPr>
          <w:p w14:paraId="71496FF1" w14:textId="77777777" w:rsidR="00E77DCF" w:rsidRPr="005D1440" w:rsidRDefault="00E77DCF" w:rsidP="00E77DCF">
            <w:pPr>
              <w:jc w:val="right"/>
              <w:rPr>
                <w:sz w:val="20"/>
                <w:szCs w:val="20"/>
                <w:lang w:eastAsia="en-US"/>
              </w:rPr>
            </w:pPr>
            <w:r w:rsidRPr="005D1440">
              <w:rPr>
                <w:sz w:val="20"/>
                <w:szCs w:val="20"/>
                <w:lang w:eastAsia="en-US"/>
              </w:rPr>
              <w:t>45,645</w:t>
            </w:r>
          </w:p>
        </w:tc>
      </w:tr>
      <w:tr w:rsidR="00C81A7E" w:rsidRPr="005D1440" w14:paraId="4B6DA58B"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4029D673" w14:textId="77777777" w:rsidR="00E77DCF" w:rsidRPr="005D1440" w:rsidRDefault="00E77DCF" w:rsidP="00E77DCF">
            <w:pPr>
              <w:jc w:val="center"/>
              <w:rPr>
                <w:sz w:val="20"/>
                <w:szCs w:val="20"/>
                <w:lang w:eastAsia="en-US"/>
              </w:rPr>
            </w:pPr>
            <w:r w:rsidRPr="005D1440">
              <w:rPr>
                <w:sz w:val="20"/>
                <w:szCs w:val="20"/>
                <w:lang w:eastAsia="en-US"/>
              </w:rPr>
              <w:t>в.</w:t>
            </w:r>
          </w:p>
        </w:tc>
        <w:tc>
          <w:tcPr>
            <w:tcW w:w="7039" w:type="dxa"/>
            <w:tcBorders>
              <w:top w:val="nil"/>
              <w:left w:val="single" w:sz="4" w:space="0" w:color="auto"/>
              <w:bottom w:val="single" w:sz="4" w:space="0" w:color="auto"/>
              <w:right w:val="nil"/>
            </w:tcBorders>
            <w:noWrap/>
            <w:vAlign w:val="center"/>
          </w:tcPr>
          <w:p w14:paraId="2014DABD" w14:textId="3AF8EBA2" w:rsidR="00E77DCF" w:rsidRPr="005D1440" w:rsidRDefault="007B1907" w:rsidP="00E77DCF">
            <w:pPr>
              <w:rPr>
                <w:sz w:val="20"/>
                <w:szCs w:val="20"/>
                <w:lang w:eastAsia="en-US"/>
              </w:rPr>
            </w:pPr>
            <w:proofErr w:type="spellStart"/>
            <w:r w:rsidRPr="005D1440">
              <w:rPr>
                <w:sz w:val="20"/>
                <w:szCs w:val="20"/>
                <w:lang w:eastAsia="en-US"/>
              </w:rPr>
              <w:t>Узана</w:t>
            </w:r>
            <w:proofErr w:type="spellEnd"/>
            <w:r w:rsidRPr="005D1440">
              <w:rPr>
                <w:sz w:val="20"/>
                <w:szCs w:val="20"/>
                <w:lang w:eastAsia="en-US"/>
              </w:rPr>
              <w:t xml:space="preserve"> </w:t>
            </w:r>
            <w:proofErr w:type="spellStart"/>
            <w:r w:rsidRPr="005D1440">
              <w:rPr>
                <w:sz w:val="20"/>
                <w:szCs w:val="20"/>
                <w:lang w:eastAsia="en-US"/>
              </w:rPr>
              <w:t>пруга</w:t>
            </w:r>
            <w:proofErr w:type="spellEnd"/>
            <w:r w:rsidRPr="005D1440">
              <w:rPr>
                <w:sz w:val="20"/>
                <w:szCs w:val="20"/>
                <w:lang w:eastAsia="en-US"/>
              </w:rPr>
              <w:t xml:space="preserve"> </w:t>
            </w:r>
            <w:proofErr w:type="spellStart"/>
            <w:r w:rsidRPr="005D1440">
              <w:rPr>
                <w:sz w:val="20"/>
                <w:szCs w:val="20"/>
                <w:lang w:eastAsia="en-US"/>
              </w:rPr>
              <w:t>државна</w:t>
            </w:r>
            <w:proofErr w:type="spellEnd"/>
            <w:r w:rsidRPr="005D1440">
              <w:rPr>
                <w:sz w:val="20"/>
                <w:szCs w:val="20"/>
                <w:lang w:eastAsia="en-US"/>
              </w:rPr>
              <w:t xml:space="preserve"> </w:t>
            </w:r>
            <w:proofErr w:type="spellStart"/>
            <w:r w:rsidRPr="005D1440">
              <w:rPr>
                <w:sz w:val="20"/>
                <w:szCs w:val="20"/>
                <w:lang w:eastAsia="en-US"/>
              </w:rPr>
              <w:t>граница</w:t>
            </w:r>
            <w:r w:rsidR="00E77DCF" w:rsidRPr="005D1440">
              <w:rPr>
                <w:sz w:val="20"/>
                <w:szCs w:val="20"/>
                <w:lang w:eastAsia="en-US"/>
              </w:rPr>
              <w:t>-Вардиште-Добрун-Вишеград</w:t>
            </w:r>
            <w:proofErr w:type="spellEnd"/>
            <w:r w:rsidR="00E77DCF" w:rsidRPr="005D1440">
              <w:rPr>
                <w:sz w:val="20"/>
                <w:szCs w:val="20"/>
                <w:lang w:eastAsia="en-US"/>
              </w:rPr>
              <w:t xml:space="preserve"> </w:t>
            </w:r>
            <w:r w:rsidRPr="005D1440">
              <w:rPr>
                <w:sz w:val="20"/>
                <w:szCs w:val="20"/>
                <w:lang w:val="sr-Cyrl-RS" w:eastAsia="en-US"/>
              </w:rPr>
              <w:t xml:space="preserve">                     </w:t>
            </w:r>
            <w:proofErr w:type="gramStart"/>
            <w:r w:rsidRPr="005D1440">
              <w:rPr>
                <w:sz w:val="20"/>
                <w:szCs w:val="20"/>
                <w:lang w:val="sr-Cyrl-RS" w:eastAsia="en-US"/>
              </w:rPr>
              <w:t xml:space="preserve">   </w:t>
            </w:r>
            <w:r w:rsidR="00E77DCF" w:rsidRPr="005D1440">
              <w:rPr>
                <w:sz w:val="20"/>
                <w:szCs w:val="20"/>
                <w:lang w:eastAsia="en-US"/>
              </w:rPr>
              <w:t>(</w:t>
            </w:r>
            <w:proofErr w:type="spellStart"/>
            <w:proofErr w:type="gramEnd"/>
            <w:r w:rsidR="00E77DCF" w:rsidRPr="005D1440">
              <w:rPr>
                <w:sz w:val="20"/>
                <w:szCs w:val="20"/>
                <w:lang w:eastAsia="en-US"/>
              </w:rPr>
              <w:t>пруга</w:t>
            </w:r>
            <w:proofErr w:type="spellEnd"/>
            <w:r w:rsidR="00E77DCF" w:rsidRPr="005D1440">
              <w:rPr>
                <w:sz w:val="20"/>
                <w:szCs w:val="20"/>
                <w:lang w:eastAsia="en-US"/>
              </w:rPr>
              <w:t xml:space="preserve"> </w:t>
            </w:r>
            <w:proofErr w:type="spellStart"/>
            <w:r w:rsidR="00E77DCF" w:rsidRPr="005D1440">
              <w:rPr>
                <w:sz w:val="20"/>
                <w:szCs w:val="20"/>
                <w:lang w:eastAsia="en-US"/>
              </w:rPr>
              <w:t>је</w:t>
            </w:r>
            <w:proofErr w:type="spellEnd"/>
            <w:r w:rsidR="00E77DCF" w:rsidRPr="005D1440">
              <w:rPr>
                <w:sz w:val="20"/>
                <w:szCs w:val="20"/>
                <w:lang w:eastAsia="en-US"/>
              </w:rPr>
              <w:t xml:space="preserve"> у </w:t>
            </w:r>
            <w:proofErr w:type="spellStart"/>
            <w:r w:rsidR="00E77DCF" w:rsidRPr="005D1440">
              <w:rPr>
                <w:sz w:val="20"/>
                <w:szCs w:val="20"/>
                <w:lang w:eastAsia="en-US"/>
              </w:rPr>
              <w:t>експлоатацији</w:t>
            </w:r>
            <w:proofErr w:type="spellEnd"/>
            <w:r w:rsidR="00E77DCF" w:rsidRPr="005D1440">
              <w:rPr>
                <w:sz w:val="20"/>
                <w:szCs w:val="20"/>
                <w:lang w:eastAsia="en-US"/>
              </w:rPr>
              <w:t xml:space="preserve"> у </w:t>
            </w:r>
            <w:proofErr w:type="spellStart"/>
            <w:r w:rsidR="00E77DCF" w:rsidRPr="005D1440">
              <w:rPr>
                <w:sz w:val="20"/>
                <w:szCs w:val="20"/>
                <w:lang w:eastAsia="en-US"/>
              </w:rPr>
              <w:t>току</w:t>
            </w:r>
            <w:proofErr w:type="spellEnd"/>
            <w:r w:rsidR="00E77DCF" w:rsidRPr="005D1440">
              <w:rPr>
                <w:sz w:val="20"/>
                <w:szCs w:val="20"/>
                <w:lang w:eastAsia="en-US"/>
              </w:rPr>
              <w:t xml:space="preserve"> </w:t>
            </w:r>
            <w:proofErr w:type="spellStart"/>
            <w:r w:rsidR="00E77DCF" w:rsidRPr="005D1440">
              <w:rPr>
                <w:sz w:val="20"/>
                <w:szCs w:val="20"/>
                <w:lang w:eastAsia="en-US"/>
              </w:rPr>
              <w:t>туристичке</w:t>
            </w:r>
            <w:proofErr w:type="spellEnd"/>
            <w:r w:rsidR="00E77DCF" w:rsidRPr="005D1440">
              <w:rPr>
                <w:sz w:val="20"/>
                <w:szCs w:val="20"/>
                <w:lang w:eastAsia="en-US"/>
              </w:rPr>
              <w:t xml:space="preserve"> </w:t>
            </w:r>
            <w:proofErr w:type="spellStart"/>
            <w:r w:rsidR="00E77DCF" w:rsidRPr="005D1440">
              <w:rPr>
                <w:sz w:val="20"/>
                <w:szCs w:val="20"/>
                <w:lang w:eastAsia="en-US"/>
              </w:rPr>
              <w:t>сезоне</w:t>
            </w:r>
            <w:proofErr w:type="spellEnd"/>
            <w:r w:rsidR="00E77DCF" w:rsidRPr="005D1440">
              <w:rPr>
                <w:sz w:val="20"/>
                <w:szCs w:val="20"/>
                <w:lang w:eastAsia="en-US"/>
              </w:rPr>
              <w:t xml:space="preserve">) </w:t>
            </w:r>
          </w:p>
        </w:tc>
        <w:tc>
          <w:tcPr>
            <w:tcW w:w="2604" w:type="dxa"/>
            <w:tcBorders>
              <w:top w:val="nil"/>
              <w:left w:val="single" w:sz="4" w:space="0" w:color="auto"/>
              <w:bottom w:val="single" w:sz="4" w:space="0" w:color="auto"/>
              <w:right w:val="single" w:sz="4" w:space="0" w:color="auto"/>
            </w:tcBorders>
            <w:noWrap/>
            <w:vAlign w:val="center"/>
          </w:tcPr>
          <w:p w14:paraId="5B1839C8" w14:textId="77777777" w:rsidR="00E77DCF" w:rsidRPr="005D1440" w:rsidRDefault="00E77DCF" w:rsidP="00E77DCF">
            <w:pPr>
              <w:jc w:val="right"/>
              <w:rPr>
                <w:sz w:val="20"/>
                <w:szCs w:val="20"/>
                <w:lang w:val="hr-HR" w:eastAsia="en-US"/>
              </w:rPr>
            </w:pPr>
            <w:r w:rsidRPr="005D1440">
              <w:rPr>
                <w:sz w:val="20"/>
                <w:szCs w:val="20"/>
                <w:lang w:val="hr-HR" w:eastAsia="en-US"/>
              </w:rPr>
              <w:t>18,139</w:t>
            </w:r>
          </w:p>
        </w:tc>
      </w:tr>
      <w:tr w:rsidR="00C81A7E" w:rsidRPr="005D1440" w14:paraId="3F956159" w14:textId="77777777" w:rsidTr="00CB7E5F">
        <w:trPr>
          <w:trHeight w:val="235"/>
          <w:jc w:val="center"/>
        </w:trPr>
        <w:tc>
          <w:tcPr>
            <w:tcW w:w="567" w:type="dxa"/>
            <w:tcBorders>
              <w:top w:val="nil"/>
              <w:left w:val="single" w:sz="4" w:space="0" w:color="auto"/>
              <w:bottom w:val="single" w:sz="4" w:space="0" w:color="auto"/>
              <w:right w:val="nil"/>
            </w:tcBorders>
            <w:shd w:val="clear" w:color="auto" w:fill="BFBFBF" w:themeFill="background1" w:themeFillShade="BF"/>
            <w:noWrap/>
            <w:vAlign w:val="center"/>
          </w:tcPr>
          <w:p w14:paraId="487490F3" w14:textId="283468EF" w:rsidR="00E77DCF" w:rsidRPr="005D1440" w:rsidRDefault="00E77DCF" w:rsidP="00E77DCF">
            <w:pPr>
              <w:jc w:val="center"/>
              <w:rPr>
                <w:b/>
                <w:bCs/>
                <w:sz w:val="20"/>
                <w:szCs w:val="20"/>
                <w:lang w:eastAsia="en-US"/>
              </w:rPr>
            </w:pPr>
          </w:p>
        </w:tc>
        <w:tc>
          <w:tcPr>
            <w:tcW w:w="7039" w:type="dxa"/>
            <w:tcBorders>
              <w:top w:val="nil"/>
              <w:left w:val="single" w:sz="4" w:space="0" w:color="auto"/>
              <w:bottom w:val="single" w:sz="4" w:space="0" w:color="auto"/>
              <w:right w:val="nil"/>
            </w:tcBorders>
            <w:shd w:val="clear" w:color="auto" w:fill="BFBFBF" w:themeFill="background1" w:themeFillShade="BF"/>
            <w:noWrap/>
            <w:vAlign w:val="center"/>
          </w:tcPr>
          <w:p w14:paraId="3AE990BF" w14:textId="77777777" w:rsidR="00E77DCF" w:rsidRPr="005D1440" w:rsidRDefault="00E77DCF" w:rsidP="00E77DCF">
            <w:pPr>
              <w:rPr>
                <w:b/>
                <w:bCs/>
                <w:sz w:val="20"/>
                <w:szCs w:val="20"/>
                <w:lang w:eastAsia="en-US"/>
              </w:rPr>
            </w:pPr>
            <w:proofErr w:type="spellStart"/>
            <w:r w:rsidRPr="005D1440">
              <w:rPr>
                <w:b/>
                <w:bCs/>
                <w:sz w:val="20"/>
                <w:szCs w:val="20"/>
                <w:lang w:eastAsia="en-US"/>
              </w:rPr>
              <w:t>Укупно</w:t>
            </w:r>
            <w:proofErr w:type="spellEnd"/>
            <w:r w:rsidRPr="005D1440">
              <w:rPr>
                <w:b/>
                <w:bCs/>
                <w:sz w:val="20"/>
                <w:szCs w:val="20"/>
                <w:lang w:eastAsia="en-US"/>
              </w:rPr>
              <w:t xml:space="preserve"> (</w:t>
            </w:r>
            <w:proofErr w:type="spellStart"/>
            <w:r w:rsidRPr="005D1440">
              <w:rPr>
                <w:b/>
                <w:bCs/>
                <w:sz w:val="20"/>
                <w:szCs w:val="20"/>
                <w:lang w:eastAsia="en-US"/>
              </w:rPr>
              <w:t>а+б+в</w:t>
            </w:r>
            <w:proofErr w:type="spellEnd"/>
            <w:r w:rsidRPr="005D1440">
              <w:rPr>
                <w:b/>
                <w:bCs/>
                <w:sz w:val="20"/>
                <w:szCs w:val="20"/>
                <w:lang w:eastAsia="en-US"/>
              </w:rPr>
              <w:t>)</w:t>
            </w:r>
          </w:p>
        </w:tc>
        <w:tc>
          <w:tcPr>
            <w:tcW w:w="260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D62BA64" w14:textId="77777777" w:rsidR="00E77DCF" w:rsidRPr="005D1440" w:rsidRDefault="00E77DCF" w:rsidP="00E77DCF">
            <w:pPr>
              <w:jc w:val="right"/>
              <w:rPr>
                <w:b/>
                <w:bCs/>
                <w:sz w:val="20"/>
                <w:szCs w:val="20"/>
                <w:lang w:val="hr-HR" w:eastAsia="en-US"/>
              </w:rPr>
            </w:pPr>
            <w:r w:rsidRPr="005D1440">
              <w:rPr>
                <w:b/>
                <w:bCs/>
                <w:sz w:val="20"/>
                <w:szCs w:val="20"/>
                <w:lang w:val="hr-HR" w:eastAsia="en-US"/>
              </w:rPr>
              <w:t>416,996</w:t>
            </w:r>
          </w:p>
        </w:tc>
      </w:tr>
      <w:tr w:rsidR="00C81A7E" w:rsidRPr="005D1440" w14:paraId="6DEB184C"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0C4770F" w14:textId="0DDB627F" w:rsidR="00E77DCF" w:rsidRPr="005D1440" w:rsidRDefault="0007449C" w:rsidP="00E77DCF">
            <w:pPr>
              <w:jc w:val="center"/>
              <w:rPr>
                <w:sz w:val="20"/>
                <w:szCs w:val="20"/>
                <w:lang w:eastAsia="en-US"/>
              </w:rPr>
            </w:pPr>
            <w:r w:rsidRPr="005D1440">
              <w:rPr>
                <w:sz w:val="20"/>
                <w:szCs w:val="20"/>
                <w:lang w:val="sr-Cyrl-RS" w:eastAsia="en-US"/>
              </w:rPr>
              <w:t>г</w:t>
            </w:r>
            <w:r w:rsidR="00E77DCF" w:rsidRPr="005D1440">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6C187195" w14:textId="77777777" w:rsidR="00E77DCF" w:rsidRPr="005D1440" w:rsidRDefault="00E77DCF" w:rsidP="00E77DCF">
            <w:pPr>
              <w:rPr>
                <w:sz w:val="20"/>
                <w:szCs w:val="20"/>
                <w:lang w:eastAsia="en-US"/>
              </w:rPr>
            </w:pPr>
            <w:r w:rsidRPr="005D1440">
              <w:rPr>
                <w:sz w:val="20"/>
                <w:szCs w:val="20"/>
                <w:lang w:val="ru-RU" w:eastAsia="en-US"/>
              </w:rPr>
              <w:t xml:space="preserve">Степен искоришћености пруга на територији </w:t>
            </w:r>
            <w:r w:rsidRPr="005D1440">
              <w:rPr>
                <w:sz w:val="20"/>
                <w:szCs w:val="20"/>
                <w:lang w:eastAsia="en-US"/>
              </w:rPr>
              <w:t>Ж</w:t>
            </w:r>
            <w:r w:rsidRPr="005D1440">
              <w:rPr>
                <w:sz w:val="20"/>
                <w:szCs w:val="20"/>
                <w:lang w:val="ru-RU" w:eastAsia="en-US"/>
              </w:rPr>
              <w:t>РС (а/</w:t>
            </w:r>
            <w:r w:rsidRPr="005D1440">
              <w:rPr>
                <w:sz w:val="20"/>
                <w:szCs w:val="20"/>
                <w:lang w:eastAsia="en-US"/>
              </w:rPr>
              <w:t>г</w:t>
            </w:r>
            <w:r w:rsidRPr="005D1440">
              <w:rPr>
                <w:sz w:val="20"/>
                <w:szCs w:val="20"/>
                <w:lang w:val="ru-RU" w:eastAsia="en-US"/>
              </w:rPr>
              <w:t>)</w:t>
            </w:r>
            <w:r w:rsidRPr="005D1440">
              <w:rPr>
                <w:sz w:val="20"/>
                <w:szCs w:val="20"/>
                <w:lang w:eastAsia="en-US"/>
              </w:rPr>
              <w:t xml:space="preserve"> </w:t>
            </w:r>
            <w:proofErr w:type="spellStart"/>
            <w:r w:rsidRPr="005D1440">
              <w:rPr>
                <w:sz w:val="20"/>
                <w:szCs w:val="20"/>
                <w:lang w:eastAsia="en-US"/>
              </w:rPr>
              <w:t>кад</w:t>
            </w:r>
            <w:proofErr w:type="spellEnd"/>
            <w:r w:rsidRPr="005D1440">
              <w:rPr>
                <w:sz w:val="20"/>
                <w:szCs w:val="20"/>
                <w:lang w:eastAsia="en-US"/>
              </w:rPr>
              <w:t xml:space="preserve"> </w:t>
            </w:r>
            <w:proofErr w:type="spellStart"/>
            <w:r w:rsidRPr="005D1440">
              <w:rPr>
                <w:sz w:val="20"/>
                <w:szCs w:val="20"/>
                <w:lang w:eastAsia="en-US"/>
              </w:rPr>
              <w:t>је</w:t>
            </w:r>
            <w:proofErr w:type="spellEnd"/>
            <w:r w:rsidRPr="005D1440">
              <w:rPr>
                <w:sz w:val="20"/>
                <w:szCs w:val="20"/>
                <w:lang w:eastAsia="en-US"/>
              </w:rPr>
              <w:t xml:space="preserve"> </w:t>
            </w:r>
            <w:proofErr w:type="spellStart"/>
            <w:r w:rsidRPr="005D1440">
              <w:rPr>
                <w:sz w:val="20"/>
                <w:szCs w:val="20"/>
                <w:lang w:eastAsia="en-US"/>
              </w:rPr>
              <w:t>узана</w:t>
            </w:r>
            <w:proofErr w:type="spellEnd"/>
            <w:r w:rsidRPr="005D1440">
              <w:rPr>
                <w:sz w:val="20"/>
                <w:szCs w:val="20"/>
                <w:lang w:eastAsia="en-US"/>
              </w:rPr>
              <w:t xml:space="preserve"> </w:t>
            </w:r>
            <w:proofErr w:type="spellStart"/>
            <w:r w:rsidRPr="005D1440">
              <w:rPr>
                <w:sz w:val="20"/>
                <w:szCs w:val="20"/>
                <w:lang w:eastAsia="en-US"/>
              </w:rPr>
              <w:t>пруга</w:t>
            </w:r>
            <w:proofErr w:type="spellEnd"/>
            <w:r w:rsidRPr="005D1440">
              <w:rPr>
                <w:sz w:val="20"/>
                <w:szCs w:val="20"/>
                <w:lang w:eastAsia="en-US"/>
              </w:rPr>
              <w:t xml:space="preserve"> </w:t>
            </w:r>
            <w:proofErr w:type="spellStart"/>
            <w:r w:rsidRPr="005D1440">
              <w:rPr>
                <w:sz w:val="20"/>
                <w:szCs w:val="20"/>
                <w:lang w:eastAsia="en-US"/>
              </w:rPr>
              <w:t>ван</w:t>
            </w:r>
            <w:proofErr w:type="spellEnd"/>
            <w:r w:rsidRPr="005D1440">
              <w:rPr>
                <w:sz w:val="20"/>
                <w:szCs w:val="20"/>
                <w:lang w:eastAsia="en-US"/>
              </w:rPr>
              <w:t xml:space="preserve"> </w:t>
            </w:r>
            <w:proofErr w:type="spellStart"/>
            <w:r w:rsidRPr="005D1440">
              <w:rPr>
                <w:sz w:val="20"/>
                <w:szCs w:val="20"/>
                <w:lang w:eastAsia="en-US"/>
              </w:rPr>
              <w:t>експлоатације</w:t>
            </w:r>
            <w:proofErr w:type="spellEnd"/>
          </w:p>
        </w:tc>
        <w:tc>
          <w:tcPr>
            <w:tcW w:w="2604" w:type="dxa"/>
            <w:tcBorders>
              <w:top w:val="nil"/>
              <w:left w:val="single" w:sz="4" w:space="0" w:color="auto"/>
              <w:bottom w:val="single" w:sz="4" w:space="0" w:color="auto"/>
              <w:right w:val="single" w:sz="4" w:space="0" w:color="auto"/>
            </w:tcBorders>
            <w:noWrap/>
            <w:vAlign w:val="center"/>
          </w:tcPr>
          <w:p w14:paraId="00CA59FE" w14:textId="77777777" w:rsidR="00E77DCF" w:rsidRPr="005D1440" w:rsidRDefault="00E77DCF" w:rsidP="00E77DCF">
            <w:pPr>
              <w:jc w:val="right"/>
              <w:rPr>
                <w:sz w:val="20"/>
                <w:szCs w:val="20"/>
                <w:lang w:val="hr-HR" w:eastAsia="en-US"/>
              </w:rPr>
            </w:pPr>
            <w:r w:rsidRPr="005D1440">
              <w:rPr>
                <w:sz w:val="20"/>
                <w:szCs w:val="20"/>
                <w:lang w:val="hr-HR" w:eastAsia="en-US"/>
              </w:rPr>
              <w:t>84,70%</w:t>
            </w:r>
          </w:p>
        </w:tc>
      </w:tr>
      <w:tr w:rsidR="00BE0F2B" w:rsidRPr="005D1440" w14:paraId="1AD24A45"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F101032" w14:textId="211B8450" w:rsidR="00E77DCF" w:rsidRPr="005D1440" w:rsidRDefault="0007449C" w:rsidP="00E77DCF">
            <w:pPr>
              <w:jc w:val="center"/>
              <w:rPr>
                <w:sz w:val="20"/>
                <w:szCs w:val="20"/>
                <w:lang w:eastAsia="en-US"/>
              </w:rPr>
            </w:pPr>
            <w:r w:rsidRPr="005D1440">
              <w:rPr>
                <w:sz w:val="20"/>
                <w:szCs w:val="20"/>
                <w:lang w:val="sr-Cyrl-RS" w:eastAsia="en-US"/>
              </w:rPr>
              <w:t>д</w:t>
            </w:r>
            <w:r w:rsidR="00E77DCF" w:rsidRPr="005D1440">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564A4BD1" w14:textId="77777777" w:rsidR="00E77DCF" w:rsidRPr="005D1440" w:rsidRDefault="00E77DCF" w:rsidP="00C67784">
            <w:pPr>
              <w:rPr>
                <w:sz w:val="20"/>
                <w:szCs w:val="20"/>
                <w:lang w:val="sr-Cyrl-BA" w:eastAsia="en-US"/>
              </w:rPr>
            </w:pPr>
            <w:r w:rsidRPr="005D1440">
              <w:rPr>
                <w:sz w:val="20"/>
                <w:szCs w:val="20"/>
                <w:lang w:val="ru-RU" w:eastAsia="en-US"/>
              </w:rPr>
              <w:t xml:space="preserve">Степен искоришћености пруга на територији </w:t>
            </w:r>
            <w:r w:rsidRPr="005D1440">
              <w:rPr>
                <w:sz w:val="20"/>
                <w:szCs w:val="20"/>
                <w:lang w:eastAsia="en-US"/>
              </w:rPr>
              <w:t>Ж</w:t>
            </w:r>
            <w:r w:rsidRPr="005D1440">
              <w:rPr>
                <w:sz w:val="20"/>
                <w:szCs w:val="20"/>
                <w:lang w:val="ru-RU" w:eastAsia="en-US"/>
              </w:rPr>
              <w:t xml:space="preserve">РС </w:t>
            </w:r>
            <w:r w:rsidRPr="005D1440">
              <w:rPr>
                <w:sz w:val="20"/>
                <w:szCs w:val="20"/>
                <w:lang w:eastAsia="en-US"/>
              </w:rPr>
              <w:t xml:space="preserve"> </w:t>
            </w:r>
            <w:proofErr w:type="spellStart"/>
            <w:r w:rsidRPr="005D1440">
              <w:rPr>
                <w:sz w:val="20"/>
                <w:szCs w:val="20"/>
                <w:lang w:eastAsia="en-US"/>
              </w:rPr>
              <w:t>кад</w:t>
            </w:r>
            <w:proofErr w:type="spellEnd"/>
            <w:r w:rsidRPr="005D1440">
              <w:rPr>
                <w:sz w:val="20"/>
                <w:szCs w:val="20"/>
                <w:lang w:eastAsia="en-US"/>
              </w:rPr>
              <w:t xml:space="preserve"> </w:t>
            </w:r>
            <w:proofErr w:type="spellStart"/>
            <w:r w:rsidRPr="005D1440">
              <w:rPr>
                <w:sz w:val="20"/>
                <w:szCs w:val="20"/>
                <w:lang w:eastAsia="en-US"/>
              </w:rPr>
              <w:t>је</w:t>
            </w:r>
            <w:proofErr w:type="spellEnd"/>
            <w:r w:rsidRPr="005D1440">
              <w:rPr>
                <w:sz w:val="20"/>
                <w:szCs w:val="20"/>
                <w:lang w:eastAsia="en-US"/>
              </w:rPr>
              <w:t xml:space="preserve"> </w:t>
            </w:r>
            <w:proofErr w:type="spellStart"/>
            <w:r w:rsidRPr="005D1440">
              <w:rPr>
                <w:sz w:val="20"/>
                <w:szCs w:val="20"/>
                <w:lang w:eastAsia="en-US"/>
              </w:rPr>
              <w:t>узана</w:t>
            </w:r>
            <w:proofErr w:type="spellEnd"/>
            <w:r w:rsidRPr="005D1440">
              <w:rPr>
                <w:sz w:val="20"/>
                <w:szCs w:val="20"/>
                <w:lang w:eastAsia="en-US"/>
              </w:rPr>
              <w:t xml:space="preserve"> </w:t>
            </w:r>
            <w:proofErr w:type="spellStart"/>
            <w:r w:rsidRPr="005D1440">
              <w:rPr>
                <w:sz w:val="20"/>
                <w:szCs w:val="20"/>
                <w:lang w:eastAsia="en-US"/>
              </w:rPr>
              <w:t>пруга</w:t>
            </w:r>
            <w:proofErr w:type="spellEnd"/>
            <w:r w:rsidRPr="005D1440">
              <w:rPr>
                <w:sz w:val="20"/>
                <w:szCs w:val="20"/>
                <w:lang w:eastAsia="en-US"/>
              </w:rPr>
              <w:t xml:space="preserve"> у </w:t>
            </w:r>
            <w:proofErr w:type="spellStart"/>
            <w:r w:rsidRPr="005D1440">
              <w:rPr>
                <w:sz w:val="20"/>
                <w:szCs w:val="20"/>
                <w:lang w:eastAsia="en-US"/>
              </w:rPr>
              <w:t>експлоатацији</w:t>
            </w:r>
            <w:proofErr w:type="spellEnd"/>
            <w:r w:rsidRPr="005D1440">
              <w:rPr>
                <w:sz w:val="20"/>
                <w:szCs w:val="20"/>
                <w:lang w:eastAsia="en-US"/>
              </w:rPr>
              <w:t xml:space="preserve"> (</w:t>
            </w:r>
            <w:proofErr w:type="spellStart"/>
            <w:r w:rsidRPr="005D1440">
              <w:rPr>
                <w:sz w:val="20"/>
                <w:szCs w:val="20"/>
                <w:lang w:eastAsia="en-US"/>
              </w:rPr>
              <w:t>а+в</w:t>
            </w:r>
            <w:proofErr w:type="spellEnd"/>
            <w:r w:rsidRPr="005D1440">
              <w:rPr>
                <w:sz w:val="20"/>
                <w:szCs w:val="20"/>
                <w:lang w:eastAsia="en-US"/>
              </w:rPr>
              <w:t>/г)</w:t>
            </w:r>
          </w:p>
        </w:tc>
        <w:tc>
          <w:tcPr>
            <w:tcW w:w="2604" w:type="dxa"/>
            <w:tcBorders>
              <w:top w:val="nil"/>
              <w:left w:val="single" w:sz="4" w:space="0" w:color="auto"/>
              <w:bottom w:val="single" w:sz="4" w:space="0" w:color="auto"/>
              <w:right w:val="single" w:sz="4" w:space="0" w:color="auto"/>
            </w:tcBorders>
            <w:noWrap/>
            <w:vAlign w:val="center"/>
          </w:tcPr>
          <w:p w14:paraId="7B4B824A" w14:textId="77777777" w:rsidR="00E77DCF" w:rsidRPr="005D1440" w:rsidRDefault="00E77DCF" w:rsidP="00E77DCF">
            <w:pPr>
              <w:jc w:val="right"/>
              <w:rPr>
                <w:sz w:val="20"/>
                <w:szCs w:val="20"/>
                <w:lang w:val="hr-HR" w:eastAsia="en-US"/>
              </w:rPr>
            </w:pPr>
            <w:r w:rsidRPr="005D1440">
              <w:rPr>
                <w:sz w:val="20"/>
                <w:szCs w:val="20"/>
                <w:lang w:val="hr-HR" w:eastAsia="en-US"/>
              </w:rPr>
              <w:t>89,05%</w:t>
            </w:r>
          </w:p>
        </w:tc>
      </w:tr>
    </w:tbl>
    <w:p w14:paraId="1077F670" w14:textId="77777777" w:rsidR="00E77DCF" w:rsidRPr="005D1440" w:rsidRDefault="00E77DCF" w:rsidP="00E77DCF">
      <w:pPr>
        <w:rPr>
          <w:lang w:val="sr-Cyrl-BA" w:eastAsia="en-US"/>
        </w:rPr>
      </w:pPr>
    </w:p>
    <w:p w14:paraId="6535D118" w14:textId="77777777" w:rsidR="008C7EB2" w:rsidRPr="005D1440" w:rsidRDefault="008C7EB2" w:rsidP="00E77DCF">
      <w:pPr>
        <w:rPr>
          <w:lang w:val="sr-Cyrl-BA" w:eastAsia="en-US"/>
        </w:rPr>
      </w:pPr>
    </w:p>
    <w:tbl>
      <w:tblPr>
        <w:tblW w:w="10277" w:type="dxa"/>
        <w:jc w:val="center"/>
        <w:tblLook w:val="04A0" w:firstRow="1" w:lastRow="0" w:firstColumn="1" w:lastColumn="0" w:noHBand="0" w:noVBand="1"/>
      </w:tblPr>
      <w:tblGrid>
        <w:gridCol w:w="587"/>
        <w:gridCol w:w="7304"/>
        <w:gridCol w:w="2386"/>
      </w:tblGrid>
      <w:tr w:rsidR="00C81A7E" w:rsidRPr="005D1440" w14:paraId="1C3765E3" w14:textId="77777777" w:rsidTr="00950BA8">
        <w:trPr>
          <w:trHeight w:val="517"/>
          <w:jc w:val="center"/>
        </w:trPr>
        <w:tc>
          <w:tcPr>
            <w:tcW w:w="7891" w:type="dxa"/>
            <w:gridSpan w:val="2"/>
            <w:vMerge w:val="restart"/>
            <w:tcBorders>
              <w:top w:val="single" w:sz="8" w:space="0" w:color="auto"/>
              <w:left w:val="single" w:sz="8" w:space="0" w:color="auto"/>
              <w:bottom w:val="single" w:sz="4" w:space="0" w:color="auto"/>
              <w:right w:val="single" w:sz="4" w:space="0" w:color="auto"/>
            </w:tcBorders>
            <w:shd w:val="clear" w:color="000000" w:fill="C0C0C0"/>
            <w:noWrap/>
            <w:vAlign w:val="center"/>
            <w:hideMark/>
          </w:tcPr>
          <w:p w14:paraId="5CA37E94" w14:textId="7A5A614C" w:rsidR="006957C8" w:rsidRPr="005D1440" w:rsidRDefault="006957C8" w:rsidP="00073DBB">
            <w:pPr>
              <w:rPr>
                <w:b/>
                <w:bCs/>
                <w:i/>
                <w:iCs/>
                <w:sz w:val="20"/>
                <w:szCs w:val="20"/>
              </w:rPr>
            </w:pPr>
            <w:r w:rsidRPr="005D1440">
              <w:rPr>
                <w:b/>
                <w:bCs/>
                <w:i/>
                <w:iCs/>
                <w:sz w:val="20"/>
                <w:szCs w:val="20"/>
                <w:lang w:val="ru-RU" w:eastAsia="en-US"/>
              </w:rPr>
              <w:t xml:space="preserve">Табела </w:t>
            </w:r>
            <w:r w:rsidR="00211569" w:rsidRPr="005D1440">
              <w:rPr>
                <w:b/>
                <w:bCs/>
                <w:i/>
                <w:iCs/>
                <w:sz w:val="20"/>
                <w:szCs w:val="20"/>
                <w:lang w:val="ru-RU" w:eastAsia="en-US"/>
              </w:rPr>
              <w:t>19</w:t>
            </w:r>
            <w:r w:rsidRPr="005D1440">
              <w:rPr>
                <w:b/>
                <w:bCs/>
                <w:i/>
                <w:iCs/>
                <w:sz w:val="20"/>
                <w:szCs w:val="20"/>
                <w:lang w:val="ru-RU" w:eastAsia="en-US"/>
              </w:rPr>
              <w:t>. Грађевинска дужина пруга које су у експлоатацији на територији Р</w:t>
            </w:r>
            <w:r w:rsidR="00055AA5" w:rsidRPr="005D1440">
              <w:rPr>
                <w:b/>
                <w:bCs/>
                <w:i/>
                <w:iCs/>
                <w:sz w:val="20"/>
                <w:szCs w:val="20"/>
                <w:lang w:val="ru-RU" w:eastAsia="en-US"/>
              </w:rPr>
              <w:t>епублике Српске</w:t>
            </w:r>
          </w:p>
        </w:tc>
        <w:tc>
          <w:tcPr>
            <w:tcW w:w="2386" w:type="dxa"/>
            <w:vMerge w:val="restart"/>
            <w:tcBorders>
              <w:top w:val="single" w:sz="8" w:space="0" w:color="auto"/>
              <w:left w:val="single" w:sz="4" w:space="0" w:color="auto"/>
              <w:bottom w:val="single" w:sz="4" w:space="0" w:color="auto"/>
              <w:right w:val="single" w:sz="8" w:space="0" w:color="auto"/>
            </w:tcBorders>
            <w:shd w:val="clear" w:color="000000" w:fill="C0C0C0"/>
            <w:noWrap/>
            <w:vAlign w:val="center"/>
            <w:hideMark/>
          </w:tcPr>
          <w:p w14:paraId="073BCD15" w14:textId="77777777" w:rsidR="006957C8" w:rsidRPr="005D1440" w:rsidRDefault="006957C8">
            <w:pPr>
              <w:jc w:val="right"/>
              <w:rPr>
                <w:b/>
                <w:bCs/>
                <w:sz w:val="20"/>
                <w:szCs w:val="20"/>
              </w:rPr>
            </w:pPr>
            <w:r w:rsidRPr="005D1440">
              <w:rPr>
                <w:b/>
                <w:bCs/>
                <w:sz w:val="20"/>
                <w:szCs w:val="20"/>
                <w:lang w:eastAsia="en-US"/>
              </w:rPr>
              <w:t>у km</w:t>
            </w:r>
          </w:p>
        </w:tc>
      </w:tr>
      <w:tr w:rsidR="00C81A7E" w:rsidRPr="005D1440" w14:paraId="725AA3A8" w14:textId="77777777" w:rsidTr="00BE0F2B">
        <w:trPr>
          <w:trHeight w:val="517"/>
          <w:jc w:val="center"/>
        </w:trPr>
        <w:tc>
          <w:tcPr>
            <w:tcW w:w="7891" w:type="dxa"/>
            <w:gridSpan w:val="2"/>
            <w:vMerge/>
            <w:tcBorders>
              <w:top w:val="single" w:sz="8" w:space="0" w:color="auto"/>
              <w:left w:val="single" w:sz="8" w:space="0" w:color="auto"/>
              <w:bottom w:val="single" w:sz="4" w:space="0" w:color="auto"/>
              <w:right w:val="single" w:sz="4" w:space="0" w:color="auto"/>
            </w:tcBorders>
            <w:vAlign w:val="center"/>
            <w:hideMark/>
          </w:tcPr>
          <w:p w14:paraId="144C8557" w14:textId="77777777" w:rsidR="006957C8" w:rsidRPr="005D1440" w:rsidRDefault="006957C8">
            <w:pPr>
              <w:rPr>
                <w:b/>
                <w:bCs/>
                <w:i/>
                <w:iCs/>
                <w:sz w:val="20"/>
                <w:szCs w:val="20"/>
              </w:rPr>
            </w:pPr>
          </w:p>
        </w:tc>
        <w:tc>
          <w:tcPr>
            <w:tcW w:w="2386" w:type="dxa"/>
            <w:vMerge/>
            <w:tcBorders>
              <w:top w:val="single" w:sz="8" w:space="0" w:color="auto"/>
              <w:left w:val="single" w:sz="4" w:space="0" w:color="auto"/>
              <w:bottom w:val="single" w:sz="4" w:space="0" w:color="auto"/>
              <w:right w:val="single" w:sz="8" w:space="0" w:color="auto"/>
            </w:tcBorders>
            <w:vAlign w:val="center"/>
            <w:hideMark/>
          </w:tcPr>
          <w:p w14:paraId="56A42635" w14:textId="77777777" w:rsidR="006957C8" w:rsidRPr="005D1440" w:rsidRDefault="006957C8">
            <w:pPr>
              <w:rPr>
                <w:b/>
                <w:bCs/>
                <w:sz w:val="20"/>
                <w:szCs w:val="20"/>
              </w:rPr>
            </w:pPr>
          </w:p>
        </w:tc>
      </w:tr>
      <w:tr w:rsidR="00C81A7E" w:rsidRPr="005D1440" w14:paraId="73C0FC5C"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1A454D29" w14:textId="77777777" w:rsidR="006957C8" w:rsidRPr="005D1440" w:rsidRDefault="006957C8">
            <w:pPr>
              <w:jc w:val="center"/>
              <w:rPr>
                <w:sz w:val="20"/>
                <w:szCs w:val="20"/>
              </w:rPr>
            </w:pPr>
            <w:r w:rsidRPr="005D1440">
              <w:rPr>
                <w:sz w:val="20"/>
                <w:szCs w:val="20"/>
                <w:lang w:eastAsia="en-US"/>
              </w:rPr>
              <w:t>а.</w:t>
            </w:r>
          </w:p>
        </w:tc>
        <w:tc>
          <w:tcPr>
            <w:tcW w:w="7304" w:type="dxa"/>
            <w:tcBorders>
              <w:top w:val="nil"/>
              <w:left w:val="nil"/>
              <w:bottom w:val="single" w:sz="4" w:space="0" w:color="auto"/>
              <w:right w:val="single" w:sz="4" w:space="0" w:color="auto"/>
            </w:tcBorders>
            <w:shd w:val="clear" w:color="auto" w:fill="auto"/>
            <w:noWrap/>
            <w:vAlign w:val="center"/>
            <w:hideMark/>
          </w:tcPr>
          <w:p w14:paraId="6FADCB60" w14:textId="77777777" w:rsidR="006957C8" w:rsidRPr="005D1440" w:rsidRDefault="006957C8">
            <w:pPr>
              <w:rPr>
                <w:sz w:val="20"/>
                <w:szCs w:val="20"/>
              </w:rPr>
            </w:pPr>
            <w:r w:rsidRPr="005D1440">
              <w:rPr>
                <w:sz w:val="20"/>
                <w:szCs w:val="20"/>
                <w:lang w:val="ru-RU" w:eastAsia="en-US"/>
              </w:rPr>
              <w:t>Жељезнице Републике Српске</w:t>
            </w:r>
          </w:p>
        </w:tc>
        <w:tc>
          <w:tcPr>
            <w:tcW w:w="2386" w:type="dxa"/>
            <w:tcBorders>
              <w:top w:val="nil"/>
              <w:left w:val="nil"/>
              <w:bottom w:val="single" w:sz="4" w:space="0" w:color="auto"/>
              <w:right w:val="single" w:sz="8" w:space="0" w:color="auto"/>
            </w:tcBorders>
            <w:shd w:val="clear" w:color="auto" w:fill="auto"/>
            <w:noWrap/>
            <w:vAlign w:val="center"/>
            <w:hideMark/>
          </w:tcPr>
          <w:p w14:paraId="79600587" w14:textId="77777777" w:rsidR="006957C8" w:rsidRPr="005D1440" w:rsidRDefault="006957C8">
            <w:pPr>
              <w:jc w:val="right"/>
              <w:rPr>
                <w:sz w:val="20"/>
                <w:szCs w:val="20"/>
              </w:rPr>
            </w:pPr>
            <w:r w:rsidRPr="005D1440">
              <w:rPr>
                <w:sz w:val="20"/>
                <w:szCs w:val="20"/>
                <w:lang w:eastAsia="en-US"/>
              </w:rPr>
              <w:t>353,212</w:t>
            </w:r>
          </w:p>
        </w:tc>
      </w:tr>
      <w:tr w:rsidR="00C81A7E" w:rsidRPr="005D1440" w14:paraId="509D06FF"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4D9E3A0D" w14:textId="77777777" w:rsidR="006957C8" w:rsidRPr="005D1440" w:rsidRDefault="006957C8">
            <w:pPr>
              <w:jc w:val="center"/>
              <w:rPr>
                <w:sz w:val="20"/>
                <w:szCs w:val="20"/>
              </w:rPr>
            </w:pPr>
            <w:r w:rsidRPr="005D1440">
              <w:rPr>
                <w:sz w:val="20"/>
                <w:szCs w:val="20"/>
                <w:lang w:eastAsia="en-US"/>
              </w:rPr>
              <w:t>б.</w:t>
            </w:r>
          </w:p>
        </w:tc>
        <w:tc>
          <w:tcPr>
            <w:tcW w:w="7304" w:type="dxa"/>
            <w:tcBorders>
              <w:top w:val="nil"/>
              <w:left w:val="nil"/>
              <w:bottom w:val="single" w:sz="4" w:space="0" w:color="auto"/>
              <w:right w:val="single" w:sz="4" w:space="0" w:color="auto"/>
            </w:tcBorders>
            <w:shd w:val="clear" w:color="auto" w:fill="auto"/>
            <w:noWrap/>
            <w:vAlign w:val="center"/>
            <w:hideMark/>
          </w:tcPr>
          <w:p w14:paraId="4A25DC77" w14:textId="77777777" w:rsidR="006957C8" w:rsidRPr="005D1440" w:rsidRDefault="006957C8">
            <w:pPr>
              <w:rPr>
                <w:sz w:val="20"/>
                <w:szCs w:val="20"/>
              </w:rPr>
            </w:pPr>
            <w:r w:rsidRPr="005D1440">
              <w:rPr>
                <w:sz w:val="20"/>
                <w:szCs w:val="20"/>
                <w:lang w:val="ru-RU" w:eastAsia="en-US"/>
              </w:rPr>
              <w:t>Железнице Србије (на територији Републике Српске налази се дионица пруге Јабланица - Штрпци)</w:t>
            </w:r>
          </w:p>
        </w:tc>
        <w:tc>
          <w:tcPr>
            <w:tcW w:w="2386" w:type="dxa"/>
            <w:tcBorders>
              <w:top w:val="nil"/>
              <w:left w:val="nil"/>
              <w:bottom w:val="single" w:sz="4" w:space="0" w:color="auto"/>
              <w:right w:val="single" w:sz="8" w:space="0" w:color="auto"/>
            </w:tcBorders>
            <w:shd w:val="clear" w:color="auto" w:fill="auto"/>
            <w:noWrap/>
            <w:vAlign w:val="center"/>
            <w:hideMark/>
          </w:tcPr>
          <w:p w14:paraId="29878F9B" w14:textId="77777777" w:rsidR="006957C8" w:rsidRPr="005D1440" w:rsidRDefault="006957C8">
            <w:pPr>
              <w:jc w:val="right"/>
              <w:rPr>
                <w:sz w:val="20"/>
                <w:szCs w:val="20"/>
              </w:rPr>
            </w:pPr>
            <w:r w:rsidRPr="005D1440">
              <w:rPr>
                <w:sz w:val="20"/>
                <w:szCs w:val="20"/>
                <w:lang w:eastAsia="en-US"/>
              </w:rPr>
              <w:t>9,827</w:t>
            </w:r>
          </w:p>
        </w:tc>
      </w:tr>
      <w:tr w:rsidR="00C81A7E" w:rsidRPr="005D1440" w14:paraId="18E5BFFC" w14:textId="77777777" w:rsidTr="00950BA8">
        <w:trPr>
          <w:trHeight w:val="93"/>
          <w:jc w:val="center"/>
        </w:trPr>
        <w:tc>
          <w:tcPr>
            <w:tcW w:w="587"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33224EBC" w14:textId="1F442CEE" w:rsidR="006957C8" w:rsidRPr="005D1440" w:rsidRDefault="006957C8">
            <w:pPr>
              <w:jc w:val="center"/>
              <w:rPr>
                <w:b/>
                <w:bCs/>
                <w:sz w:val="20"/>
                <w:szCs w:val="20"/>
              </w:rPr>
            </w:pPr>
          </w:p>
        </w:tc>
        <w:tc>
          <w:tcPr>
            <w:tcW w:w="7304" w:type="dxa"/>
            <w:tcBorders>
              <w:top w:val="nil"/>
              <w:left w:val="nil"/>
              <w:bottom w:val="single" w:sz="8" w:space="0" w:color="auto"/>
              <w:right w:val="single" w:sz="4" w:space="0" w:color="auto"/>
            </w:tcBorders>
            <w:shd w:val="clear" w:color="auto" w:fill="BFBFBF" w:themeFill="background1" w:themeFillShade="BF"/>
            <w:noWrap/>
            <w:vAlign w:val="center"/>
            <w:hideMark/>
          </w:tcPr>
          <w:p w14:paraId="463363EE" w14:textId="77777777" w:rsidR="006957C8" w:rsidRPr="005D1440" w:rsidRDefault="006957C8">
            <w:pPr>
              <w:rPr>
                <w:b/>
                <w:bCs/>
                <w:sz w:val="20"/>
                <w:szCs w:val="20"/>
              </w:rPr>
            </w:pPr>
            <w:proofErr w:type="spellStart"/>
            <w:r w:rsidRPr="005D1440">
              <w:rPr>
                <w:b/>
                <w:bCs/>
                <w:sz w:val="20"/>
                <w:szCs w:val="20"/>
                <w:lang w:eastAsia="en-US"/>
              </w:rPr>
              <w:t>Укупно</w:t>
            </w:r>
            <w:proofErr w:type="spellEnd"/>
            <w:r w:rsidRPr="005D1440">
              <w:rPr>
                <w:b/>
                <w:bCs/>
                <w:sz w:val="20"/>
                <w:szCs w:val="20"/>
                <w:lang w:eastAsia="en-US"/>
              </w:rPr>
              <w:t xml:space="preserve"> (</w:t>
            </w:r>
            <w:proofErr w:type="spellStart"/>
            <w:r w:rsidRPr="005D1440">
              <w:rPr>
                <w:b/>
                <w:bCs/>
                <w:sz w:val="20"/>
                <w:szCs w:val="20"/>
                <w:lang w:eastAsia="en-US"/>
              </w:rPr>
              <w:t>а+б</w:t>
            </w:r>
            <w:proofErr w:type="spellEnd"/>
            <w:r w:rsidRPr="005D1440">
              <w:rPr>
                <w:b/>
                <w:bCs/>
                <w:sz w:val="20"/>
                <w:szCs w:val="20"/>
                <w:lang w:eastAsia="en-US"/>
              </w:rPr>
              <w:t>)</w:t>
            </w:r>
          </w:p>
        </w:tc>
        <w:tc>
          <w:tcPr>
            <w:tcW w:w="2386" w:type="dxa"/>
            <w:tcBorders>
              <w:top w:val="nil"/>
              <w:left w:val="nil"/>
              <w:bottom w:val="single" w:sz="8" w:space="0" w:color="auto"/>
              <w:right w:val="single" w:sz="8" w:space="0" w:color="auto"/>
            </w:tcBorders>
            <w:shd w:val="clear" w:color="auto" w:fill="BFBFBF" w:themeFill="background1" w:themeFillShade="BF"/>
            <w:noWrap/>
            <w:vAlign w:val="center"/>
            <w:hideMark/>
          </w:tcPr>
          <w:p w14:paraId="3C8D6EF0" w14:textId="77777777" w:rsidR="006957C8" w:rsidRPr="005D1440" w:rsidRDefault="006957C8">
            <w:pPr>
              <w:jc w:val="right"/>
              <w:rPr>
                <w:b/>
                <w:bCs/>
                <w:sz w:val="20"/>
                <w:szCs w:val="20"/>
              </w:rPr>
            </w:pPr>
            <w:r w:rsidRPr="005D1440">
              <w:rPr>
                <w:b/>
                <w:bCs/>
                <w:sz w:val="20"/>
                <w:szCs w:val="20"/>
                <w:lang w:val="hr-HR" w:eastAsia="en-US"/>
              </w:rPr>
              <w:t>363,039</w:t>
            </w:r>
          </w:p>
        </w:tc>
      </w:tr>
    </w:tbl>
    <w:p w14:paraId="4102F55F" w14:textId="77777777" w:rsidR="00C5104D" w:rsidRPr="005D1440" w:rsidRDefault="00C5104D" w:rsidP="00E77DCF">
      <w:pPr>
        <w:rPr>
          <w:lang w:val="sr-Cyrl-BA" w:eastAsia="en-US"/>
        </w:rPr>
      </w:pPr>
    </w:p>
    <w:p w14:paraId="298C1AA6" w14:textId="77777777" w:rsidR="000B7191" w:rsidRPr="005D1440" w:rsidRDefault="000B7191" w:rsidP="00E77DCF">
      <w:pPr>
        <w:rPr>
          <w:lang w:eastAsia="en-US"/>
        </w:rPr>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7289"/>
        <w:gridCol w:w="2483"/>
      </w:tblGrid>
      <w:tr w:rsidR="00C81A7E" w:rsidRPr="005D1440" w14:paraId="15007949" w14:textId="77777777" w:rsidTr="0007449C">
        <w:trPr>
          <w:trHeight w:val="258"/>
          <w:jc w:val="center"/>
        </w:trPr>
        <w:tc>
          <w:tcPr>
            <w:tcW w:w="7864" w:type="dxa"/>
            <w:gridSpan w:val="2"/>
            <w:shd w:val="clear" w:color="auto" w:fill="C0C0C0"/>
            <w:noWrap/>
            <w:vAlign w:val="center"/>
          </w:tcPr>
          <w:p w14:paraId="7EE723AC" w14:textId="7CF796F3" w:rsidR="00E77DCF" w:rsidRPr="005D1440" w:rsidRDefault="00E77DCF" w:rsidP="00E77DCF">
            <w:pPr>
              <w:outlineLvl w:val="4"/>
              <w:rPr>
                <w:b/>
                <w:bCs/>
                <w:i/>
                <w:iCs/>
                <w:sz w:val="20"/>
                <w:szCs w:val="20"/>
                <w:lang w:eastAsia="en-US"/>
              </w:rPr>
            </w:pPr>
            <w:r w:rsidRPr="005D1440">
              <w:rPr>
                <w:b/>
                <w:bCs/>
                <w:i/>
                <w:iCs/>
                <w:sz w:val="20"/>
                <w:szCs w:val="20"/>
                <w:lang w:val="ru-RU" w:eastAsia="en-US"/>
              </w:rPr>
              <w:t xml:space="preserve">Табела </w:t>
            </w:r>
            <w:r w:rsidR="000B6EB2" w:rsidRPr="005D1440">
              <w:rPr>
                <w:b/>
                <w:bCs/>
                <w:i/>
                <w:iCs/>
                <w:sz w:val="20"/>
                <w:szCs w:val="20"/>
                <w:lang w:val="ru-RU" w:eastAsia="en-US"/>
              </w:rPr>
              <w:t>2</w:t>
            </w:r>
            <w:r w:rsidR="00211569" w:rsidRPr="005D1440">
              <w:rPr>
                <w:b/>
                <w:bCs/>
                <w:i/>
                <w:iCs/>
                <w:sz w:val="20"/>
                <w:szCs w:val="20"/>
                <w:lang w:val="en-US" w:eastAsia="en-US"/>
              </w:rPr>
              <w:t>0</w:t>
            </w:r>
            <w:r w:rsidRPr="005D1440">
              <w:rPr>
                <w:b/>
                <w:bCs/>
                <w:i/>
                <w:iCs/>
                <w:sz w:val="20"/>
                <w:szCs w:val="20"/>
                <w:lang w:val="ru-RU" w:eastAsia="en-US"/>
              </w:rPr>
              <w:t xml:space="preserve">.  </w:t>
            </w:r>
            <w:proofErr w:type="spellStart"/>
            <w:r w:rsidRPr="005D1440">
              <w:rPr>
                <w:b/>
                <w:bCs/>
                <w:i/>
                <w:iCs/>
                <w:sz w:val="20"/>
                <w:szCs w:val="20"/>
                <w:lang w:eastAsia="en-US"/>
              </w:rPr>
              <w:t>Грађевинска</w:t>
            </w:r>
            <w:proofErr w:type="spellEnd"/>
            <w:r w:rsidRPr="005D1440">
              <w:rPr>
                <w:b/>
                <w:bCs/>
                <w:i/>
                <w:iCs/>
                <w:sz w:val="20"/>
                <w:szCs w:val="20"/>
                <w:lang w:eastAsia="en-US"/>
              </w:rPr>
              <w:t xml:space="preserve"> </w:t>
            </w:r>
            <w:proofErr w:type="spellStart"/>
            <w:r w:rsidRPr="005D1440">
              <w:rPr>
                <w:b/>
                <w:bCs/>
                <w:i/>
                <w:iCs/>
                <w:sz w:val="20"/>
                <w:szCs w:val="20"/>
                <w:lang w:eastAsia="en-US"/>
              </w:rPr>
              <w:t>дужина</w:t>
            </w:r>
            <w:proofErr w:type="spellEnd"/>
            <w:r w:rsidRPr="005D1440">
              <w:rPr>
                <w:b/>
                <w:bCs/>
                <w:i/>
                <w:iCs/>
                <w:sz w:val="20"/>
                <w:szCs w:val="20"/>
                <w:lang w:eastAsia="en-US"/>
              </w:rPr>
              <w:t xml:space="preserve"> </w:t>
            </w:r>
            <w:proofErr w:type="spellStart"/>
            <w:r w:rsidRPr="005D1440">
              <w:rPr>
                <w:b/>
                <w:bCs/>
                <w:i/>
                <w:iCs/>
                <w:sz w:val="20"/>
                <w:szCs w:val="20"/>
                <w:lang w:eastAsia="en-US"/>
              </w:rPr>
              <w:t>станичних</w:t>
            </w:r>
            <w:proofErr w:type="spellEnd"/>
            <w:r w:rsidRPr="005D1440">
              <w:rPr>
                <w:b/>
                <w:bCs/>
                <w:i/>
                <w:iCs/>
                <w:sz w:val="20"/>
                <w:szCs w:val="20"/>
                <w:lang w:eastAsia="en-US"/>
              </w:rPr>
              <w:t xml:space="preserve"> </w:t>
            </w:r>
            <w:proofErr w:type="spellStart"/>
            <w:r w:rsidRPr="005D1440">
              <w:rPr>
                <w:b/>
                <w:bCs/>
                <w:i/>
                <w:iCs/>
                <w:sz w:val="20"/>
                <w:szCs w:val="20"/>
                <w:lang w:eastAsia="en-US"/>
              </w:rPr>
              <w:t>колосијека</w:t>
            </w:r>
            <w:proofErr w:type="spellEnd"/>
            <w:r w:rsidRPr="005D1440">
              <w:rPr>
                <w:b/>
                <w:bCs/>
                <w:i/>
                <w:iCs/>
                <w:sz w:val="20"/>
                <w:szCs w:val="20"/>
                <w:lang w:eastAsia="en-US"/>
              </w:rPr>
              <w:t xml:space="preserve"> </w:t>
            </w:r>
          </w:p>
          <w:p w14:paraId="045087BB" w14:textId="77777777" w:rsidR="00E77DCF" w:rsidRPr="005D1440" w:rsidRDefault="00E77DCF" w:rsidP="00E77DCF">
            <w:pPr>
              <w:outlineLvl w:val="4"/>
              <w:rPr>
                <w:b/>
                <w:bCs/>
                <w:i/>
                <w:iCs/>
                <w:sz w:val="20"/>
                <w:szCs w:val="20"/>
                <w:lang w:eastAsia="en-US"/>
              </w:rPr>
            </w:pPr>
            <w:r w:rsidRPr="005D1440">
              <w:rPr>
                <w:b/>
                <w:bCs/>
                <w:i/>
                <w:iCs/>
                <w:sz w:val="20"/>
                <w:szCs w:val="20"/>
                <w:lang w:eastAsia="en-US"/>
              </w:rPr>
              <w:t>(</w:t>
            </w:r>
            <w:proofErr w:type="spellStart"/>
            <w:r w:rsidRPr="005D1440">
              <w:rPr>
                <w:b/>
                <w:bCs/>
                <w:i/>
                <w:iCs/>
                <w:sz w:val="20"/>
                <w:szCs w:val="20"/>
                <w:lang w:eastAsia="en-US"/>
              </w:rPr>
              <w:t>без</w:t>
            </w:r>
            <w:proofErr w:type="spellEnd"/>
            <w:r w:rsidRPr="005D1440">
              <w:rPr>
                <w:b/>
                <w:bCs/>
                <w:i/>
                <w:iCs/>
                <w:sz w:val="20"/>
                <w:szCs w:val="20"/>
                <w:lang w:eastAsia="en-US"/>
              </w:rPr>
              <w:t xml:space="preserve"> </w:t>
            </w:r>
            <w:proofErr w:type="spellStart"/>
            <w:r w:rsidRPr="005D1440">
              <w:rPr>
                <w:b/>
                <w:bCs/>
                <w:i/>
                <w:iCs/>
                <w:sz w:val="20"/>
                <w:szCs w:val="20"/>
                <w:lang w:eastAsia="en-US"/>
              </w:rPr>
              <w:t>главног</w:t>
            </w:r>
            <w:proofErr w:type="spellEnd"/>
            <w:r w:rsidRPr="005D1440">
              <w:rPr>
                <w:b/>
                <w:bCs/>
                <w:i/>
                <w:iCs/>
                <w:sz w:val="20"/>
                <w:szCs w:val="20"/>
                <w:lang w:eastAsia="en-US"/>
              </w:rPr>
              <w:t xml:space="preserve"> </w:t>
            </w:r>
            <w:proofErr w:type="spellStart"/>
            <w:r w:rsidRPr="005D1440">
              <w:rPr>
                <w:b/>
                <w:bCs/>
                <w:i/>
                <w:iCs/>
                <w:sz w:val="20"/>
                <w:szCs w:val="20"/>
                <w:lang w:eastAsia="en-US"/>
              </w:rPr>
              <w:t>пролазног</w:t>
            </w:r>
            <w:proofErr w:type="spellEnd"/>
            <w:r w:rsidRPr="005D1440">
              <w:rPr>
                <w:b/>
                <w:bCs/>
                <w:i/>
                <w:iCs/>
                <w:sz w:val="20"/>
                <w:szCs w:val="20"/>
                <w:lang w:eastAsia="en-US"/>
              </w:rPr>
              <w:t xml:space="preserve"> </w:t>
            </w:r>
            <w:proofErr w:type="spellStart"/>
            <w:r w:rsidRPr="005D1440">
              <w:rPr>
                <w:b/>
                <w:bCs/>
                <w:i/>
                <w:iCs/>
                <w:sz w:val="20"/>
                <w:szCs w:val="20"/>
                <w:lang w:eastAsia="en-US"/>
              </w:rPr>
              <w:t>колосијека</w:t>
            </w:r>
            <w:proofErr w:type="spellEnd"/>
            <w:r w:rsidRPr="005D1440">
              <w:rPr>
                <w:b/>
                <w:bCs/>
                <w:i/>
                <w:iCs/>
                <w:sz w:val="20"/>
                <w:szCs w:val="20"/>
                <w:lang w:eastAsia="en-US"/>
              </w:rPr>
              <w:t>)</w:t>
            </w:r>
          </w:p>
        </w:tc>
        <w:tc>
          <w:tcPr>
            <w:tcW w:w="2483" w:type="dxa"/>
            <w:shd w:val="clear" w:color="auto" w:fill="C0C0C0"/>
            <w:noWrap/>
            <w:vAlign w:val="center"/>
          </w:tcPr>
          <w:p w14:paraId="2073C95B" w14:textId="77777777" w:rsidR="00E77DCF" w:rsidRPr="005D1440" w:rsidRDefault="00E77DCF" w:rsidP="00E77DCF">
            <w:pPr>
              <w:jc w:val="right"/>
              <w:rPr>
                <w:b/>
                <w:bCs/>
                <w:sz w:val="20"/>
                <w:szCs w:val="20"/>
                <w:lang w:eastAsia="en-US"/>
              </w:rPr>
            </w:pPr>
            <w:r w:rsidRPr="005D1440">
              <w:rPr>
                <w:b/>
                <w:bCs/>
                <w:sz w:val="20"/>
                <w:szCs w:val="20"/>
                <w:lang w:eastAsia="en-US"/>
              </w:rPr>
              <w:t>у km</w:t>
            </w:r>
          </w:p>
        </w:tc>
      </w:tr>
      <w:tr w:rsidR="00C81A7E" w:rsidRPr="005D1440" w14:paraId="3F812609" w14:textId="77777777" w:rsidTr="0007449C">
        <w:trPr>
          <w:trHeight w:val="258"/>
          <w:jc w:val="center"/>
        </w:trPr>
        <w:tc>
          <w:tcPr>
            <w:tcW w:w="575" w:type="dxa"/>
            <w:noWrap/>
            <w:vAlign w:val="center"/>
          </w:tcPr>
          <w:p w14:paraId="4E399519" w14:textId="77777777" w:rsidR="00E77DCF" w:rsidRPr="005D1440" w:rsidRDefault="00E77DCF" w:rsidP="00E77DCF">
            <w:pPr>
              <w:jc w:val="center"/>
              <w:rPr>
                <w:sz w:val="20"/>
                <w:szCs w:val="20"/>
                <w:lang w:eastAsia="en-US"/>
              </w:rPr>
            </w:pPr>
            <w:r w:rsidRPr="005D1440">
              <w:rPr>
                <w:sz w:val="20"/>
                <w:szCs w:val="20"/>
                <w:lang w:eastAsia="en-US"/>
              </w:rPr>
              <w:t>а.</w:t>
            </w:r>
          </w:p>
        </w:tc>
        <w:tc>
          <w:tcPr>
            <w:tcW w:w="7288" w:type="dxa"/>
            <w:noWrap/>
            <w:vAlign w:val="center"/>
          </w:tcPr>
          <w:p w14:paraId="1219C709" w14:textId="77777777" w:rsidR="00E77DCF" w:rsidRPr="005D1440" w:rsidRDefault="00E77DCF" w:rsidP="00E77DCF">
            <w:pPr>
              <w:rPr>
                <w:sz w:val="20"/>
                <w:szCs w:val="20"/>
                <w:lang w:eastAsia="en-US"/>
              </w:rPr>
            </w:pPr>
            <w:r w:rsidRPr="005D1440">
              <w:rPr>
                <w:sz w:val="20"/>
                <w:szCs w:val="20"/>
                <w:lang w:val="ru-RU" w:eastAsia="en-US"/>
              </w:rPr>
              <w:t>Станични колосијеци у експлоатацији</w:t>
            </w:r>
          </w:p>
        </w:tc>
        <w:tc>
          <w:tcPr>
            <w:tcW w:w="2483" w:type="dxa"/>
            <w:noWrap/>
            <w:vAlign w:val="center"/>
          </w:tcPr>
          <w:p w14:paraId="01F56DC7" w14:textId="77777777" w:rsidR="00E77DCF" w:rsidRPr="005D1440" w:rsidRDefault="00E77DCF" w:rsidP="00E77DCF">
            <w:pPr>
              <w:jc w:val="right"/>
              <w:rPr>
                <w:sz w:val="20"/>
                <w:szCs w:val="20"/>
                <w:lang w:eastAsia="en-US"/>
              </w:rPr>
            </w:pPr>
            <w:r w:rsidRPr="005D1440">
              <w:rPr>
                <w:sz w:val="20"/>
                <w:szCs w:val="20"/>
                <w:lang w:eastAsia="en-US"/>
              </w:rPr>
              <w:t>137,375</w:t>
            </w:r>
          </w:p>
        </w:tc>
      </w:tr>
      <w:tr w:rsidR="00C81A7E" w:rsidRPr="005D1440" w14:paraId="60A247C1" w14:textId="77777777" w:rsidTr="0007449C">
        <w:trPr>
          <w:trHeight w:val="258"/>
          <w:jc w:val="center"/>
        </w:trPr>
        <w:tc>
          <w:tcPr>
            <w:tcW w:w="575" w:type="dxa"/>
            <w:noWrap/>
            <w:vAlign w:val="center"/>
          </w:tcPr>
          <w:p w14:paraId="589D10B2" w14:textId="77777777" w:rsidR="00E77DCF" w:rsidRPr="005D1440" w:rsidRDefault="00E77DCF" w:rsidP="00E77DCF">
            <w:pPr>
              <w:jc w:val="center"/>
              <w:rPr>
                <w:sz w:val="20"/>
                <w:szCs w:val="20"/>
                <w:lang w:eastAsia="en-US"/>
              </w:rPr>
            </w:pPr>
            <w:r w:rsidRPr="005D1440">
              <w:rPr>
                <w:sz w:val="20"/>
                <w:szCs w:val="20"/>
                <w:lang w:eastAsia="en-US"/>
              </w:rPr>
              <w:t>б.</w:t>
            </w:r>
          </w:p>
        </w:tc>
        <w:tc>
          <w:tcPr>
            <w:tcW w:w="7288" w:type="dxa"/>
            <w:noWrap/>
            <w:vAlign w:val="center"/>
          </w:tcPr>
          <w:p w14:paraId="1C965CF3" w14:textId="77777777" w:rsidR="00E77DCF" w:rsidRPr="005D1440" w:rsidRDefault="00E77DCF" w:rsidP="00E77DCF">
            <w:pPr>
              <w:rPr>
                <w:sz w:val="20"/>
                <w:szCs w:val="20"/>
                <w:lang w:val="ru-RU" w:eastAsia="en-US"/>
              </w:rPr>
            </w:pPr>
            <w:r w:rsidRPr="005D1440">
              <w:rPr>
                <w:sz w:val="20"/>
                <w:szCs w:val="20"/>
                <w:lang w:val="ru-RU" w:eastAsia="en-US"/>
              </w:rPr>
              <w:t>Колосијеци затворени за саобраћај (ван експлоатације)</w:t>
            </w:r>
          </w:p>
        </w:tc>
        <w:tc>
          <w:tcPr>
            <w:tcW w:w="2483" w:type="dxa"/>
            <w:noWrap/>
            <w:vAlign w:val="center"/>
          </w:tcPr>
          <w:p w14:paraId="4F78996A" w14:textId="77777777" w:rsidR="00E77DCF" w:rsidRPr="005D1440" w:rsidRDefault="00E77DCF" w:rsidP="00E77DCF">
            <w:pPr>
              <w:jc w:val="right"/>
              <w:rPr>
                <w:sz w:val="20"/>
                <w:szCs w:val="20"/>
                <w:lang w:eastAsia="en-US"/>
              </w:rPr>
            </w:pPr>
            <w:r w:rsidRPr="005D1440">
              <w:rPr>
                <w:sz w:val="20"/>
                <w:szCs w:val="20"/>
                <w:lang w:eastAsia="en-US"/>
              </w:rPr>
              <w:t>26,830</w:t>
            </w:r>
          </w:p>
        </w:tc>
      </w:tr>
      <w:tr w:rsidR="00C81A7E" w:rsidRPr="005D1440" w14:paraId="32C7D821" w14:textId="77777777" w:rsidTr="0007449C">
        <w:trPr>
          <w:trHeight w:val="258"/>
          <w:jc w:val="center"/>
        </w:trPr>
        <w:tc>
          <w:tcPr>
            <w:tcW w:w="575" w:type="dxa"/>
            <w:noWrap/>
            <w:vAlign w:val="center"/>
          </w:tcPr>
          <w:p w14:paraId="4CA7A58F" w14:textId="77777777" w:rsidR="00E77DCF" w:rsidRPr="005D1440" w:rsidRDefault="00E77DCF" w:rsidP="00E77DCF">
            <w:pPr>
              <w:jc w:val="center"/>
              <w:rPr>
                <w:sz w:val="20"/>
                <w:szCs w:val="20"/>
                <w:lang w:eastAsia="en-US"/>
              </w:rPr>
            </w:pPr>
            <w:r w:rsidRPr="005D1440">
              <w:rPr>
                <w:sz w:val="20"/>
                <w:szCs w:val="20"/>
                <w:lang w:eastAsia="en-US"/>
              </w:rPr>
              <w:t>в.</w:t>
            </w:r>
          </w:p>
        </w:tc>
        <w:tc>
          <w:tcPr>
            <w:tcW w:w="7288" w:type="dxa"/>
            <w:noWrap/>
            <w:vAlign w:val="center"/>
          </w:tcPr>
          <w:p w14:paraId="56872EBF" w14:textId="7F38D768" w:rsidR="00E77DCF" w:rsidRPr="005D1440" w:rsidRDefault="007B1907" w:rsidP="00E77DCF">
            <w:pPr>
              <w:rPr>
                <w:sz w:val="20"/>
                <w:szCs w:val="20"/>
                <w:lang w:eastAsia="en-US"/>
              </w:rPr>
            </w:pPr>
            <w:proofErr w:type="spellStart"/>
            <w:r w:rsidRPr="005D1440">
              <w:rPr>
                <w:sz w:val="20"/>
                <w:szCs w:val="20"/>
                <w:lang w:eastAsia="en-US"/>
              </w:rPr>
              <w:t>Узана</w:t>
            </w:r>
            <w:proofErr w:type="spellEnd"/>
            <w:r w:rsidRPr="005D1440">
              <w:rPr>
                <w:sz w:val="20"/>
                <w:szCs w:val="20"/>
                <w:lang w:eastAsia="en-US"/>
              </w:rPr>
              <w:t xml:space="preserve"> </w:t>
            </w:r>
            <w:proofErr w:type="spellStart"/>
            <w:r w:rsidRPr="005D1440">
              <w:rPr>
                <w:sz w:val="20"/>
                <w:szCs w:val="20"/>
                <w:lang w:eastAsia="en-US"/>
              </w:rPr>
              <w:t>пруга</w:t>
            </w:r>
            <w:proofErr w:type="spellEnd"/>
            <w:r w:rsidRPr="005D1440">
              <w:rPr>
                <w:sz w:val="20"/>
                <w:szCs w:val="20"/>
                <w:lang w:eastAsia="en-US"/>
              </w:rPr>
              <w:t xml:space="preserve"> </w:t>
            </w:r>
            <w:r w:rsidRPr="005D1440">
              <w:rPr>
                <w:sz w:val="20"/>
                <w:szCs w:val="20"/>
                <w:lang w:val="sr-Cyrl-RS" w:eastAsia="en-US"/>
              </w:rPr>
              <w:t>државна граница</w:t>
            </w:r>
            <w:r w:rsidR="00E77DCF" w:rsidRPr="005D1440">
              <w:rPr>
                <w:sz w:val="20"/>
                <w:szCs w:val="20"/>
                <w:lang w:eastAsia="en-US"/>
              </w:rPr>
              <w:t>-</w:t>
            </w:r>
            <w:proofErr w:type="spellStart"/>
            <w:r w:rsidR="00E77DCF" w:rsidRPr="005D1440">
              <w:rPr>
                <w:sz w:val="20"/>
                <w:szCs w:val="20"/>
                <w:lang w:eastAsia="en-US"/>
              </w:rPr>
              <w:t>Вардиште-Добрун-Вишеград</w:t>
            </w:r>
            <w:proofErr w:type="spellEnd"/>
          </w:p>
        </w:tc>
        <w:tc>
          <w:tcPr>
            <w:tcW w:w="2483" w:type="dxa"/>
            <w:noWrap/>
            <w:vAlign w:val="center"/>
          </w:tcPr>
          <w:p w14:paraId="1B194063" w14:textId="77777777" w:rsidR="00E77DCF" w:rsidRPr="005D1440" w:rsidRDefault="00E77DCF" w:rsidP="00E77DCF">
            <w:pPr>
              <w:jc w:val="right"/>
              <w:rPr>
                <w:sz w:val="20"/>
                <w:szCs w:val="20"/>
                <w:lang w:eastAsia="en-US"/>
              </w:rPr>
            </w:pPr>
            <w:r w:rsidRPr="005D1440">
              <w:rPr>
                <w:sz w:val="20"/>
                <w:szCs w:val="20"/>
                <w:lang w:eastAsia="en-US"/>
              </w:rPr>
              <w:t>1,405</w:t>
            </w:r>
          </w:p>
        </w:tc>
      </w:tr>
      <w:tr w:rsidR="00C81A7E" w:rsidRPr="005D1440" w14:paraId="09411F47" w14:textId="77777777" w:rsidTr="0007449C">
        <w:trPr>
          <w:trHeight w:val="258"/>
          <w:jc w:val="center"/>
        </w:trPr>
        <w:tc>
          <w:tcPr>
            <w:tcW w:w="575" w:type="dxa"/>
            <w:shd w:val="clear" w:color="auto" w:fill="BFBFBF" w:themeFill="background1" w:themeFillShade="BF"/>
            <w:noWrap/>
            <w:vAlign w:val="center"/>
          </w:tcPr>
          <w:p w14:paraId="37BB2C60" w14:textId="0A9EFDED" w:rsidR="00E77DCF" w:rsidRPr="005D1440" w:rsidRDefault="00E77DCF" w:rsidP="00E77DCF">
            <w:pPr>
              <w:jc w:val="center"/>
              <w:rPr>
                <w:b/>
                <w:bCs/>
                <w:sz w:val="20"/>
                <w:szCs w:val="20"/>
                <w:lang w:eastAsia="en-US"/>
              </w:rPr>
            </w:pPr>
          </w:p>
        </w:tc>
        <w:tc>
          <w:tcPr>
            <w:tcW w:w="7288" w:type="dxa"/>
            <w:shd w:val="clear" w:color="auto" w:fill="BFBFBF" w:themeFill="background1" w:themeFillShade="BF"/>
            <w:noWrap/>
            <w:vAlign w:val="center"/>
          </w:tcPr>
          <w:p w14:paraId="22A2362B" w14:textId="77777777" w:rsidR="00E77DCF" w:rsidRPr="005D1440" w:rsidRDefault="00E77DCF" w:rsidP="0007449C">
            <w:pPr>
              <w:rPr>
                <w:b/>
                <w:bCs/>
                <w:sz w:val="20"/>
                <w:szCs w:val="20"/>
                <w:lang w:eastAsia="en-US"/>
              </w:rPr>
            </w:pPr>
            <w:proofErr w:type="spellStart"/>
            <w:r w:rsidRPr="005D1440">
              <w:rPr>
                <w:b/>
                <w:bCs/>
                <w:sz w:val="20"/>
                <w:szCs w:val="20"/>
                <w:lang w:eastAsia="en-US"/>
              </w:rPr>
              <w:t>Укупно</w:t>
            </w:r>
            <w:proofErr w:type="spellEnd"/>
            <w:r w:rsidRPr="005D1440">
              <w:rPr>
                <w:b/>
                <w:bCs/>
                <w:sz w:val="20"/>
                <w:szCs w:val="20"/>
                <w:lang w:eastAsia="en-US"/>
              </w:rPr>
              <w:t xml:space="preserve"> (</w:t>
            </w:r>
            <w:proofErr w:type="spellStart"/>
            <w:r w:rsidRPr="005D1440">
              <w:rPr>
                <w:b/>
                <w:bCs/>
                <w:sz w:val="20"/>
                <w:szCs w:val="20"/>
                <w:lang w:eastAsia="en-US"/>
              </w:rPr>
              <w:t>а+б+в</w:t>
            </w:r>
            <w:proofErr w:type="spellEnd"/>
            <w:r w:rsidRPr="005D1440">
              <w:rPr>
                <w:b/>
                <w:bCs/>
                <w:sz w:val="20"/>
                <w:szCs w:val="20"/>
                <w:lang w:eastAsia="en-US"/>
              </w:rPr>
              <w:t>)</w:t>
            </w:r>
          </w:p>
        </w:tc>
        <w:tc>
          <w:tcPr>
            <w:tcW w:w="2483" w:type="dxa"/>
            <w:shd w:val="clear" w:color="auto" w:fill="BFBFBF" w:themeFill="background1" w:themeFillShade="BF"/>
            <w:noWrap/>
            <w:vAlign w:val="center"/>
          </w:tcPr>
          <w:p w14:paraId="4404DA8D" w14:textId="77777777" w:rsidR="00E77DCF" w:rsidRPr="005D1440" w:rsidRDefault="00E77DCF" w:rsidP="00E77DCF">
            <w:pPr>
              <w:jc w:val="right"/>
              <w:rPr>
                <w:b/>
                <w:bCs/>
                <w:sz w:val="20"/>
                <w:szCs w:val="20"/>
                <w:lang w:eastAsia="en-US"/>
              </w:rPr>
            </w:pPr>
            <w:r w:rsidRPr="005D1440">
              <w:rPr>
                <w:b/>
                <w:bCs/>
                <w:sz w:val="20"/>
                <w:szCs w:val="20"/>
                <w:lang w:eastAsia="en-US"/>
              </w:rPr>
              <w:t>165,610</w:t>
            </w:r>
          </w:p>
        </w:tc>
      </w:tr>
      <w:tr w:rsidR="00C81A7E" w:rsidRPr="005D1440" w14:paraId="4E10BCDD" w14:textId="77777777" w:rsidTr="0007449C">
        <w:trPr>
          <w:trHeight w:val="258"/>
          <w:jc w:val="center"/>
        </w:trPr>
        <w:tc>
          <w:tcPr>
            <w:tcW w:w="575" w:type="dxa"/>
            <w:noWrap/>
            <w:vAlign w:val="center"/>
          </w:tcPr>
          <w:p w14:paraId="2259A848" w14:textId="1FC1A9D1" w:rsidR="00E77DCF" w:rsidRPr="005D1440" w:rsidRDefault="0007449C" w:rsidP="00E77DCF">
            <w:pPr>
              <w:jc w:val="center"/>
              <w:rPr>
                <w:sz w:val="20"/>
                <w:szCs w:val="20"/>
                <w:lang w:eastAsia="en-US"/>
              </w:rPr>
            </w:pPr>
            <w:r w:rsidRPr="005D1440">
              <w:rPr>
                <w:sz w:val="20"/>
                <w:szCs w:val="20"/>
                <w:lang w:val="sr-Cyrl-RS" w:eastAsia="en-US"/>
              </w:rPr>
              <w:t>г</w:t>
            </w:r>
            <w:r w:rsidR="00E77DCF" w:rsidRPr="005D1440">
              <w:rPr>
                <w:sz w:val="20"/>
                <w:szCs w:val="20"/>
                <w:lang w:eastAsia="en-US"/>
              </w:rPr>
              <w:t>.</w:t>
            </w:r>
          </w:p>
        </w:tc>
        <w:tc>
          <w:tcPr>
            <w:tcW w:w="7288" w:type="dxa"/>
            <w:noWrap/>
            <w:vAlign w:val="center"/>
          </w:tcPr>
          <w:p w14:paraId="6499A28D" w14:textId="77777777" w:rsidR="00E77DCF" w:rsidRPr="005D1440" w:rsidRDefault="00E77DCF" w:rsidP="00C67784">
            <w:pPr>
              <w:rPr>
                <w:sz w:val="20"/>
                <w:szCs w:val="20"/>
                <w:lang w:val="sr-Cyrl-BA" w:eastAsia="en-US"/>
              </w:rPr>
            </w:pPr>
            <w:r w:rsidRPr="005D1440">
              <w:rPr>
                <w:sz w:val="20"/>
                <w:szCs w:val="20"/>
                <w:lang w:val="ru-RU" w:eastAsia="en-US"/>
              </w:rPr>
              <w:t xml:space="preserve">Степен искоришћености станичних колосијека (а/г) </w:t>
            </w:r>
            <w:r w:rsidRPr="005D1440">
              <w:rPr>
                <w:sz w:val="20"/>
                <w:szCs w:val="20"/>
                <w:lang w:eastAsia="en-US"/>
              </w:rPr>
              <w:t xml:space="preserve"> </w:t>
            </w:r>
            <w:proofErr w:type="spellStart"/>
            <w:r w:rsidRPr="005D1440">
              <w:rPr>
                <w:sz w:val="20"/>
                <w:szCs w:val="20"/>
                <w:lang w:eastAsia="en-US"/>
              </w:rPr>
              <w:t>када</w:t>
            </w:r>
            <w:proofErr w:type="spellEnd"/>
            <w:r w:rsidRPr="005D1440">
              <w:rPr>
                <w:sz w:val="20"/>
                <w:szCs w:val="20"/>
                <w:lang w:eastAsia="en-US"/>
              </w:rPr>
              <w:t xml:space="preserve"> </w:t>
            </w:r>
            <w:proofErr w:type="spellStart"/>
            <w:r w:rsidRPr="005D1440">
              <w:rPr>
                <w:sz w:val="20"/>
                <w:szCs w:val="20"/>
                <w:lang w:eastAsia="en-US"/>
              </w:rPr>
              <w:t>је</w:t>
            </w:r>
            <w:proofErr w:type="spellEnd"/>
            <w:r w:rsidRPr="005D1440">
              <w:rPr>
                <w:sz w:val="20"/>
                <w:szCs w:val="20"/>
                <w:lang w:eastAsia="en-US"/>
              </w:rPr>
              <w:t xml:space="preserve"> </w:t>
            </w:r>
            <w:proofErr w:type="spellStart"/>
            <w:r w:rsidRPr="005D1440">
              <w:rPr>
                <w:sz w:val="20"/>
                <w:szCs w:val="20"/>
                <w:lang w:eastAsia="en-US"/>
              </w:rPr>
              <w:t>узана</w:t>
            </w:r>
            <w:proofErr w:type="spellEnd"/>
            <w:r w:rsidRPr="005D1440">
              <w:rPr>
                <w:sz w:val="20"/>
                <w:szCs w:val="20"/>
                <w:lang w:eastAsia="en-US"/>
              </w:rPr>
              <w:t xml:space="preserve"> </w:t>
            </w:r>
            <w:proofErr w:type="spellStart"/>
            <w:r w:rsidRPr="005D1440">
              <w:rPr>
                <w:sz w:val="20"/>
                <w:szCs w:val="20"/>
                <w:lang w:eastAsia="en-US"/>
              </w:rPr>
              <w:t>пруга</w:t>
            </w:r>
            <w:proofErr w:type="spellEnd"/>
            <w:r w:rsidRPr="005D1440">
              <w:rPr>
                <w:sz w:val="20"/>
                <w:szCs w:val="20"/>
                <w:lang w:eastAsia="en-US"/>
              </w:rPr>
              <w:t xml:space="preserve"> у </w:t>
            </w:r>
            <w:proofErr w:type="spellStart"/>
            <w:r w:rsidRPr="005D1440">
              <w:rPr>
                <w:sz w:val="20"/>
                <w:szCs w:val="20"/>
                <w:lang w:eastAsia="en-US"/>
              </w:rPr>
              <w:t>експлоатацији</w:t>
            </w:r>
            <w:proofErr w:type="spellEnd"/>
            <w:r w:rsidRPr="005D1440">
              <w:rPr>
                <w:sz w:val="20"/>
                <w:szCs w:val="20"/>
                <w:lang w:eastAsia="en-US"/>
              </w:rPr>
              <w:t xml:space="preserve"> </w:t>
            </w:r>
          </w:p>
        </w:tc>
        <w:tc>
          <w:tcPr>
            <w:tcW w:w="2483" w:type="dxa"/>
            <w:noWrap/>
            <w:vAlign w:val="center"/>
          </w:tcPr>
          <w:p w14:paraId="74FDF79A" w14:textId="77777777" w:rsidR="00E77DCF" w:rsidRPr="005D1440" w:rsidRDefault="00E77DCF" w:rsidP="00E77DCF">
            <w:pPr>
              <w:jc w:val="right"/>
              <w:rPr>
                <w:sz w:val="20"/>
                <w:szCs w:val="20"/>
                <w:lang w:eastAsia="en-US"/>
              </w:rPr>
            </w:pPr>
            <w:r w:rsidRPr="005D1440">
              <w:rPr>
                <w:sz w:val="20"/>
                <w:szCs w:val="20"/>
                <w:lang w:eastAsia="en-US"/>
              </w:rPr>
              <w:t>82,95%</w:t>
            </w:r>
          </w:p>
        </w:tc>
      </w:tr>
      <w:tr w:rsidR="00C3613B" w:rsidRPr="005D1440" w14:paraId="592A80A1" w14:textId="77777777" w:rsidTr="0007449C">
        <w:trPr>
          <w:trHeight w:val="258"/>
          <w:jc w:val="center"/>
        </w:trPr>
        <w:tc>
          <w:tcPr>
            <w:tcW w:w="575" w:type="dxa"/>
            <w:noWrap/>
            <w:vAlign w:val="center"/>
          </w:tcPr>
          <w:p w14:paraId="732A561B" w14:textId="0476AE67" w:rsidR="00E77DCF" w:rsidRPr="005D1440" w:rsidRDefault="0007449C" w:rsidP="00E77DCF">
            <w:pPr>
              <w:jc w:val="center"/>
              <w:rPr>
                <w:sz w:val="20"/>
                <w:szCs w:val="20"/>
                <w:lang w:eastAsia="en-US"/>
              </w:rPr>
            </w:pPr>
            <w:r w:rsidRPr="005D1440">
              <w:rPr>
                <w:sz w:val="20"/>
                <w:szCs w:val="20"/>
                <w:lang w:val="sr-Cyrl-RS" w:eastAsia="en-US"/>
              </w:rPr>
              <w:t>д</w:t>
            </w:r>
            <w:r w:rsidR="00E77DCF" w:rsidRPr="005D1440">
              <w:rPr>
                <w:sz w:val="20"/>
                <w:szCs w:val="20"/>
                <w:lang w:eastAsia="en-US"/>
              </w:rPr>
              <w:t>.</w:t>
            </w:r>
          </w:p>
        </w:tc>
        <w:tc>
          <w:tcPr>
            <w:tcW w:w="7288" w:type="dxa"/>
            <w:noWrap/>
            <w:vAlign w:val="center"/>
          </w:tcPr>
          <w:p w14:paraId="3A363242" w14:textId="77777777" w:rsidR="00E77DCF" w:rsidRPr="005D1440" w:rsidRDefault="00E77DCF" w:rsidP="00FF50F2">
            <w:pPr>
              <w:rPr>
                <w:sz w:val="20"/>
                <w:szCs w:val="20"/>
                <w:lang w:val="sl-SI" w:eastAsia="en-US"/>
              </w:rPr>
            </w:pPr>
            <w:r w:rsidRPr="005D1440">
              <w:rPr>
                <w:sz w:val="20"/>
                <w:szCs w:val="20"/>
                <w:lang w:val="ru-RU" w:eastAsia="en-US"/>
              </w:rPr>
              <w:t xml:space="preserve">Степен искоришћености станичних колосијека </w:t>
            </w:r>
            <w:r w:rsidRPr="005D1440">
              <w:rPr>
                <w:sz w:val="20"/>
                <w:szCs w:val="20"/>
                <w:lang w:eastAsia="en-US"/>
              </w:rPr>
              <w:t xml:space="preserve"> (</w:t>
            </w:r>
            <w:proofErr w:type="spellStart"/>
            <w:r w:rsidRPr="005D1440">
              <w:rPr>
                <w:sz w:val="20"/>
                <w:szCs w:val="20"/>
                <w:lang w:eastAsia="en-US"/>
              </w:rPr>
              <w:t>а+в</w:t>
            </w:r>
            <w:proofErr w:type="spellEnd"/>
            <w:r w:rsidRPr="005D1440">
              <w:rPr>
                <w:sz w:val="20"/>
                <w:szCs w:val="20"/>
                <w:lang w:eastAsia="en-US"/>
              </w:rPr>
              <w:t xml:space="preserve">)/г </w:t>
            </w:r>
            <w:proofErr w:type="spellStart"/>
            <w:r w:rsidRPr="005D1440">
              <w:rPr>
                <w:sz w:val="20"/>
                <w:szCs w:val="20"/>
                <w:lang w:eastAsia="en-US"/>
              </w:rPr>
              <w:t>када</w:t>
            </w:r>
            <w:proofErr w:type="spellEnd"/>
            <w:r w:rsidRPr="005D1440">
              <w:rPr>
                <w:sz w:val="20"/>
                <w:szCs w:val="20"/>
                <w:lang w:eastAsia="en-US"/>
              </w:rPr>
              <w:t xml:space="preserve"> </w:t>
            </w:r>
            <w:proofErr w:type="spellStart"/>
            <w:r w:rsidR="00FF50F2" w:rsidRPr="005D1440">
              <w:rPr>
                <w:sz w:val="20"/>
                <w:szCs w:val="20"/>
                <w:lang w:eastAsia="en-US"/>
              </w:rPr>
              <w:t>је</w:t>
            </w:r>
            <w:proofErr w:type="spellEnd"/>
            <w:r w:rsidR="00FF50F2" w:rsidRPr="005D1440">
              <w:rPr>
                <w:sz w:val="20"/>
                <w:szCs w:val="20"/>
                <w:lang w:eastAsia="en-US"/>
              </w:rPr>
              <w:t xml:space="preserve"> </w:t>
            </w:r>
            <w:proofErr w:type="spellStart"/>
            <w:r w:rsidR="00FF50F2" w:rsidRPr="005D1440">
              <w:rPr>
                <w:sz w:val="20"/>
                <w:szCs w:val="20"/>
                <w:lang w:eastAsia="en-US"/>
              </w:rPr>
              <w:t>узана</w:t>
            </w:r>
            <w:proofErr w:type="spellEnd"/>
            <w:r w:rsidR="00FF50F2" w:rsidRPr="005D1440">
              <w:rPr>
                <w:sz w:val="20"/>
                <w:szCs w:val="20"/>
                <w:lang w:eastAsia="en-US"/>
              </w:rPr>
              <w:t xml:space="preserve"> </w:t>
            </w:r>
            <w:proofErr w:type="spellStart"/>
            <w:r w:rsidR="00FF50F2" w:rsidRPr="005D1440">
              <w:rPr>
                <w:sz w:val="20"/>
                <w:szCs w:val="20"/>
                <w:lang w:eastAsia="en-US"/>
              </w:rPr>
              <w:t>пруга</w:t>
            </w:r>
            <w:proofErr w:type="spellEnd"/>
            <w:r w:rsidR="00FF50F2" w:rsidRPr="005D1440">
              <w:rPr>
                <w:sz w:val="20"/>
                <w:szCs w:val="20"/>
                <w:lang w:eastAsia="en-US"/>
              </w:rPr>
              <w:t xml:space="preserve"> </w:t>
            </w:r>
            <w:proofErr w:type="spellStart"/>
            <w:r w:rsidR="00FF50F2" w:rsidRPr="005D1440">
              <w:rPr>
                <w:sz w:val="20"/>
                <w:szCs w:val="20"/>
                <w:lang w:eastAsia="en-US"/>
              </w:rPr>
              <w:t>ван</w:t>
            </w:r>
            <w:proofErr w:type="spellEnd"/>
            <w:r w:rsidR="00FF50F2" w:rsidRPr="005D1440">
              <w:rPr>
                <w:sz w:val="20"/>
                <w:szCs w:val="20"/>
                <w:lang w:eastAsia="en-US"/>
              </w:rPr>
              <w:t xml:space="preserve"> </w:t>
            </w:r>
            <w:proofErr w:type="spellStart"/>
            <w:r w:rsidR="00FF50F2" w:rsidRPr="005D1440">
              <w:rPr>
                <w:sz w:val="20"/>
                <w:szCs w:val="20"/>
                <w:lang w:eastAsia="en-US"/>
              </w:rPr>
              <w:t>екплоатације</w:t>
            </w:r>
            <w:proofErr w:type="spellEnd"/>
          </w:p>
        </w:tc>
        <w:tc>
          <w:tcPr>
            <w:tcW w:w="2483" w:type="dxa"/>
            <w:noWrap/>
            <w:vAlign w:val="center"/>
          </w:tcPr>
          <w:p w14:paraId="4C32EFE8" w14:textId="77777777" w:rsidR="00E77DCF" w:rsidRPr="005D1440" w:rsidRDefault="00E77DCF" w:rsidP="00E77DCF">
            <w:pPr>
              <w:jc w:val="right"/>
              <w:rPr>
                <w:sz w:val="20"/>
                <w:szCs w:val="20"/>
                <w:lang w:eastAsia="en-US"/>
              </w:rPr>
            </w:pPr>
            <w:r w:rsidRPr="005D1440">
              <w:rPr>
                <w:sz w:val="20"/>
                <w:szCs w:val="20"/>
                <w:lang w:eastAsia="en-US"/>
              </w:rPr>
              <w:t>83,80%</w:t>
            </w:r>
          </w:p>
        </w:tc>
      </w:tr>
    </w:tbl>
    <w:p w14:paraId="4E95892A" w14:textId="77777777" w:rsidR="00C67784" w:rsidRPr="005D1440" w:rsidRDefault="00C67784" w:rsidP="00C67784">
      <w:pPr>
        <w:ind w:left="360"/>
        <w:rPr>
          <w:lang w:eastAsia="en-US"/>
        </w:rPr>
      </w:pPr>
      <w:bookmarkStart w:id="52" w:name="_Toc350231647"/>
      <w:bookmarkStart w:id="53" w:name="_Toc395791187"/>
      <w:bookmarkStart w:id="54" w:name="_Toc395791275"/>
      <w:bookmarkStart w:id="55" w:name="_Toc395795181"/>
    </w:p>
    <w:p w14:paraId="10322567" w14:textId="3CBA3FC7" w:rsidR="003E4443" w:rsidRPr="005D1440" w:rsidRDefault="003E4443" w:rsidP="00C67784">
      <w:pPr>
        <w:rPr>
          <w:lang w:val="sr-Cyrl-BA" w:eastAsia="en-US"/>
        </w:rPr>
      </w:pPr>
    </w:p>
    <w:p w14:paraId="502D91C1" w14:textId="77777777" w:rsidR="00BE0F2B" w:rsidRPr="005D1440" w:rsidRDefault="00BE0F2B" w:rsidP="00C67784">
      <w:pPr>
        <w:rPr>
          <w:lang w:val="sr-Cyrl-BA" w:eastAsia="en-US"/>
        </w:rPr>
      </w:pPr>
    </w:p>
    <w:p w14:paraId="67C767A4" w14:textId="77777777" w:rsidR="009175DD" w:rsidRPr="005D1440" w:rsidRDefault="009175DD" w:rsidP="00C67784">
      <w:pPr>
        <w:rPr>
          <w:lang w:eastAsia="en-US"/>
        </w:rPr>
      </w:pPr>
    </w:p>
    <w:p w14:paraId="617B8C56" w14:textId="77777777" w:rsidR="00E77DCF" w:rsidRPr="005D1440" w:rsidRDefault="00E77DCF" w:rsidP="007B5A17">
      <w:pPr>
        <w:numPr>
          <w:ilvl w:val="0"/>
          <w:numId w:val="13"/>
        </w:numPr>
        <w:rPr>
          <w:lang w:eastAsia="en-US"/>
        </w:rPr>
      </w:pPr>
      <w:proofErr w:type="spellStart"/>
      <w:r w:rsidRPr="005D1440">
        <w:rPr>
          <w:lang w:eastAsia="en-US"/>
        </w:rPr>
        <w:t>Осовинско</w:t>
      </w:r>
      <w:proofErr w:type="spellEnd"/>
      <w:r w:rsidRPr="005D1440">
        <w:rPr>
          <w:lang w:eastAsia="en-US"/>
        </w:rPr>
        <w:t xml:space="preserve"> </w:t>
      </w:r>
      <w:proofErr w:type="spellStart"/>
      <w:r w:rsidRPr="005D1440">
        <w:rPr>
          <w:lang w:eastAsia="en-US"/>
        </w:rPr>
        <w:t>оптерећење</w:t>
      </w:r>
      <w:bookmarkEnd w:id="52"/>
      <w:bookmarkEnd w:id="53"/>
      <w:bookmarkEnd w:id="54"/>
      <w:bookmarkEnd w:id="55"/>
      <w:proofErr w:type="spellEnd"/>
    </w:p>
    <w:p w14:paraId="5BC3A452" w14:textId="77777777" w:rsidR="00E77DCF" w:rsidRPr="005D1440" w:rsidRDefault="00E77DCF" w:rsidP="00E77DCF">
      <w:pPr>
        <w:ind w:left="720"/>
        <w:jc w:val="both"/>
        <w:rPr>
          <w:lang w:eastAsia="en-US"/>
        </w:rPr>
      </w:pPr>
    </w:p>
    <w:p w14:paraId="7B83B8E6" w14:textId="03204EC7" w:rsidR="00E77DCF" w:rsidRPr="005D1440" w:rsidRDefault="00C3613B" w:rsidP="003E4443">
      <w:pPr>
        <w:ind w:left="-510" w:right="-510"/>
        <w:jc w:val="both"/>
        <w:rPr>
          <w:lang w:val="ru-RU" w:eastAsia="en-US"/>
        </w:rPr>
      </w:pPr>
      <w:r w:rsidRPr="005D1440">
        <w:rPr>
          <w:lang w:val="ru-RU" w:eastAsia="en-US"/>
        </w:rPr>
        <w:t>На територији Жељезница Р</w:t>
      </w:r>
      <w:r w:rsidRPr="005D1440">
        <w:rPr>
          <w:lang w:val="sr-Cyrl-RS" w:eastAsia="en-US"/>
        </w:rPr>
        <w:t>епублике Српске</w:t>
      </w:r>
      <w:r w:rsidR="00E77DCF" w:rsidRPr="005D1440">
        <w:rPr>
          <w:lang w:val="ru-RU" w:eastAsia="en-US"/>
        </w:rPr>
        <w:t xml:space="preserve"> постоје три категорије пруга:</w:t>
      </w:r>
    </w:p>
    <w:p w14:paraId="07594AF7" w14:textId="77777777" w:rsidR="00E77DCF" w:rsidRPr="005D1440" w:rsidRDefault="00E77DCF" w:rsidP="00E77DCF">
      <w:pPr>
        <w:jc w:val="both"/>
        <w:rPr>
          <w:lang w:val="ru-RU" w:eastAsia="en-US"/>
        </w:rPr>
      </w:pPr>
    </w:p>
    <w:tbl>
      <w:tblPr>
        <w:tblW w:w="10292" w:type="dxa"/>
        <w:jc w:val="center"/>
        <w:tblLook w:val="0000" w:firstRow="0" w:lastRow="0" w:firstColumn="0" w:lastColumn="0" w:noHBand="0" w:noVBand="0"/>
      </w:tblPr>
      <w:tblGrid>
        <w:gridCol w:w="573"/>
        <w:gridCol w:w="5401"/>
        <w:gridCol w:w="2081"/>
        <w:gridCol w:w="2237"/>
      </w:tblGrid>
      <w:tr w:rsidR="00C81A7E" w:rsidRPr="005D1440" w14:paraId="44FCCD10" w14:textId="77777777" w:rsidTr="0007449C">
        <w:trPr>
          <w:trHeight w:val="245"/>
          <w:jc w:val="center"/>
        </w:trPr>
        <w:tc>
          <w:tcPr>
            <w:tcW w:w="10292" w:type="dxa"/>
            <w:gridSpan w:val="4"/>
            <w:tcBorders>
              <w:top w:val="single" w:sz="4" w:space="0" w:color="auto"/>
              <w:left w:val="single" w:sz="4" w:space="0" w:color="auto"/>
              <w:bottom w:val="single" w:sz="4" w:space="0" w:color="auto"/>
              <w:right w:val="single" w:sz="4" w:space="0" w:color="auto"/>
            </w:tcBorders>
            <w:shd w:val="clear" w:color="auto" w:fill="C0C0C0"/>
            <w:noWrap/>
            <w:vAlign w:val="center"/>
          </w:tcPr>
          <w:p w14:paraId="079D9F81" w14:textId="228E234B" w:rsidR="00E77DCF" w:rsidRPr="005D1440" w:rsidRDefault="00E77DCF" w:rsidP="00073DBB">
            <w:pPr>
              <w:rPr>
                <w:b/>
                <w:i/>
                <w:sz w:val="20"/>
                <w:szCs w:val="20"/>
                <w:lang w:eastAsia="en-US"/>
              </w:rPr>
            </w:pPr>
            <w:r w:rsidRPr="005D1440">
              <w:rPr>
                <w:b/>
                <w:i/>
                <w:sz w:val="20"/>
                <w:szCs w:val="20"/>
                <w:lang w:val="ru-RU" w:eastAsia="en-US"/>
              </w:rPr>
              <w:t xml:space="preserve">Табела </w:t>
            </w:r>
            <w:r w:rsidR="000B6EB2" w:rsidRPr="005D1440">
              <w:rPr>
                <w:b/>
                <w:i/>
                <w:sz w:val="20"/>
                <w:szCs w:val="20"/>
                <w:lang w:val="ru-RU" w:eastAsia="en-US"/>
              </w:rPr>
              <w:t>2</w:t>
            </w:r>
            <w:r w:rsidR="00211569" w:rsidRPr="005D1440">
              <w:rPr>
                <w:b/>
                <w:i/>
                <w:sz w:val="20"/>
                <w:szCs w:val="20"/>
                <w:lang w:val="en-US" w:eastAsia="en-US"/>
              </w:rPr>
              <w:t>1</w:t>
            </w:r>
            <w:r w:rsidRPr="005D1440">
              <w:rPr>
                <w:b/>
                <w:i/>
                <w:sz w:val="20"/>
                <w:szCs w:val="20"/>
                <w:lang w:val="ru-RU" w:eastAsia="en-US"/>
              </w:rPr>
              <w:t>. Осовинско оптерећење</w:t>
            </w:r>
          </w:p>
        </w:tc>
      </w:tr>
      <w:tr w:rsidR="00C81A7E" w:rsidRPr="005D1440" w14:paraId="268960F7" w14:textId="77777777" w:rsidTr="0007449C">
        <w:trPr>
          <w:trHeight w:val="245"/>
          <w:jc w:val="center"/>
        </w:trPr>
        <w:tc>
          <w:tcPr>
            <w:tcW w:w="5974"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153B74E" w14:textId="77777777" w:rsidR="00E77DCF" w:rsidRPr="005D1440" w:rsidRDefault="00E77DCF" w:rsidP="00E77DCF">
            <w:pPr>
              <w:jc w:val="center"/>
              <w:rPr>
                <w:b/>
                <w:sz w:val="20"/>
                <w:szCs w:val="20"/>
                <w:lang w:eastAsia="en-US"/>
              </w:rPr>
            </w:pPr>
            <w:proofErr w:type="spellStart"/>
            <w:r w:rsidRPr="005D1440">
              <w:rPr>
                <w:b/>
                <w:sz w:val="20"/>
                <w:szCs w:val="20"/>
                <w:lang w:eastAsia="en-US"/>
              </w:rPr>
              <w:t>Категорија</w:t>
            </w:r>
            <w:proofErr w:type="spellEnd"/>
            <w:r w:rsidRPr="005D1440">
              <w:rPr>
                <w:b/>
                <w:sz w:val="20"/>
                <w:szCs w:val="20"/>
                <w:lang w:eastAsia="en-US"/>
              </w:rPr>
              <w:t xml:space="preserve"> </w:t>
            </w:r>
            <w:proofErr w:type="spellStart"/>
            <w:r w:rsidRPr="005D1440">
              <w:rPr>
                <w:b/>
                <w:sz w:val="20"/>
                <w:szCs w:val="20"/>
                <w:lang w:eastAsia="en-US"/>
              </w:rPr>
              <w:t>пруге</w:t>
            </w:r>
            <w:proofErr w:type="spellEnd"/>
          </w:p>
        </w:tc>
        <w:tc>
          <w:tcPr>
            <w:tcW w:w="4317"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ABF2AA" w14:textId="77777777" w:rsidR="00E77DCF" w:rsidRPr="005D1440" w:rsidRDefault="00E77DCF" w:rsidP="00E77DCF">
            <w:pPr>
              <w:jc w:val="center"/>
              <w:rPr>
                <w:b/>
                <w:sz w:val="20"/>
                <w:szCs w:val="20"/>
                <w:lang w:eastAsia="en-US"/>
              </w:rPr>
            </w:pPr>
            <w:proofErr w:type="spellStart"/>
            <w:r w:rsidRPr="005D1440">
              <w:rPr>
                <w:b/>
                <w:sz w:val="20"/>
                <w:szCs w:val="20"/>
                <w:lang w:eastAsia="en-US"/>
              </w:rPr>
              <w:t>Дозвољено</w:t>
            </w:r>
            <w:proofErr w:type="spellEnd"/>
            <w:r w:rsidRPr="005D1440">
              <w:rPr>
                <w:b/>
                <w:sz w:val="20"/>
                <w:szCs w:val="20"/>
                <w:lang w:eastAsia="en-US"/>
              </w:rPr>
              <w:t xml:space="preserve"> </w:t>
            </w:r>
            <w:proofErr w:type="spellStart"/>
            <w:r w:rsidRPr="005D1440">
              <w:rPr>
                <w:b/>
                <w:sz w:val="20"/>
                <w:szCs w:val="20"/>
                <w:lang w:eastAsia="en-US"/>
              </w:rPr>
              <w:t>оптерећење</w:t>
            </w:r>
            <w:proofErr w:type="spellEnd"/>
          </w:p>
        </w:tc>
      </w:tr>
      <w:tr w:rsidR="00C81A7E" w:rsidRPr="005D1440" w14:paraId="61A74DB7" w14:textId="77777777" w:rsidTr="0007449C">
        <w:trPr>
          <w:trHeight w:val="245"/>
          <w:jc w:val="center"/>
        </w:trPr>
        <w:tc>
          <w:tcPr>
            <w:tcW w:w="5974"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59AB49" w14:textId="77777777" w:rsidR="00E77DCF" w:rsidRPr="005D1440" w:rsidRDefault="00E77DCF" w:rsidP="00E77DCF">
            <w:pPr>
              <w:rPr>
                <w:b/>
                <w:sz w:val="20"/>
                <w:szCs w:val="20"/>
                <w:lang w:eastAsia="en-US"/>
              </w:rPr>
            </w:pPr>
          </w:p>
        </w:tc>
        <w:tc>
          <w:tcPr>
            <w:tcW w:w="2081" w:type="dxa"/>
            <w:tcBorders>
              <w:top w:val="nil"/>
              <w:left w:val="nil"/>
              <w:bottom w:val="single" w:sz="4" w:space="0" w:color="auto"/>
              <w:right w:val="single" w:sz="4" w:space="0" w:color="auto"/>
            </w:tcBorders>
            <w:shd w:val="clear" w:color="auto" w:fill="BFBFBF" w:themeFill="background1" w:themeFillShade="BF"/>
            <w:noWrap/>
            <w:vAlign w:val="center"/>
          </w:tcPr>
          <w:p w14:paraId="2E0CFB45" w14:textId="77777777" w:rsidR="00E77DCF" w:rsidRPr="005D1440" w:rsidRDefault="00E77DCF" w:rsidP="00E77DCF">
            <w:pPr>
              <w:jc w:val="center"/>
              <w:rPr>
                <w:b/>
                <w:sz w:val="20"/>
                <w:szCs w:val="20"/>
                <w:lang w:eastAsia="en-US"/>
              </w:rPr>
            </w:pPr>
            <w:proofErr w:type="spellStart"/>
            <w:r w:rsidRPr="005D1440">
              <w:rPr>
                <w:b/>
                <w:sz w:val="20"/>
                <w:szCs w:val="20"/>
                <w:lang w:eastAsia="en-US"/>
              </w:rPr>
              <w:t>тона</w:t>
            </w:r>
            <w:proofErr w:type="spellEnd"/>
            <w:r w:rsidRPr="005D1440">
              <w:rPr>
                <w:b/>
                <w:sz w:val="20"/>
                <w:szCs w:val="20"/>
                <w:lang w:eastAsia="en-US"/>
              </w:rPr>
              <w:t>/</w:t>
            </w:r>
            <w:proofErr w:type="spellStart"/>
            <w:r w:rsidRPr="005D1440">
              <w:rPr>
                <w:b/>
                <w:sz w:val="20"/>
                <w:szCs w:val="20"/>
                <w:lang w:eastAsia="en-US"/>
              </w:rPr>
              <w:t>осовини</w:t>
            </w:r>
            <w:proofErr w:type="spellEnd"/>
          </w:p>
        </w:tc>
        <w:tc>
          <w:tcPr>
            <w:tcW w:w="2236" w:type="dxa"/>
            <w:tcBorders>
              <w:top w:val="nil"/>
              <w:left w:val="nil"/>
              <w:bottom w:val="single" w:sz="4" w:space="0" w:color="auto"/>
              <w:right w:val="single" w:sz="4" w:space="0" w:color="auto"/>
            </w:tcBorders>
            <w:shd w:val="clear" w:color="auto" w:fill="BFBFBF" w:themeFill="background1" w:themeFillShade="BF"/>
            <w:noWrap/>
            <w:vAlign w:val="center"/>
          </w:tcPr>
          <w:p w14:paraId="43104156" w14:textId="77777777" w:rsidR="00E77DCF" w:rsidRPr="005D1440" w:rsidRDefault="00E77DCF" w:rsidP="00E77DCF">
            <w:pPr>
              <w:jc w:val="center"/>
              <w:rPr>
                <w:b/>
                <w:sz w:val="20"/>
                <w:szCs w:val="20"/>
                <w:lang w:eastAsia="en-US"/>
              </w:rPr>
            </w:pPr>
            <w:proofErr w:type="spellStart"/>
            <w:r w:rsidRPr="005D1440">
              <w:rPr>
                <w:b/>
                <w:sz w:val="20"/>
                <w:szCs w:val="20"/>
                <w:lang w:eastAsia="en-US"/>
              </w:rPr>
              <w:t>тона</w:t>
            </w:r>
            <w:proofErr w:type="spellEnd"/>
            <w:r w:rsidRPr="005D1440">
              <w:rPr>
                <w:b/>
                <w:sz w:val="20"/>
                <w:szCs w:val="20"/>
                <w:lang w:eastAsia="en-US"/>
              </w:rPr>
              <w:t>/m</w:t>
            </w:r>
          </w:p>
        </w:tc>
      </w:tr>
      <w:tr w:rsidR="00C81A7E" w:rsidRPr="005D1440" w14:paraId="10CEA6E3" w14:textId="77777777" w:rsidTr="0007449C">
        <w:trPr>
          <w:trHeight w:val="245"/>
          <w:jc w:val="center"/>
        </w:trPr>
        <w:tc>
          <w:tcPr>
            <w:tcW w:w="573" w:type="dxa"/>
            <w:tcBorders>
              <w:top w:val="nil"/>
              <w:left w:val="single" w:sz="4" w:space="0" w:color="auto"/>
              <w:bottom w:val="single" w:sz="4" w:space="0" w:color="auto"/>
              <w:right w:val="single" w:sz="4" w:space="0" w:color="auto"/>
            </w:tcBorders>
            <w:noWrap/>
            <w:vAlign w:val="center"/>
          </w:tcPr>
          <w:p w14:paraId="6A5D5EA3" w14:textId="77777777" w:rsidR="00E77DCF" w:rsidRPr="005D1440" w:rsidRDefault="00E77DCF" w:rsidP="00E77DCF">
            <w:pPr>
              <w:jc w:val="center"/>
              <w:rPr>
                <w:sz w:val="20"/>
                <w:szCs w:val="20"/>
                <w:lang w:eastAsia="en-US"/>
              </w:rPr>
            </w:pPr>
            <w:r w:rsidRPr="005D1440">
              <w:rPr>
                <w:sz w:val="20"/>
                <w:szCs w:val="20"/>
                <w:lang w:eastAsia="en-US"/>
              </w:rPr>
              <w:t>a.</w:t>
            </w:r>
          </w:p>
        </w:tc>
        <w:tc>
          <w:tcPr>
            <w:tcW w:w="5400" w:type="dxa"/>
            <w:tcBorders>
              <w:top w:val="nil"/>
              <w:left w:val="nil"/>
              <w:bottom w:val="single" w:sz="4" w:space="0" w:color="auto"/>
              <w:right w:val="single" w:sz="4" w:space="0" w:color="auto"/>
            </w:tcBorders>
            <w:noWrap/>
            <w:vAlign w:val="center"/>
          </w:tcPr>
          <w:p w14:paraId="1B048868" w14:textId="6822B299" w:rsidR="00E77DCF" w:rsidRPr="005D1440" w:rsidRDefault="001155A0" w:rsidP="00E77DCF">
            <w:pPr>
              <w:jc w:val="center"/>
              <w:rPr>
                <w:sz w:val="20"/>
                <w:szCs w:val="20"/>
                <w:lang w:eastAsia="en-US"/>
              </w:rPr>
            </w:pPr>
            <w:r w:rsidRPr="005D1440">
              <w:rPr>
                <w:sz w:val="20"/>
                <w:szCs w:val="20"/>
                <w:lang w:eastAsia="en-US"/>
              </w:rPr>
              <w:t>D</w:t>
            </w:r>
            <w:r w:rsidR="00E77DCF" w:rsidRPr="005D1440">
              <w:rPr>
                <w:sz w:val="20"/>
                <w:szCs w:val="20"/>
                <w:lang w:eastAsia="en-US"/>
              </w:rPr>
              <w:t>4</w:t>
            </w:r>
          </w:p>
        </w:tc>
        <w:tc>
          <w:tcPr>
            <w:tcW w:w="2081" w:type="dxa"/>
            <w:tcBorders>
              <w:top w:val="nil"/>
              <w:left w:val="nil"/>
              <w:bottom w:val="single" w:sz="4" w:space="0" w:color="auto"/>
              <w:right w:val="single" w:sz="4" w:space="0" w:color="auto"/>
            </w:tcBorders>
            <w:noWrap/>
            <w:vAlign w:val="center"/>
          </w:tcPr>
          <w:p w14:paraId="17F1B48E" w14:textId="77777777" w:rsidR="00E77DCF" w:rsidRPr="005D1440" w:rsidRDefault="00E77DCF" w:rsidP="00E77DCF">
            <w:pPr>
              <w:jc w:val="center"/>
              <w:rPr>
                <w:sz w:val="20"/>
                <w:szCs w:val="20"/>
                <w:lang w:eastAsia="en-US"/>
              </w:rPr>
            </w:pPr>
            <w:r w:rsidRPr="005D1440">
              <w:rPr>
                <w:sz w:val="20"/>
                <w:szCs w:val="20"/>
                <w:lang w:eastAsia="en-US"/>
              </w:rPr>
              <w:t>22,5</w:t>
            </w:r>
          </w:p>
        </w:tc>
        <w:tc>
          <w:tcPr>
            <w:tcW w:w="2236" w:type="dxa"/>
            <w:tcBorders>
              <w:top w:val="nil"/>
              <w:left w:val="nil"/>
              <w:bottom w:val="single" w:sz="4" w:space="0" w:color="auto"/>
              <w:right w:val="single" w:sz="4" w:space="0" w:color="auto"/>
            </w:tcBorders>
            <w:noWrap/>
            <w:vAlign w:val="center"/>
          </w:tcPr>
          <w:p w14:paraId="2EA87CF6" w14:textId="14D00F44" w:rsidR="00E77DCF" w:rsidRPr="005D1440" w:rsidRDefault="00E77DCF" w:rsidP="00E77DCF">
            <w:pPr>
              <w:jc w:val="center"/>
              <w:rPr>
                <w:sz w:val="20"/>
                <w:szCs w:val="20"/>
                <w:lang w:eastAsia="en-US"/>
              </w:rPr>
            </w:pPr>
            <w:r w:rsidRPr="005D1440">
              <w:rPr>
                <w:sz w:val="20"/>
                <w:szCs w:val="20"/>
                <w:lang w:eastAsia="en-US"/>
              </w:rPr>
              <w:t>8</w:t>
            </w:r>
          </w:p>
        </w:tc>
      </w:tr>
      <w:tr w:rsidR="00C81A7E" w:rsidRPr="005D1440" w14:paraId="0028CE71"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62E50ACF" w14:textId="77777777" w:rsidR="00E77DCF" w:rsidRPr="005D1440" w:rsidRDefault="00E77DCF" w:rsidP="00E77DCF">
            <w:pPr>
              <w:jc w:val="center"/>
              <w:rPr>
                <w:sz w:val="20"/>
                <w:szCs w:val="20"/>
                <w:lang w:eastAsia="en-US"/>
              </w:rPr>
            </w:pPr>
            <w:r w:rsidRPr="005D1440">
              <w:rPr>
                <w:sz w:val="20"/>
                <w:szCs w:val="20"/>
                <w:lang w:eastAsia="en-US"/>
              </w:rPr>
              <w:t>б.</w:t>
            </w:r>
          </w:p>
        </w:tc>
        <w:tc>
          <w:tcPr>
            <w:tcW w:w="5400" w:type="dxa"/>
            <w:tcBorders>
              <w:top w:val="single" w:sz="4" w:space="0" w:color="auto"/>
              <w:left w:val="nil"/>
              <w:bottom w:val="single" w:sz="4" w:space="0" w:color="auto"/>
              <w:right w:val="single" w:sz="4" w:space="0" w:color="auto"/>
            </w:tcBorders>
            <w:noWrap/>
            <w:vAlign w:val="center"/>
          </w:tcPr>
          <w:p w14:paraId="07DC97D2" w14:textId="43075B62" w:rsidR="00E77DCF" w:rsidRPr="005D1440" w:rsidRDefault="001155A0" w:rsidP="00E77DCF">
            <w:pPr>
              <w:jc w:val="center"/>
              <w:rPr>
                <w:sz w:val="20"/>
                <w:szCs w:val="20"/>
                <w:lang w:eastAsia="en-US"/>
              </w:rPr>
            </w:pPr>
            <w:r w:rsidRPr="005D1440">
              <w:rPr>
                <w:sz w:val="20"/>
                <w:szCs w:val="20"/>
                <w:lang w:eastAsia="en-US"/>
              </w:rPr>
              <w:t>C</w:t>
            </w:r>
            <w:r w:rsidR="00E77DCF" w:rsidRPr="005D1440">
              <w:rPr>
                <w:sz w:val="20"/>
                <w:szCs w:val="20"/>
                <w:lang w:eastAsia="en-US"/>
              </w:rPr>
              <w:t>3</w:t>
            </w:r>
          </w:p>
        </w:tc>
        <w:tc>
          <w:tcPr>
            <w:tcW w:w="2081" w:type="dxa"/>
            <w:tcBorders>
              <w:top w:val="single" w:sz="4" w:space="0" w:color="auto"/>
              <w:left w:val="nil"/>
              <w:bottom w:val="single" w:sz="4" w:space="0" w:color="auto"/>
              <w:right w:val="single" w:sz="4" w:space="0" w:color="auto"/>
            </w:tcBorders>
            <w:noWrap/>
            <w:vAlign w:val="center"/>
          </w:tcPr>
          <w:p w14:paraId="34B906FE" w14:textId="25479EE7" w:rsidR="00E77DCF" w:rsidRPr="005D1440" w:rsidRDefault="00E77DCF" w:rsidP="00E77DCF">
            <w:pPr>
              <w:jc w:val="center"/>
              <w:rPr>
                <w:sz w:val="20"/>
                <w:szCs w:val="20"/>
                <w:lang w:eastAsia="en-US"/>
              </w:rPr>
            </w:pPr>
            <w:r w:rsidRPr="005D1440">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394DFE7D" w14:textId="77777777" w:rsidR="00E77DCF" w:rsidRPr="005D1440" w:rsidRDefault="00E77DCF" w:rsidP="00E77DCF">
            <w:pPr>
              <w:jc w:val="center"/>
              <w:rPr>
                <w:sz w:val="20"/>
                <w:szCs w:val="20"/>
                <w:lang w:eastAsia="en-US"/>
              </w:rPr>
            </w:pPr>
            <w:r w:rsidRPr="005D1440">
              <w:rPr>
                <w:sz w:val="20"/>
                <w:szCs w:val="20"/>
                <w:lang w:eastAsia="en-US"/>
              </w:rPr>
              <w:t>7,2</w:t>
            </w:r>
          </w:p>
        </w:tc>
      </w:tr>
      <w:tr w:rsidR="0007449C" w:rsidRPr="005D1440" w14:paraId="2232A943"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38846E0A" w14:textId="77777777" w:rsidR="00E77DCF" w:rsidRPr="005D1440" w:rsidRDefault="00E77DCF" w:rsidP="00E77DCF">
            <w:pPr>
              <w:jc w:val="center"/>
              <w:rPr>
                <w:sz w:val="20"/>
                <w:szCs w:val="20"/>
                <w:lang w:eastAsia="en-US"/>
              </w:rPr>
            </w:pPr>
            <w:r w:rsidRPr="005D1440">
              <w:rPr>
                <w:sz w:val="20"/>
                <w:szCs w:val="20"/>
                <w:lang w:eastAsia="en-US"/>
              </w:rPr>
              <w:t>в.</w:t>
            </w:r>
          </w:p>
        </w:tc>
        <w:tc>
          <w:tcPr>
            <w:tcW w:w="5400" w:type="dxa"/>
            <w:tcBorders>
              <w:top w:val="single" w:sz="4" w:space="0" w:color="auto"/>
              <w:left w:val="nil"/>
              <w:bottom w:val="single" w:sz="4" w:space="0" w:color="auto"/>
              <w:right w:val="single" w:sz="4" w:space="0" w:color="auto"/>
            </w:tcBorders>
            <w:noWrap/>
            <w:vAlign w:val="center"/>
          </w:tcPr>
          <w:p w14:paraId="4B7E36D2" w14:textId="4780D3EC" w:rsidR="00E77DCF" w:rsidRPr="005D1440" w:rsidRDefault="001155A0" w:rsidP="00E77DCF">
            <w:pPr>
              <w:jc w:val="center"/>
              <w:rPr>
                <w:sz w:val="20"/>
                <w:szCs w:val="20"/>
                <w:lang w:eastAsia="en-US"/>
              </w:rPr>
            </w:pPr>
            <w:r w:rsidRPr="005D1440">
              <w:rPr>
                <w:sz w:val="20"/>
                <w:szCs w:val="20"/>
                <w:lang w:eastAsia="en-US"/>
              </w:rPr>
              <w:t>C</w:t>
            </w:r>
            <w:r w:rsidR="00E77DCF" w:rsidRPr="005D1440">
              <w:rPr>
                <w:sz w:val="20"/>
                <w:szCs w:val="20"/>
                <w:lang w:eastAsia="en-US"/>
              </w:rPr>
              <w:t>4</w:t>
            </w:r>
          </w:p>
        </w:tc>
        <w:tc>
          <w:tcPr>
            <w:tcW w:w="2081" w:type="dxa"/>
            <w:tcBorders>
              <w:top w:val="single" w:sz="4" w:space="0" w:color="auto"/>
              <w:left w:val="nil"/>
              <w:bottom w:val="single" w:sz="4" w:space="0" w:color="auto"/>
              <w:right w:val="single" w:sz="4" w:space="0" w:color="auto"/>
            </w:tcBorders>
            <w:noWrap/>
            <w:vAlign w:val="center"/>
          </w:tcPr>
          <w:p w14:paraId="4409FF90" w14:textId="08924B19" w:rsidR="00E77DCF" w:rsidRPr="005D1440" w:rsidRDefault="00E77DCF" w:rsidP="00E77DCF">
            <w:pPr>
              <w:jc w:val="center"/>
              <w:rPr>
                <w:sz w:val="20"/>
                <w:szCs w:val="20"/>
                <w:lang w:eastAsia="en-US"/>
              </w:rPr>
            </w:pPr>
            <w:r w:rsidRPr="005D1440">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4E9E1905" w14:textId="7F26694A" w:rsidR="00E77DCF" w:rsidRPr="005D1440" w:rsidRDefault="00E77DCF" w:rsidP="00E77DCF">
            <w:pPr>
              <w:jc w:val="center"/>
              <w:rPr>
                <w:sz w:val="20"/>
                <w:szCs w:val="20"/>
                <w:lang w:eastAsia="en-US"/>
              </w:rPr>
            </w:pPr>
            <w:r w:rsidRPr="005D1440">
              <w:rPr>
                <w:sz w:val="20"/>
                <w:szCs w:val="20"/>
                <w:lang w:eastAsia="en-US"/>
              </w:rPr>
              <w:t>8</w:t>
            </w:r>
          </w:p>
        </w:tc>
      </w:tr>
    </w:tbl>
    <w:p w14:paraId="0C943E05" w14:textId="77777777" w:rsidR="00682705" w:rsidRPr="005D1440" w:rsidRDefault="00682705" w:rsidP="00E77DCF">
      <w:pPr>
        <w:rPr>
          <w:b/>
          <w:lang w:eastAsia="en-US"/>
        </w:rPr>
      </w:pPr>
      <w:bookmarkStart w:id="56" w:name="_Toc350231649"/>
      <w:bookmarkStart w:id="57" w:name="_Toc395791188"/>
      <w:bookmarkStart w:id="58" w:name="_Toc395791277"/>
      <w:bookmarkStart w:id="59" w:name="_Toc395795183"/>
    </w:p>
    <w:p w14:paraId="2E1BEEA7" w14:textId="77777777" w:rsidR="00E77DCF" w:rsidRPr="005D1440" w:rsidRDefault="00E77DCF" w:rsidP="007B5A17">
      <w:pPr>
        <w:numPr>
          <w:ilvl w:val="0"/>
          <w:numId w:val="14"/>
        </w:numPr>
        <w:rPr>
          <w:lang w:val="ru-RU" w:eastAsia="en-US"/>
        </w:rPr>
      </w:pPr>
      <w:bookmarkStart w:id="60" w:name="_Toc350231648"/>
      <w:bookmarkStart w:id="61" w:name="_Toc395791189"/>
      <w:bookmarkStart w:id="62" w:name="_Toc395791278"/>
      <w:bookmarkStart w:id="63" w:name="_Toc395795184"/>
      <w:bookmarkEnd w:id="56"/>
      <w:bookmarkEnd w:id="57"/>
      <w:bookmarkEnd w:id="58"/>
      <w:bookmarkEnd w:id="59"/>
      <w:r w:rsidRPr="005D1440">
        <w:rPr>
          <w:lang w:val="ru-RU" w:eastAsia="en-US"/>
        </w:rPr>
        <w:t>Допуштене просјечне брзине на пругама</w:t>
      </w:r>
      <w:bookmarkEnd w:id="60"/>
      <w:bookmarkEnd w:id="61"/>
      <w:bookmarkEnd w:id="62"/>
      <w:bookmarkEnd w:id="63"/>
    </w:p>
    <w:p w14:paraId="009F5649" w14:textId="77777777" w:rsidR="00E77DCF" w:rsidRPr="005D1440" w:rsidRDefault="00E77DCF" w:rsidP="00E77DCF">
      <w:pPr>
        <w:ind w:left="374"/>
        <w:rPr>
          <w:lang w:val="ru-RU" w:eastAsia="en-US"/>
        </w:rPr>
      </w:pPr>
    </w:p>
    <w:tbl>
      <w:tblPr>
        <w:tblW w:w="10242" w:type="dxa"/>
        <w:jc w:val="center"/>
        <w:tblLook w:val="0000" w:firstRow="0" w:lastRow="0" w:firstColumn="0" w:lastColumn="0" w:noHBand="0" w:noVBand="0"/>
      </w:tblPr>
      <w:tblGrid>
        <w:gridCol w:w="759"/>
        <w:gridCol w:w="6633"/>
        <w:gridCol w:w="2902"/>
      </w:tblGrid>
      <w:tr w:rsidR="00C81A7E" w:rsidRPr="005D1440" w14:paraId="3FF83546" w14:textId="77777777" w:rsidTr="0007449C">
        <w:trPr>
          <w:trHeight w:val="87"/>
          <w:tblHeader/>
          <w:jc w:val="center"/>
        </w:trPr>
        <w:tc>
          <w:tcPr>
            <w:tcW w:w="1024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BBDEB48" w14:textId="33269225" w:rsidR="00E77DCF" w:rsidRPr="005D1440" w:rsidRDefault="00E77DCF" w:rsidP="00073DBB">
            <w:pPr>
              <w:rPr>
                <w:b/>
                <w:i/>
                <w:sz w:val="20"/>
                <w:szCs w:val="20"/>
                <w:lang w:val="ru-RU" w:eastAsia="en-US"/>
              </w:rPr>
            </w:pPr>
            <w:r w:rsidRPr="005D1440">
              <w:rPr>
                <w:b/>
                <w:i/>
                <w:sz w:val="20"/>
                <w:szCs w:val="20"/>
                <w:lang w:val="ru-RU" w:eastAsia="en-US"/>
              </w:rPr>
              <w:t xml:space="preserve">Табела </w:t>
            </w:r>
            <w:r w:rsidR="000B6EB2" w:rsidRPr="005D1440">
              <w:rPr>
                <w:b/>
                <w:i/>
                <w:sz w:val="20"/>
                <w:szCs w:val="20"/>
                <w:lang w:val="ru-RU" w:eastAsia="en-US"/>
              </w:rPr>
              <w:t>2</w:t>
            </w:r>
            <w:r w:rsidR="00211569" w:rsidRPr="005D1440">
              <w:rPr>
                <w:b/>
                <w:i/>
                <w:sz w:val="20"/>
                <w:szCs w:val="20"/>
                <w:lang w:val="en-US" w:eastAsia="en-US"/>
              </w:rPr>
              <w:t>2</w:t>
            </w:r>
            <w:r w:rsidRPr="005D1440">
              <w:rPr>
                <w:b/>
                <w:i/>
                <w:sz w:val="20"/>
                <w:szCs w:val="20"/>
                <w:lang w:val="ru-RU" w:eastAsia="en-US"/>
              </w:rPr>
              <w:t>.  Допуштене просјечне брзине</w:t>
            </w:r>
          </w:p>
        </w:tc>
      </w:tr>
      <w:tr w:rsidR="00C81A7E" w:rsidRPr="005D1440" w14:paraId="45E019C7" w14:textId="77777777" w:rsidTr="0007449C">
        <w:trPr>
          <w:trHeight w:val="87"/>
          <w:tblHeader/>
          <w:jc w:val="center"/>
        </w:trPr>
        <w:tc>
          <w:tcPr>
            <w:tcW w:w="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0209712" w14:textId="4F38BA7C" w:rsidR="00E77DCF" w:rsidRPr="005D1440" w:rsidRDefault="00E77DCF" w:rsidP="00E77DCF">
            <w:pPr>
              <w:jc w:val="center"/>
              <w:rPr>
                <w:b/>
                <w:bCs/>
                <w:sz w:val="20"/>
                <w:szCs w:val="20"/>
                <w:lang w:val="sr-Cyrl-RS" w:eastAsia="en-US"/>
              </w:rPr>
            </w:pPr>
            <w:r w:rsidRPr="005D1440">
              <w:rPr>
                <w:b/>
                <w:bCs/>
                <w:sz w:val="20"/>
                <w:szCs w:val="20"/>
                <w:lang w:eastAsia="en-US"/>
              </w:rPr>
              <w:t>Р</w:t>
            </w:r>
            <w:r w:rsidR="0007449C" w:rsidRPr="005D1440">
              <w:rPr>
                <w:b/>
                <w:bCs/>
                <w:sz w:val="20"/>
                <w:szCs w:val="20"/>
                <w:lang w:val="sr-Cyrl-RS" w:eastAsia="en-US"/>
              </w:rPr>
              <w:t xml:space="preserve">едни број </w:t>
            </w:r>
          </w:p>
        </w:tc>
        <w:tc>
          <w:tcPr>
            <w:tcW w:w="66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D5062CE" w14:textId="77777777" w:rsidR="00E77DCF" w:rsidRPr="005D1440" w:rsidRDefault="00E77DCF" w:rsidP="00E77DCF">
            <w:pPr>
              <w:jc w:val="center"/>
              <w:rPr>
                <w:b/>
                <w:bCs/>
                <w:sz w:val="20"/>
                <w:szCs w:val="20"/>
                <w:lang w:eastAsia="en-US"/>
              </w:rPr>
            </w:pPr>
            <w:proofErr w:type="spellStart"/>
            <w:r w:rsidRPr="005D1440">
              <w:rPr>
                <w:b/>
                <w:bCs/>
                <w:sz w:val="20"/>
                <w:szCs w:val="20"/>
                <w:lang w:eastAsia="en-US"/>
              </w:rPr>
              <w:t>Пруга</w:t>
            </w:r>
            <w:proofErr w:type="spellEnd"/>
          </w:p>
        </w:tc>
        <w:tc>
          <w:tcPr>
            <w:tcW w:w="29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EB6DCD" w14:textId="77777777" w:rsidR="00E77DCF" w:rsidRPr="005D1440" w:rsidRDefault="00E77DCF" w:rsidP="00E77DCF">
            <w:pPr>
              <w:jc w:val="center"/>
              <w:rPr>
                <w:b/>
                <w:bCs/>
                <w:sz w:val="20"/>
                <w:szCs w:val="20"/>
                <w:lang w:val="ru-RU" w:eastAsia="en-US"/>
              </w:rPr>
            </w:pPr>
            <w:r w:rsidRPr="005D1440">
              <w:rPr>
                <w:b/>
                <w:bCs/>
                <w:sz w:val="20"/>
                <w:szCs w:val="20"/>
                <w:lang w:val="ru-RU" w:eastAsia="en-US"/>
              </w:rPr>
              <w:t xml:space="preserve">Допуштена просјечна брзина у </w:t>
            </w:r>
            <w:r w:rsidRPr="005D1440">
              <w:rPr>
                <w:b/>
                <w:bCs/>
                <w:sz w:val="20"/>
                <w:szCs w:val="20"/>
                <w:lang w:eastAsia="en-US"/>
              </w:rPr>
              <w:t>km</w:t>
            </w:r>
            <w:r w:rsidRPr="005D1440">
              <w:rPr>
                <w:b/>
                <w:bCs/>
                <w:sz w:val="20"/>
                <w:szCs w:val="20"/>
                <w:lang w:val="ru-RU" w:eastAsia="en-US"/>
              </w:rPr>
              <w:t>/</w:t>
            </w:r>
            <w:r w:rsidRPr="005D1440">
              <w:rPr>
                <w:b/>
                <w:bCs/>
                <w:sz w:val="20"/>
                <w:szCs w:val="20"/>
                <w:lang w:eastAsia="en-US"/>
              </w:rPr>
              <w:t>h</w:t>
            </w:r>
          </w:p>
        </w:tc>
      </w:tr>
      <w:tr w:rsidR="00C81A7E" w:rsidRPr="005D1440" w14:paraId="60BFFEAA"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149CBFF" w14:textId="77777777" w:rsidR="00E77DCF" w:rsidRPr="005D1440" w:rsidRDefault="00E77DCF" w:rsidP="00E77DCF">
            <w:pPr>
              <w:jc w:val="center"/>
              <w:rPr>
                <w:sz w:val="20"/>
                <w:szCs w:val="20"/>
                <w:lang w:eastAsia="en-US"/>
              </w:rPr>
            </w:pPr>
            <w:r w:rsidRPr="005D1440">
              <w:rPr>
                <w:sz w:val="20"/>
                <w:szCs w:val="20"/>
                <w:lang w:eastAsia="en-US"/>
              </w:rPr>
              <w:t>1.</w:t>
            </w:r>
          </w:p>
        </w:tc>
        <w:tc>
          <w:tcPr>
            <w:tcW w:w="6633" w:type="dxa"/>
            <w:tcBorders>
              <w:top w:val="nil"/>
              <w:left w:val="nil"/>
              <w:bottom w:val="single" w:sz="4" w:space="0" w:color="auto"/>
              <w:right w:val="single" w:sz="4" w:space="0" w:color="auto"/>
            </w:tcBorders>
            <w:noWrap/>
            <w:vAlign w:val="bottom"/>
          </w:tcPr>
          <w:p w14:paraId="4723D445" w14:textId="77777777" w:rsidR="00E77DCF" w:rsidRPr="005D1440" w:rsidRDefault="00E77DCF" w:rsidP="00E77DCF">
            <w:pPr>
              <w:rPr>
                <w:sz w:val="20"/>
                <w:szCs w:val="20"/>
                <w:lang w:val="ru-RU" w:eastAsia="en-US"/>
              </w:rPr>
            </w:pPr>
            <w:r w:rsidRPr="005D1440">
              <w:rPr>
                <w:sz w:val="20"/>
                <w:szCs w:val="20"/>
                <w:lang w:eastAsia="en-US"/>
              </w:rPr>
              <w:t>E</w:t>
            </w:r>
            <w:r w:rsidRPr="005D1440">
              <w:rPr>
                <w:sz w:val="20"/>
                <w:szCs w:val="20"/>
                <w:lang w:val="ru-RU" w:eastAsia="en-US"/>
              </w:rPr>
              <w:t xml:space="preserve">нтитетска граница – Шамац – Добој – ентитетска граница  </w:t>
            </w:r>
          </w:p>
        </w:tc>
        <w:tc>
          <w:tcPr>
            <w:tcW w:w="2902" w:type="dxa"/>
            <w:tcBorders>
              <w:top w:val="nil"/>
              <w:left w:val="nil"/>
              <w:bottom w:val="single" w:sz="4" w:space="0" w:color="auto"/>
              <w:right w:val="single" w:sz="4" w:space="0" w:color="auto"/>
            </w:tcBorders>
            <w:noWrap/>
            <w:vAlign w:val="bottom"/>
          </w:tcPr>
          <w:p w14:paraId="449344B7" w14:textId="7E39231B" w:rsidR="00E77DCF" w:rsidRPr="005D1440" w:rsidRDefault="001155A0" w:rsidP="00E77DCF">
            <w:pPr>
              <w:jc w:val="center"/>
              <w:rPr>
                <w:sz w:val="20"/>
                <w:szCs w:val="20"/>
                <w:lang w:val="en-US" w:eastAsia="en-US"/>
              </w:rPr>
            </w:pPr>
            <w:r w:rsidRPr="005D1440">
              <w:rPr>
                <w:sz w:val="20"/>
                <w:szCs w:val="20"/>
                <w:lang w:val="en-US" w:eastAsia="en-US"/>
              </w:rPr>
              <w:t>47.022</w:t>
            </w:r>
          </w:p>
        </w:tc>
      </w:tr>
      <w:tr w:rsidR="00C81A7E" w:rsidRPr="005D1440" w14:paraId="7E77750B"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099A5F6" w14:textId="77777777" w:rsidR="00E77DCF" w:rsidRPr="005D1440" w:rsidRDefault="00E77DCF" w:rsidP="00E77DCF">
            <w:pPr>
              <w:jc w:val="center"/>
              <w:rPr>
                <w:sz w:val="20"/>
                <w:szCs w:val="20"/>
                <w:lang w:eastAsia="en-US"/>
              </w:rPr>
            </w:pPr>
            <w:r w:rsidRPr="005D1440">
              <w:rPr>
                <w:sz w:val="20"/>
                <w:szCs w:val="20"/>
                <w:lang w:eastAsia="en-US"/>
              </w:rPr>
              <w:t>2.</w:t>
            </w:r>
          </w:p>
        </w:tc>
        <w:tc>
          <w:tcPr>
            <w:tcW w:w="6633" w:type="dxa"/>
            <w:tcBorders>
              <w:top w:val="nil"/>
              <w:left w:val="nil"/>
              <w:bottom w:val="single" w:sz="4" w:space="0" w:color="auto"/>
              <w:right w:val="single" w:sz="4" w:space="0" w:color="auto"/>
            </w:tcBorders>
            <w:noWrap/>
            <w:vAlign w:val="bottom"/>
          </w:tcPr>
          <w:p w14:paraId="61809EEA" w14:textId="50C48A93" w:rsidR="00E77DCF" w:rsidRPr="005D1440" w:rsidRDefault="00E77DCF" w:rsidP="00E77DCF">
            <w:pPr>
              <w:rPr>
                <w:sz w:val="20"/>
                <w:szCs w:val="20"/>
                <w:lang w:val="ru-RU" w:eastAsia="en-US"/>
              </w:rPr>
            </w:pPr>
            <w:r w:rsidRPr="005D1440">
              <w:rPr>
                <w:sz w:val="20"/>
                <w:szCs w:val="20"/>
                <w:lang w:val="ru-RU" w:eastAsia="en-US"/>
              </w:rPr>
              <w:t>С</w:t>
            </w:r>
            <w:r w:rsidR="00D00B6D" w:rsidRPr="005D1440">
              <w:rPr>
                <w:sz w:val="20"/>
                <w:szCs w:val="20"/>
                <w:lang w:val="ru-RU" w:eastAsia="en-US"/>
              </w:rPr>
              <w:t>рпска</w:t>
            </w:r>
            <w:r w:rsidRPr="005D1440">
              <w:rPr>
                <w:sz w:val="20"/>
                <w:szCs w:val="20"/>
                <w:lang w:val="ru-RU" w:eastAsia="en-US"/>
              </w:rPr>
              <w:t xml:space="preserve"> Костајница – Бања Лука – Нови Град   </w:t>
            </w:r>
          </w:p>
        </w:tc>
        <w:tc>
          <w:tcPr>
            <w:tcW w:w="2902" w:type="dxa"/>
            <w:tcBorders>
              <w:top w:val="nil"/>
              <w:left w:val="nil"/>
              <w:bottom w:val="single" w:sz="4" w:space="0" w:color="auto"/>
              <w:right w:val="single" w:sz="4" w:space="0" w:color="auto"/>
            </w:tcBorders>
            <w:noWrap/>
            <w:vAlign w:val="bottom"/>
          </w:tcPr>
          <w:p w14:paraId="1E5D5AF7" w14:textId="6FBE451B" w:rsidR="00E77DCF" w:rsidRPr="005D1440" w:rsidRDefault="001155A0" w:rsidP="00E77DCF">
            <w:pPr>
              <w:jc w:val="center"/>
              <w:rPr>
                <w:sz w:val="20"/>
                <w:szCs w:val="20"/>
                <w:lang w:val="sr-Cyrl-RS" w:eastAsia="en-US"/>
              </w:rPr>
            </w:pPr>
            <w:r w:rsidRPr="005D1440">
              <w:rPr>
                <w:sz w:val="20"/>
                <w:szCs w:val="20"/>
                <w:lang w:val="sr-Cyrl-RS" w:eastAsia="en-US"/>
              </w:rPr>
              <w:t>66,974</w:t>
            </w:r>
          </w:p>
        </w:tc>
      </w:tr>
      <w:tr w:rsidR="00C81A7E" w:rsidRPr="005D1440" w14:paraId="3B8A7245"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7D2137E" w14:textId="77777777" w:rsidR="00E77DCF" w:rsidRPr="005D1440" w:rsidRDefault="00E77DCF" w:rsidP="00E77DCF">
            <w:pPr>
              <w:jc w:val="center"/>
              <w:rPr>
                <w:sz w:val="20"/>
                <w:szCs w:val="20"/>
                <w:lang w:eastAsia="en-US"/>
              </w:rPr>
            </w:pPr>
            <w:r w:rsidRPr="005D1440">
              <w:rPr>
                <w:sz w:val="20"/>
                <w:szCs w:val="20"/>
                <w:lang w:eastAsia="en-US"/>
              </w:rPr>
              <w:t>3.</w:t>
            </w:r>
          </w:p>
        </w:tc>
        <w:tc>
          <w:tcPr>
            <w:tcW w:w="6633" w:type="dxa"/>
            <w:tcBorders>
              <w:top w:val="nil"/>
              <w:left w:val="nil"/>
              <w:bottom w:val="single" w:sz="4" w:space="0" w:color="auto"/>
              <w:right w:val="single" w:sz="4" w:space="0" w:color="auto"/>
            </w:tcBorders>
            <w:noWrap/>
            <w:vAlign w:val="bottom"/>
          </w:tcPr>
          <w:p w14:paraId="6142A336" w14:textId="77777777" w:rsidR="00E77DCF" w:rsidRPr="005D1440" w:rsidRDefault="00E77DCF" w:rsidP="00E77DCF">
            <w:pPr>
              <w:rPr>
                <w:sz w:val="20"/>
                <w:szCs w:val="20"/>
                <w:lang w:val="ru-RU" w:eastAsia="en-US"/>
              </w:rPr>
            </w:pPr>
            <w:r w:rsidRPr="005D1440">
              <w:rPr>
                <w:sz w:val="20"/>
                <w:szCs w:val="20"/>
                <w:lang w:val="ru-RU" w:eastAsia="en-US"/>
              </w:rPr>
              <w:t xml:space="preserve">Државна граница – Добрљин – Нови Град                                               </w:t>
            </w:r>
          </w:p>
        </w:tc>
        <w:tc>
          <w:tcPr>
            <w:tcW w:w="2902" w:type="dxa"/>
            <w:tcBorders>
              <w:top w:val="nil"/>
              <w:left w:val="nil"/>
              <w:bottom w:val="single" w:sz="4" w:space="0" w:color="auto"/>
              <w:right w:val="single" w:sz="4" w:space="0" w:color="auto"/>
            </w:tcBorders>
            <w:noWrap/>
            <w:vAlign w:val="bottom"/>
          </w:tcPr>
          <w:p w14:paraId="547C31AC" w14:textId="504BABB3" w:rsidR="00E77DCF" w:rsidRPr="005D1440" w:rsidRDefault="001155A0" w:rsidP="00E77DCF">
            <w:pPr>
              <w:jc w:val="center"/>
              <w:rPr>
                <w:sz w:val="20"/>
                <w:szCs w:val="20"/>
                <w:lang w:val="sr-Cyrl-RS" w:eastAsia="en-US"/>
              </w:rPr>
            </w:pPr>
            <w:r w:rsidRPr="005D1440">
              <w:rPr>
                <w:sz w:val="20"/>
                <w:szCs w:val="20"/>
                <w:lang w:val="sr-Cyrl-RS" w:eastAsia="en-US"/>
              </w:rPr>
              <w:t>73,169</w:t>
            </w:r>
          </w:p>
        </w:tc>
      </w:tr>
      <w:tr w:rsidR="00C81A7E" w:rsidRPr="005D1440" w14:paraId="3FAB7AD0"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94E924A" w14:textId="77777777" w:rsidR="00E77DCF" w:rsidRPr="005D1440" w:rsidRDefault="00E77DCF" w:rsidP="00E77DCF">
            <w:pPr>
              <w:jc w:val="center"/>
              <w:rPr>
                <w:sz w:val="20"/>
                <w:szCs w:val="20"/>
                <w:lang w:eastAsia="en-US"/>
              </w:rPr>
            </w:pPr>
            <w:r w:rsidRPr="005D1440">
              <w:rPr>
                <w:sz w:val="20"/>
                <w:szCs w:val="20"/>
                <w:lang w:eastAsia="en-US"/>
              </w:rPr>
              <w:t>4.</w:t>
            </w:r>
          </w:p>
        </w:tc>
        <w:tc>
          <w:tcPr>
            <w:tcW w:w="6633" w:type="dxa"/>
            <w:tcBorders>
              <w:top w:val="nil"/>
              <w:left w:val="nil"/>
              <w:bottom w:val="single" w:sz="4" w:space="0" w:color="auto"/>
              <w:right w:val="single" w:sz="4" w:space="0" w:color="auto"/>
            </w:tcBorders>
            <w:noWrap/>
            <w:vAlign w:val="bottom"/>
          </w:tcPr>
          <w:p w14:paraId="664EF6D3" w14:textId="77777777" w:rsidR="00E77DCF" w:rsidRPr="005D1440" w:rsidRDefault="00E77DCF" w:rsidP="00E77DCF">
            <w:pPr>
              <w:rPr>
                <w:sz w:val="20"/>
                <w:szCs w:val="20"/>
                <w:lang w:eastAsia="en-US"/>
              </w:rPr>
            </w:pPr>
            <w:proofErr w:type="spellStart"/>
            <w:r w:rsidRPr="005D1440">
              <w:rPr>
                <w:sz w:val="20"/>
                <w:szCs w:val="20"/>
                <w:lang w:eastAsia="en-US"/>
              </w:rPr>
              <w:t>Нови</w:t>
            </w:r>
            <w:proofErr w:type="spellEnd"/>
            <w:r w:rsidRPr="005D1440">
              <w:rPr>
                <w:sz w:val="20"/>
                <w:szCs w:val="20"/>
                <w:lang w:eastAsia="en-US"/>
              </w:rPr>
              <w:t xml:space="preserve"> </w:t>
            </w:r>
            <w:proofErr w:type="spellStart"/>
            <w:r w:rsidRPr="005D1440">
              <w:rPr>
                <w:sz w:val="20"/>
                <w:szCs w:val="20"/>
                <w:lang w:eastAsia="en-US"/>
              </w:rPr>
              <w:t>Град</w:t>
            </w:r>
            <w:proofErr w:type="spellEnd"/>
            <w:r w:rsidRPr="005D1440">
              <w:rPr>
                <w:sz w:val="20"/>
                <w:szCs w:val="20"/>
                <w:lang w:eastAsia="en-US"/>
              </w:rPr>
              <w:t xml:space="preserve"> – </w:t>
            </w:r>
            <w:proofErr w:type="spellStart"/>
            <w:r w:rsidRPr="005D1440">
              <w:rPr>
                <w:sz w:val="20"/>
                <w:szCs w:val="20"/>
                <w:lang w:eastAsia="en-US"/>
              </w:rPr>
              <w:t>Блатна</w:t>
            </w:r>
            <w:proofErr w:type="spellEnd"/>
            <w:r w:rsidRPr="005D1440">
              <w:rPr>
                <w:sz w:val="20"/>
                <w:szCs w:val="20"/>
                <w:lang w:eastAsia="en-US"/>
              </w:rPr>
              <w:t xml:space="preserve"> – </w:t>
            </w:r>
            <w:proofErr w:type="spellStart"/>
            <w:r w:rsidRPr="005D1440">
              <w:rPr>
                <w:sz w:val="20"/>
                <w:szCs w:val="20"/>
                <w:lang w:eastAsia="en-US"/>
              </w:rPr>
              <w:t>ентитетска</w:t>
            </w:r>
            <w:proofErr w:type="spellEnd"/>
            <w:r w:rsidRPr="005D1440">
              <w:rPr>
                <w:sz w:val="20"/>
                <w:szCs w:val="20"/>
                <w:lang w:eastAsia="en-US"/>
              </w:rPr>
              <w:t xml:space="preserve"> </w:t>
            </w:r>
            <w:proofErr w:type="spellStart"/>
            <w:r w:rsidRPr="005D1440">
              <w:rPr>
                <w:sz w:val="20"/>
                <w:szCs w:val="20"/>
                <w:lang w:eastAsia="en-US"/>
              </w:rPr>
              <w:t>граница</w:t>
            </w:r>
            <w:proofErr w:type="spellEnd"/>
            <w:r w:rsidRPr="005D1440">
              <w:rPr>
                <w:sz w:val="20"/>
                <w:szCs w:val="20"/>
                <w:lang w:eastAsia="en-US"/>
              </w:rPr>
              <w:t xml:space="preserve"> </w:t>
            </w:r>
          </w:p>
        </w:tc>
        <w:tc>
          <w:tcPr>
            <w:tcW w:w="2902" w:type="dxa"/>
            <w:tcBorders>
              <w:top w:val="nil"/>
              <w:left w:val="nil"/>
              <w:bottom w:val="single" w:sz="4" w:space="0" w:color="auto"/>
              <w:right w:val="single" w:sz="4" w:space="0" w:color="auto"/>
            </w:tcBorders>
            <w:noWrap/>
            <w:vAlign w:val="bottom"/>
          </w:tcPr>
          <w:p w14:paraId="7E5FE39A" w14:textId="64D061D2" w:rsidR="00E77DCF" w:rsidRPr="005D1440" w:rsidRDefault="00E77DCF" w:rsidP="00E77DCF">
            <w:pPr>
              <w:jc w:val="center"/>
              <w:rPr>
                <w:sz w:val="20"/>
                <w:szCs w:val="20"/>
                <w:lang w:val="sr-Cyrl-RS" w:eastAsia="en-US"/>
              </w:rPr>
            </w:pPr>
            <w:r w:rsidRPr="005D1440">
              <w:rPr>
                <w:sz w:val="20"/>
                <w:szCs w:val="20"/>
                <w:lang w:eastAsia="en-US"/>
              </w:rPr>
              <w:t>47,</w:t>
            </w:r>
            <w:r w:rsidR="004C369A" w:rsidRPr="005D1440">
              <w:rPr>
                <w:sz w:val="20"/>
                <w:szCs w:val="20"/>
                <w:lang w:val="sr-Cyrl-RS" w:eastAsia="en-US"/>
              </w:rPr>
              <w:t>296</w:t>
            </w:r>
          </w:p>
        </w:tc>
      </w:tr>
      <w:tr w:rsidR="00C81A7E" w:rsidRPr="005D1440" w14:paraId="06721C7D"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30935EBF" w14:textId="77777777" w:rsidR="00E77DCF" w:rsidRPr="005D1440" w:rsidRDefault="00E77DCF" w:rsidP="00E77DCF">
            <w:pPr>
              <w:jc w:val="center"/>
              <w:rPr>
                <w:sz w:val="20"/>
                <w:szCs w:val="20"/>
                <w:lang w:eastAsia="en-US"/>
              </w:rPr>
            </w:pPr>
            <w:r w:rsidRPr="005D1440">
              <w:rPr>
                <w:sz w:val="20"/>
                <w:szCs w:val="20"/>
                <w:lang w:eastAsia="en-US"/>
              </w:rPr>
              <w:t>5.</w:t>
            </w:r>
          </w:p>
        </w:tc>
        <w:tc>
          <w:tcPr>
            <w:tcW w:w="6633" w:type="dxa"/>
            <w:tcBorders>
              <w:top w:val="nil"/>
              <w:left w:val="nil"/>
              <w:bottom w:val="single" w:sz="4" w:space="0" w:color="auto"/>
              <w:right w:val="single" w:sz="4" w:space="0" w:color="auto"/>
            </w:tcBorders>
            <w:noWrap/>
            <w:vAlign w:val="bottom"/>
          </w:tcPr>
          <w:p w14:paraId="20A68F6B" w14:textId="77777777" w:rsidR="00E77DCF" w:rsidRPr="005D1440" w:rsidRDefault="00E77DCF" w:rsidP="00E77DCF">
            <w:pPr>
              <w:rPr>
                <w:sz w:val="20"/>
                <w:szCs w:val="20"/>
                <w:lang w:val="ru-RU" w:eastAsia="en-US"/>
              </w:rPr>
            </w:pPr>
            <w:r w:rsidRPr="005D1440">
              <w:rPr>
                <w:sz w:val="20"/>
                <w:szCs w:val="20"/>
                <w:lang w:val="ru-RU" w:eastAsia="en-US"/>
              </w:rPr>
              <w:t>Ентитетска граница – Петрово Ново – Добој</w:t>
            </w:r>
          </w:p>
        </w:tc>
        <w:tc>
          <w:tcPr>
            <w:tcW w:w="2902" w:type="dxa"/>
            <w:tcBorders>
              <w:top w:val="nil"/>
              <w:left w:val="nil"/>
              <w:bottom w:val="single" w:sz="4" w:space="0" w:color="auto"/>
              <w:right w:val="single" w:sz="4" w:space="0" w:color="auto"/>
            </w:tcBorders>
            <w:noWrap/>
            <w:vAlign w:val="bottom"/>
          </w:tcPr>
          <w:p w14:paraId="30D8C108" w14:textId="2971FFE1" w:rsidR="00E77DCF" w:rsidRPr="005D1440" w:rsidRDefault="00E77DCF" w:rsidP="00E77DCF">
            <w:pPr>
              <w:jc w:val="center"/>
              <w:rPr>
                <w:sz w:val="20"/>
                <w:szCs w:val="20"/>
                <w:lang w:val="sr-Cyrl-RS" w:eastAsia="en-US"/>
              </w:rPr>
            </w:pPr>
            <w:r w:rsidRPr="005D1440">
              <w:rPr>
                <w:sz w:val="20"/>
                <w:szCs w:val="20"/>
                <w:lang w:eastAsia="en-US"/>
              </w:rPr>
              <w:t>50,00</w:t>
            </w:r>
            <w:r w:rsidR="00EE1711" w:rsidRPr="005D1440">
              <w:rPr>
                <w:sz w:val="20"/>
                <w:szCs w:val="20"/>
                <w:lang w:val="sr-Cyrl-RS" w:eastAsia="en-US"/>
              </w:rPr>
              <w:t>0</w:t>
            </w:r>
          </w:p>
        </w:tc>
      </w:tr>
      <w:tr w:rsidR="00C81A7E" w:rsidRPr="005D1440" w14:paraId="3C7F5452"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62BB8CF3" w14:textId="77777777" w:rsidR="00E77DCF" w:rsidRPr="005D1440" w:rsidRDefault="00E77DCF" w:rsidP="00E77DCF">
            <w:pPr>
              <w:jc w:val="center"/>
              <w:rPr>
                <w:sz w:val="20"/>
                <w:szCs w:val="20"/>
                <w:lang w:eastAsia="en-US"/>
              </w:rPr>
            </w:pPr>
            <w:r w:rsidRPr="005D1440">
              <w:rPr>
                <w:sz w:val="20"/>
                <w:szCs w:val="20"/>
                <w:lang w:eastAsia="en-US"/>
              </w:rPr>
              <w:t>6.</w:t>
            </w:r>
          </w:p>
        </w:tc>
        <w:tc>
          <w:tcPr>
            <w:tcW w:w="6633" w:type="dxa"/>
            <w:tcBorders>
              <w:top w:val="nil"/>
              <w:left w:val="nil"/>
              <w:bottom w:val="single" w:sz="4" w:space="0" w:color="auto"/>
              <w:right w:val="single" w:sz="4" w:space="0" w:color="auto"/>
            </w:tcBorders>
            <w:noWrap/>
            <w:vAlign w:val="bottom"/>
          </w:tcPr>
          <w:p w14:paraId="501B2031" w14:textId="77777777" w:rsidR="00E77DCF" w:rsidRPr="005D1440" w:rsidRDefault="00E77DCF" w:rsidP="00E77DCF">
            <w:pPr>
              <w:rPr>
                <w:sz w:val="20"/>
                <w:szCs w:val="20"/>
                <w:lang w:val="ru-RU" w:eastAsia="en-US"/>
              </w:rPr>
            </w:pPr>
            <w:r w:rsidRPr="005D1440">
              <w:rPr>
                <w:sz w:val="20"/>
                <w:szCs w:val="20"/>
                <w:lang w:val="ru-RU" w:eastAsia="en-US"/>
              </w:rPr>
              <w:t xml:space="preserve">Државна граница – Брчко – ентитетска граница            </w:t>
            </w:r>
          </w:p>
        </w:tc>
        <w:tc>
          <w:tcPr>
            <w:tcW w:w="2902" w:type="dxa"/>
            <w:tcBorders>
              <w:top w:val="nil"/>
              <w:left w:val="nil"/>
              <w:bottom w:val="single" w:sz="4" w:space="0" w:color="auto"/>
              <w:right w:val="single" w:sz="4" w:space="0" w:color="auto"/>
            </w:tcBorders>
            <w:noWrap/>
            <w:vAlign w:val="bottom"/>
          </w:tcPr>
          <w:p w14:paraId="3BAED071" w14:textId="42E50E25" w:rsidR="00E77DCF" w:rsidRPr="005D1440" w:rsidRDefault="00E77DCF" w:rsidP="00E77DCF">
            <w:pPr>
              <w:jc w:val="center"/>
              <w:rPr>
                <w:sz w:val="20"/>
                <w:szCs w:val="20"/>
                <w:lang w:val="sr-Cyrl-RS" w:eastAsia="en-US"/>
              </w:rPr>
            </w:pPr>
            <w:r w:rsidRPr="005D1440">
              <w:rPr>
                <w:sz w:val="20"/>
                <w:szCs w:val="20"/>
                <w:lang w:eastAsia="en-US"/>
              </w:rPr>
              <w:t>30,00</w:t>
            </w:r>
            <w:r w:rsidR="00EE1711" w:rsidRPr="005D1440">
              <w:rPr>
                <w:sz w:val="20"/>
                <w:szCs w:val="20"/>
                <w:lang w:val="sr-Cyrl-RS" w:eastAsia="en-US"/>
              </w:rPr>
              <w:t>0</w:t>
            </w:r>
          </w:p>
        </w:tc>
      </w:tr>
      <w:tr w:rsidR="00C3613B" w:rsidRPr="005D1440" w14:paraId="1B3C4B55" w14:textId="77777777" w:rsidTr="0007449C">
        <w:trPr>
          <w:trHeight w:val="210"/>
          <w:jc w:val="center"/>
        </w:trPr>
        <w:tc>
          <w:tcPr>
            <w:tcW w:w="706" w:type="dxa"/>
            <w:tcBorders>
              <w:top w:val="single" w:sz="4" w:space="0" w:color="auto"/>
              <w:left w:val="single" w:sz="4" w:space="0" w:color="auto"/>
              <w:bottom w:val="single" w:sz="4" w:space="0" w:color="auto"/>
              <w:right w:val="single" w:sz="4" w:space="0" w:color="auto"/>
            </w:tcBorders>
            <w:noWrap/>
            <w:vAlign w:val="bottom"/>
          </w:tcPr>
          <w:p w14:paraId="7BD29C63" w14:textId="77777777" w:rsidR="00E77DCF" w:rsidRPr="005D1440" w:rsidRDefault="00E77DCF" w:rsidP="00E77DCF">
            <w:pPr>
              <w:jc w:val="center"/>
              <w:rPr>
                <w:sz w:val="20"/>
                <w:szCs w:val="20"/>
                <w:lang w:eastAsia="en-US"/>
              </w:rPr>
            </w:pPr>
            <w:r w:rsidRPr="005D1440">
              <w:rPr>
                <w:sz w:val="20"/>
                <w:szCs w:val="20"/>
                <w:lang w:eastAsia="en-US"/>
              </w:rPr>
              <w:t>7.</w:t>
            </w:r>
          </w:p>
        </w:tc>
        <w:tc>
          <w:tcPr>
            <w:tcW w:w="6633" w:type="dxa"/>
            <w:tcBorders>
              <w:top w:val="single" w:sz="4" w:space="0" w:color="auto"/>
              <w:left w:val="nil"/>
              <w:bottom w:val="single" w:sz="4" w:space="0" w:color="auto"/>
              <w:right w:val="single" w:sz="4" w:space="0" w:color="auto"/>
            </w:tcBorders>
            <w:noWrap/>
            <w:vAlign w:val="bottom"/>
          </w:tcPr>
          <w:p w14:paraId="59C6708F" w14:textId="77777777" w:rsidR="00E77DCF" w:rsidRPr="005D1440" w:rsidRDefault="00E77DCF" w:rsidP="00E77DCF">
            <w:pPr>
              <w:rPr>
                <w:sz w:val="20"/>
                <w:szCs w:val="20"/>
                <w:lang w:val="ru-RU" w:eastAsia="en-US"/>
              </w:rPr>
            </w:pPr>
            <w:r w:rsidRPr="005D1440">
              <w:rPr>
                <w:sz w:val="20"/>
                <w:szCs w:val="20"/>
                <w:lang w:val="ru-RU" w:eastAsia="en-US"/>
              </w:rPr>
              <w:t xml:space="preserve">Ентитетска граница – Зворник Нови – државна граница           </w:t>
            </w:r>
          </w:p>
        </w:tc>
        <w:tc>
          <w:tcPr>
            <w:tcW w:w="2902" w:type="dxa"/>
            <w:tcBorders>
              <w:top w:val="single" w:sz="4" w:space="0" w:color="auto"/>
              <w:left w:val="nil"/>
              <w:bottom w:val="single" w:sz="4" w:space="0" w:color="auto"/>
              <w:right w:val="single" w:sz="4" w:space="0" w:color="auto"/>
            </w:tcBorders>
            <w:noWrap/>
            <w:vAlign w:val="bottom"/>
          </w:tcPr>
          <w:p w14:paraId="2CD8FBB0" w14:textId="06861BF7" w:rsidR="00E77DCF" w:rsidRPr="005D1440" w:rsidRDefault="004C369A" w:rsidP="00E77DCF">
            <w:pPr>
              <w:jc w:val="center"/>
              <w:rPr>
                <w:sz w:val="20"/>
                <w:szCs w:val="20"/>
                <w:lang w:val="sr-Cyrl-RS" w:eastAsia="en-US"/>
              </w:rPr>
            </w:pPr>
            <w:r w:rsidRPr="005D1440">
              <w:rPr>
                <w:sz w:val="20"/>
                <w:szCs w:val="20"/>
                <w:lang w:val="sr-Cyrl-RS" w:eastAsia="en-US"/>
              </w:rPr>
              <w:t>50,971</w:t>
            </w:r>
          </w:p>
        </w:tc>
      </w:tr>
    </w:tbl>
    <w:p w14:paraId="60256C9F" w14:textId="77777777" w:rsidR="00D00B6D" w:rsidRPr="00C81A7E" w:rsidRDefault="00D00B6D" w:rsidP="00D00B6D">
      <w:pPr>
        <w:ind w:right="-567"/>
        <w:jc w:val="both"/>
        <w:rPr>
          <w:color w:val="FF0000"/>
          <w:lang w:eastAsia="en-US"/>
        </w:rPr>
      </w:pPr>
    </w:p>
    <w:p w14:paraId="16FE2D18" w14:textId="4BA270E7" w:rsidR="00E77DCF" w:rsidRPr="008F511E" w:rsidRDefault="00E77DCF" w:rsidP="003E4443">
      <w:pPr>
        <w:ind w:left="-510" w:right="-510"/>
        <w:jc w:val="both"/>
        <w:rPr>
          <w:lang w:eastAsia="en-US"/>
        </w:rPr>
      </w:pPr>
      <w:proofErr w:type="spellStart"/>
      <w:r w:rsidRPr="008F511E">
        <w:rPr>
          <w:lang w:eastAsia="en-US"/>
        </w:rPr>
        <w:t>Дужина</w:t>
      </w:r>
      <w:proofErr w:type="spellEnd"/>
      <w:r w:rsidRPr="008F511E">
        <w:rPr>
          <w:lang w:eastAsia="en-US"/>
        </w:rPr>
        <w:t xml:space="preserve"> </w:t>
      </w:r>
      <w:proofErr w:type="spellStart"/>
      <w:r w:rsidRPr="008F511E">
        <w:rPr>
          <w:lang w:eastAsia="en-US"/>
        </w:rPr>
        <w:t>лаганих</w:t>
      </w:r>
      <w:proofErr w:type="spellEnd"/>
      <w:r w:rsidRPr="008F511E">
        <w:rPr>
          <w:lang w:eastAsia="en-US"/>
        </w:rPr>
        <w:t xml:space="preserve"> </w:t>
      </w:r>
      <w:proofErr w:type="spellStart"/>
      <w:r w:rsidRPr="008F511E">
        <w:rPr>
          <w:lang w:eastAsia="en-US"/>
        </w:rPr>
        <w:t>вожњи</w:t>
      </w:r>
      <w:proofErr w:type="spellEnd"/>
      <w:r w:rsidR="001C74D9" w:rsidRPr="008F511E">
        <w:rPr>
          <w:rStyle w:val="FootnoteReference"/>
          <w:lang w:eastAsia="en-US"/>
        </w:rPr>
        <w:footnoteReference w:id="5"/>
      </w:r>
      <w:r w:rsidRPr="008F511E">
        <w:rPr>
          <w:lang w:eastAsia="en-US"/>
        </w:rPr>
        <w:t xml:space="preserve"> </w:t>
      </w:r>
      <w:proofErr w:type="spellStart"/>
      <w:r w:rsidRPr="008F511E">
        <w:rPr>
          <w:lang w:eastAsia="en-US"/>
        </w:rPr>
        <w:t>на</w:t>
      </w:r>
      <w:proofErr w:type="spellEnd"/>
      <w:r w:rsidRPr="008F511E">
        <w:rPr>
          <w:lang w:eastAsia="en-US"/>
        </w:rPr>
        <w:t xml:space="preserve"> </w:t>
      </w:r>
      <w:proofErr w:type="spellStart"/>
      <w:r w:rsidRPr="008F511E">
        <w:rPr>
          <w:lang w:eastAsia="en-US"/>
        </w:rPr>
        <w:t>пругама</w:t>
      </w:r>
      <w:proofErr w:type="spellEnd"/>
      <w:r w:rsidRPr="008F511E">
        <w:rPr>
          <w:lang w:eastAsia="en-US"/>
        </w:rPr>
        <w:t xml:space="preserve"> </w:t>
      </w:r>
      <w:proofErr w:type="spellStart"/>
      <w:r w:rsidRPr="008F511E">
        <w:rPr>
          <w:lang w:eastAsia="en-US"/>
        </w:rPr>
        <w:t>Жељезница</w:t>
      </w:r>
      <w:proofErr w:type="spellEnd"/>
      <w:r w:rsidRPr="008F511E">
        <w:rPr>
          <w:lang w:eastAsia="en-US"/>
        </w:rPr>
        <w:t xml:space="preserve"> Р</w:t>
      </w:r>
      <w:r w:rsidR="00D00B6D" w:rsidRPr="008F511E">
        <w:rPr>
          <w:lang w:val="sr-Cyrl-RS" w:eastAsia="en-US"/>
        </w:rPr>
        <w:t xml:space="preserve">епублике Српске </w:t>
      </w:r>
      <w:r w:rsidR="00D04FB5" w:rsidRPr="008F511E">
        <w:rPr>
          <w:lang w:val="sr-Cyrl-BA" w:eastAsia="en-US"/>
        </w:rPr>
        <w:t>на дан 31.12.20</w:t>
      </w:r>
      <w:r w:rsidR="008F511E" w:rsidRPr="008F511E">
        <w:rPr>
          <w:lang w:val="sr-Cyrl-BA" w:eastAsia="en-US"/>
        </w:rPr>
        <w:t>24</w:t>
      </w:r>
      <w:r w:rsidR="007505B6" w:rsidRPr="008F511E">
        <w:rPr>
          <w:lang w:val="sr-Cyrl-BA" w:eastAsia="en-US"/>
        </w:rPr>
        <w:t>. године</w:t>
      </w:r>
      <w:r w:rsidR="000B7191" w:rsidRPr="008F511E">
        <w:rPr>
          <w:lang w:eastAsia="en-US"/>
        </w:rPr>
        <w:t xml:space="preserve"> </w:t>
      </w:r>
      <w:proofErr w:type="spellStart"/>
      <w:r w:rsidR="000B7191" w:rsidRPr="008F511E">
        <w:rPr>
          <w:lang w:eastAsia="en-US"/>
        </w:rPr>
        <w:t>износила</w:t>
      </w:r>
      <w:proofErr w:type="spellEnd"/>
      <w:r w:rsidR="000B7191" w:rsidRPr="008F511E">
        <w:rPr>
          <w:lang w:eastAsia="en-US"/>
        </w:rPr>
        <w:t xml:space="preserve"> </w:t>
      </w:r>
      <w:proofErr w:type="spellStart"/>
      <w:r w:rsidR="000B7191" w:rsidRPr="008F511E">
        <w:rPr>
          <w:lang w:eastAsia="en-US"/>
        </w:rPr>
        <w:t>је</w:t>
      </w:r>
      <w:proofErr w:type="spellEnd"/>
      <w:r w:rsidR="000B7191" w:rsidRPr="008F511E">
        <w:rPr>
          <w:lang w:eastAsia="en-US"/>
        </w:rPr>
        <w:t xml:space="preserve"> </w:t>
      </w:r>
      <w:r w:rsidR="008F511E" w:rsidRPr="008F511E">
        <w:rPr>
          <w:lang w:val="en-US" w:eastAsia="en-US"/>
        </w:rPr>
        <w:t>20.349</w:t>
      </w:r>
      <w:r w:rsidR="000B7191" w:rsidRPr="008F511E">
        <w:rPr>
          <w:lang w:eastAsia="en-US"/>
        </w:rPr>
        <w:t xml:space="preserve"> </w:t>
      </w:r>
      <w:r w:rsidR="008F511E" w:rsidRPr="008F511E">
        <w:rPr>
          <w:lang w:eastAsia="en-US"/>
        </w:rPr>
        <w:t>m</w:t>
      </w:r>
      <w:r w:rsidR="008F511E">
        <w:rPr>
          <w:rStyle w:val="FootnoteReference"/>
          <w:lang w:val="sr-Cyrl-RS" w:eastAsia="en-US"/>
        </w:rPr>
        <w:footnoteReference w:id="6"/>
      </w:r>
      <w:r w:rsidR="00B10F0C" w:rsidRPr="008F511E">
        <w:rPr>
          <w:lang w:val="sr-Cyrl-RS" w:eastAsia="en-US"/>
        </w:rPr>
        <w:t xml:space="preserve">, а </w:t>
      </w:r>
      <w:r w:rsidR="006F1BA6" w:rsidRPr="008F511E">
        <w:rPr>
          <w:lang w:val="sr-Cyrl-RS" w:eastAsia="en-US"/>
        </w:rPr>
        <w:t>на дан 31.12.</w:t>
      </w:r>
      <w:r w:rsidR="008F511E" w:rsidRPr="008F511E">
        <w:rPr>
          <w:lang w:val="sr-Cyrl-RS" w:eastAsia="en-US"/>
        </w:rPr>
        <w:t>2023</w:t>
      </w:r>
      <w:r w:rsidR="00B10F0C" w:rsidRPr="008F511E">
        <w:rPr>
          <w:lang w:val="sr-Cyrl-RS" w:eastAsia="en-US"/>
        </w:rPr>
        <w:t>. годин</w:t>
      </w:r>
      <w:r w:rsidR="006F1BA6" w:rsidRPr="008F511E">
        <w:rPr>
          <w:lang w:val="sr-Cyrl-RS" w:eastAsia="en-US"/>
        </w:rPr>
        <w:t>е</w:t>
      </w:r>
      <w:r w:rsidR="00B10F0C" w:rsidRPr="008F511E">
        <w:rPr>
          <w:lang w:val="sr-Cyrl-RS" w:eastAsia="en-US"/>
        </w:rPr>
        <w:t xml:space="preserve"> </w:t>
      </w:r>
      <w:r w:rsidR="008F511E" w:rsidRPr="008F511E">
        <w:rPr>
          <w:lang w:val="sr-Cyrl-RS" w:eastAsia="en-US"/>
        </w:rPr>
        <w:t>3</w:t>
      </w:r>
      <w:r w:rsidR="008F511E" w:rsidRPr="008F511E">
        <w:rPr>
          <w:lang w:val="en-US" w:eastAsia="en-US"/>
        </w:rPr>
        <w:t>.</w:t>
      </w:r>
      <w:r w:rsidR="008F511E" w:rsidRPr="008F511E">
        <w:rPr>
          <w:lang w:val="sr-Cyrl-RS" w:eastAsia="en-US"/>
        </w:rPr>
        <w:t>256</w:t>
      </w:r>
      <w:r w:rsidR="00B10F0C" w:rsidRPr="008F511E">
        <w:rPr>
          <w:lang w:val="sr-Cyrl-RS" w:eastAsia="en-US"/>
        </w:rPr>
        <w:t xml:space="preserve"> </w:t>
      </w:r>
      <w:r w:rsidR="008F511E" w:rsidRPr="008F511E">
        <w:rPr>
          <w:lang w:val="en-US" w:eastAsia="en-US"/>
        </w:rPr>
        <w:t>m</w:t>
      </w:r>
      <w:r w:rsidR="00B10F0C" w:rsidRPr="008F511E">
        <w:rPr>
          <w:lang w:val="sr-Cyrl-RS" w:eastAsia="en-US"/>
        </w:rPr>
        <w:t>.</w:t>
      </w:r>
      <w:r w:rsidR="000B7191" w:rsidRPr="008F511E">
        <w:rPr>
          <w:lang w:eastAsia="en-US"/>
        </w:rPr>
        <w:t xml:space="preserve"> </w:t>
      </w:r>
    </w:p>
    <w:p w14:paraId="30149FCD" w14:textId="77777777" w:rsidR="000B7191" w:rsidRPr="00C81A7E" w:rsidRDefault="000B7191" w:rsidP="00E77DCF">
      <w:pPr>
        <w:jc w:val="both"/>
        <w:rPr>
          <w:color w:val="FF0000"/>
          <w:lang w:val="sl-SI" w:eastAsia="en-US"/>
        </w:rPr>
      </w:pPr>
    </w:p>
    <w:p w14:paraId="22434A26" w14:textId="77777777" w:rsidR="00E77DCF" w:rsidRPr="005D1440" w:rsidRDefault="00E77DCF" w:rsidP="007B5A17">
      <w:pPr>
        <w:numPr>
          <w:ilvl w:val="0"/>
          <w:numId w:val="14"/>
        </w:numPr>
        <w:rPr>
          <w:lang w:val="ru-RU" w:eastAsia="en-US"/>
        </w:rPr>
      </w:pPr>
      <w:r w:rsidRPr="005D1440">
        <w:rPr>
          <w:lang w:val="ru-RU" w:eastAsia="en-US"/>
        </w:rPr>
        <w:t>Д</w:t>
      </w:r>
      <w:proofErr w:type="spellStart"/>
      <w:r w:rsidRPr="005D1440">
        <w:rPr>
          <w:lang w:eastAsia="en-US"/>
        </w:rPr>
        <w:t>ужина</w:t>
      </w:r>
      <w:proofErr w:type="spellEnd"/>
      <w:r w:rsidRPr="005D1440">
        <w:rPr>
          <w:lang w:eastAsia="en-US"/>
        </w:rPr>
        <w:t xml:space="preserve"> </w:t>
      </w:r>
      <w:proofErr w:type="spellStart"/>
      <w:r w:rsidRPr="005D1440">
        <w:rPr>
          <w:lang w:eastAsia="en-US"/>
        </w:rPr>
        <w:t>електрифицираних</w:t>
      </w:r>
      <w:proofErr w:type="spellEnd"/>
      <w:r w:rsidRPr="005D1440">
        <w:rPr>
          <w:lang w:eastAsia="en-US"/>
        </w:rPr>
        <w:t xml:space="preserve"> </w:t>
      </w:r>
      <w:proofErr w:type="spellStart"/>
      <w:r w:rsidRPr="005D1440">
        <w:rPr>
          <w:lang w:eastAsia="en-US"/>
        </w:rPr>
        <w:t>пруга</w:t>
      </w:r>
      <w:proofErr w:type="spellEnd"/>
      <w:r w:rsidRPr="005D1440">
        <w:rPr>
          <w:lang w:eastAsia="en-US"/>
        </w:rPr>
        <w:t xml:space="preserve"> </w:t>
      </w:r>
    </w:p>
    <w:p w14:paraId="0A806302" w14:textId="77777777" w:rsidR="00E77DCF" w:rsidRPr="005D1440" w:rsidRDefault="00E77DCF" w:rsidP="00E77DCF">
      <w:pPr>
        <w:ind w:firstLine="567"/>
        <w:jc w:val="right"/>
        <w:rPr>
          <w:lang w:eastAsia="en-US"/>
        </w:rPr>
      </w:pPr>
      <w:r w:rsidRPr="005D1440">
        <w:rPr>
          <w:lang w:eastAsia="en-US"/>
        </w:rPr>
        <w:t xml:space="preserve">       (у </w:t>
      </w:r>
      <w:proofErr w:type="spellStart"/>
      <w:r w:rsidRPr="005D1440">
        <w:rPr>
          <w:lang w:eastAsia="en-US"/>
        </w:rPr>
        <w:t>км</w:t>
      </w:r>
      <w:proofErr w:type="spellEnd"/>
      <w:r w:rsidRPr="005D1440">
        <w:rPr>
          <w:lang w:eastAsia="en-US"/>
        </w:rPr>
        <w:t>)</w:t>
      </w:r>
    </w:p>
    <w:tbl>
      <w:tblPr>
        <w:tblW w:w="10244" w:type="dxa"/>
        <w:jc w:val="center"/>
        <w:tblLook w:val="0000" w:firstRow="0" w:lastRow="0" w:firstColumn="0" w:lastColumn="0" w:noHBand="0" w:noVBand="0"/>
      </w:tblPr>
      <w:tblGrid>
        <w:gridCol w:w="803"/>
        <w:gridCol w:w="6701"/>
        <w:gridCol w:w="2740"/>
      </w:tblGrid>
      <w:tr w:rsidR="00C81A7E" w:rsidRPr="005D1440" w14:paraId="41A9B7F3" w14:textId="77777777" w:rsidTr="00B12027">
        <w:trPr>
          <w:trHeight w:val="100"/>
          <w:tblHeader/>
          <w:jc w:val="center"/>
        </w:trPr>
        <w:tc>
          <w:tcPr>
            <w:tcW w:w="10244"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A62F6F9" w14:textId="5B7E8A4A" w:rsidR="00E77DCF" w:rsidRPr="005D1440" w:rsidRDefault="00E77DCF" w:rsidP="00073DBB">
            <w:pPr>
              <w:rPr>
                <w:b/>
                <w:i/>
                <w:sz w:val="20"/>
                <w:szCs w:val="20"/>
                <w:lang w:eastAsia="en-US"/>
              </w:rPr>
            </w:pPr>
            <w:r w:rsidRPr="005D1440">
              <w:rPr>
                <w:b/>
                <w:i/>
                <w:sz w:val="20"/>
                <w:szCs w:val="20"/>
                <w:lang w:val="ru-RU" w:eastAsia="en-US"/>
              </w:rPr>
              <w:t xml:space="preserve">Табела </w:t>
            </w:r>
            <w:r w:rsidR="00D767ED" w:rsidRPr="005D1440">
              <w:rPr>
                <w:b/>
                <w:i/>
                <w:sz w:val="20"/>
                <w:szCs w:val="20"/>
                <w:lang w:val="ru-RU" w:eastAsia="en-US"/>
              </w:rPr>
              <w:t>2</w:t>
            </w:r>
            <w:r w:rsidR="00211569" w:rsidRPr="005D1440">
              <w:rPr>
                <w:b/>
                <w:i/>
                <w:sz w:val="20"/>
                <w:szCs w:val="20"/>
                <w:lang w:val="en-US" w:eastAsia="en-US"/>
              </w:rPr>
              <w:t>3</w:t>
            </w:r>
            <w:r w:rsidRPr="005D1440">
              <w:rPr>
                <w:b/>
                <w:i/>
                <w:sz w:val="20"/>
                <w:szCs w:val="20"/>
                <w:lang w:val="ru-RU" w:eastAsia="en-US"/>
              </w:rPr>
              <w:t xml:space="preserve">. </w:t>
            </w:r>
            <w:proofErr w:type="spellStart"/>
            <w:r w:rsidRPr="005D1440">
              <w:rPr>
                <w:b/>
                <w:i/>
                <w:sz w:val="20"/>
                <w:szCs w:val="20"/>
                <w:lang w:eastAsia="en-US"/>
              </w:rPr>
              <w:t>Дужина</w:t>
            </w:r>
            <w:proofErr w:type="spellEnd"/>
            <w:r w:rsidRPr="005D1440">
              <w:rPr>
                <w:b/>
                <w:i/>
                <w:sz w:val="20"/>
                <w:szCs w:val="20"/>
                <w:lang w:eastAsia="en-US"/>
              </w:rPr>
              <w:t xml:space="preserve"> </w:t>
            </w:r>
            <w:proofErr w:type="spellStart"/>
            <w:r w:rsidRPr="005D1440">
              <w:rPr>
                <w:b/>
                <w:i/>
                <w:sz w:val="20"/>
                <w:szCs w:val="20"/>
                <w:lang w:eastAsia="en-US"/>
              </w:rPr>
              <w:t>електрифицираних</w:t>
            </w:r>
            <w:proofErr w:type="spellEnd"/>
            <w:r w:rsidRPr="005D1440">
              <w:rPr>
                <w:b/>
                <w:i/>
                <w:sz w:val="20"/>
                <w:szCs w:val="20"/>
                <w:lang w:eastAsia="en-US"/>
              </w:rPr>
              <w:t xml:space="preserve"> </w:t>
            </w:r>
            <w:proofErr w:type="spellStart"/>
            <w:r w:rsidRPr="005D1440">
              <w:rPr>
                <w:b/>
                <w:i/>
                <w:sz w:val="20"/>
                <w:szCs w:val="20"/>
                <w:lang w:eastAsia="en-US"/>
              </w:rPr>
              <w:t>пруга</w:t>
            </w:r>
            <w:proofErr w:type="spellEnd"/>
            <w:r w:rsidRPr="005D1440">
              <w:rPr>
                <w:b/>
                <w:i/>
                <w:sz w:val="20"/>
                <w:szCs w:val="20"/>
                <w:lang w:eastAsia="en-US"/>
              </w:rPr>
              <w:t xml:space="preserve"> </w:t>
            </w:r>
          </w:p>
        </w:tc>
      </w:tr>
      <w:tr w:rsidR="00C81A7E" w:rsidRPr="005D1440" w14:paraId="3BF687A1" w14:textId="77777777" w:rsidTr="00B12027">
        <w:trPr>
          <w:trHeight w:val="100"/>
          <w:tblHeader/>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702CB1B" w14:textId="6FE80C5D" w:rsidR="00E77DCF" w:rsidRPr="005D1440" w:rsidRDefault="00D00B6D" w:rsidP="00E77DCF">
            <w:pPr>
              <w:jc w:val="center"/>
              <w:rPr>
                <w:b/>
                <w:bCs/>
                <w:sz w:val="20"/>
                <w:szCs w:val="20"/>
                <w:lang w:eastAsia="en-US"/>
              </w:rPr>
            </w:pPr>
            <w:r w:rsidRPr="005D1440">
              <w:rPr>
                <w:b/>
                <w:bCs/>
                <w:sz w:val="20"/>
                <w:szCs w:val="20"/>
                <w:lang w:eastAsia="en-US"/>
              </w:rPr>
              <w:t>Р</w:t>
            </w:r>
            <w:r w:rsidRPr="005D1440">
              <w:rPr>
                <w:b/>
                <w:bCs/>
                <w:sz w:val="20"/>
                <w:szCs w:val="20"/>
                <w:lang w:val="sr-Cyrl-RS" w:eastAsia="en-US"/>
              </w:rPr>
              <w:t>едни број</w:t>
            </w: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369EE1" w14:textId="77777777" w:rsidR="00E77DCF" w:rsidRPr="005D1440" w:rsidRDefault="00E77DCF" w:rsidP="00E77DCF">
            <w:pPr>
              <w:jc w:val="center"/>
              <w:rPr>
                <w:b/>
                <w:bCs/>
                <w:sz w:val="20"/>
                <w:szCs w:val="20"/>
                <w:lang w:eastAsia="en-US"/>
              </w:rPr>
            </w:pPr>
            <w:proofErr w:type="spellStart"/>
            <w:r w:rsidRPr="005D1440">
              <w:rPr>
                <w:b/>
                <w:bCs/>
                <w:sz w:val="20"/>
                <w:szCs w:val="20"/>
                <w:lang w:eastAsia="en-US"/>
              </w:rPr>
              <w:t>Пруга</w:t>
            </w:r>
            <w:proofErr w:type="spellEnd"/>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79EFF0" w14:textId="77777777" w:rsidR="00E77DCF" w:rsidRPr="005D1440" w:rsidRDefault="00E77DCF" w:rsidP="00E77DCF">
            <w:pPr>
              <w:jc w:val="center"/>
              <w:rPr>
                <w:b/>
                <w:bCs/>
                <w:sz w:val="20"/>
                <w:szCs w:val="20"/>
                <w:lang w:eastAsia="en-US"/>
              </w:rPr>
            </w:pPr>
            <w:r w:rsidRPr="005D1440">
              <w:rPr>
                <w:b/>
                <w:bCs/>
                <w:sz w:val="20"/>
                <w:szCs w:val="20"/>
                <w:lang w:val="ru-RU" w:eastAsia="en-US"/>
              </w:rPr>
              <w:t>Д</w:t>
            </w:r>
            <w:proofErr w:type="spellStart"/>
            <w:r w:rsidRPr="005D1440">
              <w:rPr>
                <w:b/>
                <w:bCs/>
                <w:sz w:val="20"/>
                <w:szCs w:val="20"/>
                <w:lang w:eastAsia="en-US"/>
              </w:rPr>
              <w:t>ужина</w:t>
            </w:r>
            <w:proofErr w:type="spellEnd"/>
            <w:r w:rsidRPr="005D1440">
              <w:rPr>
                <w:b/>
                <w:bCs/>
                <w:sz w:val="20"/>
                <w:szCs w:val="20"/>
                <w:lang w:eastAsia="en-US"/>
              </w:rPr>
              <w:t xml:space="preserve"> </w:t>
            </w:r>
            <w:proofErr w:type="spellStart"/>
            <w:r w:rsidRPr="005D1440">
              <w:rPr>
                <w:b/>
                <w:bCs/>
                <w:sz w:val="20"/>
                <w:szCs w:val="20"/>
                <w:lang w:eastAsia="en-US"/>
              </w:rPr>
              <w:t>електрифицираних</w:t>
            </w:r>
            <w:proofErr w:type="spellEnd"/>
            <w:r w:rsidRPr="005D1440">
              <w:rPr>
                <w:b/>
                <w:bCs/>
                <w:sz w:val="20"/>
                <w:szCs w:val="20"/>
                <w:lang w:eastAsia="en-US"/>
              </w:rPr>
              <w:t xml:space="preserve"> </w:t>
            </w:r>
            <w:proofErr w:type="spellStart"/>
            <w:r w:rsidRPr="005D1440">
              <w:rPr>
                <w:b/>
                <w:bCs/>
                <w:sz w:val="20"/>
                <w:szCs w:val="20"/>
                <w:lang w:eastAsia="en-US"/>
              </w:rPr>
              <w:t>пруга</w:t>
            </w:r>
            <w:proofErr w:type="spellEnd"/>
            <w:r w:rsidRPr="005D1440">
              <w:rPr>
                <w:b/>
                <w:bCs/>
                <w:sz w:val="20"/>
                <w:szCs w:val="20"/>
                <w:lang w:eastAsia="en-US"/>
              </w:rPr>
              <w:t xml:space="preserve"> </w:t>
            </w:r>
          </w:p>
        </w:tc>
      </w:tr>
      <w:tr w:rsidR="00C81A7E" w:rsidRPr="005D1440" w14:paraId="2CF5F04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BBE033A" w14:textId="77777777" w:rsidR="00E77DCF" w:rsidRPr="005D1440" w:rsidRDefault="00E77DCF" w:rsidP="00E77DCF">
            <w:pPr>
              <w:jc w:val="center"/>
              <w:rPr>
                <w:sz w:val="20"/>
                <w:szCs w:val="20"/>
                <w:lang w:eastAsia="en-US"/>
              </w:rPr>
            </w:pPr>
            <w:r w:rsidRPr="005D1440">
              <w:rPr>
                <w:sz w:val="20"/>
                <w:szCs w:val="20"/>
                <w:lang w:eastAsia="en-US"/>
              </w:rPr>
              <w:t>1.</w:t>
            </w:r>
          </w:p>
        </w:tc>
        <w:tc>
          <w:tcPr>
            <w:tcW w:w="6701" w:type="dxa"/>
            <w:tcBorders>
              <w:top w:val="nil"/>
              <w:left w:val="nil"/>
              <w:bottom w:val="single" w:sz="4" w:space="0" w:color="auto"/>
              <w:right w:val="single" w:sz="4" w:space="0" w:color="auto"/>
            </w:tcBorders>
            <w:noWrap/>
            <w:vAlign w:val="center"/>
          </w:tcPr>
          <w:p w14:paraId="438EBCCF" w14:textId="77777777" w:rsidR="00E77DCF" w:rsidRPr="005D1440" w:rsidRDefault="00E77DCF" w:rsidP="00E77DCF">
            <w:pPr>
              <w:rPr>
                <w:sz w:val="20"/>
                <w:szCs w:val="20"/>
                <w:lang w:val="ru-RU" w:eastAsia="en-US"/>
              </w:rPr>
            </w:pPr>
            <w:proofErr w:type="spellStart"/>
            <w:r w:rsidRPr="005D1440">
              <w:rPr>
                <w:sz w:val="20"/>
                <w:szCs w:val="20"/>
                <w:lang w:eastAsia="en-US"/>
              </w:rPr>
              <w:t>Шамац</w:t>
            </w:r>
            <w:proofErr w:type="spellEnd"/>
            <w:r w:rsidRPr="005D1440">
              <w:rPr>
                <w:sz w:val="20"/>
                <w:szCs w:val="20"/>
                <w:lang w:eastAsia="en-US"/>
              </w:rPr>
              <w:t xml:space="preserve"> (</w:t>
            </w:r>
            <w:proofErr w:type="spellStart"/>
            <w:r w:rsidRPr="005D1440">
              <w:rPr>
                <w:sz w:val="20"/>
                <w:szCs w:val="20"/>
                <w:lang w:eastAsia="en-US"/>
              </w:rPr>
              <w:t>ентитетска</w:t>
            </w:r>
            <w:proofErr w:type="spellEnd"/>
            <w:r w:rsidRPr="005D1440">
              <w:rPr>
                <w:sz w:val="20"/>
                <w:szCs w:val="20"/>
                <w:lang w:eastAsia="en-US"/>
              </w:rPr>
              <w:t xml:space="preserve"> </w:t>
            </w:r>
            <w:proofErr w:type="spellStart"/>
            <w:r w:rsidRPr="005D1440">
              <w:rPr>
                <w:sz w:val="20"/>
                <w:szCs w:val="20"/>
                <w:lang w:eastAsia="en-US"/>
              </w:rPr>
              <w:t>граница</w:t>
            </w:r>
            <w:proofErr w:type="spellEnd"/>
            <w:r w:rsidRPr="005D1440">
              <w:rPr>
                <w:sz w:val="20"/>
                <w:szCs w:val="20"/>
                <w:lang w:eastAsia="en-US"/>
              </w:rPr>
              <w:t xml:space="preserve"> ЖРС/</w:t>
            </w:r>
            <w:proofErr w:type="spellStart"/>
            <w:r w:rsidRPr="005D1440">
              <w:rPr>
                <w:sz w:val="20"/>
                <w:szCs w:val="20"/>
                <w:lang w:eastAsia="en-US"/>
              </w:rPr>
              <w:t>ЖФБиХ</w:t>
            </w:r>
            <w:proofErr w:type="spellEnd"/>
            <w:r w:rsidRPr="005D1440">
              <w:rPr>
                <w:sz w:val="20"/>
                <w:szCs w:val="20"/>
                <w:lang w:eastAsia="en-US"/>
              </w:rPr>
              <w:t xml:space="preserve">)- </w:t>
            </w:r>
            <w:proofErr w:type="spellStart"/>
            <w:r w:rsidRPr="005D1440">
              <w:rPr>
                <w:sz w:val="20"/>
                <w:szCs w:val="20"/>
                <w:lang w:eastAsia="en-US"/>
              </w:rPr>
              <w:t>Добој</w:t>
            </w:r>
            <w:proofErr w:type="spellEnd"/>
            <w:r w:rsidRPr="005D1440">
              <w:rPr>
                <w:sz w:val="20"/>
                <w:szCs w:val="20"/>
                <w:lang w:eastAsia="en-US"/>
              </w:rPr>
              <w:t xml:space="preserve">           </w:t>
            </w:r>
          </w:p>
        </w:tc>
        <w:tc>
          <w:tcPr>
            <w:tcW w:w="2739" w:type="dxa"/>
            <w:tcBorders>
              <w:top w:val="nil"/>
              <w:left w:val="nil"/>
              <w:bottom w:val="single" w:sz="4" w:space="0" w:color="auto"/>
              <w:right w:val="single" w:sz="4" w:space="0" w:color="auto"/>
            </w:tcBorders>
            <w:noWrap/>
            <w:vAlign w:val="center"/>
          </w:tcPr>
          <w:p w14:paraId="55EE2B0A" w14:textId="0E453E5F" w:rsidR="00E77DCF" w:rsidRPr="005D1440" w:rsidRDefault="004C369A" w:rsidP="00E77DCF">
            <w:pPr>
              <w:jc w:val="center"/>
              <w:rPr>
                <w:sz w:val="20"/>
                <w:szCs w:val="20"/>
                <w:lang w:val="sr-Cyrl-RS" w:eastAsia="en-US"/>
              </w:rPr>
            </w:pPr>
            <w:r w:rsidRPr="005D1440">
              <w:rPr>
                <w:sz w:val="20"/>
                <w:szCs w:val="20"/>
                <w:lang w:val="sr-Cyrl-RS" w:eastAsia="en-US"/>
              </w:rPr>
              <w:t>62,172</w:t>
            </w:r>
          </w:p>
        </w:tc>
      </w:tr>
      <w:tr w:rsidR="00C81A7E" w:rsidRPr="005D1440" w14:paraId="1D412544"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210B9B9" w14:textId="77777777" w:rsidR="00E77DCF" w:rsidRPr="005D1440" w:rsidRDefault="00E77DCF" w:rsidP="00E77DCF">
            <w:pPr>
              <w:jc w:val="center"/>
              <w:rPr>
                <w:sz w:val="20"/>
                <w:szCs w:val="20"/>
                <w:lang w:eastAsia="en-US"/>
              </w:rPr>
            </w:pPr>
            <w:r w:rsidRPr="005D1440">
              <w:rPr>
                <w:sz w:val="20"/>
                <w:szCs w:val="20"/>
                <w:lang w:eastAsia="en-US"/>
              </w:rPr>
              <w:t>2.</w:t>
            </w:r>
          </w:p>
        </w:tc>
        <w:tc>
          <w:tcPr>
            <w:tcW w:w="6701" w:type="dxa"/>
            <w:tcBorders>
              <w:top w:val="nil"/>
              <w:left w:val="nil"/>
              <w:bottom w:val="single" w:sz="4" w:space="0" w:color="auto"/>
              <w:right w:val="single" w:sz="4" w:space="0" w:color="auto"/>
            </w:tcBorders>
            <w:noWrap/>
            <w:vAlign w:val="center"/>
          </w:tcPr>
          <w:p w14:paraId="06B1E2CD" w14:textId="77777777" w:rsidR="00E77DCF" w:rsidRPr="005D1440" w:rsidRDefault="00E77DCF" w:rsidP="00E77DCF">
            <w:pPr>
              <w:rPr>
                <w:sz w:val="20"/>
                <w:szCs w:val="20"/>
                <w:lang w:eastAsia="en-US"/>
              </w:rPr>
            </w:pPr>
            <w:proofErr w:type="spellStart"/>
            <w:r w:rsidRPr="005D1440">
              <w:rPr>
                <w:sz w:val="20"/>
                <w:szCs w:val="20"/>
                <w:lang w:eastAsia="en-US"/>
              </w:rPr>
              <w:t>Добој-Маглај</w:t>
            </w:r>
            <w:proofErr w:type="spellEnd"/>
            <w:r w:rsidRPr="005D1440">
              <w:rPr>
                <w:sz w:val="20"/>
                <w:szCs w:val="20"/>
                <w:lang w:eastAsia="en-US"/>
              </w:rPr>
              <w:t xml:space="preserve"> (</w:t>
            </w:r>
            <w:proofErr w:type="spellStart"/>
            <w:r w:rsidRPr="005D1440">
              <w:rPr>
                <w:sz w:val="20"/>
                <w:szCs w:val="20"/>
                <w:lang w:eastAsia="en-US"/>
              </w:rPr>
              <w:t>ентитетска</w:t>
            </w:r>
            <w:proofErr w:type="spellEnd"/>
            <w:r w:rsidRPr="005D1440">
              <w:rPr>
                <w:sz w:val="20"/>
                <w:szCs w:val="20"/>
                <w:lang w:eastAsia="en-US"/>
              </w:rPr>
              <w:t xml:space="preserve"> </w:t>
            </w:r>
            <w:proofErr w:type="spellStart"/>
            <w:r w:rsidRPr="005D1440">
              <w:rPr>
                <w:sz w:val="20"/>
                <w:szCs w:val="20"/>
                <w:lang w:eastAsia="en-US"/>
              </w:rPr>
              <w:t>граница</w:t>
            </w:r>
            <w:proofErr w:type="spellEnd"/>
            <w:r w:rsidRPr="005D1440">
              <w:rPr>
                <w:sz w:val="20"/>
                <w:szCs w:val="20"/>
                <w:lang w:eastAsia="en-US"/>
              </w:rPr>
              <w:t xml:space="preserve"> ЖРС/</w:t>
            </w:r>
            <w:proofErr w:type="spellStart"/>
            <w:r w:rsidRPr="005D1440">
              <w:rPr>
                <w:sz w:val="20"/>
                <w:szCs w:val="20"/>
                <w:lang w:eastAsia="en-US"/>
              </w:rPr>
              <w:t>ЖФБиХ</w:t>
            </w:r>
            <w:proofErr w:type="spellEnd"/>
            <w:r w:rsidRPr="005D1440">
              <w:rPr>
                <w:sz w:val="20"/>
                <w:szCs w:val="20"/>
                <w:lang w:eastAsia="en-US"/>
              </w:rPr>
              <w:t xml:space="preserve">) </w:t>
            </w:r>
          </w:p>
        </w:tc>
        <w:tc>
          <w:tcPr>
            <w:tcW w:w="2739" w:type="dxa"/>
            <w:tcBorders>
              <w:top w:val="nil"/>
              <w:left w:val="nil"/>
              <w:bottom w:val="single" w:sz="4" w:space="0" w:color="auto"/>
              <w:right w:val="single" w:sz="4" w:space="0" w:color="auto"/>
            </w:tcBorders>
            <w:noWrap/>
            <w:vAlign w:val="center"/>
          </w:tcPr>
          <w:p w14:paraId="715677DC" w14:textId="74ED57B6" w:rsidR="00E77DCF" w:rsidRPr="005D1440" w:rsidRDefault="004C369A" w:rsidP="00E77DCF">
            <w:pPr>
              <w:jc w:val="center"/>
              <w:rPr>
                <w:sz w:val="20"/>
                <w:szCs w:val="20"/>
                <w:lang w:val="sr-Cyrl-RS" w:eastAsia="en-US"/>
              </w:rPr>
            </w:pPr>
            <w:r w:rsidRPr="005D1440">
              <w:rPr>
                <w:sz w:val="20"/>
                <w:szCs w:val="20"/>
                <w:lang w:val="sr-Cyrl-RS" w:eastAsia="en-US"/>
              </w:rPr>
              <w:t>18,800</w:t>
            </w:r>
          </w:p>
        </w:tc>
      </w:tr>
      <w:tr w:rsidR="00C81A7E" w:rsidRPr="005D1440" w14:paraId="6E7DE8F6"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73F5C5F" w14:textId="77777777" w:rsidR="00E77DCF" w:rsidRPr="005D1440" w:rsidRDefault="00E77DCF" w:rsidP="00E77DCF">
            <w:pPr>
              <w:jc w:val="center"/>
              <w:rPr>
                <w:sz w:val="20"/>
                <w:szCs w:val="20"/>
                <w:lang w:eastAsia="en-US"/>
              </w:rPr>
            </w:pPr>
            <w:r w:rsidRPr="005D1440">
              <w:rPr>
                <w:sz w:val="20"/>
                <w:szCs w:val="20"/>
                <w:lang w:eastAsia="en-US"/>
              </w:rPr>
              <w:t>3.</w:t>
            </w:r>
          </w:p>
        </w:tc>
        <w:tc>
          <w:tcPr>
            <w:tcW w:w="6701" w:type="dxa"/>
            <w:tcBorders>
              <w:top w:val="nil"/>
              <w:left w:val="nil"/>
              <w:bottom w:val="single" w:sz="4" w:space="0" w:color="auto"/>
              <w:right w:val="single" w:sz="4" w:space="0" w:color="auto"/>
            </w:tcBorders>
            <w:noWrap/>
            <w:vAlign w:val="center"/>
          </w:tcPr>
          <w:p w14:paraId="04C78AF9" w14:textId="77777777" w:rsidR="00E77DCF" w:rsidRPr="005D1440" w:rsidRDefault="00E77DCF" w:rsidP="00E77DCF">
            <w:pPr>
              <w:rPr>
                <w:sz w:val="20"/>
                <w:szCs w:val="20"/>
                <w:lang w:val="ru-RU" w:eastAsia="en-US"/>
              </w:rPr>
            </w:pPr>
            <w:proofErr w:type="spellStart"/>
            <w:r w:rsidRPr="005D1440">
              <w:rPr>
                <w:sz w:val="20"/>
                <w:szCs w:val="20"/>
                <w:lang w:eastAsia="en-US"/>
              </w:rPr>
              <w:t>Добој-Нови</w:t>
            </w:r>
            <w:proofErr w:type="spellEnd"/>
            <w:r w:rsidRPr="005D1440">
              <w:rPr>
                <w:sz w:val="20"/>
                <w:szCs w:val="20"/>
                <w:lang w:eastAsia="en-US"/>
              </w:rPr>
              <w:t xml:space="preserve"> </w:t>
            </w:r>
            <w:proofErr w:type="spellStart"/>
            <w:r w:rsidRPr="005D1440">
              <w:rPr>
                <w:sz w:val="20"/>
                <w:szCs w:val="20"/>
                <w:lang w:eastAsia="en-US"/>
              </w:rPr>
              <w:t>Град</w:t>
            </w:r>
            <w:proofErr w:type="spellEnd"/>
            <w:r w:rsidRPr="005D1440">
              <w:rPr>
                <w:sz w:val="20"/>
                <w:szCs w:val="20"/>
                <w:lang w:eastAsia="en-US"/>
              </w:rPr>
              <w:t xml:space="preserve"> </w:t>
            </w:r>
          </w:p>
        </w:tc>
        <w:tc>
          <w:tcPr>
            <w:tcW w:w="2739" w:type="dxa"/>
            <w:tcBorders>
              <w:top w:val="nil"/>
              <w:left w:val="nil"/>
              <w:bottom w:val="single" w:sz="4" w:space="0" w:color="auto"/>
              <w:right w:val="single" w:sz="4" w:space="0" w:color="auto"/>
            </w:tcBorders>
            <w:noWrap/>
            <w:vAlign w:val="center"/>
          </w:tcPr>
          <w:p w14:paraId="762B197E" w14:textId="2C081084" w:rsidR="00E77DCF" w:rsidRPr="005D1440" w:rsidRDefault="004C369A" w:rsidP="00E77DCF">
            <w:pPr>
              <w:jc w:val="center"/>
              <w:rPr>
                <w:sz w:val="20"/>
                <w:szCs w:val="20"/>
                <w:lang w:val="sr-Cyrl-RS" w:eastAsia="en-US"/>
              </w:rPr>
            </w:pPr>
            <w:r w:rsidRPr="005D1440">
              <w:rPr>
                <w:sz w:val="20"/>
                <w:szCs w:val="20"/>
                <w:lang w:val="sr-Cyrl-RS" w:eastAsia="en-US"/>
              </w:rPr>
              <w:t>173,567</w:t>
            </w:r>
          </w:p>
        </w:tc>
      </w:tr>
      <w:tr w:rsidR="00C81A7E" w:rsidRPr="005D1440" w14:paraId="66957E8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F5F1EAC" w14:textId="77777777" w:rsidR="00E77DCF" w:rsidRPr="005D1440" w:rsidRDefault="00E77DCF" w:rsidP="00E77DCF">
            <w:pPr>
              <w:jc w:val="center"/>
              <w:rPr>
                <w:sz w:val="20"/>
                <w:szCs w:val="20"/>
                <w:lang w:eastAsia="en-US"/>
              </w:rPr>
            </w:pPr>
            <w:r w:rsidRPr="005D1440">
              <w:rPr>
                <w:sz w:val="20"/>
                <w:szCs w:val="20"/>
                <w:lang w:eastAsia="en-US"/>
              </w:rPr>
              <w:t>4.</w:t>
            </w:r>
          </w:p>
        </w:tc>
        <w:tc>
          <w:tcPr>
            <w:tcW w:w="6701" w:type="dxa"/>
            <w:tcBorders>
              <w:top w:val="nil"/>
              <w:left w:val="nil"/>
              <w:bottom w:val="single" w:sz="4" w:space="0" w:color="auto"/>
              <w:right w:val="single" w:sz="4" w:space="0" w:color="auto"/>
            </w:tcBorders>
            <w:noWrap/>
            <w:vAlign w:val="center"/>
          </w:tcPr>
          <w:p w14:paraId="2F28AFAF" w14:textId="77777777" w:rsidR="00E77DCF" w:rsidRPr="005D1440" w:rsidRDefault="00E77DCF" w:rsidP="00E77DCF">
            <w:pPr>
              <w:rPr>
                <w:sz w:val="20"/>
                <w:szCs w:val="20"/>
                <w:lang w:eastAsia="en-US"/>
              </w:rPr>
            </w:pPr>
            <w:proofErr w:type="spellStart"/>
            <w:r w:rsidRPr="005D1440">
              <w:rPr>
                <w:sz w:val="20"/>
                <w:szCs w:val="20"/>
                <w:lang w:eastAsia="en-US"/>
              </w:rPr>
              <w:t>Волиња-Нови</w:t>
            </w:r>
            <w:proofErr w:type="spellEnd"/>
            <w:r w:rsidRPr="005D1440">
              <w:rPr>
                <w:sz w:val="20"/>
                <w:szCs w:val="20"/>
                <w:lang w:eastAsia="en-US"/>
              </w:rPr>
              <w:t xml:space="preserve"> </w:t>
            </w:r>
            <w:proofErr w:type="spellStart"/>
            <w:r w:rsidRPr="005D1440">
              <w:rPr>
                <w:sz w:val="20"/>
                <w:szCs w:val="20"/>
                <w:lang w:eastAsia="en-US"/>
              </w:rPr>
              <w:t>Град</w:t>
            </w:r>
            <w:proofErr w:type="spellEnd"/>
          </w:p>
        </w:tc>
        <w:tc>
          <w:tcPr>
            <w:tcW w:w="2739" w:type="dxa"/>
            <w:tcBorders>
              <w:top w:val="nil"/>
              <w:left w:val="nil"/>
              <w:bottom w:val="single" w:sz="4" w:space="0" w:color="auto"/>
              <w:right w:val="single" w:sz="4" w:space="0" w:color="auto"/>
            </w:tcBorders>
            <w:noWrap/>
            <w:vAlign w:val="center"/>
          </w:tcPr>
          <w:p w14:paraId="46E8A883" w14:textId="1EAE64C2" w:rsidR="00E77DCF" w:rsidRPr="005D1440" w:rsidRDefault="004C369A" w:rsidP="00E77DCF">
            <w:pPr>
              <w:jc w:val="center"/>
              <w:rPr>
                <w:sz w:val="20"/>
                <w:szCs w:val="20"/>
                <w:lang w:val="sr-Cyrl-RS" w:eastAsia="en-US"/>
              </w:rPr>
            </w:pPr>
            <w:r w:rsidRPr="005D1440">
              <w:rPr>
                <w:sz w:val="20"/>
                <w:szCs w:val="20"/>
                <w:lang w:val="sr-Cyrl-RS" w:eastAsia="en-US"/>
              </w:rPr>
              <w:t>19,384</w:t>
            </w:r>
          </w:p>
        </w:tc>
      </w:tr>
      <w:tr w:rsidR="00C81A7E" w:rsidRPr="005D1440" w14:paraId="4E2F2E98"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10250D0B" w14:textId="77777777" w:rsidR="00E77DCF" w:rsidRPr="005D1440" w:rsidRDefault="00E77DCF" w:rsidP="00E77DCF">
            <w:pPr>
              <w:jc w:val="center"/>
              <w:rPr>
                <w:sz w:val="20"/>
                <w:szCs w:val="20"/>
                <w:lang w:eastAsia="en-US"/>
              </w:rPr>
            </w:pPr>
            <w:r w:rsidRPr="005D1440">
              <w:rPr>
                <w:sz w:val="20"/>
                <w:szCs w:val="20"/>
                <w:lang w:eastAsia="en-US"/>
              </w:rPr>
              <w:t>5</w:t>
            </w:r>
          </w:p>
        </w:tc>
        <w:tc>
          <w:tcPr>
            <w:tcW w:w="6701" w:type="dxa"/>
            <w:tcBorders>
              <w:top w:val="nil"/>
              <w:left w:val="nil"/>
              <w:bottom w:val="single" w:sz="4" w:space="0" w:color="auto"/>
              <w:right w:val="single" w:sz="4" w:space="0" w:color="auto"/>
            </w:tcBorders>
            <w:noWrap/>
            <w:vAlign w:val="center"/>
          </w:tcPr>
          <w:p w14:paraId="78721158" w14:textId="5502C85E" w:rsidR="00E77DCF" w:rsidRPr="005D1440" w:rsidRDefault="00E77DCF" w:rsidP="00E77DCF">
            <w:pPr>
              <w:rPr>
                <w:sz w:val="20"/>
                <w:szCs w:val="20"/>
                <w:lang w:eastAsia="en-US"/>
              </w:rPr>
            </w:pPr>
            <w:proofErr w:type="spellStart"/>
            <w:r w:rsidRPr="005D1440">
              <w:rPr>
                <w:sz w:val="20"/>
                <w:szCs w:val="20"/>
                <w:lang w:eastAsia="en-US"/>
              </w:rPr>
              <w:t>Нови</w:t>
            </w:r>
            <w:proofErr w:type="spellEnd"/>
            <w:r w:rsidRPr="005D1440">
              <w:rPr>
                <w:sz w:val="20"/>
                <w:szCs w:val="20"/>
                <w:lang w:eastAsia="en-US"/>
              </w:rPr>
              <w:t xml:space="preserve"> </w:t>
            </w:r>
            <w:proofErr w:type="spellStart"/>
            <w:r w:rsidRPr="005D1440">
              <w:rPr>
                <w:sz w:val="20"/>
                <w:szCs w:val="20"/>
                <w:lang w:eastAsia="en-US"/>
              </w:rPr>
              <w:t>Град-Блатна</w:t>
            </w:r>
            <w:proofErr w:type="spellEnd"/>
            <w:r w:rsidRPr="005D1440">
              <w:rPr>
                <w:sz w:val="20"/>
                <w:szCs w:val="20"/>
                <w:lang w:eastAsia="en-US"/>
              </w:rPr>
              <w:t xml:space="preserve"> – </w:t>
            </w:r>
            <w:proofErr w:type="spellStart"/>
            <w:r w:rsidRPr="005D1440">
              <w:rPr>
                <w:sz w:val="20"/>
                <w:szCs w:val="20"/>
                <w:lang w:eastAsia="en-US"/>
              </w:rPr>
              <w:t>ент</w:t>
            </w:r>
            <w:proofErr w:type="spellEnd"/>
            <w:r w:rsidR="00D00B6D" w:rsidRPr="005D1440">
              <w:rPr>
                <w:sz w:val="20"/>
                <w:szCs w:val="20"/>
                <w:lang w:val="sr-Cyrl-RS" w:eastAsia="en-US"/>
              </w:rPr>
              <w:t xml:space="preserve">итетска </w:t>
            </w:r>
            <w:proofErr w:type="spellStart"/>
            <w:r w:rsidRPr="005D1440">
              <w:rPr>
                <w:sz w:val="20"/>
                <w:szCs w:val="20"/>
                <w:lang w:eastAsia="en-US"/>
              </w:rPr>
              <w:t>граница</w:t>
            </w:r>
            <w:proofErr w:type="spellEnd"/>
          </w:p>
        </w:tc>
        <w:tc>
          <w:tcPr>
            <w:tcW w:w="2739" w:type="dxa"/>
            <w:tcBorders>
              <w:top w:val="nil"/>
              <w:left w:val="nil"/>
              <w:bottom w:val="single" w:sz="4" w:space="0" w:color="auto"/>
              <w:right w:val="single" w:sz="4" w:space="0" w:color="auto"/>
            </w:tcBorders>
            <w:noWrap/>
            <w:vAlign w:val="center"/>
          </w:tcPr>
          <w:p w14:paraId="4B105F92" w14:textId="1272EF24" w:rsidR="00E77DCF" w:rsidRPr="005D1440" w:rsidRDefault="004C369A" w:rsidP="00E77DCF">
            <w:pPr>
              <w:jc w:val="center"/>
              <w:rPr>
                <w:sz w:val="20"/>
                <w:szCs w:val="20"/>
                <w:lang w:val="sr-Cyrl-RS" w:eastAsia="en-US"/>
              </w:rPr>
            </w:pPr>
            <w:r w:rsidRPr="005D1440">
              <w:rPr>
                <w:sz w:val="20"/>
                <w:szCs w:val="20"/>
                <w:lang w:val="sr-Cyrl-RS" w:eastAsia="en-US"/>
              </w:rPr>
              <w:t>19,600</w:t>
            </w:r>
          </w:p>
        </w:tc>
      </w:tr>
      <w:tr w:rsidR="00C81A7E" w:rsidRPr="005D1440" w14:paraId="733FD21D"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031B4CCC" w14:textId="77777777" w:rsidR="00E77DCF" w:rsidRPr="005D1440" w:rsidRDefault="00E77DCF" w:rsidP="00E77DCF">
            <w:pPr>
              <w:jc w:val="center"/>
              <w:rPr>
                <w:sz w:val="20"/>
                <w:szCs w:val="20"/>
                <w:lang w:eastAsia="en-US"/>
              </w:rPr>
            </w:pPr>
            <w:r w:rsidRPr="005D1440">
              <w:rPr>
                <w:sz w:val="20"/>
                <w:szCs w:val="20"/>
                <w:lang w:eastAsia="en-US"/>
              </w:rPr>
              <w:t>6</w:t>
            </w:r>
          </w:p>
        </w:tc>
        <w:tc>
          <w:tcPr>
            <w:tcW w:w="6701" w:type="dxa"/>
            <w:tcBorders>
              <w:top w:val="nil"/>
              <w:left w:val="nil"/>
              <w:bottom w:val="single" w:sz="4" w:space="0" w:color="auto"/>
              <w:right w:val="single" w:sz="4" w:space="0" w:color="auto"/>
            </w:tcBorders>
            <w:noWrap/>
            <w:vAlign w:val="center"/>
          </w:tcPr>
          <w:p w14:paraId="495DDDD7" w14:textId="77777777" w:rsidR="00E77DCF" w:rsidRPr="005D1440" w:rsidRDefault="00E77DCF" w:rsidP="00E77DCF">
            <w:pPr>
              <w:rPr>
                <w:sz w:val="20"/>
                <w:szCs w:val="20"/>
                <w:lang w:val="ru-RU" w:eastAsia="en-US"/>
              </w:rPr>
            </w:pPr>
            <w:proofErr w:type="spellStart"/>
            <w:r w:rsidRPr="005D1440">
              <w:rPr>
                <w:sz w:val="20"/>
                <w:szCs w:val="20"/>
                <w:lang w:eastAsia="en-US"/>
              </w:rPr>
              <w:t>Омарска-Томашица</w:t>
            </w:r>
            <w:proofErr w:type="spellEnd"/>
          </w:p>
        </w:tc>
        <w:tc>
          <w:tcPr>
            <w:tcW w:w="2739" w:type="dxa"/>
            <w:tcBorders>
              <w:top w:val="nil"/>
              <w:left w:val="nil"/>
              <w:bottom w:val="single" w:sz="4" w:space="0" w:color="auto"/>
              <w:right w:val="single" w:sz="4" w:space="0" w:color="auto"/>
            </w:tcBorders>
            <w:noWrap/>
            <w:vAlign w:val="center"/>
          </w:tcPr>
          <w:p w14:paraId="31144FA2" w14:textId="58221408" w:rsidR="00E77DCF" w:rsidRPr="005D1440" w:rsidRDefault="004C369A" w:rsidP="00E77DCF">
            <w:pPr>
              <w:jc w:val="center"/>
              <w:rPr>
                <w:sz w:val="20"/>
                <w:szCs w:val="20"/>
                <w:lang w:val="sr-Cyrl-RS" w:eastAsia="en-US"/>
              </w:rPr>
            </w:pPr>
            <w:r w:rsidRPr="005D1440">
              <w:rPr>
                <w:sz w:val="20"/>
                <w:szCs w:val="20"/>
                <w:lang w:val="sr-Cyrl-RS" w:eastAsia="en-US"/>
              </w:rPr>
              <w:t>12,525</w:t>
            </w:r>
          </w:p>
        </w:tc>
      </w:tr>
      <w:tr w:rsidR="00C81A7E" w:rsidRPr="005D1440" w14:paraId="2F53F837"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726CA1B0" w14:textId="77777777" w:rsidR="00E77DCF" w:rsidRPr="005D1440" w:rsidRDefault="00E77DCF" w:rsidP="00E77DCF">
            <w:pPr>
              <w:jc w:val="center"/>
              <w:rPr>
                <w:sz w:val="20"/>
                <w:szCs w:val="20"/>
                <w:lang w:eastAsia="en-US"/>
              </w:rPr>
            </w:pPr>
            <w:r w:rsidRPr="005D1440">
              <w:rPr>
                <w:sz w:val="20"/>
                <w:szCs w:val="20"/>
                <w:lang w:eastAsia="en-US"/>
              </w:rPr>
              <w:t>7.</w:t>
            </w:r>
          </w:p>
        </w:tc>
        <w:tc>
          <w:tcPr>
            <w:tcW w:w="6701" w:type="dxa"/>
            <w:tcBorders>
              <w:top w:val="single" w:sz="4" w:space="0" w:color="auto"/>
              <w:left w:val="nil"/>
              <w:bottom w:val="single" w:sz="4" w:space="0" w:color="auto"/>
              <w:right w:val="single" w:sz="4" w:space="0" w:color="auto"/>
            </w:tcBorders>
            <w:noWrap/>
            <w:vAlign w:val="center"/>
          </w:tcPr>
          <w:p w14:paraId="4C83C038" w14:textId="77777777" w:rsidR="00E77DCF" w:rsidRPr="005D1440" w:rsidRDefault="00E77DCF" w:rsidP="00E77DCF">
            <w:pPr>
              <w:rPr>
                <w:sz w:val="20"/>
                <w:szCs w:val="20"/>
                <w:lang w:val="ru-RU" w:eastAsia="en-US"/>
              </w:rPr>
            </w:pPr>
            <w:proofErr w:type="spellStart"/>
            <w:r w:rsidRPr="005D1440">
              <w:rPr>
                <w:sz w:val="20"/>
                <w:szCs w:val="20"/>
                <w:lang w:eastAsia="en-US"/>
              </w:rPr>
              <w:t>Крчевине</w:t>
            </w:r>
            <w:proofErr w:type="spellEnd"/>
            <w:r w:rsidRPr="005D1440">
              <w:rPr>
                <w:sz w:val="20"/>
                <w:szCs w:val="20"/>
                <w:lang w:eastAsia="en-US"/>
              </w:rPr>
              <w:t xml:space="preserve"> </w:t>
            </w:r>
            <w:proofErr w:type="spellStart"/>
            <w:r w:rsidRPr="005D1440">
              <w:rPr>
                <w:sz w:val="20"/>
                <w:szCs w:val="20"/>
                <w:lang w:eastAsia="en-US"/>
              </w:rPr>
              <w:t>одвојак-Заједнице</w:t>
            </w:r>
            <w:proofErr w:type="spellEnd"/>
            <w:r w:rsidRPr="005D1440">
              <w:rPr>
                <w:sz w:val="20"/>
                <w:szCs w:val="20"/>
                <w:lang w:eastAsia="en-US"/>
              </w:rPr>
              <w:t xml:space="preserve"> </w:t>
            </w:r>
            <w:proofErr w:type="spellStart"/>
            <w:r w:rsidRPr="005D1440">
              <w:rPr>
                <w:sz w:val="20"/>
                <w:szCs w:val="20"/>
                <w:lang w:eastAsia="en-US"/>
              </w:rPr>
              <w:t>одвојак</w:t>
            </w:r>
            <w:proofErr w:type="spellEnd"/>
            <w:r w:rsidRPr="005D1440">
              <w:rPr>
                <w:sz w:val="20"/>
                <w:szCs w:val="20"/>
                <w:lang w:eastAsia="en-US"/>
              </w:rPr>
              <w:t xml:space="preserve"> (</w:t>
            </w:r>
            <w:proofErr w:type="spellStart"/>
            <w:r w:rsidRPr="005D1440">
              <w:rPr>
                <w:sz w:val="20"/>
                <w:szCs w:val="20"/>
                <w:lang w:eastAsia="en-US"/>
              </w:rPr>
              <w:t>триангла</w:t>
            </w:r>
            <w:proofErr w:type="spellEnd"/>
            <w:r w:rsidRPr="005D1440">
              <w:rPr>
                <w:sz w:val="20"/>
                <w:szCs w:val="20"/>
                <w:lang w:eastAsia="en-US"/>
              </w:rPr>
              <w:t xml:space="preserve">) </w:t>
            </w:r>
          </w:p>
        </w:tc>
        <w:tc>
          <w:tcPr>
            <w:tcW w:w="2739" w:type="dxa"/>
            <w:tcBorders>
              <w:top w:val="single" w:sz="4" w:space="0" w:color="auto"/>
              <w:left w:val="nil"/>
              <w:bottom w:val="single" w:sz="4" w:space="0" w:color="auto"/>
              <w:right w:val="single" w:sz="4" w:space="0" w:color="auto"/>
            </w:tcBorders>
            <w:noWrap/>
            <w:vAlign w:val="center"/>
          </w:tcPr>
          <w:p w14:paraId="7571F1BE" w14:textId="77BB1089" w:rsidR="00E77DCF" w:rsidRPr="005D1440" w:rsidRDefault="004C369A" w:rsidP="00E77DCF">
            <w:pPr>
              <w:jc w:val="center"/>
              <w:rPr>
                <w:sz w:val="20"/>
                <w:szCs w:val="20"/>
                <w:lang w:val="sr-Cyrl-RS" w:eastAsia="en-US"/>
              </w:rPr>
            </w:pPr>
            <w:r w:rsidRPr="005D1440">
              <w:rPr>
                <w:sz w:val="20"/>
                <w:szCs w:val="20"/>
                <w:lang w:val="sr-Cyrl-RS" w:eastAsia="en-US"/>
              </w:rPr>
              <w:t>1,398</w:t>
            </w:r>
          </w:p>
        </w:tc>
      </w:tr>
      <w:tr w:rsidR="00C81A7E" w:rsidRPr="005D1440" w14:paraId="0F31680D"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436628ED" w14:textId="77777777" w:rsidR="00E77DCF" w:rsidRPr="005D1440" w:rsidRDefault="00E77DCF" w:rsidP="00E77DCF">
            <w:pPr>
              <w:jc w:val="center"/>
              <w:rPr>
                <w:sz w:val="20"/>
                <w:szCs w:val="20"/>
                <w:lang w:eastAsia="en-US"/>
              </w:rPr>
            </w:pPr>
            <w:r w:rsidRPr="005D1440">
              <w:rPr>
                <w:sz w:val="20"/>
                <w:szCs w:val="20"/>
                <w:lang w:eastAsia="en-US"/>
              </w:rPr>
              <w:t xml:space="preserve">8. </w:t>
            </w:r>
          </w:p>
        </w:tc>
        <w:tc>
          <w:tcPr>
            <w:tcW w:w="6701" w:type="dxa"/>
            <w:tcBorders>
              <w:top w:val="single" w:sz="4" w:space="0" w:color="auto"/>
              <w:left w:val="nil"/>
              <w:bottom w:val="single" w:sz="4" w:space="0" w:color="auto"/>
              <w:right w:val="single" w:sz="4" w:space="0" w:color="auto"/>
            </w:tcBorders>
            <w:noWrap/>
            <w:vAlign w:val="center"/>
          </w:tcPr>
          <w:p w14:paraId="413CE8DC" w14:textId="77777777" w:rsidR="00E77DCF" w:rsidRPr="005D1440" w:rsidRDefault="00E77DCF" w:rsidP="00E77DCF">
            <w:pPr>
              <w:rPr>
                <w:sz w:val="20"/>
                <w:szCs w:val="20"/>
                <w:lang w:eastAsia="en-US"/>
              </w:rPr>
            </w:pPr>
            <w:proofErr w:type="spellStart"/>
            <w:r w:rsidRPr="005D1440">
              <w:rPr>
                <w:sz w:val="20"/>
                <w:szCs w:val="20"/>
                <w:lang w:eastAsia="en-US"/>
              </w:rPr>
              <w:t>Нови</w:t>
            </w:r>
            <w:proofErr w:type="spellEnd"/>
            <w:r w:rsidRPr="005D1440">
              <w:rPr>
                <w:sz w:val="20"/>
                <w:szCs w:val="20"/>
                <w:lang w:eastAsia="en-US"/>
              </w:rPr>
              <w:t xml:space="preserve"> </w:t>
            </w:r>
            <w:proofErr w:type="spellStart"/>
            <w:r w:rsidRPr="005D1440">
              <w:rPr>
                <w:sz w:val="20"/>
                <w:szCs w:val="20"/>
                <w:lang w:eastAsia="en-US"/>
              </w:rPr>
              <w:t>Град</w:t>
            </w:r>
            <w:proofErr w:type="spellEnd"/>
            <w:r w:rsidRPr="005D1440">
              <w:rPr>
                <w:sz w:val="20"/>
                <w:szCs w:val="20"/>
                <w:lang w:eastAsia="en-US"/>
              </w:rPr>
              <w:t xml:space="preserve"> </w:t>
            </w:r>
            <w:proofErr w:type="spellStart"/>
            <w:r w:rsidRPr="005D1440">
              <w:rPr>
                <w:sz w:val="20"/>
                <w:szCs w:val="20"/>
                <w:lang w:eastAsia="en-US"/>
              </w:rPr>
              <w:t>теретна-Мост</w:t>
            </w:r>
            <w:proofErr w:type="spellEnd"/>
            <w:r w:rsidRPr="005D1440">
              <w:rPr>
                <w:sz w:val="20"/>
                <w:szCs w:val="20"/>
                <w:lang w:eastAsia="en-US"/>
              </w:rPr>
              <w:t xml:space="preserve"> </w:t>
            </w:r>
            <w:proofErr w:type="spellStart"/>
            <w:r w:rsidRPr="005D1440">
              <w:rPr>
                <w:sz w:val="20"/>
                <w:szCs w:val="20"/>
                <w:lang w:eastAsia="en-US"/>
              </w:rPr>
              <w:t>на</w:t>
            </w:r>
            <w:proofErr w:type="spellEnd"/>
            <w:r w:rsidRPr="005D1440">
              <w:rPr>
                <w:sz w:val="20"/>
                <w:szCs w:val="20"/>
                <w:lang w:eastAsia="en-US"/>
              </w:rPr>
              <w:t xml:space="preserve"> </w:t>
            </w:r>
            <w:proofErr w:type="spellStart"/>
            <w:r w:rsidRPr="005D1440">
              <w:rPr>
                <w:sz w:val="20"/>
                <w:szCs w:val="20"/>
                <w:lang w:eastAsia="en-US"/>
              </w:rPr>
              <w:t>Сани</w:t>
            </w:r>
            <w:proofErr w:type="spellEnd"/>
            <w:r w:rsidRPr="005D1440">
              <w:rPr>
                <w:sz w:val="20"/>
                <w:szCs w:val="20"/>
                <w:lang w:eastAsia="en-US"/>
              </w:rPr>
              <w:t xml:space="preserve"> </w:t>
            </w:r>
            <w:proofErr w:type="spellStart"/>
            <w:r w:rsidRPr="005D1440">
              <w:rPr>
                <w:sz w:val="20"/>
                <w:szCs w:val="20"/>
                <w:lang w:eastAsia="en-US"/>
              </w:rPr>
              <w:t>одвојак</w:t>
            </w:r>
            <w:proofErr w:type="spellEnd"/>
            <w:r w:rsidRPr="005D1440">
              <w:rPr>
                <w:sz w:val="20"/>
                <w:szCs w:val="20"/>
                <w:lang w:eastAsia="en-US"/>
              </w:rPr>
              <w:t xml:space="preserve"> (</w:t>
            </w:r>
            <w:proofErr w:type="spellStart"/>
            <w:r w:rsidRPr="005D1440">
              <w:rPr>
                <w:sz w:val="20"/>
                <w:szCs w:val="20"/>
                <w:lang w:eastAsia="en-US"/>
              </w:rPr>
              <w:t>триангла</w:t>
            </w:r>
            <w:proofErr w:type="spellEnd"/>
            <w:r w:rsidRPr="005D1440">
              <w:rPr>
                <w:sz w:val="20"/>
                <w:szCs w:val="20"/>
                <w:lang w:eastAsia="en-US"/>
              </w:rPr>
              <w:t>)</w:t>
            </w:r>
          </w:p>
        </w:tc>
        <w:tc>
          <w:tcPr>
            <w:tcW w:w="2739" w:type="dxa"/>
            <w:tcBorders>
              <w:top w:val="single" w:sz="4" w:space="0" w:color="auto"/>
              <w:left w:val="nil"/>
              <w:bottom w:val="single" w:sz="4" w:space="0" w:color="auto"/>
              <w:right w:val="single" w:sz="4" w:space="0" w:color="auto"/>
            </w:tcBorders>
            <w:noWrap/>
            <w:vAlign w:val="center"/>
          </w:tcPr>
          <w:p w14:paraId="58BE14D0" w14:textId="704F9C40" w:rsidR="00E77DCF" w:rsidRPr="005D1440" w:rsidRDefault="004C369A" w:rsidP="00E77DCF">
            <w:pPr>
              <w:jc w:val="center"/>
              <w:rPr>
                <w:sz w:val="20"/>
                <w:szCs w:val="20"/>
                <w:lang w:val="sr-Cyrl-RS" w:eastAsia="en-US"/>
              </w:rPr>
            </w:pPr>
            <w:r w:rsidRPr="005D1440">
              <w:rPr>
                <w:sz w:val="20"/>
                <w:szCs w:val="20"/>
                <w:lang w:val="sr-Cyrl-RS" w:eastAsia="en-US"/>
              </w:rPr>
              <w:t>0,808</w:t>
            </w:r>
          </w:p>
        </w:tc>
      </w:tr>
      <w:tr w:rsidR="00C81A7E" w:rsidRPr="005D1440" w14:paraId="7B778272"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717131" w14:textId="77777777" w:rsidR="00E77DCF" w:rsidRPr="005D1440" w:rsidRDefault="00E77DCF" w:rsidP="00E77DCF">
            <w:pPr>
              <w:jc w:val="center"/>
              <w:rPr>
                <w:b/>
                <w:bCs/>
                <w:sz w:val="20"/>
                <w:szCs w:val="20"/>
                <w:lang w:eastAsia="en-US"/>
              </w:rPr>
            </w:pP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C106707" w14:textId="77777777" w:rsidR="00E77DCF" w:rsidRPr="005D1440" w:rsidRDefault="00E77DCF" w:rsidP="00E77DCF">
            <w:pPr>
              <w:jc w:val="center"/>
              <w:rPr>
                <w:b/>
                <w:bCs/>
                <w:sz w:val="20"/>
                <w:szCs w:val="20"/>
                <w:lang w:eastAsia="en-US"/>
              </w:rPr>
            </w:pPr>
            <w:r w:rsidRPr="005D1440">
              <w:rPr>
                <w:b/>
                <w:bCs/>
                <w:sz w:val="20"/>
                <w:szCs w:val="20"/>
                <w:lang w:eastAsia="en-US"/>
              </w:rPr>
              <w:t>УКУПНО:</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C4D45B2" w14:textId="4B0C4AE7" w:rsidR="00E77DCF" w:rsidRPr="005D1440" w:rsidRDefault="004C369A" w:rsidP="00E77DCF">
            <w:pPr>
              <w:jc w:val="center"/>
              <w:rPr>
                <w:b/>
                <w:bCs/>
                <w:sz w:val="20"/>
                <w:szCs w:val="20"/>
                <w:lang w:val="sr-Cyrl-RS" w:eastAsia="en-US"/>
              </w:rPr>
            </w:pPr>
            <w:r w:rsidRPr="005D1440">
              <w:rPr>
                <w:b/>
                <w:bCs/>
                <w:sz w:val="20"/>
                <w:szCs w:val="20"/>
                <w:lang w:val="sr-Cyrl-RS" w:eastAsia="en-US"/>
              </w:rPr>
              <w:t>308,254</w:t>
            </w:r>
          </w:p>
        </w:tc>
      </w:tr>
    </w:tbl>
    <w:p w14:paraId="4410D300" w14:textId="22194586" w:rsidR="0040615B" w:rsidRDefault="0040615B" w:rsidP="00E77DCF">
      <w:pPr>
        <w:jc w:val="both"/>
        <w:rPr>
          <w:color w:val="FF0000"/>
          <w:lang w:eastAsia="en-US"/>
        </w:rPr>
      </w:pPr>
    </w:p>
    <w:p w14:paraId="3E8CDCC1" w14:textId="69A347BC" w:rsidR="005D1440" w:rsidRDefault="005D1440" w:rsidP="00E77DCF">
      <w:pPr>
        <w:jc w:val="both"/>
        <w:rPr>
          <w:color w:val="FF0000"/>
          <w:lang w:eastAsia="en-US"/>
        </w:rPr>
      </w:pPr>
    </w:p>
    <w:p w14:paraId="3803E751" w14:textId="77777777" w:rsidR="008F511E" w:rsidRPr="00C81A7E" w:rsidRDefault="008F511E" w:rsidP="00E77DCF">
      <w:pPr>
        <w:jc w:val="both"/>
        <w:rPr>
          <w:color w:val="FF0000"/>
          <w:lang w:eastAsia="en-US"/>
        </w:rPr>
      </w:pPr>
    </w:p>
    <w:p w14:paraId="547B6FC1" w14:textId="72E344CA" w:rsidR="00251706" w:rsidRPr="00DF2E63" w:rsidRDefault="00A965B8" w:rsidP="00DE0347">
      <w:pPr>
        <w:pStyle w:val="Heading2"/>
        <w:numPr>
          <w:ilvl w:val="1"/>
          <w:numId w:val="11"/>
        </w:numPr>
        <w:ind w:left="903"/>
        <w:rPr>
          <w:rFonts w:eastAsia="Times New Roman"/>
          <w:color w:val="auto"/>
          <w:lang w:val="sr-Cyrl-RS" w:eastAsia="en-US"/>
        </w:rPr>
      </w:pPr>
      <w:bookmarkStart w:id="64" w:name="_Toc193964685"/>
      <w:r w:rsidRPr="00DF2E63">
        <w:rPr>
          <w:rFonts w:eastAsia="Times New Roman"/>
          <w:color w:val="auto"/>
          <w:lang w:val="sr-Cyrl-RS" w:eastAsia="en-US"/>
        </w:rPr>
        <w:lastRenderedPageBreak/>
        <w:t>Реализација урађених радова у Сектору за грађевинске послове</w:t>
      </w:r>
      <w:bookmarkEnd w:id="64"/>
    </w:p>
    <w:p w14:paraId="1C5A2C57" w14:textId="77777777" w:rsidR="006741CE" w:rsidRPr="00DF2E63" w:rsidRDefault="006741CE" w:rsidP="006741CE">
      <w:pPr>
        <w:pStyle w:val="ListParagraph"/>
        <w:ind w:left="540"/>
        <w:jc w:val="both"/>
        <w:rPr>
          <w:lang w:val="sr-Cyrl-CS"/>
        </w:rPr>
      </w:pPr>
    </w:p>
    <w:p w14:paraId="6B343592" w14:textId="4B886FF1" w:rsidR="00A965B8" w:rsidRPr="00DF2E63" w:rsidRDefault="006741CE" w:rsidP="006741CE">
      <w:pPr>
        <w:pStyle w:val="ListParagraph"/>
        <w:spacing w:after="0"/>
        <w:ind w:left="-510" w:right="-510"/>
        <w:jc w:val="both"/>
        <w:rPr>
          <w:rFonts w:ascii="Times New Roman" w:hAnsi="Times New Roman" w:cs="Times New Roman"/>
          <w:sz w:val="24"/>
          <w:szCs w:val="24"/>
          <w:lang w:val="sr-Cyrl-CS"/>
        </w:rPr>
      </w:pPr>
      <w:r w:rsidRPr="00DF2E63">
        <w:rPr>
          <w:rFonts w:ascii="Times New Roman" w:hAnsi="Times New Roman" w:cs="Times New Roman"/>
          <w:sz w:val="24"/>
          <w:szCs w:val="24"/>
          <w:lang w:val="sr-Cyrl-CS"/>
        </w:rPr>
        <w:t>Основна дјелатност Сектора за грађевинске послове је текуће и инвестиционо одржавање пруге и пружних постројења, горњ</w:t>
      </w:r>
      <w:r w:rsidRPr="00DF2E63">
        <w:rPr>
          <w:rFonts w:ascii="Times New Roman" w:hAnsi="Times New Roman" w:cs="Times New Roman"/>
          <w:sz w:val="24"/>
          <w:szCs w:val="24"/>
          <w:lang w:val="bs-Cyrl-BA"/>
        </w:rPr>
        <w:t>е</w:t>
      </w:r>
      <w:r w:rsidRPr="00DF2E63">
        <w:rPr>
          <w:rFonts w:ascii="Times New Roman" w:hAnsi="Times New Roman" w:cs="Times New Roman"/>
          <w:sz w:val="24"/>
          <w:szCs w:val="24"/>
          <w:lang w:val="sr-Cyrl-CS"/>
        </w:rPr>
        <w:t xml:space="preserve">г строја пруге, доњег строја пруге и објеката. Редовно одржавање </w:t>
      </w:r>
      <w:r w:rsidRPr="00DF2E63">
        <w:rPr>
          <w:rFonts w:ascii="Times New Roman" w:hAnsi="Times New Roman" w:cs="Times New Roman"/>
          <w:sz w:val="24"/>
          <w:szCs w:val="24"/>
        </w:rPr>
        <w:t xml:space="preserve">које може бити текуће и инвестиционо </w:t>
      </w:r>
      <w:r w:rsidRPr="00DF2E63">
        <w:rPr>
          <w:rFonts w:ascii="Times New Roman" w:hAnsi="Times New Roman" w:cs="Times New Roman"/>
          <w:sz w:val="24"/>
          <w:szCs w:val="24"/>
          <w:lang w:val="sr-Cyrl-CS"/>
        </w:rPr>
        <w:t>врши се у сопственој режији и од стране трећих лица.</w:t>
      </w:r>
    </w:p>
    <w:p w14:paraId="4C3B53E8" w14:textId="77777777" w:rsidR="001D54FB" w:rsidRPr="00C81A7E" w:rsidRDefault="001D54FB" w:rsidP="006741CE">
      <w:pPr>
        <w:pStyle w:val="ListParagraph"/>
        <w:spacing w:after="0"/>
        <w:ind w:left="-510" w:right="-510"/>
        <w:jc w:val="both"/>
        <w:rPr>
          <w:rFonts w:ascii="Times New Roman" w:hAnsi="Times New Roman" w:cs="Times New Roman"/>
          <w:color w:val="FF0000"/>
          <w:sz w:val="24"/>
          <w:szCs w:val="24"/>
          <w:lang w:val="sr-Cyrl-CS"/>
        </w:rPr>
      </w:pPr>
    </w:p>
    <w:tbl>
      <w:tblPr>
        <w:tblW w:w="10987" w:type="dxa"/>
        <w:jc w:val="center"/>
        <w:tblLook w:val="04A0" w:firstRow="1" w:lastRow="0" w:firstColumn="1" w:lastColumn="0" w:noHBand="0" w:noVBand="1"/>
      </w:tblPr>
      <w:tblGrid>
        <w:gridCol w:w="912"/>
        <w:gridCol w:w="3257"/>
        <w:gridCol w:w="1066"/>
        <w:gridCol w:w="1281"/>
        <w:gridCol w:w="1042"/>
        <w:gridCol w:w="1346"/>
        <w:gridCol w:w="998"/>
        <w:gridCol w:w="1085"/>
      </w:tblGrid>
      <w:tr w:rsidR="00890868" w:rsidRPr="00890868" w14:paraId="08332F79" w14:textId="77777777" w:rsidTr="0073436B">
        <w:trPr>
          <w:trHeight w:val="219"/>
          <w:jc w:val="center"/>
        </w:trPr>
        <w:tc>
          <w:tcPr>
            <w:tcW w:w="9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5D8D10AD" w14:textId="77777777" w:rsidR="005F777D" w:rsidRPr="00890868" w:rsidRDefault="005F777D" w:rsidP="005F777D">
            <w:pPr>
              <w:jc w:val="center"/>
              <w:rPr>
                <w:b/>
                <w:bCs/>
                <w:sz w:val="18"/>
                <w:szCs w:val="18"/>
                <w:lang w:val="en-US" w:eastAsia="en-US"/>
              </w:rPr>
            </w:pPr>
            <w:proofErr w:type="spellStart"/>
            <w:r w:rsidRPr="00890868">
              <w:rPr>
                <w:b/>
                <w:bCs/>
                <w:sz w:val="18"/>
                <w:szCs w:val="18"/>
                <w:lang w:val="en-US" w:eastAsia="en-US"/>
              </w:rPr>
              <w:t>Редни</w:t>
            </w:r>
            <w:proofErr w:type="spellEnd"/>
            <w:r w:rsidRPr="00890868">
              <w:rPr>
                <w:b/>
                <w:bCs/>
                <w:sz w:val="18"/>
                <w:szCs w:val="18"/>
                <w:lang w:val="en-US" w:eastAsia="en-US"/>
              </w:rPr>
              <w:t xml:space="preserve"> </w:t>
            </w:r>
            <w:proofErr w:type="spellStart"/>
            <w:r w:rsidRPr="00890868">
              <w:rPr>
                <w:b/>
                <w:bCs/>
                <w:sz w:val="18"/>
                <w:szCs w:val="18"/>
                <w:lang w:val="en-US" w:eastAsia="en-US"/>
              </w:rPr>
              <w:t>број</w:t>
            </w:r>
            <w:proofErr w:type="spellEnd"/>
          </w:p>
        </w:tc>
        <w:tc>
          <w:tcPr>
            <w:tcW w:w="3257"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7C5ADFE" w14:textId="77777777" w:rsidR="005F777D" w:rsidRPr="00890868" w:rsidRDefault="005F777D" w:rsidP="005F777D">
            <w:pPr>
              <w:jc w:val="center"/>
              <w:rPr>
                <w:b/>
                <w:bCs/>
                <w:sz w:val="18"/>
                <w:szCs w:val="18"/>
                <w:lang w:val="en-US" w:eastAsia="en-US"/>
              </w:rPr>
            </w:pPr>
            <w:r w:rsidRPr="00890868">
              <w:rPr>
                <w:b/>
                <w:bCs/>
                <w:sz w:val="18"/>
                <w:szCs w:val="18"/>
                <w:lang w:val="en-US" w:eastAsia="en-US"/>
              </w:rPr>
              <w:t xml:space="preserve">ОПИС </w:t>
            </w:r>
          </w:p>
        </w:tc>
        <w:tc>
          <w:tcPr>
            <w:tcW w:w="106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5B0A764" w14:textId="77777777" w:rsidR="005F777D" w:rsidRPr="00890868" w:rsidRDefault="005F777D" w:rsidP="005F777D">
            <w:pPr>
              <w:jc w:val="center"/>
              <w:rPr>
                <w:b/>
                <w:bCs/>
                <w:sz w:val="18"/>
                <w:szCs w:val="18"/>
                <w:lang w:val="en-US" w:eastAsia="en-US"/>
              </w:rPr>
            </w:pPr>
            <w:proofErr w:type="spellStart"/>
            <w:r w:rsidRPr="00890868">
              <w:rPr>
                <w:b/>
                <w:bCs/>
                <w:sz w:val="18"/>
                <w:szCs w:val="18"/>
                <w:lang w:val="en-US" w:eastAsia="en-US"/>
              </w:rPr>
              <w:t>Јединица</w:t>
            </w:r>
            <w:proofErr w:type="spellEnd"/>
            <w:r w:rsidRPr="00890868">
              <w:rPr>
                <w:b/>
                <w:bCs/>
                <w:sz w:val="18"/>
                <w:szCs w:val="18"/>
                <w:lang w:val="en-US" w:eastAsia="en-US"/>
              </w:rPr>
              <w:t xml:space="preserve"> </w:t>
            </w:r>
            <w:proofErr w:type="spellStart"/>
            <w:r w:rsidRPr="00890868">
              <w:rPr>
                <w:b/>
                <w:bCs/>
                <w:sz w:val="18"/>
                <w:szCs w:val="18"/>
                <w:lang w:val="en-US" w:eastAsia="en-US"/>
              </w:rPr>
              <w:t>мјере</w:t>
            </w:r>
            <w:proofErr w:type="spellEnd"/>
            <w:r w:rsidRPr="00890868">
              <w:rPr>
                <w:b/>
                <w:bCs/>
                <w:sz w:val="18"/>
                <w:szCs w:val="18"/>
                <w:lang w:val="en-US" w:eastAsia="en-US"/>
              </w:rPr>
              <w:t xml:space="preserve"> </w:t>
            </w:r>
          </w:p>
        </w:tc>
        <w:tc>
          <w:tcPr>
            <w:tcW w:w="1281"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2512710F" w14:textId="17DE23B6" w:rsidR="005F777D" w:rsidRPr="00890868" w:rsidRDefault="0073436B" w:rsidP="005F777D">
            <w:pPr>
              <w:jc w:val="center"/>
              <w:rPr>
                <w:b/>
                <w:bCs/>
                <w:sz w:val="18"/>
                <w:szCs w:val="18"/>
                <w:lang w:val="en-US" w:eastAsia="en-US"/>
              </w:rPr>
            </w:pPr>
            <w:proofErr w:type="spellStart"/>
            <w:r w:rsidRPr="00890868">
              <w:rPr>
                <w:b/>
                <w:bCs/>
                <w:sz w:val="18"/>
                <w:szCs w:val="18"/>
                <w:lang w:val="en-US" w:eastAsia="en-US"/>
              </w:rPr>
              <w:t>Остварење</w:t>
            </w:r>
            <w:proofErr w:type="spellEnd"/>
            <w:r w:rsidRPr="00890868">
              <w:rPr>
                <w:b/>
                <w:bCs/>
                <w:sz w:val="18"/>
                <w:szCs w:val="18"/>
                <w:lang w:val="en-US" w:eastAsia="en-US"/>
              </w:rPr>
              <w:t xml:space="preserve"> 2023</w:t>
            </w:r>
            <w:r w:rsidR="005F777D" w:rsidRPr="00890868">
              <w:rPr>
                <w:b/>
                <w:bCs/>
                <w:sz w:val="18"/>
                <w:szCs w:val="18"/>
                <w:lang w:val="en-US" w:eastAsia="en-US"/>
              </w:rPr>
              <w:t>.</w:t>
            </w:r>
          </w:p>
        </w:tc>
        <w:tc>
          <w:tcPr>
            <w:tcW w:w="1042"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F881C19" w14:textId="32CE6308" w:rsidR="005F777D" w:rsidRPr="00890868" w:rsidRDefault="00195FFB" w:rsidP="005F777D">
            <w:pPr>
              <w:jc w:val="center"/>
              <w:rPr>
                <w:b/>
                <w:bCs/>
                <w:sz w:val="18"/>
                <w:szCs w:val="18"/>
                <w:lang w:val="en-US" w:eastAsia="en-US"/>
              </w:rPr>
            </w:pPr>
            <w:r w:rsidRPr="00890868">
              <w:rPr>
                <w:b/>
                <w:bCs/>
                <w:sz w:val="18"/>
                <w:szCs w:val="18"/>
                <w:lang w:val="sr-Cyrl-RS" w:eastAsia="en-US"/>
              </w:rPr>
              <w:t>Ребаланс плана</w:t>
            </w:r>
            <w:r w:rsidRPr="00890868">
              <w:rPr>
                <w:b/>
                <w:bCs/>
                <w:sz w:val="18"/>
                <w:szCs w:val="18"/>
                <w:lang w:val="en-US" w:eastAsia="en-US"/>
              </w:rPr>
              <w:t xml:space="preserve"> </w:t>
            </w:r>
            <w:r w:rsidR="0073436B" w:rsidRPr="00890868">
              <w:rPr>
                <w:b/>
                <w:bCs/>
                <w:sz w:val="18"/>
                <w:szCs w:val="18"/>
                <w:lang w:val="en-US" w:eastAsia="en-US"/>
              </w:rPr>
              <w:t>2024</w:t>
            </w:r>
            <w:r w:rsidR="005F777D" w:rsidRPr="00890868">
              <w:rPr>
                <w:b/>
                <w:bCs/>
                <w:sz w:val="18"/>
                <w:szCs w:val="18"/>
                <w:lang w:val="en-US" w:eastAsia="en-US"/>
              </w:rPr>
              <w:t>.</w:t>
            </w:r>
          </w:p>
        </w:tc>
        <w:tc>
          <w:tcPr>
            <w:tcW w:w="134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3AAC825" w14:textId="1AD7FC23" w:rsidR="005F777D" w:rsidRPr="00890868" w:rsidRDefault="0073436B" w:rsidP="005F777D">
            <w:pPr>
              <w:jc w:val="center"/>
              <w:rPr>
                <w:b/>
                <w:bCs/>
                <w:sz w:val="18"/>
                <w:szCs w:val="18"/>
                <w:lang w:val="en-US" w:eastAsia="en-US"/>
              </w:rPr>
            </w:pPr>
            <w:proofErr w:type="spellStart"/>
            <w:r w:rsidRPr="00890868">
              <w:rPr>
                <w:b/>
                <w:bCs/>
                <w:sz w:val="18"/>
                <w:szCs w:val="18"/>
                <w:lang w:val="en-US" w:eastAsia="en-US"/>
              </w:rPr>
              <w:t>Остварење</w:t>
            </w:r>
            <w:proofErr w:type="spellEnd"/>
            <w:r w:rsidRPr="00890868">
              <w:rPr>
                <w:b/>
                <w:bCs/>
                <w:sz w:val="18"/>
                <w:szCs w:val="18"/>
                <w:lang w:val="en-US" w:eastAsia="en-US"/>
              </w:rPr>
              <w:t xml:space="preserve"> 2024</w:t>
            </w:r>
            <w:r w:rsidR="005F777D" w:rsidRPr="00890868">
              <w:rPr>
                <w:b/>
                <w:bCs/>
                <w:sz w:val="18"/>
                <w:szCs w:val="18"/>
                <w:lang w:val="en-US" w:eastAsia="en-US"/>
              </w:rPr>
              <w:t>.</w:t>
            </w:r>
          </w:p>
        </w:tc>
        <w:tc>
          <w:tcPr>
            <w:tcW w:w="2083" w:type="dxa"/>
            <w:gridSpan w:val="2"/>
            <w:tcBorders>
              <w:top w:val="single" w:sz="8" w:space="0" w:color="auto"/>
              <w:left w:val="nil"/>
              <w:bottom w:val="single" w:sz="4" w:space="0" w:color="auto"/>
              <w:right w:val="single" w:sz="8" w:space="0" w:color="000000"/>
            </w:tcBorders>
            <w:shd w:val="clear" w:color="000000" w:fill="D9D9D9"/>
            <w:vAlign w:val="center"/>
            <w:hideMark/>
          </w:tcPr>
          <w:p w14:paraId="39CCFDD9" w14:textId="77777777" w:rsidR="005F777D" w:rsidRPr="00890868" w:rsidRDefault="005F777D" w:rsidP="005F777D">
            <w:pPr>
              <w:jc w:val="center"/>
              <w:rPr>
                <w:b/>
                <w:bCs/>
                <w:sz w:val="18"/>
                <w:szCs w:val="18"/>
                <w:lang w:val="en-US" w:eastAsia="en-US"/>
              </w:rPr>
            </w:pPr>
            <w:proofErr w:type="spellStart"/>
            <w:r w:rsidRPr="00890868">
              <w:rPr>
                <w:b/>
                <w:bCs/>
                <w:sz w:val="18"/>
                <w:szCs w:val="18"/>
                <w:lang w:val="en-US" w:eastAsia="en-US"/>
              </w:rPr>
              <w:t>индекс</w:t>
            </w:r>
            <w:proofErr w:type="spellEnd"/>
            <w:r w:rsidRPr="00890868">
              <w:rPr>
                <w:b/>
                <w:bCs/>
                <w:sz w:val="18"/>
                <w:szCs w:val="18"/>
                <w:lang w:val="en-US" w:eastAsia="en-US"/>
              </w:rPr>
              <w:t xml:space="preserve"> </w:t>
            </w:r>
          </w:p>
        </w:tc>
      </w:tr>
      <w:tr w:rsidR="00890868" w:rsidRPr="00890868" w14:paraId="43387289" w14:textId="77777777" w:rsidTr="0073436B">
        <w:trPr>
          <w:trHeight w:val="128"/>
          <w:jc w:val="center"/>
        </w:trPr>
        <w:tc>
          <w:tcPr>
            <w:tcW w:w="912" w:type="dxa"/>
            <w:vMerge/>
            <w:tcBorders>
              <w:top w:val="single" w:sz="8" w:space="0" w:color="auto"/>
              <w:left w:val="single" w:sz="8" w:space="0" w:color="auto"/>
              <w:bottom w:val="single" w:sz="4" w:space="0" w:color="auto"/>
              <w:right w:val="single" w:sz="4" w:space="0" w:color="auto"/>
            </w:tcBorders>
            <w:vAlign w:val="center"/>
            <w:hideMark/>
          </w:tcPr>
          <w:p w14:paraId="2EB0ECEE" w14:textId="77777777" w:rsidR="005F777D" w:rsidRPr="00890868" w:rsidRDefault="005F777D" w:rsidP="005F777D">
            <w:pPr>
              <w:rPr>
                <w:b/>
                <w:bCs/>
                <w:sz w:val="18"/>
                <w:szCs w:val="18"/>
                <w:lang w:val="en-US" w:eastAsia="en-US"/>
              </w:rPr>
            </w:pPr>
          </w:p>
        </w:tc>
        <w:tc>
          <w:tcPr>
            <w:tcW w:w="3257" w:type="dxa"/>
            <w:vMerge/>
            <w:tcBorders>
              <w:top w:val="single" w:sz="8" w:space="0" w:color="auto"/>
              <w:left w:val="single" w:sz="4" w:space="0" w:color="auto"/>
              <w:bottom w:val="single" w:sz="4" w:space="0" w:color="auto"/>
              <w:right w:val="single" w:sz="4" w:space="0" w:color="auto"/>
            </w:tcBorders>
            <w:vAlign w:val="center"/>
            <w:hideMark/>
          </w:tcPr>
          <w:p w14:paraId="547E343C" w14:textId="77777777" w:rsidR="005F777D" w:rsidRPr="00890868" w:rsidRDefault="005F777D" w:rsidP="005F777D">
            <w:pPr>
              <w:rPr>
                <w:b/>
                <w:bCs/>
                <w:sz w:val="18"/>
                <w:szCs w:val="18"/>
                <w:lang w:val="en-US" w:eastAsia="en-US"/>
              </w:rPr>
            </w:pPr>
          </w:p>
        </w:tc>
        <w:tc>
          <w:tcPr>
            <w:tcW w:w="1066" w:type="dxa"/>
            <w:vMerge/>
            <w:tcBorders>
              <w:top w:val="single" w:sz="8" w:space="0" w:color="auto"/>
              <w:left w:val="single" w:sz="4" w:space="0" w:color="auto"/>
              <w:bottom w:val="single" w:sz="4" w:space="0" w:color="auto"/>
              <w:right w:val="single" w:sz="4" w:space="0" w:color="auto"/>
            </w:tcBorders>
            <w:vAlign w:val="center"/>
            <w:hideMark/>
          </w:tcPr>
          <w:p w14:paraId="08A6D078" w14:textId="77777777" w:rsidR="005F777D" w:rsidRPr="00890868" w:rsidRDefault="005F777D" w:rsidP="005F777D">
            <w:pPr>
              <w:rPr>
                <w:b/>
                <w:bCs/>
                <w:sz w:val="18"/>
                <w:szCs w:val="18"/>
                <w:lang w:val="en-US" w:eastAsia="en-US"/>
              </w:rPr>
            </w:pPr>
          </w:p>
        </w:tc>
        <w:tc>
          <w:tcPr>
            <w:tcW w:w="1281" w:type="dxa"/>
            <w:vMerge/>
            <w:tcBorders>
              <w:top w:val="single" w:sz="8" w:space="0" w:color="auto"/>
              <w:left w:val="single" w:sz="4" w:space="0" w:color="auto"/>
              <w:bottom w:val="single" w:sz="4" w:space="0" w:color="auto"/>
              <w:right w:val="single" w:sz="4" w:space="0" w:color="auto"/>
            </w:tcBorders>
            <w:vAlign w:val="center"/>
            <w:hideMark/>
          </w:tcPr>
          <w:p w14:paraId="029849F0" w14:textId="77777777" w:rsidR="005F777D" w:rsidRPr="00890868" w:rsidRDefault="005F777D" w:rsidP="005F777D">
            <w:pPr>
              <w:rPr>
                <w:b/>
                <w:bCs/>
                <w:sz w:val="18"/>
                <w:szCs w:val="18"/>
                <w:lang w:val="en-US" w:eastAsia="en-US"/>
              </w:rPr>
            </w:pPr>
          </w:p>
        </w:tc>
        <w:tc>
          <w:tcPr>
            <w:tcW w:w="1042" w:type="dxa"/>
            <w:vMerge/>
            <w:tcBorders>
              <w:top w:val="single" w:sz="8" w:space="0" w:color="auto"/>
              <w:left w:val="single" w:sz="4" w:space="0" w:color="auto"/>
              <w:bottom w:val="single" w:sz="4" w:space="0" w:color="auto"/>
              <w:right w:val="single" w:sz="4" w:space="0" w:color="auto"/>
            </w:tcBorders>
            <w:vAlign w:val="center"/>
            <w:hideMark/>
          </w:tcPr>
          <w:p w14:paraId="27593476" w14:textId="77777777" w:rsidR="005F777D" w:rsidRPr="00890868" w:rsidRDefault="005F777D" w:rsidP="005F777D">
            <w:pPr>
              <w:rPr>
                <w:b/>
                <w:bCs/>
                <w:sz w:val="18"/>
                <w:szCs w:val="18"/>
                <w:lang w:val="en-US" w:eastAsia="en-US"/>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243E5628" w14:textId="77777777" w:rsidR="005F777D" w:rsidRPr="00890868" w:rsidRDefault="005F777D" w:rsidP="005F777D">
            <w:pPr>
              <w:rPr>
                <w:b/>
                <w:bCs/>
                <w:sz w:val="18"/>
                <w:szCs w:val="18"/>
                <w:lang w:val="en-US" w:eastAsia="en-US"/>
              </w:rPr>
            </w:pPr>
          </w:p>
        </w:tc>
        <w:tc>
          <w:tcPr>
            <w:tcW w:w="998" w:type="dxa"/>
            <w:tcBorders>
              <w:top w:val="nil"/>
              <w:left w:val="nil"/>
              <w:bottom w:val="single" w:sz="4" w:space="0" w:color="auto"/>
              <w:right w:val="single" w:sz="4" w:space="0" w:color="auto"/>
            </w:tcBorders>
            <w:shd w:val="clear" w:color="000000" w:fill="D9D9D9"/>
            <w:noWrap/>
            <w:vAlign w:val="center"/>
            <w:hideMark/>
          </w:tcPr>
          <w:p w14:paraId="067C0B5C" w14:textId="7A444FB6" w:rsidR="005F777D" w:rsidRPr="00890868" w:rsidRDefault="0073436B" w:rsidP="005F777D">
            <w:pPr>
              <w:rPr>
                <w:b/>
                <w:bCs/>
                <w:sz w:val="12"/>
                <w:szCs w:val="12"/>
                <w:lang w:val="en-US" w:eastAsia="en-US"/>
              </w:rPr>
            </w:pPr>
            <w:r w:rsidRPr="00890868">
              <w:rPr>
                <w:b/>
                <w:bCs/>
                <w:sz w:val="12"/>
                <w:szCs w:val="12"/>
                <w:lang w:val="en-US" w:eastAsia="en-US"/>
              </w:rPr>
              <w:t>(ост.24/ост.23</w:t>
            </w:r>
            <w:r w:rsidR="005F777D" w:rsidRPr="00890868">
              <w:rPr>
                <w:b/>
                <w:bCs/>
                <w:sz w:val="12"/>
                <w:szCs w:val="12"/>
                <w:lang w:val="en-US" w:eastAsia="en-US"/>
              </w:rPr>
              <w:t>)</w:t>
            </w:r>
          </w:p>
        </w:tc>
        <w:tc>
          <w:tcPr>
            <w:tcW w:w="1085" w:type="dxa"/>
            <w:tcBorders>
              <w:top w:val="nil"/>
              <w:left w:val="nil"/>
              <w:bottom w:val="single" w:sz="4" w:space="0" w:color="auto"/>
              <w:right w:val="single" w:sz="8" w:space="0" w:color="auto"/>
            </w:tcBorders>
            <w:shd w:val="clear" w:color="000000" w:fill="D9D9D9"/>
            <w:noWrap/>
            <w:vAlign w:val="center"/>
            <w:hideMark/>
          </w:tcPr>
          <w:p w14:paraId="5FCC7F31" w14:textId="799ADB4D" w:rsidR="005F777D" w:rsidRPr="00890868" w:rsidRDefault="0073436B" w:rsidP="005F777D">
            <w:pPr>
              <w:jc w:val="center"/>
              <w:rPr>
                <w:b/>
                <w:bCs/>
                <w:sz w:val="12"/>
                <w:szCs w:val="12"/>
                <w:lang w:val="en-US" w:eastAsia="en-US"/>
              </w:rPr>
            </w:pPr>
            <w:r w:rsidRPr="00890868">
              <w:rPr>
                <w:b/>
                <w:bCs/>
                <w:sz w:val="12"/>
                <w:szCs w:val="12"/>
                <w:lang w:val="en-US" w:eastAsia="en-US"/>
              </w:rPr>
              <w:t>(ост.24/</w:t>
            </w:r>
            <w:proofErr w:type="spellStart"/>
            <w:r w:rsidRPr="00890868">
              <w:rPr>
                <w:b/>
                <w:bCs/>
                <w:sz w:val="12"/>
                <w:szCs w:val="12"/>
                <w:lang w:val="en-US" w:eastAsia="en-US"/>
              </w:rPr>
              <w:t>план</w:t>
            </w:r>
            <w:proofErr w:type="spellEnd"/>
            <w:r w:rsidRPr="00890868">
              <w:rPr>
                <w:b/>
                <w:bCs/>
                <w:sz w:val="12"/>
                <w:szCs w:val="12"/>
                <w:lang w:val="en-US" w:eastAsia="en-US"/>
              </w:rPr>
              <w:t xml:space="preserve"> 24</w:t>
            </w:r>
            <w:r w:rsidR="005F777D" w:rsidRPr="00890868">
              <w:rPr>
                <w:b/>
                <w:bCs/>
                <w:sz w:val="12"/>
                <w:szCs w:val="12"/>
                <w:lang w:val="en-US" w:eastAsia="en-US"/>
              </w:rPr>
              <w:t>)</w:t>
            </w:r>
          </w:p>
        </w:tc>
      </w:tr>
      <w:tr w:rsidR="00890868" w:rsidRPr="00890868" w14:paraId="2F30471D" w14:textId="77777777" w:rsidTr="0073436B">
        <w:trPr>
          <w:trHeight w:val="150"/>
          <w:jc w:val="center"/>
        </w:trPr>
        <w:tc>
          <w:tcPr>
            <w:tcW w:w="912" w:type="dxa"/>
            <w:tcBorders>
              <w:top w:val="nil"/>
              <w:left w:val="single" w:sz="8" w:space="0" w:color="auto"/>
              <w:bottom w:val="double" w:sz="6" w:space="0" w:color="auto"/>
              <w:right w:val="single" w:sz="4" w:space="0" w:color="auto"/>
            </w:tcBorders>
            <w:shd w:val="clear" w:color="auto" w:fill="auto"/>
            <w:noWrap/>
            <w:vAlign w:val="center"/>
            <w:hideMark/>
          </w:tcPr>
          <w:p w14:paraId="678ED5A6" w14:textId="77777777" w:rsidR="005F777D" w:rsidRPr="00890868" w:rsidRDefault="005F777D" w:rsidP="005F777D">
            <w:pPr>
              <w:jc w:val="center"/>
              <w:rPr>
                <w:sz w:val="12"/>
                <w:szCs w:val="12"/>
                <w:lang w:val="en-US" w:eastAsia="en-US"/>
              </w:rPr>
            </w:pPr>
            <w:r w:rsidRPr="00890868">
              <w:rPr>
                <w:sz w:val="12"/>
                <w:szCs w:val="12"/>
                <w:lang w:val="en-US" w:eastAsia="en-US"/>
              </w:rPr>
              <w:t>1</w:t>
            </w:r>
          </w:p>
        </w:tc>
        <w:tc>
          <w:tcPr>
            <w:tcW w:w="3257" w:type="dxa"/>
            <w:tcBorders>
              <w:top w:val="nil"/>
              <w:left w:val="nil"/>
              <w:bottom w:val="double" w:sz="6" w:space="0" w:color="auto"/>
              <w:right w:val="single" w:sz="4" w:space="0" w:color="auto"/>
            </w:tcBorders>
            <w:shd w:val="clear" w:color="auto" w:fill="auto"/>
            <w:noWrap/>
            <w:vAlign w:val="center"/>
            <w:hideMark/>
          </w:tcPr>
          <w:p w14:paraId="6DA72003" w14:textId="77777777" w:rsidR="005F777D" w:rsidRPr="00890868" w:rsidRDefault="005F777D" w:rsidP="005F777D">
            <w:pPr>
              <w:jc w:val="center"/>
              <w:rPr>
                <w:sz w:val="12"/>
                <w:szCs w:val="12"/>
                <w:lang w:val="en-US" w:eastAsia="en-US"/>
              </w:rPr>
            </w:pPr>
            <w:r w:rsidRPr="00890868">
              <w:rPr>
                <w:sz w:val="12"/>
                <w:szCs w:val="12"/>
                <w:lang w:val="en-US" w:eastAsia="en-US"/>
              </w:rPr>
              <w:t>2</w:t>
            </w:r>
          </w:p>
        </w:tc>
        <w:tc>
          <w:tcPr>
            <w:tcW w:w="1066" w:type="dxa"/>
            <w:tcBorders>
              <w:top w:val="nil"/>
              <w:left w:val="nil"/>
              <w:bottom w:val="double" w:sz="6" w:space="0" w:color="auto"/>
              <w:right w:val="single" w:sz="4" w:space="0" w:color="auto"/>
            </w:tcBorders>
            <w:shd w:val="clear" w:color="auto" w:fill="auto"/>
            <w:noWrap/>
            <w:vAlign w:val="center"/>
            <w:hideMark/>
          </w:tcPr>
          <w:p w14:paraId="3F8403B5" w14:textId="77777777" w:rsidR="005F777D" w:rsidRPr="00890868" w:rsidRDefault="005F777D" w:rsidP="005F777D">
            <w:pPr>
              <w:jc w:val="center"/>
              <w:rPr>
                <w:sz w:val="12"/>
                <w:szCs w:val="12"/>
                <w:lang w:val="en-US" w:eastAsia="en-US"/>
              </w:rPr>
            </w:pPr>
            <w:r w:rsidRPr="00890868">
              <w:rPr>
                <w:sz w:val="12"/>
                <w:szCs w:val="12"/>
                <w:lang w:val="en-US" w:eastAsia="en-US"/>
              </w:rPr>
              <w:t>3</w:t>
            </w:r>
          </w:p>
        </w:tc>
        <w:tc>
          <w:tcPr>
            <w:tcW w:w="1281" w:type="dxa"/>
            <w:tcBorders>
              <w:top w:val="nil"/>
              <w:left w:val="nil"/>
              <w:bottom w:val="double" w:sz="6" w:space="0" w:color="auto"/>
              <w:right w:val="single" w:sz="4" w:space="0" w:color="auto"/>
            </w:tcBorders>
            <w:shd w:val="clear" w:color="auto" w:fill="auto"/>
            <w:noWrap/>
            <w:vAlign w:val="center"/>
            <w:hideMark/>
          </w:tcPr>
          <w:p w14:paraId="468F10E4" w14:textId="77777777" w:rsidR="005F777D" w:rsidRPr="00890868" w:rsidRDefault="005F777D" w:rsidP="005F777D">
            <w:pPr>
              <w:jc w:val="center"/>
              <w:rPr>
                <w:sz w:val="12"/>
                <w:szCs w:val="12"/>
                <w:lang w:val="en-US" w:eastAsia="en-US"/>
              </w:rPr>
            </w:pPr>
            <w:r w:rsidRPr="00890868">
              <w:rPr>
                <w:sz w:val="12"/>
                <w:szCs w:val="12"/>
                <w:lang w:val="en-US" w:eastAsia="en-US"/>
              </w:rPr>
              <w:t>4</w:t>
            </w:r>
          </w:p>
        </w:tc>
        <w:tc>
          <w:tcPr>
            <w:tcW w:w="1042" w:type="dxa"/>
            <w:tcBorders>
              <w:top w:val="nil"/>
              <w:left w:val="nil"/>
              <w:bottom w:val="double" w:sz="6" w:space="0" w:color="auto"/>
              <w:right w:val="single" w:sz="4" w:space="0" w:color="auto"/>
            </w:tcBorders>
            <w:shd w:val="clear" w:color="auto" w:fill="auto"/>
            <w:noWrap/>
            <w:vAlign w:val="center"/>
            <w:hideMark/>
          </w:tcPr>
          <w:p w14:paraId="7987E85F" w14:textId="77777777" w:rsidR="005F777D" w:rsidRPr="00890868" w:rsidRDefault="005F777D" w:rsidP="005F777D">
            <w:pPr>
              <w:jc w:val="center"/>
              <w:rPr>
                <w:sz w:val="12"/>
                <w:szCs w:val="12"/>
                <w:lang w:val="en-US" w:eastAsia="en-US"/>
              </w:rPr>
            </w:pPr>
            <w:r w:rsidRPr="00890868">
              <w:rPr>
                <w:sz w:val="12"/>
                <w:szCs w:val="12"/>
                <w:lang w:val="en-US" w:eastAsia="en-US"/>
              </w:rPr>
              <w:t>5</w:t>
            </w:r>
          </w:p>
        </w:tc>
        <w:tc>
          <w:tcPr>
            <w:tcW w:w="1346" w:type="dxa"/>
            <w:tcBorders>
              <w:top w:val="nil"/>
              <w:left w:val="nil"/>
              <w:bottom w:val="double" w:sz="6" w:space="0" w:color="auto"/>
              <w:right w:val="single" w:sz="4" w:space="0" w:color="auto"/>
            </w:tcBorders>
            <w:shd w:val="clear" w:color="auto" w:fill="auto"/>
            <w:noWrap/>
            <w:vAlign w:val="center"/>
            <w:hideMark/>
          </w:tcPr>
          <w:p w14:paraId="6DEA73C7" w14:textId="77777777" w:rsidR="005F777D" w:rsidRPr="00890868" w:rsidRDefault="005F777D" w:rsidP="005F777D">
            <w:pPr>
              <w:jc w:val="center"/>
              <w:rPr>
                <w:sz w:val="12"/>
                <w:szCs w:val="12"/>
                <w:lang w:val="en-US" w:eastAsia="en-US"/>
              </w:rPr>
            </w:pPr>
            <w:r w:rsidRPr="00890868">
              <w:rPr>
                <w:sz w:val="12"/>
                <w:szCs w:val="12"/>
                <w:lang w:val="en-US" w:eastAsia="en-US"/>
              </w:rPr>
              <w:t>6</w:t>
            </w:r>
          </w:p>
        </w:tc>
        <w:tc>
          <w:tcPr>
            <w:tcW w:w="998" w:type="dxa"/>
            <w:tcBorders>
              <w:top w:val="nil"/>
              <w:left w:val="nil"/>
              <w:bottom w:val="double" w:sz="6" w:space="0" w:color="auto"/>
              <w:right w:val="single" w:sz="4" w:space="0" w:color="auto"/>
            </w:tcBorders>
            <w:shd w:val="clear" w:color="auto" w:fill="auto"/>
            <w:noWrap/>
            <w:vAlign w:val="center"/>
            <w:hideMark/>
          </w:tcPr>
          <w:p w14:paraId="56688F74" w14:textId="77777777" w:rsidR="005F777D" w:rsidRPr="00890868" w:rsidRDefault="005F777D" w:rsidP="005F777D">
            <w:pPr>
              <w:jc w:val="center"/>
              <w:rPr>
                <w:sz w:val="12"/>
                <w:szCs w:val="12"/>
                <w:lang w:val="en-US" w:eastAsia="en-US"/>
              </w:rPr>
            </w:pPr>
            <w:r w:rsidRPr="00890868">
              <w:rPr>
                <w:sz w:val="12"/>
                <w:szCs w:val="12"/>
                <w:lang w:val="en-US" w:eastAsia="en-US"/>
              </w:rPr>
              <w:t>7</w:t>
            </w:r>
          </w:p>
        </w:tc>
        <w:tc>
          <w:tcPr>
            <w:tcW w:w="1085" w:type="dxa"/>
            <w:tcBorders>
              <w:top w:val="nil"/>
              <w:left w:val="nil"/>
              <w:bottom w:val="double" w:sz="6" w:space="0" w:color="auto"/>
              <w:right w:val="single" w:sz="8" w:space="0" w:color="auto"/>
            </w:tcBorders>
            <w:shd w:val="clear" w:color="auto" w:fill="auto"/>
            <w:noWrap/>
            <w:vAlign w:val="center"/>
            <w:hideMark/>
          </w:tcPr>
          <w:p w14:paraId="04544038" w14:textId="77777777" w:rsidR="005F777D" w:rsidRPr="00890868" w:rsidRDefault="005F777D" w:rsidP="005F777D">
            <w:pPr>
              <w:jc w:val="center"/>
              <w:rPr>
                <w:sz w:val="12"/>
                <w:szCs w:val="12"/>
                <w:lang w:val="en-US" w:eastAsia="en-US"/>
              </w:rPr>
            </w:pPr>
            <w:r w:rsidRPr="00890868">
              <w:rPr>
                <w:sz w:val="12"/>
                <w:szCs w:val="12"/>
                <w:lang w:val="en-US" w:eastAsia="en-US"/>
              </w:rPr>
              <w:t>8</w:t>
            </w:r>
          </w:p>
        </w:tc>
      </w:tr>
      <w:tr w:rsidR="00890868" w:rsidRPr="00890868" w14:paraId="72799BFA" w14:textId="77777777" w:rsidTr="0073436B">
        <w:trPr>
          <w:trHeight w:val="73"/>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6A24E1CC" w14:textId="77777777" w:rsidR="0073436B" w:rsidRPr="00890868" w:rsidRDefault="0073436B" w:rsidP="0073436B">
            <w:pPr>
              <w:jc w:val="center"/>
              <w:rPr>
                <w:b/>
                <w:bCs/>
                <w:sz w:val="18"/>
                <w:szCs w:val="18"/>
                <w:lang w:val="en-US" w:eastAsia="en-US"/>
              </w:rPr>
            </w:pPr>
            <w:r w:rsidRPr="00890868">
              <w:rPr>
                <w:b/>
                <w:bCs/>
                <w:sz w:val="18"/>
                <w:szCs w:val="18"/>
                <w:lang w:val="en-US" w:eastAsia="en-US"/>
              </w:rPr>
              <w:t>I</w:t>
            </w:r>
          </w:p>
        </w:tc>
        <w:tc>
          <w:tcPr>
            <w:tcW w:w="3257" w:type="dxa"/>
            <w:tcBorders>
              <w:top w:val="nil"/>
              <w:left w:val="nil"/>
              <w:bottom w:val="single" w:sz="4" w:space="0" w:color="auto"/>
              <w:right w:val="single" w:sz="4" w:space="0" w:color="auto"/>
            </w:tcBorders>
            <w:shd w:val="clear" w:color="auto" w:fill="auto"/>
            <w:noWrap/>
            <w:vAlign w:val="center"/>
            <w:hideMark/>
          </w:tcPr>
          <w:p w14:paraId="23F74D24" w14:textId="77777777" w:rsidR="0073436B" w:rsidRPr="00890868" w:rsidRDefault="0073436B" w:rsidP="0073436B">
            <w:pPr>
              <w:rPr>
                <w:b/>
                <w:bCs/>
                <w:sz w:val="18"/>
                <w:szCs w:val="18"/>
                <w:lang w:val="en-US" w:eastAsia="en-US"/>
              </w:rPr>
            </w:pPr>
            <w:r w:rsidRPr="00890868">
              <w:rPr>
                <w:b/>
                <w:bCs/>
                <w:sz w:val="18"/>
                <w:szCs w:val="18"/>
                <w:lang w:val="en-US" w:eastAsia="en-US"/>
              </w:rPr>
              <w:t xml:space="preserve">ТЕКУЋЕ ОДРЖАВАЊЕ </w:t>
            </w:r>
          </w:p>
        </w:tc>
        <w:tc>
          <w:tcPr>
            <w:tcW w:w="1066" w:type="dxa"/>
            <w:tcBorders>
              <w:top w:val="nil"/>
              <w:left w:val="nil"/>
              <w:bottom w:val="single" w:sz="4" w:space="0" w:color="auto"/>
              <w:right w:val="single" w:sz="4" w:space="0" w:color="auto"/>
            </w:tcBorders>
            <w:shd w:val="clear" w:color="auto" w:fill="auto"/>
            <w:noWrap/>
            <w:vAlign w:val="center"/>
            <w:hideMark/>
          </w:tcPr>
          <w:p w14:paraId="6157257C" w14:textId="77777777" w:rsidR="0073436B" w:rsidRPr="00890868" w:rsidRDefault="0073436B" w:rsidP="0073436B">
            <w:pPr>
              <w:jc w:val="center"/>
              <w:rPr>
                <w:sz w:val="18"/>
                <w:szCs w:val="18"/>
                <w:lang w:val="en-US" w:eastAsia="en-US"/>
              </w:rPr>
            </w:pPr>
            <w:r w:rsidRPr="00890868">
              <w:rPr>
                <w:sz w:val="18"/>
                <w:szCs w:val="18"/>
                <w:lang w:val="en-US" w:eastAsia="en-US"/>
              </w:rPr>
              <w:t> </w:t>
            </w:r>
          </w:p>
        </w:tc>
        <w:tc>
          <w:tcPr>
            <w:tcW w:w="1281" w:type="dxa"/>
            <w:tcBorders>
              <w:top w:val="nil"/>
              <w:left w:val="nil"/>
              <w:bottom w:val="single" w:sz="4" w:space="0" w:color="auto"/>
              <w:right w:val="single" w:sz="4" w:space="0" w:color="auto"/>
            </w:tcBorders>
            <w:shd w:val="clear" w:color="auto" w:fill="auto"/>
            <w:noWrap/>
            <w:vAlign w:val="center"/>
            <w:hideMark/>
          </w:tcPr>
          <w:p w14:paraId="6745E3DB" w14:textId="15600DE6" w:rsidR="0073436B" w:rsidRPr="00890868" w:rsidRDefault="0073436B" w:rsidP="0073436B">
            <w:pPr>
              <w:jc w:val="center"/>
              <w:rPr>
                <w:sz w:val="18"/>
                <w:szCs w:val="18"/>
                <w:lang w:val="en-US" w:eastAsia="en-US"/>
              </w:rPr>
            </w:pPr>
            <w:r w:rsidRPr="00890868">
              <w:rPr>
                <w:sz w:val="18"/>
                <w:szCs w:val="18"/>
                <w:lang w:val="en-US" w:eastAsia="en-US"/>
              </w:rPr>
              <w:t> </w:t>
            </w:r>
          </w:p>
        </w:tc>
        <w:tc>
          <w:tcPr>
            <w:tcW w:w="1042" w:type="dxa"/>
            <w:tcBorders>
              <w:top w:val="nil"/>
              <w:left w:val="nil"/>
              <w:bottom w:val="single" w:sz="4" w:space="0" w:color="auto"/>
              <w:right w:val="single" w:sz="4" w:space="0" w:color="auto"/>
            </w:tcBorders>
            <w:shd w:val="clear" w:color="auto" w:fill="auto"/>
            <w:noWrap/>
            <w:vAlign w:val="center"/>
            <w:hideMark/>
          </w:tcPr>
          <w:p w14:paraId="7F433247" w14:textId="77777777" w:rsidR="0073436B" w:rsidRPr="00890868" w:rsidRDefault="0073436B" w:rsidP="0073436B">
            <w:pPr>
              <w:jc w:val="center"/>
              <w:rPr>
                <w:sz w:val="18"/>
                <w:szCs w:val="18"/>
                <w:lang w:val="en-US" w:eastAsia="en-US"/>
              </w:rPr>
            </w:pPr>
            <w:r w:rsidRPr="00890868">
              <w:rPr>
                <w:sz w:val="18"/>
                <w:szCs w:val="18"/>
                <w:lang w:val="en-US" w:eastAsia="en-US"/>
              </w:rPr>
              <w:t> </w:t>
            </w:r>
          </w:p>
        </w:tc>
        <w:tc>
          <w:tcPr>
            <w:tcW w:w="1346" w:type="dxa"/>
            <w:tcBorders>
              <w:top w:val="nil"/>
              <w:left w:val="nil"/>
              <w:bottom w:val="single" w:sz="4" w:space="0" w:color="auto"/>
              <w:right w:val="single" w:sz="4" w:space="0" w:color="auto"/>
            </w:tcBorders>
            <w:shd w:val="clear" w:color="auto" w:fill="auto"/>
            <w:noWrap/>
            <w:vAlign w:val="center"/>
            <w:hideMark/>
          </w:tcPr>
          <w:p w14:paraId="4FECD94F" w14:textId="77777777" w:rsidR="0073436B" w:rsidRPr="00890868" w:rsidRDefault="0073436B" w:rsidP="0073436B">
            <w:pPr>
              <w:jc w:val="center"/>
              <w:rPr>
                <w:sz w:val="18"/>
                <w:szCs w:val="18"/>
                <w:lang w:val="en-US" w:eastAsia="en-US"/>
              </w:rPr>
            </w:pPr>
            <w:r w:rsidRPr="00890868">
              <w:rPr>
                <w:sz w:val="18"/>
                <w:szCs w:val="18"/>
                <w:lang w:val="en-US" w:eastAsia="en-US"/>
              </w:rPr>
              <w:t> </w:t>
            </w:r>
          </w:p>
        </w:tc>
        <w:tc>
          <w:tcPr>
            <w:tcW w:w="998" w:type="dxa"/>
            <w:tcBorders>
              <w:top w:val="nil"/>
              <w:left w:val="nil"/>
              <w:bottom w:val="single" w:sz="4" w:space="0" w:color="auto"/>
              <w:right w:val="single" w:sz="4" w:space="0" w:color="auto"/>
            </w:tcBorders>
            <w:shd w:val="clear" w:color="auto" w:fill="auto"/>
            <w:noWrap/>
            <w:vAlign w:val="center"/>
            <w:hideMark/>
          </w:tcPr>
          <w:p w14:paraId="4C598DEE" w14:textId="77777777" w:rsidR="0073436B" w:rsidRPr="00890868" w:rsidRDefault="0073436B" w:rsidP="0073436B">
            <w:pPr>
              <w:jc w:val="center"/>
              <w:rPr>
                <w:sz w:val="18"/>
                <w:szCs w:val="18"/>
                <w:lang w:val="en-US" w:eastAsia="en-US"/>
              </w:rPr>
            </w:pPr>
            <w:r w:rsidRPr="00890868">
              <w:rPr>
                <w:sz w:val="18"/>
                <w:szCs w:val="18"/>
                <w:lang w:val="en-US" w:eastAsia="en-US"/>
              </w:rPr>
              <w:t> </w:t>
            </w:r>
          </w:p>
        </w:tc>
        <w:tc>
          <w:tcPr>
            <w:tcW w:w="1085" w:type="dxa"/>
            <w:tcBorders>
              <w:top w:val="nil"/>
              <w:left w:val="nil"/>
              <w:bottom w:val="single" w:sz="4" w:space="0" w:color="auto"/>
              <w:right w:val="single" w:sz="8" w:space="0" w:color="auto"/>
            </w:tcBorders>
            <w:shd w:val="clear" w:color="auto" w:fill="auto"/>
            <w:noWrap/>
            <w:vAlign w:val="center"/>
            <w:hideMark/>
          </w:tcPr>
          <w:p w14:paraId="22A6C253" w14:textId="77777777" w:rsidR="0073436B" w:rsidRPr="00890868" w:rsidRDefault="0073436B" w:rsidP="0073436B">
            <w:pPr>
              <w:jc w:val="center"/>
              <w:rPr>
                <w:sz w:val="18"/>
                <w:szCs w:val="18"/>
                <w:lang w:val="en-US" w:eastAsia="en-US"/>
              </w:rPr>
            </w:pPr>
            <w:r w:rsidRPr="00890868">
              <w:rPr>
                <w:sz w:val="18"/>
                <w:szCs w:val="18"/>
                <w:lang w:val="en-US" w:eastAsia="en-US"/>
              </w:rPr>
              <w:t> </w:t>
            </w:r>
          </w:p>
        </w:tc>
      </w:tr>
      <w:tr w:rsidR="00890868" w:rsidRPr="00890868" w14:paraId="7A25BBDE"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3E61BE01" w14:textId="77777777" w:rsidR="0073436B" w:rsidRPr="00890868" w:rsidRDefault="0073436B" w:rsidP="0073436B">
            <w:pPr>
              <w:jc w:val="center"/>
              <w:rPr>
                <w:sz w:val="18"/>
                <w:szCs w:val="18"/>
                <w:lang w:val="en-US" w:eastAsia="en-US"/>
              </w:rPr>
            </w:pPr>
            <w:r w:rsidRPr="00890868">
              <w:rPr>
                <w:sz w:val="18"/>
                <w:szCs w:val="18"/>
                <w:lang w:val="en-US" w:eastAsia="en-US"/>
              </w:rPr>
              <w:t>1.</w:t>
            </w:r>
          </w:p>
        </w:tc>
        <w:tc>
          <w:tcPr>
            <w:tcW w:w="3257" w:type="dxa"/>
            <w:tcBorders>
              <w:top w:val="nil"/>
              <w:left w:val="nil"/>
              <w:bottom w:val="single" w:sz="4" w:space="0" w:color="auto"/>
              <w:right w:val="single" w:sz="4" w:space="0" w:color="auto"/>
            </w:tcBorders>
            <w:shd w:val="clear" w:color="auto" w:fill="auto"/>
            <w:noWrap/>
            <w:vAlign w:val="center"/>
            <w:hideMark/>
          </w:tcPr>
          <w:p w14:paraId="46C313B0" w14:textId="77777777" w:rsidR="0073436B" w:rsidRPr="00890868" w:rsidRDefault="0073436B" w:rsidP="0073436B">
            <w:pPr>
              <w:rPr>
                <w:sz w:val="18"/>
                <w:szCs w:val="18"/>
                <w:lang w:val="en-US" w:eastAsia="en-US"/>
              </w:rPr>
            </w:pPr>
            <w:proofErr w:type="spellStart"/>
            <w:r w:rsidRPr="00890868">
              <w:rPr>
                <w:sz w:val="18"/>
                <w:szCs w:val="18"/>
                <w:lang w:val="en-US" w:eastAsia="en-US"/>
              </w:rPr>
              <w:t>Горњи</w:t>
            </w:r>
            <w:proofErr w:type="spellEnd"/>
            <w:r w:rsidRPr="00890868">
              <w:rPr>
                <w:sz w:val="18"/>
                <w:szCs w:val="18"/>
                <w:lang w:val="en-US" w:eastAsia="en-US"/>
              </w:rPr>
              <w:t xml:space="preserve"> </w:t>
            </w:r>
            <w:proofErr w:type="spellStart"/>
            <w:r w:rsidRPr="00890868">
              <w:rPr>
                <w:sz w:val="18"/>
                <w:szCs w:val="18"/>
                <w:lang w:val="en-US" w:eastAsia="en-US"/>
              </w:rPr>
              <w:t>строј</w:t>
            </w:r>
            <w:proofErr w:type="spellEnd"/>
          </w:p>
        </w:tc>
        <w:tc>
          <w:tcPr>
            <w:tcW w:w="1066" w:type="dxa"/>
            <w:tcBorders>
              <w:top w:val="nil"/>
              <w:left w:val="nil"/>
              <w:bottom w:val="single" w:sz="4" w:space="0" w:color="auto"/>
              <w:right w:val="single" w:sz="4" w:space="0" w:color="auto"/>
            </w:tcBorders>
            <w:shd w:val="clear" w:color="auto" w:fill="auto"/>
            <w:noWrap/>
            <w:vAlign w:val="center"/>
            <w:hideMark/>
          </w:tcPr>
          <w:p w14:paraId="44D73349"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ED74406" w14:textId="61704EBF" w:rsidR="0073436B" w:rsidRPr="00890868" w:rsidRDefault="0073436B" w:rsidP="0073436B">
            <w:pPr>
              <w:jc w:val="right"/>
              <w:rPr>
                <w:sz w:val="18"/>
                <w:szCs w:val="18"/>
                <w:lang w:val="en-US" w:eastAsia="en-US"/>
              </w:rPr>
            </w:pPr>
            <w:r w:rsidRPr="00890868">
              <w:rPr>
                <w:sz w:val="18"/>
                <w:szCs w:val="18"/>
                <w:lang w:val="en-US" w:eastAsia="en-US"/>
              </w:rPr>
              <w:t>45.182</w:t>
            </w:r>
          </w:p>
        </w:tc>
        <w:tc>
          <w:tcPr>
            <w:tcW w:w="1042" w:type="dxa"/>
            <w:tcBorders>
              <w:top w:val="nil"/>
              <w:left w:val="nil"/>
              <w:bottom w:val="single" w:sz="4" w:space="0" w:color="auto"/>
              <w:right w:val="single" w:sz="4" w:space="0" w:color="auto"/>
            </w:tcBorders>
            <w:shd w:val="clear" w:color="auto" w:fill="auto"/>
            <w:noWrap/>
            <w:vAlign w:val="center"/>
          </w:tcPr>
          <w:p w14:paraId="73595F1C" w14:textId="664600B9" w:rsidR="0073436B" w:rsidRPr="00890868" w:rsidRDefault="0073436B" w:rsidP="0073436B">
            <w:pPr>
              <w:jc w:val="right"/>
              <w:rPr>
                <w:sz w:val="18"/>
                <w:szCs w:val="18"/>
                <w:lang w:val="sr-Cyrl-RS" w:eastAsia="en-US"/>
              </w:rPr>
            </w:pPr>
            <w:r w:rsidRPr="00890868">
              <w:rPr>
                <w:sz w:val="18"/>
                <w:szCs w:val="18"/>
                <w:lang w:val="sr-Cyrl-RS" w:eastAsia="en-US"/>
              </w:rPr>
              <w:t>50.808</w:t>
            </w:r>
          </w:p>
        </w:tc>
        <w:tc>
          <w:tcPr>
            <w:tcW w:w="1346" w:type="dxa"/>
            <w:tcBorders>
              <w:top w:val="nil"/>
              <w:left w:val="nil"/>
              <w:bottom w:val="single" w:sz="4" w:space="0" w:color="auto"/>
              <w:right w:val="single" w:sz="4" w:space="0" w:color="auto"/>
            </w:tcBorders>
            <w:shd w:val="clear" w:color="auto" w:fill="auto"/>
            <w:noWrap/>
            <w:vAlign w:val="center"/>
          </w:tcPr>
          <w:p w14:paraId="46A2B992" w14:textId="7488E3CE" w:rsidR="0073436B" w:rsidRPr="00890868" w:rsidRDefault="00A85011" w:rsidP="0073436B">
            <w:pPr>
              <w:jc w:val="right"/>
              <w:rPr>
                <w:sz w:val="18"/>
                <w:szCs w:val="18"/>
                <w:lang w:val="sr-Cyrl-RS" w:eastAsia="en-US"/>
              </w:rPr>
            </w:pPr>
            <w:r w:rsidRPr="00890868">
              <w:rPr>
                <w:sz w:val="18"/>
                <w:szCs w:val="18"/>
                <w:lang w:val="sr-Cyrl-RS" w:eastAsia="en-US"/>
              </w:rPr>
              <w:t>37.795</w:t>
            </w:r>
          </w:p>
        </w:tc>
        <w:tc>
          <w:tcPr>
            <w:tcW w:w="998" w:type="dxa"/>
            <w:tcBorders>
              <w:top w:val="nil"/>
              <w:left w:val="nil"/>
              <w:bottom w:val="single" w:sz="4" w:space="0" w:color="auto"/>
              <w:right w:val="single" w:sz="4" w:space="0" w:color="auto"/>
            </w:tcBorders>
            <w:shd w:val="clear" w:color="auto" w:fill="auto"/>
            <w:noWrap/>
            <w:vAlign w:val="center"/>
          </w:tcPr>
          <w:p w14:paraId="6BB5EE61" w14:textId="1D4DC744" w:rsidR="0073436B" w:rsidRPr="00890868" w:rsidRDefault="00A85011" w:rsidP="0073436B">
            <w:pPr>
              <w:jc w:val="center"/>
              <w:rPr>
                <w:sz w:val="18"/>
                <w:szCs w:val="18"/>
                <w:lang w:val="sr-Cyrl-RS" w:eastAsia="en-US"/>
              </w:rPr>
            </w:pPr>
            <w:r w:rsidRPr="00890868">
              <w:rPr>
                <w:sz w:val="18"/>
                <w:szCs w:val="18"/>
                <w:lang w:val="sr-Cyrl-RS" w:eastAsia="en-US"/>
              </w:rPr>
              <w:t>84</w:t>
            </w:r>
          </w:p>
        </w:tc>
        <w:tc>
          <w:tcPr>
            <w:tcW w:w="1085" w:type="dxa"/>
            <w:tcBorders>
              <w:top w:val="nil"/>
              <w:left w:val="nil"/>
              <w:bottom w:val="single" w:sz="4" w:space="0" w:color="auto"/>
              <w:right w:val="single" w:sz="8" w:space="0" w:color="auto"/>
            </w:tcBorders>
            <w:shd w:val="clear" w:color="auto" w:fill="auto"/>
            <w:noWrap/>
            <w:vAlign w:val="center"/>
          </w:tcPr>
          <w:p w14:paraId="3D86DEFF" w14:textId="0F28548F" w:rsidR="0073436B" w:rsidRPr="00890868" w:rsidRDefault="00A85011" w:rsidP="0073436B">
            <w:pPr>
              <w:jc w:val="center"/>
              <w:rPr>
                <w:sz w:val="18"/>
                <w:szCs w:val="18"/>
                <w:lang w:val="sr-Cyrl-RS" w:eastAsia="en-US"/>
              </w:rPr>
            </w:pPr>
            <w:r w:rsidRPr="00890868">
              <w:rPr>
                <w:sz w:val="18"/>
                <w:szCs w:val="18"/>
                <w:lang w:val="sr-Cyrl-RS" w:eastAsia="en-US"/>
              </w:rPr>
              <w:t>74</w:t>
            </w:r>
          </w:p>
        </w:tc>
      </w:tr>
      <w:tr w:rsidR="00890868" w:rsidRPr="00890868" w14:paraId="3F957A23"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14A52EAF" w14:textId="77777777" w:rsidR="0073436B" w:rsidRPr="00890868" w:rsidRDefault="0073436B" w:rsidP="0073436B">
            <w:pPr>
              <w:jc w:val="center"/>
              <w:rPr>
                <w:sz w:val="18"/>
                <w:szCs w:val="18"/>
                <w:lang w:val="en-US" w:eastAsia="en-US"/>
              </w:rPr>
            </w:pPr>
            <w:r w:rsidRPr="00890868">
              <w:rPr>
                <w:sz w:val="18"/>
                <w:szCs w:val="18"/>
                <w:lang w:val="en-US" w:eastAsia="en-US"/>
              </w:rPr>
              <w:t>2.</w:t>
            </w:r>
          </w:p>
        </w:tc>
        <w:tc>
          <w:tcPr>
            <w:tcW w:w="3257" w:type="dxa"/>
            <w:tcBorders>
              <w:top w:val="nil"/>
              <w:left w:val="nil"/>
              <w:bottom w:val="single" w:sz="4" w:space="0" w:color="auto"/>
              <w:right w:val="single" w:sz="4" w:space="0" w:color="auto"/>
            </w:tcBorders>
            <w:shd w:val="clear" w:color="auto" w:fill="auto"/>
            <w:noWrap/>
            <w:vAlign w:val="center"/>
            <w:hideMark/>
          </w:tcPr>
          <w:p w14:paraId="1FFCACF1" w14:textId="77777777" w:rsidR="0073436B" w:rsidRPr="00890868" w:rsidRDefault="0073436B" w:rsidP="0073436B">
            <w:pPr>
              <w:rPr>
                <w:sz w:val="18"/>
                <w:szCs w:val="18"/>
                <w:lang w:val="en-US" w:eastAsia="en-US"/>
              </w:rPr>
            </w:pPr>
            <w:proofErr w:type="spellStart"/>
            <w:r w:rsidRPr="00890868">
              <w:rPr>
                <w:sz w:val="18"/>
                <w:szCs w:val="18"/>
                <w:lang w:val="en-US" w:eastAsia="en-US"/>
              </w:rPr>
              <w:t>Доњи</w:t>
            </w:r>
            <w:proofErr w:type="spellEnd"/>
            <w:r w:rsidRPr="00890868">
              <w:rPr>
                <w:sz w:val="18"/>
                <w:szCs w:val="18"/>
                <w:lang w:val="en-US" w:eastAsia="en-US"/>
              </w:rPr>
              <w:t xml:space="preserve"> </w:t>
            </w:r>
            <w:proofErr w:type="spellStart"/>
            <w:r w:rsidRPr="00890868">
              <w:rPr>
                <w:sz w:val="18"/>
                <w:szCs w:val="18"/>
                <w:lang w:val="en-US" w:eastAsia="en-US"/>
              </w:rPr>
              <w:t>строј</w:t>
            </w:r>
            <w:proofErr w:type="spellEnd"/>
            <w:r w:rsidRPr="00890868">
              <w:rPr>
                <w:sz w:val="18"/>
                <w:szCs w:val="18"/>
                <w:lang w:val="en-US" w:eastAsia="en-US"/>
              </w:rPr>
              <w:t xml:space="preserve"> </w:t>
            </w:r>
          </w:p>
        </w:tc>
        <w:tc>
          <w:tcPr>
            <w:tcW w:w="1066" w:type="dxa"/>
            <w:tcBorders>
              <w:top w:val="nil"/>
              <w:left w:val="nil"/>
              <w:bottom w:val="single" w:sz="4" w:space="0" w:color="auto"/>
              <w:right w:val="single" w:sz="4" w:space="0" w:color="auto"/>
            </w:tcBorders>
            <w:shd w:val="clear" w:color="auto" w:fill="auto"/>
            <w:noWrap/>
            <w:vAlign w:val="center"/>
            <w:hideMark/>
          </w:tcPr>
          <w:p w14:paraId="3B836A53"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3B92C4A6" w14:textId="429CBF2B" w:rsidR="0073436B" w:rsidRPr="00890868" w:rsidRDefault="0073436B" w:rsidP="0073436B">
            <w:pPr>
              <w:jc w:val="right"/>
              <w:rPr>
                <w:sz w:val="18"/>
                <w:szCs w:val="18"/>
                <w:lang w:val="en-US" w:eastAsia="en-US"/>
              </w:rPr>
            </w:pPr>
            <w:r w:rsidRPr="00890868">
              <w:rPr>
                <w:sz w:val="18"/>
                <w:szCs w:val="18"/>
                <w:lang w:val="en-US" w:eastAsia="en-US"/>
              </w:rPr>
              <w:t>55.488</w:t>
            </w:r>
          </w:p>
        </w:tc>
        <w:tc>
          <w:tcPr>
            <w:tcW w:w="1042" w:type="dxa"/>
            <w:tcBorders>
              <w:top w:val="nil"/>
              <w:left w:val="nil"/>
              <w:bottom w:val="single" w:sz="4" w:space="0" w:color="auto"/>
              <w:right w:val="single" w:sz="4" w:space="0" w:color="auto"/>
            </w:tcBorders>
            <w:shd w:val="clear" w:color="auto" w:fill="auto"/>
            <w:noWrap/>
            <w:vAlign w:val="center"/>
          </w:tcPr>
          <w:p w14:paraId="088EED9F" w14:textId="41522237" w:rsidR="0073436B" w:rsidRPr="00890868" w:rsidRDefault="0073436B" w:rsidP="0073436B">
            <w:pPr>
              <w:jc w:val="right"/>
              <w:rPr>
                <w:sz w:val="18"/>
                <w:szCs w:val="18"/>
                <w:lang w:val="sr-Cyrl-RS" w:eastAsia="en-US"/>
              </w:rPr>
            </w:pPr>
            <w:r w:rsidRPr="00890868">
              <w:rPr>
                <w:sz w:val="18"/>
                <w:szCs w:val="18"/>
                <w:lang w:val="sr-Cyrl-RS" w:eastAsia="en-US"/>
              </w:rPr>
              <w:t>117.798</w:t>
            </w:r>
          </w:p>
        </w:tc>
        <w:tc>
          <w:tcPr>
            <w:tcW w:w="1346" w:type="dxa"/>
            <w:tcBorders>
              <w:top w:val="nil"/>
              <w:left w:val="nil"/>
              <w:bottom w:val="single" w:sz="4" w:space="0" w:color="auto"/>
              <w:right w:val="single" w:sz="4" w:space="0" w:color="auto"/>
            </w:tcBorders>
            <w:shd w:val="clear" w:color="auto" w:fill="auto"/>
            <w:noWrap/>
            <w:vAlign w:val="center"/>
          </w:tcPr>
          <w:p w14:paraId="6E3EB404" w14:textId="173AF419" w:rsidR="0073436B" w:rsidRPr="00890868" w:rsidRDefault="00A85011" w:rsidP="0073436B">
            <w:pPr>
              <w:jc w:val="right"/>
              <w:rPr>
                <w:sz w:val="18"/>
                <w:szCs w:val="18"/>
                <w:lang w:val="sr-Cyrl-RS" w:eastAsia="en-US"/>
              </w:rPr>
            </w:pPr>
            <w:r w:rsidRPr="00890868">
              <w:rPr>
                <w:sz w:val="18"/>
                <w:szCs w:val="18"/>
                <w:lang w:val="sr-Cyrl-RS" w:eastAsia="en-US"/>
              </w:rPr>
              <w:t>58.178</w:t>
            </w:r>
          </w:p>
        </w:tc>
        <w:tc>
          <w:tcPr>
            <w:tcW w:w="998" w:type="dxa"/>
            <w:tcBorders>
              <w:top w:val="nil"/>
              <w:left w:val="nil"/>
              <w:bottom w:val="single" w:sz="4" w:space="0" w:color="auto"/>
              <w:right w:val="single" w:sz="4" w:space="0" w:color="auto"/>
            </w:tcBorders>
            <w:shd w:val="clear" w:color="auto" w:fill="auto"/>
            <w:noWrap/>
            <w:vAlign w:val="center"/>
          </w:tcPr>
          <w:p w14:paraId="768CF3B0" w14:textId="58AA14E9" w:rsidR="0073436B" w:rsidRPr="00890868" w:rsidRDefault="00A85011" w:rsidP="0073436B">
            <w:pPr>
              <w:jc w:val="center"/>
              <w:rPr>
                <w:sz w:val="18"/>
                <w:szCs w:val="18"/>
                <w:lang w:val="sr-Cyrl-RS" w:eastAsia="en-US"/>
              </w:rPr>
            </w:pPr>
            <w:r w:rsidRPr="00890868">
              <w:rPr>
                <w:sz w:val="18"/>
                <w:szCs w:val="18"/>
                <w:lang w:val="sr-Cyrl-RS" w:eastAsia="en-US"/>
              </w:rPr>
              <w:t>105</w:t>
            </w:r>
          </w:p>
        </w:tc>
        <w:tc>
          <w:tcPr>
            <w:tcW w:w="1085" w:type="dxa"/>
            <w:tcBorders>
              <w:top w:val="nil"/>
              <w:left w:val="nil"/>
              <w:bottom w:val="single" w:sz="4" w:space="0" w:color="auto"/>
              <w:right w:val="single" w:sz="8" w:space="0" w:color="auto"/>
            </w:tcBorders>
            <w:shd w:val="clear" w:color="auto" w:fill="auto"/>
            <w:noWrap/>
            <w:vAlign w:val="center"/>
          </w:tcPr>
          <w:p w14:paraId="186D990E" w14:textId="0E14A0C6" w:rsidR="0073436B" w:rsidRPr="00890868" w:rsidRDefault="00A85011" w:rsidP="0073436B">
            <w:pPr>
              <w:jc w:val="center"/>
              <w:rPr>
                <w:sz w:val="18"/>
                <w:szCs w:val="18"/>
                <w:lang w:val="sr-Cyrl-RS" w:eastAsia="en-US"/>
              </w:rPr>
            </w:pPr>
            <w:r w:rsidRPr="00890868">
              <w:rPr>
                <w:sz w:val="18"/>
                <w:szCs w:val="18"/>
                <w:lang w:val="sr-Cyrl-RS" w:eastAsia="en-US"/>
              </w:rPr>
              <w:t>49</w:t>
            </w:r>
          </w:p>
        </w:tc>
      </w:tr>
      <w:tr w:rsidR="00890868" w:rsidRPr="00890868" w14:paraId="4ACA73EC"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647B7890" w14:textId="77777777" w:rsidR="0073436B" w:rsidRPr="00890868" w:rsidRDefault="0073436B" w:rsidP="0073436B">
            <w:pPr>
              <w:jc w:val="center"/>
              <w:rPr>
                <w:sz w:val="18"/>
                <w:szCs w:val="18"/>
                <w:lang w:val="en-US" w:eastAsia="en-US"/>
              </w:rPr>
            </w:pPr>
            <w:r w:rsidRPr="00890868">
              <w:rPr>
                <w:sz w:val="18"/>
                <w:szCs w:val="18"/>
                <w:lang w:val="en-US" w:eastAsia="en-US"/>
              </w:rPr>
              <w:t>3.</w:t>
            </w:r>
          </w:p>
        </w:tc>
        <w:tc>
          <w:tcPr>
            <w:tcW w:w="3257" w:type="dxa"/>
            <w:tcBorders>
              <w:top w:val="nil"/>
              <w:left w:val="nil"/>
              <w:bottom w:val="single" w:sz="4" w:space="0" w:color="auto"/>
              <w:right w:val="single" w:sz="4" w:space="0" w:color="auto"/>
            </w:tcBorders>
            <w:shd w:val="clear" w:color="auto" w:fill="auto"/>
            <w:noWrap/>
            <w:vAlign w:val="center"/>
            <w:hideMark/>
          </w:tcPr>
          <w:p w14:paraId="6FCD2312" w14:textId="77777777" w:rsidR="0073436B" w:rsidRPr="00890868" w:rsidRDefault="0073436B" w:rsidP="0073436B">
            <w:pPr>
              <w:rPr>
                <w:sz w:val="18"/>
                <w:szCs w:val="18"/>
                <w:lang w:val="en-US" w:eastAsia="en-US"/>
              </w:rPr>
            </w:pPr>
            <w:proofErr w:type="spellStart"/>
            <w:r w:rsidRPr="00890868">
              <w:rPr>
                <w:sz w:val="18"/>
                <w:szCs w:val="18"/>
                <w:lang w:val="en-US" w:eastAsia="en-US"/>
              </w:rPr>
              <w:t>Чувар</w:t>
            </w:r>
            <w:proofErr w:type="spellEnd"/>
            <w:r w:rsidRPr="00890868">
              <w:rPr>
                <w:sz w:val="18"/>
                <w:szCs w:val="18"/>
                <w:lang w:val="en-US" w:eastAsia="en-US"/>
              </w:rPr>
              <w:t xml:space="preserve"> </w:t>
            </w:r>
            <w:proofErr w:type="spellStart"/>
            <w:r w:rsidRPr="00890868">
              <w:rPr>
                <w:sz w:val="18"/>
                <w:szCs w:val="18"/>
                <w:lang w:val="en-US" w:eastAsia="en-US"/>
              </w:rPr>
              <w:t>пруге</w:t>
            </w:r>
            <w:proofErr w:type="spellEnd"/>
            <w:r w:rsidRPr="00890868">
              <w:rPr>
                <w:sz w:val="18"/>
                <w:szCs w:val="18"/>
                <w:lang w:val="en-US" w:eastAsia="en-US"/>
              </w:rPr>
              <w:t xml:space="preserve">, </w:t>
            </w:r>
            <w:proofErr w:type="spellStart"/>
            <w:r w:rsidRPr="00890868">
              <w:rPr>
                <w:sz w:val="18"/>
                <w:szCs w:val="18"/>
                <w:lang w:val="en-US" w:eastAsia="en-US"/>
              </w:rPr>
              <w:t>опходар</w:t>
            </w:r>
            <w:proofErr w:type="spellEnd"/>
          </w:p>
        </w:tc>
        <w:tc>
          <w:tcPr>
            <w:tcW w:w="1066" w:type="dxa"/>
            <w:tcBorders>
              <w:top w:val="nil"/>
              <w:left w:val="nil"/>
              <w:bottom w:val="single" w:sz="4" w:space="0" w:color="auto"/>
              <w:right w:val="single" w:sz="4" w:space="0" w:color="auto"/>
            </w:tcBorders>
            <w:shd w:val="clear" w:color="auto" w:fill="auto"/>
            <w:noWrap/>
            <w:vAlign w:val="center"/>
            <w:hideMark/>
          </w:tcPr>
          <w:p w14:paraId="2BC765EC"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1B9DD64B" w14:textId="535DCD4D" w:rsidR="0073436B" w:rsidRPr="00890868" w:rsidRDefault="0073436B" w:rsidP="0073436B">
            <w:pPr>
              <w:jc w:val="right"/>
              <w:rPr>
                <w:sz w:val="18"/>
                <w:szCs w:val="18"/>
                <w:lang w:val="en-US" w:eastAsia="en-US"/>
              </w:rPr>
            </w:pPr>
            <w:r w:rsidRPr="00890868">
              <w:rPr>
                <w:sz w:val="18"/>
                <w:szCs w:val="18"/>
                <w:lang w:val="en-US" w:eastAsia="en-US"/>
              </w:rPr>
              <w:t>83.700</w:t>
            </w:r>
          </w:p>
        </w:tc>
        <w:tc>
          <w:tcPr>
            <w:tcW w:w="1042" w:type="dxa"/>
            <w:tcBorders>
              <w:top w:val="nil"/>
              <w:left w:val="nil"/>
              <w:bottom w:val="single" w:sz="4" w:space="0" w:color="auto"/>
              <w:right w:val="single" w:sz="4" w:space="0" w:color="auto"/>
            </w:tcBorders>
            <w:shd w:val="clear" w:color="auto" w:fill="auto"/>
            <w:noWrap/>
            <w:vAlign w:val="center"/>
          </w:tcPr>
          <w:p w14:paraId="1132C0A2" w14:textId="0FE1EF55" w:rsidR="0073436B" w:rsidRPr="00890868" w:rsidRDefault="0073436B" w:rsidP="0073436B">
            <w:pPr>
              <w:jc w:val="right"/>
              <w:rPr>
                <w:sz w:val="18"/>
                <w:szCs w:val="18"/>
                <w:lang w:val="sr-Cyrl-RS" w:eastAsia="en-US"/>
              </w:rPr>
            </w:pPr>
            <w:r w:rsidRPr="00890868">
              <w:rPr>
                <w:sz w:val="18"/>
                <w:szCs w:val="18"/>
                <w:lang w:val="sr-Cyrl-RS" w:eastAsia="en-US"/>
              </w:rPr>
              <w:t>80.294</w:t>
            </w:r>
          </w:p>
        </w:tc>
        <w:tc>
          <w:tcPr>
            <w:tcW w:w="1346" w:type="dxa"/>
            <w:tcBorders>
              <w:top w:val="nil"/>
              <w:left w:val="nil"/>
              <w:bottom w:val="single" w:sz="4" w:space="0" w:color="auto"/>
              <w:right w:val="single" w:sz="4" w:space="0" w:color="auto"/>
            </w:tcBorders>
            <w:shd w:val="clear" w:color="auto" w:fill="auto"/>
            <w:noWrap/>
            <w:vAlign w:val="center"/>
          </w:tcPr>
          <w:p w14:paraId="6314C1F8" w14:textId="4B1572AC" w:rsidR="0073436B" w:rsidRPr="00890868" w:rsidRDefault="00A85011" w:rsidP="0073436B">
            <w:pPr>
              <w:jc w:val="right"/>
              <w:rPr>
                <w:sz w:val="18"/>
                <w:szCs w:val="18"/>
                <w:lang w:val="sr-Cyrl-RS" w:eastAsia="en-US"/>
              </w:rPr>
            </w:pPr>
            <w:r w:rsidRPr="00890868">
              <w:rPr>
                <w:sz w:val="18"/>
                <w:szCs w:val="18"/>
                <w:lang w:val="sr-Cyrl-RS" w:eastAsia="en-US"/>
              </w:rPr>
              <w:t>76.115</w:t>
            </w:r>
          </w:p>
        </w:tc>
        <w:tc>
          <w:tcPr>
            <w:tcW w:w="998" w:type="dxa"/>
            <w:tcBorders>
              <w:top w:val="nil"/>
              <w:left w:val="nil"/>
              <w:bottom w:val="single" w:sz="4" w:space="0" w:color="auto"/>
              <w:right w:val="single" w:sz="4" w:space="0" w:color="auto"/>
            </w:tcBorders>
            <w:shd w:val="clear" w:color="auto" w:fill="auto"/>
            <w:noWrap/>
            <w:vAlign w:val="center"/>
          </w:tcPr>
          <w:p w14:paraId="2E622CFF" w14:textId="5ACB94D7" w:rsidR="0073436B" w:rsidRPr="00890868" w:rsidRDefault="00A85011" w:rsidP="0073436B">
            <w:pPr>
              <w:jc w:val="center"/>
              <w:rPr>
                <w:sz w:val="18"/>
                <w:szCs w:val="18"/>
                <w:lang w:val="sr-Cyrl-RS" w:eastAsia="en-US"/>
              </w:rPr>
            </w:pPr>
            <w:r w:rsidRPr="00890868">
              <w:rPr>
                <w:sz w:val="18"/>
                <w:szCs w:val="18"/>
                <w:lang w:val="sr-Cyrl-RS" w:eastAsia="en-US"/>
              </w:rPr>
              <w:t>91</w:t>
            </w:r>
          </w:p>
        </w:tc>
        <w:tc>
          <w:tcPr>
            <w:tcW w:w="1085" w:type="dxa"/>
            <w:tcBorders>
              <w:top w:val="nil"/>
              <w:left w:val="nil"/>
              <w:bottom w:val="single" w:sz="4" w:space="0" w:color="auto"/>
              <w:right w:val="single" w:sz="8" w:space="0" w:color="auto"/>
            </w:tcBorders>
            <w:shd w:val="clear" w:color="auto" w:fill="auto"/>
            <w:noWrap/>
            <w:vAlign w:val="center"/>
          </w:tcPr>
          <w:p w14:paraId="07650DAE" w14:textId="0C0FABF5" w:rsidR="0073436B" w:rsidRPr="00890868" w:rsidRDefault="00A85011" w:rsidP="0073436B">
            <w:pPr>
              <w:jc w:val="center"/>
              <w:rPr>
                <w:sz w:val="18"/>
                <w:szCs w:val="18"/>
                <w:lang w:val="sr-Cyrl-RS" w:eastAsia="en-US"/>
              </w:rPr>
            </w:pPr>
            <w:r w:rsidRPr="00890868">
              <w:rPr>
                <w:sz w:val="18"/>
                <w:szCs w:val="18"/>
                <w:lang w:val="sr-Cyrl-RS" w:eastAsia="en-US"/>
              </w:rPr>
              <w:t>95</w:t>
            </w:r>
          </w:p>
        </w:tc>
      </w:tr>
      <w:tr w:rsidR="00890868" w:rsidRPr="00890868" w14:paraId="6ED475B6"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53CE08EA" w14:textId="77777777" w:rsidR="0073436B" w:rsidRPr="00890868" w:rsidRDefault="0073436B" w:rsidP="0073436B">
            <w:pPr>
              <w:jc w:val="center"/>
              <w:rPr>
                <w:sz w:val="18"/>
                <w:szCs w:val="18"/>
                <w:lang w:val="en-US" w:eastAsia="en-US"/>
              </w:rPr>
            </w:pPr>
            <w:r w:rsidRPr="00890868">
              <w:rPr>
                <w:sz w:val="18"/>
                <w:szCs w:val="18"/>
                <w:lang w:val="en-US" w:eastAsia="en-US"/>
              </w:rPr>
              <w:t>4.</w:t>
            </w:r>
          </w:p>
        </w:tc>
        <w:tc>
          <w:tcPr>
            <w:tcW w:w="3257" w:type="dxa"/>
            <w:tcBorders>
              <w:top w:val="nil"/>
              <w:left w:val="nil"/>
              <w:bottom w:val="single" w:sz="4" w:space="0" w:color="auto"/>
              <w:right w:val="single" w:sz="4" w:space="0" w:color="auto"/>
            </w:tcBorders>
            <w:shd w:val="clear" w:color="auto" w:fill="auto"/>
            <w:noWrap/>
            <w:vAlign w:val="center"/>
            <w:hideMark/>
          </w:tcPr>
          <w:p w14:paraId="2238CD3B" w14:textId="77777777" w:rsidR="0073436B" w:rsidRPr="00890868" w:rsidRDefault="0073436B" w:rsidP="0073436B">
            <w:pPr>
              <w:rPr>
                <w:sz w:val="18"/>
                <w:szCs w:val="18"/>
                <w:lang w:val="en-US" w:eastAsia="en-US"/>
              </w:rPr>
            </w:pPr>
            <w:proofErr w:type="spellStart"/>
            <w:r w:rsidRPr="00890868">
              <w:rPr>
                <w:sz w:val="18"/>
                <w:szCs w:val="18"/>
                <w:lang w:val="en-US" w:eastAsia="en-US"/>
              </w:rPr>
              <w:t>Објекти</w:t>
            </w:r>
            <w:proofErr w:type="spellEnd"/>
            <w:r w:rsidRPr="00890868">
              <w:rPr>
                <w:sz w:val="18"/>
                <w:szCs w:val="18"/>
                <w:lang w:val="en-US" w:eastAsia="en-US"/>
              </w:rPr>
              <w:t xml:space="preserve"> </w:t>
            </w:r>
          </w:p>
        </w:tc>
        <w:tc>
          <w:tcPr>
            <w:tcW w:w="1066" w:type="dxa"/>
            <w:tcBorders>
              <w:top w:val="nil"/>
              <w:left w:val="nil"/>
              <w:bottom w:val="single" w:sz="4" w:space="0" w:color="auto"/>
              <w:right w:val="single" w:sz="4" w:space="0" w:color="auto"/>
            </w:tcBorders>
            <w:shd w:val="clear" w:color="auto" w:fill="auto"/>
            <w:noWrap/>
            <w:vAlign w:val="center"/>
            <w:hideMark/>
          </w:tcPr>
          <w:p w14:paraId="78260A33"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66624873" w14:textId="391DB038" w:rsidR="0073436B" w:rsidRPr="00890868" w:rsidRDefault="0073436B" w:rsidP="0073436B">
            <w:pPr>
              <w:jc w:val="right"/>
              <w:rPr>
                <w:sz w:val="18"/>
                <w:szCs w:val="18"/>
                <w:lang w:val="en-US" w:eastAsia="en-US"/>
              </w:rPr>
            </w:pPr>
            <w:r w:rsidRPr="00890868">
              <w:rPr>
                <w:sz w:val="18"/>
                <w:szCs w:val="18"/>
                <w:lang w:val="en-US" w:eastAsia="en-US"/>
              </w:rPr>
              <w:t>1.346</w:t>
            </w:r>
          </w:p>
        </w:tc>
        <w:tc>
          <w:tcPr>
            <w:tcW w:w="1042" w:type="dxa"/>
            <w:tcBorders>
              <w:top w:val="nil"/>
              <w:left w:val="nil"/>
              <w:bottom w:val="single" w:sz="4" w:space="0" w:color="auto"/>
              <w:right w:val="single" w:sz="4" w:space="0" w:color="auto"/>
            </w:tcBorders>
            <w:shd w:val="clear" w:color="auto" w:fill="auto"/>
            <w:noWrap/>
            <w:vAlign w:val="center"/>
          </w:tcPr>
          <w:p w14:paraId="638262C7" w14:textId="05E7A9E0" w:rsidR="0073436B" w:rsidRPr="00890868" w:rsidRDefault="0073436B" w:rsidP="0073436B">
            <w:pPr>
              <w:jc w:val="right"/>
              <w:rPr>
                <w:sz w:val="18"/>
                <w:szCs w:val="18"/>
                <w:lang w:val="sr-Cyrl-RS" w:eastAsia="en-US"/>
              </w:rPr>
            </w:pPr>
            <w:r w:rsidRPr="00890868">
              <w:rPr>
                <w:sz w:val="18"/>
                <w:szCs w:val="18"/>
                <w:lang w:val="sr-Cyrl-RS" w:eastAsia="en-US"/>
              </w:rPr>
              <w:t>3.220</w:t>
            </w:r>
          </w:p>
        </w:tc>
        <w:tc>
          <w:tcPr>
            <w:tcW w:w="1346" w:type="dxa"/>
            <w:tcBorders>
              <w:top w:val="nil"/>
              <w:left w:val="nil"/>
              <w:bottom w:val="single" w:sz="4" w:space="0" w:color="auto"/>
              <w:right w:val="single" w:sz="4" w:space="0" w:color="auto"/>
            </w:tcBorders>
            <w:shd w:val="clear" w:color="auto" w:fill="auto"/>
            <w:noWrap/>
            <w:vAlign w:val="center"/>
          </w:tcPr>
          <w:p w14:paraId="1C1467ED" w14:textId="05D77500" w:rsidR="0073436B" w:rsidRPr="00890868" w:rsidRDefault="00A85011" w:rsidP="0073436B">
            <w:pPr>
              <w:jc w:val="right"/>
              <w:rPr>
                <w:sz w:val="18"/>
                <w:szCs w:val="18"/>
                <w:lang w:val="sr-Cyrl-RS" w:eastAsia="en-US"/>
              </w:rPr>
            </w:pPr>
            <w:r w:rsidRPr="00890868">
              <w:rPr>
                <w:sz w:val="18"/>
                <w:szCs w:val="18"/>
                <w:lang w:val="sr-Cyrl-RS" w:eastAsia="en-US"/>
              </w:rPr>
              <w:t>660</w:t>
            </w:r>
          </w:p>
        </w:tc>
        <w:tc>
          <w:tcPr>
            <w:tcW w:w="998" w:type="dxa"/>
            <w:tcBorders>
              <w:top w:val="nil"/>
              <w:left w:val="nil"/>
              <w:bottom w:val="single" w:sz="4" w:space="0" w:color="auto"/>
              <w:right w:val="single" w:sz="4" w:space="0" w:color="auto"/>
            </w:tcBorders>
            <w:shd w:val="clear" w:color="auto" w:fill="auto"/>
            <w:noWrap/>
            <w:vAlign w:val="center"/>
          </w:tcPr>
          <w:p w14:paraId="55E3BDB2" w14:textId="4DC5E9EE" w:rsidR="0073436B" w:rsidRPr="00890868" w:rsidRDefault="00A85011" w:rsidP="0073436B">
            <w:pPr>
              <w:jc w:val="center"/>
              <w:rPr>
                <w:sz w:val="18"/>
                <w:szCs w:val="18"/>
                <w:lang w:val="sr-Cyrl-RS" w:eastAsia="en-US"/>
              </w:rPr>
            </w:pPr>
            <w:r w:rsidRPr="00890868">
              <w:rPr>
                <w:sz w:val="18"/>
                <w:szCs w:val="18"/>
                <w:lang w:val="sr-Cyrl-RS" w:eastAsia="en-US"/>
              </w:rPr>
              <w:t>49</w:t>
            </w:r>
          </w:p>
        </w:tc>
        <w:tc>
          <w:tcPr>
            <w:tcW w:w="1085" w:type="dxa"/>
            <w:tcBorders>
              <w:top w:val="nil"/>
              <w:left w:val="nil"/>
              <w:bottom w:val="single" w:sz="4" w:space="0" w:color="auto"/>
              <w:right w:val="single" w:sz="8" w:space="0" w:color="auto"/>
            </w:tcBorders>
            <w:shd w:val="clear" w:color="auto" w:fill="auto"/>
            <w:noWrap/>
            <w:vAlign w:val="center"/>
          </w:tcPr>
          <w:p w14:paraId="1CF14443" w14:textId="4217FA79" w:rsidR="0073436B" w:rsidRPr="00890868" w:rsidRDefault="00A85011" w:rsidP="0073436B">
            <w:pPr>
              <w:jc w:val="center"/>
              <w:rPr>
                <w:sz w:val="18"/>
                <w:szCs w:val="18"/>
                <w:lang w:val="sr-Cyrl-RS" w:eastAsia="en-US"/>
              </w:rPr>
            </w:pPr>
            <w:r w:rsidRPr="00890868">
              <w:rPr>
                <w:sz w:val="18"/>
                <w:szCs w:val="18"/>
                <w:lang w:val="sr-Cyrl-RS" w:eastAsia="en-US"/>
              </w:rPr>
              <w:t>21</w:t>
            </w:r>
          </w:p>
        </w:tc>
      </w:tr>
      <w:tr w:rsidR="00890868" w:rsidRPr="00890868" w14:paraId="17EDE24C" w14:textId="77777777" w:rsidTr="0073436B">
        <w:trPr>
          <w:trHeight w:val="260"/>
          <w:jc w:val="center"/>
        </w:trPr>
        <w:tc>
          <w:tcPr>
            <w:tcW w:w="912" w:type="dxa"/>
            <w:tcBorders>
              <w:top w:val="nil"/>
              <w:left w:val="single" w:sz="8" w:space="0" w:color="auto"/>
              <w:bottom w:val="nil"/>
              <w:right w:val="single" w:sz="4" w:space="0" w:color="auto"/>
            </w:tcBorders>
            <w:shd w:val="clear" w:color="auto" w:fill="auto"/>
            <w:noWrap/>
            <w:vAlign w:val="center"/>
            <w:hideMark/>
          </w:tcPr>
          <w:p w14:paraId="67B4A9DF" w14:textId="77777777" w:rsidR="0073436B" w:rsidRPr="00890868" w:rsidRDefault="0073436B" w:rsidP="0073436B">
            <w:pPr>
              <w:jc w:val="center"/>
              <w:rPr>
                <w:sz w:val="18"/>
                <w:szCs w:val="18"/>
                <w:lang w:val="en-US" w:eastAsia="en-US"/>
              </w:rPr>
            </w:pPr>
            <w:r w:rsidRPr="00890868">
              <w:rPr>
                <w:sz w:val="18"/>
                <w:szCs w:val="18"/>
                <w:lang w:val="en-US" w:eastAsia="en-US"/>
              </w:rPr>
              <w:t>5.</w:t>
            </w:r>
          </w:p>
        </w:tc>
        <w:tc>
          <w:tcPr>
            <w:tcW w:w="3257" w:type="dxa"/>
            <w:tcBorders>
              <w:top w:val="nil"/>
              <w:left w:val="nil"/>
              <w:bottom w:val="nil"/>
              <w:right w:val="single" w:sz="4" w:space="0" w:color="auto"/>
            </w:tcBorders>
            <w:shd w:val="clear" w:color="auto" w:fill="auto"/>
            <w:vAlign w:val="center"/>
            <w:hideMark/>
          </w:tcPr>
          <w:p w14:paraId="18E5B970" w14:textId="77777777" w:rsidR="0073436B" w:rsidRPr="00890868" w:rsidRDefault="0073436B" w:rsidP="0073436B">
            <w:pPr>
              <w:rPr>
                <w:sz w:val="18"/>
                <w:szCs w:val="18"/>
                <w:lang w:val="en-US" w:eastAsia="en-US"/>
              </w:rPr>
            </w:pPr>
            <w:proofErr w:type="spellStart"/>
            <w:r w:rsidRPr="00890868">
              <w:rPr>
                <w:sz w:val="18"/>
                <w:szCs w:val="18"/>
                <w:lang w:val="en-US" w:eastAsia="en-US"/>
              </w:rPr>
              <w:t>Техничко</w:t>
            </w:r>
            <w:proofErr w:type="spellEnd"/>
            <w:r w:rsidRPr="00890868">
              <w:rPr>
                <w:sz w:val="18"/>
                <w:szCs w:val="18"/>
                <w:lang w:val="en-US" w:eastAsia="en-US"/>
              </w:rPr>
              <w:t xml:space="preserve"> и </w:t>
            </w:r>
            <w:proofErr w:type="spellStart"/>
            <w:r w:rsidRPr="00890868">
              <w:rPr>
                <w:sz w:val="18"/>
                <w:szCs w:val="18"/>
                <w:lang w:val="en-US" w:eastAsia="en-US"/>
              </w:rPr>
              <w:t>административно</w:t>
            </w:r>
            <w:proofErr w:type="spellEnd"/>
            <w:r w:rsidRPr="00890868">
              <w:rPr>
                <w:sz w:val="18"/>
                <w:szCs w:val="18"/>
                <w:lang w:val="en-US" w:eastAsia="en-US"/>
              </w:rPr>
              <w:t xml:space="preserve"> </w:t>
            </w:r>
            <w:proofErr w:type="spellStart"/>
            <w:r w:rsidRPr="00890868">
              <w:rPr>
                <w:sz w:val="18"/>
                <w:szCs w:val="18"/>
                <w:lang w:val="en-US" w:eastAsia="en-US"/>
              </w:rPr>
              <w:t>особље</w:t>
            </w:r>
            <w:proofErr w:type="spellEnd"/>
            <w:r w:rsidRPr="00890868">
              <w:rPr>
                <w:sz w:val="18"/>
                <w:szCs w:val="18"/>
                <w:lang w:val="en-US" w:eastAsia="en-US"/>
              </w:rPr>
              <w:t xml:space="preserve"> </w:t>
            </w:r>
          </w:p>
        </w:tc>
        <w:tc>
          <w:tcPr>
            <w:tcW w:w="1066" w:type="dxa"/>
            <w:tcBorders>
              <w:top w:val="nil"/>
              <w:left w:val="nil"/>
              <w:bottom w:val="nil"/>
              <w:right w:val="single" w:sz="4" w:space="0" w:color="auto"/>
            </w:tcBorders>
            <w:shd w:val="clear" w:color="auto" w:fill="auto"/>
            <w:noWrap/>
            <w:vAlign w:val="center"/>
            <w:hideMark/>
          </w:tcPr>
          <w:p w14:paraId="4007C6F8"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nil"/>
              <w:right w:val="single" w:sz="4" w:space="0" w:color="auto"/>
            </w:tcBorders>
            <w:shd w:val="clear" w:color="auto" w:fill="auto"/>
            <w:noWrap/>
            <w:vAlign w:val="center"/>
            <w:hideMark/>
          </w:tcPr>
          <w:p w14:paraId="0568E44D" w14:textId="2B0820B7" w:rsidR="0073436B" w:rsidRPr="00890868" w:rsidRDefault="0073436B" w:rsidP="0073436B">
            <w:pPr>
              <w:jc w:val="right"/>
              <w:rPr>
                <w:sz w:val="18"/>
                <w:szCs w:val="18"/>
                <w:lang w:val="en-US" w:eastAsia="en-US"/>
              </w:rPr>
            </w:pPr>
            <w:r w:rsidRPr="00890868">
              <w:rPr>
                <w:sz w:val="18"/>
                <w:szCs w:val="18"/>
                <w:lang w:val="en-US" w:eastAsia="en-US"/>
              </w:rPr>
              <w:t>141.543</w:t>
            </w:r>
          </w:p>
        </w:tc>
        <w:tc>
          <w:tcPr>
            <w:tcW w:w="1042" w:type="dxa"/>
            <w:tcBorders>
              <w:top w:val="nil"/>
              <w:left w:val="nil"/>
              <w:bottom w:val="nil"/>
              <w:right w:val="single" w:sz="4" w:space="0" w:color="auto"/>
            </w:tcBorders>
            <w:shd w:val="clear" w:color="auto" w:fill="auto"/>
            <w:noWrap/>
            <w:vAlign w:val="center"/>
          </w:tcPr>
          <w:p w14:paraId="240B0709" w14:textId="2A940A79" w:rsidR="0073436B" w:rsidRPr="00890868" w:rsidRDefault="0073436B" w:rsidP="0073436B">
            <w:pPr>
              <w:jc w:val="right"/>
              <w:rPr>
                <w:sz w:val="18"/>
                <w:szCs w:val="18"/>
                <w:lang w:val="sr-Cyrl-RS" w:eastAsia="en-US"/>
              </w:rPr>
            </w:pPr>
            <w:r w:rsidRPr="00890868">
              <w:rPr>
                <w:sz w:val="18"/>
                <w:szCs w:val="18"/>
                <w:lang w:val="sr-Cyrl-RS" w:eastAsia="en-US"/>
              </w:rPr>
              <w:t>229.801</w:t>
            </w:r>
          </w:p>
        </w:tc>
        <w:tc>
          <w:tcPr>
            <w:tcW w:w="1346" w:type="dxa"/>
            <w:tcBorders>
              <w:top w:val="nil"/>
              <w:left w:val="nil"/>
              <w:bottom w:val="nil"/>
              <w:right w:val="single" w:sz="4" w:space="0" w:color="auto"/>
            </w:tcBorders>
            <w:shd w:val="clear" w:color="auto" w:fill="auto"/>
            <w:noWrap/>
            <w:vAlign w:val="center"/>
          </w:tcPr>
          <w:p w14:paraId="5619AC6D" w14:textId="66B34A4A" w:rsidR="0073436B" w:rsidRPr="00890868" w:rsidRDefault="00A85011" w:rsidP="0073436B">
            <w:pPr>
              <w:jc w:val="right"/>
              <w:rPr>
                <w:sz w:val="18"/>
                <w:szCs w:val="18"/>
                <w:lang w:val="sr-Cyrl-RS" w:eastAsia="en-US"/>
              </w:rPr>
            </w:pPr>
            <w:r w:rsidRPr="00890868">
              <w:rPr>
                <w:sz w:val="18"/>
                <w:szCs w:val="18"/>
                <w:lang w:val="sr-Cyrl-RS" w:eastAsia="en-US"/>
              </w:rPr>
              <w:t>130.517</w:t>
            </w:r>
          </w:p>
        </w:tc>
        <w:tc>
          <w:tcPr>
            <w:tcW w:w="998" w:type="dxa"/>
            <w:tcBorders>
              <w:top w:val="nil"/>
              <w:left w:val="nil"/>
              <w:bottom w:val="single" w:sz="4" w:space="0" w:color="auto"/>
              <w:right w:val="single" w:sz="4" w:space="0" w:color="auto"/>
            </w:tcBorders>
            <w:shd w:val="clear" w:color="auto" w:fill="auto"/>
            <w:noWrap/>
            <w:vAlign w:val="center"/>
          </w:tcPr>
          <w:p w14:paraId="31F8A85E" w14:textId="16DD7A80" w:rsidR="0073436B" w:rsidRPr="00890868" w:rsidRDefault="00A85011" w:rsidP="0073436B">
            <w:pPr>
              <w:jc w:val="center"/>
              <w:rPr>
                <w:sz w:val="18"/>
                <w:szCs w:val="18"/>
                <w:lang w:val="sr-Cyrl-RS" w:eastAsia="en-US"/>
              </w:rPr>
            </w:pPr>
            <w:r w:rsidRPr="00890868">
              <w:rPr>
                <w:sz w:val="18"/>
                <w:szCs w:val="18"/>
                <w:lang w:val="sr-Cyrl-RS" w:eastAsia="en-US"/>
              </w:rPr>
              <w:t>92</w:t>
            </w:r>
          </w:p>
        </w:tc>
        <w:tc>
          <w:tcPr>
            <w:tcW w:w="1085" w:type="dxa"/>
            <w:tcBorders>
              <w:top w:val="nil"/>
              <w:left w:val="nil"/>
              <w:bottom w:val="single" w:sz="4" w:space="0" w:color="auto"/>
              <w:right w:val="single" w:sz="8" w:space="0" w:color="auto"/>
            </w:tcBorders>
            <w:shd w:val="clear" w:color="auto" w:fill="auto"/>
            <w:noWrap/>
            <w:vAlign w:val="center"/>
          </w:tcPr>
          <w:p w14:paraId="2B5FDEAA" w14:textId="053E2BC2" w:rsidR="0073436B" w:rsidRPr="00890868" w:rsidRDefault="00A85011" w:rsidP="0073436B">
            <w:pPr>
              <w:jc w:val="center"/>
              <w:rPr>
                <w:sz w:val="18"/>
                <w:szCs w:val="18"/>
                <w:lang w:val="sr-Cyrl-RS" w:eastAsia="en-US"/>
              </w:rPr>
            </w:pPr>
            <w:r w:rsidRPr="00890868">
              <w:rPr>
                <w:sz w:val="18"/>
                <w:szCs w:val="18"/>
                <w:lang w:val="sr-Cyrl-RS" w:eastAsia="en-US"/>
              </w:rPr>
              <w:t>57</w:t>
            </w:r>
          </w:p>
        </w:tc>
      </w:tr>
      <w:tr w:rsidR="00890868" w:rsidRPr="00890868" w14:paraId="5DF0CADF" w14:textId="77777777" w:rsidTr="0073436B">
        <w:trPr>
          <w:trHeight w:val="232"/>
          <w:jc w:val="center"/>
        </w:trPr>
        <w:tc>
          <w:tcPr>
            <w:tcW w:w="5235"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1C0F3C7A" w14:textId="77777777" w:rsidR="0073436B" w:rsidRPr="00890868" w:rsidRDefault="0073436B" w:rsidP="0073436B">
            <w:pPr>
              <w:jc w:val="center"/>
              <w:rPr>
                <w:b/>
                <w:bCs/>
                <w:sz w:val="18"/>
                <w:szCs w:val="18"/>
                <w:lang w:val="en-US" w:eastAsia="en-US"/>
              </w:rPr>
            </w:pPr>
            <w:r w:rsidRPr="00890868">
              <w:rPr>
                <w:b/>
                <w:bCs/>
                <w:sz w:val="18"/>
                <w:szCs w:val="18"/>
                <w:lang w:val="en-US" w:eastAsia="en-US"/>
              </w:rPr>
              <w:t xml:space="preserve">УКУПНО ТЕКУЋЕ ОДРЖАВАЊЕ </w:t>
            </w:r>
          </w:p>
        </w:tc>
        <w:tc>
          <w:tcPr>
            <w:tcW w:w="1281" w:type="dxa"/>
            <w:tcBorders>
              <w:top w:val="single" w:sz="8" w:space="0" w:color="auto"/>
              <w:left w:val="nil"/>
              <w:bottom w:val="single" w:sz="8" w:space="0" w:color="auto"/>
              <w:right w:val="single" w:sz="4" w:space="0" w:color="auto"/>
            </w:tcBorders>
            <w:shd w:val="clear" w:color="000000" w:fill="D9D9D9"/>
            <w:noWrap/>
            <w:vAlign w:val="center"/>
            <w:hideMark/>
          </w:tcPr>
          <w:p w14:paraId="0F8FD703" w14:textId="6DBE3F81" w:rsidR="0073436B" w:rsidRPr="00890868" w:rsidRDefault="0073436B" w:rsidP="0073436B">
            <w:pPr>
              <w:jc w:val="right"/>
              <w:rPr>
                <w:b/>
                <w:bCs/>
                <w:sz w:val="18"/>
                <w:szCs w:val="18"/>
                <w:lang w:val="sr-Cyrl-RS" w:eastAsia="en-US"/>
              </w:rPr>
            </w:pPr>
            <w:r w:rsidRPr="00890868">
              <w:rPr>
                <w:b/>
                <w:bCs/>
                <w:sz w:val="18"/>
                <w:szCs w:val="18"/>
                <w:lang w:val="sr-Cyrl-RS" w:eastAsia="en-US"/>
              </w:rPr>
              <w:t>327.259</w:t>
            </w:r>
          </w:p>
        </w:tc>
        <w:tc>
          <w:tcPr>
            <w:tcW w:w="1042" w:type="dxa"/>
            <w:tcBorders>
              <w:top w:val="single" w:sz="8" w:space="0" w:color="auto"/>
              <w:left w:val="nil"/>
              <w:bottom w:val="single" w:sz="8" w:space="0" w:color="auto"/>
              <w:right w:val="single" w:sz="4" w:space="0" w:color="auto"/>
            </w:tcBorders>
            <w:shd w:val="clear" w:color="000000" w:fill="D9D9D9"/>
            <w:noWrap/>
            <w:vAlign w:val="center"/>
          </w:tcPr>
          <w:p w14:paraId="1C383488" w14:textId="70183D86" w:rsidR="0073436B" w:rsidRPr="00890868" w:rsidRDefault="0073436B" w:rsidP="0073436B">
            <w:pPr>
              <w:jc w:val="right"/>
              <w:rPr>
                <w:b/>
                <w:bCs/>
                <w:sz w:val="18"/>
                <w:szCs w:val="18"/>
                <w:lang w:val="sr-Cyrl-RS" w:eastAsia="en-US"/>
              </w:rPr>
            </w:pPr>
            <w:r w:rsidRPr="00890868">
              <w:rPr>
                <w:b/>
                <w:bCs/>
                <w:sz w:val="18"/>
                <w:szCs w:val="18"/>
                <w:lang w:val="sr-Cyrl-RS" w:eastAsia="en-US"/>
              </w:rPr>
              <w:t>481.921</w:t>
            </w:r>
          </w:p>
        </w:tc>
        <w:tc>
          <w:tcPr>
            <w:tcW w:w="1346" w:type="dxa"/>
            <w:tcBorders>
              <w:top w:val="single" w:sz="8" w:space="0" w:color="auto"/>
              <w:left w:val="nil"/>
              <w:bottom w:val="single" w:sz="8" w:space="0" w:color="auto"/>
              <w:right w:val="single" w:sz="4" w:space="0" w:color="auto"/>
            </w:tcBorders>
            <w:shd w:val="clear" w:color="000000" w:fill="D9D9D9"/>
            <w:noWrap/>
            <w:vAlign w:val="center"/>
          </w:tcPr>
          <w:p w14:paraId="3343FFDA" w14:textId="2091D868" w:rsidR="0073436B" w:rsidRPr="00890868" w:rsidRDefault="00A85011" w:rsidP="0073436B">
            <w:pPr>
              <w:jc w:val="right"/>
              <w:rPr>
                <w:b/>
                <w:bCs/>
                <w:sz w:val="18"/>
                <w:szCs w:val="18"/>
                <w:lang w:val="sr-Cyrl-RS" w:eastAsia="en-US"/>
              </w:rPr>
            </w:pPr>
            <w:r w:rsidRPr="00890868">
              <w:rPr>
                <w:b/>
                <w:bCs/>
                <w:sz w:val="18"/>
                <w:szCs w:val="18"/>
                <w:lang w:val="sr-Cyrl-RS" w:eastAsia="en-US"/>
              </w:rPr>
              <w:t>303.265</w:t>
            </w:r>
          </w:p>
        </w:tc>
        <w:tc>
          <w:tcPr>
            <w:tcW w:w="998" w:type="dxa"/>
            <w:tcBorders>
              <w:top w:val="single" w:sz="8" w:space="0" w:color="auto"/>
              <w:left w:val="nil"/>
              <w:bottom w:val="single" w:sz="8" w:space="0" w:color="auto"/>
              <w:right w:val="single" w:sz="4" w:space="0" w:color="auto"/>
            </w:tcBorders>
            <w:shd w:val="clear" w:color="000000" w:fill="D9D9D9"/>
            <w:noWrap/>
            <w:vAlign w:val="center"/>
          </w:tcPr>
          <w:p w14:paraId="52BB1BBF" w14:textId="07F60435" w:rsidR="0073436B" w:rsidRPr="00890868" w:rsidRDefault="00A85011" w:rsidP="0073436B">
            <w:pPr>
              <w:jc w:val="center"/>
              <w:rPr>
                <w:b/>
                <w:bCs/>
                <w:sz w:val="18"/>
                <w:szCs w:val="18"/>
                <w:lang w:val="sr-Cyrl-RS" w:eastAsia="en-US"/>
              </w:rPr>
            </w:pPr>
            <w:r w:rsidRPr="00890868">
              <w:rPr>
                <w:b/>
                <w:bCs/>
                <w:sz w:val="18"/>
                <w:szCs w:val="18"/>
                <w:lang w:val="sr-Cyrl-RS" w:eastAsia="en-US"/>
              </w:rPr>
              <w:t>93</w:t>
            </w:r>
          </w:p>
        </w:tc>
        <w:tc>
          <w:tcPr>
            <w:tcW w:w="1085" w:type="dxa"/>
            <w:tcBorders>
              <w:top w:val="single" w:sz="8" w:space="0" w:color="auto"/>
              <w:left w:val="nil"/>
              <w:bottom w:val="single" w:sz="8" w:space="0" w:color="auto"/>
              <w:right w:val="single" w:sz="8" w:space="0" w:color="auto"/>
            </w:tcBorders>
            <w:shd w:val="clear" w:color="000000" w:fill="D9D9D9"/>
            <w:noWrap/>
            <w:vAlign w:val="center"/>
          </w:tcPr>
          <w:p w14:paraId="6F244826" w14:textId="215E6C93" w:rsidR="0073436B" w:rsidRPr="00890868" w:rsidRDefault="00A85011" w:rsidP="0073436B">
            <w:pPr>
              <w:jc w:val="center"/>
              <w:rPr>
                <w:b/>
                <w:bCs/>
                <w:sz w:val="18"/>
                <w:szCs w:val="18"/>
                <w:lang w:val="sr-Cyrl-RS" w:eastAsia="en-US"/>
              </w:rPr>
            </w:pPr>
            <w:r w:rsidRPr="00890868">
              <w:rPr>
                <w:b/>
                <w:bCs/>
                <w:sz w:val="18"/>
                <w:szCs w:val="18"/>
                <w:lang w:val="sr-Cyrl-RS" w:eastAsia="en-US"/>
              </w:rPr>
              <w:t>63</w:t>
            </w:r>
          </w:p>
        </w:tc>
      </w:tr>
      <w:tr w:rsidR="00890868" w:rsidRPr="00890868" w14:paraId="3D3B845C"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79A3AA98" w14:textId="77777777" w:rsidR="0073436B" w:rsidRPr="00890868" w:rsidRDefault="0073436B" w:rsidP="0073436B">
            <w:pPr>
              <w:jc w:val="center"/>
              <w:rPr>
                <w:b/>
                <w:bCs/>
                <w:sz w:val="18"/>
                <w:szCs w:val="18"/>
                <w:lang w:val="en-US" w:eastAsia="en-US"/>
              </w:rPr>
            </w:pPr>
            <w:r w:rsidRPr="00890868">
              <w:rPr>
                <w:b/>
                <w:bCs/>
                <w:sz w:val="18"/>
                <w:szCs w:val="18"/>
                <w:lang w:val="en-US" w:eastAsia="en-US"/>
              </w:rPr>
              <w:t>II</w:t>
            </w:r>
          </w:p>
        </w:tc>
        <w:tc>
          <w:tcPr>
            <w:tcW w:w="3257" w:type="dxa"/>
            <w:tcBorders>
              <w:top w:val="nil"/>
              <w:left w:val="nil"/>
              <w:bottom w:val="single" w:sz="4" w:space="0" w:color="auto"/>
              <w:right w:val="single" w:sz="4" w:space="0" w:color="auto"/>
            </w:tcBorders>
            <w:shd w:val="clear" w:color="auto" w:fill="auto"/>
            <w:noWrap/>
            <w:vAlign w:val="center"/>
            <w:hideMark/>
          </w:tcPr>
          <w:p w14:paraId="16D48467" w14:textId="77777777" w:rsidR="0073436B" w:rsidRPr="00890868" w:rsidRDefault="0073436B" w:rsidP="0073436B">
            <w:pPr>
              <w:rPr>
                <w:b/>
                <w:bCs/>
                <w:sz w:val="18"/>
                <w:szCs w:val="18"/>
                <w:lang w:val="en-US" w:eastAsia="en-US"/>
              </w:rPr>
            </w:pPr>
            <w:r w:rsidRPr="00890868">
              <w:rPr>
                <w:b/>
                <w:bCs/>
                <w:sz w:val="18"/>
                <w:szCs w:val="18"/>
                <w:lang w:val="en-US" w:eastAsia="en-US"/>
              </w:rPr>
              <w:t xml:space="preserve">ИНВЕСТИЦИОНО ОДРЖАВАЊЕ </w:t>
            </w:r>
          </w:p>
        </w:tc>
        <w:tc>
          <w:tcPr>
            <w:tcW w:w="1066" w:type="dxa"/>
            <w:tcBorders>
              <w:top w:val="nil"/>
              <w:left w:val="nil"/>
              <w:bottom w:val="single" w:sz="4" w:space="0" w:color="auto"/>
              <w:right w:val="single" w:sz="4" w:space="0" w:color="auto"/>
            </w:tcBorders>
            <w:shd w:val="clear" w:color="auto" w:fill="auto"/>
            <w:noWrap/>
            <w:vAlign w:val="center"/>
            <w:hideMark/>
          </w:tcPr>
          <w:p w14:paraId="71E82E91" w14:textId="77777777" w:rsidR="0073436B" w:rsidRPr="00890868" w:rsidRDefault="0073436B" w:rsidP="0073436B">
            <w:pPr>
              <w:jc w:val="center"/>
              <w:rPr>
                <w:sz w:val="18"/>
                <w:szCs w:val="18"/>
                <w:lang w:val="en-US" w:eastAsia="en-US"/>
              </w:rPr>
            </w:pPr>
            <w:r w:rsidRPr="00890868">
              <w:rPr>
                <w:sz w:val="18"/>
                <w:szCs w:val="18"/>
                <w:lang w:val="en-US" w:eastAsia="en-US"/>
              </w:rPr>
              <w:t> </w:t>
            </w:r>
          </w:p>
        </w:tc>
        <w:tc>
          <w:tcPr>
            <w:tcW w:w="1281" w:type="dxa"/>
            <w:tcBorders>
              <w:top w:val="nil"/>
              <w:left w:val="nil"/>
              <w:bottom w:val="single" w:sz="4" w:space="0" w:color="auto"/>
              <w:right w:val="single" w:sz="4" w:space="0" w:color="auto"/>
            </w:tcBorders>
            <w:shd w:val="clear" w:color="auto" w:fill="auto"/>
            <w:noWrap/>
            <w:vAlign w:val="center"/>
            <w:hideMark/>
          </w:tcPr>
          <w:p w14:paraId="734F77FE" w14:textId="5465009F" w:rsidR="0073436B" w:rsidRPr="00890868" w:rsidRDefault="0073436B" w:rsidP="0073436B">
            <w:pPr>
              <w:jc w:val="right"/>
              <w:rPr>
                <w:sz w:val="18"/>
                <w:szCs w:val="18"/>
                <w:lang w:val="en-US" w:eastAsia="en-US"/>
              </w:rPr>
            </w:pPr>
            <w:r w:rsidRPr="00890868">
              <w:rPr>
                <w:sz w:val="18"/>
                <w:szCs w:val="18"/>
                <w:lang w:val="en-US" w:eastAsia="en-US"/>
              </w:rPr>
              <w:t> </w:t>
            </w:r>
          </w:p>
        </w:tc>
        <w:tc>
          <w:tcPr>
            <w:tcW w:w="1042" w:type="dxa"/>
            <w:tcBorders>
              <w:top w:val="nil"/>
              <w:left w:val="nil"/>
              <w:bottom w:val="single" w:sz="4" w:space="0" w:color="auto"/>
              <w:right w:val="single" w:sz="4" w:space="0" w:color="auto"/>
            </w:tcBorders>
            <w:shd w:val="clear" w:color="auto" w:fill="auto"/>
            <w:noWrap/>
            <w:vAlign w:val="center"/>
          </w:tcPr>
          <w:p w14:paraId="4ABB4D46" w14:textId="1EA106F6" w:rsidR="0073436B" w:rsidRPr="00890868" w:rsidRDefault="0073436B" w:rsidP="0073436B">
            <w:pPr>
              <w:jc w:val="right"/>
              <w:rPr>
                <w:sz w:val="18"/>
                <w:szCs w:val="18"/>
                <w:lang w:val="en-US" w:eastAsia="en-US"/>
              </w:rPr>
            </w:pPr>
          </w:p>
        </w:tc>
        <w:tc>
          <w:tcPr>
            <w:tcW w:w="1346" w:type="dxa"/>
            <w:tcBorders>
              <w:top w:val="nil"/>
              <w:left w:val="nil"/>
              <w:bottom w:val="single" w:sz="4" w:space="0" w:color="auto"/>
              <w:right w:val="single" w:sz="4" w:space="0" w:color="auto"/>
            </w:tcBorders>
            <w:shd w:val="clear" w:color="auto" w:fill="auto"/>
            <w:noWrap/>
            <w:vAlign w:val="center"/>
          </w:tcPr>
          <w:p w14:paraId="0E9055F7" w14:textId="36240358" w:rsidR="0073436B" w:rsidRPr="00890868" w:rsidRDefault="0073436B" w:rsidP="0073436B">
            <w:pPr>
              <w:jc w:val="right"/>
              <w:rPr>
                <w:sz w:val="18"/>
                <w:szCs w:val="18"/>
                <w:lang w:val="en-US" w:eastAsia="en-US"/>
              </w:rPr>
            </w:pPr>
          </w:p>
        </w:tc>
        <w:tc>
          <w:tcPr>
            <w:tcW w:w="998" w:type="dxa"/>
            <w:tcBorders>
              <w:top w:val="nil"/>
              <w:left w:val="nil"/>
              <w:bottom w:val="single" w:sz="4" w:space="0" w:color="auto"/>
              <w:right w:val="single" w:sz="4" w:space="0" w:color="auto"/>
            </w:tcBorders>
            <w:shd w:val="clear" w:color="auto" w:fill="auto"/>
            <w:noWrap/>
            <w:vAlign w:val="center"/>
          </w:tcPr>
          <w:p w14:paraId="523EAEE9" w14:textId="4EB5F926" w:rsidR="0073436B" w:rsidRPr="00890868" w:rsidRDefault="0073436B" w:rsidP="0073436B">
            <w:pPr>
              <w:jc w:val="center"/>
              <w:rPr>
                <w:sz w:val="18"/>
                <w:szCs w:val="18"/>
                <w:lang w:val="en-US" w:eastAsia="en-US"/>
              </w:rPr>
            </w:pPr>
          </w:p>
        </w:tc>
        <w:tc>
          <w:tcPr>
            <w:tcW w:w="1085" w:type="dxa"/>
            <w:tcBorders>
              <w:top w:val="nil"/>
              <w:left w:val="nil"/>
              <w:bottom w:val="single" w:sz="4" w:space="0" w:color="auto"/>
              <w:right w:val="single" w:sz="8" w:space="0" w:color="auto"/>
            </w:tcBorders>
            <w:shd w:val="clear" w:color="auto" w:fill="auto"/>
            <w:noWrap/>
            <w:vAlign w:val="center"/>
          </w:tcPr>
          <w:p w14:paraId="49C8F3BD" w14:textId="7D12A0F6" w:rsidR="0073436B" w:rsidRPr="00890868" w:rsidRDefault="0073436B" w:rsidP="0073436B">
            <w:pPr>
              <w:jc w:val="center"/>
              <w:rPr>
                <w:sz w:val="18"/>
                <w:szCs w:val="18"/>
                <w:lang w:val="en-US" w:eastAsia="en-US"/>
              </w:rPr>
            </w:pPr>
          </w:p>
        </w:tc>
      </w:tr>
      <w:tr w:rsidR="00890868" w:rsidRPr="00890868" w14:paraId="7B687124"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2F518A13" w14:textId="77777777" w:rsidR="0073436B" w:rsidRPr="00890868" w:rsidRDefault="0073436B" w:rsidP="0073436B">
            <w:pPr>
              <w:jc w:val="center"/>
              <w:rPr>
                <w:sz w:val="18"/>
                <w:szCs w:val="18"/>
                <w:lang w:val="en-US" w:eastAsia="en-US"/>
              </w:rPr>
            </w:pPr>
            <w:r w:rsidRPr="00890868">
              <w:rPr>
                <w:sz w:val="18"/>
                <w:szCs w:val="18"/>
                <w:lang w:val="en-US" w:eastAsia="en-US"/>
              </w:rPr>
              <w:t>1.</w:t>
            </w:r>
          </w:p>
        </w:tc>
        <w:tc>
          <w:tcPr>
            <w:tcW w:w="3257" w:type="dxa"/>
            <w:tcBorders>
              <w:top w:val="nil"/>
              <w:left w:val="nil"/>
              <w:bottom w:val="single" w:sz="4" w:space="0" w:color="auto"/>
              <w:right w:val="single" w:sz="4" w:space="0" w:color="auto"/>
            </w:tcBorders>
            <w:shd w:val="clear" w:color="auto" w:fill="auto"/>
            <w:noWrap/>
            <w:vAlign w:val="center"/>
            <w:hideMark/>
          </w:tcPr>
          <w:p w14:paraId="662ACDC5" w14:textId="77777777" w:rsidR="0073436B" w:rsidRPr="00890868" w:rsidRDefault="0073436B" w:rsidP="0073436B">
            <w:pPr>
              <w:rPr>
                <w:sz w:val="18"/>
                <w:szCs w:val="18"/>
                <w:lang w:val="en-US" w:eastAsia="en-US"/>
              </w:rPr>
            </w:pPr>
            <w:proofErr w:type="spellStart"/>
            <w:r w:rsidRPr="00890868">
              <w:rPr>
                <w:sz w:val="18"/>
                <w:szCs w:val="18"/>
                <w:lang w:val="en-US" w:eastAsia="en-US"/>
              </w:rPr>
              <w:t>Горњи</w:t>
            </w:r>
            <w:proofErr w:type="spellEnd"/>
            <w:r w:rsidRPr="00890868">
              <w:rPr>
                <w:sz w:val="18"/>
                <w:szCs w:val="18"/>
                <w:lang w:val="en-US" w:eastAsia="en-US"/>
              </w:rPr>
              <w:t xml:space="preserve"> </w:t>
            </w:r>
            <w:proofErr w:type="spellStart"/>
            <w:r w:rsidRPr="00890868">
              <w:rPr>
                <w:sz w:val="18"/>
                <w:szCs w:val="18"/>
                <w:lang w:val="en-US" w:eastAsia="en-US"/>
              </w:rPr>
              <w:t>строј</w:t>
            </w:r>
            <w:proofErr w:type="spellEnd"/>
          </w:p>
        </w:tc>
        <w:tc>
          <w:tcPr>
            <w:tcW w:w="1066" w:type="dxa"/>
            <w:tcBorders>
              <w:top w:val="nil"/>
              <w:left w:val="nil"/>
              <w:bottom w:val="single" w:sz="4" w:space="0" w:color="auto"/>
              <w:right w:val="single" w:sz="4" w:space="0" w:color="auto"/>
            </w:tcBorders>
            <w:shd w:val="clear" w:color="auto" w:fill="auto"/>
            <w:noWrap/>
            <w:vAlign w:val="center"/>
            <w:hideMark/>
          </w:tcPr>
          <w:p w14:paraId="1324FABA"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CB3643A" w14:textId="3CED8491" w:rsidR="0073436B" w:rsidRPr="00890868" w:rsidRDefault="0073436B" w:rsidP="0073436B">
            <w:pPr>
              <w:jc w:val="right"/>
              <w:rPr>
                <w:sz w:val="18"/>
                <w:szCs w:val="18"/>
                <w:lang w:val="en-US" w:eastAsia="en-US"/>
              </w:rPr>
            </w:pPr>
            <w:r w:rsidRPr="00890868">
              <w:rPr>
                <w:sz w:val="18"/>
                <w:szCs w:val="18"/>
                <w:lang w:val="en-US" w:eastAsia="en-US"/>
              </w:rPr>
              <w:t>36.469</w:t>
            </w:r>
          </w:p>
        </w:tc>
        <w:tc>
          <w:tcPr>
            <w:tcW w:w="1042" w:type="dxa"/>
            <w:tcBorders>
              <w:top w:val="nil"/>
              <w:left w:val="nil"/>
              <w:bottom w:val="single" w:sz="4" w:space="0" w:color="auto"/>
              <w:right w:val="single" w:sz="4" w:space="0" w:color="auto"/>
            </w:tcBorders>
            <w:shd w:val="clear" w:color="auto" w:fill="auto"/>
            <w:noWrap/>
            <w:vAlign w:val="center"/>
          </w:tcPr>
          <w:p w14:paraId="5918B074" w14:textId="4B4C46CB" w:rsidR="0073436B" w:rsidRPr="00890868" w:rsidRDefault="0073436B" w:rsidP="0073436B">
            <w:pPr>
              <w:jc w:val="right"/>
              <w:rPr>
                <w:sz w:val="18"/>
                <w:szCs w:val="18"/>
                <w:lang w:val="sr-Cyrl-RS" w:eastAsia="en-US"/>
              </w:rPr>
            </w:pPr>
            <w:r w:rsidRPr="00890868">
              <w:rPr>
                <w:sz w:val="18"/>
                <w:szCs w:val="18"/>
                <w:lang w:val="sr-Cyrl-RS" w:eastAsia="en-US"/>
              </w:rPr>
              <w:t>24.191</w:t>
            </w:r>
          </w:p>
        </w:tc>
        <w:tc>
          <w:tcPr>
            <w:tcW w:w="1346" w:type="dxa"/>
            <w:tcBorders>
              <w:top w:val="nil"/>
              <w:left w:val="nil"/>
              <w:bottom w:val="single" w:sz="4" w:space="0" w:color="auto"/>
              <w:right w:val="single" w:sz="4" w:space="0" w:color="auto"/>
            </w:tcBorders>
            <w:shd w:val="clear" w:color="auto" w:fill="auto"/>
            <w:noWrap/>
            <w:vAlign w:val="center"/>
          </w:tcPr>
          <w:p w14:paraId="23363280" w14:textId="4AD88EB0" w:rsidR="0073436B" w:rsidRPr="00890868" w:rsidRDefault="00A85011" w:rsidP="0073436B">
            <w:pPr>
              <w:jc w:val="right"/>
              <w:rPr>
                <w:sz w:val="18"/>
                <w:szCs w:val="18"/>
                <w:lang w:val="sr-Cyrl-RS" w:eastAsia="en-US"/>
              </w:rPr>
            </w:pPr>
            <w:r w:rsidRPr="00890868">
              <w:rPr>
                <w:sz w:val="18"/>
                <w:szCs w:val="18"/>
                <w:lang w:val="sr-Cyrl-RS" w:eastAsia="en-US"/>
              </w:rPr>
              <w:t>31.565</w:t>
            </w:r>
          </w:p>
        </w:tc>
        <w:tc>
          <w:tcPr>
            <w:tcW w:w="998" w:type="dxa"/>
            <w:tcBorders>
              <w:top w:val="nil"/>
              <w:left w:val="nil"/>
              <w:bottom w:val="single" w:sz="4" w:space="0" w:color="auto"/>
              <w:right w:val="single" w:sz="4" w:space="0" w:color="auto"/>
            </w:tcBorders>
            <w:shd w:val="clear" w:color="auto" w:fill="auto"/>
            <w:noWrap/>
            <w:vAlign w:val="center"/>
          </w:tcPr>
          <w:p w14:paraId="713C229A" w14:textId="604C509C" w:rsidR="0073436B" w:rsidRPr="00890868" w:rsidRDefault="00A85011" w:rsidP="0073436B">
            <w:pPr>
              <w:jc w:val="center"/>
              <w:rPr>
                <w:sz w:val="18"/>
                <w:szCs w:val="18"/>
                <w:lang w:val="sr-Cyrl-RS" w:eastAsia="en-US"/>
              </w:rPr>
            </w:pPr>
            <w:r w:rsidRPr="00890868">
              <w:rPr>
                <w:sz w:val="18"/>
                <w:szCs w:val="18"/>
                <w:lang w:val="sr-Cyrl-RS" w:eastAsia="en-US"/>
              </w:rPr>
              <w:t>87</w:t>
            </w:r>
          </w:p>
        </w:tc>
        <w:tc>
          <w:tcPr>
            <w:tcW w:w="1085" w:type="dxa"/>
            <w:tcBorders>
              <w:top w:val="nil"/>
              <w:left w:val="nil"/>
              <w:bottom w:val="single" w:sz="4" w:space="0" w:color="auto"/>
              <w:right w:val="single" w:sz="8" w:space="0" w:color="auto"/>
            </w:tcBorders>
            <w:shd w:val="clear" w:color="auto" w:fill="auto"/>
            <w:noWrap/>
            <w:vAlign w:val="center"/>
          </w:tcPr>
          <w:p w14:paraId="2B086070" w14:textId="124A2981" w:rsidR="0073436B" w:rsidRPr="00890868" w:rsidRDefault="00A85011" w:rsidP="0073436B">
            <w:pPr>
              <w:jc w:val="center"/>
              <w:rPr>
                <w:sz w:val="18"/>
                <w:szCs w:val="18"/>
                <w:lang w:val="sr-Cyrl-RS" w:eastAsia="en-US"/>
              </w:rPr>
            </w:pPr>
            <w:r w:rsidRPr="00890868">
              <w:rPr>
                <w:sz w:val="18"/>
                <w:szCs w:val="18"/>
                <w:lang w:val="sr-Cyrl-RS" w:eastAsia="en-US"/>
              </w:rPr>
              <w:t>131</w:t>
            </w:r>
          </w:p>
        </w:tc>
      </w:tr>
      <w:tr w:rsidR="00890868" w:rsidRPr="00890868" w14:paraId="681C4734" w14:textId="77777777" w:rsidTr="0073436B">
        <w:trPr>
          <w:trHeight w:val="219"/>
          <w:jc w:val="center"/>
        </w:trPr>
        <w:tc>
          <w:tcPr>
            <w:tcW w:w="912" w:type="dxa"/>
            <w:tcBorders>
              <w:top w:val="nil"/>
              <w:left w:val="single" w:sz="8" w:space="0" w:color="auto"/>
              <w:bottom w:val="single" w:sz="4" w:space="0" w:color="auto"/>
              <w:right w:val="single" w:sz="4" w:space="0" w:color="auto"/>
            </w:tcBorders>
            <w:shd w:val="clear" w:color="auto" w:fill="auto"/>
            <w:noWrap/>
            <w:vAlign w:val="center"/>
            <w:hideMark/>
          </w:tcPr>
          <w:p w14:paraId="70C964B7" w14:textId="77777777" w:rsidR="0073436B" w:rsidRPr="00890868" w:rsidRDefault="0073436B" w:rsidP="0073436B">
            <w:pPr>
              <w:jc w:val="center"/>
              <w:rPr>
                <w:sz w:val="18"/>
                <w:szCs w:val="18"/>
                <w:lang w:val="en-US" w:eastAsia="en-US"/>
              </w:rPr>
            </w:pPr>
            <w:r w:rsidRPr="00890868">
              <w:rPr>
                <w:sz w:val="18"/>
                <w:szCs w:val="18"/>
                <w:lang w:val="en-US" w:eastAsia="en-US"/>
              </w:rPr>
              <w:t>2.</w:t>
            </w:r>
          </w:p>
        </w:tc>
        <w:tc>
          <w:tcPr>
            <w:tcW w:w="3257" w:type="dxa"/>
            <w:tcBorders>
              <w:top w:val="nil"/>
              <w:left w:val="nil"/>
              <w:bottom w:val="single" w:sz="4" w:space="0" w:color="auto"/>
              <w:right w:val="single" w:sz="4" w:space="0" w:color="auto"/>
            </w:tcBorders>
            <w:shd w:val="clear" w:color="auto" w:fill="auto"/>
            <w:noWrap/>
            <w:vAlign w:val="center"/>
            <w:hideMark/>
          </w:tcPr>
          <w:p w14:paraId="7929BD62" w14:textId="77777777" w:rsidR="0073436B" w:rsidRPr="00890868" w:rsidRDefault="0073436B" w:rsidP="0073436B">
            <w:pPr>
              <w:rPr>
                <w:sz w:val="18"/>
                <w:szCs w:val="18"/>
                <w:lang w:val="en-US" w:eastAsia="en-US"/>
              </w:rPr>
            </w:pPr>
            <w:proofErr w:type="spellStart"/>
            <w:r w:rsidRPr="00890868">
              <w:rPr>
                <w:sz w:val="18"/>
                <w:szCs w:val="18"/>
                <w:lang w:val="en-US" w:eastAsia="en-US"/>
              </w:rPr>
              <w:t>Доњи</w:t>
            </w:r>
            <w:proofErr w:type="spellEnd"/>
            <w:r w:rsidRPr="00890868">
              <w:rPr>
                <w:sz w:val="18"/>
                <w:szCs w:val="18"/>
                <w:lang w:val="en-US" w:eastAsia="en-US"/>
              </w:rPr>
              <w:t xml:space="preserve"> </w:t>
            </w:r>
            <w:proofErr w:type="spellStart"/>
            <w:r w:rsidRPr="00890868">
              <w:rPr>
                <w:sz w:val="18"/>
                <w:szCs w:val="18"/>
                <w:lang w:val="en-US" w:eastAsia="en-US"/>
              </w:rPr>
              <w:t>строј</w:t>
            </w:r>
            <w:proofErr w:type="spellEnd"/>
            <w:r w:rsidRPr="00890868">
              <w:rPr>
                <w:sz w:val="18"/>
                <w:szCs w:val="18"/>
                <w:lang w:val="en-US" w:eastAsia="en-US"/>
              </w:rPr>
              <w:t xml:space="preserve"> </w:t>
            </w:r>
          </w:p>
        </w:tc>
        <w:tc>
          <w:tcPr>
            <w:tcW w:w="1066" w:type="dxa"/>
            <w:tcBorders>
              <w:top w:val="nil"/>
              <w:left w:val="nil"/>
              <w:bottom w:val="single" w:sz="4" w:space="0" w:color="auto"/>
              <w:right w:val="single" w:sz="4" w:space="0" w:color="auto"/>
            </w:tcBorders>
            <w:shd w:val="clear" w:color="auto" w:fill="auto"/>
            <w:noWrap/>
            <w:vAlign w:val="center"/>
            <w:hideMark/>
          </w:tcPr>
          <w:p w14:paraId="51535103"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single" w:sz="4" w:space="0" w:color="auto"/>
              <w:right w:val="single" w:sz="4" w:space="0" w:color="auto"/>
            </w:tcBorders>
            <w:shd w:val="clear" w:color="auto" w:fill="auto"/>
            <w:noWrap/>
            <w:vAlign w:val="center"/>
            <w:hideMark/>
          </w:tcPr>
          <w:p w14:paraId="0457B609" w14:textId="45318648" w:rsidR="0073436B" w:rsidRPr="00890868" w:rsidRDefault="0073436B" w:rsidP="0073436B">
            <w:pPr>
              <w:jc w:val="right"/>
              <w:rPr>
                <w:sz w:val="18"/>
                <w:szCs w:val="18"/>
                <w:lang w:val="en-US" w:eastAsia="en-US"/>
              </w:rPr>
            </w:pPr>
            <w:r w:rsidRPr="00890868">
              <w:rPr>
                <w:sz w:val="18"/>
                <w:szCs w:val="18"/>
                <w:lang w:val="en-US" w:eastAsia="en-US"/>
              </w:rPr>
              <w:t>1.000</w:t>
            </w:r>
          </w:p>
        </w:tc>
        <w:tc>
          <w:tcPr>
            <w:tcW w:w="1042" w:type="dxa"/>
            <w:tcBorders>
              <w:top w:val="nil"/>
              <w:left w:val="nil"/>
              <w:bottom w:val="single" w:sz="4" w:space="0" w:color="auto"/>
              <w:right w:val="single" w:sz="4" w:space="0" w:color="auto"/>
            </w:tcBorders>
            <w:shd w:val="clear" w:color="auto" w:fill="auto"/>
            <w:noWrap/>
            <w:vAlign w:val="center"/>
          </w:tcPr>
          <w:p w14:paraId="33EF37DC" w14:textId="3B41ED03" w:rsidR="0073436B" w:rsidRPr="00890868" w:rsidRDefault="0073436B" w:rsidP="0073436B">
            <w:pPr>
              <w:jc w:val="right"/>
              <w:rPr>
                <w:sz w:val="18"/>
                <w:szCs w:val="18"/>
                <w:lang w:val="sr-Cyrl-RS" w:eastAsia="en-US"/>
              </w:rPr>
            </w:pPr>
            <w:r w:rsidRPr="00890868">
              <w:rPr>
                <w:sz w:val="18"/>
                <w:szCs w:val="18"/>
                <w:lang w:val="sr-Cyrl-RS" w:eastAsia="en-US"/>
              </w:rPr>
              <w:t>1.731</w:t>
            </w:r>
          </w:p>
        </w:tc>
        <w:tc>
          <w:tcPr>
            <w:tcW w:w="1346" w:type="dxa"/>
            <w:tcBorders>
              <w:top w:val="nil"/>
              <w:left w:val="nil"/>
              <w:bottom w:val="single" w:sz="4" w:space="0" w:color="auto"/>
              <w:right w:val="single" w:sz="4" w:space="0" w:color="auto"/>
            </w:tcBorders>
            <w:shd w:val="clear" w:color="auto" w:fill="auto"/>
            <w:noWrap/>
            <w:vAlign w:val="center"/>
          </w:tcPr>
          <w:p w14:paraId="7B3EBC6C" w14:textId="4B8B627D" w:rsidR="0073436B" w:rsidRPr="00890868" w:rsidRDefault="00A85011" w:rsidP="0073436B">
            <w:pPr>
              <w:jc w:val="right"/>
              <w:rPr>
                <w:sz w:val="18"/>
                <w:szCs w:val="18"/>
                <w:lang w:val="sr-Cyrl-RS" w:eastAsia="en-US"/>
              </w:rPr>
            </w:pPr>
            <w:r w:rsidRPr="00890868">
              <w:rPr>
                <w:sz w:val="18"/>
                <w:szCs w:val="18"/>
                <w:lang w:val="sr-Cyrl-RS" w:eastAsia="en-US"/>
              </w:rPr>
              <w:t>1.872</w:t>
            </w:r>
          </w:p>
        </w:tc>
        <w:tc>
          <w:tcPr>
            <w:tcW w:w="998" w:type="dxa"/>
            <w:tcBorders>
              <w:top w:val="nil"/>
              <w:left w:val="nil"/>
              <w:bottom w:val="single" w:sz="4" w:space="0" w:color="auto"/>
              <w:right w:val="single" w:sz="4" w:space="0" w:color="auto"/>
            </w:tcBorders>
            <w:shd w:val="clear" w:color="auto" w:fill="auto"/>
            <w:noWrap/>
            <w:vAlign w:val="center"/>
          </w:tcPr>
          <w:p w14:paraId="30CF82B5" w14:textId="061C5401" w:rsidR="0073436B" w:rsidRPr="00890868" w:rsidRDefault="00A85011" w:rsidP="0073436B">
            <w:pPr>
              <w:jc w:val="center"/>
              <w:rPr>
                <w:sz w:val="18"/>
                <w:szCs w:val="18"/>
                <w:lang w:val="sr-Cyrl-RS" w:eastAsia="en-US"/>
              </w:rPr>
            </w:pPr>
            <w:r w:rsidRPr="00890868">
              <w:rPr>
                <w:sz w:val="18"/>
                <w:szCs w:val="18"/>
                <w:lang w:val="sr-Cyrl-RS" w:eastAsia="en-US"/>
              </w:rPr>
              <w:t>187</w:t>
            </w:r>
          </w:p>
        </w:tc>
        <w:tc>
          <w:tcPr>
            <w:tcW w:w="1085" w:type="dxa"/>
            <w:tcBorders>
              <w:top w:val="nil"/>
              <w:left w:val="nil"/>
              <w:bottom w:val="single" w:sz="4" w:space="0" w:color="auto"/>
              <w:right w:val="single" w:sz="8" w:space="0" w:color="auto"/>
            </w:tcBorders>
            <w:shd w:val="clear" w:color="auto" w:fill="auto"/>
            <w:noWrap/>
            <w:vAlign w:val="center"/>
          </w:tcPr>
          <w:p w14:paraId="23D61CD1" w14:textId="5D151BD6" w:rsidR="0073436B" w:rsidRPr="00890868" w:rsidRDefault="00A85011" w:rsidP="0073436B">
            <w:pPr>
              <w:jc w:val="center"/>
              <w:rPr>
                <w:sz w:val="18"/>
                <w:szCs w:val="18"/>
                <w:lang w:val="sr-Cyrl-RS" w:eastAsia="en-US"/>
              </w:rPr>
            </w:pPr>
            <w:r w:rsidRPr="00890868">
              <w:rPr>
                <w:sz w:val="18"/>
                <w:szCs w:val="18"/>
                <w:lang w:val="sr-Cyrl-RS" w:eastAsia="en-US"/>
              </w:rPr>
              <w:t>108</w:t>
            </w:r>
          </w:p>
        </w:tc>
      </w:tr>
      <w:tr w:rsidR="00890868" w:rsidRPr="00890868" w14:paraId="1FBE0A51" w14:textId="77777777" w:rsidTr="0073436B">
        <w:trPr>
          <w:trHeight w:val="232"/>
          <w:jc w:val="center"/>
        </w:trPr>
        <w:tc>
          <w:tcPr>
            <w:tcW w:w="912" w:type="dxa"/>
            <w:tcBorders>
              <w:top w:val="nil"/>
              <w:left w:val="single" w:sz="8" w:space="0" w:color="auto"/>
              <w:bottom w:val="nil"/>
              <w:right w:val="single" w:sz="4" w:space="0" w:color="auto"/>
            </w:tcBorders>
            <w:shd w:val="clear" w:color="auto" w:fill="auto"/>
            <w:noWrap/>
            <w:vAlign w:val="center"/>
            <w:hideMark/>
          </w:tcPr>
          <w:p w14:paraId="1FE48875" w14:textId="77777777" w:rsidR="0073436B" w:rsidRPr="00890868" w:rsidRDefault="0073436B" w:rsidP="0073436B">
            <w:pPr>
              <w:jc w:val="center"/>
              <w:rPr>
                <w:sz w:val="18"/>
                <w:szCs w:val="18"/>
                <w:lang w:val="en-US" w:eastAsia="en-US"/>
              </w:rPr>
            </w:pPr>
            <w:r w:rsidRPr="00890868">
              <w:rPr>
                <w:sz w:val="18"/>
                <w:szCs w:val="18"/>
                <w:lang w:val="en-US" w:eastAsia="en-US"/>
              </w:rPr>
              <w:t>3.</w:t>
            </w:r>
          </w:p>
        </w:tc>
        <w:tc>
          <w:tcPr>
            <w:tcW w:w="3257" w:type="dxa"/>
            <w:tcBorders>
              <w:top w:val="nil"/>
              <w:left w:val="nil"/>
              <w:bottom w:val="nil"/>
              <w:right w:val="single" w:sz="4" w:space="0" w:color="auto"/>
            </w:tcBorders>
            <w:shd w:val="clear" w:color="auto" w:fill="auto"/>
            <w:noWrap/>
            <w:vAlign w:val="center"/>
            <w:hideMark/>
          </w:tcPr>
          <w:p w14:paraId="1D53BFEE" w14:textId="77777777" w:rsidR="0073436B" w:rsidRPr="00890868" w:rsidRDefault="0073436B" w:rsidP="0073436B">
            <w:pPr>
              <w:rPr>
                <w:sz w:val="18"/>
                <w:szCs w:val="18"/>
                <w:lang w:val="en-US" w:eastAsia="en-US"/>
              </w:rPr>
            </w:pPr>
            <w:proofErr w:type="spellStart"/>
            <w:r w:rsidRPr="00890868">
              <w:rPr>
                <w:sz w:val="18"/>
                <w:szCs w:val="18"/>
                <w:lang w:val="en-US" w:eastAsia="en-US"/>
              </w:rPr>
              <w:t>Објекти</w:t>
            </w:r>
            <w:proofErr w:type="spellEnd"/>
            <w:r w:rsidRPr="00890868">
              <w:rPr>
                <w:sz w:val="18"/>
                <w:szCs w:val="18"/>
                <w:lang w:val="en-US" w:eastAsia="en-US"/>
              </w:rPr>
              <w:t xml:space="preserve"> </w:t>
            </w:r>
          </w:p>
        </w:tc>
        <w:tc>
          <w:tcPr>
            <w:tcW w:w="1066" w:type="dxa"/>
            <w:tcBorders>
              <w:top w:val="nil"/>
              <w:left w:val="nil"/>
              <w:bottom w:val="nil"/>
              <w:right w:val="single" w:sz="4" w:space="0" w:color="auto"/>
            </w:tcBorders>
            <w:shd w:val="clear" w:color="auto" w:fill="auto"/>
            <w:noWrap/>
            <w:vAlign w:val="center"/>
            <w:hideMark/>
          </w:tcPr>
          <w:p w14:paraId="30F6D59E" w14:textId="77777777" w:rsidR="0073436B" w:rsidRPr="00890868" w:rsidRDefault="0073436B" w:rsidP="0073436B">
            <w:pPr>
              <w:jc w:val="center"/>
              <w:rPr>
                <w:sz w:val="18"/>
                <w:szCs w:val="18"/>
                <w:lang w:val="en-US" w:eastAsia="en-US"/>
              </w:rPr>
            </w:pPr>
            <w:r w:rsidRPr="00890868">
              <w:rPr>
                <w:sz w:val="18"/>
                <w:szCs w:val="18"/>
                <w:lang w:val="en-US" w:eastAsia="en-US"/>
              </w:rPr>
              <w:t>НЧ</w:t>
            </w:r>
          </w:p>
        </w:tc>
        <w:tc>
          <w:tcPr>
            <w:tcW w:w="1281" w:type="dxa"/>
            <w:tcBorders>
              <w:top w:val="nil"/>
              <w:left w:val="nil"/>
              <w:bottom w:val="nil"/>
              <w:right w:val="single" w:sz="4" w:space="0" w:color="auto"/>
            </w:tcBorders>
            <w:shd w:val="clear" w:color="auto" w:fill="auto"/>
            <w:noWrap/>
            <w:vAlign w:val="center"/>
            <w:hideMark/>
          </w:tcPr>
          <w:p w14:paraId="086DE52B" w14:textId="51FC7E9F" w:rsidR="0073436B" w:rsidRPr="00890868" w:rsidRDefault="0073436B" w:rsidP="0073436B">
            <w:pPr>
              <w:jc w:val="right"/>
              <w:rPr>
                <w:sz w:val="18"/>
                <w:szCs w:val="18"/>
                <w:lang w:val="en-US" w:eastAsia="en-US"/>
              </w:rPr>
            </w:pPr>
            <w:r w:rsidRPr="00890868">
              <w:rPr>
                <w:sz w:val="18"/>
                <w:szCs w:val="18"/>
                <w:lang w:val="en-US" w:eastAsia="en-US"/>
              </w:rPr>
              <w:t>0</w:t>
            </w:r>
          </w:p>
        </w:tc>
        <w:tc>
          <w:tcPr>
            <w:tcW w:w="1042" w:type="dxa"/>
            <w:tcBorders>
              <w:top w:val="nil"/>
              <w:left w:val="nil"/>
              <w:bottom w:val="nil"/>
              <w:right w:val="single" w:sz="4" w:space="0" w:color="auto"/>
            </w:tcBorders>
            <w:shd w:val="clear" w:color="auto" w:fill="auto"/>
            <w:noWrap/>
            <w:vAlign w:val="center"/>
          </w:tcPr>
          <w:p w14:paraId="7AFD6322" w14:textId="4496CFE8" w:rsidR="0073436B" w:rsidRPr="00890868" w:rsidRDefault="0073436B" w:rsidP="0073436B">
            <w:pPr>
              <w:jc w:val="right"/>
              <w:rPr>
                <w:sz w:val="18"/>
                <w:szCs w:val="18"/>
                <w:lang w:val="sr-Cyrl-RS" w:eastAsia="en-US"/>
              </w:rPr>
            </w:pPr>
            <w:r w:rsidRPr="00890868">
              <w:rPr>
                <w:sz w:val="18"/>
                <w:szCs w:val="18"/>
                <w:lang w:val="sr-Cyrl-RS" w:eastAsia="en-US"/>
              </w:rPr>
              <w:t>300</w:t>
            </w:r>
          </w:p>
        </w:tc>
        <w:tc>
          <w:tcPr>
            <w:tcW w:w="1346" w:type="dxa"/>
            <w:tcBorders>
              <w:top w:val="nil"/>
              <w:left w:val="nil"/>
              <w:bottom w:val="nil"/>
              <w:right w:val="single" w:sz="4" w:space="0" w:color="auto"/>
            </w:tcBorders>
            <w:shd w:val="clear" w:color="auto" w:fill="auto"/>
            <w:noWrap/>
            <w:vAlign w:val="center"/>
          </w:tcPr>
          <w:p w14:paraId="65D0F840" w14:textId="25EE52CA" w:rsidR="0073436B" w:rsidRPr="00890868" w:rsidRDefault="00A85011" w:rsidP="0073436B">
            <w:pPr>
              <w:jc w:val="right"/>
              <w:rPr>
                <w:sz w:val="18"/>
                <w:szCs w:val="18"/>
                <w:lang w:val="sr-Cyrl-RS" w:eastAsia="en-US"/>
              </w:rPr>
            </w:pPr>
            <w:r w:rsidRPr="00890868">
              <w:rPr>
                <w:sz w:val="18"/>
                <w:szCs w:val="18"/>
                <w:lang w:val="sr-Cyrl-RS" w:eastAsia="en-US"/>
              </w:rPr>
              <w:t>0</w:t>
            </w:r>
          </w:p>
        </w:tc>
        <w:tc>
          <w:tcPr>
            <w:tcW w:w="998" w:type="dxa"/>
            <w:tcBorders>
              <w:top w:val="nil"/>
              <w:left w:val="nil"/>
              <w:bottom w:val="nil"/>
              <w:right w:val="single" w:sz="4" w:space="0" w:color="auto"/>
            </w:tcBorders>
            <w:shd w:val="clear" w:color="auto" w:fill="auto"/>
            <w:noWrap/>
            <w:vAlign w:val="center"/>
          </w:tcPr>
          <w:p w14:paraId="1CD0947B" w14:textId="465667B3" w:rsidR="00A85011" w:rsidRPr="00890868" w:rsidRDefault="00A85011" w:rsidP="00A85011">
            <w:pPr>
              <w:jc w:val="center"/>
              <w:rPr>
                <w:sz w:val="18"/>
                <w:szCs w:val="18"/>
                <w:lang w:val="sr-Cyrl-RS" w:eastAsia="en-US"/>
              </w:rPr>
            </w:pPr>
            <w:r w:rsidRPr="00890868">
              <w:rPr>
                <w:sz w:val="18"/>
                <w:szCs w:val="18"/>
                <w:lang w:val="sr-Cyrl-RS" w:eastAsia="en-US"/>
              </w:rPr>
              <w:t>0</w:t>
            </w:r>
          </w:p>
        </w:tc>
        <w:tc>
          <w:tcPr>
            <w:tcW w:w="1085" w:type="dxa"/>
            <w:tcBorders>
              <w:top w:val="nil"/>
              <w:left w:val="nil"/>
              <w:bottom w:val="single" w:sz="4" w:space="0" w:color="auto"/>
              <w:right w:val="single" w:sz="8" w:space="0" w:color="auto"/>
            </w:tcBorders>
            <w:shd w:val="clear" w:color="auto" w:fill="auto"/>
            <w:noWrap/>
            <w:vAlign w:val="center"/>
          </w:tcPr>
          <w:p w14:paraId="08DCF560" w14:textId="68B35ABC" w:rsidR="0073436B" w:rsidRPr="00890868" w:rsidRDefault="00A85011" w:rsidP="0073436B">
            <w:pPr>
              <w:jc w:val="center"/>
              <w:rPr>
                <w:sz w:val="18"/>
                <w:szCs w:val="18"/>
                <w:lang w:val="sr-Cyrl-RS" w:eastAsia="en-US"/>
              </w:rPr>
            </w:pPr>
            <w:r w:rsidRPr="00890868">
              <w:rPr>
                <w:sz w:val="18"/>
                <w:szCs w:val="18"/>
                <w:lang w:val="sr-Cyrl-RS" w:eastAsia="en-US"/>
              </w:rPr>
              <w:t>0</w:t>
            </w:r>
          </w:p>
        </w:tc>
      </w:tr>
      <w:tr w:rsidR="00890868" w:rsidRPr="00890868" w14:paraId="3015552C" w14:textId="77777777" w:rsidTr="0073436B">
        <w:trPr>
          <w:trHeight w:val="232"/>
          <w:jc w:val="center"/>
        </w:trPr>
        <w:tc>
          <w:tcPr>
            <w:tcW w:w="5235"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589E7FDE" w14:textId="77777777" w:rsidR="0073436B" w:rsidRPr="00890868" w:rsidRDefault="0073436B" w:rsidP="0073436B">
            <w:pPr>
              <w:jc w:val="center"/>
              <w:rPr>
                <w:b/>
                <w:bCs/>
                <w:sz w:val="18"/>
                <w:szCs w:val="18"/>
                <w:lang w:val="en-US" w:eastAsia="en-US"/>
              </w:rPr>
            </w:pPr>
            <w:r w:rsidRPr="00890868">
              <w:rPr>
                <w:b/>
                <w:bCs/>
                <w:sz w:val="18"/>
                <w:szCs w:val="18"/>
                <w:lang w:val="en-US" w:eastAsia="en-US"/>
              </w:rPr>
              <w:t xml:space="preserve">УКУПНО ИНВЕСТИЦИОНО ОДРЖАВАЊЕ </w:t>
            </w:r>
          </w:p>
        </w:tc>
        <w:tc>
          <w:tcPr>
            <w:tcW w:w="1281" w:type="dxa"/>
            <w:tcBorders>
              <w:top w:val="single" w:sz="8" w:space="0" w:color="auto"/>
              <w:left w:val="nil"/>
              <w:bottom w:val="single" w:sz="8" w:space="0" w:color="auto"/>
              <w:right w:val="single" w:sz="4" w:space="0" w:color="auto"/>
            </w:tcBorders>
            <w:shd w:val="clear" w:color="000000" w:fill="D9D9D9"/>
            <w:noWrap/>
            <w:vAlign w:val="center"/>
            <w:hideMark/>
          </w:tcPr>
          <w:p w14:paraId="539C5B90" w14:textId="542DAC14" w:rsidR="0073436B" w:rsidRPr="00890868" w:rsidRDefault="0073436B" w:rsidP="0073436B">
            <w:pPr>
              <w:jc w:val="right"/>
              <w:rPr>
                <w:b/>
                <w:bCs/>
                <w:sz w:val="18"/>
                <w:szCs w:val="18"/>
                <w:lang w:val="sr-Cyrl-RS" w:eastAsia="en-US"/>
              </w:rPr>
            </w:pPr>
            <w:r w:rsidRPr="00890868">
              <w:rPr>
                <w:b/>
                <w:bCs/>
                <w:sz w:val="18"/>
                <w:szCs w:val="18"/>
                <w:lang w:val="sr-Cyrl-RS" w:eastAsia="en-US"/>
              </w:rPr>
              <w:t>37.469</w:t>
            </w:r>
          </w:p>
        </w:tc>
        <w:tc>
          <w:tcPr>
            <w:tcW w:w="1042" w:type="dxa"/>
            <w:tcBorders>
              <w:top w:val="single" w:sz="8" w:space="0" w:color="auto"/>
              <w:left w:val="nil"/>
              <w:bottom w:val="single" w:sz="8" w:space="0" w:color="auto"/>
              <w:right w:val="single" w:sz="4" w:space="0" w:color="auto"/>
            </w:tcBorders>
            <w:shd w:val="clear" w:color="000000" w:fill="D9D9D9"/>
            <w:noWrap/>
            <w:vAlign w:val="center"/>
          </w:tcPr>
          <w:p w14:paraId="30717D14" w14:textId="129EB04E" w:rsidR="0073436B" w:rsidRPr="00890868" w:rsidRDefault="0073436B" w:rsidP="0073436B">
            <w:pPr>
              <w:jc w:val="right"/>
              <w:rPr>
                <w:b/>
                <w:bCs/>
                <w:sz w:val="18"/>
                <w:szCs w:val="18"/>
                <w:lang w:val="sr-Cyrl-RS" w:eastAsia="en-US"/>
              </w:rPr>
            </w:pPr>
            <w:r w:rsidRPr="00890868">
              <w:rPr>
                <w:b/>
                <w:bCs/>
                <w:sz w:val="18"/>
                <w:szCs w:val="18"/>
                <w:lang w:val="sr-Cyrl-RS" w:eastAsia="en-US"/>
              </w:rPr>
              <w:t>26.222</w:t>
            </w:r>
          </w:p>
        </w:tc>
        <w:tc>
          <w:tcPr>
            <w:tcW w:w="1346" w:type="dxa"/>
            <w:tcBorders>
              <w:top w:val="single" w:sz="8" w:space="0" w:color="auto"/>
              <w:left w:val="nil"/>
              <w:bottom w:val="single" w:sz="8" w:space="0" w:color="auto"/>
              <w:right w:val="single" w:sz="4" w:space="0" w:color="auto"/>
            </w:tcBorders>
            <w:shd w:val="clear" w:color="000000" w:fill="D9D9D9"/>
            <w:noWrap/>
            <w:vAlign w:val="center"/>
          </w:tcPr>
          <w:p w14:paraId="0CD832F9" w14:textId="27F0A6E4" w:rsidR="0073436B" w:rsidRPr="00890868" w:rsidRDefault="00A85011" w:rsidP="0073436B">
            <w:pPr>
              <w:jc w:val="right"/>
              <w:rPr>
                <w:b/>
                <w:bCs/>
                <w:sz w:val="18"/>
                <w:szCs w:val="18"/>
                <w:lang w:val="sr-Cyrl-RS" w:eastAsia="en-US"/>
              </w:rPr>
            </w:pPr>
            <w:r w:rsidRPr="00890868">
              <w:rPr>
                <w:b/>
                <w:bCs/>
                <w:sz w:val="18"/>
                <w:szCs w:val="18"/>
                <w:lang w:val="sr-Cyrl-RS" w:eastAsia="en-US"/>
              </w:rPr>
              <w:t>33.437</w:t>
            </w:r>
          </w:p>
        </w:tc>
        <w:tc>
          <w:tcPr>
            <w:tcW w:w="998" w:type="dxa"/>
            <w:tcBorders>
              <w:top w:val="single" w:sz="8" w:space="0" w:color="auto"/>
              <w:left w:val="nil"/>
              <w:bottom w:val="single" w:sz="8" w:space="0" w:color="auto"/>
              <w:right w:val="single" w:sz="4" w:space="0" w:color="auto"/>
            </w:tcBorders>
            <w:shd w:val="clear" w:color="000000" w:fill="D9D9D9"/>
            <w:noWrap/>
            <w:vAlign w:val="center"/>
          </w:tcPr>
          <w:p w14:paraId="5D28319A" w14:textId="75EC0A4E" w:rsidR="0073436B" w:rsidRPr="00890868" w:rsidRDefault="00A85011" w:rsidP="0073436B">
            <w:pPr>
              <w:jc w:val="center"/>
              <w:rPr>
                <w:b/>
                <w:bCs/>
                <w:sz w:val="18"/>
                <w:szCs w:val="18"/>
                <w:lang w:val="sr-Cyrl-RS" w:eastAsia="en-US"/>
              </w:rPr>
            </w:pPr>
            <w:r w:rsidRPr="00890868">
              <w:rPr>
                <w:b/>
                <w:bCs/>
                <w:sz w:val="18"/>
                <w:szCs w:val="18"/>
                <w:lang w:val="sr-Cyrl-RS" w:eastAsia="en-US"/>
              </w:rPr>
              <w:t>89</w:t>
            </w:r>
          </w:p>
        </w:tc>
        <w:tc>
          <w:tcPr>
            <w:tcW w:w="1085" w:type="dxa"/>
            <w:tcBorders>
              <w:top w:val="single" w:sz="8" w:space="0" w:color="auto"/>
              <w:left w:val="nil"/>
              <w:bottom w:val="single" w:sz="8" w:space="0" w:color="auto"/>
              <w:right w:val="single" w:sz="8" w:space="0" w:color="auto"/>
            </w:tcBorders>
            <w:shd w:val="clear" w:color="000000" w:fill="D9D9D9"/>
            <w:noWrap/>
            <w:vAlign w:val="center"/>
          </w:tcPr>
          <w:p w14:paraId="6A03D528" w14:textId="2D45D625" w:rsidR="0073436B" w:rsidRPr="00890868" w:rsidRDefault="00A85011" w:rsidP="0073436B">
            <w:pPr>
              <w:jc w:val="center"/>
              <w:rPr>
                <w:b/>
                <w:bCs/>
                <w:sz w:val="18"/>
                <w:szCs w:val="18"/>
                <w:lang w:val="sr-Cyrl-RS" w:eastAsia="en-US"/>
              </w:rPr>
            </w:pPr>
            <w:r w:rsidRPr="00890868">
              <w:rPr>
                <w:b/>
                <w:bCs/>
                <w:sz w:val="18"/>
                <w:szCs w:val="18"/>
                <w:lang w:val="sr-Cyrl-RS" w:eastAsia="en-US"/>
              </w:rPr>
              <w:t>128</w:t>
            </w:r>
          </w:p>
        </w:tc>
      </w:tr>
      <w:tr w:rsidR="00890868" w:rsidRPr="00890868" w14:paraId="0699CDAD" w14:textId="77777777" w:rsidTr="0073436B">
        <w:trPr>
          <w:trHeight w:val="232"/>
          <w:jc w:val="center"/>
        </w:trPr>
        <w:tc>
          <w:tcPr>
            <w:tcW w:w="5235" w:type="dxa"/>
            <w:gridSpan w:val="3"/>
            <w:tcBorders>
              <w:top w:val="nil"/>
              <w:left w:val="single" w:sz="8" w:space="0" w:color="auto"/>
              <w:bottom w:val="single" w:sz="8" w:space="0" w:color="auto"/>
              <w:right w:val="single" w:sz="4" w:space="0" w:color="auto"/>
            </w:tcBorders>
            <w:shd w:val="clear" w:color="000000" w:fill="D9D9D9"/>
            <w:vAlign w:val="center"/>
            <w:hideMark/>
          </w:tcPr>
          <w:p w14:paraId="3D713334" w14:textId="77777777" w:rsidR="0073436B" w:rsidRPr="00890868" w:rsidRDefault="0073436B" w:rsidP="0073436B">
            <w:pPr>
              <w:jc w:val="center"/>
              <w:rPr>
                <w:b/>
                <w:bCs/>
                <w:sz w:val="18"/>
                <w:szCs w:val="18"/>
                <w:lang w:val="en-US" w:eastAsia="en-US"/>
              </w:rPr>
            </w:pPr>
            <w:r w:rsidRPr="00890868">
              <w:rPr>
                <w:b/>
                <w:bCs/>
                <w:sz w:val="18"/>
                <w:szCs w:val="18"/>
                <w:lang w:val="en-US" w:eastAsia="en-US"/>
              </w:rPr>
              <w:t>СВЕ УКУПНО: ТО+ИО</w:t>
            </w:r>
          </w:p>
        </w:tc>
        <w:tc>
          <w:tcPr>
            <w:tcW w:w="1281" w:type="dxa"/>
            <w:tcBorders>
              <w:top w:val="nil"/>
              <w:left w:val="nil"/>
              <w:bottom w:val="single" w:sz="8" w:space="0" w:color="auto"/>
              <w:right w:val="single" w:sz="4" w:space="0" w:color="auto"/>
            </w:tcBorders>
            <w:shd w:val="clear" w:color="000000" w:fill="D9D9D9"/>
            <w:noWrap/>
            <w:vAlign w:val="center"/>
            <w:hideMark/>
          </w:tcPr>
          <w:p w14:paraId="3AC630E6" w14:textId="3374FCD6" w:rsidR="0073436B" w:rsidRPr="00890868" w:rsidRDefault="0073436B" w:rsidP="0073436B">
            <w:pPr>
              <w:jc w:val="right"/>
              <w:rPr>
                <w:b/>
                <w:bCs/>
                <w:sz w:val="18"/>
                <w:szCs w:val="18"/>
                <w:lang w:val="sr-Cyrl-RS" w:eastAsia="en-US"/>
              </w:rPr>
            </w:pPr>
            <w:r w:rsidRPr="00890868">
              <w:rPr>
                <w:b/>
                <w:bCs/>
                <w:sz w:val="18"/>
                <w:szCs w:val="18"/>
                <w:lang w:val="sr-Cyrl-RS" w:eastAsia="en-US"/>
              </w:rPr>
              <w:t>364.728</w:t>
            </w:r>
          </w:p>
        </w:tc>
        <w:tc>
          <w:tcPr>
            <w:tcW w:w="1042" w:type="dxa"/>
            <w:tcBorders>
              <w:top w:val="nil"/>
              <w:left w:val="nil"/>
              <w:bottom w:val="single" w:sz="8" w:space="0" w:color="auto"/>
              <w:right w:val="single" w:sz="4" w:space="0" w:color="auto"/>
            </w:tcBorders>
            <w:shd w:val="clear" w:color="000000" w:fill="D9D9D9"/>
            <w:noWrap/>
            <w:vAlign w:val="center"/>
          </w:tcPr>
          <w:p w14:paraId="604ECDAE" w14:textId="68CA8485" w:rsidR="0073436B" w:rsidRPr="00890868" w:rsidRDefault="0073436B" w:rsidP="0073436B">
            <w:pPr>
              <w:jc w:val="right"/>
              <w:rPr>
                <w:b/>
                <w:bCs/>
                <w:sz w:val="18"/>
                <w:szCs w:val="18"/>
                <w:lang w:val="sr-Cyrl-RS" w:eastAsia="en-US"/>
              </w:rPr>
            </w:pPr>
            <w:r w:rsidRPr="00890868">
              <w:rPr>
                <w:b/>
                <w:bCs/>
                <w:sz w:val="18"/>
                <w:szCs w:val="18"/>
                <w:lang w:val="sr-Cyrl-RS" w:eastAsia="en-US"/>
              </w:rPr>
              <w:t>508.143</w:t>
            </w:r>
          </w:p>
        </w:tc>
        <w:tc>
          <w:tcPr>
            <w:tcW w:w="1346" w:type="dxa"/>
            <w:tcBorders>
              <w:top w:val="nil"/>
              <w:left w:val="nil"/>
              <w:bottom w:val="single" w:sz="8" w:space="0" w:color="auto"/>
              <w:right w:val="single" w:sz="4" w:space="0" w:color="auto"/>
            </w:tcBorders>
            <w:shd w:val="clear" w:color="000000" w:fill="D9D9D9"/>
            <w:noWrap/>
            <w:vAlign w:val="center"/>
          </w:tcPr>
          <w:p w14:paraId="4A357C27" w14:textId="5F6DC6EB" w:rsidR="0073436B" w:rsidRPr="00890868" w:rsidRDefault="00A85011" w:rsidP="0073436B">
            <w:pPr>
              <w:jc w:val="right"/>
              <w:rPr>
                <w:b/>
                <w:bCs/>
                <w:sz w:val="18"/>
                <w:szCs w:val="18"/>
                <w:lang w:val="sr-Cyrl-RS" w:eastAsia="en-US"/>
              </w:rPr>
            </w:pPr>
            <w:r w:rsidRPr="00890868">
              <w:rPr>
                <w:b/>
                <w:bCs/>
                <w:sz w:val="18"/>
                <w:szCs w:val="18"/>
                <w:lang w:val="sr-Cyrl-RS" w:eastAsia="en-US"/>
              </w:rPr>
              <w:t>336.702</w:t>
            </w:r>
          </w:p>
        </w:tc>
        <w:tc>
          <w:tcPr>
            <w:tcW w:w="998" w:type="dxa"/>
            <w:tcBorders>
              <w:top w:val="nil"/>
              <w:left w:val="nil"/>
              <w:bottom w:val="single" w:sz="8" w:space="0" w:color="auto"/>
              <w:right w:val="single" w:sz="4" w:space="0" w:color="auto"/>
            </w:tcBorders>
            <w:shd w:val="clear" w:color="000000" w:fill="D9D9D9"/>
            <w:noWrap/>
            <w:vAlign w:val="center"/>
          </w:tcPr>
          <w:p w14:paraId="00E8CC3F" w14:textId="56916210" w:rsidR="0073436B" w:rsidRPr="00890868" w:rsidRDefault="00A85011" w:rsidP="0073436B">
            <w:pPr>
              <w:jc w:val="center"/>
              <w:rPr>
                <w:b/>
                <w:bCs/>
                <w:sz w:val="18"/>
                <w:szCs w:val="18"/>
                <w:lang w:val="sr-Cyrl-RS" w:eastAsia="en-US"/>
              </w:rPr>
            </w:pPr>
            <w:r w:rsidRPr="00890868">
              <w:rPr>
                <w:b/>
                <w:bCs/>
                <w:sz w:val="18"/>
                <w:szCs w:val="18"/>
                <w:lang w:val="sr-Cyrl-RS" w:eastAsia="en-US"/>
              </w:rPr>
              <w:t>92</w:t>
            </w:r>
          </w:p>
        </w:tc>
        <w:tc>
          <w:tcPr>
            <w:tcW w:w="1085" w:type="dxa"/>
            <w:tcBorders>
              <w:top w:val="nil"/>
              <w:left w:val="nil"/>
              <w:bottom w:val="single" w:sz="8" w:space="0" w:color="auto"/>
              <w:right w:val="single" w:sz="8" w:space="0" w:color="auto"/>
            </w:tcBorders>
            <w:shd w:val="clear" w:color="000000" w:fill="D9D9D9"/>
            <w:noWrap/>
            <w:vAlign w:val="center"/>
          </w:tcPr>
          <w:p w14:paraId="7DF04BD3" w14:textId="315CA4EF" w:rsidR="0073436B" w:rsidRPr="00890868" w:rsidRDefault="00A85011" w:rsidP="0073436B">
            <w:pPr>
              <w:jc w:val="center"/>
              <w:rPr>
                <w:b/>
                <w:bCs/>
                <w:sz w:val="18"/>
                <w:szCs w:val="18"/>
                <w:lang w:val="sr-Cyrl-RS" w:eastAsia="en-US"/>
              </w:rPr>
            </w:pPr>
            <w:r w:rsidRPr="00890868">
              <w:rPr>
                <w:b/>
                <w:bCs/>
                <w:sz w:val="18"/>
                <w:szCs w:val="18"/>
                <w:lang w:val="sr-Cyrl-RS" w:eastAsia="en-US"/>
              </w:rPr>
              <w:t>66</w:t>
            </w:r>
          </w:p>
        </w:tc>
      </w:tr>
    </w:tbl>
    <w:p w14:paraId="29CA2C5D" w14:textId="4F6A8A1E" w:rsidR="001D54FB" w:rsidRPr="00890868" w:rsidRDefault="007D2BBF" w:rsidP="001D54FB">
      <w:pPr>
        <w:ind w:left="-454"/>
        <w:jc w:val="center"/>
        <w:rPr>
          <w:b/>
          <w:i/>
          <w:sz w:val="20"/>
          <w:szCs w:val="20"/>
          <w:lang w:val="sr-Cyrl-CS" w:eastAsia="en-US"/>
        </w:rPr>
      </w:pPr>
      <w:r w:rsidRPr="00890868">
        <w:rPr>
          <w:b/>
          <w:i/>
          <w:sz w:val="20"/>
          <w:szCs w:val="20"/>
          <w:lang w:val="sr-Cyrl-CS" w:eastAsia="en-US"/>
        </w:rPr>
        <w:t>Табела 24</w:t>
      </w:r>
      <w:r w:rsidR="001D54FB" w:rsidRPr="00890868">
        <w:rPr>
          <w:b/>
          <w:i/>
          <w:sz w:val="20"/>
          <w:szCs w:val="20"/>
          <w:lang w:val="sr-Cyrl-CS" w:eastAsia="en-US"/>
        </w:rPr>
        <w:t xml:space="preserve">. Остварени норма часови за редовно одржавање Сектора за грађевинске послове </w:t>
      </w:r>
    </w:p>
    <w:p w14:paraId="0CC28085" w14:textId="5ECA6DD7" w:rsidR="006741CE" w:rsidRPr="00C81A7E" w:rsidRDefault="006741CE" w:rsidP="001D54FB">
      <w:pPr>
        <w:ind w:right="-510"/>
        <w:jc w:val="both"/>
        <w:rPr>
          <w:color w:val="FF0000"/>
          <w:lang w:val="sr-Cyrl-CS"/>
        </w:rPr>
      </w:pPr>
    </w:p>
    <w:p w14:paraId="13D2F17F" w14:textId="6F7900B6" w:rsidR="00A965B8" w:rsidRPr="00890868" w:rsidRDefault="00A965B8" w:rsidP="0088212E">
      <w:pPr>
        <w:pStyle w:val="ListParagraph"/>
        <w:numPr>
          <w:ilvl w:val="2"/>
          <w:numId w:val="11"/>
        </w:numPr>
        <w:spacing w:before="200" w:after="0"/>
        <w:rPr>
          <w:rFonts w:ascii="Times New Roman" w:hAnsi="Times New Roman" w:cs="Times New Roman"/>
          <w:b/>
          <w:bCs/>
          <w:sz w:val="24"/>
          <w:szCs w:val="24"/>
          <w:lang w:val="sr-Cyrl-RS" w:eastAsia="en-US"/>
        </w:rPr>
      </w:pPr>
      <w:r w:rsidRPr="00890868">
        <w:rPr>
          <w:rFonts w:ascii="Times New Roman" w:hAnsi="Times New Roman" w:cs="Times New Roman"/>
          <w:b/>
          <w:bCs/>
          <w:sz w:val="24"/>
          <w:szCs w:val="24"/>
          <w:lang w:val="sr-Cyrl-RS" w:eastAsia="en-US"/>
        </w:rPr>
        <w:t>Инвестиционо и текуће одржавање у сопственој режији</w:t>
      </w:r>
    </w:p>
    <w:p w14:paraId="101D4786" w14:textId="77777777" w:rsidR="009E59FE" w:rsidRPr="00C81A7E" w:rsidRDefault="009E59FE" w:rsidP="009E59FE">
      <w:pPr>
        <w:pStyle w:val="ListParagraph"/>
        <w:spacing w:before="200" w:after="0"/>
        <w:ind w:left="1080"/>
        <w:rPr>
          <w:rFonts w:ascii="Times New Roman" w:hAnsi="Times New Roman" w:cs="Times New Roman"/>
          <w:b/>
          <w:bCs/>
          <w:color w:val="FF0000"/>
          <w:sz w:val="24"/>
          <w:szCs w:val="24"/>
          <w:lang w:val="sr-Cyrl-RS" w:eastAsia="en-US"/>
        </w:rPr>
      </w:pPr>
    </w:p>
    <w:tbl>
      <w:tblPr>
        <w:tblW w:w="11013" w:type="dxa"/>
        <w:jc w:val="center"/>
        <w:tblLook w:val="04A0" w:firstRow="1" w:lastRow="0" w:firstColumn="1" w:lastColumn="0" w:noHBand="0" w:noVBand="1"/>
      </w:tblPr>
      <w:tblGrid>
        <w:gridCol w:w="914"/>
        <w:gridCol w:w="3264"/>
        <w:gridCol w:w="1069"/>
        <w:gridCol w:w="1284"/>
        <w:gridCol w:w="1044"/>
        <w:gridCol w:w="1349"/>
        <w:gridCol w:w="1001"/>
        <w:gridCol w:w="1088"/>
      </w:tblGrid>
      <w:tr w:rsidR="005C051F" w:rsidRPr="005C051F" w14:paraId="722EF435" w14:textId="77777777" w:rsidTr="00890868">
        <w:trPr>
          <w:trHeight w:val="218"/>
          <w:jc w:val="center"/>
        </w:trPr>
        <w:tc>
          <w:tcPr>
            <w:tcW w:w="914"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0D08892E" w14:textId="77777777" w:rsidR="005F777D" w:rsidRPr="005C051F" w:rsidRDefault="005F777D" w:rsidP="005F777D">
            <w:pPr>
              <w:jc w:val="center"/>
              <w:rPr>
                <w:b/>
                <w:bCs/>
                <w:sz w:val="18"/>
                <w:szCs w:val="18"/>
                <w:lang w:val="en-US" w:eastAsia="en-US"/>
              </w:rPr>
            </w:pPr>
            <w:proofErr w:type="spellStart"/>
            <w:r w:rsidRPr="005C051F">
              <w:rPr>
                <w:b/>
                <w:bCs/>
                <w:sz w:val="18"/>
                <w:szCs w:val="18"/>
                <w:lang w:val="en-US" w:eastAsia="en-US"/>
              </w:rPr>
              <w:t>Редни</w:t>
            </w:r>
            <w:proofErr w:type="spellEnd"/>
            <w:r w:rsidRPr="005C051F">
              <w:rPr>
                <w:b/>
                <w:bCs/>
                <w:sz w:val="18"/>
                <w:szCs w:val="18"/>
                <w:lang w:val="en-US" w:eastAsia="en-US"/>
              </w:rPr>
              <w:t xml:space="preserve"> </w:t>
            </w:r>
            <w:proofErr w:type="spellStart"/>
            <w:r w:rsidRPr="005C051F">
              <w:rPr>
                <w:b/>
                <w:bCs/>
                <w:sz w:val="18"/>
                <w:szCs w:val="18"/>
                <w:lang w:val="en-US" w:eastAsia="en-US"/>
              </w:rPr>
              <w:t>број</w:t>
            </w:r>
            <w:proofErr w:type="spellEnd"/>
          </w:p>
        </w:tc>
        <w:tc>
          <w:tcPr>
            <w:tcW w:w="326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B835698" w14:textId="77777777" w:rsidR="005F777D" w:rsidRPr="005C051F" w:rsidRDefault="005F777D" w:rsidP="005F777D">
            <w:pPr>
              <w:jc w:val="center"/>
              <w:rPr>
                <w:b/>
                <w:bCs/>
                <w:sz w:val="18"/>
                <w:szCs w:val="18"/>
                <w:lang w:val="en-US" w:eastAsia="en-US"/>
              </w:rPr>
            </w:pPr>
            <w:r w:rsidRPr="005C051F">
              <w:rPr>
                <w:b/>
                <w:bCs/>
                <w:sz w:val="18"/>
                <w:szCs w:val="18"/>
                <w:lang w:val="en-US" w:eastAsia="en-US"/>
              </w:rPr>
              <w:t xml:space="preserve">ОПИС </w:t>
            </w:r>
          </w:p>
        </w:tc>
        <w:tc>
          <w:tcPr>
            <w:tcW w:w="1069"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89DD77E" w14:textId="77777777" w:rsidR="005F777D" w:rsidRPr="005C051F" w:rsidRDefault="005F777D" w:rsidP="005F777D">
            <w:pPr>
              <w:jc w:val="center"/>
              <w:rPr>
                <w:b/>
                <w:bCs/>
                <w:sz w:val="18"/>
                <w:szCs w:val="18"/>
                <w:lang w:val="en-US" w:eastAsia="en-US"/>
              </w:rPr>
            </w:pPr>
            <w:proofErr w:type="spellStart"/>
            <w:r w:rsidRPr="005C051F">
              <w:rPr>
                <w:b/>
                <w:bCs/>
                <w:sz w:val="18"/>
                <w:szCs w:val="18"/>
                <w:lang w:val="en-US" w:eastAsia="en-US"/>
              </w:rPr>
              <w:t>Јединица</w:t>
            </w:r>
            <w:proofErr w:type="spellEnd"/>
            <w:r w:rsidRPr="005C051F">
              <w:rPr>
                <w:b/>
                <w:bCs/>
                <w:sz w:val="18"/>
                <w:szCs w:val="18"/>
                <w:lang w:val="en-US" w:eastAsia="en-US"/>
              </w:rPr>
              <w:t xml:space="preserve"> </w:t>
            </w:r>
            <w:proofErr w:type="spellStart"/>
            <w:r w:rsidRPr="005C051F">
              <w:rPr>
                <w:b/>
                <w:bCs/>
                <w:sz w:val="18"/>
                <w:szCs w:val="18"/>
                <w:lang w:val="en-US" w:eastAsia="en-US"/>
              </w:rPr>
              <w:t>мјере</w:t>
            </w:r>
            <w:proofErr w:type="spellEnd"/>
            <w:r w:rsidRPr="005C051F">
              <w:rPr>
                <w:b/>
                <w:bCs/>
                <w:sz w:val="18"/>
                <w:szCs w:val="18"/>
                <w:lang w:val="en-US" w:eastAsia="en-US"/>
              </w:rPr>
              <w:t xml:space="preserve"> </w:t>
            </w:r>
          </w:p>
        </w:tc>
        <w:tc>
          <w:tcPr>
            <w:tcW w:w="128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A60C12E" w14:textId="1EE37DFA" w:rsidR="005F777D" w:rsidRPr="005C051F" w:rsidRDefault="005F777D" w:rsidP="005F777D">
            <w:pPr>
              <w:jc w:val="center"/>
              <w:rPr>
                <w:b/>
                <w:bCs/>
                <w:sz w:val="18"/>
                <w:szCs w:val="18"/>
                <w:lang w:val="en-US" w:eastAsia="en-US"/>
              </w:rPr>
            </w:pPr>
            <w:proofErr w:type="spellStart"/>
            <w:r w:rsidRPr="005C051F">
              <w:rPr>
                <w:b/>
                <w:bCs/>
                <w:sz w:val="18"/>
                <w:szCs w:val="18"/>
                <w:lang w:val="en-US" w:eastAsia="en-US"/>
              </w:rPr>
              <w:t>Остварењ</w:t>
            </w:r>
            <w:r w:rsidR="005C051F" w:rsidRPr="005C051F">
              <w:rPr>
                <w:b/>
                <w:bCs/>
                <w:sz w:val="18"/>
                <w:szCs w:val="18"/>
                <w:lang w:val="en-US" w:eastAsia="en-US"/>
              </w:rPr>
              <w:t>е</w:t>
            </w:r>
            <w:proofErr w:type="spellEnd"/>
            <w:r w:rsidR="005C051F" w:rsidRPr="005C051F">
              <w:rPr>
                <w:b/>
                <w:bCs/>
                <w:sz w:val="18"/>
                <w:szCs w:val="18"/>
                <w:lang w:val="en-US" w:eastAsia="en-US"/>
              </w:rPr>
              <w:t xml:space="preserve"> 2023</w:t>
            </w:r>
            <w:r w:rsidRPr="005C051F">
              <w:rPr>
                <w:b/>
                <w:bCs/>
                <w:sz w:val="18"/>
                <w:szCs w:val="18"/>
                <w:lang w:val="en-US" w:eastAsia="en-US"/>
              </w:rPr>
              <w:t>.</w:t>
            </w:r>
          </w:p>
        </w:tc>
        <w:tc>
          <w:tcPr>
            <w:tcW w:w="104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CDFFBB1" w14:textId="3359B6C8" w:rsidR="005F777D" w:rsidRPr="005C051F" w:rsidRDefault="00195FFB" w:rsidP="005F777D">
            <w:pPr>
              <w:jc w:val="center"/>
              <w:rPr>
                <w:b/>
                <w:bCs/>
                <w:sz w:val="18"/>
                <w:szCs w:val="18"/>
                <w:lang w:val="en-US" w:eastAsia="en-US"/>
              </w:rPr>
            </w:pPr>
            <w:r w:rsidRPr="005C051F">
              <w:rPr>
                <w:b/>
                <w:bCs/>
                <w:sz w:val="18"/>
                <w:szCs w:val="18"/>
                <w:lang w:val="sr-Cyrl-RS" w:eastAsia="en-US"/>
              </w:rPr>
              <w:t>Ребаланс плана</w:t>
            </w:r>
            <w:r w:rsidRPr="005C051F">
              <w:rPr>
                <w:b/>
                <w:bCs/>
                <w:sz w:val="18"/>
                <w:szCs w:val="18"/>
                <w:lang w:val="en-US" w:eastAsia="en-US"/>
              </w:rPr>
              <w:t xml:space="preserve"> </w:t>
            </w:r>
            <w:r w:rsidR="005C051F" w:rsidRPr="005C051F">
              <w:rPr>
                <w:b/>
                <w:bCs/>
                <w:sz w:val="18"/>
                <w:szCs w:val="18"/>
                <w:lang w:val="en-US" w:eastAsia="en-US"/>
              </w:rPr>
              <w:t>2024</w:t>
            </w:r>
            <w:r w:rsidR="005F777D" w:rsidRPr="005C051F">
              <w:rPr>
                <w:b/>
                <w:bCs/>
                <w:sz w:val="18"/>
                <w:szCs w:val="18"/>
                <w:lang w:val="en-US" w:eastAsia="en-US"/>
              </w:rPr>
              <w:t>.</w:t>
            </w:r>
          </w:p>
        </w:tc>
        <w:tc>
          <w:tcPr>
            <w:tcW w:w="1349"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7C7AA69" w14:textId="7E4D8E19" w:rsidR="005F777D" w:rsidRPr="005C051F" w:rsidRDefault="005C051F" w:rsidP="005F777D">
            <w:pPr>
              <w:jc w:val="center"/>
              <w:rPr>
                <w:b/>
                <w:bCs/>
                <w:sz w:val="18"/>
                <w:szCs w:val="18"/>
                <w:lang w:val="en-US" w:eastAsia="en-US"/>
              </w:rPr>
            </w:pPr>
            <w:proofErr w:type="spellStart"/>
            <w:r w:rsidRPr="005C051F">
              <w:rPr>
                <w:b/>
                <w:bCs/>
                <w:sz w:val="18"/>
                <w:szCs w:val="18"/>
                <w:lang w:val="en-US" w:eastAsia="en-US"/>
              </w:rPr>
              <w:t>Остварење</w:t>
            </w:r>
            <w:proofErr w:type="spellEnd"/>
            <w:r w:rsidRPr="005C051F">
              <w:rPr>
                <w:b/>
                <w:bCs/>
                <w:sz w:val="18"/>
                <w:szCs w:val="18"/>
                <w:lang w:val="en-US" w:eastAsia="en-US"/>
              </w:rPr>
              <w:t xml:space="preserve"> 2024</w:t>
            </w:r>
            <w:r w:rsidR="005F777D" w:rsidRPr="005C051F">
              <w:rPr>
                <w:b/>
                <w:bCs/>
                <w:sz w:val="18"/>
                <w:szCs w:val="18"/>
                <w:lang w:val="en-US" w:eastAsia="en-US"/>
              </w:rPr>
              <w:t>.</w:t>
            </w:r>
          </w:p>
        </w:tc>
        <w:tc>
          <w:tcPr>
            <w:tcW w:w="2089" w:type="dxa"/>
            <w:gridSpan w:val="2"/>
            <w:tcBorders>
              <w:top w:val="single" w:sz="8" w:space="0" w:color="auto"/>
              <w:left w:val="nil"/>
              <w:bottom w:val="single" w:sz="4" w:space="0" w:color="auto"/>
              <w:right w:val="single" w:sz="8" w:space="0" w:color="000000"/>
            </w:tcBorders>
            <w:shd w:val="clear" w:color="000000" w:fill="D9D9D9"/>
            <w:vAlign w:val="center"/>
            <w:hideMark/>
          </w:tcPr>
          <w:p w14:paraId="71E17ABF" w14:textId="77777777" w:rsidR="005F777D" w:rsidRPr="005C051F" w:rsidRDefault="005F777D" w:rsidP="005F777D">
            <w:pPr>
              <w:jc w:val="center"/>
              <w:rPr>
                <w:b/>
                <w:bCs/>
                <w:sz w:val="18"/>
                <w:szCs w:val="18"/>
                <w:lang w:val="en-US" w:eastAsia="en-US"/>
              </w:rPr>
            </w:pPr>
            <w:proofErr w:type="spellStart"/>
            <w:r w:rsidRPr="005C051F">
              <w:rPr>
                <w:b/>
                <w:bCs/>
                <w:sz w:val="18"/>
                <w:szCs w:val="18"/>
                <w:lang w:val="en-US" w:eastAsia="en-US"/>
              </w:rPr>
              <w:t>индекс</w:t>
            </w:r>
            <w:proofErr w:type="spellEnd"/>
            <w:r w:rsidRPr="005C051F">
              <w:rPr>
                <w:b/>
                <w:bCs/>
                <w:sz w:val="18"/>
                <w:szCs w:val="18"/>
                <w:lang w:val="en-US" w:eastAsia="en-US"/>
              </w:rPr>
              <w:t xml:space="preserve"> </w:t>
            </w:r>
          </w:p>
        </w:tc>
      </w:tr>
      <w:tr w:rsidR="005C051F" w:rsidRPr="005C051F" w14:paraId="73DBE660" w14:textId="77777777" w:rsidTr="00890868">
        <w:trPr>
          <w:trHeight w:val="218"/>
          <w:jc w:val="center"/>
        </w:trPr>
        <w:tc>
          <w:tcPr>
            <w:tcW w:w="914" w:type="dxa"/>
            <w:vMerge/>
            <w:tcBorders>
              <w:top w:val="single" w:sz="8" w:space="0" w:color="auto"/>
              <w:left w:val="single" w:sz="8" w:space="0" w:color="auto"/>
              <w:bottom w:val="single" w:sz="4" w:space="0" w:color="auto"/>
              <w:right w:val="single" w:sz="4" w:space="0" w:color="auto"/>
            </w:tcBorders>
            <w:vAlign w:val="center"/>
            <w:hideMark/>
          </w:tcPr>
          <w:p w14:paraId="0E5B9B27" w14:textId="77777777" w:rsidR="005C051F" w:rsidRPr="005C051F" w:rsidRDefault="005C051F" w:rsidP="005C051F">
            <w:pPr>
              <w:rPr>
                <w:b/>
                <w:bCs/>
                <w:sz w:val="18"/>
                <w:szCs w:val="18"/>
                <w:lang w:val="en-US" w:eastAsia="en-US"/>
              </w:rPr>
            </w:pPr>
          </w:p>
        </w:tc>
        <w:tc>
          <w:tcPr>
            <w:tcW w:w="3264" w:type="dxa"/>
            <w:vMerge/>
            <w:tcBorders>
              <w:top w:val="single" w:sz="8" w:space="0" w:color="auto"/>
              <w:left w:val="single" w:sz="4" w:space="0" w:color="auto"/>
              <w:bottom w:val="single" w:sz="4" w:space="0" w:color="auto"/>
              <w:right w:val="single" w:sz="4" w:space="0" w:color="auto"/>
            </w:tcBorders>
            <w:vAlign w:val="center"/>
            <w:hideMark/>
          </w:tcPr>
          <w:p w14:paraId="6B5BF16B" w14:textId="77777777" w:rsidR="005C051F" w:rsidRPr="005C051F" w:rsidRDefault="005C051F" w:rsidP="005C051F">
            <w:pPr>
              <w:rPr>
                <w:b/>
                <w:bCs/>
                <w:sz w:val="18"/>
                <w:szCs w:val="18"/>
                <w:lang w:val="en-US" w:eastAsia="en-US"/>
              </w:rPr>
            </w:pPr>
          </w:p>
        </w:tc>
        <w:tc>
          <w:tcPr>
            <w:tcW w:w="1069" w:type="dxa"/>
            <w:vMerge/>
            <w:tcBorders>
              <w:top w:val="single" w:sz="8" w:space="0" w:color="auto"/>
              <w:left w:val="single" w:sz="4" w:space="0" w:color="auto"/>
              <w:bottom w:val="single" w:sz="4" w:space="0" w:color="auto"/>
              <w:right w:val="single" w:sz="4" w:space="0" w:color="auto"/>
            </w:tcBorders>
            <w:vAlign w:val="center"/>
            <w:hideMark/>
          </w:tcPr>
          <w:p w14:paraId="4149964C" w14:textId="77777777" w:rsidR="005C051F" w:rsidRPr="005C051F" w:rsidRDefault="005C051F" w:rsidP="005C051F">
            <w:pPr>
              <w:rPr>
                <w:b/>
                <w:bCs/>
                <w:sz w:val="18"/>
                <w:szCs w:val="18"/>
                <w:lang w:val="en-US" w:eastAsia="en-US"/>
              </w:rPr>
            </w:pPr>
          </w:p>
        </w:tc>
        <w:tc>
          <w:tcPr>
            <w:tcW w:w="1284" w:type="dxa"/>
            <w:vMerge/>
            <w:tcBorders>
              <w:top w:val="single" w:sz="8" w:space="0" w:color="auto"/>
              <w:left w:val="single" w:sz="4" w:space="0" w:color="auto"/>
              <w:bottom w:val="single" w:sz="4" w:space="0" w:color="auto"/>
              <w:right w:val="single" w:sz="4" w:space="0" w:color="auto"/>
            </w:tcBorders>
            <w:vAlign w:val="center"/>
            <w:hideMark/>
          </w:tcPr>
          <w:p w14:paraId="3F17C856" w14:textId="77777777" w:rsidR="005C051F" w:rsidRPr="005C051F" w:rsidRDefault="005C051F" w:rsidP="005C051F">
            <w:pPr>
              <w:rPr>
                <w:b/>
                <w:bCs/>
                <w:sz w:val="18"/>
                <w:szCs w:val="18"/>
                <w:lang w:val="en-US" w:eastAsia="en-US"/>
              </w:rPr>
            </w:pPr>
          </w:p>
        </w:tc>
        <w:tc>
          <w:tcPr>
            <w:tcW w:w="1044" w:type="dxa"/>
            <w:vMerge/>
            <w:tcBorders>
              <w:top w:val="single" w:sz="8" w:space="0" w:color="auto"/>
              <w:left w:val="single" w:sz="4" w:space="0" w:color="auto"/>
              <w:bottom w:val="single" w:sz="4" w:space="0" w:color="auto"/>
              <w:right w:val="single" w:sz="4" w:space="0" w:color="auto"/>
            </w:tcBorders>
            <w:vAlign w:val="center"/>
            <w:hideMark/>
          </w:tcPr>
          <w:p w14:paraId="0E6D6635" w14:textId="77777777" w:rsidR="005C051F" w:rsidRPr="005C051F" w:rsidRDefault="005C051F" w:rsidP="005C051F">
            <w:pPr>
              <w:rPr>
                <w:b/>
                <w:bCs/>
                <w:sz w:val="18"/>
                <w:szCs w:val="18"/>
                <w:lang w:val="en-US" w:eastAsia="en-US"/>
              </w:rPr>
            </w:pPr>
          </w:p>
        </w:tc>
        <w:tc>
          <w:tcPr>
            <w:tcW w:w="1349" w:type="dxa"/>
            <w:vMerge/>
            <w:tcBorders>
              <w:top w:val="single" w:sz="8" w:space="0" w:color="auto"/>
              <w:left w:val="single" w:sz="4" w:space="0" w:color="auto"/>
              <w:bottom w:val="single" w:sz="4" w:space="0" w:color="auto"/>
              <w:right w:val="single" w:sz="4" w:space="0" w:color="auto"/>
            </w:tcBorders>
            <w:vAlign w:val="center"/>
            <w:hideMark/>
          </w:tcPr>
          <w:p w14:paraId="15F6C65D" w14:textId="77777777" w:rsidR="005C051F" w:rsidRPr="005C051F" w:rsidRDefault="005C051F" w:rsidP="005C051F">
            <w:pPr>
              <w:rPr>
                <w:b/>
                <w:bCs/>
                <w:sz w:val="18"/>
                <w:szCs w:val="18"/>
                <w:lang w:val="en-US" w:eastAsia="en-US"/>
              </w:rPr>
            </w:pPr>
          </w:p>
        </w:tc>
        <w:tc>
          <w:tcPr>
            <w:tcW w:w="1001" w:type="dxa"/>
            <w:tcBorders>
              <w:top w:val="nil"/>
              <w:left w:val="nil"/>
              <w:bottom w:val="single" w:sz="4" w:space="0" w:color="auto"/>
              <w:right w:val="single" w:sz="4" w:space="0" w:color="auto"/>
            </w:tcBorders>
            <w:shd w:val="clear" w:color="000000" w:fill="D9D9D9"/>
            <w:noWrap/>
            <w:vAlign w:val="center"/>
            <w:hideMark/>
          </w:tcPr>
          <w:p w14:paraId="37249FB9" w14:textId="116684B6" w:rsidR="005C051F" w:rsidRPr="005C051F" w:rsidRDefault="005C051F" w:rsidP="005C051F">
            <w:pPr>
              <w:rPr>
                <w:b/>
                <w:bCs/>
                <w:sz w:val="12"/>
                <w:szCs w:val="12"/>
                <w:lang w:val="en-US" w:eastAsia="en-US"/>
              </w:rPr>
            </w:pPr>
            <w:r w:rsidRPr="005C051F">
              <w:rPr>
                <w:b/>
                <w:bCs/>
                <w:sz w:val="12"/>
                <w:szCs w:val="12"/>
                <w:lang w:val="en-US" w:eastAsia="en-US"/>
              </w:rPr>
              <w:t>(ост.24/ост.23)</w:t>
            </w:r>
          </w:p>
        </w:tc>
        <w:tc>
          <w:tcPr>
            <w:tcW w:w="1088" w:type="dxa"/>
            <w:tcBorders>
              <w:top w:val="nil"/>
              <w:left w:val="nil"/>
              <w:bottom w:val="single" w:sz="4" w:space="0" w:color="auto"/>
              <w:right w:val="single" w:sz="8" w:space="0" w:color="auto"/>
            </w:tcBorders>
            <w:shd w:val="clear" w:color="000000" w:fill="D9D9D9"/>
            <w:noWrap/>
            <w:vAlign w:val="center"/>
            <w:hideMark/>
          </w:tcPr>
          <w:p w14:paraId="1310500E" w14:textId="3DD2A368" w:rsidR="005C051F" w:rsidRPr="005C051F" w:rsidRDefault="005C051F" w:rsidP="005C051F">
            <w:pPr>
              <w:jc w:val="center"/>
              <w:rPr>
                <w:b/>
                <w:bCs/>
                <w:sz w:val="12"/>
                <w:szCs w:val="12"/>
                <w:lang w:val="en-US" w:eastAsia="en-US"/>
              </w:rPr>
            </w:pPr>
            <w:r w:rsidRPr="005C051F">
              <w:rPr>
                <w:b/>
                <w:bCs/>
                <w:sz w:val="12"/>
                <w:szCs w:val="12"/>
                <w:lang w:val="en-US" w:eastAsia="en-US"/>
              </w:rPr>
              <w:t>(ост.24/</w:t>
            </w:r>
            <w:proofErr w:type="spellStart"/>
            <w:r w:rsidRPr="005C051F">
              <w:rPr>
                <w:b/>
                <w:bCs/>
                <w:sz w:val="12"/>
                <w:szCs w:val="12"/>
                <w:lang w:val="en-US" w:eastAsia="en-US"/>
              </w:rPr>
              <w:t>план</w:t>
            </w:r>
            <w:proofErr w:type="spellEnd"/>
            <w:r w:rsidRPr="005C051F">
              <w:rPr>
                <w:b/>
                <w:bCs/>
                <w:sz w:val="12"/>
                <w:szCs w:val="12"/>
                <w:lang w:val="en-US" w:eastAsia="en-US"/>
              </w:rPr>
              <w:t xml:space="preserve"> 24)</w:t>
            </w:r>
          </w:p>
        </w:tc>
      </w:tr>
      <w:tr w:rsidR="005C051F" w:rsidRPr="005C051F" w14:paraId="6627D630" w14:textId="77777777" w:rsidTr="00890868">
        <w:trPr>
          <w:trHeight w:val="38"/>
          <w:jc w:val="center"/>
        </w:trPr>
        <w:tc>
          <w:tcPr>
            <w:tcW w:w="914" w:type="dxa"/>
            <w:tcBorders>
              <w:top w:val="nil"/>
              <w:left w:val="single" w:sz="8" w:space="0" w:color="auto"/>
              <w:bottom w:val="double" w:sz="6" w:space="0" w:color="auto"/>
              <w:right w:val="single" w:sz="4" w:space="0" w:color="auto"/>
            </w:tcBorders>
            <w:shd w:val="clear" w:color="auto" w:fill="auto"/>
            <w:noWrap/>
            <w:vAlign w:val="center"/>
            <w:hideMark/>
          </w:tcPr>
          <w:p w14:paraId="5621E10B" w14:textId="77777777" w:rsidR="005F777D" w:rsidRPr="005C051F" w:rsidRDefault="005F777D" w:rsidP="005F777D">
            <w:pPr>
              <w:jc w:val="center"/>
              <w:rPr>
                <w:sz w:val="12"/>
                <w:szCs w:val="12"/>
                <w:lang w:val="en-US" w:eastAsia="en-US"/>
              </w:rPr>
            </w:pPr>
            <w:r w:rsidRPr="005C051F">
              <w:rPr>
                <w:sz w:val="12"/>
                <w:szCs w:val="12"/>
                <w:lang w:val="en-US" w:eastAsia="en-US"/>
              </w:rPr>
              <w:t>1</w:t>
            </w:r>
          </w:p>
        </w:tc>
        <w:tc>
          <w:tcPr>
            <w:tcW w:w="3264" w:type="dxa"/>
            <w:tcBorders>
              <w:top w:val="nil"/>
              <w:left w:val="nil"/>
              <w:bottom w:val="double" w:sz="6" w:space="0" w:color="auto"/>
              <w:right w:val="single" w:sz="4" w:space="0" w:color="auto"/>
            </w:tcBorders>
            <w:shd w:val="clear" w:color="auto" w:fill="auto"/>
            <w:noWrap/>
            <w:vAlign w:val="center"/>
            <w:hideMark/>
          </w:tcPr>
          <w:p w14:paraId="6CC339B0" w14:textId="77777777" w:rsidR="005F777D" w:rsidRPr="005C051F" w:rsidRDefault="005F777D" w:rsidP="005F777D">
            <w:pPr>
              <w:jc w:val="center"/>
              <w:rPr>
                <w:sz w:val="12"/>
                <w:szCs w:val="12"/>
                <w:lang w:val="en-US" w:eastAsia="en-US"/>
              </w:rPr>
            </w:pPr>
            <w:r w:rsidRPr="005C051F">
              <w:rPr>
                <w:sz w:val="12"/>
                <w:szCs w:val="12"/>
                <w:lang w:val="en-US" w:eastAsia="en-US"/>
              </w:rPr>
              <w:t>2</w:t>
            </w:r>
          </w:p>
        </w:tc>
        <w:tc>
          <w:tcPr>
            <w:tcW w:w="1069" w:type="dxa"/>
            <w:tcBorders>
              <w:top w:val="nil"/>
              <w:left w:val="nil"/>
              <w:bottom w:val="double" w:sz="6" w:space="0" w:color="auto"/>
              <w:right w:val="single" w:sz="4" w:space="0" w:color="auto"/>
            </w:tcBorders>
            <w:shd w:val="clear" w:color="auto" w:fill="auto"/>
            <w:noWrap/>
            <w:vAlign w:val="center"/>
            <w:hideMark/>
          </w:tcPr>
          <w:p w14:paraId="1888F4D9" w14:textId="77777777" w:rsidR="005F777D" w:rsidRPr="005C051F" w:rsidRDefault="005F777D" w:rsidP="005F777D">
            <w:pPr>
              <w:jc w:val="center"/>
              <w:rPr>
                <w:sz w:val="12"/>
                <w:szCs w:val="12"/>
                <w:lang w:val="en-US" w:eastAsia="en-US"/>
              </w:rPr>
            </w:pPr>
            <w:r w:rsidRPr="005C051F">
              <w:rPr>
                <w:sz w:val="12"/>
                <w:szCs w:val="12"/>
                <w:lang w:val="en-US" w:eastAsia="en-US"/>
              </w:rPr>
              <w:t>3</w:t>
            </w:r>
          </w:p>
        </w:tc>
        <w:tc>
          <w:tcPr>
            <w:tcW w:w="1284" w:type="dxa"/>
            <w:tcBorders>
              <w:top w:val="nil"/>
              <w:left w:val="nil"/>
              <w:bottom w:val="double" w:sz="6" w:space="0" w:color="auto"/>
              <w:right w:val="single" w:sz="4" w:space="0" w:color="auto"/>
            </w:tcBorders>
            <w:shd w:val="clear" w:color="auto" w:fill="auto"/>
            <w:noWrap/>
            <w:vAlign w:val="center"/>
            <w:hideMark/>
          </w:tcPr>
          <w:p w14:paraId="5925EF7D" w14:textId="77777777" w:rsidR="005F777D" w:rsidRPr="005C051F" w:rsidRDefault="005F777D" w:rsidP="005F777D">
            <w:pPr>
              <w:jc w:val="center"/>
              <w:rPr>
                <w:sz w:val="12"/>
                <w:szCs w:val="12"/>
                <w:lang w:val="en-US" w:eastAsia="en-US"/>
              </w:rPr>
            </w:pPr>
            <w:r w:rsidRPr="005C051F">
              <w:rPr>
                <w:sz w:val="12"/>
                <w:szCs w:val="12"/>
                <w:lang w:val="en-US" w:eastAsia="en-US"/>
              </w:rPr>
              <w:t>4</w:t>
            </w:r>
          </w:p>
        </w:tc>
        <w:tc>
          <w:tcPr>
            <w:tcW w:w="1044" w:type="dxa"/>
            <w:tcBorders>
              <w:top w:val="nil"/>
              <w:left w:val="nil"/>
              <w:bottom w:val="double" w:sz="6" w:space="0" w:color="auto"/>
              <w:right w:val="single" w:sz="4" w:space="0" w:color="auto"/>
            </w:tcBorders>
            <w:shd w:val="clear" w:color="auto" w:fill="auto"/>
            <w:noWrap/>
            <w:vAlign w:val="center"/>
            <w:hideMark/>
          </w:tcPr>
          <w:p w14:paraId="1F617344" w14:textId="77777777" w:rsidR="005F777D" w:rsidRPr="005C051F" w:rsidRDefault="005F777D" w:rsidP="005F777D">
            <w:pPr>
              <w:jc w:val="center"/>
              <w:rPr>
                <w:sz w:val="12"/>
                <w:szCs w:val="12"/>
                <w:lang w:val="en-US" w:eastAsia="en-US"/>
              </w:rPr>
            </w:pPr>
            <w:r w:rsidRPr="005C051F">
              <w:rPr>
                <w:sz w:val="12"/>
                <w:szCs w:val="12"/>
                <w:lang w:val="en-US" w:eastAsia="en-US"/>
              </w:rPr>
              <w:t>5</w:t>
            </w:r>
          </w:p>
        </w:tc>
        <w:tc>
          <w:tcPr>
            <w:tcW w:w="1349" w:type="dxa"/>
            <w:tcBorders>
              <w:top w:val="nil"/>
              <w:left w:val="nil"/>
              <w:bottom w:val="double" w:sz="6" w:space="0" w:color="auto"/>
              <w:right w:val="single" w:sz="4" w:space="0" w:color="auto"/>
            </w:tcBorders>
            <w:shd w:val="clear" w:color="auto" w:fill="auto"/>
            <w:noWrap/>
            <w:vAlign w:val="center"/>
            <w:hideMark/>
          </w:tcPr>
          <w:p w14:paraId="788FBDE8" w14:textId="77777777" w:rsidR="005F777D" w:rsidRPr="005C051F" w:rsidRDefault="005F777D" w:rsidP="005F777D">
            <w:pPr>
              <w:jc w:val="center"/>
              <w:rPr>
                <w:sz w:val="12"/>
                <w:szCs w:val="12"/>
                <w:lang w:val="en-US" w:eastAsia="en-US"/>
              </w:rPr>
            </w:pPr>
            <w:r w:rsidRPr="005C051F">
              <w:rPr>
                <w:sz w:val="12"/>
                <w:szCs w:val="12"/>
                <w:lang w:val="en-US" w:eastAsia="en-US"/>
              </w:rPr>
              <w:t>6</w:t>
            </w:r>
          </w:p>
        </w:tc>
        <w:tc>
          <w:tcPr>
            <w:tcW w:w="1001" w:type="dxa"/>
            <w:tcBorders>
              <w:top w:val="nil"/>
              <w:left w:val="nil"/>
              <w:bottom w:val="double" w:sz="6" w:space="0" w:color="auto"/>
              <w:right w:val="single" w:sz="4" w:space="0" w:color="auto"/>
            </w:tcBorders>
            <w:shd w:val="clear" w:color="auto" w:fill="auto"/>
            <w:noWrap/>
            <w:vAlign w:val="center"/>
            <w:hideMark/>
          </w:tcPr>
          <w:p w14:paraId="3D75750D" w14:textId="77777777" w:rsidR="005F777D" w:rsidRPr="005C051F" w:rsidRDefault="005F777D" w:rsidP="005F777D">
            <w:pPr>
              <w:jc w:val="center"/>
              <w:rPr>
                <w:sz w:val="12"/>
                <w:szCs w:val="12"/>
                <w:lang w:val="en-US" w:eastAsia="en-US"/>
              </w:rPr>
            </w:pPr>
            <w:r w:rsidRPr="005C051F">
              <w:rPr>
                <w:sz w:val="12"/>
                <w:szCs w:val="12"/>
                <w:lang w:val="en-US" w:eastAsia="en-US"/>
              </w:rPr>
              <w:t>7</w:t>
            </w:r>
          </w:p>
        </w:tc>
        <w:tc>
          <w:tcPr>
            <w:tcW w:w="1088" w:type="dxa"/>
            <w:tcBorders>
              <w:top w:val="nil"/>
              <w:left w:val="nil"/>
              <w:bottom w:val="double" w:sz="6" w:space="0" w:color="auto"/>
              <w:right w:val="single" w:sz="8" w:space="0" w:color="auto"/>
            </w:tcBorders>
            <w:shd w:val="clear" w:color="auto" w:fill="auto"/>
            <w:noWrap/>
            <w:vAlign w:val="center"/>
            <w:hideMark/>
          </w:tcPr>
          <w:p w14:paraId="5E1852A8" w14:textId="77777777" w:rsidR="005F777D" w:rsidRPr="005C051F" w:rsidRDefault="005F777D" w:rsidP="005F777D">
            <w:pPr>
              <w:jc w:val="center"/>
              <w:rPr>
                <w:sz w:val="12"/>
                <w:szCs w:val="12"/>
                <w:lang w:val="en-US" w:eastAsia="en-US"/>
              </w:rPr>
            </w:pPr>
            <w:r w:rsidRPr="005C051F">
              <w:rPr>
                <w:sz w:val="12"/>
                <w:szCs w:val="12"/>
                <w:lang w:val="en-US" w:eastAsia="en-US"/>
              </w:rPr>
              <w:t>8</w:t>
            </w:r>
          </w:p>
        </w:tc>
      </w:tr>
      <w:tr w:rsidR="005C051F" w:rsidRPr="005C051F" w14:paraId="7AA01E0D" w14:textId="77777777" w:rsidTr="00890868">
        <w:trPr>
          <w:trHeight w:val="231"/>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2150E381" w14:textId="77777777" w:rsidR="005F777D" w:rsidRPr="005C051F" w:rsidRDefault="005F777D" w:rsidP="005F777D">
            <w:pPr>
              <w:jc w:val="center"/>
              <w:rPr>
                <w:b/>
                <w:bCs/>
                <w:sz w:val="18"/>
                <w:szCs w:val="18"/>
                <w:lang w:val="en-US" w:eastAsia="en-US"/>
              </w:rPr>
            </w:pPr>
            <w:r w:rsidRPr="005C051F">
              <w:rPr>
                <w:b/>
                <w:bCs/>
                <w:sz w:val="18"/>
                <w:szCs w:val="18"/>
                <w:lang w:val="en-US" w:eastAsia="en-US"/>
              </w:rPr>
              <w:t>I</w:t>
            </w:r>
          </w:p>
        </w:tc>
        <w:tc>
          <w:tcPr>
            <w:tcW w:w="3264" w:type="dxa"/>
            <w:tcBorders>
              <w:top w:val="nil"/>
              <w:left w:val="nil"/>
              <w:bottom w:val="single" w:sz="4" w:space="0" w:color="auto"/>
              <w:right w:val="single" w:sz="4" w:space="0" w:color="auto"/>
            </w:tcBorders>
            <w:shd w:val="clear" w:color="auto" w:fill="auto"/>
            <w:noWrap/>
            <w:vAlign w:val="center"/>
            <w:hideMark/>
          </w:tcPr>
          <w:p w14:paraId="37348D34" w14:textId="77777777" w:rsidR="005F777D" w:rsidRPr="005C051F" w:rsidRDefault="005F777D" w:rsidP="005F777D">
            <w:pPr>
              <w:rPr>
                <w:b/>
                <w:bCs/>
                <w:sz w:val="18"/>
                <w:szCs w:val="18"/>
                <w:lang w:val="en-US" w:eastAsia="en-US"/>
              </w:rPr>
            </w:pPr>
            <w:r w:rsidRPr="005C051F">
              <w:rPr>
                <w:b/>
                <w:bCs/>
                <w:sz w:val="18"/>
                <w:szCs w:val="18"/>
                <w:lang w:val="en-US" w:eastAsia="en-US"/>
              </w:rPr>
              <w:t xml:space="preserve">ИНВЕСТИЦИОНО ОДРЖАВАЊЕ </w:t>
            </w:r>
          </w:p>
        </w:tc>
        <w:tc>
          <w:tcPr>
            <w:tcW w:w="1069" w:type="dxa"/>
            <w:tcBorders>
              <w:top w:val="nil"/>
              <w:left w:val="nil"/>
              <w:bottom w:val="single" w:sz="4" w:space="0" w:color="auto"/>
              <w:right w:val="single" w:sz="4" w:space="0" w:color="auto"/>
            </w:tcBorders>
            <w:shd w:val="clear" w:color="auto" w:fill="auto"/>
            <w:noWrap/>
            <w:vAlign w:val="center"/>
            <w:hideMark/>
          </w:tcPr>
          <w:p w14:paraId="7619C659" w14:textId="77777777" w:rsidR="005F777D" w:rsidRPr="005C051F" w:rsidRDefault="005F777D" w:rsidP="005F777D">
            <w:pPr>
              <w:jc w:val="center"/>
              <w:rPr>
                <w:sz w:val="18"/>
                <w:szCs w:val="18"/>
                <w:lang w:val="en-US" w:eastAsia="en-US"/>
              </w:rPr>
            </w:pPr>
            <w:r w:rsidRPr="005C051F">
              <w:rPr>
                <w:sz w:val="18"/>
                <w:szCs w:val="18"/>
                <w:lang w:val="en-US" w:eastAsia="en-US"/>
              </w:rPr>
              <w:t> </w:t>
            </w:r>
          </w:p>
        </w:tc>
        <w:tc>
          <w:tcPr>
            <w:tcW w:w="1284" w:type="dxa"/>
            <w:tcBorders>
              <w:top w:val="nil"/>
              <w:left w:val="nil"/>
              <w:bottom w:val="single" w:sz="4" w:space="0" w:color="auto"/>
              <w:right w:val="single" w:sz="4" w:space="0" w:color="auto"/>
            </w:tcBorders>
            <w:shd w:val="clear" w:color="auto" w:fill="auto"/>
            <w:noWrap/>
            <w:vAlign w:val="center"/>
            <w:hideMark/>
          </w:tcPr>
          <w:p w14:paraId="55DB48F4" w14:textId="77777777" w:rsidR="005F777D" w:rsidRPr="005C051F" w:rsidRDefault="005F777D" w:rsidP="005F777D">
            <w:pPr>
              <w:jc w:val="center"/>
              <w:rPr>
                <w:sz w:val="18"/>
                <w:szCs w:val="18"/>
                <w:lang w:val="en-US" w:eastAsia="en-US"/>
              </w:rPr>
            </w:pPr>
            <w:r w:rsidRPr="005C051F">
              <w:rPr>
                <w:sz w:val="18"/>
                <w:szCs w:val="18"/>
                <w:lang w:val="en-US" w:eastAsia="en-US"/>
              </w:rPr>
              <w:t> </w:t>
            </w:r>
          </w:p>
        </w:tc>
        <w:tc>
          <w:tcPr>
            <w:tcW w:w="1044" w:type="dxa"/>
            <w:tcBorders>
              <w:top w:val="nil"/>
              <w:left w:val="nil"/>
              <w:bottom w:val="single" w:sz="4" w:space="0" w:color="auto"/>
              <w:right w:val="single" w:sz="4" w:space="0" w:color="auto"/>
            </w:tcBorders>
            <w:shd w:val="clear" w:color="auto" w:fill="auto"/>
            <w:noWrap/>
            <w:vAlign w:val="center"/>
            <w:hideMark/>
          </w:tcPr>
          <w:p w14:paraId="588AA5F6" w14:textId="77777777" w:rsidR="005F777D" w:rsidRPr="005C051F" w:rsidRDefault="005F777D" w:rsidP="005F777D">
            <w:pPr>
              <w:jc w:val="center"/>
              <w:rPr>
                <w:sz w:val="18"/>
                <w:szCs w:val="18"/>
                <w:lang w:val="en-US" w:eastAsia="en-US"/>
              </w:rPr>
            </w:pPr>
            <w:r w:rsidRPr="005C051F">
              <w:rPr>
                <w:sz w:val="18"/>
                <w:szCs w:val="18"/>
                <w:lang w:val="en-US" w:eastAsia="en-US"/>
              </w:rPr>
              <w:t> </w:t>
            </w:r>
          </w:p>
        </w:tc>
        <w:tc>
          <w:tcPr>
            <w:tcW w:w="1349" w:type="dxa"/>
            <w:tcBorders>
              <w:top w:val="nil"/>
              <w:left w:val="nil"/>
              <w:bottom w:val="single" w:sz="4" w:space="0" w:color="auto"/>
              <w:right w:val="single" w:sz="4" w:space="0" w:color="auto"/>
            </w:tcBorders>
            <w:shd w:val="clear" w:color="auto" w:fill="auto"/>
            <w:noWrap/>
            <w:vAlign w:val="center"/>
            <w:hideMark/>
          </w:tcPr>
          <w:p w14:paraId="5A0DA8BB" w14:textId="77777777" w:rsidR="005F777D" w:rsidRPr="005C051F" w:rsidRDefault="005F777D" w:rsidP="005F777D">
            <w:pPr>
              <w:jc w:val="center"/>
              <w:rPr>
                <w:sz w:val="18"/>
                <w:szCs w:val="18"/>
                <w:lang w:val="en-US" w:eastAsia="en-US"/>
              </w:rPr>
            </w:pPr>
            <w:r w:rsidRPr="005C051F">
              <w:rPr>
                <w:sz w:val="18"/>
                <w:szCs w:val="18"/>
                <w:lang w:val="en-US" w:eastAsia="en-US"/>
              </w:rPr>
              <w:t> </w:t>
            </w:r>
          </w:p>
        </w:tc>
        <w:tc>
          <w:tcPr>
            <w:tcW w:w="1001" w:type="dxa"/>
            <w:tcBorders>
              <w:top w:val="nil"/>
              <w:left w:val="nil"/>
              <w:bottom w:val="single" w:sz="4" w:space="0" w:color="auto"/>
              <w:right w:val="single" w:sz="4" w:space="0" w:color="auto"/>
            </w:tcBorders>
            <w:shd w:val="clear" w:color="auto" w:fill="auto"/>
            <w:noWrap/>
            <w:vAlign w:val="center"/>
            <w:hideMark/>
          </w:tcPr>
          <w:p w14:paraId="590EEA05" w14:textId="77777777" w:rsidR="005F777D" w:rsidRPr="005C051F" w:rsidRDefault="005F777D" w:rsidP="005F777D">
            <w:pPr>
              <w:jc w:val="center"/>
              <w:rPr>
                <w:sz w:val="18"/>
                <w:szCs w:val="18"/>
                <w:lang w:val="en-US" w:eastAsia="en-US"/>
              </w:rPr>
            </w:pPr>
            <w:r w:rsidRPr="005C051F">
              <w:rPr>
                <w:sz w:val="18"/>
                <w:szCs w:val="18"/>
                <w:lang w:val="en-US" w:eastAsia="en-US"/>
              </w:rPr>
              <w:t> </w:t>
            </w:r>
          </w:p>
        </w:tc>
        <w:tc>
          <w:tcPr>
            <w:tcW w:w="1088" w:type="dxa"/>
            <w:tcBorders>
              <w:top w:val="nil"/>
              <w:left w:val="nil"/>
              <w:bottom w:val="single" w:sz="4" w:space="0" w:color="auto"/>
              <w:right w:val="single" w:sz="8" w:space="0" w:color="auto"/>
            </w:tcBorders>
            <w:shd w:val="clear" w:color="auto" w:fill="auto"/>
            <w:noWrap/>
            <w:vAlign w:val="center"/>
            <w:hideMark/>
          </w:tcPr>
          <w:p w14:paraId="2C34A4B9" w14:textId="77777777" w:rsidR="005F777D" w:rsidRPr="005C051F" w:rsidRDefault="005F777D" w:rsidP="005F777D">
            <w:pPr>
              <w:jc w:val="center"/>
              <w:rPr>
                <w:sz w:val="18"/>
                <w:szCs w:val="18"/>
                <w:lang w:val="en-US" w:eastAsia="en-US"/>
              </w:rPr>
            </w:pPr>
            <w:r w:rsidRPr="005C051F">
              <w:rPr>
                <w:sz w:val="18"/>
                <w:szCs w:val="18"/>
                <w:lang w:val="en-US" w:eastAsia="en-US"/>
              </w:rPr>
              <w:t> </w:t>
            </w:r>
          </w:p>
        </w:tc>
      </w:tr>
      <w:tr w:rsidR="005C051F" w:rsidRPr="005C051F" w14:paraId="0D7D16B1" w14:textId="77777777" w:rsidTr="005C0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6BADD88C" w14:textId="77777777" w:rsidR="00890868" w:rsidRPr="005C051F" w:rsidRDefault="00890868" w:rsidP="00890868">
            <w:pPr>
              <w:jc w:val="center"/>
              <w:rPr>
                <w:sz w:val="18"/>
                <w:szCs w:val="18"/>
                <w:lang w:val="en-US" w:eastAsia="en-US"/>
              </w:rPr>
            </w:pPr>
            <w:r w:rsidRPr="005C051F">
              <w:rPr>
                <w:sz w:val="18"/>
                <w:szCs w:val="18"/>
                <w:lang w:val="en-US" w:eastAsia="en-US"/>
              </w:rPr>
              <w:t>1.</w:t>
            </w:r>
          </w:p>
        </w:tc>
        <w:tc>
          <w:tcPr>
            <w:tcW w:w="3264" w:type="dxa"/>
            <w:tcBorders>
              <w:top w:val="nil"/>
              <w:left w:val="nil"/>
              <w:bottom w:val="single" w:sz="4" w:space="0" w:color="auto"/>
              <w:right w:val="single" w:sz="4" w:space="0" w:color="auto"/>
            </w:tcBorders>
            <w:shd w:val="clear" w:color="auto" w:fill="auto"/>
            <w:noWrap/>
            <w:vAlign w:val="center"/>
            <w:hideMark/>
          </w:tcPr>
          <w:p w14:paraId="07596E92" w14:textId="77777777" w:rsidR="00890868" w:rsidRPr="005C051F" w:rsidRDefault="00890868" w:rsidP="00890868">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горњег</w:t>
            </w:r>
            <w:proofErr w:type="spellEnd"/>
            <w:r w:rsidRPr="005C051F">
              <w:rPr>
                <w:sz w:val="18"/>
                <w:szCs w:val="18"/>
                <w:lang w:val="en-US" w:eastAsia="en-US"/>
              </w:rPr>
              <w:t xml:space="preserve"> </w:t>
            </w:r>
            <w:proofErr w:type="spellStart"/>
            <w:r w:rsidRPr="005C051F">
              <w:rPr>
                <w:sz w:val="18"/>
                <w:szCs w:val="18"/>
                <w:lang w:val="en-US" w:eastAsia="en-US"/>
              </w:rPr>
              <w:t>строја</w:t>
            </w:r>
            <w:proofErr w:type="spellEnd"/>
            <w:r w:rsidRPr="005C051F">
              <w:rPr>
                <w:sz w:val="18"/>
                <w:szCs w:val="18"/>
                <w:lang w:val="en-US" w:eastAsia="en-US"/>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14:paraId="0CF38652" w14:textId="77777777" w:rsidR="00890868" w:rsidRPr="005C051F" w:rsidRDefault="00890868" w:rsidP="00890868">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7574C2DD" w14:textId="406C5BB7" w:rsidR="00890868" w:rsidRPr="005C051F" w:rsidRDefault="00890868" w:rsidP="00890868">
            <w:pPr>
              <w:jc w:val="right"/>
              <w:rPr>
                <w:sz w:val="18"/>
                <w:szCs w:val="18"/>
                <w:lang w:val="en-US" w:eastAsia="en-US"/>
              </w:rPr>
            </w:pPr>
            <w:r w:rsidRPr="005C051F">
              <w:rPr>
                <w:sz w:val="18"/>
                <w:szCs w:val="18"/>
                <w:lang w:val="en-US" w:eastAsia="en-US"/>
              </w:rPr>
              <w:t>2.453.037</w:t>
            </w:r>
          </w:p>
        </w:tc>
        <w:tc>
          <w:tcPr>
            <w:tcW w:w="1044" w:type="dxa"/>
            <w:tcBorders>
              <w:top w:val="nil"/>
              <w:left w:val="nil"/>
              <w:bottom w:val="single" w:sz="4" w:space="0" w:color="auto"/>
              <w:right w:val="single" w:sz="4" w:space="0" w:color="auto"/>
            </w:tcBorders>
            <w:shd w:val="clear" w:color="auto" w:fill="auto"/>
            <w:noWrap/>
            <w:vAlign w:val="center"/>
          </w:tcPr>
          <w:p w14:paraId="1B6498A4" w14:textId="3815AD1B" w:rsidR="00890868" w:rsidRPr="005C051F" w:rsidRDefault="005C051F" w:rsidP="00890868">
            <w:pPr>
              <w:jc w:val="right"/>
              <w:rPr>
                <w:sz w:val="18"/>
                <w:szCs w:val="18"/>
                <w:lang w:val="sr-Cyrl-RS" w:eastAsia="en-US"/>
              </w:rPr>
            </w:pPr>
            <w:r w:rsidRPr="005C051F">
              <w:rPr>
                <w:sz w:val="18"/>
                <w:szCs w:val="18"/>
                <w:lang w:val="sr-Cyrl-RS" w:eastAsia="en-US"/>
              </w:rPr>
              <w:t>1.761.052</w:t>
            </w:r>
          </w:p>
        </w:tc>
        <w:tc>
          <w:tcPr>
            <w:tcW w:w="1349" w:type="dxa"/>
            <w:tcBorders>
              <w:top w:val="nil"/>
              <w:left w:val="nil"/>
              <w:bottom w:val="single" w:sz="4" w:space="0" w:color="auto"/>
              <w:right w:val="single" w:sz="4" w:space="0" w:color="auto"/>
            </w:tcBorders>
            <w:shd w:val="clear" w:color="auto" w:fill="auto"/>
            <w:noWrap/>
            <w:vAlign w:val="center"/>
          </w:tcPr>
          <w:p w14:paraId="7D4084E5" w14:textId="6C13FE4A" w:rsidR="00890868" w:rsidRPr="005C051F" w:rsidRDefault="005C051F" w:rsidP="00890868">
            <w:pPr>
              <w:jc w:val="right"/>
              <w:rPr>
                <w:sz w:val="18"/>
                <w:szCs w:val="18"/>
                <w:lang w:val="sr-Cyrl-RS" w:eastAsia="en-US"/>
              </w:rPr>
            </w:pPr>
            <w:r w:rsidRPr="005C051F">
              <w:rPr>
                <w:sz w:val="18"/>
                <w:szCs w:val="18"/>
                <w:lang w:val="sr-Cyrl-RS" w:eastAsia="en-US"/>
              </w:rPr>
              <w:t>1.505.439</w:t>
            </w:r>
          </w:p>
        </w:tc>
        <w:tc>
          <w:tcPr>
            <w:tcW w:w="1001" w:type="dxa"/>
            <w:tcBorders>
              <w:top w:val="nil"/>
              <w:left w:val="nil"/>
              <w:bottom w:val="single" w:sz="4" w:space="0" w:color="auto"/>
              <w:right w:val="single" w:sz="4" w:space="0" w:color="auto"/>
            </w:tcBorders>
            <w:shd w:val="clear" w:color="auto" w:fill="auto"/>
            <w:noWrap/>
            <w:vAlign w:val="center"/>
          </w:tcPr>
          <w:p w14:paraId="2F3743AC" w14:textId="6E42262D" w:rsidR="00890868" w:rsidRPr="005C051F" w:rsidRDefault="005C051F" w:rsidP="00890868">
            <w:pPr>
              <w:jc w:val="center"/>
              <w:rPr>
                <w:sz w:val="18"/>
                <w:szCs w:val="18"/>
                <w:lang w:val="sr-Cyrl-RS" w:eastAsia="en-US"/>
              </w:rPr>
            </w:pPr>
            <w:r w:rsidRPr="005C051F">
              <w:rPr>
                <w:sz w:val="18"/>
                <w:szCs w:val="18"/>
                <w:lang w:val="sr-Cyrl-RS" w:eastAsia="en-US"/>
              </w:rPr>
              <w:t>61</w:t>
            </w:r>
          </w:p>
        </w:tc>
        <w:tc>
          <w:tcPr>
            <w:tcW w:w="1088" w:type="dxa"/>
            <w:tcBorders>
              <w:top w:val="nil"/>
              <w:left w:val="nil"/>
              <w:bottom w:val="single" w:sz="4" w:space="0" w:color="auto"/>
              <w:right w:val="single" w:sz="8" w:space="0" w:color="auto"/>
            </w:tcBorders>
            <w:shd w:val="clear" w:color="auto" w:fill="auto"/>
            <w:noWrap/>
            <w:vAlign w:val="center"/>
          </w:tcPr>
          <w:p w14:paraId="762BE856" w14:textId="743FA90F" w:rsidR="00890868" w:rsidRPr="005C051F" w:rsidRDefault="005C051F" w:rsidP="00890868">
            <w:pPr>
              <w:jc w:val="center"/>
              <w:rPr>
                <w:sz w:val="18"/>
                <w:szCs w:val="18"/>
                <w:lang w:val="sr-Cyrl-RS" w:eastAsia="en-US"/>
              </w:rPr>
            </w:pPr>
            <w:r w:rsidRPr="005C051F">
              <w:rPr>
                <w:sz w:val="18"/>
                <w:szCs w:val="18"/>
                <w:lang w:val="sr-Cyrl-RS" w:eastAsia="en-US"/>
              </w:rPr>
              <w:t>85</w:t>
            </w:r>
          </w:p>
        </w:tc>
      </w:tr>
      <w:tr w:rsidR="005C051F" w:rsidRPr="005C051F" w14:paraId="2BE37AE6" w14:textId="77777777" w:rsidTr="005C0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12DC4A10" w14:textId="77777777" w:rsidR="00890868" w:rsidRPr="005C051F" w:rsidRDefault="00890868" w:rsidP="00890868">
            <w:pPr>
              <w:jc w:val="center"/>
              <w:rPr>
                <w:sz w:val="18"/>
                <w:szCs w:val="18"/>
                <w:lang w:val="en-US" w:eastAsia="en-US"/>
              </w:rPr>
            </w:pPr>
            <w:r w:rsidRPr="005C051F">
              <w:rPr>
                <w:sz w:val="18"/>
                <w:szCs w:val="18"/>
                <w:lang w:val="en-US" w:eastAsia="en-US"/>
              </w:rPr>
              <w:t>2.</w:t>
            </w:r>
          </w:p>
        </w:tc>
        <w:tc>
          <w:tcPr>
            <w:tcW w:w="3264" w:type="dxa"/>
            <w:tcBorders>
              <w:top w:val="nil"/>
              <w:left w:val="nil"/>
              <w:bottom w:val="single" w:sz="4" w:space="0" w:color="auto"/>
              <w:right w:val="single" w:sz="4" w:space="0" w:color="auto"/>
            </w:tcBorders>
            <w:shd w:val="clear" w:color="auto" w:fill="auto"/>
            <w:noWrap/>
            <w:vAlign w:val="center"/>
            <w:hideMark/>
          </w:tcPr>
          <w:p w14:paraId="2811FF69" w14:textId="77777777" w:rsidR="00890868" w:rsidRPr="005C051F" w:rsidRDefault="00890868" w:rsidP="00890868">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доњег</w:t>
            </w:r>
            <w:proofErr w:type="spellEnd"/>
            <w:r w:rsidRPr="005C051F">
              <w:rPr>
                <w:sz w:val="18"/>
                <w:szCs w:val="18"/>
                <w:lang w:val="en-US" w:eastAsia="en-US"/>
              </w:rPr>
              <w:t xml:space="preserve"> </w:t>
            </w:r>
            <w:proofErr w:type="spellStart"/>
            <w:r w:rsidRPr="005C051F">
              <w:rPr>
                <w:sz w:val="18"/>
                <w:szCs w:val="18"/>
                <w:lang w:val="en-US" w:eastAsia="en-US"/>
              </w:rPr>
              <w:t>строја</w:t>
            </w:r>
            <w:proofErr w:type="spellEnd"/>
          </w:p>
        </w:tc>
        <w:tc>
          <w:tcPr>
            <w:tcW w:w="1069" w:type="dxa"/>
            <w:tcBorders>
              <w:top w:val="nil"/>
              <w:left w:val="nil"/>
              <w:bottom w:val="single" w:sz="4" w:space="0" w:color="auto"/>
              <w:right w:val="single" w:sz="4" w:space="0" w:color="auto"/>
            </w:tcBorders>
            <w:shd w:val="clear" w:color="auto" w:fill="auto"/>
            <w:noWrap/>
            <w:vAlign w:val="center"/>
            <w:hideMark/>
          </w:tcPr>
          <w:p w14:paraId="55803071" w14:textId="77777777" w:rsidR="00890868" w:rsidRPr="005C051F" w:rsidRDefault="00890868" w:rsidP="00890868">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31CF3BF7" w14:textId="6E272806" w:rsidR="00890868" w:rsidRPr="005C051F" w:rsidRDefault="00890868" w:rsidP="00890868">
            <w:pPr>
              <w:jc w:val="right"/>
              <w:rPr>
                <w:sz w:val="18"/>
                <w:szCs w:val="18"/>
                <w:lang w:val="en-US" w:eastAsia="en-US"/>
              </w:rPr>
            </w:pPr>
            <w:r w:rsidRPr="005C051F">
              <w:rPr>
                <w:sz w:val="18"/>
                <w:szCs w:val="18"/>
                <w:lang w:val="en-US" w:eastAsia="en-US"/>
              </w:rPr>
              <w:t>20.238</w:t>
            </w:r>
          </w:p>
        </w:tc>
        <w:tc>
          <w:tcPr>
            <w:tcW w:w="1044" w:type="dxa"/>
            <w:tcBorders>
              <w:top w:val="nil"/>
              <w:left w:val="nil"/>
              <w:bottom w:val="single" w:sz="4" w:space="0" w:color="auto"/>
              <w:right w:val="single" w:sz="4" w:space="0" w:color="auto"/>
            </w:tcBorders>
            <w:shd w:val="clear" w:color="auto" w:fill="auto"/>
            <w:noWrap/>
            <w:vAlign w:val="center"/>
          </w:tcPr>
          <w:p w14:paraId="763C2F32" w14:textId="7C55078E" w:rsidR="00890868" w:rsidRPr="005C051F" w:rsidRDefault="005C051F" w:rsidP="00890868">
            <w:pPr>
              <w:jc w:val="right"/>
              <w:rPr>
                <w:sz w:val="18"/>
                <w:szCs w:val="18"/>
                <w:lang w:val="sr-Cyrl-RS" w:eastAsia="en-US"/>
              </w:rPr>
            </w:pPr>
            <w:r w:rsidRPr="005C051F">
              <w:rPr>
                <w:sz w:val="18"/>
                <w:szCs w:val="18"/>
                <w:lang w:val="sr-Cyrl-RS" w:eastAsia="en-US"/>
              </w:rPr>
              <w:t>71.100</w:t>
            </w:r>
          </w:p>
        </w:tc>
        <w:tc>
          <w:tcPr>
            <w:tcW w:w="1349" w:type="dxa"/>
            <w:tcBorders>
              <w:top w:val="nil"/>
              <w:left w:val="nil"/>
              <w:bottom w:val="single" w:sz="4" w:space="0" w:color="auto"/>
              <w:right w:val="single" w:sz="4" w:space="0" w:color="auto"/>
            </w:tcBorders>
            <w:shd w:val="clear" w:color="auto" w:fill="auto"/>
            <w:noWrap/>
            <w:vAlign w:val="center"/>
          </w:tcPr>
          <w:p w14:paraId="7DEB8167" w14:textId="3B8D62C3" w:rsidR="00890868" w:rsidRPr="005C051F" w:rsidRDefault="005C051F" w:rsidP="00890868">
            <w:pPr>
              <w:jc w:val="right"/>
              <w:rPr>
                <w:sz w:val="18"/>
                <w:szCs w:val="18"/>
                <w:lang w:val="sr-Cyrl-RS" w:eastAsia="en-US"/>
              </w:rPr>
            </w:pPr>
            <w:r w:rsidRPr="005C051F">
              <w:rPr>
                <w:sz w:val="18"/>
                <w:szCs w:val="18"/>
                <w:lang w:val="sr-Cyrl-RS" w:eastAsia="en-US"/>
              </w:rPr>
              <w:t>23.860</w:t>
            </w:r>
          </w:p>
        </w:tc>
        <w:tc>
          <w:tcPr>
            <w:tcW w:w="1001" w:type="dxa"/>
            <w:tcBorders>
              <w:top w:val="nil"/>
              <w:left w:val="nil"/>
              <w:bottom w:val="single" w:sz="4" w:space="0" w:color="auto"/>
              <w:right w:val="single" w:sz="4" w:space="0" w:color="auto"/>
            </w:tcBorders>
            <w:shd w:val="clear" w:color="auto" w:fill="auto"/>
            <w:noWrap/>
            <w:vAlign w:val="center"/>
          </w:tcPr>
          <w:p w14:paraId="4ED05084" w14:textId="365EDC92" w:rsidR="00890868" w:rsidRPr="005C051F" w:rsidRDefault="005C051F" w:rsidP="00890868">
            <w:pPr>
              <w:jc w:val="center"/>
              <w:rPr>
                <w:sz w:val="18"/>
                <w:szCs w:val="18"/>
                <w:lang w:val="sr-Cyrl-RS" w:eastAsia="en-US"/>
              </w:rPr>
            </w:pPr>
            <w:r w:rsidRPr="005C051F">
              <w:rPr>
                <w:sz w:val="18"/>
                <w:szCs w:val="18"/>
                <w:lang w:val="sr-Cyrl-RS" w:eastAsia="en-US"/>
              </w:rPr>
              <w:t>118</w:t>
            </w:r>
          </w:p>
        </w:tc>
        <w:tc>
          <w:tcPr>
            <w:tcW w:w="1088" w:type="dxa"/>
            <w:tcBorders>
              <w:top w:val="nil"/>
              <w:left w:val="nil"/>
              <w:bottom w:val="single" w:sz="4" w:space="0" w:color="auto"/>
              <w:right w:val="single" w:sz="8" w:space="0" w:color="auto"/>
            </w:tcBorders>
            <w:shd w:val="clear" w:color="auto" w:fill="auto"/>
            <w:noWrap/>
            <w:vAlign w:val="center"/>
          </w:tcPr>
          <w:p w14:paraId="28ADBAC9" w14:textId="6BA60093" w:rsidR="00890868" w:rsidRPr="005C051F" w:rsidRDefault="005C051F" w:rsidP="00890868">
            <w:pPr>
              <w:jc w:val="center"/>
              <w:rPr>
                <w:sz w:val="18"/>
                <w:szCs w:val="18"/>
                <w:lang w:val="sr-Cyrl-RS" w:eastAsia="en-US"/>
              </w:rPr>
            </w:pPr>
            <w:r w:rsidRPr="005C051F">
              <w:rPr>
                <w:sz w:val="18"/>
                <w:szCs w:val="18"/>
                <w:lang w:val="sr-Cyrl-RS" w:eastAsia="en-US"/>
              </w:rPr>
              <w:t>34</w:t>
            </w:r>
          </w:p>
        </w:tc>
      </w:tr>
      <w:tr w:rsidR="005C051F" w:rsidRPr="005C051F" w14:paraId="4845BB1C" w14:textId="77777777" w:rsidTr="005C051F">
        <w:trPr>
          <w:trHeight w:val="231"/>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50EEA724" w14:textId="77777777" w:rsidR="00890868" w:rsidRPr="005C051F" w:rsidRDefault="00890868" w:rsidP="00890868">
            <w:pPr>
              <w:jc w:val="center"/>
              <w:rPr>
                <w:sz w:val="18"/>
                <w:szCs w:val="18"/>
                <w:lang w:val="en-US" w:eastAsia="en-US"/>
              </w:rPr>
            </w:pPr>
            <w:r w:rsidRPr="005C051F">
              <w:rPr>
                <w:sz w:val="18"/>
                <w:szCs w:val="18"/>
                <w:lang w:val="en-US" w:eastAsia="en-US"/>
              </w:rPr>
              <w:t>3.</w:t>
            </w:r>
          </w:p>
        </w:tc>
        <w:tc>
          <w:tcPr>
            <w:tcW w:w="3264" w:type="dxa"/>
            <w:tcBorders>
              <w:top w:val="nil"/>
              <w:left w:val="nil"/>
              <w:bottom w:val="single" w:sz="4" w:space="0" w:color="auto"/>
              <w:right w:val="single" w:sz="4" w:space="0" w:color="auto"/>
            </w:tcBorders>
            <w:shd w:val="clear" w:color="auto" w:fill="auto"/>
            <w:noWrap/>
            <w:vAlign w:val="center"/>
            <w:hideMark/>
          </w:tcPr>
          <w:p w14:paraId="6E8EE4E5" w14:textId="77777777" w:rsidR="00890868" w:rsidRPr="005C051F" w:rsidRDefault="00890868" w:rsidP="00890868">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објеката</w:t>
            </w:r>
            <w:proofErr w:type="spellEnd"/>
            <w:r w:rsidRPr="005C051F">
              <w:rPr>
                <w:sz w:val="18"/>
                <w:szCs w:val="18"/>
                <w:lang w:val="en-US" w:eastAsia="en-US"/>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14:paraId="7AF016B4" w14:textId="77777777" w:rsidR="00890868" w:rsidRPr="005C051F" w:rsidRDefault="00890868" w:rsidP="00890868">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67A3FEC9" w14:textId="3CA97650" w:rsidR="00890868" w:rsidRPr="005C051F" w:rsidRDefault="00890868" w:rsidP="00890868">
            <w:pPr>
              <w:jc w:val="right"/>
              <w:rPr>
                <w:sz w:val="18"/>
                <w:szCs w:val="18"/>
                <w:lang w:val="en-US" w:eastAsia="en-US"/>
              </w:rPr>
            </w:pPr>
            <w:r w:rsidRPr="005C051F">
              <w:rPr>
                <w:sz w:val="18"/>
                <w:szCs w:val="18"/>
                <w:lang w:val="en-US" w:eastAsia="en-US"/>
              </w:rPr>
              <w:t>0</w:t>
            </w:r>
          </w:p>
        </w:tc>
        <w:tc>
          <w:tcPr>
            <w:tcW w:w="1044" w:type="dxa"/>
            <w:tcBorders>
              <w:top w:val="nil"/>
              <w:left w:val="nil"/>
              <w:bottom w:val="single" w:sz="4" w:space="0" w:color="auto"/>
              <w:right w:val="single" w:sz="4" w:space="0" w:color="auto"/>
            </w:tcBorders>
            <w:shd w:val="clear" w:color="auto" w:fill="auto"/>
            <w:noWrap/>
            <w:vAlign w:val="center"/>
          </w:tcPr>
          <w:p w14:paraId="1972478E" w14:textId="6A8F4CFC" w:rsidR="00890868" w:rsidRPr="005C051F" w:rsidRDefault="005C051F" w:rsidP="00890868">
            <w:pPr>
              <w:jc w:val="right"/>
              <w:rPr>
                <w:sz w:val="18"/>
                <w:szCs w:val="18"/>
                <w:lang w:val="sr-Cyrl-RS" w:eastAsia="en-US"/>
              </w:rPr>
            </w:pPr>
            <w:r w:rsidRPr="005C051F">
              <w:rPr>
                <w:sz w:val="18"/>
                <w:szCs w:val="18"/>
                <w:lang w:val="sr-Cyrl-RS" w:eastAsia="en-US"/>
              </w:rPr>
              <w:t>28.000</w:t>
            </w:r>
          </w:p>
        </w:tc>
        <w:tc>
          <w:tcPr>
            <w:tcW w:w="1349" w:type="dxa"/>
            <w:tcBorders>
              <w:top w:val="nil"/>
              <w:left w:val="nil"/>
              <w:bottom w:val="single" w:sz="4" w:space="0" w:color="auto"/>
              <w:right w:val="single" w:sz="4" w:space="0" w:color="auto"/>
            </w:tcBorders>
            <w:shd w:val="clear" w:color="auto" w:fill="auto"/>
            <w:noWrap/>
            <w:vAlign w:val="center"/>
          </w:tcPr>
          <w:p w14:paraId="502FC097" w14:textId="3D789227" w:rsidR="00890868" w:rsidRPr="005C051F" w:rsidRDefault="005C051F" w:rsidP="00890868">
            <w:pPr>
              <w:jc w:val="right"/>
              <w:rPr>
                <w:sz w:val="18"/>
                <w:szCs w:val="18"/>
                <w:lang w:val="sr-Cyrl-RS" w:eastAsia="en-US"/>
              </w:rPr>
            </w:pPr>
            <w:r w:rsidRPr="005C051F">
              <w:rPr>
                <w:sz w:val="18"/>
                <w:szCs w:val="18"/>
                <w:lang w:val="sr-Cyrl-RS" w:eastAsia="en-US"/>
              </w:rPr>
              <w:t>0</w:t>
            </w:r>
          </w:p>
        </w:tc>
        <w:tc>
          <w:tcPr>
            <w:tcW w:w="1001" w:type="dxa"/>
            <w:tcBorders>
              <w:top w:val="nil"/>
              <w:left w:val="nil"/>
              <w:bottom w:val="single" w:sz="4" w:space="0" w:color="auto"/>
              <w:right w:val="single" w:sz="4" w:space="0" w:color="auto"/>
            </w:tcBorders>
            <w:shd w:val="clear" w:color="auto" w:fill="auto"/>
            <w:noWrap/>
            <w:vAlign w:val="center"/>
          </w:tcPr>
          <w:p w14:paraId="52FC4EED" w14:textId="4290A090" w:rsidR="00890868" w:rsidRPr="005C051F" w:rsidRDefault="005C051F" w:rsidP="00890868">
            <w:pPr>
              <w:jc w:val="center"/>
              <w:rPr>
                <w:sz w:val="18"/>
                <w:szCs w:val="18"/>
                <w:lang w:val="sr-Cyrl-RS" w:eastAsia="en-US"/>
              </w:rPr>
            </w:pPr>
            <w:r w:rsidRPr="005C051F">
              <w:rPr>
                <w:sz w:val="18"/>
                <w:szCs w:val="18"/>
                <w:lang w:val="sr-Cyrl-RS" w:eastAsia="en-US"/>
              </w:rPr>
              <w:t>0</w:t>
            </w:r>
          </w:p>
        </w:tc>
        <w:tc>
          <w:tcPr>
            <w:tcW w:w="1088" w:type="dxa"/>
            <w:tcBorders>
              <w:top w:val="nil"/>
              <w:left w:val="nil"/>
              <w:bottom w:val="single" w:sz="4" w:space="0" w:color="auto"/>
              <w:right w:val="single" w:sz="8" w:space="0" w:color="auto"/>
            </w:tcBorders>
            <w:shd w:val="clear" w:color="auto" w:fill="auto"/>
            <w:noWrap/>
            <w:vAlign w:val="center"/>
          </w:tcPr>
          <w:p w14:paraId="346CAD6B" w14:textId="0E767308" w:rsidR="00890868" w:rsidRPr="005C051F" w:rsidRDefault="005C051F" w:rsidP="00890868">
            <w:pPr>
              <w:jc w:val="center"/>
              <w:rPr>
                <w:sz w:val="18"/>
                <w:szCs w:val="18"/>
                <w:lang w:val="sr-Cyrl-RS" w:eastAsia="en-US"/>
              </w:rPr>
            </w:pPr>
            <w:r w:rsidRPr="005C051F">
              <w:rPr>
                <w:sz w:val="18"/>
                <w:szCs w:val="18"/>
                <w:lang w:val="sr-Cyrl-RS" w:eastAsia="en-US"/>
              </w:rPr>
              <w:t>0</w:t>
            </w:r>
          </w:p>
        </w:tc>
      </w:tr>
      <w:tr w:rsidR="005C051F" w:rsidRPr="005C051F" w14:paraId="751855F3" w14:textId="77777777" w:rsidTr="005C051F">
        <w:trPr>
          <w:trHeight w:val="231"/>
          <w:jc w:val="center"/>
        </w:trPr>
        <w:tc>
          <w:tcPr>
            <w:tcW w:w="5247"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362807D3" w14:textId="77777777" w:rsidR="00890868" w:rsidRPr="005C051F" w:rsidRDefault="00890868" w:rsidP="00890868">
            <w:pPr>
              <w:jc w:val="center"/>
              <w:rPr>
                <w:b/>
                <w:bCs/>
                <w:sz w:val="18"/>
                <w:szCs w:val="18"/>
                <w:lang w:val="en-US" w:eastAsia="en-US"/>
              </w:rPr>
            </w:pPr>
            <w:r w:rsidRPr="005C051F">
              <w:rPr>
                <w:b/>
                <w:bCs/>
                <w:sz w:val="18"/>
                <w:szCs w:val="18"/>
                <w:lang w:val="en-US" w:eastAsia="en-US"/>
              </w:rPr>
              <w:t xml:space="preserve">УКУПНО ИНВЕСТИЦИОНО ОДРЖАВАЊЕ </w:t>
            </w:r>
          </w:p>
        </w:tc>
        <w:tc>
          <w:tcPr>
            <w:tcW w:w="1284" w:type="dxa"/>
            <w:tcBorders>
              <w:top w:val="single" w:sz="8" w:space="0" w:color="auto"/>
              <w:left w:val="nil"/>
              <w:bottom w:val="single" w:sz="8" w:space="0" w:color="auto"/>
              <w:right w:val="single" w:sz="4" w:space="0" w:color="auto"/>
            </w:tcBorders>
            <w:shd w:val="clear" w:color="000000" w:fill="D9D9D9"/>
            <w:noWrap/>
            <w:vAlign w:val="center"/>
            <w:hideMark/>
          </w:tcPr>
          <w:p w14:paraId="38C0FDA6" w14:textId="38F7845E" w:rsidR="00890868" w:rsidRPr="005C051F" w:rsidRDefault="00890868" w:rsidP="00890868">
            <w:pPr>
              <w:jc w:val="right"/>
              <w:rPr>
                <w:b/>
                <w:bCs/>
                <w:sz w:val="18"/>
                <w:szCs w:val="18"/>
                <w:lang w:val="sr-Cyrl-RS" w:eastAsia="en-US"/>
              </w:rPr>
            </w:pPr>
            <w:r w:rsidRPr="005C051F">
              <w:rPr>
                <w:b/>
                <w:bCs/>
                <w:sz w:val="18"/>
                <w:szCs w:val="18"/>
                <w:lang w:val="sr-Cyrl-RS" w:eastAsia="en-US"/>
              </w:rPr>
              <w:t>2.473.275</w:t>
            </w:r>
          </w:p>
        </w:tc>
        <w:tc>
          <w:tcPr>
            <w:tcW w:w="1044" w:type="dxa"/>
            <w:tcBorders>
              <w:top w:val="single" w:sz="8" w:space="0" w:color="auto"/>
              <w:left w:val="nil"/>
              <w:bottom w:val="single" w:sz="8" w:space="0" w:color="auto"/>
              <w:right w:val="single" w:sz="4" w:space="0" w:color="auto"/>
            </w:tcBorders>
            <w:shd w:val="clear" w:color="000000" w:fill="D9D9D9"/>
            <w:noWrap/>
            <w:vAlign w:val="center"/>
          </w:tcPr>
          <w:p w14:paraId="5ECF9488" w14:textId="55032E67" w:rsidR="00890868" w:rsidRPr="005C051F" w:rsidRDefault="005C051F" w:rsidP="00890868">
            <w:pPr>
              <w:jc w:val="right"/>
              <w:rPr>
                <w:b/>
                <w:bCs/>
                <w:sz w:val="18"/>
                <w:szCs w:val="18"/>
                <w:lang w:val="sr-Cyrl-RS" w:eastAsia="en-US"/>
              </w:rPr>
            </w:pPr>
            <w:r w:rsidRPr="005C051F">
              <w:rPr>
                <w:b/>
                <w:bCs/>
                <w:sz w:val="18"/>
                <w:szCs w:val="18"/>
                <w:lang w:val="sr-Cyrl-RS" w:eastAsia="en-US"/>
              </w:rPr>
              <w:t>1.860.152</w:t>
            </w:r>
          </w:p>
        </w:tc>
        <w:tc>
          <w:tcPr>
            <w:tcW w:w="1349" w:type="dxa"/>
            <w:tcBorders>
              <w:top w:val="single" w:sz="8" w:space="0" w:color="auto"/>
              <w:left w:val="nil"/>
              <w:bottom w:val="single" w:sz="8" w:space="0" w:color="auto"/>
              <w:right w:val="single" w:sz="4" w:space="0" w:color="auto"/>
            </w:tcBorders>
            <w:shd w:val="clear" w:color="000000" w:fill="D9D9D9"/>
            <w:noWrap/>
            <w:vAlign w:val="center"/>
          </w:tcPr>
          <w:p w14:paraId="5C820D55" w14:textId="2F107EB6" w:rsidR="00890868" w:rsidRPr="005C051F" w:rsidRDefault="005C051F" w:rsidP="00890868">
            <w:pPr>
              <w:jc w:val="right"/>
              <w:rPr>
                <w:b/>
                <w:bCs/>
                <w:sz w:val="18"/>
                <w:szCs w:val="18"/>
                <w:lang w:val="sr-Cyrl-RS" w:eastAsia="en-US"/>
              </w:rPr>
            </w:pPr>
            <w:r w:rsidRPr="005C051F">
              <w:rPr>
                <w:b/>
                <w:bCs/>
                <w:sz w:val="18"/>
                <w:szCs w:val="18"/>
                <w:lang w:val="sr-Cyrl-RS" w:eastAsia="en-US"/>
              </w:rPr>
              <w:t>1.529.299</w:t>
            </w:r>
          </w:p>
        </w:tc>
        <w:tc>
          <w:tcPr>
            <w:tcW w:w="1001" w:type="dxa"/>
            <w:tcBorders>
              <w:top w:val="single" w:sz="8" w:space="0" w:color="auto"/>
              <w:left w:val="nil"/>
              <w:bottom w:val="single" w:sz="8" w:space="0" w:color="auto"/>
              <w:right w:val="single" w:sz="4" w:space="0" w:color="auto"/>
            </w:tcBorders>
            <w:shd w:val="clear" w:color="000000" w:fill="D9D9D9"/>
            <w:noWrap/>
            <w:vAlign w:val="center"/>
          </w:tcPr>
          <w:p w14:paraId="04464D40" w14:textId="6564B3E8" w:rsidR="00890868" w:rsidRPr="005C051F" w:rsidRDefault="005C051F" w:rsidP="00890868">
            <w:pPr>
              <w:jc w:val="center"/>
              <w:rPr>
                <w:b/>
                <w:bCs/>
                <w:sz w:val="18"/>
                <w:szCs w:val="18"/>
                <w:lang w:val="sr-Cyrl-RS" w:eastAsia="en-US"/>
              </w:rPr>
            </w:pPr>
            <w:r w:rsidRPr="005C051F">
              <w:rPr>
                <w:b/>
                <w:bCs/>
                <w:sz w:val="18"/>
                <w:szCs w:val="18"/>
                <w:lang w:val="sr-Cyrl-RS" w:eastAsia="en-US"/>
              </w:rPr>
              <w:t>62</w:t>
            </w:r>
          </w:p>
        </w:tc>
        <w:tc>
          <w:tcPr>
            <w:tcW w:w="1088" w:type="dxa"/>
            <w:tcBorders>
              <w:top w:val="single" w:sz="8" w:space="0" w:color="auto"/>
              <w:left w:val="nil"/>
              <w:bottom w:val="single" w:sz="8" w:space="0" w:color="auto"/>
              <w:right w:val="single" w:sz="8" w:space="0" w:color="auto"/>
            </w:tcBorders>
            <w:shd w:val="clear" w:color="000000" w:fill="D9D9D9"/>
            <w:noWrap/>
            <w:vAlign w:val="center"/>
          </w:tcPr>
          <w:p w14:paraId="180E3BC9" w14:textId="233F6377" w:rsidR="00890868" w:rsidRPr="005C051F" w:rsidRDefault="005C051F" w:rsidP="00890868">
            <w:pPr>
              <w:jc w:val="center"/>
              <w:rPr>
                <w:b/>
                <w:bCs/>
                <w:sz w:val="18"/>
                <w:szCs w:val="18"/>
                <w:lang w:val="sr-Cyrl-RS" w:eastAsia="en-US"/>
              </w:rPr>
            </w:pPr>
            <w:r w:rsidRPr="005C051F">
              <w:rPr>
                <w:b/>
                <w:bCs/>
                <w:sz w:val="18"/>
                <w:szCs w:val="18"/>
                <w:lang w:val="sr-Cyrl-RS" w:eastAsia="en-US"/>
              </w:rPr>
              <w:t>82</w:t>
            </w:r>
          </w:p>
        </w:tc>
      </w:tr>
      <w:tr w:rsidR="005C051F" w:rsidRPr="005C051F" w14:paraId="01037267" w14:textId="77777777" w:rsidTr="005C0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41A63381" w14:textId="77777777" w:rsidR="00890868" w:rsidRPr="005C051F" w:rsidRDefault="00890868" w:rsidP="00890868">
            <w:pPr>
              <w:jc w:val="center"/>
              <w:rPr>
                <w:b/>
                <w:bCs/>
                <w:sz w:val="18"/>
                <w:szCs w:val="18"/>
                <w:lang w:val="en-US" w:eastAsia="en-US"/>
              </w:rPr>
            </w:pPr>
            <w:r w:rsidRPr="005C051F">
              <w:rPr>
                <w:b/>
                <w:bCs/>
                <w:sz w:val="18"/>
                <w:szCs w:val="18"/>
                <w:lang w:val="en-US" w:eastAsia="en-US"/>
              </w:rPr>
              <w:t>II</w:t>
            </w:r>
          </w:p>
        </w:tc>
        <w:tc>
          <w:tcPr>
            <w:tcW w:w="3264" w:type="dxa"/>
            <w:tcBorders>
              <w:top w:val="nil"/>
              <w:left w:val="nil"/>
              <w:bottom w:val="single" w:sz="4" w:space="0" w:color="auto"/>
              <w:right w:val="single" w:sz="4" w:space="0" w:color="auto"/>
            </w:tcBorders>
            <w:shd w:val="clear" w:color="auto" w:fill="auto"/>
            <w:noWrap/>
            <w:vAlign w:val="center"/>
            <w:hideMark/>
          </w:tcPr>
          <w:p w14:paraId="2012A8D1" w14:textId="77777777" w:rsidR="00890868" w:rsidRPr="005C051F" w:rsidRDefault="00890868" w:rsidP="00890868">
            <w:pPr>
              <w:rPr>
                <w:b/>
                <w:bCs/>
                <w:sz w:val="18"/>
                <w:szCs w:val="18"/>
                <w:lang w:val="en-US" w:eastAsia="en-US"/>
              </w:rPr>
            </w:pPr>
            <w:r w:rsidRPr="005C051F">
              <w:rPr>
                <w:b/>
                <w:bCs/>
                <w:sz w:val="18"/>
                <w:szCs w:val="18"/>
                <w:lang w:val="en-US" w:eastAsia="en-US"/>
              </w:rPr>
              <w:t xml:space="preserve">ТЕКУЋЕ ОДРЖАВАЊЕ </w:t>
            </w:r>
          </w:p>
        </w:tc>
        <w:tc>
          <w:tcPr>
            <w:tcW w:w="1069" w:type="dxa"/>
            <w:tcBorders>
              <w:top w:val="nil"/>
              <w:left w:val="nil"/>
              <w:bottom w:val="single" w:sz="4" w:space="0" w:color="auto"/>
              <w:right w:val="single" w:sz="4" w:space="0" w:color="auto"/>
            </w:tcBorders>
            <w:shd w:val="clear" w:color="auto" w:fill="auto"/>
            <w:noWrap/>
            <w:vAlign w:val="center"/>
            <w:hideMark/>
          </w:tcPr>
          <w:p w14:paraId="06E3224F" w14:textId="77777777" w:rsidR="00890868" w:rsidRPr="005C051F" w:rsidRDefault="00890868" w:rsidP="00890868">
            <w:pPr>
              <w:jc w:val="center"/>
              <w:rPr>
                <w:sz w:val="18"/>
                <w:szCs w:val="18"/>
                <w:lang w:val="en-US" w:eastAsia="en-US"/>
              </w:rPr>
            </w:pPr>
            <w:r w:rsidRPr="005C051F">
              <w:rPr>
                <w:sz w:val="18"/>
                <w:szCs w:val="18"/>
                <w:lang w:val="en-US" w:eastAsia="en-US"/>
              </w:rPr>
              <w:t> </w:t>
            </w:r>
          </w:p>
        </w:tc>
        <w:tc>
          <w:tcPr>
            <w:tcW w:w="1284" w:type="dxa"/>
            <w:tcBorders>
              <w:top w:val="nil"/>
              <w:left w:val="nil"/>
              <w:bottom w:val="single" w:sz="4" w:space="0" w:color="auto"/>
              <w:right w:val="single" w:sz="4" w:space="0" w:color="auto"/>
            </w:tcBorders>
            <w:shd w:val="clear" w:color="auto" w:fill="auto"/>
            <w:noWrap/>
            <w:vAlign w:val="center"/>
            <w:hideMark/>
          </w:tcPr>
          <w:p w14:paraId="52A7F602" w14:textId="3E785CA1" w:rsidR="00890868" w:rsidRPr="005C051F" w:rsidRDefault="00890868" w:rsidP="00890868">
            <w:pPr>
              <w:jc w:val="right"/>
              <w:rPr>
                <w:sz w:val="18"/>
                <w:szCs w:val="18"/>
                <w:lang w:val="en-US" w:eastAsia="en-US"/>
              </w:rPr>
            </w:pPr>
            <w:r w:rsidRPr="005C051F">
              <w:rPr>
                <w:sz w:val="18"/>
                <w:szCs w:val="18"/>
                <w:lang w:val="en-US" w:eastAsia="en-US"/>
              </w:rPr>
              <w:t> </w:t>
            </w:r>
          </w:p>
        </w:tc>
        <w:tc>
          <w:tcPr>
            <w:tcW w:w="1044" w:type="dxa"/>
            <w:tcBorders>
              <w:top w:val="nil"/>
              <w:left w:val="nil"/>
              <w:bottom w:val="single" w:sz="4" w:space="0" w:color="auto"/>
              <w:right w:val="single" w:sz="4" w:space="0" w:color="auto"/>
            </w:tcBorders>
            <w:shd w:val="clear" w:color="auto" w:fill="auto"/>
            <w:noWrap/>
            <w:vAlign w:val="center"/>
          </w:tcPr>
          <w:p w14:paraId="1095853E" w14:textId="4A69F94A" w:rsidR="00890868" w:rsidRPr="005C051F" w:rsidRDefault="00890868" w:rsidP="00890868">
            <w:pPr>
              <w:jc w:val="right"/>
              <w:rPr>
                <w:sz w:val="18"/>
                <w:szCs w:val="18"/>
                <w:lang w:val="en-US" w:eastAsia="en-US"/>
              </w:rPr>
            </w:pPr>
          </w:p>
        </w:tc>
        <w:tc>
          <w:tcPr>
            <w:tcW w:w="1349" w:type="dxa"/>
            <w:tcBorders>
              <w:top w:val="nil"/>
              <w:left w:val="nil"/>
              <w:bottom w:val="single" w:sz="4" w:space="0" w:color="auto"/>
              <w:right w:val="single" w:sz="4" w:space="0" w:color="auto"/>
            </w:tcBorders>
            <w:shd w:val="clear" w:color="auto" w:fill="auto"/>
            <w:noWrap/>
            <w:vAlign w:val="center"/>
          </w:tcPr>
          <w:p w14:paraId="53255F2F" w14:textId="525CBA75" w:rsidR="00890868" w:rsidRPr="005C051F" w:rsidRDefault="00890868" w:rsidP="00890868">
            <w:pPr>
              <w:jc w:val="right"/>
              <w:rPr>
                <w:sz w:val="18"/>
                <w:szCs w:val="18"/>
                <w:lang w:val="en-US" w:eastAsia="en-US"/>
              </w:rPr>
            </w:pPr>
          </w:p>
        </w:tc>
        <w:tc>
          <w:tcPr>
            <w:tcW w:w="1001" w:type="dxa"/>
            <w:tcBorders>
              <w:top w:val="nil"/>
              <w:left w:val="nil"/>
              <w:bottom w:val="single" w:sz="4" w:space="0" w:color="auto"/>
              <w:right w:val="single" w:sz="4" w:space="0" w:color="auto"/>
            </w:tcBorders>
            <w:shd w:val="clear" w:color="auto" w:fill="auto"/>
            <w:noWrap/>
            <w:vAlign w:val="center"/>
          </w:tcPr>
          <w:p w14:paraId="5BC168BC" w14:textId="12E41094" w:rsidR="00890868" w:rsidRPr="005C051F" w:rsidRDefault="00890868" w:rsidP="00890868">
            <w:pPr>
              <w:jc w:val="center"/>
              <w:rPr>
                <w:sz w:val="18"/>
                <w:szCs w:val="18"/>
                <w:lang w:val="en-US" w:eastAsia="en-US"/>
              </w:rPr>
            </w:pPr>
          </w:p>
        </w:tc>
        <w:tc>
          <w:tcPr>
            <w:tcW w:w="1088" w:type="dxa"/>
            <w:tcBorders>
              <w:top w:val="nil"/>
              <w:left w:val="nil"/>
              <w:bottom w:val="single" w:sz="4" w:space="0" w:color="auto"/>
              <w:right w:val="single" w:sz="8" w:space="0" w:color="auto"/>
            </w:tcBorders>
            <w:shd w:val="clear" w:color="auto" w:fill="auto"/>
            <w:noWrap/>
            <w:vAlign w:val="center"/>
          </w:tcPr>
          <w:p w14:paraId="25DBEC42" w14:textId="6876067E" w:rsidR="00890868" w:rsidRPr="005C051F" w:rsidRDefault="00890868" w:rsidP="00890868">
            <w:pPr>
              <w:jc w:val="center"/>
              <w:rPr>
                <w:sz w:val="18"/>
                <w:szCs w:val="18"/>
                <w:lang w:val="en-US" w:eastAsia="en-US"/>
              </w:rPr>
            </w:pPr>
          </w:p>
        </w:tc>
      </w:tr>
      <w:tr w:rsidR="005C051F" w:rsidRPr="005C051F" w14:paraId="189D1B30" w14:textId="77777777" w:rsidTr="005C0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7C488566" w14:textId="77777777" w:rsidR="005C051F" w:rsidRPr="005C051F" w:rsidRDefault="005C051F" w:rsidP="005C051F">
            <w:pPr>
              <w:jc w:val="center"/>
              <w:rPr>
                <w:sz w:val="18"/>
                <w:szCs w:val="18"/>
                <w:lang w:val="en-US" w:eastAsia="en-US"/>
              </w:rPr>
            </w:pPr>
            <w:r w:rsidRPr="005C051F">
              <w:rPr>
                <w:sz w:val="18"/>
                <w:szCs w:val="18"/>
                <w:lang w:val="en-US" w:eastAsia="en-US"/>
              </w:rPr>
              <w:t>1.</w:t>
            </w:r>
          </w:p>
        </w:tc>
        <w:tc>
          <w:tcPr>
            <w:tcW w:w="3264" w:type="dxa"/>
            <w:tcBorders>
              <w:top w:val="nil"/>
              <w:left w:val="nil"/>
              <w:bottom w:val="single" w:sz="4" w:space="0" w:color="auto"/>
              <w:right w:val="single" w:sz="4" w:space="0" w:color="auto"/>
            </w:tcBorders>
            <w:shd w:val="clear" w:color="auto" w:fill="auto"/>
            <w:noWrap/>
            <w:vAlign w:val="center"/>
            <w:hideMark/>
          </w:tcPr>
          <w:p w14:paraId="05328BCD" w14:textId="77777777" w:rsidR="005C051F" w:rsidRPr="005C051F" w:rsidRDefault="005C051F" w:rsidP="005C051F">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горњег</w:t>
            </w:r>
            <w:proofErr w:type="spellEnd"/>
            <w:r w:rsidRPr="005C051F">
              <w:rPr>
                <w:sz w:val="18"/>
                <w:szCs w:val="18"/>
                <w:lang w:val="en-US" w:eastAsia="en-US"/>
              </w:rPr>
              <w:t xml:space="preserve"> </w:t>
            </w:r>
            <w:proofErr w:type="spellStart"/>
            <w:r w:rsidRPr="005C051F">
              <w:rPr>
                <w:sz w:val="18"/>
                <w:szCs w:val="18"/>
                <w:lang w:val="en-US" w:eastAsia="en-US"/>
              </w:rPr>
              <w:t>строја</w:t>
            </w:r>
            <w:proofErr w:type="spellEnd"/>
            <w:r w:rsidRPr="005C051F">
              <w:rPr>
                <w:sz w:val="18"/>
                <w:szCs w:val="18"/>
                <w:lang w:val="en-US" w:eastAsia="en-US"/>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14:paraId="7F29EC25" w14:textId="77777777" w:rsidR="005C051F" w:rsidRPr="005C051F" w:rsidRDefault="005C051F" w:rsidP="005C051F">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tcPr>
          <w:p w14:paraId="06553BE2" w14:textId="08D6E62B" w:rsidR="005C051F" w:rsidRPr="005C051F" w:rsidRDefault="005C051F" w:rsidP="005C051F">
            <w:pPr>
              <w:jc w:val="right"/>
              <w:rPr>
                <w:sz w:val="18"/>
                <w:szCs w:val="18"/>
                <w:lang w:val="en-US" w:eastAsia="en-US"/>
              </w:rPr>
            </w:pPr>
            <w:r w:rsidRPr="005C051F">
              <w:rPr>
                <w:sz w:val="18"/>
                <w:szCs w:val="18"/>
                <w:lang w:val="en-US" w:eastAsia="en-US"/>
              </w:rPr>
              <w:t>7.415</w:t>
            </w:r>
          </w:p>
        </w:tc>
        <w:tc>
          <w:tcPr>
            <w:tcW w:w="1044" w:type="dxa"/>
            <w:tcBorders>
              <w:top w:val="nil"/>
              <w:left w:val="nil"/>
              <w:bottom w:val="single" w:sz="4" w:space="0" w:color="auto"/>
              <w:right w:val="single" w:sz="4" w:space="0" w:color="auto"/>
            </w:tcBorders>
            <w:shd w:val="clear" w:color="auto" w:fill="auto"/>
            <w:noWrap/>
            <w:vAlign w:val="center"/>
          </w:tcPr>
          <w:p w14:paraId="0EE70B12" w14:textId="6FE621EA" w:rsidR="005C051F" w:rsidRPr="005C051F" w:rsidRDefault="005C051F" w:rsidP="005C051F">
            <w:pPr>
              <w:jc w:val="right"/>
              <w:rPr>
                <w:sz w:val="18"/>
                <w:szCs w:val="18"/>
                <w:lang w:val="sr-Cyrl-RS" w:eastAsia="en-US"/>
              </w:rPr>
            </w:pPr>
            <w:r w:rsidRPr="005C051F">
              <w:rPr>
                <w:sz w:val="18"/>
                <w:szCs w:val="18"/>
                <w:lang w:val="sr-Cyrl-RS" w:eastAsia="en-US"/>
              </w:rPr>
              <w:t>60.990</w:t>
            </w:r>
          </w:p>
        </w:tc>
        <w:tc>
          <w:tcPr>
            <w:tcW w:w="1349" w:type="dxa"/>
            <w:tcBorders>
              <w:top w:val="nil"/>
              <w:left w:val="nil"/>
              <w:bottom w:val="single" w:sz="4" w:space="0" w:color="auto"/>
              <w:right w:val="single" w:sz="4" w:space="0" w:color="auto"/>
            </w:tcBorders>
            <w:shd w:val="clear" w:color="auto" w:fill="auto"/>
            <w:noWrap/>
            <w:vAlign w:val="center"/>
          </w:tcPr>
          <w:p w14:paraId="50A06D55" w14:textId="6BB1B9DC" w:rsidR="005C051F" w:rsidRPr="005C051F" w:rsidRDefault="005C051F" w:rsidP="005C051F">
            <w:pPr>
              <w:jc w:val="right"/>
              <w:rPr>
                <w:sz w:val="18"/>
                <w:szCs w:val="18"/>
                <w:lang w:val="sr-Cyrl-RS" w:eastAsia="en-US"/>
              </w:rPr>
            </w:pPr>
            <w:r w:rsidRPr="005C051F">
              <w:rPr>
                <w:sz w:val="18"/>
                <w:szCs w:val="18"/>
                <w:lang w:val="sr-Cyrl-RS" w:eastAsia="en-US"/>
              </w:rPr>
              <w:t>15.163</w:t>
            </w:r>
          </w:p>
        </w:tc>
        <w:tc>
          <w:tcPr>
            <w:tcW w:w="1001" w:type="dxa"/>
            <w:tcBorders>
              <w:top w:val="nil"/>
              <w:left w:val="nil"/>
              <w:bottom w:val="single" w:sz="4" w:space="0" w:color="auto"/>
              <w:right w:val="single" w:sz="4" w:space="0" w:color="auto"/>
            </w:tcBorders>
            <w:shd w:val="clear" w:color="auto" w:fill="auto"/>
            <w:noWrap/>
            <w:vAlign w:val="center"/>
          </w:tcPr>
          <w:p w14:paraId="358F2DC5" w14:textId="5BC5E1A3" w:rsidR="005C051F" w:rsidRPr="005C051F" w:rsidRDefault="005C051F" w:rsidP="005C051F">
            <w:pPr>
              <w:jc w:val="center"/>
              <w:rPr>
                <w:sz w:val="18"/>
                <w:szCs w:val="18"/>
                <w:lang w:val="sr-Cyrl-RS" w:eastAsia="en-US"/>
              </w:rPr>
            </w:pPr>
            <w:r w:rsidRPr="005C051F">
              <w:rPr>
                <w:sz w:val="18"/>
                <w:szCs w:val="18"/>
                <w:lang w:val="sr-Cyrl-RS" w:eastAsia="en-US"/>
              </w:rPr>
              <w:t>205</w:t>
            </w:r>
          </w:p>
        </w:tc>
        <w:tc>
          <w:tcPr>
            <w:tcW w:w="1088" w:type="dxa"/>
            <w:tcBorders>
              <w:top w:val="nil"/>
              <w:left w:val="nil"/>
              <w:bottom w:val="single" w:sz="4" w:space="0" w:color="auto"/>
              <w:right w:val="single" w:sz="8" w:space="0" w:color="auto"/>
            </w:tcBorders>
            <w:shd w:val="clear" w:color="auto" w:fill="auto"/>
            <w:noWrap/>
            <w:vAlign w:val="center"/>
          </w:tcPr>
          <w:p w14:paraId="50DBBAE1" w14:textId="4B13A856" w:rsidR="005C051F" w:rsidRPr="005C051F" w:rsidRDefault="005C051F" w:rsidP="005C051F">
            <w:pPr>
              <w:jc w:val="center"/>
              <w:rPr>
                <w:sz w:val="18"/>
                <w:szCs w:val="18"/>
                <w:lang w:val="sr-Cyrl-RS" w:eastAsia="en-US"/>
              </w:rPr>
            </w:pPr>
            <w:r w:rsidRPr="005C051F">
              <w:rPr>
                <w:sz w:val="18"/>
                <w:szCs w:val="18"/>
                <w:lang w:val="sr-Cyrl-RS" w:eastAsia="en-US"/>
              </w:rPr>
              <w:t>25</w:t>
            </w:r>
          </w:p>
        </w:tc>
      </w:tr>
      <w:tr w:rsidR="005C051F" w:rsidRPr="005C051F" w14:paraId="7A2B1EB1" w14:textId="77777777" w:rsidTr="005C0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5E28C4EC" w14:textId="77777777" w:rsidR="005C051F" w:rsidRPr="005C051F" w:rsidRDefault="005C051F" w:rsidP="005C051F">
            <w:pPr>
              <w:jc w:val="center"/>
              <w:rPr>
                <w:sz w:val="18"/>
                <w:szCs w:val="18"/>
                <w:lang w:val="en-US" w:eastAsia="en-US"/>
              </w:rPr>
            </w:pPr>
            <w:r w:rsidRPr="005C051F">
              <w:rPr>
                <w:sz w:val="18"/>
                <w:szCs w:val="18"/>
                <w:lang w:val="en-US" w:eastAsia="en-US"/>
              </w:rPr>
              <w:t>2.</w:t>
            </w:r>
          </w:p>
        </w:tc>
        <w:tc>
          <w:tcPr>
            <w:tcW w:w="3264" w:type="dxa"/>
            <w:tcBorders>
              <w:top w:val="nil"/>
              <w:left w:val="nil"/>
              <w:bottom w:val="single" w:sz="4" w:space="0" w:color="auto"/>
              <w:right w:val="single" w:sz="4" w:space="0" w:color="auto"/>
            </w:tcBorders>
            <w:shd w:val="clear" w:color="auto" w:fill="auto"/>
            <w:noWrap/>
            <w:vAlign w:val="center"/>
            <w:hideMark/>
          </w:tcPr>
          <w:p w14:paraId="5D176C52" w14:textId="77777777" w:rsidR="005C051F" w:rsidRPr="005C051F" w:rsidRDefault="005C051F" w:rsidP="005C051F">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доњег</w:t>
            </w:r>
            <w:proofErr w:type="spellEnd"/>
            <w:r w:rsidRPr="005C051F">
              <w:rPr>
                <w:sz w:val="18"/>
                <w:szCs w:val="18"/>
                <w:lang w:val="en-US" w:eastAsia="en-US"/>
              </w:rPr>
              <w:t xml:space="preserve"> </w:t>
            </w:r>
            <w:proofErr w:type="spellStart"/>
            <w:r w:rsidRPr="005C051F">
              <w:rPr>
                <w:sz w:val="18"/>
                <w:szCs w:val="18"/>
                <w:lang w:val="en-US" w:eastAsia="en-US"/>
              </w:rPr>
              <w:t>строја</w:t>
            </w:r>
            <w:proofErr w:type="spellEnd"/>
          </w:p>
        </w:tc>
        <w:tc>
          <w:tcPr>
            <w:tcW w:w="1069" w:type="dxa"/>
            <w:tcBorders>
              <w:top w:val="nil"/>
              <w:left w:val="nil"/>
              <w:bottom w:val="single" w:sz="4" w:space="0" w:color="auto"/>
              <w:right w:val="single" w:sz="4" w:space="0" w:color="auto"/>
            </w:tcBorders>
            <w:shd w:val="clear" w:color="auto" w:fill="auto"/>
            <w:noWrap/>
            <w:vAlign w:val="center"/>
            <w:hideMark/>
          </w:tcPr>
          <w:p w14:paraId="66A376C7" w14:textId="77777777" w:rsidR="005C051F" w:rsidRPr="005C051F" w:rsidRDefault="005C051F" w:rsidP="005C051F">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tcPr>
          <w:p w14:paraId="2810AD33" w14:textId="3748C47B" w:rsidR="005C051F" w:rsidRPr="005C051F" w:rsidRDefault="005C051F" w:rsidP="005C051F">
            <w:pPr>
              <w:jc w:val="right"/>
              <w:rPr>
                <w:sz w:val="18"/>
                <w:szCs w:val="18"/>
                <w:lang w:val="en-US" w:eastAsia="en-US"/>
              </w:rPr>
            </w:pPr>
            <w:r w:rsidRPr="005C051F">
              <w:rPr>
                <w:sz w:val="18"/>
                <w:szCs w:val="18"/>
                <w:lang w:val="en-US" w:eastAsia="en-US"/>
              </w:rPr>
              <w:t>9.349</w:t>
            </w:r>
          </w:p>
        </w:tc>
        <w:tc>
          <w:tcPr>
            <w:tcW w:w="1044" w:type="dxa"/>
            <w:tcBorders>
              <w:top w:val="nil"/>
              <w:left w:val="nil"/>
              <w:bottom w:val="single" w:sz="4" w:space="0" w:color="auto"/>
              <w:right w:val="single" w:sz="4" w:space="0" w:color="auto"/>
            </w:tcBorders>
            <w:shd w:val="clear" w:color="auto" w:fill="auto"/>
            <w:noWrap/>
            <w:vAlign w:val="center"/>
          </w:tcPr>
          <w:p w14:paraId="22D14F80" w14:textId="57BE10B7" w:rsidR="005C051F" w:rsidRPr="005C051F" w:rsidRDefault="005C051F" w:rsidP="005C051F">
            <w:pPr>
              <w:jc w:val="right"/>
              <w:rPr>
                <w:sz w:val="18"/>
                <w:szCs w:val="18"/>
                <w:lang w:val="sr-Cyrl-RS" w:eastAsia="en-US"/>
              </w:rPr>
            </w:pPr>
            <w:r w:rsidRPr="005C051F">
              <w:rPr>
                <w:sz w:val="18"/>
                <w:szCs w:val="18"/>
                <w:lang w:val="sr-Cyrl-RS" w:eastAsia="en-US"/>
              </w:rPr>
              <w:t>40.000</w:t>
            </w:r>
          </w:p>
        </w:tc>
        <w:tc>
          <w:tcPr>
            <w:tcW w:w="1349" w:type="dxa"/>
            <w:tcBorders>
              <w:top w:val="nil"/>
              <w:left w:val="nil"/>
              <w:bottom w:val="single" w:sz="4" w:space="0" w:color="auto"/>
              <w:right w:val="single" w:sz="4" w:space="0" w:color="auto"/>
            </w:tcBorders>
            <w:shd w:val="clear" w:color="auto" w:fill="auto"/>
            <w:noWrap/>
            <w:vAlign w:val="center"/>
          </w:tcPr>
          <w:p w14:paraId="52E3B066" w14:textId="1F8C89A2" w:rsidR="005C051F" w:rsidRPr="005C051F" w:rsidRDefault="005C051F" w:rsidP="005C051F">
            <w:pPr>
              <w:jc w:val="right"/>
              <w:rPr>
                <w:sz w:val="18"/>
                <w:szCs w:val="18"/>
                <w:lang w:val="sr-Cyrl-RS" w:eastAsia="en-US"/>
              </w:rPr>
            </w:pPr>
            <w:r w:rsidRPr="005C051F">
              <w:rPr>
                <w:sz w:val="18"/>
                <w:szCs w:val="18"/>
                <w:lang w:val="sr-Cyrl-RS" w:eastAsia="en-US"/>
              </w:rPr>
              <w:t>5.861</w:t>
            </w:r>
          </w:p>
        </w:tc>
        <w:tc>
          <w:tcPr>
            <w:tcW w:w="1001" w:type="dxa"/>
            <w:tcBorders>
              <w:top w:val="nil"/>
              <w:left w:val="nil"/>
              <w:bottom w:val="single" w:sz="4" w:space="0" w:color="auto"/>
              <w:right w:val="single" w:sz="4" w:space="0" w:color="auto"/>
            </w:tcBorders>
            <w:shd w:val="clear" w:color="auto" w:fill="auto"/>
            <w:noWrap/>
            <w:vAlign w:val="center"/>
          </w:tcPr>
          <w:p w14:paraId="03F31D2A" w14:textId="763D6774" w:rsidR="005C051F" w:rsidRPr="005C051F" w:rsidRDefault="005C051F" w:rsidP="005C051F">
            <w:pPr>
              <w:jc w:val="center"/>
              <w:rPr>
                <w:sz w:val="18"/>
                <w:szCs w:val="18"/>
                <w:lang w:val="sr-Cyrl-RS" w:eastAsia="en-US"/>
              </w:rPr>
            </w:pPr>
            <w:r w:rsidRPr="005C051F">
              <w:rPr>
                <w:sz w:val="18"/>
                <w:szCs w:val="18"/>
                <w:lang w:val="sr-Cyrl-RS" w:eastAsia="en-US"/>
              </w:rPr>
              <w:t>63</w:t>
            </w:r>
          </w:p>
        </w:tc>
        <w:tc>
          <w:tcPr>
            <w:tcW w:w="1088" w:type="dxa"/>
            <w:tcBorders>
              <w:top w:val="nil"/>
              <w:left w:val="nil"/>
              <w:bottom w:val="single" w:sz="4" w:space="0" w:color="auto"/>
              <w:right w:val="single" w:sz="8" w:space="0" w:color="auto"/>
            </w:tcBorders>
            <w:shd w:val="clear" w:color="auto" w:fill="auto"/>
            <w:noWrap/>
            <w:vAlign w:val="center"/>
          </w:tcPr>
          <w:p w14:paraId="20B27B26" w14:textId="27003585" w:rsidR="005C051F" w:rsidRPr="005C051F" w:rsidRDefault="005C051F" w:rsidP="005C051F">
            <w:pPr>
              <w:jc w:val="center"/>
              <w:rPr>
                <w:sz w:val="18"/>
                <w:szCs w:val="18"/>
                <w:lang w:val="sr-Cyrl-RS" w:eastAsia="en-US"/>
              </w:rPr>
            </w:pPr>
            <w:r w:rsidRPr="005C051F">
              <w:rPr>
                <w:sz w:val="18"/>
                <w:szCs w:val="18"/>
                <w:lang w:val="sr-Cyrl-RS" w:eastAsia="en-US"/>
              </w:rPr>
              <w:t>15</w:t>
            </w:r>
          </w:p>
        </w:tc>
      </w:tr>
      <w:tr w:rsidR="005C051F" w:rsidRPr="005C051F" w14:paraId="37F818BB" w14:textId="77777777" w:rsidTr="005C051F">
        <w:trPr>
          <w:trHeight w:val="231"/>
          <w:jc w:val="center"/>
        </w:trPr>
        <w:tc>
          <w:tcPr>
            <w:tcW w:w="914" w:type="dxa"/>
            <w:tcBorders>
              <w:top w:val="nil"/>
              <w:left w:val="single" w:sz="8" w:space="0" w:color="auto"/>
              <w:bottom w:val="nil"/>
              <w:right w:val="single" w:sz="4" w:space="0" w:color="auto"/>
            </w:tcBorders>
            <w:shd w:val="clear" w:color="auto" w:fill="auto"/>
            <w:noWrap/>
            <w:vAlign w:val="center"/>
            <w:hideMark/>
          </w:tcPr>
          <w:p w14:paraId="63456DDA" w14:textId="77777777" w:rsidR="005C051F" w:rsidRPr="005C051F" w:rsidRDefault="005C051F" w:rsidP="005C051F">
            <w:pPr>
              <w:jc w:val="center"/>
              <w:rPr>
                <w:sz w:val="18"/>
                <w:szCs w:val="18"/>
                <w:lang w:val="en-US" w:eastAsia="en-US"/>
              </w:rPr>
            </w:pPr>
            <w:r w:rsidRPr="005C051F">
              <w:rPr>
                <w:sz w:val="18"/>
                <w:szCs w:val="18"/>
                <w:lang w:val="en-US" w:eastAsia="en-US"/>
              </w:rPr>
              <w:t>3.</w:t>
            </w:r>
          </w:p>
        </w:tc>
        <w:tc>
          <w:tcPr>
            <w:tcW w:w="3264" w:type="dxa"/>
            <w:tcBorders>
              <w:top w:val="nil"/>
              <w:left w:val="nil"/>
              <w:bottom w:val="single" w:sz="4" w:space="0" w:color="auto"/>
              <w:right w:val="single" w:sz="4" w:space="0" w:color="auto"/>
            </w:tcBorders>
            <w:shd w:val="clear" w:color="auto" w:fill="auto"/>
            <w:noWrap/>
            <w:vAlign w:val="center"/>
            <w:hideMark/>
          </w:tcPr>
          <w:p w14:paraId="79942047" w14:textId="77777777" w:rsidR="005C051F" w:rsidRPr="005C051F" w:rsidRDefault="005C051F" w:rsidP="005C051F">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објеката</w:t>
            </w:r>
            <w:proofErr w:type="spellEnd"/>
            <w:r w:rsidRPr="005C051F">
              <w:rPr>
                <w:sz w:val="18"/>
                <w:szCs w:val="18"/>
                <w:lang w:val="en-US" w:eastAsia="en-US"/>
              </w:rPr>
              <w:t xml:space="preserve"> </w:t>
            </w:r>
          </w:p>
        </w:tc>
        <w:tc>
          <w:tcPr>
            <w:tcW w:w="1069" w:type="dxa"/>
            <w:tcBorders>
              <w:top w:val="nil"/>
              <w:left w:val="nil"/>
              <w:bottom w:val="nil"/>
              <w:right w:val="single" w:sz="4" w:space="0" w:color="auto"/>
            </w:tcBorders>
            <w:shd w:val="clear" w:color="auto" w:fill="auto"/>
            <w:noWrap/>
            <w:vAlign w:val="center"/>
            <w:hideMark/>
          </w:tcPr>
          <w:p w14:paraId="42A74D10" w14:textId="77777777" w:rsidR="005C051F" w:rsidRPr="005C051F" w:rsidRDefault="005C051F" w:rsidP="005C051F">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tcPr>
          <w:p w14:paraId="27442FA9" w14:textId="7DA679BF" w:rsidR="005C051F" w:rsidRPr="005C051F" w:rsidRDefault="005C051F" w:rsidP="005C051F">
            <w:pPr>
              <w:jc w:val="right"/>
              <w:rPr>
                <w:sz w:val="18"/>
                <w:szCs w:val="18"/>
                <w:lang w:val="en-US" w:eastAsia="en-US"/>
              </w:rPr>
            </w:pPr>
            <w:r w:rsidRPr="005C051F">
              <w:rPr>
                <w:sz w:val="18"/>
                <w:szCs w:val="18"/>
                <w:lang w:val="en-US" w:eastAsia="en-US"/>
              </w:rPr>
              <w:t>13.700</w:t>
            </w:r>
          </w:p>
        </w:tc>
        <w:tc>
          <w:tcPr>
            <w:tcW w:w="1044" w:type="dxa"/>
            <w:tcBorders>
              <w:top w:val="nil"/>
              <w:left w:val="nil"/>
              <w:bottom w:val="single" w:sz="4" w:space="0" w:color="auto"/>
              <w:right w:val="single" w:sz="4" w:space="0" w:color="auto"/>
            </w:tcBorders>
            <w:shd w:val="clear" w:color="auto" w:fill="auto"/>
            <w:noWrap/>
            <w:vAlign w:val="center"/>
          </w:tcPr>
          <w:p w14:paraId="7DE53FDB" w14:textId="33E0353D" w:rsidR="005C051F" w:rsidRPr="005C051F" w:rsidRDefault="005C051F" w:rsidP="005C051F">
            <w:pPr>
              <w:jc w:val="right"/>
              <w:rPr>
                <w:sz w:val="18"/>
                <w:szCs w:val="18"/>
                <w:lang w:val="sr-Cyrl-RS" w:eastAsia="en-US"/>
              </w:rPr>
            </w:pPr>
            <w:r w:rsidRPr="005C051F">
              <w:rPr>
                <w:sz w:val="18"/>
                <w:szCs w:val="18"/>
                <w:lang w:val="sr-Cyrl-RS" w:eastAsia="en-US"/>
              </w:rPr>
              <w:t>39.650</w:t>
            </w:r>
          </w:p>
        </w:tc>
        <w:tc>
          <w:tcPr>
            <w:tcW w:w="1349" w:type="dxa"/>
            <w:tcBorders>
              <w:top w:val="nil"/>
              <w:left w:val="nil"/>
              <w:bottom w:val="single" w:sz="4" w:space="0" w:color="auto"/>
              <w:right w:val="single" w:sz="4" w:space="0" w:color="auto"/>
            </w:tcBorders>
            <w:shd w:val="clear" w:color="auto" w:fill="auto"/>
            <w:noWrap/>
            <w:vAlign w:val="center"/>
          </w:tcPr>
          <w:p w14:paraId="5ECFB01D" w14:textId="47ED6702" w:rsidR="005C051F" w:rsidRPr="005C051F" w:rsidRDefault="005C051F" w:rsidP="005C051F">
            <w:pPr>
              <w:jc w:val="right"/>
              <w:rPr>
                <w:sz w:val="18"/>
                <w:szCs w:val="18"/>
                <w:lang w:val="sr-Cyrl-RS" w:eastAsia="en-US"/>
              </w:rPr>
            </w:pPr>
            <w:r w:rsidRPr="005C051F">
              <w:rPr>
                <w:sz w:val="18"/>
                <w:szCs w:val="18"/>
                <w:lang w:val="sr-Cyrl-RS" w:eastAsia="en-US"/>
              </w:rPr>
              <w:t>6.020</w:t>
            </w:r>
          </w:p>
        </w:tc>
        <w:tc>
          <w:tcPr>
            <w:tcW w:w="1001" w:type="dxa"/>
            <w:tcBorders>
              <w:top w:val="nil"/>
              <w:left w:val="nil"/>
              <w:bottom w:val="nil"/>
              <w:right w:val="single" w:sz="4" w:space="0" w:color="auto"/>
            </w:tcBorders>
            <w:shd w:val="clear" w:color="auto" w:fill="auto"/>
            <w:noWrap/>
            <w:vAlign w:val="center"/>
          </w:tcPr>
          <w:p w14:paraId="60A4369A" w14:textId="081491E2" w:rsidR="005C051F" w:rsidRPr="005C051F" w:rsidRDefault="005C051F" w:rsidP="005C051F">
            <w:pPr>
              <w:jc w:val="center"/>
              <w:rPr>
                <w:sz w:val="18"/>
                <w:szCs w:val="18"/>
                <w:lang w:val="sr-Cyrl-RS" w:eastAsia="en-US"/>
              </w:rPr>
            </w:pPr>
            <w:r w:rsidRPr="005C051F">
              <w:rPr>
                <w:sz w:val="18"/>
                <w:szCs w:val="18"/>
                <w:lang w:val="sr-Cyrl-RS" w:eastAsia="en-US"/>
              </w:rPr>
              <w:t>44</w:t>
            </w:r>
          </w:p>
        </w:tc>
        <w:tc>
          <w:tcPr>
            <w:tcW w:w="1088" w:type="dxa"/>
            <w:tcBorders>
              <w:top w:val="nil"/>
              <w:left w:val="nil"/>
              <w:bottom w:val="single" w:sz="4" w:space="0" w:color="auto"/>
              <w:right w:val="single" w:sz="8" w:space="0" w:color="auto"/>
            </w:tcBorders>
            <w:shd w:val="clear" w:color="auto" w:fill="auto"/>
            <w:noWrap/>
            <w:vAlign w:val="center"/>
          </w:tcPr>
          <w:p w14:paraId="16CFABA2" w14:textId="60B2EDDC" w:rsidR="005C051F" w:rsidRPr="005C051F" w:rsidRDefault="005C051F" w:rsidP="005C051F">
            <w:pPr>
              <w:jc w:val="center"/>
              <w:rPr>
                <w:sz w:val="18"/>
                <w:szCs w:val="18"/>
                <w:lang w:val="sr-Cyrl-RS" w:eastAsia="en-US"/>
              </w:rPr>
            </w:pPr>
            <w:r w:rsidRPr="005C051F">
              <w:rPr>
                <w:sz w:val="18"/>
                <w:szCs w:val="18"/>
                <w:lang w:val="sr-Cyrl-RS" w:eastAsia="en-US"/>
              </w:rPr>
              <w:t>15</w:t>
            </w:r>
          </w:p>
        </w:tc>
      </w:tr>
      <w:tr w:rsidR="005C051F" w:rsidRPr="005C051F" w14:paraId="34E42FCE" w14:textId="77777777" w:rsidTr="005C051F">
        <w:trPr>
          <w:trHeight w:val="231"/>
          <w:jc w:val="center"/>
        </w:trPr>
        <w:tc>
          <w:tcPr>
            <w:tcW w:w="5247"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43D97E39" w14:textId="77777777" w:rsidR="00890868" w:rsidRPr="005C051F" w:rsidRDefault="00890868" w:rsidP="00890868">
            <w:pPr>
              <w:jc w:val="center"/>
              <w:rPr>
                <w:b/>
                <w:bCs/>
                <w:sz w:val="18"/>
                <w:szCs w:val="18"/>
                <w:lang w:val="en-US" w:eastAsia="en-US"/>
              </w:rPr>
            </w:pPr>
            <w:r w:rsidRPr="005C051F">
              <w:rPr>
                <w:b/>
                <w:bCs/>
                <w:sz w:val="18"/>
                <w:szCs w:val="18"/>
                <w:lang w:val="en-US" w:eastAsia="en-US"/>
              </w:rPr>
              <w:t xml:space="preserve">УКУПНОТЕКУЋЕ ОДРЖАВАЊЕ </w:t>
            </w:r>
          </w:p>
        </w:tc>
        <w:tc>
          <w:tcPr>
            <w:tcW w:w="1284" w:type="dxa"/>
            <w:tcBorders>
              <w:top w:val="single" w:sz="8" w:space="0" w:color="auto"/>
              <w:left w:val="nil"/>
              <w:bottom w:val="single" w:sz="8" w:space="0" w:color="auto"/>
              <w:right w:val="single" w:sz="4" w:space="0" w:color="auto"/>
            </w:tcBorders>
            <w:shd w:val="clear" w:color="000000" w:fill="D9D9D9"/>
            <w:noWrap/>
            <w:vAlign w:val="center"/>
          </w:tcPr>
          <w:p w14:paraId="09CC24B5" w14:textId="526613A1" w:rsidR="00890868" w:rsidRPr="005C051F" w:rsidRDefault="005C051F" w:rsidP="00890868">
            <w:pPr>
              <w:jc w:val="right"/>
              <w:rPr>
                <w:b/>
                <w:bCs/>
                <w:sz w:val="18"/>
                <w:szCs w:val="18"/>
                <w:lang w:val="sr-Cyrl-RS" w:eastAsia="en-US"/>
              </w:rPr>
            </w:pPr>
            <w:r w:rsidRPr="005C051F">
              <w:rPr>
                <w:b/>
                <w:bCs/>
                <w:sz w:val="18"/>
                <w:szCs w:val="18"/>
                <w:lang w:val="sr-Cyrl-RS" w:eastAsia="en-US"/>
              </w:rPr>
              <w:t>30.464</w:t>
            </w:r>
          </w:p>
        </w:tc>
        <w:tc>
          <w:tcPr>
            <w:tcW w:w="1044" w:type="dxa"/>
            <w:tcBorders>
              <w:top w:val="single" w:sz="8" w:space="0" w:color="auto"/>
              <w:left w:val="nil"/>
              <w:bottom w:val="single" w:sz="8" w:space="0" w:color="auto"/>
              <w:right w:val="single" w:sz="4" w:space="0" w:color="auto"/>
            </w:tcBorders>
            <w:shd w:val="clear" w:color="000000" w:fill="D9D9D9"/>
            <w:noWrap/>
            <w:vAlign w:val="center"/>
          </w:tcPr>
          <w:p w14:paraId="77A8D89E" w14:textId="491A9456" w:rsidR="00890868" w:rsidRPr="005C051F" w:rsidRDefault="005C051F" w:rsidP="00890868">
            <w:pPr>
              <w:jc w:val="right"/>
              <w:rPr>
                <w:b/>
                <w:bCs/>
                <w:sz w:val="18"/>
                <w:szCs w:val="18"/>
                <w:lang w:val="sr-Cyrl-RS" w:eastAsia="en-US"/>
              </w:rPr>
            </w:pPr>
            <w:r w:rsidRPr="005C051F">
              <w:rPr>
                <w:b/>
                <w:bCs/>
                <w:sz w:val="18"/>
                <w:szCs w:val="18"/>
                <w:lang w:val="sr-Cyrl-RS" w:eastAsia="en-US"/>
              </w:rPr>
              <w:t>140.640</w:t>
            </w:r>
          </w:p>
        </w:tc>
        <w:tc>
          <w:tcPr>
            <w:tcW w:w="1349" w:type="dxa"/>
            <w:tcBorders>
              <w:top w:val="single" w:sz="8" w:space="0" w:color="auto"/>
              <w:left w:val="nil"/>
              <w:bottom w:val="single" w:sz="8" w:space="0" w:color="auto"/>
              <w:right w:val="single" w:sz="4" w:space="0" w:color="auto"/>
            </w:tcBorders>
            <w:shd w:val="clear" w:color="000000" w:fill="D9D9D9"/>
            <w:noWrap/>
            <w:vAlign w:val="center"/>
          </w:tcPr>
          <w:p w14:paraId="238B0D53" w14:textId="172820F3" w:rsidR="00890868" w:rsidRPr="005C051F" w:rsidRDefault="005C051F" w:rsidP="00890868">
            <w:pPr>
              <w:jc w:val="right"/>
              <w:rPr>
                <w:b/>
                <w:bCs/>
                <w:sz w:val="18"/>
                <w:szCs w:val="18"/>
                <w:lang w:val="sr-Cyrl-RS" w:eastAsia="en-US"/>
              </w:rPr>
            </w:pPr>
            <w:r w:rsidRPr="005C051F">
              <w:rPr>
                <w:b/>
                <w:bCs/>
                <w:sz w:val="18"/>
                <w:szCs w:val="18"/>
                <w:lang w:val="sr-Cyrl-RS" w:eastAsia="en-US"/>
              </w:rPr>
              <w:t>27.044</w:t>
            </w:r>
          </w:p>
        </w:tc>
        <w:tc>
          <w:tcPr>
            <w:tcW w:w="1001" w:type="dxa"/>
            <w:tcBorders>
              <w:top w:val="single" w:sz="8" w:space="0" w:color="auto"/>
              <w:left w:val="nil"/>
              <w:bottom w:val="single" w:sz="8" w:space="0" w:color="auto"/>
              <w:right w:val="single" w:sz="4" w:space="0" w:color="auto"/>
            </w:tcBorders>
            <w:shd w:val="clear" w:color="000000" w:fill="D9D9D9"/>
            <w:noWrap/>
            <w:vAlign w:val="center"/>
          </w:tcPr>
          <w:p w14:paraId="288B0098" w14:textId="433FDEC3" w:rsidR="00890868" w:rsidRPr="005C051F" w:rsidRDefault="005C051F" w:rsidP="00890868">
            <w:pPr>
              <w:jc w:val="center"/>
              <w:rPr>
                <w:b/>
                <w:bCs/>
                <w:sz w:val="18"/>
                <w:szCs w:val="18"/>
                <w:lang w:val="sr-Cyrl-RS" w:eastAsia="en-US"/>
              </w:rPr>
            </w:pPr>
            <w:r w:rsidRPr="005C051F">
              <w:rPr>
                <w:b/>
                <w:bCs/>
                <w:sz w:val="18"/>
                <w:szCs w:val="18"/>
                <w:lang w:val="sr-Cyrl-RS" w:eastAsia="en-US"/>
              </w:rPr>
              <w:t>89</w:t>
            </w:r>
          </w:p>
        </w:tc>
        <w:tc>
          <w:tcPr>
            <w:tcW w:w="1088" w:type="dxa"/>
            <w:tcBorders>
              <w:top w:val="single" w:sz="8" w:space="0" w:color="auto"/>
              <w:left w:val="nil"/>
              <w:bottom w:val="single" w:sz="8" w:space="0" w:color="auto"/>
              <w:right w:val="single" w:sz="8" w:space="0" w:color="auto"/>
            </w:tcBorders>
            <w:shd w:val="clear" w:color="000000" w:fill="D9D9D9"/>
            <w:noWrap/>
            <w:vAlign w:val="center"/>
          </w:tcPr>
          <w:p w14:paraId="77A2A015" w14:textId="63198BD1" w:rsidR="00890868" w:rsidRPr="005C051F" w:rsidRDefault="005C051F" w:rsidP="00890868">
            <w:pPr>
              <w:jc w:val="center"/>
              <w:rPr>
                <w:b/>
                <w:bCs/>
                <w:sz w:val="18"/>
                <w:szCs w:val="18"/>
                <w:lang w:val="sr-Cyrl-RS" w:eastAsia="en-US"/>
              </w:rPr>
            </w:pPr>
            <w:r w:rsidRPr="005C051F">
              <w:rPr>
                <w:b/>
                <w:bCs/>
                <w:sz w:val="18"/>
                <w:szCs w:val="18"/>
                <w:lang w:val="sr-Cyrl-RS" w:eastAsia="en-US"/>
              </w:rPr>
              <w:t>19</w:t>
            </w:r>
          </w:p>
        </w:tc>
      </w:tr>
      <w:tr w:rsidR="005C051F" w:rsidRPr="005C051F" w14:paraId="2F3BC813" w14:textId="77777777" w:rsidTr="005C051F">
        <w:trPr>
          <w:trHeight w:val="231"/>
          <w:jc w:val="center"/>
        </w:trPr>
        <w:tc>
          <w:tcPr>
            <w:tcW w:w="5247" w:type="dxa"/>
            <w:gridSpan w:val="3"/>
            <w:tcBorders>
              <w:top w:val="nil"/>
              <w:left w:val="single" w:sz="8" w:space="0" w:color="auto"/>
              <w:bottom w:val="single" w:sz="8" w:space="0" w:color="auto"/>
              <w:right w:val="single" w:sz="4" w:space="0" w:color="auto"/>
            </w:tcBorders>
            <w:shd w:val="clear" w:color="000000" w:fill="D9D9D9"/>
            <w:vAlign w:val="center"/>
            <w:hideMark/>
          </w:tcPr>
          <w:p w14:paraId="310AB426" w14:textId="77777777" w:rsidR="00890868" w:rsidRPr="005C051F" w:rsidRDefault="00890868" w:rsidP="00890868">
            <w:pPr>
              <w:jc w:val="center"/>
              <w:rPr>
                <w:b/>
                <w:bCs/>
                <w:sz w:val="18"/>
                <w:szCs w:val="18"/>
                <w:lang w:val="en-US" w:eastAsia="en-US"/>
              </w:rPr>
            </w:pPr>
            <w:r w:rsidRPr="005C051F">
              <w:rPr>
                <w:b/>
                <w:bCs/>
                <w:sz w:val="18"/>
                <w:szCs w:val="18"/>
                <w:lang w:val="en-US" w:eastAsia="en-US"/>
              </w:rPr>
              <w:t>СВЕ УКУПНО: ТО+ИО</w:t>
            </w:r>
          </w:p>
        </w:tc>
        <w:tc>
          <w:tcPr>
            <w:tcW w:w="1284" w:type="dxa"/>
            <w:tcBorders>
              <w:top w:val="nil"/>
              <w:left w:val="nil"/>
              <w:bottom w:val="single" w:sz="8" w:space="0" w:color="auto"/>
              <w:right w:val="single" w:sz="4" w:space="0" w:color="auto"/>
            </w:tcBorders>
            <w:shd w:val="clear" w:color="000000" w:fill="D9D9D9"/>
            <w:noWrap/>
            <w:vAlign w:val="center"/>
          </w:tcPr>
          <w:p w14:paraId="02ADE622" w14:textId="22B49FEE" w:rsidR="00890868" w:rsidRPr="005C051F" w:rsidRDefault="005C051F" w:rsidP="00890868">
            <w:pPr>
              <w:jc w:val="right"/>
              <w:rPr>
                <w:b/>
                <w:bCs/>
                <w:sz w:val="18"/>
                <w:szCs w:val="18"/>
                <w:lang w:val="sr-Cyrl-RS" w:eastAsia="en-US"/>
              </w:rPr>
            </w:pPr>
            <w:r w:rsidRPr="005C051F">
              <w:rPr>
                <w:b/>
                <w:bCs/>
                <w:sz w:val="18"/>
                <w:szCs w:val="18"/>
                <w:lang w:val="sr-Cyrl-RS" w:eastAsia="en-US"/>
              </w:rPr>
              <w:t>2.503.739</w:t>
            </w:r>
          </w:p>
        </w:tc>
        <w:tc>
          <w:tcPr>
            <w:tcW w:w="1044" w:type="dxa"/>
            <w:tcBorders>
              <w:top w:val="nil"/>
              <w:left w:val="nil"/>
              <w:bottom w:val="single" w:sz="8" w:space="0" w:color="auto"/>
              <w:right w:val="single" w:sz="4" w:space="0" w:color="auto"/>
            </w:tcBorders>
            <w:shd w:val="clear" w:color="000000" w:fill="D9D9D9"/>
            <w:noWrap/>
            <w:vAlign w:val="center"/>
          </w:tcPr>
          <w:p w14:paraId="64624F09" w14:textId="61FBBFBB" w:rsidR="00890868" w:rsidRPr="005C051F" w:rsidRDefault="005C051F" w:rsidP="00890868">
            <w:pPr>
              <w:jc w:val="right"/>
              <w:rPr>
                <w:b/>
                <w:bCs/>
                <w:sz w:val="18"/>
                <w:szCs w:val="18"/>
                <w:lang w:val="sr-Cyrl-RS" w:eastAsia="en-US"/>
              </w:rPr>
            </w:pPr>
            <w:r w:rsidRPr="005C051F">
              <w:rPr>
                <w:b/>
                <w:bCs/>
                <w:sz w:val="18"/>
                <w:szCs w:val="18"/>
                <w:lang w:val="sr-Cyrl-RS" w:eastAsia="en-US"/>
              </w:rPr>
              <w:t>2.000.792</w:t>
            </w:r>
          </w:p>
        </w:tc>
        <w:tc>
          <w:tcPr>
            <w:tcW w:w="1349" w:type="dxa"/>
            <w:tcBorders>
              <w:top w:val="nil"/>
              <w:left w:val="nil"/>
              <w:bottom w:val="single" w:sz="8" w:space="0" w:color="auto"/>
              <w:right w:val="single" w:sz="4" w:space="0" w:color="auto"/>
            </w:tcBorders>
            <w:shd w:val="clear" w:color="000000" w:fill="D9D9D9"/>
            <w:noWrap/>
            <w:vAlign w:val="center"/>
          </w:tcPr>
          <w:p w14:paraId="2A7EFE50" w14:textId="0D5EEDF4" w:rsidR="00890868" w:rsidRPr="005C051F" w:rsidRDefault="005C051F" w:rsidP="00890868">
            <w:pPr>
              <w:jc w:val="right"/>
              <w:rPr>
                <w:b/>
                <w:bCs/>
                <w:sz w:val="18"/>
                <w:szCs w:val="18"/>
                <w:lang w:val="sr-Cyrl-RS" w:eastAsia="en-US"/>
              </w:rPr>
            </w:pPr>
            <w:r w:rsidRPr="005C051F">
              <w:rPr>
                <w:b/>
                <w:bCs/>
                <w:sz w:val="18"/>
                <w:szCs w:val="18"/>
                <w:lang w:val="sr-Cyrl-RS" w:eastAsia="en-US"/>
              </w:rPr>
              <w:t>1.556.343</w:t>
            </w:r>
          </w:p>
        </w:tc>
        <w:tc>
          <w:tcPr>
            <w:tcW w:w="1001" w:type="dxa"/>
            <w:tcBorders>
              <w:top w:val="nil"/>
              <w:left w:val="nil"/>
              <w:bottom w:val="single" w:sz="8" w:space="0" w:color="auto"/>
              <w:right w:val="single" w:sz="4" w:space="0" w:color="auto"/>
            </w:tcBorders>
            <w:shd w:val="clear" w:color="000000" w:fill="D9D9D9"/>
            <w:noWrap/>
            <w:vAlign w:val="center"/>
          </w:tcPr>
          <w:p w14:paraId="64EF1F13" w14:textId="164EC10E" w:rsidR="00890868" w:rsidRPr="005C051F" w:rsidRDefault="005C051F" w:rsidP="00890868">
            <w:pPr>
              <w:jc w:val="center"/>
              <w:rPr>
                <w:b/>
                <w:bCs/>
                <w:sz w:val="18"/>
                <w:szCs w:val="18"/>
                <w:lang w:val="sr-Cyrl-RS" w:eastAsia="en-US"/>
              </w:rPr>
            </w:pPr>
            <w:r w:rsidRPr="005C051F">
              <w:rPr>
                <w:b/>
                <w:bCs/>
                <w:sz w:val="18"/>
                <w:szCs w:val="18"/>
                <w:lang w:val="sr-Cyrl-RS" w:eastAsia="en-US"/>
              </w:rPr>
              <w:t>62</w:t>
            </w:r>
          </w:p>
        </w:tc>
        <w:tc>
          <w:tcPr>
            <w:tcW w:w="1088" w:type="dxa"/>
            <w:tcBorders>
              <w:top w:val="nil"/>
              <w:left w:val="nil"/>
              <w:bottom w:val="single" w:sz="8" w:space="0" w:color="auto"/>
              <w:right w:val="single" w:sz="8" w:space="0" w:color="auto"/>
            </w:tcBorders>
            <w:shd w:val="clear" w:color="000000" w:fill="D9D9D9"/>
            <w:noWrap/>
            <w:vAlign w:val="center"/>
          </w:tcPr>
          <w:p w14:paraId="4487F7D7" w14:textId="2F5A7E51" w:rsidR="00890868" w:rsidRPr="005C051F" w:rsidRDefault="005C051F" w:rsidP="00890868">
            <w:pPr>
              <w:jc w:val="center"/>
              <w:rPr>
                <w:b/>
                <w:bCs/>
                <w:sz w:val="18"/>
                <w:szCs w:val="18"/>
                <w:lang w:val="sr-Cyrl-RS" w:eastAsia="en-US"/>
              </w:rPr>
            </w:pPr>
            <w:r w:rsidRPr="005C051F">
              <w:rPr>
                <w:b/>
                <w:bCs/>
                <w:sz w:val="18"/>
                <w:szCs w:val="18"/>
                <w:lang w:val="sr-Cyrl-RS" w:eastAsia="en-US"/>
              </w:rPr>
              <w:t>78</w:t>
            </w:r>
          </w:p>
        </w:tc>
      </w:tr>
    </w:tbl>
    <w:p w14:paraId="16D5212F" w14:textId="0894DB90" w:rsidR="00A965B8" w:rsidRPr="005C051F" w:rsidRDefault="007D2BBF" w:rsidP="00CE14CB">
      <w:pPr>
        <w:jc w:val="center"/>
        <w:rPr>
          <w:b/>
          <w:i/>
          <w:sz w:val="20"/>
          <w:szCs w:val="20"/>
          <w:lang w:val="sr-Cyrl-CS" w:eastAsia="en-US"/>
        </w:rPr>
      </w:pPr>
      <w:r w:rsidRPr="005C051F">
        <w:rPr>
          <w:b/>
          <w:i/>
          <w:sz w:val="20"/>
          <w:szCs w:val="20"/>
          <w:lang w:val="sr-Cyrl-CS" w:eastAsia="en-US"/>
        </w:rPr>
        <w:t>Табела 25</w:t>
      </w:r>
      <w:r w:rsidR="00F04B6C" w:rsidRPr="005C051F">
        <w:rPr>
          <w:b/>
          <w:i/>
          <w:sz w:val="20"/>
          <w:szCs w:val="20"/>
          <w:lang w:val="sr-Cyrl-CS" w:eastAsia="en-US"/>
        </w:rPr>
        <w:t>. Инвестиционо и текуће одржавање у сопственој режији Сектора за грађевинске послове</w:t>
      </w:r>
    </w:p>
    <w:p w14:paraId="1E23206F" w14:textId="43041076" w:rsidR="00E526FB" w:rsidRPr="00C81A7E" w:rsidRDefault="00E526FB" w:rsidP="00CE14CB">
      <w:pPr>
        <w:jc w:val="center"/>
        <w:rPr>
          <w:b/>
          <w:i/>
          <w:color w:val="FF0000"/>
          <w:sz w:val="20"/>
          <w:szCs w:val="20"/>
          <w:lang w:val="sr-Cyrl-CS" w:eastAsia="en-US"/>
        </w:rPr>
      </w:pPr>
    </w:p>
    <w:p w14:paraId="0DF84707" w14:textId="4CD6FA55" w:rsidR="00E526FB" w:rsidRPr="00C81A7E" w:rsidRDefault="00E526FB" w:rsidP="00CE14CB">
      <w:pPr>
        <w:jc w:val="center"/>
        <w:rPr>
          <w:b/>
          <w:i/>
          <w:color w:val="FF0000"/>
          <w:sz w:val="20"/>
          <w:szCs w:val="20"/>
          <w:lang w:val="sr-Cyrl-CS" w:eastAsia="en-US"/>
        </w:rPr>
      </w:pPr>
    </w:p>
    <w:p w14:paraId="7D6A2160" w14:textId="4DD2BA0B" w:rsidR="005F777D" w:rsidRPr="00C81A7E" w:rsidRDefault="005F777D" w:rsidP="005535E3">
      <w:pPr>
        <w:rPr>
          <w:b/>
          <w:i/>
          <w:color w:val="FF0000"/>
          <w:sz w:val="20"/>
          <w:szCs w:val="20"/>
          <w:lang w:val="sr-Cyrl-CS" w:eastAsia="en-US"/>
        </w:rPr>
      </w:pPr>
    </w:p>
    <w:p w14:paraId="283828FD" w14:textId="5C9F507A" w:rsidR="00195FFB" w:rsidRPr="00C81A7E" w:rsidRDefault="00195FFB" w:rsidP="005535E3">
      <w:pPr>
        <w:rPr>
          <w:b/>
          <w:i/>
          <w:color w:val="FF0000"/>
          <w:sz w:val="20"/>
          <w:szCs w:val="20"/>
          <w:lang w:val="sr-Cyrl-CS" w:eastAsia="en-US"/>
        </w:rPr>
      </w:pPr>
    </w:p>
    <w:p w14:paraId="66DF41BE" w14:textId="69B6D1E0" w:rsidR="00195FFB" w:rsidRDefault="00195FFB" w:rsidP="005535E3">
      <w:pPr>
        <w:rPr>
          <w:b/>
          <w:bCs/>
          <w:color w:val="FF0000"/>
          <w:lang w:val="sr-Cyrl-RS" w:eastAsia="en-US"/>
        </w:rPr>
      </w:pPr>
    </w:p>
    <w:p w14:paraId="259E80C1" w14:textId="4AE05C71" w:rsidR="00B93912" w:rsidRDefault="00B93912" w:rsidP="005535E3">
      <w:pPr>
        <w:rPr>
          <w:b/>
          <w:bCs/>
          <w:color w:val="FF0000"/>
          <w:lang w:val="sr-Cyrl-RS" w:eastAsia="en-US"/>
        </w:rPr>
      </w:pPr>
    </w:p>
    <w:p w14:paraId="1C474A36" w14:textId="0F034141" w:rsidR="00B93912" w:rsidRDefault="00B93912" w:rsidP="005535E3">
      <w:pPr>
        <w:rPr>
          <w:b/>
          <w:bCs/>
          <w:color w:val="FF0000"/>
          <w:lang w:val="sr-Cyrl-RS" w:eastAsia="en-US"/>
        </w:rPr>
      </w:pPr>
    </w:p>
    <w:p w14:paraId="0AEB1F1A" w14:textId="0AB14DE3" w:rsidR="00B93912" w:rsidRDefault="00B93912" w:rsidP="005535E3">
      <w:pPr>
        <w:rPr>
          <w:b/>
          <w:bCs/>
          <w:color w:val="FF0000"/>
          <w:lang w:val="sr-Cyrl-RS" w:eastAsia="en-US"/>
        </w:rPr>
      </w:pPr>
    </w:p>
    <w:p w14:paraId="4F05AFF7" w14:textId="52B1D80F" w:rsidR="00B93912" w:rsidRDefault="00B93912" w:rsidP="005535E3">
      <w:pPr>
        <w:rPr>
          <w:b/>
          <w:bCs/>
          <w:color w:val="FF0000"/>
          <w:lang w:val="sr-Cyrl-RS" w:eastAsia="en-US"/>
        </w:rPr>
      </w:pPr>
    </w:p>
    <w:p w14:paraId="0BBA8D9F" w14:textId="77777777" w:rsidR="00B93912" w:rsidRPr="00C81A7E" w:rsidRDefault="00B93912" w:rsidP="005535E3">
      <w:pPr>
        <w:rPr>
          <w:b/>
          <w:bCs/>
          <w:color w:val="FF0000"/>
          <w:lang w:val="sr-Cyrl-RS" w:eastAsia="en-US"/>
        </w:rPr>
      </w:pPr>
    </w:p>
    <w:p w14:paraId="4750EA0D" w14:textId="3C2C79E8" w:rsidR="00BC0CC7" w:rsidRPr="00990C92" w:rsidRDefault="00A965B8" w:rsidP="00FF694C">
      <w:pPr>
        <w:pStyle w:val="ListParagraph"/>
        <w:numPr>
          <w:ilvl w:val="0"/>
          <w:numId w:val="25"/>
        </w:numPr>
        <w:spacing w:after="0" w:line="240" w:lineRule="auto"/>
        <w:ind w:left="-150"/>
        <w:jc w:val="both"/>
        <w:rPr>
          <w:rFonts w:ascii="Times New Roman" w:hAnsi="Times New Roman" w:cs="Times New Roman"/>
          <w:b/>
          <w:bCs/>
          <w:sz w:val="24"/>
          <w:szCs w:val="24"/>
          <w:lang w:val="sr-Cyrl-RS" w:eastAsia="en-US"/>
        </w:rPr>
      </w:pPr>
      <w:r w:rsidRPr="00990C92">
        <w:rPr>
          <w:rFonts w:ascii="Times New Roman" w:hAnsi="Times New Roman" w:cs="Times New Roman"/>
          <w:b/>
          <w:bCs/>
          <w:sz w:val="24"/>
          <w:szCs w:val="24"/>
          <w:lang w:val="sr-Cyrl-RS" w:eastAsia="en-US"/>
        </w:rPr>
        <w:lastRenderedPageBreak/>
        <w:t>Горњи строј пруге</w:t>
      </w:r>
    </w:p>
    <w:p w14:paraId="2F8667A5" w14:textId="77777777" w:rsidR="00EA6711" w:rsidRPr="00C81A7E" w:rsidRDefault="00EA6711" w:rsidP="00FF694C">
      <w:pPr>
        <w:ind w:left="-510"/>
        <w:jc w:val="both"/>
        <w:rPr>
          <w:b/>
          <w:bCs/>
          <w:color w:val="FF0000"/>
          <w:lang w:val="sr-Cyrl-RS" w:eastAsia="en-US"/>
        </w:rPr>
      </w:pPr>
    </w:p>
    <w:p w14:paraId="35D2ED6C" w14:textId="06561593" w:rsidR="0018657B" w:rsidRPr="00990C92" w:rsidRDefault="0018657B" w:rsidP="00FF694C">
      <w:pPr>
        <w:ind w:left="-510"/>
        <w:jc w:val="both"/>
        <w:rPr>
          <w:b/>
          <w:bCs/>
          <w:lang w:val="sr-Cyrl-RS" w:eastAsia="en-US"/>
        </w:rPr>
      </w:pPr>
      <w:r w:rsidRPr="00990C92">
        <w:rPr>
          <w:b/>
          <w:bCs/>
          <w:lang w:val="sr-Cyrl-RS" w:eastAsia="en-US"/>
        </w:rPr>
        <w:t>Инвестиционо одржавање горњег строја пруге</w:t>
      </w:r>
    </w:p>
    <w:p w14:paraId="11096E32" w14:textId="59B6600C" w:rsidR="0038217F" w:rsidRPr="00F744CC" w:rsidRDefault="0038217F" w:rsidP="00FF694C">
      <w:pPr>
        <w:ind w:left="-510"/>
        <w:jc w:val="both"/>
        <w:rPr>
          <w:bCs/>
        </w:rPr>
      </w:pPr>
      <w:r w:rsidRPr="00F744CC">
        <w:rPr>
          <w:lang w:val="sr-Latn-BA"/>
        </w:rPr>
        <w:t>На</w:t>
      </w:r>
      <w:r w:rsidRPr="00F744CC">
        <w:rPr>
          <w:lang w:val="sr-Cyrl-CS"/>
        </w:rPr>
        <w:t xml:space="preserve"> </w:t>
      </w:r>
      <w:proofErr w:type="spellStart"/>
      <w:r w:rsidRPr="00F744CC">
        <w:t>инвестиционом</w:t>
      </w:r>
      <w:proofErr w:type="spellEnd"/>
      <w:r w:rsidRPr="00F744CC">
        <w:t xml:space="preserve"> </w:t>
      </w:r>
      <w:proofErr w:type="spellStart"/>
      <w:r w:rsidRPr="00F744CC">
        <w:t>одржавању</w:t>
      </w:r>
      <w:proofErr w:type="spellEnd"/>
      <w:r w:rsidRPr="00F744CC">
        <w:t xml:space="preserve"> </w:t>
      </w:r>
      <w:proofErr w:type="spellStart"/>
      <w:r w:rsidRPr="00F744CC">
        <w:t>горњег</w:t>
      </w:r>
      <w:proofErr w:type="spellEnd"/>
      <w:r w:rsidRPr="00F744CC">
        <w:t xml:space="preserve"> </w:t>
      </w:r>
      <w:proofErr w:type="spellStart"/>
      <w:r w:rsidRPr="00F744CC">
        <w:t>строја</w:t>
      </w:r>
      <w:proofErr w:type="spellEnd"/>
      <w:r w:rsidRPr="00F744CC">
        <w:t xml:space="preserve"> </w:t>
      </w:r>
      <w:proofErr w:type="spellStart"/>
      <w:r w:rsidRPr="00F744CC">
        <w:t>пруге</w:t>
      </w:r>
      <w:proofErr w:type="spellEnd"/>
      <w:r w:rsidRPr="00F744CC">
        <w:t xml:space="preserve"> у </w:t>
      </w:r>
      <w:proofErr w:type="spellStart"/>
      <w:r w:rsidRPr="00F744CC">
        <w:t>сопственој</w:t>
      </w:r>
      <w:proofErr w:type="spellEnd"/>
      <w:r w:rsidRPr="00F744CC">
        <w:t xml:space="preserve"> </w:t>
      </w:r>
      <w:proofErr w:type="spellStart"/>
      <w:r w:rsidRPr="00F744CC">
        <w:t>режији</w:t>
      </w:r>
      <w:proofErr w:type="spellEnd"/>
      <w:r w:rsidRPr="00F744CC">
        <w:t xml:space="preserve"> </w:t>
      </w:r>
      <w:r w:rsidRPr="00F744CC">
        <w:rPr>
          <w:lang w:val="sr-Cyrl-RS"/>
        </w:rPr>
        <w:t xml:space="preserve">у </w:t>
      </w:r>
      <w:r w:rsidRPr="00F744CC">
        <w:t>20</w:t>
      </w:r>
      <w:r w:rsidR="00F744CC" w:rsidRPr="00F744CC">
        <w:rPr>
          <w:lang w:val="sr-Cyrl-BA"/>
        </w:rPr>
        <w:t>2</w:t>
      </w:r>
      <w:r w:rsidR="00F744CC" w:rsidRPr="00F744CC">
        <w:rPr>
          <w:lang w:val="en-US"/>
        </w:rPr>
        <w:t>4</w:t>
      </w:r>
      <w:r w:rsidRPr="00F744CC">
        <w:t xml:space="preserve">. </w:t>
      </w:r>
      <w:proofErr w:type="spellStart"/>
      <w:r w:rsidRPr="00F744CC">
        <w:t>годин</w:t>
      </w:r>
      <w:proofErr w:type="spellEnd"/>
      <w:r w:rsidRPr="00F744CC">
        <w:rPr>
          <w:lang w:val="sr-Cyrl-RS"/>
        </w:rPr>
        <w:t>и</w:t>
      </w:r>
      <w:r w:rsidRPr="00F744CC">
        <w:t xml:space="preserve"> </w:t>
      </w:r>
      <w:proofErr w:type="spellStart"/>
      <w:r w:rsidRPr="00F744CC">
        <w:rPr>
          <w:bCs/>
        </w:rPr>
        <w:t>утрошено</w:t>
      </w:r>
      <w:proofErr w:type="spellEnd"/>
      <w:r w:rsidRPr="00F744CC">
        <w:rPr>
          <w:bCs/>
        </w:rPr>
        <w:t xml:space="preserve"> </w:t>
      </w:r>
      <w:proofErr w:type="spellStart"/>
      <w:r w:rsidRPr="00F744CC">
        <w:rPr>
          <w:bCs/>
        </w:rPr>
        <w:t>је</w:t>
      </w:r>
      <w:proofErr w:type="spellEnd"/>
      <w:r w:rsidRPr="00F744CC">
        <w:rPr>
          <w:bCs/>
        </w:rPr>
        <w:t xml:space="preserve"> </w:t>
      </w:r>
      <w:r w:rsidR="00F744CC" w:rsidRPr="00F744CC">
        <w:rPr>
          <w:bCs/>
          <w:lang w:val="en-US"/>
        </w:rPr>
        <w:t>1.</w:t>
      </w:r>
      <w:r w:rsidR="00635488">
        <w:rPr>
          <w:bCs/>
          <w:lang w:val="en-US"/>
        </w:rPr>
        <w:t>505.439</w:t>
      </w:r>
      <w:r w:rsidRPr="00F744CC">
        <w:rPr>
          <w:bCs/>
        </w:rPr>
        <w:t xml:space="preserve"> </w:t>
      </w:r>
      <w:r w:rsidRPr="00F744CC">
        <w:rPr>
          <w:bCs/>
          <w:lang w:val="sr-Cyrl-CS"/>
        </w:rPr>
        <w:t>КМ</w:t>
      </w:r>
      <w:r w:rsidRPr="00F744CC">
        <w:rPr>
          <w:bCs/>
        </w:rPr>
        <w:t xml:space="preserve">, </w:t>
      </w:r>
      <w:proofErr w:type="spellStart"/>
      <w:r w:rsidRPr="00F744CC">
        <w:rPr>
          <w:bCs/>
        </w:rPr>
        <w:t>планирано</w:t>
      </w:r>
      <w:proofErr w:type="spellEnd"/>
      <w:r w:rsidRPr="00F744CC">
        <w:rPr>
          <w:bCs/>
        </w:rPr>
        <w:t xml:space="preserve"> </w:t>
      </w:r>
      <w:proofErr w:type="spellStart"/>
      <w:r w:rsidRPr="00F744CC">
        <w:rPr>
          <w:bCs/>
        </w:rPr>
        <w:t>је</w:t>
      </w:r>
      <w:proofErr w:type="spellEnd"/>
      <w:r w:rsidRPr="00F744CC">
        <w:rPr>
          <w:bCs/>
        </w:rPr>
        <w:t xml:space="preserve"> </w:t>
      </w:r>
      <w:r w:rsidR="00F744CC" w:rsidRPr="00F744CC">
        <w:rPr>
          <w:bCs/>
          <w:lang w:val="en-US"/>
        </w:rPr>
        <w:t>1.761.052</w:t>
      </w:r>
      <w:r w:rsidRPr="00F744CC">
        <w:rPr>
          <w:bCs/>
          <w:lang w:val="sr-Cyrl-BA"/>
        </w:rPr>
        <w:t xml:space="preserve"> </w:t>
      </w:r>
      <w:r w:rsidRPr="00F744CC">
        <w:rPr>
          <w:bCs/>
        </w:rPr>
        <w:t>КМ,</w:t>
      </w:r>
      <w:r w:rsidR="00A76648" w:rsidRPr="00F744CC">
        <w:rPr>
          <w:bCs/>
        </w:rPr>
        <w:t xml:space="preserve"> </w:t>
      </w:r>
      <w:r w:rsidR="00A76648" w:rsidRPr="00F744CC">
        <w:rPr>
          <w:bCs/>
          <w:lang w:val="sr-Cyrl-RS"/>
        </w:rPr>
        <w:t>а</w:t>
      </w:r>
      <w:r w:rsidRPr="00F744CC">
        <w:rPr>
          <w:bCs/>
        </w:rPr>
        <w:t xml:space="preserve"> </w:t>
      </w:r>
      <w:proofErr w:type="spellStart"/>
      <w:r w:rsidRPr="00F744CC">
        <w:rPr>
          <w:bCs/>
        </w:rPr>
        <w:t>проценат</w:t>
      </w:r>
      <w:proofErr w:type="spellEnd"/>
      <w:r w:rsidRPr="00F744CC">
        <w:rPr>
          <w:bCs/>
        </w:rPr>
        <w:t xml:space="preserve"> </w:t>
      </w:r>
      <w:proofErr w:type="spellStart"/>
      <w:r w:rsidRPr="00F744CC">
        <w:rPr>
          <w:bCs/>
        </w:rPr>
        <w:t>реализације</w:t>
      </w:r>
      <w:proofErr w:type="spellEnd"/>
      <w:r w:rsidRPr="00F744CC">
        <w:rPr>
          <w:bCs/>
        </w:rPr>
        <w:t xml:space="preserve"> </w:t>
      </w:r>
      <w:proofErr w:type="spellStart"/>
      <w:r w:rsidRPr="00F744CC">
        <w:rPr>
          <w:bCs/>
        </w:rPr>
        <w:t>је</w:t>
      </w:r>
      <w:proofErr w:type="spellEnd"/>
      <w:r w:rsidRPr="00F744CC">
        <w:rPr>
          <w:bCs/>
        </w:rPr>
        <w:t xml:space="preserve"> </w:t>
      </w:r>
      <w:r w:rsidR="00F744CC" w:rsidRPr="00F744CC">
        <w:rPr>
          <w:bCs/>
          <w:lang w:val="en-US"/>
        </w:rPr>
        <w:t>8</w:t>
      </w:r>
      <w:r w:rsidR="00635488">
        <w:rPr>
          <w:bCs/>
          <w:lang w:val="en-US"/>
        </w:rPr>
        <w:t>5</w:t>
      </w:r>
      <w:r w:rsidRPr="00F744CC">
        <w:rPr>
          <w:bCs/>
        </w:rPr>
        <w:t>%.</w:t>
      </w:r>
    </w:p>
    <w:p w14:paraId="136CFA3B" w14:textId="31F73E73" w:rsidR="0018657B" w:rsidRPr="00F744CC" w:rsidRDefault="006C5645" w:rsidP="00FF694C">
      <w:pPr>
        <w:ind w:left="-510"/>
        <w:jc w:val="both"/>
        <w:rPr>
          <w:bCs/>
          <w:lang w:val="sr-Cyrl-BA"/>
        </w:rPr>
      </w:pPr>
      <w:r w:rsidRPr="00F744CC">
        <w:rPr>
          <w:bCs/>
          <w:lang w:val="sr-Latn-BA"/>
        </w:rPr>
        <w:t>За већину материјала покренуте су активности набавке, тендерска процедура и склапање уговора је у току</w:t>
      </w:r>
      <w:r w:rsidRPr="00F744CC">
        <w:rPr>
          <w:bCs/>
          <w:lang w:val="sr-Cyrl-BA"/>
        </w:rPr>
        <w:t>, након чега слиједи испорука робе и уградња.</w:t>
      </w:r>
    </w:p>
    <w:p w14:paraId="24319BAD" w14:textId="33940398" w:rsidR="003F4E91" w:rsidRPr="00F744CC" w:rsidRDefault="003F4E91" w:rsidP="00FF694C">
      <w:pPr>
        <w:jc w:val="both"/>
        <w:rPr>
          <w:bCs/>
          <w:lang w:val="sr-Cyrl-BA"/>
        </w:rPr>
      </w:pPr>
    </w:p>
    <w:p w14:paraId="38A61E05" w14:textId="210C8C8A" w:rsidR="006C5645" w:rsidRPr="00F744CC" w:rsidRDefault="006C5645" w:rsidP="00FF694C">
      <w:pPr>
        <w:ind w:left="-510"/>
        <w:jc w:val="both"/>
        <w:rPr>
          <w:b/>
          <w:bCs/>
          <w:lang w:val="sr-Cyrl-RS" w:eastAsia="en-US"/>
        </w:rPr>
      </w:pPr>
      <w:r w:rsidRPr="00F744CC">
        <w:rPr>
          <w:b/>
          <w:bCs/>
          <w:lang w:val="sr-Cyrl-RS" w:eastAsia="en-US"/>
        </w:rPr>
        <w:t xml:space="preserve">Текуће одржавање горњег строја пруге </w:t>
      </w:r>
    </w:p>
    <w:p w14:paraId="01D9788A" w14:textId="3976F9E4" w:rsidR="008B5D3E" w:rsidRPr="00F744CC" w:rsidRDefault="005F687C" w:rsidP="00DE6582">
      <w:pPr>
        <w:ind w:left="-510"/>
        <w:jc w:val="both"/>
        <w:rPr>
          <w:lang w:val="sr-Cyrl-RS" w:eastAsia="en-US"/>
        </w:rPr>
      </w:pPr>
      <w:r w:rsidRPr="00F744CC">
        <w:rPr>
          <w:lang w:val="ru-RU"/>
        </w:rPr>
        <w:t>На текућем одржавању горњег строја пруге у сопственој режији</w:t>
      </w:r>
      <w:r w:rsidR="00BD5A9C" w:rsidRPr="00F744CC">
        <w:rPr>
          <w:lang w:val="ru-RU"/>
        </w:rPr>
        <w:t xml:space="preserve"> </w:t>
      </w:r>
      <w:r w:rsidR="00BD5A9C" w:rsidRPr="00F744CC">
        <w:rPr>
          <w:lang w:val="en-US"/>
        </w:rPr>
        <w:t>(</w:t>
      </w:r>
      <w:proofErr w:type="spellStart"/>
      <w:r w:rsidR="00BD5A9C" w:rsidRPr="00F744CC">
        <w:rPr>
          <w:lang w:val="en-US"/>
        </w:rPr>
        <w:t>хемијско</w:t>
      </w:r>
      <w:proofErr w:type="spellEnd"/>
      <w:r w:rsidR="00BD5A9C" w:rsidRPr="00F744CC">
        <w:rPr>
          <w:lang w:val="en-US"/>
        </w:rPr>
        <w:t xml:space="preserve"> </w:t>
      </w:r>
      <w:proofErr w:type="spellStart"/>
      <w:r w:rsidR="00BD5A9C" w:rsidRPr="00F744CC">
        <w:rPr>
          <w:lang w:val="en-US"/>
        </w:rPr>
        <w:t>третирање</w:t>
      </w:r>
      <w:proofErr w:type="spellEnd"/>
      <w:r w:rsidR="00BD5A9C" w:rsidRPr="00F744CC">
        <w:rPr>
          <w:lang w:val="en-US"/>
        </w:rPr>
        <w:t xml:space="preserve"> </w:t>
      </w:r>
      <w:proofErr w:type="spellStart"/>
      <w:r w:rsidR="00BD5A9C" w:rsidRPr="00F744CC">
        <w:rPr>
          <w:lang w:val="en-US"/>
        </w:rPr>
        <w:t>траве</w:t>
      </w:r>
      <w:proofErr w:type="spellEnd"/>
      <w:r w:rsidR="00BD5A9C" w:rsidRPr="00F744CC">
        <w:rPr>
          <w:lang w:val="en-US"/>
        </w:rPr>
        <w:t xml:space="preserve"> и </w:t>
      </w:r>
      <w:proofErr w:type="spellStart"/>
      <w:r w:rsidR="00BD5A9C" w:rsidRPr="00F744CC">
        <w:rPr>
          <w:lang w:val="en-US"/>
        </w:rPr>
        <w:t>корова</w:t>
      </w:r>
      <w:proofErr w:type="spellEnd"/>
      <w:r w:rsidR="00BD5A9C" w:rsidRPr="00F744CC">
        <w:rPr>
          <w:lang w:val="en-US"/>
        </w:rPr>
        <w:t>)</w:t>
      </w:r>
      <w:r w:rsidRPr="00F744CC">
        <w:rPr>
          <w:lang w:val="ru-RU"/>
        </w:rPr>
        <w:t xml:space="preserve"> </w:t>
      </w:r>
      <w:r w:rsidR="00761330" w:rsidRPr="00F744CC">
        <w:rPr>
          <w:lang w:val="sr-Cyrl-RS"/>
        </w:rPr>
        <w:t xml:space="preserve">у </w:t>
      </w:r>
      <w:r w:rsidR="00F744CC" w:rsidRPr="00F744CC">
        <w:rPr>
          <w:lang w:val="ru-RU"/>
        </w:rPr>
        <w:t>2024</w:t>
      </w:r>
      <w:r w:rsidRPr="00F744CC">
        <w:rPr>
          <w:lang w:val="ru-RU"/>
        </w:rPr>
        <w:t>. год</w:t>
      </w:r>
      <w:r w:rsidR="00761330" w:rsidRPr="00F744CC">
        <w:rPr>
          <w:lang w:val="ru-RU"/>
        </w:rPr>
        <w:t>ини</w:t>
      </w:r>
      <w:r w:rsidRPr="00F744CC">
        <w:rPr>
          <w:lang w:val="ru-RU"/>
        </w:rPr>
        <w:t xml:space="preserve"> утрошено је </w:t>
      </w:r>
      <w:r w:rsidR="00F744CC" w:rsidRPr="00F744CC">
        <w:rPr>
          <w:lang w:val="en-US"/>
        </w:rPr>
        <w:t>15.163</w:t>
      </w:r>
      <w:r w:rsidR="00761330" w:rsidRPr="00F744CC">
        <w:rPr>
          <w:lang w:val="sr-Cyrl-BA"/>
        </w:rPr>
        <w:t xml:space="preserve"> </w:t>
      </w:r>
      <w:r w:rsidRPr="00F744CC">
        <w:rPr>
          <w:lang w:val="sr-Cyrl-BA"/>
        </w:rPr>
        <w:t>КМ</w:t>
      </w:r>
      <w:r w:rsidRPr="00F744CC">
        <w:rPr>
          <w:lang w:val="en-US"/>
        </w:rPr>
        <w:t xml:space="preserve">, </w:t>
      </w:r>
      <w:proofErr w:type="spellStart"/>
      <w:r w:rsidRPr="00F744CC">
        <w:t>планиран</w:t>
      </w:r>
      <w:proofErr w:type="spellEnd"/>
      <w:r w:rsidRPr="00F744CC">
        <w:rPr>
          <w:lang w:val="sr-Cyrl-BA"/>
        </w:rPr>
        <w:t>о</w:t>
      </w:r>
      <w:r w:rsidRPr="00F744CC">
        <w:t xml:space="preserve"> </w:t>
      </w:r>
      <w:proofErr w:type="spellStart"/>
      <w:r w:rsidRPr="00F744CC">
        <w:t>је</w:t>
      </w:r>
      <w:proofErr w:type="spellEnd"/>
      <w:r w:rsidRPr="00F744CC">
        <w:t xml:space="preserve"> </w:t>
      </w:r>
      <w:r w:rsidR="00F744CC" w:rsidRPr="00F744CC">
        <w:rPr>
          <w:lang w:val="en-US"/>
        </w:rPr>
        <w:t>60.990</w:t>
      </w:r>
      <w:r w:rsidRPr="00F744CC">
        <w:rPr>
          <w:lang w:val="sr-Cyrl-BA"/>
        </w:rPr>
        <w:t xml:space="preserve"> КМ</w:t>
      </w:r>
      <w:r w:rsidRPr="00F744CC">
        <w:t xml:space="preserve">, </w:t>
      </w:r>
      <w:r w:rsidRPr="00F744CC">
        <w:rPr>
          <w:lang w:val="sr-Cyrl-RS"/>
        </w:rPr>
        <w:t xml:space="preserve">проценат реализације је </w:t>
      </w:r>
      <w:r w:rsidR="00F744CC" w:rsidRPr="00F744CC">
        <w:rPr>
          <w:lang w:val="en-US"/>
        </w:rPr>
        <w:t>25</w:t>
      </w:r>
      <w:r w:rsidRPr="00F744CC">
        <w:rPr>
          <w:lang w:val="sr-Cyrl-RS"/>
        </w:rPr>
        <w:t>%.</w:t>
      </w:r>
      <w:r w:rsidR="00DE6582" w:rsidRPr="00C81A7E">
        <w:rPr>
          <w:color w:val="FF0000"/>
          <w:lang w:val="sr-Cyrl-BA"/>
        </w:rPr>
        <w:t xml:space="preserve"> </w:t>
      </w:r>
      <w:r w:rsidR="00DE6582" w:rsidRPr="00F744CC">
        <w:rPr>
          <w:lang w:val="sr-Cyrl-BA"/>
        </w:rPr>
        <w:t>Разлог ниског процента реализације је касно склапање Уговора о набавци хербицида.</w:t>
      </w:r>
    </w:p>
    <w:p w14:paraId="58A8183D" w14:textId="2EE58742" w:rsidR="00E526FB" w:rsidRDefault="00E526FB" w:rsidP="00FF694C">
      <w:pPr>
        <w:ind w:left="-510"/>
        <w:jc w:val="both"/>
        <w:rPr>
          <w:color w:val="FF0000"/>
        </w:rPr>
      </w:pPr>
    </w:p>
    <w:tbl>
      <w:tblPr>
        <w:tblW w:w="11088" w:type="dxa"/>
        <w:jc w:val="center"/>
        <w:tblLook w:val="04A0" w:firstRow="1" w:lastRow="0" w:firstColumn="1" w:lastColumn="0" w:noHBand="0" w:noVBand="1"/>
      </w:tblPr>
      <w:tblGrid>
        <w:gridCol w:w="914"/>
        <w:gridCol w:w="3264"/>
        <w:gridCol w:w="1069"/>
        <w:gridCol w:w="1284"/>
        <w:gridCol w:w="1163"/>
        <w:gridCol w:w="1305"/>
        <w:gridCol w:w="1001"/>
        <w:gridCol w:w="1088"/>
      </w:tblGrid>
      <w:tr w:rsidR="0028651F" w:rsidRPr="005C051F" w14:paraId="7B3D8431" w14:textId="77777777" w:rsidTr="0028651F">
        <w:trPr>
          <w:trHeight w:val="218"/>
          <w:jc w:val="center"/>
        </w:trPr>
        <w:tc>
          <w:tcPr>
            <w:tcW w:w="914"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70162C67" w14:textId="77777777" w:rsidR="0028651F" w:rsidRPr="005C051F" w:rsidRDefault="0028651F" w:rsidP="00FC7B4A">
            <w:pPr>
              <w:jc w:val="center"/>
              <w:rPr>
                <w:b/>
                <w:bCs/>
                <w:sz w:val="18"/>
                <w:szCs w:val="18"/>
                <w:lang w:val="en-US" w:eastAsia="en-US"/>
              </w:rPr>
            </w:pPr>
            <w:proofErr w:type="spellStart"/>
            <w:r w:rsidRPr="005C051F">
              <w:rPr>
                <w:b/>
                <w:bCs/>
                <w:sz w:val="18"/>
                <w:szCs w:val="18"/>
                <w:lang w:val="en-US" w:eastAsia="en-US"/>
              </w:rPr>
              <w:t>Редни</w:t>
            </w:r>
            <w:proofErr w:type="spellEnd"/>
            <w:r w:rsidRPr="005C051F">
              <w:rPr>
                <w:b/>
                <w:bCs/>
                <w:sz w:val="18"/>
                <w:szCs w:val="18"/>
                <w:lang w:val="en-US" w:eastAsia="en-US"/>
              </w:rPr>
              <w:t xml:space="preserve"> </w:t>
            </w:r>
            <w:proofErr w:type="spellStart"/>
            <w:r w:rsidRPr="005C051F">
              <w:rPr>
                <w:b/>
                <w:bCs/>
                <w:sz w:val="18"/>
                <w:szCs w:val="18"/>
                <w:lang w:val="en-US" w:eastAsia="en-US"/>
              </w:rPr>
              <w:t>број</w:t>
            </w:r>
            <w:proofErr w:type="spellEnd"/>
          </w:p>
        </w:tc>
        <w:tc>
          <w:tcPr>
            <w:tcW w:w="326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DB27031" w14:textId="77777777" w:rsidR="0028651F" w:rsidRPr="005C051F" w:rsidRDefault="0028651F" w:rsidP="00FC7B4A">
            <w:pPr>
              <w:jc w:val="center"/>
              <w:rPr>
                <w:b/>
                <w:bCs/>
                <w:sz w:val="18"/>
                <w:szCs w:val="18"/>
                <w:lang w:val="en-US" w:eastAsia="en-US"/>
              </w:rPr>
            </w:pPr>
            <w:r w:rsidRPr="005C051F">
              <w:rPr>
                <w:b/>
                <w:bCs/>
                <w:sz w:val="18"/>
                <w:szCs w:val="18"/>
                <w:lang w:val="en-US" w:eastAsia="en-US"/>
              </w:rPr>
              <w:t xml:space="preserve">ОПИС </w:t>
            </w:r>
          </w:p>
        </w:tc>
        <w:tc>
          <w:tcPr>
            <w:tcW w:w="1069"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186DC8B" w14:textId="77777777" w:rsidR="0028651F" w:rsidRPr="005C051F" w:rsidRDefault="0028651F" w:rsidP="00FC7B4A">
            <w:pPr>
              <w:jc w:val="center"/>
              <w:rPr>
                <w:b/>
                <w:bCs/>
                <w:sz w:val="18"/>
                <w:szCs w:val="18"/>
                <w:lang w:val="en-US" w:eastAsia="en-US"/>
              </w:rPr>
            </w:pPr>
            <w:proofErr w:type="spellStart"/>
            <w:r w:rsidRPr="005C051F">
              <w:rPr>
                <w:b/>
                <w:bCs/>
                <w:sz w:val="18"/>
                <w:szCs w:val="18"/>
                <w:lang w:val="en-US" w:eastAsia="en-US"/>
              </w:rPr>
              <w:t>Јединица</w:t>
            </w:r>
            <w:proofErr w:type="spellEnd"/>
            <w:r w:rsidRPr="005C051F">
              <w:rPr>
                <w:b/>
                <w:bCs/>
                <w:sz w:val="18"/>
                <w:szCs w:val="18"/>
                <w:lang w:val="en-US" w:eastAsia="en-US"/>
              </w:rPr>
              <w:t xml:space="preserve"> </w:t>
            </w:r>
            <w:proofErr w:type="spellStart"/>
            <w:r w:rsidRPr="005C051F">
              <w:rPr>
                <w:b/>
                <w:bCs/>
                <w:sz w:val="18"/>
                <w:szCs w:val="18"/>
                <w:lang w:val="en-US" w:eastAsia="en-US"/>
              </w:rPr>
              <w:t>мјере</w:t>
            </w:r>
            <w:proofErr w:type="spellEnd"/>
            <w:r w:rsidRPr="005C051F">
              <w:rPr>
                <w:b/>
                <w:bCs/>
                <w:sz w:val="18"/>
                <w:szCs w:val="18"/>
                <w:lang w:val="en-US" w:eastAsia="en-US"/>
              </w:rPr>
              <w:t xml:space="preserve"> </w:t>
            </w:r>
          </w:p>
        </w:tc>
        <w:tc>
          <w:tcPr>
            <w:tcW w:w="128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DC7AB0C" w14:textId="77777777" w:rsidR="0028651F" w:rsidRPr="005C051F" w:rsidRDefault="0028651F" w:rsidP="00FC7B4A">
            <w:pPr>
              <w:jc w:val="center"/>
              <w:rPr>
                <w:b/>
                <w:bCs/>
                <w:sz w:val="18"/>
                <w:szCs w:val="18"/>
                <w:lang w:val="en-US" w:eastAsia="en-US"/>
              </w:rPr>
            </w:pPr>
            <w:proofErr w:type="spellStart"/>
            <w:r w:rsidRPr="005C051F">
              <w:rPr>
                <w:b/>
                <w:bCs/>
                <w:sz w:val="18"/>
                <w:szCs w:val="18"/>
                <w:lang w:val="en-US" w:eastAsia="en-US"/>
              </w:rPr>
              <w:t>Остварење</w:t>
            </w:r>
            <w:proofErr w:type="spellEnd"/>
            <w:r w:rsidRPr="005C051F">
              <w:rPr>
                <w:b/>
                <w:bCs/>
                <w:sz w:val="18"/>
                <w:szCs w:val="18"/>
                <w:lang w:val="en-US" w:eastAsia="en-US"/>
              </w:rPr>
              <w:t xml:space="preserve"> 2023.</w:t>
            </w:r>
          </w:p>
        </w:tc>
        <w:tc>
          <w:tcPr>
            <w:tcW w:w="1163"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FF9AA13" w14:textId="77777777" w:rsidR="0028651F" w:rsidRPr="005C051F" w:rsidRDefault="0028651F" w:rsidP="00FC7B4A">
            <w:pPr>
              <w:jc w:val="center"/>
              <w:rPr>
                <w:b/>
                <w:bCs/>
                <w:sz w:val="18"/>
                <w:szCs w:val="18"/>
                <w:lang w:val="en-US" w:eastAsia="en-US"/>
              </w:rPr>
            </w:pPr>
            <w:r w:rsidRPr="005C051F">
              <w:rPr>
                <w:b/>
                <w:bCs/>
                <w:sz w:val="18"/>
                <w:szCs w:val="18"/>
                <w:lang w:val="sr-Cyrl-RS" w:eastAsia="en-US"/>
              </w:rPr>
              <w:t>Ребаланс плана</w:t>
            </w:r>
            <w:r w:rsidRPr="005C051F">
              <w:rPr>
                <w:b/>
                <w:bCs/>
                <w:sz w:val="18"/>
                <w:szCs w:val="18"/>
                <w:lang w:val="en-US" w:eastAsia="en-US"/>
              </w:rPr>
              <w:t xml:space="preserve"> 2024.</w:t>
            </w:r>
          </w:p>
        </w:tc>
        <w:tc>
          <w:tcPr>
            <w:tcW w:w="1305"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7FE7603" w14:textId="77777777" w:rsidR="0028651F" w:rsidRPr="005C051F" w:rsidRDefault="0028651F" w:rsidP="00FC7B4A">
            <w:pPr>
              <w:jc w:val="center"/>
              <w:rPr>
                <w:b/>
                <w:bCs/>
                <w:sz w:val="18"/>
                <w:szCs w:val="18"/>
                <w:lang w:val="en-US" w:eastAsia="en-US"/>
              </w:rPr>
            </w:pPr>
            <w:proofErr w:type="spellStart"/>
            <w:r w:rsidRPr="005C051F">
              <w:rPr>
                <w:b/>
                <w:bCs/>
                <w:sz w:val="18"/>
                <w:szCs w:val="18"/>
                <w:lang w:val="en-US" w:eastAsia="en-US"/>
              </w:rPr>
              <w:t>Остварење</w:t>
            </w:r>
            <w:proofErr w:type="spellEnd"/>
            <w:r w:rsidRPr="005C051F">
              <w:rPr>
                <w:b/>
                <w:bCs/>
                <w:sz w:val="18"/>
                <w:szCs w:val="18"/>
                <w:lang w:val="en-US" w:eastAsia="en-US"/>
              </w:rPr>
              <w:t xml:space="preserve"> 2024.</w:t>
            </w:r>
          </w:p>
        </w:tc>
        <w:tc>
          <w:tcPr>
            <w:tcW w:w="2089" w:type="dxa"/>
            <w:gridSpan w:val="2"/>
            <w:tcBorders>
              <w:top w:val="single" w:sz="8" w:space="0" w:color="auto"/>
              <w:left w:val="nil"/>
              <w:bottom w:val="single" w:sz="4" w:space="0" w:color="auto"/>
              <w:right w:val="single" w:sz="8" w:space="0" w:color="000000"/>
            </w:tcBorders>
            <w:shd w:val="clear" w:color="000000" w:fill="D9D9D9"/>
            <w:vAlign w:val="center"/>
            <w:hideMark/>
          </w:tcPr>
          <w:p w14:paraId="28024C80" w14:textId="77777777" w:rsidR="0028651F" w:rsidRPr="005C051F" w:rsidRDefault="0028651F" w:rsidP="00FC7B4A">
            <w:pPr>
              <w:jc w:val="center"/>
              <w:rPr>
                <w:b/>
                <w:bCs/>
                <w:sz w:val="18"/>
                <w:szCs w:val="18"/>
                <w:lang w:val="en-US" w:eastAsia="en-US"/>
              </w:rPr>
            </w:pPr>
            <w:proofErr w:type="spellStart"/>
            <w:r w:rsidRPr="005C051F">
              <w:rPr>
                <w:b/>
                <w:bCs/>
                <w:sz w:val="18"/>
                <w:szCs w:val="18"/>
                <w:lang w:val="en-US" w:eastAsia="en-US"/>
              </w:rPr>
              <w:t>индекс</w:t>
            </w:r>
            <w:proofErr w:type="spellEnd"/>
            <w:r w:rsidRPr="005C051F">
              <w:rPr>
                <w:b/>
                <w:bCs/>
                <w:sz w:val="18"/>
                <w:szCs w:val="18"/>
                <w:lang w:val="en-US" w:eastAsia="en-US"/>
              </w:rPr>
              <w:t xml:space="preserve"> </w:t>
            </w:r>
          </w:p>
        </w:tc>
      </w:tr>
      <w:tr w:rsidR="0028651F" w:rsidRPr="005C051F" w14:paraId="2B249367" w14:textId="77777777" w:rsidTr="0028651F">
        <w:trPr>
          <w:trHeight w:val="218"/>
          <w:jc w:val="center"/>
        </w:trPr>
        <w:tc>
          <w:tcPr>
            <w:tcW w:w="914" w:type="dxa"/>
            <w:vMerge/>
            <w:tcBorders>
              <w:top w:val="single" w:sz="8" w:space="0" w:color="auto"/>
              <w:left w:val="single" w:sz="8" w:space="0" w:color="auto"/>
              <w:bottom w:val="single" w:sz="4" w:space="0" w:color="auto"/>
              <w:right w:val="single" w:sz="4" w:space="0" w:color="auto"/>
            </w:tcBorders>
            <w:vAlign w:val="center"/>
            <w:hideMark/>
          </w:tcPr>
          <w:p w14:paraId="020546C3" w14:textId="77777777" w:rsidR="0028651F" w:rsidRPr="005C051F" w:rsidRDefault="0028651F" w:rsidP="00FC7B4A">
            <w:pPr>
              <w:rPr>
                <w:b/>
                <w:bCs/>
                <w:sz w:val="18"/>
                <w:szCs w:val="18"/>
                <w:lang w:val="en-US" w:eastAsia="en-US"/>
              </w:rPr>
            </w:pPr>
          </w:p>
        </w:tc>
        <w:tc>
          <w:tcPr>
            <w:tcW w:w="3264" w:type="dxa"/>
            <w:vMerge/>
            <w:tcBorders>
              <w:top w:val="single" w:sz="8" w:space="0" w:color="auto"/>
              <w:left w:val="single" w:sz="4" w:space="0" w:color="auto"/>
              <w:bottom w:val="single" w:sz="4" w:space="0" w:color="auto"/>
              <w:right w:val="single" w:sz="4" w:space="0" w:color="auto"/>
            </w:tcBorders>
            <w:vAlign w:val="center"/>
            <w:hideMark/>
          </w:tcPr>
          <w:p w14:paraId="1F785D2A" w14:textId="77777777" w:rsidR="0028651F" w:rsidRPr="005C051F" w:rsidRDefault="0028651F" w:rsidP="00FC7B4A">
            <w:pPr>
              <w:rPr>
                <w:b/>
                <w:bCs/>
                <w:sz w:val="18"/>
                <w:szCs w:val="18"/>
                <w:lang w:val="en-US" w:eastAsia="en-US"/>
              </w:rPr>
            </w:pPr>
          </w:p>
        </w:tc>
        <w:tc>
          <w:tcPr>
            <w:tcW w:w="1069" w:type="dxa"/>
            <w:vMerge/>
            <w:tcBorders>
              <w:top w:val="single" w:sz="8" w:space="0" w:color="auto"/>
              <w:left w:val="single" w:sz="4" w:space="0" w:color="auto"/>
              <w:bottom w:val="single" w:sz="4" w:space="0" w:color="auto"/>
              <w:right w:val="single" w:sz="4" w:space="0" w:color="auto"/>
            </w:tcBorders>
            <w:vAlign w:val="center"/>
            <w:hideMark/>
          </w:tcPr>
          <w:p w14:paraId="679AE22F" w14:textId="77777777" w:rsidR="0028651F" w:rsidRPr="005C051F" w:rsidRDefault="0028651F" w:rsidP="00FC7B4A">
            <w:pPr>
              <w:rPr>
                <w:b/>
                <w:bCs/>
                <w:sz w:val="18"/>
                <w:szCs w:val="18"/>
                <w:lang w:val="en-US" w:eastAsia="en-US"/>
              </w:rPr>
            </w:pPr>
          </w:p>
        </w:tc>
        <w:tc>
          <w:tcPr>
            <w:tcW w:w="1284" w:type="dxa"/>
            <w:vMerge/>
            <w:tcBorders>
              <w:top w:val="single" w:sz="8" w:space="0" w:color="auto"/>
              <w:left w:val="single" w:sz="4" w:space="0" w:color="auto"/>
              <w:bottom w:val="single" w:sz="4" w:space="0" w:color="auto"/>
              <w:right w:val="single" w:sz="4" w:space="0" w:color="auto"/>
            </w:tcBorders>
            <w:vAlign w:val="center"/>
            <w:hideMark/>
          </w:tcPr>
          <w:p w14:paraId="3BE41252" w14:textId="77777777" w:rsidR="0028651F" w:rsidRPr="005C051F" w:rsidRDefault="0028651F" w:rsidP="00FC7B4A">
            <w:pPr>
              <w:rPr>
                <w:b/>
                <w:bCs/>
                <w:sz w:val="18"/>
                <w:szCs w:val="18"/>
                <w:lang w:val="en-US" w:eastAsia="en-US"/>
              </w:rPr>
            </w:pPr>
          </w:p>
        </w:tc>
        <w:tc>
          <w:tcPr>
            <w:tcW w:w="1163" w:type="dxa"/>
            <w:vMerge/>
            <w:tcBorders>
              <w:top w:val="single" w:sz="8" w:space="0" w:color="auto"/>
              <w:left w:val="single" w:sz="4" w:space="0" w:color="auto"/>
              <w:bottom w:val="single" w:sz="4" w:space="0" w:color="auto"/>
              <w:right w:val="single" w:sz="4" w:space="0" w:color="auto"/>
            </w:tcBorders>
            <w:vAlign w:val="center"/>
            <w:hideMark/>
          </w:tcPr>
          <w:p w14:paraId="379FA72F" w14:textId="77777777" w:rsidR="0028651F" w:rsidRPr="005C051F" w:rsidRDefault="0028651F" w:rsidP="00FC7B4A">
            <w:pPr>
              <w:rPr>
                <w:b/>
                <w:bCs/>
                <w:sz w:val="18"/>
                <w:szCs w:val="18"/>
                <w:lang w:val="en-US" w:eastAsia="en-US"/>
              </w:rPr>
            </w:pPr>
          </w:p>
        </w:tc>
        <w:tc>
          <w:tcPr>
            <w:tcW w:w="1305" w:type="dxa"/>
            <w:vMerge/>
            <w:tcBorders>
              <w:top w:val="single" w:sz="8" w:space="0" w:color="auto"/>
              <w:left w:val="single" w:sz="4" w:space="0" w:color="auto"/>
              <w:bottom w:val="single" w:sz="4" w:space="0" w:color="auto"/>
              <w:right w:val="single" w:sz="4" w:space="0" w:color="auto"/>
            </w:tcBorders>
            <w:vAlign w:val="center"/>
            <w:hideMark/>
          </w:tcPr>
          <w:p w14:paraId="02DD9649" w14:textId="77777777" w:rsidR="0028651F" w:rsidRPr="005C051F" w:rsidRDefault="0028651F" w:rsidP="00FC7B4A">
            <w:pPr>
              <w:rPr>
                <w:b/>
                <w:bCs/>
                <w:sz w:val="18"/>
                <w:szCs w:val="18"/>
                <w:lang w:val="en-US" w:eastAsia="en-US"/>
              </w:rPr>
            </w:pPr>
          </w:p>
        </w:tc>
        <w:tc>
          <w:tcPr>
            <w:tcW w:w="1001" w:type="dxa"/>
            <w:tcBorders>
              <w:top w:val="nil"/>
              <w:left w:val="nil"/>
              <w:bottom w:val="single" w:sz="4" w:space="0" w:color="auto"/>
              <w:right w:val="single" w:sz="4" w:space="0" w:color="auto"/>
            </w:tcBorders>
            <w:shd w:val="clear" w:color="000000" w:fill="D9D9D9"/>
            <w:noWrap/>
            <w:vAlign w:val="center"/>
            <w:hideMark/>
          </w:tcPr>
          <w:p w14:paraId="09DB2AB1" w14:textId="77777777" w:rsidR="0028651F" w:rsidRPr="005C051F" w:rsidRDefault="0028651F" w:rsidP="00FC7B4A">
            <w:pPr>
              <w:rPr>
                <w:b/>
                <w:bCs/>
                <w:sz w:val="12"/>
                <w:szCs w:val="12"/>
                <w:lang w:val="en-US" w:eastAsia="en-US"/>
              </w:rPr>
            </w:pPr>
            <w:r w:rsidRPr="005C051F">
              <w:rPr>
                <w:b/>
                <w:bCs/>
                <w:sz w:val="12"/>
                <w:szCs w:val="12"/>
                <w:lang w:val="en-US" w:eastAsia="en-US"/>
              </w:rPr>
              <w:t>(ост.24/ост.23)</w:t>
            </w:r>
          </w:p>
        </w:tc>
        <w:tc>
          <w:tcPr>
            <w:tcW w:w="1088" w:type="dxa"/>
            <w:tcBorders>
              <w:top w:val="nil"/>
              <w:left w:val="nil"/>
              <w:bottom w:val="single" w:sz="4" w:space="0" w:color="auto"/>
              <w:right w:val="single" w:sz="8" w:space="0" w:color="auto"/>
            </w:tcBorders>
            <w:shd w:val="clear" w:color="000000" w:fill="D9D9D9"/>
            <w:noWrap/>
            <w:vAlign w:val="center"/>
            <w:hideMark/>
          </w:tcPr>
          <w:p w14:paraId="3801764F" w14:textId="77777777" w:rsidR="0028651F" w:rsidRPr="005C051F" w:rsidRDefault="0028651F" w:rsidP="00FC7B4A">
            <w:pPr>
              <w:jc w:val="center"/>
              <w:rPr>
                <w:b/>
                <w:bCs/>
                <w:sz w:val="12"/>
                <w:szCs w:val="12"/>
                <w:lang w:val="en-US" w:eastAsia="en-US"/>
              </w:rPr>
            </w:pPr>
            <w:r w:rsidRPr="005C051F">
              <w:rPr>
                <w:b/>
                <w:bCs/>
                <w:sz w:val="12"/>
                <w:szCs w:val="12"/>
                <w:lang w:val="en-US" w:eastAsia="en-US"/>
              </w:rPr>
              <w:t>(ост.24/</w:t>
            </w:r>
            <w:proofErr w:type="spellStart"/>
            <w:r w:rsidRPr="005C051F">
              <w:rPr>
                <w:b/>
                <w:bCs/>
                <w:sz w:val="12"/>
                <w:szCs w:val="12"/>
                <w:lang w:val="en-US" w:eastAsia="en-US"/>
              </w:rPr>
              <w:t>план</w:t>
            </w:r>
            <w:proofErr w:type="spellEnd"/>
            <w:r w:rsidRPr="005C051F">
              <w:rPr>
                <w:b/>
                <w:bCs/>
                <w:sz w:val="12"/>
                <w:szCs w:val="12"/>
                <w:lang w:val="en-US" w:eastAsia="en-US"/>
              </w:rPr>
              <w:t xml:space="preserve"> 24)</w:t>
            </w:r>
          </w:p>
        </w:tc>
      </w:tr>
      <w:tr w:rsidR="0028651F" w:rsidRPr="005C051F" w14:paraId="7584C96D" w14:textId="77777777" w:rsidTr="0028651F">
        <w:trPr>
          <w:trHeight w:val="38"/>
          <w:jc w:val="center"/>
        </w:trPr>
        <w:tc>
          <w:tcPr>
            <w:tcW w:w="914" w:type="dxa"/>
            <w:tcBorders>
              <w:top w:val="nil"/>
              <w:left w:val="single" w:sz="8" w:space="0" w:color="auto"/>
              <w:bottom w:val="double" w:sz="6" w:space="0" w:color="auto"/>
              <w:right w:val="single" w:sz="4" w:space="0" w:color="auto"/>
            </w:tcBorders>
            <w:shd w:val="clear" w:color="auto" w:fill="auto"/>
            <w:noWrap/>
            <w:vAlign w:val="center"/>
            <w:hideMark/>
          </w:tcPr>
          <w:p w14:paraId="35379163" w14:textId="77777777" w:rsidR="0028651F" w:rsidRPr="005C051F" w:rsidRDefault="0028651F" w:rsidP="00FC7B4A">
            <w:pPr>
              <w:jc w:val="center"/>
              <w:rPr>
                <w:sz w:val="12"/>
                <w:szCs w:val="12"/>
                <w:lang w:val="en-US" w:eastAsia="en-US"/>
              </w:rPr>
            </w:pPr>
            <w:r w:rsidRPr="005C051F">
              <w:rPr>
                <w:sz w:val="12"/>
                <w:szCs w:val="12"/>
                <w:lang w:val="en-US" w:eastAsia="en-US"/>
              </w:rPr>
              <w:t>1</w:t>
            </w:r>
          </w:p>
        </w:tc>
        <w:tc>
          <w:tcPr>
            <w:tcW w:w="3264" w:type="dxa"/>
            <w:tcBorders>
              <w:top w:val="nil"/>
              <w:left w:val="nil"/>
              <w:bottom w:val="double" w:sz="6" w:space="0" w:color="auto"/>
              <w:right w:val="single" w:sz="4" w:space="0" w:color="auto"/>
            </w:tcBorders>
            <w:shd w:val="clear" w:color="auto" w:fill="auto"/>
            <w:noWrap/>
            <w:vAlign w:val="center"/>
            <w:hideMark/>
          </w:tcPr>
          <w:p w14:paraId="2FD15AEF" w14:textId="77777777" w:rsidR="0028651F" w:rsidRPr="005C051F" w:rsidRDefault="0028651F" w:rsidP="00FC7B4A">
            <w:pPr>
              <w:jc w:val="center"/>
              <w:rPr>
                <w:sz w:val="12"/>
                <w:szCs w:val="12"/>
                <w:lang w:val="en-US" w:eastAsia="en-US"/>
              </w:rPr>
            </w:pPr>
            <w:r w:rsidRPr="005C051F">
              <w:rPr>
                <w:sz w:val="12"/>
                <w:szCs w:val="12"/>
                <w:lang w:val="en-US" w:eastAsia="en-US"/>
              </w:rPr>
              <w:t>2</w:t>
            </w:r>
          </w:p>
        </w:tc>
        <w:tc>
          <w:tcPr>
            <w:tcW w:w="1069" w:type="dxa"/>
            <w:tcBorders>
              <w:top w:val="nil"/>
              <w:left w:val="nil"/>
              <w:bottom w:val="double" w:sz="6" w:space="0" w:color="auto"/>
              <w:right w:val="single" w:sz="4" w:space="0" w:color="auto"/>
            </w:tcBorders>
            <w:shd w:val="clear" w:color="auto" w:fill="auto"/>
            <w:noWrap/>
            <w:vAlign w:val="center"/>
            <w:hideMark/>
          </w:tcPr>
          <w:p w14:paraId="0D9A3FBF" w14:textId="77777777" w:rsidR="0028651F" w:rsidRPr="005C051F" w:rsidRDefault="0028651F" w:rsidP="00FC7B4A">
            <w:pPr>
              <w:jc w:val="center"/>
              <w:rPr>
                <w:sz w:val="12"/>
                <w:szCs w:val="12"/>
                <w:lang w:val="en-US" w:eastAsia="en-US"/>
              </w:rPr>
            </w:pPr>
            <w:r w:rsidRPr="005C051F">
              <w:rPr>
                <w:sz w:val="12"/>
                <w:szCs w:val="12"/>
                <w:lang w:val="en-US" w:eastAsia="en-US"/>
              </w:rPr>
              <w:t>3</w:t>
            </w:r>
          </w:p>
        </w:tc>
        <w:tc>
          <w:tcPr>
            <w:tcW w:w="1284" w:type="dxa"/>
            <w:tcBorders>
              <w:top w:val="nil"/>
              <w:left w:val="nil"/>
              <w:bottom w:val="double" w:sz="6" w:space="0" w:color="auto"/>
              <w:right w:val="single" w:sz="4" w:space="0" w:color="auto"/>
            </w:tcBorders>
            <w:shd w:val="clear" w:color="auto" w:fill="auto"/>
            <w:noWrap/>
            <w:vAlign w:val="center"/>
            <w:hideMark/>
          </w:tcPr>
          <w:p w14:paraId="718C2959" w14:textId="77777777" w:rsidR="0028651F" w:rsidRPr="005C051F" w:rsidRDefault="0028651F" w:rsidP="00FC7B4A">
            <w:pPr>
              <w:jc w:val="center"/>
              <w:rPr>
                <w:sz w:val="12"/>
                <w:szCs w:val="12"/>
                <w:lang w:val="en-US" w:eastAsia="en-US"/>
              </w:rPr>
            </w:pPr>
            <w:r w:rsidRPr="005C051F">
              <w:rPr>
                <w:sz w:val="12"/>
                <w:szCs w:val="12"/>
                <w:lang w:val="en-US" w:eastAsia="en-US"/>
              </w:rPr>
              <w:t>4</w:t>
            </w:r>
          </w:p>
        </w:tc>
        <w:tc>
          <w:tcPr>
            <w:tcW w:w="1163" w:type="dxa"/>
            <w:tcBorders>
              <w:top w:val="nil"/>
              <w:left w:val="nil"/>
              <w:bottom w:val="double" w:sz="6" w:space="0" w:color="auto"/>
              <w:right w:val="single" w:sz="4" w:space="0" w:color="auto"/>
            </w:tcBorders>
            <w:shd w:val="clear" w:color="auto" w:fill="auto"/>
            <w:noWrap/>
            <w:vAlign w:val="center"/>
            <w:hideMark/>
          </w:tcPr>
          <w:p w14:paraId="291B268E" w14:textId="77777777" w:rsidR="0028651F" w:rsidRPr="005C051F" w:rsidRDefault="0028651F" w:rsidP="00FC7B4A">
            <w:pPr>
              <w:jc w:val="center"/>
              <w:rPr>
                <w:sz w:val="12"/>
                <w:szCs w:val="12"/>
                <w:lang w:val="en-US" w:eastAsia="en-US"/>
              </w:rPr>
            </w:pPr>
            <w:r w:rsidRPr="005C051F">
              <w:rPr>
                <w:sz w:val="12"/>
                <w:szCs w:val="12"/>
                <w:lang w:val="en-US" w:eastAsia="en-US"/>
              </w:rPr>
              <w:t>5</w:t>
            </w:r>
          </w:p>
        </w:tc>
        <w:tc>
          <w:tcPr>
            <w:tcW w:w="1305" w:type="dxa"/>
            <w:tcBorders>
              <w:top w:val="nil"/>
              <w:left w:val="nil"/>
              <w:bottom w:val="double" w:sz="6" w:space="0" w:color="auto"/>
              <w:right w:val="single" w:sz="4" w:space="0" w:color="auto"/>
            </w:tcBorders>
            <w:shd w:val="clear" w:color="auto" w:fill="auto"/>
            <w:noWrap/>
            <w:vAlign w:val="center"/>
            <w:hideMark/>
          </w:tcPr>
          <w:p w14:paraId="11A2ECBB" w14:textId="77777777" w:rsidR="0028651F" w:rsidRPr="005C051F" w:rsidRDefault="0028651F" w:rsidP="00FC7B4A">
            <w:pPr>
              <w:jc w:val="center"/>
              <w:rPr>
                <w:sz w:val="12"/>
                <w:szCs w:val="12"/>
                <w:lang w:val="en-US" w:eastAsia="en-US"/>
              </w:rPr>
            </w:pPr>
            <w:r w:rsidRPr="005C051F">
              <w:rPr>
                <w:sz w:val="12"/>
                <w:szCs w:val="12"/>
                <w:lang w:val="en-US" w:eastAsia="en-US"/>
              </w:rPr>
              <w:t>6</w:t>
            </w:r>
          </w:p>
        </w:tc>
        <w:tc>
          <w:tcPr>
            <w:tcW w:w="1001" w:type="dxa"/>
            <w:tcBorders>
              <w:top w:val="nil"/>
              <w:left w:val="nil"/>
              <w:bottom w:val="double" w:sz="6" w:space="0" w:color="auto"/>
              <w:right w:val="single" w:sz="4" w:space="0" w:color="auto"/>
            </w:tcBorders>
            <w:shd w:val="clear" w:color="auto" w:fill="auto"/>
            <w:noWrap/>
            <w:vAlign w:val="center"/>
            <w:hideMark/>
          </w:tcPr>
          <w:p w14:paraId="32607EED" w14:textId="77777777" w:rsidR="0028651F" w:rsidRPr="005C051F" w:rsidRDefault="0028651F" w:rsidP="00FC7B4A">
            <w:pPr>
              <w:jc w:val="center"/>
              <w:rPr>
                <w:sz w:val="12"/>
                <w:szCs w:val="12"/>
                <w:lang w:val="en-US" w:eastAsia="en-US"/>
              </w:rPr>
            </w:pPr>
            <w:r w:rsidRPr="005C051F">
              <w:rPr>
                <w:sz w:val="12"/>
                <w:szCs w:val="12"/>
                <w:lang w:val="en-US" w:eastAsia="en-US"/>
              </w:rPr>
              <w:t>7</w:t>
            </w:r>
          </w:p>
        </w:tc>
        <w:tc>
          <w:tcPr>
            <w:tcW w:w="1088" w:type="dxa"/>
            <w:tcBorders>
              <w:top w:val="nil"/>
              <w:left w:val="nil"/>
              <w:bottom w:val="double" w:sz="6" w:space="0" w:color="auto"/>
              <w:right w:val="single" w:sz="8" w:space="0" w:color="auto"/>
            </w:tcBorders>
            <w:shd w:val="clear" w:color="auto" w:fill="auto"/>
            <w:noWrap/>
            <w:vAlign w:val="center"/>
            <w:hideMark/>
          </w:tcPr>
          <w:p w14:paraId="3AF21E65" w14:textId="77777777" w:rsidR="0028651F" w:rsidRPr="005C051F" w:rsidRDefault="0028651F" w:rsidP="00FC7B4A">
            <w:pPr>
              <w:jc w:val="center"/>
              <w:rPr>
                <w:sz w:val="12"/>
                <w:szCs w:val="12"/>
                <w:lang w:val="en-US" w:eastAsia="en-US"/>
              </w:rPr>
            </w:pPr>
            <w:r w:rsidRPr="005C051F">
              <w:rPr>
                <w:sz w:val="12"/>
                <w:szCs w:val="12"/>
                <w:lang w:val="en-US" w:eastAsia="en-US"/>
              </w:rPr>
              <w:t>8</w:t>
            </w:r>
          </w:p>
        </w:tc>
      </w:tr>
      <w:tr w:rsidR="0028651F" w:rsidRPr="005C051F" w14:paraId="116B0706" w14:textId="77777777" w:rsidTr="0028651F">
        <w:trPr>
          <w:trHeight w:val="231"/>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02305868" w14:textId="77777777" w:rsidR="0028651F" w:rsidRPr="005C051F" w:rsidRDefault="0028651F" w:rsidP="00FC7B4A">
            <w:pPr>
              <w:jc w:val="center"/>
              <w:rPr>
                <w:b/>
                <w:bCs/>
                <w:sz w:val="18"/>
                <w:szCs w:val="18"/>
                <w:lang w:val="en-US" w:eastAsia="en-US"/>
              </w:rPr>
            </w:pPr>
            <w:r w:rsidRPr="005C051F">
              <w:rPr>
                <w:b/>
                <w:bCs/>
                <w:sz w:val="18"/>
                <w:szCs w:val="18"/>
                <w:lang w:val="en-US" w:eastAsia="en-US"/>
              </w:rPr>
              <w:t>I</w:t>
            </w:r>
          </w:p>
        </w:tc>
        <w:tc>
          <w:tcPr>
            <w:tcW w:w="3264" w:type="dxa"/>
            <w:tcBorders>
              <w:top w:val="nil"/>
              <w:left w:val="nil"/>
              <w:bottom w:val="single" w:sz="4" w:space="0" w:color="auto"/>
              <w:right w:val="single" w:sz="4" w:space="0" w:color="auto"/>
            </w:tcBorders>
            <w:shd w:val="clear" w:color="auto" w:fill="auto"/>
            <w:noWrap/>
            <w:vAlign w:val="center"/>
            <w:hideMark/>
          </w:tcPr>
          <w:p w14:paraId="13BC405C" w14:textId="29B2844B" w:rsidR="0028651F" w:rsidRPr="005C051F" w:rsidRDefault="0028651F" w:rsidP="00FC7B4A">
            <w:pPr>
              <w:rPr>
                <w:b/>
                <w:bCs/>
                <w:sz w:val="18"/>
                <w:szCs w:val="18"/>
                <w:lang w:val="en-US" w:eastAsia="en-US"/>
              </w:rPr>
            </w:pPr>
            <w:r w:rsidRPr="005C051F">
              <w:rPr>
                <w:b/>
                <w:bCs/>
                <w:sz w:val="18"/>
                <w:szCs w:val="18"/>
                <w:lang w:val="en-US" w:eastAsia="en-US"/>
              </w:rPr>
              <w:t>ИНВЕСТИЦИОНО ОДРЖАВАЊЕ</w:t>
            </w:r>
            <w:r>
              <w:rPr>
                <w:b/>
                <w:bCs/>
                <w:sz w:val="18"/>
                <w:szCs w:val="18"/>
                <w:lang w:val="sr-Cyrl-RS" w:eastAsia="en-US"/>
              </w:rPr>
              <w:t xml:space="preserve"> ГОРЊЕГ СТРОЈА </w:t>
            </w:r>
            <w:r w:rsidRPr="005C051F">
              <w:rPr>
                <w:b/>
                <w:bCs/>
                <w:sz w:val="18"/>
                <w:szCs w:val="18"/>
                <w:lang w:val="en-US" w:eastAsia="en-US"/>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14:paraId="37FDD434" w14:textId="77777777" w:rsidR="0028651F" w:rsidRPr="005C051F" w:rsidRDefault="0028651F" w:rsidP="00FC7B4A">
            <w:pPr>
              <w:jc w:val="center"/>
              <w:rPr>
                <w:sz w:val="18"/>
                <w:szCs w:val="18"/>
                <w:lang w:val="en-US" w:eastAsia="en-US"/>
              </w:rPr>
            </w:pPr>
            <w:r w:rsidRPr="005C051F">
              <w:rPr>
                <w:sz w:val="18"/>
                <w:szCs w:val="18"/>
                <w:lang w:val="en-US" w:eastAsia="en-US"/>
              </w:rPr>
              <w:t> </w:t>
            </w:r>
          </w:p>
        </w:tc>
        <w:tc>
          <w:tcPr>
            <w:tcW w:w="1284" w:type="dxa"/>
            <w:tcBorders>
              <w:top w:val="nil"/>
              <w:left w:val="nil"/>
              <w:bottom w:val="single" w:sz="4" w:space="0" w:color="auto"/>
              <w:right w:val="single" w:sz="4" w:space="0" w:color="auto"/>
            </w:tcBorders>
            <w:shd w:val="clear" w:color="auto" w:fill="auto"/>
            <w:noWrap/>
            <w:vAlign w:val="center"/>
            <w:hideMark/>
          </w:tcPr>
          <w:p w14:paraId="1FC2A403" w14:textId="77777777" w:rsidR="0028651F" w:rsidRPr="005C051F" w:rsidRDefault="0028651F" w:rsidP="00FC7B4A">
            <w:pPr>
              <w:jc w:val="center"/>
              <w:rPr>
                <w:sz w:val="18"/>
                <w:szCs w:val="18"/>
                <w:lang w:val="en-US" w:eastAsia="en-US"/>
              </w:rPr>
            </w:pPr>
            <w:r w:rsidRPr="005C051F">
              <w:rPr>
                <w:sz w:val="18"/>
                <w:szCs w:val="18"/>
                <w:lang w:val="en-US" w:eastAsia="en-US"/>
              </w:rPr>
              <w:t> </w:t>
            </w:r>
          </w:p>
        </w:tc>
        <w:tc>
          <w:tcPr>
            <w:tcW w:w="1163" w:type="dxa"/>
            <w:tcBorders>
              <w:top w:val="nil"/>
              <w:left w:val="nil"/>
              <w:bottom w:val="single" w:sz="4" w:space="0" w:color="auto"/>
              <w:right w:val="single" w:sz="4" w:space="0" w:color="auto"/>
            </w:tcBorders>
            <w:shd w:val="clear" w:color="auto" w:fill="auto"/>
            <w:noWrap/>
            <w:vAlign w:val="center"/>
            <w:hideMark/>
          </w:tcPr>
          <w:p w14:paraId="091AC7C2" w14:textId="77777777" w:rsidR="0028651F" w:rsidRPr="005C051F" w:rsidRDefault="0028651F" w:rsidP="00FC7B4A">
            <w:pPr>
              <w:jc w:val="center"/>
              <w:rPr>
                <w:sz w:val="18"/>
                <w:szCs w:val="18"/>
                <w:lang w:val="en-US" w:eastAsia="en-US"/>
              </w:rPr>
            </w:pPr>
            <w:r w:rsidRPr="005C051F">
              <w:rPr>
                <w:sz w:val="18"/>
                <w:szCs w:val="18"/>
                <w:lang w:val="en-US" w:eastAsia="en-US"/>
              </w:rPr>
              <w:t> </w:t>
            </w:r>
          </w:p>
        </w:tc>
        <w:tc>
          <w:tcPr>
            <w:tcW w:w="1305" w:type="dxa"/>
            <w:tcBorders>
              <w:top w:val="nil"/>
              <w:left w:val="nil"/>
              <w:bottom w:val="single" w:sz="4" w:space="0" w:color="auto"/>
              <w:right w:val="single" w:sz="4" w:space="0" w:color="auto"/>
            </w:tcBorders>
            <w:shd w:val="clear" w:color="auto" w:fill="auto"/>
            <w:noWrap/>
            <w:vAlign w:val="center"/>
            <w:hideMark/>
          </w:tcPr>
          <w:p w14:paraId="636E0796" w14:textId="77777777" w:rsidR="0028651F" w:rsidRPr="005C051F" w:rsidRDefault="0028651F" w:rsidP="00FC7B4A">
            <w:pPr>
              <w:jc w:val="center"/>
              <w:rPr>
                <w:sz w:val="18"/>
                <w:szCs w:val="18"/>
                <w:lang w:val="en-US" w:eastAsia="en-US"/>
              </w:rPr>
            </w:pPr>
            <w:r w:rsidRPr="005C051F">
              <w:rPr>
                <w:sz w:val="18"/>
                <w:szCs w:val="18"/>
                <w:lang w:val="en-US" w:eastAsia="en-US"/>
              </w:rPr>
              <w:t> </w:t>
            </w:r>
          </w:p>
        </w:tc>
        <w:tc>
          <w:tcPr>
            <w:tcW w:w="1001" w:type="dxa"/>
            <w:tcBorders>
              <w:top w:val="nil"/>
              <w:left w:val="nil"/>
              <w:bottom w:val="single" w:sz="4" w:space="0" w:color="auto"/>
              <w:right w:val="single" w:sz="4" w:space="0" w:color="auto"/>
            </w:tcBorders>
            <w:shd w:val="clear" w:color="auto" w:fill="auto"/>
            <w:noWrap/>
            <w:vAlign w:val="center"/>
            <w:hideMark/>
          </w:tcPr>
          <w:p w14:paraId="0F25E27B" w14:textId="77777777" w:rsidR="0028651F" w:rsidRPr="005C051F" w:rsidRDefault="0028651F" w:rsidP="00FC7B4A">
            <w:pPr>
              <w:jc w:val="center"/>
              <w:rPr>
                <w:sz w:val="18"/>
                <w:szCs w:val="18"/>
                <w:lang w:val="en-US" w:eastAsia="en-US"/>
              </w:rPr>
            </w:pPr>
            <w:r w:rsidRPr="005C051F">
              <w:rPr>
                <w:sz w:val="18"/>
                <w:szCs w:val="18"/>
                <w:lang w:val="en-US" w:eastAsia="en-US"/>
              </w:rPr>
              <w:t> </w:t>
            </w:r>
          </w:p>
        </w:tc>
        <w:tc>
          <w:tcPr>
            <w:tcW w:w="1088" w:type="dxa"/>
            <w:tcBorders>
              <w:top w:val="nil"/>
              <w:left w:val="nil"/>
              <w:bottom w:val="single" w:sz="4" w:space="0" w:color="auto"/>
              <w:right w:val="single" w:sz="8" w:space="0" w:color="auto"/>
            </w:tcBorders>
            <w:shd w:val="clear" w:color="auto" w:fill="auto"/>
            <w:noWrap/>
            <w:vAlign w:val="center"/>
            <w:hideMark/>
          </w:tcPr>
          <w:p w14:paraId="3B6E4C1F" w14:textId="77777777" w:rsidR="0028651F" w:rsidRPr="005C051F" w:rsidRDefault="0028651F" w:rsidP="00FC7B4A">
            <w:pPr>
              <w:jc w:val="center"/>
              <w:rPr>
                <w:sz w:val="18"/>
                <w:szCs w:val="18"/>
                <w:lang w:val="en-US" w:eastAsia="en-US"/>
              </w:rPr>
            </w:pPr>
            <w:r w:rsidRPr="005C051F">
              <w:rPr>
                <w:sz w:val="18"/>
                <w:szCs w:val="18"/>
                <w:lang w:val="en-US" w:eastAsia="en-US"/>
              </w:rPr>
              <w:t> </w:t>
            </w:r>
          </w:p>
        </w:tc>
      </w:tr>
      <w:tr w:rsidR="0028651F" w:rsidRPr="005C051F" w14:paraId="0BA6C855" w14:textId="77777777" w:rsidTr="0028651F">
        <w:trPr>
          <w:trHeight w:val="218"/>
          <w:jc w:val="center"/>
        </w:trPr>
        <w:tc>
          <w:tcPr>
            <w:tcW w:w="914" w:type="dxa"/>
            <w:tcBorders>
              <w:top w:val="nil"/>
              <w:left w:val="single" w:sz="8" w:space="0" w:color="auto"/>
              <w:bottom w:val="single" w:sz="4" w:space="0" w:color="auto"/>
              <w:right w:val="single" w:sz="4" w:space="0" w:color="auto"/>
            </w:tcBorders>
            <w:shd w:val="clear" w:color="auto" w:fill="auto"/>
            <w:noWrap/>
            <w:vAlign w:val="center"/>
            <w:hideMark/>
          </w:tcPr>
          <w:p w14:paraId="51F928C7" w14:textId="77777777" w:rsidR="0028651F" w:rsidRPr="005C051F" w:rsidRDefault="0028651F" w:rsidP="00FC7B4A">
            <w:pPr>
              <w:jc w:val="center"/>
              <w:rPr>
                <w:sz w:val="18"/>
                <w:szCs w:val="18"/>
                <w:lang w:val="en-US" w:eastAsia="en-US"/>
              </w:rPr>
            </w:pPr>
            <w:r w:rsidRPr="005C051F">
              <w:rPr>
                <w:sz w:val="18"/>
                <w:szCs w:val="18"/>
                <w:lang w:val="en-US" w:eastAsia="en-US"/>
              </w:rPr>
              <w:t>1.</w:t>
            </w:r>
          </w:p>
        </w:tc>
        <w:tc>
          <w:tcPr>
            <w:tcW w:w="3264" w:type="dxa"/>
            <w:tcBorders>
              <w:top w:val="nil"/>
              <w:left w:val="nil"/>
              <w:bottom w:val="single" w:sz="4" w:space="0" w:color="auto"/>
              <w:right w:val="single" w:sz="4" w:space="0" w:color="auto"/>
            </w:tcBorders>
            <w:shd w:val="clear" w:color="auto" w:fill="auto"/>
            <w:noWrap/>
            <w:vAlign w:val="center"/>
            <w:hideMark/>
          </w:tcPr>
          <w:p w14:paraId="5E9E2B97" w14:textId="77777777" w:rsidR="0028651F" w:rsidRPr="005C051F" w:rsidRDefault="0028651F" w:rsidP="00FC7B4A">
            <w:pPr>
              <w:rPr>
                <w:sz w:val="18"/>
                <w:szCs w:val="18"/>
                <w:lang w:val="en-US" w:eastAsia="en-US"/>
              </w:rPr>
            </w:pPr>
            <w:proofErr w:type="spellStart"/>
            <w:r w:rsidRPr="005C051F">
              <w:rPr>
                <w:sz w:val="18"/>
                <w:szCs w:val="18"/>
                <w:lang w:val="en-US" w:eastAsia="en-US"/>
              </w:rPr>
              <w:t>Одржавање</w:t>
            </w:r>
            <w:proofErr w:type="spellEnd"/>
            <w:r w:rsidRPr="005C051F">
              <w:rPr>
                <w:sz w:val="18"/>
                <w:szCs w:val="18"/>
                <w:lang w:val="en-US" w:eastAsia="en-US"/>
              </w:rPr>
              <w:t xml:space="preserve"> </w:t>
            </w:r>
            <w:proofErr w:type="spellStart"/>
            <w:r w:rsidRPr="005C051F">
              <w:rPr>
                <w:sz w:val="18"/>
                <w:szCs w:val="18"/>
                <w:lang w:val="en-US" w:eastAsia="en-US"/>
              </w:rPr>
              <w:t>горњег</w:t>
            </w:r>
            <w:proofErr w:type="spellEnd"/>
            <w:r w:rsidRPr="005C051F">
              <w:rPr>
                <w:sz w:val="18"/>
                <w:szCs w:val="18"/>
                <w:lang w:val="en-US" w:eastAsia="en-US"/>
              </w:rPr>
              <w:t xml:space="preserve"> </w:t>
            </w:r>
            <w:proofErr w:type="spellStart"/>
            <w:r w:rsidRPr="005C051F">
              <w:rPr>
                <w:sz w:val="18"/>
                <w:szCs w:val="18"/>
                <w:lang w:val="en-US" w:eastAsia="en-US"/>
              </w:rPr>
              <w:t>строја</w:t>
            </w:r>
            <w:proofErr w:type="spellEnd"/>
            <w:r w:rsidRPr="005C051F">
              <w:rPr>
                <w:sz w:val="18"/>
                <w:szCs w:val="18"/>
                <w:lang w:val="en-US" w:eastAsia="en-US"/>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14:paraId="74FB1CC3" w14:textId="77777777" w:rsidR="0028651F" w:rsidRPr="005C051F" w:rsidRDefault="0028651F" w:rsidP="00FC7B4A">
            <w:pPr>
              <w:jc w:val="center"/>
              <w:rPr>
                <w:sz w:val="18"/>
                <w:szCs w:val="18"/>
                <w:lang w:val="en-US" w:eastAsia="en-US"/>
              </w:rPr>
            </w:pPr>
            <w:r w:rsidRPr="005C051F">
              <w:rPr>
                <w:sz w:val="18"/>
                <w:szCs w:val="18"/>
                <w:lang w:val="en-US" w:eastAsia="en-US"/>
              </w:rPr>
              <w:t>КМ</w:t>
            </w:r>
          </w:p>
        </w:tc>
        <w:tc>
          <w:tcPr>
            <w:tcW w:w="1284" w:type="dxa"/>
            <w:tcBorders>
              <w:top w:val="nil"/>
              <w:left w:val="nil"/>
              <w:bottom w:val="single" w:sz="4" w:space="0" w:color="auto"/>
              <w:right w:val="single" w:sz="4" w:space="0" w:color="auto"/>
            </w:tcBorders>
            <w:shd w:val="clear" w:color="auto" w:fill="auto"/>
            <w:noWrap/>
            <w:vAlign w:val="center"/>
            <w:hideMark/>
          </w:tcPr>
          <w:p w14:paraId="608B6E08" w14:textId="6D510183" w:rsidR="0028651F" w:rsidRPr="0028651F" w:rsidRDefault="0028651F" w:rsidP="00FC7B4A">
            <w:pPr>
              <w:jc w:val="right"/>
              <w:rPr>
                <w:sz w:val="18"/>
                <w:szCs w:val="18"/>
                <w:lang w:val="sr-Cyrl-RS" w:eastAsia="en-US"/>
              </w:rPr>
            </w:pPr>
            <w:r>
              <w:rPr>
                <w:sz w:val="18"/>
                <w:szCs w:val="18"/>
                <w:lang w:val="sr-Cyrl-RS" w:eastAsia="en-US"/>
              </w:rPr>
              <w:t>0</w:t>
            </w:r>
          </w:p>
        </w:tc>
        <w:tc>
          <w:tcPr>
            <w:tcW w:w="1163" w:type="dxa"/>
            <w:tcBorders>
              <w:top w:val="nil"/>
              <w:left w:val="nil"/>
              <w:bottom w:val="single" w:sz="4" w:space="0" w:color="auto"/>
              <w:right w:val="single" w:sz="4" w:space="0" w:color="auto"/>
            </w:tcBorders>
            <w:shd w:val="clear" w:color="auto" w:fill="auto"/>
            <w:noWrap/>
            <w:vAlign w:val="center"/>
          </w:tcPr>
          <w:p w14:paraId="60091939" w14:textId="0435F470" w:rsidR="0028651F" w:rsidRPr="005C051F" w:rsidRDefault="0028651F" w:rsidP="00FC7B4A">
            <w:pPr>
              <w:jc w:val="right"/>
              <w:rPr>
                <w:sz w:val="18"/>
                <w:szCs w:val="18"/>
                <w:lang w:val="sr-Cyrl-RS" w:eastAsia="en-US"/>
              </w:rPr>
            </w:pPr>
            <w:r>
              <w:rPr>
                <w:sz w:val="18"/>
                <w:szCs w:val="18"/>
                <w:lang w:val="sr-Cyrl-RS" w:eastAsia="en-US"/>
              </w:rPr>
              <w:t>712.390</w:t>
            </w:r>
          </w:p>
        </w:tc>
        <w:tc>
          <w:tcPr>
            <w:tcW w:w="1305" w:type="dxa"/>
            <w:tcBorders>
              <w:top w:val="nil"/>
              <w:left w:val="nil"/>
              <w:bottom w:val="single" w:sz="4" w:space="0" w:color="auto"/>
              <w:right w:val="single" w:sz="4" w:space="0" w:color="auto"/>
            </w:tcBorders>
            <w:shd w:val="clear" w:color="auto" w:fill="auto"/>
            <w:noWrap/>
            <w:vAlign w:val="center"/>
          </w:tcPr>
          <w:p w14:paraId="58198442" w14:textId="13137C42" w:rsidR="0028651F" w:rsidRPr="005C051F" w:rsidRDefault="0028651F" w:rsidP="00FC7B4A">
            <w:pPr>
              <w:jc w:val="right"/>
              <w:rPr>
                <w:sz w:val="18"/>
                <w:szCs w:val="18"/>
                <w:lang w:val="sr-Cyrl-RS" w:eastAsia="en-US"/>
              </w:rPr>
            </w:pPr>
            <w:r>
              <w:rPr>
                <w:sz w:val="18"/>
                <w:szCs w:val="18"/>
                <w:lang w:val="sr-Cyrl-RS" w:eastAsia="en-US"/>
              </w:rPr>
              <w:t>362.151</w:t>
            </w:r>
          </w:p>
        </w:tc>
        <w:tc>
          <w:tcPr>
            <w:tcW w:w="1001" w:type="dxa"/>
            <w:tcBorders>
              <w:top w:val="nil"/>
              <w:left w:val="nil"/>
              <w:bottom w:val="single" w:sz="4" w:space="0" w:color="auto"/>
              <w:right w:val="single" w:sz="4" w:space="0" w:color="auto"/>
            </w:tcBorders>
            <w:shd w:val="clear" w:color="auto" w:fill="auto"/>
            <w:noWrap/>
            <w:vAlign w:val="center"/>
          </w:tcPr>
          <w:p w14:paraId="65F3CF09" w14:textId="5F83D530" w:rsidR="0028651F" w:rsidRPr="005C051F" w:rsidRDefault="0028651F" w:rsidP="00FC7B4A">
            <w:pPr>
              <w:jc w:val="center"/>
              <w:rPr>
                <w:sz w:val="18"/>
                <w:szCs w:val="18"/>
                <w:lang w:val="sr-Cyrl-RS" w:eastAsia="en-US"/>
              </w:rPr>
            </w:pPr>
            <w:r>
              <w:rPr>
                <w:sz w:val="18"/>
                <w:szCs w:val="18"/>
                <w:lang w:val="sr-Cyrl-RS" w:eastAsia="en-US"/>
              </w:rPr>
              <w:t>0</w:t>
            </w:r>
          </w:p>
        </w:tc>
        <w:tc>
          <w:tcPr>
            <w:tcW w:w="1088" w:type="dxa"/>
            <w:tcBorders>
              <w:top w:val="nil"/>
              <w:left w:val="nil"/>
              <w:bottom w:val="single" w:sz="4" w:space="0" w:color="auto"/>
              <w:right w:val="single" w:sz="8" w:space="0" w:color="auto"/>
            </w:tcBorders>
            <w:shd w:val="clear" w:color="auto" w:fill="auto"/>
            <w:noWrap/>
            <w:vAlign w:val="center"/>
          </w:tcPr>
          <w:p w14:paraId="555A7E29" w14:textId="2440B039" w:rsidR="0028651F" w:rsidRPr="005C051F" w:rsidRDefault="0028651F" w:rsidP="00FC7B4A">
            <w:pPr>
              <w:jc w:val="center"/>
              <w:rPr>
                <w:sz w:val="18"/>
                <w:szCs w:val="18"/>
                <w:lang w:val="sr-Cyrl-RS" w:eastAsia="en-US"/>
              </w:rPr>
            </w:pPr>
            <w:r>
              <w:rPr>
                <w:sz w:val="18"/>
                <w:szCs w:val="18"/>
                <w:lang w:val="sr-Cyrl-RS" w:eastAsia="en-US"/>
              </w:rPr>
              <w:t>51</w:t>
            </w:r>
          </w:p>
        </w:tc>
      </w:tr>
      <w:tr w:rsidR="0028651F" w:rsidRPr="005C051F" w14:paraId="71AC2AC3" w14:textId="77777777" w:rsidTr="0028651F">
        <w:trPr>
          <w:trHeight w:val="231"/>
          <w:jc w:val="center"/>
        </w:trPr>
        <w:tc>
          <w:tcPr>
            <w:tcW w:w="5247"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5562EC89" w14:textId="26C79022" w:rsidR="0028651F" w:rsidRPr="0028651F" w:rsidRDefault="0028651F" w:rsidP="00FC7B4A">
            <w:pPr>
              <w:jc w:val="center"/>
              <w:rPr>
                <w:b/>
                <w:bCs/>
                <w:sz w:val="18"/>
                <w:szCs w:val="18"/>
                <w:lang w:val="sr-Cyrl-RS" w:eastAsia="en-US"/>
              </w:rPr>
            </w:pPr>
            <w:r w:rsidRPr="005C051F">
              <w:rPr>
                <w:b/>
                <w:bCs/>
                <w:sz w:val="18"/>
                <w:szCs w:val="18"/>
                <w:lang w:val="en-US" w:eastAsia="en-US"/>
              </w:rPr>
              <w:t xml:space="preserve">УКУПНО ИНВЕСТИЦИОНО ОДРЖАВАЊЕ </w:t>
            </w:r>
            <w:r>
              <w:rPr>
                <w:b/>
                <w:bCs/>
                <w:sz w:val="18"/>
                <w:szCs w:val="18"/>
                <w:lang w:val="sr-Cyrl-RS" w:eastAsia="en-US"/>
              </w:rPr>
              <w:t>ГОРЊЕГ СТРОЈА</w:t>
            </w:r>
          </w:p>
        </w:tc>
        <w:tc>
          <w:tcPr>
            <w:tcW w:w="1284" w:type="dxa"/>
            <w:tcBorders>
              <w:top w:val="single" w:sz="8" w:space="0" w:color="auto"/>
              <w:left w:val="nil"/>
              <w:bottom w:val="single" w:sz="8" w:space="0" w:color="auto"/>
              <w:right w:val="single" w:sz="4" w:space="0" w:color="auto"/>
            </w:tcBorders>
            <w:shd w:val="clear" w:color="000000" w:fill="D9D9D9"/>
            <w:noWrap/>
            <w:vAlign w:val="center"/>
            <w:hideMark/>
          </w:tcPr>
          <w:p w14:paraId="4F192D6B" w14:textId="56F99C7C" w:rsidR="0028651F" w:rsidRPr="005C051F" w:rsidRDefault="0028651F" w:rsidP="00FC7B4A">
            <w:pPr>
              <w:jc w:val="right"/>
              <w:rPr>
                <w:b/>
                <w:bCs/>
                <w:sz w:val="18"/>
                <w:szCs w:val="18"/>
                <w:lang w:val="sr-Cyrl-RS" w:eastAsia="en-US"/>
              </w:rPr>
            </w:pPr>
            <w:r>
              <w:rPr>
                <w:b/>
                <w:bCs/>
                <w:sz w:val="18"/>
                <w:szCs w:val="18"/>
                <w:lang w:val="sr-Cyrl-RS" w:eastAsia="en-US"/>
              </w:rPr>
              <w:t>0</w:t>
            </w:r>
          </w:p>
        </w:tc>
        <w:tc>
          <w:tcPr>
            <w:tcW w:w="1163" w:type="dxa"/>
            <w:tcBorders>
              <w:top w:val="single" w:sz="8" w:space="0" w:color="auto"/>
              <w:left w:val="nil"/>
              <w:bottom w:val="single" w:sz="8" w:space="0" w:color="auto"/>
              <w:right w:val="single" w:sz="4" w:space="0" w:color="auto"/>
            </w:tcBorders>
            <w:shd w:val="clear" w:color="000000" w:fill="D9D9D9"/>
            <w:noWrap/>
            <w:vAlign w:val="center"/>
          </w:tcPr>
          <w:p w14:paraId="13F0400F" w14:textId="395ACCEC" w:rsidR="0028651F" w:rsidRPr="005C051F" w:rsidRDefault="0028651F" w:rsidP="00FC7B4A">
            <w:pPr>
              <w:jc w:val="right"/>
              <w:rPr>
                <w:b/>
                <w:bCs/>
                <w:sz w:val="18"/>
                <w:szCs w:val="18"/>
                <w:lang w:val="sr-Cyrl-RS" w:eastAsia="en-US"/>
              </w:rPr>
            </w:pPr>
            <w:r>
              <w:rPr>
                <w:b/>
                <w:bCs/>
                <w:sz w:val="18"/>
                <w:szCs w:val="18"/>
                <w:lang w:val="sr-Cyrl-RS" w:eastAsia="en-US"/>
              </w:rPr>
              <w:t>712.390</w:t>
            </w:r>
          </w:p>
        </w:tc>
        <w:tc>
          <w:tcPr>
            <w:tcW w:w="1305" w:type="dxa"/>
            <w:tcBorders>
              <w:top w:val="single" w:sz="8" w:space="0" w:color="auto"/>
              <w:left w:val="nil"/>
              <w:bottom w:val="single" w:sz="8" w:space="0" w:color="auto"/>
              <w:right w:val="single" w:sz="4" w:space="0" w:color="auto"/>
            </w:tcBorders>
            <w:shd w:val="clear" w:color="000000" w:fill="D9D9D9"/>
            <w:noWrap/>
            <w:vAlign w:val="center"/>
          </w:tcPr>
          <w:p w14:paraId="02D63F4B" w14:textId="20C3ED52" w:rsidR="0028651F" w:rsidRPr="005C051F" w:rsidRDefault="0028651F" w:rsidP="00FC7B4A">
            <w:pPr>
              <w:jc w:val="right"/>
              <w:rPr>
                <w:b/>
                <w:bCs/>
                <w:sz w:val="18"/>
                <w:szCs w:val="18"/>
                <w:lang w:val="sr-Cyrl-RS" w:eastAsia="en-US"/>
              </w:rPr>
            </w:pPr>
            <w:r>
              <w:rPr>
                <w:b/>
                <w:bCs/>
                <w:sz w:val="18"/>
                <w:szCs w:val="18"/>
                <w:lang w:val="sr-Cyrl-RS" w:eastAsia="en-US"/>
              </w:rPr>
              <w:t>362.151</w:t>
            </w:r>
          </w:p>
        </w:tc>
        <w:tc>
          <w:tcPr>
            <w:tcW w:w="1001" w:type="dxa"/>
            <w:tcBorders>
              <w:top w:val="single" w:sz="8" w:space="0" w:color="auto"/>
              <w:left w:val="nil"/>
              <w:bottom w:val="single" w:sz="8" w:space="0" w:color="auto"/>
              <w:right w:val="single" w:sz="4" w:space="0" w:color="auto"/>
            </w:tcBorders>
            <w:shd w:val="clear" w:color="000000" w:fill="D9D9D9"/>
            <w:noWrap/>
            <w:vAlign w:val="center"/>
          </w:tcPr>
          <w:p w14:paraId="7046CA6E" w14:textId="3F299EAB" w:rsidR="0028651F" w:rsidRPr="005C051F" w:rsidRDefault="0028651F" w:rsidP="00FC7B4A">
            <w:pPr>
              <w:jc w:val="center"/>
              <w:rPr>
                <w:b/>
                <w:bCs/>
                <w:sz w:val="18"/>
                <w:szCs w:val="18"/>
                <w:lang w:val="sr-Cyrl-RS" w:eastAsia="en-US"/>
              </w:rPr>
            </w:pPr>
            <w:r>
              <w:rPr>
                <w:b/>
                <w:bCs/>
                <w:sz w:val="18"/>
                <w:szCs w:val="18"/>
                <w:lang w:val="sr-Cyrl-RS" w:eastAsia="en-US"/>
              </w:rPr>
              <w:t>0</w:t>
            </w:r>
          </w:p>
        </w:tc>
        <w:tc>
          <w:tcPr>
            <w:tcW w:w="1088" w:type="dxa"/>
            <w:tcBorders>
              <w:top w:val="single" w:sz="8" w:space="0" w:color="auto"/>
              <w:left w:val="nil"/>
              <w:bottom w:val="single" w:sz="8" w:space="0" w:color="auto"/>
              <w:right w:val="single" w:sz="8" w:space="0" w:color="auto"/>
            </w:tcBorders>
            <w:shd w:val="clear" w:color="000000" w:fill="D9D9D9"/>
            <w:noWrap/>
            <w:vAlign w:val="center"/>
          </w:tcPr>
          <w:p w14:paraId="66D0C1EA" w14:textId="01EF2981" w:rsidR="0028651F" w:rsidRPr="005C051F" w:rsidRDefault="0028651F" w:rsidP="00FC7B4A">
            <w:pPr>
              <w:jc w:val="center"/>
              <w:rPr>
                <w:b/>
                <w:bCs/>
                <w:sz w:val="18"/>
                <w:szCs w:val="18"/>
                <w:lang w:val="sr-Cyrl-RS" w:eastAsia="en-US"/>
              </w:rPr>
            </w:pPr>
            <w:r>
              <w:rPr>
                <w:b/>
                <w:bCs/>
                <w:sz w:val="18"/>
                <w:szCs w:val="18"/>
                <w:lang w:val="sr-Cyrl-RS" w:eastAsia="en-US"/>
              </w:rPr>
              <w:t>51</w:t>
            </w:r>
          </w:p>
        </w:tc>
      </w:tr>
    </w:tbl>
    <w:p w14:paraId="3682B124" w14:textId="170E6CD0" w:rsidR="00F744CC" w:rsidRDefault="0028651F" w:rsidP="0028651F">
      <w:pPr>
        <w:jc w:val="center"/>
        <w:rPr>
          <w:color w:val="FF0000"/>
        </w:rPr>
      </w:pPr>
      <w:r w:rsidRPr="005C051F">
        <w:rPr>
          <w:b/>
          <w:i/>
          <w:sz w:val="20"/>
          <w:szCs w:val="20"/>
          <w:lang w:val="sr-Cyrl-CS" w:eastAsia="en-US"/>
        </w:rPr>
        <w:t>Табела 2</w:t>
      </w:r>
      <w:r w:rsidR="00375210">
        <w:rPr>
          <w:b/>
          <w:i/>
          <w:sz w:val="20"/>
          <w:szCs w:val="20"/>
          <w:lang w:val="sr-Cyrl-CS" w:eastAsia="en-US"/>
        </w:rPr>
        <w:t>6</w:t>
      </w:r>
      <w:r w:rsidRPr="005C051F">
        <w:rPr>
          <w:b/>
          <w:i/>
          <w:sz w:val="20"/>
          <w:szCs w:val="20"/>
          <w:lang w:val="sr-Cyrl-CS" w:eastAsia="en-US"/>
        </w:rPr>
        <w:t xml:space="preserve">. </w:t>
      </w:r>
      <w:r>
        <w:rPr>
          <w:b/>
          <w:i/>
          <w:sz w:val="20"/>
          <w:szCs w:val="20"/>
          <w:lang w:val="sr-Cyrl-CS" w:eastAsia="en-US"/>
        </w:rPr>
        <w:t xml:space="preserve">Накнадна улагања на инвестиционо одржавање горњег строја у сопственој режији </w:t>
      </w:r>
    </w:p>
    <w:p w14:paraId="44A21428" w14:textId="2746F398" w:rsidR="00F744CC" w:rsidRDefault="00F744CC" w:rsidP="00FF694C">
      <w:pPr>
        <w:ind w:left="-510"/>
        <w:jc w:val="both"/>
        <w:rPr>
          <w:color w:val="FF0000"/>
        </w:rPr>
      </w:pPr>
    </w:p>
    <w:p w14:paraId="67FBCEF4" w14:textId="7101CC19" w:rsidR="0028651F" w:rsidRPr="004627A6" w:rsidRDefault="0028651F" w:rsidP="00FF694C">
      <w:pPr>
        <w:ind w:left="-510"/>
        <w:jc w:val="both"/>
        <w:rPr>
          <w:b/>
          <w:lang w:val="sr-Cyrl-RS"/>
        </w:rPr>
      </w:pPr>
      <w:r w:rsidRPr="004627A6">
        <w:rPr>
          <w:b/>
          <w:lang w:val="sr-Cyrl-RS"/>
        </w:rPr>
        <w:t>Накнадна улагања у сопственој режији</w:t>
      </w:r>
    </w:p>
    <w:p w14:paraId="4D3629DB" w14:textId="1F932EB2" w:rsidR="0028651F" w:rsidRDefault="0028651F" w:rsidP="004627A6">
      <w:pPr>
        <w:ind w:left="-510" w:right="-510"/>
        <w:jc w:val="both"/>
        <w:rPr>
          <w:bCs/>
          <w:lang w:val="sr-Cyrl-RS"/>
        </w:rPr>
      </w:pPr>
      <w:r w:rsidRPr="0028651F">
        <w:rPr>
          <w:lang w:val="sr-Latn-BA"/>
        </w:rPr>
        <w:t>На</w:t>
      </w:r>
      <w:r w:rsidRPr="0028651F">
        <w:rPr>
          <w:lang w:val="sr-Cyrl-CS"/>
        </w:rPr>
        <w:t xml:space="preserve"> </w:t>
      </w:r>
      <w:proofErr w:type="spellStart"/>
      <w:r w:rsidRPr="0028651F">
        <w:t>инвестиционом</w:t>
      </w:r>
      <w:proofErr w:type="spellEnd"/>
      <w:r w:rsidRPr="0028651F">
        <w:t xml:space="preserve"> </w:t>
      </w:r>
      <w:proofErr w:type="spellStart"/>
      <w:r w:rsidRPr="0028651F">
        <w:t>одржавању</w:t>
      </w:r>
      <w:proofErr w:type="spellEnd"/>
      <w:r w:rsidRPr="0028651F">
        <w:t xml:space="preserve"> </w:t>
      </w:r>
      <w:proofErr w:type="spellStart"/>
      <w:r w:rsidRPr="0028651F">
        <w:t>горњег</w:t>
      </w:r>
      <w:proofErr w:type="spellEnd"/>
      <w:r w:rsidRPr="0028651F">
        <w:t xml:space="preserve"> </w:t>
      </w:r>
      <w:proofErr w:type="spellStart"/>
      <w:r w:rsidRPr="0028651F">
        <w:t>строја</w:t>
      </w:r>
      <w:proofErr w:type="spellEnd"/>
      <w:r w:rsidRPr="0028651F">
        <w:t xml:space="preserve"> </w:t>
      </w:r>
      <w:proofErr w:type="spellStart"/>
      <w:r w:rsidRPr="0028651F">
        <w:t>пруге</w:t>
      </w:r>
      <w:proofErr w:type="spellEnd"/>
      <w:r w:rsidRPr="0028651F">
        <w:t xml:space="preserve"> </w:t>
      </w:r>
      <w:r w:rsidRPr="0028651F">
        <w:rPr>
          <w:lang w:val="sr-Cyrl-BA"/>
        </w:rPr>
        <w:t xml:space="preserve">као накнадна улагања </w:t>
      </w:r>
      <w:r w:rsidRPr="0028651F">
        <w:t xml:space="preserve">у </w:t>
      </w:r>
      <w:proofErr w:type="spellStart"/>
      <w:r w:rsidRPr="0028651F">
        <w:t>сопственој</w:t>
      </w:r>
      <w:proofErr w:type="spellEnd"/>
      <w:r w:rsidRPr="0028651F">
        <w:t xml:space="preserve"> </w:t>
      </w:r>
      <w:proofErr w:type="spellStart"/>
      <w:r w:rsidRPr="0028651F">
        <w:t>режији</w:t>
      </w:r>
      <w:proofErr w:type="spellEnd"/>
      <w:r w:rsidRPr="0028651F">
        <w:t xml:space="preserve"> </w:t>
      </w:r>
      <w:r>
        <w:rPr>
          <w:lang w:val="sr-Cyrl-RS"/>
        </w:rPr>
        <w:t xml:space="preserve">у </w:t>
      </w:r>
      <w:r w:rsidRPr="0028651F">
        <w:t>20</w:t>
      </w:r>
      <w:r w:rsidRPr="0028651F">
        <w:rPr>
          <w:lang w:val="sr-Cyrl-BA"/>
        </w:rPr>
        <w:t>24</w:t>
      </w:r>
      <w:r w:rsidRPr="0028651F">
        <w:t xml:space="preserve">. </w:t>
      </w:r>
      <w:proofErr w:type="spellStart"/>
      <w:r w:rsidR="004627A6">
        <w:t>години</w:t>
      </w:r>
      <w:proofErr w:type="spellEnd"/>
      <w:r w:rsidRPr="0028651F">
        <w:t xml:space="preserve"> </w:t>
      </w:r>
      <w:proofErr w:type="spellStart"/>
      <w:r w:rsidRPr="0028651F">
        <w:rPr>
          <w:bCs/>
        </w:rPr>
        <w:t>утрошено</w:t>
      </w:r>
      <w:proofErr w:type="spellEnd"/>
      <w:r w:rsidRPr="0028651F">
        <w:rPr>
          <w:bCs/>
        </w:rPr>
        <w:t xml:space="preserve"> </w:t>
      </w:r>
      <w:proofErr w:type="spellStart"/>
      <w:r w:rsidRPr="0028651F">
        <w:rPr>
          <w:bCs/>
        </w:rPr>
        <w:t>је</w:t>
      </w:r>
      <w:proofErr w:type="spellEnd"/>
      <w:r w:rsidRPr="0028651F">
        <w:rPr>
          <w:bCs/>
        </w:rPr>
        <w:t xml:space="preserve"> </w:t>
      </w:r>
      <w:r w:rsidRPr="0028651F">
        <w:rPr>
          <w:bCs/>
          <w:lang w:val="sr-Cyrl-BA"/>
        </w:rPr>
        <w:t xml:space="preserve">362.151 </w:t>
      </w:r>
      <w:r w:rsidRPr="0028651F">
        <w:rPr>
          <w:bCs/>
          <w:lang w:val="sr-Cyrl-CS"/>
        </w:rPr>
        <w:t>КМ</w:t>
      </w:r>
      <w:r w:rsidRPr="0028651F">
        <w:rPr>
          <w:bCs/>
          <w:lang w:val="sr-Latn-RS"/>
        </w:rPr>
        <w:t>, планирано је</w:t>
      </w:r>
      <w:r>
        <w:rPr>
          <w:bCs/>
          <w:lang w:val="sr-Cyrl-RS"/>
        </w:rPr>
        <w:t xml:space="preserve"> </w:t>
      </w:r>
      <w:r w:rsidRPr="0028651F">
        <w:rPr>
          <w:bCs/>
          <w:lang w:val="sr-Cyrl-BA"/>
        </w:rPr>
        <w:t>712.390</w:t>
      </w:r>
      <w:r>
        <w:rPr>
          <w:bCs/>
          <w:lang w:val="sr-Cyrl-CS"/>
        </w:rPr>
        <w:t xml:space="preserve"> </w:t>
      </w:r>
      <w:r w:rsidRPr="0028651F">
        <w:rPr>
          <w:bCs/>
          <w:lang w:val="sr-Cyrl-RS"/>
        </w:rPr>
        <w:t xml:space="preserve">КМ, проценат реализације </w:t>
      </w:r>
      <w:proofErr w:type="gramStart"/>
      <w:r w:rsidRPr="0028651F">
        <w:rPr>
          <w:bCs/>
          <w:lang w:val="sr-Cyrl-RS"/>
        </w:rPr>
        <w:t xml:space="preserve">је  </w:t>
      </w:r>
      <w:r w:rsidRPr="0028651F">
        <w:rPr>
          <w:bCs/>
          <w:lang w:val="sr-Cyrl-BA"/>
        </w:rPr>
        <w:t>51</w:t>
      </w:r>
      <w:proofErr w:type="gramEnd"/>
      <w:r w:rsidRPr="0028651F">
        <w:rPr>
          <w:bCs/>
          <w:lang w:val="sr-Cyrl-RS"/>
        </w:rPr>
        <w:t>%.</w:t>
      </w:r>
    </w:p>
    <w:p w14:paraId="1F3DF684" w14:textId="0CE95078" w:rsidR="004627A6" w:rsidRPr="008C0016" w:rsidRDefault="004627A6" w:rsidP="004627A6">
      <w:pPr>
        <w:ind w:left="-510" w:right="-510"/>
        <w:jc w:val="both"/>
        <w:rPr>
          <w:lang w:val="sr-Cyrl-CS"/>
        </w:rPr>
      </w:pPr>
      <w:r>
        <w:rPr>
          <w:lang w:val="sr-Cyrl-CS"/>
        </w:rPr>
        <w:t>Н</w:t>
      </w:r>
      <w:r w:rsidRPr="008C0016">
        <w:rPr>
          <w:lang w:val="sr-Cyrl-CS"/>
        </w:rPr>
        <w:t xml:space="preserve">а инвестиционом одржавању горњег строја у сопственој режији </w:t>
      </w:r>
      <w:r>
        <w:rPr>
          <w:lang w:val="sr-Cyrl-BA"/>
        </w:rPr>
        <w:t xml:space="preserve">као накнадна улагања </w:t>
      </w:r>
      <w:r w:rsidRPr="008C0016">
        <w:rPr>
          <w:lang w:val="sr-Cyrl-CS"/>
        </w:rPr>
        <w:t xml:space="preserve">планирана је уградња шина </w:t>
      </w:r>
      <w:r>
        <w:rPr>
          <w:lang w:val="sr-Cyrl-CS"/>
        </w:rPr>
        <w:t>и металних скретничких дијелова.</w:t>
      </w:r>
    </w:p>
    <w:p w14:paraId="6C73287F" w14:textId="21A6288B" w:rsidR="004627A6" w:rsidRPr="004627A6" w:rsidRDefault="004627A6" w:rsidP="004627A6">
      <w:pPr>
        <w:ind w:left="-510" w:right="-510"/>
        <w:jc w:val="both"/>
        <w:rPr>
          <w:lang w:val="sr-Cyrl-BA"/>
        </w:rPr>
      </w:pPr>
      <w:r w:rsidRPr="008C0016">
        <w:rPr>
          <w:lang w:val="sr-Latn-BA"/>
        </w:rPr>
        <w:t>У 2024.</w:t>
      </w:r>
      <w:r>
        <w:rPr>
          <w:lang w:val="sr-Cyrl-RS"/>
        </w:rPr>
        <w:t xml:space="preserve"> </w:t>
      </w:r>
      <w:r w:rsidRPr="008C0016">
        <w:rPr>
          <w:lang w:val="sr-Latn-BA"/>
        </w:rPr>
        <w:t>години</w:t>
      </w:r>
      <w:r w:rsidRPr="008C0016">
        <w:rPr>
          <w:lang w:val="sr-Cyrl-BA"/>
        </w:rPr>
        <w:t xml:space="preserve"> што се тиче уграђених шина и металних скретничких дијелова, исти су набављени у претходном периоду, и то кроз план инвестиционог одржавања горњег строја, материјал није набављан као накнадна улагања у постојећа основна средства</w:t>
      </w:r>
      <w:r>
        <w:rPr>
          <w:lang w:val="sr-Cyrl-BA"/>
        </w:rPr>
        <w:t xml:space="preserve"> -</w:t>
      </w:r>
      <w:r w:rsidRPr="008C0016">
        <w:rPr>
          <w:lang w:val="sr-Cyrl-BA"/>
        </w:rPr>
        <w:t xml:space="preserve"> као облик инвестирања. </w:t>
      </w:r>
    </w:p>
    <w:p w14:paraId="6CFFDD15" w14:textId="77777777" w:rsidR="0028651F" w:rsidRPr="0028651F" w:rsidRDefault="0028651F" w:rsidP="00FF694C">
      <w:pPr>
        <w:ind w:left="-510"/>
        <w:jc w:val="both"/>
        <w:rPr>
          <w:b/>
          <w:color w:val="FF0000"/>
          <w:lang w:val="sr-Cyrl-RS"/>
        </w:rPr>
      </w:pPr>
    </w:p>
    <w:p w14:paraId="3DA58EA5" w14:textId="443A9E1A" w:rsidR="00137435" w:rsidRPr="004627A6" w:rsidRDefault="00137435" w:rsidP="00FF694C">
      <w:pPr>
        <w:pStyle w:val="ListParagraph"/>
        <w:numPr>
          <w:ilvl w:val="0"/>
          <w:numId w:val="26"/>
        </w:numPr>
        <w:spacing w:after="0" w:line="240" w:lineRule="auto"/>
        <w:ind w:left="-150" w:right="-510"/>
        <w:rPr>
          <w:rFonts w:ascii="Times New Roman" w:hAnsi="Times New Roman" w:cs="Times New Roman"/>
          <w:b/>
          <w:sz w:val="24"/>
          <w:szCs w:val="24"/>
          <w:lang w:eastAsia="en-US"/>
        </w:rPr>
      </w:pPr>
      <w:r w:rsidRPr="004627A6">
        <w:rPr>
          <w:rFonts w:ascii="Times New Roman" w:hAnsi="Times New Roman" w:cs="Times New Roman"/>
          <w:b/>
          <w:sz w:val="24"/>
          <w:szCs w:val="24"/>
          <w:lang w:eastAsia="en-US"/>
        </w:rPr>
        <w:t>Доњи строј пруге</w:t>
      </w:r>
    </w:p>
    <w:p w14:paraId="1F7E236F" w14:textId="3B920F40" w:rsidR="00137435" w:rsidRPr="004627A6" w:rsidRDefault="00137435" w:rsidP="00FF694C">
      <w:pPr>
        <w:ind w:left="-510" w:right="-510"/>
        <w:rPr>
          <w:b/>
          <w:lang w:eastAsia="en-US"/>
        </w:rPr>
      </w:pPr>
      <w:proofErr w:type="spellStart"/>
      <w:r w:rsidRPr="004627A6">
        <w:rPr>
          <w:b/>
          <w:lang w:eastAsia="en-US"/>
        </w:rPr>
        <w:t>Инвестиционо</w:t>
      </w:r>
      <w:proofErr w:type="spellEnd"/>
      <w:r w:rsidRPr="004627A6">
        <w:rPr>
          <w:b/>
          <w:lang w:eastAsia="en-US"/>
        </w:rPr>
        <w:t xml:space="preserve"> </w:t>
      </w:r>
      <w:proofErr w:type="spellStart"/>
      <w:r w:rsidRPr="004627A6">
        <w:rPr>
          <w:b/>
          <w:lang w:eastAsia="en-US"/>
        </w:rPr>
        <w:t>одржавање</w:t>
      </w:r>
      <w:proofErr w:type="spellEnd"/>
      <w:r w:rsidRPr="004627A6">
        <w:rPr>
          <w:b/>
          <w:lang w:eastAsia="en-US"/>
        </w:rPr>
        <w:t xml:space="preserve"> </w:t>
      </w:r>
      <w:proofErr w:type="spellStart"/>
      <w:r w:rsidRPr="004627A6">
        <w:rPr>
          <w:b/>
          <w:lang w:eastAsia="en-US"/>
        </w:rPr>
        <w:t>доњег</w:t>
      </w:r>
      <w:proofErr w:type="spellEnd"/>
      <w:r w:rsidRPr="004627A6">
        <w:rPr>
          <w:b/>
          <w:lang w:eastAsia="en-US"/>
        </w:rPr>
        <w:t xml:space="preserve"> </w:t>
      </w:r>
      <w:proofErr w:type="spellStart"/>
      <w:r w:rsidRPr="004627A6">
        <w:rPr>
          <w:b/>
          <w:lang w:eastAsia="en-US"/>
        </w:rPr>
        <w:t>строја</w:t>
      </w:r>
      <w:proofErr w:type="spellEnd"/>
      <w:r w:rsidRPr="004627A6">
        <w:rPr>
          <w:b/>
          <w:lang w:eastAsia="en-US"/>
        </w:rPr>
        <w:t xml:space="preserve"> </w:t>
      </w:r>
      <w:proofErr w:type="spellStart"/>
      <w:r w:rsidRPr="004627A6">
        <w:rPr>
          <w:b/>
          <w:lang w:eastAsia="en-US"/>
        </w:rPr>
        <w:t>пруге</w:t>
      </w:r>
      <w:proofErr w:type="spellEnd"/>
      <w:r w:rsidRPr="004627A6">
        <w:rPr>
          <w:b/>
          <w:lang w:eastAsia="en-US"/>
        </w:rPr>
        <w:t xml:space="preserve"> </w:t>
      </w:r>
    </w:p>
    <w:p w14:paraId="46ED1F29" w14:textId="2168FE00" w:rsidR="00137435" w:rsidRPr="007225C1" w:rsidRDefault="00137435" w:rsidP="00FF694C">
      <w:pPr>
        <w:ind w:left="-510" w:right="-510"/>
        <w:jc w:val="both"/>
        <w:rPr>
          <w:lang w:val="sr-Cyrl-RS"/>
        </w:rPr>
      </w:pPr>
      <w:r w:rsidRPr="007225C1">
        <w:rPr>
          <w:lang w:val="sr-Latn-BA"/>
        </w:rPr>
        <w:t>На</w:t>
      </w:r>
      <w:r w:rsidRPr="007225C1">
        <w:rPr>
          <w:lang w:val="sr-Cyrl-CS"/>
        </w:rPr>
        <w:t xml:space="preserve"> </w:t>
      </w:r>
      <w:proofErr w:type="spellStart"/>
      <w:r w:rsidRPr="007225C1">
        <w:t>инвестиционом</w:t>
      </w:r>
      <w:proofErr w:type="spellEnd"/>
      <w:r w:rsidRPr="007225C1">
        <w:t xml:space="preserve"> </w:t>
      </w:r>
      <w:proofErr w:type="spellStart"/>
      <w:r w:rsidRPr="007225C1">
        <w:t>одржавању</w:t>
      </w:r>
      <w:proofErr w:type="spellEnd"/>
      <w:r w:rsidRPr="007225C1">
        <w:t xml:space="preserve"> </w:t>
      </w:r>
      <w:proofErr w:type="spellStart"/>
      <w:r w:rsidRPr="007225C1">
        <w:t>доњег</w:t>
      </w:r>
      <w:proofErr w:type="spellEnd"/>
      <w:r w:rsidRPr="007225C1">
        <w:t xml:space="preserve"> </w:t>
      </w:r>
      <w:proofErr w:type="spellStart"/>
      <w:r w:rsidRPr="007225C1">
        <w:t>строја</w:t>
      </w:r>
      <w:proofErr w:type="spellEnd"/>
      <w:r w:rsidRPr="007225C1">
        <w:t xml:space="preserve"> </w:t>
      </w:r>
      <w:proofErr w:type="spellStart"/>
      <w:r w:rsidRPr="007225C1">
        <w:t>пруге</w:t>
      </w:r>
      <w:proofErr w:type="spellEnd"/>
      <w:r w:rsidRPr="007225C1">
        <w:t xml:space="preserve"> у </w:t>
      </w:r>
      <w:proofErr w:type="spellStart"/>
      <w:r w:rsidRPr="007225C1">
        <w:t>сопственој</w:t>
      </w:r>
      <w:proofErr w:type="spellEnd"/>
      <w:r w:rsidRPr="007225C1">
        <w:t xml:space="preserve"> </w:t>
      </w:r>
      <w:proofErr w:type="spellStart"/>
      <w:r w:rsidRPr="007225C1">
        <w:t>режији</w:t>
      </w:r>
      <w:proofErr w:type="spellEnd"/>
      <w:r w:rsidRPr="007225C1">
        <w:t xml:space="preserve"> </w:t>
      </w:r>
      <w:r w:rsidRPr="007225C1">
        <w:rPr>
          <w:lang w:val="sr-Cyrl-RS"/>
        </w:rPr>
        <w:t xml:space="preserve">у </w:t>
      </w:r>
      <w:r w:rsidR="007225C1" w:rsidRPr="007225C1">
        <w:t>2024</w:t>
      </w:r>
      <w:r w:rsidRPr="007225C1">
        <w:t xml:space="preserve">. </w:t>
      </w:r>
      <w:proofErr w:type="spellStart"/>
      <w:r w:rsidRPr="007225C1">
        <w:t>годин</w:t>
      </w:r>
      <w:proofErr w:type="spellEnd"/>
      <w:r w:rsidRPr="007225C1">
        <w:rPr>
          <w:lang w:val="sr-Cyrl-RS"/>
        </w:rPr>
        <w:t>и</w:t>
      </w:r>
      <w:r w:rsidRPr="007225C1">
        <w:t xml:space="preserve"> </w:t>
      </w:r>
      <w:proofErr w:type="spellStart"/>
      <w:r w:rsidRPr="007225C1">
        <w:t>планиран</w:t>
      </w:r>
      <w:proofErr w:type="spellEnd"/>
      <w:r w:rsidR="00080E2B" w:rsidRPr="007225C1">
        <w:rPr>
          <w:lang w:val="sr-Cyrl-RS"/>
        </w:rPr>
        <w:t>о</w:t>
      </w:r>
      <w:r w:rsidRPr="007225C1">
        <w:t xml:space="preserve"> </w:t>
      </w:r>
      <w:proofErr w:type="spellStart"/>
      <w:r w:rsidRPr="007225C1">
        <w:t>је</w:t>
      </w:r>
      <w:proofErr w:type="spellEnd"/>
      <w:r w:rsidRPr="007225C1">
        <w:t xml:space="preserve"> </w:t>
      </w:r>
      <w:r w:rsidR="007225C1" w:rsidRPr="007225C1">
        <w:rPr>
          <w:lang w:val="sr-Cyrl-RS"/>
        </w:rPr>
        <w:t>71.100</w:t>
      </w:r>
      <w:r w:rsidRPr="007225C1">
        <w:t xml:space="preserve"> КМ, а </w:t>
      </w:r>
      <w:proofErr w:type="spellStart"/>
      <w:r w:rsidRPr="007225C1">
        <w:t>утрошено</w:t>
      </w:r>
      <w:proofErr w:type="spellEnd"/>
      <w:r w:rsidRPr="007225C1">
        <w:t xml:space="preserve"> </w:t>
      </w:r>
      <w:proofErr w:type="spellStart"/>
      <w:r w:rsidRPr="007225C1">
        <w:t>је</w:t>
      </w:r>
      <w:proofErr w:type="spellEnd"/>
      <w:r w:rsidRPr="007225C1">
        <w:t xml:space="preserve"> </w:t>
      </w:r>
      <w:r w:rsidRPr="007225C1">
        <w:rPr>
          <w:lang w:val="sr-Cyrl-CS"/>
        </w:rPr>
        <w:t xml:space="preserve">за одржавање </w:t>
      </w:r>
      <w:r w:rsidR="007225C1" w:rsidRPr="007225C1">
        <w:rPr>
          <w:lang w:val="sr-Cyrl-RS"/>
        </w:rPr>
        <w:t>23.860</w:t>
      </w:r>
      <w:r w:rsidRPr="007225C1">
        <w:rPr>
          <w:lang w:val="sr-Cyrl-CS"/>
        </w:rPr>
        <w:t xml:space="preserve"> </w:t>
      </w:r>
      <w:r w:rsidRPr="007225C1">
        <w:t>КМ, п</w:t>
      </w:r>
      <w:r w:rsidRPr="007225C1">
        <w:rPr>
          <w:lang w:val="sr-Cyrl-CS"/>
        </w:rPr>
        <w:t xml:space="preserve">роценат утрошка средстава </w:t>
      </w:r>
      <w:r w:rsidRPr="007225C1">
        <w:rPr>
          <w:lang w:val="sr-Cyrl-BA"/>
        </w:rPr>
        <w:t xml:space="preserve">у </w:t>
      </w:r>
      <w:r w:rsidR="004973AD" w:rsidRPr="007225C1">
        <w:rPr>
          <w:lang w:val="sr-Cyrl-BA"/>
        </w:rPr>
        <w:t xml:space="preserve">             </w:t>
      </w:r>
      <w:r w:rsidR="007225C1" w:rsidRPr="007225C1">
        <w:t>2024</w:t>
      </w:r>
      <w:r w:rsidRPr="007225C1">
        <w:rPr>
          <w:lang w:val="sr-Cyrl-RS"/>
        </w:rPr>
        <w:t>. години</w:t>
      </w:r>
      <w:r w:rsidRPr="007225C1">
        <w:rPr>
          <w:lang w:val="sr-Cyrl-BA"/>
        </w:rPr>
        <w:t xml:space="preserve">  </w:t>
      </w:r>
      <w:proofErr w:type="spellStart"/>
      <w:r w:rsidRPr="007225C1">
        <w:t>износи</w:t>
      </w:r>
      <w:proofErr w:type="spellEnd"/>
      <w:r w:rsidRPr="007225C1">
        <w:t xml:space="preserve"> </w:t>
      </w:r>
      <w:r w:rsidR="000D357F" w:rsidRPr="007225C1">
        <w:t xml:space="preserve"> </w:t>
      </w:r>
      <w:r w:rsidR="007225C1" w:rsidRPr="007225C1">
        <w:rPr>
          <w:lang w:val="sr-Cyrl-RS"/>
        </w:rPr>
        <w:t>34</w:t>
      </w:r>
      <w:r w:rsidRPr="007225C1">
        <w:t>%.</w:t>
      </w:r>
      <w:r w:rsidR="004973AD" w:rsidRPr="007225C1">
        <w:rPr>
          <w:lang w:val="sr-Cyrl-RS"/>
        </w:rPr>
        <w:t xml:space="preserve"> </w:t>
      </w:r>
    </w:p>
    <w:p w14:paraId="17BEA328" w14:textId="3E12E2A7" w:rsidR="007225C1" w:rsidRPr="007225C1" w:rsidRDefault="007225C1" w:rsidP="007225C1">
      <w:pPr>
        <w:ind w:left="-510" w:right="-510"/>
        <w:jc w:val="both"/>
        <w:rPr>
          <w:bCs/>
          <w:lang w:val="sr-Cyrl-RS"/>
        </w:rPr>
      </w:pPr>
      <w:r w:rsidRPr="007225C1">
        <w:rPr>
          <w:bCs/>
          <w:lang w:val="sr-Cyrl-RS"/>
        </w:rPr>
        <w:t>Нижи проценат реализације настао је из разлога јер смо кроз позицију набавка и уградња АБ елемената на путним прелазима планирали новчана средства у износу од 42.000 КМ, исту позицију нисмо реализовали због комплексности радова и проблема набавке одговарајућих АБ елемената за патоснице путних прелаза.</w:t>
      </w:r>
    </w:p>
    <w:p w14:paraId="1FE5B2BF" w14:textId="77777777" w:rsidR="000750E5" w:rsidRPr="007225C1" w:rsidRDefault="000750E5" w:rsidP="00FF694C">
      <w:pPr>
        <w:ind w:left="-510" w:right="-510"/>
        <w:jc w:val="both"/>
      </w:pPr>
    </w:p>
    <w:p w14:paraId="24E78E8E" w14:textId="25EFBDBB" w:rsidR="00137435" w:rsidRPr="007225C1" w:rsidRDefault="00137435" w:rsidP="00FF694C">
      <w:pPr>
        <w:ind w:left="-510" w:right="-510"/>
        <w:jc w:val="both"/>
        <w:rPr>
          <w:b/>
        </w:rPr>
      </w:pPr>
      <w:proofErr w:type="spellStart"/>
      <w:r w:rsidRPr="007225C1">
        <w:rPr>
          <w:b/>
        </w:rPr>
        <w:t>Текуће</w:t>
      </w:r>
      <w:proofErr w:type="spellEnd"/>
      <w:r w:rsidRPr="007225C1">
        <w:rPr>
          <w:b/>
        </w:rPr>
        <w:t xml:space="preserve"> </w:t>
      </w:r>
      <w:proofErr w:type="spellStart"/>
      <w:r w:rsidRPr="007225C1">
        <w:rPr>
          <w:b/>
        </w:rPr>
        <w:t>одржавање</w:t>
      </w:r>
      <w:proofErr w:type="spellEnd"/>
      <w:r w:rsidRPr="007225C1">
        <w:rPr>
          <w:b/>
        </w:rPr>
        <w:t xml:space="preserve"> </w:t>
      </w:r>
      <w:proofErr w:type="spellStart"/>
      <w:r w:rsidRPr="007225C1">
        <w:rPr>
          <w:b/>
        </w:rPr>
        <w:t>доњег</w:t>
      </w:r>
      <w:proofErr w:type="spellEnd"/>
      <w:r w:rsidRPr="007225C1">
        <w:rPr>
          <w:b/>
        </w:rPr>
        <w:t xml:space="preserve"> </w:t>
      </w:r>
      <w:proofErr w:type="spellStart"/>
      <w:r w:rsidRPr="007225C1">
        <w:rPr>
          <w:b/>
        </w:rPr>
        <w:t>строја</w:t>
      </w:r>
      <w:proofErr w:type="spellEnd"/>
      <w:r w:rsidRPr="007225C1">
        <w:rPr>
          <w:b/>
        </w:rPr>
        <w:t xml:space="preserve"> </w:t>
      </w:r>
    </w:p>
    <w:p w14:paraId="6254AAFC" w14:textId="22A4FFB8" w:rsidR="00137435" w:rsidRPr="007225C1" w:rsidRDefault="00137435" w:rsidP="00FF694C">
      <w:pPr>
        <w:ind w:left="-510" w:right="-510"/>
        <w:jc w:val="both"/>
      </w:pPr>
      <w:r w:rsidRPr="007225C1">
        <w:rPr>
          <w:lang w:val="sr-Latn-BA"/>
        </w:rPr>
        <w:t>На</w:t>
      </w:r>
      <w:r w:rsidRPr="007225C1">
        <w:rPr>
          <w:lang w:val="sr-Cyrl-CS"/>
        </w:rPr>
        <w:t xml:space="preserve"> </w:t>
      </w:r>
      <w:proofErr w:type="spellStart"/>
      <w:r w:rsidRPr="007225C1">
        <w:t>текућем</w:t>
      </w:r>
      <w:proofErr w:type="spellEnd"/>
      <w:r w:rsidRPr="007225C1">
        <w:t xml:space="preserve"> </w:t>
      </w:r>
      <w:proofErr w:type="spellStart"/>
      <w:r w:rsidRPr="007225C1">
        <w:t>одржавању</w:t>
      </w:r>
      <w:proofErr w:type="spellEnd"/>
      <w:r w:rsidRPr="007225C1">
        <w:t xml:space="preserve"> </w:t>
      </w:r>
      <w:proofErr w:type="spellStart"/>
      <w:r w:rsidRPr="007225C1">
        <w:t>доњег</w:t>
      </w:r>
      <w:proofErr w:type="spellEnd"/>
      <w:r w:rsidRPr="007225C1">
        <w:t xml:space="preserve"> </w:t>
      </w:r>
      <w:proofErr w:type="spellStart"/>
      <w:r w:rsidRPr="007225C1">
        <w:t>строја</w:t>
      </w:r>
      <w:proofErr w:type="spellEnd"/>
      <w:r w:rsidRPr="007225C1">
        <w:t xml:space="preserve"> </w:t>
      </w:r>
      <w:proofErr w:type="spellStart"/>
      <w:r w:rsidRPr="007225C1">
        <w:t>пруге</w:t>
      </w:r>
      <w:proofErr w:type="spellEnd"/>
      <w:r w:rsidRPr="007225C1">
        <w:t xml:space="preserve"> у </w:t>
      </w:r>
      <w:proofErr w:type="spellStart"/>
      <w:r w:rsidRPr="007225C1">
        <w:t>сопственој</w:t>
      </w:r>
      <w:proofErr w:type="spellEnd"/>
      <w:r w:rsidRPr="007225C1">
        <w:t xml:space="preserve"> </w:t>
      </w:r>
      <w:proofErr w:type="spellStart"/>
      <w:r w:rsidRPr="007225C1">
        <w:t>режији</w:t>
      </w:r>
      <w:proofErr w:type="spellEnd"/>
      <w:r w:rsidRPr="007225C1">
        <w:t xml:space="preserve"> </w:t>
      </w:r>
      <w:r w:rsidRPr="007225C1">
        <w:rPr>
          <w:lang w:val="sr-Cyrl-RS"/>
        </w:rPr>
        <w:t xml:space="preserve">у </w:t>
      </w:r>
      <w:r w:rsidR="007225C1" w:rsidRPr="007225C1">
        <w:t>2024</w:t>
      </w:r>
      <w:r w:rsidRPr="007225C1">
        <w:t xml:space="preserve">. </w:t>
      </w:r>
      <w:proofErr w:type="spellStart"/>
      <w:r w:rsidRPr="007225C1">
        <w:t>годин</w:t>
      </w:r>
      <w:proofErr w:type="spellEnd"/>
      <w:r w:rsidRPr="007225C1">
        <w:rPr>
          <w:lang w:val="sr-Cyrl-RS"/>
        </w:rPr>
        <w:t>и</w:t>
      </w:r>
      <w:r w:rsidRPr="007225C1">
        <w:t xml:space="preserve"> </w:t>
      </w:r>
      <w:proofErr w:type="spellStart"/>
      <w:r w:rsidRPr="007225C1">
        <w:t>планиран</w:t>
      </w:r>
      <w:proofErr w:type="spellEnd"/>
      <w:r w:rsidR="00D532F4" w:rsidRPr="007225C1">
        <w:rPr>
          <w:lang w:val="sr-Cyrl-RS"/>
        </w:rPr>
        <w:t>о</w:t>
      </w:r>
      <w:r w:rsidR="00E91125" w:rsidRPr="007225C1">
        <w:t xml:space="preserve"> </w:t>
      </w:r>
      <w:proofErr w:type="spellStart"/>
      <w:r w:rsidR="00E91125" w:rsidRPr="007225C1">
        <w:t>је</w:t>
      </w:r>
      <w:proofErr w:type="spellEnd"/>
      <w:r w:rsidR="00E91125" w:rsidRPr="007225C1">
        <w:t xml:space="preserve"> </w:t>
      </w:r>
      <w:r w:rsidR="007225C1" w:rsidRPr="007225C1">
        <w:rPr>
          <w:lang w:val="sr-Cyrl-RS"/>
        </w:rPr>
        <w:t>40.000</w:t>
      </w:r>
      <w:r w:rsidRPr="007225C1">
        <w:t xml:space="preserve"> КМ, а </w:t>
      </w:r>
      <w:proofErr w:type="spellStart"/>
      <w:r w:rsidRPr="007225C1">
        <w:t>утрошено</w:t>
      </w:r>
      <w:proofErr w:type="spellEnd"/>
      <w:r w:rsidRPr="007225C1">
        <w:t xml:space="preserve"> </w:t>
      </w:r>
      <w:proofErr w:type="spellStart"/>
      <w:r w:rsidRPr="007225C1">
        <w:t>је</w:t>
      </w:r>
      <w:proofErr w:type="spellEnd"/>
      <w:r w:rsidRPr="007225C1">
        <w:t xml:space="preserve"> </w:t>
      </w:r>
      <w:r w:rsidRPr="007225C1">
        <w:rPr>
          <w:lang w:val="sr-Cyrl-CS"/>
        </w:rPr>
        <w:t xml:space="preserve">за одржавање </w:t>
      </w:r>
      <w:r w:rsidR="007225C1" w:rsidRPr="007225C1">
        <w:rPr>
          <w:lang w:val="sr-Cyrl-RS"/>
        </w:rPr>
        <w:t>5.861</w:t>
      </w:r>
      <w:r w:rsidRPr="007225C1">
        <w:t xml:space="preserve"> КМ, </w:t>
      </w:r>
      <w:proofErr w:type="spellStart"/>
      <w:r w:rsidRPr="007225C1">
        <w:t>тако</w:t>
      </w:r>
      <w:proofErr w:type="spellEnd"/>
      <w:r w:rsidRPr="007225C1">
        <w:t xml:space="preserve"> </w:t>
      </w:r>
      <w:proofErr w:type="spellStart"/>
      <w:proofErr w:type="gramStart"/>
      <w:r w:rsidRPr="007225C1">
        <w:t>да</w:t>
      </w:r>
      <w:proofErr w:type="spellEnd"/>
      <w:r w:rsidRPr="007225C1">
        <w:t xml:space="preserve">  п</w:t>
      </w:r>
      <w:r w:rsidRPr="007225C1">
        <w:rPr>
          <w:lang w:val="sr-Cyrl-CS"/>
        </w:rPr>
        <w:t>роценат</w:t>
      </w:r>
      <w:proofErr w:type="gramEnd"/>
      <w:r w:rsidRPr="007225C1">
        <w:rPr>
          <w:lang w:val="sr-Cyrl-CS"/>
        </w:rPr>
        <w:t xml:space="preserve"> утрошка средстава за </w:t>
      </w:r>
      <w:r w:rsidR="00E91125" w:rsidRPr="007225C1">
        <w:rPr>
          <w:lang w:val="en-US"/>
        </w:rPr>
        <w:t xml:space="preserve">    </w:t>
      </w:r>
      <w:r w:rsidR="007225C1" w:rsidRPr="007225C1">
        <w:t>2024</w:t>
      </w:r>
      <w:r w:rsidRPr="007225C1">
        <w:rPr>
          <w:lang w:val="sr-Cyrl-RS"/>
        </w:rPr>
        <w:t>. годину</w:t>
      </w:r>
      <w:r w:rsidRPr="007225C1">
        <w:rPr>
          <w:lang w:val="sr-Cyrl-BA"/>
        </w:rPr>
        <w:t xml:space="preserve"> </w:t>
      </w:r>
      <w:proofErr w:type="spellStart"/>
      <w:r w:rsidRPr="007225C1">
        <w:t>износи</w:t>
      </w:r>
      <w:proofErr w:type="spellEnd"/>
      <w:r w:rsidRPr="007225C1">
        <w:t xml:space="preserve"> </w:t>
      </w:r>
      <w:r w:rsidR="007225C1" w:rsidRPr="007225C1">
        <w:rPr>
          <w:lang w:val="sr-Cyrl-RS"/>
        </w:rPr>
        <w:t>15</w:t>
      </w:r>
      <w:r w:rsidRPr="007225C1">
        <w:rPr>
          <w:lang w:val="sr-Cyrl-BA"/>
        </w:rPr>
        <w:t xml:space="preserve">%. </w:t>
      </w:r>
      <w:r w:rsidRPr="007225C1">
        <w:t xml:space="preserve"> </w:t>
      </w:r>
    </w:p>
    <w:p w14:paraId="4977FD64" w14:textId="47197587" w:rsidR="003409AD" w:rsidRDefault="003409AD" w:rsidP="00D07AFE">
      <w:pPr>
        <w:ind w:right="-510"/>
        <w:jc w:val="both"/>
        <w:rPr>
          <w:color w:val="FF0000"/>
          <w:lang w:val="sr-Cyrl-BA"/>
        </w:rPr>
      </w:pPr>
    </w:p>
    <w:p w14:paraId="36BE8433" w14:textId="77777777" w:rsidR="00A23091" w:rsidRPr="00C81A7E" w:rsidRDefault="00A23091" w:rsidP="00D07AFE">
      <w:pPr>
        <w:ind w:right="-510"/>
        <w:jc w:val="both"/>
        <w:rPr>
          <w:color w:val="FF0000"/>
          <w:lang w:val="sr-Cyrl-BA"/>
        </w:rPr>
      </w:pPr>
    </w:p>
    <w:p w14:paraId="7420F3AC" w14:textId="04AA31B5" w:rsidR="00105C26" w:rsidRPr="005A1E8C" w:rsidRDefault="00105C26" w:rsidP="009F5881">
      <w:pPr>
        <w:ind w:left="-510" w:right="-510"/>
        <w:jc w:val="both"/>
        <w:rPr>
          <w:b/>
          <w:lang w:val="sr-Cyrl-RS"/>
        </w:rPr>
      </w:pPr>
      <w:r w:rsidRPr="005A1E8C">
        <w:rPr>
          <w:b/>
          <w:lang w:val="sr-Cyrl-RS"/>
        </w:rPr>
        <w:lastRenderedPageBreak/>
        <w:t xml:space="preserve">ОБЈЕКТИ </w:t>
      </w:r>
    </w:p>
    <w:p w14:paraId="104196F1" w14:textId="77777777" w:rsidR="00105C26" w:rsidRPr="005A1E8C" w:rsidRDefault="00105C26" w:rsidP="009F5881">
      <w:pPr>
        <w:ind w:left="-510" w:right="-510"/>
        <w:jc w:val="both"/>
        <w:rPr>
          <w:b/>
          <w:lang w:val="sr-Cyrl-RS"/>
        </w:rPr>
      </w:pPr>
    </w:p>
    <w:p w14:paraId="187CF713" w14:textId="783C72A4" w:rsidR="00137435" w:rsidRPr="005A1E8C" w:rsidRDefault="00137435" w:rsidP="009F5881">
      <w:pPr>
        <w:ind w:left="-510" w:right="-510"/>
        <w:jc w:val="both"/>
        <w:rPr>
          <w:b/>
        </w:rPr>
      </w:pPr>
      <w:proofErr w:type="spellStart"/>
      <w:r w:rsidRPr="005A1E8C">
        <w:rPr>
          <w:b/>
        </w:rPr>
        <w:t>Инвестиционо</w:t>
      </w:r>
      <w:proofErr w:type="spellEnd"/>
      <w:r w:rsidRPr="005A1E8C">
        <w:rPr>
          <w:b/>
        </w:rPr>
        <w:t xml:space="preserve"> </w:t>
      </w:r>
      <w:proofErr w:type="spellStart"/>
      <w:r w:rsidRPr="005A1E8C">
        <w:rPr>
          <w:b/>
        </w:rPr>
        <w:t>одржавање</w:t>
      </w:r>
      <w:proofErr w:type="spellEnd"/>
      <w:r w:rsidRPr="005A1E8C">
        <w:rPr>
          <w:b/>
        </w:rPr>
        <w:t xml:space="preserve"> </w:t>
      </w:r>
      <w:proofErr w:type="spellStart"/>
      <w:r w:rsidRPr="005A1E8C">
        <w:rPr>
          <w:b/>
        </w:rPr>
        <w:t>објеката</w:t>
      </w:r>
      <w:proofErr w:type="spellEnd"/>
      <w:r w:rsidRPr="005A1E8C">
        <w:rPr>
          <w:b/>
        </w:rPr>
        <w:t xml:space="preserve"> </w:t>
      </w:r>
    </w:p>
    <w:p w14:paraId="6622E5F9" w14:textId="32C14DB8" w:rsidR="00105C26" w:rsidRPr="005A1E8C" w:rsidRDefault="00105C26" w:rsidP="009F5881">
      <w:pPr>
        <w:ind w:left="-510" w:right="-510"/>
        <w:jc w:val="both"/>
        <w:rPr>
          <w:lang w:val="sr-Cyrl-BA"/>
        </w:rPr>
      </w:pPr>
      <w:r w:rsidRPr="005A1E8C">
        <w:rPr>
          <w:lang w:val="sr-Cyrl-BA"/>
        </w:rPr>
        <w:t>За инвест</w:t>
      </w:r>
      <w:r w:rsidR="005A1E8C" w:rsidRPr="005A1E8C">
        <w:rPr>
          <w:lang w:val="sr-Cyrl-BA"/>
        </w:rPr>
        <w:t>иционо одржавање објеката у 2024</w:t>
      </w:r>
      <w:r w:rsidRPr="005A1E8C">
        <w:rPr>
          <w:lang w:val="sr-Cyrl-BA"/>
        </w:rPr>
        <w:t xml:space="preserve">. години планирана су финансијска средства у износу од </w:t>
      </w:r>
      <w:r w:rsidR="005A1E8C" w:rsidRPr="005A1E8C">
        <w:rPr>
          <w:bCs/>
          <w:lang w:val="sr-Cyrl-BA"/>
        </w:rPr>
        <w:t>28.000</w:t>
      </w:r>
      <w:r w:rsidRPr="005A1E8C">
        <w:rPr>
          <w:bCs/>
          <w:lang w:val="sr-Cyrl-BA"/>
        </w:rPr>
        <w:t xml:space="preserve"> КМ</w:t>
      </w:r>
      <w:r w:rsidRPr="005A1E8C">
        <w:rPr>
          <w:lang w:val="sr-Cyrl-BA"/>
        </w:rPr>
        <w:t>. Набавка траженог материјала није извршена те је и проценат реализације за инвестиционо одржавање објеката 0%.</w:t>
      </w:r>
    </w:p>
    <w:p w14:paraId="4E9FAE9F" w14:textId="7296FD95" w:rsidR="00105C26" w:rsidRDefault="005A1E8C" w:rsidP="009F5881">
      <w:pPr>
        <w:ind w:left="-510" w:right="-510"/>
        <w:jc w:val="both"/>
        <w:rPr>
          <w:bCs/>
          <w:lang w:val="sr-Cyrl-RS"/>
        </w:rPr>
      </w:pPr>
      <w:r>
        <w:rPr>
          <w:bCs/>
          <w:lang w:val="sr-Cyrl-RS"/>
        </w:rPr>
        <w:t>На инвестиционом одржавању објеката за 2024. годину планирано је да се ради изградња надстрешнице за друмска возила у кругу Радионице ЗОП Добој. Због немогућности набавке потребне и тражене робе (материјала) није дошло до извршења.</w:t>
      </w:r>
    </w:p>
    <w:p w14:paraId="258B2787" w14:textId="77777777" w:rsidR="005A1E8C" w:rsidRPr="00C81A7E" w:rsidRDefault="005A1E8C" w:rsidP="009F5881">
      <w:pPr>
        <w:ind w:left="-510" w:right="-510"/>
        <w:jc w:val="both"/>
        <w:rPr>
          <w:color w:val="FF0000"/>
        </w:rPr>
      </w:pPr>
    </w:p>
    <w:p w14:paraId="78E741C8" w14:textId="2B4781DE" w:rsidR="00105C26" w:rsidRPr="005A1E8C" w:rsidRDefault="00105C26" w:rsidP="009F5881">
      <w:pPr>
        <w:ind w:left="-510" w:right="-510"/>
        <w:jc w:val="both"/>
        <w:rPr>
          <w:b/>
        </w:rPr>
      </w:pPr>
      <w:r w:rsidRPr="005A1E8C">
        <w:rPr>
          <w:b/>
          <w:lang w:val="sr-Cyrl-RS"/>
        </w:rPr>
        <w:t>Т</w:t>
      </w:r>
      <w:proofErr w:type="spellStart"/>
      <w:r w:rsidRPr="005A1E8C">
        <w:rPr>
          <w:b/>
        </w:rPr>
        <w:t>екуће</w:t>
      </w:r>
      <w:proofErr w:type="spellEnd"/>
      <w:r w:rsidRPr="005A1E8C">
        <w:rPr>
          <w:b/>
        </w:rPr>
        <w:t xml:space="preserve"> </w:t>
      </w:r>
      <w:proofErr w:type="spellStart"/>
      <w:r w:rsidRPr="005A1E8C">
        <w:rPr>
          <w:b/>
        </w:rPr>
        <w:t>одржавање</w:t>
      </w:r>
      <w:proofErr w:type="spellEnd"/>
      <w:r w:rsidRPr="005A1E8C">
        <w:rPr>
          <w:b/>
        </w:rPr>
        <w:t xml:space="preserve"> </w:t>
      </w:r>
      <w:proofErr w:type="spellStart"/>
      <w:r w:rsidRPr="005A1E8C">
        <w:rPr>
          <w:b/>
        </w:rPr>
        <w:t>објеката</w:t>
      </w:r>
      <w:proofErr w:type="spellEnd"/>
      <w:r w:rsidRPr="005A1E8C">
        <w:rPr>
          <w:b/>
        </w:rPr>
        <w:t xml:space="preserve"> </w:t>
      </w:r>
    </w:p>
    <w:p w14:paraId="087C2565" w14:textId="5A8364D0" w:rsidR="00D71559" w:rsidRPr="009F5881" w:rsidRDefault="00D07AFE" w:rsidP="009F5881">
      <w:pPr>
        <w:ind w:left="-510" w:right="-510"/>
        <w:jc w:val="both"/>
        <w:rPr>
          <w:lang w:val="sr-Cyrl-BA"/>
        </w:rPr>
      </w:pPr>
      <w:r w:rsidRPr="003E1182">
        <w:rPr>
          <w:lang w:val="sr-Cyrl-BA"/>
        </w:rPr>
        <w:t>Н</w:t>
      </w:r>
      <w:r w:rsidR="00105C26" w:rsidRPr="003E1182">
        <w:rPr>
          <w:lang w:val="sr-Latn-BA"/>
        </w:rPr>
        <w:t>а</w:t>
      </w:r>
      <w:r w:rsidR="00105C26" w:rsidRPr="003E1182">
        <w:rPr>
          <w:lang w:val="sr-Cyrl-CS"/>
        </w:rPr>
        <w:t xml:space="preserve"> </w:t>
      </w:r>
      <w:proofErr w:type="spellStart"/>
      <w:r w:rsidR="00105C26" w:rsidRPr="003E1182">
        <w:t>текућем</w:t>
      </w:r>
      <w:proofErr w:type="spellEnd"/>
      <w:r w:rsidR="00105C26" w:rsidRPr="003E1182">
        <w:t xml:space="preserve"> </w:t>
      </w:r>
      <w:proofErr w:type="spellStart"/>
      <w:r w:rsidR="00105C26" w:rsidRPr="003E1182">
        <w:t>одржавању</w:t>
      </w:r>
      <w:proofErr w:type="spellEnd"/>
      <w:r w:rsidR="00105C26" w:rsidRPr="003E1182">
        <w:rPr>
          <w:lang w:val="sr-Cyrl-RS"/>
        </w:rPr>
        <w:t xml:space="preserve"> објеката</w:t>
      </w:r>
      <w:r w:rsidR="00105C26" w:rsidRPr="003E1182">
        <w:t xml:space="preserve"> у </w:t>
      </w:r>
      <w:proofErr w:type="spellStart"/>
      <w:r w:rsidR="00105C26" w:rsidRPr="003E1182">
        <w:t>сопственој</w:t>
      </w:r>
      <w:proofErr w:type="spellEnd"/>
      <w:r w:rsidR="00105C26" w:rsidRPr="003E1182">
        <w:t xml:space="preserve"> </w:t>
      </w:r>
      <w:proofErr w:type="spellStart"/>
      <w:r w:rsidR="00105C26" w:rsidRPr="003E1182">
        <w:t>режији</w:t>
      </w:r>
      <w:proofErr w:type="spellEnd"/>
      <w:r w:rsidR="00105C26" w:rsidRPr="003E1182">
        <w:t xml:space="preserve"> </w:t>
      </w:r>
      <w:r w:rsidR="00105C26" w:rsidRPr="003E1182">
        <w:rPr>
          <w:lang w:val="sr-Cyrl-BA"/>
        </w:rPr>
        <w:t xml:space="preserve">планирано је </w:t>
      </w:r>
      <w:r w:rsidR="005A1E8C" w:rsidRPr="003E1182">
        <w:rPr>
          <w:bCs/>
          <w:lang w:val="sr-Cyrl-BA"/>
        </w:rPr>
        <w:t>39.650</w:t>
      </w:r>
      <w:r w:rsidR="00105C26" w:rsidRPr="003E1182">
        <w:rPr>
          <w:bCs/>
          <w:lang w:val="sr-Cyrl-BA"/>
        </w:rPr>
        <w:t xml:space="preserve"> КМ</w:t>
      </w:r>
      <w:r w:rsidR="00105C26" w:rsidRPr="003E1182">
        <w:rPr>
          <w:lang w:val="sr-Cyrl-BA"/>
        </w:rPr>
        <w:t>, док је утр</w:t>
      </w:r>
      <w:r w:rsidR="00105C26" w:rsidRPr="003E1182">
        <w:rPr>
          <w:lang w:val="sr-Latn-BA"/>
        </w:rPr>
        <w:t>o</w:t>
      </w:r>
      <w:r w:rsidR="00105C26" w:rsidRPr="003E1182">
        <w:rPr>
          <w:lang w:val="sr-Cyrl-BA"/>
        </w:rPr>
        <w:t xml:space="preserve">шено </w:t>
      </w:r>
      <w:r w:rsidR="003E1182" w:rsidRPr="003E1182">
        <w:rPr>
          <w:bCs/>
          <w:lang w:val="sr-Cyrl-BA"/>
        </w:rPr>
        <w:t>6.020</w:t>
      </w:r>
      <w:r w:rsidR="00105C26" w:rsidRPr="003E1182">
        <w:rPr>
          <w:bCs/>
          <w:lang w:val="sr-Cyrl-BA"/>
        </w:rPr>
        <w:t xml:space="preserve"> КМ</w:t>
      </w:r>
      <w:r w:rsidR="00105C26" w:rsidRPr="003E1182">
        <w:rPr>
          <w:lang w:val="sr-Cyrl-BA"/>
        </w:rPr>
        <w:t xml:space="preserve">.  Проценат реализације је </w:t>
      </w:r>
      <w:r w:rsidR="00244E60">
        <w:rPr>
          <w:lang w:val="sr-Latn-BA"/>
        </w:rPr>
        <w:t>15</w:t>
      </w:r>
      <w:r w:rsidR="009F5881">
        <w:rPr>
          <w:lang w:val="sr-Cyrl-BA"/>
        </w:rPr>
        <w:t xml:space="preserve">%. </w:t>
      </w:r>
    </w:p>
    <w:p w14:paraId="64E9E37D" w14:textId="77777777" w:rsidR="00135E79" w:rsidRPr="00C81A7E" w:rsidRDefault="00135E79" w:rsidP="009F5881">
      <w:pPr>
        <w:ind w:right="-510"/>
        <w:jc w:val="both"/>
        <w:rPr>
          <w:color w:val="FF0000"/>
          <w:lang w:val="sr-Cyrl-BA"/>
        </w:rPr>
      </w:pPr>
    </w:p>
    <w:p w14:paraId="03E2CC5B" w14:textId="294ED97F" w:rsidR="001869C5" w:rsidRPr="00135E79" w:rsidRDefault="001869C5" w:rsidP="009F5881">
      <w:pPr>
        <w:pStyle w:val="ListParagraph"/>
        <w:numPr>
          <w:ilvl w:val="2"/>
          <w:numId w:val="11"/>
        </w:numPr>
        <w:spacing w:after="0" w:line="240" w:lineRule="auto"/>
        <w:ind w:right="-510"/>
        <w:jc w:val="both"/>
        <w:rPr>
          <w:rFonts w:ascii="Times New Roman" w:hAnsi="Times New Roman" w:cs="Times New Roman"/>
          <w:b/>
          <w:sz w:val="24"/>
          <w:szCs w:val="24"/>
          <w:lang w:eastAsia="en-US"/>
        </w:rPr>
      </w:pPr>
      <w:r w:rsidRPr="00135E79">
        <w:rPr>
          <w:rFonts w:ascii="Times New Roman" w:hAnsi="Times New Roman" w:cs="Times New Roman"/>
          <w:b/>
          <w:sz w:val="24"/>
          <w:szCs w:val="24"/>
          <w:lang w:eastAsia="en-US"/>
        </w:rPr>
        <w:t>Инвестиционо и текуће одржавање од стране трећих лица</w:t>
      </w:r>
    </w:p>
    <w:p w14:paraId="50FAB3FA" w14:textId="77777777" w:rsidR="00E526FB" w:rsidRPr="00166B35" w:rsidRDefault="00E526FB" w:rsidP="009F5881">
      <w:pPr>
        <w:pStyle w:val="ListParagraph"/>
        <w:spacing w:after="0" w:line="240" w:lineRule="auto"/>
        <w:ind w:left="1080" w:right="-510"/>
        <w:jc w:val="both"/>
        <w:rPr>
          <w:rFonts w:ascii="Times New Roman" w:hAnsi="Times New Roman" w:cs="Times New Roman"/>
          <w:b/>
          <w:color w:val="FF0000"/>
          <w:sz w:val="24"/>
          <w:szCs w:val="24"/>
          <w:lang w:val="en-US" w:eastAsia="en-US"/>
        </w:rPr>
      </w:pPr>
    </w:p>
    <w:tbl>
      <w:tblPr>
        <w:tblW w:w="10835" w:type="dxa"/>
        <w:jc w:val="center"/>
        <w:tblLook w:val="04A0" w:firstRow="1" w:lastRow="0" w:firstColumn="1" w:lastColumn="0" w:noHBand="0" w:noVBand="1"/>
      </w:tblPr>
      <w:tblGrid>
        <w:gridCol w:w="889"/>
        <w:gridCol w:w="2568"/>
        <w:gridCol w:w="1341"/>
        <w:gridCol w:w="1210"/>
        <w:gridCol w:w="1276"/>
        <w:gridCol w:w="1134"/>
        <w:gridCol w:w="1276"/>
        <w:gridCol w:w="1141"/>
      </w:tblGrid>
      <w:tr w:rsidR="00166B35" w:rsidRPr="00166B35" w14:paraId="145451FD" w14:textId="77777777" w:rsidTr="009F5881">
        <w:trPr>
          <w:trHeight w:val="224"/>
          <w:jc w:val="center"/>
        </w:trPr>
        <w:tc>
          <w:tcPr>
            <w:tcW w:w="889"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31933BBF" w14:textId="77777777" w:rsidR="00D71559" w:rsidRPr="00166B35" w:rsidRDefault="00D71559" w:rsidP="009F5881">
            <w:pPr>
              <w:jc w:val="center"/>
              <w:rPr>
                <w:b/>
                <w:bCs/>
                <w:sz w:val="18"/>
                <w:szCs w:val="18"/>
                <w:lang w:val="en-US" w:eastAsia="en-US"/>
              </w:rPr>
            </w:pPr>
            <w:proofErr w:type="spellStart"/>
            <w:r w:rsidRPr="00166B35">
              <w:rPr>
                <w:b/>
                <w:bCs/>
                <w:sz w:val="18"/>
                <w:szCs w:val="18"/>
                <w:lang w:val="en-US" w:eastAsia="en-US"/>
              </w:rPr>
              <w:t>Редни</w:t>
            </w:r>
            <w:proofErr w:type="spellEnd"/>
            <w:r w:rsidRPr="00166B35">
              <w:rPr>
                <w:b/>
                <w:bCs/>
                <w:sz w:val="18"/>
                <w:szCs w:val="18"/>
                <w:lang w:val="en-US" w:eastAsia="en-US"/>
              </w:rPr>
              <w:t xml:space="preserve"> </w:t>
            </w:r>
            <w:proofErr w:type="spellStart"/>
            <w:r w:rsidRPr="00166B35">
              <w:rPr>
                <w:b/>
                <w:bCs/>
                <w:sz w:val="18"/>
                <w:szCs w:val="18"/>
                <w:lang w:val="en-US" w:eastAsia="en-US"/>
              </w:rPr>
              <w:t>број</w:t>
            </w:r>
            <w:proofErr w:type="spellEnd"/>
          </w:p>
        </w:tc>
        <w:tc>
          <w:tcPr>
            <w:tcW w:w="2568"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867DF3B" w14:textId="77777777" w:rsidR="00D71559" w:rsidRPr="00166B35" w:rsidRDefault="00D71559" w:rsidP="009F5881">
            <w:pPr>
              <w:jc w:val="center"/>
              <w:rPr>
                <w:b/>
                <w:bCs/>
                <w:sz w:val="18"/>
                <w:szCs w:val="18"/>
                <w:lang w:val="en-US" w:eastAsia="en-US"/>
              </w:rPr>
            </w:pPr>
            <w:r w:rsidRPr="00166B35">
              <w:rPr>
                <w:b/>
                <w:bCs/>
                <w:sz w:val="18"/>
                <w:szCs w:val="18"/>
                <w:lang w:val="en-US" w:eastAsia="en-US"/>
              </w:rPr>
              <w:t xml:space="preserve">ОПИС </w:t>
            </w:r>
          </w:p>
        </w:tc>
        <w:tc>
          <w:tcPr>
            <w:tcW w:w="1341"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3EBDA43" w14:textId="0C90D6D0" w:rsidR="00D71559" w:rsidRPr="00166B35" w:rsidRDefault="009F5881" w:rsidP="009F5881">
            <w:pPr>
              <w:jc w:val="center"/>
              <w:rPr>
                <w:b/>
                <w:bCs/>
                <w:sz w:val="18"/>
                <w:szCs w:val="18"/>
                <w:lang w:val="en-US" w:eastAsia="en-US"/>
              </w:rPr>
            </w:pPr>
            <w:proofErr w:type="spellStart"/>
            <w:r>
              <w:rPr>
                <w:b/>
                <w:bCs/>
                <w:sz w:val="18"/>
                <w:szCs w:val="18"/>
                <w:lang w:val="en-US" w:eastAsia="en-US"/>
              </w:rPr>
              <w:t>Јединица</w:t>
            </w:r>
            <w:proofErr w:type="spellEnd"/>
            <w:r>
              <w:rPr>
                <w:b/>
                <w:bCs/>
                <w:sz w:val="18"/>
                <w:szCs w:val="18"/>
                <w:lang w:val="en-US" w:eastAsia="en-US"/>
              </w:rPr>
              <w:t xml:space="preserve"> </w:t>
            </w:r>
            <w:proofErr w:type="spellStart"/>
            <w:r w:rsidR="00D71559" w:rsidRPr="00166B35">
              <w:rPr>
                <w:b/>
                <w:bCs/>
                <w:sz w:val="18"/>
                <w:szCs w:val="18"/>
                <w:lang w:val="en-US" w:eastAsia="en-US"/>
              </w:rPr>
              <w:t>мјере</w:t>
            </w:r>
            <w:proofErr w:type="spellEnd"/>
            <w:r w:rsidR="00D71559" w:rsidRPr="00166B35">
              <w:rPr>
                <w:b/>
                <w:bCs/>
                <w:sz w:val="18"/>
                <w:szCs w:val="18"/>
                <w:lang w:val="en-US" w:eastAsia="en-US"/>
              </w:rPr>
              <w:t xml:space="preserve"> </w:t>
            </w:r>
          </w:p>
        </w:tc>
        <w:tc>
          <w:tcPr>
            <w:tcW w:w="1210"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A2111AF" w14:textId="7037410C" w:rsidR="00D71559" w:rsidRPr="00166B35" w:rsidRDefault="00166B35" w:rsidP="009F5881">
            <w:pPr>
              <w:jc w:val="center"/>
              <w:rPr>
                <w:b/>
                <w:bCs/>
                <w:sz w:val="18"/>
                <w:szCs w:val="18"/>
                <w:lang w:val="en-US" w:eastAsia="en-US"/>
              </w:rPr>
            </w:pPr>
            <w:proofErr w:type="spellStart"/>
            <w:r w:rsidRPr="00166B35">
              <w:rPr>
                <w:b/>
                <w:bCs/>
                <w:sz w:val="18"/>
                <w:szCs w:val="18"/>
                <w:lang w:val="en-US" w:eastAsia="en-US"/>
              </w:rPr>
              <w:t>Остварење</w:t>
            </w:r>
            <w:proofErr w:type="spellEnd"/>
            <w:r w:rsidRPr="00166B35">
              <w:rPr>
                <w:b/>
                <w:bCs/>
                <w:sz w:val="18"/>
                <w:szCs w:val="18"/>
                <w:lang w:val="en-US" w:eastAsia="en-US"/>
              </w:rPr>
              <w:t xml:space="preserve"> 2023</w:t>
            </w:r>
            <w:r w:rsidR="00D71559" w:rsidRPr="00166B35">
              <w:rPr>
                <w:b/>
                <w:bCs/>
                <w:sz w:val="18"/>
                <w:szCs w:val="18"/>
                <w:lang w:val="en-US" w:eastAsia="en-US"/>
              </w:rPr>
              <w:t>.</w:t>
            </w:r>
          </w:p>
        </w:tc>
        <w:tc>
          <w:tcPr>
            <w:tcW w:w="127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1B03C24" w14:textId="4324EE9D" w:rsidR="00D71559" w:rsidRPr="00166B35" w:rsidRDefault="00195FFB" w:rsidP="009F5881">
            <w:pPr>
              <w:jc w:val="center"/>
              <w:rPr>
                <w:b/>
                <w:bCs/>
                <w:sz w:val="18"/>
                <w:szCs w:val="18"/>
                <w:lang w:val="en-US" w:eastAsia="en-US"/>
              </w:rPr>
            </w:pPr>
            <w:r w:rsidRPr="00166B35">
              <w:rPr>
                <w:b/>
                <w:bCs/>
                <w:sz w:val="18"/>
                <w:szCs w:val="18"/>
                <w:lang w:val="sr-Cyrl-RS" w:eastAsia="en-US"/>
              </w:rPr>
              <w:t>Ребаланс плана</w:t>
            </w:r>
            <w:r w:rsidRPr="00166B35">
              <w:rPr>
                <w:b/>
                <w:bCs/>
                <w:sz w:val="18"/>
                <w:szCs w:val="18"/>
                <w:lang w:val="en-US" w:eastAsia="en-US"/>
              </w:rPr>
              <w:t xml:space="preserve"> </w:t>
            </w:r>
            <w:r w:rsidR="00166B35" w:rsidRPr="00166B35">
              <w:rPr>
                <w:b/>
                <w:bCs/>
                <w:sz w:val="18"/>
                <w:szCs w:val="18"/>
                <w:lang w:val="en-US" w:eastAsia="en-US"/>
              </w:rPr>
              <w:t>2024</w:t>
            </w:r>
            <w:r w:rsidR="00D71559" w:rsidRPr="00166B35">
              <w:rPr>
                <w:b/>
                <w:bCs/>
                <w:sz w:val="18"/>
                <w:szCs w:val="18"/>
                <w:lang w:val="en-US" w:eastAsia="en-US"/>
              </w:rPr>
              <w:t>.</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1001B8E" w14:textId="3DDBF8A5" w:rsidR="00D71559" w:rsidRPr="00166B35" w:rsidRDefault="00166B35" w:rsidP="009F5881">
            <w:pPr>
              <w:jc w:val="center"/>
              <w:rPr>
                <w:b/>
                <w:bCs/>
                <w:sz w:val="18"/>
                <w:szCs w:val="18"/>
                <w:lang w:val="en-US" w:eastAsia="en-US"/>
              </w:rPr>
            </w:pPr>
            <w:proofErr w:type="spellStart"/>
            <w:r w:rsidRPr="00166B35">
              <w:rPr>
                <w:b/>
                <w:bCs/>
                <w:sz w:val="18"/>
                <w:szCs w:val="18"/>
                <w:lang w:val="en-US" w:eastAsia="en-US"/>
              </w:rPr>
              <w:t>Остварење</w:t>
            </w:r>
            <w:proofErr w:type="spellEnd"/>
            <w:r w:rsidRPr="00166B35">
              <w:rPr>
                <w:b/>
                <w:bCs/>
                <w:sz w:val="18"/>
                <w:szCs w:val="18"/>
                <w:lang w:val="en-US" w:eastAsia="en-US"/>
              </w:rPr>
              <w:t xml:space="preserve"> 2024</w:t>
            </w:r>
            <w:r w:rsidR="00D71559" w:rsidRPr="00166B35">
              <w:rPr>
                <w:b/>
                <w:bCs/>
                <w:sz w:val="18"/>
                <w:szCs w:val="18"/>
                <w:lang w:val="en-US" w:eastAsia="en-US"/>
              </w:rPr>
              <w:t>.</w:t>
            </w:r>
          </w:p>
        </w:tc>
        <w:tc>
          <w:tcPr>
            <w:tcW w:w="2417" w:type="dxa"/>
            <w:gridSpan w:val="2"/>
            <w:tcBorders>
              <w:top w:val="single" w:sz="8" w:space="0" w:color="auto"/>
              <w:left w:val="nil"/>
              <w:bottom w:val="single" w:sz="4" w:space="0" w:color="auto"/>
              <w:right w:val="single" w:sz="8" w:space="0" w:color="000000"/>
            </w:tcBorders>
            <w:shd w:val="clear" w:color="000000" w:fill="D9D9D9"/>
            <w:vAlign w:val="center"/>
            <w:hideMark/>
          </w:tcPr>
          <w:p w14:paraId="4C2DCE68" w14:textId="77777777" w:rsidR="00D71559" w:rsidRPr="00166B35" w:rsidRDefault="00D71559" w:rsidP="009F5881">
            <w:pPr>
              <w:jc w:val="center"/>
              <w:rPr>
                <w:b/>
                <w:bCs/>
                <w:sz w:val="18"/>
                <w:szCs w:val="18"/>
                <w:lang w:val="en-US" w:eastAsia="en-US"/>
              </w:rPr>
            </w:pPr>
            <w:proofErr w:type="spellStart"/>
            <w:r w:rsidRPr="00166B35">
              <w:rPr>
                <w:b/>
                <w:bCs/>
                <w:sz w:val="18"/>
                <w:szCs w:val="18"/>
                <w:lang w:val="en-US" w:eastAsia="en-US"/>
              </w:rPr>
              <w:t>индекс</w:t>
            </w:r>
            <w:proofErr w:type="spellEnd"/>
            <w:r w:rsidRPr="00166B35">
              <w:rPr>
                <w:b/>
                <w:bCs/>
                <w:sz w:val="18"/>
                <w:szCs w:val="18"/>
                <w:lang w:val="en-US" w:eastAsia="en-US"/>
              </w:rPr>
              <w:t xml:space="preserve"> </w:t>
            </w:r>
          </w:p>
        </w:tc>
      </w:tr>
      <w:tr w:rsidR="00166B35" w:rsidRPr="00166B35" w14:paraId="1E432BED" w14:textId="77777777" w:rsidTr="009F5881">
        <w:trPr>
          <w:trHeight w:val="224"/>
          <w:jc w:val="center"/>
        </w:trPr>
        <w:tc>
          <w:tcPr>
            <w:tcW w:w="889" w:type="dxa"/>
            <w:vMerge/>
            <w:tcBorders>
              <w:top w:val="single" w:sz="8" w:space="0" w:color="auto"/>
              <w:left w:val="single" w:sz="8" w:space="0" w:color="auto"/>
              <w:bottom w:val="single" w:sz="4" w:space="0" w:color="auto"/>
              <w:right w:val="single" w:sz="4" w:space="0" w:color="auto"/>
            </w:tcBorders>
            <w:vAlign w:val="center"/>
            <w:hideMark/>
          </w:tcPr>
          <w:p w14:paraId="01DA0119" w14:textId="77777777" w:rsidR="00D71559" w:rsidRPr="00166B35" w:rsidRDefault="00D71559" w:rsidP="009F5881">
            <w:pPr>
              <w:rPr>
                <w:b/>
                <w:bCs/>
                <w:sz w:val="18"/>
                <w:szCs w:val="18"/>
                <w:lang w:val="en-US" w:eastAsia="en-US"/>
              </w:rPr>
            </w:pPr>
          </w:p>
        </w:tc>
        <w:tc>
          <w:tcPr>
            <w:tcW w:w="2568" w:type="dxa"/>
            <w:vMerge/>
            <w:tcBorders>
              <w:top w:val="single" w:sz="8" w:space="0" w:color="auto"/>
              <w:left w:val="single" w:sz="4" w:space="0" w:color="auto"/>
              <w:bottom w:val="single" w:sz="4" w:space="0" w:color="auto"/>
              <w:right w:val="single" w:sz="4" w:space="0" w:color="auto"/>
            </w:tcBorders>
            <w:vAlign w:val="center"/>
            <w:hideMark/>
          </w:tcPr>
          <w:p w14:paraId="2368D9AD" w14:textId="77777777" w:rsidR="00D71559" w:rsidRPr="00166B35" w:rsidRDefault="00D71559" w:rsidP="009F5881">
            <w:pPr>
              <w:rPr>
                <w:b/>
                <w:bCs/>
                <w:sz w:val="18"/>
                <w:szCs w:val="18"/>
                <w:lang w:val="en-US" w:eastAsia="en-US"/>
              </w:rPr>
            </w:pPr>
          </w:p>
        </w:tc>
        <w:tc>
          <w:tcPr>
            <w:tcW w:w="1341" w:type="dxa"/>
            <w:vMerge/>
            <w:tcBorders>
              <w:top w:val="single" w:sz="8" w:space="0" w:color="auto"/>
              <w:left w:val="single" w:sz="4" w:space="0" w:color="auto"/>
              <w:bottom w:val="single" w:sz="4" w:space="0" w:color="auto"/>
              <w:right w:val="single" w:sz="4" w:space="0" w:color="auto"/>
            </w:tcBorders>
            <w:vAlign w:val="center"/>
            <w:hideMark/>
          </w:tcPr>
          <w:p w14:paraId="0873812B" w14:textId="77777777" w:rsidR="00D71559" w:rsidRPr="00166B35" w:rsidRDefault="00D71559" w:rsidP="009F5881">
            <w:pPr>
              <w:rPr>
                <w:b/>
                <w:bCs/>
                <w:sz w:val="18"/>
                <w:szCs w:val="18"/>
                <w:lang w:val="en-US" w:eastAsia="en-US"/>
              </w:rPr>
            </w:pPr>
          </w:p>
        </w:tc>
        <w:tc>
          <w:tcPr>
            <w:tcW w:w="1210" w:type="dxa"/>
            <w:vMerge/>
            <w:tcBorders>
              <w:top w:val="single" w:sz="8" w:space="0" w:color="auto"/>
              <w:left w:val="single" w:sz="4" w:space="0" w:color="auto"/>
              <w:bottom w:val="single" w:sz="4" w:space="0" w:color="auto"/>
              <w:right w:val="single" w:sz="4" w:space="0" w:color="auto"/>
            </w:tcBorders>
            <w:vAlign w:val="center"/>
            <w:hideMark/>
          </w:tcPr>
          <w:p w14:paraId="522F0565" w14:textId="77777777" w:rsidR="00D71559" w:rsidRPr="00166B35" w:rsidRDefault="00D71559" w:rsidP="009F5881">
            <w:pPr>
              <w:rPr>
                <w:b/>
                <w:bCs/>
                <w:sz w:val="18"/>
                <w:szCs w:val="18"/>
                <w:lang w:val="en-US" w:eastAsia="en-US"/>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70EEC510" w14:textId="77777777" w:rsidR="00D71559" w:rsidRPr="00166B35" w:rsidRDefault="00D71559" w:rsidP="009F5881">
            <w:pPr>
              <w:rPr>
                <w:b/>
                <w:bCs/>
                <w:sz w:val="18"/>
                <w:szCs w:val="18"/>
                <w:lang w:val="en-US" w:eastAsia="en-US"/>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130ADAB2" w14:textId="77777777" w:rsidR="00D71559" w:rsidRPr="00166B35" w:rsidRDefault="00D71559" w:rsidP="009F5881">
            <w:pPr>
              <w:rPr>
                <w:b/>
                <w:bCs/>
                <w:sz w:val="18"/>
                <w:szCs w:val="18"/>
                <w:lang w:val="en-US" w:eastAsia="en-US"/>
              </w:rPr>
            </w:pPr>
          </w:p>
        </w:tc>
        <w:tc>
          <w:tcPr>
            <w:tcW w:w="1276" w:type="dxa"/>
            <w:tcBorders>
              <w:top w:val="nil"/>
              <w:left w:val="nil"/>
              <w:bottom w:val="single" w:sz="4" w:space="0" w:color="auto"/>
              <w:right w:val="single" w:sz="4" w:space="0" w:color="auto"/>
            </w:tcBorders>
            <w:shd w:val="clear" w:color="000000" w:fill="D9D9D9"/>
            <w:noWrap/>
            <w:vAlign w:val="center"/>
            <w:hideMark/>
          </w:tcPr>
          <w:p w14:paraId="22749716" w14:textId="79203042" w:rsidR="00D71559" w:rsidRPr="00166B35" w:rsidRDefault="00166B35" w:rsidP="009F5881">
            <w:pPr>
              <w:jc w:val="center"/>
              <w:rPr>
                <w:b/>
                <w:bCs/>
                <w:sz w:val="12"/>
                <w:szCs w:val="12"/>
                <w:lang w:val="en-US" w:eastAsia="en-US"/>
              </w:rPr>
            </w:pPr>
            <w:r w:rsidRPr="00166B35">
              <w:rPr>
                <w:b/>
                <w:bCs/>
                <w:sz w:val="12"/>
                <w:szCs w:val="12"/>
                <w:lang w:val="en-US" w:eastAsia="en-US"/>
              </w:rPr>
              <w:t>(ост.24/</w:t>
            </w:r>
            <w:proofErr w:type="spellStart"/>
            <w:r w:rsidRPr="00166B35">
              <w:rPr>
                <w:b/>
                <w:bCs/>
                <w:sz w:val="12"/>
                <w:szCs w:val="12"/>
                <w:lang w:val="en-US" w:eastAsia="en-US"/>
              </w:rPr>
              <w:t>ост</w:t>
            </w:r>
            <w:proofErr w:type="spellEnd"/>
            <w:r w:rsidRPr="00166B35">
              <w:rPr>
                <w:b/>
                <w:bCs/>
                <w:sz w:val="12"/>
                <w:szCs w:val="12"/>
                <w:lang w:val="en-US" w:eastAsia="en-US"/>
              </w:rPr>
              <w:t>. 23</w:t>
            </w:r>
            <w:r w:rsidR="00D71559" w:rsidRPr="00166B35">
              <w:rPr>
                <w:b/>
                <w:bCs/>
                <w:sz w:val="12"/>
                <w:szCs w:val="12"/>
                <w:lang w:val="en-US" w:eastAsia="en-US"/>
              </w:rPr>
              <w:t>)</w:t>
            </w:r>
          </w:p>
        </w:tc>
        <w:tc>
          <w:tcPr>
            <w:tcW w:w="1141" w:type="dxa"/>
            <w:tcBorders>
              <w:top w:val="nil"/>
              <w:left w:val="nil"/>
              <w:bottom w:val="single" w:sz="4" w:space="0" w:color="auto"/>
              <w:right w:val="single" w:sz="8" w:space="0" w:color="auto"/>
            </w:tcBorders>
            <w:shd w:val="clear" w:color="000000" w:fill="D9D9D9"/>
            <w:noWrap/>
            <w:vAlign w:val="center"/>
            <w:hideMark/>
          </w:tcPr>
          <w:p w14:paraId="6DD4F836" w14:textId="1E4778A0" w:rsidR="00D71559" w:rsidRPr="00166B35" w:rsidRDefault="00166B35" w:rsidP="009F5881">
            <w:pPr>
              <w:jc w:val="center"/>
              <w:rPr>
                <w:b/>
                <w:bCs/>
                <w:sz w:val="12"/>
                <w:szCs w:val="12"/>
                <w:lang w:val="en-US" w:eastAsia="en-US"/>
              </w:rPr>
            </w:pPr>
            <w:r w:rsidRPr="00166B35">
              <w:rPr>
                <w:b/>
                <w:bCs/>
                <w:sz w:val="12"/>
                <w:szCs w:val="12"/>
                <w:lang w:val="en-US" w:eastAsia="en-US"/>
              </w:rPr>
              <w:t>(ост.24/</w:t>
            </w:r>
            <w:proofErr w:type="spellStart"/>
            <w:r w:rsidRPr="00166B35">
              <w:rPr>
                <w:b/>
                <w:bCs/>
                <w:sz w:val="12"/>
                <w:szCs w:val="12"/>
                <w:lang w:val="en-US" w:eastAsia="en-US"/>
              </w:rPr>
              <w:t>план</w:t>
            </w:r>
            <w:proofErr w:type="spellEnd"/>
            <w:r w:rsidRPr="00166B35">
              <w:rPr>
                <w:b/>
                <w:bCs/>
                <w:sz w:val="12"/>
                <w:szCs w:val="12"/>
                <w:lang w:val="en-US" w:eastAsia="en-US"/>
              </w:rPr>
              <w:t xml:space="preserve"> 24</w:t>
            </w:r>
            <w:r w:rsidR="00D71559" w:rsidRPr="00166B35">
              <w:rPr>
                <w:b/>
                <w:bCs/>
                <w:sz w:val="12"/>
                <w:szCs w:val="12"/>
                <w:lang w:val="en-US" w:eastAsia="en-US"/>
              </w:rPr>
              <w:t>)</w:t>
            </w:r>
          </w:p>
        </w:tc>
      </w:tr>
      <w:tr w:rsidR="00166B35" w:rsidRPr="00166B35" w14:paraId="568EBB4A" w14:textId="77777777" w:rsidTr="009F5881">
        <w:trPr>
          <w:trHeight w:val="38"/>
          <w:jc w:val="center"/>
        </w:trPr>
        <w:tc>
          <w:tcPr>
            <w:tcW w:w="889" w:type="dxa"/>
            <w:tcBorders>
              <w:top w:val="nil"/>
              <w:left w:val="single" w:sz="8" w:space="0" w:color="auto"/>
              <w:bottom w:val="double" w:sz="6" w:space="0" w:color="auto"/>
              <w:right w:val="single" w:sz="4" w:space="0" w:color="auto"/>
            </w:tcBorders>
            <w:shd w:val="clear" w:color="auto" w:fill="auto"/>
            <w:noWrap/>
            <w:vAlign w:val="center"/>
            <w:hideMark/>
          </w:tcPr>
          <w:p w14:paraId="11F8E3C4" w14:textId="77777777" w:rsidR="00D71559" w:rsidRPr="00166B35" w:rsidRDefault="00D71559" w:rsidP="009F5881">
            <w:pPr>
              <w:jc w:val="center"/>
              <w:rPr>
                <w:sz w:val="12"/>
                <w:szCs w:val="12"/>
                <w:lang w:val="en-US" w:eastAsia="en-US"/>
              </w:rPr>
            </w:pPr>
            <w:r w:rsidRPr="00166B35">
              <w:rPr>
                <w:sz w:val="12"/>
                <w:szCs w:val="12"/>
                <w:lang w:val="en-US" w:eastAsia="en-US"/>
              </w:rPr>
              <w:t>1</w:t>
            </w:r>
          </w:p>
        </w:tc>
        <w:tc>
          <w:tcPr>
            <w:tcW w:w="2568" w:type="dxa"/>
            <w:tcBorders>
              <w:top w:val="nil"/>
              <w:left w:val="nil"/>
              <w:bottom w:val="double" w:sz="6" w:space="0" w:color="auto"/>
              <w:right w:val="single" w:sz="4" w:space="0" w:color="auto"/>
            </w:tcBorders>
            <w:shd w:val="clear" w:color="auto" w:fill="auto"/>
            <w:noWrap/>
            <w:vAlign w:val="center"/>
            <w:hideMark/>
          </w:tcPr>
          <w:p w14:paraId="14468051" w14:textId="77777777" w:rsidR="00D71559" w:rsidRPr="00166B35" w:rsidRDefault="00D71559" w:rsidP="009F5881">
            <w:pPr>
              <w:jc w:val="center"/>
              <w:rPr>
                <w:sz w:val="12"/>
                <w:szCs w:val="12"/>
                <w:lang w:val="en-US" w:eastAsia="en-US"/>
              </w:rPr>
            </w:pPr>
            <w:r w:rsidRPr="00166B35">
              <w:rPr>
                <w:sz w:val="12"/>
                <w:szCs w:val="12"/>
                <w:lang w:val="en-US" w:eastAsia="en-US"/>
              </w:rPr>
              <w:t>2</w:t>
            </w:r>
          </w:p>
        </w:tc>
        <w:tc>
          <w:tcPr>
            <w:tcW w:w="1341" w:type="dxa"/>
            <w:tcBorders>
              <w:top w:val="nil"/>
              <w:left w:val="nil"/>
              <w:bottom w:val="double" w:sz="6" w:space="0" w:color="auto"/>
              <w:right w:val="single" w:sz="4" w:space="0" w:color="auto"/>
            </w:tcBorders>
            <w:shd w:val="clear" w:color="auto" w:fill="auto"/>
            <w:noWrap/>
            <w:vAlign w:val="center"/>
            <w:hideMark/>
          </w:tcPr>
          <w:p w14:paraId="6FB55A0C" w14:textId="77777777" w:rsidR="00D71559" w:rsidRPr="00166B35" w:rsidRDefault="00D71559" w:rsidP="009F5881">
            <w:pPr>
              <w:jc w:val="center"/>
              <w:rPr>
                <w:sz w:val="12"/>
                <w:szCs w:val="12"/>
                <w:lang w:val="en-US" w:eastAsia="en-US"/>
              </w:rPr>
            </w:pPr>
            <w:r w:rsidRPr="00166B35">
              <w:rPr>
                <w:sz w:val="12"/>
                <w:szCs w:val="12"/>
                <w:lang w:val="en-US" w:eastAsia="en-US"/>
              </w:rPr>
              <w:t>3</w:t>
            </w:r>
          </w:p>
        </w:tc>
        <w:tc>
          <w:tcPr>
            <w:tcW w:w="1210" w:type="dxa"/>
            <w:tcBorders>
              <w:top w:val="nil"/>
              <w:left w:val="nil"/>
              <w:bottom w:val="double" w:sz="6" w:space="0" w:color="auto"/>
              <w:right w:val="single" w:sz="4" w:space="0" w:color="auto"/>
            </w:tcBorders>
            <w:shd w:val="clear" w:color="auto" w:fill="auto"/>
            <w:noWrap/>
            <w:vAlign w:val="center"/>
            <w:hideMark/>
          </w:tcPr>
          <w:p w14:paraId="1B4C6829" w14:textId="77777777" w:rsidR="00D71559" w:rsidRPr="00166B35" w:rsidRDefault="00D71559" w:rsidP="009F5881">
            <w:pPr>
              <w:jc w:val="center"/>
              <w:rPr>
                <w:sz w:val="12"/>
                <w:szCs w:val="12"/>
                <w:lang w:val="en-US" w:eastAsia="en-US"/>
              </w:rPr>
            </w:pPr>
            <w:r w:rsidRPr="00166B35">
              <w:rPr>
                <w:sz w:val="12"/>
                <w:szCs w:val="12"/>
                <w:lang w:val="en-US" w:eastAsia="en-US"/>
              </w:rPr>
              <w:t>4</w:t>
            </w:r>
          </w:p>
        </w:tc>
        <w:tc>
          <w:tcPr>
            <w:tcW w:w="1276" w:type="dxa"/>
            <w:tcBorders>
              <w:top w:val="nil"/>
              <w:left w:val="nil"/>
              <w:bottom w:val="double" w:sz="6" w:space="0" w:color="auto"/>
              <w:right w:val="single" w:sz="4" w:space="0" w:color="auto"/>
            </w:tcBorders>
            <w:shd w:val="clear" w:color="auto" w:fill="auto"/>
            <w:noWrap/>
            <w:vAlign w:val="center"/>
            <w:hideMark/>
          </w:tcPr>
          <w:p w14:paraId="5D44B2A7" w14:textId="77777777" w:rsidR="00D71559" w:rsidRPr="00166B35" w:rsidRDefault="00D71559" w:rsidP="009F5881">
            <w:pPr>
              <w:jc w:val="center"/>
              <w:rPr>
                <w:sz w:val="12"/>
                <w:szCs w:val="12"/>
                <w:lang w:val="en-US" w:eastAsia="en-US"/>
              </w:rPr>
            </w:pPr>
            <w:r w:rsidRPr="00166B35">
              <w:rPr>
                <w:sz w:val="12"/>
                <w:szCs w:val="12"/>
                <w:lang w:val="en-US" w:eastAsia="en-US"/>
              </w:rPr>
              <w:t>5</w:t>
            </w:r>
          </w:p>
        </w:tc>
        <w:tc>
          <w:tcPr>
            <w:tcW w:w="1134" w:type="dxa"/>
            <w:tcBorders>
              <w:top w:val="nil"/>
              <w:left w:val="nil"/>
              <w:bottom w:val="double" w:sz="6" w:space="0" w:color="auto"/>
              <w:right w:val="single" w:sz="4" w:space="0" w:color="auto"/>
            </w:tcBorders>
            <w:shd w:val="clear" w:color="auto" w:fill="auto"/>
            <w:noWrap/>
            <w:vAlign w:val="center"/>
            <w:hideMark/>
          </w:tcPr>
          <w:p w14:paraId="2F868EA1" w14:textId="77777777" w:rsidR="00D71559" w:rsidRPr="00166B35" w:rsidRDefault="00D71559" w:rsidP="009F5881">
            <w:pPr>
              <w:jc w:val="center"/>
              <w:rPr>
                <w:sz w:val="12"/>
                <w:szCs w:val="12"/>
                <w:lang w:val="en-US" w:eastAsia="en-US"/>
              </w:rPr>
            </w:pPr>
            <w:r w:rsidRPr="00166B35">
              <w:rPr>
                <w:sz w:val="12"/>
                <w:szCs w:val="12"/>
                <w:lang w:val="en-US" w:eastAsia="en-US"/>
              </w:rPr>
              <w:t>6</w:t>
            </w:r>
          </w:p>
        </w:tc>
        <w:tc>
          <w:tcPr>
            <w:tcW w:w="1276" w:type="dxa"/>
            <w:tcBorders>
              <w:top w:val="nil"/>
              <w:left w:val="nil"/>
              <w:bottom w:val="double" w:sz="6" w:space="0" w:color="auto"/>
              <w:right w:val="single" w:sz="4" w:space="0" w:color="auto"/>
            </w:tcBorders>
            <w:shd w:val="clear" w:color="auto" w:fill="auto"/>
            <w:noWrap/>
            <w:vAlign w:val="center"/>
            <w:hideMark/>
          </w:tcPr>
          <w:p w14:paraId="581A87C9" w14:textId="77777777" w:rsidR="00D71559" w:rsidRPr="00166B35" w:rsidRDefault="00D71559" w:rsidP="009F5881">
            <w:pPr>
              <w:jc w:val="center"/>
              <w:rPr>
                <w:sz w:val="12"/>
                <w:szCs w:val="12"/>
                <w:lang w:val="en-US" w:eastAsia="en-US"/>
              </w:rPr>
            </w:pPr>
            <w:r w:rsidRPr="00166B35">
              <w:rPr>
                <w:sz w:val="12"/>
                <w:szCs w:val="12"/>
                <w:lang w:val="en-US" w:eastAsia="en-US"/>
              </w:rPr>
              <w:t>7</w:t>
            </w:r>
          </w:p>
        </w:tc>
        <w:tc>
          <w:tcPr>
            <w:tcW w:w="1141" w:type="dxa"/>
            <w:tcBorders>
              <w:top w:val="nil"/>
              <w:left w:val="nil"/>
              <w:bottom w:val="double" w:sz="6" w:space="0" w:color="auto"/>
              <w:right w:val="single" w:sz="8" w:space="0" w:color="auto"/>
            </w:tcBorders>
            <w:shd w:val="clear" w:color="auto" w:fill="auto"/>
            <w:noWrap/>
            <w:vAlign w:val="center"/>
            <w:hideMark/>
          </w:tcPr>
          <w:p w14:paraId="0CD806EF" w14:textId="77777777" w:rsidR="00D71559" w:rsidRPr="00166B35" w:rsidRDefault="00D71559" w:rsidP="009F5881">
            <w:pPr>
              <w:jc w:val="center"/>
              <w:rPr>
                <w:sz w:val="12"/>
                <w:szCs w:val="12"/>
                <w:lang w:val="en-US" w:eastAsia="en-US"/>
              </w:rPr>
            </w:pPr>
            <w:r w:rsidRPr="00166B35">
              <w:rPr>
                <w:sz w:val="12"/>
                <w:szCs w:val="12"/>
                <w:lang w:val="en-US" w:eastAsia="en-US"/>
              </w:rPr>
              <w:t>8</w:t>
            </w:r>
          </w:p>
        </w:tc>
      </w:tr>
      <w:tr w:rsidR="00166B35" w:rsidRPr="00166B35" w14:paraId="38D14B30" w14:textId="77777777" w:rsidTr="009F5881">
        <w:trPr>
          <w:trHeight w:val="224"/>
          <w:jc w:val="center"/>
        </w:trPr>
        <w:tc>
          <w:tcPr>
            <w:tcW w:w="889" w:type="dxa"/>
            <w:tcBorders>
              <w:top w:val="nil"/>
              <w:left w:val="single" w:sz="8" w:space="0" w:color="auto"/>
              <w:bottom w:val="single" w:sz="4" w:space="0" w:color="auto"/>
              <w:right w:val="single" w:sz="4" w:space="0" w:color="auto"/>
            </w:tcBorders>
            <w:shd w:val="clear" w:color="auto" w:fill="auto"/>
            <w:noWrap/>
            <w:vAlign w:val="center"/>
            <w:hideMark/>
          </w:tcPr>
          <w:p w14:paraId="29C13B19" w14:textId="77777777" w:rsidR="00166B35" w:rsidRPr="00166B35" w:rsidRDefault="00166B35" w:rsidP="009F5881">
            <w:pPr>
              <w:jc w:val="center"/>
              <w:rPr>
                <w:sz w:val="18"/>
                <w:szCs w:val="18"/>
                <w:lang w:val="en-US" w:eastAsia="en-US"/>
              </w:rPr>
            </w:pPr>
            <w:r w:rsidRPr="00166B35">
              <w:rPr>
                <w:sz w:val="18"/>
                <w:szCs w:val="18"/>
                <w:lang w:val="en-US" w:eastAsia="en-US"/>
              </w:rPr>
              <w:t>1.</w:t>
            </w:r>
          </w:p>
        </w:tc>
        <w:tc>
          <w:tcPr>
            <w:tcW w:w="2568" w:type="dxa"/>
            <w:tcBorders>
              <w:top w:val="nil"/>
              <w:left w:val="nil"/>
              <w:bottom w:val="single" w:sz="4" w:space="0" w:color="auto"/>
              <w:right w:val="single" w:sz="4" w:space="0" w:color="auto"/>
            </w:tcBorders>
            <w:shd w:val="clear" w:color="auto" w:fill="auto"/>
            <w:noWrap/>
            <w:vAlign w:val="center"/>
            <w:hideMark/>
          </w:tcPr>
          <w:p w14:paraId="7504FABB" w14:textId="77777777" w:rsidR="00166B35" w:rsidRPr="00166B35" w:rsidRDefault="00166B35" w:rsidP="009F5881">
            <w:pPr>
              <w:rPr>
                <w:sz w:val="18"/>
                <w:szCs w:val="18"/>
                <w:lang w:val="en-US" w:eastAsia="en-US"/>
              </w:rPr>
            </w:pPr>
            <w:proofErr w:type="spellStart"/>
            <w:r w:rsidRPr="00166B35">
              <w:rPr>
                <w:sz w:val="18"/>
                <w:szCs w:val="18"/>
                <w:lang w:val="en-US" w:eastAsia="en-US"/>
              </w:rPr>
              <w:t>Одржавање</w:t>
            </w:r>
            <w:proofErr w:type="spellEnd"/>
            <w:r w:rsidRPr="00166B35">
              <w:rPr>
                <w:sz w:val="18"/>
                <w:szCs w:val="18"/>
                <w:lang w:val="en-US" w:eastAsia="en-US"/>
              </w:rPr>
              <w:t xml:space="preserve"> </w:t>
            </w:r>
            <w:proofErr w:type="spellStart"/>
            <w:r w:rsidRPr="00166B35">
              <w:rPr>
                <w:sz w:val="18"/>
                <w:szCs w:val="18"/>
                <w:lang w:val="en-US" w:eastAsia="en-US"/>
              </w:rPr>
              <w:t>горњег</w:t>
            </w:r>
            <w:proofErr w:type="spellEnd"/>
            <w:r w:rsidRPr="00166B35">
              <w:rPr>
                <w:sz w:val="18"/>
                <w:szCs w:val="18"/>
                <w:lang w:val="en-US" w:eastAsia="en-US"/>
              </w:rPr>
              <w:t xml:space="preserve"> </w:t>
            </w:r>
            <w:proofErr w:type="spellStart"/>
            <w:r w:rsidRPr="00166B35">
              <w:rPr>
                <w:sz w:val="18"/>
                <w:szCs w:val="18"/>
                <w:lang w:val="en-US" w:eastAsia="en-US"/>
              </w:rPr>
              <w:t>строја</w:t>
            </w:r>
            <w:proofErr w:type="spellEnd"/>
            <w:r w:rsidRPr="00166B35">
              <w:rPr>
                <w:sz w:val="18"/>
                <w:szCs w:val="18"/>
                <w:lang w:val="en-US" w:eastAsia="en-US"/>
              </w:rPr>
              <w:t xml:space="preserve"> </w:t>
            </w:r>
          </w:p>
        </w:tc>
        <w:tc>
          <w:tcPr>
            <w:tcW w:w="1341" w:type="dxa"/>
            <w:tcBorders>
              <w:top w:val="nil"/>
              <w:left w:val="nil"/>
              <w:bottom w:val="single" w:sz="4" w:space="0" w:color="auto"/>
              <w:right w:val="single" w:sz="4" w:space="0" w:color="auto"/>
            </w:tcBorders>
            <w:shd w:val="clear" w:color="auto" w:fill="auto"/>
            <w:noWrap/>
            <w:vAlign w:val="center"/>
            <w:hideMark/>
          </w:tcPr>
          <w:p w14:paraId="5B13D12B" w14:textId="77777777" w:rsidR="00166B35" w:rsidRPr="00166B35" w:rsidRDefault="00166B35" w:rsidP="009F5881">
            <w:pPr>
              <w:jc w:val="center"/>
              <w:rPr>
                <w:sz w:val="18"/>
                <w:szCs w:val="18"/>
                <w:lang w:val="en-US" w:eastAsia="en-US"/>
              </w:rPr>
            </w:pPr>
            <w:r w:rsidRPr="00166B35">
              <w:rPr>
                <w:sz w:val="18"/>
                <w:szCs w:val="18"/>
                <w:lang w:val="en-US" w:eastAsia="en-US"/>
              </w:rPr>
              <w:t>КМ</w:t>
            </w:r>
          </w:p>
        </w:tc>
        <w:tc>
          <w:tcPr>
            <w:tcW w:w="1210" w:type="dxa"/>
            <w:tcBorders>
              <w:top w:val="nil"/>
              <w:left w:val="nil"/>
              <w:bottom w:val="single" w:sz="4" w:space="0" w:color="auto"/>
              <w:right w:val="single" w:sz="4" w:space="0" w:color="auto"/>
            </w:tcBorders>
            <w:shd w:val="clear" w:color="auto" w:fill="auto"/>
            <w:noWrap/>
            <w:vAlign w:val="center"/>
            <w:hideMark/>
          </w:tcPr>
          <w:p w14:paraId="224C3491" w14:textId="7DD656C8" w:rsidR="00166B35" w:rsidRPr="00166B35" w:rsidRDefault="00166B35" w:rsidP="009F5881">
            <w:pPr>
              <w:jc w:val="right"/>
              <w:rPr>
                <w:sz w:val="18"/>
                <w:szCs w:val="18"/>
                <w:lang w:val="en-US" w:eastAsia="en-US"/>
              </w:rPr>
            </w:pPr>
            <w:r w:rsidRPr="00166B35">
              <w:rPr>
                <w:sz w:val="18"/>
                <w:szCs w:val="18"/>
                <w:lang w:val="en-US" w:eastAsia="en-US"/>
              </w:rPr>
              <w:t>57.955</w:t>
            </w:r>
          </w:p>
        </w:tc>
        <w:tc>
          <w:tcPr>
            <w:tcW w:w="1276" w:type="dxa"/>
            <w:tcBorders>
              <w:top w:val="nil"/>
              <w:left w:val="nil"/>
              <w:bottom w:val="single" w:sz="4" w:space="0" w:color="auto"/>
              <w:right w:val="single" w:sz="4" w:space="0" w:color="auto"/>
            </w:tcBorders>
            <w:shd w:val="clear" w:color="auto" w:fill="auto"/>
            <w:noWrap/>
            <w:vAlign w:val="center"/>
          </w:tcPr>
          <w:p w14:paraId="60895F43" w14:textId="443618A2" w:rsidR="00166B35" w:rsidRPr="00166B35" w:rsidRDefault="00166B35" w:rsidP="009F5881">
            <w:pPr>
              <w:jc w:val="right"/>
              <w:rPr>
                <w:sz w:val="18"/>
                <w:szCs w:val="18"/>
                <w:lang w:val="en-US" w:eastAsia="en-US"/>
              </w:rPr>
            </w:pPr>
            <w:r>
              <w:rPr>
                <w:sz w:val="18"/>
                <w:szCs w:val="18"/>
                <w:lang w:val="en-US" w:eastAsia="en-US"/>
              </w:rPr>
              <w:t>230.000</w:t>
            </w:r>
          </w:p>
        </w:tc>
        <w:tc>
          <w:tcPr>
            <w:tcW w:w="1134" w:type="dxa"/>
            <w:tcBorders>
              <w:top w:val="nil"/>
              <w:left w:val="nil"/>
              <w:bottom w:val="single" w:sz="4" w:space="0" w:color="auto"/>
              <w:right w:val="single" w:sz="4" w:space="0" w:color="auto"/>
            </w:tcBorders>
            <w:shd w:val="clear" w:color="auto" w:fill="auto"/>
            <w:noWrap/>
            <w:vAlign w:val="center"/>
          </w:tcPr>
          <w:p w14:paraId="11187D36" w14:textId="43C4EBA7" w:rsidR="00166B35" w:rsidRPr="00166B35" w:rsidRDefault="00166B35" w:rsidP="009F5881">
            <w:pPr>
              <w:jc w:val="right"/>
              <w:rPr>
                <w:sz w:val="18"/>
                <w:szCs w:val="18"/>
                <w:lang w:val="en-US" w:eastAsia="en-US"/>
              </w:rPr>
            </w:pPr>
            <w:r>
              <w:rPr>
                <w:sz w:val="18"/>
                <w:szCs w:val="18"/>
                <w:lang w:val="en-US" w:eastAsia="en-US"/>
              </w:rPr>
              <w:t>1.712</w:t>
            </w:r>
          </w:p>
        </w:tc>
        <w:tc>
          <w:tcPr>
            <w:tcW w:w="1276" w:type="dxa"/>
            <w:tcBorders>
              <w:top w:val="nil"/>
              <w:left w:val="nil"/>
              <w:bottom w:val="single" w:sz="4" w:space="0" w:color="auto"/>
              <w:right w:val="single" w:sz="4" w:space="0" w:color="auto"/>
            </w:tcBorders>
            <w:shd w:val="clear" w:color="auto" w:fill="auto"/>
            <w:noWrap/>
            <w:vAlign w:val="center"/>
          </w:tcPr>
          <w:p w14:paraId="73883B5C" w14:textId="509CB4E0" w:rsidR="00166B35" w:rsidRPr="00166B35" w:rsidRDefault="00166B35" w:rsidP="009F5881">
            <w:pPr>
              <w:jc w:val="center"/>
              <w:rPr>
                <w:sz w:val="18"/>
                <w:szCs w:val="18"/>
                <w:lang w:val="en-US" w:eastAsia="en-US"/>
              </w:rPr>
            </w:pPr>
            <w:r>
              <w:rPr>
                <w:sz w:val="18"/>
                <w:szCs w:val="18"/>
                <w:lang w:val="en-US" w:eastAsia="en-US"/>
              </w:rPr>
              <w:t>3</w:t>
            </w:r>
          </w:p>
        </w:tc>
        <w:tc>
          <w:tcPr>
            <w:tcW w:w="1141" w:type="dxa"/>
            <w:tcBorders>
              <w:top w:val="nil"/>
              <w:left w:val="nil"/>
              <w:bottom w:val="single" w:sz="4" w:space="0" w:color="auto"/>
              <w:right w:val="single" w:sz="8" w:space="0" w:color="auto"/>
            </w:tcBorders>
            <w:shd w:val="clear" w:color="auto" w:fill="auto"/>
            <w:noWrap/>
            <w:vAlign w:val="center"/>
          </w:tcPr>
          <w:p w14:paraId="4C5A21D8" w14:textId="20619859" w:rsidR="00166B35" w:rsidRPr="00166B35" w:rsidRDefault="00166B35" w:rsidP="009F5881">
            <w:pPr>
              <w:jc w:val="center"/>
              <w:rPr>
                <w:sz w:val="18"/>
                <w:szCs w:val="18"/>
                <w:lang w:val="en-US" w:eastAsia="en-US"/>
              </w:rPr>
            </w:pPr>
            <w:r>
              <w:rPr>
                <w:sz w:val="18"/>
                <w:szCs w:val="18"/>
                <w:lang w:val="en-US" w:eastAsia="en-US"/>
              </w:rPr>
              <w:t>1</w:t>
            </w:r>
          </w:p>
        </w:tc>
      </w:tr>
      <w:tr w:rsidR="00166B35" w:rsidRPr="00166B35" w14:paraId="5C258984" w14:textId="77777777" w:rsidTr="009F5881">
        <w:trPr>
          <w:trHeight w:val="224"/>
          <w:jc w:val="center"/>
        </w:trPr>
        <w:tc>
          <w:tcPr>
            <w:tcW w:w="889" w:type="dxa"/>
            <w:tcBorders>
              <w:top w:val="nil"/>
              <w:left w:val="single" w:sz="8" w:space="0" w:color="auto"/>
              <w:bottom w:val="single" w:sz="4" w:space="0" w:color="auto"/>
              <w:right w:val="single" w:sz="4" w:space="0" w:color="auto"/>
            </w:tcBorders>
            <w:shd w:val="clear" w:color="auto" w:fill="auto"/>
            <w:noWrap/>
            <w:vAlign w:val="center"/>
            <w:hideMark/>
          </w:tcPr>
          <w:p w14:paraId="503E439B" w14:textId="77777777" w:rsidR="00166B35" w:rsidRPr="00166B35" w:rsidRDefault="00166B35" w:rsidP="009F5881">
            <w:pPr>
              <w:jc w:val="center"/>
              <w:rPr>
                <w:sz w:val="18"/>
                <w:szCs w:val="18"/>
                <w:lang w:val="en-US" w:eastAsia="en-US"/>
              </w:rPr>
            </w:pPr>
            <w:r w:rsidRPr="00166B35">
              <w:rPr>
                <w:sz w:val="18"/>
                <w:szCs w:val="18"/>
                <w:lang w:val="en-US" w:eastAsia="en-US"/>
              </w:rPr>
              <w:t>2.</w:t>
            </w:r>
          </w:p>
        </w:tc>
        <w:tc>
          <w:tcPr>
            <w:tcW w:w="2568" w:type="dxa"/>
            <w:tcBorders>
              <w:top w:val="nil"/>
              <w:left w:val="nil"/>
              <w:bottom w:val="single" w:sz="4" w:space="0" w:color="auto"/>
              <w:right w:val="single" w:sz="4" w:space="0" w:color="auto"/>
            </w:tcBorders>
            <w:shd w:val="clear" w:color="auto" w:fill="auto"/>
            <w:noWrap/>
            <w:vAlign w:val="center"/>
            <w:hideMark/>
          </w:tcPr>
          <w:p w14:paraId="7FB482F9" w14:textId="77777777" w:rsidR="00166B35" w:rsidRPr="00166B35" w:rsidRDefault="00166B35" w:rsidP="009F5881">
            <w:pPr>
              <w:rPr>
                <w:sz w:val="18"/>
                <w:szCs w:val="18"/>
                <w:lang w:val="en-US" w:eastAsia="en-US"/>
              </w:rPr>
            </w:pPr>
            <w:proofErr w:type="spellStart"/>
            <w:r w:rsidRPr="00166B35">
              <w:rPr>
                <w:sz w:val="18"/>
                <w:szCs w:val="18"/>
                <w:lang w:val="en-US" w:eastAsia="en-US"/>
              </w:rPr>
              <w:t>Одржавање</w:t>
            </w:r>
            <w:proofErr w:type="spellEnd"/>
            <w:r w:rsidRPr="00166B35">
              <w:rPr>
                <w:sz w:val="18"/>
                <w:szCs w:val="18"/>
                <w:lang w:val="en-US" w:eastAsia="en-US"/>
              </w:rPr>
              <w:t xml:space="preserve"> </w:t>
            </w:r>
            <w:proofErr w:type="spellStart"/>
            <w:r w:rsidRPr="00166B35">
              <w:rPr>
                <w:sz w:val="18"/>
                <w:szCs w:val="18"/>
                <w:lang w:val="en-US" w:eastAsia="en-US"/>
              </w:rPr>
              <w:t>доњег</w:t>
            </w:r>
            <w:proofErr w:type="spellEnd"/>
            <w:r w:rsidRPr="00166B35">
              <w:rPr>
                <w:sz w:val="18"/>
                <w:szCs w:val="18"/>
                <w:lang w:val="en-US" w:eastAsia="en-US"/>
              </w:rPr>
              <w:t xml:space="preserve"> </w:t>
            </w:r>
            <w:proofErr w:type="spellStart"/>
            <w:r w:rsidRPr="00166B35">
              <w:rPr>
                <w:sz w:val="18"/>
                <w:szCs w:val="18"/>
                <w:lang w:val="en-US" w:eastAsia="en-US"/>
              </w:rPr>
              <w:t>строја</w:t>
            </w:r>
            <w:proofErr w:type="spellEnd"/>
          </w:p>
        </w:tc>
        <w:tc>
          <w:tcPr>
            <w:tcW w:w="1341" w:type="dxa"/>
            <w:tcBorders>
              <w:top w:val="nil"/>
              <w:left w:val="nil"/>
              <w:bottom w:val="single" w:sz="4" w:space="0" w:color="auto"/>
              <w:right w:val="single" w:sz="4" w:space="0" w:color="auto"/>
            </w:tcBorders>
            <w:shd w:val="clear" w:color="auto" w:fill="auto"/>
            <w:noWrap/>
            <w:vAlign w:val="center"/>
            <w:hideMark/>
          </w:tcPr>
          <w:p w14:paraId="4B11795A" w14:textId="77777777" w:rsidR="00166B35" w:rsidRPr="00166B35" w:rsidRDefault="00166B35" w:rsidP="009F5881">
            <w:pPr>
              <w:jc w:val="center"/>
              <w:rPr>
                <w:sz w:val="18"/>
                <w:szCs w:val="18"/>
                <w:lang w:val="en-US" w:eastAsia="en-US"/>
              </w:rPr>
            </w:pPr>
            <w:r w:rsidRPr="00166B35">
              <w:rPr>
                <w:sz w:val="18"/>
                <w:szCs w:val="18"/>
                <w:lang w:val="en-US" w:eastAsia="en-US"/>
              </w:rPr>
              <w:t>КМ</w:t>
            </w:r>
          </w:p>
        </w:tc>
        <w:tc>
          <w:tcPr>
            <w:tcW w:w="1210" w:type="dxa"/>
            <w:tcBorders>
              <w:top w:val="nil"/>
              <w:left w:val="nil"/>
              <w:bottom w:val="single" w:sz="4" w:space="0" w:color="auto"/>
              <w:right w:val="single" w:sz="4" w:space="0" w:color="auto"/>
            </w:tcBorders>
            <w:shd w:val="clear" w:color="auto" w:fill="auto"/>
            <w:noWrap/>
            <w:vAlign w:val="center"/>
            <w:hideMark/>
          </w:tcPr>
          <w:p w14:paraId="786944F0" w14:textId="0DC37A4C" w:rsidR="00166B35" w:rsidRPr="00166B35" w:rsidRDefault="00166B35" w:rsidP="009F5881">
            <w:pPr>
              <w:jc w:val="right"/>
              <w:rPr>
                <w:sz w:val="18"/>
                <w:szCs w:val="18"/>
                <w:lang w:val="en-US" w:eastAsia="en-US"/>
              </w:rPr>
            </w:pPr>
            <w:r w:rsidRPr="00166B35">
              <w:rPr>
                <w:sz w:val="18"/>
                <w:szCs w:val="18"/>
                <w:lang w:val="en-US" w:eastAsia="en-US"/>
              </w:rPr>
              <w:t>214.590</w:t>
            </w:r>
          </w:p>
        </w:tc>
        <w:tc>
          <w:tcPr>
            <w:tcW w:w="1276" w:type="dxa"/>
            <w:tcBorders>
              <w:top w:val="nil"/>
              <w:left w:val="nil"/>
              <w:bottom w:val="single" w:sz="4" w:space="0" w:color="auto"/>
              <w:right w:val="single" w:sz="4" w:space="0" w:color="auto"/>
            </w:tcBorders>
            <w:shd w:val="clear" w:color="auto" w:fill="auto"/>
            <w:noWrap/>
            <w:vAlign w:val="center"/>
          </w:tcPr>
          <w:p w14:paraId="7986A3D2" w14:textId="47DC86D4" w:rsidR="00166B35" w:rsidRPr="00166B35" w:rsidRDefault="00166B35" w:rsidP="009F5881">
            <w:pPr>
              <w:jc w:val="right"/>
              <w:rPr>
                <w:sz w:val="18"/>
                <w:szCs w:val="18"/>
                <w:lang w:val="en-US" w:eastAsia="en-US"/>
              </w:rPr>
            </w:pPr>
            <w:r>
              <w:rPr>
                <w:sz w:val="18"/>
                <w:szCs w:val="18"/>
                <w:lang w:val="en-US" w:eastAsia="en-US"/>
              </w:rPr>
              <w:t>437.500</w:t>
            </w:r>
          </w:p>
        </w:tc>
        <w:tc>
          <w:tcPr>
            <w:tcW w:w="1134" w:type="dxa"/>
            <w:tcBorders>
              <w:top w:val="nil"/>
              <w:left w:val="nil"/>
              <w:bottom w:val="single" w:sz="4" w:space="0" w:color="auto"/>
              <w:right w:val="single" w:sz="4" w:space="0" w:color="auto"/>
            </w:tcBorders>
            <w:shd w:val="clear" w:color="auto" w:fill="auto"/>
            <w:noWrap/>
            <w:vAlign w:val="center"/>
          </w:tcPr>
          <w:p w14:paraId="3D479A36" w14:textId="097C1C40" w:rsidR="00166B35" w:rsidRPr="00166B35" w:rsidRDefault="00166B35" w:rsidP="009F5881">
            <w:pPr>
              <w:jc w:val="right"/>
              <w:rPr>
                <w:sz w:val="18"/>
                <w:szCs w:val="18"/>
                <w:lang w:val="en-US" w:eastAsia="en-US"/>
              </w:rPr>
            </w:pPr>
            <w:r>
              <w:rPr>
                <w:sz w:val="18"/>
                <w:szCs w:val="18"/>
                <w:lang w:val="en-US" w:eastAsia="en-US"/>
              </w:rPr>
              <w:t>194.600</w:t>
            </w:r>
          </w:p>
        </w:tc>
        <w:tc>
          <w:tcPr>
            <w:tcW w:w="1276" w:type="dxa"/>
            <w:tcBorders>
              <w:top w:val="nil"/>
              <w:left w:val="nil"/>
              <w:bottom w:val="single" w:sz="4" w:space="0" w:color="auto"/>
              <w:right w:val="single" w:sz="4" w:space="0" w:color="auto"/>
            </w:tcBorders>
            <w:shd w:val="clear" w:color="auto" w:fill="auto"/>
            <w:noWrap/>
            <w:vAlign w:val="center"/>
          </w:tcPr>
          <w:p w14:paraId="7EF3EB3F" w14:textId="2BDC4418" w:rsidR="00166B35" w:rsidRPr="00166B35" w:rsidRDefault="00166B35" w:rsidP="009F5881">
            <w:pPr>
              <w:jc w:val="center"/>
              <w:rPr>
                <w:sz w:val="18"/>
                <w:szCs w:val="18"/>
                <w:lang w:val="en-US" w:eastAsia="en-US"/>
              </w:rPr>
            </w:pPr>
            <w:r>
              <w:rPr>
                <w:sz w:val="18"/>
                <w:szCs w:val="18"/>
                <w:lang w:val="en-US" w:eastAsia="en-US"/>
              </w:rPr>
              <w:t>91</w:t>
            </w:r>
          </w:p>
        </w:tc>
        <w:tc>
          <w:tcPr>
            <w:tcW w:w="1141" w:type="dxa"/>
            <w:tcBorders>
              <w:top w:val="nil"/>
              <w:left w:val="nil"/>
              <w:bottom w:val="single" w:sz="4" w:space="0" w:color="auto"/>
              <w:right w:val="single" w:sz="8" w:space="0" w:color="auto"/>
            </w:tcBorders>
            <w:shd w:val="clear" w:color="auto" w:fill="auto"/>
            <w:noWrap/>
            <w:vAlign w:val="center"/>
          </w:tcPr>
          <w:p w14:paraId="6E94C3B9" w14:textId="63A28A87" w:rsidR="00166B35" w:rsidRPr="00166B35" w:rsidRDefault="00166B35" w:rsidP="009F5881">
            <w:pPr>
              <w:jc w:val="center"/>
              <w:rPr>
                <w:sz w:val="18"/>
                <w:szCs w:val="18"/>
                <w:lang w:val="en-US" w:eastAsia="en-US"/>
              </w:rPr>
            </w:pPr>
            <w:r>
              <w:rPr>
                <w:sz w:val="18"/>
                <w:szCs w:val="18"/>
                <w:lang w:val="en-US" w:eastAsia="en-US"/>
              </w:rPr>
              <w:t>44</w:t>
            </w:r>
          </w:p>
        </w:tc>
      </w:tr>
      <w:tr w:rsidR="00166B35" w:rsidRPr="00166B35" w14:paraId="13D979E1" w14:textId="77777777" w:rsidTr="009F5881">
        <w:trPr>
          <w:trHeight w:val="238"/>
          <w:jc w:val="center"/>
        </w:trPr>
        <w:tc>
          <w:tcPr>
            <w:tcW w:w="889" w:type="dxa"/>
            <w:tcBorders>
              <w:top w:val="nil"/>
              <w:left w:val="single" w:sz="8" w:space="0" w:color="auto"/>
              <w:bottom w:val="single" w:sz="4" w:space="0" w:color="auto"/>
              <w:right w:val="single" w:sz="4" w:space="0" w:color="auto"/>
            </w:tcBorders>
            <w:shd w:val="clear" w:color="auto" w:fill="auto"/>
            <w:noWrap/>
            <w:vAlign w:val="center"/>
            <w:hideMark/>
          </w:tcPr>
          <w:p w14:paraId="271969CB" w14:textId="77777777" w:rsidR="00166B35" w:rsidRPr="00166B35" w:rsidRDefault="00166B35" w:rsidP="009F5881">
            <w:pPr>
              <w:jc w:val="center"/>
              <w:rPr>
                <w:sz w:val="18"/>
                <w:szCs w:val="18"/>
                <w:lang w:val="en-US" w:eastAsia="en-US"/>
              </w:rPr>
            </w:pPr>
            <w:r w:rsidRPr="00166B35">
              <w:rPr>
                <w:sz w:val="18"/>
                <w:szCs w:val="18"/>
                <w:lang w:val="en-US" w:eastAsia="en-US"/>
              </w:rPr>
              <w:t>3.</w:t>
            </w:r>
          </w:p>
        </w:tc>
        <w:tc>
          <w:tcPr>
            <w:tcW w:w="2568" w:type="dxa"/>
            <w:tcBorders>
              <w:top w:val="nil"/>
              <w:left w:val="nil"/>
              <w:bottom w:val="single" w:sz="4" w:space="0" w:color="auto"/>
              <w:right w:val="single" w:sz="4" w:space="0" w:color="auto"/>
            </w:tcBorders>
            <w:shd w:val="clear" w:color="auto" w:fill="auto"/>
            <w:noWrap/>
            <w:vAlign w:val="center"/>
            <w:hideMark/>
          </w:tcPr>
          <w:p w14:paraId="14FC463F" w14:textId="77777777" w:rsidR="00166B35" w:rsidRPr="00166B35" w:rsidRDefault="00166B35" w:rsidP="009F5881">
            <w:pPr>
              <w:rPr>
                <w:sz w:val="18"/>
                <w:szCs w:val="18"/>
                <w:lang w:val="en-US" w:eastAsia="en-US"/>
              </w:rPr>
            </w:pPr>
            <w:proofErr w:type="spellStart"/>
            <w:r w:rsidRPr="00166B35">
              <w:rPr>
                <w:sz w:val="18"/>
                <w:szCs w:val="18"/>
                <w:lang w:val="en-US" w:eastAsia="en-US"/>
              </w:rPr>
              <w:t>Одржавање</w:t>
            </w:r>
            <w:proofErr w:type="spellEnd"/>
            <w:r w:rsidRPr="00166B35">
              <w:rPr>
                <w:sz w:val="18"/>
                <w:szCs w:val="18"/>
                <w:lang w:val="en-US" w:eastAsia="en-US"/>
              </w:rPr>
              <w:t xml:space="preserve"> </w:t>
            </w:r>
            <w:proofErr w:type="spellStart"/>
            <w:r w:rsidRPr="00166B35">
              <w:rPr>
                <w:sz w:val="18"/>
                <w:szCs w:val="18"/>
                <w:lang w:val="en-US" w:eastAsia="en-US"/>
              </w:rPr>
              <w:t>објеката</w:t>
            </w:r>
            <w:proofErr w:type="spellEnd"/>
            <w:r w:rsidRPr="00166B35">
              <w:rPr>
                <w:sz w:val="18"/>
                <w:szCs w:val="18"/>
                <w:lang w:val="en-US" w:eastAsia="en-US"/>
              </w:rPr>
              <w:t xml:space="preserve"> </w:t>
            </w:r>
          </w:p>
        </w:tc>
        <w:tc>
          <w:tcPr>
            <w:tcW w:w="1341" w:type="dxa"/>
            <w:tcBorders>
              <w:top w:val="nil"/>
              <w:left w:val="nil"/>
              <w:bottom w:val="single" w:sz="4" w:space="0" w:color="auto"/>
              <w:right w:val="single" w:sz="4" w:space="0" w:color="auto"/>
            </w:tcBorders>
            <w:shd w:val="clear" w:color="auto" w:fill="auto"/>
            <w:noWrap/>
            <w:vAlign w:val="center"/>
            <w:hideMark/>
          </w:tcPr>
          <w:p w14:paraId="2D1FACE3" w14:textId="77777777" w:rsidR="00166B35" w:rsidRPr="00166B35" w:rsidRDefault="00166B35" w:rsidP="009F5881">
            <w:pPr>
              <w:jc w:val="center"/>
              <w:rPr>
                <w:sz w:val="18"/>
                <w:szCs w:val="18"/>
                <w:lang w:val="en-US" w:eastAsia="en-US"/>
              </w:rPr>
            </w:pPr>
            <w:r w:rsidRPr="00166B35">
              <w:rPr>
                <w:sz w:val="18"/>
                <w:szCs w:val="18"/>
                <w:lang w:val="en-US" w:eastAsia="en-US"/>
              </w:rPr>
              <w:t>КМ</w:t>
            </w:r>
          </w:p>
        </w:tc>
        <w:tc>
          <w:tcPr>
            <w:tcW w:w="1210" w:type="dxa"/>
            <w:tcBorders>
              <w:top w:val="nil"/>
              <w:left w:val="nil"/>
              <w:bottom w:val="single" w:sz="4" w:space="0" w:color="auto"/>
              <w:right w:val="single" w:sz="4" w:space="0" w:color="auto"/>
            </w:tcBorders>
            <w:shd w:val="clear" w:color="auto" w:fill="auto"/>
            <w:noWrap/>
            <w:vAlign w:val="center"/>
            <w:hideMark/>
          </w:tcPr>
          <w:p w14:paraId="33385DAD" w14:textId="29B37A97" w:rsidR="00166B35" w:rsidRPr="00166B35" w:rsidRDefault="00166B35" w:rsidP="009F5881">
            <w:pPr>
              <w:jc w:val="right"/>
              <w:rPr>
                <w:sz w:val="18"/>
                <w:szCs w:val="18"/>
                <w:lang w:val="en-US" w:eastAsia="en-US"/>
              </w:rPr>
            </w:pPr>
            <w:r w:rsidRPr="00166B35">
              <w:rPr>
                <w:sz w:val="18"/>
                <w:szCs w:val="18"/>
                <w:lang w:val="en-US" w:eastAsia="en-US"/>
              </w:rPr>
              <w:t>20.811</w:t>
            </w:r>
          </w:p>
        </w:tc>
        <w:tc>
          <w:tcPr>
            <w:tcW w:w="1276" w:type="dxa"/>
            <w:tcBorders>
              <w:top w:val="nil"/>
              <w:left w:val="nil"/>
              <w:bottom w:val="single" w:sz="4" w:space="0" w:color="auto"/>
              <w:right w:val="single" w:sz="4" w:space="0" w:color="auto"/>
            </w:tcBorders>
            <w:shd w:val="clear" w:color="auto" w:fill="auto"/>
            <w:noWrap/>
            <w:vAlign w:val="center"/>
          </w:tcPr>
          <w:p w14:paraId="146E8E31" w14:textId="16F0C222" w:rsidR="00166B35" w:rsidRPr="00166B35" w:rsidRDefault="00166B35" w:rsidP="009F5881">
            <w:pPr>
              <w:jc w:val="right"/>
              <w:rPr>
                <w:sz w:val="18"/>
                <w:szCs w:val="18"/>
                <w:lang w:val="en-US" w:eastAsia="en-US"/>
              </w:rPr>
            </w:pPr>
            <w:r>
              <w:rPr>
                <w:sz w:val="18"/>
                <w:szCs w:val="18"/>
                <w:lang w:val="en-US" w:eastAsia="en-US"/>
              </w:rPr>
              <w:t>38.400</w:t>
            </w:r>
          </w:p>
        </w:tc>
        <w:tc>
          <w:tcPr>
            <w:tcW w:w="1134" w:type="dxa"/>
            <w:tcBorders>
              <w:top w:val="nil"/>
              <w:left w:val="nil"/>
              <w:bottom w:val="single" w:sz="4" w:space="0" w:color="auto"/>
              <w:right w:val="single" w:sz="4" w:space="0" w:color="auto"/>
            </w:tcBorders>
            <w:shd w:val="clear" w:color="auto" w:fill="auto"/>
            <w:noWrap/>
            <w:vAlign w:val="center"/>
          </w:tcPr>
          <w:p w14:paraId="7051A731" w14:textId="3DF5726A" w:rsidR="00166B35" w:rsidRPr="00166B35" w:rsidRDefault="00166B35" w:rsidP="009F5881">
            <w:pPr>
              <w:jc w:val="right"/>
              <w:rPr>
                <w:sz w:val="18"/>
                <w:szCs w:val="18"/>
                <w:lang w:val="en-US" w:eastAsia="en-US"/>
              </w:rPr>
            </w:pPr>
            <w:r>
              <w:rPr>
                <w:sz w:val="18"/>
                <w:szCs w:val="18"/>
                <w:lang w:val="en-US" w:eastAsia="en-US"/>
              </w:rPr>
              <w:t>4.740</w:t>
            </w:r>
          </w:p>
        </w:tc>
        <w:tc>
          <w:tcPr>
            <w:tcW w:w="1276" w:type="dxa"/>
            <w:tcBorders>
              <w:top w:val="nil"/>
              <w:left w:val="nil"/>
              <w:bottom w:val="single" w:sz="4" w:space="0" w:color="auto"/>
              <w:right w:val="single" w:sz="4" w:space="0" w:color="auto"/>
            </w:tcBorders>
            <w:shd w:val="clear" w:color="auto" w:fill="auto"/>
            <w:noWrap/>
            <w:vAlign w:val="center"/>
          </w:tcPr>
          <w:p w14:paraId="07880840" w14:textId="6624DD55" w:rsidR="00166B35" w:rsidRPr="00166B35" w:rsidRDefault="00166B35" w:rsidP="009F5881">
            <w:pPr>
              <w:jc w:val="center"/>
              <w:rPr>
                <w:sz w:val="18"/>
                <w:szCs w:val="18"/>
                <w:lang w:val="en-US" w:eastAsia="en-US"/>
              </w:rPr>
            </w:pPr>
            <w:r>
              <w:rPr>
                <w:sz w:val="18"/>
                <w:szCs w:val="18"/>
                <w:lang w:val="en-US" w:eastAsia="en-US"/>
              </w:rPr>
              <w:t>23</w:t>
            </w:r>
          </w:p>
        </w:tc>
        <w:tc>
          <w:tcPr>
            <w:tcW w:w="1141" w:type="dxa"/>
            <w:tcBorders>
              <w:top w:val="nil"/>
              <w:left w:val="nil"/>
              <w:bottom w:val="single" w:sz="4" w:space="0" w:color="auto"/>
              <w:right w:val="single" w:sz="8" w:space="0" w:color="auto"/>
            </w:tcBorders>
            <w:shd w:val="clear" w:color="auto" w:fill="auto"/>
            <w:noWrap/>
            <w:vAlign w:val="center"/>
          </w:tcPr>
          <w:p w14:paraId="08B14610" w14:textId="3C2BEAD4" w:rsidR="00166B35" w:rsidRPr="00166B35" w:rsidRDefault="00166B35" w:rsidP="009F5881">
            <w:pPr>
              <w:jc w:val="center"/>
              <w:rPr>
                <w:sz w:val="18"/>
                <w:szCs w:val="18"/>
                <w:lang w:val="en-US" w:eastAsia="en-US"/>
              </w:rPr>
            </w:pPr>
            <w:r>
              <w:rPr>
                <w:sz w:val="18"/>
                <w:szCs w:val="18"/>
                <w:lang w:val="en-US" w:eastAsia="en-US"/>
              </w:rPr>
              <w:t>12</w:t>
            </w:r>
          </w:p>
        </w:tc>
      </w:tr>
      <w:tr w:rsidR="00166B35" w:rsidRPr="00166B35" w14:paraId="1E92333E" w14:textId="77777777" w:rsidTr="00166B35">
        <w:trPr>
          <w:trHeight w:val="238"/>
          <w:jc w:val="center"/>
        </w:trPr>
        <w:tc>
          <w:tcPr>
            <w:tcW w:w="4798" w:type="dxa"/>
            <w:gridSpan w:val="3"/>
            <w:tcBorders>
              <w:top w:val="single" w:sz="8" w:space="0" w:color="auto"/>
              <w:left w:val="single" w:sz="8" w:space="0" w:color="auto"/>
              <w:bottom w:val="single" w:sz="8" w:space="0" w:color="auto"/>
              <w:right w:val="single" w:sz="4" w:space="0" w:color="auto"/>
            </w:tcBorders>
            <w:shd w:val="clear" w:color="000000" w:fill="D9D9D9"/>
            <w:vAlign w:val="center"/>
            <w:hideMark/>
          </w:tcPr>
          <w:p w14:paraId="19256AB5" w14:textId="77777777" w:rsidR="00166B35" w:rsidRPr="00166B35" w:rsidRDefault="00166B35" w:rsidP="009F5881">
            <w:pPr>
              <w:jc w:val="center"/>
              <w:rPr>
                <w:b/>
                <w:bCs/>
                <w:sz w:val="18"/>
                <w:szCs w:val="18"/>
                <w:lang w:val="en-US" w:eastAsia="en-US"/>
              </w:rPr>
            </w:pPr>
            <w:r w:rsidRPr="00166B35">
              <w:rPr>
                <w:b/>
                <w:bCs/>
                <w:sz w:val="18"/>
                <w:szCs w:val="18"/>
                <w:lang w:val="en-US" w:eastAsia="en-US"/>
              </w:rPr>
              <w:t xml:space="preserve">УКУПНО РЕДОВНО ОДРЖАВАЊЕ </w:t>
            </w:r>
          </w:p>
        </w:tc>
        <w:tc>
          <w:tcPr>
            <w:tcW w:w="1210" w:type="dxa"/>
            <w:tcBorders>
              <w:top w:val="single" w:sz="8" w:space="0" w:color="auto"/>
              <w:left w:val="nil"/>
              <w:bottom w:val="single" w:sz="8" w:space="0" w:color="auto"/>
              <w:right w:val="single" w:sz="4" w:space="0" w:color="auto"/>
            </w:tcBorders>
            <w:shd w:val="clear" w:color="000000" w:fill="D9D9D9"/>
            <w:noWrap/>
            <w:vAlign w:val="center"/>
            <w:hideMark/>
          </w:tcPr>
          <w:p w14:paraId="4B7B5D8C" w14:textId="4E22598A" w:rsidR="00166B35" w:rsidRPr="00166B35" w:rsidRDefault="00166B35" w:rsidP="009F5881">
            <w:pPr>
              <w:jc w:val="right"/>
              <w:rPr>
                <w:b/>
                <w:bCs/>
                <w:sz w:val="18"/>
                <w:szCs w:val="18"/>
                <w:lang w:val="en-US" w:eastAsia="en-US"/>
              </w:rPr>
            </w:pPr>
            <w:r w:rsidRPr="00166B35">
              <w:rPr>
                <w:b/>
                <w:bCs/>
                <w:sz w:val="18"/>
                <w:szCs w:val="18"/>
                <w:lang w:val="en-US" w:eastAsia="en-US"/>
              </w:rPr>
              <w:t>293.356</w:t>
            </w:r>
          </w:p>
        </w:tc>
        <w:tc>
          <w:tcPr>
            <w:tcW w:w="1276" w:type="dxa"/>
            <w:tcBorders>
              <w:top w:val="single" w:sz="8" w:space="0" w:color="auto"/>
              <w:left w:val="nil"/>
              <w:bottom w:val="single" w:sz="8" w:space="0" w:color="auto"/>
              <w:right w:val="single" w:sz="4" w:space="0" w:color="auto"/>
            </w:tcBorders>
            <w:shd w:val="clear" w:color="000000" w:fill="D9D9D9"/>
            <w:noWrap/>
            <w:vAlign w:val="center"/>
          </w:tcPr>
          <w:p w14:paraId="56C09BC0" w14:textId="28FA7DE3" w:rsidR="00166B35" w:rsidRPr="00166B35" w:rsidRDefault="00166B35" w:rsidP="009F5881">
            <w:pPr>
              <w:jc w:val="right"/>
              <w:rPr>
                <w:b/>
                <w:bCs/>
                <w:sz w:val="18"/>
                <w:szCs w:val="18"/>
                <w:lang w:val="en-US" w:eastAsia="en-US"/>
              </w:rPr>
            </w:pPr>
            <w:r>
              <w:rPr>
                <w:b/>
                <w:bCs/>
                <w:sz w:val="18"/>
                <w:szCs w:val="18"/>
                <w:lang w:val="en-US" w:eastAsia="en-US"/>
              </w:rPr>
              <w:t>705.900</w:t>
            </w:r>
          </w:p>
        </w:tc>
        <w:tc>
          <w:tcPr>
            <w:tcW w:w="1134" w:type="dxa"/>
            <w:tcBorders>
              <w:top w:val="single" w:sz="8" w:space="0" w:color="auto"/>
              <w:left w:val="nil"/>
              <w:bottom w:val="single" w:sz="8" w:space="0" w:color="auto"/>
              <w:right w:val="single" w:sz="4" w:space="0" w:color="auto"/>
            </w:tcBorders>
            <w:shd w:val="clear" w:color="000000" w:fill="D9D9D9"/>
            <w:noWrap/>
            <w:vAlign w:val="center"/>
          </w:tcPr>
          <w:p w14:paraId="3623F110" w14:textId="5ED884AB" w:rsidR="00166B35" w:rsidRPr="00166B35" w:rsidRDefault="00166B35" w:rsidP="009F5881">
            <w:pPr>
              <w:jc w:val="right"/>
              <w:rPr>
                <w:b/>
                <w:bCs/>
                <w:sz w:val="18"/>
                <w:szCs w:val="18"/>
                <w:lang w:val="en-US" w:eastAsia="en-US"/>
              </w:rPr>
            </w:pPr>
            <w:r>
              <w:rPr>
                <w:b/>
                <w:bCs/>
                <w:sz w:val="18"/>
                <w:szCs w:val="18"/>
                <w:lang w:val="en-US" w:eastAsia="en-US"/>
              </w:rPr>
              <w:t>201.052</w:t>
            </w:r>
          </w:p>
        </w:tc>
        <w:tc>
          <w:tcPr>
            <w:tcW w:w="1276" w:type="dxa"/>
            <w:tcBorders>
              <w:top w:val="single" w:sz="8" w:space="0" w:color="auto"/>
              <w:left w:val="nil"/>
              <w:bottom w:val="single" w:sz="8" w:space="0" w:color="auto"/>
              <w:right w:val="single" w:sz="4" w:space="0" w:color="auto"/>
            </w:tcBorders>
            <w:shd w:val="clear" w:color="000000" w:fill="D9D9D9"/>
            <w:noWrap/>
            <w:vAlign w:val="center"/>
          </w:tcPr>
          <w:p w14:paraId="1BE3C443" w14:textId="7D3B513D" w:rsidR="00166B35" w:rsidRPr="00166B35" w:rsidRDefault="00166B35" w:rsidP="009F5881">
            <w:pPr>
              <w:jc w:val="center"/>
              <w:rPr>
                <w:b/>
                <w:bCs/>
                <w:sz w:val="18"/>
                <w:szCs w:val="18"/>
                <w:lang w:val="en-US" w:eastAsia="en-US"/>
              </w:rPr>
            </w:pPr>
            <w:r>
              <w:rPr>
                <w:b/>
                <w:bCs/>
                <w:sz w:val="18"/>
                <w:szCs w:val="18"/>
                <w:lang w:val="en-US" w:eastAsia="en-US"/>
              </w:rPr>
              <w:t>69</w:t>
            </w:r>
          </w:p>
        </w:tc>
        <w:tc>
          <w:tcPr>
            <w:tcW w:w="1141" w:type="dxa"/>
            <w:tcBorders>
              <w:top w:val="single" w:sz="8" w:space="0" w:color="auto"/>
              <w:left w:val="nil"/>
              <w:bottom w:val="single" w:sz="8" w:space="0" w:color="auto"/>
              <w:right w:val="single" w:sz="8" w:space="0" w:color="auto"/>
            </w:tcBorders>
            <w:shd w:val="clear" w:color="000000" w:fill="D9D9D9"/>
            <w:noWrap/>
            <w:vAlign w:val="center"/>
          </w:tcPr>
          <w:p w14:paraId="0BED02D4" w14:textId="199B397F" w:rsidR="00166B35" w:rsidRPr="00166B35" w:rsidRDefault="00166B35" w:rsidP="009F5881">
            <w:pPr>
              <w:jc w:val="center"/>
              <w:rPr>
                <w:b/>
                <w:bCs/>
                <w:sz w:val="18"/>
                <w:szCs w:val="18"/>
                <w:lang w:val="en-US" w:eastAsia="en-US"/>
              </w:rPr>
            </w:pPr>
            <w:r>
              <w:rPr>
                <w:b/>
                <w:bCs/>
                <w:sz w:val="18"/>
                <w:szCs w:val="18"/>
                <w:lang w:val="en-US" w:eastAsia="en-US"/>
              </w:rPr>
              <w:t>28</w:t>
            </w:r>
          </w:p>
        </w:tc>
      </w:tr>
    </w:tbl>
    <w:p w14:paraId="6571699A" w14:textId="525AB277" w:rsidR="0020313E" w:rsidRPr="00166B35" w:rsidRDefault="007D2BBF" w:rsidP="009F5881">
      <w:pPr>
        <w:ind w:left="-454"/>
        <w:jc w:val="center"/>
        <w:rPr>
          <w:b/>
          <w:i/>
          <w:sz w:val="20"/>
          <w:szCs w:val="20"/>
          <w:lang w:val="sr-Cyrl-CS" w:eastAsia="en-US"/>
        </w:rPr>
      </w:pPr>
      <w:r w:rsidRPr="00166B35">
        <w:rPr>
          <w:b/>
          <w:i/>
          <w:sz w:val="20"/>
          <w:szCs w:val="20"/>
          <w:lang w:val="sr-Cyrl-CS" w:eastAsia="en-US"/>
        </w:rPr>
        <w:t>Табела 2</w:t>
      </w:r>
      <w:r w:rsidR="00375210">
        <w:rPr>
          <w:b/>
          <w:i/>
          <w:sz w:val="20"/>
          <w:szCs w:val="20"/>
          <w:lang w:val="sr-Cyrl-CS" w:eastAsia="en-US"/>
        </w:rPr>
        <w:t>7</w:t>
      </w:r>
      <w:r w:rsidR="001869C5" w:rsidRPr="00166B35">
        <w:rPr>
          <w:b/>
          <w:i/>
          <w:sz w:val="20"/>
          <w:szCs w:val="20"/>
          <w:lang w:val="sr-Cyrl-CS" w:eastAsia="en-US"/>
        </w:rPr>
        <w:t>. Инвестиционо и текуће одржавање</w:t>
      </w:r>
      <w:r w:rsidR="00F328CB" w:rsidRPr="00166B35">
        <w:rPr>
          <w:b/>
          <w:i/>
          <w:sz w:val="20"/>
          <w:szCs w:val="20"/>
          <w:lang w:val="sr-Cyrl-CS" w:eastAsia="en-US"/>
        </w:rPr>
        <w:t xml:space="preserve"> од стране трећих лица у Сектор</w:t>
      </w:r>
      <w:r w:rsidR="00F328CB" w:rsidRPr="00166B35">
        <w:rPr>
          <w:b/>
          <w:i/>
          <w:sz w:val="20"/>
          <w:szCs w:val="20"/>
          <w:lang w:val="sr-Cyrl-RS" w:eastAsia="en-US"/>
        </w:rPr>
        <w:t>у</w:t>
      </w:r>
      <w:r w:rsidR="001869C5" w:rsidRPr="00166B35">
        <w:rPr>
          <w:b/>
          <w:i/>
          <w:sz w:val="20"/>
          <w:szCs w:val="20"/>
          <w:lang w:val="sr-Cyrl-CS" w:eastAsia="en-US"/>
        </w:rPr>
        <w:t xml:space="preserve"> за грађевинске послове</w:t>
      </w:r>
    </w:p>
    <w:p w14:paraId="2A14D91F" w14:textId="77777777" w:rsidR="000750E5" w:rsidRPr="00C81A7E" w:rsidRDefault="000750E5" w:rsidP="009F5881">
      <w:pPr>
        <w:ind w:left="-454"/>
        <w:jc w:val="center"/>
        <w:rPr>
          <w:b/>
          <w:bCs/>
          <w:color w:val="FF0000"/>
          <w:lang w:val="sr-Cyrl-RS" w:eastAsia="en-US"/>
        </w:rPr>
      </w:pPr>
    </w:p>
    <w:p w14:paraId="78429347" w14:textId="53466682" w:rsidR="00E6229F" w:rsidRPr="00166B35" w:rsidRDefault="00F62CD3" w:rsidP="009F5881">
      <w:pPr>
        <w:ind w:left="-510" w:right="-510"/>
        <w:jc w:val="both"/>
        <w:rPr>
          <w:b/>
          <w:lang w:val="sr-Cyrl-RS"/>
        </w:rPr>
      </w:pPr>
      <w:r w:rsidRPr="00166B35">
        <w:rPr>
          <w:b/>
          <w:lang w:val="sr-Cyrl-RS"/>
        </w:rPr>
        <w:t>И</w:t>
      </w:r>
      <w:r w:rsidR="008015A8" w:rsidRPr="00166B35">
        <w:rPr>
          <w:b/>
          <w:lang w:val="sr-Cyrl-RS"/>
        </w:rPr>
        <w:t>нвестиционо и текуће одржавање</w:t>
      </w:r>
      <w:r w:rsidRPr="00166B35">
        <w:rPr>
          <w:b/>
          <w:lang w:val="sr-Cyrl-RS"/>
        </w:rPr>
        <w:t xml:space="preserve"> горњег строја пруге</w:t>
      </w:r>
    </w:p>
    <w:p w14:paraId="137502A6" w14:textId="1DA20D08" w:rsidR="00166B35" w:rsidRPr="00716D7D" w:rsidRDefault="00F93B43" w:rsidP="009F5881">
      <w:pPr>
        <w:ind w:left="-510" w:right="-510"/>
        <w:jc w:val="both"/>
        <w:rPr>
          <w:lang w:val="bs-Cyrl-BA"/>
        </w:rPr>
      </w:pPr>
      <w:r w:rsidRPr="00716D7D">
        <w:rPr>
          <w:lang w:val="sr-Cyrl-BA"/>
        </w:rPr>
        <w:t xml:space="preserve">У </w:t>
      </w:r>
      <w:r w:rsidRPr="00716D7D">
        <w:t>20</w:t>
      </w:r>
      <w:r w:rsidR="00166B35" w:rsidRPr="00716D7D">
        <w:rPr>
          <w:lang w:val="sr-Cyrl-BA"/>
        </w:rPr>
        <w:t>24</w:t>
      </w:r>
      <w:r w:rsidRPr="00716D7D">
        <w:t>.</w:t>
      </w:r>
      <w:r w:rsidRPr="00716D7D">
        <w:rPr>
          <w:lang w:val="sr-Cyrl-RS"/>
        </w:rPr>
        <w:t xml:space="preserve"> </w:t>
      </w:r>
      <w:proofErr w:type="spellStart"/>
      <w:r w:rsidRPr="00716D7D">
        <w:t>години</w:t>
      </w:r>
      <w:proofErr w:type="spellEnd"/>
      <w:r w:rsidRPr="00716D7D">
        <w:t xml:space="preserve"> </w:t>
      </w:r>
      <w:proofErr w:type="spellStart"/>
      <w:r w:rsidRPr="00716D7D">
        <w:t>од</w:t>
      </w:r>
      <w:proofErr w:type="spellEnd"/>
      <w:r w:rsidRPr="00716D7D">
        <w:t xml:space="preserve"> </w:t>
      </w:r>
      <w:proofErr w:type="spellStart"/>
      <w:r w:rsidRPr="00716D7D">
        <w:t>стране</w:t>
      </w:r>
      <w:proofErr w:type="spellEnd"/>
      <w:r w:rsidRPr="00716D7D">
        <w:t xml:space="preserve"> </w:t>
      </w:r>
      <w:proofErr w:type="spellStart"/>
      <w:r w:rsidRPr="00716D7D">
        <w:t>трећих</w:t>
      </w:r>
      <w:proofErr w:type="spellEnd"/>
      <w:r w:rsidRPr="00716D7D">
        <w:t xml:space="preserve"> </w:t>
      </w:r>
      <w:proofErr w:type="spellStart"/>
      <w:r w:rsidRPr="00716D7D">
        <w:t>лица</w:t>
      </w:r>
      <w:proofErr w:type="spellEnd"/>
      <w:r w:rsidRPr="00716D7D">
        <w:t xml:space="preserve"> </w:t>
      </w:r>
      <w:proofErr w:type="spellStart"/>
      <w:r w:rsidRPr="00716D7D">
        <w:t>на</w:t>
      </w:r>
      <w:proofErr w:type="spellEnd"/>
      <w:r w:rsidRPr="00716D7D">
        <w:rPr>
          <w:lang w:val="bs-Cyrl-BA"/>
        </w:rPr>
        <w:t xml:space="preserve"> редовном </w:t>
      </w:r>
      <w:proofErr w:type="spellStart"/>
      <w:r w:rsidRPr="00716D7D">
        <w:t>одржавању</w:t>
      </w:r>
      <w:proofErr w:type="spellEnd"/>
      <w:r w:rsidRPr="00716D7D">
        <w:rPr>
          <w:lang w:val="bs-Cyrl-BA"/>
        </w:rPr>
        <w:t xml:space="preserve"> горњег </w:t>
      </w:r>
      <w:proofErr w:type="spellStart"/>
      <w:r w:rsidRPr="00716D7D">
        <w:t>строја</w:t>
      </w:r>
      <w:proofErr w:type="spellEnd"/>
      <w:r w:rsidRPr="00716D7D">
        <w:t>,</w:t>
      </w:r>
      <w:r w:rsidRPr="00716D7D">
        <w:rPr>
          <w:lang w:val="sr-Cyrl-RS"/>
        </w:rPr>
        <w:t xml:space="preserve"> планирано је</w:t>
      </w:r>
      <w:r w:rsidRPr="00716D7D">
        <w:rPr>
          <w:lang w:val="en-US"/>
        </w:rPr>
        <w:t xml:space="preserve"> </w:t>
      </w:r>
      <w:r w:rsidR="00166B35" w:rsidRPr="00716D7D">
        <w:rPr>
          <w:lang w:val="en-US"/>
        </w:rPr>
        <w:t>230.000</w:t>
      </w:r>
      <w:r w:rsidRPr="00716D7D">
        <w:rPr>
          <w:lang w:val="sr-Cyrl-BA"/>
        </w:rPr>
        <w:t xml:space="preserve"> КМ </w:t>
      </w:r>
      <w:r w:rsidR="00166B35" w:rsidRPr="00716D7D">
        <w:rPr>
          <w:lang w:val="sr-Cyrl-BA"/>
        </w:rPr>
        <w:t>(текуће одржавање горњег строја 213.500 КМ, на инвестиционо одржавање горњег строја 16.500 КМ)</w:t>
      </w:r>
      <w:r w:rsidR="00166B35" w:rsidRPr="00716D7D">
        <w:rPr>
          <w:lang w:val="sr-Cyrl-RS"/>
        </w:rPr>
        <w:t xml:space="preserve">, </w:t>
      </w:r>
      <w:proofErr w:type="spellStart"/>
      <w:r w:rsidR="00166B35" w:rsidRPr="00716D7D">
        <w:t>утрошено</w:t>
      </w:r>
      <w:proofErr w:type="spellEnd"/>
      <w:r w:rsidR="00166B35" w:rsidRPr="00716D7D">
        <w:t xml:space="preserve"> </w:t>
      </w:r>
      <w:proofErr w:type="spellStart"/>
      <w:r w:rsidR="00166B35" w:rsidRPr="00716D7D">
        <w:t>је</w:t>
      </w:r>
      <w:proofErr w:type="spellEnd"/>
      <w:r w:rsidR="00166B35" w:rsidRPr="00716D7D">
        <w:rPr>
          <w:lang w:val="sr-Cyrl-BA"/>
        </w:rPr>
        <w:t xml:space="preserve"> </w:t>
      </w:r>
      <w:r w:rsidR="00166B35" w:rsidRPr="00716D7D">
        <w:rPr>
          <w:bCs/>
          <w:lang w:val="sr-Cyrl-BA"/>
        </w:rPr>
        <w:t xml:space="preserve">1.712 </w:t>
      </w:r>
      <w:r w:rsidR="00166B35" w:rsidRPr="00716D7D">
        <w:rPr>
          <w:bCs/>
          <w:lang w:val="en-US"/>
        </w:rPr>
        <w:t>KM</w:t>
      </w:r>
      <w:r w:rsidR="00B27B9E">
        <w:rPr>
          <w:bCs/>
          <w:lang w:val="sr-Cyrl-BA"/>
        </w:rPr>
        <w:t>.</w:t>
      </w:r>
      <w:r w:rsidR="00166B35" w:rsidRPr="00716D7D">
        <w:rPr>
          <w:bCs/>
          <w:lang w:val="en-US"/>
        </w:rPr>
        <w:t xml:space="preserve"> </w:t>
      </w:r>
      <w:r w:rsidR="00B27B9E">
        <w:rPr>
          <w:lang w:val="bs-Cyrl-BA"/>
        </w:rPr>
        <w:t>П</w:t>
      </w:r>
      <w:r w:rsidR="00166B35" w:rsidRPr="00716D7D">
        <w:rPr>
          <w:lang w:val="bs-Cyrl-BA"/>
        </w:rPr>
        <w:t xml:space="preserve">роценат реализације је </w:t>
      </w:r>
      <w:r w:rsidR="00166B35" w:rsidRPr="00716D7D">
        <w:rPr>
          <w:lang w:val="sr-Cyrl-BA"/>
        </w:rPr>
        <w:t>1%</w:t>
      </w:r>
      <w:r w:rsidR="00166B35" w:rsidRPr="00716D7D">
        <w:rPr>
          <w:lang w:val="bs-Cyrl-BA"/>
        </w:rPr>
        <w:t>.</w:t>
      </w:r>
    </w:p>
    <w:p w14:paraId="2664E3EF" w14:textId="1B3E6C1B" w:rsidR="00166B35" w:rsidRPr="00166B35" w:rsidRDefault="00166B35" w:rsidP="009F5881">
      <w:pPr>
        <w:ind w:left="-510" w:right="-510"/>
        <w:jc w:val="both"/>
        <w:rPr>
          <w:lang w:val="sr-Cyrl-BA"/>
        </w:rPr>
      </w:pPr>
      <w:r w:rsidRPr="00166B35">
        <w:rPr>
          <w:lang w:val="sr-Cyrl-BA"/>
        </w:rPr>
        <w:t>Проценат реализације редовног одржавања горњег строја</w:t>
      </w:r>
      <w:r w:rsidR="00716D7D">
        <w:rPr>
          <w:lang w:val="sr-Cyrl-BA"/>
        </w:rPr>
        <w:t xml:space="preserve"> пруге</w:t>
      </w:r>
      <w:r w:rsidRPr="00166B35">
        <w:rPr>
          <w:lang w:val="sr-Cyrl-BA"/>
        </w:rPr>
        <w:t xml:space="preserve"> низак </w:t>
      </w:r>
      <w:r w:rsidR="00716D7D">
        <w:rPr>
          <w:lang w:val="sr-Cyrl-BA"/>
        </w:rPr>
        <w:t xml:space="preserve">је </w:t>
      </w:r>
      <w:r w:rsidRPr="00166B35">
        <w:rPr>
          <w:lang w:val="sr-Cyrl-BA"/>
        </w:rPr>
        <w:t>из разлога што планиране позиције услуга трећих лица у планираном износу од 165.000</w:t>
      </w:r>
      <w:r w:rsidR="00716D7D">
        <w:rPr>
          <w:lang w:val="en-US"/>
        </w:rPr>
        <w:t xml:space="preserve"> </w:t>
      </w:r>
      <w:r w:rsidRPr="00166B35">
        <w:rPr>
          <w:lang w:val="sr-Cyrl-BA"/>
        </w:rPr>
        <w:t>КМ нису ни покренуте („мјерење пруга мјерним колима“ и „</w:t>
      </w:r>
      <w:r w:rsidR="00716D7D">
        <w:rPr>
          <w:lang w:val="en-US"/>
        </w:rPr>
        <w:t xml:space="preserve"> </w:t>
      </w:r>
      <w:r w:rsidRPr="00166B35">
        <w:rPr>
          <w:lang w:val="sr-Cyrl-BA"/>
        </w:rPr>
        <w:t>допуна туцаника за потребе ПО Вишеград“), а за „позицију редовно годишње с</w:t>
      </w:r>
      <w:r w:rsidR="00716D7D">
        <w:rPr>
          <w:lang w:val="sr-Cyrl-BA"/>
        </w:rPr>
        <w:t>ервисирање е</w:t>
      </w:r>
      <w:r w:rsidR="00716D7D">
        <w:rPr>
          <w:lang w:val="sr-Cyrl-RS"/>
        </w:rPr>
        <w:t>лектро</w:t>
      </w:r>
      <w:r w:rsidRPr="00166B35">
        <w:rPr>
          <w:lang w:val="sr-Cyrl-BA"/>
        </w:rPr>
        <w:t xml:space="preserve">шинских мазалица“ </w:t>
      </w:r>
      <w:r w:rsidR="00716D7D">
        <w:rPr>
          <w:lang w:val="sr-Cyrl-BA"/>
        </w:rPr>
        <w:t xml:space="preserve">у планираном износу од 60.000 </w:t>
      </w:r>
      <w:r w:rsidRPr="00166B35">
        <w:rPr>
          <w:lang w:val="sr-Cyrl-BA"/>
        </w:rPr>
        <w:t>КМ тендерска процедура за набавку исте је у току и иста ће бити реализована у 2025.</w:t>
      </w:r>
      <w:r w:rsidR="00716D7D">
        <w:rPr>
          <w:lang w:val="sr-Cyrl-BA"/>
        </w:rPr>
        <w:t xml:space="preserve"> </w:t>
      </w:r>
      <w:r w:rsidRPr="00166B35">
        <w:rPr>
          <w:lang w:val="sr-Cyrl-BA"/>
        </w:rPr>
        <w:t>години.</w:t>
      </w:r>
    </w:p>
    <w:p w14:paraId="0789063E" w14:textId="77777777" w:rsidR="00166B35" w:rsidRPr="00166B35" w:rsidRDefault="00166B35" w:rsidP="009F5881">
      <w:pPr>
        <w:ind w:left="-510" w:right="-510"/>
        <w:jc w:val="both"/>
        <w:rPr>
          <w:lang w:val="sr-Cyrl-BA"/>
        </w:rPr>
      </w:pPr>
      <w:r w:rsidRPr="00166B35">
        <w:rPr>
          <w:lang w:val="sr-Cyrl-BA"/>
        </w:rPr>
        <w:t xml:space="preserve">Прољетно мјерење пруге извршено кроз презентацију електронских мјерних кола Железница Србије. </w:t>
      </w:r>
    </w:p>
    <w:p w14:paraId="74B642E5" w14:textId="700E4210" w:rsidR="00FF694C" w:rsidRPr="00716D7D" w:rsidRDefault="00FF694C" w:rsidP="009F5881">
      <w:pPr>
        <w:ind w:right="-510"/>
        <w:jc w:val="both"/>
        <w:rPr>
          <w:lang w:val="sr-Cyrl-BA"/>
        </w:rPr>
      </w:pPr>
    </w:p>
    <w:p w14:paraId="521984C7" w14:textId="42575A58" w:rsidR="00F62CD3" w:rsidRPr="00716D7D" w:rsidRDefault="00F62CD3" w:rsidP="009F5881">
      <w:pPr>
        <w:ind w:left="-510" w:right="-510"/>
        <w:rPr>
          <w:b/>
          <w:lang w:eastAsia="en-US"/>
        </w:rPr>
      </w:pPr>
      <w:proofErr w:type="spellStart"/>
      <w:r w:rsidRPr="00716D7D">
        <w:rPr>
          <w:b/>
          <w:lang w:eastAsia="en-US"/>
        </w:rPr>
        <w:t>Инвестиционо</w:t>
      </w:r>
      <w:proofErr w:type="spellEnd"/>
      <w:r w:rsidRPr="00716D7D">
        <w:rPr>
          <w:b/>
          <w:lang w:eastAsia="en-US"/>
        </w:rPr>
        <w:t xml:space="preserve"> и </w:t>
      </w:r>
      <w:proofErr w:type="spellStart"/>
      <w:r w:rsidRPr="00716D7D">
        <w:rPr>
          <w:b/>
          <w:lang w:eastAsia="en-US"/>
        </w:rPr>
        <w:t>текуће</w:t>
      </w:r>
      <w:proofErr w:type="spellEnd"/>
      <w:r w:rsidRPr="00716D7D">
        <w:rPr>
          <w:b/>
          <w:lang w:eastAsia="en-US"/>
        </w:rPr>
        <w:t xml:space="preserve"> </w:t>
      </w:r>
      <w:proofErr w:type="spellStart"/>
      <w:r w:rsidRPr="00716D7D">
        <w:rPr>
          <w:b/>
          <w:lang w:eastAsia="en-US"/>
        </w:rPr>
        <w:t>одржавање</w:t>
      </w:r>
      <w:proofErr w:type="spellEnd"/>
      <w:r w:rsidRPr="00716D7D">
        <w:rPr>
          <w:b/>
          <w:lang w:eastAsia="en-US"/>
        </w:rPr>
        <w:t xml:space="preserve"> </w:t>
      </w:r>
      <w:proofErr w:type="spellStart"/>
      <w:r w:rsidRPr="00716D7D">
        <w:rPr>
          <w:b/>
          <w:lang w:eastAsia="en-US"/>
        </w:rPr>
        <w:t>доњег</w:t>
      </w:r>
      <w:proofErr w:type="spellEnd"/>
      <w:r w:rsidRPr="00716D7D">
        <w:rPr>
          <w:b/>
          <w:lang w:eastAsia="en-US"/>
        </w:rPr>
        <w:t xml:space="preserve"> </w:t>
      </w:r>
      <w:proofErr w:type="spellStart"/>
      <w:r w:rsidRPr="00716D7D">
        <w:rPr>
          <w:b/>
          <w:lang w:eastAsia="en-US"/>
        </w:rPr>
        <w:t>строја</w:t>
      </w:r>
      <w:proofErr w:type="spellEnd"/>
      <w:r w:rsidRPr="00716D7D">
        <w:rPr>
          <w:b/>
          <w:lang w:eastAsia="en-US"/>
        </w:rPr>
        <w:t xml:space="preserve"> </w:t>
      </w:r>
      <w:proofErr w:type="spellStart"/>
      <w:r w:rsidRPr="00716D7D">
        <w:rPr>
          <w:b/>
          <w:lang w:eastAsia="en-US"/>
        </w:rPr>
        <w:t>пруге</w:t>
      </w:r>
      <w:proofErr w:type="spellEnd"/>
      <w:r w:rsidRPr="00716D7D">
        <w:rPr>
          <w:b/>
          <w:lang w:eastAsia="en-US"/>
        </w:rPr>
        <w:t xml:space="preserve"> </w:t>
      </w:r>
    </w:p>
    <w:p w14:paraId="54DC7E9C" w14:textId="7DA02A7A" w:rsidR="00BD0A4E" w:rsidRDefault="00BD0A4E" w:rsidP="009F5881">
      <w:pPr>
        <w:ind w:left="-510" w:right="-510"/>
        <w:jc w:val="both"/>
        <w:rPr>
          <w:lang w:val="sr-Cyrl-RS"/>
        </w:rPr>
      </w:pPr>
      <w:r w:rsidRPr="00716D7D">
        <w:rPr>
          <w:lang w:val="sr-Cyrl-RS"/>
        </w:rPr>
        <w:t xml:space="preserve">У </w:t>
      </w:r>
      <w:r w:rsidR="00716D7D" w:rsidRPr="00716D7D">
        <w:rPr>
          <w:lang w:val="sr-Cyrl-BA"/>
        </w:rPr>
        <w:t>2024</w:t>
      </w:r>
      <w:r w:rsidRPr="00716D7D">
        <w:rPr>
          <w:lang w:val="sr-Cyrl-BA"/>
        </w:rPr>
        <w:t>. години</w:t>
      </w:r>
      <w:r w:rsidR="00F93B43" w:rsidRPr="00716D7D">
        <w:rPr>
          <w:lang w:val="sr-Cyrl-BA"/>
        </w:rPr>
        <w:t xml:space="preserve"> за редовно одржавање доњег строја пруге од стране трећих лица планирана су средства у вриједности од </w:t>
      </w:r>
      <w:r w:rsidR="00716D7D" w:rsidRPr="00716D7D">
        <w:rPr>
          <w:bCs/>
          <w:lang w:val="sr-Cyrl-RS"/>
        </w:rPr>
        <w:t>437.500</w:t>
      </w:r>
      <w:r w:rsidRPr="00716D7D">
        <w:rPr>
          <w:bCs/>
          <w:lang w:val="sr-Cyrl-BA"/>
        </w:rPr>
        <w:t xml:space="preserve"> КМ</w:t>
      </w:r>
      <w:r w:rsidR="00716D7D" w:rsidRPr="00716D7D">
        <w:rPr>
          <w:bCs/>
          <w:lang w:val="sr-Cyrl-BA"/>
        </w:rPr>
        <w:t xml:space="preserve"> (инвестиционо одржавање 237.500 КМ и текуће одржавање 200.000 КМ)</w:t>
      </w:r>
      <w:r w:rsidRPr="00716D7D">
        <w:rPr>
          <w:bCs/>
          <w:lang w:val="sr-Cyrl-BA"/>
        </w:rPr>
        <w:t>,</w:t>
      </w:r>
      <w:r w:rsidRPr="00716D7D">
        <w:rPr>
          <w:lang w:val="sr-Cyrl-RS"/>
        </w:rPr>
        <w:t xml:space="preserve"> реализациј</w:t>
      </w:r>
      <w:r w:rsidRPr="00716D7D">
        <w:rPr>
          <w:lang w:val="bs-Latn-BA"/>
        </w:rPr>
        <w:t xml:space="preserve">a je </w:t>
      </w:r>
      <w:r w:rsidR="00716D7D" w:rsidRPr="00716D7D">
        <w:rPr>
          <w:lang w:val="bs-Cyrl-BA"/>
        </w:rPr>
        <w:t>194.600</w:t>
      </w:r>
      <w:r w:rsidRPr="00716D7D">
        <w:rPr>
          <w:lang w:val="bs-Cyrl-BA"/>
        </w:rPr>
        <w:t xml:space="preserve"> КМ, проценат реализације </w:t>
      </w:r>
      <w:r w:rsidR="00716D7D" w:rsidRPr="00716D7D">
        <w:rPr>
          <w:lang w:val="bs-Cyrl-BA"/>
        </w:rPr>
        <w:t>4</w:t>
      </w:r>
      <w:r w:rsidR="00420C3B">
        <w:rPr>
          <w:lang w:val="sr-Latn-BA"/>
        </w:rPr>
        <w:t>6</w:t>
      </w:r>
      <w:r w:rsidRPr="00716D7D">
        <w:rPr>
          <w:lang w:val="bs-Cyrl-BA"/>
        </w:rPr>
        <w:t>%</w:t>
      </w:r>
      <w:r w:rsidRPr="00716D7D">
        <w:rPr>
          <w:b/>
        </w:rPr>
        <w:t>.</w:t>
      </w:r>
      <w:r w:rsidRPr="00716D7D">
        <w:rPr>
          <w:b/>
          <w:lang w:val="bs-Cyrl-BA"/>
        </w:rPr>
        <w:t xml:space="preserve"> </w:t>
      </w:r>
      <w:r w:rsidR="00716D7D" w:rsidRPr="00716D7D">
        <w:rPr>
          <w:lang w:val="sr-Cyrl-RS"/>
        </w:rPr>
        <w:t xml:space="preserve">У току мјесеца </w:t>
      </w:r>
      <w:r w:rsidR="00716D7D">
        <w:rPr>
          <w:lang w:val="sr-Cyrl-RS"/>
        </w:rPr>
        <w:t>децембра 2024. године</w:t>
      </w:r>
      <w:r w:rsidR="00716D7D" w:rsidRPr="00716D7D">
        <w:rPr>
          <w:lang w:val="sr-Cyrl-RS"/>
        </w:rPr>
        <w:t xml:space="preserve"> потписан је уговор за сјечу шибља и растиња, високог дрвећа различитих пречника у пружном појасу и ван пружног појаса (које угрожава жељезничку инфраструктуру) и кошење трав</w:t>
      </w:r>
      <w:r w:rsidR="00716D7D">
        <w:rPr>
          <w:lang w:val="sr-Cyrl-RS"/>
        </w:rPr>
        <w:t>е.</w:t>
      </w:r>
    </w:p>
    <w:p w14:paraId="6F7863B7" w14:textId="0F6CF158" w:rsidR="00B93E8B" w:rsidRPr="00C81A7E" w:rsidRDefault="00B93E8B" w:rsidP="009F5881">
      <w:pPr>
        <w:ind w:right="-510"/>
        <w:jc w:val="both"/>
        <w:rPr>
          <w:color w:val="FF0000"/>
          <w:lang w:val="sr-Cyrl-BA" w:eastAsia="en-US"/>
        </w:rPr>
      </w:pPr>
    </w:p>
    <w:p w14:paraId="50E5542A" w14:textId="7EECAA7D" w:rsidR="005F430D" w:rsidRPr="009F5881" w:rsidRDefault="005F430D" w:rsidP="009F5881">
      <w:pPr>
        <w:ind w:left="-510" w:right="-510"/>
        <w:jc w:val="both"/>
        <w:rPr>
          <w:b/>
          <w:lang w:val="sr-Cyrl-RS"/>
        </w:rPr>
      </w:pPr>
      <w:proofErr w:type="spellStart"/>
      <w:r w:rsidRPr="009F5881">
        <w:rPr>
          <w:b/>
        </w:rPr>
        <w:t>Редовно</w:t>
      </w:r>
      <w:proofErr w:type="spellEnd"/>
      <w:r w:rsidRPr="009F5881">
        <w:rPr>
          <w:b/>
        </w:rPr>
        <w:t xml:space="preserve"> </w:t>
      </w:r>
      <w:proofErr w:type="spellStart"/>
      <w:r w:rsidRPr="009F5881">
        <w:rPr>
          <w:b/>
        </w:rPr>
        <w:t>одржавање</w:t>
      </w:r>
      <w:proofErr w:type="spellEnd"/>
      <w:r w:rsidRPr="009F5881">
        <w:rPr>
          <w:b/>
        </w:rPr>
        <w:t xml:space="preserve"> </w:t>
      </w:r>
      <w:r w:rsidRPr="009F5881">
        <w:rPr>
          <w:b/>
          <w:lang w:val="sr-Cyrl-RS"/>
        </w:rPr>
        <w:t>објеката</w:t>
      </w:r>
    </w:p>
    <w:p w14:paraId="5C3131E9" w14:textId="2BB34968" w:rsidR="00FF694C" w:rsidRPr="009F5881" w:rsidRDefault="00EA331E" w:rsidP="009F5881">
      <w:pPr>
        <w:ind w:left="-510" w:right="-510"/>
        <w:jc w:val="both"/>
        <w:rPr>
          <w:lang w:val="sr-Cyrl-RS"/>
        </w:rPr>
      </w:pPr>
      <w:r w:rsidRPr="009F5881">
        <w:rPr>
          <w:lang w:val="sr-Cyrl-BA"/>
        </w:rPr>
        <w:t>За редовно одржавање објек</w:t>
      </w:r>
      <w:r w:rsidR="009F5881" w:rsidRPr="009F5881">
        <w:rPr>
          <w:lang w:val="sr-Cyrl-BA"/>
        </w:rPr>
        <w:t>ата од стране трећих лица у 2024</w:t>
      </w:r>
      <w:r w:rsidRPr="009F5881">
        <w:rPr>
          <w:lang w:val="sr-Cyrl-BA"/>
        </w:rPr>
        <w:t xml:space="preserve">. години планирана су финансијска средства у износу од </w:t>
      </w:r>
      <w:r w:rsidR="009F5881" w:rsidRPr="009F5881">
        <w:rPr>
          <w:bCs/>
          <w:lang w:val="sr-Cyrl-BA"/>
        </w:rPr>
        <w:t>38.400</w:t>
      </w:r>
      <w:r w:rsidRPr="009F5881">
        <w:rPr>
          <w:bCs/>
          <w:lang w:val="sr-Cyrl-BA"/>
        </w:rPr>
        <w:t xml:space="preserve"> КМ</w:t>
      </w:r>
      <w:r w:rsidRPr="009F5881">
        <w:rPr>
          <w:lang w:val="sr-Cyrl-BA"/>
        </w:rPr>
        <w:t>.</w:t>
      </w:r>
      <w:r w:rsidR="003331FA" w:rsidRPr="009F5881">
        <w:rPr>
          <w:lang w:val="bs-Cyrl-BA"/>
        </w:rPr>
        <w:t xml:space="preserve"> реализација је </w:t>
      </w:r>
      <w:r w:rsidR="009F5881" w:rsidRPr="009F5881">
        <w:rPr>
          <w:lang w:val="en-US"/>
        </w:rPr>
        <w:t>4.740</w:t>
      </w:r>
      <w:r w:rsidR="003331FA" w:rsidRPr="009F5881">
        <w:rPr>
          <w:lang w:val="bs-Cyrl-BA"/>
        </w:rPr>
        <w:t xml:space="preserve"> КМ, проценат реализације је </w:t>
      </w:r>
      <w:r w:rsidR="009F5881" w:rsidRPr="009F5881">
        <w:rPr>
          <w:lang w:val="en-US"/>
        </w:rPr>
        <w:t>12</w:t>
      </w:r>
      <w:r w:rsidR="003331FA" w:rsidRPr="009F5881">
        <w:rPr>
          <w:lang w:val="bs-Cyrl-BA"/>
        </w:rPr>
        <w:t xml:space="preserve">%. </w:t>
      </w:r>
      <w:r w:rsidR="009F5881" w:rsidRPr="009F5881">
        <w:rPr>
          <w:lang w:val="sr-Cyrl-RS"/>
        </w:rPr>
        <w:t xml:space="preserve">Утрошена средства односе се на реализацију услуге оправке централног гријања за РЈ ЗОП Радионица Добој. </w:t>
      </w:r>
    </w:p>
    <w:p w14:paraId="202A6CAA" w14:textId="4CC44827" w:rsidR="00EA331E" w:rsidRPr="00582E7A" w:rsidRDefault="00EA331E" w:rsidP="00EA331E">
      <w:pPr>
        <w:ind w:left="-510" w:right="-510"/>
        <w:jc w:val="both"/>
        <w:rPr>
          <w:b/>
          <w:lang w:val="en-US"/>
        </w:rPr>
      </w:pPr>
      <w:r w:rsidRPr="006D47C5">
        <w:rPr>
          <w:b/>
          <w:lang w:val="sr-Cyrl-BA"/>
        </w:rPr>
        <w:lastRenderedPageBreak/>
        <w:t xml:space="preserve">МЕХАНИЗАЦИЈА </w:t>
      </w:r>
    </w:p>
    <w:p w14:paraId="2110D42A" w14:textId="77777777" w:rsidR="00FF694C" w:rsidRPr="00C81A7E" w:rsidRDefault="00FF694C" w:rsidP="00EA331E">
      <w:pPr>
        <w:ind w:left="-510" w:right="-510"/>
        <w:jc w:val="both"/>
        <w:rPr>
          <w:b/>
          <w:color w:val="FF0000"/>
          <w:lang w:val="sr-Cyrl-BA"/>
        </w:rPr>
      </w:pPr>
    </w:p>
    <w:tbl>
      <w:tblPr>
        <w:tblW w:w="11272" w:type="dxa"/>
        <w:jc w:val="center"/>
        <w:tblLook w:val="04A0" w:firstRow="1" w:lastRow="0" w:firstColumn="1" w:lastColumn="0" w:noHBand="0" w:noVBand="1"/>
      </w:tblPr>
      <w:tblGrid>
        <w:gridCol w:w="745"/>
        <w:gridCol w:w="3626"/>
        <w:gridCol w:w="1115"/>
        <w:gridCol w:w="1695"/>
        <w:gridCol w:w="1546"/>
        <w:gridCol w:w="1173"/>
        <w:gridCol w:w="1388"/>
      </w:tblGrid>
      <w:tr w:rsidR="00336AE5" w14:paraId="5DA8A6D9" w14:textId="77777777" w:rsidTr="00CA7943">
        <w:trPr>
          <w:trHeight w:val="506"/>
          <w:jc w:val="center"/>
        </w:trPr>
        <w:tc>
          <w:tcPr>
            <w:tcW w:w="745"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F06187E" w14:textId="77777777" w:rsidR="00336AE5" w:rsidRDefault="00336AE5">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3626" w:type="dxa"/>
            <w:tcBorders>
              <w:top w:val="single" w:sz="8" w:space="0" w:color="auto"/>
              <w:left w:val="nil"/>
              <w:bottom w:val="single" w:sz="4" w:space="0" w:color="auto"/>
              <w:right w:val="single" w:sz="4" w:space="0" w:color="auto"/>
            </w:tcBorders>
            <w:shd w:val="clear" w:color="000000" w:fill="D9D9D9"/>
            <w:noWrap/>
            <w:vAlign w:val="center"/>
            <w:hideMark/>
          </w:tcPr>
          <w:p w14:paraId="07E694BC" w14:textId="77777777" w:rsidR="00336AE5" w:rsidRDefault="00336AE5">
            <w:pPr>
              <w:jc w:val="center"/>
              <w:rPr>
                <w:b/>
                <w:bCs/>
                <w:sz w:val="18"/>
                <w:szCs w:val="18"/>
              </w:rPr>
            </w:pPr>
            <w:proofErr w:type="spellStart"/>
            <w:r>
              <w:rPr>
                <w:b/>
                <w:bCs/>
                <w:sz w:val="18"/>
                <w:szCs w:val="18"/>
              </w:rPr>
              <w:t>Опис</w:t>
            </w:r>
            <w:proofErr w:type="spellEnd"/>
          </w:p>
        </w:tc>
        <w:tc>
          <w:tcPr>
            <w:tcW w:w="1099" w:type="dxa"/>
            <w:tcBorders>
              <w:top w:val="single" w:sz="8" w:space="0" w:color="auto"/>
              <w:left w:val="nil"/>
              <w:bottom w:val="single" w:sz="4" w:space="0" w:color="auto"/>
              <w:right w:val="single" w:sz="4" w:space="0" w:color="auto"/>
            </w:tcBorders>
            <w:shd w:val="clear" w:color="000000" w:fill="D9D9D9"/>
            <w:vAlign w:val="center"/>
            <w:hideMark/>
          </w:tcPr>
          <w:p w14:paraId="33E4A68C" w14:textId="77777777" w:rsidR="00336AE5" w:rsidRDefault="00336AE5">
            <w:pPr>
              <w:jc w:val="center"/>
              <w:rPr>
                <w:b/>
                <w:bCs/>
                <w:sz w:val="18"/>
                <w:szCs w:val="18"/>
              </w:rPr>
            </w:pPr>
            <w:proofErr w:type="spellStart"/>
            <w:r>
              <w:rPr>
                <w:b/>
                <w:bCs/>
                <w:sz w:val="18"/>
                <w:szCs w:val="18"/>
              </w:rPr>
              <w:t>Остварење</w:t>
            </w:r>
            <w:proofErr w:type="spellEnd"/>
            <w:r>
              <w:rPr>
                <w:b/>
                <w:bCs/>
                <w:sz w:val="18"/>
                <w:szCs w:val="18"/>
              </w:rPr>
              <w:t xml:space="preserve">                 I-XII/2023.</w:t>
            </w:r>
          </w:p>
        </w:tc>
        <w:tc>
          <w:tcPr>
            <w:tcW w:w="1695" w:type="dxa"/>
            <w:tcBorders>
              <w:top w:val="single" w:sz="8" w:space="0" w:color="auto"/>
              <w:left w:val="nil"/>
              <w:bottom w:val="single" w:sz="4" w:space="0" w:color="auto"/>
              <w:right w:val="single" w:sz="4" w:space="0" w:color="auto"/>
            </w:tcBorders>
            <w:shd w:val="clear" w:color="000000" w:fill="D9D9D9"/>
            <w:vAlign w:val="center"/>
            <w:hideMark/>
          </w:tcPr>
          <w:p w14:paraId="65D60FD1" w14:textId="77777777" w:rsidR="00336AE5" w:rsidRDefault="00336AE5">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r>
              <w:rPr>
                <w:b/>
                <w:bCs/>
                <w:sz w:val="18"/>
                <w:szCs w:val="18"/>
              </w:rPr>
              <w:t xml:space="preserve">                          I-XII/2024.</w:t>
            </w:r>
          </w:p>
        </w:tc>
        <w:tc>
          <w:tcPr>
            <w:tcW w:w="1546" w:type="dxa"/>
            <w:tcBorders>
              <w:top w:val="single" w:sz="8" w:space="0" w:color="auto"/>
              <w:left w:val="nil"/>
              <w:bottom w:val="single" w:sz="4" w:space="0" w:color="auto"/>
              <w:right w:val="single" w:sz="4" w:space="0" w:color="auto"/>
            </w:tcBorders>
            <w:shd w:val="clear" w:color="000000" w:fill="D9D9D9"/>
            <w:vAlign w:val="center"/>
            <w:hideMark/>
          </w:tcPr>
          <w:p w14:paraId="60299F4A" w14:textId="77777777" w:rsidR="00336AE5" w:rsidRDefault="00336AE5">
            <w:pPr>
              <w:jc w:val="center"/>
              <w:rPr>
                <w:b/>
                <w:bCs/>
                <w:sz w:val="18"/>
                <w:szCs w:val="18"/>
              </w:rPr>
            </w:pPr>
            <w:proofErr w:type="spellStart"/>
            <w:r>
              <w:rPr>
                <w:b/>
                <w:bCs/>
                <w:sz w:val="18"/>
                <w:szCs w:val="18"/>
              </w:rPr>
              <w:t>Остварење</w:t>
            </w:r>
            <w:proofErr w:type="spellEnd"/>
            <w:r>
              <w:rPr>
                <w:b/>
                <w:bCs/>
                <w:sz w:val="18"/>
                <w:szCs w:val="18"/>
              </w:rPr>
              <w:t xml:space="preserve">                 I-XII/2024.</w:t>
            </w:r>
          </w:p>
        </w:tc>
        <w:tc>
          <w:tcPr>
            <w:tcW w:w="1173" w:type="dxa"/>
            <w:tcBorders>
              <w:top w:val="single" w:sz="8" w:space="0" w:color="auto"/>
              <w:left w:val="nil"/>
              <w:bottom w:val="single" w:sz="4" w:space="0" w:color="auto"/>
              <w:right w:val="single" w:sz="4" w:space="0" w:color="auto"/>
            </w:tcBorders>
            <w:shd w:val="clear" w:color="000000" w:fill="D9D9D9"/>
            <w:vAlign w:val="center"/>
            <w:hideMark/>
          </w:tcPr>
          <w:p w14:paraId="37D0B5F8" w14:textId="77777777" w:rsidR="00336AE5" w:rsidRDefault="00336AE5">
            <w:pPr>
              <w:jc w:val="center"/>
              <w:rPr>
                <w:b/>
                <w:bCs/>
                <w:sz w:val="12"/>
                <w:szCs w:val="12"/>
              </w:rPr>
            </w:pPr>
            <w:proofErr w:type="spellStart"/>
            <w:r>
              <w:rPr>
                <w:b/>
                <w:bCs/>
                <w:sz w:val="12"/>
                <w:szCs w:val="12"/>
              </w:rPr>
              <w:t>Индекс</w:t>
            </w:r>
            <w:proofErr w:type="spellEnd"/>
            <w:r>
              <w:rPr>
                <w:b/>
                <w:bCs/>
                <w:sz w:val="12"/>
                <w:szCs w:val="12"/>
              </w:rPr>
              <w:t xml:space="preserve">                                                      </w:t>
            </w:r>
            <w:proofErr w:type="gramStart"/>
            <w:r>
              <w:rPr>
                <w:b/>
                <w:bCs/>
                <w:sz w:val="12"/>
                <w:szCs w:val="12"/>
              </w:rPr>
              <w:t xml:space="preserve">   (</w:t>
            </w:r>
            <w:proofErr w:type="gramEnd"/>
            <w:r>
              <w:rPr>
                <w:b/>
                <w:bCs/>
                <w:sz w:val="12"/>
                <w:szCs w:val="12"/>
              </w:rPr>
              <w:t xml:space="preserve"> Ост.24/Ост.23)</w:t>
            </w:r>
          </w:p>
        </w:tc>
        <w:tc>
          <w:tcPr>
            <w:tcW w:w="1388" w:type="dxa"/>
            <w:tcBorders>
              <w:top w:val="single" w:sz="8" w:space="0" w:color="auto"/>
              <w:left w:val="nil"/>
              <w:bottom w:val="single" w:sz="4" w:space="0" w:color="auto"/>
              <w:right w:val="single" w:sz="8" w:space="0" w:color="auto"/>
            </w:tcBorders>
            <w:shd w:val="clear" w:color="000000" w:fill="D9D9D9"/>
            <w:vAlign w:val="center"/>
            <w:hideMark/>
          </w:tcPr>
          <w:p w14:paraId="5CE1CDFF" w14:textId="77777777" w:rsidR="00336AE5" w:rsidRDefault="00336AE5">
            <w:pPr>
              <w:jc w:val="center"/>
              <w:rPr>
                <w:b/>
                <w:bCs/>
                <w:sz w:val="12"/>
                <w:szCs w:val="12"/>
              </w:rPr>
            </w:pPr>
            <w:proofErr w:type="spellStart"/>
            <w:r>
              <w:rPr>
                <w:b/>
                <w:bCs/>
                <w:sz w:val="12"/>
                <w:szCs w:val="12"/>
              </w:rPr>
              <w:t>Индекс</w:t>
            </w:r>
            <w:proofErr w:type="spellEnd"/>
            <w:r>
              <w:rPr>
                <w:b/>
                <w:bCs/>
                <w:sz w:val="12"/>
                <w:szCs w:val="12"/>
              </w:rPr>
              <w:t xml:space="preserve">                                                        </w:t>
            </w:r>
            <w:proofErr w:type="gramStart"/>
            <w:r>
              <w:rPr>
                <w:b/>
                <w:bCs/>
                <w:sz w:val="12"/>
                <w:szCs w:val="12"/>
              </w:rPr>
              <w:t xml:space="preserve">   (</w:t>
            </w:r>
            <w:proofErr w:type="gramEnd"/>
            <w:r>
              <w:rPr>
                <w:b/>
                <w:bCs/>
                <w:sz w:val="12"/>
                <w:szCs w:val="12"/>
              </w:rPr>
              <w:t xml:space="preserve"> Ост.24/План.24)</w:t>
            </w:r>
          </w:p>
        </w:tc>
      </w:tr>
      <w:tr w:rsidR="00336AE5" w14:paraId="68B20AE6" w14:textId="77777777" w:rsidTr="00CA7943">
        <w:trPr>
          <w:trHeight w:val="185"/>
          <w:jc w:val="center"/>
        </w:trPr>
        <w:tc>
          <w:tcPr>
            <w:tcW w:w="745" w:type="dxa"/>
            <w:tcBorders>
              <w:top w:val="nil"/>
              <w:left w:val="single" w:sz="8" w:space="0" w:color="auto"/>
              <w:bottom w:val="double" w:sz="6" w:space="0" w:color="auto"/>
              <w:right w:val="single" w:sz="4" w:space="0" w:color="auto"/>
            </w:tcBorders>
            <w:shd w:val="clear" w:color="auto" w:fill="auto"/>
            <w:noWrap/>
            <w:vAlign w:val="center"/>
            <w:hideMark/>
          </w:tcPr>
          <w:p w14:paraId="2A15AC4C" w14:textId="77777777" w:rsidR="00336AE5" w:rsidRDefault="00336AE5">
            <w:pPr>
              <w:jc w:val="center"/>
              <w:rPr>
                <w:sz w:val="12"/>
                <w:szCs w:val="12"/>
              </w:rPr>
            </w:pPr>
            <w:r>
              <w:rPr>
                <w:sz w:val="12"/>
                <w:szCs w:val="12"/>
              </w:rPr>
              <w:t>1</w:t>
            </w:r>
          </w:p>
        </w:tc>
        <w:tc>
          <w:tcPr>
            <w:tcW w:w="3626" w:type="dxa"/>
            <w:tcBorders>
              <w:top w:val="nil"/>
              <w:left w:val="nil"/>
              <w:bottom w:val="double" w:sz="6" w:space="0" w:color="auto"/>
              <w:right w:val="single" w:sz="4" w:space="0" w:color="auto"/>
            </w:tcBorders>
            <w:shd w:val="clear" w:color="auto" w:fill="auto"/>
            <w:noWrap/>
            <w:vAlign w:val="center"/>
            <w:hideMark/>
          </w:tcPr>
          <w:p w14:paraId="1C7FB4CE" w14:textId="77777777" w:rsidR="00336AE5" w:rsidRDefault="00336AE5">
            <w:pPr>
              <w:jc w:val="center"/>
              <w:rPr>
                <w:sz w:val="12"/>
                <w:szCs w:val="12"/>
              </w:rPr>
            </w:pPr>
            <w:r>
              <w:rPr>
                <w:sz w:val="12"/>
                <w:szCs w:val="12"/>
              </w:rPr>
              <w:t>2</w:t>
            </w:r>
          </w:p>
        </w:tc>
        <w:tc>
          <w:tcPr>
            <w:tcW w:w="1099" w:type="dxa"/>
            <w:tcBorders>
              <w:top w:val="nil"/>
              <w:left w:val="nil"/>
              <w:bottom w:val="double" w:sz="6" w:space="0" w:color="auto"/>
              <w:right w:val="single" w:sz="4" w:space="0" w:color="auto"/>
            </w:tcBorders>
            <w:shd w:val="clear" w:color="auto" w:fill="auto"/>
            <w:noWrap/>
            <w:vAlign w:val="center"/>
            <w:hideMark/>
          </w:tcPr>
          <w:p w14:paraId="6A480A77" w14:textId="77777777" w:rsidR="00336AE5" w:rsidRDefault="00336AE5">
            <w:pPr>
              <w:jc w:val="center"/>
              <w:rPr>
                <w:sz w:val="12"/>
                <w:szCs w:val="12"/>
              </w:rPr>
            </w:pPr>
            <w:r>
              <w:rPr>
                <w:sz w:val="12"/>
                <w:szCs w:val="12"/>
              </w:rPr>
              <w:t>3</w:t>
            </w:r>
          </w:p>
        </w:tc>
        <w:tc>
          <w:tcPr>
            <w:tcW w:w="1695" w:type="dxa"/>
            <w:tcBorders>
              <w:top w:val="nil"/>
              <w:left w:val="nil"/>
              <w:bottom w:val="double" w:sz="6" w:space="0" w:color="auto"/>
              <w:right w:val="single" w:sz="4" w:space="0" w:color="auto"/>
            </w:tcBorders>
            <w:shd w:val="clear" w:color="auto" w:fill="auto"/>
            <w:noWrap/>
            <w:vAlign w:val="center"/>
            <w:hideMark/>
          </w:tcPr>
          <w:p w14:paraId="68C669F2" w14:textId="77777777" w:rsidR="00336AE5" w:rsidRDefault="00336AE5">
            <w:pPr>
              <w:jc w:val="center"/>
              <w:rPr>
                <w:sz w:val="12"/>
                <w:szCs w:val="12"/>
              </w:rPr>
            </w:pPr>
            <w:r>
              <w:rPr>
                <w:sz w:val="12"/>
                <w:szCs w:val="12"/>
              </w:rPr>
              <w:t>4</w:t>
            </w:r>
          </w:p>
        </w:tc>
        <w:tc>
          <w:tcPr>
            <w:tcW w:w="1546" w:type="dxa"/>
            <w:tcBorders>
              <w:top w:val="nil"/>
              <w:left w:val="nil"/>
              <w:bottom w:val="double" w:sz="6" w:space="0" w:color="auto"/>
              <w:right w:val="single" w:sz="4" w:space="0" w:color="auto"/>
            </w:tcBorders>
            <w:shd w:val="clear" w:color="auto" w:fill="auto"/>
            <w:noWrap/>
            <w:vAlign w:val="center"/>
            <w:hideMark/>
          </w:tcPr>
          <w:p w14:paraId="1EDB4647" w14:textId="77777777" w:rsidR="00336AE5" w:rsidRDefault="00336AE5">
            <w:pPr>
              <w:jc w:val="center"/>
              <w:rPr>
                <w:sz w:val="12"/>
                <w:szCs w:val="12"/>
              </w:rPr>
            </w:pPr>
            <w:r>
              <w:rPr>
                <w:sz w:val="12"/>
                <w:szCs w:val="12"/>
              </w:rPr>
              <w:t>5</w:t>
            </w:r>
          </w:p>
        </w:tc>
        <w:tc>
          <w:tcPr>
            <w:tcW w:w="1173" w:type="dxa"/>
            <w:tcBorders>
              <w:top w:val="nil"/>
              <w:left w:val="nil"/>
              <w:bottom w:val="double" w:sz="6" w:space="0" w:color="auto"/>
              <w:right w:val="single" w:sz="4" w:space="0" w:color="auto"/>
            </w:tcBorders>
            <w:shd w:val="clear" w:color="auto" w:fill="auto"/>
            <w:noWrap/>
            <w:vAlign w:val="center"/>
            <w:hideMark/>
          </w:tcPr>
          <w:p w14:paraId="5D23D1B5" w14:textId="77777777" w:rsidR="00336AE5" w:rsidRDefault="00336AE5">
            <w:pPr>
              <w:jc w:val="center"/>
              <w:rPr>
                <w:sz w:val="12"/>
                <w:szCs w:val="12"/>
              </w:rPr>
            </w:pPr>
            <w:r>
              <w:rPr>
                <w:sz w:val="12"/>
                <w:szCs w:val="12"/>
              </w:rPr>
              <w:t>6</w:t>
            </w:r>
          </w:p>
        </w:tc>
        <w:tc>
          <w:tcPr>
            <w:tcW w:w="1388" w:type="dxa"/>
            <w:tcBorders>
              <w:top w:val="nil"/>
              <w:left w:val="nil"/>
              <w:bottom w:val="double" w:sz="6" w:space="0" w:color="auto"/>
              <w:right w:val="single" w:sz="8" w:space="0" w:color="auto"/>
            </w:tcBorders>
            <w:shd w:val="clear" w:color="auto" w:fill="auto"/>
            <w:noWrap/>
            <w:vAlign w:val="center"/>
            <w:hideMark/>
          </w:tcPr>
          <w:p w14:paraId="4230E445" w14:textId="77777777" w:rsidR="00336AE5" w:rsidRDefault="00336AE5">
            <w:pPr>
              <w:jc w:val="center"/>
              <w:rPr>
                <w:sz w:val="12"/>
                <w:szCs w:val="12"/>
              </w:rPr>
            </w:pPr>
            <w:r>
              <w:rPr>
                <w:sz w:val="12"/>
                <w:szCs w:val="12"/>
              </w:rPr>
              <w:t>7</w:t>
            </w:r>
          </w:p>
        </w:tc>
      </w:tr>
      <w:tr w:rsidR="00813762" w14:paraId="70F43648" w14:textId="77777777" w:rsidTr="00CA7943">
        <w:trPr>
          <w:trHeight w:val="130"/>
          <w:jc w:val="center"/>
        </w:trPr>
        <w:tc>
          <w:tcPr>
            <w:tcW w:w="4371" w:type="dxa"/>
            <w:gridSpan w:val="2"/>
            <w:tcBorders>
              <w:top w:val="nil"/>
              <w:left w:val="single" w:sz="8" w:space="0" w:color="auto"/>
              <w:bottom w:val="single" w:sz="4" w:space="0" w:color="auto"/>
              <w:right w:val="single" w:sz="4" w:space="0" w:color="auto"/>
            </w:tcBorders>
            <w:shd w:val="clear" w:color="auto" w:fill="auto"/>
            <w:vAlign w:val="center"/>
            <w:hideMark/>
          </w:tcPr>
          <w:p w14:paraId="1158FF9C" w14:textId="77777777" w:rsidR="00336AE5" w:rsidRPr="00813762" w:rsidRDefault="00336AE5">
            <w:pPr>
              <w:rPr>
                <w:b/>
                <w:bCs/>
                <w:sz w:val="16"/>
                <w:szCs w:val="16"/>
              </w:rPr>
            </w:pPr>
            <w:r w:rsidRPr="00813762">
              <w:rPr>
                <w:b/>
                <w:bCs/>
                <w:sz w:val="16"/>
                <w:szCs w:val="16"/>
              </w:rPr>
              <w:t>СЛУЖБА ЗА МЕХАНИЗОВАНО ОДРЖАВАЊЕ ПРУГА</w:t>
            </w:r>
          </w:p>
        </w:tc>
        <w:tc>
          <w:tcPr>
            <w:tcW w:w="1099" w:type="dxa"/>
            <w:tcBorders>
              <w:top w:val="nil"/>
              <w:left w:val="nil"/>
              <w:bottom w:val="single" w:sz="4" w:space="0" w:color="auto"/>
              <w:right w:val="single" w:sz="4" w:space="0" w:color="auto"/>
            </w:tcBorders>
            <w:shd w:val="clear" w:color="auto" w:fill="auto"/>
            <w:noWrap/>
            <w:vAlign w:val="center"/>
            <w:hideMark/>
          </w:tcPr>
          <w:p w14:paraId="1E52C649" w14:textId="77777777" w:rsidR="00336AE5" w:rsidRDefault="00336AE5">
            <w:pPr>
              <w:rPr>
                <w:sz w:val="18"/>
                <w:szCs w:val="18"/>
              </w:rPr>
            </w:pPr>
            <w:r>
              <w:rPr>
                <w:sz w:val="18"/>
                <w:szCs w:val="18"/>
              </w:rPr>
              <w:t> </w:t>
            </w:r>
          </w:p>
        </w:tc>
        <w:tc>
          <w:tcPr>
            <w:tcW w:w="1695" w:type="dxa"/>
            <w:tcBorders>
              <w:top w:val="nil"/>
              <w:left w:val="nil"/>
              <w:bottom w:val="single" w:sz="4" w:space="0" w:color="auto"/>
              <w:right w:val="single" w:sz="4" w:space="0" w:color="auto"/>
            </w:tcBorders>
            <w:shd w:val="clear" w:color="auto" w:fill="auto"/>
            <w:noWrap/>
            <w:vAlign w:val="center"/>
            <w:hideMark/>
          </w:tcPr>
          <w:p w14:paraId="688DA45A" w14:textId="77777777" w:rsidR="00336AE5" w:rsidRDefault="00336AE5">
            <w:pPr>
              <w:rPr>
                <w:b/>
                <w:bCs/>
                <w:sz w:val="18"/>
                <w:szCs w:val="18"/>
              </w:rPr>
            </w:pPr>
            <w:r>
              <w:rPr>
                <w:b/>
                <w:bCs/>
                <w:sz w:val="18"/>
                <w:szCs w:val="18"/>
              </w:rPr>
              <w:t> </w:t>
            </w:r>
          </w:p>
        </w:tc>
        <w:tc>
          <w:tcPr>
            <w:tcW w:w="1546" w:type="dxa"/>
            <w:tcBorders>
              <w:top w:val="nil"/>
              <w:left w:val="nil"/>
              <w:bottom w:val="single" w:sz="4" w:space="0" w:color="auto"/>
              <w:right w:val="single" w:sz="4" w:space="0" w:color="auto"/>
            </w:tcBorders>
            <w:shd w:val="clear" w:color="auto" w:fill="auto"/>
            <w:noWrap/>
            <w:vAlign w:val="center"/>
            <w:hideMark/>
          </w:tcPr>
          <w:p w14:paraId="1CE6F5A0" w14:textId="77777777" w:rsidR="00336AE5" w:rsidRDefault="00336AE5">
            <w:pPr>
              <w:rPr>
                <w:b/>
                <w:bCs/>
                <w:sz w:val="18"/>
                <w:szCs w:val="18"/>
              </w:rPr>
            </w:pPr>
            <w:r>
              <w:rPr>
                <w:b/>
                <w:bCs/>
                <w:sz w:val="18"/>
                <w:szCs w:val="18"/>
              </w:rPr>
              <w:t> </w:t>
            </w:r>
          </w:p>
        </w:tc>
        <w:tc>
          <w:tcPr>
            <w:tcW w:w="1173" w:type="dxa"/>
            <w:tcBorders>
              <w:top w:val="nil"/>
              <w:left w:val="nil"/>
              <w:bottom w:val="single" w:sz="4" w:space="0" w:color="auto"/>
              <w:right w:val="single" w:sz="4" w:space="0" w:color="auto"/>
            </w:tcBorders>
            <w:shd w:val="clear" w:color="auto" w:fill="auto"/>
            <w:noWrap/>
            <w:vAlign w:val="center"/>
            <w:hideMark/>
          </w:tcPr>
          <w:p w14:paraId="6369C84D" w14:textId="77777777" w:rsidR="00336AE5" w:rsidRDefault="00336AE5">
            <w:pPr>
              <w:rPr>
                <w:sz w:val="18"/>
                <w:szCs w:val="18"/>
              </w:rPr>
            </w:pPr>
            <w:r>
              <w:rPr>
                <w:sz w:val="18"/>
                <w:szCs w:val="18"/>
              </w:rPr>
              <w:t> </w:t>
            </w:r>
          </w:p>
        </w:tc>
        <w:tc>
          <w:tcPr>
            <w:tcW w:w="1388" w:type="dxa"/>
            <w:tcBorders>
              <w:top w:val="nil"/>
              <w:left w:val="nil"/>
              <w:bottom w:val="single" w:sz="4" w:space="0" w:color="auto"/>
              <w:right w:val="single" w:sz="8" w:space="0" w:color="auto"/>
            </w:tcBorders>
            <w:shd w:val="clear" w:color="auto" w:fill="auto"/>
            <w:noWrap/>
            <w:vAlign w:val="center"/>
            <w:hideMark/>
          </w:tcPr>
          <w:p w14:paraId="6C360F42" w14:textId="77777777" w:rsidR="00336AE5" w:rsidRDefault="00336AE5">
            <w:pPr>
              <w:rPr>
                <w:sz w:val="18"/>
                <w:szCs w:val="18"/>
              </w:rPr>
            </w:pPr>
            <w:r>
              <w:rPr>
                <w:sz w:val="18"/>
                <w:szCs w:val="18"/>
              </w:rPr>
              <w:t> </w:t>
            </w:r>
          </w:p>
        </w:tc>
      </w:tr>
      <w:tr w:rsidR="00336AE5" w14:paraId="36091743" w14:textId="77777777" w:rsidTr="00CA7943">
        <w:trPr>
          <w:trHeight w:val="756"/>
          <w:jc w:val="center"/>
        </w:trPr>
        <w:tc>
          <w:tcPr>
            <w:tcW w:w="745" w:type="dxa"/>
            <w:tcBorders>
              <w:top w:val="nil"/>
              <w:left w:val="single" w:sz="8" w:space="0" w:color="auto"/>
              <w:bottom w:val="single" w:sz="4" w:space="0" w:color="auto"/>
              <w:right w:val="single" w:sz="4" w:space="0" w:color="auto"/>
            </w:tcBorders>
            <w:shd w:val="clear" w:color="auto" w:fill="auto"/>
            <w:noWrap/>
            <w:vAlign w:val="center"/>
            <w:hideMark/>
          </w:tcPr>
          <w:p w14:paraId="63D36A28" w14:textId="77777777" w:rsidR="00336AE5" w:rsidRDefault="00336AE5">
            <w:pPr>
              <w:jc w:val="center"/>
              <w:rPr>
                <w:sz w:val="18"/>
                <w:szCs w:val="18"/>
              </w:rPr>
            </w:pPr>
            <w:r>
              <w:rPr>
                <w:sz w:val="18"/>
                <w:szCs w:val="18"/>
              </w:rPr>
              <w:t>1.</w:t>
            </w:r>
          </w:p>
        </w:tc>
        <w:tc>
          <w:tcPr>
            <w:tcW w:w="3626" w:type="dxa"/>
            <w:tcBorders>
              <w:top w:val="nil"/>
              <w:left w:val="nil"/>
              <w:bottom w:val="single" w:sz="4" w:space="0" w:color="auto"/>
              <w:right w:val="single" w:sz="4" w:space="0" w:color="auto"/>
            </w:tcBorders>
            <w:shd w:val="clear" w:color="auto" w:fill="auto"/>
            <w:vAlign w:val="center"/>
            <w:hideMark/>
          </w:tcPr>
          <w:p w14:paraId="409C6011" w14:textId="77777777" w:rsidR="00336AE5" w:rsidRDefault="00336AE5">
            <w:pPr>
              <w:rPr>
                <w:b/>
                <w:bCs/>
                <w:sz w:val="18"/>
                <w:szCs w:val="18"/>
              </w:rPr>
            </w:pPr>
            <w:proofErr w:type="spellStart"/>
            <w:r>
              <w:rPr>
                <w:b/>
                <w:bCs/>
                <w:sz w:val="18"/>
                <w:szCs w:val="18"/>
              </w:rPr>
              <w:t>Инвестиционо</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sz w:val="18"/>
                <w:szCs w:val="18"/>
              </w:rPr>
              <w:t xml:space="preserve"> </w:t>
            </w:r>
            <w:proofErr w:type="spellStart"/>
            <w:r>
              <w:rPr>
                <w:sz w:val="18"/>
                <w:szCs w:val="18"/>
              </w:rPr>
              <w:t>Инвестиционо</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r>
              <w:rPr>
                <w:sz w:val="18"/>
                <w:szCs w:val="18"/>
              </w:rPr>
              <w:t xml:space="preserve">                       </w:t>
            </w:r>
            <w:proofErr w:type="spellStart"/>
            <w:r>
              <w:rPr>
                <w:sz w:val="18"/>
                <w:szCs w:val="18"/>
              </w:rPr>
              <w:t>Инвестиционо</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горњег</w:t>
            </w:r>
            <w:proofErr w:type="spellEnd"/>
            <w:r>
              <w:rPr>
                <w:sz w:val="18"/>
                <w:szCs w:val="18"/>
              </w:rPr>
              <w:t xml:space="preserve"> </w:t>
            </w:r>
            <w:proofErr w:type="spellStart"/>
            <w:r>
              <w:rPr>
                <w:sz w:val="18"/>
                <w:szCs w:val="18"/>
              </w:rPr>
              <w:t>строја</w:t>
            </w:r>
            <w:proofErr w:type="spellEnd"/>
            <w:r>
              <w:rPr>
                <w:sz w:val="18"/>
                <w:szCs w:val="18"/>
              </w:rPr>
              <w:t xml:space="preserve">                                                            </w:t>
            </w:r>
            <w:proofErr w:type="spellStart"/>
            <w:r>
              <w:rPr>
                <w:sz w:val="18"/>
                <w:szCs w:val="18"/>
              </w:rPr>
              <w:t>Инвестиционо</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доњег</w:t>
            </w:r>
            <w:proofErr w:type="spellEnd"/>
            <w:r>
              <w:rPr>
                <w:sz w:val="18"/>
                <w:szCs w:val="18"/>
              </w:rPr>
              <w:t xml:space="preserve"> </w:t>
            </w:r>
            <w:proofErr w:type="spellStart"/>
            <w:r>
              <w:rPr>
                <w:sz w:val="18"/>
                <w:szCs w:val="18"/>
              </w:rPr>
              <w:t>строја</w:t>
            </w:r>
            <w:proofErr w:type="spellEnd"/>
          </w:p>
        </w:tc>
        <w:tc>
          <w:tcPr>
            <w:tcW w:w="1099" w:type="dxa"/>
            <w:tcBorders>
              <w:top w:val="nil"/>
              <w:left w:val="nil"/>
              <w:bottom w:val="single" w:sz="4" w:space="0" w:color="auto"/>
              <w:right w:val="single" w:sz="4" w:space="0" w:color="auto"/>
            </w:tcBorders>
            <w:shd w:val="clear" w:color="auto" w:fill="auto"/>
            <w:noWrap/>
            <w:vAlign w:val="center"/>
            <w:hideMark/>
          </w:tcPr>
          <w:p w14:paraId="4A1E365B" w14:textId="77777777" w:rsidR="00336AE5" w:rsidRDefault="00336AE5">
            <w:pPr>
              <w:jc w:val="right"/>
              <w:rPr>
                <w:sz w:val="18"/>
                <w:szCs w:val="18"/>
              </w:rPr>
            </w:pPr>
            <w:r>
              <w:rPr>
                <w:sz w:val="18"/>
                <w:szCs w:val="18"/>
              </w:rPr>
              <w:t>0</w:t>
            </w:r>
          </w:p>
        </w:tc>
        <w:tc>
          <w:tcPr>
            <w:tcW w:w="1695" w:type="dxa"/>
            <w:tcBorders>
              <w:top w:val="nil"/>
              <w:left w:val="nil"/>
              <w:bottom w:val="single" w:sz="4" w:space="0" w:color="auto"/>
              <w:right w:val="single" w:sz="4" w:space="0" w:color="auto"/>
            </w:tcBorders>
            <w:shd w:val="clear" w:color="auto" w:fill="auto"/>
            <w:noWrap/>
            <w:vAlign w:val="center"/>
            <w:hideMark/>
          </w:tcPr>
          <w:p w14:paraId="04181428" w14:textId="77777777" w:rsidR="00336AE5" w:rsidRDefault="00336AE5">
            <w:pPr>
              <w:jc w:val="right"/>
              <w:rPr>
                <w:sz w:val="18"/>
                <w:szCs w:val="18"/>
              </w:rPr>
            </w:pPr>
            <w:r>
              <w:rPr>
                <w:sz w:val="18"/>
                <w:szCs w:val="18"/>
              </w:rPr>
              <w:t>4.800</w:t>
            </w:r>
          </w:p>
        </w:tc>
        <w:tc>
          <w:tcPr>
            <w:tcW w:w="1546" w:type="dxa"/>
            <w:tcBorders>
              <w:top w:val="nil"/>
              <w:left w:val="nil"/>
              <w:bottom w:val="single" w:sz="4" w:space="0" w:color="auto"/>
              <w:right w:val="single" w:sz="4" w:space="0" w:color="auto"/>
            </w:tcBorders>
            <w:shd w:val="clear" w:color="auto" w:fill="auto"/>
            <w:noWrap/>
            <w:vAlign w:val="center"/>
            <w:hideMark/>
          </w:tcPr>
          <w:p w14:paraId="2ACA06DE" w14:textId="77777777" w:rsidR="00336AE5" w:rsidRDefault="00336AE5">
            <w:pPr>
              <w:jc w:val="right"/>
              <w:rPr>
                <w:sz w:val="18"/>
                <w:szCs w:val="18"/>
              </w:rPr>
            </w:pPr>
            <w:r>
              <w:rPr>
                <w:sz w:val="18"/>
                <w:szCs w:val="18"/>
              </w:rPr>
              <w:t>2.935</w:t>
            </w:r>
          </w:p>
        </w:tc>
        <w:tc>
          <w:tcPr>
            <w:tcW w:w="1173" w:type="dxa"/>
            <w:tcBorders>
              <w:top w:val="nil"/>
              <w:left w:val="nil"/>
              <w:bottom w:val="single" w:sz="4" w:space="0" w:color="auto"/>
              <w:right w:val="single" w:sz="4" w:space="0" w:color="auto"/>
            </w:tcBorders>
            <w:shd w:val="clear" w:color="auto" w:fill="auto"/>
            <w:noWrap/>
            <w:vAlign w:val="center"/>
            <w:hideMark/>
          </w:tcPr>
          <w:p w14:paraId="23763F4D" w14:textId="1265EBE4" w:rsidR="00336AE5" w:rsidRPr="00CA7943" w:rsidRDefault="00336AE5">
            <w:pPr>
              <w:jc w:val="center"/>
              <w:rPr>
                <w:sz w:val="18"/>
                <w:szCs w:val="18"/>
              </w:rPr>
            </w:pPr>
            <w:r>
              <w:rPr>
                <w:color w:val="FF0000"/>
                <w:sz w:val="18"/>
                <w:szCs w:val="18"/>
              </w:rPr>
              <w:t> </w:t>
            </w:r>
            <w:r w:rsidR="00CA7943" w:rsidRPr="00CA7943">
              <w:rPr>
                <w:sz w:val="18"/>
                <w:szCs w:val="18"/>
              </w:rPr>
              <w:t>0</w:t>
            </w:r>
          </w:p>
        </w:tc>
        <w:tc>
          <w:tcPr>
            <w:tcW w:w="1388" w:type="dxa"/>
            <w:tcBorders>
              <w:top w:val="nil"/>
              <w:left w:val="nil"/>
              <w:bottom w:val="single" w:sz="4" w:space="0" w:color="auto"/>
              <w:right w:val="single" w:sz="8" w:space="0" w:color="auto"/>
            </w:tcBorders>
            <w:shd w:val="clear" w:color="auto" w:fill="auto"/>
            <w:noWrap/>
            <w:vAlign w:val="center"/>
            <w:hideMark/>
          </w:tcPr>
          <w:p w14:paraId="0A673FD9" w14:textId="77777777" w:rsidR="00336AE5" w:rsidRDefault="00336AE5">
            <w:pPr>
              <w:jc w:val="center"/>
              <w:rPr>
                <w:sz w:val="18"/>
                <w:szCs w:val="18"/>
              </w:rPr>
            </w:pPr>
            <w:r>
              <w:rPr>
                <w:sz w:val="18"/>
                <w:szCs w:val="18"/>
              </w:rPr>
              <w:t>61</w:t>
            </w:r>
          </w:p>
        </w:tc>
      </w:tr>
      <w:tr w:rsidR="00336AE5" w14:paraId="04B0FFE6" w14:textId="77777777" w:rsidTr="00CA7943">
        <w:trPr>
          <w:trHeight w:val="899"/>
          <w:jc w:val="center"/>
        </w:trPr>
        <w:tc>
          <w:tcPr>
            <w:tcW w:w="745" w:type="dxa"/>
            <w:tcBorders>
              <w:top w:val="nil"/>
              <w:left w:val="single" w:sz="8" w:space="0" w:color="auto"/>
              <w:bottom w:val="single" w:sz="8" w:space="0" w:color="auto"/>
              <w:right w:val="single" w:sz="4" w:space="0" w:color="auto"/>
            </w:tcBorders>
            <w:shd w:val="clear" w:color="auto" w:fill="auto"/>
            <w:noWrap/>
            <w:vAlign w:val="center"/>
            <w:hideMark/>
          </w:tcPr>
          <w:p w14:paraId="15CE3E5C" w14:textId="77777777" w:rsidR="00336AE5" w:rsidRDefault="00336AE5">
            <w:pPr>
              <w:jc w:val="center"/>
              <w:rPr>
                <w:sz w:val="18"/>
                <w:szCs w:val="18"/>
              </w:rPr>
            </w:pPr>
            <w:r>
              <w:rPr>
                <w:sz w:val="18"/>
                <w:szCs w:val="18"/>
              </w:rPr>
              <w:t>2.</w:t>
            </w:r>
          </w:p>
        </w:tc>
        <w:tc>
          <w:tcPr>
            <w:tcW w:w="3626" w:type="dxa"/>
            <w:tcBorders>
              <w:top w:val="nil"/>
              <w:left w:val="nil"/>
              <w:bottom w:val="single" w:sz="8" w:space="0" w:color="auto"/>
              <w:right w:val="single" w:sz="4" w:space="0" w:color="auto"/>
            </w:tcBorders>
            <w:shd w:val="clear" w:color="auto" w:fill="auto"/>
            <w:vAlign w:val="center"/>
            <w:hideMark/>
          </w:tcPr>
          <w:p w14:paraId="243AFACF" w14:textId="77777777" w:rsidR="00336AE5" w:rsidRDefault="00336AE5">
            <w:pPr>
              <w:rPr>
                <w:b/>
                <w:bCs/>
                <w:sz w:val="18"/>
                <w:szCs w:val="18"/>
              </w:rPr>
            </w:pPr>
            <w:proofErr w:type="spellStart"/>
            <w:r>
              <w:rPr>
                <w:b/>
                <w:bCs/>
                <w:sz w:val="18"/>
                <w:szCs w:val="18"/>
              </w:rPr>
              <w:t>Текуће</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горњег</w:t>
            </w:r>
            <w:proofErr w:type="spellEnd"/>
            <w:r>
              <w:rPr>
                <w:sz w:val="18"/>
                <w:szCs w:val="18"/>
              </w:rPr>
              <w:t xml:space="preserve"> </w:t>
            </w:r>
            <w:proofErr w:type="spellStart"/>
            <w:r>
              <w:rPr>
                <w:sz w:val="18"/>
                <w:szCs w:val="18"/>
              </w:rPr>
              <w:t>строја</w:t>
            </w:r>
            <w:proofErr w:type="spellEnd"/>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доњег</w:t>
            </w:r>
            <w:proofErr w:type="spellEnd"/>
            <w:r>
              <w:rPr>
                <w:sz w:val="18"/>
                <w:szCs w:val="18"/>
              </w:rPr>
              <w:t xml:space="preserve"> </w:t>
            </w:r>
            <w:proofErr w:type="spellStart"/>
            <w:r>
              <w:rPr>
                <w:sz w:val="18"/>
                <w:szCs w:val="18"/>
              </w:rPr>
              <w:t>строја</w:t>
            </w:r>
            <w:proofErr w:type="spellEnd"/>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контактне</w:t>
            </w:r>
            <w:proofErr w:type="spellEnd"/>
            <w:r>
              <w:rPr>
                <w:sz w:val="18"/>
                <w:szCs w:val="18"/>
              </w:rPr>
              <w:t xml:space="preserve"> </w:t>
            </w:r>
            <w:proofErr w:type="spellStart"/>
            <w:r>
              <w:rPr>
                <w:sz w:val="18"/>
                <w:szCs w:val="18"/>
              </w:rPr>
              <w:t>мреже</w:t>
            </w:r>
            <w:proofErr w:type="spellEnd"/>
          </w:p>
        </w:tc>
        <w:tc>
          <w:tcPr>
            <w:tcW w:w="1099" w:type="dxa"/>
            <w:tcBorders>
              <w:top w:val="nil"/>
              <w:left w:val="nil"/>
              <w:bottom w:val="single" w:sz="8" w:space="0" w:color="auto"/>
              <w:right w:val="single" w:sz="4" w:space="0" w:color="auto"/>
            </w:tcBorders>
            <w:shd w:val="clear" w:color="auto" w:fill="auto"/>
            <w:noWrap/>
            <w:vAlign w:val="center"/>
            <w:hideMark/>
          </w:tcPr>
          <w:p w14:paraId="05B49133" w14:textId="77777777" w:rsidR="00336AE5" w:rsidRDefault="00336AE5">
            <w:pPr>
              <w:jc w:val="right"/>
              <w:rPr>
                <w:sz w:val="18"/>
                <w:szCs w:val="18"/>
              </w:rPr>
            </w:pPr>
            <w:r>
              <w:rPr>
                <w:sz w:val="18"/>
                <w:szCs w:val="18"/>
              </w:rPr>
              <w:t>11.140</w:t>
            </w:r>
          </w:p>
        </w:tc>
        <w:tc>
          <w:tcPr>
            <w:tcW w:w="1695" w:type="dxa"/>
            <w:tcBorders>
              <w:top w:val="nil"/>
              <w:left w:val="nil"/>
              <w:bottom w:val="single" w:sz="8" w:space="0" w:color="auto"/>
              <w:right w:val="single" w:sz="4" w:space="0" w:color="auto"/>
            </w:tcBorders>
            <w:shd w:val="clear" w:color="auto" w:fill="auto"/>
            <w:noWrap/>
            <w:vAlign w:val="center"/>
            <w:hideMark/>
          </w:tcPr>
          <w:p w14:paraId="7B32F544" w14:textId="77777777" w:rsidR="00336AE5" w:rsidRDefault="00336AE5">
            <w:pPr>
              <w:jc w:val="right"/>
              <w:rPr>
                <w:sz w:val="18"/>
                <w:szCs w:val="18"/>
              </w:rPr>
            </w:pPr>
            <w:r>
              <w:rPr>
                <w:sz w:val="18"/>
                <w:szCs w:val="18"/>
              </w:rPr>
              <w:t>30.300</w:t>
            </w:r>
          </w:p>
        </w:tc>
        <w:tc>
          <w:tcPr>
            <w:tcW w:w="1546" w:type="dxa"/>
            <w:tcBorders>
              <w:top w:val="nil"/>
              <w:left w:val="nil"/>
              <w:bottom w:val="single" w:sz="8" w:space="0" w:color="auto"/>
              <w:right w:val="single" w:sz="4" w:space="0" w:color="auto"/>
            </w:tcBorders>
            <w:shd w:val="clear" w:color="auto" w:fill="auto"/>
            <w:noWrap/>
            <w:vAlign w:val="center"/>
            <w:hideMark/>
          </w:tcPr>
          <w:p w14:paraId="6CF82431" w14:textId="77777777" w:rsidR="00336AE5" w:rsidRDefault="00336AE5">
            <w:pPr>
              <w:jc w:val="right"/>
              <w:rPr>
                <w:sz w:val="18"/>
                <w:szCs w:val="18"/>
              </w:rPr>
            </w:pPr>
            <w:r>
              <w:rPr>
                <w:sz w:val="18"/>
                <w:szCs w:val="18"/>
              </w:rPr>
              <w:t>28.712</w:t>
            </w:r>
          </w:p>
        </w:tc>
        <w:tc>
          <w:tcPr>
            <w:tcW w:w="1173" w:type="dxa"/>
            <w:tcBorders>
              <w:top w:val="nil"/>
              <w:left w:val="nil"/>
              <w:bottom w:val="single" w:sz="8" w:space="0" w:color="auto"/>
              <w:right w:val="single" w:sz="4" w:space="0" w:color="auto"/>
            </w:tcBorders>
            <w:shd w:val="clear" w:color="auto" w:fill="auto"/>
            <w:noWrap/>
            <w:vAlign w:val="center"/>
            <w:hideMark/>
          </w:tcPr>
          <w:p w14:paraId="06915AA0" w14:textId="77777777" w:rsidR="00336AE5" w:rsidRDefault="00336AE5">
            <w:pPr>
              <w:jc w:val="center"/>
              <w:rPr>
                <w:sz w:val="18"/>
                <w:szCs w:val="18"/>
              </w:rPr>
            </w:pPr>
            <w:r>
              <w:rPr>
                <w:sz w:val="18"/>
                <w:szCs w:val="18"/>
              </w:rPr>
              <w:t>258</w:t>
            </w:r>
          </w:p>
        </w:tc>
        <w:tc>
          <w:tcPr>
            <w:tcW w:w="1388" w:type="dxa"/>
            <w:tcBorders>
              <w:top w:val="nil"/>
              <w:left w:val="nil"/>
              <w:bottom w:val="single" w:sz="8" w:space="0" w:color="auto"/>
              <w:right w:val="single" w:sz="8" w:space="0" w:color="auto"/>
            </w:tcBorders>
            <w:shd w:val="clear" w:color="auto" w:fill="auto"/>
            <w:noWrap/>
            <w:vAlign w:val="center"/>
            <w:hideMark/>
          </w:tcPr>
          <w:p w14:paraId="114E521E" w14:textId="77777777" w:rsidR="00336AE5" w:rsidRDefault="00336AE5">
            <w:pPr>
              <w:jc w:val="center"/>
              <w:rPr>
                <w:sz w:val="18"/>
                <w:szCs w:val="18"/>
              </w:rPr>
            </w:pPr>
            <w:r>
              <w:rPr>
                <w:sz w:val="18"/>
                <w:szCs w:val="18"/>
              </w:rPr>
              <w:t>95</w:t>
            </w:r>
          </w:p>
        </w:tc>
      </w:tr>
    </w:tbl>
    <w:p w14:paraId="3C5E944D" w14:textId="72A6187D" w:rsidR="00EA331E" w:rsidRPr="00336AE5" w:rsidRDefault="007D2BBF" w:rsidP="000569C0">
      <w:pPr>
        <w:ind w:left="-510" w:right="-510"/>
        <w:rPr>
          <w:b/>
          <w:i/>
          <w:color w:val="000000" w:themeColor="text1"/>
          <w:sz w:val="20"/>
          <w:szCs w:val="20"/>
          <w:lang w:val="sr-Cyrl-CS" w:eastAsia="en-US"/>
        </w:rPr>
      </w:pPr>
      <w:r w:rsidRPr="00336AE5">
        <w:rPr>
          <w:b/>
          <w:i/>
          <w:color w:val="000000" w:themeColor="text1"/>
          <w:sz w:val="20"/>
          <w:szCs w:val="20"/>
          <w:lang w:val="sr-Cyrl-CS" w:eastAsia="en-US"/>
        </w:rPr>
        <w:t>Табела 2</w:t>
      </w:r>
      <w:r w:rsidR="00375210">
        <w:rPr>
          <w:b/>
          <w:i/>
          <w:color w:val="000000" w:themeColor="text1"/>
          <w:sz w:val="20"/>
          <w:szCs w:val="20"/>
          <w:lang w:val="sr-Cyrl-CS" w:eastAsia="en-US"/>
        </w:rPr>
        <w:t>8</w:t>
      </w:r>
      <w:r w:rsidR="0005200A" w:rsidRPr="00336AE5">
        <w:rPr>
          <w:b/>
          <w:i/>
          <w:color w:val="000000" w:themeColor="text1"/>
          <w:sz w:val="20"/>
          <w:szCs w:val="20"/>
          <w:lang w:val="sr-Cyrl-CS" w:eastAsia="en-US"/>
        </w:rPr>
        <w:t>. Остварење норма часова за редовно одржавање Службе  за механозовано одржавање пруга</w:t>
      </w:r>
    </w:p>
    <w:p w14:paraId="17A27E0E" w14:textId="77777777" w:rsidR="0005200A" w:rsidRPr="00C81A7E" w:rsidRDefault="0005200A" w:rsidP="000569C0">
      <w:pPr>
        <w:ind w:left="-510" w:right="-510"/>
        <w:jc w:val="center"/>
        <w:rPr>
          <w:color w:val="FF0000"/>
          <w:lang w:val="sr-Cyrl-BA"/>
        </w:rPr>
      </w:pPr>
    </w:p>
    <w:p w14:paraId="05E81DB4" w14:textId="7EC15D13" w:rsidR="00EA331E" w:rsidRPr="00336AE5" w:rsidRDefault="00486475" w:rsidP="000569C0">
      <w:pPr>
        <w:ind w:left="-510" w:right="-510"/>
        <w:jc w:val="both"/>
        <w:rPr>
          <w:b/>
          <w:color w:val="000000" w:themeColor="text1"/>
          <w:lang w:val="sr-Cyrl-RS"/>
        </w:rPr>
      </w:pPr>
      <w:r w:rsidRPr="00336AE5">
        <w:rPr>
          <w:b/>
          <w:color w:val="000000" w:themeColor="text1"/>
          <w:lang w:val="sr-Cyrl-RS"/>
        </w:rPr>
        <w:t>Инвестиционо и текуће</w:t>
      </w:r>
      <w:r w:rsidR="00EA331E" w:rsidRPr="00336AE5">
        <w:rPr>
          <w:b/>
          <w:color w:val="000000" w:themeColor="text1"/>
        </w:rPr>
        <w:t xml:space="preserve"> </w:t>
      </w:r>
      <w:proofErr w:type="spellStart"/>
      <w:r w:rsidR="00EA331E" w:rsidRPr="00336AE5">
        <w:rPr>
          <w:b/>
          <w:color w:val="000000" w:themeColor="text1"/>
        </w:rPr>
        <w:t>одржавање</w:t>
      </w:r>
      <w:proofErr w:type="spellEnd"/>
      <w:r w:rsidR="00EA331E" w:rsidRPr="00336AE5">
        <w:rPr>
          <w:b/>
          <w:color w:val="000000" w:themeColor="text1"/>
        </w:rPr>
        <w:t xml:space="preserve"> </w:t>
      </w:r>
      <w:proofErr w:type="spellStart"/>
      <w:r w:rsidR="00EA331E" w:rsidRPr="00336AE5">
        <w:rPr>
          <w:b/>
          <w:color w:val="000000" w:themeColor="text1"/>
        </w:rPr>
        <w:t>механизације</w:t>
      </w:r>
      <w:proofErr w:type="spellEnd"/>
      <w:r w:rsidRPr="00336AE5">
        <w:rPr>
          <w:b/>
          <w:color w:val="000000" w:themeColor="text1"/>
          <w:lang w:val="sr-Cyrl-RS"/>
        </w:rPr>
        <w:t xml:space="preserve"> у сопственој режији</w:t>
      </w:r>
    </w:p>
    <w:p w14:paraId="67D7A4DC" w14:textId="77777777" w:rsidR="003409AD" w:rsidRPr="00336AE5" w:rsidRDefault="003409AD" w:rsidP="000569C0">
      <w:pPr>
        <w:ind w:left="-510" w:right="-510"/>
        <w:jc w:val="both"/>
        <w:rPr>
          <w:color w:val="000000" w:themeColor="text1"/>
          <w:lang w:val="sr-Cyrl-RS"/>
        </w:rPr>
      </w:pPr>
      <w:r w:rsidRPr="00336AE5">
        <w:rPr>
          <w:color w:val="000000" w:themeColor="text1"/>
          <w:lang w:val="sr-Cyrl-RS"/>
        </w:rPr>
        <w:t>Инвестиционо одржавање механизације у сопственој режији није планирано.</w:t>
      </w:r>
    </w:p>
    <w:p w14:paraId="00CEC556" w14:textId="1803F35F" w:rsidR="00486475" w:rsidRPr="00336AE5" w:rsidRDefault="003409AD" w:rsidP="000569C0">
      <w:pPr>
        <w:ind w:left="-510" w:right="-510"/>
        <w:jc w:val="both"/>
        <w:rPr>
          <w:color w:val="000000" w:themeColor="text1"/>
          <w:lang w:val="sr-Cyrl-BA"/>
        </w:rPr>
      </w:pPr>
      <w:r w:rsidRPr="00336AE5">
        <w:rPr>
          <w:color w:val="000000" w:themeColor="text1"/>
          <w:lang w:val="sr-Latn-BA"/>
        </w:rPr>
        <w:t>На</w:t>
      </w:r>
      <w:r w:rsidRPr="00336AE5">
        <w:rPr>
          <w:color w:val="000000" w:themeColor="text1"/>
          <w:lang w:val="sr-Cyrl-CS"/>
        </w:rPr>
        <w:t xml:space="preserve"> </w:t>
      </w:r>
      <w:proofErr w:type="spellStart"/>
      <w:r w:rsidRPr="00336AE5">
        <w:rPr>
          <w:color w:val="000000" w:themeColor="text1"/>
        </w:rPr>
        <w:t>текућем</w:t>
      </w:r>
      <w:proofErr w:type="spellEnd"/>
      <w:r w:rsidRPr="00336AE5">
        <w:rPr>
          <w:color w:val="000000" w:themeColor="text1"/>
        </w:rPr>
        <w:t xml:space="preserve"> </w:t>
      </w:r>
      <w:proofErr w:type="spellStart"/>
      <w:r w:rsidRPr="00336AE5">
        <w:rPr>
          <w:color w:val="000000" w:themeColor="text1"/>
        </w:rPr>
        <w:t>одржавању</w:t>
      </w:r>
      <w:proofErr w:type="spellEnd"/>
      <w:r w:rsidRPr="00336AE5">
        <w:rPr>
          <w:color w:val="000000" w:themeColor="text1"/>
          <w:lang w:val="sr-Cyrl-RS"/>
        </w:rPr>
        <w:t xml:space="preserve"> механизације</w:t>
      </w:r>
      <w:r w:rsidRPr="00336AE5">
        <w:rPr>
          <w:color w:val="000000" w:themeColor="text1"/>
        </w:rPr>
        <w:t xml:space="preserve"> у </w:t>
      </w:r>
      <w:proofErr w:type="spellStart"/>
      <w:r w:rsidRPr="00336AE5">
        <w:rPr>
          <w:color w:val="000000" w:themeColor="text1"/>
        </w:rPr>
        <w:t>сопственој</w:t>
      </w:r>
      <w:proofErr w:type="spellEnd"/>
      <w:r w:rsidRPr="00336AE5">
        <w:rPr>
          <w:color w:val="000000" w:themeColor="text1"/>
        </w:rPr>
        <w:t xml:space="preserve"> </w:t>
      </w:r>
      <w:proofErr w:type="spellStart"/>
      <w:r w:rsidRPr="00336AE5">
        <w:rPr>
          <w:color w:val="000000" w:themeColor="text1"/>
        </w:rPr>
        <w:t>режији</w:t>
      </w:r>
      <w:proofErr w:type="spellEnd"/>
      <w:r w:rsidRPr="00336AE5">
        <w:rPr>
          <w:color w:val="000000" w:themeColor="text1"/>
        </w:rPr>
        <w:t xml:space="preserve"> </w:t>
      </w:r>
      <w:r w:rsidRPr="00336AE5">
        <w:rPr>
          <w:color w:val="000000" w:themeColor="text1"/>
          <w:lang w:val="sr-Cyrl-RS"/>
        </w:rPr>
        <w:t xml:space="preserve">у </w:t>
      </w:r>
      <w:r w:rsidR="00554E3E" w:rsidRPr="00336AE5">
        <w:rPr>
          <w:color w:val="000000" w:themeColor="text1"/>
        </w:rPr>
        <w:t>202</w:t>
      </w:r>
      <w:r w:rsidR="00336AE5" w:rsidRPr="00336AE5">
        <w:rPr>
          <w:color w:val="000000" w:themeColor="text1"/>
          <w:lang w:val="sr-Cyrl-BA"/>
        </w:rPr>
        <w:t>4</w:t>
      </w:r>
      <w:r w:rsidRPr="00336AE5">
        <w:rPr>
          <w:color w:val="000000" w:themeColor="text1"/>
        </w:rPr>
        <w:t xml:space="preserve">. </w:t>
      </w:r>
      <w:proofErr w:type="spellStart"/>
      <w:r w:rsidRPr="00336AE5">
        <w:rPr>
          <w:color w:val="000000" w:themeColor="text1"/>
        </w:rPr>
        <w:t>год</w:t>
      </w:r>
      <w:proofErr w:type="spellEnd"/>
      <w:r w:rsidRPr="00336AE5">
        <w:rPr>
          <w:color w:val="000000" w:themeColor="text1"/>
          <w:lang w:val="sr-Cyrl-BA"/>
        </w:rPr>
        <w:t>ини</w:t>
      </w:r>
      <w:r w:rsidRPr="00336AE5">
        <w:rPr>
          <w:color w:val="000000" w:themeColor="text1"/>
        </w:rPr>
        <w:t xml:space="preserve"> </w:t>
      </w:r>
      <w:proofErr w:type="spellStart"/>
      <w:r w:rsidRPr="00336AE5">
        <w:rPr>
          <w:color w:val="000000" w:themeColor="text1"/>
        </w:rPr>
        <w:t>планиран</w:t>
      </w:r>
      <w:proofErr w:type="spellEnd"/>
      <w:r w:rsidRPr="00336AE5">
        <w:rPr>
          <w:color w:val="000000" w:themeColor="text1"/>
        </w:rPr>
        <w:t xml:space="preserve"> </w:t>
      </w:r>
      <w:r w:rsidRPr="00336AE5">
        <w:rPr>
          <w:color w:val="000000" w:themeColor="text1"/>
          <w:lang w:val="bs-Cyrl-BA"/>
        </w:rPr>
        <w:t xml:space="preserve">је </w:t>
      </w:r>
      <w:proofErr w:type="spellStart"/>
      <w:r w:rsidRPr="00336AE5">
        <w:rPr>
          <w:color w:val="000000" w:themeColor="text1"/>
        </w:rPr>
        <w:t>утрошак</w:t>
      </w:r>
      <w:proofErr w:type="spellEnd"/>
      <w:r w:rsidRPr="00336AE5">
        <w:rPr>
          <w:color w:val="000000" w:themeColor="text1"/>
        </w:rPr>
        <w:t xml:space="preserve"> </w:t>
      </w:r>
      <w:proofErr w:type="spellStart"/>
      <w:r w:rsidRPr="00336AE5">
        <w:rPr>
          <w:color w:val="000000" w:themeColor="text1"/>
        </w:rPr>
        <w:t>финансијских</w:t>
      </w:r>
      <w:proofErr w:type="spellEnd"/>
      <w:r w:rsidRPr="00336AE5">
        <w:rPr>
          <w:color w:val="000000" w:themeColor="text1"/>
        </w:rPr>
        <w:t xml:space="preserve"> </w:t>
      </w:r>
      <w:proofErr w:type="spellStart"/>
      <w:r w:rsidRPr="00336AE5">
        <w:rPr>
          <w:color w:val="000000" w:themeColor="text1"/>
        </w:rPr>
        <w:t>средстава</w:t>
      </w:r>
      <w:proofErr w:type="spellEnd"/>
      <w:r w:rsidRPr="00336AE5">
        <w:rPr>
          <w:color w:val="000000" w:themeColor="text1"/>
          <w:lang w:val="bs-Cyrl-BA"/>
        </w:rPr>
        <w:t xml:space="preserve"> у износу од </w:t>
      </w:r>
      <w:r w:rsidR="00336AE5" w:rsidRPr="00336AE5">
        <w:rPr>
          <w:bCs/>
          <w:color w:val="000000" w:themeColor="text1"/>
          <w:lang w:val="bs-Cyrl-BA"/>
        </w:rPr>
        <w:t>188</w:t>
      </w:r>
      <w:r w:rsidR="00554E3E" w:rsidRPr="00336AE5">
        <w:rPr>
          <w:bCs/>
          <w:color w:val="000000" w:themeColor="text1"/>
          <w:lang w:val="bs-Cyrl-BA"/>
        </w:rPr>
        <w:t>.000</w:t>
      </w:r>
      <w:r w:rsidRPr="00336AE5">
        <w:rPr>
          <w:bCs/>
          <w:color w:val="000000" w:themeColor="text1"/>
          <w:lang w:val="bs-Cyrl-BA"/>
        </w:rPr>
        <w:t xml:space="preserve"> КМ</w:t>
      </w:r>
      <w:r w:rsidRPr="00336AE5">
        <w:rPr>
          <w:bCs/>
          <w:color w:val="000000" w:themeColor="text1"/>
          <w:lang w:val="en-US"/>
        </w:rPr>
        <w:t xml:space="preserve">, </w:t>
      </w:r>
      <w:proofErr w:type="gramStart"/>
      <w:r w:rsidRPr="00336AE5">
        <w:rPr>
          <w:bCs/>
          <w:color w:val="000000" w:themeColor="text1"/>
          <w:lang w:val="sr-Cyrl-RS"/>
        </w:rPr>
        <w:t xml:space="preserve">а  </w:t>
      </w:r>
      <w:r w:rsidRPr="00336AE5">
        <w:rPr>
          <w:color w:val="000000" w:themeColor="text1"/>
          <w:lang w:val="bs-Cyrl-BA"/>
        </w:rPr>
        <w:t>у</w:t>
      </w:r>
      <w:proofErr w:type="spellStart"/>
      <w:r w:rsidRPr="00336AE5">
        <w:rPr>
          <w:color w:val="000000" w:themeColor="text1"/>
        </w:rPr>
        <w:t>трошено</w:t>
      </w:r>
      <w:proofErr w:type="spellEnd"/>
      <w:proofErr w:type="gramEnd"/>
      <w:r w:rsidRPr="00336AE5">
        <w:rPr>
          <w:color w:val="000000" w:themeColor="text1"/>
        </w:rPr>
        <w:t xml:space="preserve"> </w:t>
      </w:r>
      <w:r w:rsidRPr="00336AE5">
        <w:rPr>
          <w:bCs/>
          <w:color w:val="000000" w:themeColor="text1"/>
          <w:lang w:val="sr-Cyrl-BA"/>
        </w:rPr>
        <w:t>је</w:t>
      </w:r>
      <w:r w:rsidRPr="00336AE5">
        <w:rPr>
          <w:bCs/>
          <w:color w:val="000000" w:themeColor="text1"/>
          <w:lang w:val="en-US"/>
        </w:rPr>
        <w:t xml:space="preserve"> </w:t>
      </w:r>
      <w:r w:rsidR="00336AE5" w:rsidRPr="00336AE5">
        <w:rPr>
          <w:bCs/>
          <w:color w:val="000000" w:themeColor="text1"/>
          <w:lang w:val="sr-Cyrl-BA"/>
        </w:rPr>
        <w:t>26.839</w:t>
      </w:r>
      <w:r w:rsidRPr="00336AE5">
        <w:rPr>
          <w:bCs/>
          <w:color w:val="000000" w:themeColor="text1"/>
          <w:lang w:val="en-US"/>
        </w:rPr>
        <w:t xml:space="preserve"> </w:t>
      </w:r>
      <w:r w:rsidRPr="00336AE5">
        <w:rPr>
          <w:bCs/>
          <w:color w:val="000000" w:themeColor="text1"/>
        </w:rPr>
        <w:t>КМ</w:t>
      </w:r>
      <w:r w:rsidRPr="00336AE5">
        <w:rPr>
          <w:color w:val="000000" w:themeColor="text1"/>
          <w:lang w:val="sr-Cyrl-BA"/>
        </w:rPr>
        <w:t xml:space="preserve">, </w:t>
      </w:r>
      <w:r w:rsidRPr="00336AE5">
        <w:rPr>
          <w:bCs/>
          <w:color w:val="000000" w:themeColor="text1"/>
          <w:lang w:val="sr-Cyrl-RS"/>
        </w:rPr>
        <w:t>п</w:t>
      </w:r>
      <w:r w:rsidRPr="00336AE5">
        <w:rPr>
          <w:color w:val="000000" w:themeColor="text1"/>
          <w:lang w:val="sr-Cyrl-BA"/>
        </w:rPr>
        <w:t xml:space="preserve">роценат реализације износи </w:t>
      </w:r>
      <w:r w:rsidR="00336AE5" w:rsidRPr="00336AE5">
        <w:rPr>
          <w:color w:val="000000" w:themeColor="text1"/>
          <w:lang w:val="sr-Cyrl-BA"/>
        </w:rPr>
        <w:t>14</w:t>
      </w:r>
      <w:r w:rsidR="00554E3E" w:rsidRPr="00336AE5">
        <w:rPr>
          <w:color w:val="000000" w:themeColor="text1"/>
          <w:lang w:val="sr-Cyrl-BA"/>
        </w:rPr>
        <w:t xml:space="preserve">%. Проценат остварења плана условљен је набавком резервних дијелова и материјала за радове у сопственој режији, а за неке позиције још увијек нису склопљени ни уговори. </w:t>
      </w:r>
    </w:p>
    <w:p w14:paraId="4A2C1388" w14:textId="77777777" w:rsidR="003409AD" w:rsidRPr="00C81A7E" w:rsidRDefault="003409AD" w:rsidP="000569C0">
      <w:pPr>
        <w:ind w:left="-510" w:right="-510"/>
        <w:jc w:val="both"/>
        <w:rPr>
          <w:color w:val="FF0000"/>
          <w:lang w:val="sr-Cyrl-BA"/>
        </w:rPr>
      </w:pPr>
    </w:p>
    <w:tbl>
      <w:tblPr>
        <w:tblW w:w="11213" w:type="dxa"/>
        <w:jc w:val="center"/>
        <w:tblLook w:val="04A0" w:firstRow="1" w:lastRow="0" w:firstColumn="1" w:lastColumn="0" w:noHBand="0" w:noVBand="1"/>
      </w:tblPr>
      <w:tblGrid>
        <w:gridCol w:w="721"/>
        <w:gridCol w:w="3777"/>
        <w:gridCol w:w="1115"/>
        <w:gridCol w:w="1639"/>
        <w:gridCol w:w="1494"/>
        <w:gridCol w:w="1146"/>
        <w:gridCol w:w="1331"/>
      </w:tblGrid>
      <w:tr w:rsidR="00336AE5" w14:paraId="5408D8A9" w14:textId="77777777" w:rsidTr="00CA7943">
        <w:trPr>
          <w:trHeight w:val="467"/>
          <w:jc w:val="center"/>
        </w:trPr>
        <w:tc>
          <w:tcPr>
            <w:tcW w:w="721"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E80C9D2" w14:textId="77777777" w:rsidR="00336AE5" w:rsidRDefault="00336AE5">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3777" w:type="dxa"/>
            <w:tcBorders>
              <w:top w:val="single" w:sz="8" w:space="0" w:color="auto"/>
              <w:left w:val="nil"/>
              <w:bottom w:val="single" w:sz="4" w:space="0" w:color="auto"/>
              <w:right w:val="single" w:sz="4" w:space="0" w:color="auto"/>
            </w:tcBorders>
            <w:shd w:val="clear" w:color="000000" w:fill="D9D9D9"/>
            <w:noWrap/>
            <w:vAlign w:val="center"/>
            <w:hideMark/>
          </w:tcPr>
          <w:p w14:paraId="6DCB4AEA" w14:textId="77777777" w:rsidR="00336AE5" w:rsidRDefault="00336AE5">
            <w:pPr>
              <w:jc w:val="center"/>
              <w:rPr>
                <w:b/>
                <w:bCs/>
                <w:sz w:val="18"/>
                <w:szCs w:val="18"/>
              </w:rPr>
            </w:pPr>
            <w:proofErr w:type="spellStart"/>
            <w:r>
              <w:rPr>
                <w:b/>
                <w:bCs/>
                <w:sz w:val="18"/>
                <w:szCs w:val="18"/>
              </w:rPr>
              <w:t>Опис</w:t>
            </w:r>
            <w:proofErr w:type="spellEnd"/>
          </w:p>
        </w:tc>
        <w:tc>
          <w:tcPr>
            <w:tcW w:w="1105" w:type="dxa"/>
            <w:tcBorders>
              <w:top w:val="single" w:sz="8" w:space="0" w:color="auto"/>
              <w:left w:val="nil"/>
              <w:bottom w:val="single" w:sz="4" w:space="0" w:color="auto"/>
              <w:right w:val="single" w:sz="4" w:space="0" w:color="auto"/>
            </w:tcBorders>
            <w:shd w:val="clear" w:color="000000" w:fill="D9D9D9"/>
            <w:vAlign w:val="center"/>
            <w:hideMark/>
          </w:tcPr>
          <w:p w14:paraId="2B05D3BE" w14:textId="77777777" w:rsidR="00336AE5" w:rsidRDefault="00336AE5">
            <w:pPr>
              <w:jc w:val="center"/>
              <w:rPr>
                <w:b/>
                <w:bCs/>
                <w:sz w:val="18"/>
                <w:szCs w:val="18"/>
              </w:rPr>
            </w:pPr>
            <w:proofErr w:type="spellStart"/>
            <w:r>
              <w:rPr>
                <w:b/>
                <w:bCs/>
                <w:sz w:val="18"/>
                <w:szCs w:val="18"/>
              </w:rPr>
              <w:t>Остварење</w:t>
            </w:r>
            <w:proofErr w:type="spellEnd"/>
            <w:r>
              <w:rPr>
                <w:b/>
                <w:bCs/>
                <w:sz w:val="18"/>
                <w:szCs w:val="18"/>
              </w:rPr>
              <w:t xml:space="preserve">                 I-XII/2023.</w:t>
            </w:r>
          </w:p>
        </w:tc>
        <w:tc>
          <w:tcPr>
            <w:tcW w:w="1639" w:type="dxa"/>
            <w:tcBorders>
              <w:top w:val="single" w:sz="8" w:space="0" w:color="auto"/>
              <w:left w:val="nil"/>
              <w:bottom w:val="single" w:sz="4" w:space="0" w:color="auto"/>
              <w:right w:val="single" w:sz="4" w:space="0" w:color="auto"/>
            </w:tcBorders>
            <w:shd w:val="clear" w:color="000000" w:fill="D9D9D9"/>
            <w:vAlign w:val="center"/>
            <w:hideMark/>
          </w:tcPr>
          <w:p w14:paraId="1998E6AF" w14:textId="77777777" w:rsidR="00336AE5" w:rsidRDefault="00336AE5">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r>
              <w:rPr>
                <w:b/>
                <w:bCs/>
                <w:sz w:val="18"/>
                <w:szCs w:val="18"/>
              </w:rPr>
              <w:t xml:space="preserve">                          I-XII/2024.</w:t>
            </w:r>
          </w:p>
        </w:tc>
        <w:tc>
          <w:tcPr>
            <w:tcW w:w="1494" w:type="dxa"/>
            <w:tcBorders>
              <w:top w:val="single" w:sz="8" w:space="0" w:color="auto"/>
              <w:left w:val="nil"/>
              <w:bottom w:val="single" w:sz="4" w:space="0" w:color="auto"/>
              <w:right w:val="single" w:sz="4" w:space="0" w:color="auto"/>
            </w:tcBorders>
            <w:shd w:val="clear" w:color="000000" w:fill="D9D9D9"/>
            <w:vAlign w:val="center"/>
            <w:hideMark/>
          </w:tcPr>
          <w:p w14:paraId="19D68611" w14:textId="77777777" w:rsidR="00336AE5" w:rsidRDefault="00336AE5">
            <w:pPr>
              <w:jc w:val="center"/>
              <w:rPr>
                <w:b/>
                <w:bCs/>
                <w:sz w:val="18"/>
                <w:szCs w:val="18"/>
              </w:rPr>
            </w:pPr>
            <w:proofErr w:type="spellStart"/>
            <w:r>
              <w:rPr>
                <w:b/>
                <w:bCs/>
                <w:sz w:val="18"/>
                <w:szCs w:val="18"/>
              </w:rPr>
              <w:t>Остварење</w:t>
            </w:r>
            <w:proofErr w:type="spellEnd"/>
            <w:r>
              <w:rPr>
                <w:b/>
                <w:bCs/>
                <w:sz w:val="18"/>
                <w:szCs w:val="18"/>
              </w:rPr>
              <w:t xml:space="preserve">                 I-XII/2024.</w:t>
            </w:r>
          </w:p>
        </w:tc>
        <w:tc>
          <w:tcPr>
            <w:tcW w:w="1146" w:type="dxa"/>
            <w:tcBorders>
              <w:top w:val="single" w:sz="8" w:space="0" w:color="auto"/>
              <w:left w:val="nil"/>
              <w:bottom w:val="single" w:sz="4" w:space="0" w:color="auto"/>
              <w:right w:val="single" w:sz="4" w:space="0" w:color="auto"/>
            </w:tcBorders>
            <w:shd w:val="clear" w:color="000000" w:fill="D9D9D9"/>
            <w:vAlign w:val="center"/>
            <w:hideMark/>
          </w:tcPr>
          <w:p w14:paraId="55E20062" w14:textId="77777777" w:rsidR="00336AE5" w:rsidRDefault="00336AE5">
            <w:pPr>
              <w:jc w:val="center"/>
              <w:rPr>
                <w:b/>
                <w:bCs/>
                <w:sz w:val="12"/>
                <w:szCs w:val="12"/>
              </w:rPr>
            </w:pPr>
            <w:proofErr w:type="spellStart"/>
            <w:r>
              <w:rPr>
                <w:b/>
                <w:bCs/>
                <w:sz w:val="12"/>
                <w:szCs w:val="12"/>
              </w:rPr>
              <w:t>Индекс</w:t>
            </w:r>
            <w:proofErr w:type="spellEnd"/>
            <w:r>
              <w:rPr>
                <w:b/>
                <w:bCs/>
                <w:sz w:val="12"/>
                <w:szCs w:val="12"/>
              </w:rPr>
              <w:t xml:space="preserve">                                                      </w:t>
            </w:r>
            <w:proofErr w:type="gramStart"/>
            <w:r>
              <w:rPr>
                <w:b/>
                <w:bCs/>
                <w:sz w:val="12"/>
                <w:szCs w:val="12"/>
              </w:rPr>
              <w:t xml:space="preserve">   (</w:t>
            </w:r>
            <w:proofErr w:type="gramEnd"/>
            <w:r>
              <w:rPr>
                <w:b/>
                <w:bCs/>
                <w:sz w:val="12"/>
                <w:szCs w:val="12"/>
              </w:rPr>
              <w:t xml:space="preserve"> Ост.24/Ост.23)</w:t>
            </w:r>
          </w:p>
        </w:tc>
        <w:tc>
          <w:tcPr>
            <w:tcW w:w="1331" w:type="dxa"/>
            <w:tcBorders>
              <w:top w:val="single" w:sz="8" w:space="0" w:color="auto"/>
              <w:left w:val="nil"/>
              <w:bottom w:val="single" w:sz="4" w:space="0" w:color="auto"/>
              <w:right w:val="single" w:sz="8" w:space="0" w:color="auto"/>
            </w:tcBorders>
            <w:shd w:val="clear" w:color="000000" w:fill="D9D9D9"/>
            <w:vAlign w:val="center"/>
            <w:hideMark/>
          </w:tcPr>
          <w:p w14:paraId="5A359102" w14:textId="77777777" w:rsidR="00336AE5" w:rsidRDefault="00336AE5">
            <w:pPr>
              <w:jc w:val="center"/>
              <w:rPr>
                <w:b/>
                <w:bCs/>
                <w:sz w:val="12"/>
                <w:szCs w:val="12"/>
              </w:rPr>
            </w:pPr>
            <w:proofErr w:type="spellStart"/>
            <w:r>
              <w:rPr>
                <w:b/>
                <w:bCs/>
                <w:sz w:val="12"/>
                <w:szCs w:val="12"/>
              </w:rPr>
              <w:t>Индекс</w:t>
            </w:r>
            <w:proofErr w:type="spellEnd"/>
            <w:r>
              <w:rPr>
                <w:b/>
                <w:bCs/>
                <w:sz w:val="12"/>
                <w:szCs w:val="12"/>
              </w:rPr>
              <w:t xml:space="preserve">                                                        </w:t>
            </w:r>
            <w:proofErr w:type="gramStart"/>
            <w:r>
              <w:rPr>
                <w:b/>
                <w:bCs/>
                <w:sz w:val="12"/>
                <w:szCs w:val="12"/>
              </w:rPr>
              <w:t xml:space="preserve">   (</w:t>
            </w:r>
            <w:proofErr w:type="gramEnd"/>
            <w:r>
              <w:rPr>
                <w:b/>
                <w:bCs/>
                <w:sz w:val="12"/>
                <w:szCs w:val="12"/>
              </w:rPr>
              <w:t xml:space="preserve"> Ост.24/План.24)</w:t>
            </w:r>
          </w:p>
        </w:tc>
      </w:tr>
      <w:tr w:rsidR="00813762" w14:paraId="179C3785" w14:textId="77777777" w:rsidTr="00CA7943">
        <w:trPr>
          <w:trHeight w:val="174"/>
          <w:jc w:val="center"/>
        </w:trPr>
        <w:tc>
          <w:tcPr>
            <w:tcW w:w="721" w:type="dxa"/>
            <w:tcBorders>
              <w:top w:val="nil"/>
              <w:left w:val="single" w:sz="8" w:space="0" w:color="auto"/>
              <w:bottom w:val="double" w:sz="6" w:space="0" w:color="auto"/>
              <w:right w:val="single" w:sz="4" w:space="0" w:color="auto"/>
            </w:tcBorders>
            <w:shd w:val="clear" w:color="auto" w:fill="auto"/>
            <w:noWrap/>
            <w:vAlign w:val="center"/>
            <w:hideMark/>
          </w:tcPr>
          <w:p w14:paraId="726CAA8D" w14:textId="77777777" w:rsidR="00336AE5" w:rsidRDefault="00336AE5">
            <w:pPr>
              <w:jc w:val="center"/>
              <w:rPr>
                <w:sz w:val="12"/>
                <w:szCs w:val="12"/>
              </w:rPr>
            </w:pPr>
            <w:r>
              <w:rPr>
                <w:sz w:val="12"/>
                <w:szCs w:val="12"/>
              </w:rPr>
              <w:t>1</w:t>
            </w:r>
          </w:p>
        </w:tc>
        <w:tc>
          <w:tcPr>
            <w:tcW w:w="3777" w:type="dxa"/>
            <w:tcBorders>
              <w:top w:val="nil"/>
              <w:left w:val="nil"/>
              <w:bottom w:val="double" w:sz="6" w:space="0" w:color="auto"/>
              <w:right w:val="single" w:sz="4" w:space="0" w:color="auto"/>
            </w:tcBorders>
            <w:shd w:val="clear" w:color="auto" w:fill="auto"/>
            <w:noWrap/>
            <w:vAlign w:val="center"/>
            <w:hideMark/>
          </w:tcPr>
          <w:p w14:paraId="4DD7D749" w14:textId="77777777" w:rsidR="00336AE5" w:rsidRDefault="00336AE5">
            <w:pPr>
              <w:jc w:val="center"/>
              <w:rPr>
                <w:sz w:val="12"/>
                <w:szCs w:val="12"/>
              </w:rPr>
            </w:pPr>
            <w:r>
              <w:rPr>
                <w:sz w:val="12"/>
                <w:szCs w:val="12"/>
              </w:rPr>
              <w:t>2</w:t>
            </w:r>
          </w:p>
        </w:tc>
        <w:tc>
          <w:tcPr>
            <w:tcW w:w="1105" w:type="dxa"/>
            <w:tcBorders>
              <w:top w:val="nil"/>
              <w:left w:val="nil"/>
              <w:bottom w:val="double" w:sz="6" w:space="0" w:color="auto"/>
              <w:right w:val="single" w:sz="4" w:space="0" w:color="auto"/>
            </w:tcBorders>
            <w:shd w:val="clear" w:color="auto" w:fill="auto"/>
            <w:noWrap/>
            <w:vAlign w:val="center"/>
            <w:hideMark/>
          </w:tcPr>
          <w:p w14:paraId="6C6AF34B" w14:textId="77777777" w:rsidR="00336AE5" w:rsidRDefault="00336AE5">
            <w:pPr>
              <w:jc w:val="center"/>
              <w:rPr>
                <w:sz w:val="12"/>
                <w:szCs w:val="12"/>
              </w:rPr>
            </w:pPr>
            <w:r>
              <w:rPr>
                <w:sz w:val="12"/>
                <w:szCs w:val="12"/>
              </w:rPr>
              <w:t>3</w:t>
            </w:r>
          </w:p>
        </w:tc>
        <w:tc>
          <w:tcPr>
            <w:tcW w:w="1639" w:type="dxa"/>
            <w:tcBorders>
              <w:top w:val="nil"/>
              <w:left w:val="nil"/>
              <w:bottom w:val="double" w:sz="6" w:space="0" w:color="auto"/>
              <w:right w:val="single" w:sz="4" w:space="0" w:color="auto"/>
            </w:tcBorders>
            <w:shd w:val="clear" w:color="auto" w:fill="auto"/>
            <w:noWrap/>
            <w:vAlign w:val="center"/>
            <w:hideMark/>
          </w:tcPr>
          <w:p w14:paraId="5E04740A" w14:textId="77777777" w:rsidR="00336AE5" w:rsidRDefault="00336AE5">
            <w:pPr>
              <w:jc w:val="center"/>
              <w:rPr>
                <w:sz w:val="12"/>
                <w:szCs w:val="12"/>
              </w:rPr>
            </w:pPr>
            <w:r>
              <w:rPr>
                <w:sz w:val="12"/>
                <w:szCs w:val="12"/>
              </w:rPr>
              <w:t>4</w:t>
            </w:r>
          </w:p>
        </w:tc>
        <w:tc>
          <w:tcPr>
            <w:tcW w:w="1494" w:type="dxa"/>
            <w:tcBorders>
              <w:top w:val="nil"/>
              <w:left w:val="nil"/>
              <w:bottom w:val="double" w:sz="6" w:space="0" w:color="auto"/>
              <w:right w:val="single" w:sz="4" w:space="0" w:color="auto"/>
            </w:tcBorders>
            <w:shd w:val="clear" w:color="auto" w:fill="auto"/>
            <w:noWrap/>
            <w:vAlign w:val="center"/>
            <w:hideMark/>
          </w:tcPr>
          <w:p w14:paraId="6BE47DC5" w14:textId="77777777" w:rsidR="00336AE5" w:rsidRDefault="00336AE5">
            <w:pPr>
              <w:jc w:val="center"/>
              <w:rPr>
                <w:sz w:val="12"/>
                <w:szCs w:val="12"/>
              </w:rPr>
            </w:pPr>
            <w:r>
              <w:rPr>
                <w:sz w:val="12"/>
                <w:szCs w:val="12"/>
              </w:rPr>
              <w:t>5</w:t>
            </w:r>
          </w:p>
        </w:tc>
        <w:tc>
          <w:tcPr>
            <w:tcW w:w="1146" w:type="dxa"/>
            <w:tcBorders>
              <w:top w:val="nil"/>
              <w:left w:val="nil"/>
              <w:bottom w:val="double" w:sz="6" w:space="0" w:color="auto"/>
              <w:right w:val="single" w:sz="4" w:space="0" w:color="auto"/>
            </w:tcBorders>
            <w:shd w:val="clear" w:color="auto" w:fill="auto"/>
            <w:noWrap/>
            <w:vAlign w:val="center"/>
            <w:hideMark/>
          </w:tcPr>
          <w:p w14:paraId="37B9DC1D" w14:textId="77777777" w:rsidR="00336AE5" w:rsidRDefault="00336AE5">
            <w:pPr>
              <w:jc w:val="center"/>
              <w:rPr>
                <w:sz w:val="12"/>
                <w:szCs w:val="12"/>
              </w:rPr>
            </w:pPr>
            <w:r>
              <w:rPr>
                <w:sz w:val="12"/>
                <w:szCs w:val="12"/>
              </w:rPr>
              <w:t>6</w:t>
            </w:r>
          </w:p>
        </w:tc>
        <w:tc>
          <w:tcPr>
            <w:tcW w:w="1331" w:type="dxa"/>
            <w:tcBorders>
              <w:top w:val="nil"/>
              <w:left w:val="nil"/>
              <w:bottom w:val="double" w:sz="6" w:space="0" w:color="auto"/>
              <w:right w:val="single" w:sz="8" w:space="0" w:color="auto"/>
            </w:tcBorders>
            <w:shd w:val="clear" w:color="auto" w:fill="auto"/>
            <w:noWrap/>
            <w:vAlign w:val="center"/>
            <w:hideMark/>
          </w:tcPr>
          <w:p w14:paraId="703E0D96" w14:textId="77777777" w:rsidR="00336AE5" w:rsidRDefault="00336AE5">
            <w:pPr>
              <w:jc w:val="center"/>
              <w:rPr>
                <w:sz w:val="12"/>
                <w:szCs w:val="12"/>
              </w:rPr>
            </w:pPr>
            <w:r>
              <w:rPr>
                <w:sz w:val="12"/>
                <w:szCs w:val="12"/>
              </w:rPr>
              <w:t>7</w:t>
            </w:r>
          </w:p>
        </w:tc>
      </w:tr>
      <w:tr w:rsidR="00813762" w14:paraId="42FD4C65" w14:textId="77777777" w:rsidTr="00CA7943">
        <w:trPr>
          <w:trHeight w:val="83"/>
          <w:jc w:val="center"/>
        </w:trPr>
        <w:tc>
          <w:tcPr>
            <w:tcW w:w="4498" w:type="dxa"/>
            <w:gridSpan w:val="2"/>
            <w:tcBorders>
              <w:top w:val="single" w:sz="8" w:space="0" w:color="auto"/>
              <w:left w:val="single" w:sz="8" w:space="0" w:color="auto"/>
              <w:bottom w:val="single" w:sz="8" w:space="0" w:color="auto"/>
              <w:right w:val="nil"/>
            </w:tcBorders>
            <w:shd w:val="clear" w:color="auto" w:fill="auto"/>
            <w:vAlign w:val="center"/>
            <w:hideMark/>
          </w:tcPr>
          <w:p w14:paraId="5F0A9EE3" w14:textId="77777777" w:rsidR="00336AE5" w:rsidRPr="00813762" w:rsidRDefault="00336AE5">
            <w:pPr>
              <w:rPr>
                <w:b/>
                <w:bCs/>
                <w:sz w:val="16"/>
                <w:szCs w:val="16"/>
              </w:rPr>
            </w:pPr>
            <w:r w:rsidRPr="00813762">
              <w:rPr>
                <w:b/>
                <w:bCs/>
                <w:sz w:val="16"/>
                <w:szCs w:val="16"/>
              </w:rPr>
              <w:t>СЛУЖБА ЗА МЕХАНИЗОВАНО ОДРЖАВАЊЕ ПРУГА</w:t>
            </w:r>
          </w:p>
        </w:tc>
        <w:tc>
          <w:tcPr>
            <w:tcW w:w="1105"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57E65CC" w14:textId="77777777" w:rsidR="00336AE5" w:rsidRDefault="00336AE5">
            <w:pPr>
              <w:jc w:val="right"/>
              <w:rPr>
                <w:sz w:val="18"/>
                <w:szCs w:val="18"/>
              </w:rPr>
            </w:pPr>
            <w:r>
              <w:rPr>
                <w:sz w:val="18"/>
                <w:szCs w:val="18"/>
              </w:rPr>
              <w:t> </w:t>
            </w:r>
          </w:p>
        </w:tc>
        <w:tc>
          <w:tcPr>
            <w:tcW w:w="1639" w:type="dxa"/>
            <w:tcBorders>
              <w:top w:val="single" w:sz="8" w:space="0" w:color="auto"/>
              <w:left w:val="nil"/>
              <w:bottom w:val="single" w:sz="8" w:space="0" w:color="auto"/>
              <w:right w:val="single" w:sz="4" w:space="0" w:color="auto"/>
            </w:tcBorders>
            <w:shd w:val="clear" w:color="auto" w:fill="auto"/>
            <w:noWrap/>
            <w:vAlign w:val="center"/>
            <w:hideMark/>
          </w:tcPr>
          <w:p w14:paraId="4D141C33" w14:textId="77777777" w:rsidR="00336AE5" w:rsidRDefault="00336AE5">
            <w:pPr>
              <w:jc w:val="right"/>
              <w:rPr>
                <w:b/>
                <w:bCs/>
                <w:sz w:val="18"/>
                <w:szCs w:val="18"/>
              </w:rPr>
            </w:pPr>
            <w:r>
              <w:rPr>
                <w:b/>
                <w:bCs/>
                <w:sz w:val="18"/>
                <w:szCs w:val="18"/>
              </w:rPr>
              <w:t> </w:t>
            </w:r>
          </w:p>
        </w:tc>
        <w:tc>
          <w:tcPr>
            <w:tcW w:w="1494" w:type="dxa"/>
            <w:tcBorders>
              <w:top w:val="single" w:sz="8" w:space="0" w:color="auto"/>
              <w:left w:val="nil"/>
              <w:bottom w:val="single" w:sz="8" w:space="0" w:color="auto"/>
              <w:right w:val="single" w:sz="4" w:space="0" w:color="auto"/>
            </w:tcBorders>
            <w:shd w:val="clear" w:color="auto" w:fill="auto"/>
            <w:noWrap/>
            <w:vAlign w:val="center"/>
            <w:hideMark/>
          </w:tcPr>
          <w:p w14:paraId="178AA93F" w14:textId="77777777" w:rsidR="00336AE5" w:rsidRDefault="00336AE5">
            <w:pPr>
              <w:jc w:val="right"/>
              <w:rPr>
                <w:b/>
                <w:bCs/>
                <w:sz w:val="18"/>
                <w:szCs w:val="18"/>
              </w:rPr>
            </w:pPr>
            <w:r>
              <w:rPr>
                <w:b/>
                <w:bCs/>
                <w:sz w:val="18"/>
                <w:szCs w:val="18"/>
              </w:rPr>
              <w:t> </w:t>
            </w:r>
          </w:p>
        </w:tc>
        <w:tc>
          <w:tcPr>
            <w:tcW w:w="1146" w:type="dxa"/>
            <w:tcBorders>
              <w:top w:val="single" w:sz="8" w:space="0" w:color="auto"/>
              <w:left w:val="nil"/>
              <w:bottom w:val="single" w:sz="8" w:space="0" w:color="auto"/>
              <w:right w:val="single" w:sz="4" w:space="0" w:color="auto"/>
            </w:tcBorders>
            <w:shd w:val="clear" w:color="auto" w:fill="auto"/>
            <w:noWrap/>
            <w:vAlign w:val="center"/>
            <w:hideMark/>
          </w:tcPr>
          <w:p w14:paraId="3D8B8BC3" w14:textId="77777777" w:rsidR="00336AE5" w:rsidRDefault="00336AE5">
            <w:pPr>
              <w:rPr>
                <w:sz w:val="18"/>
                <w:szCs w:val="18"/>
              </w:rPr>
            </w:pPr>
            <w:r>
              <w:rPr>
                <w:sz w:val="18"/>
                <w:szCs w:val="18"/>
              </w:rPr>
              <w:t> </w:t>
            </w:r>
          </w:p>
        </w:tc>
        <w:tc>
          <w:tcPr>
            <w:tcW w:w="1331" w:type="dxa"/>
            <w:tcBorders>
              <w:top w:val="single" w:sz="8" w:space="0" w:color="auto"/>
              <w:left w:val="nil"/>
              <w:bottom w:val="single" w:sz="8" w:space="0" w:color="auto"/>
              <w:right w:val="single" w:sz="8" w:space="0" w:color="auto"/>
            </w:tcBorders>
            <w:shd w:val="clear" w:color="auto" w:fill="auto"/>
            <w:noWrap/>
            <w:vAlign w:val="center"/>
            <w:hideMark/>
          </w:tcPr>
          <w:p w14:paraId="2D7D8252" w14:textId="77777777" w:rsidR="00336AE5" w:rsidRDefault="00336AE5">
            <w:pPr>
              <w:rPr>
                <w:sz w:val="18"/>
                <w:szCs w:val="18"/>
              </w:rPr>
            </w:pPr>
            <w:r>
              <w:rPr>
                <w:sz w:val="18"/>
                <w:szCs w:val="18"/>
              </w:rPr>
              <w:t> </w:t>
            </w:r>
          </w:p>
        </w:tc>
      </w:tr>
      <w:tr w:rsidR="00813762" w14:paraId="7EE7E91F" w14:textId="77777777" w:rsidTr="00CA7943">
        <w:trPr>
          <w:trHeight w:val="329"/>
          <w:jc w:val="center"/>
        </w:trPr>
        <w:tc>
          <w:tcPr>
            <w:tcW w:w="72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6898E9" w14:textId="77777777" w:rsidR="00336AE5" w:rsidRDefault="00336AE5">
            <w:pPr>
              <w:jc w:val="center"/>
              <w:rPr>
                <w:sz w:val="18"/>
                <w:szCs w:val="18"/>
              </w:rPr>
            </w:pPr>
            <w:r>
              <w:rPr>
                <w:sz w:val="18"/>
                <w:szCs w:val="18"/>
              </w:rPr>
              <w:t>1.</w:t>
            </w:r>
          </w:p>
        </w:tc>
        <w:tc>
          <w:tcPr>
            <w:tcW w:w="3777" w:type="dxa"/>
            <w:tcBorders>
              <w:top w:val="single" w:sz="4" w:space="0" w:color="auto"/>
              <w:left w:val="nil"/>
              <w:bottom w:val="single" w:sz="4" w:space="0" w:color="auto"/>
              <w:right w:val="single" w:sz="4" w:space="0" w:color="auto"/>
            </w:tcBorders>
            <w:shd w:val="clear" w:color="auto" w:fill="auto"/>
            <w:vAlign w:val="center"/>
            <w:hideMark/>
          </w:tcPr>
          <w:p w14:paraId="69BECA6E" w14:textId="77777777" w:rsidR="00336AE5" w:rsidRDefault="00336AE5">
            <w:pPr>
              <w:rPr>
                <w:b/>
                <w:bCs/>
                <w:sz w:val="18"/>
                <w:szCs w:val="18"/>
              </w:rPr>
            </w:pPr>
            <w:proofErr w:type="spellStart"/>
            <w:r>
              <w:rPr>
                <w:b/>
                <w:bCs/>
                <w:sz w:val="18"/>
                <w:szCs w:val="18"/>
              </w:rPr>
              <w:t>Инвестиционо</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sz w:val="18"/>
                <w:szCs w:val="18"/>
              </w:rPr>
              <w:t xml:space="preserve"> </w:t>
            </w:r>
            <w:proofErr w:type="spellStart"/>
            <w:r>
              <w:rPr>
                <w:sz w:val="18"/>
                <w:szCs w:val="18"/>
              </w:rPr>
              <w:t>Инвестиционо</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768C91B" w14:textId="77777777" w:rsidR="00336AE5" w:rsidRDefault="00336AE5">
            <w:pPr>
              <w:jc w:val="right"/>
              <w:rPr>
                <w:sz w:val="18"/>
                <w:szCs w:val="18"/>
              </w:rPr>
            </w:pPr>
            <w:r>
              <w:rPr>
                <w:sz w:val="18"/>
                <w:szCs w:val="18"/>
              </w:rPr>
              <w:t>0</w:t>
            </w:r>
          </w:p>
        </w:tc>
        <w:tc>
          <w:tcPr>
            <w:tcW w:w="1639" w:type="dxa"/>
            <w:tcBorders>
              <w:top w:val="single" w:sz="4" w:space="0" w:color="auto"/>
              <w:left w:val="nil"/>
              <w:bottom w:val="single" w:sz="4" w:space="0" w:color="auto"/>
              <w:right w:val="single" w:sz="4" w:space="0" w:color="auto"/>
            </w:tcBorders>
            <w:shd w:val="clear" w:color="auto" w:fill="auto"/>
            <w:noWrap/>
            <w:vAlign w:val="center"/>
            <w:hideMark/>
          </w:tcPr>
          <w:p w14:paraId="69F80745" w14:textId="77777777" w:rsidR="00336AE5" w:rsidRDefault="00336AE5">
            <w:pPr>
              <w:jc w:val="right"/>
              <w:rPr>
                <w:sz w:val="18"/>
                <w:szCs w:val="18"/>
              </w:rPr>
            </w:pPr>
            <w:r>
              <w:rPr>
                <w:sz w:val="18"/>
                <w:szCs w:val="18"/>
              </w:rPr>
              <w:t>0</w:t>
            </w:r>
          </w:p>
        </w:tc>
        <w:tc>
          <w:tcPr>
            <w:tcW w:w="1494" w:type="dxa"/>
            <w:tcBorders>
              <w:top w:val="single" w:sz="4" w:space="0" w:color="auto"/>
              <w:left w:val="nil"/>
              <w:bottom w:val="single" w:sz="4" w:space="0" w:color="auto"/>
              <w:right w:val="single" w:sz="4" w:space="0" w:color="auto"/>
            </w:tcBorders>
            <w:shd w:val="clear" w:color="auto" w:fill="auto"/>
            <w:noWrap/>
            <w:vAlign w:val="center"/>
            <w:hideMark/>
          </w:tcPr>
          <w:p w14:paraId="6B3BC292" w14:textId="77777777" w:rsidR="00336AE5" w:rsidRDefault="00336AE5">
            <w:pPr>
              <w:jc w:val="right"/>
              <w:rPr>
                <w:sz w:val="18"/>
                <w:szCs w:val="18"/>
              </w:rPr>
            </w:pPr>
            <w:r>
              <w:rPr>
                <w:sz w:val="18"/>
                <w:szCs w:val="18"/>
              </w:rPr>
              <w:t>0</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EA45971" w14:textId="77777777" w:rsidR="00336AE5" w:rsidRDefault="00336AE5">
            <w:pPr>
              <w:jc w:val="center"/>
              <w:rPr>
                <w:sz w:val="18"/>
                <w:szCs w:val="18"/>
              </w:rPr>
            </w:pPr>
            <w:r>
              <w:rPr>
                <w:sz w:val="18"/>
                <w:szCs w:val="18"/>
              </w:rPr>
              <w:t>0</w:t>
            </w:r>
          </w:p>
        </w:tc>
        <w:tc>
          <w:tcPr>
            <w:tcW w:w="1331" w:type="dxa"/>
            <w:tcBorders>
              <w:top w:val="single" w:sz="4" w:space="0" w:color="auto"/>
              <w:left w:val="nil"/>
              <w:bottom w:val="single" w:sz="4" w:space="0" w:color="auto"/>
              <w:right w:val="single" w:sz="8" w:space="0" w:color="auto"/>
            </w:tcBorders>
            <w:shd w:val="clear" w:color="auto" w:fill="auto"/>
            <w:noWrap/>
            <w:vAlign w:val="center"/>
            <w:hideMark/>
          </w:tcPr>
          <w:p w14:paraId="32082E60" w14:textId="77777777" w:rsidR="00336AE5" w:rsidRDefault="00336AE5">
            <w:pPr>
              <w:jc w:val="center"/>
              <w:rPr>
                <w:sz w:val="18"/>
                <w:szCs w:val="18"/>
              </w:rPr>
            </w:pPr>
            <w:r>
              <w:rPr>
                <w:sz w:val="18"/>
                <w:szCs w:val="18"/>
              </w:rPr>
              <w:t>0</w:t>
            </w:r>
          </w:p>
        </w:tc>
      </w:tr>
      <w:tr w:rsidR="00813762" w14:paraId="1B68FED0" w14:textId="77777777" w:rsidTr="00CA7943">
        <w:trPr>
          <w:trHeight w:val="451"/>
          <w:jc w:val="center"/>
        </w:trPr>
        <w:tc>
          <w:tcPr>
            <w:tcW w:w="721" w:type="dxa"/>
            <w:tcBorders>
              <w:top w:val="nil"/>
              <w:left w:val="single" w:sz="8" w:space="0" w:color="auto"/>
              <w:bottom w:val="single" w:sz="8" w:space="0" w:color="auto"/>
              <w:right w:val="single" w:sz="4" w:space="0" w:color="auto"/>
            </w:tcBorders>
            <w:shd w:val="clear" w:color="auto" w:fill="auto"/>
            <w:noWrap/>
            <w:vAlign w:val="center"/>
            <w:hideMark/>
          </w:tcPr>
          <w:p w14:paraId="21E738B5" w14:textId="77777777" w:rsidR="00336AE5" w:rsidRDefault="00336AE5">
            <w:pPr>
              <w:jc w:val="center"/>
              <w:rPr>
                <w:sz w:val="18"/>
                <w:szCs w:val="18"/>
              </w:rPr>
            </w:pPr>
            <w:r>
              <w:rPr>
                <w:sz w:val="18"/>
                <w:szCs w:val="18"/>
              </w:rPr>
              <w:t>2.</w:t>
            </w:r>
          </w:p>
        </w:tc>
        <w:tc>
          <w:tcPr>
            <w:tcW w:w="3777" w:type="dxa"/>
            <w:tcBorders>
              <w:top w:val="nil"/>
              <w:left w:val="nil"/>
              <w:bottom w:val="single" w:sz="8" w:space="0" w:color="auto"/>
              <w:right w:val="single" w:sz="4" w:space="0" w:color="auto"/>
            </w:tcBorders>
            <w:shd w:val="clear" w:color="auto" w:fill="auto"/>
            <w:vAlign w:val="center"/>
            <w:hideMark/>
          </w:tcPr>
          <w:p w14:paraId="3E7747B4" w14:textId="77777777" w:rsidR="00336AE5" w:rsidRDefault="00336AE5">
            <w:pPr>
              <w:rPr>
                <w:b/>
                <w:bCs/>
                <w:sz w:val="18"/>
                <w:szCs w:val="18"/>
              </w:rPr>
            </w:pPr>
            <w:proofErr w:type="spellStart"/>
            <w:r>
              <w:rPr>
                <w:b/>
                <w:bCs/>
                <w:sz w:val="18"/>
                <w:szCs w:val="18"/>
              </w:rPr>
              <w:t>Текуће</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p>
        </w:tc>
        <w:tc>
          <w:tcPr>
            <w:tcW w:w="1105" w:type="dxa"/>
            <w:tcBorders>
              <w:top w:val="nil"/>
              <w:left w:val="nil"/>
              <w:bottom w:val="single" w:sz="8" w:space="0" w:color="auto"/>
              <w:right w:val="single" w:sz="4" w:space="0" w:color="auto"/>
            </w:tcBorders>
            <w:shd w:val="clear" w:color="auto" w:fill="auto"/>
            <w:noWrap/>
            <w:vAlign w:val="center"/>
            <w:hideMark/>
          </w:tcPr>
          <w:p w14:paraId="010696F7" w14:textId="77777777" w:rsidR="00336AE5" w:rsidRDefault="00336AE5">
            <w:pPr>
              <w:jc w:val="right"/>
              <w:rPr>
                <w:sz w:val="18"/>
                <w:szCs w:val="18"/>
              </w:rPr>
            </w:pPr>
            <w:r>
              <w:rPr>
                <w:sz w:val="18"/>
                <w:szCs w:val="18"/>
              </w:rPr>
              <w:t>12.646</w:t>
            </w:r>
          </w:p>
        </w:tc>
        <w:tc>
          <w:tcPr>
            <w:tcW w:w="1639" w:type="dxa"/>
            <w:tcBorders>
              <w:top w:val="nil"/>
              <w:left w:val="nil"/>
              <w:bottom w:val="single" w:sz="8" w:space="0" w:color="auto"/>
              <w:right w:val="single" w:sz="4" w:space="0" w:color="auto"/>
            </w:tcBorders>
            <w:shd w:val="clear" w:color="auto" w:fill="auto"/>
            <w:noWrap/>
            <w:vAlign w:val="center"/>
            <w:hideMark/>
          </w:tcPr>
          <w:p w14:paraId="74DA3BA6" w14:textId="77777777" w:rsidR="00336AE5" w:rsidRDefault="00336AE5">
            <w:pPr>
              <w:jc w:val="right"/>
              <w:rPr>
                <w:sz w:val="18"/>
                <w:szCs w:val="18"/>
              </w:rPr>
            </w:pPr>
            <w:r>
              <w:rPr>
                <w:sz w:val="18"/>
                <w:szCs w:val="18"/>
              </w:rPr>
              <w:t>188.000</w:t>
            </w:r>
          </w:p>
        </w:tc>
        <w:tc>
          <w:tcPr>
            <w:tcW w:w="1494" w:type="dxa"/>
            <w:tcBorders>
              <w:top w:val="nil"/>
              <w:left w:val="nil"/>
              <w:bottom w:val="single" w:sz="8" w:space="0" w:color="auto"/>
              <w:right w:val="single" w:sz="4" w:space="0" w:color="auto"/>
            </w:tcBorders>
            <w:shd w:val="clear" w:color="auto" w:fill="auto"/>
            <w:noWrap/>
            <w:vAlign w:val="center"/>
            <w:hideMark/>
          </w:tcPr>
          <w:p w14:paraId="732F38CD" w14:textId="77777777" w:rsidR="00336AE5" w:rsidRDefault="00336AE5">
            <w:pPr>
              <w:jc w:val="right"/>
              <w:rPr>
                <w:sz w:val="18"/>
                <w:szCs w:val="18"/>
              </w:rPr>
            </w:pPr>
            <w:r>
              <w:rPr>
                <w:sz w:val="18"/>
                <w:szCs w:val="18"/>
              </w:rPr>
              <w:t>26.839</w:t>
            </w:r>
          </w:p>
        </w:tc>
        <w:tc>
          <w:tcPr>
            <w:tcW w:w="1146" w:type="dxa"/>
            <w:tcBorders>
              <w:top w:val="nil"/>
              <w:left w:val="nil"/>
              <w:bottom w:val="single" w:sz="8" w:space="0" w:color="auto"/>
              <w:right w:val="single" w:sz="4" w:space="0" w:color="auto"/>
            </w:tcBorders>
            <w:shd w:val="clear" w:color="auto" w:fill="auto"/>
            <w:noWrap/>
            <w:vAlign w:val="center"/>
            <w:hideMark/>
          </w:tcPr>
          <w:p w14:paraId="75A3129F" w14:textId="77777777" w:rsidR="00336AE5" w:rsidRDefault="00336AE5">
            <w:pPr>
              <w:jc w:val="center"/>
              <w:rPr>
                <w:sz w:val="18"/>
                <w:szCs w:val="18"/>
              </w:rPr>
            </w:pPr>
            <w:r>
              <w:rPr>
                <w:sz w:val="18"/>
                <w:szCs w:val="18"/>
              </w:rPr>
              <w:t>212</w:t>
            </w:r>
          </w:p>
        </w:tc>
        <w:tc>
          <w:tcPr>
            <w:tcW w:w="1331" w:type="dxa"/>
            <w:tcBorders>
              <w:top w:val="nil"/>
              <w:left w:val="nil"/>
              <w:bottom w:val="single" w:sz="8" w:space="0" w:color="auto"/>
              <w:right w:val="single" w:sz="8" w:space="0" w:color="auto"/>
            </w:tcBorders>
            <w:shd w:val="clear" w:color="auto" w:fill="auto"/>
            <w:noWrap/>
            <w:vAlign w:val="center"/>
            <w:hideMark/>
          </w:tcPr>
          <w:p w14:paraId="0C0E4B3C" w14:textId="77777777" w:rsidR="00336AE5" w:rsidRDefault="00336AE5">
            <w:pPr>
              <w:jc w:val="center"/>
              <w:rPr>
                <w:sz w:val="18"/>
                <w:szCs w:val="18"/>
              </w:rPr>
            </w:pPr>
            <w:r>
              <w:rPr>
                <w:sz w:val="18"/>
                <w:szCs w:val="18"/>
              </w:rPr>
              <w:t>14</w:t>
            </w:r>
          </w:p>
        </w:tc>
      </w:tr>
    </w:tbl>
    <w:p w14:paraId="64880215" w14:textId="367A2C33" w:rsidR="00486475" w:rsidRPr="00336AE5" w:rsidRDefault="007D2BBF" w:rsidP="000569C0">
      <w:pPr>
        <w:ind w:left="-454"/>
        <w:jc w:val="center"/>
        <w:rPr>
          <w:b/>
          <w:i/>
          <w:color w:val="000000" w:themeColor="text1"/>
          <w:sz w:val="20"/>
          <w:szCs w:val="20"/>
          <w:lang w:val="sr-Cyrl-CS" w:eastAsia="en-US"/>
        </w:rPr>
      </w:pPr>
      <w:r w:rsidRPr="00336AE5">
        <w:rPr>
          <w:b/>
          <w:i/>
          <w:color w:val="000000" w:themeColor="text1"/>
          <w:sz w:val="20"/>
          <w:szCs w:val="20"/>
          <w:lang w:val="sr-Cyrl-CS" w:eastAsia="en-US"/>
        </w:rPr>
        <w:t>Табела 2</w:t>
      </w:r>
      <w:r w:rsidR="00375210">
        <w:rPr>
          <w:b/>
          <w:i/>
          <w:color w:val="000000" w:themeColor="text1"/>
          <w:sz w:val="20"/>
          <w:szCs w:val="20"/>
          <w:lang w:val="sr-Cyrl-CS" w:eastAsia="en-US"/>
        </w:rPr>
        <w:t>9</w:t>
      </w:r>
      <w:r w:rsidR="00486475" w:rsidRPr="00336AE5">
        <w:rPr>
          <w:b/>
          <w:i/>
          <w:color w:val="000000" w:themeColor="text1"/>
          <w:sz w:val="20"/>
          <w:szCs w:val="20"/>
          <w:lang w:val="sr-Cyrl-CS" w:eastAsia="en-US"/>
        </w:rPr>
        <w:t xml:space="preserve">. Инвестиционо и текуће одржавање механизације у сопственој режији </w:t>
      </w:r>
    </w:p>
    <w:p w14:paraId="1F5E2841" w14:textId="77777777" w:rsidR="000569C0" w:rsidRPr="00C81A7E" w:rsidRDefault="000569C0" w:rsidP="000569C0">
      <w:pPr>
        <w:ind w:left="-454"/>
        <w:jc w:val="center"/>
        <w:rPr>
          <w:b/>
          <w:i/>
          <w:color w:val="FF0000"/>
          <w:sz w:val="20"/>
          <w:szCs w:val="20"/>
          <w:lang w:val="sr-Cyrl-CS" w:eastAsia="en-US"/>
        </w:rPr>
      </w:pPr>
    </w:p>
    <w:p w14:paraId="3ACE5D4C" w14:textId="697F4390" w:rsidR="00486475" w:rsidRPr="00813762" w:rsidRDefault="003409AD" w:rsidP="00647525">
      <w:pPr>
        <w:ind w:left="-510" w:right="-510"/>
        <w:jc w:val="both"/>
        <w:rPr>
          <w:b/>
          <w:color w:val="000000" w:themeColor="text1"/>
          <w:lang w:val="sr-Cyrl-RS"/>
        </w:rPr>
      </w:pPr>
      <w:r w:rsidRPr="00813762">
        <w:rPr>
          <w:b/>
          <w:color w:val="000000" w:themeColor="text1"/>
          <w:lang w:val="sr-Cyrl-RS"/>
        </w:rPr>
        <w:t>Инвестиционо и текуће</w:t>
      </w:r>
      <w:r w:rsidRPr="00813762">
        <w:rPr>
          <w:b/>
          <w:color w:val="000000" w:themeColor="text1"/>
        </w:rPr>
        <w:t xml:space="preserve"> </w:t>
      </w:r>
      <w:proofErr w:type="spellStart"/>
      <w:r w:rsidRPr="00813762">
        <w:rPr>
          <w:b/>
          <w:color w:val="000000" w:themeColor="text1"/>
        </w:rPr>
        <w:t>одржавање</w:t>
      </w:r>
      <w:proofErr w:type="spellEnd"/>
      <w:r w:rsidRPr="00813762">
        <w:rPr>
          <w:b/>
          <w:color w:val="000000" w:themeColor="text1"/>
        </w:rPr>
        <w:t xml:space="preserve"> </w:t>
      </w:r>
      <w:proofErr w:type="spellStart"/>
      <w:r w:rsidRPr="00813762">
        <w:rPr>
          <w:b/>
          <w:color w:val="000000" w:themeColor="text1"/>
        </w:rPr>
        <w:t>механизације</w:t>
      </w:r>
      <w:proofErr w:type="spellEnd"/>
      <w:r w:rsidRPr="00813762">
        <w:rPr>
          <w:b/>
          <w:color w:val="000000" w:themeColor="text1"/>
          <w:lang w:val="sr-Cyrl-RS"/>
        </w:rPr>
        <w:t xml:space="preserve"> од стране трећих лица</w:t>
      </w:r>
    </w:p>
    <w:p w14:paraId="6D2A57EC" w14:textId="12AEB8DD" w:rsidR="00FF694C" w:rsidRPr="00813762" w:rsidRDefault="00EA331E" w:rsidP="00647525">
      <w:pPr>
        <w:ind w:left="-510" w:right="-510"/>
        <w:jc w:val="both"/>
        <w:rPr>
          <w:color w:val="000000" w:themeColor="text1"/>
          <w:lang w:val="sr-Cyrl-RS"/>
        </w:rPr>
      </w:pPr>
      <w:r w:rsidRPr="00813762">
        <w:rPr>
          <w:color w:val="000000" w:themeColor="text1"/>
          <w:lang w:val="sr-Cyrl-RS"/>
        </w:rPr>
        <w:t>Н</w:t>
      </w:r>
      <w:r w:rsidRPr="00813762">
        <w:rPr>
          <w:color w:val="000000" w:themeColor="text1"/>
        </w:rPr>
        <w:t xml:space="preserve">а </w:t>
      </w:r>
      <w:r w:rsidR="00FF694C" w:rsidRPr="00813762">
        <w:rPr>
          <w:color w:val="000000" w:themeColor="text1"/>
          <w:lang w:val="sr-Cyrl-RS"/>
        </w:rPr>
        <w:t>инвестиционом</w:t>
      </w:r>
      <w:r w:rsidRPr="00813762">
        <w:rPr>
          <w:color w:val="000000" w:themeColor="text1"/>
        </w:rPr>
        <w:t xml:space="preserve"> </w:t>
      </w:r>
      <w:proofErr w:type="spellStart"/>
      <w:r w:rsidRPr="00813762">
        <w:rPr>
          <w:color w:val="000000" w:themeColor="text1"/>
        </w:rPr>
        <w:t>одржавању</w:t>
      </w:r>
      <w:proofErr w:type="spellEnd"/>
      <w:r w:rsidRPr="00813762">
        <w:rPr>
          <w:color w:val="000000" w:themeColor="text1"/>
        </w:rPr>
        <w:t xml:space="preserve"> </w:t>
      </w:r>
      <w:proofErr w:type="spellStart"/>
      <w:r w:rsidRPr="00813762">
        <w:rPr>
          <w:color w:val="000000" w:themeColor="text1"/>
        </w:rPr>
        <w:t>механизације</w:t>
      </w:r>
      <w:proofErr w:type="spellEnd"/>
      <w:r w:rsidRPr="00813762">
        <w:rPr>
          <w:color w:val="000000" w:themeColor="text1"/>
          <w:lang w:val="sr-Cyrl-BA"/>
        </w:rPr>
        <w:t xml:space="preserve"> </w:t>
      </w:r>
      <w:proofErr w:type="spellStart"/>
      <w:r w:rsidRPr="00813762">
        <w:rPr>
          <w:color w:val="000000" w:themeColor="text1"/>
        </w:rPr>
        <w:t>од</w:t>
      </w:r>
      <w:proofErr w:type="spellEnd"/>
      <w:r w:rsidRPr="00813762">
        <w:rPr>
          <w:color w:val="000000" w:themeColor="text1"/>
        </w:rPr>
        <w:t xml:space="preserve"> </w:t>
      </w:r>
      <w:proofErr w:type="spellStart"/>
      <w:r w:rsidRPr="00813762">
        <w:rPr>
          <w:color w:val="000000" w:themeColor="text1"/>
        </w:rPr>
        <w:t>стране</w:t>
      </w:r>
      <w:proofErr w:type="spellEnd"/>
      <w:r w:rsidRPr="00813762">
        <w:rPr>
          <w:color w:val="000000" w:themeColor="text1"/>
        </w:rPr>
        <w:t xml:space="preserve"> </w:t>
      </w:r>
      <w:proofErr w:type="spellStart"/>
      <w:r w:rsidRPr="00813762">
        <w:rPr>
          <w:color w:val="000000" w:themeColor="text1"/>
        </w:rPr>
        <w:t>трећих</w:t>
      </w:r>
      <w:proofErr w:type="spellEnd"/>
      <w:r w:rsidRPr="00813762">
        <w:rPr>
          <w:color w:val="000000" w:themeColor="text1"/>
        </w:rPr>
        <w:t xml:space="preserve"> </w:t>
      </w:r>
      <w:proofErr w:type="spellStart"/>
      <w:r w:rsidRPr="00813762">
        <w:rPr>
          <w:color w:val="000000" w:themeColor="text1"/>
        </w:rPr>
        <w:t>лица</w:t>
      </w:r>
      <w:proofErr w:type="spellEnd"/>
      <w:r w:rsidRPr="00813762">
        <w:rPr>
          <w:color w:val="000000" w:themeColor="text1"/>
          <w:lang w:val="sr-Cyrl-RS"/>
        </w:rPr>
        <w:t xml:space="preserve"> у </w:t>
      </w:r>
      <w:r w:rsidRPr="00813762">
        <w:rPr>
          <w:color w:val="000000" w:themeColor="text1"/>
        </w:rPr>
        <w:t>20</w:t>
      </w:r>
      <w:r w:rsidR="00F7736F" w:rsidRPr="00813762">
        <w:rPr>
          <w:color w:val="000000" w:themeColor="text1"/>
          <w:lang w:val="sr-Cyrl-BA"/>
        </w:rPr>
        <w:t>2</w:t>
      </w:r>
      <w:r w:rsidR="00813762" w:rsidRPr="00813762">
        <w:rPr>
          <w:color w:val="000000" w:themeColor="text1"/>
          <w:lang w:val="sr-Cyrl-BA"/>
        </w:rPr>
        <w:t>4</w:t>
      </w:r>
      <w:r w:rsidRPr="00813762">
        <w:rPr>
          <w:color w:val="000000" w:themeColor="text1"/>
        </w:rPr>
        <w:t xml:space="preserve">. </w:t>
      </w:r>
      <w:proofErr w:type="spellStart"/>
      <w:r w:rsidRPr="00813762">
        <w:rPr>
          <w:color w:val="000000" w:themeColor="text1"/>
        </w:rPr>
        <w:t>годин</w:t>
      </w:r>
      <w:proofErr w:type="spellEnd"/>
      <w:r w:rsidRPr="00813762">
        <w:rPr>
          <w:color w:val="000000" w:themeColor="text1"/>
          <w:lang w:val="sr-Cyrl-RS"/>
        </w:rPr>
        <w:t>и</w:t>
      </w:r>
      <w:r w:rsidRPr="00813762">
        <w:rPr>
          <w:color w:val="000000" w:themeColor="text1"/>
        </w:rPr>
        <w:t xml:space="preserve"> </w:t>
      </w:r>
      <w:proofErr w:type="spellStart"/>
      <w:r w:rsidRPr="00813762">
        <w:rPr>
          <w:color w:val="000000" w:themeColor="text1"/>
        </w:rPr>
        <w:t>планирано</w:t>
      </w:r>
      <w:proofErr w:type="spellEnd"/>
      <w:r w:rsidRPr="00813762">
        <w:rPr>
          <w:color w:val="000000" w:themeColor="text1"/>
        </w:rPr>
        <w:t xml:space="preserve"> </w:t>
      </w:r>
      <w:proofErr w:type="spellStart"/>
      <w:r w:rsidRPr="00813762">
        <w:rPr>
          <w:color w:val="000000" w:themeColor="text1"/>
        </w:rPr>
        <w:t>је</w:t>
      </w:r>
      <w:proofErr w:type="spellEnd"/>
      <w:r w:rsidRPr="00813762">
        <w:rPr>
          <w:color w:val="000000" w:themeColor="text1"/>
        </w:rPr>
        <w:t xml:space="preserve"> </w:t>
      </w:r>
      <w:r w:rsidR="00813762" w:rsidRPr="00813762">
        <w:rPr>
          <w:color w:val="000000" w:themeColor="text1"/>
          <w:lang w:val="sr-Cyrl-RS"/>
        </w:rPr>
        <w:t>90</w:t>
      </w:r>
      <w:r w:rsidR="00F7736F" w:rsidRPr="00813762">
        <w:rPr>
          <w:color w:val="000000" w:themeColor="text1"/>
          <w:lang w:val="sr-Cyrl-RS"/>
        </w:rPr>
        <w:t>.000</w:t>
      </w:r>
      <w:r w:rsidRPr="00813762">
        <w:rPr>
          <w:color w:val="000000" w:themeColor="text1"/>
        </w:rPr>
        <w:t xml:space="preserve"> КМ,</w:t>
      </w:r>
      <w:r w:rsidRPr="00813762">
        <w:rPr>
          <w:color w:val="000000" w:themeColor="text1"/>
          <w:lang w:val="sr-Cyrl-RS"/>
        </w:rPr>
        <w:t xml:space="preserve"> а</w:t>
      </w:r>
      <w:r w:rsidRPr="00813762">
        <w:rPr>
          <w:color w:val="000000" w:themeColor="text1"/>
        </w:rPr>
        <w:t xml:space="preserve"> </w:t>
      </w:r>
      <w:proofErr w:type="spellStart"/>
      <w:r w:rsidRPr="00813762">
        <w:rPr>
          <w:color w:val="000000" w:themeColor="text1"/>
        </w:rPr>
        <w:t>утрошено</w:t>
      </w:r>
      <w:proofErr w:type="spellEnd"/>
      <w:r w:rsidRPr="00813762">
        <w:rPr>
          <w:color w:val="000000" w:themeColor="text1"/>
        </w:rPr>
        <w:t xml:space="preserve"> </w:t>
      </w:r>
      <w:proofErr w:type="spellStart"/>
      <w:r w:rsidRPr="00813762">
        <w:rPr>
          <w:color w:val="000000" w:themeColor="text1"/>
        </w:rPr>
        <w:t>је</w:t>
      </w:r>
      <w:proofErr w:type="spellEnd"/>
      <w:r w:rsidRPr="00813762">
        <w:rPr>
          <w:color w:val="000000" w:themeColor="text1"/>
        </w:rPr>
        <w:t xml:space="preserve"> </w:t>
      </w:r>
      <w:r w:rsidR="00813762" w:rsidRPr="00813762">
        <w:rPr>
          <w:color w:val="000000" w:themeColor="text1"/>
          <w:lang w:val="sr-Cyrl-RS"/>
        </w:rPr>
        <w:t>269.479</w:t>
      </w:r>
      <w:r w:rsidRPr="00813762">
        <w:rPr>
          <w:color w:val="000000" w:themeColor="text1"/>
          <w:lang w:val="bs-Latn-BA"/>
        </w:rPr>
        <w:t xml:space="preserve"> </w:t>
      </w:r>
      <w:r w:rsidRPr="00813762">
        <w:rPr>
          <w:color w:val="000000" w:themeColor="text1"/>
        </w:rPr>
        <w:t xml:space="preserve">KM. </w:t>
      </w:r>
      <w:proofErr w:type="spellStart"/>
      <w:r w:rsidRPr="00813762">
        <w:rPr>
          <w:color w:val="000000" w:themeColor="text1"/>
        </w:rPr>
        <w:t>Проценат</w:t>
      </w:r>
      <w:proofErr w:type="spellEnd"/>
      <w:r w:rsidRPr="00813762">
        <w:rPr>
          <w:color w:val="000000" w:themeColor="text1"/>
        </w:rPr>
        <w:t xml:space="preserve"> </w:t>
      </w:r>
      <w:proofErr w:type="spellStart"/>
      <w:r w:rsidRPr="00813762">
        <w:rPr>
          <w:color w:val="000000" w:themeColor="text1"/>
        </w:rPr>
        <w:t>реализације</w:t>
      </w:r>
      <w:proofErr w:type="spellEnd"/>
      <w:r w:rsidRPr="00813762">
        <w:rPr>
          <w:color w:val="000000" w:themeColor="text1"/>
        </w:rPr>
        <w:t xml:space="preserve"> </w:t>
      </w:r>
      <w:proofErr w:type="spellStart"/>
      <w:r w:rsidRPr="00813762">
        <w:rPr>
          <w:color w:val="000000" w:themeColor="text1"/>
        </w:rPr>
        <w:t>износи</w:t>
      </w:r>
      <w:proofErr w:type="spellEnd"/>
      <w:r w:rsidRPr="00813762">
        <w:rPr>
          <w:color w:val="000000" w:themeColor="text1"/>
        </w:rPr>
        <w:t xml:space="preserve"> </w:t>
      </w:r>
      <w:r w:rsidR="00813762" w:rsidRPr="00813762">
        <w:rPr>
          <w:color w:val="000000" w:themeColor="text1"/>
          <w:lang w:val="sr-Cyrl-RS"/>
        </w:rPr>
        <w:t>199</w:t>
      </w:r>
      <w:r w:rsidRPr="00813762">
        <w:rPr>
          <w:color w:val="000000" w:themeColor="text1"/>
        </w:rPr>
        <w:t>%.</w:t>
      </w:r>
      <w:r w:rsidRPr="00813762">
        <w:rPr>
          <w:color w:val="000000" w:themeColor="text1"/>
          <w:lang w:val="sr-Cyrl-RS"/>
        </w:rPr>
        <w:t xml:space="preserve"> </w:t>
      </w:r>
      <w:r w:rsidR="00813762" w:rsidRPr="00813762">
        <w:rPr>
          <w:color w:val="000000" w:themeColor="text1"/>
          <w:lang w:val="sr-Cyrl-RS"/>
        </w:rPr>
        <w:t xml:space="preserve">Реализован </w:t>
      </w:r>
      <w:r w:rsidR="00FF694C" w:rsidRPr="00813762">
        <w:rPr>
          <w:color w:val="000000" w:themeColor="text1"/>
          <w:lang w:val="sr-Cyrl-RS"/>
        </w:rPr>
        <w:t>Уговор са добављачем точкова за шинска возила.</w:t>
      </w:r>
    </w:p>
    <w:p w14:paraId="39980835" w14:textId="2B20172B" w:rsidR="00FF694C" w:rsidRPr="00813762" w:rsidRDefault="00FF694C" w:rsidP="00647525">
      <w:pPr>
        <w:ind w:left="-510" w:right="-510"/>
        <w:jc w:val="both"/>
        <w:rPr>
          <w:color w:val="000000" w:themeColor="text1"/>
          <w:lang w:val="sr-Cyrl-RS"/>
        </w:rPr>
      </w:pPr>
      <w:r w:rsidRPr="00813762">
        <w:rPr>
          <w:color w:val="000000" w:themeColor="text1"/>
          <w:lang w:val="sr-Cyrl-RS"/>
        </w:rPr>
        <w:t>Н</w:t>
      </w:r>
      <w:r w:rsidRPr="00813762">
        <w:rPr>
          <w:color w:val="000000" w:themeColor="text1"/>
        </w:rPr>
        <w:t xml:space="preserve">а </w:t>
      </w:r>
      <w:r w:rsidRPr="00813762">
        <w:rPr>
          <w:color w:val="000000" w:themeColor="text1"/>
          <w:lang w:val="sr-Cyrl-RS"/>
        </w:rPr>
        <w:t xml:space="preserve">текућем </w:t>
      </w:r>
      <w:r w:rsidRPr="00813762">
        <w:rPr>
          <w:color w:val="000000" w:themeColor="text1"/>
        </w:rPr>
        <w:t xml:space="preserve"> </w:t>
      </w:r>
      <w:proofErr w:type="spellStart"/>
      <w:r w:rsidRPr="00813762">
        <w:rPr>
          <w:color w:val="000000" w:themeColor="text1"/>
        </w:rPr>
        <w:t>одржавању</w:t>
      </w:r>
      <w:proofErr w:type="spellEnd"/>
      <w:r w:rsidRPr="00813762">
        <w:rPr>
          <w:color w:val="000000" w:themeColor="text1"/>
        </w:rPr>
        <w:t xml:space="preserve"> </w:t>
      </w:r>
      <w:proofErr w:type="spellStart"/>
      <w:r w:rsidRPr="00813762">
        <w:rPr>
          <w:color w:val="000000" w:themeColor="text1"/>
        </w:rPr>
        <w:t>механизације</w:t>
      </w:r>
      <w:proofErr w:type="spellEnd"/>
      <w:r w:rsidRPr="00813762">
        <w:rPr>
          <w:color w:val="000000" w:themeColor="text1"/>
          <w:lang w:val="sr-Cyrl-BA"/>
        </w:rPr>
        <w:t xml:space="preserve"> </w:t>
      </w:r>
      <w:proofErr w:type="spellStart"/>
      <w:r w:rsidRPr="00813762">
        <w:rPr>
          <w:color w:val="000000" w:themeColor="text1"/>
        </w:rPr>
        <w:t>од</w:t>
      </w:r>
      <w:proofErr w:type="spellEnd"/>
      <w:r w:rsidRPr="00813762">
        <w:rPr>
          <w:color w:val="000000" w:themeColor="text1"/>
        </w:rPr>
        <w:t xml:space="preserve"> </w:t>
      </w:r>
      <w:proofErr w:type="spellStart"/>
      <w:r w:rsidRPr="00813762">
        <w:rPr>
          <w:color w:val="000000" w:themeColor="text1"/>
        </w:rPr>
        <w:t>стране</w:t>
      </w:r>
      <w:proofErr w:type="spellEnd"/>
      <w:r w:rsidRPr="00813762">
        <w:rPr>
          <w:color w:val="000000" w:themeColor="text1"/>
        </w:rPr>
        <w:t xml:space="preserve"> </w:t>
      </w:r>
      <w:proofErr w:type="spellStart"/>
      <w:r w:rsidRPr="00813762">
        <w:rPr>
          <w:color w:val="000000" w:themeColor="text1"/>
        </w:rPr>
        <w:t>трећих</w:t>
      </w:r>
      <w:proofErr w:type="spellEnd"/>
      <w:r w:rsidRPr="00813762">
        <w:rPr>
          <w:color w:val="000000" w:themeColor="text1"/>
        </w:rPr>
        <w:t xml:space="preserve"> </w:t>
      </w:r>
      <w:proofErr w:type="spellStart"/>
      <w:r w:rsidRPr="00813762">
        <w:rPr>
          <w:color w:val="000000" w:themeColor="text1"/>
        </w:rPr>
        <w:t>лица</w:t>
      </w:r>
      <w:proofErr w:type="spellEnd"/>
      <w:r w:rsidRPr="00813762">
        <w:rPr>
          <w:color w:val="000000" w:themeColor="text1"/>
          <w:lang w:val="sr-Cyrl-RS"/>
        </w:rPr>
        <w:t xml:space="preserve"> у </w:t>
      </w:r>
      <w:r w:rsidRPr="00813762">
        <w:rPr>
          <w:color w:val="000000" w:themeColor="text1"/>
        </w:rPr>
        <w:t>20</w:t>
      </w:r>
      <w:r w:rsidR="00F7736F" w:rsidRPr="00813762">
        <w:rPr>
          <w:color w:val="000000" w:themeColor="text1"/>
          <w:lang w:val="sr-Cyrl-BA"/>
        </w:rPr>
        <w:t>2</w:t>
      </w:r>
      <w:r w:rsidR="00813762" w:rsidRPr="00813762">
        <w:rPr>
          <w:color w:val="000000" w:themeColor="text1"/>
          <w:lang w:val="sr-Cyrl-BA"/>
        </w:rPr>
        <w:t>4</w:t>
      </w:r>
      <w:r w:rsidRPr="00813762">
        <w:rPr>
          <w:color w:val="000000" w:themeColor="text1"/>
        </w:rPr>
        <w:t xml:space="preserve">. </w:t>
      </w:r>
      <w:proofErr w:type="spellStart"/>
      <w:r w:rsidRPr="00813762">
        <w:rPr>
          <w:color w:val="000000" w:themeColor="text1"/>
        </w:rPr>
        <w:t>годин</w:t>
      </w:r>
      <w:proofErr w:type="spellEnd"/>
      <w:r w:rsidRPr="00813762">
        <w:rPr>
          <w:color w:val="000000" w:themeColor="text1"/>
          <w:lang w:val="sr-Cyrl-RS"/>
        </w:rPr>
        <w:t>и</w:t>
      </w:r>
      <w:r w:rsidRPr="00813762">
        <w:rPr>
          <w:color w:val="000000" w:themeColor="text1"/>
        </w:rPr>
        <w:t xml:space="preserve"> </w:t>
      </w:r>
      <w:proofErr w:type="spellStart"/>
      <w:r w:rsidRPr="00813762">
        <w:rPr>
          <w:color w:val="000000" w:themeColor="text1"/>
        </w:rPr>
        <w:t>планирано</w:t>
      </w:r>
      <w:proofErr w:type="spellEnd"/>
      <w:r w:rsidRPr="00813762">
        <w:rPr>
          <w:color w:val="000000" w:themeColor="text1"/>
        </w:rPr>
        <w:t xml:space="preserve"> </w:t>
      </w:r>
      <w:proofErr w:type="spellStart"/>
      <w:r w:rsidRPr="00813762">
        <w:rPr>
          <w:color w:val="000000" w:themeColor="text1"/>
        </w:rPr>
        <w:t>је</w:t>
      </w:r>
      <w:proofErr w:type="spellEnd"/>
      <w:r w:rsidRPr="00813762">
        <w:rPr>
          <w:color w:val="000000" w:themeColor="text1"/>
        </w:rPr>
        <w:t xml:space="preserve"> </w:t>
      </w:r>
      <w:r w:rsidRPr="00813762">
        <w:rPr>
          <w:color w:val="000000" w:themeColor="text1"/>
          <w:lang w:val="sr-Cyrl-RS"/>
        </w:rPr>
        <w:t xml:space="preserve">   </w:t>
      </w:r>
      <w:r w:rsidR="00813762" w:rsidRPr="00813762">
        <w:rPr>
          <w:color w:val="000000" w:themeColor="text1"/>
          <w:lang w:val="sr-Cyrl-RS"/>
        </w:rPr>
        <w:t>286</w:t>
      </w:r>
      <w:r w:rsidR="00F7736F" w:rsidRPr="00813762">
        <w:rPr>
          <w:color w:val="000000" w:themeColor="text1"/>
          <w:lang w:val="sr-Cyrl-RS"/>
        </w:rPr>
        <w:t>.000</w:t>
      </w:r>
      <w:r w:rsidRPr="00813762">
        <w:rPr>
          <w:color w:val="000000" w:themeColor="text1"/>
        </w:rPr>
        <w:t xml:space="preserve"> КМ,</w:t>
      </w:r>
      <w:r w:rsidRPr="00813762">
        <w:rPr>
          <w:color w:val="000000" w:themeColor="text1"/>
          <w:lang w:val="sr-Cyrl-RS"/>
        </w:rPr>
        <w:t xml:space="preserve"> а</w:t>
      </w:r>
      <w:r w:rsidRPr="00813762">
        <w:rPr>
          <w:color w:val="000000" w:themeColor="text1"/>
        </w:rPr>
        <w:t xml:space="preserve"> </w:t>
      </w:r>
      <w:proofErr w:type="spellStart"/>
      <w:r w:rsidRPr="00813762">
        <w:rPr>
          <w:color w:val="000000" w:themeColor="text1"/>
        </w:rPr>
        <w:t>утрошено</w:t>
      </w:r>
      <w:proofErr w:type="spellEnd"/>
      <w:r w:rsidRPr="00813762">
        <w:rPr>
          <w:color w:val="000000" w:themeColor="text1"/>
        </w:rPr>
        <w:t xml:space="preserve"> </w:t>
      </w:r>
      <w:proofErr w:type="spellStart"/>
      <w:r w:rsidRPr="00813762">
        <w:rPr>
          <w:color w:val="000000" w:themeColor="text1"/>
        </w:rPr>
        <w:t>је</w:t>
      </w:r>
      <w:proofErr w:type="spellEnd"/>
      <w:r w:rsidRPr="00813762">
        <w:rPr>
          <w:color w:val="000000" w:themeColor="text1"/>
        </w:rPr>
        <w:t xml:space="preserve"> </w:t>
      </w:r>
      <w:r w:rsidR="00813762" w:rsidRPr="00813762">
        <w:rPr>
          <w:color w:val="000000" w:themeColor="text1"/>
          <w:lang w:val="sr-Cyrl-RS"/>
        </w:rPr>
        <w:t>49.917</w:t>
      </w:r>
      <w:r w:rsidRPr="00813762">
        <w:rPr>
          <w:color w:val="000000" w:themeColor="text1"/>
          <w:lang w:val="bs-Latn-BA"/>
        </w:rPr>
        <w:t xml:space="preserve"> </w:t>
      </w:r>
      <w:r w:rsidRPr="00813762">
        <w:rPr>
          <w:color w:val="000000" w:themeColor="text1"/>
        </w:rPr>
        <w:t xml:space="preserve">KM. </w:t>
      </w:r>
      <w:proofErr w:type="spellStart"/>
      <w:r w:rsidRPr="00813762">
        <w:rPr>
          <w:color w:val="000000" w:themeColor="text1"/>
        </w:rPr>
        <w:t>Проценат</w:t>
      </w:r>
      <w:proofErr w:type="spellEnd"/>
      <w:r w:rsidRPr="00813762">
        <w:rPr>
          <w:color w:val="000000" w:themeColor="text1"/>
        </w:rPr>
        <w:t xml:space="preserve"> </w:t>
      </w:r>
      <w:proofErr w:type="spellStart"/>
      <w:r w:rsidRPr="00813762">
        <w:rPr>
          <w:color w:val="000000" w:themeColor="text1"/>
        </w:rPr>
        <w:t>реализације</w:t>
      </w:r>
      <w:proofErr w:type="spellEnd"/>
      <w:r w:rsidRPr="00813762">
        <w:rPr>
          <w:color w:val="000000" w:themeColor="text1"/>
        </w:rPr>
        <w:t xml:space="preserve"> </w:t>
      </w:r>
      <w:proofErr w:type="spellStart"/>
      <w:r w:rsidRPr="00813762">
        <w:rPr>
          <w:color w:val="000000" w:themeColor="text1"/>
        </w:rPr>
        <w:t>износи</w:t>
      </w:r>
      <w:proofErr w:type="spellEnd"/>
      <w:r w:rsidRPr="00813762">
        <w:rPr>
          <w:color w:val="000000" w:themeColor="text1"/>
        </w:rPr>
        <w:t xml:space="preserve"> </w:t>
      </w:r>
      <w:r w:rsidR="00813762" w:rsidRPr="00813762">
        <w:rPr>
          <w:color w:val="000000" w:themeColor="text1"/>
          <w:lang w:val="sr-Cyrl-RS"/>
        </w:rPr>
        <w:t>17</w:t>
      </w:r>
      <w:r w:rsidRPr="00813762">
        <w:rPr>
          <w:color w:val="000000" w:themeColor="text1"/>
        </w:rPr>
        <w:t>%.</w:t>
      </w:r>
      <w:r w:rsidRPr="00813762">
        <w:rPr>
          <w:color w:val="000000" w:themeColor="text1"/>
          <w:lang w:val="sr-Cyrl-RS"/>
        </w:rPr>
        <w:t xml:space="preserve"> На проценат извршења највише су утицали уговори са трећим лицима </w:t>
      </w:r>
      <w:r w:rsidR="00F7736F" w:rsidRPr="00813762">
        <w:rPr>
          <w:color w:val="000000" w:themeColor="text1"/>
          <w:lang w:val="sr-Cyrl-RS"/>
        </w:rPr>
        <w:t xml:space="preserve">за оправку подбијачких агрегата на подбијеници скретница. Такође, нису завршени радови на оправци кранова на ТМД возилима. </w:t>
      </w:r>
    </w:p>
    <w:p w14:paraId="2089255B" w14:textId="74931736" w:rsidR="00FF694C" w:rsidRPr="00C81A7E" w:rsidRDefault="00EA331E" w:rsidP="00647525">
      <w:pPr>
        <w:ind w:left="-510" w:right="-510"/>
        <w:jc w:val="both"/>
        <w:rPr>
          <w:color w:val="FF0000"/>
          <w:lang w:val="sr-Cyrl-RS"/>
        </w:rPr>
      </w:pPr>
      <w:r w:rsidRPr="00C81A7E">
        <w:rPr>
          <w:color w:val="FF0000"/>
          <w:lang w:val="sr-Cyrl-RS"/>
        </w:rPr>
        <w:t xml:space="preserve"> </w:t>
      </w:r>
    </w:p>
    <w:tbl>
      <w:tblPr>
        <w:tblW w:w="11058" w:type="dxa"/>
        <w:jc w:val="center"/>
        <w:tblLook w:val="04A0" w:firstRow="1" w:lastRow="0" w:firstColumn="1" w:lastColumn="0" w:noHBand="0" w:noVBand="1"/>
      </w:tblPr>
      <w:tblGrid>
        <w:gridCol w:w="705"/>
        <w:gridCol w:w="4777"/>
        <w:gridCol w:w="1115"/>
        <w:gridCol w:w="1214"/>
        <w:gridCol w:w="1115"/>
        <w:gridCol w:w="1001"/>
        <w:gridCol w:w="1172"/>
      </w:tblGrid>
      <w:tr w:rsidR="00813762" w14:paraId="3977BE1D" w14:textId="77777777" w:rsidTr="00846824">
        <w:trPr>
          <w:trHeight w:val="190"/>
          <w:jc w:val="center"/>
        </w:trPr>
        <w:tc>
          <w:tcPr>
            <w:tcW w:w="69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42B117D" w14:textId="77777777" w:rsidR="00813762" w:rsidRDefault="00813762">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777" w:type="dxa"/>
            <w:tcBorders>
              <w:top w:val="single" w:sz="8" w:space="0" w:color="auto"/>
              <w:left w:val="nil"/>
              <w:bottom w:val="single" w:sz="4" w:space="0" w:color="auto"/>
              <w:right w:val="single" w:sz="4" w:space="0" w:color="auto"/>
            </w:tcBorders>
            <w:shd w:val="clear" w:color="000000" w:fill="D9D9D9"/>
            <w:noWrap/>
            <w:vAlign w:val="center"/>
            <w:hideMark/>
          </w:tcPr>
          <w:p w14:paraId="634AD4FB" w14:textId="77777777" w:rsidR="00813762" w:rsidRDefault="00813762">
            <w:pPr>
              <w:jc w:val="center"/>
              <w:rPr>
                <w:b/>
                <w:bCs/>
                <w:sz w:val="18"/>
                <w:szCs w:val="18"/>
              </w:rPr>
            </w:pPr>
            <w:proofErr w:type="spellStart"/>
            <w:r>
              <w:rPr>
                <w:b/>
                <w:bCs/>
                <w:sz w:val="18"/>
                <w:szCs w:val="18"/>
              </w:rPr>
              <w:t>Опис</w:t>
            </w:r>
            <w:proofErr w:type="spellEnd"/>
          </w:p>
        </w:tc>
        <w:tc>
          <w:tcPr>
            <w:tcW w:w="1092" w:type="dxa"/>
            <w:tcBorders>
              <w:top w:val="single" w:sz="8" w:space="0" w:color="auto"/>
              <w:left w:val="nil"/>
              <w:bottom w:val="single" w:sz="4" w:space="0" w:color="auto"/>
              <w:right w:val="single" w:sz="4" w:space="0" w:color="auto"/>
            </w:tcBorders>
            <w:shd w:val="clear" w:color="000000" w:fill="D9D9D9"/>
            <w:vAlign w:val="center"/>
            <w:hideMark/>
          </w:tcPr>
          <w:p w14:paraId="48D98297" w14:textId="77777777" w:rsidR="00813762" w:rsidRDefault="00813762">
            <w:pPr>
              <w:jc w:val="center"/>
              <w:rPr>
                <w:b/>
                <w:bCs/>
                <w:sz w:val="18"/>
                <w:szCs w:val="18"/>
              </w:rPr>
            </w:pPr>
            <w:proofErr w:type="spellStart"/>
            <w:r>
              <w:rPr>
                <w:b/>
                <w:bCs/>
                <w:sz w:val="18"/>
                <w:szCs w:val="18"/>
              </w:rPr>
              <w:t>Остварење</w:t>
            </w:r>
            <w:proofErr w:type="spellEnd"/>
            <w:r>
              <w:rPr>
                <w:b/>
                <w:bCs/>
                <w:sz w:val="18"/>
                <w:szCs w:val="18"/>
              </w:rPr>
              <w:t xml:space="preserve">                 I-XII/2023.</w:t>
            </w:r>
          </w:p>
        </w:tc>
        <w:tc>
          <w:tcPr>
            <w:tcW w:w="1214" w:type="dxa"/>
            <w:tcBorders>
              <w:top w:val="single" w:sz="8" w:space="0" w:color="auto"/>
              <w:left w:val="nil"/>
              <w:bottom w:val="single" w:sz="4" w:space="0" w:color="auto"/>
              <w:right w:val="single" w:sz="4" w:space="0" w:color="auto"/>
            </w:tcBorders>
            <w:shd w:val="clear" w:color="000000" w:fill="D9D9D9"/>
            <w:vAlign w:val="center"/>
            <w:hideMark/>
          </w:tcPr>
          <w:p w14:paraId="5B73B9CA" w14:textId="77777777" w:rsidR="00813762" w:rsidRDefault="00813762">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r>
              <w:rPr>
                <w:b/>
                <w:bCs/>
                <w:sz w:val="18"/>
                <w:szCs w:val="18"/>
              </w:rPr>
              <w:t xml:space="preserve">                          I-XII/2024.</w:t>
            </w:r>
          </w:p>
        </w:tc>
        <w:tc>
          <w:tcPr>
            <w:tcW w:w="1111" w:type="dxa"/>
            <w:tcBorders>
              <w:top w:val="single" w:sz="8" w:space="0" w:color="auto"/>
              <w:left w:val="nil"/>
              <w:bottom w:val="single" w:sz="4" w:space="0" w:color="auto"/>
              <w:right w:val="single" w:sz="4" w:space="0" w:color="auto"/>
            </w:tcBorders>
            <w:shd w:val="clear" w:color="000000" w:fill="D9D9D9"/>
            <w:vAlign w:val="center"/>
            <w:hideMark/>
          </w:tcPr>
          <w:p w14:paraId="01AB598C" w14:textId="77777777" w:rsidR="00813762" w:rsidRDefault="00813762">
            <w:pPr>
              <w:jc w:val="center"/>
              <w:rPr>
                <w:b/>
                <w:bCs/>
                <w:sz w:val="18"/>
                <w:szCs w:val="18"/>
              </w:rPr>
            </w:pPr>
            <w:proofErr w:type="spellStart"/>
            <w:r>
              <w:rPr>
                <w:b/>
                <w:bCs/>
                <w:sz w:val="18"/>
                <w:szCs w:val="18"/>
              </w:rPr>
              <w:t>Остварење</w:t>
            </w:r>
            <w:proofErr w:type="spellEnd"/>
            <w:r>
              <w:rPr>
                <w:b/>
                <w:bCs/>
                <w:sz w:val="18"/>
                <w:szCs w:val="18"/>
              </w:rPr>
              <w:t xml:space="preserve">                 I-XII/2024.</w:t>
            </w:r>
          </w:p>
        </w:tc>
        <w:tc>
          <w:tcPr>
            <w:tcW w:w="1001" w:type="dxa"/>
            <w:tcBorders>
              <w:top w:val="single" w:sz="8" w:space="0" w:color="auto"/>
              <w:left w:val="nil"/>
              <w:bottom w:val="single" w:sz="4" w:space="0" w:color="auto"/>
              <w:right w:val="single" w:sz="4" w:space="0" w:color="auto"/>
            </w:tcBorders>
            <w:shd w:val="clear" w:color="000000" w:fill="D9D9D9"/>
            <w:vAlign w:val="center"/>
            <w:hideMark/>
          </w:tcPr>
          <w:p w14:paraId="2596F733" w14:textId="77777777" w:rsidR="00813762" w:rsidRPr="00846824" w:rsidRDefault="00813762">
            <w:pPr>
              <w:jc w:val="center"/>
              <w:rPr>
                <w:b/>
                <w:bCs/>
                <w:sz w:val="10"/>
                <w:szCs w:val="10"/>
              </w:rPr>
            </w:pPr>
            <w:proofErr w:type="spellStart"/>
            <w:r w:rsidRPr="00846824">
              <w:rPr>
                <w:b/>
                <w:bCs/>
                <w:sz w:val="10"/>
                <w:szCs w:val="10"/>
              </w:rPr>
              <w:t>Индекс</w:t>
            </w:r>
            <w:proofErr w:type="spellEnd"/>
            <w:r w:rsidRPr="00846824">
              <w:rPr>
                <w:b/>
                <w:bCs/>
                <w:sz w:val="10"/>
                <w:szCs w:val="10"/>
              </w:rPr>
              <w:t xml:space="preserve">                                                      </w:t>
            </w:r>
            <w:proofErr w:type="gramStart"/>
            <w:r w:rsidRPr="00846824">
              <w:rPr>
                <w:b/>
                <w:bCs/>
                <w:sz w:val="10"/>
                <w:szCs w:val="10"/>
              </w:rPr>
              <w:t xml:space="preserve">   (</w:t>
            </w:r>
            <w:proofErr w:type="gramEnd"/>
            <w:r w:rsidRPr="00846824">
              <w:rPr>
                <w:b/>
                <w:bCs/>
                <w:sz w:val="10"/>
                <w:szCs w:val="10"/>
              </w:rPr>
              <w:t xml:space="preserve"> Ост.24/Ост.23)</w:t>
            </w:r>
          </w:p>
        </w:tc>
        <w:tc>
          <w:tcPr>
            <w:tcW w:w="1172" w:type="dxa"/>
            <w:tcBorders>
              <w:top w:val="single" w:sz="8" w:space="0" w:color="auto"/>
              <w:left w:val="nil"/>
              <w:bottom w:val="single" w:sz="4" w:space="0" w:color="auto"/>
              <w:right w:val="single" w:sz="8" w:space="0" w:color="auto"/>
            </w:tcBorders>
            <w:shd w:val="clear" w:color="000000" w:fill="D9D9D9"/>
            <w:vAlign w:val="center"/>
            <w:hideMark/>
          </w:tcPr>
          <w:p w14:paraId="2B9620DE" w14:textId="77777777" w:rsidR="00813762" w:rsidRPr="00846824" w:rsidRDefault="00813762">
            <w:pPr>
              <w:jc w:val="center"/>
              <w:rPr>
                <w:b/>
                <w:bCs/>
                <w:sz w:val="10"/>
                <w:szCs w:val="10"/>
              </w:rPr>
            </w:pPr>
            <w:proofErr w:type="spellStart"/>
            <w:r w:rsidRPr="00846824">
              <w:rPr>
                <w:b/>
                <w:bCs/>
                <w:sz w:val="10"/>
                <w:szCs w:val="10"/>
              </w:rPr>
              <w:t>Индекс</w:t>
            </w:r>
            <w:proofErr w:type="spellEnd"/>
            <w:r w:rsidRPr="00846824">
              <w:rPr>
                <w:b/>
                <w:bCs/>
                <w:sz w:val="10"/>
                <w:szCs w:val="10"/>
              </w:rPr>
              <w:t xml:space="preserve">                                                        </w:t>
            </w:r>
            <w:proofErr w:type="gramStart"/>
            <w:r w:rsidRPr="00846824">
              <w:rPr>
                <w:b/>
                <w:bCs/>
                <w:sz w:val="10"/>
                <w:szCs w:val="10"/>
              </w:rPr>
              <w:t xml:space="preserve">   (</w:t>
            </w:r>
            <w:proofErr w:type="gramEnd"/>
            <w:r w:rsidRPr="00846824">
              <w:rPr>
                <w:b/>
                <w:bCs/>
                <w:sz w:val="10"/>
                <w:szCs w:val="10"/>
              </w:rPr>
              <w:t xml:space="preserve"> Ост.24/План.24)</w:t>
            </w:r>
          </w:p>
        </w:tc>
      </w:tr>
      <w:tr w:rsidR="00813762" w14:paraId="7DB78C0C" w14:textId="77777777" w:rsidTr="00846824">
        <w:trPr>
          <w:trHeight w:val="76"/>
          <w:jc w:val="center"/>
        </w:trPr>
        <w:tc>
          <w:tcPr>
            <w:tcW w:w="690" w:type="dxa"/>
            <w:tcBorders>
              <w:top w:val="nil"/>
              <w:left w:val="single" w:sz="8" w:space="0" w:color="auto"/>
              <w:bottom w:val="double" w:sz="6" w:space="0" w:color="auto"/>
              <w:right w:val="single" w:sz="4" w:space="0" w:color="auto"/>
            </w:tcBorders>
            <w:shd w:val="clear" w:color="auto" w:fill="auto"/>
            <w:noWrap/>
            <w:vAlign w:val="center"/>
            <w:hideMark/>
          </w:tcPr>
          <w:p w14:paraId="41C533BB" w14:textId="77777777" w:rsidR="00813762" w:rsidRDefault="00813762">
            <w:pPr>
              <w:jc w:val="center"/>
              <w:rPr>
                <w:sz w:val="12"/>
                <w:szCs w:val="12"/>
              </w:rPr>
            </w:pPr>
            <w:r>
              <w:rPr>
                <w:sz w:val="12"/>
                <w:szCs w:val="12"/>
              </w:rPr>
              <w:t>1</w:t>
            </w:r>
          </w:p>
        </w:tc>
        <w:tc>
          <w:tcPr>
            <w:tcW w:w="4777" w:type="dxa"/>
            <w:tcBorders>
              <w:top w:val="nil"/>
              <w:left w:val="nil"/>
              <w:bottom w:val="double" w:sz="6" w:space="0" w:color="auto"/>
              <w:right w:val="single" w:sz="4" w:space="0" w:color="auto"/>
            </w:tcBorders>
            <w:shd w:val="clear" w:color="auto" w:fill="auto"/>
            <w:noWrap/>
            <w:vAlign w:val="center"/>
            <w:hideMark/>
          </w:tcPr>
          <w:p w14:paraId="455E5491" w14:textId="77777777" w:rsidR="00813762" w:rsidRDefault="00813762">
            <w:pPr>
              <w:jc w:val="center"/>
              <w:rPr>
                <w:sz w:val="12"/>
                <w:szCs w:val="12"/>
              </w:rPr>
            </w:pPr>
            <w:r>
              <w:rPr>
                <w:sz w:val="12"/>
                <w:szCs w:val="12"/>
              </w:rPr>
              <w:t>2</w:t>
            </w:r>
          </w:p>
        </w:tc>
        <w:tc>
          <w:tcPr>
            <w:tcW w:w="1092" w:type="dxa"/>
            <w:tcBorders>
              <w:top w:val="nil"/>
              <w:left w:val="nil"/>
              <w:bottom w:val="double" w:sz="6" w:space="0" w:color="auto"/>
              <w:right w:val="single" w:sz="4" w:space="0" w:color="auto"/>
            </w:tcBorders>
            <w:shd w:val="clear" w:color="auto" w:fill="auto"/>
            <w:noWrap/>
            <w:vAlign w:val="center"/>
            <w:hideMark/>
          </w:tcPr>
          <w:p w14:paraId="4EDF0B07" w14:textId="77777777" w:rsidR="00813762" w:rsidRDefault="00813762">
            <w:pPr>
              <w:jc w:val="center"/>
              <w:rPr>
                <w:sz w:val="12"/>
                <w:szCs w:val="12"/>
              </w:rPr>
            </w:pPr>
            <w:r>
              <w:rPr>
                <w:sz w:val="12"/>
                <w:szCs w:val="12"/>
              </w:rPr>
              <w:t>3</w:t>
            </w:r>
          </w:p>
        </w:tc>
        <w:tc>
          <w:tcPr>
            <w:tcW w:w="1214" w:type="dxa"/>
            <w:tcBorders>
              <w:top w:val="nil"/>
              <w:left w:val="nil"/>
              <w:bottom w:val="double" w:sz="6" w:space="0" w:color="auto"/>
              <w:right w:val="single" w:sz="4" w:space="0" w:color="auto"/>
            </w:tcBorders>
            <w:shd w:val="clear" w:color="auto" w:fill="auto"/>
            <w:noWrap/>
            <w:vAlign w:val="center"/>
            <w:hideMark/>
          </w:tcPr>
          <w:p w14:paraId="5DB6E8E7" w14:textId="77777777" w:rsidR="00813762" w:rsidRDefault="00813762">
            <w:pPr>
              <w:jc w:val="center"/>
              <w:rPr>
                <w:sz w:val="12"/>
                <w:szCs w:val="12"/>
              </w:rPr>
            </w:pPr>
            <w:r>
              <w:rPr>
                <w:sz w:val="12"/>
                <w:szCs w:val="12"/>
              </w:rPr>
              <w:t>4</w:t>
            </w:r>
          </w:p>
        </w:tc>
        <w:tc>
          <w:tcPr>
            <w:tcW w:w="1111" w:type="dxa"/>
            <w:tcBorders>
              <w:top w:val="nil"/>
              <w:left w:val="nil"/>
              <w:bottom w:val="double" w:sz="6" w:space="0" w:color="auto"/>
              <w:right w:val="single" w:sz="4" w:space="0" w:color="auto"/>
            </w:tcBorders>
            <w:shd w:val="clear" w:color="auto" w:fill="auto"/>
            <w:noWrap/>
            <w:vAlign w:val="center"/>
            <w:hideMark/>
          </w:tcPr>
          <w:p w14:paraId="4D11CC32" w14:textId="77777777" w:rsidR="00813762" w:rsidRDefault="00813762">
            <w:pPr>
              <w:jc w:val="center"/>
              <w:rPr>
                <w:sz w:val="12"/>
                <w:szCs w:val="12"/>
              </w:rPr>
            </w:pPr>
            <w:r>
              <w:rPr>
                <w:sz w:val="12"/>
                <w:szCs w:val="12"/>
              </w:rPr>
              <w:t>5</w:t>
            </w:r>
          </w:p>
        </w:tc>
        <w:tc>
          <w:tcPr>
            <w:tcW w:w="1001" w:type="dxa"/>
            <w:tcBorders>
              <w:top w:val="nil"/>
              <w:left w:val="nil"/>
              <w:bottom w:val="double" w:sz="6" w:space="0" w:color="auto"/>
              <w:right w:val="single" w:sz="4" w:space="0" w:color="auto"/>
            </w:tcBorders>
            <w:shd w:val="clear" w:color="auto" w:fill="auto"/>
            <w:noWrap/>
            <w:vAlign w:val="center"/>
            <w:hideMark/>
          </w:tcPr>
          <w:p w14:paraId="3ED371AE" w14:textId="77777777" w:rsidR="00813762" w:rsidRDefault="00813762">
            <w:pPr>
              <w:jc w:val="center"/>
              <w:rPr>
                <w:sz w:val="12"/>
                <w:szCs w:val="12"/>
              </w:rPr>
            </w:pPr>
            <w:r>
              <w:rPr>
                <w:sz w:val="12"/>
                <w:szCs w:val="12"/>
              </w:rPr>
              <w:t>6</w:t>
            </w:r>
          </w:p>
        </w:tc>
        <w:tc>
          <w:tcPr>
            <w:tcW w:w="1172" w:type="dxa"/>
            <w:tcBorders>
              <w:top w:val="nil"/>
              <w:left w:val="nil"/>
              <w:bottom w:val="double" w:sz="6" w:space="0" w:color="auto"/>
              <w:right w:val="single" w:sz="8" w:space="0" w:color="auto"/>
            </w:tcBorders>
            <w:shd w:val="clear" w:color="auto" w:fill="auto"/>
            <w:noWrap/>
            <w:vAlign w:val="center"/>
            <w:hideMark/>
          </w:tcPr>
          <w:p w14:paraId="50BD000B" w14:textId="77777777" w:rsidR="00813762" w:rsidRDefault="00813762">
            <w:pPr>
              <w:jc w:val="center"/>
              <w:rPr>
                <w:sz w:val="12"/>
                <w:szCs w:val="12"/>
              </w:rPr>
            </w:pPr>
            <w:r>
              <w:rPr>
                <w:sz w:val="12"/>
                <w:szCs w:val="12"/>
              </w:rPr>
              <w:t>7</w:t>
            </w:r>
          </w:p>
        </w:tc>
      </w:tr>
      <w:tr w:rsidR="00813762" w14:paraId="0ED21156" w14:textId="77777777" w:rsidTr="00846824">
        <w:trPr>
          <w:trHeight w:val="70"/>
          <w:jc w:val="center"/>
        </w:trPr>
        <w:tc>
          <w:tcPr>
            <w:tcW w:w="5468" w:type="dxa"/>
            <w:gridSpan w:val="2"/>
            <w:tcBorders>
              <w:top w:val="nil"/>
              <w:left w:val="single" w:sz="8" w:space="0" w:color="auto"/>
              <w:bottom w:val="single" w:sz="4" w:space="0" w:color="auto"/>
              <w:right w:val="single" w:sz="4" w:space="0" w:color="auto"/>
            </w:tcBorders>
            <w:shd w:val="clear" w:color="auto" w:fill="auto"/>
            <w:vAlign w:val="center"/>
            <w:hideMark/>
          </w:tcPr>
          <w:p w14:paraId="05849156" w14:textId="77777777" w:rsidR="00813762" w:rsidRPr="00813762" w:rsidRDefault="00813762">
            <w:pPr>
              <w:rPr>
                <w:b/>
                <w:bCs/>
                <w:sz w:val="16"/>
                <w:szCs w:val="16"/>
              </w:rPr>
            </w:pPr>
            <w:r w:rsidRPr="00813762">
              <w:rPr>
                <w:b/>
                <w:bCs/>
                <w:sz w:val="16"/>
                <w:szCs w:val="16"/>
              </w:rPr>
              <w:t>СЛУЖБА ЗА МЕХАНИЗОВАНО ОДРЖАВАЊЕ ПРУГА</w:t>
            </w:r>
          </w:p>
        </w:tc>
        <w:tc>
          <w:tcPr>
            <w:tcW w:w="1092" w:type="dxa"/>
            <w:tcBorders>
              <w:top w:val="nil"/>
              <w:left w:val="nil"/>
              <w:bottom w:val="single" w:sz="4" w:space="0" w:color="auto"/>
              <w:right w:val="single" w:sz="4" w:space="0" w:color="auto"/>
            </w:tcBorders>
            <w:shd w:val="clear" w:color="auto" w:fill="auto"/>
            <w:noWrap/>
            <w:vAlign w:val="center"/>
            <w:hideMark/>
          </w:tcPr>
          <w:p w14:paraId="49C85626" w14:textId="77777777" w:rsidR="00813762" w:rsidRDefault="00813762">
            <w:pPr>
              <w:jc w:val="right"/>
              <w:rPr>
                <w:sz w:val="18"/>
                <w:szCs w:val="18"/>
              </w:rPr>
            </w:pPr>
            <w:r>
              <w:rPr>
                <w:sz w:val="18"/>
                <w:szCs w:val="18"/>
              </w:rPr>
              <w:t> </w:t>
            </w:r>
          </w:p>
        </w:tc>
        <w:tc>
          <w:tcPr>
            <w:tcW w:w="1214" w:type="dxa"/>
            <w:tcBorders>
              <w:top w:val="nil"/>
              <w:left w:val="nil"/>
              <w:bottom w:val="single" w:sz="4" w:space="0" w:color="auto"/>
              <w:right w:val="single" w:sz="4" w:space="0" w:color="auto"/>
            </w:tcBorders>
            <w:shd w:val="clear" w:color="auto" w:fill="auto"/>
            <w:noWrap/>
            <w:vAlign w:val="center"/>
            <w:hideMark/>
          </w:tcPr>
          <w:p w14:paraId="259DDBB4" w14:textId="77777777" w:rsidR="00813762" w:rsidRDefault="00813762">
            <w:pPr>
              <w:jc w:val="right"/>
              <w:rPr>
                <w:b/>
                <w:bCs/>
                <w:sz w:val="18"/>
                <w:szCs w:val="18"/>
              </w:rPr>
            </w:pPr>
            <w:r>
              <w:rPr>
                <w:b/>
                <w:bCs/>
                <w:sz w:val="18"/>
                <w:szCs w:val="18"/>
              </w:rPr>
              <w:t> </w:t>
            </w:r>
          </w:p>
        </w:tc>
        <w:tc>
          <w:tcPr>
            <w:tcW w:w="1111" w:type="dxa"/>
            <w:tcBorders>
              <w:top w:val="nil"/>
              <w:left w:val="nil"/>
              <w:bottom w:val="single" w:sz="4" w:space="0" w:color="auto"/>
              <w:right w:val="single" w:sz="4" w:space="0" w:color="auto"/>
            </w:tcBorders>
            <w:shd w:val="clear" w:color="auto" w:fill="auto"/>
            <w:noWrap/>
            <w:vAlign w:val="center"/>
            <w:hideMark/>
          </w:tcPr>
          <w:p w14:paraId="34025172" w14:textId="77777777" w:rsidR="00813762" w:rsidRDefault="00813762">
            <w:pPr>
              <w:jc w:val="right"/>
              <w:rPr>
                <w:b/>
                <w:bCs/>
                <w:sz w:val="18"/>
                <w:szCs w:val="18"/>
              </w:rPr>
            </w:pPr>
            <w:r>
              <w:rPr>
                <w:b/>
                <w:bCs/>
                <w:sz w:val="18"/>
                <w:szCs w:val="18"/>
              </w:rPr>
              <w:t> </w:t>
            </w:r>
          </w:p>
        </w:tc>
        <w:tc>
          <w:tcPr>
            <w:tcW w:w="1001" w:type="dxa"/>
            <w:tcBorders>
              <w:top w:val="nil"/>
              <w:left w:val="nil"/>
              <w:bottom w:val="single" w:sz="4" w:space="0" w:color="auto"/>
              <w:right w:val="single" w:sz="4" w:space="0" w:color="auto"/>
            </w:tcBorders>
            <w:shd w:val="clear" w:color="auto" w:fill="auto"/>
            <w:noWrap/>
            <w:vAlign w:val="center"/>
            <w:hideMark/>
          </w:tcPr>
          <w:p w14:paraId="57FB6013" w14:textId="77777777" w:rsidR="00813762" w:rsidRDefault="00813762">
            <w:pPr>
              <w:jc w:val="center"/>
              <w:rPr>
                <w:sz w:val="18"/>
                <w:szCs w:val="18"/>
              </w:rPr>
            </w:pPr>
            <w:r>
              <w:rPr>
                <w:sz w:val="18"/>
                <w:szCs w:val="18"/>
              </w:rPr>
              <w:t> </w:t>
            </w:r>
          </w:p>
        </w:tc>
        <w:tc>
          <w:tcPr>
            <w:tcW w:w="1172" w:type="dxa"/>
            <w:tcBorders>
              <w:top w:val="nil"/>
              <w:left w:val="nil"/>
              <w:bottom w:val="single" w:sz="4" w:space="0" w:color="auto"/>
              <w:right w:val="single" w:sz="8" w:space="0" w:color="auto"/>
            </w:tcBorders>
            <w:shd w:val="clear" w:color="auto" w:fill="auto"/>
            <w:noWrap/>
            <w:vAlign w:val="center"/>
            <w:hideMark/>
          </w:tcPr>
          <w:p w14:paraId="61A194B0" w14:textId="77777777" w:rsidR="00813762" w:rsidRDefault="00813762">
            <w:pPr>
              <w:jc w:val="center"/>
              <w:rPr>
                <w:sz w:val="18"/>
                <w:szCs w:val="18"/>
              </w:rPr>
            </w:pPr>
            <w:r>
              <w:rPr>
                <w:sz w:val="18"/>
                <w:szCs w:val="18"/>
              </w:rPr>
              <w:t> </w:t>
            </w:r>
          </w:p>
        </w:tc>
      </w:tr>
      <w:tr w:rsidR="00813762" w14:paraId="18208FD0" w14:textId="77777777" w:rsidTr="00846824">
        <w:trPr>
          <w:trHeight w:val="83"/>
          <w:jc w:val="center"/>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BEFCB36" w14:textId="77777777" w:rsidR="00813762" w:rsidRDefault="00813762">
            <w:pPr>
              <w:jc w:val="center"/>
              <w:rPr>
                <w:sz w:val="18"/>
                <w:szCs w:val="18"/>
              </w:rPr>
            </w:pPr>
            <w:r>
              <w:rPr>
                <w:sz w:val="18"/>
                <w:szCs w:val="18"/>
              </w:rPr>
              <w:t>1.</w:t>
            </w:r>
          </w:p>
        </w:tc>
        <w:tc>
          <w:tcPr>
            <w:tcW w:w="4777" w:type="dxa"/>
            <w:tcBorders>
              <w:top w:val="nil"/>
              <w:left w:val="nil"/>
              <w:bottom w:val="single" w:sz="4" w:space="0" w:color="auto"/>
              <w:right w:val="single" w:sz="4" w:space="0" w:color="auto"/>
            </w:tcBorders>
            <w:shd w:val="clear" w:color="auto" w:fill="auto"/>
            <w:vAlign w:val="center"/>
            <w:hideMark/>
          </w:tcPr>
          <w:p w14:paraId="2953AE96" w14:textId="77777777" w:rsidR="00813762" w:rsidRDefault="00813762">
            <w:pPr>
              <w:rPr>
                <w:b/>
                <w:bCs/>
                <w:sz w:val="18"/>
                <w:szCs w:val="18"/>
              </w:rPr>
            </w:pPr>
            <w:proofErr w:type="spellStart"/>
            <w:r>
              <w:rPr>
                <w:b/>
                <w:bCs/>
                <w:sz w:val="18"/>
                <w:szCs w:val="18"/>
              </w:rPr>
              <w:t>Инвестиционо</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sz w:val="18"/>
                <w:szCs w:val="18"/>
              </w:rPr>
              <w:t xml:space="preserve"> </w:t>
            </w:r>
            <w:proofErr w:type="spellStart"/>
            <w:r>
              <w:rPr>
                <w:sz w:val="18"/>
                <w:szCs w:val="18"/>
              </w:rPr>
              <w:t>Инвестиционо</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p>
        </w:tc>
        <w:tc>
          <w:tcPr>
            <w:tcW w:w="1092" w:type="dxa"/>
            <w:tcBorders>
              <w:top w:val="nil"/>
              <w:left w:val="nil"/>
              <w:bottom w:val="single" w:sz="4" w:space="0" w:color="auto"/>
              <w:right w:val="single" w:sz="4" w:space="0" w:color="auto"/>
            </w:tcBorders>
            <w:shd w:val="clear" w:color="auto" w:fill="auto"/>
            <w:noWrap/>
            <w:vAlign w:val="center"/>
            <w:hideMark/>
          </w:tcPr>
          <w:p w14:paraId="0A5D6D6A" w14:textId="77777777" w:rsidR="00813762" w:rsidRDefault="00813762">
            <w:pPr>
              <w:jc w:val="right"/>
              <w:rPr>
                <w:sz w:val="18"/>
                <w:szCs w:val="18"/>
              </w:rPr>
            </w:pPr>
            <w:r>
              <w:rPr>
                <w:sz w:val="18"/>
                <w:szCs w:val="18"/>
              </w:rPr>
              <w:t>0</w:t>
            </w:r>
          </w:p>
        </w:tc>
        <w:tc>
          <w:tcPr>
            <w:tcW w:w="1214" w:type="dxa"/>
            <w:tcBorders>
              <w:top w:val="nil"/>
              <w:left w:val="nil"/>
              <w:bottom w:val="single" w:sz="4" w:space="0" w:color="auto"/>
              <w:right w:val="single" w:sz="4" w:space="0" w:color="auto"/>
            </w:tcBorders>
            <w:shd w:val="clear" w:color="auto" w:fill="auto"/>
            <w:noWrap/>
            <w:vAlign w:val="center"/>
            <w:hideMark/>
          </w:tcPr>
          <w:p w14:paraId="3D3B2279" w14:textId="77777777" w:rsidR="00813762" w:rsidRDefault="00813762">
            <w:pPr>
              <w:jc w:val="right"/>
              <w:rPr>
                <w:sz w:val="18"/>
                <w:szCs w:val="18"/>
              </w:rPr>
            </w:pPr>
            <w:r>
              <w:rPr>
                <w:sz w:val="18"/>
                <w:szCs w:val="18"/>
              </w:rPr>
              <w:t>90.000</w:t>
            </w:r>
          </w:p>
        </w:tc>
        <w:tc>
          <w:tcPr>
            <w:tcW w:w="1111" w:type="dxa"/>
            <w:tcBorders>
              <w:top w:val="nil"/>
              <w:left w:val="nil"/>
              <w:bottom w:val="single" w:sz="4" w:space="0" w:color="auto"/>
              <w:right w:val="single" w:sz="4" w:space="0" w:color="auto"/>
            </w:tcBorders>
            <w:shd w:val="clear" w:color="auto" w:fill="auto"/>
            <w:noWrap/>
            <w:vAlign w:val="center"/>
            <w:hideMark/>
          </w:tcPr>
          <w:p w14:paraId="20A640D2" w14:textId="77777777" w:rsidR="00813762" w:rsidRDefault="00813762">
            <w:pPr>
              <w:jc w:val="right"/>
              <w:rPr>
                <w:sz w:val="18"/>
                <w:szCs w:val="18"/>
              </w:rPr>
            </w:pPr>
            <w:r>
              <w:rPr>
                <w:sz w:val="18"/>
                <w:szCs w:val="18"/>
              </w:rPr>
              <w:t>269.479</w:t>
            </w:r>
          </w:p>
        </w:tc>
        <w:tc>
          <w:tcPr>
            <w:tcW w:w="1001" w:type="dxa"/>
            <w:tcBorders>
              <w:top w:val="nil"/>
              <w:left w:val="nil"/>
              <w:bottom w:val="single" w:sz="4" w:space="0" w:color="auto"/>
              <w:right w:val="single" w:sz="4" w:space="0" w:color="auto"/>
            </w:tcBorders>
            <w:shd w:val="clear" w:color="auto" w:fill="auto"/>
            <w:noWrap/>
            <w:vAlign w:val="center"/>
            <w:hideMark/>
          </w:tcPr>
          <w:p w14:paraId="251168FF" w14:textId="77777777" w:rsidR="00813762" w:rsidRDefault="00813762">
            <w:pPr>
              <w:jc w:val="center"/>
              <w:rPr>
                <w:sz w:val="18"/>
                <w:szCs w:val="18"/>
              </w:rPr>
            </w:pPr>
            <w:r>
              <w:rPr>
                <w:sz w:val="18"/>
                <w:szCs w:val="18"/>
              </w:rPr>
              <w:t>0</w:t>
            </w:r>
          </w:p>
        </w:tc>
        <w:tc>
          <w:tcPr>
            <w:tcW w:w="1172" w:type="dxa"/>
            <w:tcBorders>
              <w:top w:val="nil"/>
              <w:left w:val="nil"/>
              <w:bottom w:val="single" w:sz="4" w:space="0" w:color="auto"/>
              <w:right w:val="single" w:sz="8" w:space="0" w:color="auto"/>
            </w:tcBorders>
            <w:shd w:val="clear" w:color="auto" w:fill="auto"/>
            <w:noWrap/>
            <w:vAlign w:val="center"/>
            <w:hideMark/>
          </w:tcPr>
          <w:p w14:paraId="27F5B4A9" w14:textId="77777777" w:rsidR="00813762" w:rsidRDefault="00813762">
            <w:pPr>
              <w:jc w:val="center"/>
              <w:rPr>
                <w:sz w:val="18"/>
                <w:szCs w:val="18"/>
              </w:rPr>
            </w:pPr>
            <w:r>
              <w:rPr>
                <w:sz w:val="18"/>
                <w:szCs w:val="18"/>
              </w:rPr>
              <w:t>299</w:t>
            </w:r>
          </w:p>
        </w:tc>
      </w:tr>
      <w:tr w:rsidR="00813762" w14:paraId="0807AD01" w14:textId="77777777" w:rsidTr="00846824">
        <w:trPr>
          <w:trHeight w:val="229"/>
          <w:jc w:val="center"/>
        </w:trPr>
        <w:tc>
          <w:tcPr>
            <w:tcW w:w="690" w:type="dxa"/>
            <w:tcBorders>
              <w:top w:val="nil"/>
              <w:left w:val="single" w:sz="8" w:space="0" w:color="auto"/>
              <w:bottom w:val="nil"/>
              <w:right w:val="single" w:sz="4" w:space="0" w:color="auto"/>
            </w:tcBorders>
            <w:shd w:val="clear" w:color="auto" w:fill="auto"/>
            <w:noWrap/>
            <w:vAlign w:val="center"/>
            <w:hideMark/>
          </w:tcPr>
          <w:p w14:paraId="3439DEED" w14:textId="77777777" w:rsidR="00813762" w:rsidRDefault="00813762">
            <w:pPr>
              <w:jc w:val="center"/>
              <w:rPr>
                <w:sz w:val="18"/>
                <w:szCs w:val="18"/>
              </w:rPr>
            </w:pPr>
            <w:r>
              <w:rPr>
                <w:sz w:val="18"/>
                <w:szCs w:val="18"/>
              </w:rPr>
              <w:t>2.</w:t>
            </w:r>
          </w:p>
        </w:tc>
        <w:tc>
          <w:tcPr>
            <w:tcW w:w="4777" w:type="dxa"/>
            <w:tcBorders>
              <w:top w:val="nil"/>
              <w:left w:val="nil"/>
              <w:bottom w:val="nil"/>
              <w:right w:val="single" w:sz="4" w:space="0" w:color="auto"/>
            </w:tcBorders>
            <w:shd w:val="clear" w:color="auto" w:fill="auto"/>
            <w:vAlign w:val="center"/>
            <w:hideMark/>
          </w:tcPr>
          <w:p w14:paraId="2B2A0510" w14:textId="3CADB15F" w:rsidR="00813762" w:rsidRDefault="00813762">
            <w:pPr>
              <w:rPr>
                <w:b/>
                <w:bCs/>
                <w:sz w:val="18"/>
                <w:szCs w:val="18"/>
              </w:rPr>
            </w:pPr>
            <w:proofErr w:type="spellStart"/>
            <w:r>
              <w:rPr>
                <w:b/>
                <w:bCs/>
                <w:sz w:val="18"/>
                <w:szCs w:val="18"/>
              </w:rPr>
              <w:t>Текуће</w:t>
            </w:r>
            <w:proofErr w:type="spellEnd"/>
            <w:r>
              <w:rPr>
                <w:b/>
                <w:bCs/>
                <w:sz w:val="18"/>
                <w:szCs w:val="18"/>
              </w:rPr>
              <w:t xml:space="preserve"> </w:t>
            </w:r>
            <w:proofErr w:type="spellStart"/>
            <w:r>
              <w:rPr>
                <w:b/>
                <w:bCs/>
                <w:sz w:val="18"/>
                <w:szCs w:val="18"/>
              </w:rPr>
              <w:t>одржавање</w:t>
            </w:r>
            <w:proofErr w:type="spellEnd"/>
            <w:r>
              <w:rPr>
                <w:b/>
                <w:bCs/>
                <w:sz w:val="18"/>
                <w:szCs w:val="18"/>
              </w:rPr>
              <w:t xml:space="preserve">                                  </w:t>
            </w:r>
            <w:r>
              <w:rPr>
                <w:b/>
                <w:bCs/>
                <w:sz w:val="18"/>
                <w:szCs w:val="18"/>
                <w:lang w:val="sr-Cyrl-BA"/>
              </w:rPr>
              <w:t xml:space="preserve">                               </w:t>
            </w:r>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одржавање</w:t>
            </w:r>
            <w:proofErr w:type="spellEnd"/>
            <w:r>
              <w:rPr>
                <w:sz w:val="18"/>
                <w:szCs w:val="18"/>
              </w:rPr>
              <w:t xml:space="preserve"> </w:t>
            </w:r>
            <w:proofErr w:type="spellStart"/>
            <w:r>
              <w:rPr>
                <w:sz w:val="18"/>
                <w:szCs w:val="18"/>
              </w:rPr>
              <w:t>механизације</w:t>
            </w:r>
            <w:proofErr w:type="spellEnd"/>
          </w:p>
        </w:tc>
        <w:tc>
          <w:tcPr>
            <w:tcW w:w="1092" w:type="dxa"/>
            <w:tcBorders>
              <w:top w:val="nil"/>
              <w:left w:val="nil"/>
              <w:bottom w:val="nil"/>
              <w:right w:val="single" w:sz="4" w:space="0" w:color="auto"/>
            </w:tcBorders>
            <w:shd w:val="clear" w:color="auto" w:fill="auto"/>
            <w:noWrap/>
            <w:vAlign w:val="center"/>
            <w:hideMark/>
          </w:tcPr>
          <w:p w14:paraId="0610FDEC" w14:textId="77777777" w:rsidR="00813762" w:rsidRDefault="00813762">
            <w:pPr>
              <w:jc w:val="right"/>
              <w:rPr>
                <w:sz w:val="18"/>
                <w:szCs w:val="18"/>
              </w:rPr>
            </w:pPr>
            <w:r>
              <w:rPr>
                <w:sz w:val="18"/>
                <w:szCs w:val="18"/>
              </w:rPr>
              <w:t>17.004</w:t>
            </w:r>
          </w:p>
        </w:tc>
        <w:tc>
          <w:tcPr>
            <w:tcW w:w="1214" w:type="dxa"/>
            <w:tcBorders>
              <w:top w:val="nil"/>
              <w:left w:val="nil"/>
              <w:bottom w:val="nil"/>
              <w:right w:val="single" w:sz="4" w:space="0" w:color="auto"/>
            </w:tcBorders>
            <w:shd w:val="clear" w:color="auto" w:fill="auto"/>
            <w:noWrap/>
            <w:vAlign w:val="center"/>
            <w:hideMark/>
          </w:tcPr>
          <w:p w14:paraId="54EA08AC" w14:textId="77777777" w:rsidR="00813762" w:rsidRDefault="00813762">
            <w:pPr>
              <w:jc w:val="right"/>
              <w:rPr>
                <w:sz w:val="18"/>
                <w:szCs w:val="18"/>
              </w:rPr>
            </w:pPr>
            <w:r>
              <w:rPr>
                <w:sz w:val="18"/>
                <w:szCs w:val="18"/>
              </w:rPr>
              <w:t>286.000</w:t>
            </w:r>
          </w:p>
        </w:tc>
        <w:tc>
          <w:tcPr>
            <w:tcW w:w="1111" w:type="dxa"/>
            <w:tcBorders>
              <w:top w:val="nil"/>
              <w:left w:val="nil"/>
              <w:bottom w:val="nil"/>
              <w:right w:val="single" w:sz="4" w:space="0" w:color="auto"/>
            </w:tcBorders>
            <w:shd w:val="clear" w:color="auto" w:fill="auto"/>
            <w:noWrap/>
            <w:vAlign w:val="center"/>
            <w:hideMark/>
          </w:tcPr>
          <w:p w14:paraId="315B8255" w14:textId="77777777" w:rsidR="00813762" w:rsidRDefault="00813762">
            <w:pPr>
              <w:jc w:val="right"/>
              <w:rPr>
                <w:sz w:val="18"/>
                <w:szCs w:val="18"/>
              </w:rPr>
            </w:pPr>
            <w:r>
              <w:rPr>
                <w:sz w:val="18"/>
                <w:szCs w:val="18"/>
              </w:rPr>
              <w:t>49.917</w:t>
            </w:r>
          </w:p>
        </w:tc>
        <w:tc>
          <w:tcPr>
            <w:tcW w:w="1001" w:type="dxa"/>
            <w:tcBorders>
              <w:top w:val="nil"/>
              <w:left w:val="nil"/>
              <w:bottom w:val="nil"/>
              <w:right w:val="single" w:sz="4" w:space="0" w:color="auto"/>
            </w:tcBorders>
            <w:shd w:val="clear" w:color="auto" w:fill="auto"/>
            <w:noWrap/>
            <w:vAlign w:val="center"/>
            <w:hideMark/>
          </w:tcPr>
          <w:p w14:paraId="1EA3B42C" w14:textId="77777777" w:rsidR="00813762" w:rsidRDefault="00813762">
            <w:pPr>
              <w:jc w:val="center"/>
              <w:rPr>
                <w:sz w:val="18"/>
                <w:szCs w:val="18"/>
              </w:rPr>
            </w:pPr>
            <w:r>
              <w:rPr>
                <w:sz w:val="18"/>
                <w:szCs w:val="18"/>
              </w:rPr>
              <w:t>294</w:t>
            </w:r>
          </w:p>
        </w:tc>
        <w:tc>
          <w:tcPr>
            <w:tcW w:w="1172" w:type="dxa"/>
            <w:tcBorders>
              <w:top w:val="nil"/>
              <w:left w:val="nil"/>
              <w:bottom w:val="nil"/>
              <w:right w:val="single" w:sz="8" w:space="0" w:color="auto"/>
            </w:tcBorders>
            <w:shd w:val="clear" w:color="auto" w:fill="auto"/>
            <w:noWrap/>
            <w:vAlign w:val="center"/>
            <w:hideMark/>
          </w:tcPr>
          <w:p w14:paraId="0943C5CB" w14:textId="77777777" w:rsidR="00813762" w:rsidRDefault="00813762">
            <w:pPr>
              <w:jc w:val="center"/>
              <w:rPr>
                <w:sz w:val="18"/>
                <w:szCs w:val="18"/>
              </w:rPr>
            </w:pPr>
            <w:r>
              <w:rPr>
                <w:sz w:val="18"/>
                <w:szCs w:val="18"/>
              </w:rPr>
              <w:t>17</w:t>
            </w:r>
          </w:p>
        </w:tc>
      </w:tr>
      <w:tr w:rsidR="00813762" w14:paraId="0AC716F8" w14:textId="77777777" w:rsidTr="00846824">
        <w:trPr>
          <w:trHeight w:val="306"/>
          <w:jc w:val="center"/>
        </w:trPr>
        <w:tc>
          <w:tcPr>
            <w:tcW w:w="69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984B1F1" w14:textId="77777777" w:rsidR="00813762" w:rsidRDefault="00813762">
            <w:pPr>
              <w:jc w:val="center"/>
              <w:rPr>
                <w:b/>
                <w:bCs/>
                <w:sz w:val="18"/>
                <w:szCs w:val="18"/>
              </w:rPr>
            </w:pPr>
            <w:r>
              <w:rPr>
                <w:b/>
                <w:bCs/>
                <w:sz w:val="18"/>
                <w:szCs w:val="18"/>
              </w:rPr>
              <w:t> </w:t>
            </w:r>
          </w:p>
        </w:tc>
        <w:tc>
          <w:tcPr>
            <w:tcW w:w="4777" w:type="dxa"/>
            <w:tcBorders>
              <w:top w:val="single" w:sz="8" w:space="0" w:color="auto"/>
              <w:left w:val="nil"/>
              <w:bottom w:val="single" w:sz="8" w:space="0" w:color="auto"/>
              <w:right w:val="single" w:sz="4" w:space="0" w:color="auto"/>
            </w:tcBorders>
            <w:shd w:val="clear" w:color="000000" w:fill="D9D9D9"/>
            <w:vAlign w:val="center"/>
            <w:hideMark/>
          </w:tcPr>
          <w:p w14:paraId="62AB3554" w14:textId="6FBB0723" w:rsidR="00813762" w:rsidRDefault="00813762">
            <w:pPr>
              <w:rPr>
                <w:b/>
                <w:bCs/>
                <w:sz w:val="18"/>
                <w:szCs w:val="18"/>
              </w:rPr>
            </w:pPr>
            <w:proofErr w:type="spellStart"/>
            <w:r>
              <w:rPr>
                <w:b/>
                <w:bCs/>
                <w:sz w:val="18"/>
                <w:szCs w:val="18"/>
              </w:rPr>
              <w:t>Укупно</w:t>
            </w:r>
            <w:proofErr w:type="spellEnd"/>
            <w:r>
              <w:rPr>
                <w:b/>
                <w:bCs/>
                <w:sz w:val="18"/>
                <w:szCs w:val="18"/>
              </w:rPr>
              <w:t>:</w:t>
            </w:r>
            <w:r>
              <w:rPr>
                <w:b/>
                <w:bCs/>
                <w:sz w:val="18"/>
                <w:szCs w:val="18"/>
                <w:lang w:val="sr-Cyrl-BA"/>
              </w:rPr>
              <w:t xml:space="preserve"> </w:t>
            </w:r>
            <w:proofErr w:type="spellStart"/>
            <w:r>
              <w:rPr>
                <w:b/>
                <w:bCs/>
                <w:sz w:val="18"/>
                <w:szCs w:val="18"/>
              </w:rPr>
              <w:t>инвестиционо</w:t>
            </w:r>
            <w:proofErr w:type="spellEnd"/>
            <w:r>
              <w:rPr>
                <w:b/>
                <w:bCs/>
                <w:sz w:val="18"/>
                <w:szCs w:val="18"/>
              </w:rPr>
              <w:t xml:space="preserve"> </w:t>
            </w:r>
            <w:proofErr w:type="spellStart"/>
            <w:r>
              <w:rPr>
                <w:b/>
                <w:bCs/>
                <w:sz w:val="18"/>
                <w:szCs w:val="18"/>
              </w:rPr>
              <w:t>одржавање+текуће</w:t>
            </w:r>
            <w:proofErr w:type="spellEnd"/>
            <w:r>
              <w:rPr>
                <w:b/>
                <w:bCs/>
                <w:sz w:val="18"/>
                <w:szCs w:val="18"/>
              </w:rPr>
              <w:t xml:space="preserve"> </w:t>
            </w:r>
            <w:proofErr w:type="spellStart"/>
            <w:r>
              <w:rPr>
                <w:b/>
                <w:bCs/>
                <w:sz w:val="18"/>
                <w:szCs w:val="18"/>
              </w:rPr>
              <w:t>одржавање</w:t>
            </w:r>
            <w:proofErr w:type="spellEnd"/>
          </w:p>
        </w:tc>
        <w:tc>
          <w:tcPr>
            <w:tcW w:w="1092" w:type="dxa"/>
            <w:tcBorders>
              <w:top w:val="single" w:sz="8" w:space="0" w:color="auto"/>
              <w:left w:val="nil"/>
              <w:bottom w:val="single" w:sz="8" w:space="0" w:color="auto"/>
              <w:right w:val="single" w:sz="4" w:space="0" w:color="auto"/>
            </w:tcBorders>
            <w:shd w:val="clear" w:color="000000" w:fill="D9D9D9"/>
            <w:noWrap/>
            <w:vAlign w:val="center"/>
            <w:hideMark/>
          </w:tcPr>
          <w:p w14:paraId="5D29BBFE" w14:textId="77777777" w:rsidR="00813762" w:rsidRDefault="00813762">
            <w:pPr>
              <w:jc w:val="right"/>
              <w:rPr>
                <w:b/>
                <w:bCs/>
                <w:sz w:val="18"/>
                <w:szCs w:val="18"/>
              </w:rPr>
            </w:pPr>
            <w:r>
              <w:rPr>
                <w:b/>
                <w:bCs/>
                <w:sz w:val="18"/>
                <w:szCs w:val="18"/>
              </w:rPr>
              <w:t>17.004</w:t>
            </w:r>
          </w:p>
        </w:tc>
        <w:tc>
          <w:tcPr>
            <w:tcW w:w="1214" w:type="dxa"/>
            <w:tcBorders>
              <w:top w:val="single" w:sz="8" w:space="0" w:color="auto"/>
              <w:left w:val="nil"/>
              <w:bottom w:val="single" w:sz="8" w:space="0" w:color="auto"/>
              <w:right w:val="single" w:sz="4" w:space="0" w:color="auto"/>
            </w:tcBorders>
            <w:shd w:val="clear" w:color="000000" w:fill="D9D9D9"/>
            <w:noWrap/>
            <w:vAlign w:val="center"/>
            <w:hideMark/>
          </w:tcPr>
          <w:p w14:paraId="251DEF5E" w14:textId="77777777" w:rsidR="00813762" w:rsidRDefault="00813762">
            <w:pPr>
              <w:jc w:val="right"/>
              <w:rPr>
                <w:b/>
                <w:bCs/>
                <w:sz w:val="18"/>
                <w:szCs w:val="18"/>
              </w:rPr>
            </w:pPr>
            <w:r>
              <w:rPr>
                <w:b/>
                <w:bCs/>
                <w:sz w:val="18"/>
                <w:szCs w:val="18"/>
              </w:rPr>
              <w:t>376.000</w:t>
            </w:r>
          </w:p>
        </w:tc>
        <w:tc>
          <w:tcPr>
            <w:tcW w:w="1111" w:type="dxa"/>
            <w:tcBorders>
              <w:top w:val="single" w:sz="8" w:space="0" w:color="auto"/>
              <w:left w:val="nil"/>
              <w:bottom w:val="single" w:sz="8" w:space="0" w:color="auto"/>
              <w:right w:val="single" w:sz="4" w:space="0" w:color="auto"/>
            </w:tcBorders>
            <w:shd w:val="clear" w:color="000000" w:fill="D9D9D9"/>
            <w:noWrap/>
            <w:vAlign w:val="center"/>
            <w:hideMark/>
          </w:tcPr>
          <w:p w14:paraId="0874B8CD" w14:textId="77777777" w:rsidR="00813762" w:rsidRDefault="00813762">
            <w:pPr>
              <w:jc w:val="right"/>
              <w:rPr>
                <w:b/>
                <w:bCs/>
                <w:sz w:val="18"/>
                <w:szCs w:val="18"/>
              </w:rPr>
            </w:pPr>
            <w:r>
              <w:rPr>
                <w:b/>
                <w:bCs/>
                <w:sz w:val="18"/>
                <w:szCs w:val="18"/>
              </w:rPr>
              <w:t>319.396</w:t>
            </w:r>
          </w:p>
        </w:tc>
        <w:tc>
          <w:tcPr>
            <w:tcW w:w="1001" w:type="dxa"/>
            <w:tcBorders>
              <w:top w:val="single" w:sz="8" w:space="0" w:color="auto"/>
              <w:left w:val="nil"/>
              <w:bottom w:val="single" w:sz="8" w:space="0" w:color="auto"/>
              <w:right w:val="single" w:sz="4" w:space="0" w:color="auto"/>
            </w:tcBorders>
            <w:shd w:val="clear" w:color="000000" w:fill="D9D9D9"/>
            <w:noWrap/>
            <w:vAlign w:val="center"/>
            <w:hideMark/>
          </w:tcPr>
          <w:p w14:paraId="00E2472D" w14:textId="77777777" w:rsidR="00813762" w:rsidRDefault="00813762">
            <w:pPr>
              <w:jc w:val="center"/>
              <w:rPr>
                <w:b/>
                <w:bCs/>
                <w:sz w:val="18"/>
                <w:szCs w:val="18"/>
              </w:rPr>
            </w:pPr>
            <w:r>
              <w:rPr>
                <w:b/>
                <w:bCs/>
                <w:sz w:val="18"/>
                <w:szCs w:val="18"/>
              </w:rPr>
              <w:t>1.878</w:t>
            </w:r>
          </w:p>
        </w:tc>
        <w:tc>
          <w:tcPr>
            <w:tcW w:w="1172" w:type="dxa"/>
            <w:tcBorders>
              <w:top w:val="single" w:sz="8" w:space="0" w:color="auto"/>
              <w:left w:val="nil"/>
              <w:bottom w:val="single" w:sz="8" w:space="0" w:color="auto"/>
              <w:right w:val="single" w:sz="8" w:space="0" w:color="auto"/>
            </w:tcBorders>
            <w:shd w:val="clear" w:color="000000" w:fill="D9D9D9"/>
            <w:noWrap/>
            <w:vAlign w:val="center"/>
            <w:hideMark/>
          </w:tcPr>
          <w:p w14:paraId="03D12D64" w14:textId="77777777" w:rsidR="00813762" w:rsidRDefault="00813762">
            <w:pPr>
              <w:jc w:val="center"/>
              <w:rPr>
                <w:b/>
                <w:bCs/>
                <w:sz w:val="18"/>
                <w:szCs w:val="18"/>
              </w:rPr>
            </w:pPr>
            <w:r>
              <w:rPr>
                <w:b/>
                <w:bCs/>
                <w:sz w:val="18"/>
                <w:szCs w:val="18"/>
              </w:rPr>
              <w:t>85</w:t>
            </w:r>
          </w:p>
        </w:tc>
      </w:tr>
    </w:tbl>
    <w:p w14:paraId="5667552C" w14:textId="273A09B4" w:rsidR="000569C0" w:rsidRPr="00813762" w:rsidRDefault="007D2BBF" w:rsidP="00F7736F">
      <w:pPr>
        <w:ind w:left="-454"/>
        <w:jc w:val="center"/>
        <w:rPr>
          <w:b/>
          <w:i/>
          <w:color w:val="000000" w:themeColor="text1"/>
          <w:sz w:val="20"/>
          <w:szCs w:val="20"/>
          <w:lang w:val="sr-Cyrl-CS" w:eastAsia="en-US"/>
        </w:rPr>
      </w:pPr>
      <w:r w:rsidRPr="00813762">
        <w:rPr>
          <w:b/>
          <w:i/>
          <w:color w:val="000000" w:themeColor="text1"/>
          <w:sz w:val="20"/>
          <w:szCs w:val="20"/>
          <w:lang w:val="sr-Cyrl-CS" w:eastAsia="en-US"/>
        </w:rPr>
        <w:t xml:space="preserve">Табела </w:t>
      </w:r>
      <w:r w:rsidR="00375210">
        <w:rPr>
          <w:b/>
          <w:i/>
          <w:color w:val="000000" w:themeColor="text1"/>
          <w:sz w:val="20"/>
          <w:szCs w:val="20"/>
          <w:lang w:val="sr-Cyrl-CS" w:eastAsia="en-US"/>
        </w:rPr>
        <w:t>30</w:t>
      </w:r>
      <w:r w:rsidR="004F4A92" w:rsidRPr="00813762">
        <w:rPr>
          <w:b/>
          <w:i/>
          <w:color w:val="000000" w:themeColor="text1"/>
          <w:sz w:val="20"/>
          <w:szCs w:val="20"/>
          <w:lang w:val="sr-Cyrl-CS" w:eastAsia="en-US"/>
        </w:rPr>
        <w:t>. Инвестиционо и текуће одржавање механизације од стране трећих лица</w:t>
      </w:r>
    </w:p>
    <w:p w14:paraId="3C688D0D" w14:textId="34E935A6" w:rsidR="00544105" w:rsidRPr="00582E7A" w:rsidRDefault="006C4556" w:rsidP="00D14D1E">
      <w:pPr>
        <w:pStyle w:val="ListParagraph"/>
        <w:numPr>
          <w:ilvl w:val="1"/>
          <w:numId w:val="11"/>
        </w:numPr>
        <w:spacing w:before="200"/>
        <w:jc w:val="both"/>
        <w:rPr>
          <w:rFonts w:ascii="Times New Roman" w:hAnsi="Times New Roman" w:cs="Times New Roman"/>
          <w:b/>
          <w:sz w:val="24"/>
          <w:szCs w:val="24"/>
          <w:lang w:eastAsia="en-US"/>
        </w:rPr>
      </w:pPr>
      <w:r w:rsidRPr="00582E7A">
        <w:rPr>
          <w:rFonts w:ascii="Times New Roman" w:hAnsi="Times New Roman" w:cs="Times New Roman"/>
          <w:b/>
          <w:sz w:val="24"/>
          <w:szCs w:val="24"/>
          <w:lang w:val="sr-Cyrl-RS" w:eastAsia="en-US"/>
        </w:rPr>
        <w:lastRenderedPageBreak/>
        <w:t>Извјештај о реализацији одржавања електротехничких послова</w:t>
      </w:r>
    </w:p>
    <w:p w14:paraId="4C8FF35D" w14:textId="2E562FD1" w:rsidR="006C4556" w:rsidRPr="00582E7A" w:rsidRDefault="006C4556" w:rsidP="006C4556">
      <w:pPr>
        <w:pStyle w:val="ListParagraph"/>
        <w:ind w:right="-737"/>
        <w:jc w:val="both"/>
        <w:rPr>
          <w:rFonts w:ascii="Times New Roman" w:hAnsi="Times New Roman" w:cs="Times New Roman"/>
          <w:b/>
          <w:sz w:val="24"/>
          <w:szCs w:val="24"/>
          <w:lang w:val="sr-Cyrl-RS" w:eastAsia="en-US"/>
        </w:rPr>
      </w:pPr>
    </w:p>
    <w:p w14:paraId="5566E464" w14:textId="7CD70265" w:rsidR="006C4556" w:rsidRPr="00582E7A" w:rsidRDefault="006C4556" w:rsidP="00522C1F">
      <w:pPr>
        <w:pStyle w:val="ListParagraph"/>
        <w:ind w:left="-510" w:right="-510"/>
        <w:jc w:val="both"/>
        <w:rPr>
          <w:rFonts w:ascii="Times New Roman" w:hAnsi="Times New Roman" w:cs="Times New Roman"/>
          <w:b/>
          <w:sz w:val="24"/>
          <w:szCs w:val="24"/>
          <w:lang w:val="sr-Cyrl-RS" w:eastAsia="en-US"/>
        </w:rPr>
      </w:pPr>
      <w:r w:rsidRPr="00582E7A">
        <w:rPr>
          <w:rFonts w:ascii="Times New Roman" w:hAnsi="Times New Roman" w:cs="Times New Roman"/>
          <w:b/>
          <w:sz w:val="24"/>
          <w:szCs w:val="24"/>
          <w:lang w:val="sr-Cyrl-RS" w:eastAsia="en-US"/>
        </w:rPr>
        <w:t xml:space="preserve">Одржавање електротехничких постројења </w:t>
      </w:r>
    </w:p>
    <w:p w14:paraId="26181D26" w14:textId="080052EA" w:rsidR="00AA6CB5" w:rsidRPr="00582E7A" w:rsidRDefault="00AA6CB5" w:rsidP="00AA6CB5">
      <w:pPr>
        <w:ind w:left="-510" w:right="-510"/>
        <w:jc w:val="both"/>
        <w:rPr>
          <w:lang w:val="hr-HR"/>
        </w:rPr>
      </w:pPr>
      <w:r w:rsidRPr="00582E7A">
        <w:rPr>
          <w:lang w:val="hr-HR"/>
        </w:rPr>
        <w:t>О</w:t>
      </w:r>
      <w:r w:rsidR="006664E5" w:rsidRPr="00582E7A">
        <w:rPr>
          <w:lang w:val="hr-HR"/>
        </w:rPr>
        <w:t xml:space="preserve">сновна дјелатност Сектора за </w:t>
      </w:r>
      <w:r w:rsidR="006664E5" w:rsidRPr="00582E7A">
        <w:rPr>
          <w:lang w:val="sr-Cyrl-RS"/>
        </w:rPr>
        <w:t>електротехничке послове</w:t>
      </w:r>
      <w:r w:rsidRPr="00582E7A">
        <w:rPr>
          <w:lang w:val="hr-HR"/>
        </w:rPr>
        <w:t xml:space="preserve"> је обављање текућег и интервентног одржавања електротехничких постројења слабе и јаке струје, прописано Нормативом текућег одржавања електротехничких уређаја и постројења. </w:t>
      </w:r>
      <w:r w:rsidRPr="00582E7A">
        <w:rPr>
          <w:lang w:val="bs-Cyrl-BA"/>
        </w:rPr>
        <w:t>Овдје</w:t>
      </w:r>
      <w:r w:rsidRPr="00582E7A">
        <w:rPr>
          <w:lang w:val="hr-HR"/>
        </w:rPr>
        <w:t xml:space="preserve"> спадају постројења </w:t>
      </w:r>
      <w:r w:rsidR="006664E5" w:rsidRPr="00582E7A">
        <w:rPr>
          <w:lang w:val="sr-Cyrl-RS"/>
        </w:rPr>
        <w:t xml:space="preserve">                  </w:t>
      </w:r>
      <w:r w:rsidRPr="00582E7A">
        <w:rPr>
          <w:lang w:val="hr-HR"/>
        </w:rPr>
        <w:t>сигнално-сигурносних уређаја, телекомуникациона постројења, контактна мрежа, електроенергетска постројења, уређаји за даљинско управљање електроенергетск</w:t>
      </w:r>
      <w:r w:rsidRPr="00582E7A">
        <w:rPr>
          <w:lang w:val="bs-Cyrl-BA"/>
        </w:rPr>
        <w:t>им</w:t>
      </w:r>
      <w:r w:rsidRPr="00582E7A">
        <w:rPr>
          <w:lang w:val="hr-HR"/>
        </w:rPr>
        <w:t xml:space="preserve"> постројењима и друга опрема из домена ел</w:t>
      </w:r>
      <w:proofErr w:type="spellStart"/>
      <w:r w:rsidRPr="00582E7A">
        <w:t>ектро</w:t>
      </w:r>
      <w:proofErr w:type="spellEnd"/>
      <w:r w:rsidRPr="00582E7A">
        <w:rPr>
          <w:lang w:val="hr-HR"/>
        </w:rPr>
        <w:t>техничке дјелатности.</w:t>
      </w:r>
    </w:p>
    <w:p w14:paraId="0F798BF1" w14:textId="77777777" w:rsidR="006664E5" w:rsidRPr="00C81A7E" w:rsidRDefault="006664E5" w:rsidP="00AA6CB5">
      <w:pPr>
        <w:ind w:left="-510" w:right="-510"/>
        <w:jc w:val="both"/>
        <w:rPr>
          <w:color w:val="FF0000"/>
          <w:lang w:val="hr-HR"/>
        </w:rPr>
      </w:pPr>
    </w:p>
    <w:p w14:paraId="2B9DD398" w14:textId="2FFBADE6" w:rsidR="00AA6CB5" w:rsidRPr="005172F7" w:rsidRDefault="00AA6CB5" w:rsidP="001B6CF6">
      <w:pPr>
        <w:ind w:left="-510" w:right="-510"/>
        <w:jc w:val="both"/>
        <w:rPr>
          <w:lang w:val="hr-HR"/>
        </w:rPr>
      </w:pPr>
      <w:r w:rsidRPr="005172F7">
        <w:rPr>
          <w:lang w:val="hr-HR"/>
        </w:rPr>
        <w:t xml:space="preserve">У </w:t>
      </w:r>
      <w:r w:rsidR="005172F7" w:rsidRPr="005172F7">
        <w:rPr>
          <w:lang w:val="sr-Cyrl-RS"/>
        </w:rPr>
        <w:t>2024</w:t>
      </w:r>
      <w:r w:rsidRPr="005172F7">
        <w:rPr>
          <w:lang w:val="sr-Cyrl-RS"/>
        </w:rPr>
        <w:t xml:space="preserve">. </w:t>
      </w:r>
      <w:r w:rsidRPr="005172F7">
        <w:rPr>
          <w:lang w:val="hr-HR"/>
        </w:rPr>
        <w:t>год</w:t>
      </w:r>
      <w:r w:rsidRPr="005172F7">
        <w:rPr>
          <w:lang w:val="bs-Cyrl-BA"/>
        </w:rPr>
        <w:t>ини,</w:t>
      </w:r>
      <w:r w:rsidRPr="005172F7">
        <w:rPr>
          <w:lang w:val="hr-HR"/>
        </w:rPr>
        <w:t xml:space="preserve"> од планираних </w:t>
      </w:r>
      <w:r w:rsidR="005172F7" w:rsidRPr="005172F7">
        <w:rPr>
          <w:lang w:val="en-US" w:eastAsia="en-US"/>
        </w:rPr>
        <w:t>225.492</w:t>
      </w:r>
      <w:r w:rsidRPr="005172F7">
        <w:rPr>
          <w:lang w:val="hr-HR" w:eastAsia="en-US"/>
        </w:rPr>
        <w:t xml:space="preserve"> </w:t>
      </w:r>
      <w:r w:rsidR="00324CD3" w:rsidRPr="005172F7">
        <w:rPr>
          <w:lang w:val="sr-Cyrl-RS"/>
        </w:rPr>
        <w:t>норма часова</w:t>
      </w:r>
      <w:r w:rsidRPr="005172F7">
        <w:rPr>
          <w:lang w:val="bs-Cyrl-BA"/>
        </w:rPr>
        <w:t>,</w:t>
      </w:r>
      <w:r w:rsidRPr="005172F7">
        <w:rPr>
          <w:lang w:val="hr-HR"/>
        </w:rPr>
        <w:t xml:space="preserve"> реализовано </w:t>
      </w:r>
      <w:r w:rsidRPr="005172F7">
        <w:rPr>
          <w:lang w:val="bs-Cyrl-BA"/>
        </w:rPr>
        <w:t xml:space="preserve">је </w:t>
      </w:r>
      <w:r w:rsidR="005172F7" w:rsidRPr="005172F7">
        <w:rPr>
          <w:lang w:val="en-US" w:eastAsia="en-US"/>
        </w:rPr>
        <w:t>134.128</w:t>
      </w:r>
      <w:r w:rsidRPr="005172F7">
        <w:rPr>
          <w:lang w:val="hr-HR" w:eastAsia="en-US"/>
        </w:rPr>
        <w:t xml:space="preserve"> </w:t>
      </w:r>
      <w:r w:rsidR="00324CD3" w:rsidRPr="005172F7">
        <w:rPr>
          <w:lang w:val="sr-Cyrl-RS"/>
        </w:rPr>
        <w:t>норма часова</w:t>
      </w:r>
      <w:r w:rsidRPr="005172F7">
        <w:rPr>
          <w:lang w:val="hr-HR"/>
        </w:rPr>
        <w:t xml:space="preserve"> текуће</w:t>
      </w:r>
      <w:r w:rsidRPr="005172F7">
        <w:rPr>
          <w:lang w:val="bs-Cyrl-BA"/>
        </w:rPr>
        <w:t>г</w:t>
      </w:r>
      <w:r w:rsidRPr="005172F7">
        <w:rPr>
          <w:lang w:val="hr-HR"/>
        </w:rPr>
        <w:t xml:space="preserve"> одржавањ</w:t>
      </w:r>
      <w:r w:rsidRPr="005172F7">
        <w:rPr>
          <w:lang w:val="bs-Cyrl-BA"/>
        </w:rPr>
        <w:t>а,</w:t>
      </w:r>
      <w:r w:rsidRPr="005172F7">
        <w:rPr>
          <w:lang w:val="hr-HR"/>
        </w:rPr>
        <w:t xml:space="preserve"> што у процентима </w:t>
      </w:r>
      <w:r w:rsidRPr="005172F7">
        <w:rPr>
          <w:lang w:val="bs-Cyrl-BA"/>
        </w:rPr>
        <w:t xml:space="preserve">износи </w:t>
      </w:r>
      <w:r w:rsidR="00F21DE3" w:rsidRPr="005172F7">
        <w:rPr>
          <w:lang w:val="sr-Cyrl-RS" w:eastAsia="en-US"/>
        </w:rPr>
        <w:t>60</w:t>
      </w:r>
      <w:r w:rsidRPr="005172F7">
        <w:rPr>
          <w:lang w:val="hr-HR" w:eastAsia="en-US"/>
        </w:rPr>
        <w:t xml:space="preserve">% </w:t>
      </w:r>
      <w:r w:rsidRPr="005172F7">
        <w:rPr>
          <w:lang w:val="hr-HR"/>
        </w:rPr>
        <w:t xml:space="preserve">реализованог текућег одржавања. </w:t>
      </w:r>
    </w:p>
    <w:p w14:paraId="16ACD8C7" w14:textId="15306F84" w:rsidR="00ED2618" w:rsidRPr="005172F7" w:rsidRDefault="00ED2618" w:rsidP="000569C0">
      <w:pPr>
        <w:ind w:right="-510"/>
        <w:jc w:val="both"/>
        <w:rPr>
          <w:lang w:val="hr-HR"/>
        </w:rPr>
      </w:pPr>
    </w:p>
    <w:p w14:paraId="3D2D4DD5" w14:textId="1983EB53" w:rsidR="00646573" w:rsidRPr="005172F7" w:rsidRDefault="00646573" w:rsidP="001B6CF6">
      <w:pPr>
        <w:ind w:left="-510" w:right="-510"/>
        <w:jc w:val="both"/>
        <w:rPr>
          <w:lang w:val="sr-Cyrl-RS"/>
        </w:rPr>
      </w:pPr>
      <w:r w:rsidRPr="005172F7">
        <w:rPr>
          <w:lang w:val="sr-Cyrl-RS"/>
        </w:rPr>
        <w:t xml:space="preserve">У </w:t>
      </w:r>
      <w:r w:rsidR="0041486A" w:rsidRPr="005172F7">
        <w:rPr>
          <w:lang w:val="sr-Cyrl-RS"/>
        </w:rPr>
        <w:t xml:space="preserve">наредној табели  </w:t>
      </w:r>
      <w:r w:rsidRPr="005172F7">
        <w:rPr>
          <w:lang w:val="sr-Cyrl-RS"/>
        </w:rPr>
        <w:t xml:space="preserve">приказан је индекс извршења текућег одржавања по секцијама у </w:t>
      </w:r>
      <w:r w:rsidR="0041486A" w:rsidRPr="005172F7">
        <w:rPr>
          <w:lang w:val="sr-Cyrl-RS"/>
        </w:rPr>
        <w:t xml:space="preserve">               </w:t>
      </w:r>
      <w:r w:rsidR="005172F7" w:rsidRPr="005172F7">
        <w:rPr>
          <w:lang w:val="sr-Cyrl-RS"/>
        </w:rPr>
        <w:t>2024</w:t>
      </w:r>
      <w:r w:rsidRPr="005172F7">
        <w:rPr>
          <w:lang w:val="sr-Cyrl-RS"/>
        </w:rPr>
        <w:t xml:space="preserve">. години, као и преглед радних сати извршног особља утрошених на друге </w:t>
      </w:r>
      <w:r w:rsidR="0041486A" w:rsidRPr="005172F7">
        <w:rPr>
          <w:lang w:val="sr-Cyrl-RS"/>
        </w:rPr>
        <w:t xml:space="preserve">активности, који нису предвиђене планом текућег одржавања, а биле су неопходне у посматраном периоду. </w:t>
      </w:r>
    </w:p>
    <w:p w14:paraId="165EBC61" w14:textId="77777777" w:rsidR="0041486A" w:rsidRPr="00C81A7E" w:rsidRDefault="0041486A" w:rsidP="001B6CF6">
      <w:pPr>
        <w:ind w:left="-510" w:right="-510"/>
        <w:jc w:val="both"/>
        <w:rPr>
          <w:color w:val="FF0000"/>
          <w:lang w:val="sr-Cyrl-RS"/>
        </w:rPr>
      </w:pPr>
    </w:p>
    <w:tbl>
      <w:tblPr>
        <w:tblW w:w="10974" w:type="dxa"/>
        <w:jc w:val="center"/>
        <w:tblLayout w:type="fixed"/>
        <w:tblLook w:val="0000" w:firstRow="0" w:lastRow="0" w:firstColumn="0" w:lastColumn="0" w:noHBand="0" w:noVBand="0"/>
      </w:tblPr>
      <w:tblGrid>
        <w:gridCol w:w="861"/>
        <w:gridCol w:w="2418"/>
        <w:gridCol w:w="1361"/>
        <w:gridCol w:w="1361"/>
        <w:gridCol w:w="1246"/>
        <w:gridCol w:w="1267"/>
        <w:gridCol w:w="1209"/>
        <w:gridCol w:w="1251"/>
      </w:tblGrid>
      <w:tr w:rsidR="00A86D87" w:rsidRPr="00144451" w14:paraId="59382E72" w14:textId="77777777" w:rsidTr="00764574">
        <w:trPr>
          <w:trHeight w:val="429"/>
          <w:jc w:val="center"/>
        </w:trPr>
        <w:tc>
          <w:tcPr>
            <w:tcW w:w="3279"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653C505D" w14:textId="77777777" w:rsidR="00ED2618" w:rsidRPr="00144451" w:rsidRDefault="00ED2618" w:rsidP="00D404D5">
            <w:pPr>
              <w:jc w:val="center"/>
              <w:rPr>
                <w:b/>
                <w:bCs/>
                <w:sz w:val="20"/>
                <w:szCs w:val="20"/>
                <w:lang w:val="hr-HR"/>
              </w:rPr>
            </w:pPr>
            <w:r w:rsidRPr="00144451">
              <w:rPr>
                <w:b/>
                <w:bCs/>
                <w:sz w:val="20"/>
                <w:szCs w:val="20"/>
                <w:lang w:val="hr-HR"/>
              </w:rPr>
              <w:t>Организациона јединица</w:t>
            </w:r>
          </w:p>
        </w:tc>
        <w:tc>
          <w:tcPr>
            <w:tcW w:w="3968" w:type="dxa"/>
            <w:gridSpan w:val="3"/>
            <w:tcBorders>
              <w:top w:val="single" w:sz="4" w:space="0" w:color="000000"/>
              <w:left w:val="single" w:sz="4" w:space="0" w:color="000000"/>
              <w:bottom w:val="single" w:sz="4" w:space="0" w:color="000000"/>
            </w:tcBorders>
            <w:shd w:val="clear" w:color="auto" w:fill="BFBFBF" w:themeFill="background1" w:themeFillShade="BF"/>
            <w:vAlign w:val="center"/>
          </w:tcPr>
          <w:p w14:paraId="55E3E948" w14:textId="3A1C3B11" w:rsidR="00ED2618" w:rsidRPr="00144451" w:rsidRDefault="00ED2618" w:rsidP="00D404D5">
            <w:pPr>
              <w:jc w:val="center"/>
              <w:rPr>
                <w:b/>
                <w:bCs/>
                <w:sz w:val="20"/>
                <w:szCs w:val="20"/>
                <w:lang w:val="hr-HR"/>
              </w:rPr>
            </w:pPr>
            <w:r w:rsidRPr="00144451">
              <w:rPr>
                <w:b/>
                <w:bCs/>
                <w:sz w:val="20"/>
                <w:szCs w:val="20"/>
                <w:lang w:val="hr-HR"/>
              </w:rPr>
              <w:t>ТЕКУЋЕ И ИНВЕСТИЦИОНО ОДРЖАВАЊЕ</w:t>
            </w:r>
          </w:p>
        </w:tc>
        <w:tc>
          <w:tcPr>
            <w:tcW w:w="1267"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37965C5" w14:textId="77777777" w:rsidR="00ED2618" w:rsidRPr="00144451" w:rsidRDefault="00ED2618" w:rsidP="00D404D5">
            <w:pPr>
              <w:jc w:val="center"/>
              <w:rPr>
                <w:b/>
                <w:bCs/>
                <w:sz w:val="20"/>
                <w:szCs w:val="20"/>
                <w:lang w:val="hr-HR"/>
              </w:rPr>
            </w:pPr>
            <w:r w:rsidRPr="00144451">
              <w:rPr>
                <w:b/>
                <w:bCs/>
                <w:sz w:val="20"/>
                <w:szCs w:val="20"/>
                <w:lang w:val="hr-HR"/>
              </w:rPr>
              <w:t>Интервентно одржавање (h)</w:t>
            </w:r>
          </w:p>
        </w:tc>
        <w:tc>
          <w:tcPr>
            <w:tcW w:w="1209"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0341FEA7" w14:textId="77777777" w:rsidR="00ED2618" w:rsidRPr="00144451" w:rsidRDefault="00ED2618" w:rsidP="00D404D5">
            <w:pPr>
              <w:jc w:val="center"/>
              <w:rPr>
                <w:b/>
                <w:bCs/>
                <w:sz w:val="20"/>
                <w:szCs w:val="20"/>
                <w:lang w:val="hr-HR"/>
              </w:rPr>
            </w:pPr>
            <w:r w:rsidRPr="00144451">
              <w:rPr>
                <w:b/>
                <w:bCs/>
                <w:sz w:val="20"/>
                <w:szCs w:val="20"/>
                <w:lang w:val="hr-HR"/>
              </w:rPr>
              <w:t>Производне услуге (интерно-ЖРС) НЧ</w:t>
            </w:r>
          </w:p>
        </w:tc>
        <w:tc>
          <w:tcPr>
            <w:tcW w:w="1251"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textDirection w:val="btLr"/>
            <w:vAlign w:val="center"/>
          </w:tcPr>
          <w:p w14:paraId="15D2F61B" w14:textId="77777777" w:rsidR="00ED2618" w:rsidRPr="00144451" w:rsidRDefault="00ED2618" w:rsidP="00D404D5">
            <w:pPr>
              <w:jc w:val="center"/>
              <w:rPr>
                <w:sz w:val="20"/>
                <w:szCs w:val="20"/>
                <w:lang w:val="hr-HR"/>
              </w:rPr>
            </w:pPr>
            <w:r w:rsidRPr="00144451">
              <w:rPr>
                <w:b/>
                <w:bCs/>
                <w:sz w:val="20"/>
                <w:szCs w:val="20"/>
                <w:lang w:val="hr-HR"/>
              </w:rPr>
              <w:t>Производне услуге (екстерно) (НЧ)</w:t>
            </w:r>
          </w:p>
        </w:tc>
      </w:tr>
      <w:tr w:rsidR="00A86D87" w:rsidRPr="00144451" w14:paraId="3751B66E" w14:textId="77777777" w:rsidTr="00764574">
        <w:trPr>
          <w:trHeight w:val="1260"/>
          <w:jc w:val="center"/>
        </w:trPr>
        <w:tc>
          <w:tcPr>
            <w:tcW w:w="3279" w:type="dxa"/>
            <w:gridSpan w:val="2"/>
            <w:vMerge/>
            <w:tcBorders>
              <w:top w:val="single" w:sz="4" w:space="0" w:color="000000"/>
              <w:left w:val="single" w:sz="4" w:space="0" w:color="000000"/>
              <w:bottom w:val="single" w:sz="4" w:space="0" w:color="000000"/>
            </w:tcBorders>
            <w:vAlign w:val="center"/>
          </w:tcPr>
          <w:p w14:paraId="5B5AA494" w14:textId="77777777" w:rsidR="00ED2618" w:rsidRPr="00144451" w:rsidRDefault="00ED2618" w:rsidP="00D404D5">
            <w:pPr>
              <w:snapToGrid w:val="0"/>
              <w:rPr>
                <w:b/>
                <w:bCs/>
                <w:sz w:val="20"/>
                <w:szCs w:val="20"/>
                <w:lang w:val="hr-HR"/>
              </w:rPr>
            </w:pPr>
          </w:p>
        </w:tc>
        <w:tc>
          <w:tcPr>
            <w:tcW w:w="136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3F68A173" w14:textId="77777777" w:rsidR="00ED2618" w:rsidRPr="00144451" w:rsidRDefault="00ED2618" w:rsidP="00D404D5">
            <w:pPr>
              <w:jc w:val="center"/>
              <w:rPr>
                <w:b/>
                <w:bCs/>
                <w:sz w:val="20"/>
                <w:szCs w:val="20"/>
                <w:lang w:val="hr-HR"/>
              </w:rPr>
            </w:pPr>
            <w:r w:rsidRPr="00144451">
              <w:rPr>
                <w:b/>
                <w:bCs/>
                <w:sz w:val="20"/>
                <w:szCs w:val="20"/>
                <w:lang w:val="hr-HR"/>
              </w:rPr>
              <w:t>Планирано            (НЧ XII фу)</w:t>
            </w:r>
          </w:p>
        </w:tc>
        <w:tc>
          <w:tcPr>
            <w:tcW w:w="136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C0690E5" w14:textId="77777777" w:rsidR="00ED2618" w:rsidRPr="00144451" w:rsidRDefault="00ED2618" w:rsidP="00D404D5">
            <w:pPr>
              <w:jc w:val="center"/>
              <w:rPr>
                <w:b/>
                <w:bCs/>
                <w:sz w:val="20"/>
                <w:szCs w:val="20"/>
                <w:lang w:val="hr-HR"/>
              </w:rPr>
            </w:pPr>
            <w:r w:rsidRPr="00144451">
              <w:rPr>
                <w:b/>
                <w:bCs/>
                <w:sz w:val="20"/>
                <w:szCs w:val="20"/>
                <w:lang w:val="hr-HR"/>
              </w:rPr>
              <w:t>Реализовано (НЧ XII фу)</w:t>
            </w:r>
          </w:p>
        </w:tc>
        <w:tc>
          <w:tcPr>
            <w:tcW w:w="1245"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12F16C0C" w14:textId="77777777" w:rsidR="00ED2618" w:rsidRPr="00144451" w:rsidRDefault="00ED2618" w:rsidP="00D404D5">
            <w:pPr>
              <w:jc w:val="center"/>
              <w:rPr>
                <w:b/>
                <w:bCs/>
                <w:sz w:val="20"/>
                <w:szCs w:val="20"/>
                <w:lang w:val="hr-HR"/>
              </w:rPr>
            </w:pPr>
            <w:r w:rsidRPr="00144451">
              <w:rPr>
                <w:b/>
                <w:bCs/>
                <w:sz w:val="20"/>
                <w:szCs w:val="20"/>
                <w:lang w:val="hr-HR"/>
              </w:rPr>
              <w:t xml:space="preserve">Индекс (4/3) %             </w:t>
            </w:r>
          </w:p>
        </w:tc>
        <w:tc>
          <w:tcPr>
            <w:tcW w:w="1267" w:type="dxa"/>
            <w:vMerge/>
            <w:tcBorders>
              <w:top w:val="single" w:sz="4" w:space="0" w:color="000000"/>
              <w:left w:val="single" w:sz="4" w:space="0" w:color="000000"/>
              <w:bottom w:val="single" w:sz="4" w:space="0" w:color="000000"/>
            </w:tcBorders>
            <w:vAlign w:val="center"/>
          </w:tcPr>
          <w:p w14:paraId="52CACD71" w14:textId="77777777" w:rsidR="00ED2618" w:rsidRPr="00144451" w:rsidRDefault="00ED2618" w:rsidP="00D404D5">
            <w:pPr>
              <w:snapToGrid w:val="0"/>
              <w:rPr>
                <w:b/>
                <w:bCs/>
                <w:sz w:val="20"/>
                <w:szCs w:val="20"/>
                <w:lang w:val="hr-HR"/>
              </w:rPr>
            </w:pPr>
          </w:p>
        </w:tc>
        <w:tc>
          <w:tcPr>
            <w:tcW w:w="1209" w:type="dxa"/>
            <w:vMerge/>
            <w:tcBorders>
              <w:top w:val="single" w:sz="4" w:space="0" w:color="000000"/>
              <w:left w:val="single" w:sz="4" w:space="0" w:color="000000"/>
              <w:bottom w:val="single" w:sz="4" w:space="0" w:color="000000"/>
            </w:tcBorders>
            <w:vAlign w:val="center"/>
          </w:tcPr>
          <w:p w14:paraId="49385406" w14:textId="77777777" w:rsidR="00ED2618" w:rsidRPr="00144451" w:rsidRDefault="00ED2618" w:rsidP="00D404D5">
            <w:pPr>
              <w:snapToGrid w:val="0"/>
              <w:rPr>
                <w:b/>
                <w:bCs/>
                <w:sz w:val="20"/>
                <w:szCs w:val="20"/>
                <w:lang w:val="hr-HR"/>
              </w:rPr>
            </w:pPr>
          </w:p>
        </w:tc>
        <w:tc>
          <w:tcPr>
            <w:tcW w:w="1251" w:type="dxa"/>
            <w:vMerge/>
            <w:tcBorders>
              <w:top w:val="single" w:sz="4" w:space="0" w:color="000000"/>
              <w:left w:val="single" w:sz="4" w:space="0" w:color="000000"/>
              <w:bottom w:val="single" w:sz="4" w:space="0" w:color="000000"/>
              <w:right w:val="single" w:sz="4" w:space="0" w:color="000000"/>
            </w:tcBorders>
            <w:vAlign w:val="center"/>
          </w:tcPr>
          <w:p w14:paraId="10FC3A35" w14:textId="77777777" w:rsidR="00ED2618" w:rsidRPr="00144451" w:rsidRDefault="00ED2618" w:rsidP="00D404D5">
            <w:pPr>
              <w:snapToGrid w:val="0"/>
              <w:rPr>
                <w:b/>
                <w:bCs/>
                <w:sz w:val="20"/>
                <w:szCs w:val="20"/>
                <w:lang w:val="hr-HR"/>
              </w:rPr>
            </w:pPr>
          </w:p>
        </w:tc>
      </w:tr>
      <w:tr w:rsidR="00A86D87" w:rsidRPr="00144451" w14:paraId="2F5D6416" w14:textId="77777777" w:rsidTr="00764574">
        <w:trPr>
          <w:trHeight w:val="72"/>
          <w:jc w:val="center"/>
        </w:trPr>
        <w:tc>
          <w:tcPr>
            <w:tcW w:w="861" w:type="dxa"/>
            <w:tcBorders>
              <w:top w:val="single" w:sz="4" w:space="0" w:color="000000"/>
              <w:left w:val="single" w:sz="4" w:space="0" w:color="000000"/>
              <w:bottom w:val="single" w:sz="4" w:space="0" w:color="000000"/>
            </w:tcBorders>
            <w:vAlign w:val="center"/>
          </w:tcPr>
          <w:p w14:paraId="54D0761F" w14:textId="77777777" w:rsidR="00ED2618" w:rsidRPr="00144451" w:rsidRDefault="00ED2618" w:rsidP="00D404D5">
            <w:pPr>
              <w:jc w:val="center"/>
              <w:rPr>
                <w:sz w:val="12"/>
                <w:szCs w:val="12"/>
                <w:lang w:val="hr-HR"/>
              </w:rPr>
            </w:pPr>
            <w:r w:rsidRPr="00144451">
              <w:rPr>
                <w:sz w:val="12"/>
                <w:szCs w:val="12"/>
                <w:lang w:val="hr-HR"/>
              </w:rPr>
              <w:t>1</w:t>
            </w:r>
          </w:p>
        </w:tc>
        <w:tc>
          <w:tcPr>
            <w:tcW w:w="2417" w:type="dxa"/>
            <w:tcBorders>
              <w:top w:val="single" w:sz="4" w:space="0" w:color="000000"/>
              <w:left w:val="single" w:sz="4" w:space="0" w:color="000000"/>
              <w:bottom w:val="single" w:sz="4" w:space="0" w:color="000000"/>
            </w:tcBorders>
            <w:vAlign w:val="center"/>
          </w:tcPr>
          <w:p w14:paraId="5C506D22" w14:textId="77777777" w:rsidR="00ED2618" w:rsidRPr="00144451" w:rsidRDefault="00ED2618" w:rsidP="00D404D5">
            <w:pPr>
              <w:jc w:val="center"/>
              <w:rPr>
                <w:sz w:val="12"/>
                <w:szCs w:val="12"/>
                <w:lang w:val="hr-HR"/>
              </w:rPr>
            </w:pPr>
            <w:r w:rsidRPr="00144451">
              <w:rPr>
                <w:sz w:val="12"/>
                <w:szCs w:val="12"/>
                <w:lang w:val="hr-HR"/>
              </w:rPr>
              <w:t>2</w:t>
            </w:r>
          </w:p>
        </w:tc>
        <w:tc>
          <w:tcPr>
            <w:tcW w:w="1361" w:type="dxa"/>
            <w:tcBorders>
              <w:top w:val="single" w:sz="4" w:space="0" w:color="000000"/>
              <w:left w:val="single" w:sz="4" w:space="0" w:color="000000"/>
              <w:bottom w:val="single" w:sz="4" w:space="0" w:color="000000"/>
            </w:tcBorders>
            <w:vAlign w:val="center"/>
          </w:tcPr>
          <w:p w14:paraId="1477A472" w14:textId="77777777" w:rsidR="00ED2618" w:rsidRPr="00144451" w:rsidRDefault="00ED2618" w:rsidP="00D404D5">
            <w:pPr>
              <w:jc w:val="center"/>
              <w:rPr>
                <w:sz w:val="12"/>
                <w:szCs w:val="12"/>
                <w:lang w:val="hr-HR"/>
              </w:rPr>
            </w:pPr>
            <w:r w:rsidRPr="00144451">
              <w:rPr>
                <w:sz w:val="12"/>
                <w:szCs w:val="12"/>
                <w:lang w:val="hr-HR"/>
              </w:rPr>
              <w:t>3</w:t>
            </w:r>
          </w:p>
        </w:tc>
        <w:tc>
          <w:tcPr>
            <w:tcW w:w="1361" w:type="dxa"/>
            <w:tcBorders>
              <w:top w:val="single" w:sz="4" w:space="0" w:color="000000"/>
              <w:left w:val="single" w:sz="4" w:space="0" w:color="000000"/>
              <w:bottom w:val="single" w:sz="4" w:space="0" w:color="000000"/>
            </w:tcBorders>
            <w:vAlign w:val="center"/>
          </w:tcPr>
          <w:p w14:paraId="4CEC5CE4" w14:textId="77777777" w:rsidR="00ED2618" w:rsidRPr="00144451" w:rsidRDefault="00ED2618" w:rsidP="00D404D5">
            <w:pPr>
              <w:jc w:val="center"/>
              <w:rPr>
                <w:sz w:val="12"/>
                <w:szCs w:val="12"/>
                <w:lang w:val="hr-HR"/>
              </w:rPr>
            </w:pPr>
            <w:r w:rsidRPr="00144451">
              <w:rPr>
                <w:sz w:val="12"/>
                <w:szCs w:val="12"/>
                <w:lang w:val="hr-HR"/>
              </w:rPr>
              <w:t>4</w:t>
            </w:r>
          </w:p>
        </w:tc>
        <w:tc>
          <w:tcPr>
            <w:tcW w:w="1245" w:type="dxa"/>
            <w:tcBorders>
              <w:top w:val="single" w:sz="4" w:space="0" w:color="000000"/>
              <w:left w:val="single" w:sz="4" w:space="0" w:color="000000"/>
              <w:bottom w:val="single" w:sz="4" w:space="0" w:color="000000"/>
            </w:tcBorders>
            <w:vAlign w:val="center"/>
          </w:tcPr>
          <w:p w14:paraId="22B46881" w14:textId="77777777" w:rsidR="00ED2618" w:rsidRPr="00144451" w:rsidRDefault="00ED2618" w:rsidP="00D404D5">
            <w:pPr>
              <w:jc w:val="center"/>
              <w:rPr>
                <w:sz w:val="12"/>
                <w:szCs w:val="12"/>
                <w:lang w:val="hr-HR"/>
              </w:rPr>
            </w:pPr>
            <w:r w:rsidRPr="00144451">
              <w:rPr>
                <w:sz w:val="12"/>
                <w:szCs w:val="12"/>
                <w:lang w:val="hr-HR"/>
              </w:rPr>
              <w:t>5</w:t>
            </w:r>
          </w:p>
        </w:tc>
        <w:tc>
          <w:tcPr>
            <w:tcW w:w="1267" w:type="dxa"/>
            <w:tcBorders>
              <w:top w:val="single" w:sz="4" w:space="0" w:color="000000"/>
              <w:left w:val="single" w:sz="4" w:space="0" w:color="000000"/>
              <w:bottom w:val="single" w:sz="4" w:space="0" w:color="000000"/>
            </w:tcBorders>
            <w:vAlign w:val="center"/>
          </w:tcPr>
          <w:p w14:paraId="7E19CFE3" w14:textId="77777777" w:rsidR="00ED2618" w:rsidRPr="00144451" w:rsidRDefault="00ED2618" w:rsidP="00D404D5">
            <w:pPr>
              <w:jc w:val="center"/>
              <w:rPr>
                <w:sz w:val="12"/>
                <w:szCs w:val="12"/>
                <w:lang w:val="hr-HR"/>
              </w:rPr>
            </w:pPr>
            <w:r w:rsidRPr="00144451">
              <w:rPr>
                <w:sz w:val="12"/>
                <w:szCs w:val="12"/>
                <w:lang w:val="hr-HR"/>
              </w:rPr>
              <w:t>6</w:t>
            </w:r>
          </w:p>
        </w:tc>
        <w:tc>
          <w:tcPr>
            <w:tcW w:w="1209" w:type="dxa"/>
            <w:tcBorders>
              <w:top w:val="single" w:sz="4" w:space="0" w:color="000000"/>
              <w:left w:val="single" w:sz="4" w:space="0" w:color="000000"/>
              <w:bottom w:val="single" w:sz="4" w:space="0" w:color="000000"/>
            </w:tcBorders>
            <w:vAlign w:val="center"/>
          </w:tcPr>
          <w:p w14:paraId="3F492C0E" w14:textId="77777777" w:rsidR="00ED2618" w:rsidRPr="00144451" w:rsidRDefault="00ED2618" w:rsidP="00D404D5">
            <w:pPr>
              <w:jc w:val="center"/>
              <w:rPr>
                <w:sz w:val="12"/>
                <w:szCs w:val="12"/>
                <w:lang w:val="hr-HR"/>
              </w:rPr>
            </w:pPr>
            <w:r w:rsidRPr="00144451">
              <w:rPr>
                <w:sz w:val="12"/>
                <w:szCs w:val="12"/>
                <w:lang w:val="hr-HR"/>
              </w:rPr>
              <w:t>7</w:t>
            </w:r>
          </w:p>
        </w:tc>
        <w:tc>
          <w:tcPr>
            <w:tcW w:w="1251" w:type="dxa"/>
            <w:tcBorders>
              <w:top w:val="single" w:sz="4" w:space="0" w:color="000000"/>
              <w:left w:val="single" w:sz="4" w:space="0" w:color="000000"/>
              <w:bottom w:val="single" w:sz="4" w:space="0" w:color="000000"/>
              <w:right w:val="single" w:sz="4" w:space="0" w:color="000000"/>
            </w:tcBorders>
            <w:vAlign w:val="center"/>
          </w:tcPr>
          <w:p w14:paraId="752BE0D6" w14:textId="77777777" w:rsidR="00ED2618" w:rsidRPr="00144451" w:rsidRDefault="00ED2618" w:rsidP="00D404D5">
            <w:pPr>
              <w:jc w:val="center"/>
              <w:rPr>
                <w:sz w:val="12"/>
                <w:szCs w:val="12"/>
                <w:lang w:val="hr-HR"/>
              </w:rPr>
            </w:pPr>
            <w:r w:rsidRPr="00144451">
              <w:rPr>
                <w:sz w:val="12"/>
                <w:szCs w:val="12"/>
                <w:lang w:val="hr-HR"/>
              </w:rPr>
              <w:t>8</w:t>
            </w:r>
          </w:p>
        </w:tc>
      </w:tr>
      <w:tr w:rsidR="00144451" w:rsidRPr="00144451" w14:paraId="3F94FB8E" w14:textId="77777777" w:rsidTr="00144451">
        <w:trPr>
          <w:trHeight w:val="189"/>
          <w:jc w:val="center"/>
        </w:trPr>
        <w:tc>
          <w:tcPr>
            <w:tcW w:w="861" w:type="dxa"/>
            <w:vMerge w:val="restart"/>
            <w:tcBorders>
              <w:top w:val="single" w:sz="4" w:space="0" w:color="000000"/>
              <w:left w:val="single" w:sz="4" w:space="0" w:color="000000"/>
            </w:tcBorders>
            <w:shd w:val="clear" w:color="auto" w:fill="BFBFBF" w:themeFill="background1" w:themeFillShade="BF"/>
            <w:textDirection w:val="btLr"/>
            <w:vAlign w:val="center"/>
          </w:tcPr>
          <w:p w14:paraId="2CD55AAA" w14:textId="77777777" w:rsidR="00ED2618" w:rsidRPr="00144451" w:rsidRDefault="00ED2618" w:rsidP="00D404D5">
            <w:pPr>
              <w:spacing w:after="120"/>
              <w:ind w:left="113" w:right="113"/>
              <w:jc w:val="center"/>
              <w:rPr>
                <w:sz w:val="20"/>
                <w:szCs w:val="20"/>
                <w:lang w:val="hr-HR"/>
              </w:rPr>
            </w:pPr>
            <w:r w:rsidRPr="00144451">
              <w:rPr>
                <w:b/>
                <w:bCs/>
                <w:sz w:val="20"/>
                <w:szCs w:val="20"/>
                <w:lang w:val="hr-HR"/>
              </w:rPr>
              <w:t>СЕКТОР ЕТП</w:t>
            </w:r>
          </w:p>
        </w:tc>
        <w:tc>
          <w:tcPr>
            <w:tcW w:w="2417" w:type="dxa"/>
            <w:tcBorders>
              <w:top w:val="single" w:sz="4" w:space="0" w:color="000000"/>
              <w:left w:val="single" w:sz="4" w:space="0" w:color="000000"/>
              <w:bottom w:val="single" w:sz="4" w:space="0" w:color="000000"/>
            </w:tcBorders>
            <w:vAlign w:val="center"/>
          </w:tcPr>
          <w:p w14:paraId="1003E7DB" w14:textId="15C335FF" w:rsidR="00ED2618" w:rsidRPr="00144451" w:rsidRDefault="00ED2618" w:rsidP="00144451">
            <w:pPr>
              <w:rPr>
                <w:sz w:val="20"/>
                <w:szCs w:val="20"/>
                <w:lang w:val="sr-Cyrl-BA"/>
              </w:rPr>
            </w:pPr>
            <w:r w:rsidRPr="00144451">
              <w:rPr>
                <w:sz w:val="20"/>
                <w:szCs w:val="20"/>
                <w:lang w:val="sr-Cyrl-BA"/>
              </w:rPr>
              <w:t>Сектор ЕТП (ДУ)</w:t>
            </w:r>
          </w:p>
        </w:tc>
        <w:tc>
          <w:tcPr>
            <w:tcW w:w="1361" w:type="dxa"/>
            <w:tcBorders>
              <w:top w:val="single" w:sz="4" w:space="0" w:color="000000"/>
              <w:left w:val="single" w:sz="4" w:space="0" w:color="000000"/>
              <w:bottom w:val="single" w:sz="4" w:space="0" w:color="000000"/>
            </w:tcBorders>
            <w:vAlign w:val="center"/>
          </w:tcPr>
          <w:p w14:paraId="00E2639A" w14:textId="0E7089A9" w:rsidR="00ED2618" w:rsidRPr="00144451" w:rsidRDefault="00144451" w:rsidP="00144451">
            <w:pPr>
              <w:jc w:val="right"/>
              <w:rPr>
                <w:sz w:val="20"/>
                <w:szCs w:val="20"/>
                <w:lang w:val="en-US"/>
              </w:rPr>
            </w:pPr>
            <w:r w:rsidRPr="00144451">
              <w:rPr>
                <w:sz w:val="20"/>
                <w:szCs w:val="20"/>
                <w:lang w:val="en-US"/>
              </w:rPr>
              <w:t>3.105</w:t>
            </w:r>
          </w:p>
        </w:tc>
        <w:tc>
          <w:tcPr>
            <w:tcW w:w="1361" w:type="dxa"/>
            <w:tcBorders>
              <w:top w:val="single" w:sz="4" w:space="0" w:color="000000"/>
              <w:left w:val="single" w:sz="4" w:space="0" w:color="000000"/>
              <w:bottom w:val="single" w:sz="4" w:space="0" w:color="000000"/>
            </w:tcBorders>
            <w:vAlign w:val="center"/>
          </w:tcPr>
          <w:p w14:paraId="0813B06A" w14:textId="5D8ECB52" w:rsidR="00ED2618" w:rsidRPr="00144451" w:rsidRDefault="00144451" w:rsidP="00144451">
            <w:pPr>
              <w:jc w:val="right"/>
              <w:rPr>
                <w:sz w:val="20"/>
                <w:szCs w:val="20"/>
                <w:lang w:val="en-US"/>
              </w:rPr>
            </w:pPr>
            <w:r w:rsidRPr="00144451">
              <w:rPr>
                <w:sz w:val="20"/>
                <w:szCs w:val="20"/>
                <w:lang w:val="en-US"/>
              </w:rPr>
              <w:t>3.094</w:t>
            </w:r>
          </w:p>
        </w:tc>
        <w:tc>
          <w:tcPr>
            <w:tcW w:w="1245" w:type="dxa"/>
            <w:tcBorders>
              <w:top w:val="single" w:sz="4" w:space="0" w:color="000000"/>
              <w:left w:val="single" w:sz="4" w:space="0" w:color="000000"/>
              <w:bottom w:val="single" w:sz="4" w:space="0" w:color="000000"/>
            </w:tcBorders>
            <w:vAlign w:val="center"/>
          </w:tcPr>
          <w:p w14:paraId="76637F17" w14:textId="59B083CB" w:rsidR="00ED2618" w:rsidRPr="00144451" w:rsidRDefault="00144451" w:rsidP="00144451">
            <w:pPr>
              <w:jc w:val="center"/>
              <w:rPr>
                <w:sz w:val="20"/>
                <w:szCs w:val="20"/>
                <w:lang w:val="en-US"/>
              </w:rPr>
            </w:pPr>
            <w:r w:rsidRPr="00144451">
              <w:rPr>
                <w:sz w:val="20"/>
                <w:szCs w:val="20"/>
                <w:lang w:val="en-US"/>
              </w:rPr>
              <w:t>100</w:t>
            </w:r>
          </w:p>
        </w:tc>
        <w:tc>
          <w:tcPr>
            <w:tcW w:w="1267" w:type="dxa"/>
            <w:tcBorders>
              <w:top w:val="single" w:sz="4" w:space="0" w:color="000000"/>
              <w:left w:val="single" w:sz="4" w:space="0" w:color="000000"/>
              <w:bottom w:val="single" w:sz="4" w:space="0" w:color="000000"/>
            </w:tcBorders>
            <w:vAlign w:val="center"/>
          </w:tcPr>
          <w:p w14:paraId="620F7D9E" w14:textId="67615C51" w:rsidR="00ED2618" w:rsidRPr="00144451" w:rsidRDefault="00144451" w:rsidP="00144451">
            <w:pPr>
              <w:jc w:val="right"/>
              <w:rPr>
                <w:sz w:val="20"/>
                <w:szCs w:val="20"/>
                <w:lang w:val="en-US"/>
              </w:rPr>
            </w:pPr>
            <w:r w:rsidRPr="00144451">
              <w:rPr>
                <w:sz w:val="20"/>
                <w:szCs w:val="20"/>
                <w:lang w:val="en-US"/>
              </w:rPr>
              <w:t>0</w:t>
            </w:r>
          </w:p>
        </w:tc>
        <w:tc>
          <w:tcPr>
            <w:tcW w:w="1209" w:type="dxa"/>
            <w:tcBorders>
              <w:top w:val="single" w:sz="4" w:space="0" w:color="000000"/>
              <w:left w:val="single" w:sz="4" w:space="0" w:color="000000"/>
              <w:bottom w:val="single" w:sz="4" w:space="0" w:color="000000"/>
            </w:tcBorders>
            <w:vAlign w:val="center"/>
          </w:tcPr>
          <w:p w14:paraId="0752F9FB" w14:textId="4EF3C6C7" w:rsidR="00ED2618" w:rsidRPr="00144451" w:rsidRDefault="00144451" w:rsidP="00144451">
            <w:pPr>
              <w:jc w:val="right"/>
              <w:rPr>
                <w:sz w:val="20"/>
                <w:szCs w:val="20"/>
                <w:lang w:val="en-US"/>
              </w:rPr>
            </w:pPr>
            <w:r w:rsidRPr="00144451">
              <w:rPr>
                <w:sz w:val="20"/>
                <w:szCs w:val="20"/>
                <w:lang w:val="en-US"/>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154CD506" w14:textId="22ED5CA9" w:rsidR="00ED2618" w:rsidRPr="00144451" w:rsidRDefault="00144451" w:rsidP="00144451">
            <w:pPr>
              <w:jc w:val="center"/>
              <w:rPr>
                <w:sz w:val="20"/>
                <w:szCs w:val="20"/>
                <w:lang w:val="en-US"/>
              </w:rPr>
            </w:pPr>
            <w:r w:rsidRPr="00144451">
              <w:rPr>
                <w:sz w:val="20"/>
                <w:szCs w:val="20"/>
                <w:lang w:val="en-US"/>
              </w:rPr>
              <w:t>0</w:t>
            </w:r>
          </w:p>
        </w:tc>
      </w:tr>
      <w:tr w:rsidR="00A86D87" w:rsidRPr="00144451" w14:paraId="08360E6A" w14:textId="77777777" w:rsidTr="00764574">
        <w:trPr>
          <w:trHeight w:val="336"/>
          <w:jc w:val="center"/>
        </w:trPr>
        <w:tc>
          <w:tcPr>
            <w:tcW w:w="861" w:type="dxa"/>
            <w:vMerge/>
            <w:tcBorders>
              <w:left w:val="single" w:sz="4" w:space="0" w:color="000000"/>
            </w:tcBorders>
            <w:shd w:val="clear" w:color="auto" w:fill="BFBFBF" w:themeFill="background1" w:themeFillShade="BF"/>
            <w:textDirection w:val="btLr"/>
            <w:vAlign w:val="center"/>
          </w:tcPr>
          <w:p w14:paraId="51834F27" w14:textId="77777777" w:rsidR="00ED2618" w:rsidRPr="00144451" w:rsidRDefault="00ED2618" w:rsidP="00D404D5">
            <w:pPr>
              <w:jc w:val="both"/>
              <w:rPr>
                <w:sz w:val="20"/>
                <w:szCs w:val="20"/>
                <w:lang w:val="hr-HR"/>
              </w:rPr>
            </w:pPr>
          </w:p>
        </w:tc>
        <w:tc>
          <w:tcPr>
            <w:tcW w:w="2417" w:type="dxa"/>
            <w:tcBorders>
              <w:top w:val="single" w:sz="4" w:space="0" w:color="000000"/>
              <w:left w:val="single" w:sz="4" w:space="0" w:color="000000"/>
              <w:bottom w:val="single" w:sz="4" w:space="0" w:color="000000"/>
            </w:tcBorders>
            <w:vAlign w:val="center"/>
          </w:tcPr>
          <w:p w14:paraId="35805978" w14:textId="77777777" w:rsidR="00ED2618" w:rsidRPr="00144451" w:rsidRDefault="00ED2618" w:rsidP="00144451">
            <w:pPr>
              <w:rPr>
                <w:sz w:val="20"/>
                <w:szCs w:val="20"/>
                <w:lang w:val="sr-Cyrl-RS"/>
              </w:rPr>
            </w:pPr>
            <w:r w:rsidRPr="00144451">
              <w:rPr>
                <w:sz w:val="20"/>
                <w:szCs w:val="20"/>
                <w:lang w:val="hr-HR"/>
              </w:rPr>
              <w:t>Секција ЕТП ДО</w:t>
            </w:r>
          </w:p>
        </w:tc>
        <w:tc>
          <w:tcPr>
            <w:tcW w:w="1361" w:type="dxa"/>
            <w:tcBorders>
              <w:top w:val="single" w:sz="4" w:space="0" w:color="000000"/>
              <w:left w:val="single" w:sz="4" w:space="0" w:color="000000"/>
              <w:bottom w:val="single" w:sz="4" w:space="0" w:color="000000"/>
            </w:tcBorders>
            <w:vAlign w:val="center"/>
          </w:tcPr>
          <w:p w14:paraId="17F52351" w14:textId="29EE4086" w:rsidR="00ED2618" w:rsidRPr="00144451" w:rsidRDefault="00144451" w:rsidP="00144451">
            <w:pPr>
              <w:jc w:val="right"/>
              <w:rPr>
                <w:sz w:val="20"/>
                <w:szCs w:val="20"/>
                <w:lang w:val="en-US" w:eastAsia="en-US"/>
              </w:rPr>
            </w:pPr>
            <w:r w:rsidRPr="00144451">
              <w:rPr>
                <w:sz w:val="20"/>
                <w:szCs w:val="20"/>
                <w:lang w:val="en-US" w:eastAsia="en-US"/>
              </w:rPr>
              <w:t>104.554</w:t>
            </w:r>
          </w:p>
        </w:tc>
        <w:tc>
          <w:tcPr>
            <w:tcW w:w="1361" w:type="dxa"/>
            <w:tcBorders>
              <w:top w:val="single" w:sz="4" w:space="0" w:color="000000"/>
              <w:left w:val="single" w:sz="4" w:space="0" w:color="000000"/>
              <w:bottom w:val="single" w:sz="4" w:space="0" w:color="000000"/>
            </w:tcBorders>
            <w:vAlign w:val="center"/>
          </w:tcPr>
          <w:p w14:paraId="3258A248" w14:textId="763B998C" w:rsidR="00ED2618" w:rsidRPr="00144451" w:rsidRDefault="00144451" w:rsidP="00144451">
            <w:pPr>
              <w:jc w:val="right"/>
              <w:rPr>
                <w:sz w:val="20"/>
                <w:szCs w:val="20"/>
                <w:lang w:val="en-US" w:eastAsia="en-US"/>
              </w:rPr>
            </w:pPr>
            <w:r w:rsidRPr="00144451">
              <w:rPr>
                <w:sz w:val="20"/>
                <w:szCs w:val="20"/>
                <w:lang w:val="en-US" w:eastAsia="en-US"/>
              </w:rPr>
              <w:t>60.656</w:t>
            </w:r>
          </w:p>
        </w:tc>
        <w:tc>
          <w:tcPr>
            <w:tcW w:w="1245" w:type="dxa"/>
            <w:tcBorders>
              <w:top w:val="single" w:sz="4" w:space="0" w:color="000000"/>
              <w:left w:val="single" w:sz="4" w:space="0" w:color="000000"/>
              <w:bottom w:val="single" w:sz="4" w:space="0" w:color="000000"/>
            </w:tcBorders>
            <w:vAlign w:val="center"/>
          </w:tcPr>
          <w:p w14:paraId="0D56856B" w14:textId="2D85C512" w:rsidR="00ED2618" w:rsidRPr="00144451" w:rsidRDefault="00144451" w:rsidP="00144451">
            <w:pPr>
              <w:jc w:val="center"/>
              <w:rPr>
                <w:sz w:val="20"/>
                <w:szCs w:val="20"/>
                <w:lang w:val="en-US" w:eastAsia="en-US"/>
              </w:rPr>
            </w:pPr>
            <w:r w:rsidRPr="00144451">
              <w:rPr>
                <w:sz w:val="20"/>
                <w:szCs w:val="20"/>
                <w:lang w:val="en-US" w:eastAsia="en-US"/>
              </w:rPr>
              <w:t>58</w:t>
            </w:r>
          </w:p>
        </w:tc>
        <w:tc>
          <w:tcPr>
            <w:tcW w:w="1267" w:type="dxa"/>
            <w:tcBorders>
              <w:top w:val="single" w:sz="4" w:space="0" w:color="000000"/>
              <w:left w:val="single" w:sz="4" w:space="0" w:color="000000"/>
              <w:bottom w:val="single" w:sz="4" w:space="0" w:color="000000"/>
            </w:tcBorders>
            <w:vAlign w:val="center"/>
          </w:tcPr>
          <w:p w14:paraId="4B490481" w14:textId="542F4E93" w:rsidR="00ED2618" w:rsidRPr="00144451" w:rsidRDefault="00144451" w:rsidP="00144451">
            <w:pPr>
              <w:jc w:val="right"/>
              <w:rPr>
                <w:sz w:val="20"/>
                <w:szCs w:val="20"/>
                <w:lang w:val="en-US" w:eastAsia="en-US"/>
              </w:rPr>
            </w:pPr>
            <w:r w:rsidRPr="00144451">
              <w:rPr>
                <w:sz w:val="20"/>
                <w:szCs w:val="20"/>
                <w:lang w:val="en-US" w:eastAsia="en-US"/>
              </w:rPr>
              <w:t>2.884</w:t>
            </w:r>
          </w:p>
        </w:tc>
        <w:tc>
          <w:tcPr>
            <w:tcW w:w="1209" w:type="dxa"/>
            <w:tcBorders>
              <w:top w:val="single" w:sz="4" w:space="0" w:color="000000"/>
              <w:left w:val="single" w:sz="4" w:space="0" w:color="000000"/>
              <w:bottom w:val="single" w:sz="4" w:space="0" w:color="000000"/>
            </w:tcBorders>
            <w:vAlign w:val="center"/>
          </w:tcPr>
          <w:p w14:paraId="4B3EB044" w14:textId="5BB6F31C" w:rsidR="00ED2618" w:rsidRPr="00144451" w:rsidRDefault="00144451" w:rsidP="00144451">
            <w:pPr>
              <w:jc w:val="right"/>
              <w:rPr>
                <w:sz w:val="20"/>
                <w:szCs w:val="20"/>
                <w:lang w:val="en-US" w:eastAsia="en-US"/>
              </w:rPr>
            </w:pPr>
            <w:r w:rsidRPr="00144451">
              <w:rPr>
                <w:sz w:val="20"/>
                <w:szCs w:val="20"/>
                <w:lang w:val="en-US" w:eastAsia="en-US"/>
              </w:rPr>
              <w:t>3.898</w:t>
            </w:r>
          </w:p>
        </w:tc>
        <w:tc>
          <w:tcPr>
            <w:tcW w:w="1251" w:type="dxa"/>
            <w:tcBorders>
              <w:top w:val="single" w:sz="4" w:space="0" w:color="000000"/>
              <w:left w:val="single" w:sz="4" w:space="0" w:color="000000"/>
              <w:bottom w:val="single" w:sz="4" w:space="0" w:color="000000"/>
              <w:right w:val="single" w:sz="4" w:space="0" w:color="000000"/>
            </w:tcBorders>
            <w:vAlign w:val="center"/>
          </w:tcPr>
          <w:p w14:paraId="3EFCEDA8" w14:textId="3E1DE4A5" w:rsidR="00ED2618" w:rsidRPr="00144451" w:rsidRDefault="00144451" w:rsidP="00144451">
            <w:pPr>
              <w:jc w:val="center"/>
              <w:rPr>
                <w:sz w:val="20"/>
                <w:szCs w:val="20"/>
                <w:lang w:val="en-US" w:eastAsia="en-US"/>
              </w:rPr>
            </w:pPr>
            <w:r w:rsidRPr="00144451">
              <w:rPr>
                <w:sz w:val="20"/>
                <w:szCs w:val="20"/>
                <w:lang w:val="en-US" w:eastAsia="en-US"/>
              </w:rPr>
              <w:t>516</w:t>
            </w:r>
          </w:p>
        </w:tc>
      </w:tr>
      <w:tr w:rsidR="00A86D87" w:rsidRPr="00144451" w14:paraId="2E7E2C8E" w14:textId="77777777" w:rsidTr="00764574">
        <w:trPr>
          <w:trHeight w:val="308"/>
          <w:jc w:val="center"/>
        </w:trPr>
        <w:tc>
          <w:tcPr>
            <w:tcW w:w="861" w:type="dxa"/>
            <w:vMerge/>
            <w:tcBorders>
              <w:left w:val="single" w:sz="4" w:space="0" w:color="000000"/>
            </w:tcBorders>
            <w:shd w:val="clear" w:color="auto" w:fill="BFBFBF" w:themeFill="background1" w:themeFillShade="BF"/>
            <w:vAlign w:val="center"/>
          </w:tcPr>
          <w:p w14:paraId="1CD3BDD2" w14:textId="77777777" w:rsidR="00ED2618" w:rsidRPr="00144451" w:rsidRDefault="00ED2618" w:rsidP="00D404D5">
            <w:pPr>
              <w:snapToGrid w:val="0"/>
              <w:jc w:val="both"/>
              <w:rPr>
                <w:b/>
                <w:bCs/>
                <w:sz w:val="20"/>
                <w:szCs w:val="20"/>
                <w:lang w:val="hr-HR"/>
              </w:rPr>
            </w:pPr>
          </w:p>
        </w:tc>
        <w:tc>
          <w:tcPr>
            <w:tcW w:w="2417" w:type="dxa"/>
            <w:tcBorders>
              <w:top w:val="single" w:sz="4" w:space="0" w:color="000000"/>
              <w:left w:val="single" w:sz="4" w:space="0" w:color="000000"/>
              <w:bottom w:val="single" w:sz="4" w:space="0" w:color="000000"/>
            </w:tcBorders>
            <w:vAlign w:val="center"/>
          </w:tcPr>
          <w:p w14:paraId="0225D571" w14:textId="77777777" w:rsidR="00ED2618" w:rsidRPr="00144451" w:rsidRDefault="00ED2618" w:rsidP="00144451">
            <w:pPr>
              <w:rPr>
                <w:sz w:val="20"/>
                <w:szCs w:val="20"/>
                <w:lang w:val="hr-HR"/>
              </w:rPr>
            </w:pPr>
            <w:r w:rsidRPr="00144451">
              <w:rPr>
                <w:sz w:val="20"/>
                <w:szCs w:val="20"/>
                <w:lang w:val="hr-HR"/>
              </w:rPr>
              <w:t>Секција ЕТП БЛ</w:t>
            </w:r>
          </w:p>
        </w:tc>
        <w:tc>
          <w:tcPr>
            <w:tcW w:w="1361" w:type="dxa"/>
            <w:tcBorders>
              <w:top w:val="single" w:sz="4" w:space="0" w:color="000000"/>
              <w:left w:val="single" w:sz="4" w:space="0" w:color="000000"/>
              <w:bottom w:val="single" w:sz="4" w:space="0" w:color="000000"/>
            </w:tcBorders>
            <w:vAlign w:val="center"/>
          </w:tcPr>
          <w:p w14:paraId="007A13B7" w14:textId="32B672CE" w:rsidR="00ED2618" w:rsidRPr="00144451" w:rsidRDefault="00144451" w:rsidP="00144451">
            <w:pPr>
              <w:jc w:val="right"/>
              <w:rPr>
                <w:sz w:val="20"/>
                <w:szCs w:val="20"/>
                <w:lang w:val="en-US" w:eastAsia="en-US"/>
              </w:rPr>
            </w:pPr>
            <w:r w:rsidRPr="00144451">
              <w:rPr>
                <w:sz w:val="20"/>
                <w:szCs w:val="20"/>
                <w:lang w:val="en-US" w:eastAsia="en-US"/>
              </w:rPr>
              <w:t>117.833</w:t>
            </w:r>
          </w:p>
        </w:tc>
        <w:tc>
          <w:tcPr>
            <w:tcW w:w="1361" w:type="dxa"/>
            <w:tcBorders>
              <w:top w:val="single" w:sz="4" w:space="0" w:color="000000"/>
              <w:left w:val="single" w:sz="4" w:space="0" w:color="000000"/>
              <w:bottom w:val="single" w:sz="4" w:space="0" w:color="000000"/>
            </w:tcBorders>
            <w:vAlign w:val="center"/>
          </w:tcPr>
          <w:p w14:paraId="665307C8" w14:textId="2F8E5A1B" w:rsidR="00ED2618" w:rsidRPr="00144451" w:rsidRDefault="00144451" w:rsidP="00144451">
            <w:pPr>
              <w:jc w:val="right"/>
              <w:rPr>
                <w:sz w:val="20"/>
                <w:szCs w:val="20"/>
                <w:lang w:val="en-US" w:eastAsia="en-US"/>
              </w:rPr>
            </w:pPr>
            <w:r w:rsidRPr="00144451">
              <w:rPr>
                <w:sz w:val="20"/>
                <w:szCs w:val="20"/>
                <w:lang w:val="en-US" w:eastAsia="en-US"/>
              </w:rPr>
              <w:t>70.378</w:t>
            </w:r>
          </w:p>
        </w:tc>
        <w:tc>
          <w:tcPr>
            <w:tcW w:w="1245" w:type="dxa"/>
            <w:tcBorders>
              <w:top w:val="single" w:sz="4" w:space="0" w:color="000000"/>
              <w:left w:val="single" w:sz="4" w:space="0" w:color="000000"/>
              <w:bottom w:val="single" w:sz="4" w:space="0" w:color="000000"/>
            </w:tcBorders>
            <w:vAlign w:val="center"/>
          </w:tcPr>
          <w:p w14:paraId="1A5E6C41" w14:textId="48DEBE12" w:rsidR="00ED2618" w:rsidRPr="00144451" w:rsidRDefault="00144451" w:rsidP="00144451">
            <w:pPr>
              <w:jc w:val="center"/>
              <w:rPr>
                <w:sz w:val="20"/>
                <w:szCs w:val="20"/>
                <w:lang w:val="en-US" w:eastAsia="en-US"/>
              </w:rPr>
            </w:pPr>
            <w:r w:rsidRPr="00144451">
              <w:rPr>
                <w:sz w:val="20"/>
                <w:szCs w:val="20"/>
                <w:lang w:val="en-US" w:eastAsia="en-US"/>
              </w:rPr>
              <w:t>60</w:t>
            </w:r>
          </w:p>
        </w:tc>
        <w:tc>
          <w:tcPr>
            <w:tcW w:w="1267" w:type="dxa"/>
            <w:tcBorders>
              <w:top w:val="single" w:sz="4" w:space="0" w:color="000000"/>
              <w:left w:val="single" w:sz="4" w:space="0" w:color="000000"/>
              <w:bottom w:val="single" w:sz="4" w:space="0" w:color="000000"/>
            </w:tcBorders>
            <w:vAlign w:val="center"/>
          </w:tcPr>
          <w:p w14:paraId="336BAFDD" w14:textId="21D1BF1D" w:rsidR="00ED2618" w:rsidRPr="00144451" w:rsidRDefault="00144451" w:rsidP="00144451">
            <w:pPr>
              <w:jc w:val="right"/>
              <w:rPr>
                <w:sz w:val="20"/>
                <w:szCs w:val="20"/>
                <w:lang w:val="en-US" w:eastAsia="en-US"/>
              </w:rPr>
            </w:pPr>
            <w:r w:rsidRPr="00144451">
              <w:rPr>
                <w:sz w:val="20"/>
                <w:szCs w:val="20"/>
                <w:lang w:val="en-US" w:eastAsia="en-US"/>
              </w:rPr>
              <w:t>464</w:t>
            </w:r>
          </w:p>
        </w:tc>
        <w:tc>
          <w:tcPr>
            <w:tcW w:w="1209" w:type="dxa"/>
            <w:tcBorders>
              <w:top w:val="single" w:sz="4" w:space="0" w:color="000000"/>
              <w:left w:val="single" w:sz="4" w:space="0" w:color="000000"/>
              <w:bottom w:val="single" w:sz="4" w:space="0" w:color="000000"/>
            </w:tcBorders>
            <w:vAlign w:val="center"/>
          </w:tcPr>
          <w:p w14:paraId="4546783E" w14:textId="2487648F" w:rsidR="00ED2618" w:rsidRPr="00144451" w:rsidRDefault="00144451" w:rsidP="00144451">
            <w:pPr>
              <w:jc w:val="right"/>
              <w:rPr>
                <w:sz w:val="20"/>
                <w:szCs w:val="20"/>
                <w:lang w:val="en-US" w:eastAsia="en-US"/>
              </w:rPr>
            </w:pPr>
            <w:r w:rsidRPr="00144451">
              <w:rPr>
                <w:sz w:val="20"/>
                <w:szCs w:val="20"/>
                <w:lang w:val="en-US" w:eastAsia="en-US"/>
              </w:rPr>
              <w:t>3.288</w:t>
            </w:r>
          </w:p>
        </w:tc>
        <w:tc>
          <w:tcPr>
            <w:tcW w:w="1251" w:type="dxa"/>
            <w:tcBorders>
              <w:top w:val="single" w:sz="4" w:space="0" w:color="000000"/>
              <w:left w:val="single" w:sz="4" w:space="0" w:color="000000"/>
              <w:bottom w:val="single" w:sz="4" w:space="0" w:color="000000"/>
              <w:right w:val="single" w:sz="4" w:space="0" w:color="000000"/>
            </w:tcBorders>
            <w:vAlign w:val="center"/>
          </w:tcPr>
          <w:p w14:paraId="3B7FBCE3" w14:textId="288C6A2D" w:rsidR="00ED2618" w:rsidRPr="00144451" w:rsidRDefault="00144451" w:rsidP="00144451">
            <w:pPr>
              <w:jc w:val="center"/>
              <w:rPr>
                <w:sz w:val="20"/>
                <w:szCs w:val="20"/>
                <w:lang w:val="en-US" w:eastAsia="en-US"/>
              </w:rPr>
            </w:pPr>
            <w:r w:rsidRPr="00144451">
              <w:rPr>
                <w:sz w:val="20"/>
                <w:szCs w:val="20"/>
                <w:lang w:val="en-US" w:eastAsia="en-US"/>
              </w:rPr>
              <w:t>96</w:t>
            </w:r>
          </w:p>
        </w:tc>
      </w:tr>
      <w:tr w:rsidR="00A86D87" w:rsidRPr="00144451" w14:paraId="793FC8D5" w14:textId="77777777" w:rsidTr="00764574">
        <w:trPr>
          <w:trHeight w:val="271"/>
          <w:jc w:val="center"/>
        </w:trPr>
        <w:tc>
          <w:tcPr>
            <w:tcW w:w="861" w:type="dxa"/>
            <w:vMerge/>
            <w:tcBorders>
              <w:left w:val="single" w:sz="4" w:space="0" w:color="000000"/>
              <w:bottom w:val="single" w:sz="4" w:space="0" w:color="000000"/>
            </w:tcBorders>
            <w:shd w:val="clear" w:color="auto" w:fill="BFBFBF" w:themeFill="background1" w:themeFillShade="BF"/>
            <w:vAlign w:val="center"/>
          </w:tcPr>
          <w:p w14:paraId="39800021" w14:textId="77777777" w:rsidR="00ED2618" w:rsidRPr="00144451" w:rsidRDefault="00ED2618" w:rsidP="00D404D5">
            <w:pPr>
              <w:snapToGrid w:val="0"/>
              <w:jc w:val="both"/>
              <w:rPr>
                <w:b/>
                <w:bCs/>
                <w:sz w:val="20"/>
                <w:szCs w:val="20"/>
                <w:lang w:val="hr-HR"/>
              </w:rPr>
            </w:pPr>
          </w:p>
        </w:tc>
        <w:tc>
          <w:tcPr>
            <w:tcW w:w="2417" w:type="dxa"/>
            <w:tcBorders>
              <w:top w:val="single" w:sz="4" w:space="0" w:color="000000"/>
              <w:left w:val="single" w:sz="4" w:space="0" w:color="000000"/>
              <w:bottom w:val="single" w:sz="4" w:space="0" w:color="000000"/>
            </w:tcBorders>
            <w:shd w:val="clear" w:color="auto" w:fill="BFBFBF" w:themeFill="background1" w:themeFillShade="BF"/>
            <w:vAlign w:val="center"/>
          </w:tcPr>
          <w:p w14:paraId="7E91C2D5" w14:textId="77777777" w:rsidR="00ED2618" w:rsidRPr="00144451" w:rsidRDefault="00ED2618" w:rsidP="00144451">
            <w:pPr>
              <w:jc w:val="center"/>
              <w:rPr>
                <w:b/>
                <w:sz w:val="20"/>
                <w:szCs w:val="20"/>
                <w:lang w:val="hr-HR"/>
              </w:rPr>
            </w:pPr>
            <w:r w:rsidRPr="00144451">
              <w:rPr>
                <w:b/>
                <w:bCs/>
                <w:sz w:val="20"/>
                <w:szCs w:val="20"/>
                <w:lang w:val="hr-HR"/>
              </w:rPr>
              <w:t>УКУПНО:</w:t>
            </w:r>
          </w:p>
        </w:tc>
        <w:tc>
          <w:tcPr>
            <w:tcW w:w="1361" w:type="dxa"/>
            <w:tcBorders>
              <w:top w:val="single" w:sz="4" w:space="0" w:color="000000"/>
              <w:left w:val="single" w:sz="4" w:space="0" w:color="000000"/>
              <w:bottom w:val="single" w:sz="4" w:space="0" w:color="000000"/>
            </w:tcBorders>
            <w:shd w:val="clear" w:color="auto" w:fill="BFBFBF" w:themeFill="background1" w:themeFillShade="BF"/>
            <w:vAlign w:val="center"/>
          </w:tcPr>
          <w:p w14:paraId="38EC6535" w14:textId="7648F504" w:rsidR="00ED2618" w:rsidRPr="00144451" w:rsidRDefault="00144451" w:rsidP="00144451">
            <w:pPr>
              <w:jc w:val="right"/>
              <w:rPr>
                <w:b/>
                <w:sz w:val="20"/>
                <w:szCs w:val="20"/>
                <w:lang w:val="en-US" w:eastAsia="en-US"/>
              </w:rPr>
            </w:pPr>
            <w:r w:rsidRPr="00144451">
              <w:rPr>
                <w:b/>
                <w:sz w:val="20"/>
                <w:szCs w:val="20"/>
                <w:lang w:val="en-US" w:eastAsia="en-US"/>
              </w:rPr>
              <w:t>225.492</w:t>
            </w:r>
          </w:p>
        </w:tc>
        <w:tc>
          <w:tcPr>
            <w:tcW w:w="1361" w:type="dxa"/>
            <w:tcBorders>
              <w:top w:val="single" w:sz="4" w:space="0" w:color="000000"/>
              <w:left w:val="single" w:sz="4" w:space="0" w:color="000000"/>
              <w:bottom w:val="single" w:sz="4" w:space="0" w:color="000000"/>
            </w:tcBorders>
            <w:shd w:val="clear" w:color="auto" w:fill="BFBFBF" w:themeFill="background1" w:themeFillShade="BF"/>
            <w:vAlign w:val="center"/>
          </w:tcPr>
          <w:p w14:paraId="5FF37798" w14:textId="42BF77CB" w:rsidR="00ED2618" w:rsidRPr="00144451" w:rsidRDefault="00144451" w:rsidP="00144451">
            <w:pPr>
              <w:jc w:val="right"/>
              <w:rPr>
                <w:b/>
                <w:sz w:val="20"/>
                <w:szCs w:val="20"/>
                <w:lang w:val="en-US" w:eastAsia="en-US"/>
              </w:rPr>
            </w:pPr>
            <w:r w:rsidRPr="00144451">
              <w:rPr>
                <w:b/>
                <w:sz w:val="20"/>
                <w:szCs w:val="20"/>
                <w:lang w:val="en-US" w:eastAsia="en-US"/>
              </w:rPr>
              <w:t>134.128</w:t>
            </w:r>
          </w:p>
        </w:tc>
        <w:tc>
          <w:tcPr>
            <w:tcW w:w="1245" w:type="dxa"/>
            <w:tcBorders>
              <w:top w:val="single" w:sz="4" w:space="0" w:color="000000"/>
              <w:left w:val="single" w:sz="4" w:space="0" w:color="000000"/>
              <w:bottom w:val="single" w:sz="4" w:space="0" w:color="000000"/>
            </w:tcBorders>
            <w:shd w:val="clear" w:color="auto" w:fill="BFBFBF" w:themeFill="background1" w:themeFillShade="BF"/>
            <w:vAlign w:val="center"/>
          </w:tcPr>
          <w:p w14:paraId="1A3FFE27" w14:textId="17475126" w:rsidR="00ED2618" w:rsidRPr="00144451" w:rsidRDefault="00144451" w:rsidP="00144451">
            <w:pPr>
              <w:jc w:val="center"/>
              <w:rPr>
                <w:b/>
                <w:sz w:val="20"/>
                <w:szCs w:val="20"/>
                <w:lang w:val="en-US" w:eastAsia="en-US"/>
              </w:rPr>
            </w:pPr>
            <w:r w:rsidRPr="00144451">
              <w:rPr>
                <w:b/>
                <w:sz w:val="20"/>
                <w:szCs w:val="20"/>
                <w:lang w:val="en-US" w:eastAsia="en-US"/>
              </w:rPr>
              <w:t>60</w:t>
            </w:r>
          </w:p>
        </w:tc>
        <w:tc>
          <w:tcPr>
            <w:tcW w:w="1267" w:type="dxa"/>
            <w:tcBorders>
              <w:top w:val="single" w:sz="4" w:space="0" w:color="000000"/>
              <w:left w:val="single" w:sz="4" w:space="0" w:color="000000"/>
              <w:bottom w:val="single" w:sz="4" w:space="0" w:color="000000"/>
            </w:tcBorders>
            <w:shd w:val="clear" w:color="auto" w:fill="BFBFBF" w:themeFill="background1" w:themeFillShade="BF"/>
            <w:vAlign w:val="center"/>
          </w:tcPr>
          <w:p w14:paraId="2405E248" w14:textId="1797B50D" w:rsidR="00ED2618" w:rsidRPr="00144451" w:rsidRDefault="00144451" w:rsidP="00144451">
            <w:pPr>
              <w:jc w:val="right"/>
              <w:rPr>
                <w:b/>
                <w:sz w:val="20"/>
                <w:szCs w:val="20"/>
                <w:lang w:val="en-US" w:eastAsia="en-US"/>
              </w:rPr>
            </w:pPr>
            <w:r w:rsidRPr="00144451">
              <w:rPr>
                <w:b/>
                <w:sz w:val="20"/>
                <w:szCs w:val="20"/>
                <w:lang w:val="en-US" w:eastAsia="en-US"/>
              </w:rPr>
              <w:t>3.348</w:t>
            </w:r>
          </w:p>
        </w:tc>
        <w:tc>
          <w:tcPr>
            <w:tcW w:w="1209" w:type="dxa"/>
            <w:tcBorders>
              <w:top w:val="single" w:sz="4" w:space="0" w:color="000000"/>
              <w:left w:val="single" w:sz="4" w:space="0" w:color="000000"/>
              <w:bottom w:val="single" w:sz="4" w:space="0" w:color="000000"/>
            </w:tcBorders>
            <w:shd w:val="clear" w:color="auto" w:fill="BFBFBF" w:themeFill="background1" w:themeFillShade="BF"/>
            <w:vAlign w:val="center"/>
          </w:tcPr>
          <w:p w14:paraId="10C69BE8" w14:textId="41834580" w:rsidR="00ED2618" w:rsidRPr="00144451" w:rsidRDefault="00144451" w:rsidP="00144451">
            <w:pPr>
              <w:jc w:val="right"/>
              <w:rPr>
                <w:b/>
                <w:sz w:val="20"/>
                <w:szCs w:val="20"/>
                <w:lang w:val="en-US" w:eastAsia="en-US"/>
              </w:rPr>
            </w:pPr>
            <w:r w:rsidRPr="00144451">
              <w:rPr>
                <w:b/>
                <w:sz w:val="20"/>
                <w:szCs w:val="20"/>
                <w:lang w:val="en-US" w:eastAsia="en-US"/>
              </w:rPr>
              <w:t>7.186</w:t>
            </w:r>
          </w:p>
        </w:tc>
        <w:tc>
          <w:tcPr>
            <w:tcW w:w="12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57CC27" w14:textId="055000CA" w:rsidR="00ED2618" w:rsidRPr="00144451" w:rsidRDefault="00144451" w:rsidP="00144451">
            <w:pPr>
              <w:jc w:val="center"/>
              <w:rPr>
                <w:b/>
                <w:sz w:val="20"/>
                <w:szCs w:val="20"/>
                <w:lang w:val="en-US" w:eastAsia="en-US"/>
              </w:rPr>
            </w:pPr>
            <w:r w:rsidRPr="00144451">
              <w:rPr>
                <w:b/>
                <w:sz w:val="20"/>
                <w:szCs w:val="20"/>
                <w:lang w:val="en-US" w:eastAsia="en-US"/>
              </w:rPr>
              <w:t>612</w:t>
            </w:r>
          </w:p>
        </w:tc>
      </w:tr>
    </w:tbl>
    <w:p w14:paraId="6B06D328" w14:textId="3DDBE3B1" w:rsidR="00E01B14" w:rsidRPr="00144451" w:rsidRDefault="007D2BBF" w:rsidP="00ED2618">
      <w:pPr>
        <w:ind w:left="-454"/>
        <w:jc w:val="center"/>
        <w:rPr>
          <w:b/>
          <w:bCs/>
          <w:lang w:val="sr-Cyrl-RS" w:eastAsia="en-US"/>
        </w:rPr>
      </w:pPr>
      <w:r w:rsidRPr="00144451">
        <w:rPr>
          <w:b/>
          <w:i/>
          <w:sz w:val="20"/>
          <w:szCs w:val="20"/>
          <w:lang w:val="sr-Cyrl-CS" w:eastAsia="en-US"/>
        </w:rPr>
        <w:t>Табела 3</w:t>
      </w:r>
      <w:r w:rsidR="00375210">
        <w:rPr>
          <w:b/>
          <w:i/>
          <w:sz w:val="20"/>
          <w:szCs w:val="20"/>
          <w:lang w:val="sr-Cyrl-CS" w:eastAsia="en-US"/>
        </w:rPr>
        <w:t>1</w:t>
      </w:r>
      <w:r w:rsidR="00E01B14" w:rsidRPr="00144451">
        <w:rPr>
          <w:b/>
          <w:i/>
          <w:sz w:val="20"/>
          <w:szCs w:val="20"/>
          <w:lang w:val="sr-Cyrl-CS" w:eastAsia="en-US"/>
        </w:rPr>
        <w:t xml:space="preserve">. Остварени норма часови за редовно одржавање Сектора за електротехничке послове </w:t>
      </w:r>
    </w:p>
    <w:p w14:paraId="1CD33CF3" w14:textId="77777777" w:rsidR="00ED2618" w:rsidRPr="009B4988" w:rsidRDefault="00ED2618" w:rsidP="00ED2618">
      <w:pPr>
        <w:ind w:left="-454"/>
        <w:jc w:val="center"/>
        <w:rPr>
          <w:b/>
          <w:bCs/>
          <w:lang w:val="sr-Cyrl-RS" w:eastAsia="en-US"/>
        </w:rPr>
      </w:pPr>
    </w:p>
    <w:p w14:paraId="12E9F692" w14:textId="6F729836" w:rsidR="0041486A" w:rsidRPr="009B4988" w:rsidRDefault="0041486A" w:rsidP="001B6CF6">
      <w:pPr>
        <w:ind w:left="-510" w:right="-510"/>
        <w:jc w:val="both"/>
        <w:rPr>
          <w:lang w:val="sr-Cyrl-RS"/>
        </w:rPr>
      </w:pPr>
      <w:r w:rsidRPr="009B4988">
        <w:rPr>
          <w:lang w:val="sr-Cyrl-RS"/>
        </w:rPr>
        <w:t xml:space="preserve">У наредној табели приказан је преглед осталих сати извршног особља, по секцијама, као што су годишњи одмори, боловање, плаћено одсуство, неплаћено одсуство и празници. </w:t>
      </w:r>
    </w:p>
    <w:p w14:paraId="1A463AD8" w14:textId="77777777" w:rsidR="0041486A" w:rsidRPr="00C81A7E" w:rsidRDefault="0041486A" w:rsidP="001B6CF6">
      <w:pPr>
        <w:ind w:left="-510" w:right="-510"/>
        <w:jc w:val="both"/>
        <w:rPr>
          <w:color w:val="FF0000"/>
          <w:lang w:val="sr-Cyrl-RS"/>
        </w:rPr>
      </w:pPr>
    </w:p>
    <w:tbl>
      <w:tblPr>
        <w:tblW w:w="10893" w:type="dxa"/>
        <w:jc w:val="center"/>
        <w:tblLayout w:type="fixed"/>
        <w:tblLook w:val="0000" w:firstRow="0" w:lastRow="0" w:firstColumn="0" w:lastColumn="0" w:noHBand="0" w:noVBand="0"/>
      </w:tblPr>
      <w:tblGrid>
        <w:gridCol w:w="1137"/>
        <w:gridCol w:w="2077"/>
        <w:gridCol w:w="1491"/>
        <w:gridCol w:w="1523"/>
        <w:gridCol w:w="1455"/>
        <w:gridCol w:w="1491"/>
        <w:gridCol w:w="1719"/>
      </w:tblGrid>
      <w:tr w:rsidR="00A86D87" w:rsidRPr="009B4988" w14:paraId="0B6D6FFF" w14:textId="77777777" w:rsidTr="00764574">
        <w:trPr>
          <w:trHeight w:val="362"/>
          <w:jc w:val="center"/>
        </w:trPr>
        <w:tc>
          <w:tcPr>
            <w:tcW w:w="3214"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0266BB11" w14:textId="77777777" w:rsidR="00ED2618" w:rsidRPr="009B4988" w:rsidRDefault="00ED2618" w:rsidP="00D404D5">
            <w:pPr>
              <w:jc w:val="center"/>
              <w:rPr>
                <w:b/>
                <w:bCs/>
                <w:sz w:val="20"/>
                <w:szCs w:val="20"/>
                <w:lang w:val="hr-HR"/>
              </w:rPr>
            </w:pPr>
            <w:r w:rsidRPr="009B4988">
              <w:rPr>
                <w:b/>
                <w:bCs/>
                <w:sz w:val="20"/>
                <w:szCs w:val="20"/>
                <w:lang w:val="hr-HR"/>
              </w:rPr>
              <w:t>Организациона јединица</w:t>
            </w:r>
          </w:p>
        </w:tc>
        <w:tc>
          <w:tcPr>
            <w:tcW w:w="1491"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A233745" w14:textId="77777777" w:rsidR="00ED2618" w:rsidRPr="009B4988" w:rsidRDefault="00ED2618" w:rsidP="00D404D5">
            <w:pPr>
              <w:jc w:val="center"/>
              <w:rPr>
                <w:b/>
                <w:bCs/>
                <w:sz w:val="20"/>
                <w:szCs w:val="20"/>
                <w:lang w:val="hr-HR"/>
              </w:rPr>
            </w:pPr>
            <w:r w:rsidRPr="009B4988">
              <w:rPr>
                <w:b/>
                <w:bCs/>
                <w:sz w:val="20"/>
                <w:szCs w:val="20"/>
                <w:lang w:val="hr-HR"/>
              </w:rPr>
              <w:t>ГО (h)</w:t>
            </w:r>
          </w:p>
        </w:tc>
        <w:tc>
          <w:tcPr>
            <w:tcW w:w="1523"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740C1F78" w14:textId="77777777" w:rsidR="00ED2618" w:rsidRPr="009B4988" w:rsidRDefault="00ED2618" w:rsidP="00D404D5">
            <w:pPr>
              <w:jc w:val="center"/>
              <w:rPr>
                <w:b/>
                <w:bCs/>
                <w:sz w:val="20"/>
                <w:szCs w:val="20"/>
                <w:lang w:val="hr-HR"/>
              </w:rPr>
            </w:pPr>
            <w:r w:rsidRPr="009B4988">
              <w:rPr>
                <w:b/>
                <w:bCs/>
                <w:sz w:val="20"/>
                <w:szCs w:val="20"/>
                <w:lang w:val="hr-HR"/>
              </w:rPr>
              <w:t>БО</w:t>
            </w:r>
            <w:r w:rsidRPr="009B4988">
              <w:rPr>
                <w:b/>
                <w:bCs/>
                <w:sz w:val="20"/>
                <w:szCs w:val="20"/>
                <w:lang w:val="bs-Cyrl-BA"/>
              </w:rPr>
              <w:t xml:space="preserve"> </w:t>
            </w:r>
            <w:r w:rsidRPr="009B4988">
              <w:rPr>
                <w:b/>
                <w:bCs/>
                <w:sz w:val="20"/>
                <w:szCs w:val="20"/>
                <w:lang w:val="hr-HR"/>
              </w:rPr>
              <w:t>(h)</w:t>
            </w:r>
          </w:p>
        </w:tc>
        <w:tc>
          <w:tcPr>
            <w:tcW w:w="145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1020216D" w14:textId="77777777" w:rsidR="00ED2618" w:rsidRPr="009B4988" w:rsidRDefault="00ED2618" w:rsidP="00D404D5">
            <w:pPr>
              <w:jc w:val="center"/>
              <w:rPr>
                <w:b/>
                <w:bCs/>
                <w:sz w:val="20"/>
                <w:szCs w:val="20"/>
                <w:lang w:val="hr-HR"/>
              </w:rPr>
            </w:pPr>
            <w:r w:rsidRPr="009B4988">
              <w:rPr>
                <w:b/>
                <w:bCs/>
                <w:sz w:val="20"/>
                <w:szCs w:val="20"/>
                <w:lang w:val="hr-HR"/>
              </w:rPr>
              <w:t>ПО</w:t>
            </w:r>
            <w:r w:rsidRPr="009B4988">
              <w:rPr>
                <w:b/>
                <w:bCs/>
                <w:sz w:val="20"/>
                <w:szCs w:val="20"/>
                <w:lang w:val="bs-Cyrl-BA"/>
              </w:rPr>
              <w:t xml:space="preserve"> </w:t>
            </w:r>
            <w:r w:rsidRPr="009B4988">
              <w:rPr>
                <w:b/>
                <w:bCs/>
                <w:sz w:val="20"/>
                <w:szCs w:val="20"/>
                <w:lang w:val="hr-HR"/>
              </w:rPr>
              <w:t>(h)</w:t>
            </w:r>
          </w:p>
        </w:tc>
        <w:tc>
          <w:tcPr>
            <w:tcW w:w="1491"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BAF1C8D" w14:textId="77777777" w:rsidR="00ED2618" w:rsidRPr="009B4988" w:rsidRDefault="00ED2618" w:rsidP="00D404D5">
            <w:pPr>
              <w:jc w:val="center"/>
              <w:rPr>
                <w:b/>
                <w:bCs/>
                <w:sz w:val="20"/>
                <w:szCs w:val="20"/>
                <w:lang w:val="hr-HR"/>
              </w:rPr>
            </w:pPr>
            <w:r w:rsidRPr="009B4988">
              <w:rPr>
                <w:b/>
                <w:bCs/>
                <w:sz w:val="20"/>
                <w:szCs w:val="20"/>
                <w:lang w:val="hr-HR"/>
              </w:rPr>
              <w:t>НО</w:t>
            </w:r>
            <w:r w:rsidRPr="009B4988">
              <w:rPr>
                <w:b/>
                <w:bCs/>
                <w:sz w:val="20"/>
                <w:szCs w:val="20"/>
                <w:lang w:val="bs-Cyrl-BA"/>
              </w:rPr>
              <w:t xml:space="preserve"> </w:t>
            </w:r>
            <w:r w:rsidRPr="009B4988">
              <w:rPr>
                <w:b/>
                <w:bCs/>
                <w:sz w:val="20"/>
                <w:szCs w:val="20"/>
                <w:lang w:val="hr-HR"/>
              </w:rPr>
              <w:t>(h)</w:t>
            </w:r>
          </w:p>
        </w:tc>
        <w:tc>
          <w:tcPr>
            <w:tcW w:w="1719"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E731C7" w14:textId="77777777" w:rsidR="00ED2618" w:rsidRPr="009B4988" w:rsidRDefault="00ED2618" w:rsidP="00D404D5">
            <w:pPr>
              <w:jc w:val="center"/>
              <w:rPr>
                <w:sz w:val="20"/>
                <w:szCs w:val="20"/>
                <w:lang w:val="hr-HR"/>
              </w:rPr>
            </w:pPr>
            <w:r w:rsidRPr="009B4988">
              <w:rPr>
                <w:b/>
                <w:bCs/>
                <w:sz w:val="20"/>
                <w:szCs w:val="20"/>
                <w:lang w:val="hr-HR"/>
              </w:rPr>
              <w:t>Празник</w:t>
            </w:r>
            <w:r w:rsidRPr="009B4988">
              <w:rPr>
                <w:b/>
                <w:bCs/>
                <w:sz w:val="20"/>
                <w:szCs w:val="20"/>
                <w:lang w:val="bs-Cyrl-BA"/>
              </w:rPr>
              <w:t xml:space="preserve"> </w:t>
            </w:r>
            <w:r w:rsidRPr="009B4988">
              <w:rPr>
                <w:b/>
                <w:bCs/>
                <w:sz w:val="20"/>
                <w:szCs w:val="20"/>
                <w:lang w:val="hr-HR"/>
              </w:rPr>
              <w:t>(h)</w:t>
            </w:r>
          </w:p>
        </w:tc>
      </w:tr>
      <w:tr w:rsidR="00A86D87" w:rsidRPr="009B4988" w14:paraId="2F7FE88A" w14:textId="77777777" w:rsidTr="00764574">
        <w:trPr>
          <w:trHeight w:val="286"/>
          <w:jc w:val="center"/>
        </w:trPr>
        <w:tc>
          <w:tcPr>
            <w:tcW w:w="3214" w:type="dxa"/>
            <w:gridSpan w:val="2"/>
            <w:vMerge/>
            <w:tcBorders>
              <w:top w:val="single" w:sz="4" w:space="0" w:color="000000"/>
              <w:left w:val="single" w:sz="4" w:space="0" w:color="000000"/>
              <w:bottom w:val="single" w:sz="4" w:space="0" w:color="000000"/>
            </w:tcBorders>
            <w:shd w:val="clear" w:color="auto" w:fill="BFBFBF" w:themeFill="background1" w:themeFillShade="BF"/>
            <w:vAlign w:val="center"/>
          </w:tcPr>
          <w:p w14:paraId="006E2ECE" w14:textId="77777777" w:rsidR="00ED2618" w:rsidRPr="009B4988" w:rsidRDefault="00ED2618" w:rsidP="00D404D5">
            <w:pPr>
              <w:snapToGrid w:val="0"/>
              <w:rPr>
                <w:b/>
                <w:bCs/>
                <w:sz w:val="20"/>
                <w:szCs w:val="20"/>
                <w:lang w:val="hr-HR"/>
              </w:rPr>
            </w:pPr>
          </w:p>
        </w:tc>
        <w:tc>
          <w:tcPr>
            <w:tcW w:w="1491"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1E064BE9" w14:textId="77777777" w:rsidR="00ED2618" w:rsidRPr="009B4988" w:rsidRDefault="00ED2618" w:rsidP="00D404D5">
            <w:pPr>
              <w:snapToGrid w:val="0"/>
              <w:rPr>
                <w:b/>
                <w:bCs/>
                <w:sz w:val="20"/>
                <w:szCs w:val="20"/>
                <w:lang w:val="hr-HR"/>
              </w:rPr>
            </w:pPr>
          </w:p>
        </w:tc>
        <w:tc>
          <w:tcPr>
            <w:tcW w:w="1523"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729AF086" w14:textId="77777777" w:rsidR="00ED2618" w:rsidRPr="009B4988" w:rsidRDefault="00ED2618" w:rsidP="00D404D5">
            <w:pPr>
              <w:snapToGrid w:val="0"/>
              <w:rPr>
                <w:b/>
                <w:bCs/>
                <w:sz w:val="20"/>
                <w:szCs w:val="20"/>
                <w:lang w:val="hr-HR"/>
              </w:rPr>
            </w:pPr>
          </w:p>
        </w:tc>
        <w:tc>
          <w:tcPr>
            <w:tcW w:w="145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3D0A49F1" w14:textId="77777777" w:rsidR="00ED2618" w:rsidRPr="009B4988" w:rsidRDefault="00ED2618" w:rsidP="00D404D5">
            <w:pPr>
              <w:snapToGrid w:val="0"/>
              <w:rPr>
                <w:b/>
                <w:bCs/>
                <w:sz w:val="20"/>
                <w:szCs w:val="20"/>
                <w:lang w:val="hr-HR"/>
              </w:rPr>
            </w:pPr>
          </w:p>
        </w:tc>
        <w:tc>
          <w:tcPr>
            <w:tcW w:w="1491"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4EC36B28" w14:textId="77777777" w:rsidR="00ED2618" w:rsidRPr="009B4988" w:rsidRDefault="00ED2618" w:rsidP="00D404D5">
            <w:pPr>
              <w:snapToGrid w:val="0"/>
              <w:rPr>
                <w:b/>
                <w:bCs/>
                <w:sz w:val="20"/>
                <w:szCs w:val="20"/>
                <w:lang w:val="hr-HR"/>
              </w:rPr>
            </w:pPr>
          </w:p>
        </w:tc>
        <w:tc>
          <w:tcPr>
            <w:tcW w:w="1719"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9F2B7BF" w14:textId="77777777" w:rsidR="00ED2618" w:rsidRPr="009B4988" w:rsidRDefault="00ED2618" w:rsidP="00D404D5">
            <w:pPr>
              <w:snapToGrid w:val="0"/>
              <w:rPr>
                <w:b/>
                <w:bCs/>
                <w:sz w:val="20"/>
                <w:szCs w:val="20"/>
                <w:lang w:val="hr-HR"/>
              </w:rPr>
            </w:pPr>
          </w:p>
        </w:tc>
      </w:tr>
      <w:tr w:rsidR="00A86D87" w:rsidRPr="009B4988" w14:paraId="35AF1839" w14:textId="77777777" w:rsidTr="00764574">
        <w:trPr>
          <w:trHeight w:val="151"/>
          <w:jc w:val="center"/>
        </w:trPr>
        <w:tc>
          <w:tcPr>
            <w:tcW w:w="1137" w:type="dxa"/>
            <w:tcBorders>
              <w:left w:val="single" w:sz="4" w:space="0" w:color="000000"/>
              <w:bottom w:val="single" w:sz="4" w:space="0" w:color="000000"/>
            </w:tcBorders>
            <w:vAlign w:val="bottom"/>
          </w:tcPr>
          <w:p w14:paraId="5908BAEA" w14:textId="77777777" w:rsidR="00ED2618" w:rsidRPr="009B4988" w:rsidRDefault="00ED2618" w:rsidP="00D404D5">
            <w:pPr>
              <w:jc w:val="center"/>
              <w:rPr>
                <w:sz w:val="12"/>
                <w:szCs w:val="12"/>
                <w:lang w:val="hr-HR"/>
              </w:rPr>
            </w:pPr>
            <w:r w:rsidRPr="009B4988">
              <w:rPr>
                <w:sz w:val="12"/>
                <w:szCs w:val="12"/>
                <w:lang w:val="hr-HR"/>
              </w:rPr>
              <w:t>1</w:t>
            </w:r>
          </w:p>
        </w:tc>
        <w:tc>
          <w:tcPr>
            <w:tcW w:w="2077" w:type="dxa"/>
            <w:tcBorders>
              <w:left w:val="single" w:sz="4" w:space="0" w:color="000000"/>
              <w:bottom w:val="single" w:sz="4" w:space="0" w:color="000000"/>
            </w:tcBorders>
            <w:vAlign w:val="bottom"/>
          </w:tcPr>
          <w:p w14:paraId="3EF79978" w14:textId="77777777" w:rsidR="00ED2618" w:rsidRPr="009B4988" w:rsidRDefault="00ED2618" w:rsidP="00D404D5">
            <w:pPr>
              <w:jc w:val="center"/>
              <w:rPr>
                <w:sz w:val="12"/>
                <w:szCs w:val="12"/>
                <w:lang w:val="hr-HR"/>
              </w:rPr>
            </w:pPr>
            <w:r w:rsidRPr="009B4988">
              <w:rPr>
                <w:sz w:val="12"/>
                <w:szCs w:val="12"/>
                <w:lang w:val="hr-HR"/>
              </w:rPr>
              <w:t>2</w:t>
            </w:r>
          </w:p>
        </w:tc>
        <w:tc>
          <w:tcPr>
            <w:tcW w:w="1491" w:type="dxa"/>
            <w:tcBorders>
              <w:left w:val="single" w:sz="4" w:space="0" w:color="000000"/>
              <w:bottom w:val="single" w:sz="4" w:space="0" w:color="000000"/>
            </w:tcBorders>
            <w:vAlign w:val="bottom"/>
          </w:tcPr>
          <w:p w14:paraId="3BC7711A" w14:textId="77777777" w:rsidR="00ED2618" w:rsidRPr="009B4988" w:rsidRDefault="00ED2618" w:rsidP="00D404D5">
            <w:pPr>
              <w:jc w:val="center"/>
              <w:rPr>
                <w:sz w:val="12"/>
                <w:szCs w:val="12"/>
                <w:lang w:val="hr-HR"/>
              </w:rPr>
            </w:pPr>
            <w:r w:rsidRPr="009B4988">
              <w:rPr>
                <w:sz w:val="12"/>
                <w:szCs w:val="12"/>
                <w:lang w:val="hr-HR"/>
              </w:rPr>
              <w:t>3</w:t>
            </w:r>
          </w:p>
        </w:tc>
        <w:tc>
          <w:tcPr>
            <w:tcW w:w="1523" w:type="dxa"/>
            <w:tcBorders>
              <w:left w:val="single" w:sz="4" w:space="0" w:color="000000"/>
              <w:bottom w:val="single" w:sz="4" w:space="0" w:color="000000"/>
            </w:tcBorders>
            <w:vAlign w:val="bottom"/>
          </w:tcPr>
          <w:p w14:paraId="6D4ACA7C" w14:textId="77777777" w:rsidR="00ED2618" w:rsidRPr="009B4988" w:rsidRDefault="00ED2618" w:rsidP="00D404D5">
            <w:pPr>
              <w:jc w:val="center"/>
              <w:rPr>
                <w:sz w:val="12"/>
                <w:szCs w:val="12"/>
                <w:lang w:val="hr-HR"/>
              </w:rPr>
            </w:pPr>
            <w:r w:rsidRPr="009B4988">
              <w:rPr>
                <w:sz w:val="12"/>
                <w:szCs w:val="12"/>
                <w:lang w:val="hr-HR"/>
              </w:rPr>
              <w:t>4</w:t>
            </w:r>
          </w:p>
        </w:tc>
        <w:tc>
          <w:tcPr>
            <w:tcW w:w="1455" w:type="dxa"/>
            <w:tcBorders>
              <w:left w:val="single" w:sz="4" w:space="0" w:color="000000"/>
              <w:bottom w:val="single" w:sz="4" w:space="0" w:color="000000"/>
            </w:tcBorders>
            <w:vAlign w:val="bottom"/>
          </w:tcPr>
          <w:p w14:paraId="6946E14B" w14:textId="77777777" w:rsidR="00ED2618" w:rsidRPr="009B4988" w:rsidRDefault="00ED2618" w:rsidP="00D404D5">
            <w:pPr>
              <w:jc w:val="center"/>
              <w:rPr>
                <w:sz w:val="12"/>
                <w:szCs w:val="12"/>
                <w:lang w:val="hr-HR"/>
              </w:rPr>
            </w:pPr>
            <w:r w:rsidRPr="009B4988">
              <w:rPr>
                <w:sz w:val="12"/>
                <w:szCs w:val="12"/>
                <w:lang w:val="hr-HR"/>
              </w:rPr>
              <w:t>5</w:t>
            </w:r>
          </w:p>
        </w:tc>
        <w:tc>
          <w:tcPr>
            <w:tcW w:w="1491" w:type="dxa"/>
            <w:tcBorders>
              <w:left w:val="single" w:sz="4" w:space="0" w:color="000000"/>
              <w:bottom w:val="single" w:sz="4" w:space="0" w:color="000000"/>
            </w:tcBorders>
            <w:vAlign w:val="bottom"/>
          </w:tcPr>
          <w:p w14:paraId="5F3DE9F6" w14:textId="77777777" w:rsidR="00ED2618" w:rsidRPr="009B4988" w:rsidRDefault="00ED2618" w:rsidP="00D404D5">
            <w:pPr>
              <w:jc w:val="center"/>
              <w:rPr>
                <w:sz w:val="12"/>
                <w:szCs w:val="12"/>
                <w:lang w:val="hr-HR"/>
              </w:rPr>
            </w:pPr>
            <w:r w:rsidRPr="009B4988">
              <w:rPr>
                <w:sz w:val="12"/>
                <w:szCs w:val="12"/>
                <w:lang w:val="hr-HR"/>
              </w:rPr>
              <w:t>6</w:t>
            </w:r>
          </w:p>
        </w:tc>
        <w:tc>
          <w:tcPr>
            <w:tcW w:w="1719" w:type="dxa"/>
            <w:tcBorders>
              <w:left w:val="single" w:sz="4" w:space="0" w:color="000000"/>
              <w:bottom w:val="single" w:sz="4" w:space="0" w:color="000000"/>
              <w:right w:val="single" w:sz="4" w:space="0" w:color="000000"/>
            </w:tcBorders>
            <w:vAlign w:val="bottom"/>
          </w:tcPr>
          <w:p w14:paraId="65457BE6" w14:textId="77777777" w:rsidR="00ED2618" w:rsidRPr="009B4988" w:rsidRDefault="00ED2618" w:rsidP="00D404D5">
            <w:pPr>
              <w:jc w:val="center"/>
              <w:rPr>
                <w:sz w:val="12"/>
                <w:szCs w:val="12"/>
                <w:lang w:val="hr-HR"/>
              </w:rPr>
            </w:pPr>
            <w:r w:rsidRPr="009B4988">
              <w:rPr>
                <w:sz w:val="12"/>
                <w:szCs w:val="12"/>
                <w:lang w:val="hr-HR"/>
              </w:rPr>
              <w:t>7</w:t>
            </w:r>
          </w:p>
        </w:tc>
      </w:tr>
      <w:tr w:rsidR="00A86D87" w:rsidRPr="009B4988" w14:paraId="08363E44" w14:textId="77777777" w:rsidTr="00764574">
        <w:trPr>
          <w:trHeight w:val="322"/>
          <w:jc w:val="center"/>
        </w:trPr>
        <w:tc>
          <w:tcPr>
            <w:tcW w:w="1137" w:type="dxa"/>
            <w:vMerge w:val="restart"/>
            <w:tcBorders>
              <w:left w:val="single" w:sz="4" w:space="0" w:color="000000"/>
            </w:tcBorders>
            <w:shd w:val="clear" w:color="auto" w:fill="BFBFBF" w:themeFill="background1" w:themeFillShade="BF"/>
            <w:textDirection w:val="btLr"/>
            <w:vAlign w:val="center"/>
          </w:tcPr>
          <w:p w14:paraId="19410B3E" w14:textId="77777777" w:rsidR="00764574" w:rsidRPr="009B4988" w:rsidRDefault="00764574" w:rsidP="00764574">
            <w:pPr>
              <w:jc w:val="center"/>
              <w:rPr>
                <w:b/>
                <w:bCs/>
                <w:sz w:val="20"/>
                <w:szCs w:val="20"/>
                <w:lang w:val="hr-HR"/>
              </w:rPr>
            </w:pPr>
            <w:r w:rsidRPr="009B4988">
              <w:rPr>
                <w:b/>
                <w:bCs/>
                <w:sz w:val="20"/>
                <w:szCs w:val="20"/>
                <w:shd w:val="clear" w:color="auto" w:fill="BFBFBF" w:themeFill="background1" w:themeFillShade="BF"/>
                <w:lang w:val="hr-HR"/>
              </w:rPr>
              <w:t xml:space="preserve">СЕКТОР </w:t>
            </w:r>
            <w:r w:rsidRPr="009B4988">
              <w:rPr>
                <w:b/>
                <w:bCs/>
                <w:sz w:val="20"/>
                <w:szCs w:val="20"/>
                <w:lang w:val="hr-HR"/>
              </w:rPr>
              <w:t>ЕТП</w:t>
            </w:r>
          </w:p>
        </w:tc>
        <w:tc>
          <w:tcPr>
            <w:tcW w:w="2077" w:type="dxa"/>
            <w:tcBorders>
              <w:left w:val="single" w:sz="4" w:space="0" w:color="000000"/>
              <w:bottom w:val="single" w:sz="4" w:space="0" w:color="000000"/>
            </w:tcBorders>
            <w:shd w:val="clear" w:color="auto" w:fill="FFFFFF" w:themeFill="background1"/>
            <w:vAlign w:val="center"/>
          </w:tcPr>
          <w:p w14:paraId="6F58F667" w14:textId="1A7E3C69" w:rsidR="00764574" w:rsidRPr="009B4988" w:rsidRDefault="00764574" w:rsidP="00764574">
            <w:pPr>
              <w:jc w:val="center"/>
              <w:rPr>
                <w:sz w:val="20"/>
                <w:szCs w:val="20"/>
                <w:lang w:val="hr-HR"/>
              </w:rPr>
            </w:pPr>
            <w:r w:rsidRPr="009B4988">
              <w:rPr>
                <w:sz w:val="20"/>
                <w:szCs w:val="20"/>
                <w:lang w:val="hr-HR"/>
              </w:rPr>
              <w:t>Секција ЕТП ДО</w:t>
            </w:r>
          </w:p>
        </w:tc>
        <w:tc>
          <w:tcPr>
            <w:tcW w:w="1491" w:type="dxa"/>
            <w:tcBorders>
              <w:left w:val="single" w:sz="4" w:space="0" w:color="000000"/>
              <w:bottom w:val="single" w:sz="4" w:space="0" w:color="000000"/>
            </w:tcBorders>
            <w:vAlign w:val="center"/>
          </w:tcPr>
          <w:p w14:paraId="42F1C60D" w14:textId="492B81EA" w:rsidR="00764574" w:rsidRPr="009B4988" w:rsidRDefault="009B4988" w:rsidP="00764574">
            <w:pPr>
              <w:jc w:val="center"/>
              <w:rPr>
                <w:sz w:val="20"/>
                <w:szCs w:val="20"/>
                <w:lang w:val="en-US" w:eastAsia="en-US"/>
              </w:rPr>
            </w:pPr>
            <w:r w:rsidRPr="009B4988">
              <w:rPr>
                <w:sz w:val="20"/>
                <w:szCs w:val="20"/>
                <w:lang w:val="en-US" w:eastAsia="en-US"/>
              </w:rPr>
              <w:t>15.584</w:t>
            </w:r>
          </w:p>
        </w:tc>
        <w:tc>
          <w:tcPr>
            <w:tcW w:w="1523" w:type="dxa"/>
            <w:tcBorders>
              <w:left w:val="single" w:sz="4" w:space="0" w:color="000000"/>
              <w:bottom w:val="single" w:sz="4" w:space="0" w:color="000000"/>
            </w:tcBorders>
            <w:vAlign w:val="center"/>
          </w:tcPr>
          <w:p w14:paraId="5047CBA5" w14:textId="4DA66F76" w:rsidR="00764574" w:rsidRPr="009B4988" w:rsidRDefault="009B4988" w:rsidP="00764574">
            <w:pPr>
              <w:jc w:val="center"/>
              <w:rPr>
                <w:sz w:val="20"/>
                <w:szCs w:val="20"/>
                <w:lang w:val="en-US" w:eastAsia="en-US"/>
              </w:rPr>
            </w:pPr>
            <w:r w:rsidRPr="009B4988">
              <w:rPr>
                <w:sz w:val="20"/>
                <w:szCs w:val="20"/>
                <w:lang w:val="en-US" w:eastAsia="en-US"/>
              </w:rPr>
              <w:t>6.152</w:t>
            </w:r>
          </w:p>
        </w:tc>
        <w:tc>
          <w:tcPr>
            <w:tcW w:w="1455" w:type="dxa"/>
            <w:tcBorders>
              <w:left w:val="single" w:sz="4" w:space="0" w:color="000000"/>
              <w:bottom w:val="single" w:sz="4" w:space="0" w:color="000000"/>
            </w:tcBorders>
            <w:vAlign w:val="center"/>
          </w:tcPr>
          <w:p w14:paraId="6D5C5A7F" w14:textId="40D9BF81" w:rsidR="00764574" w:rsidRPr="009B4988" w:rsidRDefault="009B4988" w:rsidP="00764574">
            <w:pPr>
              <w:jc w:val="center"/>
              <w:rPr>
                <w:sz w:val="20"/>
                <w:szCs w:val="20"/>
                <w:lang w:val="en-US" w:eastAsia="en-US"/>
              </w:rPr>
            </w:pPr>
            <w:r w:rsidRPr="009B4988">
              <w:rPr>
                <w:sz w:val="20"/>
                <w:szCs w:val="20"/>
                <w:lang w:val="en-US" w:eastAsia="en-US"/>
              </w:rPr>
              <w:t>1.560</w:t>
            </w:r>
          </w:p>
        </w:tc>
        <w:tc>
          <w:tcPr>
            <w:tcW w:w="1491" w:type="dxa"/>
            <w:tcBorders>
              <w:left w:val="single" w:sz="4" w:space="0" w:color="000000"/>
              <w:bottom w:val="single" w:sz="4" w:space="0" w:color="000000"/>
            </w:tcBorders>
            <w:vAlign w:val="center"/>
          </w:tcPr>
          <w:p w14:paraId="0B08A703" w14:textId="78D1E13F" w:rsidR="00764574" w:rsidRPr="009B4988" w:rsidRDefault="009B4988" w:rsidP="00764574">
            <w:pPr>
              <w:jc w:val="center"/>
              <w:rPr>
                <w:sz w:val="20"/>
                <w:szCs w:val="20"/>
                <w:lang w:val="en-US" w:eastAsia="en-US"/>
              </w:rPr>
            </w:pPr>
            <w:r w:rsidRPr="009B4988">
              <w:rPr>
                <w:sz w:val="20"/>
                <w:szCs w:val="20"/>
                <w:lang w:val="en-US" w:eastAsia="en-US"/>
              </w:rPr>
              <w:t>0</w:t>
            </w:r>
          </w:p>
        </w:tc>
        <w:tc>
          <w:tcPr>
            <w:tcW w:w="1719" w:type="dxa"/>
            <w:tcBorders>
              <w:left w:val="single" w:sz="4" w:space="0" w:color="000000"/>
              <w:bottom w:val="single" w:sz="4" w:space="0" w:color="000000"/>
              <w:right w:val="single" w:sz="4" w:space="0" w:color="000000"/>
            </w:tcBorders>
            <w:vAlign w:val="center"/>
          </w:tcPr>
          <w:p w14:paraId="65FBCEB7" w14:textId="5EE31924" w:rsidR="00764574" w:rsidRPr="009B4988" w:rsidRDefault="009B4988" w:rsidP="00764574">
            <w:pPr>
              <w:jc w:val="center"/>
              <w:rPr>
                <w:sz w:val="20"/>
                <w:szCs w:val="20"/>
                <w:lang w:val="en-US" w:eastAsia="en-US"/>
              </w:rPr>
            </w:pPr>
            <w:r w:rsidRPr="009B4988">
              <w:rPr>
                <w:sz w:val="20"/>
                <w:szCs w:val="20"/>
                <w:lang w:val="en-US" w:eastAsia="en-US"/>
              </w:rPr>
              <w:t>4.944</w:t>
            </w:r>
          </w:p>
        </w:tc>
      </w:tr>
      <w:tr w:rsidR="00A86D87" w:rsidRPr="009B4988" w14:paraId="1217DB2C" w14:textId="77777777" w:rsidTr="00764574">
        <w:trPr>
          <w:trHeight w:val="368"/>
          <w:jc w:val="center"/>
        </w:trPr>
        <w:tc>
          <w:tcPr>
            <w:tcW w:w="1137" w:type="dxa"/>
            <w:vMerge/>
            <w:tcBorders>
              <w:left w:val="single" w:sz="4" w:space="0" w:color="000000"/>
            </w:tcBorders>
            <w:shd w:val="clear" w:color="auto" w:fill="BFBFBF" w:themeFill="background1" w:themeFillShade="BF"/>
            <w:vAlign w:val="center"/>
          </w:tcPr>
          <w:p w14:paraId="7C51AC13" w14:textId="77777777" w:rsidR="00ED2618" w:rsidRPr="009B4988" w:rsidRDefault="00ED2618" w:rsidP="00D404D5">
            <w:pPr>
              <w:snapToGrid w:val="0"/>
              <w:rPr>
                <w:b/>
                <w:bCs/>
                <w:sz w:val="20"/>
                <w:szCs w:val="20"/>
                <w:lang w:val="hr-HR"/>
              </w:rPr>
            </w:pPr>
          </w:p>
        </w:tc>
        <w:tc>
          <w:tcPr>
            <w:tcW w:w="2077" w:type="dxa"/>
            <w:tcBorders>
              <w:left w:val="single" w:sz="4" w:space="0" w:color="000000"/>
              <w:bottom w:val="single" w:sz="4" w:space="0" w:color="000000"/>
            </w:tcBorders>
            <w:shd w:val="clear" w:color="auto" w:fill="FFFFFF" w:themeFill="background1"/>
            <w:vAlign w:val="center"/>
          </w:tcPr>
          <w:p w14:paraId="64433E40" w14:textId="77777777" w:rsidR="00ED2618" w:rsidRPr="009B4988" w:rsidRDefault="00ED2618" w:rsidP="00D404D5">
            <w:pPr>
              <w:jc w:val="center"/>
              <w:rPr>
                <w:sz w:val="20"/>
                <w:szCs w:val="20"/>
                <w:lang w:val="hr-HR"/>
              </w:rPr>
            </w:pPr>
            <w:r w:rsidRPr="009B4988">
              <w:rPr>
                <w:sz w:val="20"/>
                <w:szCs w:val="20"/>
                <w:lang w:val="hr-HR"/>
              </w:rPr>
              <w:t>Секција ЕТП БЛ</w:t>
            </w:r>
          </w:p>
        </w:tc>
        <w:tc>
          <w:tcPr>
            <w:tcW w:w="1491" w:type="dxa"/>
            <w:tcBorders>
              <w:left w:val="single" w:sz="4" w:space="0" w:color="000000"/>
              <w:bottom w:val="single" w:sz="4" w:space="0" w:color="000000"/>
            </w:tcBorders>
            <w:vAlign w:val="center"/>
          </w:tcPr>
          <w:p w14:paraId="02B80614" w14:textId="5FA556A2" w:rsidR="00ED2618" w:rsidRPr="009B4988" w:rsidRDefault="009B4988" w:rsidP="00764574">
            <w:pPr>
              <w:jc w:val="center"/>
              <w:rPr>
                <w:sz w:val="20"/>
                <w:szCs w:val="20"/>
                <w:lang w:val="en-US" w:eastAsia="en-US"/>
              </w:rPr>
            </w:pPr>
            <w:r w:rsidRPr="009B4988">
              <w:rPr>
                <w:sz w:val="20"/>
                <w:szCs w:val="20"/>
                <w:lang w:val="en-US" w:eastAsia="en-US"/>
              </w:rPr>
              <w:t>15.408</w:t>
            </w:r>
          </w:p>
        </w:tc>
        <w:tc>
          <w:tcPr>
            <w:tcW w:w="1523" w:type="dxa"/>
            <w:tcBorders>
              <w:left w:val="single" w:sz="4" w:space="0" w:color="000000"/>
              <w:bottom w:val="single" w:sz="4" w:space="0" w:color="000000"/>
            </w:tcBorders>
            <w:vAlign w:val="center"/>
          </w:tcPr>
          <w:p w14:paraId="68CDE529" w14:textId="28784FE9" w:rsidR="00ED2618" w:rsidRPr="009B4988" w:rsidRDefault="009B4988" w:rsidP="00764574">
            <w:pPr>
              <w:jc w:val="center"/>
              <w:rPr>
                <w:sz w:val="20"/>
                <w:szCs w:val="20"/>
                <w:lang w:val="en-US" w:eastAsia="en-US"/>
              </w:rPr>
            </w:pPr>
            <w:r w:rsidRPr="009B4988">
              <w:rPr>
                <w:sz w:val="20"/>
                <w:szCs w:val="20"/>
                <w:lang w:val="en-US" w:eastAsia="en-US"/>
              </w:rPr>
              <w:t>2.976</w:t>
            </w:r>
          </w:p>
        </w:tc>
        <w:tc>
          <w:tcPr>
            <w:tcW w:w="1455" w:type="dxa"/>
            <w:tcBorders>
              <w:left w:val="single" w:sz="4" w:space="0" w:color="000000"/>
              <w:bottom w:val="single" w:sz="4" w:space="0" w:color="000000"/>
            </w:tcBorders>
            <w:vAlign w:val="center"/>
          </w:tcPr>
          <w:p w14:paraId="3DDD4311" w14:textId="60C6F367" w:rsidR="00ED2618" w:rsidRPr="009B4988" w:rsidRDefault="009B4988" w:rsidP="00764574">
            <w:pPr>
              <w:jc w:val="center"/>
              <w:rPr>
                <w:sz w:val="20"/>
                <w:szCs w:val="20"/>
                <w:lang w:val="en-US" w:eastAsia="en-US"/>
              </w:rPr>
            </w:pPr>
            <w:r w:rsidRPr="009B4988">
              <w:rPr>
                <w:sz w:val="20"/>
                <w:szCs w:val="20"/>
                <w:lang w:val="en-US" w:eastAsia="en-US"/>
              </w:rPr>
              <w:t>456</w:t>
            </w:r>
          </w:p>
        </w:tc>
        <w:tc>
          <w:tcPr>
            <w:tcW w:w="1491" w:type="dxa"/>
            <w:tcBorders>
              <w:left w:val="single" w:sz="4" w:space="0" w:color="000000"/>
              <w:bottom w:val="single" w:sz="4" w:space="0" w:color="000000"/>
            </w:tcBorders>
            <w:vAlign w:val="center"/>
          </w:tcPr>
          <w:p w14:paraId="6C62C69A" w14:textId="384356F4" w:rsidR="00ED2618" w:rsidRPr="009B4988" w:rsidRDefault="009B4988" w:rsidP="00764574">
            <w:pPr>
              <w:jc w:val="center"/>
              <w:rPr>
                <w:sz w:val="20"/>
                <w:szCs w:val="20"/>
                <w:lang w:val="en-US" w:eastAsia="en-US"/>
              </w:rPr>
            </w:pPr>
            <w:r w:rsidRPr="009B4988">
              <w:rPr>
                <w:sz w:val="20"/>
                <w:szCs w:val="20"/>
                <w:lang w:val="en-US" w:eastAsia="en-US"/>
              </w:rPr>
              <w:t>0</w:t>
            </w:r>
          </w:p>
        </w:tc>
        <w:tc>
          <w:tcPr>
            <w:tcW w:w="1719" w:type="dxa"/>
            <w:tcBorders>
              <w:left w:val="single" w:sz="4" w:space="0" w:color="000000"/>
              <w:bottom w:val="single" w:sz="4" w:space="0" w:color="000000"/>
              <w:right w:val="single" w:sz="4" w:space="0" w:color="000000"/>
            </w:tcBorders>
            <w:vAlign w:val="center"/>
          </w:tcPr>
          <w:p w14:paraId="246A0393" w14:textId="207E3196" w:rsidR="00ED2618" w:rsidRPr="009B4988" w:rsidRDefault="009B4988" w:rsidP="00764574">
            <w:pPr>
              <w:jc w:val="center"/>
              <w:rPr>
                <w:sz w:val="20"/>
                <w:szCs w:val="20"/>
                <w:lang w:val="en-US" w:eastAsia="en-US"/>
              </w:rPr>
            </w:pPr>
            <w:r w:rsidRPr="009B4988">
              <w:rPr>
                <w:sz w:val="20"/>
                <w:szCs w:val="20"/>
                <w:lang w:val="en-US" w:eastAsia="en-US"/>
              </w:rPr>
              <w:t>4.680</w:t>
            </w:r>
          </w:p>
        </w:tc>
      </w:tr>
      <w:tr w:rsidR="00A86D87" w:rsidRPr="009B4988" w14:paraId="5CE983D2" w14:textId="77777777" w:rsidTr="00764574">
        <w:trPr>
          <w:trHeight w:val="322"/>
          <w:jc w:val="center"/>
        </w:trPr>
        <w:tc>
          <w:tcPr>
            <w:tcW w:w="1137" w:type="dxa"/>
            <w:vMerge/>
            <w:tcBorders>
              <w:left w:val="single" w:sz="4" w:space="0" w:color="000000"/>
              <w:bottom w:val="single" w:sz="4" w:space="0" w:color="000000"/>
            </w:tcBorders>
            <w:shd w:val="clear" w:color="auto" w:fill="BFBFBF" w:themeFill="background1" w:themeFillShade="BF"/>
            <w:vAlign w:val="center"/>
          </w:tcPr>
          <w:p w14:paraId="383FE660" w14:textId="77777777" w:rsidR="00ED2618" w:rsidRPr="009B4988" w:rsidRDefault="00ED2618" w:rsidP="00D404D5">
            <w:pPr>
              <w:snapToGrid w:val="0"/>
              <w:rPr>
                <w:b/>
                <w:bCs/>
                <w:sz w:val="20"/>
                <w:szCs w:val="20"/>
                <w:lang w:val="hr-HR"/>
              </w:rPr>
            </w:pPr>
          </w:p>
        </w:tc>
        <w:tc>
          <w:tcPr>
            <w:tcW w:w="2077" w:type="dxa"/>
            <w:tcBorders>
              <w:left w:val="single" w:sz="4" w:space="0" w:color="000000"/>
              <w:bottom w:val="single" w:sz="4" w:space="0" w:color="000000"/>
            </w:tcBorders>
            <w:shd w:val="clear" w:color="auto" w:fill="BFBFBF" w:themeFill="background1" w:themeFillShade="BF"/>
            <w:vAlign w:val="center"/>
          </w:tcPr>
          <w:p w14:paraId="0675BDFB" w14:textId="77777777" w:rsidR="00ED2618" w:rsidRPr="009B4988" w:rsidRDefault="00ED2618" w:rsidP="00D404D5">
            <w:pPr>
              <w:jc w:val="center"/>
              <w:rPr>
                <w:b/>
                <w:sz w:val="20"/>
                <w:szCs w:val="20"/>
                <w:lang w:val="hr-HR"/>
              </w:rPr>
            </w:pPr>
            <w:r w:rsidRPr="009B4988">
              <w:rPr>
                <w:b/>
                <w:bCs/>
                <w:sz w:val="20"/>
                <w:szCs w:val="20"/>
                <w:lang w:val="hr-HR"/>
              </w:rPr>
              <w:t>УКУПНО:</w:t>
            </w:r>
          </w:p>
        </w:tc>
        <w:tc>
          <w:tcPr>
            <w:tcW w:w="1491" w:type="dxa"/>
            <w:tcBorders>
              <w:left w:val="single" w:sz="4" w:space="0" w:color="000000"/>
              <w:bottom w:val="single" w:sz="4" w:space="0" w:color="000000"/>
            </w:tcBorders>
            <w:shd w:val="clear" w:color="auto" w:fill="BFBFBF" w:themeFill="background1" w:themeFillShade="BF"/>
            <w:vAlign w:val="center"/>
          </w:tcPr>
          <w:p w14:paraId="6E05F623" w14:textId="212882E0" w:rsidR="00ED2618" w:rsidRPr="009B4988" w:rsidRDefault="009B4988" w:rsidP="00764574">
            <w:pPr>
              <w:jc w:val="center"/>
              <w:rPr>
                <w:b/>
                <w:sz w:val="20"/>
                <w:szCs w:val="20"/>
                <w:lang w:val="en-US" w:eastAsia="en-US"/>
              </w:rPr>
            </w:pPr>
            <w:r w:rsidRPr="009B4988">
              <w:rPr>
                <w:b/>
                <w:sz w:val="20"/>
                <w:szCs w:val="20"/>
                <w:lang w:val="en-US" w:eastAsia="en-US"/>
              </w:rPr>
              <w:t>30.992</w:t>
            </w:r>
          </w:p>
        </w:tc>
        <w:tc>
          <w:tcPr>
            <w:tcW w:w="1523" w:type="dxa"/>
            <w:tcBorders>
              <w:left w:val="single" w:sz="4" w:space="0" w:color="000000"/>
              <w:bottom w:val="single" w:sz="4" w:space="0" w:color="000000"/>
            </w:tcBorders>
            <w:shd w:val="clear" w:color="auto" w:fill="BFBFBF" w:themeFill="background1" w:themeFillShade="BF"/>
            <w:vAlign w:val="center"/>
          </w:tcPr>
          <w:p w14:paraId="75C08024" w14:textId="0771D3C9" w:rsidR="00ED2618" w:rsidRPr="009B4988" w:rsidRDefault="009B4988" w:rsidP="00764574">
            <w:pPr>
              <w:jc w:val="center"/>
              <w:rPr>
                <w:b/>
                <w:sz w:val="20"/>
                <w:szCs w:val="20"/>
                <w:lang w:val="en-US" w:eastAsia="en-US"/>
              </w:rPr>
            </w:pPr>
            <w:r w:rsidRPr="009B4988">
              <w:rPr>
                <w:b/>
                <w:sz w:val="20"/>
                <w:szCs w:val="20"/>
                <w:lang w:val="en-US" w:eastAsia="en-US"/>
              </w:rPr>
              <w:t>9.128</w:t>
            </w:r>
          </w:p>
        </w:tc>
        <w:tc>
          <w:tcPr>
            <w:tcW w:w="1455" w:type="dxa"/>
            <w:tcBorders>
              <w:left w:val="single" w:sz="4" w:space="0" w:color="000000"/>
              <w:bottom w:val="single" w:sz="4" w:space="0" w:color="000000"/>
            </w:tcBorders>
            <w:shd w:val="clear" w:color="auto" w:fill="BFBFBF" w:themeFill="background1" w:themeFillShade="BF"/>
            <w:vAlign w:val="center"/>
          </w:tcPr>
          <w:p w14:paraId="7500E6C7" w14:textId="2F80D2AF" w:rsidR="00ED2618" w:rsidRPr="009B4988" w:rsidRDefault="009B4988" w:rsidP="00764574">
            <w:pPr>
              <w:jc w:val="center"/>
              <w:rPr>
                <w:b/>
                <w:sz w:val="20"/>
                <w:szCs w:val="20"/>
                <w:lang w:val="en-US" w:eastAsia="en-US"/>
              </w:rPr>
            </w:pPr>
            <w:r w:rsidRPr="009B4988">
              <w:rPr>
                <w:b/>
                <w:sz w:val="20"/>
                <w:szCs w:val="20"/>
                <w:lang w:val="en-US" w:eastAsia="en-US"/>
              </w:rPr>
              <w:t>2.016</w:t>
            </w:r>
          </w:p>
        </w:tc>
        <w:tc>
          <w:tcPr>
            <w:tcW w:w="1491" w:type="dxa"/>
            <w:tcBorders>
              <w:left w:val="single" w:sz="4" w:space="0" w:color="000000"/>
              <w:bottom w:val="single" w:sz="4" w:space="0" w:color="000000"/>
            </w:tcBorders>
            <w:shd w:val="clear" w:color="auto" w:fill="BFBFBF" w:themeFill="background1" w:themeFillShade="BF"/>
            <w:vAlign w:val="center"/>
          </w:tcPr>
          <w:p w14:paraId="3EA24A51" w14:textId="4C9D14AA" w:rsidR="00ED2618" w:rsidRPr="009B4988" w:rsidRDefault="009B4988" w:rsidP="00764574">
            <w:pPr>
              <w:jc w:val="center"/>
              <w:rPr>
                <w:b/>
                <w:sz w:val="20"/>
                <w:szCs w:val="20"/>
                <w:lang w:val="en-US" w:eastAsia="en-US"/>
              </w:rPr>
            </w:pPr>
            <w:r w:rsidRPr="009B4988">
              <w:rPr>
                <w:b/>
                <w:sz w:val="20"/>
                <w:szCs w:val="20"/>
                <w:lang w:val="en-US" w:eastAsia="en-US"/>
              </w:rPr>
              <w:t>0</w:t>
            </w:r>
          </w:p>
        </w:tc>
        <w:tc>
          <w:tcPr>
            <w:tcW w:w="1719" w:type="dxa"/>
            <w:tcBorders>
              <w:left w:val="single" w:sz="4" w:space="0" w:color="000000"/>
              <w:bottom w:val="single" w:sz="4" w:space="0" w:color="000000"/>
              <w:right w:val="single" w:sz="4" w:space="0" w:color="000000"/>
            </w:tcBorders>
            <w:shd w:val="clear" w:color="auto" w:fill="BFBFBF" w:themeFill="background1" w:themeFillShade="BF"/>
            <w:vAlign w:val="center"/>
          </w:tcPr>
          <w:p w14:paraId="7309E029" w14:textId="358144B3" w:rsidR="00ED2618" w:rsidRPr="009B4988" w:rsidRDefault="009B4988" w:rsidP="00764574">
            <w:pPr>
              <w:jc w:val="center"/>
              <w:rPr>
                <w:b/>
                <w:sz w:val="20"/>
                <w:szCs w:val="20"/>
                <w:lang w:val="en-US" w:eastAsia="en-US"/>
              </w:rPr>
            </w:pPr>
            <w:r w:rsidRPr="009B4988">
              <w:rPr>
                <w:b/>
                <w:sz w:val="20"/>
                <w:szCs w:val="20"/>
                <w:lang w:val="en-US" w:eastAsia="en-US"/>
              </w:rPr>
              <w:t>9.624</w:t>
            </w:r>
          </w:p>
        </w:tc>
      </w:tr>
    </w:tbl>
    <w:p w14:paraId="03B02051" w14:textId="16AB4871" w:rsidR="00646573" w:rsidRPr="009B4988" w:rsidRDefault="007D2BBF" w:rsidP="00646573">
      <w:pPr>
        <w:ind w:left="-454"/>
        <w:jc w:val="center"/>
        <w:rPr>
          <w:b/>
          <w:bCs/>
          <w:lang w:val="sr-Cyrl-RS" w:eastAsia="en-US"/>
        </w:rPr>
      </w:pPr>
      <w:r w:rsidRPr="009B4988">
        <w:rPr>
          <w:b/>
          <w:i/>
          <w:sz w:val="20"/>
          <w:szCs w:val="20"/>
          <w:lang w:val="sr-Cyrl-CS" w:eastAsia="en-US"/>
        </w:rPr>
        <w:t>Табела 3</w:t>
      </w:r>
      <w:r w:rsidR="00375210">
        <w:rPr>
          <w:b/>
          <w:i/>
          <w:sz w:val="20"/>
          <w:szCs w:val="20"/>
          <w:lang w:val="sr-Cyrl-CS" w:eastAsia="en-US"/>
        </w:rPr>
        <w:t>2</w:t>
      </w:r>
      <w:r w:rsidR="00D13F63" w:rsidRPr="009B4988">
        <w:rPr>
          <w:b/>
          <w:i/>
          <w:sz w:val="20"/>
          <w:szCs w:val="20"/>
          <w:lang w:val="sr-Cyrl-CS" w:eastAsia="en-US"/>
        </w:rPr>
        <w:t>. Преглед о</w:t>
      </w:r>
      <w:r w:rsidR="00646573" w:rsidRPr="009B4988">
        <w:rPr>
          <w:b/>
          <w:i/>
          <w:sz w:val="20"/>
          <w:szCs w:val="20"/>
          <w:lang w:val="sr-Cyrl-CS" w:eastAsia="en-US"/>
        </w:rPr>
        <w:t xml:space="preserve">сталих сати и Сектору за електротехничке послове </w:t>
      </w:r>
    </w:p>
    <w:p w14:paraId="71F714DA" w14:textId="44AE1D14" w:rsidR="00AA6CB5" w:rsidRPr="00C81A7E" w:rsidRDefault="00AA6CB5" w:rsidP="00AA6CB5">
      <w:pPr>
        <w:ind w:left="-510" w:right="-510"/>
        <w:jc w:val="both"/>
        <w:rPr>
          <w:color w:val="FF0000"/>
        </w:rPr>
      </w:pPr>
    </w:p>
    <w:p w14:paraId="669E62DA" w14:textId="08B340B1" w:rsidR="00646573" w:rsidRPr="00C81A7E" w:rsidRDefault="00646573" w:rsidP="00AA6CB5">
      <w:pPr>
        <w:ind w:left="-510" w:right="-510"/>
        <w:jc w:val="both"/>
        <w:rPr>
          <w:color w:val="FF0000"/>
        </w:rPr>
      </w:pPr>
    </w:p>
    <w:p w14:paraId="6627C601" w14:textId="2E81A4E9" w:rsidR="00646573" w:rsidRPr="00C81A7E" w:rsidRDefault="00646573" w:rsidP="0041486A">
      <w:pPr>
        <w:ind w:right="-510"/>
        <w:jc w:val="both"/>
        <w:rPr>
          <w:color w:val="FF0000"/>
        </w:rPr>
      </w:pPr>
    </w:p>
    <w:p w14:paraId="7D07A525" w14:textId="709F2BC7" w:rsidR="00D13F63" w:rsidRPr="00C81A7E" w:rsidRDefault="00D13F63" w:rsidP="0041486A">
      <w:pPr>
        <w:ind w:right="-510"/>
        <w:jc w:val="both"/>
        <w:rPr>
          <w:color w:val="FF0000"/>
        </w:rPr>
      </w:pPr>
    </w:p>
    <w:p w14:paraId="1FB9C469" w14:textId="684BCCA1" w:rsidR="00764574" w:rsidRPr="00C81A7E" w:rsidRDefault="00764574" w:rsidP="0041486A">
      <w:pPr>
        <w:ind w:right="-510"/>
        <w:jc w:val="both"/>
        <w:rPr>
          <w:color w:val="FF0000"/>
        </w:rPr>
      </w:pPr>
    </w:p>
    <w:p w14:paraId="40A8E128" w14:textId="77777777" w:rsidR="00764574" w:rsidRPr="00C81A7E" w:rsidRDefault="00764574" w:rsidP="0041486A">
      <w:pPr>
        <w:ind w:right="-510"/>
        <w:jc w:val="both"/>
        <w:rPr>
          <w:color w:val="FF0000"/>
        </w:rPr>
      </w:pPr>
    </w:p>
    <w:p w14:paraId="6F4796FD" w14:textId="3104F3AC" w:rsidR="00AA6CB5" w:rsidRPr="00DF019A" w:rsidRDefault="00AA6CB5" w:rsidP="00646573">
      <w:pPr>
        <w:ind w:left="-510" w:right="-510"/>
        <w:jc w:val="both"/>
        <w:rPr>
          <w:lang w:val="sr-Cyrl-BA"/>
        </w:rPr>
      </w:pPr>
      <w:proofErr w:type="spellStart"/>
      <w:r w:rsidRPr="00DF019A">
        <w:lastRenderedPageBreak/>
        <w:t>Реализација</w:t>
      </w:r>
      <w:proofErr w:type="spellEnd"/>
      <w:r w:rsidRPr="00DF019A">
        <w:t xml:space="preserve"> </w:t>
      </w:r>
      <w:proofErr w:type="spellStart"/>
      <w:r w:rsidRPr="00DF019A">
        <w:t>плана</w:t>
      </w:r>
      <w:proofErr w:type="spellEnd"/>
      <w:r w:rsidRPr="00DF019A">
        <w:t xml:space="preserve"> </w:t>
      </w:r>
      <w:proofErr w:type="spellStart"/>
      <w:r w:rsidRPr="00DF019A">
        <w:t>текућег</w:t>
      </w:r>
      <w:proofErr w:type="spellEnd"/>
      <w:r w:rsidRPr="00DF019A">
        <w:t xml:space="preserve"> и </w:t>
      </w:r>
      <w:proofErr w:type="spellStart"/>
      <w:r w:rsidRPr="00DF019A">
        <w:t>инвестиционог</w:t>
      </w:r>
      <w:proofErr w:type="spellEnd"/>
      <w:r w:rsidRPr="00DF019A">
        <w:t xml:space="preserve"> </w:t>
      </w:r>
      <w:proofErr w:type="spellStart"/>
      <w:r w:rsidRPr="00DF019A">
        <w:t>одржавања</w:t>
      </w:r>
      <w:proofErr w:type="spellEnd"/>
      <w:r w:rsidRPr="00DF019A">
        <w:t xml:space="preserve"> </w:t>
      </w:r>
      <w:proofErr w:type="spellStart"/>
      <w:r w:rsidRPr="00DF019A">
        <w:t>основних</w:t>
      </w:r>
      <w:proofErr w:type="spellEnd"/>
      <w:r w:rsidRPr="00DF019A">
        <w:t xml:space="preserve"> </w:t>
      </w:r>
      <w:proofErr w:type="spellStart"/>
      <w:r w:rsidRPr="00DF019A">
        <w:t>средстава</w:t>
      </w:r>
      <w:proofErr w:type="spellEnd"/>
      <w:r w:rsidRPr="00DF019A">
        <w:t xml:space="preserve"> у </w:t>
      </w:r>
      <w:r w:rsidR="006664E5" w:rsidRPr="00DF019A">
        <w:rPr>
          <w:lang w:val="sr-Cyrl-RS"/>
        </w:rPr>
        <w:t xml:space="preserve">електротехничким пословима </w:t>
      </w:r>
      <w:proofErr w:type="spellStart"/>
      <w:r w:rsidRPr="00DF019A">
        <w:t>за</w:t>
      </w:r>
      <w:proofErr w:type="spellEnd"/>
      <w:r w:rsidRPr="00DF019A">
        <w:t xml:space="preserve"> </w:t>
      </w:r>
      <w:r w:rsidR="00DF019A" w:rsidRPr="00DF019A">
        <w:t>2024</w:t>
      </w:r>
      <w:r w:rsidRPr="00DF019A">
        <w:t xml:space="preserve">. </w:t>
      </w:r>
      <w:r w:rsidRPr="00DF019A">
        <w:rPr>
          <w:lang w:val="sr-Cyrl-BA"/>
        </w:rPr>
        <w:t>годину приказани су у наредној табели:</w:t>
      </w:r>
    </w:p>
    <w:p w14:paraId="12AB9E48" w14:textId="77777777" w:rsidR="00DE2BA5" w:rsidRPr="00C81A7E" w:rsidRDefault="00DE2BA5" w:rsidP="00AA6CB5">
      <w:pPr>
        <w:ind w:left="-510" w:right="-510"/>
        <w:jc w:val="both"/>
        <w:rPr>
          <w:color w:val="FF0000"/>
          <w:lang w:val="sr-Cyrl-BA"/>
        </w:rPr>
      </w:pPr>
    </w:p>
    <w:tbl>
      <w:tblPr>
        <w:tblW w:w="11295" w:type="dxa"/>
        <w:jc w:val="center"/>
        <w:tblLook w:val="04A0" w:firstRow="1" w:lastRow="0" w:firstColumn="1" w:lastColumn="0" w:noHBand="0" w:noVBand="1"/>
      </w:tblPr>
      <w:tblGrid>
        <w:gridCol w:w="435"/>
        <w:gridCol w:w="589"/>
        <w:gridCol w:w="2240"/>
        <w:gridCol w:w="1603"/>
        <w:gridCol w:w="1432"/>
        <w:gridCol w:w="1297"/>
        <w:gridCol w:w="1346"/>
        <w:gridCol w:w="1190"/>
        <w:gridCol w:w="1163"/>
      </w:tblGrid>
      <w:tr w:rsidR="005E1EDE" w:rsidRPr="005E1EDE" w14:paraId="7DA861B8" w14:textId="77777777" w:rsidTr="007579C7">
        <w:trPr>
          <w:trHeight w:val="255"/>
          <w:jc w:val="center"/>
        </w:trPr>
        <w:tc>
          <w:tcPr>
            <w:tcW w:w="435" w:type="dxa"/>
            <w:vMerge w:val="restart"/>
            <w:tcBorders>
              <w:top w:val="nil"/>
              <w:left w:val="double" w:sz="6" w:space="0" w:color="000000"/>
              <w:bottom w:val="single" w:sz="4" w:space="0" w:color="000000"/>
              <w:right w:val="nil"/>
            </w:tcBorders>
            <w:shd w:val="clear" w:color="FFFFCC" w:fill="FFFFFF"/>
            <w:textDirection w:val="btLr"/>
            <w:vAlign w:val="center"/>
            <w:hideMark/>
          </w:tcPr>
          <w:p w14:paraId="66F729CE" w14:textId="5C0E6AAF" w:rsidR="005E1EDE" w:rsidRPr="005E1EDE" w:rsidRDefault="005E1EDE" w:rsidP="00FC7B4A">
            <w:pPr>
              <w:jc w:val="center"/>
              <w:rPr>
                <w:b/>
                <w:bCs/>
                <w:sz w:val="18"/>
                <w:szCs w:val="18"/>
                <w:lang w:val="sr-Cyrl-RS" w:eastAsia="en-US"/>
              </w:rPr>
            </w:pPr>
            <w:r>
              <w:rPr>
                <w:b/>
                <w:bCs/>
                <w:sz w:val="18"/>
                <w:szCs w:val="18"/>
                <w:lang w:eastAsia="en-US"/>
              </w:rPr>
              <w:t xml:space="preserve">РЕКАПИТУЛАЦИЈА ЗА </w:t>
            </w:r>
            <w:r w:rsidRPr="005E1EDE">
              <w:rPr>
                <w:b/>
                <w:bCs/>
                <w:sz w:val="18"/>
                <w:szCs w:val="18"/>
                <w:lang w:eastAsia="en-US"/>
              </w:rPr>
              <w:t>2024.</w:t>
            </w:r>
            <w:r>
              <w:rPr>
                <w:b/>
                <w:bCs/>
                <w:sz w:val="18"/>
                <w:szCs w:val="18"/>
                <w:lang w:val="sr-Cyrl-RS" w:eastAsia="en-US"/>
              </w:rPr>
              <w:t xml:space="preserve"> годину</w:t>
            </w:r>
          </w:p>
        </w:tc>
        <w:tc>
          <w:tcPr>
            <w:tcW w:w="2829"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30BBF3E" w14:textId="77777777" w:rsidR="005E1EDE" w:rsidRPr="005E1EDE" w:rsidRDefault="005E1EDE" w:rsidP="00FC7B4A">
            <w:pPr>
              <w:jc w:val="center"/>
              <w:rPr>
                <w:b/>
                <w:bCs/>
                <w:sz w:val="18"/>
                <w:szCs w:val="18"/>
                <w:lang w:eastAsia="en-US"/>
              </w:rPr>
            </w:pPr>
            <w:proofErr w:type="spellStart"/>
            <w:r w:rsidRPr="005E1EDE">
              <w:rPr>
                <w:b/>
                <w:bCs/>
                <w:sz w:val="18"/>
                <w:szCs w:val="18"/>
                <w:lang w:eastAsia="en-US"/>
              </w:rPr>
              <w:t>Врста</w:t>
            </w:r>
            <w:proofErr w:type="spellEnd"/>
            <w:r w:rsidRPr="005E1EDE">
              <w:rPr>
                <w:b/>
                <w:bCs/>
                <w:sz w:val="18"/>
                <w:szCs w:val="18"/>
                <w:lang w:eastAsia="en-US"/>
              </w:rPr>
              <w:t xml:space="preserve"> </w:t>
            </w:r>
            <w:proofErr w:type="spellStart"/>
            <w:r w:rsidRPr="005E1EDE">
              <w:rPr>
                <w:b/>
                <w:bCs/>
                <w:sz w:val="18"/>
                <w:szCs w:val="18"/>
                <w:lang w:eastAsia="en-US"/>
              </w:rPr>
              <w:t>одржавања</w:t>
            </w:r>
            <w:proofErr w:type="spellEnd"/>
            <w:r w:rsidRPr="005E1EDE">
              <w:rPr>
                <w:b/>
                <w:bCs/>
                <w:sz w:val="18"/>
                <w:szCs w:val="18"/>
                <w:lang w:eastAsia="en-US"/>
              </w:rPr>
              <w:t xml:space="preserve"> /</w:t>
            </w:r>
            <w:proofErr w:type="spellStart"/>
            <w:r w:rsidRPr="005E1EDE">
              <w:rPr>
                <w:b/>
                <w:bCs/>
                <w:sz w:val="18"/>
                <w:szCs w:val="18"/>
                <w:lang w:eastAsia="en-US"/>
              </w:rPr>
              <w:t>дјелатности</w:t>
            </w:r>
            <w:proofErr w:type="spellEnd"/>
          </w:p>
        </w:tc>
        <w:tc>
          <w:tcPr>
            <w:tcW w:w="8029" w:type="dxa"/>
            <w:gridSpan w:val="6"/>
            <w:tcBorders>
              <w:top w:val="single" w:sz="4" w:space="0" w:color="000000"/>
              <w:left w:val="nil"/>
              <w:bottom w:val="single" w:sz="4" w:space="0" w:color="000000"/>
              <w:right w:val="double" w:sz="6" w:space="0" w:color="000000"/>
            </w:tcBorders>
            <w:shd w:val="clear" w:color="auto" w:fill="BFBFBF" w:themeFill="background1" w:themeFillShade="BF"/>
            <w:vAlign w:val="center"/>
            <w:hideMark/>
          </w:tcPr>
          <w:p w14:paraId="64B48D94" w14:textId="77777777" w:rsidR="005E1EDE" w:rsidRPr="005E1EDE" w:rsidRDefault="005E1EDE" w:rsidP="00FC7B4A">
            <w:pPr>
              <w:jc w:val="center"/>
              <w:rPr>
                <w:b/>
                <w:bCs/>
                <w:sz w:val="18"/>
                <w:szCs w:val="18"/>
                <w:lang w:eastAsia="en-US"/>
              </w:rPr>
            </w:pPr>
            <w:r w:rsidRPr="005E1EDE">
              <w:rPr>
                <w:b/>
                <w:bCs/>
                <w:sz w:val="18"/>
                <w:szCs w:val="18"/>
                <w:lang w:eastAsia="en-US"/>
              </w:rPr>
              <w:t>ТРОШКОВИ МАТЕРИЈАЛА И РЕЗЕРВНИХ ДИЈЕЛОВА</w:t>
            </w:r>
          </w:p>
        </w:tc>
      </w:tr>
      <w:tr w:rsidR="007579C7" w:rsidRPr="005E1EDE" w14:paraId="067B1D3A" w14:textId="77777777" w:rsidTr="007579C7">
        <w:trPr>
          <w:trHeight w:val="108"/>
          <w:jc w:val="center"/>
        </w:trPr>
        <w:tc>
          <w:tcPr>
            <w:tcW w:w="435" w:type="dxa"/>
            <w:vMerge/>
            <w:tcBorders>
              <w:top w:val="nil"/>
              <w:left w:val="double" w:sz="6" w:space="0" w:color="000000"/>
              <w:bottom w:val="single" w:sz="4" w:space="0" w:color="000000"/>
              <w:right w:val="nil"/>
            </w:tcBorders>
            <w:vAlign w:val="center"/>
            <w:hideMark/>
          </w:tcPr>
          <w:p w14:paraId="3FB9D2D2" w14:textId="77777777" w:rsidR="005E1EDE" w:rsidRPr="005E1EDE" w:rsidRDefault="005E1EDE" w:rsidP="00FC7B4A">
            <w:pPr>
              <w:rPr>
                <w:b/>
                <w:bCs/>
                <w:sz w:val="18"/>
                <w:szCs w:val="18"/>
                <w:lang w:eastAsia="en-US"/>
              </w:rPr>
            </w:pPr>
          </w:p>
        </w:tc>
        <w:tc>
          <w:tcPr>
            <w:tcW w:w="2829" w:type="dxa"/>
            <w:gridSpan w:val="2"/>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D9893F" w14:textId="77777777" w:rsidR="005E1EDE" w:rsidRPr="005E1EDE" w:rsidRDefault="005E1EDE" w:rsidP="00FC7B4A">
            <w:pPr>
              <w:rPr>
                <w:b/>
                <w:bCs/>
                <w:sz w:val="18"/>
                <w:szCs w:val="18"/>
                <w:lang w:eastAsia="en-US"/>
              </w:rPr>
            </w:pPr>
          </w:p>
        </w:tc>
        <w:tc>
          <w:tcPr>
            <w:tcW w:w="4331"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7273103F" w14:textId="77777777" w:rsidR="005E1EDE" w:rsidRPr="005E1EDE" w:rsidRDefault="005E1EDE" w:rsidP="00FC7B4A">
            <w:pPr>
              <w:jc w:val="center"/>
              <w:rPr>
                <w:b/>
                <w:bCs/>
                <w:sz w:val="18"/>
                <w:szCs w:val="18"/>
                <w:lang w:eastAsia="en-US"/>
              </w:rPr>
            </w:pPr>
            <w:r w:rsidRPr="005E1EDE">
              <w:rPr>
                <w:b/>
                <w:bCs/>
                <w:sz w:val="18"/>
                <w:szCs w:val="18"/>
                <w:lang w:eastAsia="en-US"/>
              </w:rPr>
              <w:t xml:space="preserve">У </w:t>
            </w:r>
            <w:proofErr w:type="spellStart"/>
            <w:r w:rsidRPr="005E1EDE">
              <w:rPr>
                <w:b/>
                <w:bCs/>
                <w:sz w:val="18"/>
                <w:szCs w:val="18"/>
                <w:lang w:eastAsia="en-US"/>
              </w:rPr>
              <w:t>режији</w:t>
            </w:r>
            <w:proofErr w:type="spellEnd"/>
            <w:r w:rsidRPr="005E1EDE">
              <w:rPr>
                <w:b/>
                <w:bCs/>
                <w:sz w:val="18"/>
                <w:szCs w:val="18"/>
                <w:lang w:eastAsia="en-US"/>
              </w:rPr>
              <w:t xml:space="preserve"> ЖРС </w:t>
            </w:r>
          </w:p>
        </w:tc>
        <w:tc>
          <w:tcPr>
            <w:tcW w:w="3697" w:type="dxa"/>
            <w:gridSpan w:val="3"/>
            <w:tcBorders>
              <w:top w:val="single" w:sz="4" w:space="0" w:color="000000"/>
              <w:left w:val="nil"/>
              <w:bottom w:val="single" w:sz="4" w:space="0" w:color="000000"/>
              <w:right w:val="double" w:sz="6" w:space="0" w:color="000000"/>
            </w:tcBorders>
            <w:shd w:val="clear" w:color="auto" w:fill="BFBFBF" w:themeFill="background1" w:themeFillShade="BF"/>
            <w:vAlign w:val="center"/>
            <w:hideMark/>
          </w:tcPr>
          <w:p w14:paraId="43434356" w14:textId="77777777" w:rsidR="005E1EDE" w:rsidRPr="005E1EDE" w:rsidRDefault="005E1EDE" w:rsidP="00FC7B4A">
            <w:pPr>
              <w:jc w:val="center"/>
              <w:rPr>
                <w:b/>
                <w:bCs/>
                <w:sz w:val="18"/>
                <w:szCs w:val="18"/>
                <w:lang w:eastAsia="en-US"/>
              </w:rPr>
            </w:pPr>
            <w:proofErr w:type="spellStart"/>
            <w:r w:rsidRPr="005E1EDE">
              <w:rPr>
                <w:b/>
                <w:bCs/>
                <w:sz w:val="18"/>
                <w:szCs w:val="18"/>
                <w:lang w:eastAsia="en-US"/>
              </w:rPr>
              <w:t>Трећа</w:t>
            </w:r>
            <w:proofErr w:type="spellEnd"/>
            <w:r w:rsidRPr="005E1EDE">
              <w:rPr>
                <w:b/>
                <w:bCs/>
                <w:sz w:val="18"/>
                <w:szCs w:val="18"/>
                <w:lang w:eastAsia="en-US"/>
              </w:rPr>
              <w:t xml:space="preserve"> </w:t>
            </w:r>
            <w:proofErr w:type="spellStart"/>
            <w:r w:rsidRPr="005E1EDE">
              <w:rPr>
                <w:b/>
                <w:bCs/>
                <w:sz w:val="18"/>
                <w:szCs w:val="18"/>
                <w:lang w:eastAsia="en-US"/>
              </w:rPr>
              <w:t>лица</w:t>
            </w:r>
            <w:proofErr w:type="spellEnd"/>
            <w:r w:rsidRPr="005E1EDE">
              <w:rPr>
                <w:b/>
                <w:bCs/>
                <w:sz w:val="18"/>
                <w:szCs w:val="18"/>
                <w:lang w:eastAsia="en-US"/>
              </w:rPr>
              <w:t xml:space="preserve"> </w:t>
            </w:r>
          </w:p>
        </w:tc>
      </w:tr>
      <w:tr w:rsidR="005E1EDE" w:rsidRPr="005E1EDE" w14:paraId="1C8A0CEF" w14:textId="77777777" w:rsidTr="007579C7">
        <w:trPr>
          <w:trHeight w:val="408"/>
          <w:jc w:val="center"/>
        </w:trPr>
        <w:tc>
          <w:tcPr>
            <w:tcW w:w="435" w:type="dxa"/>
            <w:vMerge/>
            <w:tcBorders>
              <w:top w:val="nil"/>
              <w:left w:val="double" w:sz="6" w:space="0" w:color="000000"/>
              <w:bottom w:val="single" w:sz="4" w:space="0" w:color="000000"/>
              <w:right w:val="nil"/>
            </w:tcBorders>
            <w:vAlign w:val="center"/>
            <w:hideMark/>
          </w:tcPr>
          <w:p w14:paraId="3C1CEB86" w14:textId="77777777" w:rsidR="005E1EDE" w:rsidRPr="005E1EDE" w:rsidRDefault="005E1EDE" w:rsidP="00FC7B4A">
            <w:pPr>
              <w:rPr>
                <w:b/>
                <w:bCs/>
                <w:sz w:val="18"/>
                <w:szCs w:val="18"/>
                <w:lang w:eastAsia="en-US"/>
              </w:rPr>
            </w:pPr>
          </w:p>
        </w:tc>
        <w:tc>
          <w:tcPr>
            <w:tcW w:w="2829" w:type="dxa"/>
            <w:gridSpan w:val="2"/>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C844906"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BFBFBF" w:themeFill="background1" w:themeFillShade="BF"/>
            <w:vAlign w:val="center"/>
            <w:hideMark/>
          </w:tcPr>
          <w:p w14:paraId="39F240C0"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Планирано</w:t>
            </w:r>
            <w:proofErr w:type="spellEnd"/>
            <w:r w:rsidRPr="005E1EDE">
              <w:rPr>
                <w:b/>
                <w:bCs/>
                <w:color w:val="000000"/>
                <w:sz w:val="18"/>
                <w:szCs w:val="18"/>
                <w:lang w:eastAsia="en-US"/>
              </w:rPr>
              <w:t xml:space="preserve"> (КМ)</w:t>
            </w:r>
          </w:p>
        </w:tc>
        <w:tc>
          <w:tcPr>
            <w:tcW w:w="1432" w:type="dxa"/>
            <w:tcBorders>
              <w:top w:val="nil"/>
              <w:left w:val="nil"/>
              <w:bottom w:val="single" w:sz="4" w:space="0" w:color="000000"/>
              <w:right w:val="single" w:sz="4" w:space="0" w:color="000000"/>
            </w:tcBorders>
            <w:shd w:val="clear" w:color="auto" w:fill="BFBFBF" w:themeFill="background1" w:themeFillShade="BF"/>
            <w:vAlign w:val="center"/>
            <w:hideMark/>
          </w:tcPr>
          <w:p w14:paraId="1DAAC9DD"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Остварено</w:t>
            </w:r>
            <w:proofErr w:type="spellEnd"/>
            <w:r w:rsidRPr="005E1EDE">
              <w:rPr>
                <w:b/>
                <w:bCs/>
                <w:color w:val="000000"/>
                <w:sz w:val="18"/>
                <w:szCs w:val="18"/>
                <w:lang w:eastAsia="en-US"/>
              </w:rPr>
              <w:t xml:space="preserve"> (КМ)</w:t>
            </w:r>
          </w:p>
        </w:tc>
        <w:tc>
          <w:tcPr>
            <w:tcW w:w="1297" w:type="dxa"/>
            <w:tcBorders>
              <w:top w:val="nil"/>
              <w:left w:val="nil"/>
              <w:bottom w:val="single" w:sz="4" w:space="0" w:color="000000"/>
              <w:right w:val="single" w:sz="4" w:space="0" w:color="000000"/>
            </w:tcBorders>
            <w:shd w:val="clear" w:color="auto" w:fill="BFBFBF" w:themeFill="background1" w:themeFillShade="BF"/>
            <w:vAlign w:val="center"/>
            <w:hideMark/>
          </w:tcPr>
          <w:p w14:paraId="3C0EDB08"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Проценат</w:t>
            </w:r>
            <w:proofErr w:type="spellEnd"/>
            <w:r w:rsidRPr="005E1EDE">
              <w:rPr>
                <w:b/>
                <w:bCs/>
                <w:color w:val="000000"/>
                <w:sz w:val="18"/>
                <w:szCs w:val="18"/>
                <w:lang w:eastAsia="en-US"/>
              </w:rPr>
              <w:t xml:space="preserve"> </w:t>
            </w:r>
            <w:proofErr w:type="spellStart"/>
            <w:r w:rsidRPr="005E1EDE">
              <w:rPr>
                <w:b/>
                <w:bCs/>
                <w:color w:val="000000"/>
                <w:sz w:val="18"/>
                <w:szCs w:val="18"/>
                <w:lang w:eastAsia="en-US"/>
              </w:rPr>
              <w:t>остварења</w:t>
            </w:r>
            <w:proofErr w:type="spellEnd"/>
          </w:p>
        </w:tc>
        <w:tc>
          <w:tcPr>
            <w:tcW w:w="1346" w:type="dxa"/>
            <w:tcBorders>
              <w:top w:val="nil"/>
              <w:left w:val="nil"/>
              <w:bottom w:val="single" w:sz="4" w:space="0" w:color="000000"/>
              <w:right w:val="single" w:sz="4" w:space="0" w:color="000000"/>
            </w:tcBorders>
            <w:shd w:val="clear" w:color="auto" w:fill="BFBFBF" w:themeFill="background1" w:themeFillShade="BF"/>
            <w:vAlign w:val="center"/>
            <w:hideMark/>
          </w:tcPr>
          <w:p w14:paraId="20F5A124"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Планирано</w:t>
            </w:r>
            <w:proofErr w:type="spellEnd"/>
            <w:r w:rsidRPr="005E1EDE">
              <w:rPr>
                <w:b/>
                <w:bCs/>
                <w:color w:val="000000"/>
                <w:sz w:val="18"/>
                <w:szCs w:val="18"/>
                <w:lang w:eastAsia="en-US"/>
              </w:rPr>
              <w:t xml:space="preserve"> (КМ)</w:t>
            </w:r>
          </w:p>
        </w:tc>
        <w:tc>
          <w:tcPr>
            <w:tcW w:w="1190" w:type="dxa"/>
            <w:tcBorders>
              <w:top w:val="nil"/>
              <w:left w:val="nil"/>
              <w:bottom w:val="single" w:sz="4" w:space="0" w:color="000000"/>
              <w:right w:val="single" w:sz="4" w:space="0" w:color="000000"/>
            </w:tcBorders>
            <w:shd w:val="clear" w:color="auto" w:fill="BFBFBF" w:themeFill="background1" w:themeFillShade="BF"/>
            <w:vAlign w:val="center"/>
            <w:hideMark/>
          </w:tcPr>
          <w:p w14:paraId="0A33B6C0"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Остварено</w:t>
            </w:r>
            <w:proofErr w:type="spellEnd"/>
            <w:r w:rsidRPr="005E1EDE">
              <w:rPr>
                <w:b/>
                <w:bCs/>
                <w:color w:val="000000"/>
                <w:sz w:val="18"/>
                <w:szCs w:val="18"/>
                <w:lang w:eastAsia="en-US"/>
              </w:rPr>
              <w:t xml:space="preserve"> (КМ)</w:t>
            </w:r>
          </w:p>
        </w:tc>
        <w:tc>
          <w:tcPr>
            <w:tcW w:w="1161" w:type="dxa"/>
            <w:tcBorders>
              <w:top w:val="nil"/>
              <w:left w:val="nil"/>
              <w:bottom w:val="single" w:sz="4" w:space="0" w:color="000000"/>
              <w:right w:val="double" w:sz="6" w:space="0" w:color="000000"/>
            </w:tcBorders>
            <w:shd w:val="clear" w:color="auto" w:fill="BFBFBF" w:themeFill="background1" w:themeFillShade="BF"/>
            <w:vAlign w:val="center"/>
            <w:hideMark/>
          </w:tcPr>
          <w:p w14:paraId="7CF6A0F7" w14:textId="77777777" w:rsidR="005E1EDE" w:rsidRPr="005E1EDE" w:rsidRDefault="005E1EDE" w:rsidP="00FC7B4A">
            <w:pPr>
              <w:jc w:val="center"/>
              <w:rPr>
                <w:b/>
                <w:bCs/>
                <w:color w:val="000000"/>
                <w:sz w:val="18"/>
                <w:szCs w:val="18"/>
                <w:lang w:eastAsia="en-US"/>
              </w:rPr>
            </w:pPr>
            <w:proofErr w:type="spellStart"/>
            <w:r w:rsidRPr="005E1EDE">
              <w:rPr>
                <w:b/>
                <w:bCs/>
                <w:color w:val="000000"/>
                <w:sz w:val="18"/>
                <w:szCs w:val="18"/>
                <w:lang w:eastAsia="en-US"/>
              </w:rPr>
              <w:t>Проценат</w:t>
            </w:r>
            <w:proofErr w:type="spellEnd"/>
            <w:r w:rsidRPr="005E1EDE">
              <w:rPr>
                <w:b/>
                <w:bCs/>
                <w:color w:val="000000"/>
                <w:sz w:val="18"/>
                <w:szCs w:val="18"/>
                <w:lang w:eastAsia="en-US"/>
              </w:rPr>
              <w:t xml:space="preserve"> </w:t>
            </w:r>
            <w:proofErr w:type="spellStart"/>
            <w:r w:rsidRPr="005E1EDE">
              <w:rPr>
                <w:b/>
                <w:bCs/>
                <w:color w:val="000000"/>
                <w:sz w:val="18"/>
                <w:szCs w:val="18"/>
                <w:lang w:eastAsia="en-US"/>
              </w:rPr>
              <w:t>остварења</w:t>
            </w:r>
            <w:proofErr w:type="spellEnd"/>
          </w:p>
        </w:tc>
      </w:tr>
      <w:tr w:rsidR="007579C7" w:rsidRPr="005E1EDE" w14:paraId="7C31F0B7" w14:textId="77777777" w:rsidTr="007579C7">
        <w:trPr>
          <w:trHeight w:val="159"/>
          <w:jc w:val="center"/>
        </w:trPr>
        <w:tc>
          <w:tcPr>
            <w:tcW w:w="435" w:type="dxa"/>
            <w:vMerge/>
            <w:tcBorders>
              <w:top w:val="nil"/>
              <w:left w:val="double" w:sz="6" w:space="0" w:color="000000"/>
              <w:bottom w:val="single" w:sz="4" w:space="0" w:color="000000"/>
              <w:right w:val="nil"/>
            </w:tcBorders>
            <w:vAlign w:val="center"/>
            <w:hideMark/>
          </w:tcPr>
          <w:p w14:paraId="771EE132" w14:textId="77777777" w:rsidR="005E1EDE" w:rsidRPr="005E1EDE" w:rsidRDefault="005E1EDE" w:rsidP="00FC7B4A">
            <w:pPr>
              <w:rPr>
                <w:b/>
                <w:bCs/>
                <w:sz w:val="18"/>
                <w:szCs w:val="18"/>
                <w:lang w:eastAsia="en-US"/>
              </w:rPr>
            </w:pPr>
          </w:p>
        </w:tc>
        <w:tc>
          <w:tcPr>
            <w:tcW w:w="589" w:type="dxa"/>
            <w:vMerge w:val="restart"/>
            <w:tcBorders>
              <w:top w:val="nil"/>
              <w:left w:val="single" w:sz="4" w:space="0" w:color="000000"/>
              <w:bottom w:val="single" w:sz="4" w:space="0" w:color="000000"/>
              <w:right w:val="single" w:sz="4" w:space="0" w:color="000000"/>
            </w:tcBorders>
            <w:shd w:val="clear" w:color="auto" w:fill="D9D9D9" w:themeFill="background1" w:themeFillShade="D9"/>
            <w:textDirection w:val="btLr"/>
            <w:vAlign w:val="center"/>
            <w:hideMark/>
          </w:tcPr>
          <w:p w14:paraId="76B23A17" w14:textId="77777777" w:rsidR="005E1EDE" w:rsidRPr="005E1EDE" w:rsidRDefault="005E1EDE" w:rsidP="00FC7B4A">
            <w:pPr>
              <w:jc w:val="center"/>
              <w:rPr>
                <w:b/>
                <w:bCs/>
                <w:sz w:val="18"/>
                <w:szCs w:val="18"/>
                <w:lang w:eastAsia="en-US"/>
              </w:rPr>
            </w:pPr>
            <w:r w:rsidRPr="005E1EDE">
              <w:rPr>
                <w:b/>
                <w:bCs/>
                <w:sz w:val="18"/>
                <w:szCs w:val="18"/>
                <w:lang w:eastAsia="en-US"/>
              </w:rPr>
              <w:t>ТЕКУЋЕ ОДРЖАВАЊЕ</w:t>
            </w:r>
          </w:p>
        </w:tc>
        <w:tc>
          <w:tcPr>
            <w:tcW w:w="2240" w:type="dxa"/>
            <w:tcBorders>
              <w:top w:val="nil"/>
              <w:left w:val="nil"/>
              <w:bottom w:val="single" w:sz="4" w:space="0" w:color="000000"/>
              <w:right w:val="single" w:sz="4" w:space="0" w:color="000000"/>
            </w:tcBorders>
            <w:shd w:val="clear" w:color="FFFFCC" w:fill="FFFFFF"/>
            <w:vAlign w:val="center"/>
            <w:hideMark/>
          </w:tcPr>
          <w:p w14:paraId="2E6B792C" w14:textId="77777777" w:rsidR="005E1EDE" w:rsidRPr="005E1EDE" w:rsidRDefault="005E1EDE" w:rsidP="005E1EDE">
            <w:pPr>
              <w:rPr>
                <w:b/>
                <w:bCs/>
                <w:sz w:val="18"/>
                <w:szCs w:val="18"/>
                <w:lang w:eastAsia="en-US"/>
              </w:rPr>
            </w:pPr>
            <w:r w:rsidRPr="005E1EDE">
              <w:rPr>
                <w:b/>
                <w:bCs/>
                <w:sz w:val="18"/>
                <w:szCs w:val="18"/>
                <w:lang w:eastAsia="en-US"/>
              </w:rPr>
              <w:t>СС И ТК</w:t>
            </w:r>
          </w:p>
        </w:tc>
        <w:tc>
          <w:tcPr>
            <w:tcW w:w="1601" w:type="dxa"/>
            <w:tcBorders>
              <w:top w:val="nil"/>
              <w:left w:val="nil"/>
              <w:bottom w:val="single" w:sz="4" w:space="0" w:color="000000"/>
              <w:right w:val="single" w:sz="4" w:space="0" w:color="000000"/>
            </w:tcBorders>
            <w:shd w:val="clear" w:color="FFFFCC" w:fill="FFFFFF"/>
            <w:vAlign w:val="center"/>
            <w:hideMark/>
          </w:tcPr>
          <w:p w14:paraId="6C14475A" w14:textId="6FC079B0" w:rsidR="005E1EDE" w:rsidRPr="005E1EDE" w:rsidRDefault="005E1EDE" w:rsidP="007579C7">
            <w:pPr>
              <w:jc w:val="right"/>
              <w:rPr>
                <w:bCs/>
                <w:sz w:val="18"/>
                <w:szCs w:val="18"/>
                <w:lang w:eastAsia="en-US"/>
              </w:rPr>
            </w:pPr>
            <w:r>
              <w:rPr>
                <w:bCs/>
                <w:sz w:val="18"/>
                <w:szCs w:val="18"/>
                <w:lang w:eastAsia="en-US"/>
              </w:rPr>
              <w:t>436.919</w:t>
            </w:r>
          </w:p>
        </w:tc>
        <w:tc>
          <w:tcPr>
            <w:tcW w:w="1432" w:type="dxa"/>
            <w:tcBorders>
              <w:top w:val="nil"/>
              <w:left w:val="nil"/>
              <w:bottom w:val="single" w:sz="4" w:space="0" w:color="000000"/>
              <w:right w:val="single" w:sz="4" w:space="0" w:color="000000"/>
            </w:tcBorders>
            <w:shd w:val="clear" w:color="FFFFCC" w:fill="FFFFFF"/>
            <w:vAlign w:val="center"/>
            <w:hideMark/>
          </w:tcPr>
          <w:p w14:paraId="610234A4" w14:textId="63CB2D70" w:rsidR="005E1EDE" w:rsidRPr="005E1EDE" w:rsidRDefault="005E1EDE" w:rsidP="007579C7">
            <w:pPr>
              <w:jc w:val="right"/>
              <w:rPr>
                <w:bCs/>
                <w:sz w:val="18"/>
                <w:szCs w:val="18"/>
                <w:lang w:eastAsia="en-US"/>
              </w:rPr>
            </w:pPr>
            <w:r>
              <w:rPr>
                <w:bCs/>
                <w:sz w:val="18"/>
                <w:szCs w:val="18"/>
                <w:lang w:eastAsia="en-US"/>
              </w:rPr>
              <w:t>101.396</w:t>
            </w:r>
          </w:p>
        </w:tc>
        <w:tc>
          <w:tcPr>
            <w:tcW w:w="1297" w:type="dxa"/>
            <w:tcBorders>
              <w:top w:val="nil"/>
              <w:left w:val="nil"/>
              <w:bottom w:val="single" w:sz="4" w:space="0" w:color="000000"/>
              <w:right w:val="single" w:sz="4" w:space="0" w:color="000000"/>
            </w:tcBorders>
            <w:shd w:val="clear" w:color="FFFFCC" w:fill="FFFFFF"/>
            <w:vAlign w:val="center"/>
            <w:hideMark/>
          </w:tcPr>
          <w:p w14:paraId="2CAA559D" w14:textId="6E5B1937" w:rsidR="005E1EDE" w:rsidRPr="005E1EDE" w:rsidRDefault="005E1EDE" w:rsidP="00FC7B4A">
            <w:pPr>
              <w:jc w:val="center"/>
              <w:rPr>
                <w:bCs/>
                <w:sz w:val="18"/>
                <w:szCs w:val="18"/>
                <w:lang w:eastAsia="en-US"/>
              </w:rPr>
            </w:pPr>
            <w:r>
              <w:rPr>
                <w:bCs/>
                <w:sz w:val="18"/>
                <w:szCs w:val="18"/>
                <w:lang w:eastAsia="en-US"/>
              </w:rPr>
              <w:t>23</w:t>
            </w:r>
          </w:p>
        </w:tc>
        <w:tc>
          <w:tcPr>
            <w:tcW w:w="1346" w:type="dxa"/>
            <w:tcBorders>
              <w:top w:val="nil"/>
              <w:left w:val="nil"/>
              <w:bottom w:val="single" w:sz="4" w:space="0" w:color="000000"/>
              <w:right w:val="single" w:sz="4" w:space="0" w:color="000000"/>
            </w:tcBorders>
            <w:shd w:val="clear" w:color="FFFFCC" w:fill="FFFFFF"/>
            <w:vAlign w:val="center"/>
            <w:hideMark/>
          </w:tcPr>
          <w:p w14:paraId="1DA3404E" w14:textId="1434E197" w:rsidR="005E1EDE" w:rsidRPr="005E1EDE" w:rsidRDefault="005E1EDE" w:rsidP="007579C7">
            <w:pPr>
              <w:jc w:val="right"/>
              <w:rPr>
                <w:bCs/>
                <w:sz w:val="18"/>
                <w:szCs w:val="18"/>
                <w:lang w:eastAsia="en-US"/>
              </w:rPr>
            </w:pPr>
            <w:r>
              <w:rPr>
                <w:bCs/>
                <w:sz w:val="18"/>
                <w:szCs w:val="18"/>
                <w:lang w:eastAsia="en-US"/>
              </w:rPr>
              <w:t>12.000</w:t>
            </w:r>
          </w:p>
        </w:tc>
        <w:tc>
          <w:tcPr>
            <w:tcW w:w="1190" w:type="dxa"/>
            <w:tcBorders>
              <w:top w:val="nil"/>
              <w:left w:val="nil"/>
              <w:bottom w:val="single" w:sz="4" w:space="0" w:color="000000"/>
              <w:right w:val="single" w:sz="4" w:space="0" w:color="000000"/>
            </w:tcBorders>
            <w:shd w:val="clear" w:color="FFFFCC" w:fill="FFFFFF"/>
            <w:vAlign w:val="center"/>
            <w:hideMark/>
          </w:tcPr>
          <w:p w14:paraId="1AE6A2C4" w14:textId="5CC87229" w:rsidR="005E1EDE" w:rsidRPr="005E1EDE" w:rsidRDefault="005E1EDE" w:rsidP="007579C7">
            <w:pPr>
              <w:jc w:val="right"/>
              <w:rPr>
                <w:bCs/>
                <w:sz w:val="18"/>
                <w:szCs w:val="18"/>
                <w:lang w:eastAsia="en-US"/>
              </w:rPr>
            </w:pPr>
            <w:r>
              <w:rPr>
                <w:bCs/>
                <w:sz w:val="18"/>
                <w:szCs w:val="18"/>
                <w:lang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1CFEF60C" w14:textId="04D732F3"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1AFED2C2" w14:textId="77777777" w:rsidTr="007579C7">
        <w:trPr>
          <w:trHeight w:val="63"/>
          <w:jc w:val="center"/>
        </w:trPr>
        <w:tc>
          <w:tcPr>
            <w:tcW w:w="435" w:type="dxa"/>
            <w:vMerge/>
            <w:tcBorders>
              <w:top w:val="nil"/>
              <w:left w:val="double" w:sz="6" w:space="0" w:color="000000"/>
              <w:bottom w:val="single" w:sz="4" w:space="0" w:color="000000"/>
              <w:right w:val="nil"/>
            </w:tcBorders>
            <w:vAlign w:val="center"/>
            <w:hideMark/>
          </w:tcPr>
          <w:p w14:paraId="22EC8BD3"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67BCF47E"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56FC739E" w14:textId="77777777" w:rsidR="005E1EDE" w:rsidRPr="005E1EDE" w:rsidRDefault="005E1EDE" w:rsidP="005E1EDE">
            <w:pPr>
              <w:rPr>
                <w:b/>
                <w:bCs/>
                <w:sz w:val="18"/>
                <w:szCs w:val="18"/>
                <w:lang w:eastAsia="en-US"/>
              </w:rPr>
            </w:pPr>
            <w:r w:rsidRPr="005E1EDE">
              <w:rPr>
                <w:b/>
                <w:bCs/>
                <w:sz w:val="18"/>
                <w:szCs w:val="18"/>
                <w:lang w:eastAsia="en-US"/>
              </w:rPr>
              <w:t>СПЕВ</w:t>
            </w:r>
          </w:p>
        </w:tc>
        <w:tc>
          <w:tcPr>
            <w:tcW w:w="1601" w:type="dxa"/>
            <w:tcBorders>
              <w:top w:val="nil"/>
              <w:left w:val="nil"/>
              <w:bottom w:val="single" w:sz="4" w:space="0" w:color="000000"/>
              <w:right w:val="single" w:sz="4" w:space="0" w:color="000000"/>
            </w:tcBorders>
            <w:shd w:val="clear" w:color="FFFFCC" w:fill="FFFFFF"/>
            <w:vAlign w:val="center"/>
            <w:hideMark/>
          </w:tcPr>
          <w:p w14:paraId="2DEC592E" w14:textId="1A369E8C" w:rsidR="005E1EDE" w:rsidRPr="005E1EDE" w:rsidRDefault="005E1EDE" w:rsidP="007579C7">
            <w:pPr>
              <w:jc w:val="right"/>
              <w:rPr>
                <w:bCs/>
                <w:sz w:val="18"/>
                <w:szCs w:val="18"/>
                <w:lang w:eastAsia="en-US"/>
              </w:rPr>
            </w:pPr>
            <w:r>
              <w:rPr>
                <w:bCs/>
                <w:sz w:val="18"/>
                <w:szCs w:val="18"/>
                <w:lang w:eastAsia="en-US"/>
              </w:rPr>
              <w:t>270.120</w:t>
            </w:r>
          </w:p>
        </w:tc>
        <w:tc>
          <w:tcPr>
            <w:tcW w:w="1432" w:type="dxa"/>
            <w:tcBorders>
              <w:top w:val="nil"/>
              <w:left w:val="nil"/>
              <w:bottom w:val="single" w:sz="4" w:space="0" w:color="000000"/>
              <w:right w:val="single" w:sz="4" w:space="0" w:color="000000"/>
            </w:tcBorders>
            <w:shd w:val="clear" w:color="FFFFCC" w:fill="FFFFFF"/>
            <w:vAlign w:val="center"/>
            <w:hideMark/>
          </w:tcPr>
          <w:p w14:paraId="5F25F8F3" w14:textId="7E2EDE92" w:rsidR="005E1EDE" w:rsidRPr="005E1EDE" w:rsidRDefault="005E1EDE" w:rsidP="007579C7">
            <w:pPr>
              <w:jc w:val="right"/>
              <w:rPr>
                <w:bCs/>
                <w:sz w:val="18"/>
                <w:szCs w:val="18"/>
                <w:lang w:eastAsia="en-US"/>
              </w:rPr>
            </w:pPr>
            <w:r>
              <w:rPr>
                <w:bCs/>
                <w:sz w:val="18"/>
                <w:szCs w:val="18"/>
                <w:lang w:eastAsia="en-US"/>
              </w:rPr>
              <w:t>106.259</w:t>
            </w:r>
          </w:p>
        </w:tc>
        <w:tc>
          <w:tcPr>
            <w:tcW w:w="1297" w:type="dxa"/>
            <w:tcBorders>
              <w:top w:val="nil"/>
              <w:left w:val="nil"/>
              <w:bottom w:val="single" w:sz="4" w:space="0" w:color="000000"/>
              <w:right w:val="single" w:sz="4" w:space="0" w:color="000000"/>
            </w:tcBorders>
            <w:shd w:val="clear" w:color="FFFFCC" w:fill="FFFFFF"/>
            <w:vAlign w:val="center"/>
            <w:hideMark/>
          </w:tcPr>
          <w:p w14:paraId="4ECC67CE" w14:textId="3C5ABB39" w:rsidR="005E1EDE" w:rsidRPr="005E1EDE" w:rsidRDefault="005E1EDE" w:rsidP="00FC7B4A">
            <w:pPr>
              <w:jc w:val="center"/>
              <w:rPr>
                <w:bCs/>
                <w:sz w:val="18"/>
                <w:szCs w:val="18"/>
                <w:lang w:eastAsia="en-US"/>
              </w:rPr>
            </w:pPr>
            <w:r>
              <w:rPr>
                <w:bCs/>
                <w:sz w:val="18"/>
                <w:szCs w:val="18"/>
                <w:lang w:eastAsia="en-US"/>
              </w:rPr>
              <w:t>39</w:t>
            </w:r>
          </w:p>
        </w:tc>
        <w:tc>
          <w:tcPr>
            <w:tcW w:w="1346" w:type="dxa"/>
            <w:tcBorders>
              <w:top w:val="nil"/>
              <w:left w:val="nil"/>
              <w:bottom w:val="single" w:sz="4" w:space="0" w:color="000000"/>
              <w:right w:val="single" w:sz="4" w:space="0" w:color="000000"/>
            </w:tcBorders>
            <w:shd w:val="clear" w:color="FFFFCC" w:fill="FFFFFF"/>
            <w:vAlign w:val="center"/>
            <w:hideMark/>
          </w:tcPr>
          <w:p w14:paraId="12B72866" w14:textId="61988AE8" w:rsidR="005E1EDE" w:rsidRPr="005E1EDE" w:rsidRDefault="005E1EDE" w:rsidP="007579C7">
            <w:pPr>
              <w:jc w:val="right"/>
              <w:rPr>
                <w:bCs/>
                <w:sz w:val="18"/>
                <w:szCs w:val="18"/>
                <w:lang w:eastAsia="en-US"/>
              </w:rPr>
            </w:pPr>
            <w:r>
              <w:rPr>
                <w:bCs/>
                <w:sz w:val="18"/>
                <w:szCs w:val="18"/>
                <w:lang w:eastAsia="en-US"/>
              </w:rPr>
              <w:t>88.160</w:t>
            </w:r>
          </w:p>
        </w:tc>
        <w:tc>
          <w:tcPr>
            <w:tcW w:w="1190" w:type="dxa"/>
            <w:tcBorders>
              <w:top w:val="nil"/>
              <w:left w:val="nil"/>
              <w:bottom w:val="single" w:sz="4" w:space="0" w:color="000000"/>
              <w:right w:val="single" w:sz="4" w:space="0" w:color="000000"/>
            </w:tcBorders>
            <w:shd w:val="clear" w:color="FFFFCC" w:fill="FFFFFF"/>
            <w:vAlign w:val="center"/>
            <w:hideMark/>
          </w:tcPr>
          <w:p w14:paraId="17958D60" w14:textId="2BB5C171" w:rsidR="005E1EDE" w:rsidRPr="005E1EDE" w:rsidRDefault="005E1EDE" w:rsidP="007579C7">
            <w:pPr>
              <w:jc w:val="right"/>
              <w:rPr>
                <w:bCs/>
                <w:sz w:val="18"/>
                <w:szCs w:val="18"/>
                <w:lang w:eastAsia="en-US"/>
              </w:rPr>
            </w:pPr>
            <w:r>
              <w:rPr>
                <w:bCs/>
                <w:sz w:val="18"/>
                <w:szCs w:val="18"/>
                <w:lang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5F5D57D1" w14:textId="1E390632"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354D987C" w14:textId="77777777" w:rsidTr="007579C7">
        <w:trPr>
          <w:trHeight w:val="123"/>
          <w:jc w:val="center"/>
        </w:trPr>
        <w:tc>
          <w:tcPr>
            <w:tcW w:w="435" w:type="dxa"/>
            <w:vMerge/>
            <w:tcBorders>
              <w:top w:val="nil"/>
              <w:left w:val="double" w:sz="6" w:space="0" w:color="000000"/>
              <w:bottom w:val="single" w:sz="4" w:space="0" w:color="000000"/>
              <w:right w:val="nil"/>
            </w:tcBorders>
            <w:vAlign w:val="center"/>
            <w:hideMark/>
          </w:tcPr>
          <w:p w14:paraId="3CE80A2F"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CDB7F46"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7BAE5DDE" w14:textId="77777777" w:rsidR="005E1EDE" w:rsidRPr="005E1EDE" w:rsidRDefault="005E1EDE" w:rsidP="005E1EDE">
            <w:pPr>
              <w:rPr>
                <w:b/>
                <w:bCs/>
                <w:sz w:val="18"/>
                <w:szCs w:val="18"/>
                <w:lang w:eastAsia="en-US"/>
              </w:rPr>
            </w:pPr>
            <w:r w:rsidRPr="005E1EDE">
              <w:rPr>
                <w:b/>
                <w:bCs/>
                <w:sz w:val="18"/>
                <w:szCs w:val="18"/>
                <w:lang w:eastAsia="en-US"/>
              </w:rPr>
              <w:t>СС УРЕЂАЈИ</w:t>
            </w:r>
          </w:p>
        </w:tc>
        <w:tc>
          <w:tcPr>
            <w:tcW w:w="1601" w:type="dxa"/>
            <w:tcBorders>
              <w:top w:val="nil"/>
              <w:left w:val="nil"/>
              <w:bottom w:val="single" w:sz="4" w:space="0" w:color="000000"/>
              <w:right w:val="single" w:sz="4" w:space="0" w:color="000000"/>
            </w:tcBorders>
            <w:shd w:val="clear" w:color="auto" w:fill="auto"/>
            <w:noWrap/>
            <w:vAlign w:val="center"/>
            <w:hideMark/>
          </w:tcPr>
          <w:p w14:paraId="6B540BC0" w14:textId="4E496672" w:rsidR="005E1EDE" w:rsidRPr="005E1EDE" w:rsidRDefault="005E1EDE" w:rsidP="007579C7">
            <w:pPr>
              <w:jc w:val="right"/>
              <w:rPr>
                <w:bCs/>
                <w:sz w:val="18"/>
                <w:szCs w:val="18"/>
                <w:lang w:eastAsia="en-US"/>
              </w:rPr>
            </w:pPr>
            <w:r>
              <w:rPr>
                <w:bCs/>
                <w:sz w:val="18"/>
                <w:szCs w:val="18"/>
                <w:lang w:eastAsia="en-US"/>
              </w:rPr>
              <w:t>318.339</w:t>
            </w:r>
          </w:p>
        </w:tc>
        <w:tc>
          <w:tcPr>
            <w:tcW w:w="1432" w:type="dxa"/>
            <w:tcBorders>
              <w:top w:val="nil"/>
              <w:left w:val="nil"/>
              <w:bottom w:val="single" w:sz="4" w:space="0" w:color="000000"/>
              <w:right w:val="single" w:sz="4" w:space="0" w:color="000000"/>
            </w:tcBorders>
            <w:shd w:val="clear" w:color="auto" w:fill="auto"/>
            <w:vAlign w:val="center"/>
            <w:hideMark/>
          </w:tcPr>
          <w:p w14:paraId="1253B991" w14:textId="6D54C113" w:rsidR="005E1EDE" w:rsidRPr="005E1EDE" w:rsidRDefault="005E1EDE" w:rsidP="007579C7">
            <w:pPr>
              <w:jc w:val="right"/>
              <w:rPr>
                <w:bCs/>
                <w:sz w:val="18"/>
                <w:szCs w:val="18"/>
                <w:lang w:eastAsia="en-US"/>
              </w:rPr>
            </w:pPr>
            <w:r>
              <w:rPr>
                <w:bCs/>
                <w:sz w:val="18"/>
                <w:szCs w:val="18"/>
                <w:lang w:eastAsia="en-US"/>
              </w:rPr>
              <w:t>74.652</w:t>
            </w:r>
          </w:p>
        </w:tc>
        <w:tc>
          <w:tcPr>
            <w:tcW w:w="1297" w:type="dxa"/>
            <w:tcBorders>
              <w:top w:val="nil"/>
              <w:left w:val="nil"/>
              <w:bottom w:val="single" w:sz="4" w:space="0" w:color="000000"/>
              <w:right w:val="single" w:sz="4" w:space="0" w:color="000000"/>
            </w:tcBorders>
            <w:shd w:val="clear" w:color="auto" w:fill="auto"/>
            <w:vAlign w:val="center"/>
            <w:hideMark/>
          </w:tcPr>
          <w:p w14:paraId="3102AA0C" w14:textId="5C5A0AD1" w:rsidR="005E1EDE" w:rsidRPr="005E1EDE" w:rsidRDefault="005E1EDE" w:rsidP="00FC7B4A">
            <w:pPr>
              <w:jc w:val="center"/>
              <w:rPr>
                <w:bCs/>
                <w:sz w:val="18"/>
                <w:szCs w:val="18"/>
                <w:lang w:eastAsia="en-US"/>
              </w:rPr>
            </w:pPr>
            <w:r>
              <w:rPr>
                <w:bCs/>
                <w:sz w:val="18"/>
                <w:szCs w:val="18"/>
                <w:lang w:eastAsia="en-US"/>
              </w:rPr>
              <w:t>24</w:t>
            </w:r>
          </w:p>
        </w:tc>
        <w:tc>
          <w:tcPr>
            <w:tcW w:w="1346" w:type="dxa"/>
            <w:tcBorders>
              <w:top w:val="nil"/>
              <w:left w:val="nil"/>
              <w:bottom w:val="single" w:sz="4" w:space="0" w:color="000000"/>
              <w:right w:val="single" w:sz="4" w:space="0" w:color="000000"/>
            </w:tcBorders>
            <w:shd w:val="clear" w:color="auto" w:fill="auto"/>
            <w:vAlign w:val="center"/>
            <w:hideMark/>
          </w:tcPr>
          <w:p w14:paraId="4E4254F1" w14:textId="17E96C9B" w:rsidR="005E1EDE" w:rsidRPr="005E1EDE" w:rsidRDefault="005E1EDE" w:rsidP="007579C7">
            <w:pPr>
              <w:jc w:val="right"/>
              <w:rPr>
                <w:bCs/>
                <w:sz w:val="18"/>
                <w:szCs w:val="18"/>
                <w:lang w:eastAsia="en-US"/>
              </w:rPr>
            </w:pPr>
            <w:r>
              <w:rPr>
                <w:bCs/>
                <w:sz w:val="18"/>
                <w:szCs w:val="18"/>
                <w:lang w:eastAsia="en-US"/>
              </w:rPr>
              <w:t>6.000</w:t>
            </w:r>
          </w:p>
        </w:tc>
        <w:tc>
          <w:tcPr>
            <w:tcW w:w="1190" w:type="dxa"/>
            <w:tcBorders>
              <w:top w:val="nil"/>
              <w:left w:val="nil"/>
              <w:bottom w:val="single" w:sz="4" w:space="0" w:color="000000"/>
              <w:right w:val="single" w:sz="4" w:space="0" w:color="000000"/>
            </w:tcBorders>
            <w:shd w:val="clear" w:color="auto" w:fill="auto"/>
            <w:vAlign w:val="center"/>
            <w:hideMark/>
          </w:tcPr>
          <w:p w14:paraId="61C17F6F" w14:textId="47A2B239" w:rsidR="005E1EDE" w:rsidRPr="005E1EDE" w:rsidRDefault="005E1EDE" w:rsidP="007579C7">
            <w:pPr>
              <w:jc w:val="right"/>
              <w:rPr>
                <w:bCs/>
                <w:sz w:val="18"/>
                <w:szCs w:val="18"/>
                <w:lang w:val="sr-Cyrl-RS" w:eastAsia="en-US"/>
              </w:rPr>
            </w:pPr>
            <w:r>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5742B604" w14:textId="580BBA8A"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3A37211D"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7CDFAF80"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C5CB544"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7BA2BD9A" w14:textId="77777777" w:rsidR="005E1EDE" w:rsidRPr="005E1EDE" w:rsidRDefault="005E1EDE" w:rsidP="005E1EDE">
            <w:pPr>
              <w:rPr>
                <w:b/>
                <w:bCs/>
                <w:sz w:val="18"/>
                <w:szCs w:val="18"/>
                <w:lang w:eastAsia="en-US"/>
              </w:rPr>
            </w:pPr>
            <w:r w:rsidRPr="005E1EDE">
              <w:rPr>
                <w:b/>
                <w:bCs/>
                <w:sz w:val="18"/>
                <w:szCs w:val="18"/>
                <w:lang w:eastAsia="en-US"/>
              </w:rPr>
              <w:t>ТК УРЕЂАЈИ</w:t>
            </w:r>
          </w:p>
        </w:tc>
        <w:tc>
          <w:tcPr>
            <w:tcW w:w="1601" w:type="dxa"/>
            <w:tcBorders>
              <w:top w:val="nil"/>
              <w:left w:val="nil"/>
              <w:bottom w:val="single" w:sz="4" w:space="0" w:color="000000"/>
              <w:right w:val="single" w:sz="4" w:space="0" w:color="000000"/>
            </w:tcBorders>
            <w:shd w:val="clear" w:color="auto" w:fill="auto"/>
            <w:noWrap/>
            <w:vAlign w:val="center"/>
            <w:hideMark/>
          </w:tcPr>
          <w:p w14:paraId="2D50BD39" w14:textId="48C20C84" w:rsidR="005E1EDE" w:rsidRPr="005E1EDE" w:rsidRDefault="005E1EDE" w:rsidP="007579C7">
            <w:pPr>
              <w:jc w:val="right"/>
              <w:rPr>
                <w:bCs/>
                <w:sz w:val="18"/>
                <w:szCs w:val="18"/>
                <w:lang w:eastAsia="en-US"/>
              </w:rPr>
            </w:pPr>
            <w:r>
              <w:rPr>
                <w:bCs/>
                <w:sz w:val="18"/>
                <w:szCs w:val="18"/>
                <w:lang w:eastAsia="en-US"/>
              </w:rPr>
              <w:t>118.580</w:t>
            </w:r>
          </w:p>
        </w:tc>
        <w:tc>
          <w:tcPr>
            <w:tcW w:w="1432" w:type="dxa"/>
            <w:tcBorders>
              <w:top w:val="nil"/>
              <w:left w:val="nil"/>
              <w:bottom w:val="single" w:sz="4" w:space="0" w:color="000000"/>
              <w:right w:val="single" w:sz="4" w:space="0" w:color="000000"/>
            </w:tcBorders>
            <w:shd w:val="clear" w:color="auto" w:fill="auto"/>
            <w:vAlign w:val="center"/>
            <w:hideMark/>
          </w:tcPr>
          <w:p w14:paraId="0D780C5A" w14:textId="22E09C51" w:rsidR="005E1EDE" w:rsidRPr="005E1EDE" w:rsidRDefault="005E1EDE" w:rsidP="007579C7">
            <w:pPr>
              <w:jc w:val="right"/>
              <w:rPr>
                <w:bCs/>
                <w:sz w:val="18"/>
                <w:szCs w:val="18"/>
                <w:lang w:eastAsia="en-US"/>
              </w:rPr>
            </w:pPr>
            <w:r>
              <w:rPr>
                <w:bCs/>
                <w:sz w:val="18"/>
                <w:szCs w:val="18"/>
                <w:lang w:eastAsia="en-US"/>
              </w:rPr>
              <w:t>26.744</w:t>
            </w:r>
          </w:p>
        </w:tc>
        <w:tc>
          <w:tcPr>
            <w:tcW w:w="1297" w:type="dxa"/>
            <w:tcBorders>
              <w:top w:val="nil"/>
              <w:left w:val="nil"/>
              <w:bottom w:val="single" w:sz="4" w:space="0" w:color="000000"/>
              <w:right w:val="single" w:sz="4" w:space="0" w:color="000000"/>
            </w:tcBorders>
            <w:shd w:val="clear" w:color="auto" w:fill="auto"/>
            <w:vAlign w:val="center"/>
            <w:hideMark/>
          </w:tcPr>
          <w:p w14:paraId="517E879A" w14:textId="59BAD76F" w:rsidR="005E1EDE" w:rsidRPr="005E1EDE" w:rsidRDefault="005E1EDE" w:rsidP="00FC7B4A">
            <w:pPr>
              <w:jc w:val="center"/>
              <w:rPr>
                <w:bCs/>
                <w:sz w:val="18"/>
                <w:szCs w:val="18"/>
                <w:lang w:eastAsia="en-US"/>
              </w:rPr>
            </w:pPr>
            <w:r>
              <w:rPr>
                <w:bCs/>
                <w:sz w:val="18"/>
                <w:szCs w:val="18"/>
                <w:lang w:eastAsia="en-US"/>
              </w:rPr>
              <w:t>23</w:t>
            </w:r>
          </w:p>
        </w:tc>
        <w:tc>
          <w:tcPr>
            <w:tcW w:w="1346" w:type="dxa"/>
            <w:tcBorders>
              <w:top w:val="nil"/>
              <w:left w:val="nil"/>
              <w:bottom w:val="single" w:sz="4" w:space="0" w:color="000000"/>
              <w:right w:val="single" w:sz="4" w:space="0" w:color="000000"/>
            </w:tcBorders>
            <w:shd w:val="clear" w:color="auto" w:fill="auto"/>
            <w:vAlign w:val="center"/>
            <w:hideMark/>
          </w:tcPr>
          <w:p w14:paraId="7E24ED8B" w14:textId="126BADD6" w:rsidR="005E1EDE" w:rsidRPr="005E1EDE" w:rsidRDefault="005E1EDE" w:rsidP="007579C7">
            <w:pPr>
              <w:jc w:val="right"/>
              <w:rPr>
                <w:bCs/>
                <w:sz w:val="18"/>
                <w:szCs w:val="18"/>
                <w:lang w:eastAsia="en-US"/>
              </w:rPr>
            </w:pPr>
            <w:r>
              <w:rPr>
                <w:bCs/>
                <w:sz w:val="18"/>
                <w:szCs w:val="18"/>
                <w:lang w:eastAsia="en-US"/>
              </w:rPr>
              <w:t>6.000</w:t>
            </w:r>
          </w:p>
        </w:tc>
        <w:tc>
          <w:tcPr>
            <w:tcW w:w="1190" w:type="dxa"/>
            <w:tcBorders>
              <w:top w:val="nil"/>
              <w:left w:val="nil"/>
              <w:bottom w:val="single" w:sz="4" w:space="0" w:color="000000"/>
              <w:right w:val="single" w:sz="4" w:space="0" w:color="000000"/>
            </w:tcBorders>
            <w:shd w:val="clear" w:color="auto" w:fill="auto"/>
            <w:vAlign w:val="center"/>
            <w:hideMark/>
          </w:tcPr>
          <w:p w14:paraId="69B9DC17" w14:textId="78DB6A27" w:rsidR="005E1EDE" w:rsidRPr="005E1EDE" w:rsidRDefault="005E1EDE" w:rsidP="007579C7">
            <w:pPr>
              <w:jc w:val="right"/>
              <w:rPr>
                <w:bCs/>
                <w:sz w:val="18"/>
                <w:szCs w:val="18"/>
                <w:lang w:val="sr-Cyrl-RS" w:eastAsia="en-US"/>
              </w:rPr>
            </w:pPr>
            <w:r>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1A3D3C18" w14:textId="178B55EC"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3064495B" w14:textId="77777777" w:rsidTr="007579C7">
        <w:trPr>
          <w:trHeight w:val="101"/>
          <w:jc w:val="center"/>
        </w:trPr>
        <w:tc>
          <w:tcPr>
            <w:tcW w:w="435" w:type="dxa"/>
            <w:vMerge/>
            <w:tcBorders>
              <w:top w:val="nil"/>
              <w:left w:val="double" w:sz="6" w:space="0" w:color="000000"/>
              <w:bottom w:val="single" w:sz="4" w:space="0" w:color="000000"/>
              <w:right w:val="nil"/>
            </w:tcBorders>
            <w:vAlign w:val="center"/>
            <w:hideMark/>
          </w:tcPr>
          <w:p w14:paraId="6FFE1872"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01FCAF20"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55D70CB4" w14:textId="77777777" w:rsidR="005E1EDE" w:rsidRPr="005E1EDE" w:rsidRDefault="005E1EDE" w:rsidP="005E1EDE">
            <w:pPr>
              <w:rPr>
                <w:b/>
                <w:bCs/>
                <w:sz w:val="18"/>
                <w:szCs w:val="18"/>
                <w:lang w:eastAsia="en-US"/>
              </w:rPr>
            </w:pPr>
            <w:r w:rsidRPr="005E1EDE">
              <w:rPr>
                <w:b/>
                <w:bCs/>
                <w:sz w:val="18"/>
                <w:szCs w:val="18"/>
                <w:lang w:eastAsia="en-US"/>
              </w:rPr>
              <w:t>KM</w:t>
            </w:r>
          </w:p>
        </w:tc>
        <w:tc>
          <w:tcPr>
            <w:tcW w:w="1601" w:type="dxa"/>
            <w:tcBorders>
              <w:top w:val="nil"/>
              <w:left w:val="nil"/>
              <w:bottom w:val="single" w:sz="4" w:space="0" w:color="000000"/>
              <w:right w:val="single" w:sz="4" w:space="0" w:color="000000"/>
            </w:tcBorders>
            <w:shd w:val="clear" w:color="FFFFCC" w:fill="FFFFFF"/>
            <w:vAlign w:val="center"/>
            <w:hideMark/>
          </w:tcPr>
          <w:p w14:paraId="360F4A6F" w14:textId="41114023" w:rsidR="005E1EDE" w:rsidRPr="005E1EDE" w:rsidRDefault="005E1EDE" w:rsidP="007579C7">
            <w:pPr>
              <w:jc w:val="right"/>
              <w:rPr>
                <w:bCs/>
                <w:sz w:val="18"/>
                <w:szCs w:val="18"/>
                <w:lang w:eastAsia="en-US"/>
              </w:rPr>
            </w:pPr>
            <w:r>
              <w:rPr>
                <w:bCs/>
                <w:sz w:val="18"/>
                <w:szCs w:val="18"/>
                <w:lang w:eastAsia="en-US"/>
              </w:rPr>
              <w:t>102.246</w:t>
            </w:r>
          </w:p>
        </w:tc>
        <w:tc>
          <w:tcPr>
            <w:tcW w:w="1432" w:type="dxa"/>
            <w:tcBorders>
              <w:top w:val="nil"/>
              <w:left w:val="nil"/>
              <w:bottom w:val="single" w:sz="4" w:space="0" w:color="000000"/>
              <w:right w:val="single" w:sz="4" w:space="0" w:color="000000"/>
            </w:tcBorders>
            <w:shd w:val="clear" w:color="FFFFCC" w:fill="FFFFFF"/>
            <w:vAlign w:val="center"/>
            <w:hideMark/>
          </w:tcPr>
          <w:p w14:paraId="03A7442B" w14:textId="6C334865" w:rsidR="005E1EDE" w:rsidRPr="005E1EDE" w:rsidRDefault="005E1EDE" w:rsidP="007579C7">
            <w:pPr>
              <w:jc w:val="right"/>
              <w:rPr>
                <w:bCs/>
                <w:sz w:val="18"/>
                <w:szCs w:val="18"/>
                <w:lang w:eastAsia="en-US"/>
              </w:rPr>
            </w:pPr>
            <w:r>
              <w:rPr>
                <w:bCs/>
                <w:sz w:val="18"/>
                <w:szCs w:val="18"/>
                <w:lang w:eastAsia="en-US"/>
              </w:rPr>
              <w:t>28.578</w:t>
            </w:r>
          </w:p>
        </w:tc>
        <w:tc>
          <w:tcPr>
            <w:tcW w:w="1297" w:type="dxa"/>
            <w:tcBorders>
              <w:top w:val="nil"/>
              <w:left w:val="nil"/>
              <w:bottom w:val="single" w:sz="4" w:space="0" w:color="000000"/>
              <w:right w:val="single" w:sz="4" w:space="0" w:color="000000"/>
            </w:tcBorders>
            <w:shd w:val="clear" w:color="FFFFCC" w:fill="FFFFFF"/>
            <w:vAlign w:val="center"/>
            <w:hideMark/>
          </w:tcPr>
          <w:p w14:paraId="42EECFCE" w14:textId="146D87AA" w:rsidR="005E1EDE" w:rsidRPr="005E1EDE" w:rsidRDefault="005E1EDE" w:rsidP="00FC7B4A">
            <w:pPr>
              <w:jc w:val="center"/>
              <w:rPr>
                <w:bCs/>
                <w:sz w:val="18"/>
                <w:szCs w:val="18"/>
                <w:lang w:eastAsia="en-US"/>
              </w:rPr>
            </w:pPr>
            <w:r>
              <w:rPr>
                <w:bCs/>
                <w:sz w:val="18"/>
                <w:szCs w:val="18"/>
                <w:lang w:eastAsia="en-US"/>
              </w:rPr>
              <w:t>28</w:t>
            </w:r>
          </w:p>
        </w:tc>
        <w:tc>
          <w:tcPr>
            <w:tcW w:w="1346" w:type="dxa"/>
            <w:tcBorders>
              <w:top w:val="nil"/>
              <w:left w:val="nil"/>
              <w:bottom w:val="single" w:sz="4" w:space="0" w:color="000000"/>
              <w:right w:val="single" w:sz="4" w:space="0" w:color="000000"/>
            </w:tcBorders>
            <w:shd w:val="clear" w:color="FFFFCC" w:fill="FFFFFF"/>
            <w:vAlign w:val="center"/>
            <w:hideMark/>
          </w:tcPr>
          <w:p w14:paraId="5EA6F5CA" w14:textId="0699F983" w:rsidR="005E1EDE" w:rsidRPr="005E1EDE" w:rsidRDefault="005E1EDE" w:rsidP="007579C7">
            <w:pPr>
              <w:jc w:val="right"/>
              <w:rPr>
                <w:bCs/>
                <w:sz w:val="18"/>
                <w:szCs w:val="18"/>
                <w:lang w:eastAsia="en-US"/>
              </w:rPr>
            </w:pPr>
            <w:r>
              <w:rPr>
                <w:bCs/>
                <w:sz w:val="18"/>
                <w:szCs w:val="18"/>
                <w:lang w:eastAsia="en-US"/>
              </w:rPr>
              <w:t>61.500</w:t>
            </w:r>
          </w:p>
        </w:tc>
        <w:tc>
          <w:tcPr>
            <w:tcW w:w="1190" w:type="dxa"/>
            <w:tcBorders>
              <w:top w:val="nil"/>
              <w:left w:val="nil"/>
              <w:bottom w:val="single" w:sz="4" w:space="0" w:color="000000"/>
              <w:right w:val="single" w:sz="4" w:space="0" w:color="000000"/>
            </w:tcBorders>
            <w:shd w:val="clear" w:color="FFFFCC" w:fill="FFFFFF"/>
            <w:vAlign w:val="center"/>
            <w:hideMark/>
          </w:tcPr>
          <w:p w14:paraId="46302C0F" w14:textId="61FDADD4" w:rsidR="005E1EDE" w:rsidRPr="005E1EDE" w:rsidRDefault="005E1EDE" w:rsidP="007579C7">
            <w:pPr>
              <w:jc w:val="right"/>
              <w:rPr>
                <w:bCs/>
                <w:sz w:val="18"/>
                <w:szCs w:val="18"/>
                <w:lang w:val="sr-Cyrl-RS" w:eastAsia="en-US"/>
              </w:rPr>
            </w:pPr>
            <w:r>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411727F2" w14:textId="1E044AFE"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4A071D0C"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125EE4C1"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5D7A7888"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3E6EF0FE" w14:textId="77777777" w:rsidR="005E1EDE" w:rsidRPr="005E1EDE" w:rsidRDefault="005E1EDE" w:rsidP="005E1EDE">
            <w:pPr>
              <w:rPr>
                <w:b/>
                <w:bCs/>
                <w:sz w:val="18"/>
                <w:szCs w:val="18"/>
                <w:lang w:eastAsia="en-US"/>
              </w:rPr>
            </w:pPr>
            <w:r w:rsidRPr="005E1EDE">
              <w:rPr>
                <w:b/>
                <w:bCs/>
                <w:sz w:val="18"/>
                <w:szCs w:val="18"/>
                <w:lang w:eastAsia="en-US"/>
              </w:rPr>
              <w:t>ЕЕП и ЈС</w:t>
            </w:r>
          </w:p>
        </w:tc>
        <w:tc>
          <w:tcPr>
            <w:tcW w:w="1601" w:type="dxa"/>
            <w:tcBorders>
              <w:top w:val="nil"/>
              <w:left w:val="nil"/>
              <w:bottom w:val="single" w:sz="4" w:space="0" w:color="000000"/>
              <w:right w:val="single" w:sz="4" w:space="0" w:color="000000"/>
            </w:tcBorders>
            <w:shd w:val="clear" w:color="FFFFCC" w:fill="FFFFFF"/>
            <w:vAlign w:val="center"/>
            <w:hideMark/>
          </w:tcPr>
          <w:p w14:paraId="41201637" w14:textId="330D1DB3" w:rsidR="005E1EDE" w:rsidRPr="005E1EDE" w:rsidRDefault="005E1EDE" w:rsidP="007579C7">
            <w:pPr>
              <w:jc w:val="right"/>
              <w:rPr>
                <w:bCs/>
                <w:sz w:val="18"/>
                <w:szCs w:val="18"/>
                <w:lang w:eastAsia="en-US"/>
              </w:rPr>
            </w:pPr>
            <w:r>
              <w:rPr>
                <w:bCs/>
                <w:sz w:val="18"/>
                <w:szCs w:val="18"/>
                <w:lang w:eastAsia="en-US"/>
              </w:rPr>
              <w:t>167.031</w:t>
            </w:r>
          </w:p>
        </w:tc>
        <w:tc>
          <w:tcPr>
            <w:tcW w:w="1432" w:type="dxa"/>
            <w:tcBorders>
              <w:top w:val="nil"/>
              <w:left w:val="nil"/>
              <w:bottom w:val="single" w:sz="4" w:space="0" w:color="000000"/>
              <w:right w:val="single" w:sz="4" w:space="0" w:color="000000"/>
            </w:tcBorders>
            <w:shd w:val="clear" w:color="FFFFCC" w:fill="FFFFFF"/>
            <w:vAlign w:val="center"/>
            <w:hideMark/>
          </w:tcPr>
          <w:p w14:paraId="070122F0" w14:textId="0F94BAE0" w:rsidR="005E1EDE" w:rsidRPr="005E1EDE" w:rsidRDefault="005E1EDE" w:rsidP="007579C7">
            <w:pPr>
              <w:jc w:val="right"/>
              <w:rPr>
                <w:bCs/>
                <w:sz w:val="18"/>
                <w:szCs w:val="18"/>
                <w:lang w:eastAsia="en-US"/>
              </w:rPr>
            </w:pPr>
            <w:r w:rsidRPr="005E1EDE">
              <w:rPr>
                <w:bCs/>
                <w:sz w:val="18"/>
                <w:szCs w:val="18"/>
                <w:lang w:eastAsia="en-US"/>
              </w:rPr>
              <w:t>72</w:t>
            </w:r>
            <w:r>
              <w:rPr>
                <w:bCs/>
                <w:sz w:val="18"/>
                <w:szCs w:val="18"/>
                <w:lang w:eastAsia="en-US"/>
              </w:rPr>
              <w:t>.171</w:t>
            </w:r>
          </w:p>
        </w:tc>
        <w:tc>
          <w:tcPr>
            <w:tcW w:w="1297" w:type="dxa"/>
            <w:tcBorders>
              <w:top w:val="nil"/>
              <w:left w:val="nil"/>
              <w:bottom w:val="single" w:sz="4" w:space="0" w:color="000000"/>
              <w:right w:val="single" w:sz="4" w:space="0" w:color="000000"/>
            </w:tcBorders>
            <w:shd w:val="clear" w:color="FFFFCC" w:fill="FFFFFF"/>
            <w:vAlign w:val="center"/>
            <w:hideMark/>
          </w:tcPr>
          <w:p w14:paraId="51A5F454" w14:textId="03AC31EF" w:rsidR="005E1EDE" w:rsidRPr="005E1EDE" w:rsidRDefault="005E1EDE" w:rsidP="00FC7B4A">
            <w:pPr>
              <w:jc w:val="center"/>
              <w:rPr>
                <w:bCs/>
                <w:sz w:val="18"/>
                <w:szCs w:val="18"/>
                <w:lang w:eastAsia="en-US"/>
              </w:rPr>
            </w:pPr>
            <w:r>
              <w:rPr>
                <w:bCs/>
                <w:sz w:val="18"/>
                <w:szCs w:val="18"/>
                <w:lang w:eastAsia="en-US"/>
              </w:rPr>
              <w:t>43</w:t>
            </w:r>
          </w:p>
        </w:tc>
        <w:tc>
          <w:tcPr>
            <w:tcW w:w="1346" w:type="dxa"/>
            <w:tcBorders>
              <w:top w:val="nil"/>
              <w:left w:val="nil"/>
              <w:bottom w:val="single" w:sz="4" w:space="0" w:color="000000"/>
              <w:right w:val="single" w:sz="4" w:space="0" w:color="000000"/>
            </w:tcBorders>
            <w:shd w:val="clear" w:color="FFFFCC" w:fill="FFFFFF"/>
            <w:vAlign w:val="center"/>
            <w:hideMark/>
          </w:tcPr>
          <w:p w14:paraId="669B1B9F" w14:textId="40E78290" w:rsidR="005E1EDE" w:rsidRPr="005E1EDE" w:rsidRDefault="005E1EDE" w:rsidP="007579C7">
            <w:pPr>
              <w:jc w:val="right"/>
              <w:rPr>
                <w:bCs/>
                <w:sz w:val="18"/>
                <w:szCs w:val="18"/>
                <w:lang w:eastAsia="en-US"/>
              </w:rPr>
            </w:pPr>
            <w:r>
              <w:rPr>
                <w:bCs/>
                <w:sz w:val="18"/>
                <w:szCs w:val="18"/>
                <w:lang w:eastAsia="en-US"/>
              </w:rPr>
              <w:t>20.660</w:t>
            </w:r>
          </w:p>
        </w:tc>
        <w:tc>
          <w:tcPr>
            <w:tcW w:w="1190" w:type="dxa"/>
            <w:tcBorders>
              <w:top w:val="nil"/>
              <w:left w:val="nil"/>
              <w:bottom w:val="single" w:sz="4" w:space="0" w:color="000000"/>
              <w:right w:val="single" w:sz="4" w:space="0" w:color="000000"/>
            </w:tcBorders>
            <w:shd w:val="clear" w:color="FFFFCC" w:fill="FFFFFF"/>
            <w:vAlign w:val="center"/>
            <w:hideMark/>
          </w:tcPr>
          <w:p w14:paraId="677F8C2F" w14:textId="29D4FC2C" w:rsidR="005E1EDE" w:rsidRPr="005E1EDE" w:rsidRDefault="005E1EDE" w:rsidP="007579C7">
            <w:pPr>
              <w:jc w:val="right"/>
              <w:rPr>
                <w:bCs/>
                <w:sz w:val="18"/>
                <w:szCs w:val="18"/>
                <w:lang w:val="sr-Cyrl-RS" w:eastAsia="en-US"/>
              </w:rPr>
            </w:pPr>
            <w:r>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2331D6B8" w14:textId="5040AC72"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61E4E567"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0DF224C9"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1D79FB2E"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6BA5C41D" w14:textId="77777777" w:rsidR="005E1EDE" w:rsidRPr="005E1EDE" w:rsidRDefault="005E1EDE" w:rsidP="005E1EDE">
            <w:pPr>
              <w:rPr>
                <w:b/>
                <w:bCs/>
                <w:sz w:val="18"/>
                <w:szCs w:val="18"/>
                <w:lang w:eastAsia="en-US"/>
              </w:rPr>
            </w:pPr>
            <w:r w:rsidRPr="005E1EDE">
              <w:rPr>
                <w:b/>
                <w:bCs/>
                <w:sz w:val="18"/>
                <w:szCs w:val="18"/>
                <w:lang w:eastAsia="en-US"/>
              </w:rPr>
              <w:t>ДУ</w:t>
            </w:r>
          </w:p>
        </w:tc>
        <w:tc>
          <w:tcPr>
            <w:tcW w:w="1601" w:type="dxa"/>
            <w:tcBorders>
              <w:top w:val="nil"/>
              <w:left w:val="nil"/>
              <w:bottom w:val="single" w:sz="4" w:space="0" w:color="000000"/>
              <w:right w:val="single" w:sz="4" w:space="0" w:color="000000"/>
            </w:tcBorders>
            <w:shd w:val="clear" w:color="FFFFCC" w:fill="FFFFFF"/>
            <w:vAlign w:val="center"/>
            <w:hideMark/>
          </w:tcPr>
          <w:p w14:paraId="51617369" w14:textId="2669D240" w:rsidR="005E1EDE" w:rsidRPr="005E1EDE" w:rsidRDefault="005E1EDE" w:rsidP="007579C7">
            <w:pPr>
              <w:jc w:val="right"/>
              <w:rPr>
                <w:bCs/>
                <w:sz w:val="18"/>
                <w:szCs w:val="18"/>
                <w:lang w:eastAsia="en-US"/>
              </w:rPr>
            </w:pPr>
            <w:r>
              <w:rPr>
                <w:bCs/>
                <w:sz w:val="18"/>
                <w:szCs w:val="18"/>
                <w:lang w:eastAsia="en-US"/>
              </w:rPr>
              <w:t>844</w:t>
            </w:r>
          </w:p>
        </w:tc>
        <w:tc>
          <w:tcPr>
            <w:tcW w:w="1432" w:type="dxa"/>
            <w:tcBorders>
              <w:top w:val="nil"/>
              <w:left w:val="nil"/>
              <w:bottom w:val="single" w:sz="4" w:space="0" w:color="000000"/>
              <w:right w:val="single" w:sz="4" w:space="0" w:color="000000"/>
            </w:tcBorders>
            <w:shd w:val="clear" w:color="FFFFCC" w:fill="FFFFFF"/>
            <w:vAlign w:val="center"/>
            <w:hideMark/>
          </w:tcPr>
          <w:p w14:paraId="22956C1F" w14:textId="49B09657" w:rsidR="005E1EDE" w:rsidRPr="005E1EDE" w:rsidRDefault="005E1EDE" w:rsidP="007579C7">
            <w:pPr>
              <w:jc w:val="right"/>
              <w:rPr>
                <w:bCs/>
                <w:sz w:val="18"/>
                <w:szCs w:val="18"/>
                <w:lang w:eastAsia="en-US"/>
              </w:rPr>
            </w:pPr>
            <w:r>
              <w:rPr>
                <w:bCs/>
                <w:sz w:val="18"/>
                <w:szCs w:val="18"/>
                <w:lang w:eastAsia="en-US"/>
              </w:rPr>
              <w:t>5.510</w:t>
            </w:r>
          </w:p>
        </w:tc>
        <w:tc>
          <w:tcPr>
            <w:tcW w:w="1297" w:type="dxa"/>
            <w:tcBorders>
              <w:top w:val="nil"/>
              <w:left w:val="nil"/>
              <w:bottom w:val="single" w:sz="4" w:space="0" w:color="000000"/>
              <w:right w:val="single" w:sz="4" w:space="0" w:color="000000"/>
            </w:tcBorders>
            <w:shd w:val="clear" w:color="FFFFCC" w:fill="FFFFFF"/>
            <w:vAlign w:val="center"/>
            <w:hideMark/>
          </w:tcPr>
          <w:p w14:paraId="5961A718" w14:textId="36E0DCC8" w:rsidR="005E1EDE" w:rsidRPr="005E1EDE" w:rsidRDefault="005E1EDE" w:rsidP="00FC7B4A">
            <w:pPr>
              <w:jc w:val="center"/>
              <w:rPr>
                <w:bCs/>
                <w:sz w:val="18"/>
                <w:szCs w:val="18"/>
                <w:lang w:eastAsia="en-US"/>
              </w:rPr>
            </w:pPr>
            <w:r>
              <w:rPr>
                <w:bCs/>
                <w:sz w:val="18"/>
                <w:szCs w:val="18"/>
                <w:lang w:eastAsia="en-US"/>
              </w:rPr>
              <w:t>653</w:t>
            </w:r>
          </w:p>
        </w:tc>
        <w:tc>
          <w:tcPr>
            <w:tcW w:w="1346" w:type="dxa"/>
            <w:tcBorders>
              <w:top w:val="nil"/>
              <w:left w:val="nil"/>
              <w:bottom w:val="single" w:sz="4" w:space="0" w:color="000000"/>
              <w:right w:val="single" w:sz="4" w:space="0" w:color="000000"/>
            </w:tcBorders>
            <w:shd w:val="clear" w:color="FFFFCC" w:fill="FFFFFF"/>
            <w:vAlign w:val="center"/>
            <w:hideMark/>
          </w:tcPr>
          <w:p w14:paraId="125428A6" w14:textId="680A4B06" w:rsidR="005E1EDE" w:rsidRPr="005E1EDE" w:rsidRDefault="005E1EDE" w:rsidP="007579C7">
            <w:pPr>
              <w:jc w:val="right"/>
              <w:rPr>
                <w:bCs/>
                <w:sz w:val="18"/>
                <w:szCs w:val="18"/>
                <w:lang w:eastAsia="en-US"/>
              </w:rPr>
            </w:pPr>
            <w:r>
              <w:rPr>
                <w:bCs/>
                <w:sz w:val="18"/>
                <w:szCs w:val="18"/>
                <w:lang w:eastAsia="en-US"/>
              </w:rPr>
              <w:t>6.000</w:t>
            </w:r>
          </w:p>
        </w:tc>
        <w:tc>
          <w:tcPr>
            <w:tcW w:w="1190" w:type="dxa"/>
            <w:tcBorders>
              <w:top w:val="nil"/>
              <w:left w:val="nil"/>
              <w:bottom w:val="single" w:sz="4" w:space="0" w:color="000000"/>
              <w:right w:val="single" w:sz="4" w:space="0" w:color="000000"/>
            </w:tcBorders>
            <w:shd w:val="clear" w:color="FFFFCC" w:fill="FFFFFF"/>
            <w:vAlign w:val="center"/>
            <w:hideMark/>
          </w:tcPr>
          <w:p w14:paraId="41A8357B" w14:textId="49F1EA97" w:rsidR="005E1EDE" w:rsidRPr="005E1EDE" w:rsidRDefault="005E1EDE" w:rsidP="007579C7">
            <w:pPr>
              <w:jc w:val="right"/>
              <w:rPr>
                <w:bCs/>
                <w:sz w:val="18"/>
                <w:szCs w:val="18"/>
                <w:lang w:val="sr-Cyrl-RS" w:eastAsia="en-US"/>
              </w:rPr>
            </w:pPr>
            <w:r>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6D188CF8" w14:textId="5C9FE5A8" w:rsidR="005E1EDE" w:rsidRPr="005E1EDE" w:rsidRDefault="005E1EDE" w:rsidP="00FC7B4A">
            <w:pPr>
              <w:jc w:val="center"/>
              <w:rPr>
                <w:bCs/>
                <w:sz w:val="18"/>
                <w:szCs w:val="18"/>
                <w:lang w:val="sr-Cyrl-RS" w:eastAsia="en-US"/>
              </w:rPr>
            </w:pPr>
            <w:r>
              <w:rPr>
                <w:bCs/>
                <w:sz w:val="18"/>
                <w:szCs w:val="18"/>
                <w:lang w:val="sr-Cyrl-RS" w:eastAsia="en-US"/>
              </w:rPr>
              <w:t>0</w:t>
            </w:r>
          </w:p>
        </w:tc>
      </w:tr>
      <w:tr w:rsidR="007579C7" w:rsidRPr="005E1EDE" w14:paraId="409F6250"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25417C0F"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5C41048B" w14:textId="77777777" w:rsidR="005E1EDE" w:rsidRPr="005E1EDE" w:rsidRDefault="005E1EDE" w:rsidP="00FC7B4A">
            <w:pPr>
              <w:rPr>
                <w:b/>
                <w:bCs/>
                <w:sz w:val="18"/>
                <w:szCs w:val="18"/>
                <w:lang w:eastAsia="en-US"/>
              </w:rPr>
            </w:pPr>
          </w:p>
        </w:tc>
        <w:tc>
          <w:tcPr>
            <w:tcW w:w="2240" w:type="dxa"/>
            <w:tcBorders>
              <w:top w:val="nil"/>
              <w:left w:val="nil"/>
              <w:bottom w:val="nil"/>
              <w:right w:val="single" w:sz="4" w:space="0" w:color="000000"/>
            </w:tcBorders>
            <w:shd w:val="clear" w:color="FFFFCC" w:fill="FFFFFF"/>
            <w:vAlign w:val="center"/>
            <w:hideMark/>
          </w:tcPr>
          <w:p w14:paraId="45583212" w14:textId="77777777" w:rsidR="005E1EDE" w:rsidRPr="005E1EDE" w:rsidRDefault="005E1EDE" w:rsidP="005E1EDE">
            <w:pPr>
              <w:rPr>
                <w:b/>
                <w:bCs/>
                <w:sz w:val="18"/>
                <w:szCs w:val="18"/>
                <w:lang w:eastAsia="en-US"/>
              </w:rPr>
            </w:pPr>
            <w:proofErr w:type="spellStart"/>
            <w:r w:rsidRPr="005E1EDE">
              <w:rPr>
                <w:b/>
                <w:bCs/>
                <w:sz w:val="18"/>
                <w:szCs w:val="18"/>
                <w:lang w:eastAsia="en-US"/>
              </w:rPr>
              <w:t>Горива</w:t>
            </w:r>
            <w:proofErr w:type="spellEnd"/>
            <w:r w:rsidRPr="005E1EDE">
              <w:rPr>
                <w:b/>
                <w:bCs/>
                <w:sz w:val="18"/>
                <w:szCs w:val="18"/>
                <w:lang w:eastAsia="en-US"/>
              </w:rPr>
              <w:t xml:space="preserve"> и </w:t>
            </w:r>
            <w:proofErr w:type="spellStart"/>
            <w:r w:rsidRPr="005E1EDE">
              <w:rPr>
                <w:b/>
                <w:bCs/>
                <w:sz w:val="18"/>
                <w:szCs w:val="18"/>
                <w:lang w:eastAsia="en-US"/>
              </w:rPr>
              <w:t>мазива</w:t>
            </w:r>
            <w:proofErr w:type="spellEnd"/>
          </w:p>
        </w:tc>
        <w:tc>
          <w:tcPr>
            <w:tcW w:w="1601" w:type="dxa"/>
            <w:tcBorders>
              <w:top w:val="nil"/>
              <w:left w:val="nil"/>
              <w:bottom w:val="single" w:sz="4" w:space="0" w:color="000000"/>
              <w:right w:val="single" w:sz="4" w:space="0" w:color="000000"/>
            </w:tcBorders>
            <w:shd w:val="clear" w:color="FFFFCC" w:fill="FFFFFF"/>
            <w:vAlign w:val="center"/>
            <w:hideMark/>
          </w:tcPr>
          <w:p w14:paraId="6385B3C1" w14:textId="7E922029" w:rsidR="005E1EDE" w:rsidRPr="005E1EDE" w:rsidRDefault="005E1EDE" w:rsidP="007579C7">
            <w:pPr>
              <w:jc w:val="right"/>
              <w:rPr>
                <w:bCs/>
                <w:sz w:val="18"/>
                <w:szCs w:val="18"/>
                <w:lang w:eastAsia="en-US"/>
              </w:rPr>
            </w:pPr>
            <w:r>
              <w:rPr>
                <w:bCs/>
                <w:sz w:val="18"/>
                <w:szCs w:val="18"/>
                <w:lang w:eastAsia="en-US"/>
              </w:rPr>
              <w:t>21.121</w:t>
            </w:r>
          </w:p>
        </w:tc>
        <w:tc>
          <w:tcPr>
            <w:tcW w:w="1432" w:type="dxa"/>
            <w:tcBorders>
              <w:top w:val="nil"/>
              <w:left w:val="nil"/>
              <w:bottom w:val="single" w:sz="4" w:space="0" w:color="000000"/>
              <w:right w:val="single" w:sz="4" w:space="0" w:color="000000"/>
            </w:tcBorders>
            <w:shd w:val="clear" w:color="FFFFCC" w:fill="FFFFFF"/>
            <w:vAlign w:val="center"/>
            <w:hideMark/>
          </w:tcPr>
          <w:p w14:paraId="1B4DDD70" w14:textId="47FC6035" w:rsidR="005E1EDE" w:rsidRPr="005E1EDE" w:rsidRDefault="005E1EDE" w:rsidP="007579C7">
            <w:pPr>
              <w:jc w:val="right"/>
              <w:rPr>
                <w:bCs/>
                <w:sz w:val="18"/>
                <w:szCs w:val="18"/>
                <w:lang w:eastAsia="en-US"/>
              </w:rPr>
            </w:pPr>
            <w:r>
              <w:rPr>
                <w:bCs/>
                <w:sz w:val="18"/>
                <w:szCs w:val="18"/>
                <w:lang w:eastAsia="en-US"/>
              </w:rPr>
              <w:t>6.874</w:t>
            </w:r>
          </w:p>
        </w:tc>
        <w:tc>
          <w:tcPr>
            <w:tcW w:w="1297" w:type="dxa"/>
            <w:tcBorders>
              <w:top w:val="nil"/>
              <w:left w:val="nil"/>
              <w:bottom w:val="single" w:sz="4" w:space="0" w:color="000000"/>
              <w:right w:val="single" w:sz="4" w:space="0" w:color="000000"/>
            </w:tcBorders>
            <w:shd w:val="clear" w:color="FFFFCC" w:fill="FFFFFF"/>
            <w:vAlign w:val="center"/>
            <w:hideMark/>
          </w:tcPr>
          <w:p w14:paraId="1534E1DD" w14:textId="0E87775E" w:rsidR="005E1EDE" w:rsidRPr="005E1EDE" w:rsidRDefault="005E1EDE" w:rsidP="00FC7B4A">
            <w:pPr>
              <w:jc w:val="center"/>
              <w:rPr>
                <w:bCs/>
                <w:sz w:val="18"/>
                <w:szCs w:val="18"/>
                <w:lang w:eastAsia="en-US"/>
              </w:rPr>
            </w:pPr>
            <w:r>
              <w:rPr>
                <w:bCs/>
                <w:sz w:val="18"/>
                <w:szCs w:val="18"/>
                <w:lang w:eastAsia="en-US"/>
              </w:rPr>
              <w:t>33</w:t>
            </w:r>
          </w:p>
        </w:tc>
        <w:tc>
          <w:tcPr>
            <w:tcW w:w="1346" w:type="dxa"/>
            <w:tcBorders>
              <w:top w:val="nil"/>
              <w:left w:val="nil"/>
              <w:bottom w:val="single" w:sz="4" w:space="0" w:color="000000"/>
              <w:right w:val="single" w:sz="4" w:space="0" w:color="000000"/>
            </w:tcBorders>
            <w:shd w:val="clear" w:color="FFFFCC" w:fill="FFFFFF"/>
            <w:vAlign w:val="center"/>
            <w:hideMark/>
          </w:tcPr>
          <w:p w14:paraId="28C99C66" w14:textId="103BD672" w:rsidR="005E1EDE" w:rsidRPr="005E1EDE" w:rsidRDefault="007579C7" w:rsidP="007579C7">
            <w:pPr>
              <w:jc w:val="right"/>
              <w:rPr>
                <w:bCs/>
                <w:sz w:val="18"/>
                <w:szCs w:val="18"/>
                <w:lang w:eastAsia="en-US"/>
              </w:rPr>
            </w:pPr>
            <w:r>
              <w:rPr>
                <w:bCs/>
                <w:sz w:val="18"/>
                <w:szCs w:val="18"/>
                <w:lang w:val="sr-Cyrl-RS" w:eastAsia="en-US"/>
              </w:rPr>
              <w:t>0</w:t>
            </w:r>
            <w:r w:rsidR="005E1EDE" w:rsidRPr="005E1EDE">
              <w:rPr>
                <w:bCs/>
                <w:sz w:val="18"/>
                <w:szCs w:val="18"/>
                <w:lang w:eastAsia="en-US"/>
              </w:rPr>
              <w:t> </w:t>
            </w:r>
          </w:p>
        </w:tc>
        <w:tc>
          <w:tcPr>
            <w:tcW w:w="1190" w:type="dxa"/>
            <w:tcBorders>
              <w:top w:val="nil"/>
              <w:left w:val="nil"/>
              <w:bottom w:val="single" w:sz="4" w:space="0" w:color="000000"/>
              <w:right w:val="single" w:sz="4" w:space="0" w:color="000000"/>
            </w:tcBorders>
            <w:shd w:val="clear" w:color="FFFFCC" w:fill="FFFFFF"/>
            <w:vAlign w:val="center"/>
            <w:hideMark/>
          </w:tcPr>
          <w:p w14:paraId="5981C8F9" w14:textId="068FBE88" w:rsidR="005E1EDE" w:rsidRPr="007579C7" w:rsidRDefault="005E1EDE" w:rsidP="007579C7">
            <w:pPr>
              <w:jc w:val="right"/>
              <w:rPr>
                <w:bCs/>
                <w:sz w:val="18"/>
                <w:szCs w:val="18"/>
                <w:lang w:val="sr-Cyrl-RS" w:eastAsia="en-US"/>
              </w:rPr>
            </w:pPr>
            <w:r w:rsidRPr="005E1EDE">
              <w:rPr>
                <w:bCs/>
                <w:sz w:val="18"/>
                <w:szCs w:val="18"/>
                <w:lang w:eastAsia="en-US"/>
              </w:rPr>
              <w:t> </w:t>
            </w:r>
            <w:r w:rsidR="007579C7">
              <w:rPr>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auto"/>
            <w:vAlign w:val="center"/>
            <w:hideMark/>
          </w:tcPr>
          <w:p w14:paraId="6307E314" w14:textId="69FA0EDF" w:rsidR="005E1EDE" w:rsidRPr="005E1EDE" w:rsidRDefault="007579C7" w:rsidP="00FC7B4A">
            <w:pPr>
              <w:jc w:val="center"/>
              <w:rPr>
                <w:bCs/>
                <w:sz w:val="18"/>
                <w:szCs w:val="18"/>
                <w:lang w:eastAsia="en-US"/>
              </w:rPr>
            </w:pPr>
            <w:r>
              <w:rPr>
                <w:bCs/>
                <w:sz w:val="18"/>
                <w:szCs w:val="18"/>
                <w:lang w:val="sr-Cyrl-RS" w:eastAsia="en-US"/>
              </w:rPr>
              <w:t>0</w:t>
            </w:r>
            <w:r w:rsidR="005E1EDE" w:rsidRPr="005E1EDE">
              <w:rPr>
                <w:bCs/>
                <w:sz w:val="18"/>
                <w:szCs w:val="18"/>
                <w:lang w:eastAsia="en-US"/>
              </w:rPr>
              <w:t> </w:t>
            </w:r>
          </w:p>
        </w:tc>
      </w:tr>
      <w:tr w:rsidR="005E1EDE" w:rsidRPr="005E1EDE" w14:paraId="3A96C937" w14:textId="77777777" w:rsidTr="007579C7">
        <w:trPr>
          <w:trHeight w:val="58"/>
          <w:jc w:val="center"/>
        </w:trPr>
        <w:tc>
          <w:tcPr>
            <w:tcW w:w="435" w:type="dxa"/>
            <w:vMerge/>
            <w:tcBorders>
              <w:top w:val="nil"/>
              <w:left w:val="double" w:sz="6" w:space="0" w:color="000000"/>
              <w:bottom w:val="single" w:sz="4" w:space="0" w:color="000000"/>
              <w:right w:val="nil"/>
            </w:tcBorders>
            <w:vAlign w:val="center"/>
            <w:hideMark/>
          </w:tcPr>
          <w:p w14:paraId="3D8B6E0E"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909E482" w14:textId="77777777" w:rsidR="005E1EDE" w:rsidRPr="005E1EDE" w:rsidRDefault="005E1EDE" w:rsidP="00FC7B4A">
            <w:pPr>
              <w:rPr>
                <w:b/>
                <w:bCs/>
                <w:sz w:val="18"/>
                <w:szCs w:val="18"/>
                <w:lang w:eastAsia="en-US"/>
              </w:rPr>
            </w:pPr>
          </w:p>
        </w:tc>
        <w:tc>
          <w:tcPr>
            <w:tcW w:w="2240"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B900565" w14:textId="77777777" w:rsidR="005E1EDE" w:rsidRPr="005E1EDE" w:rsidRDefault="005E1EDE" w:rsidP="00FC7B4A">
            <w:pPr>
              <w:jc w:val="center"/>
              <w:rPr>
                <w:b/>
                <w:bCs/>
                <w:sz w:val="18"/>
                <w:szCs w:val="18"/>
                <w:lang w:eastAsia="en-US"/>
              </w:rPr>
            </w:pPr>
            <w:r w:rsidRPr="005E1EDE">
              <w:rPr>
                <w:b/>
                <w:bCs/>
                <w:sz w:val="18"/>
                <w:szCs w:val="18"/>
                <w:lang w:eastAsia="en-US"/>
              </w:rPr>
              <w:t>УКУПНО (КМ)</w:t>
            </w:r>
          </w:p>
        </w:tc>
        <w:tc>
          <w:tcPr>
            <w:tcW w:w="1601" w:type="dxa"/>
            <w:tcBorders>
              <w:top w:val="nil"/>
              <w:left w:val="nil"/>
              <w:bottom w:val="single" w:sz="4" w:space="0" w:color="000000"/>
              <w:right w:val="single" w:sz="4" w:space="0" w:color="000000"/>
            </w:tcBorders>
            <w:shd w:val="clear" w:color="auto" w:fill="D9D9D9" w:themeFill="background1" w:themeFillShade="D9"/>
            <w:vAlign w:val="center"/>
            <w:hideMark/>
          </w:tcPr>
          <w:p w14:paraId="5F2C0068" w14:textId="2036EBEC" w:rsidR="005E1EDE" w:rsidRPr="005E1EDE" w:rsidRDefault="005E1EDE" w:rsidP="007579C7">
            <w:pPr>
              <w:jc w:val="right"/>
              <w:rPr>
                <w:b/>
                <w:bCs/>
                <w:sz w:val="18"/>
                <w:szCs w:val="18"/>
                <w:lang w:eastAsia="en-US"/>
              </w:rPr>
            </w:pPr>
            <w:r>
              <w:rPr>
                <w:b/>
                <w:bCs/>
                <w:sz w:val="18"/>
                <w:szCs w:val="18"/>
                <w:lang w:eastAsia="en-US"/>
              </w:rPr>
              <w:t>728.160</w:t>
            </w:r>
          </w:p>
        </w:tc>
        <w:tc>
          <w:tcPr>
            <w:tcW w:w="1432" w:type="dxa"/>
            <w:tcBorders>
              <w:top w:val="nil"/>
              <w:left w:val="nil"/>
              <w:bottom w:val="single" w:sz="4" w:space="0" w:color="000000"/>
              <w:right w:val="single" w:sz="4" w:space="0" w:color="000000"/>
            </w:tcBorders>
            <w:shd w:val="clear" w:color="auto" w:fill="D9D9D9" w:themeFill="background1" w:themeFillShade="D9"/>
            <w:vAlign w:val="center"/>
            <w:hideMark/>
          </w:tcPr>
          <w:p w14:paraId="3618746B" w14:textId="4CFD4DB2" w:rsidR="005E1EDE" w:rsidRPr="005E1EDE" w:rsidRDefault="005E1EDE" w:rsidP="007579C7">
            <w:pPr>
              <w:jc w:val="right"/>
              <w:rPr>
                <w:b/>
                <w:bCs/>
                <w:sz w:val="18"/>
                <w:szCs w:val="18"/>
                <w:lang w:eastAsia="en-US"/>
              </w:rPr>
            </w:pPr>
            <w:r>
              <w:rPr>
                <w:b/>
                <w:bCs/>
                <w:sz w:val="18"/>
                <w:szCs w:val="18"/>
                <w:lang w:eastAsia="en-US"/>
              </w:rPr>
              <w:t>214.528</w:t>
            </w:r>
          </w:p>
        </w:tc>
        <w:tc>
          <w:tcPr>
            <w:tcW w:w="1297" w:type="dxa"/>
            <w:tcBorders>
              <w:top w:val="nil"/>
              <w:left w:val="nil"/>
              <w:bottom w:val="single" w:sz="4" w:space="0" w:color="000000"/>
              <w:right w:val="single" w:sz="4" w:space="0" w:color="000000"/>
            </w:tcBorders>
            <w:shd w:val="clear" w:color="auto" w:fill="D9D9D9" w:themeFill="background1" w:themeFillShade="D9"/>
            <w:vAlign w:val="center"/>
            <w:hideMark/>
          </w:tcPr>
          <w:p w14:paraId="6336F028" w14:textId="6C4A592E" w:rsidR="005E1EDE" w:rsidRPr="005E1EDE" w:rsidRDefault="005E1EDE" w:rsidP="00FC7B4A">
            <w:pPr>
              <w:jc w:val="center"/>
              <w:rPr>
                <w:b/>
                <w:bCs/>
                <w:sz w:val="18"/>
                <w:szCs w:val="18"/>
                <w:lang w:eastAsia="en-US"/>
              </w:rPr>
            </w:pPr>
            <w:r>
              <w:rPr>
                <w:b/>
                <w:bCs/>
                <w:sz w:val="18"/>
                <w:szCs w:val="18"/>
                <w:lang w:eastAsia="en-US"/>
              </w:rPr>
              <w:t>30</w:t>
            </w:r>
          </w:p>
        </w:tc>
        <w:tc>
          <w:tcPr>
            <w:tcW w:w="1346" w:type="dxa"/>
            <w:tcBorders>
              <w:top w:val="nil"/>
              <w:left w:val="nil"/>
              <w:bottom w:val="single" w:sz="4" w:space="0" w:color="000000"/>
              <w:right w:val="single" w:sz="4" w:space="0" w:color="000000"/>
            </w:tcBorders>
            <w:shd w:val="clear" w:color="auto" w:fill="D9D9D9" w:themeFill="background1" w:themeFillShade="D9"/>
            <w:vAlign w:val="center"/>
            <w:hideMark/>
          </w:tcPr>
          <w:p w14:paraId="4DA80CB7" w14:textId="4BDB507A" w:rsidR="005E1EDE" w:rsidRPr="005E1EDE" w:rsidRDefault="005E1EDE" w:rsidP="007579C7">
            <w:pPr>
              <w:jc w:val="right"/>
              <w:rPr>
                <w:b/>
                <w:bCs/>
                <w:sz w:val="18"/>
                <w:szCs w:val="18"/>
                <w:lang w:eastAsia="en-US"/>
              </w:rPr>
            </w:pPr>
            <w:r>
              <w:rPr>
                <w:b/>
                <w:bCs/>
                <w:sz w:val="18"/>
                <w:szCs w:val="18"/>
                <w:lang w:eastAsia="en-US"/>
              </w:rPr>
              <w:t>100.160</w:t>
            </w:r>
          </w:p>
        </w:tc>
        <w:tc>
          <w:tcPr>
            <w:tcW w:w="1190" w:type="dxa"/>
            <w:tcBorders>
              <w:top w:val="nil"/>
              <w:left w:val="nil"/>
              <w:bottom w:val="single" w:sz="4" w:space="0" w:color="000000"/>
              <w:right w:val="single" w:sz="4" w:space="0" w:color="000000"/>
            </w:tcBorders>
            <w:shd w:val="clear" w:color="auto" w:fill="D9D9D9" w:themeFill="background1" w:themeFillShade="D9"/>
            <w:vAlign w:val="center"/>
            <w:hideMark/>
          </w:tcPr>
          <w:p w14:paraId="42FCAEAF" w14:textId="2DEED81B" w:rsidR="005E1EDE" w:rsidRPr="005E1EDE" w:rsidRDefault="005E1EDE" w:rsidP="00FC7B4A">
            <w:pPr>
              <w:jc w:val="center"/>
              <w:rPr>
                <w:b/>
                <w:bCs/>
                <w:sz w:val="18"/>
                <w:szCs w:val="18"/>
                <w:lang w:val="sr-Cyrl-RS" w:eastAsia="en-US"/>
              </w:rPr>
            </w:pPr>
            <w:r>
              <w:rPr>
                <w:b/>
                <w:bCs/>
                <w:sz w:val="18"/>
                <w:szCs w:val="18"/>
                <w:lang w:val="sr-Cyrl-RS" w:eastAsia="en-US"/>
              </w:rPr>
              <w:t>0</w:t>
            </w:r>
          </w:p>
        </w:tc>
        <w:tc>
          <w:tcPr>
            <w:tcW w:w="1161" w:type="dxa"/>
            <w:tcBorders>
              <w:top w:val="nil"/>
              <w:left w:val="nil"/>
              <w:bottom w:val="single" w:sz="4" w:space="0" w:color="000000"/>
              <w:right w:val="double" w:sz="6" w:space="0" w:color="000000"/>
            </w:tcBorders>
            <w:shd w:val="clear" w:color="auto" w:fill="D9D9D9" w:themeFill="background1" w:themeFillShade="D9"/>
            <w:vAlign w:val="center"/>
            <w:hideMark/>
          </w:tcPr>
          <w:p w14:paraId="72C6401F" w14:textId="360ACB1E" w:rsidR="005E1EDE" w:rsidRPr="005E1EDE" w:rsidRDefault="005E1EDE" w:rsidP="00FC7B4A">
            <w:pPr>
              <w:jc w:val="center"/>
              <w:rPr>
                <w:b/>
                <w:bCs/>
                <w:sz w:val="18"/>
                <w:szCs w:val="18"/>
                <w:lang w:val="sr-Cyrl-RS" w:eastAsia="en-US"/>
              </w:rPr>
            </w:pPr>
            <w:r>
              <w:rPr>
                <w:b/>
                <w:bCs/>
                <w:sz w:val="18"/>
                <w:szCs w:val="18"/>
                <w:lang w:val="sr-Cyrl-RS" w:eastAsia="en-US"/>
              </w:rPr>
              <w:t>0</w:t>
            </w:r>
          </w:p>
        </w:tc>
      </w:tr>
      <w:tr w:rsidR="007579C7" w:rsidRPr="005E1EDE" w14:paraId="5910AC73"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45B228CF"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5ED46144" w14:textId="77777777" w:rsidR="005E1EDE" w:rsidRPr="005E1EDE" w:rsidRDefault="005E1EDE" w:rsidP="00FC7B4A">
            <w:pPr>
              <w:rPr>
                <w:b/>
                <w:bCs/>
                <w:sz w:val="18"/>
                <w:szCs w:val="18"/>
                <w:lang w:eastAsia="en-US"/>
              </w:rPr>
            </w:pPr>
          </w:p>
        </w:tc>
        <w:tc>
          <w:tcPr>
            <w:tcW w:w="2240"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4A46644"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01F3FC26" w14:textId="115D46A5" w:rsidR="005E1EDE" w:rsidRPr="005E1EDE" w:rsidRDefault="005E1EDE" w:rsidP="00FC7B4A">
            <w:pPr>
              <w:rPr>
                <w:b/>
                <w:bCs/>
                <w:sz w:val="18"/>
                <w:szCs w:val="18"/>
                <w:lang w:eastAsia="en-US"/>
              </w:rPr>
            </w:pPr>
            <w:proofErr w:type="spellStart"/>
            <w:r>
              <w:rPr>
                <w:b/>
                <w:bCs/>
                <w:sz w:val="18"/>
                <w:szCs w:val="18"/>
                <w:lang w:eastAsia="en-US"/>
              </w:rPr>
              <w:t>Планирано</w:t>
            </w:r>
            <w:proofErr w:type="spellEnd"/>
            <w:r>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081CEF30" w14:textId="46B745F3" w:rsidR="005E1EDE" w:rsidRPr="005E1EDE" w:rsidRDefault="005E1EDE" w:rsidP="005E1EDE">
            <w:pPr>
              <w:jc w:val="center"/>
              <w:rPr>
                <w:b/>
                <w:bCs/>
                <w:sz w:val="18"/>
                <w:szCs w:val="18"/>
                <w:lang w:eastAsia="en-US"/>
              </w:rPr>
            </w:pPr>
            <w:r>
              <w:rPr>
                <w:b/>
                <w:bCs/>
                <w:sz w:val="18"/>
                <w:szCs w:val="18"/>
                <w:lang w:eastAsia="en-US"/>
              </w:rPr>
              <w:t>828.320</w:t>
            </w:r>
          </w:p>
        </w:tc>
      </w:tr>
      <w:tr w:rsidR="007579C7" w:rsidRPr="005E1EDE" w14:paraId="752B862E"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6FB4A875"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00AF889E" w14:textId="77777777" w:rsidR="005E1EDE" w:rsidRPr="005E1EDE" w:rsidRDefault="005E1EDE" w:rsidP="00FC7B4A">
            <w:pPr>
              <w:rPr>
                <w:b/>
                <w:bCs/>
                <w:sz w:val="18"/>
                <w:szCs w:val="18"/>
                <w:lang w:eastAsia="en-US"/>
              </w:rPr>
            </w:pPr>
          </w:p>
        </w:tc>
        <w:tc>
          <w:tcPr>
            <w:tcW w:w="2240"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918CF77"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77DBFFAA" w14:textId="6A4FECEF" w:rsidR="005E1EDE" w:rsidRPr="005E1EDE" w:rsidRDefault="005E1EDE" w:rsidP="00FC7B4A">
            <w:pPr>
              <w:rPr>
                <w:b/>
                <w:bCs/>
                <w:sz w:val="18"/>
                <w:szCs w:val="18"/>
                <w:lang w:eastAsia="en-US"/>
              </w:rPr>
            </w:pPr>
            <w:proofErr w:type="spellStart"/>
            <w:r>
              <w:rPr>
                <w:b/>
                <w:bCs/>
                <w:sz w:val="18"/>
                <w:szCs w:val="18"/>
                <w:lang w:eastAsia="en-US"/>
              </w:rPr>
              <w:t>Остварено</w:t>
            </w:r>
            <w:proofErr w:type="spellEnd"/>
            <w:r>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4DEC1697" w14:textId="30718FBA" w:rsidR="005E1EDE" w:rsidRPr="005E1EDE" w:rsidRDefault="005E1EDE" w:rsidP="005E1EDE">
            <w:pPr>
              <w:jc w:val="center"/>
              <w:rPr>
                <w:b/>
                <w:bCs/>
                <w:sz w:val="18"/>
                <w:szCs w:val="18"/>
                <w:lang w:eastAsia="en-US"/>
              </w:rPr>
            </w:pPr>
            <w:r>
              <w:rPr>
                <w:b/>
                <w:bCs/>
                <w:sz w:val="18"/>
                <w:szCs w:val="18"/>
                <w:lang w:eastAsia="en-US"/>
              </w:rPr>
              <w:t>214.528</w:t>
            </w:r>
          </w:p>
        </w:tc>
      </w:tr>
      <w:tr w:rsidR="007579C7" w:rsidRPr="005E1EDE" w14:paraId="70021019"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21C77F0F"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D622F19" w14:textId="77777777" w:rsidR="005E1EDE" w:rsidRPr="005E1EDE" w:rsidRDefault="005E1EDE" w:rsidP="00FC7B4A">
            <w:pPr>
              <w:rPr>
                <w:b/>
                <w:bCs/>
                <w:sz w:val="18"/>
                <w:szCs w:val="18"/>
                <w:lang w:eastAsia="en-US"/>
              </w:rPr>
            </w:pPr>
          </w:p>
        </w:tc>
        <w:tc>
          <w:tcPr>
            <w:tcW w:w="2240"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B5CB51"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6B45B85E" w14:textId="77777777" w:rsidR="005E1EDE" w:rsidRPr="005E1EDE" w:rsidRDefault="005E1EDE" w:rsidP="00FC7B4A">
            <w:pPr>
              <w:rPr>
                <w:b/>
                <w:bCs/>
                <w:sz w:val="18"/>
                <w:szCs w:val="18"/>
                <w:lang w:eastAsia="en-US"/>
              </w:rPr>
            </w:pPr>
            <w:proofErr w:type="spellStart"/>
            <w:r w:rsidRPr="005E1EDE">
              <w:rPr>
                <w:b/>
                <w:bCs/>
                <w:sz w:val="18"/>
                <w:szCs w:val="18"/>
                <w:lang w:eastAsia="en-US"/>
              </w:rPr>
              <w:t>Остварење</w:t>
            </w:r>
            <w:proofErr w:type="spellEnd"/>
            <w:r w:rsidRPr="005E1EDE">
              <w:rPr>
                <w:b/>
                <w:bCs/>
                <w:sz w:val="18"/>
                <w:szCs w:val="18"/>
                <w:lang w:eastAsia="en-US"/>
              </w:rPr>
              <w:t xml:space="preserve"> у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6CBED519" w14:textId="019EFFB4" w:rsidR="005E1EDE" w:rsidRPr="005E1EDE" w:rsidRDefault="005E1EDE" w:rsidP="00FC7B4A">
            <w:pPr>
              <w:jc w:val="center"/>
              <w:rPr>
                <w:b/>
                <w:bCs/>
                <w:sz w:val="18"/>
                <w:szCs w:val="18"/>
                <w:lang w:eastAsia="en-US"/>
              </w:rPr>
            </w:pPr>
            <w:r>
              <w:rPr>
                <w:b/>
                <w:bCs/>
                <w:sz w:val="18"/>
                <w:szCs w:val="18"/>
                <w:lang w:eastAsia="en-US"/>
              </w:rPr>
              <w:t>2</w:t>
            </w:r>
          </w:p>
        </w:tc>
      </w:tr>
      <w:tr w:rsidR="007579C7" w:rsidRPr="005E1EDE" w14:paraId="55684CAB" w14:textId="77777777" w:rsidTr="007579C7">
        <w:trPr>
          <w:trHeight w:val="141"/>
          <w:jc w:val="center"/>
        </w:trPr>
        <w:tc>
          <w:tcPr>
            <w:tcW w:w="435" w:type="dxa"/>
            <w:vMerge/>
            <w:tcBorders>
              <w:top w:val="nil"/>
              <w:left w:val="double" w:sz="6" w:space="0" w:color="000000"/>
              <w:bottom w:val="single" w:sz="4" w:space="0" w:color="000000"/>
              <w:right w:val="nil"/>
            </w:tcBorders>
            <w:vAlign w:val="center"/>
            <w:hideMark/>
          </w:tcPr>
          <w:p w14:paraId="1A307E34" w14:textId="77777777" w:rsidR="005E1EDE" w:rsidRPr="005E1EDE" w:rsidRDefault="005E1EDE" w:rsidP="00FC7B4A">
            <w:pPr>
              <w:rPr>
                <w:b/>
                <w:bCs/>
                <w:sz w:val="18"/>
                <w:szCs w:val="18"/>
                <w:lang w:eastAsia="en-US"/>
              </w:rPr>
            </w:pPr>
          </w:p>
        </w:tc>
        <w:tc>
          <w:tcPr>
            <w:tcW w:w="589" w:type="dxa"/>
            <w:vMerge w:val="restart"/>
            <w:tcBorders>
              <w:top w:val="nil"/>
              <w:left w:val="single" w:sz="4" w:space="0" w:color="000000"/>
              <w:bottom w:val="single" w:sz="4" w:space="0" w:color="000000"/>
              <w:right w:val="single" w:sz="4" w:space="0" w:color="000000"/>
            </w:tcBorders>
            <w:shd w:val="clear" w:color="auto" w:fill="D9D9D9" w:themeFill="background1" w:themeFillShade="D9"/>
            <w:textDirection w:val="btLr"/>
            <w:vAlign w:val="center"/>
            <w:hideMark/>
          </w:tcPr>
          <w:p w14:paraId="516652C0" w14:textId="77777777" w:rsidR="005E1EDE" w:rsidRPr="005E1EDE" w:rsidRDefault="005E1EDE" w:rsidP="00FC7B4A">
            <w:pPr>
              <w:jc w:val="center"/>
              <w:rPr>
                <w:b/>
                <w:bCs/>
                <w:sz w:val="18"/>
                <w:szCs w:val="18"/>
                <w:lang w:eastAsia="en-US"/>
              </w:rPr>
            </w:pPr>
            <w:r w:rsidRPr="005E1EDE">
              <w:rPr>
                <w:b/>
                <w:bCs/>
                <w:sz w:val="18"/>
                <w:szCs w:val="18"/>
                <w:lang w:eastAsia="en-US"/>
              </w:rPr>
              <w:t>ИНВЕСТИЦИОНО ОДРЖАВАЊЕ</w:t>
            </w:r>
          </w:p>
        </w:tc>
        <w:tc>
          <w:tcPr>
            <w:tcW w:w="2240" w:type="dxa"/>
            <w:tcBorders>
              <w:top w:val="nil"/>
              <w:left w:val="nil"/>
              <w:bottom w:val="single" w:sz="4" w:space="0" w:color="000000"/>
              <w:right w:val="single" w:sz="4" w:space="0" w:color="000000"/>
            </w:tcBorders>
            <w:shd w:val="clear" w:color="FFFFCC" w:fill="FFFFFF"/>
            <w:vAlign w:val="center"/>
            <w:hideMark/>
          </w:tcPr>
          <w:p w14:paraId="5D8182FD" w14:textId="77777777" w:rsidR="005E1EDE" w:rsidRPr="005E1EDE" w:rsidRDefault="005E1EDE" w:rsidP="005E1EDE">
            <w:pPr>
              <w:rPr>
                <w:b/>
                <w:bCs/>
                <w:sz w:val="18"/>
                <w:szCs w:val="18"/>
                <w:lang w:eastAsia="en-US"/>
              </w:rPr>
            </w:pPr>
            <w:r w:rsidRPr="005E1EDE">
              <w:rPr>
                <w:b/>
                <w:bCs/>
                <w:sz w:val="18"/>
                <w:szCs w:val="18"/>
                <w:lang w:eastAsia="en-US"/>
              </w:rPr>
              <w:t>СС И ТК</w:t>
            </w:r>
          </w:p>
        </w:tc>
        <w:tc>
          <w:tcPr>
            <w:tcW w:w="1601" w:type="dxa"/>
            <w:tcBorders>
              <w:top w:val="nil"/>
              <w:left w:val="nil"/>
              <w:bottom w:val="single" w:sz="4" w:space="0" w:color="000000"/>
              <w:right w:val="single" w:sz="4" w:space="0" w:color="000000"/>
            </w:tcBorders>
            <w:shd w:val="clear" w:color="FFFFCC" w:fill="FFFFFF"/>
            <w:vAlign w:val="center"/>
            <w:hideMark/>
          </w:tcPr>
          <w:p w14:paraId="4C8B0BAF" w14:textId="7698898B" w:rsidR="005E1EDE" w:rsidRPr="005E1EDE" w:rsidRDefault="005E1EDE" w:rsidP="007579C7">
            <w:pPr>
              <w:jc w:val="right"/>
              <w:rPr>
                <w:bCs/>
                <w:sz w:val="18"/>
                <w:szCs w:val="18"/>
                <w:lang w:eastAsia="en-US"/>
              </w:rPr>
            </w:pPr>
            <w:r w:rsidRPr="005E1EDE">
              <w:rPr>
                <w:bCs/>
                <w:sz w:val="18"/>
                <w:szCs w:val="18"/>
                <w:lang w:eastAsia="en-US"/>
              </w:rPr>
              <w:t>107.083</w:t>
            </w:r>
          </w:p>
        </w:tc>
        <w:tc>
          <w:tcPr>
            <w:tcW w:w="1432" w:type="dxa"/>
            <w:tcBorders>
              <w:top w:val="nil"/>
              <w:left w:val="nil"/>
              <w:bottom w:val="single" w:sz="4" w:space="0" w:color="000000"/>
              <w:right w:val="single" w:sz="4" w:space="0" w:color="000000"/>
            </w:tcBorders>
            <w:shd w:val="clear" w:color="FFFFCC" w:fill="FFFFFF"/>
            <w:vAlign w:val="center"/>
            <w:hideMark/>
          </w:tcPr>
          <w:p w14:paraId="0D4C285F" w14:textId="27BB1875" w:rsidR="005E1EDE" w:rsidRPr="005E1EDE" w:rsidRDefault="005E1EDE" w:rsidP="007579C7">
            <w:pPr>
              <w:jc w:val="right"/>
              <w:rPr>
                <w:bCs/>
                <w:sz w:val="18"/>
                <w:szCs w:val="18"/>
                <w:lang w:eastAsia="en-US"/>
              </w:rPr>
            </w:pPr>
            <w:r w:rsidRPr="005E1EDE">
              <w:rPr>
                <w:bCs/>
                <w:sz w:val="18"/>
                <w:szCs w:val="18"/>
                <w:lang w:eastAsia="en-US"/>
              </w:rPr>
              <w:t>31.518</w:t>
            </w:r>
          </w:p>
        </w:tc>
        <w:tc>
          <w:tcPr>
            <w:tcW w:w="1297" w:type="dxa"/>
            <w:tcBorders>
              <w:top w:val="nil"/>
              <w:left w:val="nil"/>
              <w:bottom w:val="single" w:sz="4" w:space="0" w:color="000000"/>
              <w:right w:val="single" w:sz="4" w:space="0" w:color="000000"/>
            </w:tcBorders>
            <w:shd w:val="clear" w:color="FFFFCC" w:fill="FFFFFF"/>
            <w:vAlign w:val="center"/>
            <w:hideMark/>
          </w:tcPr>
          <w:p w14:paraId="3DB5784A" w14:textId="45BDE7A2" w:rsidR="005E1EDE" w:rsidRPr="005E1EDE" w:rsidRDefault="005E1EDE" w:rsidP="00FC7B4A">
            <w:pPr>
              <w:jc w:val="center"/>
              <w:rPr>
                <w:bCs/>
                <w:sz w:val="18"/>
                <w:szCs w:val="18"/>
                <w:lang w:eastAsia="en-US"/>
              </w:rPr>
            </w:pPr>
            <w:r w:rsidRPr="005E1EDE">
              <w:rPr>
                <w:bCs/>
                <w:sz w:val="18"/>
                <w:szCs w:val="18"/>
                <w:lang w:eastAsia="en-US"/>
              </w:rPr>
              <w:t>29</w:t>
            </w:r>
          </w:p>
        </w:tc>
        <w:tc>
          <w:tcPr>
            <w:tcW w:w="1346" w:type="dxa"/>
            <w:tcBorders>
              <w:top w:val="nil"/>
              <w:left w:val="nil"/>
              <w:bottom w:val="single" w:sz="4" w:space="0" w:color="000000"/>
              <w:right w:val="single" w:sz="4" w:space="0" w:color="000000"/>
            </w:tcBorders>
            <w:shd w:val="clear" w:color="FFFFCC" w:fill="FFFFFF"/>
            <w:vAlign w:val="center"/>
            <w:hideMark/>
          </w:tcPr>
          <w:p w14:paraId="75D47610" w14:textId="69D4B9BF" w:rsidR="005E1EDE" w:rsidRPr="005E1EDE" w:rsidRDefault="005E1EDE" w:rsidP="007579C7">
            <w:pPr>
              <w:jc w:val="right"/>
              <w:rPr>
                <w:bCs/>
                <w:sz w:val="18"/>
                <w:szCs w:val="18"/>
                <w:lang w:eastAsia="en-US"/>
              </w:rPr>
            </w:pPr>
            <w:r w:rsidRPr="005E1EDE">
              <w:rPr>
                <w:bCs/>
                <w:sz w:val="18"/>
                <w:szCs w:val="18"/>
                <w:lang w:eastAsia="en-US"/>
              </w:rPr>
              <w:t>152.400</w:t>
            </w:r>
          </w:p>
        </w:tc>
        <w:tc>
          <w:tcPr>
            <w:tcW w:w="1190" w:type="dxa"/>
            <w:tcBorders>
              <w:top w:val="nil"/>
              <w:left w:val="nil"/>
              <w:bottom w:val="single" w:sz="4" w:space="0" w:color="000000"/>
              <w:right w:val="single" w:sz="4" w:space="0" w:color="000000"/>
            </w:tcBorders>
            <w:shd w:val="clear" w:color="FFFFCC" w:fill="FFFFFF"/>
            <w:vAlign w:val="center"/>
            <w:hideMark/>
          </w:tcPr>
          <w:p w14:paraId="72C23314" w14:textId="3D10D5E4" w:rsidR="005E1EDE" w:rsidRPr="005E1EDE" w:rsidRDefault="005E1EDE" w:rsidP="007579C7">
            <w:pPr>
              <w:jc w:val="right"/>
              <w:rPr>
                <w:bCs/>
                <w:sz w:val="18"/>
                <w:szCs w:val="18"/>
                <w:lang w:eastAsia="en-US"/>
              </w:rPr>
            </w:pPr>
            <w:r w:rsidRPr="005E1EDE">
              <w:rPr>
                <w:bCs/>
                <w:sz w:val="18"/>
                <w:szCs w:val="18"/>
                <w:lang w:eastAsia="en-US"/>
              </w:rPr>
              <w:t>6.770</w:t>
            </w:r>
          </w:p>
        </w:tc>
        <w:tc>
          <w:tcPr>
            <w:tcW w:w="1161" w:type="dxa"/>
            <w:tcBorders>
              <w:top w:val="nil"/>
              <w:left w:val="nil"/>
              <w:bottom w:val="single" w:sz="4" w:space="0" w:color="000000"/>
              <w:right w:val="single" w:sz="4" w:space="0" w:color="000000"/>
            </w:tcBorders>
            <w:shd w:val="clear" w:color="FFFFCC" w:fill="FFFFFF"/>
            <w:vAlign w:val="center"/>
            <w:hideMark/>
          </w:tcPr>
          <w:p w14:paraId="1F2E7C6E" w14:textId="5C953F19" w:rsidR="005E1EDE" w:rsidRPr="005E1EDE" w:rsidRDefault="005E1EDE" w:rsidP="00FC7B4A">
            <w:pPr>
              <w:jc w:val="center"/>
              <w:rPr>
                <w:bCs/>
                <w:sz w:val="18"/>
                <w:szCs w:val="18"/>
                <w:lang w:eastAsia="en-US"/>
              </w:rPr>
            </w:pPr>
            <w:r w:rsidRPr="005E1EDE">
              <w:rPr>
                <w:bCs/>
                <w:sz w:val="18"/>
                <w:szCs w:val="18"/>
                <w:lang w:eastAsia="en-US"/>
              </w:rPr>
              <w:t>4</w:t>
            </w:r>
          </w:p>
        </w:tc>
      </w:tr>
      <w:tr w:rsidR="007579C7" w:rsidRPr="005E1EDE" w14:paraId="5D9A737E" w14:textId="77777777" w:rsidTr="007579C7">
        <w:trPr>
          <w:trHeight w:val="60"/>
          <w:jc w:val="center"/>
        </w:trPr>
        <w:tc>
          <w:tcPr>
            <w:tcW w:w="435" w:type="dxa"/>
            <w:vMerge/>
            <w:tcBorders>
              <w:top w:val="nil"/>
              <w:left w:val="double" w:sz="6" w:space="0" w:color="000000"/>
              <w:bottom w:val="single" w:sz="4" w:space="0" w:color="000000"/>
              <w:right w:val="nil"/>
            </w:tcBorders>
            <w:vAlign w:val="center"/>
            <w:hideMark/>
          </w:tcPr>
          <w:p w14:paraId="1D522B9E"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4600AA9"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2385F36D" w14:textId="77777777" w:rsidR="005E1EDE" w:rsidRPr="005E1EDE" w:rsidRDefault="005E1EDE" w:rsidP="005E1EDE">
            <w:pPr>
              <w:rPr>
                <w:b/>
                <w:bCs/>
                <w:sz w:val="18"/>
                <w:szCs w:val="18"/>
                <w:lang w:eastAsia="en-US"/>
              </w:rPr>
            </w:pPr>
            <w:r w:rsidRPr="005E1EDE">
              <w:rPr>
                <w:b/>
                <w:bCs/>
                <w:sz w:val="18"/>
                <w:szCs w:val="18"/>
                <w:lang w:eastAsia="en-US"/>
              </w:rPr>
              <w:t>СПЕВ</w:t>
            </w:r>
          </w:p>
        </w:tc>
        <w:tc>
          <w:tcPr>
            <w:tcW w:w="1601" w:type="dxa"/>
            <w:tcBorders>
              <w:top w:val="nil"/>
              <w:left w:val="nil"/>
              <w:bottom w:val="single" w:sz="4" w:space="0" w:color="000000"/>
              <w:right w:val="single" w:sz="4" w:space="0" w:color="000000"/>
            </w:tcBorders>
            <w:shd w:val="clear" w:color="FFFFCC" w:fill="FFFFFF"/>
            <w:vAlign w:val="center"/>
            <w:hideMark/>
          </w:tcPr>
          <w:p w14:paraId="64D86427" w14:textId="2604C76B" w:rsidR="005E1EDE" w:rsidRPr="005E1EDE" w:rsidRDefault="005E1EDE" w:rsidP="007579C7">
            <w:pPr>
              <w:jc w:val="right"/>
              <w:rPr>
                <w:bCs/>
                <w:sz w:val="18"/>
                <w:szCs w:val="18"/>
                <w:lang w:eastAsia="en-US"/>
              </w:rPr>
            </w:pPr>
            <w:r w:rsidRPr="005E1EDE">
              <w:rPr>
                <w:bCs/>
                <w:sz w:val="18"/>
                <w:szCs w:val="18"/>
                <w:lang w:eastAsia="en-US"/>
              </w:rPr>
              <w:t>399.392</w:t>
            </w:r>
          </w:p>
        </w:tc>
        <w:tc>
          <w:tcPr>
            <w:tcW w:w="1432" w:type="dxa"/>
            <w:tcBorders>
              <w:top w:val="nil"/>
              <w:left w:val="nil"/>
              <w:bottom w:val="single" w:sz="4" w:space="0" w:color="000000"/>
              <w:right w:val="single" w:sz="4" w:space="0" w:color="000000"/>
            </w:tcBorders>
            <w:shd w:val="clear" w:color="FFFFCC" w:fill="FFFFFF"/>
            <w:vAlign w:val="center"/>
            <w:hideMark/>
          </w:tcPr>
          <w:p w14:paraId="5C8717EA" w14:textId="3F151C88" w:rsidR="005E1EDE" w:rsidRPr="005E1EDE" w:rsidRDefault="005E1EDE" w:rsidP="007579C7">
            <w:pPr>
              <w:jc w:val="right"/>
              <w:rPr>
                <w:bCs/>
                <w:sz w:val="18"/>
                <w:szCs w:val="18"/>
                <w:lang w:eastAsia="en-US"/>
              </w:rPr>
            </w:pPr>
            <w:r w:rsidRPr="005E1EDE">
              <w:rPr>
                <w:bCs/>
                <w:sz w:val="18"/>
                <w:szCs w:val="18"/>
                <w:lang w:eastAsia="en-US"/>
              </w:rPr>
              <w:t>64.066</w:t>
            </w:r>
          </w:p>
        </w:tc>
        <w:tc>
          <w:tcPr>
            <w:tcW w:w="1297" w:type="dxa"/>
            <w:tcBorders>
              <w:top w:val="nil"/>
              <w:left w:val="nil"/>
              <w:bottom w:val="single" w:sz="4" w:space="0" w:color="000000"/>
              <w:right w:val="single" w:sz="4" w:space="0" w:color="000000"/>
            </w:tcBorders>
            <w:shd w:val="clear" w:color="FFFFCC" w:fill="FFFFFF"/>
            <w:vAlign w:val="center"/>
            <w:hideMark/>
          </w:tcPr>
          <w:p w14:paraId="45AD4D7D" w14:textId="74623FB9" w:rsidR="005E1EDE" w:rsidRPr="005E1EDE" w:rsidRDefault="005E1EDE" w:rsidP="00FC7B4A">
            <w:pPr>
              <w:jc w:val="center"/>
              <w:rPr>
                <w:bCs/>
                <w:sz w:val="18"/>
                <w:szCs w:val="18"/>
                <w:lang w:eastAsia="en-US"/>
              </w:rPr>
            </w:pPr>
            <w:r w:rsidRPr="005E1EDE">
              <w:rPr>
                <w:bCs/>
                <w:sz w:val="18"/>
                <w:szCs w:val="18"/>
                <w:lang w:eastAsia="en-US"/>
              </w:rPr>
              <w:t>16</w:t>
            </w:r>
          </w:p>
        </w:tc>
        <w:tc>
          <w:tcPr>
            <w:tcW w:w="1346" w:type="dxa"/>
            <w:tcBorders>
              <w:top w:val="nil"/>
              <w:left w:val="nil"/>
              <w:bottom w:val="single" w:sz="4" w:space="0" w:color="000000"/>
              <w:right w:val="single" w:sz="4" w:space="0" w:color="000000"/>
            </w:tcBorders>
            <w:shd w:val="clear" w:color="FFFFCC" w:fill="FFFFFF"/>
            <w:vAlign w:val="center"/>
            <w:hideMark/>
          </w:tcPr>
          <w:p w14:paraId="24829A51" w14:textId="3BD5F97E" w:rsidR="005E1EDE" w:rsidRPr="005E1EDE" w:rsidRDefault="005E1EDE" w:rsidP="007579C7">
            <w:pPr>
              <w:jc w:val="right"/>
              <w:rPr>
                <w:bCs/>
                <w:sz w:val="18"/>
                <w:szCs w:val="18"/>
                <w:lang w:eastAsia="en-US"/>
              </w:rPr>
            </w:pPr>
            <w:r w:rsidRPr="005E1EDE">
              <w:rPr>
                <w:bCs/>
                <w:sz w:val="18"/>
                <w:szCs w:val="18"/>
                <w:lang w:eastAsia="en-US"/>
              </w:rPr>
              <w:t>594.660</w:t>
            </w:r>
          </w:p>
        </w:tc>
        <w:tc>
          <w:tcPr>
            <w:tcW w:w="1190" w:type="dxa"/>
            <w:tcBorders>
              <w:top w:val="nil"/>
              <w:left w:val="nil"/>
              <w:bottom w:val="single" w:sz="4" w:space="0" w:color="000000"/>
              <w:right w:val="single" w:sz="4" w:space="0" w:color="000000"/>
            </w:tcBorders>
            <w:shd w:val="clear" w:color="FFFFCC" w:fill="FFFFFF"/>
            <w:vAlign w:val="center"/>
            <w:hideMark/>
          </w:tcPr>
          <w:p w14:paraId="4166CA1A" w14:textId="61ECF708" w:rsidR="005E1EDE" w:rsidRPr="005E1EDE" w:rsidRDefault="005E1EDE" w:rsidP="007579C7">
            <w:pPr>
              <w:jc w:val="right"/>
              <w:rPr>
                <w:bCs/>
                <w:sz w:val="18"/>
                <w:szCs w:val="18"/>
                <w:lang w:eastAsia="en-US"/>
              </w:rPr>
            </w:pPr>
            <w:r w:rsidRPr="005E1EDE">
              <w:rPr>
                <w:bCs/>
                <w:sz w:val="18"/>
                <w:szCs w:val="18"/>
                <w:lang w:eastAsia="en-US"/>
              </w:rPr>
              <w:t>291.634</w:t>
            </w:r>
          </w:p>
        </w:tc>
        <w:tc>
          <w:tcPr>
            <w:tcW w:w="1161" w:type="dxa"/>
            <w:tcBorders>
              <w:top w:val="nil"/>
              <w:left w:val="nil"/>
              <w:bottom w:val="single" w:sz="4" w:space="0" w:color="000000"/>
              <w:right w:val="double" w:sz="6" w:space="0" w:color="000000"/>
            </w:tcBorders>
            <w:shd w:val="clear" w:color="FFFFCC" w:fill="FFFFFF"/>
            <w:vAlign w:val="center"/>
            <w:hideMark/>
          </w:tcPr>
          <w:p w14:paraId="1F641586" w14:textId="4C05598A" w:rsidR="005E1EDE" w:rsidRPr="005E1EDE" w:rsidRDefault="005E1EDE" w:rsidP="00FC7B4A">
            <w:pPr>
              <w:jc w:val="center"/>
              <w:rPr>
                <w:bCs/>
                <w:sz w:val="18"/>
                <w:szCs w:val="18"/>
                <w:lang w:eastAsia="en-US"/>
              </w:rPr>
            </w:pPr>
            <w:r w:rsidRPr="005E1EDE">
              <w:rPr>
                <w:bCs/>
                <w:sz w:val="18"/>
                <w:szCs w:val="18"/>
                <w:lang w:eastAsia="en-US"/>
              </w:rPr>
              <w:t>49</w:t>
            </w:r>
          </w:p>
        </w:tc>
      </w:tr>
      <w:tr w:rsidR="007579C7" w:rsidRPr="005E1EDE" w14:paraId="4ED99B5E" w14:textId="77777777" w:rsidTr="007579C7">
        <w:trPr>
          <w:trHeight w:val="105"/>
          <w:jc w:val="center"/>
        </w:trPr>
        <w:tc>
          <w:tcPr>
            <w:tcW w:w="435" w:type="dxa"/>
            <w:vMerge/>
            <w:tcBorders>
              <w:top w:val="nil"/>
              <w:left w:val="double" w:sz="6" w:space="0" w:color="000000"/>
              <w:bottom w:val="single" w:sz="4" w:space="0" w:color="000000"/>
              <w:right w:val="nil"/>
            </w:tcBorders>
            <w:vAlign w:val="center"/>
            <w:hideMark/>
          </w:tcPr>
          <w:p w14:paraId="094DA35C"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0280BA32"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1F73C55E" w14:textId="77777777" w:rsidR="005E1EDE" w:rsidRPr="005E1EDE" w:rsidRDefault="005E1EDE" w:rsidP="005E1EDE">
            <w:pPr>
              <w:rPr>
                <w:b/>
                <w:bCs/>
                <w:sz w:val="18"/>
                <w:szCs w:val="18"/>
                <w:lang w:eastAsia="en-US"/>
              </w:rPr>
            </w:pPr>
            <w:r w:rsidRPr="005E1EDE">
              <w:rPr>
                <w:b/>
                <w:bCs/>
                <w:sz w:val="18"/>
                <w:szCs w:val="18"/>
                <w:lang w:eastAsia="en-US"/>
              </w:rPr>
              <w:t>СС УРЕЂАЈИ</w:t>
            </w:r>
          </w:p>
        </w:tc>
        <w:tc>
          <w:tcPr>
            <w:tcW w:w="1601" w:type="dxa"/>
            <w:tcBorders>
              <w:top w:val="nil"/>
              <w:left w:val="nil"/>
              <w:bottom w:val="single" w:sz="4" w:space="0" w:color="000000"/>
              <w:right w:val="single" w:sz="4" w:space="0" w:color="000000"/>
            </w:tcBorders>
            <w:shd w:val="clear" w:color="auto" w:fill="auto"/>
            <w:vAlign w:val="center"/>
            <w:hideMark/>
          </w:tcPr>
          <w:p w14:paraId="37675947" w14:textId="0282D62C" w:rsidR="005E1EDE" w:rsidRPr="005E1EDE" w:rsidRDefault="005E1EDE" w:rsidP="007579C7">
            <w:pPr>
              <w:jc w:val="right"/>
              <w:rPr>
                <w:bCs/>
                <w:sz w:val="18"/>
                <w:szCs w:val="18"/>
                <w:lang w:eastAsia="en-US"/>
              </w:rPr>
            </w:pPr>
            <w:r w:rsidRPr="005E1EDE">
              <w:rPr>
                <w:bCs/>
                <w:sz w:val="18"/>
                <w:szCs w:val="18"/>
                <w:lang w:eastAsia="en-US"/>
              </w:rPr>
              <w:t>69.144</w:t>
            </w:r>
          </w:p>
        </w:tc>
        <w:tc>
          <w:tcPr>
            <w:tcW w:w="1432" w:type="dxa"/>
            <w:tcBorders>
              <w:top w:val="nil"/>
              <w:left w:val="nil"/>
              <w:bottom w:val="single" w:sz="4" w:space="0" w:color="000000"/>
              <w:right w:val="single" w:sz="4" w:space="0" w:color="000000"/>
            </w:tcBorders>
            <w:shd w:val="clear" w:color="auto" w:fill="auto"/>
            <w:vAlign w:val="center"/>
            <w:hideMark/>
          </w:tcPr>
          <w:p w14:paraId="12D8D721" w14:textId="71F524B1" w:rsidR="005E1EDE" w:rsidRPr="005E1EDE" w:rsidRDefault="005E1EDE" w:rsidP="007579C7">
            <w:pPr>
              <w:jc w:val="right"/>
              <w:rPr>
                <w:bCs/>
                <w:sz w:val="18"/>
                <w:szCs w:val="18"/>
                <w:lang w:eastAsia="en-US"/>
              </w:rPr>
            </w:pPr>
            <w:r w:rsidRPr="005E1EDE">
              <w:rPr>
                <w:bCs/>
                <w:sz w:val="18"/>
                <w:szCs w:val="18"/>
                <w:lang w:eastAsia="en-US"/>
              </w:rPr>
              <w:t>20.791</w:t>
            </w:r>
          </w:p>
        </w:tc>
        <w:tc>
          <w:tcPr>
            <w:tcW w:w="1297" w:type="dxa"/>
            <w:tcBorders>
              <w:top w:val="nil"/>
              <w:left w:val="nil"/>
              <w:bottom w:val="single" w:sz="4" w:space="0" w:color="000000"/>
              <w:right w:val="single" w:sz="4" w:space="0" w:color="000000"/>
            </w:tcBorders>
            <w:shd w:val="clear" w:color="auto" w:fill="auto"/>
            <w:vAlign w:val="center"/>
            <w:hideMark/>
          </w:tcPr>
          <w:p w14:paraId="23C1DAC4" w14:textId="461C5F48" w:rsidR="005E1EDE" w:rsidRPr="005E1EDE" w:rsidRDefault="005E1EDE" w:rsidP="00FC7B4A">
            <w:pPr>
              <w:jc w:val="center"/>
              <w:rPr>
                <w:bCs/>
                <w:sz w:val="18"/>
                <w:szCs w:val="18"/>
                <w:lang w:eastAsia="en-US"/>
              </w:rPr>
            </w:pPr>
            <w:r w:rsidRPr="005E1EDE">
              <w:rPr>
                <w:bCs/>
                <w:sz w:val="18"/>
                <w:szCs w:val="18"/>
                <w:lang w:eastAsia="en-US"/>
              </w:rPr>
              <w:t>30</w:t>
            </w:r>
          </w:p>
        </w:tc>
        <w:tc>
          <w:tcPr>
            <w:tcW w:w="1346" w:type="dxa"/>
            <w:tcBorders>
              <w:top w:val="nil"/>
              <w:left w:val="nil"/>
              <w:bottom w:val="single" w:sz="4" w:space="0" w:color="000000"/>
              <w:right w:val="single" w:sz="4" w:space="0" w:color="000000"/>
            </w:tcBorders>
            <w:shd w:val="clear" w:color="auto" w:fill="auto"/>
            <w:vAlign w:val="center"/>
            <w:hideMark/>
          </w:tcPr>
          <w:p w14:paraId="5EF25982" w14:textId="55E92F7D" w:rsidR="005E1EDE" w:rsidRPr="005E1EDE" w:rsidRDefault="005E1EDE" w:rsidP="007579C7">
            <w:pPr>
              <w:jc w:val="right"/>
              <w:rPr>
                <w:bCs/>
                <w:sz w:val="18"/>
                <w:szCs w:val="18"/>
                <w:lang w:eastAsia="en-US"/>
              </w:rPr>
            </w:pPr>
            <w:r w:rsidRPr="005E1EDE">
              <w:rPr>
                <w:bCs/>
                <w:sz w:val="18"/>
                <w:szCs w:val="18"/>
                <w:lang w:eastAsia="en-US"/>
              </w:rPr>
              <w:t>97.700</w:t>
            </w:r>
          </w:p>
        </w:tc>
        <w:tc>
          <w:tcPr>
            <w:tcW w:w="1190" w:type="dxa"/>
            <w:tcBorders>
              <w:top w:val="nil"/>
              <w:left w:val="nil"/>
              <w:bottom w:val="single" w:sz="4" w:space="0" w:color="000000"/>
              <w:right w:val="single" w:sz="4" w:space="0" w:color="000000"/>
            </w:tcBorders>
            <w:shd w:val="clear" w:color="auto" w:fill="auto"/>
            <w:vAlign w:val="center"/>
            <w:hideMark/>
          </w:tcPr>
          <w:p w14:paraId="1260B4EF" w14:textId="3DC32C86" w:rsidR="005E1EDE" w:rsidRPr="005E1EDE" w:rsidRDefault="005E1EDE" w:rsidP="007579C7">
            <w:pPr>
              <w:jc w:val="right"/>
              <w:rPr>
                <w:bCs/>
                <w:sz w:val="18"/>
                <w:szCs w:val="18"/>
                <w:lang w:eastAsia="en-US"/>
              </w:rPr>
            </w:pPr>
            <w:r w:rsidRPr="005E1EDE">
              <w:rPr>
                <w:bCs/>
                <w:sz w:val="18"/>
                <w:szCs w:val="18"/>
                <w:lang w:eastAsia="en-US"/>
              </w:rPr>
              <w:t>0</w:t>
            </w:r>
          </w:p>
        </w:tc>
        <w:tc>
          <w:tcPr>
            <w:tcW w:w="1161" w:type="dxa"/>
            <w:tcBorders>
              <w:top w:val="nil"/>
              <w:left w:val="nil"/>
              <w:bottom w:val="single" w:sz="4" w:space="0" w:color="000000"/>
              <w:right w:val="double" w:sz="6" w:space="0" w:color="000000"/>
            </w:tcBorders>
            <w:shd w:val="clear" w:color="FFFFCC" w:fill="FFFFFF"/>
            <w:vAlign w:val="center"/>
            <w:hideMark/>
          </w:tcPr>
          <w:p w14:paraId="2309ED19" w14:textId="4E49A381" w:rsidR="005E1EDE" w:rsidRPr="005E1EDE" w:rsidRDefault="005E1EDE" w:rsidP="00FC7B4A">
            <w:pPr>
              <w:jc w:val="center"/>
              <w:rPr>
                <w:bCs/>
                <w:sz w:val="18"/>
                <w:szCs w:val="18"/>
                <w:lang w:eastAsia="en-US"/>
              </w:rPr>
            </w:pPr>
            <w:r w:rsidRPr="005E1EDE">
              <w:rPr>
                <w:bCs/>
                <w:sz w:val="18"/>
                <w:szCs w:val="18"/>
                <w:lang w:eastAsia="en-US"/>
              </w:rPr>
              <w:t>0</w:t>
            </w:r>
          </w:p>
        </w:tc>
      </w:tr>
      <w:tr w:rsidR="007579C7" w:rsidRPr="005E1EDE" w14:paraId="1890B040"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0D2A4356"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965FA15"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4837C82D" w14:textId="77777777" w:rsidR="005E1EDE" w:rsidRPr="005E1EDE" w:rsidRDefault="005E1EDE" w:rsidP="005E1EDE">
            <w:pPr>
              <w:rPr>
                <w:b/>
                <w:bCs/>
                <w:sz w:val="18"/>
                <w:szCs w:val="18"/>
                <w:lang w:eastAsia="en-US"/>
              </w:rPr>
            </w:pPr>
            <w:r w:rsidRPr="005E1EDE">
              <w:rPr>
                <w:b/>
                <w:bCs/>
                <w:sz w:val="18"/>
                <w:szCs w:val="18"/>
                <w:lang w:eastAsia="en-US"/>
              </w:rPr>
              <w:t>ТК УРЕЂАЈИ</w:t>
            </w:r>
          </w:p>
        </w:tc>
        <w:tc>
          <w:tcPr>
            <w:tcW w:w="1601" w:type="dxa"/>
            <w:tcBorders>
              <w:top w:val="nil"/>
              <w:left w:val="nil"/>
              <w:bottom w:val="single" w:sz="4" w:space="0" w:color="000000"/>
              <w:right w:val="single" w:sz="4" w:space="0" w:color="000000"/>
            </w:tcBorders>
            <w:shd w:val="clear" w:color="auto" w:fill="auto"/>
            <w:vAlign w:val="center"/>
            <w:hideMark/>
          </w:tcPr>
          <w:p w14:paraId="1F074A4E" w14:textId="6F0D5BAE" w:rsidR="005E1EDE" w:rsidRPr="005E1EDE" w:rsidRDefault="005E1EDE" w:rsidP="007579C7">
            <w:pPr>
              <w:jc w:val="right"/>
              <w:rPr>
                <w:bCs/>
                <w:sz w:val="18"/>
                <w:szCs w:val="18"/>
                <w:lang w:eastAsia="en-US"/>
              </w:rPr>
            </w:pPr>
            <w:r w:rsidRPr="005E1EDE">
              <w:rPr>
                <w:bCs/>
                <w:sz w:val="18"/>
                <w:szCs w:val="18"/>
                <w:lang w:eastAsia="en-US"/>
              </w:rPr>
              <w:t>37.940</w:t>
            </w:r>
          </w:p>
        </w:tc>
        <w:tc>
          <w:tcPr>
            <w:tcW w:w="1432" w:type="dxa"/>
            <w:tcBorders>
              <w:top w:val="nil"/>
              <w:left w:val="nil"/>
              <w:bottom w:val="single" w:sz="4" w:space="0" w:color="000000"/>
              <w:right w:val="single" w:sz="4" w:space="0" w:color="000000"/>
            </w:tcBorders>
            <w:shd w:val="clear" w:color="auto" w:fill="auto"/>
            <w:vAlign w:val="center"/>
            <w:hideMark/>
          </w:tcPr>
          <w:p w14:paraId="75BA51A6" w14:textId="28FF32FC" w:rsidR="005E1EDE" w:rsidRPr="005E1EDE" w:rsidRDefault="005E1EDE" w:rsidP="007579C7">
            <w:pPr>
              <w:jc w:val="right"/>
              <w:rPr>
                <w:bCs/>
                <w:sz w:val="18"/>
                <w:szCs w:val="18"/>
                <w:lang w:eastAsia="en-US"/>
              </w:rPr>
            </w:pPr>
            <w:r w:rsidRPr="005E1EDE">
              <w:rPr>
                <w:bCs/>
                <w:sz w:val="18"/>
                <w:szCs w:val="18"/>
                <w:lang w:eastAsia="en-US"/>
              </w:rPr>
              <w:t>10.727</w:t>
            </w:r>
          </w:p>
        </w:tc>
        <w:tc>
          <w:tcPr>
            <w:tcW w:w="1297" w:type="dxa"/>
            <w:tcBorders>
              <w:top w:val="nil"/>
              <w:left w:val="nil"/>
              <w:bottom w:val="single" w:sz="4" w:space="0" w:color="000000"/>
              <w:right w:val="single" w:sz="4" w:space="0" w:color="000000"/>
            </w:tcBorders>
            <w:shd w:val="clear" w:color="auto" w:fill="auto"/>
            <w:vAlign w:val="center"/>
            <w:hideMark/>
          </w:tcPr>
          <w:p w14:paraId="07DB39CE" w14:textId="58360BD7" w:rsidR="005E1EDE" w:rsidRPr="005E1EDE" w:rsidRDefault="005E1EDE" w:rsidP="00FC7B4A">
            <w:pPr>
              <w:jc w:val="center"/>
              <w:rPr>
                <w:bCs/>
                <w:sz w:val="18"/>
                <w:szCs w:val="18"/>
                <w:lang w:eastAsia="en-US"/>
              </w:rPr>
            </w:pPr>
            <w:r w:rsidRPr="005E1EDE">
              <w:rPr>
                <w:bCs/>
                <w:sz w:val="18"/>
                <w:szCs w:val="18"/>
                <w:lang w:eastAsia="en-US"/>
              </w:rPr>
              <w:t>28</w:t>
            </w:r>
          </w:p>
        </w:tc>
        <w:tc>
          <w:tcPr>
            <w:tcW w:w="1346" w:type="dxa"/>
            <w:tcBorders>
              <w:top w:val="nil"/>
              <w:left w:val="nil"/>
              <w:bottom w:val="single" w:sz="4" w:space="0" w:color="000000"/>
              <w:right w:val="single" w:sz="4" w:space="0" w:color="000000"/>
            </w:tcBorders>
            <w:shd w:val="clear" w:color="auto" w:fill="auto"/>
            <w:vAlign w:val="center"/>
            <w:hideMark/>
          </w:tcPr>
          <w:p w14:paraId="004547EA" w14:textId="338D48C8" w:rsidR="005E1EDE" w:rsidRPr="005E1EDE" w:rsidRDefault="005E1EDE" w:rsidP="007579C7">
            <w:pPr>
              <w:jc w:val="right"/>
              <w:rPr>
                <w:bCs/>
                <w:sz w:val="18"/>
                <w:szCs w:val="18"/>
                <w:lang w:eastAsia="en-US"/>
              </w:rPr>
            </w:pPr>
            <w:r w:rsidRPr="005E1EDE">
              <w:rPr>
                <w:bCs/>
                <w:sz w:val="18"/>
                <w:szCs w:val="18"/>
                <w:lang w:eastAsia="en-US"/>
              </w:rPr>
              <w:t>54.700</w:t>
            </w:r>
          </w:p>
        </w:tc>
        <w:tc>
          <w:tcPr>
            <w:tcW w:w="1190" w:type="dxa"/>
            <w:tcBorders>
              <w:top w:val="nil"/>
              <w:left w:val="nil"/>
              <w:bottom w:val="single" w:sz="4" w:space="0" w:color="000000"/>
              <w:right w:val="single" w:sz="4" w:space="0" w:color="000000"/>
            </w:tcBorders>
            <w:shd w:val="clear" w:color="auto" w:fill="auto"/>
            <w:vAlign w:val="center"/>
            <w:hideMark/>
          </w:tcPr>
          <w:p w14:paraId="7CE498B2" w14:textId="43622316" w:rsidR="005E1EDE" w:rsidRPr="005E1EDE" w:rsidRDefault="005E1EDE" w:rsidP="007579C7">
            <w:pPr>
              <w:jc w:val="right"/>
              <w:rPr>
                <w:bCs/>
                <w:sz w:val="18"/>
                <w:szCs w:val="18"/>
                <w:lang w:eastAsia="en-US"/>
              </w:rPr>
            </w:pPr>
            <w:r w:rsidRPr="005E1EDE">
              <w:rPr>
                <w:bCs/>
                <w:sz w:val="18"/>
                <w:szCs w:val="18"/>
                <w:lang w:eastAsia="en-US"/>
              </w:rPr>
              <w:t>6.770</w:t>
            </w:r>
          </w:p>
        </w:tc>
        <w:tc>
          <w:tcPr>
            <w:tcW w:w="1161" w:type="dxa"/>
            <w:tcBorders>
              <w:top w:val="nil"/>
              <w:left w:val="nil"/>
              <w:bottom w:val="single" w:sz="4" w:space="0" w:color="000000"/>
              <w:right w:val="double" w:sz="6" w:space="0" w:color="000000"/>
            </w:tcBorders>
            <w:shd w:val="clear" w:color="FFFFCC" w:fill="FFFFFF"/>
            <w:vAlign w:val="center"/>
            <w:hideMark/>
          </w:tcPr>
          <w:p w14:paraId="68C2E9D0" w14:textId="18376578" w:rsidR="005E1EDE" w:rsidRPr="005E1EDE" w:rsidRDefault="005E1EDE" w:rsidP="00FC7B4A">
            <w:pPr>
              <w:jc w:val="center"/>
              <w:rPr>
                <w:bCs/>
                <w:sz w:val="18"/>
                <w:szCs w:val="18"/>
                <w:lang w:eastAsia="en-US"/>
              </w:rPr>
            </w:pPr>
            <w:r w:rsidRPr="005E1EDE">
              <w:rPr>
                <w:bCs/>
                <w:sz w:val="18"/>
                <w:szCs w:val="18"/>
                <w:lang w:eastAsia="en-US"/>
              </w:rPr>
              <w:t>12</w:t>
            </w:r>
          </w:p>
        </w:tc>
      </w:tr>
      <w:tr w:rsidR="007579C7" w:rsidRPr="005E1EDE" w14:paraId="09AEEBE0" w14:textId="77777777" w:rsidTr="007579C7">
        <w:trPr>
          <w:trHeight w:val="84"/>
          <w:jc w:val="center"/>
        </w:trPr>
        <w:tc>
          <w:tcPr>
            <w:tcW w:w="435" w:type="dxa"/>
            <w:vMerge/>
            <w:tcBorders>
              <w:top w:val="nil"/>
              <w:left w:val="double" w:sz="6" w:space="0" w:color="000000"/>
              <w:bottom w:val="single" w:sz="4" w:space="0" w:color="000000"/>
              <w:right w:val="nil"/>
            </w:tcBorders>
            <w:vAlign w:val="center"/>
            <w:hideMark/>
          </w:tcPr>
          <w:p w14:paraId="01C63902"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C85A638"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1E46776F" w14:textId="77777777" w:rsidR="005E1EDE" w:rsidRPr="005E1EDE" w:rsidRDefault="005E1EDE" w:rsidP="005E1EDE">
            <w:pPr>
              <w:rPr>
                <w:b/>
                <w:bCs/>
                <w:sz w:val="18"/>
                <w:szCs w:val="18"/>
                <w:lang w:eastAsia="en-US"/>
              </w:rPr>
            </w:pPr>
            <w:r w:rsidRPr="005E1EDE">
              <w:rPr>
                <w:b/>
                <w:bCs/>
                <w:sz w:val="18"/>
                <w:szCs w:val="18"/>
                <w:lang w:eastAsia="en-US"/>
              </w:rPr>
              <w:t>KM</w:t>
            </w:r>
          </w:p>
        </w:tc>
        <w:tc>
          <w:tcPr>
            <w:tcW w:w="1601" w:type="dxa"/>
            <w:tcBorders>
              <w:top w:val="nil"/>
              <w:left w:val="nil"/>
              <w:bottom w:val="single" w:sz="4" w:space="0" w:color="000000"/>
              <w:right w:val="single" w:sz="4" w:space="0" w:color="000000"/>
            </w:tcBorders>
            <w:shd w:val="clear" w:color="FFFFCC" w:fill="FFFFFF"/>
            <w:vAlign w:val="center"/>
            <w:hideMark/>
          </w:tcPr>
          <w:p w14:paraId="10609393" w14:textId="0800524D" w:rsidR="005E1EDE" w:rsidRPr="005E1EDE" w:rsidRDefault="005E1EDE" w:rsidP="007579C7">
            <w:pPr>
              <w:jc w:val="right"/>
              <w:rPr>
                <w:bCs/>
                <w:sz w:val="18"/>
                <w:szCs w:val="18"/>
                <w:lang w:eastAsia="en-US"/>
              </w:rPr>
            </w:pPr>
            <w:r w:rsidRPr="005E1EDE">
              <w:rPr>
                <w:bCs/>
                <w:sz w:val="18"/>
                <w:szCs w:val="18"/>
                <w:lang w:eastAsia="en-US"/>
              </w:rPr>
              <w:t>24.780</w:t>
            </w:r>
          </w:p>
        </w:tc>
        <w:tc>
          <w:tcPr>
            <w:tcW w:w="1432" w:type="dxa"/>
            <w:tcBorders>
              <w:top w:val="nil"/>
              <w:left w:val="nil"/>
              <w:bottom w:val="single" w:sz="4" w:space="0" w:color="000000"/>
              <w:right w:val="single" w:sz="4" w:space="0" w:color="000000"/>
            </w:tcBorders>
            <w:shd w:val="clear" w:color="FFFFCC" w:fill="FFFFFF"/>
            <w:vAlign w:val="center"/>
            <w:hideMark/>
          </w:tcPr>
          <w:p w14:paraId="640A355C" w14:textId="7EC0D3AA" w:rsidR="005E1EDE" w:rsidRPr="005E1EDE" w:rsidRDefault="005E1EDE" w:rsidP="007579C7">
            <w:pPr>
              <w:jc w:val="right"/>
              <w:rPr>
                <w:bCs/>
                <w:sz w:val="18"/>
                <w:szCs w:val="18"/>
                <w:lang w:eastAsia="en-US"/>
              </w:rPr>
            </w:pPr>
            <w:r w:rsidRPr="005E1EDE">
              <w:rPr>
                <w:bCs/>
                <w:sz w:val="18"/>
                <w:szCs w:val="18"/>
                <w:lang w:eastAsia="en-US"/>
              </w:rPr>
              <w:t>0</w:t>
            </w:r>
          </w:p>
        </w:tc>
        <w:tc>
          <w:tcPr>
            <w:tcW w:w="1297" w:type="dxa"/>
            <w:tcBorders>
              <w:top w:val="nil"/>
              <w:left w:val="nil"/>
              <w:bottom w:val="single" w:sz="4" w:space="0" w:color="000000"/>
              <w:right w:val="single" w:sz="4" w:space="0" w:color="000000"/>
            </w:tcBorders>
            <w:shd w:val="clear" w:color="FFFFCC" w:fill="FFFFFF"/>
            <w:vAlign w:val="center"/>
            <w:hideMark/>
          </w:tcPr>
          <w:p w14:paraId="76ADE4C8" w14:textId="5096973A" w:rsidR="005E1EDE" w:rsidRPr="005E1EDE" w:rsidRDefault="005E1EDE" w:rsidP="00FC7B4A">
            <w:pPr>
              <w:jc w:val="center"/>
              <w:rPr>
                <w:bCs/>
                <w:sz w:val="18"/>
                <w:szCs w:val="18"/>
                <w:lang w:eastAsia="en-US"/>
              </w:rPr>
            </w:pPr>
            <w:r w:rsidRPr="005E1EDE">
              <w:rPr>
                <w:bCs/>
                <w:sz w:val="18"/>
                <w:szCs w:val="18"/>
                <w:lang w:eastAsia="en-US"/>
              </w:rPr>
              <w:t>0</w:t>
            </w:r>
          </w:p>
        </w:tc>
        <w:tc>
          <w:tcPr>
            <w:tcW w:w="1346" w:type="dxa"/>
            <w:tcBorders>
              <w:top w:val="nil"/>
              <w:left w:val="nil"/>
              <w:bottom w:val="single" w:sz="4" w:space="0" w:color="000000"/>
              <w:right w:val="single" w:sz="4" w:space="0" w:color="000000"/>
            </w:tcBorders>
            <w:shd w:val="clear" w:color="FFFFCC" w:fill="FFFFFF"/>
            <w:vAlign w:val="center"/>
            <w:hideMark/>
          </w:tcPr>
          <w:p w14:paraId="082ECF1C" w14:textId="46EF74A6" w:rsidR="005E1EDE" w:rsidRPr="005E1EDE" w:rsidRDefault="005E1EDE" w:rsidP="007579C7">
            <w:pPr>
              <w:jc w:val="right"/>
              <w:rPr>
                <w:bCs/>
                <w:sz w:val="18"/>
                <w:szCs w:val="18"/>
                <w:lang w:eastAsia="en-US"/>
              </w:rPr>
            </w:pPr>
            <w:r w:rsidRPr="005E1EDE">
              <w:rPr>
                <w:bCs/>
                <w:sz w:val="18"/>
                <w:szCs w:val="18"/>
                <w:lang w:eastAsia="en-US"/>
              </w:rPr>
              <w:t>0</w:t>
            </w:r>
          </w:p>
        </w:tc>
        <w:tc>
          <w:tcPr>
            <w:tcW w:w="1190" w:type="dxa"/>
            <w:tcBorders>
              <w:top w:val="nil"/>
              <w:left w:val="nil"/>
              <w:bottom w:val="single" w:sz="4" w:space="0" w:color="000000"/>
              <w:right w:val="single" w:sz="4" w:space="0" w:color="000000"/>
            </w:tcBorders>
            <w:shd w:val="clear" w:color="FFFFCC" w:fill="FFFFFF"/>
            <w:vAlign w:val="center"/>
            <w:hideMark/>
          </w:tcPr>
          <w:p w14:paraId="06CC21CB" w14:textId="1D432D5A" w:rsidR="005E1EDE" w:rsidRPr="005E1EDE" w:rsidRDefault="005E1EDE" w:rsidP="007579C7">
            <w:pPr>
              <w:jc w:val="right"/>
              <w:rPr>
                <w:bCs/>
                <w:sz w:val="18"/>
                <w:szCs w:val="18"/>
                <w:lang w:eastAsia="en-US"/>
              </w:rPr>
            </w:pPr>
            <w:r w:rsidRPr="005E1EDE">
              <w:rPr>
                <w:bCs/>
                <w:sz w:val="18"/>
                <w:szCs w:val="18"/>
                <w:lang w:eastAsia="en-US"/>
              </w:rPr>
              <w:t>0</w:t>
            </w:r>
          </w:p>
        </w:tc>
        <w:tc>
          <w:tcPr>
            <w:tcW w:w="1161" w:type="dxa"/>
            <w:tcBorders>
              <w:top w:val="nil"/>
              <w:left w:val="nil"/>
              <w:bottom w:val="single" w:sz="4" w:space="0" w:color="000000"/>
              <w:right w:val="double" w:sz="6" w:space="0" w:color="000000"/>
            </w:tcBorders>
            <w:shd w:val="clear" w:color="FFFFCC" w:fill="FFFFFF"/>
            <w:vAlign w:val="center"/>
            <w:hideMark/>
          </w:tcPr>
          <w:p w14:paraId="60391A32" w14:textId="550CBE58" w:rsidR="005E1EDE" w:rsidRPr="005E1EDE" w:rsidRDefault="005E1EDE" w:rsidP="00FC7B4A">
            <w:pPr>
              <w:jc w:val="center"/>
              <w:rPr>
                <w:bCs/>
                <w:sz w:val="18"/>
                <w:szCs w:val="18"/>
                <w:lang w:eastAsia="en-US"/>
              </w:rPr>
            </w:pPr>
            <w:r w:rsidRPr="005E1EDE">
              <w:rPr>
                <w:bCs/>
                <w:sz w:val="18"/>
                <w:szCs w:val="18"/>
                <w:lang w:eastAsia="en-US"/>
              </w:rPr>
              <w:t>0</w:t>
            </w:r>
          </w:p>
        </w:tc>
      </w:tr>
      <w:tr w:rsidR="007579C7" w:rsidRPr="005E1EDE" w14:paraId="65BA81ED"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169B9F95"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6B45DB3D"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71F89144" w14:textId="77777777" w:rsidR="005E1EDE" w:rsidRPr="005E1EDE" w:rsidRDefault="005E1EDE" w:rsidP="005E1EDE">
            <w:pPr>
              <w:rPr>
                <w:b/>
                <w:bCs/>
                <w:sz w:val="18"/>
                <w:szCs w:val="18"/>
                <w:lang w:eastAsia="en-US"/>
              </w:rPr>
            </w:pPr>
            <w:r w:rsidRPr="005E1EDE">
              <w:rPr>
                <w:b/>
                <w:bCs/>
                <w:sz w:val="18"/>
                <w:szCs w:val="18"/>
                <w:lang w:eastAsia="en-US"/>
              </w:rPr>
              <w:t>ЕЕП и ЈС</w:t>
            </w:r>
          </w:p>
        </w:tc>
        <w:tc>
          <w:tcPr>
            <w:tcW w:w="1601" w:type="dxa"/>
            <w:tcBorders>
              <w:top w:val="nil"/>
              <w:left w:val="nil"/>
              <w:bottom w:val="single" w:sz="4" w:space="0" w:color="000000"/>
              <w:right w:val="single" w:sz="4" w:space="0" w:color="000000"/>
            </w:tcBorders>
            <w:shd w:val="clear" w:color="FFFFCC" w:fill="FFFFFF"/>
            <w:vAlign w:val="center"/>
            <w:hideMark/>
          </w:tcPr>
          <w:p w14:paraId="67E9E34C" w14:textId="407F8286" w:rsidR="005E1EDE" w:rsidRPr="005E1EDE" w:rsidRDefault="005E1EDE" w:rsidP="007579C7">
            <w:pPr>
              <w:jc w:val="right"/>
              <w:rPr>
                <w:bCs/>
                <w:sz w:val="18"/>
                <w:szCs w:val="18"/>
                <w:lang w:eastAsia="en-US"/>
              </w:rPr>
            </w:pPr>
            <w:r w:rsidRPr="005E1EDE">
              <w:rPr>
                <w:bCs/>
                <w:sz w:val="18"/>
                <w:szCs w:val="18"/>
                <w:lang w:eastAsia="en-US"/>
              </w:rPr>
              <w:t>374.612</w:t>
            </w:r>
          </w:p>
        </w:tc>
        <w:tc>
          <w:tcPr>
            <w:tcW w:w="1432" w:type="dxa"/>
            <w:tcBorders>
              <w:top w:val="nil"/>
              <w:left w:val="nil"/>
              <w:bottom w:val="single" w:sz="4" w:space="0" w:color="000000"/>
              <w:right w:val="single" w:sz="4" w:space="0" w:color="000000"/>
            </w:tcBorders>
            <w:shd w:val="clear" w:color="FFFFCC" w:fill="FFFFFF"/>
            <w:vAlign w:val="center"/>
            <w:hideMark/>
          </w:tcPr>
          <w:p w14:paraId="12C1D5B8" w14:textId="3B502D34" w:rsidR="005E1EDE" w:rsidRPr="005E1EDE" w:rsidRDefault="005E1EDE" w:rsidP="007579C7">
            <w:pPr>
              <w:jc w:val="right"/>
              <w:rPr>
                <w:bCs/>
                <w:sz w:val="18"/>
                <w:szCs w:val="18"/>
                <w:lang w:eastAsia="en-US"/>
              </w:rPr>
            </w:pPr>
            <w:r w:rsidRPr="005E1EDE">
              <w:rPr>
                <w:bCs/>
                <w:sz w:val="18"/>
                <w:szCs w:val="18"/>
                <w:lang w:eastAsia="en-US"/>
              </w:rPr>
              <w:t>64.066</w:t>
            </w:r>
          </w:p>
        </w:tc>
        <w:tc>
          <w:tcPr>
            <w:tcW w:w="1297" w:type="dxa"/>
            <w:tcBorders>
              <w:top w:val="nil"/>
              <w:left w:val="nil"/>
              <w:bottom w:val="single" w:sz="4" w:space="0" w:color="000000"/>
              <w:right w:val="single" w:sz="4" w:space="0" w:color="000000"/>
            </w:tcBorders>
            <w:shd w:val="clear" w:color="FFFFCC" w:fill="FFFFFF"/>
            <w:vAlign w:val="center"/>
            <w:hideMark/>
          </w:tcPr>
          <w:p w14:paraId="3130B808" w14:textId="6A808415" w:rsidR="005E1EDE" w:rsidRPr="005E1EDE" w:rsidRDefault="005E1EDE" w:rsidP="00FC7B4A">
            <w:pPr>
              <w:jc w:val="center"/>
              <w:rPr>
                <w:bCs/>
                <w:sz w:val="18"/>
                <w:szCs w:val="18"/>
                <w:lang w:eastAsia="en-US"/>
              </w:rPr>
            </w:pPr>
            <w:r w:rsidRPr="005E1EDE">
              <w:rPr>
                <w:bCs/>
                <w:sz w:val="18"/>
                <w:szCs w:val="18"/>
                <w:lang w:eastAsia="en-US"/>
              </w:rPr>
              <w:t>17</w:t>
            </w:r>
          </w:p>
        </w:tc>
        <w:tc>
          <w:tcPr>
            <w:tcW w:w="1346" w:type="dxa"/>
            <w:tcBorders>
              <w:top w:val="nil"/>
              <w:left w:val="nil"/>
              <w:bottom w:val="single" w:sz="4" w:space="0" w:color="000000"/>
              <w:right w:val="single" w:sz="4" w:space="0" w:color="000000"/>
            </w:tcBorders>
            <w:shd w:val="clear" w:color="FFFFCC" w:fill="FFFFFF"/>
            <w:vAlign w:val="center"/>
            <w:hideMark/>
          </w:tcPr>
          <w:p w14:paraId="3510C99F" w14:textId="395FF18B" w:rsidR="005E1EDE" w:rsidRPr="005E1EDE" w:rsidRDefault="005E1EDE" w:rsidP="007579C7">
            <w:pPr>
              <w:jc w:val="right"/>
              <w:rPr>
                <w:bCs/>
                <w:sz w:val="18"/>
                <w:szCs w:val="18"/>
                <w:lang w:eastAsia="en-US"/>
              </w:rPr>
            </w:pPr>
            <w:r w:rsidRPr="005E1EDE">
              <w:rPr>
                <w:bCs/>
                <w:sz w:val="18"/>
                <w:szCs w:val="18"/>
                <w:lang w:eastAsia="en-US"/>
              </w:rPr>
              <w:t>594.660</w:t>
            </w:r>
          </w:p>
        </w:tc>
        <w:tc>
          <w:tcPr>
            <w:tcW w:w="1190" w:type="dxa"/>
            <w:tcBorders>
              <w:top w:val="nil"/>
              <w:left w:val="nil"/>
              <w:bottom w:val="single" w:sz="4" w:space="0" w:color="000000"/>
              <w:right w:val="single" w:sz="4" w:space="0" w:color="000000"/>
            </w:tcBorders>
            <w:shd w:val="clear" w:color="FFFFCC" w:fill="FFFFFF"/>
            <w:vAlign w:val="center"/>
            <w:hideMark/>
          </w:tcPr>
          <w:p w14:paraId="6013B3DF" w14:textId="474A4780" w:rsidR="005E1EDE" w:rsidRPr="005E1EDE" w:rsidRDefault="005E1EDE" w:rsidP="007579C7">
            <w:pPr>
              <w:jc w:val="right"/>
              <w:rPr>
                <w:bCs/>
                <w:sz w:val="18"/>
                <w:szCs w:val="18"/>
                <w:lang w:eastAsia="en-US"/>
              </w:rPr>
            </w:pPr>
            <w:r w:rsidRPr="005E1EDE">
              <w:rPr>
                <w:bCs/>
                <w:sz w:val="18"/>
                <w:szCs w:val="18"/>
                <w:lang w:eastAsia="en-US"/>
              </w:rPr>
              <w:t>291.634</w:t>
            </w:r>
          </w:p>
        </w:tc>
        <w:tc>
          <w:tcPr>
            <w:tcW w:w="1161" w:type="dxa"/>
            <w:tcBorders>
              <w:top w:val="nil"/>
              <w:left w:val="nil"/>
              <w:bottom w:val="single" w:sz="4" w:space="0" w:color="000000"/>
              <w:right w:val="double" w:sz="6" w:space="0" w:color="000000"/>
            </w:tcBorders>
            <w:shd w:val="clear" w:color="FFFFCC" w:fill="FFFFFF"/>
            <w:vAlign w:val="center"/>
            <w:hideMark/>
          </w:tcPr>
          <w:p w14:paraId="6EE86D6B" w14:textId="04203CAD" w:rsidR="005E1EDE" w:rsidRPr="005E1EDE" w:rsidRDefault="005E1EDE" w:rsidP="00FC7B4A">
            <w:pPr>
              <w:jc w:val="center"/>
              <w:rPr>
                <w:bCs/>
                <w:sz w:val="18"/>
                <w:szCs w:val="18"/>
                <w:lang w:eastAsia="en-US"/>
              </w:rPr>
            </w:pPr>
            <w:r w:rsidRPr="005E1EDE">
              <w:rPr>
                <w:bCs/>
                <w:sz w:val="18"/>
                <w:szCs w:val="18"/>
                <w:lang w:eastAsia="en-US"/>
              </w:rPr>
              <w:t>49</w:t>
            </w:r>
          </w:p>
        </w:tc>
      </w:tr>
      <w:tr w:rsidR="007579C7" w:rsidRPr="005E1EDE" w14:paraId="687C01BF" w14:textId="77777777" w:rsidTr="007579C7">
        <w:trPr>
          <w:trHeight w:val="76"/>
          <w:jc w:val="center"/>
        </w:trPr>
        <w:tc>
          <w:tcPr>
            <w:tcW w:w="435" w:type="dxa"/>
            <w:vMerge/>
            <w:tcBorders>
              <w:top w:val="nil"/>
              <w:left w:val="double" w:sz="6" w:space="0" w:color="000000"/>
              <w:bottom w:val="single" w:sz="4" w:space="0" w:color="000000"/>
              <w:right w:val="nil"/>
            </w:tcBorders>
            <w:vAlign w:val="center"/>
            <w:hideMark/>
          </w:tcPr>
          <w:p w14:paraId="3F175C35"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E39216F" w14:textId="77777777" w:rsidR="005E1EDE" w:rsidRPr="005E1EDE" w:rsidRDefault="005E1EDE" w:rsidP="00FC7B4A">
            <w:pPr>
              <w:rPr>
                <w:b/>
                <w:bCs/>
                <w:sz w:val="18"/>
                <w:szCs w:val="18"/>
                <w:lang w:eastAsia="en-US"/>
              </w:rPr>
            </w:pPr>
          </w:p>
        </w:tc>
        <w:tc>
          <w:tcPr>
            <w:tcW w:w="2240" w:type="dxa"/>
            <w:tcBorders>
              <w:top w:val="nil"/>
              <w:left w:val="nil"/>
              <w:bottom w:val="single" w:sz="4" w:space="0" w:color="000000"/>
              <w:right w:val="single" w:sz="4" w:space="0" w:color="000000"/>
            </w:tcBorders>
            <w:shd w:val="clear" w:color="FFFFCC" w:fill="FFFFFF"/>
            <w:vAlign w:val="center"/>
            <w:hideMark/>
          </w:tcPr>
          <w:p w14:paraId="70C4AAC3" w14:textId="77777777" w:rsidR="005E1EDE" w:rsidRPr="005E1EDE" w:rsidRDefault="005E1EDE" w:rsidP="005E1EDE">
            <w:pPr>
              <w:rPr>
                <w:b/>
                <w:bCs/>
                <w:sz w:val="18"/>
                <w:szCs w:val="18"/>
                <w:lang w:eastAsia="en-US"/>
              </w:rPr>
            </w:pPr>
            <w:r w:rsidRPr="005E1EDE">
              <w:rPr>
                <w:b/>
                <w:bCs/>
                <w:sz w:val="18"/>
                <w:szCs w:val="18"/>
                <w:lang w:eastAsia="en-US"/>
              </w:rPr>
              <w:t>ДУ</w:t>
            </w:r>
          </w:p>
        </w:tc>
        <w:tc>
          <w:tcPr>
            <w:tcW w:w="1601" w:type="dxa"/>
            <w:tcBorders>
              <w:top w:val="nil"/>
              <w:left w:val="nil"/>
              <w:bottom w:val="single" w:sz="4" w:space="0" w:color="000000"/>
              <w:right w:val="single" w:sz="4" w:space="0" w:color="000000"/>
            </w:tcBorders>
            <w:shd w:val="clear" w:color="FFFFCC" w:fill="FFFFFF"/>
            <w:vAlign w:val="center"/>
            <w:hideMark/>
          </w:tcPr>
          <w:p w14:paraId="43D7FC64" w14:textId="03824E08" w:rsidR="005E1EDE" w:rsidRPr="005E1EDE" w:rsidRDefault="005E1EDE" w:rsidP="007579C7">
            <w:pPr>
              <w:jc w:val="right"/>
              <w:rPr>
                <w:bCs/>
                <w:sz w:val="18"/>
                <w:szCs w:val="18"/>
                <w:lang w:eastAsia="en-US"/>
              </w:rPr>
            </w:pPr>
            <w:r w:rsidRPr="005E1EDE">
              <w:rPr>
                <w:bCs/>
                <w:sz w:val="18"/>
                <w:szCs w:val="18"/>
                <w:lang w:eastAsia="en-US"/>
              </w:rPr>
              <w:t>0</w:t>
            </w:r>
          </w:p>
        </w:tc>
        <w:tc>
          <w:tcPr>
            <w:tcW w:w="1432" w:type="dxa"/>
            <w:tcBorders>
              <w:top w:val="nil"/>
              <w:left w:val="nil"/>
              <w:bottom w:val="single" w:sz="4" w:space="0" w:color="000000"/>
              <w:right w:val="single" w:sz="4" w:space="0" w:color="000000"/>
            </w:tcBorders>
            <w:shd w:val="clear" w:color="FFFFCC" w:fill="FFFFFF"/>
            <w:vAlign w:val="center"/>
            <w:hideMark/>
          </w:tcPr>
          <w:p w14:paraId="4FFA646A" w14:textId="5FFEED65" w:rsidR="005E1EDE" w:rsidRPr="005E1EDE" w:rsidRDefault="005E1EDE" w:rsidP="007579C7">
            <w:pPr>
              <w:jc w:val="right"/>
              <w:rPr>
                <w:bCs/>
                <w:sz w:val="18"/>
                <w:szCs w:val="18"/>
                <w:lang w:eastAsia="en-US"/>
              </w:rPr>
            </w:pPr>
            <w:r w:rsidRPr="005E1EDE">
              <w:rPr>
                <w:bCs/>
                <w:sz w:val="18"/>
                <w:szCs w:val="18"/>
                <w:lang w:eastAsia="en-US"/>
              </w:rPr>
              <w:t>0</w:t>
            </w:r>
          </w:p>
        </w:tc>
        <w:tc>
          <w:tcPr>
            <w:tcW w:w="1297" w:type="dxa"/>
            <w:tcBorders>
              <w:top w:val="nil"/>
              <w:left w:val="nil"/>
              <w:bottom w:val="single" w:sz="4" w:space="0" w:color="000000"/>
              <w:right w:val="single" w:sz="4" w:space="0" w:color="000000"/>
            </w:tcBorders>
            <w:shd w:val="clear" w:color="FFFFCC" w:fill="FFFFFF"/>
            <w:vAlign w:val="center"/>
            <w:hideMark/>
          </w:tcPr>
          <w:p w14:paraId="53EB196A" w14:textId="77777777" w:rsidR="005E1EDE" w:rsidRPr="005E1EDE" w:rsidRDefault="005E1EDE" w:rsidP="00FC7B4A">
            <w:pPr>
              <w:jc w:val="center"/>
              <w:rPr>
                <w:bCs/>
                <w:sz w:val="18"/>
                <w:szCs w:val="18"/>
                <w:lang w:eastAsia="en-US"/>
              </w:rPr>
            </w:pPr>
            <w:r w:rsidRPr="005E1EDE">
              <w:rPr>
                <w:bCs/>
                <w:sz w:val="18"/>
                <w:szCs w:val="18"/>
                <w:lang w:eastAsia="en-US"/>
              </w:rPr>
              <w:t> </w:t>
            </w:r>
          </w:p>
        </w:tc>
        <w:tc>
          <w:tcPr>
            <w:tcW w:w="1346" w:type="dxa"/>
            <w:tcBorders>
              <w:top w:val="nil"/>
              <w:left w:val="nil"/>
              <w:bottom w:val="single" w:sz="4" w:space="0" w:color="000000"/>
              <w:right w:val="single" w:sz="4" w:space="0" w:color="000000"/>
            </w:tcBorders>
            <w:shd w:val="clear" w:color="FFFFCC" w:fill="FFFFFF"/>
            <w:vAlign w:val="center"/>
            <w:hideMark/>
          </w:tcPr>
          <w:p w14:paraId="7D3AC85A" w14:textId="5A6EF979" w:rsidR="005E1EDE" w:rsidRPr="005E1EDE" w:rsidRDefault="005E1EDE" w:rsidP="007579C7">
            <w:pPr>
              <w:jc w:val="right"/>
              <w:rPr>
                <w:bCs/>
                <w:sz w:val="18"/>
                <w:szCs w:val="18"/>
                <w:lang w:eastAsia="en-US"/>
              </w:rPr>
            </w:pPr>
            <w:r w:rsidRPr="005E1EDE">
              <w:rPr>
                <w:bCs/>
                <w:sz w:val="18"/>
                <w:szCs w:val="18"/>
                <w:lang w:eastAsia="en-US"/>
              </w:rPr>
              <w:t>0</w:t>
            </w:r>
          </w:p>
        </w:tc>
        <w:tc>
          <w:tcPr>
            <w:tcW w:w="1190" w:type="dxa"/>
            <w:tcBorders>
              <w:top w:val="nil"/>
              <w:left w:val="nil"/>
              <w:bottom w:val="single" w:sz="4" w:space="0" w:color="000000"/>
              <w:right w:val="single" w:sz="4" w:space="0" w:color="000000"/>
            </w:tcBorders>
            <w:shd w:val="clear" w:color="FFFFCC" w:fill="FFFFFF"/>
            <w:vAlign w:val="center"/>
            <w:hideMark/>
          </w:tcPr>
          <w:p w14:paraId="53252486" w14:textId="57B60050" w:rsidR="005E1EDE" w:rsidRPr="005E1EDE" w:rsidRDefault="005E1EDE" w:rsidP="007579C7">
            <w:pPr>
              <w:jc w:val="right"/>
              <w:rPr>
                <w:bCs/>
                <w:sz w:val="18"/>
                <w:szCs w:val="18"/>
                <w:lang w:eastAsia="en-US"/>
              </w:rPr>
            </w:pPr>
            <w:r w:rsidRPr="005E1EDE">
              <w:rPr>
                <w:bCs/>
                <w:sz w:val="18"/>
                <w:szCs w:val="18"/>
                <w:lang w:eastAsia="en-US"/>
              </w:rPr>
              <w:t>0</w:t>
            </w:r>
          </w:p>
        </w:tc>
        <w:tc>
          <w:tcPr>
            <w:tcW w:w="1161" w:type="dxa"/>
            <w:tcBorders>
              <w:top w:val="nil"/>
              <w:left w:val="nil"/>
              <w:bottom w:val="single" w:sz="4" w:space="0" w:color="000000"/>
              <w:right w:val="double" w:sz="6" w:space="0" w:color="000000"/>
            </w:tcBorders>
            <w:shd w:val="clear" w:color="FFFFCC" w:fill="FFFFFF"/>
            <w:vAlign w:val="center"/>
            <w:hideMark/>
          </w:tcPr>
          <w:p w14:paraId="52F6FE06" w14:textId="2BD7487B" w:rsidR="005E1EDE" w:rsidRPr="005E1EDE" w:rsidRDefault="005E1EDE" w:rsidP="00FC7B4A">
            <w:pPr>
              <w:jc w:val="center"/>
              <w:rPr>
                <w:bCs/>
                <w:sz w:val="18"/>
                <w:szCs w:val="18"/>
                <w:lang w:eastAsia="en-US"/>
              </w:rPr>
            </w:pPr>
            <w:r w:rsidRPr="005E1EDE">
              <w:rPr>
                <w:bCs/>
                <w:sz w:val="18"/>
                <w:szCs w:val="18"/>
                <w:lang w:eastAsia="en-US"/>
              </w:rPr>
              <w:t>0</w:t>
            </w:r>
          </w:p>
        </w:tc>
      </w:tr>
      <w:tr w:rsidR="005E1EDE" w:rsidRPr="005E1EDE" w14:paraId="57D670B1"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785BE6DB"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8B46407" w14:textId="77777777" w:rsidR="005E1EDE" w:rsidRPr="005E1EDE" w:rsidRDefault="005E1EDE" w:rsidP="00FC7B4A">
            <w:pPr>
              <w:rPr>
                <w:b/>
                <w:bCs/>
                <w:sz w:val="18"/>
                <w:szCs w:val="18"/>
                <w:lang w:eastAsia="en-US"/>
              </w:rPr>
            </w:pPr>
          </w:p>
        </w:tc>
        <w:tc>
          <w:tcPr>
            <w:tcW w:w="2240" w:type="dxa"/>
            <w:vMerge w:val="restart"/>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3B6E6624" w14:textId="77777777" w:rsidR="005E1EDE" w:rsidRPr="005E1EDE" w:rsidRDefault="005E1EDE" w:rsidP="00FC7B4A">
            <w:pPr>
              <w:jc w:val="center"/>
              <w:rPr>
                <w:b/>
                <w:bCs/>
                <w:sz w:val="18"/>
                <w:szCs w:val="18"/>
                <w:lang w:eastAsia="en-US"/>
              </w:rPr>
            </w:pPr>
            <w:r w:rsidRPr="005E1EDE">
              <w:rPr>
                <w:b/>
                <w:bCs/>
                <w:sz w:val="18"/>
                <w:szCs w:val="18"/>
                <w:lang w:eastAsia="en-US"/>
              </w:rPr>
              <w:t>УКУПНО (КМ)</w:t>
            </w:r>
          </w:p>
        </w:tc>
        <w:tc>
          <w:tcPr>
            <w:tcW w:w="1601" w:type="dxa"/>
            <w:tcBorders>
              <w:top w:val="nil"/>
              <w:left w:val="nil"/>
              <w:bottom w:val="single" w:sz="4" w:space="0" w:color="000000"/>
              <w:right w:val="single" w:sz="4" w:space="0" w:color="000000"/>
            </w:tcBorders>
            <w:shd w:val="clear" w:color="auto" w:fill="D9D9D9" w:themeFill="background1" w:themeFillShade="D9"/>
            <w:vAlign w:val="center"/>
            <w:hideMark/>
          </w:tcPr>
          <w:p w14:paraId="155147D3" w14:textId="5CFBFD50" w:rsidR="005E1EDE" w:rsidRPr="005E1EDE" w:rsidRDefault="005E1EDE" w:rsidP="007579C7">
            <w:pPr>
              <w:jc w:val="right"/>
              <w:rPr>
                <w:b/>
                <w:bCs/>
                <w:sz w:val="18"/>
                <w:szCs w:val="18"/>
                <w:lang w:eastAsia="en-US"/>
              </w:rPr>
            </w:pPr>
            <w:r>
              <w:rPr>
                <w:b/>
                <w:bCs/>
                <w:sz w:val="18"/>
                <w:szCs w:val="18"/>
                <w:lang w:eastAsia="en-US"/>
              </w:rPr>
              <w:t>506.475</w:t>
            </w:r>
          </w:p>
        </w:tc>
        <w:tc>
          <w:tcPr>
            <w:tcW w:w="1432" w:type="dxa"/>
            <w:tcBorders>
              <w:top w:val="nil"/>
              <w:left w:val="nil"/>
              <w:bottom w:val="single" w:sz="4" w:space="0" w:color="000000"/>
              <w:right w:val="single" w:sz="4" w:space="0" w:color="000000"/>
            </w:tcBorders>
            <w:shd w:val="clear" w:color="auto" w:fill="D9D9D9" w:themeFill="background1" w:themeFillShade="D9"/>
            <w:vAlign w:val="center"/>
            <w:hideMark/>
          </w:tcPr>
          <w:p w14:paraId="6A3D2DD6" w14:textId="4E3F774D" w:rsidR="005E1EDE" w:rsidRPr="005E1EDE" w:rsidRDefault="005E1EDE" w:rsidP="007579C7">
            <w:pPr>
              <w:jc w:val="right"/>
              <w:rPr>
                <w:b/>
                <w:bCs/>
                <w:sz w:val="18"/>
                <w:szCs w:val="18"/>
                <w:lang w:eastAsia="en-US"/>
              </w:rPr>
            </w:pPr>
            <w:r>
              <w:rPr>
                <w:b/>
                <w:bCs/>
                <w:sz w:val="18"/>
                <w:szCs w:val="18"/>
                <w:lang w:eastAsia="en-US"/>
              </w:rPr>
              <w:t>95.584</w:t>
            </w:r>
          </w:p>
        </w:tc>
        <w:tc>
          <w:tcPr>
            <w:tcW w:w="1297" w:type="dxa"/>
            <w:tcBorders>
              <w:top w:val="nil"/>
              <w:left w:val="nil"/>
              <w:bottom w:val="single" w:sz="4" w:space="0" w:color="000000"/>
              <w:right w:val="single" w:sz="4" w:space="0" w:color="000000"/>
            </w:tcBorders>
            <w:shd w:val="clear" w:color="auto" w:fill="D9D9D9" w:themeFill="background1" w:themeFillShade="D9"/>
            <w:vAlign w:val="center"/>
            <w:hideMark/>
          </w:tcPr>
          <w:p w14:paraId="48144FD2" w14:textId="1AE3874D" w:rsidR="005E1EDE" w:rsidRPr="005E1EDE" w:rsidRDefault="005E1EDE" w:rsidP="00FC7B4A">
            <w:pPr>
              <w:jc w:val="center"/>
              <w:rPr>
                <w:b/>
                <w:bCs/>
                <w:sz w:val="18"/>
                <w:szCs w:val="18"/>
                <w:lang w:eastAsia="en-US"/>
              </w:rPr>
            </w:pPr>
            <w:r>
              <w:rPr>
                <w:b/>
                <w:bCs/>
                <w:sz w:val="18"/>
                <w:szCs w:val="18"/>
                <w:lang w:eastAsia="en-US"/>
              </w:rPr>
              <w:t>19</w:t>
            </w:r>
          </w:p>
        </w:tc>
        <w:tc>
          <w:tcPr>
            <w:tcW w:w="1346" w:type="dxa"/>
            <w:tcBorders>
              <w:top w:val="nil"/>
              <w:left w:val="nil"/>
              <w:bottom w:val="single" w:sz="4" w:space="0" w:color="000000"/>
              <w:right w:val="single" w:sz="4" w:space="0" w:color="000000"/>
            </w:tcBorders>
            <w:shd w:val="clear" w:color="auto" w:fill="D9D9D9" w:themeFill="background1" w:themeFillShade="D9"/>
            <w:vAlign w:val="center"/>
            <w:hideMark/>
          </w:tcPr>
          <w:p w14:paraId="4E470667" w14:textId="23598C88" w:rsidR="005E1EDE" w:rsidRPr="005E1EDE" w:rsidRDefault="005E1EDE" w:rsidP="007579C7">
            <w:pPr>
              <w:jc w:val="right"/>
              <w:rPr>
                <w:b/>
                <w:bCs/>
                <w:sz w:val="18"/>
                <w:szCs w:val="18"/>
                <w:lang w:eastAsia="en-US"/>
              </w:rPr>
            </w:pPr>
            <w:r>
              <w:rPr>
                <w:b/>
                <w:bCs/>
                <w:sz w:val="18"/>
                <w:szCs w:val="18"/>
                <w:lang w:eastAsia="en-US"/>
              </w:rPr>
              <w:t>747.060</w:t>
            </w:r>
          </w:p>
        </w:tc>
        <w:tc>
          <w:tcPr>
            <w:tcW w:w="1190"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15CD7277" w14:textId="443F6BDB" w:rsidR="005E1EDE" w:rsidRPr="005E1EDE" w:rsidRDefault="005E1EDE" w:rsidP="007579C7">
            <w:pPr>
              <w:jc w:val="right"/>
              <w:rPr>
                <w:b/>
                <w:bCs/>
                <w:sz w:val="18"/>
                <w:szCs w:val="18"/>
                <w:lang w:eastAsia="en-US"/>
              </w:rPr>
            </w:pPr>
            <w:r>
              <w:rPr>
                <w:b/>
                <w:bCs/>
                <w:sz w:val="18"/>
                <w:szCs w:val="18"/>
                <w:lang w:eastAsia="en-US"/>
              </w:rPr>
              <w:t>298.404</w:t>
            </w:r>
          </w:p>
        </w:tc>
        <w:tc>
          <w:tcPr>
            <w:tcW w:w="1161" w:type="dxa"/>
            <w:tcBorders>
              <w:top w:val="nil"/>
              <w:left w:val="nil"/>
              <w:bottom w:val="single" w:sz="4" w:space="0" w:color="000000"/>
              <w:right w:val="double" w:sz="6" w:space="0" w:color="000000"/>
            </w:tcBorders>
            <w:shd w:val="clear" w:color="auto" w:fill="D9D9D9" w:themeFill="background1" w:themeFillShade="D9"/>
            <w:vAlign w:val="center"/>
            <w:hideMark/>
          </w:tcPr>
          <w:p w14:paraId="05ACF8EE" w14:textId="0688E48F" w:rsidR="005E1EDE" w:rsidRPr="005E1EDE" w:rsidRDefault="005E1EDE" w:rsidP="00FC7B4A">
            <w:pPr>
              <w:jc w:val="center"/>
              <w:rPr>
                <w:b/>
                <w:bCs/>
                <w:sz w:val="18"/>
                <w:szCs w:val="18"/>
                <w:lang w:eastAsia="en-US"/>
              </w:rPr>
            </w:pPr>
            <w:r>
              <w:rPr>
                <w:b/>
                <w:bCs/>
                <w:sz w:val="18"/>
                <w:szCs w:val="18"/>
                <w:lang w:eastAsia="en-US"/>
              </w:rPr>
              <w:t>40</w:t>
            </w:r>
          </w:p>
        </w:tc>
      </w:tr>
      <w:tr w:rsidR="007579C7" w:rsidRPr="005E1EDE" w14:paraId="5D9B01DF" w14:textId="77777777" w:rsidTr="007579C7">
        <w:trPr>
          <w:trHeight w:val="70"/>
          <w:jc w:val="center"/>
        </w:trPr>
        <w:tc>
          <w:tcPr>
            <w:tcW w:w="435" w:type="dxa"/>
            <w:vMerge/>
            <w:tcBorders>
              <w:top w:val="nil"/>
              <w:left w:val="double" w:sz="6" w:space="0" w:color="000000"/>
              <w:bottom w:val="single" w:sz="4" w:space="0" w:color="000000"/>
              <w:right w:val="nil"/>
            </w:tcBorders>
            <w:vAlign w:val="center"/>
            <w:hideMark/>
          </w:tcPr>
          <w:p w14:paraId="58AE12E9"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91861F7" w14:textId="77777777" w:rsidR="005E1EDE" w:rsidRPr="005E1EDE" w:rsidRDefault="005E1EDE" w:rsidP="00FC7B4A">
            <w:pPr>
              <w:rPr>
                <w:b/>
                <w:bCs/>
                <w:sz w:val="18"/>
                <w:szCs w:val="18"/>
                <w:lang w:eastAsia="en-US"/>
              </w:rPr>
            </w:pPr>
          </w:p>
        </w:tc>
        <w:tc>
          <w:tcPr>
            <w:tcW w:w="2240"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27731B19"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05E343CF" w14:textId="73435A18" w:rsidR="005E1EDE" w:rsidRPr="005E1EDE" w:rsidRDefault="005E1EDE" w:rsidP="005E1EDE">
            <w:pPr>
              <w:rPr>
                <w:b/>
                <w:bCs/>
                <w:sz w:val="18"/>
                <w:szCs w:val="18"/>
                <w:lang w:eastAsia="en-US"/>
              </w:rPr>
            </w:pPr>
            <w:proofErr w:type="spellStart"/>
            <w:r w:rsidRPr="005E1EDE">
              <w:rPr>
                <w:b/>
                <w:bCs/>
                <w:sz w:val="18"/>
                <w:szCs w:val="18"/>
                <w:lang w:eastAsia="en-US"/>
              </w:rPr>
              <w:t>Планирано</w:t>
            </w:r>
            <w:proofErr w:type="spellEnd"/>
            <w:r w:rsidRPr="005E1EDE">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AAD18BD" w14:textId="2F17A74D" w:rsidR="005E1EDE" w:rsidRPr="005E1EDE" w:rsidRDefault="005E1EDE" w:rsidP="00FC7B4A">
            <w:pPr>
              <w:jc w:val="center"/>
              <w:rPr>
                <w:b/>
                <w:bCs/>
                <w:sz w:val="18"/>
                <w:szCs w:val="18"/>
                <w:lang w:eastAsia="en-US"/>
              </w:rPr>
            </w:pPr>
            <w:r>
              <w:rPr>
                <w:b/>
                <w:bCs/>
                <w:sz w:val="18"/>
                <w:szCs w:val="18"/>
                <w:lang w:eastAsia="en-US"/>
              </w:rPr>
              <w:t>1.253.535</w:t>
            </w:r>
          </w:p>
        </w:tc>
      </w:tr>
      <w:tr w:rsidR="007579C7" w:rsidRPr="005E1EDE" w14:paraId="2047D834" w14:textId="77777777" w:rsidTr="007579C7">
        <w:trPr>
          <w:trHeight w:val="115"/>
          <w:jc w:val="center"/>
        </w:trPr>
        <w:tc>
          <w:tcPr>
            <w:tcW w:w="435" w:type="dxa"/>
            <w:vMerge/>
            <w:tcBorders>
              <w:top w:val="nil"/>
              <w:left w:val="double" w:sz="6" w:space="0" w:color="000000"/>
              <w:bottom w:val="single" w:sz="4" w:space="0" w:color="000000"/>
              <w:right w:val="nil"/>
            </w:tcBorders>
            <w:vAlign w:val="center"/>
            <w:hideMark/>
          </w:tcPr>
          <w:p w14:paraId="1EA3A18E"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06797A63" w14:textId="77777777" w:rsidR="005E1EDE" w:rsidRPr="005E1EDE" w:rsidRDefault="005E1EDE" w:rsidP="00FC7B4A">
            <w:pPr>
              <w:rPr>
                <w:b/>
                <w:bCs/>
                <w:sz w:val="18"/>
                <w:szCs w:val="18"/>
                <w:lang w:eastAsia="en-US"/>
              </w:rPr>
            </w:pPr>
          </w:p>
        </w:tc>
        <w:tc>
          <w:tcPr>
            <w:tcW w:w="2240"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7D58EB79"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574E740C" w14:textId="41108C2F" w:rsidR="005E1EDE" w:rsidRPr="005E1EDE" w:rsidRDefault="005E1EDE" w:rsidP="005E1EDE">
            <w:pPr>
              <w:rPr>
                <w:b/>
                <w:bCs/>
                <w:sz w:val="18"/>
                <w:szCs w:val="18"/>
                <w:lang w:eastAsia="en-US"/>
              </w:rPr>
            </w:pPr>
            <w:proofErr w:type="spellStart"/>
            <w:r w:rsidRPr="005E1EDE">
              <w:rPr>
                <w:b/>
                <w:bCs/>
                <w:sz w:val="18"/>
                <w:szCs w:val="18"/>
                <w:lang w:eastAsia="en-US"/>
              </w:rPr>
              <w:t>Остварено</w:t>
            </w:r>
            <w:proofErr w:type="spellEnd"/>
            <w:r w:rsidRPr="005E1EDE">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7C6CA32" w14:textId="3E2485C1" w:rsidR="005E1EDE" w:rsidRPr="005E1EDE" w:rsidRDefault="005E1EDE" w:rsidP="00FC7B4A">
            <w:pPr>
              <w:jc w:val="center"/>
              <w:rPr>
                <w:b/>
                <w:bCs/>
                <w:sz w:val="18"/>
                <w:szCs w:val="18"/>
                <w:lang w:eastAsia="en-US"/>
              </w:rPr>
            </w:pPr>
            <w:r>
              <w:rPr>
                <w:b/>
                <w:bCs/>
                <w:sz w:val="18"/>
                <w:szCs w:val="18"/>
                <w:lang w:eastAsia="en-US"/>
              </w:rPr>
              <w:t>393.988</w:t>
            </w:r>
          </w:p>
        </w:tc>
      </w:tr>
      <w:tr w:rsidR="007579C7" w:rsidRPr="005E1EDE" w14:paraId="6189A6CE"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7F3DF610" w14:textId="77777777" w:rsidR="005E1EDE" w:rsidRPr="005E1EDE" w:rsidRDefault="005E1EDE" w:rsidP="00FC7B4A">
            <w:pPr>
              <w:rPr>
                <w:b/>
                <w:bCs/>
                <w:sz w:val="18"/>
                <w:szCs w:val="18"/>
                <w:lang w:eastAsia="en-US"/>
              </w:rPr>
            </w:pPr>
          </w:p>
        </w:tc>
        <w:tc>
          <w:tcPr>
            <w:tcW w:w="589"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0715C657" w14:textId="77777777" w:rsidR="005E1EDE" w:rsidRPr="005E1EDE" w:rsidRDefault="005E1EDE" w:rsidP="00FC7B4A">
            <w:pPr>
              <w:rPr>
                <w:b/>
                <w:bCs/>
                <w:sz w:val="18"/>
                <w:szCs w:val="18"/>
                <w:lang w:eastAsia="en-US"/>
              </w:rPr>
            </w:pPr>
          </w:p>
        </w:tc>
        <w:tc>
          <w:tcPr>
            <w:tcW w:w="2240" w:type="dxa"/>
            <w:vMerge/>
            <w:tcBorders>
              <w:top w:val="nil"/>
              <w:left w:val="single" w:sz="4" w:space="0" w:color="000000"/>
              <w:bottom w:val="single" w:sz="4" w:space="0" w:color="000000"/>
              <w:right w:val="single" w:sz="4" w:space="0" w:color="000000"/>
            </w:tcBorders>
            <w:shd w:val="clear" w:color="auto" w:fill="D9D9D9" w:themeFill="background1" w:themeFillShade="D9"/>
            <w:vAlign w:val="center"/>
            <w:hideMark/>
          </w:tcPr>
          <w:p w14:paraId="6966BB43"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252AFA5E" w14:textId="77777777" w:rsidR="005E1EDE" w:rsidRPr="005E1EDE" w:rsidRDefault="005E1EDE" w:rsidP="00FC7B4A">
            <w:pPr>
              <w:rPr>
                <w:b/>
                <w:bCs/>
                <w:sz w:val="18"/>
                <w:szCs w:val="18"/>
                <w:lang w:eastAsia="en-US"/>
              </w:rPr>
            </w:pPr>
            <w:proofErr w:type="spellStart"/>
            <w:r w:rsidRPr="005E1EDE">
              <w:rPr>
                <w:b/>
                <w:bCs/>
                <w:sz w:val="18"/>
                <w:szCs w:val="18"/>
                <w:lang w:eastAsia="en-US"/>
              </w:rPr>
              <w:t>Остварење</w:t>
            </w:r>
            <w:proofErr w:type="spellEnd"/>
            <w:r w:rsidRPr="005E1EDE">
              <w:rPr>
                <w:b/>
                <w:bCs/>
                <w:sz w:val="18"/>
                <w:szCs w:val="18"/>
                <w:lang w:eastAsia="en-US"/>
              </w:rPr>
              <w:t xml:space="preserve"> у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7CD3B9BE" w14:textId="2AF58060" w:rsidR="005E1EDE" w:rsidRPr="005E1EDE" w:rsidRDefault="005E1EDE" w:rsidP="00FC7B4A">
            <w:pPr>
              <w:jc w:val="center"/>
              <w:rPr>
                <w:b/>
                <w:bCs/>
                <w:sz w:val="18"/>
                <w:szCs w:val="18"/>
                <w:lang w:eastAsia="en-US"/>
              </w:rPr>
            </w:pPr>
            <w:r>
              <w:rPr>
                <w:b/>
                <w:bCs/>
                <w:sz w:val="18"/>
                <w:szCs w:val="18"/>
                <w:lang w:eastAsia="en-US"/>
              </w:rPr>
              <w:t>31</w:t>
            </w:r>
          </w:p>
        </w:tc>
      </w:tr>
      <w:tr w:rsidR="005E1EDE" w:rsidRPr="005E1EDE" w14:paraId="3B3E9471" w14:textId="77777777" w:rsidTr="007579C7">
        <w:trPr>
          <w:trHeight w:val="216"/>
          <w:jc w:val="center"/>
        </w:trPr>
        <w:tc>
          <w:tcPr>
            <w:tcW w:w="435" w:type="dxa"/>
            <w:vMerge/>
            <w:tcBorders>
              <w:top w:val="nil"/>
              <w:left w:val="double" w:sz="6" w:space="0" w:color="000000"/>
              <w:bottom w:val="single" w:sz="4" w:space="0" w:color="000000"/>
              <w:right w:val="nil"/>
            </w:tcBorders>
            <w:vAlign w:val="center"/>
            <w:hideMark/>
          </w:tcPr>
          <w:p w14:paraId="78D1258B" w14:textId="77777777" w:rsidR="005E1EDE" w:rsidRPr="005E1EDE" w:rsidRDefault="005E1EDE" w:rsidP="00FC7B4A">
            <w:pPr>
              <w:rPr>
                <w:b/>
                <w:bCs/>
                <w:sz w:val="18"/>
                <w:szCs w:val="18"/>
                <w:lang w:eastAsia="en-US"/>
              </w:rPr>
            </w:pPr>
          </w:p>
        </w:tc>
        <w:tc>
          <w:tcPr>
            <w:tcW w:w="2829" w:type="dxa"/>
            <w:gridSpan w:val="2"/>
            <w:vMerge w:val="restart"/>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0A9A373E" w14:textId="1F95FFA8" w:rsidR="005E1EDE" w:rsidRPr="005E1EDE" w:rsidRDefault="005E1EDE" w:rsidP="005E1EDE">
            <w:pPr>
              <w:ind w:left="-57"/>
              <w:jc w:val="center"/>
              <w:rPr>
                <w:b/>
                <w:bCs/>
                <w:sz w:val="18"/>
                <w:szCs w:val="18"/>
                <w:lang w:eastAsia="en-US"/>
              </w:rPr>
            </w:pPr>
            <w:r>
              <w:rPr>
                <w:b/>
                <w:bCs/>
                <w:sz w:val="18"/>
                <w:szCs w:val="18"/>
                <w:lang w:eastAsia="en-US"/>
              </w:rPr>
              <w:t xml:space="preserve">СВЕ УКУПНО: </w:t>
            </w:r>
            <w:r>
              <w:rPr>
                <w:b/>
                <w:bCs/>
                <w:sz w:val="18"/>
                <w:szCs w:val="18"/>
                <w:lang w:val="sr-Cyrl-RS" w:eastAsia="en-US"/>
              </w:rPr>
              <w:t xml:space="preserve">            </w:t>
            </w:r>
            <w:proofErr w:type="gramStart"/>
            <w:r>
              <w:rPr>
                <w:b/>
                <w:bCs/>
                <w:sz w:val="18"/>
                <w:szCs w:val="18"/>
                <w:lang w:val="sr-Cyrl-RS" w:eastAsia="en-US"/>
              </w:rPr>
              <w:t xml:space="preserve">   </w:t>
            </w:r>
            <w:r>
              <w:rPr>
                <w:b/>
                <w:bCs/>
                <w:sz w:val="18"/>
                <w:szCs w:val="18"/>
                <w:lang w:eastAsia="en-US"/>
              </w:rPr>
              <w:t>(</w:t>
            </w:r>
            <w:proofErr w:type="gramEnd"/>
            <w:r>
              <w:rPr>
                <w:b/>
                <w:bCs/>
                <w:sz w:val="18"/>
                <w:szCs w:val="18"/>
                <w:lang w:eastAsia="en-US"/>
              </w:rPr>
              <w:t>ТЕКУЋЕ + ИНВ</w:t>
            </w:r>
            <w:r>
              <w:rPr>
                <w:b/>
                <w:bCs/>
                <w:sz w:val="18"/>
                <w:szCs w:val="18"/>
                <w:lang w:val="sr-Cyrl-RS" w:eastAsia="en-US"/>
              </w:rPr>
              <w:t>ЕСТИЦИОНО</w:t>
            </w:r>
            <w:r w:rsidRPr="005E1EDE">
              <w:rPr>
                <w:b/>
                <w:bCs/>
                <w:sz w:val="18"/>
                <w:szCs w:val="18"/>
                <w:lang w:eastAsia="en-US"/>
              </w:rPr>
              <w:t xml:space="preserve"> ОДРЖАВАЊЕ)</w:t>
            </w:r>
          </w:p>
        </w:tc>
        <w:tc>
          <w:tcPr>
            <w:tcW w:w="1601" w:type="dxa"/>
            <w:tcBorders>
              <w:top w:val="nil"/>
              <w:left w:val="nil"/>
              <w:bottom w:val="single" w:sz="4" w:space="0" w:color="000000"/>
              <w:right w:val="single" w:sz="4" w:space="0" w:color="000000"/>
            </w:tcBorders>
            <w:shd w:val="clear" w:color="auto" w:fill="D9D9D9" w:themeFill="background1" w:themeFillShade="D9"/>
            <w:vAlign w:val="center"/>
            <w:hideMark/>
          </w:tcPr>
          <w:p w14:paraId="5945EECF" w14:textId="4F5DADE8" w:rsidR="005E1EDE" w:rsidRPr="005E1EDE" w:rsidRDefault="005E1EDE" w:rsidP="00FC7B4A">
            <w:pPr>
              <w:jc w:val="center"/>
              <w:rPr>
                <w:b/>
                <w:bCs/>
                <w:sz w:val="18"/>
                <w:szCs w:val="18"/>
                <w:lang w:eastAsia="en-US"/>
              </w:rPr>
            </w:pPr>
            <w:r>
              <w:rPr>
                <w:b/>
                <w:bCs/>
                <w:sz w:val="18"/>
                <w:szCs w:val="18"/>
                <w:lang w:eastAsia="en-US"/>
              </w:rPr>
              <w:t>1.234.635</w:t>
            </w:r>
          </w:p>
        </w:tc>
        <w:tc>
          <w:tcPr>
            <w:tcW w:w="1432" w:type="dxa"/>
            <w:tcBorders>
              <w:top w:val="nil"/>
              <w:left w:val="nil"/>
              <w:bottom w:val="single" w:sz="4" w:space="0" w:color="000000"/>
              <w:right w:val="single" w:sz="4" w:space="0" w:color="000000"/>
            </w:tcBorders>
            <w:shd w:val="clear" w:color="auto" w:fill="D9D9D9" w:themeFill="background1" w:themeFillShade="D9"/>
            <w:vAlign w:val="center"/>
            <w:hideMark/>
          </w:tcPr>
          <w:p w14:paraId="6AE75842" w14:textId="069498D7" w:rsidR="005E1EDE" w:rsidRPr="005E1EDE" w:rsidRDefault="005E1EDE" w:rsidP="00FC7B4A">
            <w:pPr>
              <w:jc w:val="center"/>
              <w:rPr>
                <w:b/>
                <w:bCs/>
                <w:sz w:val="18"/>
                <w:szCs w:val="18"/>
                <w:lang w:eastAsia="en-US"/>
              </w:rPr>
            </w:pPr>
            <w:r>
              <w:rPr>
                <w:b/>
                <w:bCs/>
                <w:sz w:val="18"/>
                <w:szCs w:val="18"/>
                <w:lang w:eastAsia="en-US"/>
              </w:rPr>
              <w:t>310.112</w:t>
            </w:r>
          </w:p>
        </w:tc>
        <w:tc>
          <w:tcPr>
            <w:tcW w:w="1297" w:type="dxa"/>
            <w:tcBorders>
              <w:top w:val="nil"/>
              <w:left w:val="nil"/>
              <w:bottom w:val="single" w:sz="4" w:space="0" w:color="000000"/>
              <w:right w:val="single" w:sz="4" w:space="0" w:color="000000"/>
            </w:tcBorders>
            <w:shd w:val="clear" w:color="auto" w:fill="D9D9D9" w:themeFill="background1" w:themeFillShade="D9"/>
            <w:vAlign w:val="center"/>
            <w:hideMark/>
          </w:tcPr>
          <w:p w14:paraId="4831CCBE" w14:textId="77777777" w:rsidR="005E1EDE" w:rsidRPr="005E1EDE" w:rsidRDefault="005E1EDE" w:rsidP="00FC7B4A">
            <w:pPr>
              <w:jc w:val="center"/>
              <w:rPr>
                <w:b/>
                <w:bCs/>
                <w:sz w:val="18"/>
                <w:szCs w:val="18"/>
                <w:lang w:eastAsia="en-US"/>
              </w:rPr>
            </w:pPr>
            <w:r w:rsidRPr="005E1EDE">
              <w:rPr>
                <w:b/>
                <w:bCs/>
                <w:sz w:val="18"/>
                <w:szCs w:val="18"/>
                <w:lang w:eastAsia="en-US"/>
              </w:rPr>
              <w:t>0,48</w:t>
            </w:r>
          </w:p>
        </w:tc>
        <w:tc>
          <w:tcPr>
            <w:tcW w:w="1346" w:type="dxa"/>
            <w:tcBorders>
              <w:top w:val="nil"/>
              <w:left w:val="nil"/>
              <w:bottom w:val="single" w:sz="4" w:space="0" w:color="000000"/>
              <w:right w:val="single" w:sz="4" w:space="0" w:color="000000"/>
            </w:tcBorders>
            <w:shd w:val="clear" w:color="auto" w:fill="D9D9D9" w:themeFill="background1" w:themeFillShade="D9"/>
            <w:vAlign w:val="center"/>
            <w:hideMark/>
          </w:tcPr>
          <w:p w14:paraId="39887D19" w14:textId="665EEAED" w:rsidR="005E1EDE" w:rsidRPr="005E1EDE" w:rsidRDefault="005E1EDE" w:rsidP="00FC7B4A">
            <w:pPr>
              <w:jc w:val="center"/>
              <w:rPr>
                <w:b/>
                <w:bCs/>
                <w:sz w:val="18"/>
                <w:szCs w:val="18"/>
                <w:lang w:eastAsia="en-US"/>
              </w:rPr>
            </w:pPr>
            <w:r>
              <w:rPr>
                <w:b/>
                <w:bCs/>
                <w:sz w:val="18"/>
                <w:szCs w:val="18"/>
                <w:lang w:eastAsia="en-US"/>
              </w:rPr>
              <w:t>847.220</w:t>
            </w:r>
          </w:p>
        </w:tc>
        <w:tc>
          <w:tcPr>
            <w:tcW w:w="1190"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44340D63" w14:textId="3FA34418" w:rsidR="005E1EDE" w:rsidRPr="005E1EDE" w:rsidRDefault="005E1EDE" w:rsidP="00FC7B4A">
            <w:pPr>
              <w:jc w:val="center"/>
              <w:rPr>
                <w:b/>
                <w:bCs/>
                <w:sz w:val="18"/>
                <w:szCs w:val="18"/>
                <w:lang w:eastAsia="en-US"/>
              </w:rPr>
            </w:pPr>
            <w:r>
              <w:rPr>
                <w:b/>
                <w:bCs/>
                <w:sz w:val="18"/>
                <w:szCs w:val="18"/>
                <w:lang w:eastAsia="en-US"/>
              </w:rPr>
              <w:t>298.404</w:t>
            </w:r>
          </w:p>
        </w:tc>
        <w:tc>
          <w:tcPr>
            <w:tcW w:w="1161" w:type="dxa"/>
            <w:tcBorders>
              <w:top w:val="nil"/>
              <w:left w:val="nil"/>
              <w:bottom w:val="single" w:sz="4" w:space="0" w:color="000000"/>
              <w:right w:val="single" w:sz="4" w:space="0" w:color="000000"/>
            </w:tcBorders>
            <w:shd w:val="clear" w:color="auto" w:fill="D9D9D9" w:themeFill="background1" w:themeFillShade="D9"/>
            <w:vAlign w:val="center"/>
            <w:hideMark/>
          </w:tcPr>
          <w:p w14:paraId="1BF2589F" w14:textId="77777777" w:rsidR="005E1EDE" w:rsidRPr="005E1EDE" w:rsidRDefault="005E1EDE" w:rsidP="00FC7B4A">
            <w:pPr>
              <w:jc w:val="center"/>
              <w:rPr>
                <w:b/>
                <w:bCs/>
                <w:sz w:val="18"/>
                <w:szCs w:val="18"/>
                <w:lang w:eastAsia="en-US"/>
              </w:rPr>
            </w:pPr>
            <w:r w:rsidRPr="005E1EDE">
              <w:rPr>
                <w:b/>
                <w:bCs/>
                <w:sz w:val="18"/>
                <w:szCs w:val="18"/>
                <w:lang w:eastAsia="en-US"/>
              </w:rPr>
              <w:t>0,40</w:t>
            </w:r>
          </w:p>
        </w:tc>
      </w:tr>
      <w:tr w:rsidR="005E1EDE" w:rsidRPr="005E1EDE" w14:paraId="1D2A8301" w14:textId="77777777" w:rsidTr="007579C7">
        <w:trPr>
          <w:trHeight w:val="153"/>
          <w:jc w:val="center"/>
        </w:trPr>
        <w:tc>
          <w:tcPr>
            <w:tcW w:w="435" w:type="dxa"/>
            <w:vMerge/>
            <w:tcBorders>
              <w:top w:val="nil"/>
              <w:left w:val="double" w:sz="6" w:space="0" w:color="000000"/>
              <w:bottom w:val="single" w:sz="4" w:space="0" w:color="000000"/>
              <w:right w:val="nil"/>
            </w:tcBorders>
            <w:vAlign w:val="center"/>
            <w:hideMark/>
          </w:tcPr>
          <w:p w14:paraId="6AD1943B" w14:textId="77777777" w:rsidR="005E1EDE" w:rsidRPr="005E1EDE" w:rsidRDefault="005E1EDE" w:rsidP="00FC7B4A">
            <w:pPr>
              <w:rPr>
                <w:b/>
                <w:bCs/>
                <w:sz w:val="18"/>
                <w:szCs w:val="18"/>
                <w:lang w:eastAsia="en-US"/>
              </w:rPr>
            </w:pPr>
          </w:p>
        </w:tc>
        <w:tc>
          <w:tcPr>
            <w:tcW w:w="2829"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05308BD4"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3271092D" w14:textId="4290568E" w:rsidR="005E1EDE" w:rsidRPr="005E1EDE" w:rsidRDefault="005E1EDE" w:rsidP="005E1EDE">
            <w:pPr>
              <w:rPr>
                <w:b/>
                <w:bCs/>
                <w:sz w:val="18"/>
                <w:szCs w:val="18"/>
                <w:lang w:eastAsia="en-US"/>
              </w:rPr>
            </w:pPr>
            <w:proofErr w:type="spellStart"/>
            <w:r w:rsidRPr="005E1EDE">
              <w:rPr>
                <w:b/>
                <w:bCs/>
                <w:sz w:val="18"/>
                <w:szCs w:val="18"/>
                <w:lang w:eastAsia="en-US"/>
              </w:rPr>
              <w:t>Планирано</w:t>
            </w:r>
            <w:proofErr w:type="spellEnd"/>
            <w:r w:rsidRPr="005E1EDE">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3579CFED" w14:textId="009DDFCC" w:rsidR="005E1EDE" w:rsidRPr="005E1EDE" w:rsidRDefault="005E1EDE" w:rsidP="00FC7B4A">
            <w:pPr>
              <w:jc w:val="center"/>
              <w:rPr>
                <w:b/>
                <w:bCs/>
                <w:sz w:val="18"/>
                <w:szCs w:val="18"/>
                <w:lang w:eastAsia="en-US"/>
              </w:rPr>
            </w:pPr>
            <w:r>
              <w:rPr>
                <w:b/>
                <w:bCs/>
                <w:sz w:val="18"/>
                <w:szCs w:val="18"/>
                <w:lang w:eastAsia="en-US"/>
              </w:rPr>
              <w:t>2.081.855</w:t>
            </w:r>
          </w:p>
        </w:tc>
      </w:tr>
      <w:tr w:rsidR="005E1EDE" w:rsidRPr="005E1EDE" w14:paraId="7C7A3EE3" w14:textId="77777777" w:rsidTr="007579C7">
        <w:trPr>
          <w:trHeight w:val="55"/>
          <w:jc w:val="center"/>
        </w:trPr>
        <w:tc>
          <w:tcPr>
            <w:tcW w:w="435" w:type="dxa"/>
            <w:vMerge/>
            <w:tcBorders>
              <w:top w:val="nil"/>
              <w:left w:val="double" w:sz="6" w:space="0" w:color="000000"/>
              <w:bottom w:val="single" w:sz="4" w:space="0" w:color="000000"/>
              <w:right w:val="nil"/>
            </w:tcBorders>
            <w:vAlign w:val="center"/>
            <w:hideMark/>
          </w:tcPr>
          <w:p w14:paraId="02F070EB" w14:textId="77777777" w:rsidR="005E1EDE" w:rsidRPr="005E1EDE" w:rsidRDefault="005E1EDE" w:rsidP="00FC7B4A">
            <w:pPr>
              <w:rPr>
                <w:b/>
                <w:bCs/>
                <w:sz w:val="18"/>
                <w:szCs w:val="18"/>
                <w:lang w:eastAsia="en-US"/>
              </w:rPr>
            </w:pPr>
          </w:p>
        </w:tc>
        <w:tc>
          <w:tcPr>
            <w:tcW w:w="2829"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5D2899A6" w14:textId="77777777" w:rsidR="005E1EDE" w:rsidRPr="005E1EDE" w:rsidRDefault="005E1EDE" w:rsidP="00FC7B4A">
            <w:pPr>
              <w:rPr>
                <w:b/>
                <w:bCs/>
                <w:sz w:val="18"/>
                <w:szCs w:val="18"/>
                <w:lang w:eastAsia="en-US"/>
              </w:rPr>
            </w:pPr>
          </w:p>
        </w:tc>
        <w:tc>
          <w:tcPr>
            <w:tcW w:w="1601"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799B4A92" w14:textId="73A9AE87" w:rsidR="005E1EDE" w:rsidRPr="005E1EDE" w:rsidRDefault="005E1EDE" w:rsidP="005E1EDE">
            <w:pPr>
              <w:rPr>
                <w:b/>
                <w:bCs/>
                <w:sz w:val="18"/>
                <w:szCs w:val="18"/>
                <w:lang w:eastAsia="en-US"/>
              </w:rPr>
            </w:pPr>
            <w:proofErr w:type="spellStart"/>
            <w:r w:rsidRPr="005E1EDE">
              <w:rPr>
                <w:b/>
                <w:bCs/>
                <w:sz w:val="18"/>
                <w:szCs w:val="18"/>
                <w:lang w:eastAsia="en-US"/>
              </w:rPr>
              <w:t>Остварено</w:t>
            </w:r>
            <w:proofErr w:type="spellEnd"/>
            <w:r w:rsidRPr="005E1EDE">
              <w:rPr>
                <w:b/>
                <w:bCs/>
                <w:sz w:val="18"/>
                <w:szCs w:val="18"/>
                <w:lang w:eastAsia="en-US"/>
              </w:rPr>
              <w:t xml:space="preserve">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5588CF01" w14:textId="30A74627" w:rsidR="005E1EDE" w:rsidRPr="005E1EDE" w:rsidRDefault="005E1EDE" w:rsidP="00FC7B4A">
            <w:pPr>
              <w:jc w:val="center"/>
              <w:rPr>
                <w:b/>
                <w:bCs/>
                <w:sz w:val="18"/>
                <w:szCs w:val="18"/>
                <w:lang w:eastAsia="en-US"/>
              </w:rPr>
            </w:pPr>
            <w:r>
              <w:rPr>
                <w:b/>
                <w:bCs/>
                <w:sz w:val="18"/>
                <w:szCs w:val="18"/>
                <w:lang w:eastAsia="en-US"/>
              </w:rPr>
              <w:t>608.516</w:t>
            </w:r>
          </w:p>
        </w:tc>
      </w:tr>
      <w:tr w:rsidR="005E1EDE" w:rsidRPr="005E1EDE" w14:paraId="6C9F5BD8" w14:textId="77777777" w:rsidTr="007579C7">
        <w:trPr>
          <w:trHeight w:val="42"/>
          <w:jc w:val="center"/>
        </w:trPr>
        <w:tc>
          <w:tcPr>
            <w:tcW w:w="435" w:type="dxa"/>
            <w:vMerge/>
            <w:tcBorders>
              <w:top w:val="nil"/>
              <w:left w:val="double" w:sz="6" w:space="0" w:color="000000"/>
              <w:bottom w:val="single" w:sz="4" w:space="0" w:color="000000"/>
              <w:right w:val="nil"/>
            </w:tcBorders>
            <w:vAlign w:val="center"/>
            <w:hideMark/>
          </w:tcPr>
          <w:p w14:paraId="78CB8F62" w14:textId="77777777" w:rsidR="005E1EDE" w:rsidRPr="005E1EDE" w:rsidRDefault="005E1EDE" w:rsidP="00FC7B4A">
            <w:pPr>
              <w:rPr>
                <w:b/>
                <w:bCs/>
                <w:sz w:val="18"/>
                <w:szCs w:val="18"/>
                <w:lang w:eastAsia="en-US"/>
              </w:rPr>
            </w:pPr>
          </w:p>
        </w:tc>
        <w:tc>
          <w:tcPr>
            <w:tcW w:w="2829" w:type="dxa"/>
            <w:gridSpan w:val="2"/>
            <w:vMerge/>
            <w:tcBorders>
              <w:top w:val="single" w:sz="4" w:space="0" w:color="000000"/>
              <w:left w:val="single" w:sz="4" w:space="0" w:color="000000"/>
              <w:bottom w:val="nil"/>
              <w:right w:val="single" w:sz="4" w:space="0" w:color="000000"/>
            </w:tcBorders>
            <w:shd w:val="clear" w:color="auto" w:fill="D9D9D9" w:themeFill="background1" w:themeFillShade="D9"/>
            <w:vAlign w:val="center"/>
            <w:hideMark/>
          </w:tcPr>
          <w:p w14:paraId="3448ABCC" w14:textId="77777777" w:rsidR="005E1EDE" w:rsidRPr="005E1EDE" w:rsidRDefault="005E1EDE" w:rsidP="00FC7B4A">
            <w:pPr>
              <w:rPr>
                <w:b/>
                <w:bCs/>
                <w:sz w:val="18"/>
                <w:szCs w:val="18"/>
                <w:lang w:eastAsia="en-US"/>
              </w:rPr>
            </w:pPr>
          </w:p>
        </w:tc>
        <w:tc>
          <w:tcPr>
            <w:tcW w:w="1601" w:type="dxa"/>
            <w:tcBorders>
              <w:top w:val="nil"/>
              <w:left w:val="nil"/>
              <w:bottom w:val="nil"/>
              <w:right w:val="single" w:sz="4" w:space="0" w:color="000000"/>
            </w:tcBorders>
            <w:shd w:val="clear" w:color="auto" w:fill="D9D9D9" w:themeFill="background1" w:themeFillShade="D9"/>
            <w:noWrap/>
            <w:vAlign w:val="center"/>
            <w:hideMark/>
          </w:tcPr>
          <w:p w14:paraId="62F37B10" w14:textId="77777777" w:rsidR="005E1EDE" w:rsidRPr="005E1EDE" w:rsidRDefault="005E1EDE" w:rsidP="00FC7B4A">
            <w:pPr>
              <w:rPr>
                <w:b/>
                <w:bCs/>
                <w:sz w:val="18"/>
                <w:szCs w:val="18"/>
                <w:lang w:eastAsia="en-US"/>
              </w:rPr>
            </w:pPr>
            <w:proofErr w:type="spellStart"/>
            <w:r w:rsidRPr="005E1EDE">
              <w:rPr>
                <w:b/>
                <w:bCs/>
                <w:sz w:val="18"/>
                <w:szCs w:val="18"/>
                <w:lang w:eastAsia="en-US"/>
              </w:rPr>
              <w:t>Остварење</w:t>
            </w:r>
            <w:proofErr w:type="spellEnd"/>
            <w:r w:rsidRPr="005E1EDE">
              <w:rPr>
                <w:b/>
                <w:bCs/>
                <w:sz w:val="18"/>
                <w:szCs w:val="18"/>
                <w:lang w:eastAsia="en-US"/>
              </w:rPr>
              <w:t xml:space="preserve"> у %</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31C4F95E" w14:textId="0057D90E" w:rsidR="005E1EDE" w:rsidRPr="005E1EDE" w:rsidRDefault="005E1EDE" w:rsidP="00FC7B4A">
            <w:pPr>
              <w:jc w:val="center"/>
              <w:rPr>
                <w:b/>
                <w:bCs/>
                <w:sz w:val="18"/>
                <w:szCs w:val="18"/>
                <w:lang w:eastAsia="en-US"/>
              </w:rPr>
            </w:pPr>
            <w:r w:rsidRPr="005E1EDE">
              <w:rPr>
                <w:b/>
                <w:bCs/>
                <w:sz w:val="18"/>
                <w:szCs w:val="18"/>
                <w:lang w:eastAsia="en-US"/>
              </w:rPr>
              <w:t>2</w:t>
            </w:r>
            <w:r>
              <w:rPr>
                <w:b/>
                <w:bCs/>
                <w:sz w:val="18"/>
                <w:szCs w:val="18"/>
                <w:lang w:eastAsia="en-US"/>
              </w:rPr>
              <w:t>9</w:t>
            </w:r>
          </w:p>
        </w:tc>
      </w:tr>
      <w:tr w:rsidR="005E1EDE" w:rsidRPr="005E1EDE" w14:paraId="234C9876" w14:textId="77777777" w:rsidTr="007579C7">
        <w:trPr>
          <w:trHeight w:val="227"/>
          <w:jc w:val="center"/>
        </w:trPr>
        <w:tc>
          <w:tcPr>
            <w:tcW w:w="435" w:type="dxa"/>
            <w:vMerge/>
            <w:tcBorders>
              <w:top w:val="nil"/>
              <w:left w:val="double" w:sz="6" w:space="0" w:color="000000"/>
              <w:bottom w:val="single" w:sz="4" w:space="0" w:color="000000"/>
              <w:right w:val="nil"/>
            </w:tcBorders>
            <w:vAlign w:val="center"/>
            <w:hideMark/>
          </w:tcPr>
          <w:p w14:paraId="38935F5C" w14:textId="77777777" w:rsidR="005E1EDE" w:rsidRPr="005E1EDE" w:rsidRDefault="005E1EDE" w:rsidP="00FC7B4A">
            <w:pPr>
              <w:rPr>
                <w:b/>
                <w:bCs/>
                <w:sz w:val="18"/>
                <w:szCs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BE29DC" w14:textId="77777777" w:rsidR="005E1EDE" w:rsidRPr="005E1EDE" w:rsidRDefault="005E1EDE" w:rsidP="00FC7B4A">
            <w:pPr>
              <w:jc w:val="center"/>
              <w:rPr>
                <w:b/>
                <w:bCs/>
                <w:sz w:val="18"/>
                <w:szCs w:val="18"/>
                <w:lang w:eastAsia="en-US"/>
              </w:rPr>
            </w:pPr>
            <w:r w:rsidRPr="005E1EDE">
              <w:rPr>
                <w:b/>
                <w:bCs/>
                <w:sz w:val="18"/>
                <w:szCs w:val="18"/>
                <w:lang w:eastAsia="en-US"/>
              </w:rPr>
              <w:t xml:space="preserve">Заједнички </w:t>
            </w:r>
            <w:proofErr w:type="spellStart"/>
            <w:r w:rsidRPr="005E1EDE">
              <w:rPr>
                <w:b/>
                <w:bCs/>
                <w:sz w:val="18"/>
                <w:szCs w:val="18"/>
                <w:lang w:eastAsia="en-US"/>
              </w:rPr>
              <w:t>трошкови</w:t>
            </w:r>
            <w:proofErr w:type="spellEnd"/>
          </w:p>
        </w:tc>
        <w:tc>
          <w:tcPr>
            <w:tcW w:w="16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258A3CF" w14:textId="3DB1A274" w:rsidR="005E1EDE" w:rsidRPr="005E1EDE" w:rsidRDefault="007579C7" w:rsidP="00FC7B4A">
            <w:pPr>
              <w:jc w:val="right"/>
              <w:rPr>
                <w:b/>
                <w:bCs/>
                <w:sz w:val="18"/>
                <w:szCs w:val="18"/>
                <w:lang w:eastAsia="en-US"/>
              </w:rPr>
            </w:pPr>
            <w:r>
              <w:rPr>
                <w:b/>
                <w:bCs/>
                <w:sz w:val="18"/>
                <w:szCs w:val="18"/>
                <w:lang w:eastAsia="en-US"/>
              </w:rPr>
              <w:t>176.722</w:t>
            </w:r>
          </w:p>
        </w:tc>
        <w:tc>
          <w:tcPr>
            <w:tcW w:w="1432" w:type="dxa"/>
            <w:tcBorders>
              <w:top w:val="nil"/>
              <w:left w:val="nil"/>
              <w:bottom w:val="single" w:sz="4" w:space="0" w:color="auto"/>
              <w:right w:val="single" w:sz="4" w:space="0" w:color="auto"/>
            </w:tcBorders>
            <w:shd w:val="clear" w:color="auto" w:fill="D9D9D9" w:themeFill="background1" w:themeFillShade="D9"/>
            <w:noWrap/>
            <w:vAlign w:val="center"/>
            <w:hideMark/>
          </w:tcPr>
          <w:p w14:paraId="1D90E93C" w14:textId="47DA9094" w:rsidR="005E1EDE" w:rsidRPr="005E1EDE" w:rsidRDefault="007579C7" w:rsidP="00FC7B4A">
            <w:pPr>
              <w:jc w:val="right"/>
              <w:rPr>
                <w:b/>
                <w:bCs/>
                <w:sz w:val="18"/>
                <w:szCs w:val="18"/>
                <w:lang w:eastAsia="en-US"/>
              </w:rPr>
            </w:pPr>
            <w:r>
              <w:rPr>
                <w:b/>
                <w:bCs/>
                <w:sz w:val="18"/>
                <w:szCs w:val="18"/>
                <w:lang w:eastAsia="en-US"/>
              </w:rPr>
              <w:t>33.483</w:t>
            </w:r>
          </w:p>
        </w:tc>
        <w:tc>
          <w:tcPr>
            <w:tcW w:w="1297" w:type="dxa"/>
            <w:tcBorders>
              <w:top w:val="nil"/>
              <w:left w:val="nil"/>
              <w:bottom w:val="single" w:sz="4" w:space="0" w:color="auto"/>
              <w:right w:val="single" w:sz="4" w:space="0" w:color="auto"/>
            </w:tcBorders>
            <w:shd w:val="clear" w:color="auto" w:fill="D9D9D9" w:themeFill="background1" w:themeFillShade="D9"/>
            <w:vAlign w:val="center"/>
            <w:hideMark/>
          </w:tcPr>
          <w:p w14:paraId="5B505CA4" w14:textId="6BB90060" w:rsidR="005E1EDE" w:rsidRPr="005E1EDE" w:rsidRDefault="007579C7" w:rsidP="00FC7B4A">
            <w:pPr>
              <w:jc w:val="center"/>
              <w:rPr>
                <w:b/>
                <w:bCs/>
                <w:sz w:val="18"/>
                <w:szCs w:val="18"/>
                <w:lang w:eastAsia="en-US"/>
              </w:rPr>
            </w:pPr>
            <w:r>
              <w:rPr>
                <w:b/>
                <w:bCs/>
                <w:sz w:val="18"/>
                <w:szCs w:val="18"/>
                <w:lang w:eastAsia="en-US"/>
              </w:rPr>
              <w:t>19</w:t>
            </w:r>
          </w:p>
        </w:tc>
        <w:tc>
          <w:tcPr>
            <w:tcW w:w="1346" w:type="dxa"/>
            <w:tcBorders>
              <w:top w:val="nil"/>
              <w:left w:val="nil"/>
              <w:bottom w:val="single" w:sz="4" w:space="0" w:color="auto"/>
              <w:right w:val="single" w:sz="4" w:space="0" w:color="auto"/>
            </w:tcBorders>
            <w:shd w:val="clear" w:color="auto" w:fill="D9D9D9" w:themeFill="background1" w:themeFillShade="D9"/>
            <w:noWrap/>
            <w:vAlign w:val="center"/>
            <w:hideMark/>
          </w:tcPr>
          <w:p w14:paraId="34FEF91D" w14:textId="592BFCA3" w:rsidR="005E1EDE" w:rsidRPr="005E1EDE" w:rsidRDefault="007579C7" w:rsidP="00FC7B4A">
            <w:pPr>
              <w:jc w:val="right"/>
              <w:rPr>
                <w:b/>
                <w:bCs/>
                <w:sz w:val="18"/>
                <w:szCs w:val="18"/>
                <w:lang w:eastAsia="en-US"/>
              </w:rPr>
            </w:pPr>
            <w:r>
              <w:rPr>
                <w:b/>
                <w:bCs/>
                <w:sz w:val="18"/>
                <w:szCs w:val="18"/>
                <w:lang w:eastAsia="en-US"/>
              </w:rPr>
              <w:t>93.840</w:t>
            </w:r>
          </w:p>
        </w:tc>
        <w:tc>
          <w:tcPr>
            <w:tcW w:w="1190" w:type="dxa"/>
            <w:tcBorders>
              <w:top w:val="nil"/>
              <w:left w:val="nil"/>
              <w:bottom w:val="single" w:sz="4" w:space="0" w:color="auto"/>
              <w:right w:val="single" w:sz="4" w:space="0" w:color="auto"/>
            </w:tcBorders>
            <w:shd w:val="clear" w:color="auto" w:fill="D9D9D9" w:themeFill="background1" w:themeFillShade="D9"/>
            <w:noWrap/>
            <w:vAlign w:val="center"/>
            <w:hideMark/>
          </w:tcPr>
          <w:p w14:paraId="34A798D7" w14:textId="30E048DF" w:rsidR="005E1EDE" w:rsidRPr="005E1EDE" w:rsidRDefault="007579C7" w:rsidP="00FC7B4A">
            <w:pPr>
              <w:jc w:val="right"/>
              <w:rPr>
                <w:b/>
                <w:bCs/>
                <w:sz w:val="18"/>
                <w:szCs w:val="18"/>
                <w:lang w:eastAsia="en-US"/>
              </w:rPr>
            </w:pPr>
            <w:r>
              <w:rPr>
                <w:b/>
                <w:bCs/>
                <w:sz w:val="18"/>
                <w:szCs w:val="18"/>
                <w:lang w:eastAsia="en-US"/>
              </w:rPr>
              <w:t>20.738</w:t>
            </w:r>
          </w:p>
        </w:tc>
        <w:tc>
          <w:tcPr>
            <w:tcW w:w="1161" w:type="dxa"/>
            <w:tcBorders>
              <w:top w:val="nil"/>
              <w:left w:val="nil"/>
              <w:bottom w:val="single" w:sz="4" w:space="0" w:color="000000"/>
              <w:right w:val="double" w:sz="6" w:space="0" w:color="000000"/>
            </w:tcBorders>
            <w:shd w:val="clear" w:color="auto" w:fill="D9D9D9" w:themeFill="background1" w:themeFillShade="D9"/>
            <w:vAlign w:val="center"/>
            <w:hideMark/>
          </w:tcPr>
          <w:p w14:paraId="1C9F38A3" w14:textId="1929ED3F" w:rsidR="005E1EDE" w:rsidRPr="005E1EDE" w:rsidRDefault="007579C7" w:rsidP="00FC7B4A">
            <w:pPr>
              <w:jc w:val="center"/>
              <w:rPr>
                <w:b/>
                <w:bCs/>
                <w:sz w:val="18"/>
                <w:szCs w:val="18"/>
                <w:lang w:eastAsia="en-US"/>
              </w:rPr>
            </w:pPr>
            <w:r>
              <w:rPr>
                <w:b/>
                <w:bCs/>
                <w:sz w:val="18"/>
                <w:szCs w:val="18"/>
                <w:lang w:eastAsia="en-US"/>
              </w:rPr>
              <w:t>22</w:t>
            </w:r>
          </w:p>
        </w:tc>
      </w:tr>
      <w:tr w:rsidR="005E1EDE" w:rsidRPr="005E1EDE" w14:paraId="013DB509" w14:textId="77777777" w:rsidTr="007579C7">
        <w:trPr>
          <w:trHeight w:val="167"/>
          <w:jc w:val="center"/>
        </w:trPr>
        <w:tc>
          <w:tcPr>
            <w:tcW w:w="4867" w:type="dxa"/>
            <w:gridSpan w:val="4"/>
            <w:tcBorders>
              <w:top w:val="single" w:sz="4" w:space="0" w:color="000000"/>
              <w:left w:val="double" w:sz="6" w:space="0" w:color="000000"/>
              <w:bottom w:val="single" w:sz="4" w:space="0" w:color="000000"/>
              <w:right w:val="single" w:sz="4" w:space="0" w:color="000000"/>
            </w:tcBorders>
            <w:shd w:val="clear" w:color="auto" w:fill="D9D9D9" w:themeFill="background1" w:themeFillShade="D9"/>
            <w:noWrap/>
            <w:vAlign w:val="center"/>
            <w:hideMark/>
          </w:tcPr>
          <w:p w14:paraId="4C81B923" w14:textId="77777777" w:rsidR="005E1EDE" w:rsidRPr="005E1EDE" w:rsidRDefault="005E1EDE" w:rsidP="00FC7B4A">
            <w:pPr>
              <w:jc w:val="center"/>
              <w:rPr>
                <w:b/>
                <w:bCs/>
                <w:sz w:val="18"/>
                <w:szCs w:val="18"/>
                <w:lang w:eastAsia="en-US"/>
              </w:rPr>
            </w:pPr>
            <w:r w:rsidRPr="005E1EDE">
              <w:rPr>
                <w:b/>
                <w:bCs/>
                <w:sz w:val="18"/>
                <w:szCs w:val="18"/>
                <w:lang w:eastAsia="en-US"/>
              </w:rPr>
              <w:t>УКУПНО (КМ)</w:t>
            </w:r>
          </w:p>
        </w:tc>
        <w:tc>
          <w:tcPr>
            <w:tcW w:w="6427" w:type="dxa"/>
            <w:gridSpan w:val="5"/>
            <w:tcBorders>
              <w:top w:val="nil"/>
              <w:left w:val="nil"/>
              <w:bottom w:val="single" w:sz="4" w:space="0" w:color="000000"/>
              <w:right w:val="double" w:sz="6" w:space="0" w:color="000000"/>
            </w:tcBorders>
            <w:shd w:val="clear" w:color="auto" w:fill="D9D9D9" w:themeFill="background1" w:themeFillShade="D9"/>
            <w:noWrap/>
            <w:vAlign w:val="center"/>
            <w:hideMark/>
          </w:tcPr>
          <w:p w14:paraId="27A85E7D" w14:textId="23E54A07" w:rsidR="005E1EDE" w:rsidRPr="005E1EDE" w:rsidRDefault="007579C7" w:rsidP="00FC7B4A">
            <w:pPr>
              <w:jc w:val="center"/>
              <w:rPr>
                <w:b/>
                <w:bCs/>
                <w:sz w:val="18"/>
                <w:szCs w:val="18"/>
                <w:lang w:eastAsia="en-US"/>
              </w:rPr>
            </w:pPr>
            <w:r>
              <w:rPr>
                <w:b/>
                <w:bCs/>
                <w:sz w:val="18"/>
                <w:szCs w:val="18"/>
                <w:lang w:eastAsia="en-US"/>
              </w:rPr>
              <w:t>33.483</w:t>
            </w:r>
          </w:p>
        </w:tc>
      </w:tr>
      <w:tr w:rsidR="005E1EDE" w:rsidRPr="005E1EDE" w14:paraId="16767D34" w14:textId="77777777" w:rsidTr="007579C7">
        <w:trPr>
          <w:trHeight w:val="167"/>
          <w:jc w:val="center"/>
        </w:trPr>
        <w:tc>
          <w:tcPr>
            <w:tcW w:w="11295" w:type="dxa"/>
            <w:gridSpan w:val="9"/>
            <w:tcBorders>
              <w:top w:val="single" w:sz="4" w:space="0" w:color="000000"/>
              <w:left w:val="double" w:sz="6" w:space="0" w:color="000000"/>
              <w:bottom w:val="single" w:sz="4" w:space="0" w:color="000000"/>
              <w:right w:val="double" w:sz="6" w:space="0" w:color="000000"/>
            </w:tcBorders>
            <w:shd w:val="clear" w:color="auto" w:fill="D9D9D9" w:themeFill="background1" w:themeFillShade="D9"/>
            <w:noWrap/>
            <w:vAlign w:val="center"/>
            <w:hideMark/>
          </w:tcPr>
          <w:p w14:paraId="3756C2A8" w14:textId="1E62B7FF" w:rsidR="005E1EDE" w:rsidRPr="005E1EDE" w:rsidRDefault="005E1EDE" w:rsidP="00FC7B4A">
            <w:pPr>
              <w:jc w:val="center"/>
              <w:rPr>
                <w:b/>
                <w:bCs/>
                <w:sz w:val="18"/>
                <w:szCs w:val="18"/>
                <w:lang w:eastAsia="en-US"/>
              </w:rPr>
            </w:pPr>
            <w:r w:rsidRPr="005E1EDE">
              <w:rPr>
                <w:b/>
                <w:bCs/>
                <w:sz w:val="18"/>
                <w:szCs w:val="18"/>
                <w:lang w:eastAsia="en-US"/>
              </w:rPr>
              <w:t>РЕК</w:t>
            </w:r>
            <w:r>
              <w:rPr>
                <w:b/>
                <w:bCs/>
                <w:sz w:val="18"/>
                <w:szCs w:val="18"/>
                <w:lang w:eastAsia="en-US"/>
              </w:rPr>
              <w:t xml:space="preserve">АПИТУЛАЦИЈА ПЛАНА ЕТП ЗА </w:t>
            </w:r>
            <w:r w:rsidRPr="005E1EDE">
              <w:rPr>
                <w:b/>
                <w:bCs/>
                <w:sz w:val="18"/>
                <w:szCs w:val="18"/>
                <w:lang w:eastAsia="en-US"/>
              </w:rPr>
              <w:t>2024. ГОДИНУ</w:t>
            </w:r>
          </w:p>
        </w:tc>
      </w:tr>
      <w:tr w:rsidR="005E1EDE" w:rsidRPr="005E1EDE" w14:paraId="4C1FF3B3" w14:textId="77777777" w:rsidTr="007579C7">
        <w:trPr>
          <w:trHeight w:val="75"/>
          <w:jc w:val="center"/>
        </w:trPr>
        <w:tc>
          <w:tcPr>
            <w:tcW w:w="435" w:type="dxa"/>
            <w:tcBorders>
              <w:top w:val="nil"/>
              <w:left w:val="double" w:sz="6" w:space="0" w:color="000000"/>
              <w:bottom w:val="single" w:sz="4" w:space="0" w:color="000000"/>
              <w:right w:val="single" w:sz="4" w:space="0" w:color="000000"/>
            </w:tcBorders>
            <w:shd w:val="clear" w:color="auto" w:fill="D9D9D9" w:themeFill="background1" w:themeFillShade="D9"/>
            <w:noWrap/>
            <w:vAlign w:val="center"/>
            <w:hideMark/>
          </w:tcPr>
          <w:p w14:paraId="5AADEE7C" w14:textId="77777777" w:rsidR="005E1EDE" w:rsidRPr="005E1EDE" w:rsidRDefault="005E1EDE" w:rsidP="002475F8">
            <w:pPr>
              <w:jc w:val="center"/>
              <w:rPr>
                <w:b/>
                <w:bCs/>
                <w:sz w:val="18"/>
                <w:szCs w:val="18"/>
                <w:lang w:eastAsia="en-US"/>
              </w:rPr>
            </w:pPr>
            <w:r w:rsidRPr="005E1EDE">
              <w:rPr>
                <w:b/>
                <w:bCs/>
                <w:sz w:val="18"/>
                <w:szCs w:val="18"/>
                <w:lang w:eastAsia="en-US"/>
              </w:rPr>
              <w:t>1.</w:t>
            </w:r>
          </w:p>
        </w:tc>
        <w:tc>
          <w:tcPr>
            <w:tcW w:w="4431" w:type="dxa"/>
            <w:gridSpan w:val="3"/>
            <w:tcBorders>
              <w:top w:val="single" w:sz="4" w:space="0" w:color="000000"/>
              <w:left w:val="nil"/>
              <w:bottom w:val="single" w:sz="4" w:space="0" w:color="000000"/>
              <w:right w:val="single" w:sz="4" w:space="0" w:color="000000"/>
            </w:tcBorders>
            <w:shd w:val="clear" w:color="auto" w:fill="D9D9D9" w:themeFill="background1" w:themeFillShade="D9"/>
            <w:noWrap/>
            <w:vAlign w:val="center"/>
            <w:hideMark/>
          </w:tcPr>
          <w:p w14:paraId="5DA2E688" w14:textId="77777777" w:rsidR="005E1EDE" w:rsidRPr="005E1EDE" w:rsidRDefault="005E1EDE" w:rsidP="00FC7B4A">
            <w:pPr>
              <w:rPr>
                <w:b/>
                <w:bCs/>
                <w:sz w:val="18"/>
                <w:szCs w:val="18"/>
                <w:lang w:eastAsia="en-US"/>
              </w:rPr>
            </w:pPr>
            <w:r w:rsidRPr="005E1EDE">
              <w:rPr>
                <w:b/>
                <w:bCs/>
                <w:sz w:val="18"/>
                <w:szCs w:val="18"/>
                <w:lang w:eastAsia="en-US"/>
              </w:rPr>
              <w:t>У РЕЖИЈИ ЖРС</w:t>
            </w:r>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4D72E74B" w14:textId="0BD44F5C" w:rsidR="005E1EDE" w:rsidRPr="005E1EDE" w:rsidRDefault="007579C7" w:rsidP="00FC7B4A">
            <w:pPr>
              <w:jc w:val="center"/>
              <w:rPr>
                <w:b/>
                <w:bCs/>
                <w:sz w:val="18"/>
                <w:szCs w:val="18"/>
                <w:lang w:eastAsia="en-US"/>
              </w:rPr>
            </w:pPr>
            <w:r>
              <w:rPr>
                <w:b/>
                <w:bCs/>
                <w:sz w:val="18"/>
                <w:szCs w:val="18"/>
                <w:lang w:eastAsia="en-US"/>
              </w:rPr>
              <w:t>310.112</w:t>
            </w:r>
          </w:p>
        </w:tc>
      </w:tr>
      <w:tr w:rsidR="005E1EDE" w:rsidRPr="005E1EDE" w14:paraId="0C6B6150" w14:textId="77777777" w:rsidTr="007579C7">
        <w:trPr>
          <w:trHeight w:val="79"/>
          <w:jc w:val="center"/>
        </w:trPr>
        <w:tc>
          <w:tcPr>
            <w:tcW w:w="435" w:type="dxa"/>
            <w:tcBorders>
              <w:top w:val="nil"/>
              <w:left w:val="double" w:sz="6" w:space="0" w:color="000000"/>
              <w:bottom w:val="single" w:sz="4" w:space="0" w:color="000000"/>
              <w:right w:val="single" w:sz="4" w:space="0" w:color="000000"/>
            </w:tcBorders>
            <w:shd w:val="clear" w:color="auto" w:fill="D9D9D9" w:themeFill="background1" w:themeFillShade="D9"/>
            <w:noWrap/>
            <w:vAlign w:val="center"/>
            <w:hideMark/>
          </w:tcPr>
          <w:p w14:paraId="00D4F080" w14:textId="77777777" w:rsidR="005E1EDE" w:rsidRPr="005E1EDE" w:rsidRDefault="005E1EDE" w:rsidP="002475F8">
            <w:pPr>
              <w:jc w:val="center"/>
              <w:rPr>
                <w:b/>
                <w:bCs/>
                <w:sz w:val="18"/>
                <w:szCs w:val="18"/>
                <w:lang w:eastAsia="en-US"/>
              </w:rPr>
            </w:pPr>
            <w:r w:rsidRPr="005E1EDE">
              <w:rPr>
                <w:b/>
                <w:bCs/>
                <w:sz w:val="18"/>
                <w:szCs w:val="18"/>
                <w:lang w:eastAsia="en-US"/>
              </w:rPr>
              <w:t>2.</w:t>
            </w:r>
          </w:p>
        </w:tc>
        <w:tc>
          <w:tcPr>
            <w:tcW w:w="4431" w:type="dxa"/>
            <w:gridSpan w:val="3"/>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041B0325" w14:textId="77777777" w:rsidR="005E1EDE" w:rsidRPr="005E1EDE" w:rsidRDefault="005E1EDE" w:rsidP="00FC7B4A">
            <w:pPr>
              <w:rPr>
                <w:b/>
                <w:bCs/>
                <w:sz w:val="18"/>
                <w:szCs w:val="18"/>
                <w:lang w:eastAsia="en-US"/>
              </w:rPr>
            </w:pPr>
            <w:r w:rsidRPr="005E1EDE">
              <w:rPr>
                <w:b/>
                <w:bCs/>
                <w:sz w:val="18"/>
                <w:szCs w:val="18"/>
                <w:lang w:eastAsia="en-US"/>
              </w:rPr>
              <w:t xml:space="preserve">Заједнички </w:t>
            </w:r>
            <w:proofErr w:type="spellStart"/>
            <w:r w:rsidRPr="005E1EDE">
              <w:rPr>
                <w:b/>
                <w:bCs/>
                <w:sz w:val="18"/>
                <w:szCs w:val="18"/>
                <w:lang w:eastAsia="en-US"/>
              </w:rPr>
              <w:t>трошкови</w:t>
            </w:r>
            <w:proofErr w:type="spellEnd"/>
          </w:p>
        </w:tc>
        <w:tc>
          <w:tcPr>
            <w:tcW w:w="6427" w:type="dxa"/>
            <w:gridSpan w:val="5"/>
            <w:tcBorders>
              <w:top w:val="single" w:sz="4" w:space="0" w:color="000000"/>
              <w:left w:val="nil"/>
              <w:bottom w:val="single" w:sz="4" w:space="0" w:color="000000"/>
              <w:right w:val="double" w:sz="6" w:space="0" w:color="000000"/>
            </w:tcBorders>
            <w:shd w:val="clear" w:color="auto" w:fill="D9D9D9" w:themeFill="background1" w:themeFillShade="D9"/>
            <w:noWrap/>
            <w:vAlign w:val="center"/>
            <w:hideMark/>
          </w:tcPr>
          <w:p w14:paraId="1B544F1A" w14:textId="74F698FF" w:rsidR="005E1EDE" w:rsidRPr="005E1EDE" w:rsidRDefault="007579C7" w:rsidP="00FC7B4A">
            <w:pPr>
              <w:jc w:val="center"/>
              <w:rPr>
                <w:b/>
                <w:bCs/>
                <w:sz w:val="18"/>
                <w:szCs w:val="18"/>
                <w:lang w:eastAsia="en-US"/>
              </w:rPr>
            </w:pPr>
            <w:r>
              <w:rPr>
                <w:b/>
                <w:bCs/>
                <w:sz w:val="18"/>
                <w:szCs w:val="18"/>
                <w:lang w:eastAsia="en-US"/>
              </w:rPr>
              <w:t>54.221</w:t>
            </w:r>
          </w:p>
        </w:tc>
      </w:tr>
      <w:tr w:rsidR="005E1EDE" w:rsidRPr="005E1EDE" w14:paraId="7E5111B8" w14:textId="77777777" w:rsidTr="007579C7">
        <w:trPr>
          <w:trHeight w:val="168"/>
          <w:jc w:val="center"/>
        </w:trPr>
        <w:tc>
          <w:tcPr>
            <w:tcW w:w="435" w:type="dxa"/>
            <w:tcBorders>
              <w:top w:val="nil"/>
              <w:left w:val="double" w:sz="6" w:space="0" w:color="000000"/>
              <w:bottom w:val="nil"/>
              <w:right w:val="single" w:sz="4" w:space="0" w:color="000000"/>
            </w:tcBorders>
            <w:shd w:val="clear" w:color="auto" w:fill="D9D9D9" w:themeFill="background1" w:themeFillShade="D9"/>
            <w:noWrap/>
            <w:vAlign w:val="center"/>
            <w:hideMark/>
          </w:tcPr>
          <w:p w14:paraId="0E80EB7B" w14:textId="77777777" w:rsidR="005E1EDE" w:rsidRPr="005E1EDE" w:rsidRDefault="005E1EDE" w:rsidP="002475F8">
            <w:pPr>
              <w:jc w:val="center"/>
              <w:rPr>
                <w:b/>
                <w:bCs/>
                <w:sz w:val="18"/>
                <w:szCs w:val="18"/>
                <w:lang w:eastAsia="en-US"/>
              </w:rPr>
            </w:pPr>
            <w:r w:rsidRPr="005E1EDE">
              <w:rPr>
                <w:b/>
                <w:bCs/>
                <w:sz w:val="18"/>
                <w:szCs w:val="18"/>
                <w:lang w:eastAsia="en-US"/>
              </w:rPr>
              <w:t>3.</w:t>
            </w:r>
          </w:p>
        </w:tc>
        <w:tc>
          <w:tcPr>
            <w:tcW w:w="4431" w:type="dxa"/>
            <w:gridSpan w:val="3"/>
            <w:tcBorders>
              <w:top w:val="single" w:sz="4" w:space="0" w:color="000000"/>
              <w:left w:val="nil"/>
              <w:bottom w:val="double" w:sz="6" w:space="0" w:color="000000"/>
              <w:right w:val="single" w:sz="4" w:space="0" w:color="000000"/>
            </w:tcBorders>
            <w:shd w:val="clear" w:color="auto" w:fill="D9D9D9" w:themeFill="background1" w:themeFillShade="D9"/>
            <w:noWrap/>
            <w:vAlign w:val="center"/>
            <w:hideMark/>
          </w:tcPr>
          <w:p w14:paraId="02D68C5D" w14:textId="77777777" w:rsidR="005E1EDE" w:rsidRPr="005E1EDE" w:rsidRDefault="005E1EDE" w:rsidP="00FC7B4A">
            <w:pPr>
              <w:rPr>
                <w:b/>
                <w:bCs/>
                <w:sz w:val="18"/>
                <w:szCs w:val="18"/>
                <w:lang w:eastAsia="en-US"/>
              </w:rPr>
            </w:pPr>
            <w:proofErr w:type="spellStart"/>
            <w:r w:rsidRPr="005E1EDE">
              <w:rPr>
                <w:b/>
                <w:bCs/>
                <w:sz w:val="18"/>
                <w:szCs w:val="18"/>
                <w:lang w:eastAsia="en-US"/>
              </w:rPr>
              <w:t>Трећа</w:t>
            </w:r>
            <w:proofErr w:type="spellEnd"/>
            <w:r w:rsidRPr="005E1EDE">
              <w:rPr>
                <w:b/>
                <w:bCs/>
                <w:sz w:val="18"/>
                <w:szCs w:val="18"/>
                <w:lang w:eastAsia="en-US"/>
              </w:rPr>
              <w:t xml:space="preserve"> </w:t>
            </w:r>
            <w:proofErr w:type="spellStart"/>
            <w:r w:rsidRPr="005E1EDE">
              <w:rPr>
                <w:b/>
                <w:bCs/>
                <w:sz w:val="18"/>
                <w:szCs w:val="18"/>
                <w:lang w:eastAsia="en-US"/>
              </w:rPr>
              <w:t>лица</w:t>
            </w:r>
            <w:proofErr w:type="spellEnd"/>
          </w:p>
        </w:tc>
        <w:tc>
          <w:tcPr>
            <w:tcW w:w="6427" w:type="dxa"/>
            <w:gridSpan w:val="5"/>
            <w:tcBorders>
              <w:top w:val="single" w:sz="4" w:space="0" w:color="000000"/>
              <w:left w:val="nil"/>
              <w:bottom w:val="double" w:sz="6" w:space="0" w:color="000000"/>
              <w:right w:val="double" w:sz="6" w:space="0" w:color="000000"/>
            </w:tcBorders>
            <w:shd w:val="clear" w:color="auto" w:fill="D9D9D9" w:themeFill="background1" w:themeFillShade="D9"/>
            <w:noWrap/>
            <w:vAlign w:val="center"/>
            <w:hideMark/>
          </w:tcPr>
          <w:p w14:paraId="7BD3903B" w14:textId="04BB0C2F" w:rsidR="005E1EDE" w:rsidRPr="005E1EDE" w:rsidRDefault="007579C7" w:rsidP="00FC7B4A">
            <w:pPr>
              <w:jc w:val="center"/>
              <w:rPr>
                <w:b/>
                <w:bCs/>
                <w:sz w:val="18"/>
                <w:szCs w:val="18"/>
                <w:lang w:eastAsia="en-US"/>
              </w:rPr>
            </w:pPr>
            <w:r>
              <w:rPr>
                <w:b/>
                <w:bCs/>
                <w:sz w:val="18"/>
                <w:szCs w:val="18"/>
                <w:lang w:eastAsia="en-US"/>
              </w:rPr>
              <w:t>298.404</w:t>
            </w:r>
          </w:p>
        </w:tc>
      </w:tr>
      <w:tr w:rsidR="005E1EDE" w:rsidRPr="005E1EDE" w14:paraId="74F8C7B9" w14:textId="77777777" w:rsidTr="007579C7">
        <w:trPr>
          <w:trHeight w:val="23"/>
          <w:jc w:val="center"/>
        </w:trPr>
        <w:tc>
          <w:tcPr>
            <w:tcW w:w="4867"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0721B6C2" w14:textId="77777777" w:rsidR="005E1EDE" w:rsidRPr="005E1EDE" w:rsidRDefault="005E1EDE" w:rsidP="007579C7">
            <w:pPr>
              <w:rPr>
                <w:b/>
                <w:bCs/>
                <w:sz w:val="18"/>
                <w:szCs w:val="18"/>
                <w:lang w:eastAsia="en-US"/>
              </w:rPr>
            </w:pPr>
            <w:r w:rsidRPr="005E1EDE">
              <w:rPr>
                <w:b/>
                <w:bCs/>
                <w:sz w:val="18"/>
                <w:szCs w:val="18"/>
                <w:lang w:eastAsia="en-US"/>
              </w:rPr>
              <w:t>УКУПНО РЕАЛИЗОВАНО (КМ)</w:t>
            </w:r>
          </w:p>
        </w:tc>
        <w:tc>
          <w:tcPr>
            <w:tcW w:w="6427"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336CEE25" w14:textId="528338A6" w:rsidR="005E1EDE" w:rsidRPr="005E1EDE" w:rsidRDefault="007579C7" w:rsidP="00FC7B4A">
            <w:pPr>
              <w:jc w:val="center"/>
              <w:rPr>
                <w:b/>
                <w:bCs/>
                <w:sz w:val="18"/>
                <w:szCs w:val="18"/>
                <w:lang w:eastAsia="en-US"/>
              </w:rPr>
            </w:pPr>
            <w:r>
              <w:rPr>
                <w:b/>
                <w:bCs/>
                <w:sz w:val="18"/>
                <w:szCs w:val="18"/>
                <w:lang w:eastAsia="en-US"/>
              </w:rPr>
              <w:t>662.737</w:t>
            </w:r>
          </w:p>
        </w:tc>
      </w:tr>
      <w:tr w:rsidR="005E1EDE" w:rsidRPr="005E1EDE" w14:paraId="49E6DEF4" w14:textId="77777777" w:rsidTr="007579C7">
        <w:trPr>
          <w:trHeight w:val="141"/>
          <w:jc w:val="center"/>
        </w:trPr>
        <w:tc>
          <w:tcPr>
            <w:tcW w:w="4867"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0712EC96" w14:textId="21E1D3C1" w:rsidR="005E1EDE" w:rsidRPr="005E1EDE" w:rsidRDefault="007579C7" w:rsidP="007579C7">
            <w:pPr>
              <w:rPr>
                <w:b/>
                <w:bCs/>
                <w:sz w:val="18"/>
                <w:szCs w:val="18"/>
                <w:lang w:eastAsia="en-US"/>
              </w:rPr>
            </w:pPr>
            <w:r>
              <w:rPr>
                <w:b/>
                <w:bCs/>
                <w:sz w:val="18"/>
                <w:szCs w:val="18"/>
                <w:lang w:eastAsia="en-US"/>
              </w:rPr>
              <w:t xml:space="preserve">ПЛАНСКА ВЕЛИЧИНА 2024. </w:t>
            </w:r>
            <w:proofErr w:type="spellStart"/>
            <w:r>
              <w:rPr>
                <w:b/>
                <w:bCs/>
                <w:sz w:val="18"/>
                <w:szCs w:val="18"/>
                <w:lang w:eastAsia="en-US"/>
              </w:rPr>
              <w:t>години</w:t>
            </w:r>
            <w:proofErr w:type="spellEnd"/>
          </w:p>
        </w:tc>
        <w:tc>
          <w:tcPr>
            <w:tcW w:w="6427"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7C0AEB03" w14:textId="1B0391BE" w:rsidR="005E1EDE" w:rsidRPr="005E1EDE" w:rsidRDefault="007579C7" w:rsidP="00FC7B4A">
            <w:pPr>
              <w:jc w:val="center"/>
              <w:rPr>
                <w:b/>
                <w:bCs/>
                <w:sz w:val="18"/>
                <w:szCs w:val="18"/>
                <w:lang w:eastAsia="en-US"/>
              </w:rPr>
            </w:pPr>
            <w:r>
              <w:rPr>
                <w:b/>
                <w:bCs/>
                <w:sz w:val="18"/>
                <w:szCs w:val="18"/>
                <w:lang w:eastAsia="en-US"/>
              </w:rPr>
              <w:t>2.352.417</w:t>
            </w:r>
          </w:p>
        </w:tc>
      </w:tr>
      <w:tr w:rsidR="005E1EDE" w:rsidRPr="005E1EDE" w14:paraId="212BE156" w14:textId="77777777" w:rsidTr="007579C7">
        <w:trPr>
          <w:trHeight w:val="23"/>
          <w:jc w:val="center"/>
        </w:trPr>
        <w:tc>
          <w:tcPr>
            <w:tcW w:w="4867" w:type="dxa"/>
            <w:gridSpan w:val="4"/>
            <w:tcBorders>
              <w:top w:val="double" w:sz="6" w:space="0" w:color="000000"/>
              <w:left w:val="double" w:sz="6" w:space="0" w:color="000000"/>
              <w:bottom w:val="double" w:sz="6" w:space="0" w:color="000000"/>
              <w:right w:val="double" w:sz="6" w:space="0" w:color="000000"/>
            </w:tcBorders>
            <w:shd w:val="clear" w:color="auto" w:fill="D9D9D9" w:themeFill="background1" w:themeFillShade="D9"/>
            <w:noWrap/>
            <w:vAlign w:val="center"/>
            <w:hideMark/>
          </w:tcPr>
          <w:p w14:paraId="39042310" w14:textId="77777777" w:rsidR="005E1EDE" w:rsidRPr="005E1EDE" w:rsidRDefault="005E1EDE" w:rsidP="007579C7">
            <w:pPr>
              <w:rPr>
                <w:b/>
                <w:bCs/>
                <w:sz w:val="18"/>
                <w:szCs w:val="18"/>
                <w:lang w:eastAsia="en-US"/>
              </w:rPr>
            </w:pPr>
            <w:r w:rsidRPr="005E1EDE">
              <w:rPr>
                <w:b/>
                <w:bCs/>
                <w:sz w:val="18"/>
                <w:szCs w:val="18"/>
                <w:lang w:eastAsia="en-US"/>
              </w:rPr>
              <w:t xml:space="preserve">ИНДЕКС РЕАЛИЗАЦИЈЕ ПЛАНА </w:t>
            </w:r>
          </w:p>
        </w:tc>
        <w:tc>
          <w:tcPr>
            <w:tcW w:w="6427" w:type="dxa"/>
            <w:gridSpan w:val="5"/>
            <w:tcBorders>
              <w:top w:val="double" w:sz="6" w:space="0" w:color="000000"/>
              <w:left w:val="nil"/>
              <w:bottom w:val="double" w:sz="6" w:space="0" w:color="000000"/>
              <w:right w:val="double" w:sz="6" w:space="0" w:color="000000"/>
            </w:tcBorders>
            <w:shd w:val="clear" w:color="auto" w:fill="D9D9D9" w:themeFill="background1" w:themeFillShade="D9"/>
            <w:noWrap/>
            <w:vAlign w:val="center"/>
            <w:hideMark/>
          </w:tcPr>
          <w:p w14:paraId="6EC1F048" w14:textId="6EF2CA64" w:rsidR="005E1EDE" w:rsidRPr="005E1EDE" w:rsidRDefault="007579C7" w:rsidP="00FC7B4A">
            <w:pPr>
              <w:jc w:val="center"/>
              <w:rPr>
                <w:b/>
                <w:bCs/>
                <w:sz w:val="18"/>
                <w:szCs w:val="18"/>
                <w:lang w:eastAsia="en-US"/>
              </w:rPr>
            </w:pPr>
            <w:r>
              <w:rPr>
                <w:b/>
                <w:bCs/>
                <w:sz w:val="18"/>
                <w:szCs w:val="18"/>
                <w:lang w:eastAsia="en-US"/>
              </w:rPr>
              <w:t>28</w:t>
            </w:r>
          </w:p>
        </w:tc>
      </w:tr>
    </w:tbl>
    <w:p w14:paraId="723C3EE3" w14:textId="550A1DE7" w:rsidR="00544105" w:rsidRPr="00154AB1" w:rsidRDefault="0020313E" w:rsidP="00DE2BA5">
      <w:pPr>
        <w:jc w:val="center"/>
        <w:rPr>
          <w:b/>
          <w:sz w:val="20"/>
          <w:szCs w:val="20"/>
          <w:lang w:val="sr-Cyrl-BA" w:eastAsia="en-US"/>
        </w:rPr>
      </w:pPr>
      <w:r w:rsidRPr="00154AB1">
        <w:rPr>
          <w:b/>
          <w:sz w:val="20"/>
          <w:szCs w:val="20"/>
          <w:lang w:val="sr-Cyrl-BA" w:eastAsia="en-US"/>
        </w:rPr>
        <w:t>Табела</w:t>
      </w:r>
      <w:r w:rsidR="007D2BBF" w:rsidRPr="00154AB1">
        <w:rPr>
          <w:b/>
          <w:sz w:val="20"/>
          <w:szCs w:val="20"/>
          <w:lang w:val="sr-Cyrl-BA" w:eastAsia="en-US"/>
        </w:rPr>
        <w:t xml:space="preserve"> 3</w:t>
      </w:r>
      <w:r w:rsidR="00375210">
        <w:rPr>
          <w:b/>
          <w:sz w:val="20"/>
          <w:szCs w:val="20"/>
          <w:lang w:val="sr-Cyrl-BA" w:eastAsia="en-US"/>
        </w:rPr>
        <w:t>3</w:t>
      </w:r>
      <w:r w:rsidRPr="00154AB1">
        <w:rPr>
          <w:b/>
          <w:sz w:val="20"/>
          <w:szCs w:val="20"/>
          <w:lang w:val="sr-Cyrl-BA" w:eastAsia="en-US"/>
        </w:rPr>
        <w:t xml:space="preserve">: </w:t>
      </w:r>
      <w:r w:rsidR="00AA6CB5" w:rsidRPr="00154AB1">
        <w:rPr>
          <w:b/>
          <w:sz w:val="20"/>
          <w:szCs w:val="20"/>
          <w:lang w:val="sr-Cyrl-BA" w:eastAsia="en-US"/>
        </w:rPr>
        <w:t xml:space="preserve">Рекапитулација финансијског плана </w:t>
      </w:r>
      <w:r w:rsidR="00154AB1" w:rsidRPr="00154AB1">
        <w:rPr>
          <w:b/>
          <w:sz w:val="20"/>
          <w:szCs w:val="20"/>
          <w:lang w:val="sr-Cyrl-BA" w:eastAsia="en-US"/>
        </w:rPr>
        <w:t>електротехничких послова за 2024</w:t>
      </w:r>
      <w:r w:rsidR="00AA6CB5" w:rsidRPr="00154AB1">
        <w:rPr>
          <w:b/>
          <w:sz w:val="20"/>
          <w:szCs w:val="20"/>
          <w:lang w:val="sr-Cyrl-BA" w:eastAsia="en-US"/>
        </w:rPr>
        <w:t>. годину</w:t>
      </w:r>
    </w:p>
    <w:p w14:paraId="5CB22488" w14:textId="32201F20" w:rsidR="00E1788D" w:rsidRPr="00C81A7E" w:rsidRDefault="00E1788D" w:rsidP="00DE2BA5">
      <w:pPr>
        <w:jc w:val="center"/>
        <w:rPr>
          <w:b/>
          <w:color w:val="FF0000"/>
          <w:sz w:val="20"/>
          <w:szCs w:val="20"/>
          <w:lang w:val="sr-Cyrl-BA" w:eastAsia="en-US"/>
        </w:rPr>
      </w:pPr>
    </w:p>
    <w:p w14:paraId="7B6B6DD1" w14:textId="0965CCD3" w:rsidR="00373038" w:rsidRPr="00CD349B" w:rsidRDefault="00373038" w:rsidP="007579C7">
      <w:pPr>
        <w:spacing w:after="120"/>
        <w:ind w:left="-510" w:right="-510"/>
        <w:jc w:val="both"/>
        <w:rPr>
          <w:lang w:val="bs-Cyrl-BA"/>
        </w:rPr>
      </w:pPr>
      <w:r w:rsidRPr="00CD349B">
        <w:rPr>
          <w:lang w:val="hr-HR"/>
        </w:rPr>
        <w:t xml:space="preserve">На индекс извршења текућег и инвестиционог одржавања, поред </w:t>
      </w:r>
      <w:r w:rsidRPr="00CD349B">
        <w:rPr>
          <w:lang w:val="bs-Cyrl-BA"/>
        </w:rPr>
        <w:t xml:space="preserve">реализованих </w:t>
      </w:r>
      <w:r w:rsidRPr="00CD349B">
        <w:rPr>
          <w:lang w:val="hr-HR"/>
        </w:rPr>
        <w:t>радова и активности које нису предвиђене п</w:t>
      </w:r>
      <w:r w:rsidR="001F5A16" w:rsidRPr="00CD349B">
        <w:rPr>
          <w:lang w:val="hr-HR"/>
        </w:rPr>
        <w:t>ланом редовног одрж</w:t>
      </w:r>
      <w:r w:rsidR="00CD349B" w:rsidRPr="00CD349B">
        <w:rPr>
          <w:lang w:val="hr-HR"/>
        </w:rPr>
        <w:t>авања за 2024</w:t>
      </w:r>
      <w:r w:rsidRPr="00CD349B">
        <w:rPr>
          <w:lang w:val="hr-HR"/>
        </w:rPr>
        <w:t>. годин</w:t>
      </w:r>
      <w:r w:rsidR="00494AEB" w:rsidRPr="00CD349B">
        <w:rPr>
          <w:lang w:val="sr-Cyrl-RS"/>
        </w:rPr>
        <w:t>у</w:t>
      </w:r>
      <w:r w:rsidRPr="00CD349B">
        <w:rPr>
          <w:lang w:val="hr-HR"/>
        </w:rPr>
        <w:t>, утицао је низ фактора:</w:t>
      </w:r>
    </w:p>
    <w:p w14:paraId="184021B4" w14:textId="77777777" w:rsidR="00373038" w:rsidRPr="00CD349B" w:rsidRDefault="00373038" w:rsidP="00796D1D">
      <w:pPr>
        <w:numPr>
          <w:ilvl w:val="0"/>
          <w:numId w:val="27"/>
        </w:numPr>
        <w:suppressAutoHyphens/>
        <w:rPr>
          <w:lang w:val="hr-HR"/>
        </w:rPr>
      </w:pPr>
      <w:r w:rsidRPr="00CD349B">
        <w:rPr>
          <w:lang w:val="hr-HR"/>
        </w:rPr>
        <w:t xml:space="preserve">недостатак </w:t>
      </w:r>
      <w:r w:rsidRPr="00CD349B">
        <w:rPr>
          <w:lang w:val="bs-Cyrl-BA"/>
        </w:rPr>
        <w:t xml:space="preserve">и неблаговремена набавка </w:t>
      </w:r>
      <w:r w:rsidRPr="00CD349B">
        <w:rPr>
          <w:lang w:val="hr-HR"/>
        </w:rPr>
        <w:t>материјала, резервних дијелова и мјерних инструмената</w:t>
      </w:r>
      <w:r w:rsidRPr="00CD349B">
        <w:rPr>
          <w:lang w:val="bs-Cyrl-BA"/>
        </w:rPr>
        <w:t>,</w:t>
      </w:r>
    </w:p>
    <w:p w14:paraId="6F59B5C7" w14:textId="77777777" w:rsidR="00373038" w:rsidRPr="00CD349B" w:rsidRDefault="00373038" w:rsidP="00796D1D">
      <w:pPr>
        <w:numPr>
          <w:ilvl w:val="0"/>
          <w:numId w:val="27"/>
        </w:numPr>
        <w:suppressAutoHyphens/>
        <w:rPr>
          <w:lang w:val="hr-HR"/>
        </w:rPr>
      </w:pPr>
      <w:r w:rsidRPr="00CD349B">
        <w:rPr>
          <w:lang w:val="bs-Cyrl-BA"/>
        </w:rPr>
        <w:t>учестали</w:t>
      </w:r>
      <w:r w:rsidRPr="00CD349B">
        <w:rPr>
          <w:lang w:val="hr-HR"/>
        </w:rPr>
        <w:t xml:space="preserve"> кварови и неисправност пружних возила,</w:t>
      </w:r>
    </w:p>
    <w:p w14:paraId="5F9F86C2" w14:textId="11F567B6" w:rsidR="00373038" w:rsidRPr="00CD349B" w:rsidRDefault="00373038" w:rsidP="00796D1D">
      <w:pPr>
        <w:numPr>
          <w:ilvl w:val="0"/>
          <w:numId w:val="27"/>
        </w:numPr>
        <w:suppressAutoHyphens/>
        <w:jc w:val="both"/>
        <w:rPr>
          <w:lang w:val="hr-HR"/>
        </w:rPr>
      </w:pPr>
      <w:r w:rsidRPr="00CD349B">
        <w:rPr>
          <w:lang w:val="hr-HR"/>
        </w:rPr>
        <w:t xml:space="preserve">недовољан број пружних возила која се користе </w:t>
      </w:r>
      <w:r w:rsidRPr="00CD349B">
        <w:rPr>
          <w:lang w:val="bs-Cyrl-BA"/>
        </w:rPr>
        <w:t>за потребе</w:t>
      </w:r>
      <w:r w:rsidRPr="00CD349B">
        <w:rPr>
          <w:lang w:val="hr-HR"/>
        </w:rPr>
        <w:t xml:space="preserve"> текуће</w:t>
      </w:r>
      <w:r w:rsidRPr="00CD349B">
        <w:rPr>
          <w:lang w:val="bs-Cyrl-BA"/>
        </w:rPr>
        <w:t>г</w:t>
      </w:r>
      <w:r w:rsidRPr="00CD349B">
        <w:rPr>
          <w:lang w:val="hr-HR"/>
        </w:rPr>
        <w:t xml:space="preserve"> одржавањ</w:t>
      </w:r>
      <w:r w:rsidRPr="00CD349B">
        <w:rPr>
          <w:lang w:val="bs-Cyrl-BA"/>
        </w:rPr>
        <w:t>а</w:t>
      </w:r>
      <w:r w:rsidRPr="00CD349B">
        <w:rPr>
          <w:lang w:val="hr-HR"/>
        </w:rPr>
        <w:t>,</w:t>
      </w:r>
    </w:p>
    <w:p w14:paraId="16EF7ABE" w14:textId="46721B65" w:rsidR="0090657F" w:rsidRPr="00CD349B" w:rsidRDefault="00373038" w:rsidP="00796D1D">
      <w:pPr>
        <w:numPr>
          <w:ilvl w:val="0"/>
          <w:numId w:val="27"/>
        </w:numPr>
        <w:suppressAutoHyphens/>
        <w:jc w:val="both"/>
        <w:rPr>
          <w:lang w:val="hr-HR"/>
        </w:rPr>
      </w:pPr>
      <w:r w:rsidRPr="00CD349B">
        <w:rPr>
          <w:lang w:val="hr-HR"/>
        </w:rPr>
        <w:t>рад у комисијама за издавање разних сагласности на нивоу Ж</w:t>
      </w:r>
      <w:r w:rsidR="00494AEB" w:rsidRPr="00CD349B">
        <w:rPr>
          <w:lang w:val="sr-Cyrl-RS"/>
        </w:rPr>
        <w:t>ељезница Републике Српске</w:t>
      </w:r>
      <w:r w:rsidR="0097732D" w:rsidRPr="00CD349B">
        <w:rPr>
          <w:lang w:val="hr-HR"/>
        </w:rPr>
        <w:t>.</w:t>
      </w:r>
    </w:p>
    <w:p w14:paraId="2291BA73" w14:textId="77777777" w:rsidR="00D16B1E" w:rsidRDefault="00D16B1E" w:rsidP="00D16B1E">
      <w:pPr>
        <w:suppressAutoHyphens/>
        <w:ind w:left="720"/>
        <w:jc w:val="both"/>
        <w:rPr>
          <w:color w:val="FF0000"/>
          <w:lang w:val="sr-Cyrl-BA"/>
        </w:rPr>
      </w:pPr>
    </w:p>
    <w:p w14:paraId="067D76B9" w14:textId="77777777" w:rsidR="00D67B39" w:rsidRPr="00D67B39" w:rsidRDefault="00D67B39" w:rsidP="00D16B1E">
      <w:pPr>
        <w:suppressAutoHyphens/>
        <w:ind w:left="720"/>
        <w:jc w:val="both"/>
        <w:rPr>
          <w:color w:val="FF0000"/>
          <w:lang w:val="sr-Cyrl-BA"/>
        </w:rPr>
      </w:pPr>
    </w:p>
    <w:p w14:paraId="0A4A85D8" w14:textId="179F1AE0" w:rsidR="004534EE" w:rsidRPr="009F540C" w:rsidRDefault="00494AEB" w:rsidP="00C73E39">
      <w:pPr>
        <w:pStyle w:val="ListParagraph"/>
        <w:numPr>
          <w:ilvl w:val="2"/>
          <w:numId w:val="11"/>
        </w:numPr>
        <w:spacing w:after="0" w:line="240" w:lineRule="auto"/>
        <w:jc w:val="both"/>
        <w:rPr>
          <w:rFonts w:ascii="Times New Roman" w:hAnsi="Times New Roman" w:cs="Times New Roman"/>
          <w:b/>
          <w:sz w:val="24"/>
          <w:szCs w:val="24"/>
          <w:lang w:val="bs-Latn-BA"/>
        </w:rPr>
      </w:pPr>
      <w:r w:rsidRPr="009F540C">
        <w:rPr>
          <w:rFonts w:ascii="Times New Roman" w:hAnsi="Times New Roman" w:cs="Times New Roman"/>
          <w:b/>
          <w:sz w:val="24"/>
          <w:szCs w:val="24"/>
          <w:lang w:val="sr-Cyrl-RS"/>
        </w:rPr>
        <w:lastRenderedPageBreak/>
        <w:t xml:space="preserve">Служба за </w:t>
      </w:r>
      <w:r w:rsidR="00324CD3" w:rsidRPr="009F540C">
        <w:rPr>
          <w:rFonts w:ascii="Times New Roman" w:hAnsi="Times New Roman" w:cs="Times New Roman"/>
          <w:b/>
          <w:sz w:val="24"/>
          <w:szCs w:val="24"/>
          <w:lang w:val="sr-Cyrl-RS"/>
        </w:rPr>
        <w:t>стабилна постојења електро вуче (СПЕВ)</w:t>
      </w:r>
    </w:p>
    <w:p w14:paraId="79BA4F0D" w14:textId="77777777" w:rsidR="004C6EFA" w:rsidRPr="009F540C" w:rsidRDefault="004C6EFA" w:rsidP="00C73E39">
      <w:pPr>
        <w:pStyle w:val="ListParagraph"/>
        <w:spacing w:after="0" w:line="240" w:lineRule="auto"/>
        <w:ind w:left="1080"/>
        <w:jc w:val="both"/>
        <w:rPr>
          <w:rFonts w:ascii="Times New Roman" w:hAnsi="Times New Roman" w:cs="Times New Roman"/>
          <w:b/>
          <w:sz w:val="24"/>
          <w:szCs w:val="24"/>
          <w:lang w:val="bs-Latn-BA"/>
        </w:rPr>
      </w:pPr>
    </w:p>
    <w:p w14:paraId="10D4088C" w14:textId="7FB03330" w:rsidR="004534EE" w:rsidRPr="009F540C" w:rsidRDefault="004534EE" w:rsidP="00C73E39">
      <w:pPr>
        <w:ind w:left="-510" w:right="-510"/>
        <w:jc w:val="both"/>
        <w:rPr>
          <w:b/>
          <w:lang w:val="sr-Cyrl-RS"/>
        </w:rPr>
      </w:pPr>
      <w:proofErr w:type="spellStart"/>
      <w:r w:rsidRPr="009F540C">
        <w:rPr>
          <w:b/>
        </w:rPr>
        <w:t>Текуће</w:t>
      </w:r>
      <w:proofErr w:type="spellEnd"/>
      <w:r w:rsidRPr="009F540C">
        <w:rPr>
          <w:b/>
        </w:rPr>
        <w:t xml:space="preserve"> </w:t>
      </w:r>
      <w:proofErr w:type="spellStart"/>
      <w:r w:rsidRPr="009F540C">
        <w:rPr>
          <w:b/>
        </w:rPr>
        <w:t>одржавање</w:t>
      </w:r>
      <w:proofErr w:type="spellEnd"/>
      <w:r w:rsidRPr="009F540C">
        <w:rPr>
          <w:b/>
        </w:rPr>
        <w:t xml:space="preserve"> </w:t>
      </w:r>
      <w:r w:rsidR="00F458F8" w:rsidRPr="009F540C">
        <w:rPr>
          <w:b/>
          <w:lang w:val="sr-Cyrl-RS"/>
        </w:rPr>
        <w:t>контактне мреже (</w:t>
      </w:r>
      <w:r w:rsidRPr="009F540C">
        <w:rPr>
          <w:b/>
        </w:rPr>
        <w:t>КМ</w:t>
      </w:r>
      <w:r w:rsidR="00F458F8" w:rsidRPr="009F540C">
        <w:rPr>
          <w:b/>
          <w:lang w:val="sr-Cyrl-RS"/>
        </w:rPr>
        <w:t>)</w:t>
      </w:r>
    </w:p>
    <w:p w14:paraId="31588CD2" w14:textId="77777777" w:rsidR="004534EE" w:rsidRPr="00C81A7E" w:rsidRDefault="004534EE" w:rsidP="00C73E39">
      <w:pPr>
        <w:ind w:left="-510" w:right="-510"/>
        <w:jc w:val="both"/>
        <w:rPr>
          <w:b/>
          <w:color w:val="FF0000"/>
          <w:lang w:val="bs-Latn-BA"/>
        </w:rPr>
      </w:pPr>
    </w:p>
    <w:p w14:paraId="255B397C" w14:textId="77777777" w:rsidR="00F901D4" w:rsidRPr="009F540C" w:rsidRDefault="00F901D4" w:rsidP="00C73E39">
      <w:pPr>
        <w:ind w:left="-510" w:right="-510"/>
        <w:jc w:val="both"/>
        <w:rPr>
          <w:lang w:val="hr-HR"/>
        </w:rPr>
      </w:pPr>
      <w:r w:rsidRPr="009F540C">
        <w:rPr>
          <w:lang w:val="hr-HR"/>
        </w:rPr>
        <w:t>Текуће одржавање елемената контактне мреже подразумијева контролне прегледе, контролна мјерења и одржавање носећих конструкција, возног вода и повратног вода.</w:t>
      </w:r>
    </w:p>
    <w:p w14:paraId="37B9193F" w14:textId="77777777" w:rsidR="00F901D4" w:rsidRPr="00C81A7E" w:rsidRDefault="00F901D4" w:rsidP="00C73E39">
      <w:pPr>
        <w:ind w:left="-510" w:right="-510"/>
        <w:jc w:val="both"/>
        <w:rPr>
          <w:color w:val="FF0000"/>
          <w:lang w:val="hr-HR"/>
        </w:rPr>
      </w:pPr>
    </w:p>
    <w:p w14:paraId="530A5F80" w14:textId="69E27CEF" w:rsidR="00F901D4" w:rsidRPr="009F540C" w:rsidRDefault="00F901D4" w:rsidP="00C73E39">
      <w:pPr>
        <w:ind w:left="-510" w:right="-510"/>
        <w:jc w:val="both"/>
        <w:rPr>
          <w:lang w:val="sr-Latn-BA"/>
        </w:rPr>
      </w:pPr>
      <w:r w:rsidRPr="009F540C">
        <w:rPr>
          <w:lang w:val="hr-HR"/>
        </w:rPr>
        <w:t xml:space="preserve">Од планираних </w:t>
      </w:r>
      <w:r w:rsidR="009F540C" w:rsidRPr="009F540C">
        <w:rPr>
          <w:bCs/>
          <w:lang w:eastAsia="en-US"/>
        </w:rPr>
        <w:t>102.246</w:t>
      </w:r>
      <w:r w:rsidRPr="009F540C">
        <w:rPr>
          <w:bCs/>
          <w:lang w:eastAsia="en-US"/>
        </w:rPr>
        <w:t xml:space="preserve"> </w:t>
      </w:r>
      <w:r w:rsidRPr="009F540C">
        <w:rPr>
          <w:lang w:val="hr-HR"/>
        </w:rPr>
        <w:t xml:space="preserve">КМ за текуће </w:t>
      </w:r>
      <w:r w:rsidR="009F540C" w:rsidRPr="009F540C">
        <w:rPr>
          <w:lang w:val="hr-HR"/>
        </w:rPr>
        <w:t>одржавање контактне мреже у 2024</w:t>
      </w:r>
      <w:r w:rsidRPr="009F540C">
        <w:rPr>
          <w:lang w:val="hr-HR"/>
        </w:rPr>
        <w:t xml:space="preserve">. </w:t>
      </w:r>
      <w:r w:rsidRPr="009F540C">
        <w:rPr>
          <w:lang w:val="sr-Cyrl-RS"/>
        </w:rPr>
        <w:t>години</w:t>
      </w:r>
      <w:r w:rsidRPr="009F540C">
        <w:rPr>
          <w:lang w:val="hr-HR"/>
        </w:rPr>
        <w:t xml:space="preserve">, утрошено је </w:t>
      </w:r>
      <w:r w:rsidR="009F540C" w:rsidRPr="009F540C">
        <w:rPr>
          <w:bCs/>
          <w:lang w:eastAsia="en-US"/>
        </w:rPr>
        <w:t>28.578</w:t>
      </w:r>
      <w:r w:rsidRPr="009F540C">
        <w:rPr>
          <w:bCs/>
          <w:lang w:val="hr-HR" w:eastAsia="en-US"/>
        </w:rPr>
        <w:t xml:space="preserve"> </w:t>
      </w:r>
      <w:r w:rsidRPr="009F540C">
        <w:rPr>
          <w:lang w:val="hr-HR"/>
        </w:rPr>
        <w:t>КМ (</w:t>
      </w:r>
      <w:r w:rsidR="009F540C" w:rsidRPr="009F540C">
        <w:rPr>
          <w:bCs/>
          <w:lang w:val="en-US" w:eastAsia="en-US"/>
        </w:rPr>
        <w:t>28</w:t>
      </w:r>
      <w:r w:rsidRPr="009F540C">
        <w:rPr>
          <w:lang w:val="hr-HR"/>
        </w:rPr>
        <w:t>% од планираних средстава).</w:t>
      </w:r>
      <w:r w:rsidRPr="009F540C">
        <w:rPr>
          <w:lang w:val="bs-Cyrl-BA"/>
        </w:rPr>
        <w:t xml:space="preserve"> </w:t>
      </w:r>
    </w:p>
    <w:p w14:paraId="4FFE94A1" w14:textId="77777777" w:rsidR="00F901D4" w:rsidRPr="00C81A7E" w:rsidRDefault="00F901D4" w:rsidP="00C73E39">
      <w:pPr>
        <w:ind w:left="-510" w:right="-510"/>
        <w:jc w:val="both"/>
        <w:rPr>
          <w:color w:val="FF0000"/>
          <w:lang w:val="sr-Latn-BA"/>
        </w:rPr>
      </w:pPr>
    </w:p>
    <w:p w14:paraId="7498CA3D" w14:textId="5DCD2977" w:rsidR="00F901D4" w:rsidRPr="00E507CD" w:rsidRDefault="00F901D4" w:rsidP="00C73E39">
      <w:pPr>
        <w:ind w:left="-510" w:right="-510"/>
        <w:jc w:val="both"/>
        <w:rPr>
          <w:lang w:val="sr-Cyrl-BA"/>
        </w:rPr>
      </w:pPr>
      <w:r w:rsidRPr="00E507CD">
        <w:rPr>
          <w:lang w:val="hr-HR"/>
        </w:rPr>
        <w:t>Када је у питању текуће одржавање гдје је потребно ангажовати трећа лица</w:t>
      </w:r>
      <w:r w:rsidRPr="00E507CD">
        <w:rPr>
          <w:lang w:val="bs-Cyrl-BA"/>
        </w:rPr>
        <w:t>,</w:t>
      </w:r>
      <w:r w:rsidRPr="00E507CD">
        <w:rPr>
          <w:lang w:val="hr-HR"/>
        </w:rPr>
        <w:t xml:space="preserve"> од планираних </w:t>
      </w:r>
      <w:r w:rsidRPr="00E507CD">
        <w:rPr>
          <w:lang w:val="sr-Cyrl-RS"/>
        </w:rPr>
        <w:t xml:space="preserve">   </w:t>
      </w:r>
      <w:r w:rsidR="00E507CD" w:rsidRPr="00E507CD">
        <w:rPr>
          <w:lang w:val="en-US"/>
        </w:rPr>
        <w:t>61.500</w:t>
      </w:r>
      <w:r w:rsidRPr="00E507CD">
        <w:rPr>
          <w:bCs/>
          <w:sz w:val="20"/>
          <w:szCs w:val="20"/>
          <w:lang w:val="hr-HR" w:eastAsia="en-US"/>
        </w:rPr>
        <w:t xml:space="preserve"> </w:t>
      </w:r>
      <w:r w:rsidRPr="00E507CD">
        <w:rPr>
          <w:lang w:val="hr-HR"/>
        </w:rPr>
        <w:t>КМ није утрошено ништа</w:t>
      </w:r>
      <w:r w:rsidRPr="00E507CD">
        <w:rPr>
          <w:lang w:val="sr-Cyrl-BA"/>
        </w:rPr>
        <w:t xml:space="preserve">. </w:t>
      </w:r>
    </w:p>
    <w:p w14:paraId="2671B719" w14:textId="7A6F96B0" w:rsidR="00F901D4" w:rsidRPr="00C81A7E" w:rsidRDefault="00F901D4" w:rsidP="00C73E39">
      <w:pPr>
        <w:ind w:right="-510"/>
        <w:jc w:val="both"/>
        <w:rPr>
          <w:bCs/>
          <w:color w:val="FF0000"/>
          <w:lang w:val="hr-HR"/>
        </w:rPr>
      </w:pPr>
    </w:p>
    <w:p w14:paraId="68B6EC69" w14:textId="77777777" w:rsidR="0011346F" w:rsidRPr="00E507CD" w:rsidRDefault="0011346F" w:rsidP="0011346F">
      <w:pPr>
        <w:ind w:left="-510" w:right="-510"/>
        <w:jc w:val="both"/>
        <w:rPr>
          <w:lang w:val="sr-Cyrl-BA"/>
        </w:rPr>
      </w:pPr>
      <w:r w:rsidRPr="00E507CD">
        <w:rPr>
          <w:lang w:val="hr-HR"/>
        </w:rPr>
        <w:t>На нижи индекс остварења текућег одржавања утиче рад за потребе ЗОП-а (искључења напона, праћење машинског регулисања колосјека, испомоћ код сјече растиња на прузи), као и немогућност потпуног остваривања одобрених затвора пруге за редовно одржавање контактне мреже</w:t>
      </w:r>
      <w:r w:rsidRPr="00E507CD">
        <w:rPr>
          <w:lang w:val="sr-Cyrl-BA"/>
        </w:rPr>
        <w:t>.</w:t>
      </w:r>
    </w:p>
    <w:p w14:paraId="1A120A27" w14:textId="4CCD92D0" w:rsidR="004B4D74" w:rsidRPr="00C81A7E" w:rsidRDefault="004B4D74" w:rsidP="00C73E39">
      <w:pPr>
        <w:ind w:right="-510"/>
        <w:jc w:val="both"/>
        <w:rPr>
          <w:color w:val="FF0000"/>
          <w:lang w:val="hr-HR"/>
        </w:rPr>
      </w:pPr>
    </w:p>
    <w:p w14:paraId="05860CB5" w14:textId="77777777" w:rsidR="0011346F" w:rsidRPr="00C81A7E" w:rsidRDefault="0011346F" w:rsidP="00C73E39">
      <w:pPr>
        <w:ind w:right="-510"/>
        <w:jc w:val="both"/>
        <w:rPr>
          <w:color w:val="FF0000"/>
        </w:rPr>
      </w:pPr>
    </w:p>
    <w:p w14:paraId="347F1981" w14:textId="62F47A25" w:rsidR="004534EE" w:rsidRPr="00822CEC" w:rsidRDefault="004534EE" w:rsidP="00C73E39">
      <w:pPr>
        <w:ind w:left="-510" w:right="-510"/>
        <w:jc w:val="both"/>
        <w:rPr>
          <w:b/>
          <w:lang w:val="sr-Cyrl-RS"/>
        </w:rPr>
      </w:pPr>
      <w:proofErr w:type="spellStart"/>
      <w:r w:rsidRPr="00822CEC">
        <w:rPr>
          <w:b/>
        </w:rPr>
        <w:t>Инвестиционо</w:t>
      </w:r>
      <w:proofErr w:type="spellEnd"/>
      <w:r w:rsidRPr="00822CEC">
        <w:rPr>
          <w:b/>
        </w:rPr>
        <w:t xml:space="preserve"> </w:t>
      </w:r>
      <w:proofErr w:type="spellStart"/>
      <w:r w:rsidRPr="00822CEC">
        <w:rPr>
          <w:b/>
        </w:rPr>
        <w:t>одржавање</w:t>
      </w:r>
      <w:proofErr w:type="spellEnd"/>
      <w:r w:rsidRPr="00822CEC">
        <w:rPr>
          <w:b/>
        </w:rPr>
        <w:t xml:space="preserve"> </w:t>
      </w:r>
      <w:r w:rsidR="00324CD3" w:rsidRPr="00822CEC">
        <w:rPr>
          <w:b/>
          <w:lang w:val="sr-Cyrl-RS"/>
        </w:rPr>
        <w:t>контакне мреже (</w:t>
      </w:r>
      <w:r w:rsidRPr="00822CEC">
        <w:rPr>
          <w:b/>
        </w:rPr>
        <w:t>КМ</w:t>
      </w:r>
      <w:r w:rsidR="00324CD3" w:rsidRPr="00822CEC">
        <w:rPr>
          <w:b/>
          <w:lang w:val="sr-Cyrl-RS"/>
        </w:rPr>
        <w:t>)</w:t>
      </w:r>
    </w:p>
    <w:p w14:paraId="0B024308" w14:textId="77777777" w:rsidR="004534EE" w:rsidRPr="00822CEC" w:rsidRDefault="004534EE" w:rsidP="00C73E39">
      <w:pPr>
        <w:ind w:left="-510" w:right="-510"/>
        <w:jc w:val="both"/>
        <w:rPr>
          <w:b/>
        </w:rPr>
      </w:pPr>
    </w:p>
    <w:p w14:paraId="70D24339" w14:textId="19ADBA67" w:rsidR="004534EE" w:rsidRPr="00822CEC" w:rsidRDefault="004534EE" w:rsidP="00C73E39">
      <w:pPr>
        <w:ind w:left="-510" w:right="-510"/>
        <w:jc w:val="both"/>
        <w:rPr>
          <w:lang w:val="sr-Cyrl-RS"/>
        </w:rPr>
      </w:pPr>
      <w:r w:rsidRPr="00822CEC">
        <w:rPr>
          <w:lang w:val="hr-HR"/>
        </w:rPr>
        <w:t>Од планираних</w:t>
      </w:r>
      <w:r w:rsidRPr="00822CEC">
        <w:rPr>
          <w:bCs/>
          <w:lang w:val="hr-HR"/>
        </w:rPr>
        <w:t xml:space="preserve"> </w:t>
      </w:r>
      <w:r w:rsidR="00822CEC" w:rsidRPr="00822CEC">
        <w:rPr>
          <w:bCs/>
          <w:lang w:val="en-US"/>
        </w:rPr>
        <w:t>24.780</w:t>
      </w:r>
      <w:r w:rsidR="0090657F" w:rsidRPr="00822CEC">
        <w:rPr>
          <w:bCs/>
          <w:lang w:val="sr-Cyrl-RS"/>
        </w:rPr>
        <w:t xml:space="preserve"> </w:t>
      </w:r>
      <w:r w:rsidR="00822CEC" w:rsidRPr="00822CEC">
        <w:rPr>
          <w:lang w:val="hr-HR"/>
        </w:rPr>
        <w:t>КМ за 2024</w:t>
      </w:r>
      <w:r w:rsidRPr="00822CEC">
        <w:rPr>
          <w:lang w:val="sr-Cyrl-RS"/>
        </w:rPr>
        <w:t xml:space="preserve">. годину </w:t>
      </w:r>
      <w:r w:rsidR="0011346F" w:rsidRPr="00822CEC">
        <w:rPr>
          <w:lang w:val="sr-Cyrl-BA"/>
        </w:rPr>
        <w:t>није утрошено ништа.</w:t>
      </w:r>
    </w:p>
    <w:p w14:paraId="41B33EBB" w14:textId="3740FC7B" w:rsidR="0090657F" w:rsidRPr="00112393" w:rsidRDefault="0090657F" w:rsidP="00C73E39">
      <w:pPr>
        <w:ind w:left="-510" w:right="-510"/>
        <w:jc w:val="both"/>
        <w:rPr>
          <w:lang w:val="sr-Cyrl-RS"/>
        </w:rPr>
      </w:pPr>
    </w:p>
    <w:p w14:paraId="1CCCAA76" w14:textId="22E9DA64" w:rsidR="0011346F" w:rsidRPr="00112393" w:rsidRDefault="0011346F" w:rsidP="00B411C1">
      <w:pPr>
        <w:ind w:right="-510"/>
        <w:jc w:val="both"/>
        <w:rPr>
          <w:lang w:val="sr-Cyrl-RS"/>
        </w:rPr>
      </w:pPr>
    </w:p>
    <w:p w14:paraId="61B4C49B" w14:textId="64948481" w:rsidR="0011346F" w:rsidRPr="00112393" w:rsidRDefault="0011346F" w:rsidP="00C73E39">
      <w:pPr>
        <w:ind w:left="-510" w:right="-510"/>
        <w:jc w:val="both"/>
        <w:rPr>
          <w:b/>
          <w:lang w:val="sr-Cyrl-RS"/>
        </w:rPr>
      </w:pPr>
      <w:r w:rsidRPr="00112393">
        <w:rPr>
          <w:b/>
          <w:lang w:val="sr-Cyrl-RS"/>
        </w:rPr>
        <w:t xml:space="preserve">Текуће одржавање </w:t>
      </w:r>
      <w:r w:rsidR="00CF5374" w:rsidRPr="00112393">
        <w:rPr>
          <w:b/>
          <w:lang w:val="sr-Cyrl-RS"/>
        </w:rPr>
        <w:t>електроенергетских постројења (</w:t>
      </w:r>
      <w:r w:rsidRPr="00112393">
        <w:rPr>
          <w:b/>
          <w:lang w:val="sr-Cyrl-RS"/>
        </w:rPr>
        <w:t>ЕЕП</w:t>
      </w:r>
      <w:r w:rsidR="00CF5374" w:rsidRPr="00112393">
        <w:rPr>
          <w:b/>
          <w:lang w:val="sr-Cyrl-RS"/>
        </w:rPr>
        <w:t>)</w:t>
      </w:r>
      <w:r w:rsidRPr="00112393">
        <w:rPr>
          <w:b/>
          <w:lang w:val="sr-Cyrl-RS"/>
        </w:rPr>
        <w:t xml:space="preserve"> и </w:t>
      </w:r>
      <w:r w:rsidR="00CF5374" w:rsidRPr="00112393">
        <w:rPr>
          <w:b/>
          <w:lang w:val="sr-Cyrl-RS"/>
        </w:rPr>
        <w:t>јаке струје (</w:t>
      </w:r>
      <w:r w:rsidRPr="00112393">
        <w:rPr>
          <w:b/>
          <w:lang w:val="sr-Cyrl-RS"/>
        </w:rPr>
        <w:t>ЈС</w:t>
      </w:r>
      <w:r w:rsidR="00CF5374" w:rsidRPr="00112393">
        <w:rPr>
          <w:b/>
          <w:lang w:val="sr-Cyrl-RS"/>
        </w:rPr>
        <w:t>)</w:t>
      </w:r>
      <w:r w:rsidRPr="00112393">
        <w:rPr>
          <w:b/>
          <w:lang w:val="sr-Cyrl-RS"/>
        </w:rPr>
        <w:t xml:space="preserve"> </w:t>
      </w:r>
    </w:p>
    <w:p w14:paraId="5FBF5F1A" w14:textId="77777777" w:rsidR="0011346F" w:rsidRPr="00C81A7E" w:rsidRDefault="0011346F" w:rsidP="00C73E39">
      <w:pPr>
        <w:ind w:left="-510" w:right="-510"/>
        <w:jc w:val="both"/>
        <w:rPr>
          <w:color w:val="FF0000"/>
          <w:lang w:val="sr-Cyrl-RS"/>
        </w:rPr>
      </w:pPr>
    </w:p>
    <w:p w14:paraId="34E618EB" w14:textId="7D481A51" w:rsidR="00C861C5" w:rsidRPr="00112393" w:rsidRDefault="00C861C5" w:rsidP="00C861C5">
      <w:pPr>
        <w:ind w:left="-510" w:right="-510"/>
        <w:jc w:val="both"/>
        <w:rPr>
          <w:lang w:val="sr-Cyrl-BA"/>
        </w:rPr>
      </w:pPr>
      <w:r w:rsidRPr="00112393">
        <w:rPr>
          <w:lang w:val="hr-HR"/>
        </w:rPr>
        <w:t>Текуће одржавање електроенергетских постројења подразумијева контролне прегледе, контролна мјерења и одржавање уређаја и апарата у електровучним подстаницама и постројењима за секционисање</w:t>
      </w:r>
      <w:r w:rsidRPr="00112393">
        <w:rPr>
          <w:lang w:val="sr-Cyrl-BA"/>
        </w:rPr>
        <w:t>, док т</w:t>
      </w:r>
      <w:r w:rsidRPr="00112393">
        <w:rPr>
          <w:lang w:val="hr-HR"/>
        </w:rPr>
        <w:t>екуће одржавање уређаја јаке струје подразум</w:t>
      </w:r>
      <w:r w:rsidRPr="00112393">
        <w:rPr>
          <w:lang w:val="bs-Cyrl-BA"/>
        </w:rPr>
        <w:t>и</w:t>
      </w:r>
      <w:r w:rsidRPr="00112393">
        <w:rPr>
          <w:lang w:val="hr-HR"/>
        </w:rPr>
        <w:t>јева контролне прегледе, контролна мјерења и одржавање дистрибутивних трансформаторских станица 10/0,4 kV, затим одржавање рефлекторске, станичне и скретничке расвјете, мјерење громобранских и електро инсталација у свим службеним мјестима Жељезница Р</w:t>
      </w:r>
      <w:r w:rsidRPr="00112393">
        <w:rPr>
          <w:lang w:val="sr-Cyrl-RS"/>
        </w:rPr>
        <w:t>епублике Српске</w:t>
      </w:r>
      <w:r w:rsidRPr="00112393">
        <w:rPr>
          <w:lang w:val="hr-HR"/>
        </w:rPr>
        <w:t xml:space="preserve">.  </w:t>
      </w:r>
    </w:p>
    <w:p w14:paraId="7A56B0DB" w14:textId="77777777" w:rsidR="00C861C5" w:rsidRPr="00112393" w:rsidRDefault="00C861C5" w:rsidP="00C861C5">
      <w:pPr>
        <w:ind w:left="-510" w:right="-510"/>
        <w:jc w:val="both"/>
        <w:rPr>
          <w:lang w:val="sr-Cyrl-BA"/>
        </w:rPr>
      </w:pPr>
    </w:p>
    <w:p w14:paraId="6ACBB851" w14:textId="6A0AADFE" w:rsidR="00C861C5" w:rsidRPr="00112393" w:rsidRDefault="00C861C5" w:rsidP="00C861C5">
      <w:pPr>
        <w:ind w:left="-510" w:right="-510"/>
        <w:jc w:val="both"/>
        <w:rPr>
          <w:lang w:val="sr-Cyrl-BA"/>
        </w:rPr>
      </w:pPr>
      <w:r w:rsidRPr="00112393">
        <w:rPr>
          <w:lang w:val="sr-Cyrl-RS"/>
        </w:rPr>
        <w:t xml:space="preserve">У </w:t>
      </w:r>
      <w:r w:rsidR="00112393" w:rsidRPr="00112393">
        <w:rPr>
          <w:lang w:val="hr-HR"/>
        </w:rPr>
        <w:t>2024</w:t>
      </w:r>
      <w:r w:rsidRPr="00112393">
        <w:rPr>
          <w:lang w:val="sr-Cyrl-RS"/>
        </w:rPr>
        <w:t>. години</w:t>
      </w:r>
      <w:r w:rsidRPr="00112393">
        <w:rPr>
          <w:lang w:val="hr-HR"/>
        </w:rPr>
        <w:t xml:space="preserve">  од планираних</w:t>
      </w:r>
      <w:r w:rsidRPr="00112393">
        <w:rPr>
          <w:bCs/>
          <w:lang w:val="hr-HR"/>
        </w:rPr>
        <w:t xml:space="preserve"> </w:t>
      </w:r>
      <w:r w:rsidR="00112393" w:rsidRPr="00112393">
        <w:rPr>
          <w:bCs/>
          <w:lang w:eastAsia="en-US"/>
        </w:rPr>
        <w:t>167.031</w:t>
      </w:r>
      <w:r w:rsidRPr="00112393">
        <w:rPr>
          <w:bCs/>
          <w:lang w:val="sr-Latn-RS" w:eastAsia="en-US"/>
        </w:rPr>
        <w:t xml:space="preserve"> </w:t>
      </w:r>
      <w:r w:rsidRPr="00112393">
        <w:rPr>
          <w:bCs/>
          <w:lang w:val="hr-HR"/>
        </w:rPr>
        <w:t xml:space="preserve">КМ утрошено је </w:t>
      </w:r>
      <w:r w:rsidR="00112393" w:rsidRPr="00112393">
        <w:rPr>
          <w:bCs/>
          <w:lang w:eastAsia="en-US"/>
        </w:rPr>
        <w:t>72.171</w:t>
      </w:r>
      <w:r w:rsidRPr="00112393">
        <w:rPr>
          <w:bCs/>
          <w:lang w:val="ru-RU" w:eastAsia="en-US"/>
        </w:rPr>
        <w:t xml:space="preserve"> </w:t>
      </w:r>
      <w:r w:rsidRPr="00112393">
        <w:rPr>
          <w:bCs/>
          <w:lang w:val="hr-HR"/>
        </w:rPr>
        <w:t xml:space="preserve">КМ, што износи </w:t>
      </w:r>
      <w:r w:rsidR="00112393" w:rsidRPr="00112393">
        <w:rPr>
          <w:bCs/>
          <w:lang w:eastAsia="en-US"/>
        </w:rPr>
        <w:t>43</w:t>
      </w:r>
      <w:r w:rsidRPr="00112393">
        <w:rPr>
          <w:bCs/>
          <w:lang w:val="hr-HR"/>
        </w:rPr>
        <w:t>%.</w:t>
      </w:r>
      <w:r w:rsidRPr="00112393">
        <w:rPr>
          <w:b/>
          <w:bCs/>
          <w:lang w:val="hr-HR"/>
        </w:rPr>
        <w:t xml:space="preserve"> </w:t>
      </w:r>
      <w:r w:rsidRPr="00112393">
        <w:rPr>
          <w:lang w:val="hr-HR"/>
        </w:rPr>
        <w:t>Кориштен је постојећи материјал из магацина</w:t>
      </w:r>
      <w:r w:rsidR="004A3BB7">
        <w:rPr>
          <w:lang w:val="sr-Cyrl-BA"/>
        </w:rPr>
        <w:t>.</w:t>
      </w:r>
      <w:r w:rsidRPr="00112393">
        <w:rPr>
          <w:lang w:val="hr-HR"/>
        </w:rPr>
        <w:t xml:space="preserve"> </w:t>
      </w:r>
      <w:r w:rsidR="004A3BB7">
        <w:rPr>
          <w:lang w:val="sr-Cyrl-BA"/>
        </w:rPr>
        <w:t>П</w:t>
      </w:r>
      <w:r w:rsidRPr="00112393">
        <w:rPr>
          <w:lang w:val="hr-HR"/>
        </w:rPr>
        <w:t>остројења</w:t>
      </w:r>
      <w:r w:rsidRPr="00112393">
        <w:rPr>
          <w:lang w:val="sr-Cyrl-BA"/>
        </w:rPr>
        <w:t xml:space="preserve"> су</w:t>
      </w:r>
      <w:r w:rsidRPr="00112393">
        <w:rPr>
          <w:lang w:val="hr-HR"/>
        </w:rPr>
        <w:t xml:space="preserve"> одржавана </w:t>
      </w:r>
      <w:r w:rsidRPr="00112393">
        <w:rPr>
          <w:lang w:val="sr-Cyrl-BA"/>
        </w:rPr>
        <w:t xml:space="preserve">и </w:t>
      </w:r>
      <w:r w:rsidRPr="00112393">
        <w:rPr>
          <w:lang w:val="hr-HR"/>
        </w:rPr>
        <w:t xml:space="preserve">по оним ставкама из норматива које не захтијевају материјал (мјерења, прегледи, чишћења, дотезања...). </w:t>
      </w:r>
    </w:p>
    <w:p w14:paraId="246AF7E2" w14:textId="77777777" w:rsidR="00C861C5" w:rsidRPr="00C81A7E" w:rsidRDefault="00C861C5" w:rsidP="00C861C5">
      <w:pPr>
        <w:ind w:left="-510" w:right="-510"/>
        <w:jc w:val="both"/>
        <w:rPr>
          <w:color w:val="FF0000"/>
          <w:lang w:val="sr-Cyrl-BA"/>
        </w:rPr>
      </w:pPr>
    </w:p>
    <w:p w14:paraId="36B467B4" w14:textId="3EBAAB8D" w:rsidR="00C861C5" w:rsidRPr="00112393" w:rsidRDefault="00C861C5" w:rsidP="00C861C5">
      <w:pPr>
        <w:ind w:left="-510" w:right="-510"/>
        <w:jc w:val="both"/>
        <w:rPr>
          <w:lang w:val="sr-Cyrl-RS"/>
        </w:rPr>
      </w:pPr>
      <w:r w:rsidRPr="00112393">
        <w:rPr>
          <w:lang w:val="hr-HR"/>
        </w:rPr>
        <w:t xml:space="preserve">Када је у питању текуће одржавање гдје је потребно ангажовати трећа лица, од планираних </w:t>
      </w:r>
      <w:r w:rsidR="00112393" w:rsidRPr="00112393">
        <w:rPr>
          <w:bCs/>
          <w:lang w:val="bs-Latn-BA"/>
        </w:rPr>
        <w:t>20.660</w:t>
      </w:r>
      <w:r w:rsidRPr="00112393">
        <w:rPr>
          <w:bCs/>
          <w:lang w:val="bs-Latn-BA"/>
        </w:rPr>
        <w:t xml:space="preserve"> </w:t>
      </w:r>
      <w:r w:rsidRPr="00112393">
        <w:rPr>
          <w:bCs/>
          <w:lang w:val="hr-HR"/>
        </w:rPr>
        <w:t xml:space="preserve">KM </w:t>
      </w:r>
      <w:r w:rsidR="00112393" w:rsidRPr="00112393">
        <w:rPr>
          <w:lang w:val="sr-Cyrl-RS"/>
        </w:rPr>
        <w:t>није утрошено ништа.</w:t>
      </w:r>
    </w:p>
    <w:p w14:paraId="5BD1B4E6" w14:textId="77777777" w:rsidR="00C861C5" w:rsidRPr="00C81A7E" w:rsidRDefault="00C861C5" w:rsidP="00C861C5">
      <w:pPr>
        <w:ind w:left="-510" w:right="-510"/>
        <w:jc w:val="both"/>
        <w:rPr>
          <w:color w:val="FF0000"/>
          <w:lang w:val="sr-Cyrl-BA"/>
        </w:rPr>
      </w:pPr>
    </w:p>
    <w:p w14:paraId="776281C1" w14:textId="0F2116C6" w:rsidR="00C861C5" w:rsidRPr="008916C2" w:rsidRDefault="00C861C5" w:rsidP="00C861C5">
      <w:pPr>
        <w:ind w:left="-510" w:right="-510"/>
        <w:jc w:val="both"/>
        <w:rPr>
          <w:lang w:val="hr-HR"/>
        </w:rPr>
      </w:pPr>
      <w:r w:rsidRPr="008916C2">
        <w:rPr>
          <w:lang w:val="hr-HR"/>
        </w:rPr>
        <w:t xml:space="preserve">На низак индекс остварења текућег одржавања утиче рад за потребе других унутар Жељезница </w:t>
      </w:r>
      <w:r w:rsidRPr="008916C2">
        <w:rPr>
          <w:lang w:val="sr-Cyrl-RS"/>
        </w:rPr>
        <w:t>Републике Српске</w:t>
      </w:r>
      <w:r w:rsidRPr="008916C2">
        <w:rPr>
          <w:lang w:val="hr-HR"/>
        </w:rPr>
        <w:t xml:space="preserve"> у виду праћења потрошње електричне енергије и отклања</w:t>
      </w:r>
      <w:r w:rsidRPr="008916C2">
        <w:rPr>
          <w:lang w:val="bs-Cyrl-BA"/>
        </w:rPr>
        <w:t>њ</w:t>
      </w:r>
      <w:r w:rsidRPr="008916C2">
        <w:rPr>
          <w:lang w:val="hr-HR"/>
        </w:rPr>
        <w:t>е уочених и пријављених недостатака и кварова на електро инсталацијама на подручју свих жељезничких чворова.</w:t>
      </w:r>
    </w:p>
    <w:p w14:paraId="3E64BDE5" w14:textId="73914498" w:rsidR="00C861C5" w:rsidRDefault="00C861C5" w:rsidP="00C861C5">
      <w:pPr>
        <w:ind w:left="-510" w:right="-510"/>
        <w:jc w:val="both"/>
        <w:rPr>
          <w:color w:val="FF0000"/>
          <w:lang w:val="sr-Cyrl-BA"/>
        </w:rPr>
      </w:pPr>
    </w:p>
    <w:p w14:paraId="27016399" w14:textId="6E36DEA9" w:rsidR="008916C2" w:rsidRDefault="008916C2" w:rsidP="00C861C5">
      <w:pPr>
        <w:ind w:left="-510" w:right="-510"/>
        <w:jc w:val="both"/>
        <w:rPr>
          <w:color w:val="FF0000"/>
          <w:lang w:val="sr-Cyrl-BA"/>
        </w:rPr>
      </w:pPr>
    </w:p>
    <w:p w14:paraId="4A08EB5C" w14:textId="77777777" w:rsidR="008916C2" w:rsidRPr="00C81A7E" w:rsidRDefault="008916C2" w:rsidP="00C861C5">
      <w:pPr>
        <w:ind w:left="-510" w:right="-510"/>
        <w:jc w:val="both"/>
        <w:rPr>
          <w:color w:val="FF0000"/>
          <w:lang w:val="sr-Cyrl-BA"/>
        </w:rPr>
      </w:pPr>
    </w:p>
    <w:p w14:paraId="27B844FF" w14:textId="3B66B8A6" w:rsidR="001D0369" w:rsidRDefault="001D0369" w:rsidP="00C861C5">
      <w:pPr>
        <w:ind w:left="-510" w:right="-510"/>
        <w:jc w:val="both"/>
        <w:rPr>
          <w:color w:val="FF0000"/>
          <w:lang w:val="hr-HR"/>
        </w:rPr>
      </w:pPr>
    </w:p>
    <w:p w14:paraId="6EC67AEA" w14:textId="77777777" w:rsidR="00B411C1" w:rsidRPr="00C81A7E" w:rsidRDefault="00B411C1" w:rsidP="00C861C5">
      <w:pPr>
        <w:ind w:left="-510" w:right="-510"/>
        <w:jc w:val="both"/>
        <w:rPr>
          <w:color w:val="FF0000"/>
          <w:lang w:val="hr-HR"/>
        </w:rPr>
      </w:pPr>
    </w:p>
    <w:p w14:paraId="69980923" w14:textId="12A79B64" w:rsidR="004534EE" w:rsidRPr="00F734CB" w:rsidRDefault="004534EE" w:rsidP="00C73E39">
      <w:pPr>
        <w:ind w:left="-510" w:right="-510"/>
        <w:jc w:val="both"/>
        <w:rPr>
          <w:b/>
          <w:lang w:val="sr-Cyrl-RS"/>
        </w:rPr>
      </w:pPr>
      <w:proofErr w:type="spellStart"/>
      <w:r w:rsidRPr="00F734CB">
        <w:rPr>
          <w:b/>
        </w:rPr>
        <w:lastRenderedPageBreak/>
        <w:t>Инвестиционо</w:t>
      </w:r>
      <w:proofErr w:type="spellEnd"/>
      <w:r w:rsidRPr="00F734CB">
        <w:rPr>
          <w:b/>
        </w:rPr>
        <w:t xml:space="preserve"> </w:t>
      </w:r>
      <w:proofErr w:type="spellStart"/>
      <w:r w:rsidRPr="00F734CB">
        <w:rPr>
          <w:b/>
        </w:rPr>
        <w:t>одржавање</w:t>
      </w:r>
      <w:proofErr w:type="spellEnd"/>
      <w:r w:rsidRPr="00F734CB">
        <w:rPr>
          <w:b/>
        </w:rPr>
        <w:t xml:space="preserve"> </w:t>
      </w:r>
      <w:r w:rsidR="00CF5374" w:rsidRPr="00F734CB">
        <w:rPr>
          <w:b/>
          <w:lang w:val="sr-Cyrl-RS"/>
        </w:rPr>
        <w:t>електроенергетских постројења (</w:t>
      </w:r>
      <w:r w:rsidRPr="00F734CB">
        <w:rPr>
          <w:b/>
        </w:rPr>
        <w:t>ЕЕП</w:t>
      </w:r>
      <w:r w:rsidR="00CF5374" w:rsidRPr="00F734CB">
        <w:rPr>
          <w:b/>
          <w:lang w:val="sr-Cyrl-RS"/>
        </w:rPr>
        <w:t>)</w:t>
      </w:r>
    </w:p>
    <w:p w14:paraId="08A3711D" w14:textId="77777777" w:rsidR="004534EE" w:rsidRPr="00C81A7E" w:rsidRDefault="004534EE" w:rsidP="00C73E39">
      <w:pPr>
        <w:ind w:left="-510" w:right="-510"/>
        <w:jc w:val="both"/>
        <w:rPr>
          <w:b/>
          <w:color w:val="FF0000"/>
        </w:rPr>
      </w:pPr>
    </w:p>
    <w:p w14:paraId="34C178F1" w14:textId="7B0DA033" w:rsidR="00C861C5" w:rsidRPr="0092116E" w:rsidRDefault="00C861C5" w:rsidP="00C861C5">
      <w:pPr>
        <w:ind w:left="-510" w:right="-510"/>
        <w:jc w:val="both"/>
      </w:pPr>
      <w:r w:rsidRPr="0092116E">
        <w:rPr>
          <w:lang w:val="hr-HR"/>
        </w:rPr>
        <w:t xml:space="preserve">Од планираних </w:t>
      </w:r>
      <w:r w:rsidR="0092116E" w:rsidRPr="0092116E">
        <w:rPr>
          <w:bCs/>
          <w:lang w:val="sr-Cyrl-BA" w:eastAsia="en-US"/>
        </w:rPr>
        <w:t>374.612</w:t>
      </w:r>
      <w:r w:rsidRPr="0092116E">
        <w:rPr>
          <w:bCs/>
          <w:lang w:val="sr-Latn-RS" w:eastAsia="en-US"/>
        </w:rPr>
        <w:t xml:space="preserve"> </w:t>
      </w:r>
      <w:r w:rsidRPr="0092116E">
        <w:rPr>
          <w:lang w:val="hr-HR"/>
        </w:rPr>
        <w:t xml:space="preserve">КМ </w:t>
      </w:r>
      <w:r w:rsidRPr="0092116E">
        <w:rPr>
          <w:lang w:val="sr-Cyrl-RS"/>
        </w:rPr>
        <w:t xml:space="preserve">у </w:t>
      </w:r>
      <w:r w:rsidR="0092116E" w:rsidRPr="0092116E">
        <w:rPr>
          <w:lang w:val="hr-HR"/>
        </w:rPr>
        <w:t>2024</w:t>
      </w:r>
      <w:r w:rsidRPr="0092116E">
        <w:rPr>
          <w:lang w:val="sr-Cyrl-RS"/>
        </w:rPr>
        <w:t xml:space="preserve">. години, </w:t>
      </w:r>
      <w:r w:rsidRPr="0092116E">
        <w:rPr>
          <w:lang w:val="sr-Cyrl-BA"/>
        </w:rPr>
        <w:t>у</w:t>
      </w:r>
      <w:r w:rsidRPr="0092116E">
        <w:rPr>
          <w:lang w:val="sr-Cyrl-RS"/>
        </w:rPr>
        <w:t xml:space="preserve">трошено </w:t>
      </w:r>
      <w:r w:rsidRPr="0092116E">
        <w:t xml:space="preserve">je </w:t>
      </w:r>
      <w:r w:rsidR="0092116E" w:rsidRPr="0092116E">
        <w:rPr>
          <w:lang w:val="sr-Cyrl-BA"/>
        </w:rPr>
        <w:t>64.057</w:t>
      </w:r>
      <w:r w:rsidRPr="0092116E">
        <w:t xml:space="preserve"> KM, </w:t>
      </w:r>
      <w:proofErr w:type="spellStart"/>
      <w:r w:rsidRPr="0092116E">
        <w:t>што</w:t>
      </w:r>
      <w:proofErr w:type="spellEnd"/>
      <w:r w:rsidRPr="0092116E">
        <w:t xml:space="preserve"> </w:t>
      </w:r>
      <w:proofErr w:type="spellStart"/>
      <w:r w:rsidRPr="0092116E">
        <w:t>износи</w:t>
      </w:r>
      <w:proofErr w:type="spellEnd"/>
      <w:r w:rsidRPr="0092116E">
        <w:t xml:space="preserve"> </w:t>
      </w:r>
      <w:r w:rsidR="0092116E" w:rsidRPr="0092116E">
        <w:rPr>
          <w:lang w:val="sr-Cyrl-BA"/>
        </w:rPr>
        <w:t>17</w:t>
      </w:r>
      <w:r w:rsidRPr="0092116E">
        <w:t xml:space="preserve">% </w:t>
      </w:r>
      <w:proofErr w:type="spellStart"/>
      <w:r w:rsidRPr="0092116E">
        <w:t>од</w:t>
      </w:r>
      <w:proofErr w:type="spellEnd"/>
      <w:r w:rsidRPr="0092116E">
        <w:t xml:space="preserve"> </w:t>
      </w:r>
      <w:proofErr w:type="spellStart"/>
      <w:r w:rsidRPr="0092116E">
        <w:t>планираних</w:t>
      </w:r>
      <w:proofErr w:type="spellEnd"/>
      <w:r w:rsidRPr="0092116E">
        <w:t xml:space="preserve"> </w:t>
      </w:r>
      <w:proofErr w:type="spellStart"/>
      <w:r w:rsidRPr="0092116E">
        <w:t>средстава</w:t>
      </w:r>
      <w:proofErr w:type="spellEnd"/>
      <w:r w:rsidRPr="0092116E">
        <w:t>.</w:t>
      </w:r>
    </w:p>
    <w:p w14:paraId="7D498D4A" w14:textId="107D5756" w:rsidR="00C861C5" w:rsidRPr="0092116E" w:rsidRDefault="00C861C5" w:rsidP="00C861C5">
      <w:pPr>
        <w:ind w:left="-510" w:right="-510"/>
        <w:jc w:val="both"/>
        <w:rPr>
          <w:lang w:val="sr-Cyrl-BA"/>
        </w:rPr>
      </w:pPr>
      <w:r w:rsidRPr="0092116E">
        <w:rPr>
          <w:lang w:val="hr-HR"/>
        </w:rPr>
        <w:t>Када је у питању инвестиционо одржавање, гдје је потребно ангажовати трећа лиц</w:t>
      </w:r>
      <w:r w:rsidRPr="0092116E">
        <w:rPr>
          <w:lang w:val="bs-Cyrl-BA"/>
        </w:rPr>
        <w:t>а,</w:t>
      </w:r>
      <w:r w:rsidRPr="0092116E">
        <w:rPr>
          <w:lang w:val="hr-HR"/>
        </w:rPr>
        <w:t xml:space="preserve"> од планираних </w:t>
      </w:r>
      <w:r w:rsidR="0092116E" w:rsidRPr="0092116E">
        <w:rPr>
          <w:bCs/>
          <w:lang w:val="sr-Cyrl-BA" w:eastAsia="en-US"/>
        </w:rPr>
        <w:t>594.660</w:t>
      </w:r>
      <w:r w:rsidRPr="0092116E">
        <w:rPr>
          <w:bCs/>
          <w:lang w:eastAsia="en-US"/>
        </w:rPr>
        <w:t xml:space="preserve"> </w:t>
      </w:r>
      <w:r w:rsidRPr="0092116E">
        <w:rPr>
          <w:bCs/>
          <w:lang w:val="hr-HR"/>
        </w:rPr>
        <w:t>КМ</w:t>
      </w:r>
      <w:r w:rsidRPr="0092116E">
        <w:rPr>
          <w:bCs/>
          <w:lang w:val="sr-Cyrl-RS"/>
        </w:rPr>
        <w:t xml:space="preserve"> </w:t>
      </w:r>
      <w:r w:rsidRPr="0092116E">
        <w:rPr>
          <w:lang w:val="sr-Cyrl-BA"/>
        </w:rPr>
        <w:t xml:space="preserve"> утрошено </w:t>
      </w:r>
      <w:r w:rsidRPr="0092116E">
        <w:rPr>
          <w:lang w:val="bs-Latn-BA"/>
        </w:rPr>
        <w:t xml:space="preserve">je </w:t>
      </w:r>
      <w:r w:rsidR="0092116E" w:rsidRPr="0092116E">
        <w:rPr>
          <w:lang w:val="sr-Cyrl-BA"/>
        </w:rPr>
        <w:t>291.634</w:t>
      </w:r>
      <w:r w:rsidRPr="0092116E">
        <w:rPr>
          <w:lang w:val="sr-Cyrl-BA"/>
        </w:rPr>
        <w:t xml:space="preserve"> КМ</w:t>
      </w:r>
      <w:r w:rsidRPr="0092116E">
        <w:rPr>
          <w:lang w:val="bs-Latn-BA"/>
        </w:rPr>
        <w:t xml:space="preserve"> </w:t>
      </w:r>
      <w:r w:rsidRPr="0092116E">
        <w:rPr>
          <w:lang w:val="sr-Cyrl-BA"/>
        </w:rPr>
        <w:t xml:space="preserve">што износи </w:t>
      </w:r>
      <w:r w:rsidR="00C14447">
        <w:rPr>
          <w:lang w:val="sr-Latn-BA"/>
        </w:rPr>
        <w:t>49</w:t>
      </w:r>
      <w:r w:rsidRPr="0092116E">
        <w:rPr>
          <w:lang w:val="sr-Cyrl-BA"/>
        </w:rPr>
        <w:t>%.</w:t>
      </w:r>
    </w:p>
    <w:p w14:paraId="09BE44A0" w14:textId="77777777" w:rsidR="00C861C5" w:rsidRPr="0092116E" w:rsidRDefault="00C861C5" w:rsidP="00C861C5">
      <w:pPr>
        <w:ind w:left="-510" w:right="-510"/>
        <w:jc w:val="both"/>
        <w:rPr>
          <w:lang w:val="hr-HR"/>
        </w:rPr>
      </w:pPr>
      <w:r w:rsidRPr="0092116E">
        <w:rPr>
          <w:lang w:val="hr-HR"/>
        </w:rPr>
        <w:t xml:space="preserve">Овдје је потребно нагласити да постоји стална потреба за ремонтом енергетских трансформатора у специјализованим установама, који чине витални дио електроенергетских постројења ЕВП-ова, као и остале високонапонске опреме из ЕВП-ова. Напомињемо да су </w:t>
      </w:r>
      <w:r w:rsidRPr="0092116E">
        <w:rPr>
          <w:lang w:val="sr-Cyrl-BA"/>
        </w:rPr>
        <w:t>електро</w:t>
      </w:r>
      <w:r w:rsidRPr="0092116E">
        <w:rPr>
          <w:lang w:val="hr-HR"/>
        </w:rPr>
        <w:t xml:space="preserve">енергетска </w:t>
      </w:r>
      <w:r w:rsidRPr="0092116E">
        <w:rPr>
          <w:lang w:val="sr-Cyrl-BA"/>
        </w:rPr>
        <w:t>постројења</w:t>
      </w:r>
      <w:r w:rsidRPr="0092116E">
        <w:rPr>
          <w:lang w:val="hr-HR"/>
        </w:rPr>
        <w:t xml:space="preserve"> у експлоатацији преко </w:t>
      </w:r>
      <w:r w:rsidRPr="0092116E">
        <w:rPr>
          <w:lang w:val="sr-Cyrl-BA"/>
        </w:rPr>
        <w:t>40 и 50</w:t>
      </w:r>
      <w:r w:rsidRPr="0092116E">
        <w:rPr>
          <w:lang w:val="hr-HR"/>
        </w:rPr>
        <w:t xml:space="preserve"> година и </w:t>
      </w:r>
      <w:r w:rsidRPr="0092116E">
        <w:rPr>
          <w:lang w:val="sr-Cyrl-BA"/>
        </w:rPr>
        <w:t>неопходно их је хитно</w:t>
      </w:r>
      <w:r w:rsidRPr="0092116E">
        <w:rPr>
          <w:lang w:val="hr-HR"/>
        </w:rPr>
        <w:t xml:space="preserve"> ремонтовати. </w:t>
      </w:r>
    </w:p>
    <w:p w14:paraId="635B6199" w14:textId="02A35A70" w:rsidR="00C861C5" w:rsidRPr="0092116E" w:rsidRDefault="00C861C5" w:rsidP="00C861C5">
      <w:pPr>
        <w:ind w:left="-510" w:right="-510"/>
        <w:jc w:val="both"/>
        <w:rPr>
          <w:lang w:val="sr-Cyrl-RS"/>
        </w:rPr>
      </w:pPr>
      <w:r w:rsidRPr="0092116E">
        <w:rPr>
          <w:lang w:val="hr-HR"/>
        </w:rPr>
        <w:t xml:space="preserve">Када је у питању остала високонапонска опрема (растављачи, прекидачи, мјерни трансформатори, одводници пренапона, итд), на основу техничких норматива за одржавање неопходно је периодично двогодишње, четворогодишње односно осмогодишње вршити испитивање и ремонт ове опреме у специјализованим установама, што је и рађено прије рата. У </w:t>
      </w:r>
      <w:r w:rsidR="00474602" w:rsidRPr="0092116E">
        <w:rPr>
          <w:lang w:val="sr-Cyrl-RS"/>
        </w:rPr>
        <w:t xml:space="preserve">наредном периоду потребно је извршити ремонт наведених постројења. </w:t>
      </w:r>
    </w:p>
    <w:p w14:paraId="41BE58F3" w14:textId="2097DFE5" w:rsidR="001417F4" w:rsidRPr="00C81A7E" w:rsidRDefault="001417F4" w:rsidP="005535E3">
      <w:pPr>
        <w:ind w:right="-510"/>
        <w:jc w:val="both"/>
        <w:rPr>
          <w:color w:val="FF0000"/>
        </w:rPr>
      </w:pPr>
    </w:p>
    <w:p w14:paraId="6768B7F7" w14:textId="77777777" w:rsidR="001417F4" w:rsidRPr="0092116E" w:rsidRDefault="001417F4" w:rsidP="005535E3">
      <w:pPr>
        <w:ind w:right="-510"/>
        <w:jc w:val="both"/>
      </w:pPr>
    </w:p>
    <w:p w14:paraId="434CC44C" w14:textId="42696DF9" w:rsidR="004534EE" w:rsidRPr="0092116E" w:rsidRDefault="004534EE" w:rsidP="00C24DB4">
      <w:pPr>
        <w:ind w:left="-510" w:right="-510"/>
        <w:jc w:val="both"/>
        <w:rPr>
          <w:b/>
          <w:lang w:val="sr-Cyrl-RS"/>
        </w:rPr>
      </w:pPr>
      <w:proofErr w:type="spellStart"/>
      <w:r w:rsidRPr="0092116E">
        <w:rPr>
          <w:b/>
        </w:rPr>
        <w:t>Текуће</w:t>
      </w:r>
      <w:proofErr w:type="spellEnd"/>
      <w:r w:rsidRPr="0092116E">
        <w:rPr>
          <w:b/>
        </w:rPr>
        <w:t xml:space="preserve"> </w:t>
      </w:r>
      <w:proofErr w:type="spellStart"/>
      <w:r w:rsidRPr="0092116E">
        <w:rPr>
          <w:b/>
        </w:rPr>
        <w:t>одржавање</w:t>
      </w:r>
      <w:proofErr w:type="spellEnd"/>
      <w:r w:rsidRPr="0092116E">
        <w:rPr>
          <w:b/>
        </w:rPr>
        <w:t xml:space="preserve"> </w:t>
      </w:r>
      <w:r w:rsidR="00B526B5" w:rsidRPr="0092116E">
        <w:rPr>
          <w:b/>
          <w:lang w:val="sr-Cyrl-RS"/>
        </w:rPr>
        <w:t>даљинског</w:t>
      </w:r>
      <w:r w:rsidR="00CF5374" w:rsidRPr="0092116E">
        <w:rPr>
          <w:b/>
          <w:lang w:val="sr-Cyrl-RS"/>
        </w:rPr>
        <w:t xml:space="preserve"> управљања (</w:t>
      </w:r>
      <w:r w:rsidRPr="0092116E">
        <w:rPr>
          <w:b/>
        </w:rPr>
        <w:t>ДУ</w:t>
      </w:r>
      <w:r w:rsidR="00CF5374" w:rsidRPr="0092116E">
        <w:rPr>
          <w:b/>
          <w:lang w:val="sr-Cyrl-RS"/>
        </w:rPr>
        <w:t>)</w:t>
      </w:r>
    </w:p>
    <w:p w14:paraId="6E4BD297" w14:textId="77777777" w:rsidR="005F5624" w:rsidRPr="00C81A7E" w:rsidRDefault="005F5624" w:rsidP="00C24DB4">
      <w:pPr>
        <w:ind w:left="-510" w:right="-510"/>
        <w:jc w:val="both"/>
        <w:rPr>
          <w:b/>
          <w:color w:val="FF0000"/>
        </w:rPr>
      </w:pPr>
    </w:p>
    <w:p w14:paraId="73137066" w14:textId="41BDC632" w:rsidR="004534EE" w:rsidRPr="0092116E" w:rsidRDefault="005F5624" w:rsidP="00C24DB4">
      <w:pPr>
        <w:ind w:left="-510" w:right="-510"/>
        <w:jc w:val="both"/>
        <w:rPr>
          <w:lang w:val="hr-HR"/>
        </w:rPr>
      </w:pPr>
      <w:r w:rsidRPr="0092116E">
        <w:rPr>
          <w:lang w:val="hr-HR"/>
        </w:rPr>
        <w:t>Текуће одржавање уређаја даљинског управљања подразумјева контролне прегледе, контролна мјерења и одржавање централних рачунарских јединица у центру даљинског управљања, крајњих станица - RTU  у постројењима ЕВП, ПС и ПСН, репетиторских комуникационих модема и уређаја за беспрекидно напајање.</w:t>
      </w:r>
    </w:p>
    <w:p w14:paraId="7B3B56CE" w14:textId="77777777" w:rsidR="005F5624" w:rsidRPr="00C81A7E" w:rsidRDefault="005F5624" w:rsidP="00C24DB4">
      <w:pPr>
        <w:ind w:left="-510" w:right="-510"/>
        <w:jc w:val="both"/>
        <w:rPr>
          <w:b/>
          <w:color w:val="FF0000"/>
        </w:rPr>
      </w:pPr>
    </w:p>
    <w:p w14:paraId="2D29AC1D" w14:textId="338C3564" w:rsidR="0092116E" w:rsidRPr="0092116E" w:rsidRDefault="004534EE" w:rsidP="00C24DB4">
      <w:pPr>
        <w:ind w:left="-510" w:right="-510"/>
        <w:jc w:val="both"/>
        <w:rPr>
          <w:bCs/>
          <w:lang w:val="sr-Cyrl-RS"/>
        </w:rPr>
      </w:pPr>
      <w:r w:rsidRPr="0092116E">
        <w:rPr>
          <w:lang w:val="hr-HR"/>
        </w:rPr>
        <w:t xml:space="preserve">За </w:t>
      </w:r>
      <w:r w:rsidR="0092116E" w:rsidRPr="0092116E">
        <w:rPr>
          <w:lang w:val="bs-Cyrl-BA"/>
        </w:rPr>
        <w:t>2024</w:t>
      </w:r>
      <w:r w:rsidRPr="0092116E">
        <w:rPr>
          <w:lang w:val="bs-Cyrl-BA"/>
        </w:rPr>
        <w:t>. годин</w:t>
      </w:r>
      <w:r w:rsidR="0035471D" w:rsidRPr="0092116E">
        <w:rPr>
          <w:lang w:val="bs-Cyrl-BA"/>
        </w:rPr>
        <w:t>у</w:t>
      </w:r>
      <w:r w:rsidRPr="0092116E">
        <w:rPr>
          <w:lang w:val="hr-HR"/>
        </w:rPr>
        <w:t xml:space="preserve"> од планираних </w:t>
      </w:r>
      <w:r w:rsidR="0092116E" w:rsidRPr="0092116E">
        <w:rPr>
          <w:bCs/>
          <w:lang w:val="sr-Cyrl-RS" w:eastAsia="en-US"/>
        </w:rPr>
        <w:t>844</w:t>
      </w:r>
      <w:r w:rsidRPr="0092116E">
        <w:rPr>
          <w:bCs/>
          <w:lang w:eastAsia="en-US"/>
        </w:rPr>
        <w:t xml:space="preserve"> </w:t>
      </w:r>
      <w:r w:rsidR="005F5624" w:rsidRPr="0092116E">
        <w:rPr>
          <w:bCs/>
          <w:lang w:val="hr-HR"/>
        </w:rPr>
        <w:t>КМ,</w:t>
      </w:r>
      <w:r w:rsidRPr="0092116E">
        <w:rPr>
          <w:bCs/>
          <w:lang w:val="hr-HR"/>
        </w:rPr>
        <w:t xml:space="preserve"> остварено </w:t>
      </w:r>
      <w:r w:rsidR="0035471D" w:rsidRPr="0092116E">
        <w:rPr>
          <w:bCs/>
          <w:lang w:val="sr-Cyrl-RS"/>
        </w:rPr>
        <w:t xml:space="preserve">је </w:t>
      </w:r>
      <w:r w:rsidR="0092116E" w:rsidRPr="0092116E">
        <w:rPr>
          <w:bCs/>
          <w:lang w:val="sr-Cyrl-RS"/>
        </w:rPr>
        <w:t>5.510</w:t>
      </w:r>
      <w:r w:rsidR="00D85F1A" w:rsidRPr="0092116E">
        <w:rPr>
          <w:bCs/>
          <w:lang w:val="sr-Cyrl-RS"/>
        </w:rPr>
        <w:t xml:space="preserve"> </w:t>
      </w:r>
      <w:r w:rsidR="0092116E" w:rsidRPr="0092116E">
        <w:rPr>
          <w:bCs/>
          <w:lang w:val="hr-HR"/>
        </w:rPr>
        <w:t>КМ, што износи 653</w:t>
      </w:r>
      <w:r w:rsidR="0092116E" w:rsidRPr="0092116E">
        <w:rPr>
          <w:bCs/>
          <w:lang w:val="sr-Cyrl-RS"/>
        </w:rPr>
        <w:t>% (реализована два Уговора из прошлогодишњег плана у вриједности од 1.862 (набавка алата) и 3</w:t>
      </w:r>
      <w:r w:rsidR="00C14447">
        <w:rPr>
          <w:bCs/>
          <w:lang w:val="sr-Latn-BA"/>
        </w:rPr>
        <w:t>.</w:t>
      </w:r>
      <w:r w:rsidR="0092116E" w:rsidRPr="0092116E">
        <w:rPr>
          <w:bCs/>
          <w:lang w:val="sr-Cyrl-RS"/>
        </w:rPr>
        <w:t>648 КМ (набавка батерија)).</w:t>
      </w:r>
    </w:p>
    <w:p w14:paraId="66CDBCB2" w14:textId="584F5542" w:rsidR="004534EE" w:rsidRPr="0092116E" w:rsidRDefault="0092116E" w:rsidP="00C24DB4">
      <w:pPr>
        <w:ind w:left="-510" w:right="-510"/>
        <w:jc w:val="both"/>
        <w:rPr>
          <w:bCs/>
          <w:lang w:val="sr-Cyrl-BA"/>
        </w:rPr>
      </w:pPr>
      <w:r w:rsidRPr="0092116E">
        <w:rPr>
          <w:bCs/>
          <w:lang w:val="hr-HR"/>
        </w:rPr>
        <w:t>Од планираних 6.</w:t>
      </w:r>
      <w:r w:rsidR="004534EE" w:rsidRPr="0092116E">
        <w:rPr>
          <w:bCs/>
        </w:rPr>
        <w:t xml:space="preserve">000 </w:t>
      </w:r>
      <w:r w:rsidR="004534EE" w:rsidRPr="0092116E">
        <w:rPr>
          <w:bCs/>
          <w:lang w:val="hr-HR"/>
        </w:rPr>
        <w:t xml:space="preserve">КМ од стране трећих лица </w:t>
      </w:r>
      <w:r w:rsidRPr="0092116E">
        <w:rPr>
          <w:bCs/>
          <w:lang w:val="sr-Cyrl-RS"/>
        </w:rPr>
        <w:t xml:space="preserve">није </w:t>
      </w:r>
      <w:r w:rsidR="004534EE" w:rsidRPr="0092116E">
        <w:rPr>
          <w:bCs/>
          <w:lang w:val="sr-Cyrl-BA"/>
        </w:rPr>
        <w:t xml:space="preserve">утрошено </w:t>
      </w:r>
      <w:r w:rsidRPr="0092116E">
        <w:rPr>
          <w:bCs/>
          <w:lang w:val="sr-Cyrl-BA"/>
        </w:rPr>
        <w:t>ништа.</w:t>
      </w:r>
    </w:p>
    <w:p w14:paraId="7686AE79" w14:textId="77777777" w:rsidR="0092116E" w:rsidRPr="00FC7B4A" w:rsidRDefault="0092116E" w:rsidP="00C24DB4">
      <w:pPr>
        <w:ind w:left="-510" w:right="-510"/>
        <w:jc w:val="both"/>
        <w:rPr>
          <w:bCs/>
          <w:lang w:val="hr-HR"/>
        </w:rPr>
      </w:pPr>
    </w:p>
    <w:p w14:paraId="64C75430" w14:textId="77777777" w:rsidR="00CF5374" w:rsidRPr="00FC7B4A" w:rsidRDefault="004534EE" w:rsidP="00CF5374">
      <w:pPr>
        <w:ind w:left="-510" w:right="-510"/>
        <w:jc w:val="both"/>
        <w:rPr>
          <w:b/>
          <w:lang w:val="sr-Cyrl-RS"/>
        </w:rPr>
      </w:pPr>
      <w:proofErr w:type="spellStart"/>
      <w:r w:rsidRPr="00FC7B4A">
        <w:rPr>
          <w:b/>
        </w:rPr>
        <w:t>Инвестиционо</w:t>
      </w:r>
      <w:proofErr w:type="spellEnd"/>
      <w:r w:rsidRPr="00FC7B4A">
        <w:rPr>
          <w:b/>
        </w:rPr>
        <w:t xml:space="preserve"> </w:t>
      </w:r>
      <w:proofErr w:type="spellStart"/>
      <w:r w:rsidRPr="00FC7B4A">
        <w:rPr>
          <w:b/>
        </w:rPr>
        <w:t>одржавање</w:t>
      </w:r>
      <w:proofErr w:type="spellEnd"/>
      <w:r w:rsidRPr="00FC7B4A">
        <w:rPr>
          <w:b/>
        </w:rPr>
        <w:t xml:space="preserve"> </w:t>
      </w:r>
      <w:r w:rsidR="00CF5374" w:rsidRPr="00FC7B4A">
        <w:rPr>
          <w:b/>
          <w:lang w:val="sr-Cyrl-RS"/>
        </w:rPr>
        <w:t>даљинских управљања (</w:t>
      </w:r>
      <w:r w:rsidR="00CF5374" w:rsidRPr="00FC7B4A">
        <w:rPr>
          <w:b/>
        </w:rPr>
        <w:t>ДУ</w:t>
      </w:r>
      <w:r w:rsidR="00CF5374" w:rsidRPr="00FC7B4A">
        <w:rPr>
          <w:b/>
          <w:lang w:val="sr-Cyrl-RS"/>
        </w:rPr>
        <w:t>)</w:t>
      </w:r>
    </w:p>
    <w:p w14:paraId="38ED6B6B" w14:textId="68281555" w:rsidR="004534EE" w:rsidRPr="00FC7B4A" w:rsidRDefault="004534EE" w:rsidP="00C24DB4">
      <w:pPr>
        <w:ind w:left="-510" w:right="-510"/>
        <w:jc w:val="both"/>
        <w:rPr>
          <w:b/>
        </w:rPr>
      </w:pPr>
    </w:p>
    <w:p w14:paraId="7FFC6068" w14:textId="654FB8BD" w:rsidR="003412DA" w:rsidRPr="00FC7B4A" w:rsidRDefault="00FC7B4A" w:rsidP="005535E3">
      <w:pPr>
        <w:ind w:left="-510" w:right="-510"/>
        <w:jc w:val="both"/>
        <w:rPr>
          <w:lang w:val="sr-Cyrl-BA"/>
        </w:rPr>
      </w:pPr>
      <w:r w:rsidRPr="00FC7B4A">
        <w:rPr>
          <w:lang w:val="hr-HR"/>
        </w:rPr>
        <w:t>За 202</w:t>
      </w:r>
      <w:r w:rsidRPr="00FC7B4A">
        <w:rPr>
          <w:lang w:val="sr-Cyrl-RS"/>
        </w:rPr>
        <w:t>4.</w:t>
      </w:r>
      <w:r w:rsidR="00D85F1A" w:rsidRPr="00FC7B4A">
        <w:rPr>
          <w:lang w:val="sr-Cyrl-RS"/>
        </w:rPr>
        <w:t xml:space="preserve"> годину</w:t>
      </w:r>
      <w:r w:rsidR="00D85F1A" w:rsidRPr="00FC7B4A">
        <w:rPr>
          <w:lang w:val="hr-HR"/>
        </w:rPr>
        <w:t xml:space="preserve">  </w:t>
      </w:r>
      <w:r w:rsidR="00C320AB" w:rsidRPr="00FC7B4A">
        <w:rPr>
          <w:lang w:val="sr-Cyrl-RS"/>
        </w:rPr>
        <w:t>није планирано инвестиционо одржавање ДУ</w:t>
      </w:r>
      <w:r w:rsidR="005535E3" w:rsidRPr="00FC7B4A">
        <w:rPr>
          <w:lang w:val="sr-Cyrl-BA"/>
        </w:rPr>
        <w:t>.</w:t>
      </w:r>
    </w:p>
    <w:p w14:paraId="4E38B066" w14:textId="33945CC6" w:rsidR="0011346F" w:rsidRDefault="0011346F" w:rsidP="00C24DB4">
      <w:pPr>
        <w:ind w:left="-510" w:right="-510"/>
        <w:jc w:val="both"/>
        <w:rPr>
          <w:color w:val="FF0000"/>
          <w:lang w:val="en-US"/>
        </w:rPr>
      </w:pPr>
    </w:p>
    <w:p w14:paraId="5DB7EB53" w14:textId="7A34823E" w:rsidR="00FC7B4A" w:rsidRDefault="00FC7B4A" w:rsidP="00C24DB4">
      <w:pPr>
        <w:ind w:left="-510" w:right="-510"/>
        <w:jc w:val="both"/>
        <w:rPr>
          <w:color w:val="FF0000"/>
          <w:lang w:val="en-US"/>
        </w:rPr>
      </w:pPr>
    </w:p>
    <w:p w14:paraId="4B757F08" w14:textId="56C84ECE" w:rsidR="00FC7B4A" w:rsidRDefault="00FC7B4A" w:rsidP="00C24DB4">
      <w:pPr>
        <w:ind w:left="-510" w:right="-510"/>
        <w:jc w:val="both"/>
        <w:rPr>
          <w:color w:val="FF0000"/>
          <w:lang w:val="en-US"/>
        </w:rPr>
      </w:pPr>
    </w:p>
    <w:p w14:paraId="5D84163E" w14:textId="6EFBFDD4" w:rsidR="00FC7B4A" w:rsidRDefault="00FC7B4A" w:rsidP="00C24DB4">
      <w:pPr>
        <w:ind w:left="-510" w:right="-510"/>
        <w:jc w:val="both"/>
        <w:rPr>
          <w:color w:val="FF0000"/>
          <w:lang w:val="en-US"/>
        </w:rPr>
      </w:pPr>
    </w:p>
    <w:p w14:paraId="5445A0CE" w14:textId="01A90532" w:rsidR="00FC7B4A" w:rsidRDefault="00FC7B4A" w:rsidP="00C24DB4">
      <w:pPr>
        <w:ind w:left="-510" w:right="-510"/>
        <w:jc w:val="both"/>
        <w:rPr>
          <w:color w:val="FF0000"/>
          <w:lang w:val="en-US"/>
        </w:rPr>
      </w:pPr>
    </w:p>
    <w:p w14:paraId="4C390FE7" w14:textId="6E9D38D7" w:rsidR="00FC7B4A" w:rsidRDefault="00FC7B4A" w:rsidP="00C24DB4">
      <w:pPr>
        <w:ind w:left="-510" w:right="-510"/>
        <w:jc w:val="both"/>
        <w:rPr>
          <w:color w:val="FF0000"/>
          <w:lang w:val="en-US"/>
        </w:rPr>
      </w:pPr>
    </w:p>
    <w:p w14:paraId="209A7663" w14:textId="1C55B44D" w:rsidR="00FC7B4A" w:rsidRDefault="00FC7B4A" w:rsidP="00C24DB4">
      <w:pPr>
        <w:ind w:left="-510" w:right="-510"/>
        <w:jc w:val="both"/>
        <w:rPr>
          <w:color w:val="FF0000"/>
          <w:lang w:val="en-US"/>
        </w:rPr>
      </w:pPr>
    </w:p>
    <w:p w14:paraId="1EF2A712" w14:textId="424E65DB" w:rsidR="00FC7B4A" w:rsidRDefault="00FC7B4A" w:rsidP="00C24DB4">
      <w:pPr>
        <w:ind w:left="-510" w:right="-510"/>
        <w:jc w:val="both"/>
        <w:rPr>
          <w:color w:val="FF0000"/>
          <w:lang w:val="en-US"/>
        </w:rPr>
      </w:pPr>
    </w:p>
    <w:p w14:paraId="54A648FE" w14:textId="3C6CDAB2" w:rsidR="00FC7B4A" w:rsidRDefault="00FC7B4A" w:rsidP="00C24DB4">
      <w:pPr>
        <w:ind w:left="-510" w:right="-510"/>
        <w:jc w:val="both"/>
        <w:rPr>
          <w:color w:val="FF0000"/>
          <w:lang w:val="en-US"/>
        </w:rPr>
      </w:pPr>
    </w:p>
    <w:p w14:paraId="370EC518" w14:textId="12615965" w:rsidR="00FC7B4A" w:rsidRDefault="00FC7B4A" w:rsidP="00C24DB4">
      <w:pPr>
        <w:ind w:left="-510" w:right="-510"/>
        <w:jc w:val="both"/>
        <w:rPr>
          <w:color w:val="FF0000"/>
          <w:lang w:val="en-US"/>
        </w:rPr>
      </w:pPr>
    </w:p>
    <w:p w14:paraId="3BAF27CC" w14:textId="5E599250" w:rsidR="00FC7B4A" w:rsidRDefault="00FC7B4A" w:rsidP="00C24DB4">
      <w:pPr>
        <w:ind w:left="-510" w:right="-510"/>
        <w:jc w:val="both"/>
        <w:rPr>
          <w:color w:val="FF0000"/>
          <w:lang w:val="en-US"/>
        </w:rPr>
      </w:pPr>
    </w:p>
    <w:p w14:paraId="2D4EFE33" w14:textId="145F9766" w:rsidR="00FC7B4A" w:rsidRDefault="00FC7B4A" w:rsidP="00C24DB4">
      <w:pPr>
        <w:ind w:left="-510" w:right="-510"/>
        <w:jc w:val="both"/>
        <w:rPr>
          <w:color w:val="FF0000"/>
          <w:lang w:val="en-US"/>
        </w:rPr>
      </w:pPr>
    </w:p>
    <w:p w14:paraId="323FCD91" w14:textId="59430850" w:rsidR="00FC7B4A" w:rsidRDefault="00FC7B4A" w:rsidP="00C24DB4">
      <w:pPr>
        <w:ind w:left="-510" w:right="-510"/>
        <w:jc w:val="both"/>
        <w:rPr>
          <w:color w:val="FF0000"/>
          <w:lang w:val="en-US"/>
        </w:rPr>
      </w:pPr>
    </w:p>
    <w:p w14:paraId="7BA2CF62" w14:textId="078A3CA5" w:rsidR="00FC7B4A" w:rsidRDefault="00FC7B4A" w:rsidP="00C24DB4">
      <w:pPr>
        <w:ind w:left="-510" w:right="-510"/>
        <w:jc w:val="both"/>
        <w:rPr>
          <w:color w:val="FF0000"/>
          <w:lang w:val="en-US"/>
        </w:rPr>
      </w:pPr>
    </w:p>
    <w:p w14:paraId="5D4531F6" w14:textId="525E4BFC" w:rsidR="00FC7B4A" w:rsidRDefault="00FC7B4A" w:rsidP="00C24DB4">
      <w:pPr>
        <w:ind w:left="-510" w:right="-510"/>
        <w:jc w:val="both"/>
        <w:rPr>
          <w:color w:val="FF0000"/>
          <w:lang w:val="en-US"/>
        </w:rPr>
      </w:pPr>
    </w:p>
    <w:p w14:paraId="0695E2C2" w14:textId="77777777" w:rsidR="00FC7B4A" w:rsidRPr="00C81A7E" w:rsidRDefault="00FC7B4A" w:rsidP="00C24DB4">
      <w:pPr>
        <w:ind w:left="-510" w:right="-510"/>
        <w:jc w:val="both"/>
        <w:rPr>
          <w:color w:val="FF0000"/>
          <w:lang w:val="en-US"/>
        </w:rPr>
      </w:pPr>
    </w:p>
    <w:p w14:paraId="6D3EEC17" w14:textId="3EE5C1F0" w:rsidR="0035471D" w:rsidRPr="00FC7B4A" w:rsidRDefault="0035471D" w:rsidP="00932E39">
      <w:pPr>
        <w:pStyle w:val="ListParagraph"/>
        <w:numPr>
          <w:ilvl w:val="2"/>
          <w:numId w:val="11"/>
        </w:numPr>
        <w:spacing w:before="200" w:after="0" w:line="240" w:lineRule="auto"/>
        <w:rPr>
          <w:rFonts w:ascii="Times New Roman" w:hAnsi="Times New Roman" w:cs="Times New Roman"/>
          <w:b/>
          <w:sz w:val="24"/>
          <w:szCs w:val="24"/>
          <w:lang w:val="sr-Cyrl-RS" w:eastAsia="en-US"/>
        </w:rPr>
      </w:pPr>
      <w:r w:rsidRPr="00FC7B4A">
        <w:rPr>
          <w:rFonts w:ascii="Times New Roman" w:hAnsi="Times New Roman" w:cs="Times New Roman"/>
          <w:b/>
          <w:sz w:val="24"/>
          <w:szCs w:val="24"/>
          <w:lang w:val="sr-Cyrl-RS" w:eastAsia="en-US"/>
        </w:rPr>
        <w:lastRenderedPageBreak/>
        <w:t xml:space="preserve">Служба за </w:t>
      </w:r>
      <w:r w:rsidR="00932E39" w:rsidRPr="00FC7B4A">
        <w:rPr>
          <w:rFonts w:ascii="Times New Roman" w:hAnsi="Times New Roman" w:cs="Times New Roman"/>
          <w:b/>
          <w:sz w:val="24"/>
          <w:szCs w:val="24"/>
          <w:lang w:val="sr-Cyrl-RS" w:eastAsia="en-US"/>
        </w:rPr>
        <w:t>сигнално-сигурносне (</w:t>
      </w:r>
      <w:r w:rsidRPr="00FC7B4A">
        <w:rPr>
          <w:rFonts w:ascii="Times New Roman" w:hAnsi="Times New Roman" w:cs="Times New Roman"/>
          <w:b/>
          <w:sz w:val="24"/>
          <w:szCs w:val="24"/>
          <w:lang w:val="sr-Cyrl-RS" w:eastAsia="en-US"/>
        </w:rPr>
        <w:t>СС</w:t>
      </w:r>
      <w:r w:rsidR="00932E39" w:rsidRPr="00FC7B4A">
        <w:rPr>
          <w:rFonts w:ascii="Times New Roman" w:hAnsi="Times New Roman" w:cs="Times New Roman"/>
          <w:b/>
          <w:sz w:val="24"/>
          <w:szCs w:val="24"/>
          <w:lang w:val="sr-Cyrl-RS" w:eastAsia="en-US"/>
        </w:rPr>
        <w:t>)</w:t>
      </w:r>
      <w:r w:rsidRPr="00FC7B4A">
        <w:rPr>
          <w:rFonts w:ascii="Times New Roman" w:hAnsi="Times New Roman" w:cs="Times New Roman"/>
          <w:b/>
          <w:sz w:val="24"/>
          <w:szCs w:val="24"/>
          <w:lang w:val="sr-Cyrl-RS" w:eastAsia="en-US"/>
        </w:rPr>
        <w:t xml:space="preserve"> и</w:t>
      </w:r>
      <w:r w:rsidR="00932E39" w:rsidRPr="00FC7B4A">
        <w:rPr>
          <w:rFonts w:ascii="Times New Roman" w:hAnsi="Times New Roman" w:cs="Times New Roman"/>
          <w:b/>
          <w:sz w:val="24"/>
          <w:szCs w:val="24"/>
          <w:lang w:val="sr-Cyrl-RS" w:eastAsia="en-US"/>
        </w:rPr>
        <w:t xml:space="preserve"> телекомуникационе</w:t>
      </w:r>
      <w:r w:rsidRPr="00FC7B4A">
        <w:rPr>
          <w:rFonts w:ascii="Times New Roman" w:hAnsi="Times New Roman" w:cs="Times New Roman"/>
          <w:b/>
          <w:sz w:val="24"/>
          <w:szCs w:val="24"/>
          <w:lang w:val="sr-Cyrl-RS" w:eastAsia="en-US"/>
        </w:rPr>
        <w:t xml:space="preserve"> </w:t>
      </w:r>
      <w:r w:rsidR="00932E39" w:rsidRPr="00FC7B4A">
        <w:rPr>
          <w:rFonts w:ascii="Times New Roman" w:hAnsi="Times New Roman" w:cs="Times New Roman"/>
          <w:b/>
          <w:sz w:val="24"/>
          <w:szCs w:val="24"/>
          <w:lang w:val="sr-Cyrl-RS" w:eastAsia="en-US"/>
        </w:rPr>
        <w:t>(</w:t>
      </w:r>
      <w:r w:rsidRPr="00FC7B4A">
        <w:rPr>
          <w:rFonts w:ascii="Times New Roman" w:hAnsi="Times New Roman" w:cs="Times New Roman"/>
          <w:b/>
          <w:sz w:val="24"/>
          <w:szCs w:val="24"/>
          <w:lang w:val="sr-Cyrl-RS" w:eastAsia="en-US"/>
        </w:rPr>
        <w:t>ТК</w:t>
      </w:r>
      <w:r w:rsidR="00932E39" w:rsidRPr="00FC7B4A">
        <w:rPr>
          <w:rFonts w:ascii="Times New Roman" w:hAnsi="Times New Roman" w:cs="Times New Roman"/>
          <w:b/>
          <w:sz w:val="24"/>
          <w:szCs w:val="24"/>
          <w:lang w:val="sr-Cyrl-RS" w:eastAsia="en-US"/>
        </w:rPr>
        <w:t xml:space="preserve">) уређаје </w:t>
      </w:r>
    </w:p>
    <w:p w14:paraId="0F4DF273" w14:textId="77777777" w:rsidR="00932E39" w:rsidRPr="00FC7B4A" w:rsidRDefault="00932E39" w:rsidP="00932E39">
      <w:pPr>
        <w:pStyle w:val="ListParagraph"/>
        <w:spacing w:before="200" w:after="0" w:line="240" w:lineRule="auto"/>
        <w:ind w:left="1080"/>
        <w:rPr>
          <w:rFonts w:ascii="Times New Roman" w:hAnsi="Times New Roman" w:cs="Times New Roman"/>
          <w:b/>
          <w:sz w:val="24"/>
          <w:szCs w:val="24"/>
          <w:lang w:val="sr-Cyrl-RS" w:eastAsia="en-US"/>
        </w:rPr>
      </w:pPr>
    </w:p>
    <w:p w14:paraId="09A7E7A7" w14:textId="1C6F1CF5" w:rsidR="0035471D" w:rsidRPr="00FC7B4A" w:rsidRDefault="0035471D" w:rsidP="00C24DB4">
      <w:pPr>
        <w:ind w:left="-510" w:right="-510"/>
        <w:jc w:val="both"/>
        <w:rPr>
          <w:b/>
          <w:bCs/>
        </w:rPr>
      </w:pPr>
      <w:proofErr w:type="spellStart"/>
      <w:r w:rsidRPr="00FC7B4A">
        <w:rPr>
          <w:b/>
          <w:bCs/>
        </w:rPr>
        <w:t>Текуће</w:t>
      </w:r>
      <w:proofErr w:type="spellEnd"/>
      <w:r w:rsidRPr="00FC7B4A">
        <w:rPr>
          <w:b/>
          <w:bCs/>
        </w:rPr>
        <w:t xml:space="preserve"> </w:t>
      </w:r>
      <w:proofErr w:type="spellStart"/>
      <w:r w:rsidRPr="00FC7B4A">
        <w:rPr>
          <w:b/>
          <w:bCs/>
        </w:rPr>
        <w:t>одржавање</w:t>
      </w:r>
      <w:proofErr w:type="spellEnd"/>
      <w:r w:rsidRPr="00FC7B4A">
        <w:rPr>
          <w:b/>
          <w:bCs/>
        </w:rPr>
        <w:t xml:space="preserve"> </w:t>
      </w:r>
      <w:r w:rsidR="00932E39" w:rsidRPr="00FC7B4A">
        <w:rPr>
          <w:b/>
          <w:bCs/>
          <w:lang w:val="sr-Cyrl-RS"/>
        </w:rPr>
        <w:t>сигнално-сигурносних (</w:t>
      </w:r>
      <w:r w:rsidRPr="00FC7B4A">
        <w:rPr>
          <w:b/>
          <w:bCs/>
        </w:rPr>
        <w:t>СС</w:t>
      </w:r>
      <w:r w:rsidR="00932E39" w:rsidRPr="00FC7B4A">
        <w:rPr>
          <w:b/>
          <w:bCs/>
          <w:lang w:val="sr-Cyrl-RS"/>
        </w:rPr>
        <w:t>)</w:t>
      </w:r>
      <w:r w:rsidRPr="00FC7B4A">
        <w:rPr>
          <w:b/>
          <w:bCs/>
        </w:rPr>
        <w:t xml:space="preserve"> и </w:t>
      </w:r>
      <w:r w:rsidR="00932E39" w:rsidRPr="00FC7B4A">
        <w:rPr>
          <w:b/>
          <w:bCs/>
          <w:lang w:val="sr-Cyrl-RS"/>
        </w:rPr>
        <w:t>телекомуникационих (</w:t>
      </w:r>
      <w:r w:rsidRPr="00FC7B4A">
        <w:rPr>
          <w:b/>
          <w:bCs/>
        </w:rPr>
        <w:t>ТК</w:t>
      </w:r>
      <w:r w:rsidR="00932E39" w:rsidRPr="00FC7B4A">
        <w:rPr>
          <w:b/>
          <w:bCs/>
          <w:lang w:val="sr-Cyrl-RS"/>
        </w:rPr>
        <w:t>)</w:t>
      </w:r>
      <w:r w:rsidRPr="00FC7B4A">
        <w:rPr>
          <w:b/>
          <w:bCs/>
        </w:rPr>
        <w:t xml:space="preserve"> </w:t>
      </w:r>
      <w:proofErr w:type="spellStart"/>
      <w:r w:rsidRPr="00FC7B4A">
        <w:rPr>
          <w:b/>
          <w:bCs/>
        </w:rPr>
        <w:t>уређаја</w:t>
      </w:r>
      <w:proofErr w:type="spellEnd"/>
    </w:p>
    <w:p w14:paraId="096EB974" w14:textId="77777777" w:rsidR="0035471D" w:rsidRPr="00C81A7E" w:rsidRDefault="0035471D" w:rsidP="00C24DB4">
      <w:pPr>
        <w:ind w:left="-510" w:right="-510"/>
        <w:jc w:val="both"/>
        <w:rPr>
          <w:b/>
          <w:bCs/>
          <w:color w:val="FF0000"/>
        </w:rPr>
      </w:pPr>
    </w:p>
    <w:p w14:paraId="0CBE31E9" w14:textId="324E73B9" w:rsidR="00CE6409" w:rsidRPr="00012C68" w:rsidRDefault="00CE6409" w:rsidP="00C24DB4">
      <w:pPr>
        <w:shd w:val="clear" w:color="auto" w:fill="FFFFFF"/>
        <w:tabs>
          <w:tab w:val="left" w:pos="1239"/>
        </w:tabs>
        <w:ind w:left="-510" w:right="-510"/>
        <w:jc w:val="both"/>
        <w:rPr>
          <w:lang w:val="sr-Latn-BA"/>
        </w:rPr>
      </w:pPr>
      <w:r w:rsidRPr="00012C68">
        <w:rPr>
          <w:lang w:val="ru-RU"/>
        </w:rPr>
        <w:t>Теку</w:t>
      </w:r>
      <w:r w:rsidRPr="00012C68">
        <w:rPr>
          <w:lang w:val="sr-Latn-BA"/>
        </w:rPr>
        <w:t>ћ</w:t>
      </w:r>
      <w:r w:rsidRPr="00012C68">
        <w:rPr>
          <w:lang w:val="ru-RU"/>
        </w:rPr>
        <w:t>е</w:t>
      </w:r>
      <w:r w:rsidRPr="00012C68">
        <w:rPr>
          <w:lang w:val="sr-Latn-BA"/>
        </w:rPr>
        <w:t xml:space="preserve"> </w:t>
      </w:r>
      <w:r w:rsidRPr="00012C68">
        <w:rPr>
          <w:lang w:val="ru-RU"/>
        </w:rPr>
        <w:t>одр</w:t>
      </w:r>
      <w:r w:rsidRPr="00012C68">
        <w:rPr>
          <w:lang w:val="sr-Latn-BA"/>
        </w:rPr>
        <w:t>ж</w:t>
      </w:r>
      <w:r w:rsidRPr="00012C68">
        <w:rPr>
          <w:lang w:val="ru-RU"/>
        </w:rPr>
        <w:t>авање</w:t>
      </w:r>
      <w:r w:rsidRPr="00012C68">
        <w:rPr>
          <w:lang w:val="sr-Latn-BA"/>
        </w:rPr>
        <w:t xml:space="preserve"> </w:t>
      </w:r>
      <w:r w:rsidRPr="00012C68">
        <w:rPr>
          <w:lang w:val="ru-RU"/>
        </w:rPr>
        <w:t>СС</w:t>
      </w:r>
      <w:r w:rsidRPr="00012C68">
        <w:rPr>
          <w:lang w:val="sr-Latn-BA"/>
        </w:rPr>
        <w:t xml:space="preserve"> и </w:t>
      </w:r>
      <w:r w:rsidRPr="00012C68">
        <w:rPr>
          <w:lang w:val="ru-RU"/>
        </w:rPr>
        <w:t>ТК</w:t>
      </w:r>
      <w:r w:rsidRPr="00012C68">
        <w:rPr>
          <w:lang w:val="sr-Latn-BA"/>
        </w:rPr>
        <w:t xml:space="preserve"> </w:t>
      </w:r>
      <w:r w:rsidRPr="00012C68">
        <w:rPr>
          <w:lang w:val="ru-RU"/>
        </w:rPr>
        <w:t>уре</w:t>
      </w:r>
      <w:r w:rsidRPr="00012C68">
        <w:rPr>
          <w:lang w:val="sr-Latn-BA"/>
        </w:rPr>
        <w:t>ђ</w:t>
      </w:r>
      <w:r w:rsidRPr="00012C68">
        <w:rPr>
          <w:lang w:val="ru-RU"/>
        </w:rPr>
        <w:t>аја</w:t>
      </w:r>
      <w:r w:rsidRPr="00012C68">
        <w:rPr>
          <w:lang w:val="sr-Latn-BA"/>
        </w:rPr>
        <w:t xml:space="preserve"> </w:t>
      </w:r>
      <w:r w:rsidRPr="00012C68">
        <w:rPr>
          <w:lang w:val="ru-RU"/>
        </w:rPr>
        <w:t>подразумијева</w:t>
      </w:r>
      <w:r w:rsidRPr="00012C68">
        <w:rPr>
          <w:lang w:val="sr-Latn-BA"/>
        </w:rPr>
        <w:t xml:space="preserve"> </w:t>
      </w:r>
      <w:r w:rsidRPr="00012C68">
        <w:rPr>
          <w:lang w:val="ru-RU"/>
        </w:rPr>
        <w:t>радове</w:t>
      </w:r>
      <w:r w:rsidRPr="00012C68">
        <w:rPr>
          <w:lang w:val="sr-Latn-BA"/>
        </w:rPr>
        <w:t xml:space="preserve"> </w:t>
      </w:r>
      <w:r w:rsidRPr="00012C68">
        <w:rPr>
          <w:lang w:val="ru-RU"/>
        </w:rPr>
        <w:t>које</w:t>
      </w:r>
      <w:r w:rsidRPr="00012C68">
        <w:rPr>
          <w:lang w:val="sr-Latn-BA"/>
        </w:rPr>
        <w:t xml:space="preserve"> </w:t>
      </w:r>
      <w:r w:rsidRPr="00012C68">
        <w:rPr>
          <w:lang w:val="ru-RU"/>
        </w:rPr>
        <w:t>треба</w:t>
      </w:r>
      <w:r w:rsidRPr="00012C68">
        <w:rPr>
          <w:lang w:val="sr-Latn-BA"/>
        </w:rPr>
        <w:t xml:space="preserve"> </w:t>
      </w:r>
      <w:r w:rsidRPr="00012C68">
        <w:rPr>
          <w:lang w:val="ru-RU"/>
        </w:rPr>
        <w:t>превентивно</w:t>
      </w:r>
      <w:r w:rsidRPr="00012C68">
        <w:rPr>
          <w:lang w:val="sr-Latn-BA"/>
        </w:rPr>
        <w:t xml:space="preserve"> </w:t>
      </w:r>
      <w:r w:rsidRPr="00012C68">
        <w:rPr>
          <w:lang w:val="ru-RU"/>
        </w:rPr>
        <w:t>обавити</w:t>
      </w:r>
      <w:r w:rsidRPr="00012C68">
        <w:rPr>
          <w:lang w:val="sr-Latn-BA"/>
        </w:rPr>
        <w:t xml:space="preserve"> </w:t>
      </w:r>
      <w:r w:rsidRPr="00012C68">
        <w:rPr>
          <w:lang w:val="ru-RU"/>
        </w:rPr>
        <w:t>у</w:t>
      </w:r>
      <w:r w:rsidRPr="00012C68">
        <w:rPr>
          <w:lang w:val="sr-Latn-BA"/>
        </w:rPr>
        <w:t xml:space="preserve"> </w:t>
      </w:r>
      <w:r w:rsidRPr="00012C68">
        <w:rPr>
          <w:lang w:val="ru-RU"/>
        </w:rPr>
        <w:t>одре</w:t>
      </w:r>
      <w:r w:rsidRPr="00012C68">
        <w:rPr>
          <w:lang w:val="sr-Latn-BA"/>
        </w:rPr>
        <w:t>ђ</w:t>
      </w:r>
      <w:r w:rsidRPr="00012C68">
        <w:rPr>
          <w:lang w:val="ru-RU"/>
        </w:rPr>
        <w:t>еном</w:t>
      </w:r>
      <w:r w:rsidRPr="00012C68">
        <w:rPr>
          <w:lang w:val="sr-Latn-BA"/>
        </w:rPr>
        <w:t xml:space="preserve"> </w:t>
      </w:r>
      <w:r w:rsidRPr="00012C68">
        <w:rPr>
          <w:lang w:val="ru-RU"/>
        </w:rPr>
        <w:t>временском</w:t>
      </w:r>
      <w:r w:rsidRPr="00012C68">
        <w:rPr>
          <w:lang w:val="sr-Latn-BA"/>
        </w:rPr>
        <w:t xml:space="preserve"> </w:t>
      </w:r>
      <w:r w:rsidRPr="00012C68">
        <w:rPr>
          <w:lang w:val="ru-RU"/>
        </w:rPr>
        <w:t>раздобљу</w:t>
      </w:r>
      <w:r w:rsidRPr="00012C68">
        <w:rPr>
          <w:lang w:val="sr-Latn-BA"/>
        </w:rPr>
        <w:t xml:space="preserve">, </w:t>
      </w:r>
      <w:r w:rsidRPr="00012C68">
        <w:rPr>
          <w:lang w:val="ru-RU"/>
        </w:rPr>
        <w:t>према</w:t>
      </w:r>
      <w:r w:rsidRPr="00012C68">
        <w:rPr>
          <w:lang w:val="sr-Latn-BA"/>
        </w:rPr>
        <w:t xml:space="preserve"> </w:t>
      </w:r>
      <w:r w:rsidRPr="00012C68">
        <w:rPr>
          <w:lang w:val="ru-RU"/>
        </w:rPr>
        <w:t>упутству</w:t>
      </w:r>
      <w:r w:rsidRPr="00012C68">
        <w:rPr>
          <w:lang w:val="sr-Latn-BA"/>
        </w:rPr>
        <w:t xml:space="preserve"> </w:t>
      </w:r>
      <w:r w:rsidRPr="00012C68">
        <w:rPr>
          <w:lang w:val="ru-RU"/>
        </w:rPr>
        <w:t>произво</w:t>
      </w:r>
      <w:r w:rsidRPr="00012C68">
        <w:rPr>
          <w:lang w:val="sr-Latn-BA"/>
        </w:rPr>
        <w:t>ђ</w:t>
      </w:r>
      <w:r w:rsidRPr="00012C68">
        <w:rPr>
          <w:lang w:val="ru-RU"/>
        </w:rPr>
        <w:t>а</w:t>
      </w:r>
      <w:r w:rsidRPr="00012C68">
        <w:rPr>
          <w:lang w:val="sr-Latn-BA"/>
        </w:rPr>
        <w:t>ч</w:t>
      </w:r>
      <w:r w:rsidRPr="00012C68">
        <w:rPr>
          <w:lang w:val="ru-RU"/>
        </w:rPr>
        <w:t>а</w:t>
      </w:r>
      <w:r w:rsidRPr="00012C68">
        <w:rPr>
          <w:lang w:val="sr-Latn-BA"/>
        </w:rPr>
        <w:t xml:space="preserve"> </w:t>
      </w:r>
      <w:r w:rsidRPr="00012C68">
        <w:rPr>
          <w:lang w:val="ru-RU"/>
        </w:rPr>
        <w:t>или</w:t>
      </w:r>
      <w:r w:rsidRPr="00012C68">
        <w:rPr>
          <w:lang w:val="sr-Latn-BA"/>
        </w:rPr>
        <w:t xml:space="preserve"> </w:t>
      </w:r>
      <w:r w:rsidRPr="00012C68">
        <w:rPr>
          <w:lang w:val="ru-RU"/>
        </w:rPr>
        <w:t>према</w:t>
      </w:r>
      <w:r w:rsidRPr="00012C68">
        <w:rPr>
          <w:lang w:val="sr-Latn-BA"/>
        </w:rPr>
        <w:t xml:space="preserve"> </w:t>
      </w:r>
      <w:r w:rsidRPr="00012C68">
        <w:rPr>
          <w:lang w:val="ru-RU"/>
        </w:rPr>
        <w:t>правилницима</w:t>
      </w:r>
      <w:r w:rsidRPr="00012C68">
        <w:rPr>
          <w:lang w:val="sr-Latn-BA"/>
        </w:rPr>
        <w:t xml:space="preserve"> </w:t>
      </w:r>
      <w:r w:rsidRPr="00012C68">
        <w:rPr>
          <w:lang w:val="ru-RU"/>
        </w:rPr>
        <w:t>за</w:t>
      </w:r>
      <w:r w:rsidRPr="00012C68">
        <w:rPr>
          <w:lang w:val="sr-Latn-BA"/>
        </w:rPr>
        <w:t xml:space="preserve"> </w:t>
      </w:r>
      <w:r w:rsidRPr="00012C68">
        <w:rPr>
          <w:lang w:val="ru-RU"/>
        </w:rPr>
        <w:t>одр</w:t>
      </w:r>
      <w:r w:rsidRPr="00012C68">
        <w:rPr>
          <w:lang w:val="sr-Latn-BA"/>
        </w:rPr>
        <w:t>ж</w:t>
      </w:r>
      <w:r w:rsidRPr="00012C68">
        <w:rPr>
          <w:lang w:val="ru-RU"/>
        </w:rPr>
        <w:t>авање</w:t>
      </w:r>
      <w:r w:rsidRPr="00012C68">
        <w:rPr>
          <w:lang w:val="sr-Latn-BA"/>
        </w:rPr>
        <w:t xml:space="preserve"> </w:t>
      </w:r>
      <w:r w:rsidRPr="00012C68">
        <w:rPr>
          <w:lang w:val="ru-RU"/>
        </w:rPr>
        <w:t>уре</w:t>
      </w:r>
      <w:r w:rsidRPr="00012C68">
        <w:rPr>
          <w:lang w:val="sr-Latn-BA"/>
        </w:rPr>
        <w:t>ђ</w:t>
      </w:r>
      <w:r w:rsidRPr="00012C68">
        <w:rPr>
          <w:lang w:val="ru-RU"/>
        </w:rPr>
        <w:t>аја</w:t>
      </w:r>
      <w:r w:rsidRPr="00012C68">
        <w:rPr>
          <w:lang w:val="sr-Latn-BA"/>
        </w:rPr>
        <w:t>.</w:t>
      </w:r>
    </w:p>
    <w:p w14:paraId="06BA576D" w14:textId="77777777" w:rsidR="00CE6409" w:rsidRPr="00012C68" w:rsidRDefault="00CE6409" w:rsidP="00C24DB4">
      <w:pPr>
        <w:shd w:val="clear" w:color="auto" w:fill="FFFFFF"/>
        <w:tabs>
          <w:tab w:val="left" w:pos="1239"/>
        </w:tabs>
        <w:ind w:left="-510" w:right="-510"/>
        <w:jc w:val="both"/>
        <w:rPr>
          <w:lang w:val="sr-Latn-BA"/>
        </w:rPr>
      </w:pPr>
    </w:p>
    <w:p w14:paraId="778D7755" w14:textId="59DA4B51" w:rsidR="00CE6409" w:rsidRPr="00012C68" w:rsidRDefault="00CE6409" w:rsidP="00C24DB4">
      <w:pPr>
        <w:shd w:val="clear" w:color="auto" w:fill="FFFFFF"/>
        <w:tabs>
          <w:tab w:val="left" w:pos="1239"/>
        </w:tabs>
        <w:ind w:left="-510" w:right="-510"/>
        <w:jc w:val="both"/>
        <w:rPr>
          <w:lang w:val="sr-Latn-BA"/>
        </w:rPr>
      </w:pPr>
      <w:r w:rsidRPr="00012C68">
        <w:rPr>
          <w:lang w:val="sr-Latn-BA"/>
        </w:rPr>
        <w:t>Ови радови обухватају испитивање стања уређаја, евентуално подешавање, прописана механичка или електрична мјерења, чишћење и подмазивање покретних дијелова, затим замјена дотрајалих елемената (мањег обима) као и отклањање свих недостатака који могу да угрозе редован и исправан рад уређаја.</w:t>
      </w:r>
    </w:p>
    <w:p w14:paraId="0927E0DB" w14:textId="77777777" w:rsidR="00CE6409" w:rsidRPr="00012C68" w:rsidRDefault="00CE6409" w:rsidP="00C24DB4">
      <w:pPr>
        <w:shd w:val="clear" w:color="auto" w:fill="FFFFFF"/>
        <w:tabs>
          <w:tab w:val="left" w:pos="1239"/>
        </w:tabs>
        <w:ind w:left="-510" w:right="-510"/>
        <w:jc w:val="both"/>
        <w:rPr>
          <w:lang w:val="sr-Latn-BA"/>
        </w:rPr>
      </w:pPr>
      <w:r w:rsidRPr="00012C68">
        <w:rPr>
          <w:lang w:val="sr-Latn-BA"/>
        </w:rPr>
        <w:t xml:space="preserve">     </w:t>
      </w:r>
    </w:p>
    <w:p w14:paraId="59E9F777" w14:textId="422319DA" w:rsidR="00CE6409" w:rsidRPr="00012C68" w:rsidRDefault="00CE6409" w:rsidP="00C24DB4">
      <w:pPr>
        <w:ind w:left="-510" w:right="-510"/>
        <w:jc w:val="both"/>
        <w:rPr>
          <w:lang w:val="sr-Latn-BA"/>
        </w:rPr>
      </w:pPr>
      <w:r w:rsidRPr="00012C68">
        <w:rPr>
          <w:lang w:val="sr-Latn-BA"/>
        </w:rPr>
        <w:t>За текуће одржавање сигнално-сигурносних и телекомун</w:t>
      </w:r>
      <w:r w:rsidR="00DF3D35" w:rsidRPr="00012C68">
        <w:rPr>
          <w:lang w:val="sr-Cyrl-RS"/>
        </w:rPr>
        <w:t>и</w:t>
      </w:r>
      <w:r w:rsidRPr="00012C68">
        <w:rPr>
          <w:lang w:val="sr-Latn-BA"/>
        </w:rPr>
        <w:t xml:space="preserve">кационих уређаја од </w:t>
      </w:r>
      <w:r w:rsidR="00FC7B4A" w:rsidRPr="00012C68">
        <w:rPr>
          <w:bCs/>
          <w:lang w:val="sr-Cyrl-RS"/>
        </w:rPr>
        <w:t>436.919</w:t>
      </w:r>
      <w:r w:rsidRPr="00012C68">
        <w:rPr>
          <w:lang w:val="sr-Latn-BA"/>
        </w:rPr>
        <w:t xml:space="preserve"> КМ, колико је планирано за </w:t>
      </w:r>
      <w:r w:rsidR="00FC7B4A" w:rsidRPr="00012C68">
        <w:rPr>
          <w:lang w:val="sr-Latn-CS"/>
        </w:rPr>
        <w:t>2024</w:t>
      </w:r>
      <w:r w:rsidRPr="00012C68">
        <w:rPr>
          <w:lang w:val="sr-Cyrl-RS"/>
        </w:rPr>
        <w:t>. годину</w:t>
      </w:r>
      <w:r w:rsidRPr="00012C68">
        <w:rPr>
          <w:lang w:val="sr-Latn-BA"/>
        </w:rPr>
        <w:t xml:space="preserve">, реализовано је </w:t>
      </w:r>
      <w:r w:rsidR="00FC7B4A" w:rsidRPr="00012C68">
        <w:rPr>
          <w:bCs/>
          <w:lang w:val="sr-Cyrl-RS"/>
        </w:rPr>
        <w:t>101.396</w:t>
      </w:r>
      <w:r w:rsidRPr="00012C68">
        <w:rPr>
          <w:bCs/>
          <w:lang w:val="bs-Latn-BA"/>
        </w:rPr>
        <w:t xml:space="preserve"> </w:t>
      </w:r>
      <w:r w:rsidRPr="00012C68">
        <w:rPr>
          <w:lang w:val="sr-Latn-BA"/>
        </w:rPr>
        <w:t xml:space="preserve">КМ, што износи </w:t>
      </w:r>
      <w:r w:rsidR="00FC7B4A" w:rsidRPr="00012C68">
        <w:rPr>
          <w:bCs/>
          <w:lang w:val="sr-Cyrl-RS"/>
        </w:rPr>
        <w:t>23</w:t>
      </w:r>
      <w:r w:rsidRPr="00012C68">
        <w:rPr>
          <w:lang w:val="sr-Latn-BA"/>
        </w:rPr>
        <w:t>% остварења од укупно планираног.</w:t>
      </w:r>
    </w:p>
    <w:p w14:paraId="5F23C737" w14:textId="77777777" w:rsidR="00CE6409" w:rsidRPr="00012C68" w:rsidRDefault="00CE6409" w:rsidP="00C24DB4">
      <w:pPr>
        <w:ind w:left="-510" w:right="-510"/>
        <w:jc w:val="both"/>
        <w:rPr>
          <w:bCs/>
          <w:sz w:val="20"/>
          <w:szCs w:val="20"/>
          <w:lang w:val="ru-RU"/>
        </w:rPr>
      </w:pPr>
    </w:p>
    <w:p w14:paraId="7FC77C20" w14:textId="6ED37274" w:rsidR="00CE6409" w:rsidRPr="00012C68" w:rsidRDefault="00CE6409" w:rsidP="00C24DB4">
      <w:pPr>
        <w:ind w:left="-510" w:right="-510"/>
        <w:jc w:val="both"/>
        <w:rPr>
          <w:bCs/>
          <w:lang w:val="sr-Latn-BA"/>
        </w:rPr>
      </w:pPr>
      <w:r w:rsidRPr="00012C68">
        <w:rPr>
          <w:lang w:val="sr-Latn-BA"/>
        </w:rPr>
        <w:t>За инвестиционо одржавање сигнално-сигурносних и телекомун</w:t>
      </w:r>
      <w:r w:rsidR="00DF3D35" w:rsidRPr="00012C68">
        <w:rPr>
          <w:lang w:val="sr-Cyrl-RS"/>
        </w:rPr>
        <w:t>и</w:t>
      </w:r>
      <w:r w:rsidRPr="00012C68">
        <w:rPr>
          <w:lang w:val="sr-Latn-BA"/>
        </w:rPr>
        <w:t xml:space="preserve">кационих уређаја од </w:t>
      </w:r>
      <w:r w:rsidR="009505A9" w:rsidRPr="00012C68">
        <w:rPr>
          <w:lang w:val="sr-Latn-BA"/>
        </w:rPr>
        <w:t xml:space="preserve">          </w:t>
      </w:r>
      <w:r w:rsidR="00012C68" w:rsidRPr="00012C68">
        <w:rPr>
          <w:bCs/>
          <w:lang w:val="sr-Cyrl-RS"/>
        </w:rPr>
        <w:t>107.083</w:t>
      </w:r>
      <w:r w:rsidRPr="00012C68">
        <w:rPr>
          <w:lang w:val="sr-Latn-RS"/>
        </w:rPr>
        <w:t xml:space="preserve"> </w:t>
      </w:r>
      <w:r w:rsidRPr="00012C68">
        <w:rPr>
          <w:lang w:val="sr-Latn-BA"/>
        </w:rPr>
        <w:t xml:space="preserve">КМ, колико је планирано за </w:t>
      </w:r>
      <w:r w:rsidR="00012C68" w:rsidRPr="00012C68">
        <w:rPr>
          <w:lang w:val="sr-Latn-CS"/>
        </w:rPr>
        <w:t>2024</w:t>
      </w:r>
      <w:r w:rsidRPr="00012C68">
        <w:rPr>
          <w:lang w:val="sr-Cyrl-RS"/>
        </w:rPr>
        <w:t>. годину</w:t>
      </w:r>
      <w:r w:rsidRPr="00012C68">
        <w:rPr>
          <w:lang w:val="sr-Latn-BA"/>
        </w:rPr>
        <w:t>, реализовано је</w:t>
      </w:r>
      <w:r w:rsidRPr="00012C68">
        <w:rPr>
          <w:lang w:val="sr-Cyrl-CS"/>
        </w:rPr>
        <w:t xml:space="preserve"> </w:t>
      </w:r>
      <w:r w:rsidR="00012C68" w:rsidRPr="00012C68">
        <w:rPr>
          <w:bCs/>
          <w:lang w:val="sr-Cyrl-RS"/>
        </w:rPr>
        <w:t>31.518</w:t>
      </w:r>
      <w:r w:rsidRPr="00012C68">
        <w:rPr>
          <w:bCs/>
          <w:lang w:val="ru-RU"/>
        </w:rPr>
        <w:t xml:space="preserve"> </w:t>
      </w:r>
      <w:r w:rsidRPr="00012C68">
        <w:rPr>
          <w:lang w:val="sr-Latn-BA"/>
        </w:rPr>
        <w:t xml:space="preserve">КМ,  што износи </w:t>
      </w:r>
      <w:r w:rsidR="00012C68" w:rsidRPr="00012C68">
        <w:rPr>
          <w:lang w:val="sr-Cyrl-RS"/>
        </w:rPr>
        <w:t>29</w:t>
      </w:r>
      <w:r w:rsidRPr="00012C68">
        <w:rPr>
          <w:lang w:val="sr-Latn-BA"/>
        </w:rPr>
        <w:t>% остварења од укупно планираног</w:t>
      </w:r>
      <w:r w:rsidRPr="00012C68">
        <w:rPr>
          <w:bCs/>
          <w:lang w:val="sr-Latn-BA"/>
        </w:rPr>
        <w:t>.</w:t>
      </w:r>
    </w:p>
    <w:p w14:paraId="164A16E3" w14:textId="4045A3D4" w:rsidR="00AC5E56" w:rsidRPr="00012C68" w:rsidRDefault="00AC5E56" w:rsidP="00AC5E56">
      <w:pPr>
        <w:ind w:right="-510"/>
        <w:jc w:val="both"/>
        <w:rPr>
          <w:b/>
          <w:bCs/>
        </w:rPr>
      </w:pPr>
    </w:p>
    <w:p w14:paraId="2278D7E8" w14:textId="5B9EC1B4" w:rsidR="0035471D" w:rsidRPr="00012C68" w:rsidRDefault="00463B69" w:rsidP="00AC5E56">
      <w:pPr>
        <w:shd w:val="clear" w:color="auto" w:fill="FFFFFF"/>
        <w:ind w:left="-510" w:right="-510"/>
        <w:rPr>
          <w:b/>
          <w:lang w:val="sr-Cyrl-RS"/>
        </w:rPr>
      </w:pPr>
      <w:r w:rsidRPr="00012C68">
        <w:rPr>
          <w:b/>
          <w:lang w:val="sr-Cyrl-RS"/>
        </w:rPr>
        <w:t>Текуће</w:t>
      </w:r>
      <w:r w:rsidR="0035471D" w:rsidRPr="00012C68">
        <w:rPr>
          <w:b/>
          <w:lang w:val="sr-Latn-BA"/>
        </w:rPr>
        <w:t xml:space="preserve"> одржавање </w:t>
      </w:r>
      <w:r w:rsidR="00932E39" w:rsidRPr="00012C68">
        <w:rPr>
          <w:b/>
          <w:lang w:val="sr-Cyrl-RS"/>
        </w:rPr>
        <w:t>сигнално-сигурносних (</w:t>
      </w:r>
      <w:r w:rsidR="0035471D" w:rsidRPr="00012C68">
        <w:rPr>
          <w:b/>
          <w:lang w:val="sr-Latn-BA"/>
        </w:rPr>
        <w:t>СС</w:t>
      </w:r>
      <w:r w:rsidR="00932E39" w:rsidRPr="00012C68">
        <w:rPr>
          <w:b/>
          <w:lang w:val="sr-Cyrl-RS"/>
        </w:rPr>
        <w:t>)</w:t>
      </w:r>
      <w:r w:rsidR="0035471D" w:rsidRPr="00012C68">
        <w:rPr>
          <w:b/>
          <w:lang w:val="sr-Latn-BA"/>
        </w:rPr>
        <w:t xml:space="preserve"> постројења</w:t>
      </w:r>
      <w:r w:rsidR="009505A9" w:rsidRPr="00012C68">
        <w:rPr>
          <w:b/>
          <w:lang w:val="sr-Cyrl-RS"/>
        </w:rPr>
        <w:t xml:space="preserve"> подразумије одржавање:</w:t>
      </w:r>
    </w:p>
    <w:p w14:paraId="30111463" w14:textId="77777777" w:rsidR="00AC5E56" w:rsidRPr="00C81A7E" w:rsidRDefault="00AC5E56" w:rsidP="00AC5E56">
      <w:pPr>
        <w:shd w:val="clear" w:color="auto" w:fill="FFFFFF"/>
        <w:ind w:left="-510" w:right="-510"/>
        <w:rPr>
          <w:b/>
          <w:color w:val="FF0000"/>
          <w:lang w:val="sr-Latn-BA"/>
        </w:rPr>
      </w:pPr>
    </w:p>
    <w:p w14:paraId="6746F0A0" w14:textId="77777777" w:rsidR="00216065" w:rsidRPr="00E84C64" w:rsidRDefault="00216065" w:rsidP="00AC5E56">
      <w:pPr>
        <w:numPr>
          <w:ilvl w:val="1"/>
          <w:numId w:val="38"/>
        </w:numPr>
        <w:shd w:val="clear" w:color="auto" w:fill="FFFFFF"/>
        <w:suppressAutoHyphens/>
        <w:spacing w:line="276" w:lineRule="auto"/>
        <w:jc w:val="both"/>
        <w:rPr>
          <w:lang w:val="sr-Latn-CS"/>
        </w:rPr>
      </w:pPr>
      <w:r w:rsidRPr="00E84C64">
        <w:rPr>
          <w:lang w:val="sr-Latn-CS"/>
        </w:rPr>
        <w:t>Електронских уређаја типа ESTW L 90-5,</w:t>
      </w:r>
    </w:p>
    <w:p w14:paraId="278A20D0" w14:textId="77777777" w:rsidR="00216065" w:rsidRPr="00E84C64" w:rsidRDefault="00216065" w:rsidP="00AC5E56">
      <w:pPr>
        <w:numPr>
          <w:ilvl w:val="1"/>
          <w:numId w:val="38"/>
        </w:numPr>
        <w:shd w:val="clear" w:color="auto" w:fill="FFFFFF"/>
        <w:suppressAutoHyphens/>
        <w:spacing w:line="276" w:lineRule="auto"/>
        <w:jc w:val="both"/>
        <w:rPr>
          <w:lang w:val="sr-Latn-CS"/>
        </w:rPr>
      </w:pPr>
      <w:r w:rsidRPr="00E84C64">
        <w:rPr>
          <w:lang w:val="sr-Latn-CS"/>
        </w:rPr>
        <w:t>Електронских уређаја типа ESA44-BH,</w:t>
      </w:r>
    </w:p>
    <w:p w14:paraId="79199A9C" w14:textId="77777777" w:rsidR="00216065" w:rsidRPr="00E84C64" w:rsidRDefault="00216065" w:rsidP="00AC5E56">
      <w:pPr>
        <w:numPr>
          <w:ilvl w:val="1"/>
          <w:numId w:val="38"/>
        </w:numPr>
        <w:shd w:val="clear" w:color="auto" w:fill="FFFFFF"/>
        <w:suppressAutoHyphens/>
        <w:spacing w:line="276" w:lineRule="auto"/>
        <w:jc w:val="both"/>
        <w:rPr>
          <w:lang w:val="sr-Latn-CS"/>
        </w:rPr>
      </w:pPr>
      <w:r w:rsidRPr="00E84C64">
        <w:rPr>
          <w:lang w:val="sr-Latn-CS"/>
        </w:rPr>
        <w:t>Електронских уређаја за осигурање путних прелаза типа SPA-4 и SPA-5,</w:t>
      </w:r>
    </w:p>
    <w:p w14:paraId="664D44B6" w14:textId="77777777" w:rsidR="00216065" w:rsidRPr="00E84C64" w:rsidRDefault="00216065" w:rsidP="00AC5E56">
      <w:pPr>
        <w:numPr>
          <w:ilvl w:val="1"/>
          <w:numId w:val="38"/>
        </w:numPr>
        <w:shd w:val="clear" w:color="auto" w:fill="FFFFFF"/>
        <w:suppressAutoHyphens/>
        <w:spacing w:line="276" w:lineRule="auto"/>
        <w:jc w:val="both"/>
        <w:rPr>
          <w:lang w:val="sr-Latn-CS"/>
        </w:rPr>
      </w:pPr>
      <w:r w:rsidRPr="00E84C64">
        <w:rPr>
          <w:lang w:val="sr-Latn-CS"/>
        </w:rPr>
        <w:t xml:space="preserve">Електронских уређаја за осигурање путних прелаза типа </w:t>
      </w:r>
      <w:r w:rsidRPr="00E84C64">
        <w:rPr>
          <w:noProof/>
          <w:lang w:val="sr-Latn-BA"/>
        </w:rPr>
        <w:t>PZZ-ЕА,</w:t>
      </w:r>
    </w:p>
    <w:p w14:paraId="3D51E5A4" w14:textId="77777777" w:rsidR="00216065" w:rsidRPr="00E84C64" w:rsidRDefault="00216065" w:rsidP="00AC5E56">
      <w:pPr>
        <w:numPr>
          <w:ilvl w:val="1"/>
          <w:numId w:val="38"/>
        </w:numPr>
        <w:shd w:val="clear" w:color="auto" w:fill="FFFFFF"/>
        <w:suppressAutoHyphens/>
        <w:spacing w:line="276" w:lineRule="auto"/>
        <w:jc w:val="both"/>
        <w:rPr>
          <w:lang w:val="sr-Latn-CS"/>
        </w:rPr>
      </w:pPr>
      <w:r w:rsidRPr="00E84C64">
        <w:rPr>
          <w:lang w:val="sr-Latn-CS"/>
        </w:rPr>
        <w:t xml:space="preserve">Електронских уређаја за осигурање путних прелаза типа </w:t>
      </w:r>
      <w:r w:rsidRPr="00E84C64">
        <w:rPr>
          <w:noProof/>
          <w:lang w:val="sr-Latn-BA"/>
        </w:rPr>
        <w:t xml:space="preserve">RLC23  </w:t>
      </w:r>
    </w:p>
    <w:p w14:paraId="09E39129" w14:textId="77777777" w:rsidR="00216065" w:rsidRPr="00E84C64"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E84C64">
        <w:rPr>
          <w:lang w:val="sv-SE"/>
        </w:rPr>
        <w:t>Електрорелејних уређаја типа SpDrL30,</w:t>
      </w:r>
    </w:p>
    <w:p w14:paraId="7A44776E" w14:textId="0B6AD634" w:rsidR="00216065" w:rsidRPr="00E84C64" w:rsidRDefault="00216065" w:rsidP="00AC5E56">
      <w:pPr>
        <w:numPr>
          <w:ilvl w:val="4"/>
          <w:numId w:val="39"/>
        </w:numPr>
        <w:shd w:val="clear" w:color="auto" w:fill="FFFFFF"/>
        <w:tabs>
          <w:tab w:val="clear" w:pos="3600"/>
          <w:tab w:val="num" w:pos="1134"/>
        </w:tabs>
        <w:suppressAutoHyphens/>
        <w:spacing w:line="276" w:lineRule="auto"/>
        <w:ind w:left="720" w:firstLine="360"/>
        <w:jc w:val="both"/>
        <w:rPr>
          <w:lang w:val="sr-Latn-CS"/>
        </w:rPr>
      </w:pPr>
      <w:r w:rsidRPr="00E84C64">
        <w:rPr>
          <w:lang w:val="sr-Latn-CS"/>
        </w:rPr>
        <w:t xml:space="preserve">Упроштено релејних </w:t>
      </w:r>
      <w:r w:rsidR="009505A9" w:rsidRPr="00E84C64">
        <w:rPr>
          <w:lang w:val="sr-Cyrl-RS"/>
        </w:rPr>
        <w:t>сигнално сигурносних</w:t>
      </w:r>
      <w:r w:rsidRPr="00E84C64">
        <w:rPr>
          <w:lang w:val="sr-Latn-CS"/>
        </w:rPr>
        <w:t xml:space="preserve"> уређаја,</w:t>
      </w:r>
    </w:p>
    <w:p w14:paraId="2FA6B73D" w14:textId="34FCCA07" w:rsidR="00216065" w:rsidRPr="00E84C64" w:rsidRDefault="009505A9" w:rsidP="00AC5E56">
      <w:pPr>
        <w:numPr>
          <w:ilvl w:val="4"/>
          <w:numId w:val="39"/>
        </w:numPr>
        <w:shd w:val="clear" w:color="auto" w:fill="FFFFFF"/>
        <w:tabs>
          <w:tab w:val="clear" w:pos="3600"/>
          <w:tab w:val="num" w:pos="1418"/>
        </w:tabs>
        <w:suppressAutoHyphens/>
        <w:spacing w:line="276" w:lineRule="auto"/>
        <w:ind w:left="1418"/>
        <w:jc w:val="both"/>
        <w:rPr>
          <w:lang w:val="sr-Latn-CS"/>
        </w:rPr>
      </w:pPr>
      <w:r w:rsidRPr="00E84C64">
        <w:rPr>
          <w:lang w:val="sr-Latn-CS"/>
        </w:rPr>
        <w:t>Електромеханичких сигнално сигурносних уређаја</w:t>
      </w:r>
    </w:p>
    <w:p w14:paraId="29D077CD" w14:textId="7FF7938A" w:rsidR="00216065" w:rsidRPr="00E84C64"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E84C64">
        <w:rPr>
          <w:lang w:val="sr-Latn-CS"/>
        </w:rPr>
        <w:t xml:space="preserve">Механичких </w:t>
      </w:r>
      <w:r w:rsidR="009505A9" w:rsidRPr="00E84C64">
        <w:rPr>
          <w:lang w:val="sr-Cyrl-RS"/>
        </w:rPr>
        <w:t xml:space="preserve">сигнално сигурносних </w:t>
      </w:r>
      <w:r w:rsidRPr="00E84C64">
        <w:rPr>
          <w:lang w:val="sr-Latn-CS"/>
        </w:rPr>
        <w:t>уређаја,</w:t>
      </w:r>
    </w:p>
    <w:p w14:paraId="05AE4364" w14:textId="3200E298" w:rsidR="00AC5E56" w:rsidRPr="00E84C64" w:rsidRDefault="00216065" w:rsidP="00A45002">
      <w:pPr>
        <w:numPr>
          <w:ilvl w:val="4"/>
          <w:numId w:val="39"/>
        </w:numPr>
        <w:shd w:val="clear" w:color="auto" w:fill="FFFFFF"/>
        <w:tabs>
          <w:tab w:val="clear" w:pos="3600"/>
          <w:tab w:val="num" w:pos="1418"/>
        </w:tabs>
        <w:suppressAutoHyphens/>
        <w:spacing w:line="276" w:lineRule="auto"/>
        <w:ind w:left="720" w:firstLine="360"/>
        <w:jc w:val="both"/>
        <w:rPr>
          <w:u w:val="single"/>
          <w:lang w:val="sr-Latn-BA"/>
        </w:rPr>
      </w:pPr>
      <w:r w:rsidRPr="00E84C64">
        <w:rPr>
          <w:lang w:val="sr-Latn-CS"/>
        </w:rPr>
        <w:t>Система освјетљавања механичких браника на путним прелазима</w:t>
      </w:r>
      <w:r w:rsidR="00D85F1A" w:rsidRPr="00E84C64">
        <w:rPr>
          <w:lang w:val="sr-Cyrl-RS"/>
        </w:rPr>
        <w:t>.</w:t>
      </w:r>
    </w:p>
    <w:p w14:paraId="6701A09B" w14:textId="77777777" w:rsidR="00E84C64" w:rsidRPr="00E84C64" w:rsidRDefault="00E84C64" w:rsidP="00E84C64">
      <w:pPr>
        <w:shd w:val="clear" w:color="auto" w:fill="FFFFFF"/>
        <w:suppressAutoHyphens/>
        <w:spacing w:line="276" w:lineRule="auto"/>
        <w:ind w:left="1080"/>
        <w:jc w:val="both"/>
        <w:rPr>
          <w:u w:val="single"/>
          <w:lang w:val="sr-Latn-BA"/>
        </w:rPr>
      </w:pPr>
    </w:p>
    <w:p w14:paraId="5A28A1CB" w14:textId="36B9BBE3" w:rsidR="00216065" w:rsidRPr="00E84C64" w:rsidRDefault="00216065" w:rsidP="00A45002">
      <w:pPr>
        <w:ind w:left="-510" w:right="-510"/>
        <w:jc w:val="both"/>
        <w:rPr>
          <w:lang w:val="sr-Latn-BA"/>
        </w:rPr>
      </w:pPr>
      <w:r w:rsidRPr="00E84C64">
        <w:rPr>
          <w:lang w:val="sr-Latn-BA"/>
        </w:rPr>
        <w:t xml:space="preserve">За текуће одржавање сигнално-сигурносних уређаја од </w:t>
      </w:r>
      <w:r w:rsidR="00E84C64" w:rsidRPr="00E84C64">
        <w:rPr>
          <w:bCs/>
          <w:lang w:val="sr-Cyrl-BA"/>
        </w:rPr>
        <w:t>318.339</w:t>
      </w:r>
      <w:r w:rsidRPr="00E84C64">
        <w:rPr>
          <w:bCs/>
          <w:lang w:val="ru-RU"/>
        </w:rPr>
        <w:t xml:space="preserve"> </w:t>
      </w:r>
      <w:r w:rsidRPr="00E84C64">
        <w:rPr>
          <w:lang w:val="sr-Latn-BA"/>
        </w:rPr>
        <w:t xml:space="preserve">КМ, колико је планирано за </w:t>
      </w:r>
      <w:r w:rsidRPr="00E84C64">
        <w:rPr>
          <w:lang w:val="sr-Cyrl-RS"/>
        </w:rPr>
        <w:t xml:space="preserve">  </w:t>
      </w:r>
      <w:r w:rsidR="00E84C64" w:rsidRPr="00E84C64">
        <w:rPr>
          <w:lang w:val="sr-Latn-CS"/>
        </w:rPr>
        <w:t>2024</w:t>
      </w:r>
      <w:r w:rsidRPr="00E84C64">
        <w:rPr>
          <w:lang w:val="sr-Cyrl-RS"/>
        </w:rPr>
        <w:t>. годину</w:t>
      </w:r>
      <w:r w:rsidRPr="00E84C64">
        <w:rPr>
          <w:lang w:val="bs-Cyrl-BA"/>
        </w:rPr>
        <w:t xml:space="preserve">, </w:t>
      </w:r>
      <w:r w:rsidRPr="00E84C64">
        <w:rPr>
          <w:lang w:val="sr-Latn-BA"/>
        </w:rPr>
        <w:t xml:space="preserve">реализовано је </w:t>
      </w:r>
      <w:r w:rsidR="00E84C64" w:rsidRPr="00E84C64">
        <w:rPr>
          <w:bCs/>
          <w:lang w:val="sr-Cyrl-BA"/>
        </w:rPr>
        <w:t>74.652</w:t>
      </w:r>
      <w:r w:rsidRPr="00E84C64">
        <w:rPr>
          <w:bCs/>
          <w:sz w:val="20"/>
          <w:szCs w:val="20"/>
          <w:lang w:val="ru-RU"/>
        </w:rPr>
        <w:t xml:space="preserve"> </w:t>
      </w:r>
      <w:r w:rsidRPr="00E84C64">
        <w:rPr>
          <w:lang w:val="sr-Latn-BA"/>
        </w:rPr>
        <w:t xml:space="preserve">КМ, што  износи </w:t>
      </w:r>
      <w:r w:rsidR="00E84C64" w:rsidRPr="00E84C64">
        <w:rPr>
          <w:bCs/>
          <w:lang w:val="sr-Cyrl-BA"/>
        </w:rPr>
        <w:t>24</w:t>
      </w:r>
      <w:r w:rsidRPr="00E84C64">
        <w:rPr>
          <w:lang w:val="sr-Latn-BA"/>
        </w:rPr>
        <w:t>% остварења од укупно планираног.</w:t>
      </w:r>
    </w:p>
    <w:p w14:paraId="39BC88D6" w14:textId="77777777" w:rsidR="00AC5E56" w:rsidRPr="00C81A7E" w:rsidRDefault="00AC5E56" w:rsidP="00A45002">
      <w:pPr>
        <w:ind w:left="-510" w:right="-510"/>
        <w:jc w:val="both"/>
        <w:rPr>
          <w:bCs/>
          <w:color w:val="FF0000"/>
          <w:sz w:val="20"/>
          <w:szCs w:val="20"/>
          <w:lang w:val="ru-RU"/>
        </w:rPr>
      </w:pPr>
    </w:p>
    <w:p w14:paraId="63D3CB80" w14:textId="2BE397E4" w:rsidR="00216065" w:rsidRPr="00E84C64" w:rsidRDefault="00216065" w:rsidP="00A45002">
      <w:pPr>
        <w:ind w:left="-510" w:right="-510"/>
        <w:jc w:val="both"/>
        <w:rPr>
          <w:lang w:val="sr-Latn-BA"/>
        </w:rPr>
      </w:pPr>
      <w:r w:rsidRPr="00E84C64">
        <w:rPr>
          <w:lang w:val="sr-Latn-BA"/>
        </w:rPr>
        <w:t xml:space="preserve">За потребе текућег одржавања </w:t>
      </w:r>
      <w:r w:rsidRPr="00E84C64">
        <w:rPr>
          <w:lang w:val="sr-Latn-CS"/>
        </w:rPr>
        <w:t>СС</w:t>
      </w:r>
      <w:r w:rsidRPr="00E84C64">
        <w:rPr>
          <w:lang w:val="sr-Latn-BA"/>
        </w:rPr>
        <w:t xml:space="preserve"> постројења у </w:t>
      </w:r>
      <w:r w:rsidR="00E84C64" w:rsidRPr="00E84C64">
        <w:rPr>
          <w:lang w:val="bs-Latn-BA"/>
        </w:rPr>
        <w:t>2024</w:t>
      </w:r>
      <w:r w:rsidRPr="00E84C64">
        <w:rPr>
          <w:lang w:val="sr-Latn-BA"/>
        </w:rPr>
        <w:t>. години утрошен је с</w:t>
      </w:r>
      <w:r w:rsidRPr="00E84C64">
        <w:rPr>
          <w:lang w:val="bs-Cyrl-BA"/>
        </w:rPr>
        <w:t>љ</w:t>
      </w:r>
      <w:r w:rsidRPr="00E84C64">
        <w:rPr>
          <w:lang w:val="sr-Latn-BA"/>
        </w:rPr>
        <w:t xml:space="preserve">едећи материјал: материјал за одржавање и подмазивање СС постројења, </w:t>
      </w:r>
      <w:r w:rsidR="00B639B4" w:rsidRPr="00E84C64">
        <w:rPr>
          <w:lang w:val="sr-Cyrl-RS"/>
        </w:rPr>
        <w:t xml:space="preserve">сигналне </w:t>
      </w:r>
      <w:r w:rsidRPr="00E84C64">
        <w:rPr>
          <w:lang w:val="sr-Latn-BA"/>
        </w:rPr>
        <w:t xml:space="preserve">сијалице, аку-батерије, електронска опрема, елементи за напојни дио </w:t>
      </w:r>
      <w:r w:rsidR="00B639B4" w:rsidRPr="00E84C64">
        <w:rPr>
          <w:lang w:val="sr-Cyrl-RS"/>
        </w:rPr>
        <w:t xml:space="preserve"> </w:t>
      </w:r>
      <w:r w:rsidRPr="00E84C64">
        <w:rPr>
          <w:lang w:val="sr-Latn-BA"/>
        </w:rPr>
        <w:t>СС уређаја</w:t>
      </w:r>
      <w:r w:rsidRPr="00E84C64">
        <w:rPr>
          <w:lang w:val="sr-Cyrl-RS"/>
        </w:rPr>
        <w:t>, те електронске картице</w:t>
      </w:r>
      <w:r w:rsidR="00D85F1A" w:rsidRPr="00E84C64">
        <w:rPr>
          <w:lang w:val="sr-Cyrl-RS"/>
        </w:rPr>
        <w:t xml:space="preserve"> и модули</w:t>
      </w:r>
      <w:r w:rsidRPr="00E84C64">
        <w:rPr>
          <w:lang w:val="sr-Latn-BA"/>
        </w:rPr>
        <w:t>.</w:t>
      </w:r>
    </w:p>
    <w:p w14:paraId="3A12329A" w14:textId="1E8CB2FB" w:rsidR="0035471D" w:rsidRDefault="0035471D" w:rsidP="00A45002">
      <w:pPr>
        <w:shd w:val="clear" w:color="auto" w:fill="FFFFFF"/>
        <w:ind w:right="-510"/>
        <w:jc w:val="both"/>
        <w:rPr>
          <w:color w:val="FF0000"/>
          <w:highlight w:val="yellow"/>
          <w:lang w:val="sr-Latn-BA"/>
        </w:rPr>
      </w:pPr>
      <w:r w:rsidRPr="00C81A7E">
        <w:rPr>
          <w:color w:val="FF0000"/>
          <w:highlight w:val="yellow"/>
          <w:lang w:val="sr-Latn-BA"/>
        </w:rPr>
        <w:t xml:space="preserve">  </w:t>
      </w:r>
    </w:p>
    <w:p w14:paraId="16BAFB69" w14:textId="58AB89AC" w:rsidR="00FC7B4A" w:rsidRDefault="00FC7B4A" w:rsidP="00A45002">
      <w:pPr>
        <w:shd w:val="clear" w:color="auto" w:fill="FFFFFF"/>
        <w:ind w:right="-510"/>
        <w:jc w:val="both"/>
        <w:rPr>
          <w:color w:val="FF0000"/>
          <w:highlight w:val="yellow"/>
          <w:lang w:val="sr-Latn-BA"/>
        </w:rPr>
      </w:pPr>
    </w:p>
    <w:p w14:paraId="47CD6BFE" w14:textId="49E2F984" w:rsidR="00FC7B4A" w:rsidRDefault="00FC7B4A" w:rsidP="00A45002">
      <w:pPr>
        <w:shd w:val="clear" w:color="auto" w:fill="FFFFFF"/>
        <w:ind w:right="-510"/>
        <w:jc w:val="both"/>
        <w:rPr>
          <w:color w:val="FF0000"/>
          <w:highlight w:val="yellow"/>
          <w:lang w:val="sr-Latn-BA"/>
        </w:rPr>
      </w:pPr>
    </w:p>
    <w:p w14:paraId="238B2B1A" w14:textId="556C6999" w:rsidR="00FC7B4A" w:rsidRDefault="00FC7B4A" w:rsidP="00A45002">
      <w:pPr>
        <w:shd w:val="clear" w:color="auto" w:fill="FFFFFF"/>
        <w:ind w:right="-510"/>
        <w:jc w:val="both"/>
        <w:rPr>
          <w:color w:val="FF0000"/>
          <w:highlight w:val="yellow"/>
          <w:lang w:val="sr-Latn-BA"/>
        </w:rPr>
      </w:pPr>
    </w:p>
    <w:p w14:paraId="3B1BECB9" w14:textId="2B1DF21F" w:rsidR="00FC7B4A" w:rsidRDefault="00FC7B4A" w:rsidP="00A45002">
      <w:pPr>
        <w:shd w:val="clear" w:color="auto" w:fill="FFFFFF"/>
        <w:ind w:right="-510"/>
        <w:jc w:val="both"/>
        <w:rPr>
          <w:color w:val="FF0000"/>
          <w:highlight w:val="yellow"/>
          <w:lang w:val="sr-Latn-BA"/>
        </w:rPr>
      </w:pPr>
    </w:p>
    <w:p w14:paraId="36DE5C4A" w14:textId="472CF4EB" w:rsidR="00FC7B4A" w:rsidRDefault="00FC7B4A" w:rsidP="00A45002">
      <w:pPr>
        <w:shd w:val="clear" w:color="auto" w:fill="FFFFFF"/>
        <w:ind w:right="-510"/>
        <w:jc w:val="both"/>
        <w:rPr>
          <w:color w:val="FF0000"/>
          <w:highlight w:val="yellow"/>
          <w:lang w:val="sr-Latn-BA"/>
        </w:rPr>
      </w:pPr>
    </w:p>
    <w:p w14:paraId="33ED3F74" w14:textId="31BDC584" w:rsidR="00FC7B4A" w:rsidRPr="00C81A7E" w:rsidRDefault="00FC7B4A" w:rsidP="00A45002">
      <w:pPr>
        <w:shd w:val="clear" w:color="auto" w:fill="FFFFFF"/>
        <w:ind w:right="-510"/>
        <w:jc w:val="both"/>
        <w:rPr>
          <w:color w:val="FF0000"/>
          <w:highlight w:val="yellow"/>
          <w:u w:val="single"/>
          <w:lang w:val="sr-Latn-BA"/>
        </w:rPr>
      </w:pPr>
    </w:p>
    <w:p w14:paraId="22376495" w14:textId="3C70490D" w:rsidR="0035471D" w:rsidRPr="00E84C64" w:rsidRDefault="00463B69" w:rsidP="00A45002">
      <w:pPr>
        <w:shd w:val="clear" w:color="auto" w:fill="FFFFFF"/>
        <w:ind w:left="-510" w:right="-510"/>
        <w:jc w:val="both"/>
        <w:rPr>
          <w:b/>
          <w:lang w:val="sr-Latn-BA"/>
        </w:rPr>
      </w:pPr>
      <w:r w:rsidRPr="00E84C64">
        <w:rPr>
          <w:b/>
          <w:lang w:val="sr-Cyrl-RS"/>
        </w:rPr>
        <w:lastRenderedPageBreak/>
        <w:t>Текуће</w:t>
      </w:r>
      <w:r w:rsidR="00384111" w:rsidRPr="00E84C64">
        <w:rPr>
          <w:b/>
          <w:lang w:val="sr-Latn-BA"/>
        </w:rPr>
        <w:t xml:space="preserve"> одржавање </w:t>
      </w:r>
      <w:r w:rsidR="00932E39" w:rsidRPr="00E84C64">
        <w:rPr>
          <w:b/>
          <w:lang w:val="sr-Cyrl-RS"/>
        </w:rPr>
        <w:t>телекомуникационих (</w:t>
      </w:r>
      <w:r w:rsidR="00384111" w:rsidRPr="00E84C64">
        <w:rPr>
          <w:b/>
          <w:lang w:val="sr-Latn-BA"/>
        </w:rPr>
        <w:t>ТК</w:t>
      </w:r>
      <w:r w:rsidR="00932E39" w:rsidRPr="00E84C64">
        <w:rPr>
          <w:b/>
          <w:lang w:val="sr-Cyrl-RS"/>
        </w:rPr>
        <w:t>)</w:t>
      </w:r>
      <w:r w:rsidR="00384111" w:rsidRPr="00E84C64">
        <w:rPr>
          <w:b/>
          <w:lang w:val="sr-Latn-BA"/>
        </w:rPr>
        <w:t xml:space="preserve"> постројења</w:t>
      </w:r>
    </w:p>
    <w:p w14:paraId="176EEE37" w14:textId="77777777" w:rsidR="00AC5E56" w:rsidRPr="00E84C64" w:rsidRDefault="00AC5E56" w:rsidP="00A45002">
      <w:pPr>
        <w:shd w:val="clear" w:color="auto" w:fill="FFFFFF"/>
        <w:ind w:left="-510" w:right="-510"/>
        <w:jc w:val="both"/>
        <w:rPr>
          <w:b/>
          <w:lang w:val="sr-Latn-BA"/>
        </w:rPr>
      </w:pPr>
    </w:p>
    <w:p w14:paraId="11219986" w14:textId="331F7B76" w:rsidR="00463B69" w:rsidRPr="00E84C64" w:rsidRDefault="00463B69" w:rsidP="00A45002">
      <w:pPr>
        <w:suppressAutoHyphens/>
        <w:ind w:left="-510"/>
        <w:jc w:val="both"/>
        <w:rPr>
          <w:lang w:val="sr-Latn-CS"/>
        </w:rPr>
      </w:pPr>
      <w:r w:rsidRPr="00E84C64">
        <w:rPr>
          <w:lang w:val="sr-Latn-CS"/>
        </w:rPr>
        <w:t xml:space="preserve">Текуће </w:t>
      </w:r>
      <w:r w:rsidRPr="00E84C64">
        <w:rPr>
          <w:lang w:val="bs-Latn-BA"/>
        </w:rPr>
        <w:t xml:space="preserve"> </w:t>
      </w:r>
      <w:r w:rsidRPr="00E84C64">
        <w:rPr>
          <w:lang w:val="sr-Latn-CS"/>
        </w:rPr>
        <w:t>одр</w:t>
      </w:r>
      <w:r w:rsidRPr="00E84C64">
        <w:rPr>
          <w:lang w:val="bs-Latn-BA"/>
        </w:rPr>
        <w:t>ж</w:t>
      </w:r>
      <w:r w:rsidRPr="00E84C64">
        <w:rPr>
          <w:lang w:val="sr-Latn-CS"/>
        </w:rPr>
        <w:t>авање</w:t>
      </w:r>
      <w:r w:rsidRPr="00E84C64">
        <w:rPr>
          <w:lang w:val="bs-Latn-BA"/>
        </w:rPr>
        <w:t xml:space="preserve"> </w:t>
      </w:r>
      <w:r w:rsidRPr="00E84C64">
        <w:rPr>
          <w:lang w:val="sr-Latn-CS"/>
        </w:rPr>
        <w:t>ТК</w:t>
      </w:r>
      <w:r w:rsidRPr="00E84C64">
        <w:rPr>
          <w:lang w:val="bs-Latn-BA"/>
        </w:rPr>
        <w:t xml:space="preserve"> </w:t>
      </w:r>
      <w:r w:rsidRPr="00E84C64">
        <w:rPr>
          <w:lang w:val="sr-Latn-CS"/>
        </w:rPr>
        <w:t>постројења подразумијева одржавање:</w:t>
      </w:r>
    </w:p>
    <w:p w14:paraId="59D019A9" w14:textId="77777777" w:rsidR="00AC5E56" w:rsidRPr="00E84C64" w:rsidRDefault="00AC5E56" w:rsidP="00A45002">
      <w:pPr>
        <w:suppressAutoHyphens/>
        <w:ind w:left="-510"/>
        <w:jc w:val="both"/>
        <w:rPr>
          <w:lang w:val="sr-Latn-CS"/>
        </w:rPr>
      </w:pPr>
    </w:p>
    <w:p w14:paraId="510B6EC3" w14:textId="77777777" w:rsidR="00463B69" w:rsidRPr="00E84C64" w:rsidRDefault="00463B69" w:rsidP="00A45002">
      <w:pPr>
        <w:numPr>
          <w:ilvl w:val="0"/>
          <w:numId w:val="40"/>
        </w:numPr>
        <w:suppressAutoHyphens/>
        <w:ind w:left="1134" w:hanging="425"/>
        <w:jc w:val="both"/>
        <w:rPr>
          <w:lang w:val="it-IT"/>
        </w:rPr>
      </w:pPr>
      <w:r w:rsidRPr="00E84C64">
        <w:rPr>
          <w:lang w:val="sr-Latn-CS"/>
        </w:rPr>
        <w:t xml:space="preserve"> ЖАТ централе</w:t>
      </w:r>
      <w:r w:rsidRPr="00E84C64">
        <w:rPr>
          <w:lang w:val="bs-Latn-BA"/>
        </w:rPr>
        <w:t xml:space="preserve">, </w:t>
      </w:r>
      <w:r w:rsidRPr="00E84C64">
        <w:rPr>
          <w:lang w:val="sr-Latn-CS"/>
        </w:rPr>
        <w:t>ТК</w:t>
      </w:r>
      <w:r w:rsidRPr="00E84C64">
        <w:rPr>
          <w:lang w:val="bs-Latn-BA"/>
        </w:rPr>
        <w:t xml:space="preserve"> </w:t>
      </w:r>
      <w:r w:rsidRPr="00E84C64">
        <w:rPr>
          <w:lang w:val="sr-Latn-CS"/>
        </w:rPr>
        <w:t>каблова</w:t>
      </w:r>
      <w:r w:rsidRPr="00E84C64">
        <w:rPr>
          <w:lang w:val="bs-Latn-BA"/>
        </w:rPr>
        <w:t xml:space="preserve">, </w:t>
      </w:r>
      <w:r w:rsidRPr="00E84C64">
        <w:rPr>
          <w:lang w:val="sr-Latn-CS"/>
        </w:rPr>
        <w:t>ТК</w:t>
      </w:r>
      <w:r w:rsidRPr="00E84C64">
        <w:rPr>
          <w:lang w:val="bs-Latn-BA"/>
        </w:rPr>
        <w:t xml:space="preserve"> </w:t>
      </w:r>
      <w:r w:rsidRPr="00E84C64">
        <w:rPr>
          <w:lang w:val="sr-Latn-CS"/>
        </w:rPr>
        <w:t>уре</w:t>
      </w:r>
      <w:r w:rsidRPr="00E84C64">
        <w:rPr>
          <w:lang w:val="bs-Latn-BA"/>
        </w:rPr>
        <w:t>ђ</w:t>
      </w:r>
      <w:r w:rsidRPr="00E84C64">
        <w:rPr>
          <w:lang w:val="sr-Latn-CS"/>
        </w:rPr>
        <w:t>аја</w:t>
      </w:r>
      <w:r w:rsidRPr="00E84C64">
        <w:rPr>
          <w:b/>
          <w:lang w:val="bs-Latn-BA"/>
        </w:rPr>
        <w:t xml:space="preserve">, </w:t>
      </w:r>
      <w:r w:rsidRPr="00E84C64">
        <w:rPr>
          <w:lang w:val="bs-Latn-BA"/>
        </w:rPr>
        <w:t>ВФ и РР уређаја, Ж</w:t>
      </w:r>
      <w:r w:rsidRPr="00E84C64">
        <w:rPr>
          <w:lang w:val="sr-Latn-CS"/>
        </w:rPr>
        <w:t>АТ</w:t>
      </w:r>
      <w:r w:rsidRPr="00E84C64">
        <w:rPr>
          <w:lang w:val="bs-Latn-BA"/>
        </w:rPr>
        <w:t xml:space="preserve"> </w:t>
      </w:r>
      <w:r w:rsidRPr="00E84C64">
        <w:rPr>
          <w:lang w:val="sr-Latn-CS"/>
        </w:rPr>
        <w:t>централа</w:t>
      </w:r>
      <w:r w:rsidRPr="00E84C64">
        <w:rPr>
          <w:lang w:val="bs-Latn-BA"/>
        </w:rPr>
        <w:t>,</w:t>
      </w:r>
    </w:p>
    <w:p w14:paraId="3EA51AD0" w14:textId="270875F4" w:rsidR="00463B69" w:rsidRPr="00E84C64" w:rsidRDefault="00463B69" w:rsidP="00A45002">
      <w:pPr>
        <w:numPr>
          <w:ilvl w:val="0"/>
          <w:numId w:val="40"/>
        </w:numPr>
        <w:suppressAutoHyphens/>
        <w:ind w:left="1134" w:hanging="425"/>
        <w:jc w:val="both"/>
        <w:rPr>
          <w:lang w:val="it-IT"/>
        </w:rPr>
      </w:pPr>
      <w:r w:rsidRPr="00E84C64">
        <w:rPr>
          <w:lang w:val="it-IT"/>
        </w:rPr>
        <w:t xml:space="preserve"> </w:t>
      </w:r>
      <w:r w:rsidR="00B639B4" w:rsidRPr="00E84C64">
        <w:rPr>
          <w:lang w:val="sr-Cyrl-RS"/>
        </w:rPr>
        <w:t>Уређаји за снимање телефонских разговора (</w:t>
      </w:r>
      <w:r w:rsidR="00B639B4" w:rsidRPr="00E84C64">
        <w:rPr>
          <w:lang w:val="it-IT"/>
        </w:rPr>
        <w:t>регистрофон</w:t>
      </w:r>
      <w:r w:rsidR="00B639B4" w:rsidRPr="00E84C64">
        <w:rPr>
          <w:lang w:val="sr-Cyrl-RS"/>
        </w:rPr>
        <w:t>)</w:t>
      </w:r>
      <w:r w:rsidRPr="00E84C64">
        <w:rPr>
          <w:lang w:val="it-IT"/>
        </w:rPr>
        <w:t>, исправљача и акумулатора</w:t>
      </w:r>
    </w:p>
    <w:p w14:paraId="5F026D96" w14:textId="77777777" w:rsidR="00463B69" w:rsidRPr="00E84C64" w:rsidRDefault="00463B69" w:rsidP="00A45002">
      <w:pPr>
        <w:numPr>
          <w:ilvl w:val="0"/>
          <w:numId w:val="40"/>
        </w:numPr>
        <w:suppressAutoHyphens/>
        <w:ind w:left="1134" w:hanging="425"/>
        <w:jc w:val="both"/>
        <w:rPr>
          <w:lang w:val="sv-SE"/>
        </w:rPr>
      </w:pPr>
      <w:r w:rsidRPr="00E84C64">
        <w:rPr>
          <w:lang w:val="it-IT"/>
        </w:rPr>
        <w:t xml:space="preserve"> Станичне телефоније</w:t>
      </w:r>
    </w:p>
    <w:p w14:paraId="7B32ED07" w14:textId="77777777" w:rsidR="00463B69" w:rsidRPr="00E84C64" w:rsidRDefault="00463B69" w:rsidP="00A45002">
      <w:pPr>
        <w:numPr>
          <w:ilvl w:val="0"/>
          <w:numId w:val="40"/>
        </w:numPr>
        <w:suppressAutoHyphens/>
        <w:ind w:left="1134" w:hanging="425"/>
        <w:jc w:val="both"/>
        <w:rPr>
          <w:lang w:val="sv-SE"/>
        </w:rPr>
      </w:pPr>
      <w:r w:rsidRPr="00E84C64">
        <w:rPr>
          <w:lang w:val="sv-SE"/>
        </w:rPr>
        <w:t xml:space="preserve"> Завршних кабловких ормара</w:t>
      </w:r>
    </w:p>
    <w:p w14:paraId="6BBC2811" w14:textId="77777777" w:rsidR="00463B69" w:rsidRPr="00E84C64" w:rsidRDefault="00463B69" w:rsidP="00A45002">
      <w:pPr>
        <w:numPr>
          <w:ilvl w:val="0"/>
          <w:numId w:val="40"/>
        </w:numPr>
        <w:suppressAutoHyphens/>
        <w:ind w:left="1134" w:hanging="425"/>
        <w:jc w:val="both"/>
        <w:rPr>
          <w:lang w:val="sv-SE"/>
        </w:rPr>
      </w:pPr>
      <w:r w:rsidRPr="00E84C64">
        <w:rPr>
          <w:lang w:val="sv-SE"/>
        </w:rPr>
        <w:t xml:space="preserve"> Појачала озвучења</w:t>
      </w:r>
    </w:p>
    <w:p w14:paraId="2C59FE33" w14:textId="77777777" w:rsidR="00463B69" w:rsidRPr="00E84C64" w:rsidRDefault="00463B69" w:rsidP="00A45002">
      <w:pPr>
        <w:numPr>
          <w:ilvl w:val="0"/>
          <w:numId w:val="40"/>
        </w:numPr>
        <w:suppressAutoHyphens/>
        <w:ind w:left="1134" w:hanging="425"/>
        <w:jc w:val="both"/>
        <w:rPr>
          <w:lang w:val="sv-SE"/>
        </w:rPr>
      </w:pPr>
      <w:r w:rsidRPr="00E84C64">
        <w:rPr>
          <w:lang w:val="sv-SE"/>
        </w:rPr>
        <w:t xml:space="preserve"> Информационих система</w:t>
      </w:r>
    </w:p>
    <w:p w14:paraId="0017D9E4" w14:textId="13AAFCEE" w:rsidR="00463B69" w:rsidRPr="00E84C64" w:rsidRDefault="00463B69" w:rsidP="00A45002">
      <w:pPr>
        <w:numPr>
          <w:ilvl w:val="0"/>
          <w:numId w:val="40"/>
        </w:numPr>
        <w:suppressAutoHyphens/>
        <w:ind w:left="1134" w:hanging="425"/>
        <w:jc w:val="both"/>
        <w:rPr>
          <w:b/>
          <w:u w:val="single"/>
          <w:shd w:val="clear" w:color="auto" w:fill="FFFF00"/>
          <w:lang w:val="sr-Latn-BA"/>
        </w:rPr>
      </w:pPr>
      <w:r w:rsidRPr="00E84C64">
        <w:rPr>
          <w:lang w:val="sv-SE"/>
        </w:rPr>
        <w:t xml:space="preserve"> Одржавање LAN мрежа.</w:t>
      </w:r>
    </w:p>
    <w:p w14:paraId="21B5FF12" w14:textId="77777777" w:rsidR="00AC5E56" w:rsidRPr="00E84C64" w:rsidRDefault="00AC5E56" w:rsidP="00A45002">
      <w:pPr>
        <w:suppressAutoHyphens/>
        <w:ind w:left="1134"/>
        <w:jc w:val="both"/>
        <w:rPr>
          <w:b/>
          <w:u w:val="single"/>
          <w:shd w:val="clear" w:color="auto" w:fill="FFFF00"/>
          <w:lang w:val="sr-Latn-BA"/>
        </w:rPr>
      </w:pPr>
    </w:p>
    <w:p w14:paraId="51201A98" w14:textId="4AE7B791" w:rsidR="00463B69" w:rsidRPr="00E84C64" w:rsidRDefault="00463B69" w:rsidP="00A45002">
      <w:pPr>
        <w:ind w:left="-510" w:right="-510"/>
        <w:jc w:val="both"/>
        <w:rPr>
          <w:bCs/>
          <w:sz w:val="20"/>
          <w:szCs w:val="20"/>
          <w:lang w:val="ru-RU"/>
        </w:rPr>
      </w:pPr>
      <w:r w:rsidRPr="00E84C64">
        <w:rPr>
          <w:lang w:val="sr-Latn-BA"/>
        </w:rPr>
        <w:t xml:space="preserve">За текуће одржавање телекомуникационих уређаја од </w:t>
      </w:r>
      <w:r w:rsidR="00E84C64" w:rsidRPr="00E84C64">
        <w:rPr>
          <w:bCs/>
          <w:lang w:val="sr-Cyrl-RS"/>
        </w:rPr>
        <w:t>118.580</w:t>
      </w:r>
      <w:r w:rsidRPr="00E84C64">
        <w:rPr>
          <w:bCs/>
          <w:sz w:val="20"/>
          <w:szCs w:val="20"/>
          <w:lang w:val="ru-RU"/>
        </w:rPr>
        <w:t xml:space="preserve"> </w:t>
      </w:r>
      <w:r w:rsidRPr="00E84C64">
        <w:rPr>
          <w:lang w:val="sr-Latn-BA"/>
        </w:rPr>
        <w:t xml:space="preserve">КМ колико је планирано за </w:t>
      </w:r>
      <w:r w:rsidRPr="00E84C64">
        <w:rPr>
          <w:lang w:val="sr-Cyrl-RS"/>
        </w:rPr>
        <w:t xml:space="preserve">      </w:t>
      </w:r>
      <w:r w:rsidR="00E84C64" w:rsidRPr="00E84C64">
        <w:rPr>
          <w:lang w:val="sr-Latn-CS"/>
        </w:rPr>
        <w:t>2024</w:t>
      </w:r>
      <w:r w:rsidRPr="00E84C64">
        <w:rPr>
          <w:lang w:val="sr-Cyrl-RS"/>
        </w:rPr>
        <w:t>. годину</w:t>
      </w:r>
      <w:r w:rsidRPr="00E84C64">
        <w:rPr>
          <w:lang w:val="sr-Latn-BA"/>
        </w:rPr>
        <w:t>, реализовано је</w:t>
      </w:r>
      <w:r w:rsidRPr="00E84C64">
        <w:rPr>
          <w:lang w:val="sr-Cyrl-CS"/>
        </w:rPr>
        <w:t xml:space="preserve"> </w:t>
      </w:r>
      <w:r w:rsidR="00E84C64" w:rsidRPr="00E84C64">
        <w:rPr>
          <w:bCs/>
          <w:lang w:val="sr-Cyrl-RS"/>
        </w:rPr>
        <w:t>26.744</w:t>
      </w:r>
      <w:r w:rsidRPr="00E84C64">
        <w:rPr>
          <w:bCs/>
          <w:lang w:val="sr-Latn-RS"/>
        </w:rPr>
        <w:t xml:space="preserve"> </w:t>
      </w:r>
      <w:r w:rsidRPr="00E84C64">
        <w:rPr>
          <w:lang w:val="sr-Latn-BA"/>
        </w:rPr>
        <w:t xml:space="preserve">КМ,  што износи </w:t>
      </w:r>
      <w:r w:rsidR="00E84C64" w:rsidRPr="00E84C64">
        <w:rPr>
          <w:lang w:val="sr-Cyrl-RS"/>
        </w:rPr>
        <w:t>23</w:t>
      </w:r>
      <w:r w:rsidRPr="00E84C64">
        <w:rPr>
          <w:lang w:val="sr-Latn-BA"/>
        </w:rPr>
        <w:t>% остварења од укупно планираног.</w:t>
      </w:r>
    </w:p>
    <w:p w14:paraId="144F637F" w14:textId="3B0F3D6D" w:rsidR="00AC5E56" w:rsidRPr="00C81A7E" w:rsidRDefault="00AC5E56" w:rsidP="00A45002">
      <w:pPr>
        <w:ind w:right="-510"/>
        <w:jc w:val="both"/>
        <w:rPr>
          <w:color w:val="FF0000"/>
          <w:lang w:val="sr-Latn-BA"/>
        </w:rPr>
      </w:pPr>
    </w:p>
    <w:p w14:paraId="037F4F6F" w14:textId="7095F032" w:rsidR="002D2B0A" w:rsidRPr="00E84C64" w:rsidRDefault="00B2769D" w:rsidP="00C73E39">
      <w:pPr>
        <w:ind w:left="-510" w:right="-510"/>
        <w:jc w:val="both"/>
        <w:rPr>
          <w:b/>
          <w:lang w:val="sr-Cyrl-RS"/>
        </w:rPr>
      </w:pPr>
      <w:r w:rsidRPr="00E84C64">
        <w:rPr>
          <w:b/>
          <w:lang w:val="sr-Cyrl-RS"/>
        </w:rPr>
        <w:t xml:space="preserve">Инвестиционо одржавање </w:t>
      </w:r>
      <w:r w:rsidR="00811D00" w:rsidRPr="00E84C64">
        <w:rPr>
          <w:b/>
          <w:bCs/>
          <w:lang w:val="sr-Cyrl-RS"/>
        </w:rPr>
        <w:t>сигнално-сигурносних (</w:t>
      </w:r>
      <w:r w:rsidR="00811D00" w:rsidRPr="00E84C64">
        <w:rPr>
          <w:b/>
          <w:bCs/>
        </w:rPr>
        <w:t>СС</w:t>
      </w:r>
      <w:r w:rsidR="00811D00" w:rsidRPr="00E84C64">
        <w:rPr>
          <w:b/>
          <w:bCs/>
          <w:lang w:val="sr-Cyrl-RS"/>
        </w:rPr>
        <w:t>)</w:t>
      </w:r>
      <w:r w:rsidR="00811D00" w:rsidRPr="00E84C64">
        <w:rPr>
          <w:b/>
          <w:bCs/>
        </w:rPr>
        <w:t xml:space="preserve"> и </w:t>
      </w:r>
      <w:r w:rsidR="00811D00" w:rsidRPr="00E84C64">
        <w:rPr>
          <w:b/>
          <w:bCs/>
          <w:lang w:val="sr-Cyrl-RS"/>
        </w:rPr>
        <w:t>телекомуникационих (</w:t>
      </w:r>
      <w:r w:rsidR="00811D00" w:rsidRPr="00E84C64">
        <w:rPr>
          <w:b/>
          <w:bCs/>
        </w:rPr>
        <w:t>ТК</w:t>
      </w:r>
      <w:r w:rsidR="00811D00" w:rsidRPr="00E84C64">
        <w:rPr>
          <w:b/>
          <w:bCs/>
          <w:lang w:val="sr-Cyrl-RS"/>
        </w:rPr>
        <w:t>)</w:t>
      </w:r>
      <w:r w:rsidR="00811D00" w:rsidRPr="00E84C64">
        <w:rPr>
          <w:b/>
          <w:bCs/>
        </w:rPr>
        <w:t xml:space="preserve"> </w:t>
      </w:r>
      <w:proofErr w:type="spellStart"/>
      <w:r w:rsidR="00811D00" w:rsidRPr="00E84C64">
        <w:rPr>
          <w:b/>
          <w:bCs/>
        </w:rPr>
        <w:t>уређаја</w:t>
      </w:r>
      <w:proofErr w:type="spellEnd"/>
      <w:r w:rsidR="00811D00" w:rsidRPr="00E84C64">
        <w:rPr>
          <w:b/>
          <w:lang w:val="sr-Cyrl-RS"/>
        </w:rPr>
        <w:t xml:space="preserve"> </w:t>
      </w:r>
    </w:p>
    <w:p w14:paraId="7E600B7D" w14:textId="4DCBFEF2" w:rsidR="002D2B0A" w:rsidRPr="00E84C64" w:rsidRDefault="002D2B0A" w:rsidP="00AC5E56">
      <w:pPr>
        <w:shd w:val="clear" w:color="auto" w:fill="FFFFFF"/>
        <w:tabs>
          <w:tab w:val="left" w:pos="1239"/>
        </w:tabs>
        <w:spacing w:line="276" w:lineRule="auto"/>
        <w:ind w:left="-510" w:right="-510"/>
        <w:jc w:val="both"/>
        <w:rPr>
          <w:lang w:val="ru-RU"/>
        </w:rPr>
      </w:pPr>
      <w:r w:rsidRPr="00E84C64">
        <w:rPr>
          <w:lang w:val="ru-RU"/>
        </w:rPr>
        <w:t>Подразумијева</w:t>
      </w:r>
      <w:r w:rsidRPr="00E84C64">
        <w:rPr>
          <w:lang w:val="sr-Latn-BA"/>
        </w:rPr>
        <w:t xml:space="preserve"> </w:t>
      </w:r>
      <w:r w:rsidRPr="00E84C64">
        <w:rPr>
          <w:lang w:val="ru-RU"/>
        </w:rPr>
        <w:t>радове</w:t>
      </w:r>
      <w:r w:rsidRPr="00E84C64">
        <w:rPr>
          <w:lang w:val="sr-Latn-BA"/>
        </w:rPr>
        <w:t xml:space="preserve"> </w:t>
      </w:r>
      <w:r w:rsidRPr="00E84C64">
        <w:rPr>
          <w:lang w:val="ru-RU"/>
        </w:rPr>
        <w:t>ве</w:t>
      </w:r>
      <w:r w:rsidRPr="00E84C64">
        <w:rPr>
          <w:lang w:val="sr-Latn-BA"/>
        </w:rPr>
        <w:t>ћ</w:t>
      </w:r>
      <w:r w:rsidRPr="00E84C64">
        <w:rPr>
          <w:lang w:val="ru-RU"/>
        </w:rPr>
        <w:t>ег</w:t>
      </w:r>
      <w:r w:rsidRPr="00E84C64">
        <w:rPr>
          <w:lang w:val="sr-Latn-BA"/>
        </w:rPr>
        <w:t xml:space="preserve"> </w:t>
      </w:r>
      <w:r w:rsidRPr="00E84C64">
        <w:rPr>
          <w:lang w:val="ru-RU"/>
        </w:rPr>
        <w:t>обима</w:t>
      </w:r>
      <w:r w:rsidRPr="00E84C64">
        <w:rPr>
          <w:lang w:val="sr-Latn-BA"/>
        </w:rPr>
        <w:t xml:space="preserve"> </w:t>
      </w:r>
      <w:r w:rsidRPr="00E84C64">
        <w:rPr>
          <w:lang w:val="ru-RU"/>
        </w:rPr>
        <w:t>који</w:t>
      </w:r>
      <w:r w:rsidRPr="00E84C64">
        <w:rPr>
          <w:lang w:val="sr-Latn-BA"/>
        </w:rPr>
        <w:t xml:space="preserve"> </w:t>
      </w:r>
      <w:r w:rsidRPr="00E84C64">
        <w:rPr>
          <w:lang w:val="ru-RU"/>
        </w:rPr>
        <w:t>се</w:t>
      </w:r>
      <w:r w:rsidRPr="00E84C64">
        <w:rPr>
          <w:lang w:val="sr-Latn-BA"/>
        </w:rPr>
        <w:t xml:space="preserve"> </w:t>
      </w:r>
      <w:r w:rsidRPr="00E84C64">
        <w:rPr>
          <w:lang w:val="ru-RU"/>
        </w:rPr>
        <w:t>у</w:t>
      </w:r>
      <w:r w:rsidRPr="00E84C64">
        <w:rPr>
          <w:lang w:val="sr-Latn-BA"/>
        </w:rPr>
        <w:t xml:space="preserve"> </w:t>
      </w:r>
      <w:r w:rsidRPr="00E84C64">
        <w:rPr>
          <w:lang w:val="ru-RU"/>
        </w:rPr>
        <w:t>процесу</w:t>
      </w:r>
      <w:r w:rsidRPr="00E84C64">
        <w:rPr>
          <w:lang w:val="sr-Latn-BA"/>
        </w:rPr>
        <w:t xml:space="preserve"> </w:t>
      </w:r>
      <w:r w:rsidRPr="00E84C64">
        <w:rPr>
          <w:lang w:val="ru-RU"/>
        </w:rPr>
        <w:t>теку</w:t>
      </w:r>
      <w:r w:rsidRPr="00E84C64">
        <w:rPr>
          <w:lang w:val="sr-Latn-BA"/>
        </w:rPr>
        <w:t>ћ</w:t>
      </w:r>
      <w:r w:rsidRPr="00E84C64">
        <w:rPr>
          <w:lang w:val="ru-RU"/>
        </w:rPr>
        <w:t>ег</w:t>
      </w:r>
      <w:r w:rsidRPr="00E84C64">
        <w:rPr>
          <w:lang w:val="sr-Latn-BA"/>
        </w:rPr>
        <w:t xml:space="preserve"> </w:t>
      </w:r>
      <w:r w:rsidRPr="00E84C64">
        <w:rPr>
          <w:lang w:val="ru-RU"/>
        </w:rPr>
        <w:t>одр</w:t>
      </w:r>
      <w:r w:rsidRPr="00E84C64">
        <w:rPr>
          <w:lang w:val="sr-Latn-BA"/>
        </w:rPr>
        <w:t>ж</w:t>
      </w:r>
      <w:r w:rsidRPr="00E84C64">
        <w:rPr>
          <w:lang w:val="ru-RU"/>
        </w:rPr>
        <w:t>авања</w:t>
      </w:r>
      <w:r w:rsidRPr="00E84C64">
        <w:rPr>
          <w:lang w:val="sr-Latn-BA"/>
        </w:rPr>
        <w:t xml:space="preserve"> </w:t>
      </w:r>
      <w:r w:rsidRPr="00E84C64">
        <w:rPr>
          <w:lang w:val="ru-RU"/>
        </w:rPr>
        <w:t>не</w:t>
      </w:r>
      <w:r w:rsidRPr="00E84C64">
        <w:rPr>
          <w:lang w:val="sr-Latn-BA"/>
        </w:rPr>
        <w:t xml:space="preserve"> </w:t>
      </w:r>
      <w:r w:rsidRPr="00E84C64">
        <w:rPr>
          <w:lang w:val="ru-RU"/>
        </w:rPr>
        <w:t>могу</w:t>
      </w:r>
      <w:r w:rsidRPr="00E84C64">
        <w:rPr>
          <w:lang w:val="sr-Latn-BA"/>
        </w:rPr>
        <w:t xml:space="preserve"> </w:t>
      </w:r>
      <w:r w:rsidRPr="00E84C64">
        <w:rPr>
          <w:lang w:val="ru-RU"/>
        </w:rPr>
        <w:t>обавити</w:t>
      </w:r>
      <w:r w:rsidRPr="00E84C64">
        <w:rPr>
          <w:lang w:val="sr-Latn-BA"/>
        </w:rPr>
        <w:t xml:space="preserve"> (</w:t>
      </w:r>
      <w:r w:rsidRPr="00E84C64">
        <w:rPr>
          <w:lang w:val="ru-RU"/>
        </w:rPr>
        <w:t>бојење</w:t>
      </w:r>
      <w:r w:rsidRPr="00E84C64">
        <w:rPr>
          <w:lang w:val="sr-Latn-BA"/>
        </w:rPr>
        <w:t xml:space="preserve">, </w:t>
      </w:r>
      <w:r w:rsidRPr="00E84C64">
        <w:rPr>
          <w:lang w:val="ru-RU"/>
        </w:rPr>
        <w:t>ве</w:t>
      </w:r>
      <w:r w:rsidRPr="00E84C64">
        <w:rPr>
          <w:lang w:val="sr-Latn-BA"/>
        </w:rPr>
        <w:t>ћ</w:t>
      </w:r>
      <w:r w:rsidRPr="00E84C64">
        <w:rPr>
          <w:lang w:val="ru-RU"/>
        </w:rPr>
        <w:t>е</w:t>
      </w:r>
      <w:r w:rsidRPr="00E84C64">
        <w:rPr>
          <w:lang w:val="sr-Latn-BA"/>
        </w:rPr>
        <w:t xml:space="preserve"> </w:t>
      </w:r>
      <w:r w:rsidRPr="00E84C64">
        <w:rPr>
          <w:lang w:val="ru-RU"/>
        </w:rPr>
        <w:t>оправке...</w:t>
      </w:r>
      <w:r w:rsidRPr="00E84C64">
        <w:rPr>
          <w:lang w:val="sr-Latn-BA"/>
        </w:rPr>
        <w:t xml:space="preserve">), </w:t>
      </w:r>
      <w:r w:rsidRPr="00E84C64">
        <w:rPr>
          <w:lang w:val="ru-RU"/>
        </w:rPr>
        <w:t>јер</w:t>
      </w:r>
      <w:r w:rsidRPr="00E84C64">
        <w:rPr>
          <w:lang w:val="sr-Latn-BA"/>
        </w:rPr>
        <w:t xml:space="preserve"> </w:t>
      </w:r>
      <w:r w:rsidRPr="00E84C64">
        <w:rPr>
          <w:lang w:val="ru-RU"/>
        </w:rPr>
        <w:t>захтијевају</w:t>
      </w:r>
      <w:r w:rsidRPr="00E84C64">
        <w:rPr>
          <w:lang w:val="sr-Latn-BA"/>
        </w:rPr>
        <w:t xml:space="preserve"> </w:t>
      </w:r>
      <w:r w:rsidRPr="00E84C64">
        <w:rPr>
          <w:lang w:val="ru-RU"/>
        </w:rPr>
        <w:t>посебне</w:t>
      </w:r>
      <w:r w:rsidRPr="00E84C64">
        <w:rPr>
          <w:lang w:val="sr-Latn-BA"/>
        </w:rPr>
        <w:t xml:space="preserve"> </w:t>
      </w:r>
      <w:r w:rsidRPr="00E84C64">
        <w:rPr>
          <w:lang w:val="ru-RU"/>
        </w:rPr>
        <w:t>припреме</w:t>
      </w:r>
      <w:r w:rsidRPr="00E84C64">
        <w:rPr>
          <w:lang w:val="bs-Cyrl-BA"/>
        </w:rPr>
        <w:t xml:space="preserve">, додатно </w:t>
      </w:r>
      <w:r w:rsidRPr="00E84C64">
        <w:rPr>
          <w:lang w:val="ru-RU"/>
        </w:rPr>
        <w:t>анга</w:t>
      </w:r>
      <w:r w:rsidRPr="00E84C64">
        <w:rPr>
          <w:lang w:val="sr-Latn-BA"/>
        </w:rPr>
        <w:t>ж</w:t>
      </w:r>
      <w:r w:rsidRPr="00E84C64">
        <w:rPr>
          <w:lang w:val="ru-RU"/>
        </w:rPr>
        <w:t>овање</w:t>
      </w:r>
      <w:r w:rsidRPr="00E84C64">
        <w:rPr>
          <w:lang w:val="sr-Latn-BA"/>
        </w:rPr>
        <w:t xml:space="preserve"> </w:t>
      </w:r>
      <w:r w:rsidRPr="00E84C64">
        <w:rPr>
          <w:lang w:val="ru-RU"/>
        </w:rPr>
        <w:t>радне</w:t>
      </w:r>
      <w:r w:rsidRPr="00E84C64">
        <w:rPr>
          <w:lang w:val="sr-Latn-BA"/>
        </w:rPr>
        <w:t xml:space="preserve"> </w:t>
      </w:r>
      <w:r w:rsidRPr="00E84C64">
        <w:rPr>
          <w:lang w:val="ru-RU"/>
        </w:rPr>
        <w:t>снаге</w:t>
      </w:r>
      <w:r w:rsidRPr="00E84C64">
        <w:rPr>
          <w:lang w:val="sr-Latn-BA"/>
        </w:rPr>
        <w:t xml:space="preserve"> </w:t>
      </w:r>
      <w:r w:rsidRPr="00E84C64">
        <w:rPr>
          <w:lang w:val="ru-RU"/>
        </w:rPr>
        <w:t>и</w:t>
      </w:r>
      <w:r w:rsidRPr="00E84C64">
        <w:rPr>
          <w:lang w:val="sr-Latn-BA"/>
        </w:rPr>
        <w:t xml:space="preserve"> </w:t>
      </w:r>
      <w:r w:rsidRPr="00E84C64">
        <w:rPr>
          <w:lang w:val="ru-RU"/>
        </w:rPr>
        <w:t>ве</w:t>
      </w:r>
      <w:r w:rsidRPr="00E84C64">
        <w:rPr>
          <w:lang w:val="sr-Latn-BA"/>
        </w:rPr>
        <w:t>ћ</w:t>
      </w:r>
      <w:r w:rsidRPr="00E84C64">
        <w:rPr>
          <w:lang w:val="ru-RU"/>
        </w:rPr>
        <w:t>е</w:t>
      </w:r>
      <w:r w:rsidRPr="00E84C64">
        <w:rPr>
          <w:lang w:val="sr-Latn-BA"/>
        </w:rPr>
        <w:t xml:space="preserve"> </w:t>
      </w:r>
      <w:r w:rsidRPr="00E84C64">
        <w:rPr>
          <w:lang w:val="ru-RU"/>
        </w:rPr>
        <w:t>тро</w:t>
      </w:r>
      <w:r w:rsidRPr="00E84C64">
        <w:rPr>
          <w:lang w:val="sr-Latn-BA"/>
        </w:rPr>
        <w:t>ш</w:t>
      </w:r>
      <w:r w:rsidRPr="00E84C64">
        <w:rPr>
          <w:lang w:val="ru-RU"/>
        </w:rPr>
        <w:t>ков</w:t>
      </w:r>
      <w:r w:rsidRPr="00E84C64">
        <w:rPr>
          <w:lang w:val="bs-Cyrl-BA"/>
        </w:rPr>
        <w:t>е</w:t>
      </w:r>
      <w:r w:rsidRPr="00E84C64">
        <w:rPr>
          <w:lang w:val="sr-Latn-BA"/>
        </w:rPr>
        <w:t xml:space="preserve">. </w:t>
      </w:r>
      <w:r w:rsidRPr="00E84C64">
        <w:rPr>
          <w:lang w:val="ru-RU"/>
        </w:rPr>
        <w:t>Ови</w:t>
      </w:r>
      <w:r w:rsidRPr="00E84C64">
        <w:rPr>
          <w:lang w:val="sr-Latn-BA"/>
        </w:rPr>
        <w:t xml:space="preserve"> </w:t>
      </w:r>
      <w:r w:rsidRPr="00E84C64">
        <w:rPr>
          <w:lang w:val="ru-RU"/>
        </w:rPr>
        <w:t>радови</w:t>
      </w:r>
      <w:r w:rsidRPr="00E84C64">
        <w:rPr>
          <w:lang w:val="sr-Latn-BA"/>
        </w:rPr>
        <w:t xml:space="preserve"> </w:t>
      </w:r>
      <w:r w:rsidRPr="00E84C64">
        <w:rPr>
          <w:lang w:val="ru-RU"/>
        </w:rPr>
        <w:t>се</w:t>
      </w:r>
      <w:r w:rsidRPr="00E84C64">
        <w:rPr>
          <w:lang w:val="sr-Latn-BA"/>
        </w:rPr>
        <w:t xml:space="preserve"> </w:t>
      </w:r>
      <w:r w:rsidRPr="00E84C64">
        <w:rPr>
          <w:lang w:val="bs-Cyrl-BA"/>
        </w:rPr>
        <w:t xml:space="preserve">посебно </w:t>
      </w:r>
      <w:r w:rsidRPr="00E84C64">
        <w:rPr>
          <w:lang w:val="ru-RU"/>
        </w:rPr>
        <w:t>планирају</w:t>
      </w:r>
      <w:r w:rsidRPr="00E84C64">
        <w:rPr>
          <w:lang w:val="sr-Latn-BA"/>
        </w:rPr>
        <w:t xml:space="preserve"> </w:t>
      </w:r>
      <w:r w:rsidRPr="00E84C64">
        <w:rPr>
          <w:lang w:val="ru-RU"/>
        </w:rPr>
        <w:t>сваке</w:t>
      </w:r>
      <w:r w:rsidRPr="00E84C64">
        <w:rPr>
          <w:lang w:val="sr-Latn-BA"/>
        </w:rPr>
        <w:t xml:space="preserve"> </w:t>
      </w:r>
      <w:r w:rsidRPr="00E84C64">
        <w:rPr>
          <w:lang w:val="ru-RU"/>
        </w:rPr>
        <w:t>године,</w:t>
      </w:r>
      <w:r w:rsidRPr="00E84C64">
        <w:rPr>
          <w:lang w:val="sr-Latn-BA"/>
        </w:rPr>
        <w:t xml:space="preserve"> </w:t>
      </w:r>
      <w:r w:rsidRPr="00E84C64">
        <w:rPr>
          <w:lang w:val="ru-RU"/>
        </w:rPr>
        <w:t>за</w:t>
      </w:r>
      <w:r w:rsidRPr="00E84C64">
        <w:rPr>
          <w:lang w:val="sr-Latn-BA"/>
        </w:rPr>
        <w:t xml:space="preserve"> </w:t>
      </w:r>
      <w:r w:rsidRPr="00E84C64">
        <w:rPr>
          <w:lang w:val="bs-Cyrl-BA"/>
        </w:rPr>
        <w:t xml:space="preserve">сваки </w:t>
      </w:r>
      <w:r w:rsidRPr="00E84C64">
        <w:rPr>
          <w:lang w:val="ru-RU"/>
        </w:rPr>
        <w:t>објекат</w:t>
      </w:r>
      <w:r w:rsidRPr="00E84C64">
        <w:rPr>
          <w:lang w:val="sr-Latn-BA"/>
        </w:rPr>
        <w:t xml:space="preserve"> </w:t>
      </w:r>
      <w:r w:rsidRPr="00E84C64">
        <w:rPr>
          <w:lang w:val="ru-RU"/>
        </w:rPr>
        <w:t>који</w:t>
      </w:r>
      <w:r w:rsidRPr="00E84C64">
        <w:rPr>
          <w:lang w:val="sr-Latn-BA"/>
        </w:rPr>
        <w:t xml:space="preserve"> </w:t>
      </w:r>
      <w:r w:rsidRPr="00E84C64">
        <w:rPr>
          <w:lang w:val="bs-Cyrl-BA"/>
        </w:rPr>
        <w:t>с</w:t>
      </w:r>
      <w:r w:rsidRPr="00E84C64">
        <w:rPr>
          <w:lang w:val="ru-RU"/>
        </w:rPr>
        <w:t>е</w:t>
      </w:r>
      <w:r w:rsidRPr="00E84C64">
        <w:rPr>
          <w:lang w:val="sr-Latn-BA"/>
        </w:rPr>
        <w:t xml:space="preserve"> </w:t>
      </w:r>
      <w:r w:rsidRPr="00E84C64">
        <w:rPr>
          <w:lang w:val="ru-RU"/>
        </w:rPr>
        <w:t>планира за</w:t>
      </w:r>
      <w:r w:rsidRPr="00E84C64">
        <w:rPr>
          <w:lang w:val="sr-Latn-BA"/>
        </w:rPr>
        <w:t xml:space="preserve"> </w:t>
      </w:r>
      <w:r w:rsidRPr="00E84C64">
        <w:rPr>
          <w:lang w:val="ru-RU"/>
        </w:rPr>
        <w:t>инвестиционо</w:t>
      </w:r>
      <w:r w:rsidRPr="00E84C64">
        <w:rPr>
          <w:lang w:val="sr-Latn-BA"/>
        </w:rPr>
        <w:t xml:space="preserve"> </w:t>
      </w:r>
      <w:r w:rsidRPr="00E84C64">
        <w:rPr>
          <w:lang w:val="ru-RU"/>
        </w:rPr>
        <w:t>одр</w:t>
      </w:r>
      <w:r w:rsidRPr="00E84C64">
        <w:rPr>
          <w:lang w:val="sr-Latn-BA"/>
        </w:rPr>
        <w:t>ж</w:t>
      </w:r>
      <w:r w:rsidRPr="00E84C64">
        <w:rPr>
          <w:lang w:val="ru-RU"/>
        </w:rPr>
        <w:t>авање.</w:t>
      </w:r>
    </w:p>
    <w:p w14:paraId="35D28A4A" w14:textId="6A2E4CF7" w:rsidR="002D2B0A" w:rsidRPr="00C81A7E" w:rsidRDefault="002D2B0A" w:rsidP="00C73E39">
      <w:pPr>
        <w:shd w:val="clear" w:color="auto" w:fill="FFFFFF"/>
        <w:tabs>
          <w:tab w:val="left" w:pos="1239"/>
        </w:tabs>
        <w:ind w:right="-510"/>
        <w:jc w:val="both"/>
        <w:rPr>
          <w:color w:val="FF0000"/>
          <w:lang w:val="sr-Latn-BA"/>
        </w:rPr>
      </w:pPr>
    </w:p>
    <w:p w14:paraId="5D4B5A47" w14:textId="14120DE7" w:rsidR="002D2B0A" w:rsidRPr="00E84C64" w:rsidRDefault="002D2B0A" w:rsidP="00C73E39">
      <w:pPr>
        <w:shd w:val="clear" w:color="auto" w:fill="FFFFFF"/>
        <w:tabs>
          <w:tab w:val="left" w:pos="1239"/>
        </w:tabs>
        <w:ind w:left="-510" w:right="-510"/>
        <w:jc w:val="both"/>
        <w:rPr>
          <w:b/>
          <w:lang w:val="sr-Cyrl-RS"/>
        </w:rPr>
      </w:pPr>
      <w:r w:rsidRPr="00E84C64">
        <w:rPr>
          <w:b/>
          <w:lang w:val="sr-Cyrl-RS"/>
        </w:rPr>
        <w:t xml:space="preserve">Ивестиционо одржавање </w:t>
      </w:r>
      <w:r w:rsidR="00811D00" w:rsidRPr="00E84C64">
        <w:rPr>
          <w:b/>
          <w:bCs/>
          <w:lang w:val="sr-Cyrl-RS"/>
        </w:rPr>
        <w:t>сигнално-сигурносних (</w:t>
      </w:r>
      <w:r w:rsidR="00811D00" w:rsidRPr="00E84C64">
        <w:rPr>
          <w:b/>
          <w:bCs/>
        </w:rPr>
        <w:t>СС</w:t>
      </w:r>
      <w:r w:rsidR="00811D00" w:rsidRPr="00E84C64">
        <w:rPr>
          <w:b/>
          <w:bCs/>
          <w:lang w:val="sr-Cyrl-RS"/>
        </w:rPr>
        <w:t>)</w:t>
      </w:r>
      <w:r w:rsidR="00811D00" w:rsidRPr="00E84C64">
        <w:rPr>
          <w:b/>
          <w:bCs/>
        </w:rPr>
        <w:t xml:space="preserve"> </w:t>
      </w:r>
      <w:r w:rsidRPr="00E84C64">
        <w:rPr>
          <w:b/>
          <w:lang w:val="sr-Cyrl-RS"/>
        </w:rPr>
        <w:t xml:space="preserve"> постројења </w:t>
      </w:r>
    </w:p>
    <w:p w14:paraId="123819DA" w14:textId="6580C77E" w:rsidR="00C73E39" w:rsidRPr="00E84C64" w:rsidRDefault="002D2B0A" w:rsidP="00AC5E56">
      <w:pPr>
        <w:spacing w:line="276" w:lineRule="auto"/>
        <w:ind w:left="-510" w:right="-510"/>
        <w:jc w:val="both"/>
        <w:rPr>
          <w:bCs/>
          <w:sz w:val="20"/>
          <w:szCs w:val="20"/>
          <w:lang w:val="ru-RU"/>
        </w:rPr>
      </w:pPr>
      <w:r w:rsidRPr="00E84C64">
        <w:rPr>
          <w:lang w:val="sr-Cyrl-RS"/>
        </w:rPr>
        <w:t xml:space="preserve">У </w:t>
      </w:r>
      <w:r w:rsidR="00E84C64" w:rsidRPr="00E84C64">
        <w:rPr>
          <w:lang w:val="sr-Latn-CS"/>
        </w:rPr>
        <w:t>2024</w:t>
      </w:r>
      <w:r w:rsidRPr="00E84C64">
        <w:rPr>
          <w:lang w:val="sr-Cyrl-RS"/>
        </w:rPr>
        <w:t>. години</w:t>
      </w:r>
      <w:r w:rsidRPr="00E84C64">
        <w:rPr>
          <w:lang w:val="sr-Latn-BA"/>
        </w:rPr>
        <w:t xml:space="preserve"> за инвестиционо одржавање СС постројења пл</w:t>
      </w:r>
      <w:r w:rsidR="00C73E39" w:rsidRPr="00E84C64">
        <w:rPr>
          <w:lang w:val="sr-Latn-BA"/>
        </w:rPr>
        <w:t xml:space="preserve">анирана су средства у износу од </w:t>
      </w:r>
      <w:r w:rsidR="00E84C64" w:rsidRPr="00E84C64">
        <w:rPr>
          <w:lang w:val="sr-Cyrl-RS"/>
        </w:rPr>
        <w:t>69.144</w:t>
      </w:r>
      <w:r w:rsidRPr="00E84C64">
        <w:rPr>
          <w:bCs/>
          <w:sz w:val="20"/>
          <w:szCs w:val="20"/>
          <w:lang w:val="ru-RU"/>
        </w:rPr>
        <w:t xml:space="preserve"> </w:t>
      </w:r>
      <w:r w:rsidRPr="00E84C64">
        <w:rPr>
          <w:lang w:val="sr-Latn-BA"/>
        </w:rPr>
        <w:t xml:space="preserve">КМ, реализовано </w:t>
      </w:r>
      <w:bookmarkStart w:id="65" w:name="_Hlk69476084"/>
      <w:r w:rsidRPr="00E84C64">
        <w:rPr>
          <w:lang w:val="sr-Latn-BA"/>
        </w:rPr>
        <w:t>је</w:t>
      </w:r>
      <w:r w:rsidRPr="00E84C64">
        <w:rPr>
          <w:lang w:val="sr-Cyrl-CS"/>
        </w:rPr>
        <w:t xml:space="preserve"> </w:t>
      </w:r>
      <w:r w:rsidR="00E84C64" w:rsidRPr="00E84C64">
        <w:rPr>
          <w:bCs/>
          <w:lang w:val="sr-Cyrl-RS"/>
        </w:rPr>
        <w:t>20.791</w:t>
      </w:r>
      <w:r w:rsidRPr="00E84C64">
        <w:rPr>
          <w:bCs/>
          <w:sz w:val="20"/>
          <w:szCs w:val="20"/>
          <w:lang w:val="ru-RU"/>
        </w:rPr>
        <w:t xml:space="preserve"> </w:t>
      </w:r>
      <w:r w:rsidRPr="00E84C64">
        <w:rPr>
          <w:lang w:val="sr-Latn-BA"/>
        </w:rPr>
        <w:t xml:space="preserve">КМ,  што износи </w:t>
      </w:r>
      <w:r w:rsidR="00E84C64" w:rsidRPr="00E84C64">
        <w:rPr>
          <w:lang w:val="sr-Cyrl-RS"/>
        </w:rPr>
        <w:t>30</w:t>
      </w:r>
      <w:r w:rsidRPr="00E84C64">
        <w:rPr>
          <w:lang w:val="sr-Latn-BA"/>
        </w:rPr>
        <w:t>% остварења од укупно планираног</w:t>
      </w:r>
      <w:bookmarkEnd w:id="65"/>
      <w:r w:rsidRPr="00E84C64">
        <w:rPr>
          <w:lang w:val="sr-Latn-BA"/>
        </w:rPr>
        <w:t>.</w:t>
      </w:r>
    </w:p>
    <w:p w14:paraId="64263BD0" w14:textId="77777777" w:rsidR="00C73E39" w:rsidRPr="00C81A7E" w:rsidRDefault="00C73E39" w:rsidP="00AC5E56">
      <w:pPr>
        <w:shd w:val="clear" w:color="auto" w:fill="FFFFFF"/>
        <w:spacing w:line="276" w:lineRule="auto"/>
        <w:jc w:val="both"/>
        <w:rPr>
          <w:color w:val="FF0000"/>
          <w:highlight w:val="yellow"/>
          <w:lang w:val="sr-Latn-BA"/>
        </w:rPr>
      </w:pPr>
    </w:p>
    <w:p w14:paraId="05F2D31C" w14:textId="500DF320" w:rsidR="002D2B0A" w:rsidRPr="00E84C64" w:rsidRDefault="002D2B0A" w:rsidP="00C73E39">
      <w:pPr>
        <w:shd w:val="clear" w:color="auto" w:fill="FFFFFF"/>
        <w:ind w:left="-510" w:right="-510"/>
        <w:jc w:val="both"/>
        <w:rPr>
          <w:b/>
          <w:lang w:val="sr-Cyrl-RS"/>
        </w:rPr>
      </w:pPr>
      <w:r w:rsidRPr="00E84C64">
        <w:rPr>
          <w:b/>
          <w:lang w:val="sr-Cyrl-RS"/>
        </w:rPr>
        <w:t xml:space="preserve">Инвестиционо одржавање </w:t>
      </w:r>
      <w:r w:rsidR="00811D00" w:rsidRPr="00E84C64">
        <w:rPr>
          <w:b/>
          <w:bCs/>
          <w:lang w:val="sr-Cyrl-RS"/>
        </w:rPr>
        <w:t>телекомуникационих (</w:t>
      </w:r>
      <w:r w:rsidR="00811D00" w:rsidRPr="00E84C64">
        <w:rPr>
          <w:b/>
          <w:bCs/>
        </w:rPr>
        <w:t>ТК</w:t>
      </w:r>
      <w:r w:rsidR="00811D00" w:rsidRPr="00E84C64">
        <w:rPr>
          <w:b/>
          <w:bCs/>
          <w:lang w:val="sr-Cyrl-RS"/>
        </w:rPr>
        <w:t>)</w:t>
      </w:r>
      <w:r w:rsidR="00811D00" w:rsidRPr="00E84C64">
        <w:rPr>
          <w:b/>
          <w:bCs/>
        </w:rPr>
        <w:t xml:space="preserve"> </w:t>
      </w:r>
      <w:r w:rsidRPr="00E84C64">
        <w:rPr>
          <w:b/>
          <w:lang w:val="sr-Cyrl-RS"/>
        </w:rPr>
        <w:t xml:space="preserve"> постројења</w:t>
      </w:r>
    </w:p>
    <w:p w14:paraId="59D2162E" w14:textId="2261E63D" w:rsidR="002D2B0A" w:rsidRPr="00E84C64" w:rsidRDefault="002D2B0A" w:rsidP="00AC5E56">
      <w:pPr>
        <w:spacing w:line="276" w:lineRule="auto"/>
        <w:ind w:left="-510" w:right="-510"/>
        <w:jc w:val="both"/>
        <w:rPr>
          <w:bCs/>
          <w:lang w:val="ru-RU"/>
        </w:rPr>
      </w:pPr>
      <w:r w:rsidRPr="00E84C64">
        <w:rPr>
          <w:lang w:val="sr-Cyrl-RS"/>
        </w:rPr>
        <w:t xml:space="preserve">У </w:t>
      </w:r>
      <w:r w:rsidR="00E84C64" w:rsidRPr="00E84C64">
        <w:rPr>
          <w:lang w:val="sr-Latn-CS"/>
        </w:rPr>
        <w:t>2024</w:t>
      </w:r>
      <w:r w:rsidRPr="00E84C64">
        <w:rPr>
          <w:lang w:val="sr-Cyrl-RS"/>
        </w:rPr>
        <w:t>. години</w:t>
      </w:r>
      <w:r w:rsidRPr="00E84C64">
        <w:rPr>
          <w:lang w:val="sr-Latn-BA"/>
        </w:rPr>
        <w:t xml:space="preserve"> за инвестиционо одржавање ТК постројења планирана су средства у износу од </w:t>
      </w:r>
      <w:r w:rsidR="00E84C64" w:rsidRPr="00E84C64">
        <w:rPr>
          <w:bCs/>
          <w:lang w:val="sr-Cyrl-RS"/>
        </w:rPr>
        <w:t>37.940</w:t>
      </w:r>
      <w:r w:rsidRPr="00E84C64">
        <w:rPr>
          <w:bCs/>
          <w:lang w:val="sr-Cyrl-RS"/>
        </w:rPr>
        <w:t xml:space="preserve"> </w:t>
      </w:r>
      <w:r w:rsidRPr="00E84C64">
        <w:rPr>
          <w:lang w:val="sr-Latn-BA"/>
        </w:rPr>
        <w:t>КМ, а реализовано је</w:t>
      </w:r>
      <w:r w:rsidRPr="00E84C64">
        <w:rPr>
          <w:lang w:val="sr-Cyrl-CS"/>
        </w:rPr>
        <w:t xml:space="preserve">  </w:t>
      </w:r>
      <w:r w:rsidR="00E84C64" w:rsidRPr="00E84C64">
        <w:rPr>
          <w:bCs/>
          <w:lang w:val="sr-Cyrl-RS"/>
        </w:rPr>
        <w:t>10.727</w:t>
      </w:r>
      <w:r w:rsidRPr="00E84C64">
        <w:rPr>
          <w:bCs/>
          <w:lang w:val="bs-Latn-BA"/>
        </w:rPr>
        <w:t xml:space="preserve"> </w:t>
      </w:r>
      <w:r w:rsidRPr="00E84C64">
        <w:rPr>
          <w:lang w:val="sr-Latn-BA"/>
        </w:rPr>
        <w:t xml:space="preserve">КМ,  што износи </w:t>
      </w:r>
      <w:r w:rsidR="00E84C64" w:rsidRPr="00E84C64">
        <w:rPr>
          <w:lang w:val="sr-Cyrl-RS"/>
        </w:rPr>
        <w:t>28</w:t>
      </w:r>
      <w:r w:rsidRPr="00E84C64">
        <w:rPr>
          <w:lang w:val="sr-Latn-BA"/>
        </w:rPr>
        <w:t>% остварења од укупно планираног.</w:t>
      </w:r>
    </w:p>
    <w:p w14:paraId="2BF20315" w14:textId="44D5F84C" w:rsidR="002D2B0A" w:rsidRPr="00C81A7E" w:rsidRDefault="002D2B0A" w:rsidP="00C73E39">
      <w:pPr>
        <w:shd w:val="clear" w:color="auto" w:fill="FFFFFF"/>
        <w:tabs>
          <w:tab w:val="left" w:pos="1239"/>
        </w:tabs>
        <w:ind w:right="-510"/>
        <w:jc w:val="both"/>
        <w:rPr>
          <w:b/>
          <w:color w:val="FF0000"/>
          <w:lang w:val="sr-Cyrl-RS"/>
        </w:rPr>
      </w:pPr>
    </w:p>
    <w:p w14:paraId="043BF5F2" w14:textId="015F82CF" w:rsidR="0035471D" w:rsidRPr="00E84C64" w:rsidRDefault="0035471D" w:rsidP="00384111">
      <w:pPr>
        <w:shd w:val="clear" w:color="auto" w:fill="FFFFFF"/>
        <w:ind w:left="-510" w:right="-510"/>
        <w:jc w:val="both"/>
        <w:rPr>
          <w:b/>
          <w:lang w:val="sr-Latn-BA"/>
        </w:rPr>
      </w:pPr>
      <w:r w:rsidRPr="00E84C64">
        <w:rPr>
          <w:b/>
          <w:lang w:val="sr-Latn-BA"/>
        </w:rPr>
        <w:t xml:space="preserve">Текуће одржавање </w:t>
      </w:r>
      <w:r w:rsidR="00811D00" w:rsidRPr="00E84C64">
        <w:rPr>
          <w:b/>
          <w:bCs/>
          <w:lang w:val="sr-Cyrl-RS"/>
        </w:rPr>
        <w:t>сигнално-сигурносних (</w:t>
      </w:r>
      <w:r w:rsidR="00811D00" w:rsidRPr="00E84C64">
        <w:rPr>
          <w:b/>
          <w:bCs/>
        </w:rPr>
        <w:t>СС</w:t>
      </w:r>
      <w:r w:rsidR="00811D00" w:rsidRPr="00E84C64">
        <w:rPr>
          <w:b/>
          <w:bCs/>
          <w:lang w:val="sr-Cyrl-RS"/>
        </w:rPr>
        <w:t>)</w:t>
      </w:r>
      <w:r w:rsidR="00811D00" w:rsidRPr="00E84C64">
        <w:rPr>
          <w:b/>
          <w:bCs/>
        </w:rPr>
        <w:t xml:space="preserve"> и </w:t>
      </w:r>
      <w:r w:rsidR="00811D00" w:rsidRPr="00E84C64">
        <w:rPr>
          <w:b/>
          <w:bCs/>
          <w:lang w:val="sr-Cyrl-RS"/>
        </w:rPr>
        <w:t>телекомуникационих (</w:t>
      </w:r>
      <w:r w:rsidR="00811D00" w:rsidRPr="00E84C64">
        <w:rPr>
          <w:b/>
          <w:bCs/>
        </w:rPr>
        <w:t>ТК</w:t>
      </w:r>
      <w:r w:rsidR="00811D00" w:rsidRPr="00E84C64">
        <w:rPr>
          <w:b/>
          <w:bCs/>
          <w:lang w:val="sr-Cyrl-RS"/>
        </w:rPr>
        <w:t>)</w:t>
      </w:r>
      <w:r w:rsidR="00811D00" w:rsidRPr="00E84C64">
        <w:rPr>
          <w:b/>
          <w:bCs/>
        </w:rPr>
        <w:t xml:space="preserve"> </w:t>
      </w:r>
      <w:r w:rsidR="00811D00" w:rsidRPr="00E84C64">
        <w:rPr>
          <w:b/>
          <w:bCs/>
          <w:lang w:val="sr-Cyrl-RS"/>
        </w:rPr>
        <w:t xml:space="preserve">                  </w:t>
      </w:r>
      <w:proofErr w:type="spellStart"/>
      <w:r w:rsidR="00811D00" w:rsidRPr="00E84C64">
        <w:rPr>
          <w:b/>
          <w:bCs/>
        </w:rPr>
        <w:t>уређаја</w:t>
      </w:r>
      <w:proofErr w:type="spellEnd"/>
      <w:r w:rsidR="00811D00" w:rsidRPr="00E84C64">
        <w:rPr>
          <w:b/>
          <w:lang w:val="sr-Cyrl-RS"/>
        </w:rPr>
        <w:t xml:space="preserve"> </w:t>
      </w:r>
      <w:r w:rsidRPr="00E84C64">
        <w:rPr>
          <w:b/>
          <w:lang w:val="sr-Latn-BA"/>
        </w:rPr>
        <w:t>-Трећа лица</w:t>
      </w:r>
    </w:p>
    <w:p w14:paraId="21C34EAB" w14:textId="496990D2" w:rsidR="0035471D" w:rsidRPr="00E84C64" w:rsidRDefault="0035471D" w:rsidP="00AC5E56">
      <w:pPr>
        <w:spacing w:line="276" w:lineRule="auto"/>
        <w:ind w:left="-510" w:right="-510"/>
        <w:jc w:val="both"/>
        <w:rPr>
          <w:lang w:val="sr-Latn-BA"/>
        </w:rPr>
      </w:pPr>
      <w:r w:rsidRPr="00E84C64">
        <w:rPr>
          <w:lang w:val="sr-Latn-BA"/>
        </w:rPr>
        <w:t xml:space="preserve">За </w:t>
      </w:r>
      <w:r w:rsidR="00E84C64" w:rsidRPr="00E84C64">
        <w:rPr>
          <w:lang w:val="sr-Latn-CS"/>
        </w:rPr>
        <w:t>2024</w:t>
      </w:r>
      <w:r w:rsidRPr="00E84C64">
        <w:t xml:space="preserve">. </w:t>
      </w:r>
      <w:proofErr w:type="spellStart"/>
      <w:r w:rsidRPr="00E84C64">
        <w:t>годин</w:t>
      </w:r>
      <w:proofErr w:type="spellEnd"/>
      <w:r w:rsidR="00835385" w:rsidRPr="00E84C64">
        <w:rPr>
          <w:lang w:val="sr-Cyrl-RS"/>
        </w:rPr>
        <w:t>у</w:t>
      </w:r>
      <w:r w:rsidRPr="00E84C64">
        <w:rPr>
          <w:lang w:val="sr-Latn-BA"/>
        </w:rPr>
        <w:t xml:space="preserve"> за текуће одржавање СС и ТК постројења од стране трећих лица, планирана су средства у износу </w:t>
      </w:r>
      <w:proofErr w:type="gramStart"/>
      <w:r w:rsidRPr="00E84C64">
        <w:rPr>
          <w:lang w:val="sr-Latn-BA"/>
        </w:rPr>
        <w:t xml:space="preserve">од  </w:t>
      </w:r>
      <w:r w:rsidR="00E84C64" w:rsidRPr="00E84C64">
        <w:rPr>
          <w:bCs/>
          <w:lang w:val="sr-Cyrl-RS"/>
        </w:rPr>
        <w:t>12.000</w:t>
      </w:r>
      <w:proofErr w:type="gramEnd"/>
      <w:r w:rsidRPr="00E84C64">
        <w:rPr>
          <w:bCs/>
          <w:sz w:val="20"/>
          <w:szCs w:val="20"/>
          <w:lang w:val="ru-RU"/>
        </w:rPr>
        <w:t xml:space="preserve"> </w:t>
      </w:r>
      <w:r w:rsidRPr="00E84C64">
        <w:rPr>
          <w:lang w:val="sr-Latn-BA"/>
        </w:rPr>
        <w:t>КМ, реализ</w:t>
      </w:r>
      <w:r w:rsidR="00835385" w:rsidRPr="00E84C64">
        <w:rPr>
          <w:lang w:val="sr-Cyrl-RS"/>
        </w:rPr>
        <w:t>ације није било.</w:t>
      </w:r>
      <w:r w:rsidRPr="00E84C64">
        <w:rPr>
          <w:lang w:val="sr-Latn-BA"/>
        </w:rPr>
        <w:t xml:space="preserve"> </w:t>
      </w:r>
    </w:p>
    <w:p w14:paraId="5318015E" w14:textId="77777777" w:rsidR="00384111" w:rsidRPr="00C81A7E" w:rsidRDefault="00384111" w:rsidP="00AC5E56">
      <w:pPr>
        <w:spacing w:line="276" w:lineRule="auto"/>
        <w:ind w:left="-510" w:right="-510"/>
        <w:jc w:val="both"/>
        <w:rPr>
          <w:bCs/>
          <w:color w:val="FF0000"/>
        </w:rPr>
      </w:pPr>
    </w:p>
    <w:p w14:paraId="0E6137F9" w14:textId="570338F7" w:rsidR="0035471D" w:rsidRPr="00E84C64" w:rsidRDefault="0035471D" w:rsidP="00384111">
      <w:pPr>
        <w:shd w:val="clear" w:color="auto" w:fill="FFFFFF"/>
        <w:ind w:left="-510" w:right="-510"/>
        <w:jc w:val="both"/>
        <w:rPr>
          <w:b/>
          <w:lang w:val="sr-Latn-BA"/>
        </w:rPr>
      </w:pPr>
      <w:r w:rsidRPr="00E84C64">
        <w:rPr>
          <w:b/>
          <w:lang w:val="sr-Latn-BA"/>
        </w:rPr>
        <w:t>Инвестиционо одржа</w:t>
      </w:r>
      <w:r w:rsidR="00384111" w:rsidRPr="00E84C64">
        <w:rPr>
          <w:b/>
          <w:lang w:val="sr-Latn-BA"/>
        </w:rPr>
        <w:t xml:space="preserve">вање </w:t>
      </w:r>
      <w:r w:rsidR="00811D00" w:rsidRPr="00E84C64">
        <w:rPr>
          <w:b/>
          <w:bCs/>
          <w:lang w:val="sr-Cyrl-RS"/>
        </w:rPr>
        <w:t>сигнално-сигурносних (</w:t>
      </w:r>
      <w:r w:rsidR="00811D00" w:rsidRPr="00E84C64">
        <w:rPr>
          <w:b/>
          <w:bCs/>
        </w:rPr>
        <w:t>СС</w:t>
      </w:r>
      <w:r w:rsidR="00811D00" w:rsidRPr="00E84C64">
        <w:rPr>
          <w:b/>
          <w:bCs/>
          <w:lang w:val="sr-Cyrl-RS"/>
        </w:rPr>
        <w:t>)</w:t>
      </w:r>
      <w:r w:rsidR="00811D00" w:rsidRPr="00E84C64">
        <w:rPr>
          <w:b/>
          <w:bCs/>
        </w:rPr>
        <w:t xml:space="preserve"> и </w:t>
      </w:r>
      <w:r w:rsidR="00811D00" w:rsidRPr="00E84C64">
        <w:rPr>
          <w:b/>
          <w:bCs/>
          <w:lang w:val="sr-Cyrl-RS"/>
        </w:rPr>
        <w:t>телекомуникационих (</w:t>
      </w:r>
      <w:r w:rsidR="00811D00" w:rsidRPr="00E84C64">
        <w:rPr>
          <w:b/>
          <w:bCs/>
        </w:rPr>
        <w:t>ТК</w:t>
      </w:r>
      <w:r w:rsidR="00811D00" w:rsidRPr="00E84C64">
        <w:rPr>
          <w:b/>
          <w:bCs/>
          <w:lang w:val="sr-Cyrl-RS"/>
        </w:rPr>
        <w:t>)</w:t>
      </w:r>
      <w:r w:rsidR="00811D00" w:rsidRPr="00E84C64">
        <w:rPr>
          <w:b/>
          <w:bCs/>
        </w:rPr>
        <w:t xml:space="preserve"> </w:t>
      </w:r>
      <w:r w:rsidR="00811D00" w:rsidRPr="00E84C64">
        <w:rPr>
          <w:b/>
          <w:bCs/>
          <w:lang w:val="sr-Cyrl-RS"/>
        </w:rPr>
        <w:t xml:space="preserve">    </w:t>
      </w:r>
      <w:proofErr w:type="spellStart"/>
      <w:r w:rsidR="00811D00" w:rsidRPr="00E84C64">
        <w:rPr>
          <w:b/>
          <w:bCs/>
        </w:rPr>
        <w:t>уређаја</w:t>
      </w:r>
      <w:proofErr w:type="spellEnd"/>
      <w:r w:rsidR="00811D00" w:rsidRPr="00E84C64">
        <w:rPr>
          <w:b/>
          <w:lang w:val="sr-Cyrl-RS"/>
        </w:rPr>
        <w:t xml:space="preserve"> </w:t>
      </w:r>
      <w:r w:rsidR="00384111" w:rsidRPr="00E84C64">
        <w:rPr>
          <w:b/>
          <w:lang w:val="sr-Latn-BA"/>
        </w:rPr>
        <w:t>-Трећа лица</w:t>
      </w:r>
    </w:p>
    <w:p w14:paraId="5F1D5310" w14:textId="27FDE9D8" w:rsidR="00A45002" w:rsidRPr="00E84C64" w:rsidRDefault="0035471D" w:rsidP="005535E3">
      <w:pPr>
        <w:spacing w:line="276" w:lineRule="auto"/>
        <w:ind w:left="-510" w:right="-510"/>
        <w:jc w:val="both"/>
        <w:rPr>
          <w:lang w:val="sr-Latn-BA"/>
        </w:rPr>
      </w:pPr>
      <w:r w:rsidRPr="00E84C64">
        <w:rPr>
          <w:lang w:val="sr-Latn-BA"/>
        </w:rPr>
        <w:t xml:space="preserve">За </w:t>
      </w:r>
      <w:r w:rsidR="00E84C64" w:rsidRPr="00E84C64">
        <w:rPr>
          <w:lang w:val="sr-Latn-CS"/>
        </w:rPr>
        <w:t>2024</w:t>
      </w:r>
      <w:r w:rsidRPr="00E84C64">
        <w:t xml:space="preserve">. </w:t>
      </w:r>
      <w:proofErr w:type="spellStart"/>
      <w:r w:rsidRPr="00E84C64">
        <w:t>годин</w:t>
      </w:r>
      <w:proofErr w:type="spellEnd"/>
      <w:r w:rsidR="00C87135" w:rsidRPr="00E84C64">
        <w:rPr>
          <w:lang w:val="sr-Cyrl-RS"/>
        </w:rPr>
        <w:t>у</w:t>
      </w:r>
      <w:r w:rsidRPr="00E84C64">
        <w:rPr>
          <w:lang w:val="sr-Latn-BA"/>
        </w:rPr>
        <w:t xml:space="preserve"> за инвестиционо одржавање СС и ТК постројења од стране трећих лица, планирана су средства у износу </w:t>
      </w:r>
      <w:proofErr w:type="gramStart"/>
      <w:r w:rsidRPr="00E84C64">
        <w:rPr>
          <w:lang w:val="sr-Latn-BA"/>
        </w:rPr>
        <w:t xml:space="preserve">од  </w:t>
      </w:r>
      <w:r w:rsidR="00E84C64" w:rsidRPr="00E84C64">
        <w:rPr>
          <w:bCs/>
          <w:lang w:val="sr-Cyrl-RS"/>
        </w:rPr>
        <w:t>152.400</w:t>
      </w:r>
      <w:proofErr w:type="gramEnd"/>
      <w:r w:rsidRPr="00E84C64">
        <w:rPr>
          <w:bCs/>
          <w:sz w:val="20"/>
          <w:szCs w:val="20"/>
          <w:lang w:val="ru-RU"/>
        </w:rPr>
        <w:t xml:space="preserve"> </w:t>
      </w:r>
      <w:r w:rsidRPr="00E84C64">
        <w:rPr>
          <w:lang w:val="sr-Latn-BA"/>
        </w:rPr>
        <w:t>КМ, реализ</w:t>
      </w:r>
      <w:r w:rsidR="00C73E39" w:rsidRPr="00E84C64">
        <w:rPr>
          <w:lang w:val="sr-Cyrl-RS"/>
        </w:rPr>
        <w:t xml:space="preserve">овано је </w:t>
      </w:r>
      <w:r w:rsidR="00E84C64" w:rsidRPr="00E84C64">
        <w:rPr>
          <w:lang w:val="sr-Cyrl-RS"/>
        </w:rPr>
        <w:t>6.770</w:t>
      </w:r>
      <w:r w:rsidR="00C73E39" w:rsidRPr="00E84C64">
        <w:rPr>
          <w:lang w:val="sr-Cyrl-RS"/>
        </w:rPr>
        <w:t xml:space="preserve"> КМ, што износи </w:t>
      </w:r>
      <w:r w:rsidR="00E84C64" w:rsidRPr="00E84C64">
        <w:rPr>
          <w:lang w:val="sr-Cyrl-RS"/>
        </w:rPr>
        <w:t>4</w:t>
      </w:r>
      <w:r w:rsidR="00C73E39" w:rsidRPr="00E84C64">
        <w:rPr>
          <w:lang w:val="sr-Cyrl-RS"/>
        </w:rPr>
        <w:t>% остварења од укупно планираног</w:t>
      </w:r>
      <w:r w:rsidR="00C87135" w:rsidRPr="00E84C64">
        <w:rPr>
          <w:lang w:val="sr-Cyrl-RS"/>
        </w:rPr>
        <w:t>.</w:t>
      </w:r>
      <w:r w:rsidRPr="00E84C64">
        <w:rPr>
          <w:lang w:val="sr-Latn-BA"/>
        </w:rPr>
        <w:t xml:space="preserve"> </w:t>
      </w:r>
    </w:p>
    <w:p w14:paraId="41CE0B1E" w14:textId="327B275A" w:rsidR="00B411C1" w:rsidRDefault="00B411C1" w:rsidP="005535E3">
      <w:pPr>
        <w:spacing w:line="276" w:lineRule="auto"/>
        <w:ind w:left="-510" w:right="-510"/>
        <w:jc w:val="both"/>
        <w:rPr>
          <w:color w:val="FF0000"/>
          <w:lang w:val="sr-Latn-BA"/>
        </w:rPr>
      </w:pPr>
    </w:p>
    <w:p w14:paraId="39A1879B" w14:textId="4500720E" w:rsidR="00B411C1" w:rsidRDefault="00B411C1" w:rsidP="005535E3">
      <w:pPr>
        <w:spacing w:line="276" w:lineRule="auto"/>
        <w:ind w:left="-510" w:right="-510"/>
        <w:jc w:val="both"/>
        <w:rPr>
          <w:color w:val="FF0000"/>
          <w:lang w:val="sr-Latn-BA"/>
        </w:rPr>
      </w:pPr>
    </w:p>
    <w:p w14:paraId="4B0CEF04" w14:textId="53FFE40B" w:rsidR="00B411C1" w:rsidRDefault="00B411C1" w:rsidP="00AA69DB">
      <w:pPr>
        <w:spacing w:line="276" w:lineRule="auto"/>
        <w:ind w:right="-510"/>
        <w:jc w:val="both"/>
        <w:rPr>
          <w:color w:val="FF0000"/>
          <w:lang w:val="sr-Latn-BA"/>
        </w:rPr>
      </w:pPr>
    </w:p>
    <w:p w14:paraId="1ADC62E6" w14:textId="77777777" w:rsidR="00AA69DB" w:rsidRDefault="00AA69DB" w:rsidP="00AA69DB">
      <w:pPr>
        <w:spacing w:line="276" w:lineRule="auto"/>
        <w:ind w:right="-510"/>
        <w:jc w:val="both"/>
        <w:rPr>
          <w:color w:val="FF0000"/>
          <w:lang w:val="sr-Latn-BA"/>
        </w:rPr>
      </w:pPr>
    </w:p>
    <w:p w14:paraId="36056FD3" w14:textId="77777777" w:rsidR="00B411C1" w:rsidRPr="00C81A7E" w:rsidRDefault="00B411C1" w:rsidP="005535E3">
      <w:pPr>
        <w:spacing w:line="276" w:lineRule="auto"/>
        <w:ind w:left="-510" w:right="-510"/>
        <w:jc w:val="both"/>
        <w:rPr>
          <w:color w:val="FF0000"/>
          <w:lang w:val="sr-Latn-BA"/>
        </w:rPr>
      </w:pPr>
    </w:p>
    <w:p w14:paraId="1839F3C0" w14:textId="74CD9081" w:rsidR="003E309A" w:rsidRPr="00715CA9" w:rsidRDefault="00D04537" w:rsidP="00D14D1E">
      <w:pPr>
        <w:pStyle w:val="ListParagraph"/>
        <w:numPr>
          <w:ilvl w:val="1"/>
          <w:numId w:val="11"/>
        </w:numPr>
        <w:spacing w:before="200" w:after="0"/>
        <w:ind w:left="903"/>
        <w:rPr>
          <w:rFonts w:ascii="Times New Roman" w:hAnsi="Times New Roman" w:cs="Times New Roman"/>
          <w:b/>
          <w:sz w:val="24"/>
          <w:szCs w:val="24"/>
          <w:lang w:val="sr-Cyrl-RS" w:eastAsia="en-US"/>
        </w:rPr>
      </w:pPr>
      <w:r w:rsidRPr="00715CA9">
        <w:rPr>
          <w:rFonts w:ascii="Times New Roman" w:hAnsi="Times New Roman" w:cs="Times New Roman"/>
          <w:b/>
          <w:sz w:val="24"/>
          <w:szCs w:val="24"/>
          <w:lang w:val="sr-Cyrl-RS" w:eastAsia="en-US"/>
        </w:rPr>
        <w:lastRenderedPageBreak/>
        <w:t>Трошкови одржавања инфраструктурних капацитета</w:t>
      </w:r>
    </w:p>
    <w:p w14:paraId="303BC6FA" w14:textId="77777777" w:rsidR="00D04537" w:rsidRPr="00C81A7E" w:rsidRDefault="00D04537" w:rsidP="008F7EEE">
      <w:pPr>
        <w:pStyle w:val="ListParagraph"/>
        <w:spacing w:line="240" w:lineRule="auto"/>
        <w:rPr>
          <w:rFonts w:ascii="Times New Roman" w:hAnsi="Times New Roman" w:cs="Times New Roman"/>
          <w:b/>
          <w:color w:val="FF0000"/>
          <w:sz w:val="24"/>
          <w:szCs w:val="24"/>
          <w:lang w:val="sr-Cyrl-RS" w:eastAsia="en-US"/>
        </w:rPr>
      </w:pPr>
    </w:p>
    <w:p w14:paraId="381F164B" w14:textId="011BA4D1" w:rsidR="00D04537" w:rsidRPr="006620E8" w:rsidRDefault="00D04537" w:rsidP="008F7EEE">
      <w:pPr>
        <w:pStyle w:val="ListParagraph"/>
        <w:spacing w:line="240" w:lineRule="auto"/>
        <w:ind w:left="-510" w:right="-510"/>
        <w:jc w:val="both"/>
        <w:rPr>
          <w:rFonts w:ascii="Times New Roman" w:hAnsi="Times New Roman" w:cs="Times New Roman"/>
          <w:sz w:val="24"/>
          <w:szCs w:val="24"/>
        </w:rPr>
      </w:pPr>
      <w:r w:rsidRPr="006620E8">
        <w:rPr>
          <w:rFonts w:ascii="Times New Roman" w:hAnsi="Times New Roman" w:cs="Times New Roman"/>
          <w:sz w:val="24"/>
          <w:szCs w:val="24"/>
          <w:lang w:val="sr-Latn-BA"/>
        </w:rPr>
        <w:t>T</w:t>
      </w:r>
      <w:r w:rsidRPr="006620E8">
        <w:rPr>
          <w:rFonts w:ascii="Times New Roman" w:hAnsi="Times New Roman" w:cs="Times New Roman"/>
          <w:sz w:val="24"/>
          <w:szCs w:val="24"/>
          <w:lang w:val="sr-Cyrl-CS"/>
        </w:rPr>
        <w:t xml:space="preserve">рошкови одржавања инфраструктурних капацитета у сопственој режији у </w:t>
      </w:r>
      <w:r w:rsidRPr="006620E8">
        <w:rPr>
          <w:rFonts w:ascii="Times New Roman" w:hAnsi="Times New Roman" w:cs="Times New Roman"/>
          <w:sz w:val="24"/>
          <w:szCs w:val="24"/>
        </w:rPr>
        <w:t>20</w:t>
      </w:r>
      <w:r w:rsidR="00D32373" w:rsidRPr="006620E8">
        <w:rPr>
          <w:rFonts w:ascii="Times New Roman" w:hAnsi="Times New Roman" w:cs="Times New Roman"/>
          <w:sz w:val="24"/>
          <w:szCs w:val="24"/>
          <w:lang w:val="sr-Cyrl-RS"/>
        </w:rPr>
        <w:t>24</w:t>
      </w:r>
      <w:r w:rsidRPr="006620E8">
        <w:rPr>
          <w:rFonts w:ascii="Times New Roman" w:hAnsi="Times New Roman" w:cs="Times New Roman"/>
          <w:sz w:val="24"/>
          <w:szCs w:val="24"/>
        </w:rPr>
        <w:t>. годин</w:t>
      </w:r>
      <w:r w:rsidRPr="006620E8">
        <w:rPr>
          <w:rFonts w:ascii="Times New Roman" w:hAnsi="Times New Roman" w:cs="Times New Roman"/>
          <w:sz w:val="24"/>
          <w:szCs w:val="24"/>
          <w:lang w:val="sr-Cyrl-RS"/>
        </w:rPr>
        <w:t>и</w:t>
      </w:r>
      <w:r w:rsidRPr="006620E8">
        <w:rPr>
          <w:rFonts w:ascii="Times New Roman" w:hAnsi="Times New Roman" w:cs="Times New Roman"/>
          <w:sz w:val="24"/>
          <w:szCs w:val="24"/>
        </w:rPr>
        <w:t xml:space="preserve"> износе </w:t>
      </w:r>
      <w:r w:rsidR="004E7968" w:rsidRPr="006620E8">
        <w:rPr>
          <w:rFonts w:ascii="Times New Roman" w:hAnsi="Times New Roman" w:cs="Times New Roman"/>
          <w:sz w:val="24"/>
          <w:szCs w:val="24"/>
          <w:lang w:val="sr-Cyrl-RS"/>
        </w:rPr>
        <w:t xml:space="preserve">2.218.370 </w:t>
      </w:r>
      <w:r w:rsidRPr="006620E8">
        <w:rPr>
          <w:rFonts w:ascii="Times New Roman" w:hAnsi="Times New Roman" w:cs="Times New Roman"/>
          <w:sz w:val="24"/>
          <w:szCs w:val="24"/>
        </w:rPr>
        <w:t xml:space="preserve">КМ, што је </w:t>
      </w:r>
      <w:r w:rsidR="004E7968" w:rsidRPr="006620E8">
        <w:rPr>
          <w:rFonts w:ascii="Times New Roman" w:hAnsi="Times New Roman" w:cs="Times New Roman"/>
          <w:sz w:val="24"/>
          <w:szCs w:val="24"/>
          <w:lang w:val="sr-Cyrl-RS"/>
        </w:rPr>
        <w:t>16</w:t>
      </w:r>
      <w:r w:rsidRPr="006620E8">
        <w:rPr>
          <w:rFonts w:ascii="Times New Roman" w:hAnsi="Times New Roman" w:cs="Times New Roman"/>
          <w:sz w:val="24"/>
          <w:szCs w:val="24"/>
        </w:rPr>
        <w:t>%</w:t>
      </w:r>
      <w:r w:rsidRPr="006620E8">
        <w:rPr>
          <w:rFonts w:ascii="Times New Roman" w:hAnsi="Times New Roman" w:cs="Times New Roman"/>
          <w:sz w:val="24"/>
          <w:szCs w:val="24"/>
          <w:lang w:val="sr-Latn-BA"/>
        </w:rPr>
        <w:t xml:space="preserve"> </w:t>
      </w:r>
      <w:r w:rsidR="004E7968" w:rsidRPr="006620E8">
        <w:rPr>
          <w:rFonts w:ascii="Times New Roman" w:hAnsi="Times New Roman" w:cs="Times New Roman"/>
          <w:sz w:val="24"/>
          <w:szCs w:val="24"/>
          <w:lang w:val="sr-Cyrl-RS"/>
        </w:rPr>
        <w:t>мање</w:t>
      </w:r>
      <w:r w:rsidRPr="006620E8">
        <w:rPr>
          <w:rFonts w:ascii="Times New Roman" w:hAnsi="Times New Roman" w:cs="Times New Roman"/>
          <w:sz w:val="24"/>
          <w:szCs w:val="24"/>
        </w:rPr>
        <w:t xml:space="preserve"> од остварених </w:t>
      </w:r>
      <w:r w:rsidR="009946B1" w:rsidRPr="006620E8">
        <w:rPr>
          <w:rFonts w:ascii="Times New Roman" w:hAnsi="Times New Roman" w:cs="Times New Roman"/>
          <w:sz w:val="24"/>
          <w:szCs w:val="24"/>
        </w:rPr>
        <w:t>у истом периоду прошле године и</w:t>
      </w:r>
      <w:r w:rsidRPr="006620E8">
        <w:rPr>
          <w:rFonts w:ascii="Times New Roman" w:hAnsi="Times New Roman" w:cs="Times New Roman"/>
          <w:sz w:val="24"/>
          <w:szCs w:val="24"/>
        </w:rPr>
        <w:t xml:space="preserve"> </w:t>
      </w:r>
      <w:r w:rsidR="004E7968" w:rsidRPr="006620E8">
        <w:rPr>
          <w:rFonts w:ascii="Times New Roman" w:hAnsi="Times New Roman" w:cs="Times New Roman"/>
          <w:sz w:val="24"/>
          <w:szCs w:val="24"/>
          <w:lang w:val="sr-Cyrl-RS"/>
        </w:rPr>
        <w:t>44</w:t>
      </w:r>
      <w:r w:rsidRPr="006620E8">
        <w:rPr>
          <w:rFonts w:ascii="Times New Roman" w:hAnsi="Times New Roman" w:cs="Times New Roman"/>
          <w:sz w:val="24"/>
          <w:szCs w:val="24"/>
        </w:rPr>
        <w:t xml:space="preserve">% </w:t>
      </w:r>
      <w:r w:rsidR="004E7968" w:rsidRPr="006620E8">
        <w:rPr>
          <w:rFonts w:ascii="Times New Roman" w:hAnsi="Times New Roman" w:cs="Times New Roman"/>
          <w:sz w:val="24"/>
          <w:szCs w:val="24"/>
          <w:lang w:val="sr-Cyrl-RS"/>
        </w:rPr>
        <w:t>више</w:t>
      </w:r>
      <w:r w:rsidRPr="006620E8">
        <w:rPr>
          <w:rFonts w:ascii="Times New Roman" w:hAnsi="Times New Roman" w:cs="Times New Roman"/>
          <w:sz w:val="24"/>
          <w:szCs w:val="24"/>
        </w:rPr>
        <w:t xml:space="preserve"> од планираних. </w:t>
      </w:r>
    </w:p>
    <w:p w14:paraId="2916CB29" w14:textId="77777777" w:rsidR="009946B1" w:rsidRPr="00C81A7E" w:rsidRDefault="009946B1" w:rsidP="008F7EEE">
      <w:pPr>
        <w:pStyle w:val="ListParagraph"/>
        <w:spacing w:line="240" w:lineRule="auto"/>
        <w:ind w:left="-510" w:right="-510"/>
        <w:jc w:val="both"/>
        <w:rPr>
          <w:rFonts w:ascii="Times New Roman" w:hAnsi="Times New Roman" w:cs="Times New Roman"/>
          <w:color w:val="FF0000"/>
          <w:sz w:val="24"/>
          <w:szCs w:val="24"/>
        </w:rPr>
      </w:pPr>
    </w:p>
    <w:p w14:paraId="2BE79D9F" w14:textId="3BD993D0" w:rsidR="00315BED" w:rsidRPr="006620E8" w:rsidRDefault="00D04537" w:rsidP="008F7EEE">
      <w:pPr>
        <w:pStyle w:val="ListParagraph"/>
        <w:spacing w:line="240" w:lineRule="auto"/>
        <w:ind w:left="-510" w:right="-510"/>
        <w:jc w:val="both"/>
        <w:rPr>
          <w:rFonts w:ascii="Times New Roman" w:hAnsi="Times New Roman" w:cs="Times New Roman"/>
          <w:sz w:val="24"/>
          <w:szCs w:val="24"/>
        </w:rPr>
      </w:pPr>
      <w:r w:rsidRPr="006620E8">
        <w:rPr>
          <w:rFonts w:ascii="Times New Roman" w:hAnsi="Times New Roman" w:cs="Times New Roman"/>
          <w:sz w:val="24"/>
          <w:szCs w:val="24"/>
        </w:rPr>
        <w:t xml:space="preserve">У Сектору за грађевинске послове трошкови материјала за израду за посматрани период износе </w:t>
      </w:r>
      <w:r w:rsidR="006620E8" w:rsidRPr="006620E8">
        <w:rPr>
          <w:rFonts w:ascii="Times New Roman" w:hAnsi="Times New Roman" w:cs="Times New Roman"/>
          <w:sz w:val="24"/>
          <w:szCs w:val="24"/>
          <w:lang w:val="sr-Cyrl-RS"/>
        </w:rPr>
        <w:t>1.846.273</w:t>
      </w:r>
      <w:r w:rsidRPr="006620E8">
        <w:rPr>
          <w:rFonts w:ascii="Times New Roman" w:hAnsi="Times New Roman" w:cs="Times New Roman"/>
          <w:sz w:val="24"/>
          <w:szCs w:val="24"/>
        </w:rPr>
        <w:t xml:space="preserve"> КМ, што је </w:t>
      </w:r>
      <w:r w:rsidR="006620E8" w:rsidRPr="006620E8">
        <w:rPr>
          <w:rFonts w:ascii="Times New Roman" w:hAnsi="Times New Roman" w:cs="Times New Roman"/>
          <w:sz w:val="24"/>
          <w:szCs w:val="24"/>
          <w:lang w:val="sr-Cyrl-RS"/>
        </w:rPr>
        <w:t>27</w:t>
      </w:r>
      <w:r w:rsidRPr="006620E8">
        <w:rPr>
          <w:rFonts w:ascii="Times New Roman" w:hAnsi="Times New Roman" w:cs="Times New Roman"/>
          <w:sz w:val="24"/>
          <w:szCs w:val="24"/>
        </w:rPr>
        <w:t xml:space="preserve">% </w:t>
      </w:r>
      <w:r w:rsidRPr="006620E8">
        <w:rPr>
          <w:rFonts w:ascii="Times New Roman" w:hAnsi="Times New Roman" w:cs="Times New Roman"/>
          <w:sz w:val="24"/>
          <w:szCs w:val="24"/>
          <w:lang w:val="sr-Latn-BA"/>
        </w:rPr>
        <w:t>мање</w:t>
      </w:r>
      <w:r w:rsidR="009946B1" w:rsidRPr="006620E8">
        <w:rPr>
          <w:rFonts w:ascii="Times New Roman" w:hAnsi="Times New Roman" w:cs="Times New Roman"/>
          <w:sz w:val="24"/>
          <w:szCs w:val="24"/>
        </w:rPr>
        <w:t xml:space="preserve"> од планираних и</w:t>
      </w:r>
      <w:r w:rsidRPr="006620E8">
        <w:rPr>
          <w:rFonts w:ascii="Times New Roman" w:hAnsi="Times New Roman" w:cs="Times New Roman"/>
          <w:sz w:val="24"/>
          <w:szCs w:val="24"/>
        </w:rPr>
        <w:t xml:space="preserve"> </w:t>
      </w:r>
      <w:r w:rsidR="006620E8" w:rsidRPr="006620E8">
        <w:rPr>
          <w:rFonts w:ascii="Times New Roman" w:hAnsi="Times New Roman" w:cs="Times New Roman"/>
          <w:sz w:val="24"/>
          <w:szCs w:val="24"/>
          <w:lang w:val="sr-Cyrl-RS"/>
        </w:rPr>
        <w:t>85</w:t>
      </w:r>
      <w:r w:rsidRPr="006620E8">
        <w:rPr>
          <w:rFonts w:ascii="Times New Roman" w:hAnsi="Times New Roman" w:cs="Times New Roman"/>
          <w:sz w:val="24"/>
          <w:szCs w:val="24"/>
        </w:rPr>
        <w:t xml:space="preserve">% </w:t>
      </w:r>
      <w:r w:rsidR="005535E3" w:rsidRPr="006620E8">
        <w:rPr>
          <w:rFonts w:ascii="Times New Roman" w:hAnsi="Times New Roman" w:cs="Times New Roman"/>
          <w:sz w:val="24"/>
          <w:szCs w:val="24"/>
          <w:lang w:val="sr-Cyrl-RS"/>
        </w:rPr>
        <w:t>више</w:t>
      </w:r>
      <w:r w:rsidRPr="006620E8">
        <w:rPr>
          <w:rFonts w:ascii="Times New Roman" w:hAnsi="Times New Roman" w:cs="Times New Roman"/>
          <w:sz w:val="24"/>
          <w:szCs w:val="24"/>
        </w:rPr>
        <w:t xml:space="preserve"> од остварења у истом периоду прошле године. </w:t>
      </w:r>
    </w:p>
    <w:p w14:paraId="3A0E1671" w14:textId="77777777" w:rsidR="009946B1" w:rsidRPr="00C81A7E" w:rsidRDefault="009946B1" w:rsidP="008F7EEE">
      <w:pPr>
        <w:pStyle w:val="ListParagraph"/>
        <w:spacing w:line="240" w:lineRule="auto"/>
        <w:ind w:left="-510" w:right="-510"/>
        <w:jc w:val="both"/>
        <w:rPr>
          <w:rFonts w:ascii="Times New Roman" w:hAnsi="Times New Roman" w:cs="Times New Roman"/>
          <w:color w:val="FF0000"/>
          <w:sz w:val="24"/>
          <w:szCs w:val="24"/>
        </w:rPr>
      </w:pPr>
    </w:p>
    <w:p w14:paraId="45101448" w14:textId="47C43187" w:rsidR="00315BED" w:rsidRPr="00EC4804" w:rsidRDefault="00315BED" w:rsidP="008F7EEE">
      <w:pPr>
        <w:pStyle w:val="ListParagraph"/>
        <w:suppressAutoHyphens/>
        <w:spacing w:line="240" w:lineRule="auto"/>
        <w:ind w:left="-510" w:right="-510"/>
        <w:jc w:val="both"/>
        <w:rPr>
          <w:rFonts w:ascii="Times New Roman" w:hAnsi="Times New Roman" w:cs="Times New Roman"/>
          <w:sz w:val="24"/>
          <w:szCs w:val="24"/>
          <w:lang w:val="hr-HR"/>
        </w:rPr>
      </w:pPr>
      <w:r w:rsidRPr="00EC4804">
        <w:rPr>
          <w:rFonts w:ascii="Times New Roman" w:hAnsi="Times New Roman" w:cs="Times New Roman"/>
          <w:sz w:val="24"/>
          <w:szCs w:val="24"/>
        </w:rPr>
        <w:t xml:space="preserve">У Сектору за ЕТП трошкови материјала за израду износе </w:t>
      </w:r>
      <w:r w:rsidR="00EC4804" w:rsidRPr="00EC4804">
        <w:rPr>
          <w:rFonts w:ascii="Times New Roman" w:hAnsi="Times New Roman" w:cs="Times New Roman"/>
          <w:sz w:val="24"/>
          <w:szCs w:val="24"/>
          <w:lang w:val="sr-Cyrl-RS"/>
        </w:rPr>
        <w:t>372.097</w:t>
      </w:r>
      <w:r w:rsidRPr="00EC4804">
        <w:rPr>
          <w:rFonts w:ascii="Times New Roman" w:hAnsi="Times New Roman" w:cs="Times New Roman"/>
          <w:sz w:val="24"/>
          <w:szCs w:val="24"/>
        </w:rPr>
        <w:t xml:space="preserve"> КМ, што је </w:t>
      </w:r>
      <w:r w:rsidR="00EC4804" w:rsidRPr="00EC4804">
        <w:rPr>
          <w:rFonts w:ascii="Times New Roman" w:hAnsi="Times New Roman" w:cs="Times New Roman"/>
          <w:sz w:val="24"/>
          <w:szCs w:val="24"/>
          <w:lang w:val="sr-Cyrl-RS"/>
        </w:rPr>
        <w:t>32%</w:t>
      </w:r>
      <w:r w:rsidRPr="00EC4804">
        <w:rPr>
          <w:rFonts w:ascii="Times New Roman" w:hAnsi="Times New Roman" w:cs="Times New Roman"/>
          <w:sz w:val="24"/>
          <w:szCs w:val="24"/>
        </w:rPr>
        <w:t xml:space="preserve"> ниже у односу на планиране, а</w:t>
      </w:r>
      <w:r w:rsidR="0081251A" w:rsidRPr="00EC4804">
        <w:rPr>
          <w:rFonts w:ascii="Times New Roman" w:hAnsi="Times New Roman" w:cs="Times New Roman"/>
          <w:sz w:val="24"/>
          <w:szCs w:val="24"/>
          <w:lang w:val="sr-Cyrl-RS"/>
        </w:rPr>
        <w:t xml:space="preserve"> </w:t>
      </w:r>
      <w:r w:rsidR="00EC4804" w:rsidRPr="00EC4804">
        <w:rPr>
          <w:rFonts w:ascii="Times New Roman" w:hAnsi="Times New Roman" w:cs="Times New Roman"/>
          <w:sz w:val="24"/>
          <w:szCs w:val="24"/>
          <w:lang w:val="sr-Cyrl-RS"/>
        </w:rPr>
        <w:t>знатно више</w:t>
      </w:r>
      <w:r w:rsidRPr="00EC4804">
        <w:rPr>
          <w:rFonts w:ascii="Times New Roman" w:hAnsi="Times New Roman" w:cs="Times New Roman"/>
          <w:sz w:val="24"/>
          <w:szCs w:val="24"/>
        </w:rPr>
        <w:t xml:space="preserve"> у односу на остварене у истом периоду прошле године.</w:t>
      </w:r>
      <w:r w:rsidRPr="00EC4804">
        <w:rPr>
          <w:rFonts w:ascii="Times New Roman" w:hAnsi="Times New Roman" w:cs="Times New Roman"/>
          <w:sz w:val="24"/>
          <w:szCs w:val="24"/>
          <w:lang w:val="bs-Cyrl-BA"/>
        </w:rPr>
        <w:t xml:space="preserve"> Сектор</w:t>
      </w:r>
      <w:r w:rsidR="001417F4" w:rsidRPr="00EC4804">
        <w:rPr>
          <w:rFonts w:ascii="Times New Roman" w:hAnsi="Times New Roman" w:cs="Times New Roman"/>
          <w:sz w:val="24"/>
          <w:szCs w:val="24"/>
          <w:lang w:val="bs-Cyrl-BA"/>
        </w:rPr>
        <w:t>у</w:t>
      </w:r>
      <w:r w:rsidRPr="00EC4804">
        <w:rPr>
          <w:rFonts w:ascii="Times New Roman" w:hAnsi="Times New Roman" w:cs="Times New Roman"/>
          <w:sz w:val="24"/>
          <w:szCs w:val="24"/>
          <w:lang w:val="bs-Cyrl-BA"/>
        </w:rPr>
        <w:t xml:space="preserve"> </w:t>
      </w:r>
      <w:r w:rsidR="001417F4" w:rsidRPr="00EC4804">
        <w:rPr>
          <w:rFonts w:ascii="Times New Roman" w:hAnsi="Times New Roman" w:cs="Times New Roman"/>
          <w:sz w:val="24"/>
          <w:szCs w:val="24"/>
          <w:lang w:val="bs-Cyrl-BA"/>
        </w:rPr>
        <w:t>је потребан</w:t>
      </w:r>
      <w:r w:rsidRPr="00EC4804">
        <w:rPr>
          <w:rFonts w:ascii="Times New Roman" w:hAnsi="Times New Roman" w:cs="Times New Roman"/>
          <w:sz w:val="24"/>
          <w:szCs w:val="24"/>
          <w:lang w:val="bs-Cyrl-BA"/>
        </w:rPr>
        <w:t xml:space="preserve"> већи број исправних пружних и друмских возила</w:t>
      </w:r>
      <w:r w:rsidRPr="00EC4804">
        <w:rPr>
          <w:rFonts w:ascii="Times New Roman" w:hAnsi="Times New Roman" w:cs="Times New Roman"/>
          <w:sz w:val="24"/>
          <w:szCs w:val="24"/>
          <w:lang w:val="hr-HR"/>
        </w:rPr>
        <w:t xml:space="preserve"> </w:t>
      </w:r>
      <w:r w:rsidRPr="00EC4804">
        <w:rPr>
          <w:rFonts w:ascii="Times New Roman" w:hAnsi="Times New Roman" w:cs="Times New Roman"/>
          <w:sz w:val="24"/>
          <w:szCs w:val="24"/>
        </w:rPr>
        <w:t xml:space="preserve">која </w:t>
      </w:r>
      <w:r w:rsidRPr="00EC4804">
        <w:rPr>
          <w:rFonts w:ascii="Times New Roman" w:hAnsi="Times New Roman" w:cs="Times New Roman"/>
          <w:sz w:val="24"/>
          <w:szCs w:val="24"/>
          <w:lang w:val="hr-HR"/>
        </w:rPr>
        <w:t xml:space="preserve">се користе </w:t>
      </w:r>
      <w:r w:rsidRPr="00EC4804">
        <w:rPr>
          <w:rFonts w:ascii="Times New Roman" w:hAnsi="Times New Roman" w:cs="Times New Roman"/>
          <w:sz w:val="24"/>
          <w:szCs w:val="24"/>
          <w:lang w:val="bs-Cyrl-BA"/>
        </w:rPr>
        <w:t>за потребе</w:t>
      </w:r>
      <w:r w:rsidRPr="00EC4804">
        <w:rPr>
          <w:rFonts w:ascii="Times New Roman" w:hAnsi="Times New Roman" w:cs="Times New Roman"/>
          <w:sz w:val="24"/>
          <w:szCs w:val="24"/>
          <w:lang w:val="hr-HR"/>
        </w:rPr>
        <w:t xml:space="preserve"> текуће</w:t>
      </w:r>
      <w:r w:rsidRPr="00EC4804">
        <w:rPr>
          <w:rFonts w:ascii="Times New Roman" w:hAnsi="Times New Roman" w:cs="Times New Roman"/>
          <w:sz w:val="24"/>
          <w:szCs w:val="24"/>
          <w:lang w:val="bs-Cyrl-BA"/>
        </w:rPr>
        <w:t>г</w:t>
      </w:r>
      <w:r w:rsidRPr="00EC4804">
        <w:rPr>
          <w:rFonts w:ascii="Times New Roman" w:hAnsi="Times New Roman" w:cs="Times New Roman"/>
          <w:sz w:val="24"/>
          <w:szCs w:val="24"/>
          <w:lang w:val="hr-HR"/>
        </w:rPr>
        <w:t xml:space="preserve"> одржавањ</w:t>
      </w:r>
      <w:r w:rsidRPr="00EC4804">
        <w:rPr>
          <w:rFonts w:ascii="Times New Roman" w:hAnsi="Times New Roman" w:cs="Times New Roman"/>
          <w:sz w:val="24"/>
          <w:szCs w:val="24"/>
          <w:lang w:val="bs-Cyrl-BA"/>
        </w:rPr>
        <w:t>а</w:t>
      </w:r>
      <w:r w:rsidR="001417F4" w:rsidRPr="00EC4804">
        <w:rPr>
          <w:rFonts w:ascii="Times New Roman" w:hAnsi="Times New Roman" w:cs="Times New Roman"/>
          <w:sz w:val="24"/>
          <w:szCs w:val="24"/>
        </w:rPr>
        <w:t xml:space="preserve"> и реализације</w:t>
      </w:r>
      <w:r w:rsidRPr="00EC4804">
        <w:rPr>
          <w:rFonts w:ascii="Times New Roman" w:hAnsi="Times New Roman" w:cs="Times New Roman"/>
          <w:sz w:val="24"/>
          <w:szCs w:val="24"/>
        </w:rPr>
        <w:t xml:space="preserve"> планираних активности</w:t>
      </w:r>
      <w:r w:rsidR="001417F4" w:rsidRPr="00EC4804">
        <w:rPr>
          <w:rFonts w:ascii="Times New Roman" w:hAnsi="Times New Roman" w:cs="Times New Roman"/>
          <w:sz w:val="24"/>
          <w:szCs w:val="24"/>
          <w:lang w:val="sr-Cyrl-RS"/>
        </w:rPr>
        <w:t>.</w:t>
      </w:r>
      <w:r w:rsidRPr="00EC4804">
        <w:rPr>
          <w:rFonts w:ascii="Times New Roman" w:hAnsi="Times New Roman" w:cs="Times New Roman"/>
          <w:sz w:val="24"/>
          <w:szCs w:val="24"/>
        </w:rPr>
        <w:t xml:space="preserve"> </w:t>
      </w:r>
    </w:p>
    <w:p w14:paraId="2FC6098D" w14:textId="768DAA7A" w:rsidR="001B2DB3" w:rsidRPr="00715CA9" w:rsidRDefault="001B2DB3" w:rsidP="001B2DB3">
      <w:pPr>
        <w:jc w:val="right"/>
        <w:rPr>
          <w:lang w:val="sr-Cyrl-RS"/>
        </w:rPr>
      </w:pPr>
      <w:r w:rsidRPr="00715CA9">
        <w:rPr>
          <w:lang w:val="sr-Cyrl-RS"/>
        </w:rPr>
        <w:t>(у КМ)</w:t>
      </w:r>
    </w:p>
    <w:tbl>
      <w:tblPr>
        <w:tblW w:w="11122" w:type="dxa"/>
        <w:jc w:val="center"/>
        <w:tblLook w:val="04A0" w:firstRow="1" w:lastRow="0" w:firstColumn="1" w:lastColumn="0" w:noHBand="0" w:noVBand="1"/>
      </w:tblPr>
      <w:tblGrid>
        <w:gridCol w:w="757"/>
        <w:gridCol w:w="3977"/>
        <w:gridCol w:w="1276"/>
        <w:gridCol w:w="1860"/>
        <w:gridCol w:w="1198"/>
        <w:gridCol w:w="1008"/>
        <w:gridCol w:w="1046"/>
      </w:tblGrid>
      <w:tr w:rsidR="00715CA9" w:rsidRPr="00715CA9" w14:paraId="31EDD038" w14:textId="77777777" w:rsidTr="00E47DA9">
        <w:trPr>
          <w:trHeight w:val="315"/>
          <w:jc w:val="center"/>
        </w:trPr>
        <w:tc>
          <w:tcPr>
            <w:tcW w:w="757"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24B8B9AA" w14:textId="77777777" w:rsidR="00715CA9" w:rsidRPr="00715CA9" w:rsidRDefault="00715CA9" w:rsidP="00D32373">
            <w:pPr>
              <w:jc w:val="center"/>
              <w:rPr>
                <w:b/>
                <w:bCs/>
                <w:sz w:val="18"/>
                <w:szCs w:val="18"/>
                <w:lang w:val="en-US" w:eastAsia="en-US"/>
              </w:rPr>
            </w:pPr>
            <w:proofErr w:type="spellStart"/>
            <w:r w:rsidRPr="00715CA9">
              <w:rPr>
                <w:b/>
                <w:bCs/>
                <w:sz w:val="18"/>
                <w:szCs w:val="18"/>
                <w:lang w:val="en-US" w:eastAsia="en-US"/>
              </w:rPr>
              <w:t>Редни</w:t>
            </w:r>
            <w:proofErr w:type="spellEnd"/>
            <w:r w:rsidRPr="00715CA9">
              <w:rPr>
                <w:b/>
                <w:bCs/>
                <w:sz w:val="18"/>
                <w:szCs w:val="18"/>
                <w:lang w:val="en-US" w:eastAsia="en-US"/>
              </w:rPr>
              <w:t xml:space="preserve"> </w:t>
            </w:r>
            <w:proofErr w:type="spellStart"/>
            <w:r w:rsidRPr="00715CA9">
              <w:rPr>
                <w:b/>
                <w:bCs/>
                <w:sz w:val="18"/>
                <w:szCs w:val="18"/>
                <w:lang w:val="en-US" w:eastAsia="en-US"/>
              </w:rPr>
              <w:t>број</w:t>
            </w:r>
            <w:proofErr w:type="spellEnd"/>
            <w:r w:rsidRPr="00715CA9">
              <w:rPr>
                <w:b/>
                <w:bCs/>
                <w:sz w:val="18"/>
                <w:szCs w:val="18"/>
                <w:lang w:val="en-US" w:eastAsia="en-US"/>
              </w:rPr>
              <w:t xml:space="preserve">  </w:t>
            </w:r>
          </w:p>
        </w:tc>
        <w:tc>
          <w:tcPr>
            <w:tcW w:w="3977" w:type="dxa"/>
            <w:tcBorders>
              <w:top w:val="single" w:sz="8" w:space="0" w:color="auto"/>
              <w:left w:val="nil"/>
              <w:bottom w:val="single" w:sz="4" w:space="0" w:color="auto"/>
              <w:right w:val="single" w:sz="4" w:space="0" w:color="auto"/>
            </w:tcBorders>
            <w:shd w:val="clear" w:color="000000" w:fill="BFBFBF"/>
            <w:vAlign w:val="center"/>
            <w:hideMark/>
          </w:tcPr>
          <w:p w14:paraId="5DB77989" w14:textId="77777777" w:rsidR="00715CA9" w:rsidRPr="00715CA9" w:rsidRDefault="00715CA9" w:rsidP="00D32373">
            <w:pPr>
              <w:jc w:val="center"/>
              <w:rPr>
                <w:b/>
                <w:bCs/>
                <w:sz w:val="18"/>
                <w:szCs w:val="18"/>
                <w:lang w:val="en-US" w:eastAsia="en-US"/>
              </w:rPr>
            </w:pPr>
            <w:proofErr w:type="spellStart"/>
            <w:r w:rsidRPr="00715CA9">
              <w:rPr>
                <w:b/>
                <w:bCs/>
                <w:sz w:val="18"/>
                <w:szCs w:val="18"/>
                <w:lang w:val="en-US" w:eastAsia="en-US"/>
              </w:rPr>
              <w:t>Опис</w:t>
            </w:r>
            <w:proofErr w:type="spellEnd"/>
            <w:r w:rsidRPr="00715CA9">
              <w:rPr>
                <w:b/>
                <w:bCs/>
                <w:sz w:val="18"/>
                <w:szCs w:val="18"/>
                <w:lang w:val="en-US" w:eastAsia="en-US"/>
              </w:rPr>
              <w:t xml:space="preserve"> </w:t>
            </w:r>
            <w:proofErr w:type="spellStart"/>
            <w:r w:rsidRPr="00715CA9">
              <w:rPr>
                <w:b/>
                <w:bCs/>
                <w:sz w:val="18"/>
                <w:szCs w:val="18"/>
                <w:lang w:val="en-US" w:eastAsia="en-US"/>
              </w:rPr>
              <w:t>послова</w:t>
            </w:r>
            <w:proofErr w:type="spellEnd"/>
          </w:p>
        </w:tc>
        <w:tc>
          <w:tcPr>
            <w:tcW w:w="1276" w:type="dxa"/>
            <w:tcBorders>
              <w:top w:val="single" w:sz="8" w:space="0" w:color="auto"/>
              <w:left w:val="nil"/>
              <w:bottom w:val="single" w:sz="4" w:space="0" w:color="auto"/>
              <w:right w:val="single" w:sz="4" w:space="0" w:color="auto"/>
            </w:tcBorders>
            <w:shd w:val="clear" w:color="000000" w:fill="BFBFBF"/>
            <w:vAlign w:val="center"/>
            <w:hideMark/>
          </w:tcPr>
          <w:p w14:paraId="62BE613F" w14:textId="77777777" w:rsidR="00715CA9" w:rsidRPr="00715CA9" w:rsidRDefault="00715CA9" w:rsidP="00D32373">
            <w:pPr>
              <w:jc w:val="center"/>
              <w:rPr>
                <w:b/>
                <w:bCs/>
                <w:sz w:val="18"/>
                <w:szCs w:val="18"/>
                <w:lang w:val="en-US" w:eastAsia="en-US"/>
              </w:rPr>
            </w:pPr>
            <w:proofErr w:type="spellStart"/>
            <w:r w:rsidRPr="00715CA9">
              <w:rPr>
                <w:b/>
                <w:bCs/>
                <w:sz w:val="18"/>
                <w:szCs w:val="18"/>
                <w:lang w:val="en-US" w:eastAsia="en-US"/>
              </w:rPr>
              <w:t>Остварење</w:t>
            </w:r>
            <w:proofErr w:type="spellEnd"/>
            <w:r w:rsidRPr="00715CA9">
              <w:rPr>
                <w:b/>
                <w:bCs/>
                <w:sz w:val="18"/>
                <w:szCs w:val="18"/>
                <w:lang w:val="en-US" w:eastAsia="en-US"/>
              </w:rPr>
              <w:t xml:space="preserve">             2023.</w:t>
            </w:r>
          </w:p>
        </w:tc>
        <w:tc>
          <w:tcPr>
            <w:tcW w:w="1860" w:type="dxa"/>
            <w:tcBorders>
              <w:top w:val="single" w:sz="8" w:space="0" w:color="auto"/>
              <w:left w:val="nil"/>
              <w:bottom w:val="single" w:sz="4" w:space="0" w:color="auto"/>
              <w:right w:val="single" w:sz="4" w:space="0" w:color="auto"/>
            </w:tcBorders>
            <w:shd w:val="clear" w:color="000000" w:fill="BFBFBF"/>
            <w:vAlign w:val="center"/>
            <w:hideMark/>
          </w:tcPr>
          <w:p w14:paraId="3CA59DFB" w14:textId="70104800" w:rsidR="00715CA9" w:rsidRPr="00715CA9" w:rsidRDefault="00D32373" w:rsidP="00D32373">
            <w:pPr>
              <w:jc w:val="center"/>
              <w:rPr>
                <w:b/>
                <w:bCs/>
                <w:color w:val="000000"/>
                <w:lang w:val="en-US" w:eastAsia="en-US"/>
              </w:rPr>
            </w:pPr>
            <w:proofErr w:type="spellStart"/>
            <w:r>
              <w:rPr>
                <w:b/>
                <w:bCs/>
                <w:color w:val="000000"/>
                <w:sz w:val="18"/>
                <w:szCs w:val="18"/>
              </w:rPr>
              <w:t>Ребаланс</w:t>
            </w:r>
            <w:proofErr w:type="spellEnd"/>
            <w:r>
              <w:rPr>
                <w:b/>
                <w:bCs/>
                <w:color w:val="000000"/>
                <w:sz w:val="18"/>
                <w:szCs w:val="18"/>
              </w:rPr>
              <w:t xml:space="preserve"> </w:t>
            </w:r>
            <w:proofErr w:type="spellStart"/>
            <w:r w:rsidRPr="00D32373">
              <w:rPr>
                <w:b/>
                <w:bCs/>
                <w:color w:val="000000"/>
                <w:sz w:val="18"/>
                <w:szCs w:val="18"/>
              </w:rPr>
              <w:t>плана</w:t>
            </w:r>
            <w:proofErr w:type="spellEnd"/>
            <w:r w:rsidRPr="00D32373">
              <w:rPr>
                <w:b/>
                <w:bCs/>
                <w:color w:val="000000"/>
                <w:sz w:val="18"/>
                <w:szCs w:val="18"/>
              </w:rPr>
              <w:t xml:space="preserve">       2024</w:t>
            </w:r>
            <w:r>
              <w:rPr>
                <w:b/>
                <w:bCs/>
                <w:color w:val="000000"/>
              </w:rPr>
              <w:t>.</w:t>
            </w:r>
          </w:p>
        </w:tc>
        <w:tc>
          <w:tcPr>
            <w:tcW w:w="1198" w:type="dxa"/>
            <w:tcBorders>
              <w:top w:val="single" w:sz="8" w:space="0" w:color="auto"/>
              <w:left w:val="nil"/>
              <w:bottom w:val="single" w:sz="4" w:space="0" w:color="auto"/>
              <w:right w:val="single" w:sz="4" w:space="0" w:color="auto"/>
            </w:tcBorders>
            <w:shd w:val="clear" w:color="000000" w:fill="BFBFBF"/>
            <w:vAlign w:val="center"/>
            <w:hideMark/>
          </w:tcPr>
          <w:p w14:paraId="38AA75D5" w14:textId="77777777" w:rsidR="00715CA9" w:rsidRPr="00715CA9" w:rsidRDefault="00715CA9" w:rsidP="00D32373">
            <w:pPr>
              <w:jc w:val="center"/>
              <w:rPr>
                <w:b/>
                <w:bCs/>
                <w:sz w:val="18"/>
                <w:szCs w:val="18"/>
                <w:lang w:val="en-US" w:eastAsia="en-US"/>
              </w:rPr>
            </w:pPr>
            <w:proofErr w:type="spellStart"/>
            <w:r w:rsidRPr="00715CA9">
              <w:rPr>
                <w:b/>
                <w:bCs/>
                <w:sz w:val="18"/>
                <w:szCs w:val="18"/>
                <w:lang w:val="en-US" w:eastAsia="en-US"/>
              </w:rPr>
              <w:t>Остварење</w:t>
            </w:r>
            <w:proofErr w:type="spellEnd"/>
            <w:r w:rsidRPr="00715CA9">
              <w:rPr>
                <w:b/>
                <w:bCs/>
                <w:sz w:val="18"/>
                <w:szCs w:val="18"/>
                <w:lang w:val="en-US" w:eastAsia="en-US"/>
              </w:rPr>
              <w:t xml:space="preserve">             2024.</w:t>
            </w:r>
          </w:p>
        </w:tc>
        <w:tc>
          <w:tcPr>
            <w:tcW w:w="1008" w:type="dxa"/>
            <w:tcBorders>
              <w:top w:val="single" w:sz="8" w:space="0" w:color="auto"/>
              <w:left w:val="nil"/>
              <w:bottom w:val="single" w:sz="4" w:space="0" w:color="auto"/>
              <w:right w:val="single" w:sz="4" w:space="0" w:color="auto"/>
            </w:tcBorders>
            <w:shd w:val="clear" w:color="000000" w:fill="BFBFBF"/>
            <w:vAlign w:val="center"/>
            <w:hideMark/>
          </w:tcPr>
          <w:p w14:paraId="7E774970" w14:textId="77777777" w:rsidR="00715CA9" w:rsidRPr="00715CA9" w:rsidRDefault="00715CA9" w:rsidP="00D32373">
            <w:pPr>
              <w:jc w:val="center"/>
              <w:rPr>
                <w:b/>
                <w:bCs/>
                <w:sz w:val="12"/>
                <w:szCs w:val="12"/>
                <w:lang w:val="en-US" w:eastAsia="en-US"/>
              </w:rPr>
            </w:pPr>
            <w:proofErr w:type="spellStart"/>
            <w:r w:rsidRPr="00715CA9">
              <w:rPr>
                <w:b/>
                <w:bCs/>
                <w:sz w:val="12"/>
                <w:szCs w:val="12"/>
                <w:lang w:val="en-US" w:eastAsia="en-US"/>
              </w:rPr>
              <w:t>Индекс</w:t>
            </w:r>
            <w:proofErr w:type="spellEnd"/>
            <w:r w:rsidRPr="00715CA9">
              <w:rPr>
                <w:b/>
                <w:bCs/>
                <w:sz w:val="12"/>
                <w:szCs w:val="12"/>
                <w:lang w:val="en-US" w:eastAsia="en-US"/>
              </w:rPr>
              <w:t xml:space="preserve"> (ост.24/пл.24)</w:t>
            </w:r>
          </w:p>
        </w:tc>
        <w:tc>
          <w:tcPr>
            <w:tcW w:w="1046" w:type="dxa"/>
            <w:tcBorders>
              <w:top w:val="single" w:sz="8" w:space="0" w:color="auto"/>
              <w:left w:val="nil"/>
              <w:bottom w:val="single" w:sz="4" w:space="0" w:color="auto"/>
              <w:right w:val="single" w:sz="8" w:space="0" w:color="auto"/>
            </w:tcBorders>
            <w:shd w:val="clear" w:color="000000" w:fill="BFBFBF"/>
            <w:vAlign w:val="center"/>
            <w:hideMark/>
          </w:tcPr>
          <w:p w14:paraId="41493E74" w14:textId="77777777" w:rsidR="00715CA9" w:rsidRPr="00715CA9" w:rsidRDefault="00715CA9" w:rsidP="00D32373">
            <w:pPr>
              <w:jc w:val="center"/>
              <w:rPr>
                <w:b/>
                <w:bCs/>
                <w:sz w:val="12"/>
                <w:szCs w:val="12"/>
                <w:lang w:val="en-US" w:eastAsia="en-US"/>
              </w:rPr>
            </w:pPr>
            <w:proofErr w:type="spellStart"/>
            <w:r w:rsidRPr="00715CA9">
              <w:rPr>
                <w:b/>
                <w:bCs/>
                <w:sz w:val="12"/>
                <w:szCs w:val="12"/>
                <w:lang w:val="en-US" w:eastAsia="en-US"/>
              </w:rPr>
              <w:t>Индекс</w:t>
            </w:r>
            <w:proofErr w:type="spellEnd"/>
            <w:r w:rsidRPr="00715CA9">
              <w:rPr>
                <w:b/>
                <w:bCs/>
                <w:sz w:val="12"/>
                <w:szCs w:val="12"/>
                <w:lang w:val="en-US" w:eastAsia="en-US"/>
              </w:rPr>
              <w:t xml:space="preserve"> (ост.24/ост.23)</w:t>
            </w:r>
          </w:p>
        </w:tc>
      </w:tr>
      <w:tr w:rsidR="00715CA9" w:rsidRPr="00715CA9" w14:paraId="5A732454" w14:textId="77777777" w:rsidTr="00E47DA9">
        <w:trPr>
          <w:trHeight w:val="76"/>
          <w:jc w:val="center"/>
        </w:trPr>
        <w:tc>
          <w:tcPr>
            <w:tcW w:w="757" w:type="dxa"/>
            <w:tcBorders>
              <w:top w:val="nil"/>
              <w:left w:val="single" w:sz="8" w:space="0" w:color="auto"/>
              <w:bottom w:val="double" w:sz="6" w:space="0" w:color="auto"/>
              <w:right w:val="single" w:sz="4" w:space="0" w:color="auto"/>
            </w:tcBorders>
            <w:shd w:val="clear" w:color="000000" w:fill="FFFFFF"/>
            <w:vAlign w:val="center"/>
            <w:hideMark/>
          </w:tcPr>
          <w:p w14:paraId="0B59B349" w14:textId="77777777" w:rsidR="00715CA9" w:rsidRPr="00715CA9" w:rsidRDefault="00715CA9" w:rsidP="00715CA9">
            <w:pPr>
              <w:jc w:val="center"/>
              <w:rPr>
                <w:i/>
                <w:iCs/>
                <w:sz w:val="12"/>
                <w:szCs w:val="12"/>
                <w:lang w:val="en-US" w:eastAsia="en-US"/>
              </w:rPr>
            </w:pPr>
            <w:r w:rsidRPr="00715CA9">
              <w:rPr>
                <w:i/>
                <w:iCs/>
                <w:sz w:val="12"/>
                <w:szCs w:val="12"/>
                <w:lang w:val="en-US" w:eastAsia="en-US"/>
              </w:rPr>
              <w:t>1</w:t>
            </w:r>
          </w:p>
        </w:tc>
        <w:tc>
          <w:tcPr>
            <w:tcW w:w="3977" w:type="dxa"/>
            <w:tcBorders>
              <w:top w:val="nil"/>
              <w:left w:val="nil"/>
              <w:bottom w:val="double" w:sz="6" w:space="0" w:color="auto"/>
              <w:right w:val="single" w:sz="4" w:space="0" w:color="auto"/>
            </w:tcBorders>
            <w:shd w:val="clear" w:color="000000" w:fill="FFFFFF"/>
            <w:vAlign w:val="center"/>
            <w:hideMark/>
          </w:tcPr>
          <w:p w14:paraId="0B3FC12D" w14:textId="77777777" w:rsidR="00715CA9" w:rsidRPr="00715CA9" w:rsidRDefault="00715CA9" w:rsidP="00715CA9">
            <w:pPr>
              <w:jc w:val="center"/>
              <w:rPr>
                <w:i/>
                <w:iCs/>
                <w:sz w:val="12"/>
                <w:szCs w:val="12"/>
                <w:lang w:val="en-US" w:eastAsia="en-US"/>
              </w:rPr>
            </w:pPr>
            <w:r w:rsidRPr="00715CA9">
              <w:rPr>
                <w:i/>
                <w:iCs/>
                <w:sz w:val="12"/>
                <w:szCs w:val="12"/>
                <w:lang w:val="en-US" w:eastAsia="en-US"/>
              </w:rPr>
              <w:t>2</w:t>
            </w:r>
          </w:p>
        </w:tc>
        <w:tc>
          <w:tcPr>
            <w:tcW w:w="1276" w:type="dxa"/>
            <w:tcBorders>
              <w:top w:val="nil"/>
              <w:left w:val="nil"/>
              <w:bottom w:val="double" w:sz="6" w:space="0" w:color="auto"/>
              <w:right w:val="single" w:sz="4" w:space="0" w:color="auto"/>
            </w:tcBorders>
            <w:shd w:val="clear" w:color="000000" w:fill="FFFFFF"/>
            <w:vAlign w:val="center"/>
            <w:hideMark/>
          </w:tcPr>
          <w:p w14:paraId="27E2A408" w14:textId="77777777" w:rsidR="00715CA9" w:rsidRPr="00715CA9" w:rsidRDefault="00715CA9" w:rsidP="00715CA9">
            <w:pPr>
              <w:jc w:val="center"/>
              <w:rPr>
                <w:i/>
                <w:iCs/>
                <w:sz w:val="12"/>
                <w:szCs w:val="12"/>
                <w:lang w:val="en-US" w:eastAsia="en-US"/>
              </w:rPr>
            </w:pPr>
            <w:r w:rsidRPr="00715CA9">
              <w:rPr>
                <w:i/>
                <w:iCs/>
                <w:sz w:val="12"/>
                <w:szCs w:val="12"/>
                <w:lang w:val="en-US" w:eastAsia="en-US"/>
              </w:rPr>
              <w:t>3</w:t>
            </w:r>
          </w:p>
        </w:tc>
        <w:tc>
          <w:tcPr>
            <w:tcW w:w="1860" w:type="dxa"/>
            <w:tcBorders>
              <w:top w:val="nil"/>
              <w:left w:val="nil"/>
              <w:bottom w:val="double" w:sz="6" w:space="0" w:color="auto"/>
              <w:right w:val="single" w:sz="4" w:space="0" w:color="auto"/>
            </w:tcBorders>
            <w:shd w:val="clear" w:color="000000" w:fill="FFFFFF"/>
            <w:vAlign w:val="center"/>
            <w:hideMark/>
          </w:tcPr>
          <w:p w14:paraId="3CBB81BA" w14:textId="77777777" w:rsidR="00715CA9" w:rsidRPr="00715CA9" w:rsidRDefault="00715CA9" w:rsidP="00715CA9">
            <w:pPr>
              <w:jc w:val="center"/>
              <w:rPr>
                <w:i/>
                <w:iCs/>
                <w:sz w:val="12"/>
                <w:szCs w:val="12"/>
                <w:lang w:val="en-US" w:eastAsia="en-US"/>
              </w:rPr>
            </w:pPr>
            <w:r w:rsidRPr="00715CA9">
              <w:rPr>
                <w:i/>
                <w:iCs/>
                <w:sz w:val="12"/>
                <w:szCs w:val="12"/>
                <w:lang w:val="en-US" w:eastAsia="en-US"/>
              </w:rPr>
              <w:t>4</w:t>
            </w:r>
          </w:p>
        </w:tc>
        <w:tc>
          <w:tcPr>
            <w:tcW w:w="1198" w:type="dxa"/>
            <w:tcBorders>
              <w:top w:val="nil"/>
              <w:left w:val="nil"/>
              <w:bottom w:val="double" w:sz="6" w:space="0" w:color="auto"/>
              <w:right w:val="single" w:sz="4" w:space="0" w:color="auto"/>
            </w:tcBorders>
            <w:shd w:val="clear" w:color="000000" w:fill="FFFFFF"/>
            <w:vAlign w:val="center"/>
            <w:hideMark/>
          </w:tcPr>
          <w:p w14:paraId="006C869B" w14:textId="77777777" w:rsidR="00715CA9" w:rsidRPr="00715CA9" w:rsidRDefault="00715CA9" w:rsidP="00715CA9">
            <w:pPr>
              <w:jc w:val="center"/>
              <w:rPr>
                <w:i/>
                <w:iCs/>
                <w:sz w:val="12"/>
                <w:szCs w:val="12"/>
                <w:lang w:val="en-US" w:eastAsia="en-US"/>
              </w:rPr>
            </w:pPr>
            <w:r w:rsidRPr="00715CA9">
              <w:rPr>
                <w:i/>
                <w:iCs/>
                <w:sz w:val="12"/>
                <w:szCs w:val="12"/>
                <w:lang w:val="en-US" w:eastAsia="en-US"/>
              </w:rPr>
              <w:t>5</w:t>
            </w:r>
          </w:p>
        </w:tc>
        <w:tc>
          <w:tcPr>
            <w:tcW w:w="1008" w:type="dxa"/>
            <w:tcBorders>
              <w:top w:val="nil"/>
              <w:left w:val="nil"/>
              <w:bottom w:val="double" w:sz="6" w:space="0" w:color="auto"/>
              <w:right w:val="single" w:sz="4" w:space="0" w:color="auto"/>
            </w:tcBorders>
            <w:shd w:val="clear" w:color="000000" w:fill="FFFFFF"/>
            <w:vAlign w:val="center"/>
            <w:hideMark/>
          </w:tcPr>
          <w:p w14:paraId="5E74871A" w14:textId="77777777" w:rsidR="00715CA9" w:rsidRPr="00715CA9" w:rsidRDefault="00715CA9" w:rsidP="00715CA9">
            <w:pPr>
              <w:jc w:val="center"/>
              <w:rPr>
                <w:i/>
                <w:iCs/>
                <w:sz w:val="12"/>
                <w:szCs w:val="12"/>
                <w:lang w:val="en-US" w:eastAsia="en-US"/>
              </w:rPr>
            </w:pPr>
            <w:r w:rsidRPr="00715CA9">
              <w:rPr>
                <w:i/>
                <w:iCs/>
                <w:sz w:val="12"/>
                <w:szCs w:val="12"/>
                <w:lang w:val="en-US" w:eastAsia="en-US"/>
              </w:rPr>
              <w:t>6</w:t>
            </w:r>
          </w:p>
        </w:tc>
        <w:tc>
          <w:tcPr>
            <w:tcW w:w="1046" w:type="dxa"/>
            <w:tcBorders>
              <w:top w:val="nil"/>
              <w:left w:val="nil"/>
              <w:bottom w:val="double" w:sz="6" w:space="0" w:color="auto"/>
              <w:right w:val="single" w:sz="8" w:space="0" w:color="auto"/>
            </w:tcBorders>
            <w:shd w:val="clear" w:color="000000" w:fill="FFFFFF"/>
            <w:vAlign w:val="center"/>
            <w:hideMark/>
          </w:tcPr>
          <w:p w14:paraId="376FE363" w14:textId="77777777" w:rsidR="00715CA9" w:rsidRPr="00715CA9" w:rsidRDefault="00715CA9" w:rsidP="00715CA9">
            <w:pPr>
              <w:jc w:val="center"/>
              <w:rPr>
                <w:i/>
                <w:iCs/>
                <w:sz w:val="12"/>
                <w:szCs w:val="12"/>
                <w:lang w:val="en-US" w:eastAsia="en-US"/>
              </w:rPr>
            </w:pPr>
            <w:r w:rsidRPr="00715CA9">
              <w:rPr>
                <w:i/>
                <w:iCs/>
                <w:sz w:val="12"/>
                <w:szCs w:val="12"/>
                <w:lang w:val="en-US" w:eastAsia="en-US"/>
              </w:rPr>
              <w:t>7</w:t>
            </w:r>
          </w:p>
        </w:tc>
      </w:tr>
      <w:tr w:rsidR="00715CA9" w:rsidRPr="00715CA9" w14:paraId="484AA6F5" w14:textId="77777777" w:rsidTr="00E47DA9">
        <w:trPr>
          <w:trHeight w:val="239"/>
          <w:jc w:val="center"/>
        </w:trPr>
        <w:tc>
          <w:tcPr>
            <w:tcW w:w="757" w:type="dxa"/>
            <w:tcBorders>
              <w:top w:val="nil"/>
              <w:left w:val="single" w:sz="8" w:space="0" w:color="auto"/>
              <w:bottom w:val="single" w:sz="4" w:space="0" w:color="auto"/>
              <w:right w:val="single" w:sz="4" w:space="0" w:color="auto"/>
            </w:tcBorders>
            <w:shd w:val="clear" w:color="auto" w:fill="auto"/>
            <w:noWrap/>
            <w:vAlign w:val="center"/>
            <w:hideMark/>
          </w:tcPr>
          <w:p w14:paraId="0E45A2C7" w14:textId="77777777" w:rsidR="00715CA9" w:rsidRPr="00715CA9" w:rsidRDefault="00715CA9" w:rsidP="00715CA9">
            <w:pPr>
              <w:jc w:val="center"/>
              <w:rPr>
                <w:sz w:val="18"/>
                <w:szCs w:val="18"/>
                <w:lang w:val="en-US" w:eastAsia="en-US"/>
              </w:rPr>
            </w:pPr>
            <w:r w:rsidRPr="00715CA9">
              <w:rPr>
                <w:sz w:val="18"/>
                <w:szCs w:val="18"/>
                <w:lang w:val="en-US" w:eastAsia="en-US"/>
              </w:rPr>
              <w:t>1.</w:t>
            </w:r>
          </w:p>
        </w:tc>
        <w:tc>
          <w:tcPr>
            <w:tcW w:w="3977" w:type="dxa"/>
            <w:tcBorders>
              <w:top w:val="nil"/>
              <w:left w:val="nil"/>
              <w:bottom w:val="single" w:sz="4" w:space="0" w:color="auto"/>
              <w:right w:val="single" w:sz="4" w:space="0" w:color="auto"/>
            </w:tcBorders>
            <w:shd w:val="clear" w:color="auto" w:fill="auto"/>
            <w:vAlign w:val="center"/>
            <w:hideMark/>
          </w:tcPr>
          <w:p w14:paraId="2082743A" w14:textId="77777777" w:rsidR="00715CA9" w:rsidRPr="00715CA9" w:rsidRDefault="00715CA9" w:rsidP="00715CA9">
            <w:pPr>
              <w:rPr>
                <w:sz w:val="18"/>
                <w:szCs w:val="18"/>
                <w:lang w:val="en-US" w:eastAsia="en-US"/>
              </w:rPr>
            </w:pPr>
            <w:proofErr w:type="spellStart"/>
            <w:r w:rsidRPr="00715CA9">
              <w:rPr>
                <w:sz w:val="18"/>
                <w:szCs w:val="18"/>
                <w:lang w:val="en-US" w:eastAsia="en-US"/>
              </w:rPr>
              <w:t>Инвестиционо</w:t>
            </w:r>
            <w:proofErr w:type="spellEnd"/>
            <w:r w:rsidRPr="00715CA9">
              <w:rPr>
                <w:sz w:val="18"/>
                <w:szCs w:val="18"/>
                <w:lang w:val="en-US" w:eastAsia="en-US"/>
              </w:rPr>
              <w:t xml:space="preserve"> и </w:t>
            </w:r>
            <w:proofErr w:type="spellStart"/>
            <w:r w:rsidRPr="00715CA9">
              <w:rPr>
                <w:sz w:val="18"/>
                <w:szCs w:val="18"/>
                <w:lang w:val="en-US" w:eastAsia="en-US"/>
              </w:rPr>
              <w:t>текуће</w:t>
            </w:r>
            <w:proofErr w:type="spellEnd"/>
            <w:r w:rsidRPr="00715CA9">
              <w:rPr>
                <w:sz w:val="18"/>
                <w:szCs w:val="18"/>
                <w:lang w:val="en-US" w:eastAsia="en-US"/>
              </w:rPr>
              <w:t xml:space="preserve"> </w:t>
            </w:r>
            <w:proofErr w:type="spellStart"/>
            <w:r w:rsidRPr="00715CA9">
              <w:rPr>
                <w:sz w:val="18"/>
                <w:szCs w:val="18"/>
                <w:lang w:val="en-US" w:eastAsia="en-US"/>
              </w:rPr>
              <w:t>одржавање</w:t>
            </w:r>
            <w:proofErr w:type="spellEnd"/>
            <w:r w:rsidRPr="00715CA9">
              <w:rPr>
                <w:sz w:val="18"/>
                <w:szCs w:val="18"/>
                <w:lang w:val="en-US" w:eastAsia="en-US"/>
              </w:rPr>
              <w:t xml:space="preserve"> у </w:t>
            </w:r>
            <w:proofErr w:type="spellStart"/>
            <w:r w:rsidRPr="00715CA9">
              <w:rPr>
                <w:sz w:val="18"/>
                <w:szCs w:val="18"/>
                <w:lang w:val="en-US" w:eastAsia="en-US"/>
              </w:rPr>
              <w:t>Сектору</w:t>
            </w:r>
            <w:proofErr w:type="spellEnd"/>
            <w:r w:rsidRPr="00715CA9">
              <w:rPr>
                <w:sz w:val="18"/>
                <w:szCs w:val="18"/>
                <w:lang w:val="en-US" w:eastAsia="en-US"/>
              </w:rPr>
              <w:t xml:space="preserve"> </w:t>
            </w:r>
            <w:proofErr w:type="spellStart"/>
            <w:r w:rsidRPr="00715CA9">
              <w:rPr>
                <w:sz w:val="18"/>
                <w:szCs w:val="18"/>
                <w:lang w:val="en-US" w:eastAsia="en-US"/>
              </w:rPr>
              <w:t>за</w:t>
            </w:r>
            <w:proofErr w:type="spellEnd"/>
            <w:r w:rsidRPr="00715CA9">
              <w:rPr>
                <w:sz w:val="18"/>
                <w:szCs w:val="18"/>
                <w:lang w:val="en-US" w:eastAsia="en-US"/>
              </w:rPr>
              <w:t xml:space="preserve"> </w:t>
            </w:r>
            <w:proofErr w:type="spellStart"/>
            <w:r w:rsidRPr="00715CA9">
              <w:rPr>
                <w:sz w:val="18"/>
                <w:szCs w:val="18"/>
                <w:lang w:val="en-US" w:eastAsia="en-US"/>
              </w:rPr>
              <w:t>грађевинске</w:t>
            </w:r>
            <w:proofErr w:type="spellEnd"/>
            <w:r w:rsidRPr="00715CA9">
              <w:rPr>
                <w:sz w:val="18"/>
                <w:szCs w:val="18"/>
                <w:lang w:val="en-US" w:eastAsia="en-US"/>
              </w:rPr>
              <w:t xml:space="preserve"> </w:t>
            </w:r>
            <w:proofErr w:type="spellStart"/>
            <w:r w:rsidRPr="00715CA9">
              <w:rPr>
                <w:sz w:val="18"/>
                <w:szCs w:val="18"/>
                <w:lang w:val="en-US" w:eastAsia="en-US"/>
              </w:rPr>
              <w:t>послове</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14:paraId="47B196EF" w14:textId="77777777" w:rsidR="00715CA9" w:rsidRPr="00715CA9" w:rsidRDefault="00715CA9" w:rsidP="00715CA9">
            <w:pPr>
              <w:jc w:val="right"/>
              <w:rPr>
                <w:sz w:val="18"/>
                <w:szCs w:val="18"/>
                <w:lang w:val="en-US" w:eastAsia="en-US"/>
              </w:rPr>
            </w:pPr>
            <w:r w:rsidRPr="00715CA9">
              <w:rPr>
                <w:sz w:val="18"/>
                <w:szCs w:val="18"/>
                <w:lang w:val="en-US" w:eastAsia="en-US"/>
              </w:rPr>
              <w:t>2.531.754</w:t>
            </w:r>
          </w:p>
        </w:tc>
        <w:tc>
          <w:tcPr>
            <w:tcW w:w="1860" w:type="dxa"/>
            <w:tcBorders>
              <w:top w:val="nil"/>
              <w:left w:val="nil"/>
              <w:bottom w:val="single" w:sz="4" w:space="0" w:color="auto"/>
              <w:right w:val="single" w:sz="4" w:space="0" w:color="auto"/>
            </w:tcBorders>
            <w:shd w:val="clear" w:color="auto" w:fill="auto"/>
            <w:noWrap/>
            <w:vAlign w:val="center"/>
            <w:hideMark/>
          </w:tcPr>
          <w:p w14:paraId="02F81BB4" w14:textId="77777777" w:rsidR="00715CA9" w:rsidRPr="00715CA9" w:rsidRDefault="00715CA9" w:rsidP="00715CA9">
            <w:pPr>
              <w:jc w:val="right"/>
              <w:rPr>
                <w:sz w:val="18"/>
                <w:szCs w:val="18"/>
                <w:lang w:val="en-US" w:eastAsia="en-US"/>
              </w:rPr>
            </w:pPr>
            <w:r w:rsidRPr="00715CA9">
              <w:rPr>
                <w:sz w:val="18"/>
                <w:szCs w:val="18"/>
                <w:lang w:val="en-US" w:eastAsia="en-US"/>
              </w:rPr>
              <w:t>1.000.396</w:t>
            </w:r>
          </w:p>
        </w:tc>
        <w:tc>
          <w:tcPr>
            <w:tcW w:w="1198" w:type="dxa"/>
            <w:tcBorders>
              <w:top w:val="nil"/>
              <w:left w:val="nil"/>
              <w:bottom w:val="single" w:sz="4" w:space="0" w:color="auto"/>
              <w:right w:val="single" w:sz="4" w:space="0" w:color="auto"/>
            </w:tcBorders>
            <w:shd w:val="clear" w:color="000000" w:fill="FFFFFF"/>
            <w:noWrap/>
            <w:vAlign w:val="center"/>
            <w:hideMark/>
          </w:tcPr>
          <w:p w14:paraId="034B89CF" w14:textId="77777777" w:rsidR="00715CA9" w:rsidRPr="00715CA9" w:rsidRDefault="00715CA9" w:rsidP="00715CA9">
            <w:pPr>
              <w:jc w:val="right"/>
              <w:rPr>
                <w:sz w:val="18"/>
                <w:szCs w:val="18"/>
                <w:lang w:val="en-US" w:eastAsia="en-US"/>
              </w:rPr>
            </w:pPr>
            <w:r w:rsidRPr="00715CA9">
              <w:rPr>
                <w:sz w:val="18"/>
                <w:szCs w:val="18"/>
                <w:lang w:val="en-US" w:eastAsia="en-US"/>
              </w:rPr>
              <w:t>1.846.273</w:t>
            </w:r>
          </w:p>
        </w:tc>
        <w:tc>
          <w:tcPr>
            <w:tcW w:w="1008" w:type="dxa"/>
            <w:tcBorders>
              <w:top w:val="nil"/>
              <w:left w:val="nil"/>
              <w:bottom w:val="single" w:sz="4" w:space="0" w:color="auto"/>
              <w:right w:val="single" w:sz="4" w:space="0" w:color="auto"/>
            </w:tcBorders>
            <w:shd w:val="clear" w:color="auto" w:fill="auto"/>
            <w:noWrap/>
            <w:vAlign w:val="center"/>
            <w:hideMark/>
          </w:tcPr>
          <w:p w14:paraId="03F26D46" w14:textId="77777777" w:rsidR="00715CA9" w:rsidRPr="00715CA9" w:rsidRDefault="00715CA9" w:rsidP="00715CA9">
            <w:pPr>
              <w:jc w:val="center"/>
              <w:rPr>
                <w:sz w:val="18"/>
                <w:szCs w:val="18"/>
                <w:lang w:val="en-US" w:eastAsia="en-US"/>
              </w:rPr>
            </w:pPr>
            <w:r w:rsidRPr="00715CA9">
              <w:rPr>
                <w:sz w:val="18"/>
                <w:szCs w:val="18"/>
                <w:lang w:val="en-US" w:eastAsia="en-US"/>
              </w:rPr>
              <w:t>185</w:t>
            </w:r>
          </w:p>
        </w:tc>
        <w:tc>
          <w:tcPr>
            <w:tcW w:w="1046" w:type="dxa"/>
            <w:tcBorders>
              <w:top w:val="nil"/>
              <w:left w:val="nil"/>
              <w:bottom w:val="single" w:sz="4" w:space="0" w:color="auto"/>
              <w:right w:val="single" w:sz="8" w:space="0" w:color="auto"/>
            </w:tcBorders>
            <w:shd w:val="clear" w:color="auto" w:fill="auto"/>
            <w:noWrap/>
            <w:vAlign w:val="center"/>
            <w:hideMark/>
          </w:tcPr>
          <w:p w14:paraId="0656BAD8" w14:textId="77777777" w:rsidR="00715CA9" w:rsidRPr="00715CA9" w:rsidRDefault="00715CA9" w:rsidP="00715CA9">
            <w:pPr>
              <w:jc w:val="center"/>
              <w:rPr>
                <w:sz w:val="18"/>
                <w:szCs w:val="18"/>
                <w:lang w:val="en-US" w:eastAsia="en-US"/>
              </w:rPr>
            </w:pPr>
            <w:r w:rsidRPr="00715CA9">
              <w:rPr>
                <w:sz w:val="18"/>
                <w:szCs w:val="18"/>
                <w:lang w:val="en-US" w:eastAsia="en-US"/>
              </w:rPr>
              <w:t>73</w:t>
            </w:r>
          </w:p>
        </w:tc>
      </w:tr>
      <w:tr w:rsidR="00715CA9" w:rsidRPr="00715CA9" w14:paraId="7E642192" w14:textId="77777777" w:rsidTr="00E47DA9">
        <w:trPr>
          <w:trHeight w:val="119"/>
          <w:jc w:val="center"/>
        </w:trPr>
        <w:tc>
          <w:tcPr>
            <w:tcW w:w="757" w:type="dxa"/>
            <w:tcBorders>
              <w:top w:val="nil"/>
              <w:left w:val="single" w:sz="8" w:space="0" w:color="auto"/>
              <w:bottom w:val="nil"/>
              <w:right w:val="single" w:sz="4" w:space="0" w:color="auto"/>
            </w:tcBorders>
            <w:shd w:val="clear" w:color="auto" w:fill="auto"/>
            <w:noWrap/>
            <w:vAlign w:val="center"/>
            <w:hideMark/>
          </w:tcPr>
          <w:p w14:paraId="72F3D163" w14:textId="77777777" w:rsidR="00715CA9" w:rsidRPr="00715CA9" w:rsidRDefault="00715CA9" w:rsidP="00715CA9">
            <w:pPr>
              <w:jc w:val="center"/>
              <w:rPr>
                <w:sz w:val="18"/>
                <w:szCs w:val="18"/>
                <w:lang w:val="en-US" w:eastAsia="en-US"/>
              </w:rPr>
            </w:pPr>
            <w:r w:rsidRPr="00715CA9">
              <w:rPr>
                <w:sz w:val="18"/>
                <w:szCs w:val="18"/>
                <w:lang w:val="en-US" w:eastAsia="en-US"/>
              </w:rPr>
              <w:t>2.</w:t>
            </w:r>
          </w:p>
        </w:tc>
        <w:tc>
          <w:tcPr>
            <w:tcW w:w="3977" w:type="dxa"/>
            <w:tcBorders>
              <w:top w:val="nil"/>
              <w:left w:val="nil"/>
              <w:bottom w:val="nil"/>
              <w:right w:val="single" w:sz="4" w:space="0" w:color="auto"/>
            </w:tcBorders>
            <w:shd w:val="clear" w:color="auto" w:fill="auto"/>
            <w:noWrap/>
            <w:vAlign w:val="center"/>
            <w:hideMark/>
          </w:tcPr>
          <w:p w14:paraId="0EB4AF64" w14:textId="77777777" w:rsidR="00715CA9" w:rsidRPr="00715CA9" w:rsidRDefault="00715CA9" w:rsidP="00715CA9">
            <w:pPr>
              <w:rPr>
                <w:sz w:val="18"/>
                <w:szCs w:val="18"/>
                <w:lang w:val="en-US" w:eastAsia="en-US"/>
              </w:rPr>
            </w:pPr>
            <w:proofErr w:type="spellStart"/>
            <w:r w:rsidRPr="00715CA9">
              <w:rPr>
                <w:sz w:val="18"/>
                <w:szCs w:val="18"/>
                <w:lang w:val="en-US" w:eastAsia="en-US"/>
              </w:rPr>
              <w:t>Инвестиционо</w:t>
            </w:r>
            <w:proofErr w:type="spellEnd"/>
            <w:r w:rsidRPr="00715CA9">
              <w:rPr>
                <w:sz w:val="18"/>
                <w:szCs w:val="18"/>
                <w:lang w:val="en-US" w:eastAsia="en-US"/>
              </w:rPr>
              <w:t xml:space="preserve"> и </w:t>
            </w:r>
            <w:proofErr w:type="spellStart"/>
            <w:r w:rsidRPr="00715CA9">
              <w:rPr>
                <w:sz w:val="18"/>
                <w:szCs w:val="18"/>
                <w:lang w:val="en-US" w:eastAsia="en-US"/>
              </w:rPr>
              <w:t>текуће</w:t>
            </w:r>
            <w:proofErr w:type="spellEnd"/>
            <w:r w:rsidRPr="00715CA9">
              <w:rPr>
                <w:sz w:val="18"/>
                <w:szCs w:val="18"/>
                <w:lang w:val="en-US" w:eastAsia="en-US"/>
              </w:rPr>
              <w:t xml:space="preserve"> </w:t>
            </w:r>
            <w:proofErr w:type="spellStart"/>
            <w:r w:rsidRPr="00715CA9">
              <w:rPr>
                <w:sz w:val="18"/>
                <w:szCs w:val="18"/>
                <w:lang w:val="en-US" w:eastAsia="en-US"/>
              </w:rPr>
              <w:t>одржавање</w:t>
            </w:r>
            <w:proofErr w:type="spellEnd"/>
            <w:r w:rsidRPr="00715CA9">
              <w:rPr>
                <w:sz w:val="18"/>
                <w:szCs w:val="18"/>
                <w:lang w:val="en-US" w:eastAsia="en-US"/>
              </w:rPr>
              <w:t xml:space="preserve"> у </w:t>
            </w:r>
            <w:proofErr w:type="spellStart"/>
            <w:r w:rsidRPr="00715CA9">
              <w:rPr>
                <w:sz w:val="18"/>
                <w:szCs w:val="18"/>
                <w:lang w:val="en-US" w:eastAsia="en-US"/>
              </w:rPr>
              <w:t>Сектору</w:t>
            </w:r>
            <w:proofErr w:type="spellEnd"/>
            <w:r w:rsidRPr="00715CA9">
              <w:rPr>
                <w:sz w:val="18"/>
                <w:szCs w:val="18"/>
                <w:lang w:val="en-US" w:eastAsia="en-US"/>
              </w:rPr>
              <w:t xml:space="preserve"> </w:t>
            </w:r>
            <w:proofErr w:type="spellStart"/>
            <w:r w:rsidRPr="00715CA9">
              <w:rPr>
                <w:sz w:val="18"/>
                <w:szCs w:val="18"/>
                <w:lang w:val="en-US" w:eastAsia="en-US"/>
              </w:rPr>
              <w:t>за</w:t>
            </w:r>
            <w:proofErr w:type="spellEnd"/>
            <w:r w:rsidRPr="00715CA9">
              <w:rPr>
                <w:sz w:val="18"/>
                <w:szCs w:val="18"/>
                <w:lang w:val="en-US" w:eastAsia="en-US"/>
              </w:rPr>
              <w:t xml:space="preserve"> ЕТП</w:t>
            </w:r>
          </w:p>
        </w:tc>
        <w:tc>
          <w:tcPr>
            <w:tcW w:w="1276" w:type="dxa"/>
            <w:tcBorders>
              <w:top w:val="nil"/>
              <w:left w:val="nil"/>
              <w:bottom w:val="nil"/>
              <w:right w:val="single" w:sz="4" w:space="0" w:color="auto"/>
            </w:tcBorders>
            <w:shd w:val="clear" w:color="000000" w:fill="FFFFFF"/>
            <w:noWrap/>
            <w:vAlign w:val="center"/>
            <w:hideMark/>
          </w:tcPr>
          <w:p w14:paraId="44B93C83" w14:textId="77777777" w:rsidR="00715CA9" w:rsidRPr="00715CA9" w:rsidRDefault="00715CA9" w:rsidP="00715CA9">
            <w:pPr>
              <w:jc w:val="right"/>
              <w:rPr>
                <w:sz w:val="18"/>
                <w:szCs w:val="18"/>
                <w:lang w:val="en-US" w:eastAsia="en-US"/>
              </w:rPr>
            </w:pPr>
            <w:r w:rsidRPr="00715CA9">
              <w:rPr>
                <w:sz w:val="18"/>
                <w:szCs w:val="18"/>
                <w:lang w:val="en-US" w:eastAsia="en-US"/>
              </w:rPr>
              <w:t>106.888</w:t>
            </w:r>
          </w:p>
        </w:tc>
        <w:tc>
          <w:tcPr>
            <w:tcW w:w="1860" w:type="dxa"/>
            <w:tcBorders>
              <w:top w:val="nil"/>
              <w:left w:val="nil"/>
              <w:bottom w:val="single" w:sz="4" w:space="0" w:color="auto"/>
              <w:right w:val="single" w:sz="4" w:space="0" w:color="auto"/>
            </w:tcBorders>
            <w:shd w:val="clear" w:color="auto" w:fill="auto"/>
            <w:noWrap/>
            <w:vAlign w:val="center"/>
            <w:hideMark/>
          </w:tcPr>
          <w:p w14:paraId="11533560" w14:textId="77777777" w:rsidR="00715CA9" w:rsidRPr="00715CA9" w:rsidRDefault="00715CA9" w:rsidP="00715CA9">
            <w:pPr>
              <w:jc w:val="right"/>
              <w:rPr>
                <w:sz w:val="18"/>
                <w:szCs w:val="18"/>
                <w:lang w:val="en-US" w:eastAsia="en-US"/>
              </w:rPr>
            </w:pPr>
            <w:r w:rsidRPr="00715CA9">
              <w:rPr>
                <w:sz w:val="18"/>
                <w:szCs w:val="18"/>
                <w:lang w:val="en-US" w:eastAsia="en-US"/>
              </w:rPr>
              <w:t>544.767</w:t>
            </w:r>
          </w:p>
        </w:tc>
        <w:tc>
          <w:tcPr>
            <w:tcW w:w="1198" w:type="dxa"/>
            <w:tcBorders>
              <w:top w:val="nil"/>
              <w:left w:val="nil"/>
              <w:bottom w:val="nil"/>
              <w:right w:val="single" w:sz="4" w:space="0" w:color="auto"/>
            </w:tcBorders>
            <w:shd w:val="clear" w:color="000000" w:fill="FFFFFF"/>
            <w:noWrap/>
            <w:vAlign w:val="center"/>
            <w:hideMark/>
          </w:tcPr>
          <w:p w14:paraId="403357CD" w14:textId="77777777" w:rsidR="00715CA9" w:rsidRPr="00715CA9" w:rsidRDefault="00715CA9" w:rsidP="00715CA9">
            <w:pPr>
              <w:jc w:val="right"/>
              <w:rPr>
                <w:sz w:val="18"/>
                <w:szCs w:val="18"/>
                <w:lang w:val="en-US" w:eastAsia="en-US"/>
              </w:rPr>
            </w:pPr>
            <w:r w:rsidRPr="00715CA9">
              <w:rPr>
                <w:sz w:val="18"/>
                <w:szCs w:val="18"/>
                <w:lang w:val="en-US" w:eastAsia="en-US"/>
              </w:rPr>
              <w:t>372.097</w:t>
            </w:r>
          </w:p>
        </w:tc>
        <w:tc>
          <w:tcPr>
            <w:tcW w:w="1008" w:type="dxa"/>
            <w:tcBorders>
              <w:top w:val="nil"/>
              <w:left w:val="nil"/>
              <w:bottom w:val="nil"/>
              <w:right w:val="single" w:sz="4" w:space="0" w:color="auto"/>
            </w:tcBorders>
            <w:shd w:val="clear" w:color="auto" w:fill="auto"/>
            <w:noWrap/>
            <w:vAlign w:val="center"/>
            <w:hideMark/>
          </w:tcPr>
          <w:p w14:paraId="0CBC2898" w14:textId="77777777" w:rsidR="00715CA9" w:rsidRPr="00715CA9" w:rsidRDefault="00715CA9" w:rsidP="00715CA9">
            <w:pPr>
              <w:jc w:val="center"/>
              <w:rPr>
                <w:sz w:val="18"/>
                <w:szCs w:val="18"/>
                <w:lang w:val="en-US" w:eastAsia="en-US"/>
              </w:rPr>
            </w:pPr>
            <w:r w:rsidRPr="00715CA9">
              <w:rPr>
                <w:sz w:val="18"/>
                <w:szCs w:val="18"/>
                <w:lang w:val="en-US" w:eastAsia="en-US"/>
              </w:rPr>
              <w:t>68</w:t>
            </w:r>
          </w:p>
        </w:tc>
        <w:tc>
          <w:tcPr>
            <w:tcW w:w="1046" w:type="dxa"/>
            <w:tcBorders>
              <w:top w:val="nil"/>
              <w:left w:val="nil"/>
              <w:bottom w:val="nil"/>
              <w:right w:val="single" w:sz="8" w:space="0" w:color="auto"/>
            </w:tcBorders>
            <w:shd w:val="clear" w:color="auto" w:fill="auto"/>
            <w:noWrap/>
            <w:vAlign w:val="center"/>
            <w:hideMark/>
          </w:tcPr>
          <w:p w14:paraId="296E0FE2" w14:textId="77777777" w:rsidR="00715CA9" w:rsidRPr="00715CA9" w:rsidRDefault="00715CA9" w:rsidP="00715CA9">
            <w:pPr>
              <w:jc w:val="center"/>
              <w:rPr>
                <w:sz w:val="18"/>
                <w:szCs w:val="18"/>
                <w:lang w:val="en-US" w:eastAsia="en-US"/>
              </w:rPr>
            </w:pPr>
            <w:r w:rsidRPr="00715CA9">
              <w:rPr>
                <w:sz w:val="18"/>
                <w:szCs w:val="18"/>
                <w:lang w:val="en-US" w:eastAsia="en-US"/>
              </w:rPr>
              <w:t>348</w:t>
            </w:r>
          </w:p>
        </w:tc>
      </w:tr>
      <w:tr w:rsidR="00715CA9" w:rsidRPr="00715CA9" w14:paraId="21C9894A" w14:textId="77777777" w:rsidTr="00E47DA9">
        <w:trPr>
          <w:trHeight w:val="234"/>
          <w:jc w:val="center"/>
        </w:trPr>
        <w:tc>
          <w:tcPr>
            <w:tcW w:w="757"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268E163" w14:textId="77777777" w:rsidR="00715CA9" w:rsidRPr="00715CA9" w:rsidRDefault="00715CA9" w:rsidP="00715CA9">
            <w:pPr>
              <w:jc w:val="center"/>
              <w:rPr>
                <w:b/>
                <w:bCs/>
                <w:sz w:val="18"/>
                <w:szCs w:val="18"/>
                <w:lang w:val="en-US" w:eastAsia="en-US"/>
              </w:rPr>
            </w:pPr>
            <w:r w:rsidRPr="00715CA9">
              <w:rPr>
                <w:b/>
                <w:bCs/>
                <w:sz w:val="18"/>
                <w:szCs w:val="18"/>
                <w:lang w:val="en-US" w:eastAsia="en-US"/>
              </w:rPr>
              <w:t> </w:t>
            </w:r>
          </w:p>
        </w:tc>
        <w:tc>
          <w:tcPr>
            <w:tcW w:w="3977" w:type="dxa"/>
            <w:tcBorders>
              <w:top w:val="single" w:sz="8" w:space="0" w:color="auto"/>
              <w:left w:val="nil"/>
              <w:bottom w:val="single" w:sz="8" w:space="0" w:color="auto"/>
              <w:right w:val="single" w:sz="4" w:space="0" w:color="auto"/>
            </w:tcBorders>
            <w:shd w:val="clear" w:color="000000" w:fill="BFBFBF"/>
            <w:noWrap/>
            <w:vAlign w:val="center"/>
            <w:hideMark/>
          </w:tcPr>
          <w:p w14:paraId="6C9B7CD6" w14:textId="77777777" w:rsidR="00715CA9" w:rsidRPr="00715CA9" w:rsidRDefault="00715CA9" w:rsidP="00715CA9">
            <w:pPr>
              <w:jc w:val="center"/>
              <w:rPr>
                <w:b/>
                <w:bCs/>
                <w:sz w:val="18"/>
                <w:szCs w:val="18"/>
                <w:lang w:val="en-US" w:eastAsia="en-US"/>
              </w:rPr>
            </w:pPr>
            <w:proofErr w:type="spellStart"/>
            <w:r w:rsidRPr="00715CA9">
              <w:rPr>
                <w:b/>
                <w:bCs/>
                <w:sz w:val="18"/>
                <w:szCs w:val="18"/>
                <w:lang w:val="en-US" w:eastAsia="en-US"/>
              </w:rPr>
              <w:t>Укупно</w:t>
            </w:r>
            <w:proofErr w:type="spellEnd"/>
            <w:r w:rsidRPr="00715CA9">
              <w:rPr>
                <w:b/>
                <w:bCs/>
                <w:sz w:val="18"/>
                <w:szCs w:val="18"/>
                <w:lang w:val="en-US" w:eastAsia="en-US"/>
              </w:rPr>
              <w:t xml:space="preserve"> - </w:t>
            </w:r>
            <w:proofErr w:type="spellStart"/>
            <w:r w:rsidRPr="00715CA9">
              <w:rPr>
                <w:b/>
                <w:bCs/>
                <w:sz w:val="18"/>
                <w:szCs w:val="18"/>
                <w:lang w:val="en-US" w:eastAsia="en-US"/>
              </w:rPr>
              <w:t>трошкови</w:t>
            </w:r>
            <w:proofErr w:type="spellEnd"/>
            <w:r w:rsidRPr="00715CA9">
              <w:rPr>
                <w:b/>
                <w:bCs/>
                <w:sz w:val="18"/>
                <w:szCs w:val="18"/>
                <w:lang w:val="en-US" w:eastAsia="en-US"/>
              </w:rPr>
              <w:t xml:space="preserve"> </w:t>
            </w:r>
            <w:proofErr w:type="spellStart"/>
            <w:r w:rsidRPr="00715CA9">
              <w:rPr>
                <w:b/>
                <w:bCs/>
                <w:sz w:val="18"/>
                <w:szCs w:val="18"/>
                <w:lang w:val="en-US" w:eastAsia="en-US"/>
              </w:rPr>
              <w:t>материјала</w:t>
            </w:r>
            <w:proofErr w:type="spellEnd"/>
            <w:r w:rsidRPr="00715CA9">
              <w:rPr>
                <w:b/>
                <w:bCs/>
                <w:sz w:val="18"/>
                <w:szCs w:val="18"/>
                <w:lang w:val="en-US" w:eastAsia="en-US"/>
              </w:rPr>
              <w:t xml:space="preserve"> </w:t>
            </w:r>
            <w:proofErr w:type="spellStart"/>
            <w:r w:rsidRPr="00715CA9">
              <w:rPr>
                <w:b/>
                <w:bCs/>
                <w:sz w:val="18"/>
                <w:szCs w:val="18"/>
                <w:lang w:val="en-US" w:eastAsia="en-US"/>
              </w:rPr>
              <w:t>за</w:t>
            </w:r>
            <w:proofErr w:type="spellEnd"/>
            <w:r w:rsidRPr="00715CA9">
              <w:rPr>
                <w:b/>
                <w:bCs/>
                <w:sz w:val="18"/>
                <w:szCs w:val="18"/>
                <w:lang w:val="en-US" w:eastAsia="en-US"/>
              </w:rPr>
              <w:t xml:space="preserve"> </w:t>
            </w:r>
            <w:proofErr w:type="spellStart"/>
            <w:r w:rsidRPr="00715CA9">
              <w:rPr>
                <w:b/>
                <w:bCs/>
                <w:sz w:val="18"/>
                <w:szCs w:val="18"/>
                <w:lang w:val="en-US" w:eastAsia="en-US"/>
              </w:rPr>
              <w:t>израду</w:t>
            </w:r>
            <w:proofErr w:type="spellEnd"/>
            <w:r w:rsidRPr="00715CA9">
              <w:rPr>
                <w:b/>
                <w:bCs/>
                <w:sz w:val="18"/>
                <w:szCs w:val="18"/>
                <w:lang w:val="en-US" w:eastAsia="en-US"/>
              </w:rPr>
              <w:t xml:space="preserve"> (</w:t>
            </w:r>
            <w:proofErr w:type="spellStart"/>
            <w:r w:rsidRPr="00715CA9">
              <w:rPr>
                <w:b/>
                <w:bCs/>
                <w:sz w:val="18"/>
                <w:szCs w:val="18"/>
                <w:lang w:val="en-US" w:eastAsia="en-US"/>
              </w:rPr>
              <w:t>без</w:t>
            </w:r>
            <w:proofErr w:type="spellEnd"/>
            <w:r w:rsidRPr="00715CA9">
              <w:rPr>
                <w:b/>
                <w:bCs/>
                <w:sz w:val="18"/>
                <w:szCs w:val="18"/>
                <w:lang w:val="en-US" w:eastAsia="en-US"/>
              </w:rPr>
              <w:t xml:space="preserve"> </w:t>
            </w:r>
            <w:proofErr w:type="spellStart"/>
            <w:r w:rsidRPr="00715CA9">
              <w:rPr>
                <w:b/>
                <w:bCs/>
                <w:sz w:val="18"/>
                <w:szCs w:val="18"/>
                <w:lang w:val="en-US" w:eastAsia="en-US"/>
              </w:rPr>
              <w:t>половног</w:t>
            </w:r>
            <w:proofErr w:type="spellEnd"/>
            <w:r w:rsidRPr="00715CA9">
              <w:rPr>
                <w:b/>
                <w:bCs/>
                <w:sz w:val="18"/>
                <w:szCs w:val="18"/>
                <w:lang w:val="en-US" w:eastAsia="en-US"/>
              </w:rPr>
              <w:t>)</w:t>
            </w:r>
          </w:p>
        </w:tc>
        <w:tc>
          <w:tcPr>
            <w:tcW w:w="1276" w:type="dxa"/>
            <w:tcBorders>
              <w:top w:val="single" w:sz="8" w:space="0" w:color="auto"/>
              <w:left w:val="nil"/>
              <w:bottom w:val="single" w:sz="8" w:space="0" w:color="auto"/>
              <w:right w:val="single" w:sz="4" w:space="0" w:color="auto"/>
            </w:tcBorders>
            <w:shd w:val="clear" w:color="000000" w:fill="BFBFBF"/>
            <w:noWrap/>
            <w:vAlign w:val="center"/>
            <w:hideMark/>
          </w:tcPr>
          <w:p w14:paraId="241110D6" w14:textId="77777777" w:rsidR="00715CA9" w:rsidRPr="00715CA9" w:rsidRDefault="00715CA9" w:rsidP="00715CA9">
            <w:pPr>
              <w:jc w:val="right"/>
              <w:rPr>
                <w:b/>
                <w:bCs/>
                <w:sz w:val="18"/>
                <w:szCs w:val="18"/>
                <w:lang w:val="en-US" w:eastAsia="en-US"/>
              </w:rPr>
            </w:pPr>
            <w:r w:rsidRPr="00715CA9">
              <w:rPr>
                <w:b/>
                <w:bCs/>
                <w:sz w:val="18"/>
                <w:szCs w:val="18"/>
                <w:lang w:val="en-US" w:eastAsia="en-US"/>
              </w:rPr>
              <w:t>2.638.642</w:t>
            </w:r>
          </w:p>
        </w:tc>
        <w:tc>
          <w:tcPr>
            <w:tcW w:w="1860" w:type="dxa"/>
            <w:tcBorders>
              <w:top w:val="single" w:sz="8" w:space="0" w:color="auto"/>
              <w:left w:val="nil"/>
              <w:bottom w:val="single" w:sz="8" w:space="0" w:color="auto"/>
              <w:right w:val="single" w:sz="4" w:space="0" w:color="auto"/>
            </w:tcBorders>
            <w:shd w:val="clear" w:color="000000" w:fill="BFBFBF"/>
            <w:noWrap/>
            <w:vAlign w:val="center"/>
            <w:hideMark/>
          </w:tcPr>
          <w:p w14:paraId="3DBF9538" w14:textId="77777777" w:rsidR="00715CA9" w:rsidRPr="00715CA9" w:rsidRDefault="00715CA9" w:rsidP="00715CA9">
            <w:pPr>
              <w:jc w:val="right"/>
              <w:rPr>
                <w:b/>
                <w:bCs/>
                <w:sz w:val="18"/>
                <w:szCs w:val="18"/>
                <w:lang w:val="en-US" w:eastAsia="en-US"/>
              </w:rPr>
            </w:pPr>
            <w:r w:rsidRPr="00715CA9">
              <w:rPr>
                <w:b/>
                <w:bCs/>
                <w:sz w:val="18"/>
                <w:szCs w:val="18"/>
                <w:lang w:val="en-US" w:eastAsia="en-US"/>
              </w:rPr>
              <w:t>1.545.163</w:t>
            </w:r>
          </w:p>
        </w:tc>
        <w:tc>
          <w:tcPr>
            <w:tcW w:w="1198" w:type="dxa"/>
            <w:tcBorders>
              <w:top w:val="single" w:sz="8" w:space="0" w:color="auto"/>
              <w:left w:val="nil"/>
              <w:bottom w:val="single" w:sz="8" w:space="0" w:color="auto"/>
              <w:right w:val="single" w:sz="4" w:space="0" w:color="auto"/>
            </w:tcBorders>
            <w:shd w:val="clear" w:color="000000" w:fill="BFBFBF"/>
            <w:noWrap/>
            <w:vAlign w:val="center"/>
            <w:hideMark/>
          </w:tcPr>
          <w:p w14:paraId="79CC5703" w14:textId="77777777" w:rsidR="00715CA9" w:rsidRPr="00715CA9" w:rsidRDefault="00715CA9" w:rsidP="00715CA9">
            <w:pPr>
              <w:jc w:val="right"/>
              <w:rPr>
                <w:b/>
                <w:bCs/>
                <w:sz w:val="18"/>
                <w:szCs w:val="18"/>
                <w:lang w:val="en-US" w:eastAsia="en-US"/>
              </w:rPr>
            </w:pPr>
            <w:r w:rsidRPr="00715CA9">
              <w:rPr>
                <w:b/>
                <w:bCs/>
                <w:sz w:val="18"/>
                <w:szCs w:val="18"/>
                <w:lang w:val="en-US" w:eastAsia="en-US"/>
              </w:rPr>
              <w:t>2.218.370</w:t>
            </w:r>
          </w:p>
        </w:tc>
        <w:tc>
          <w:tcPr>
            <w:tcW w:w="1008" w:type="dxa"/>
            <w:tcBorders>
              <w:top w:val="single" w:sz="8" w:space="0" w:color="auto"/>
              <w:left w:val="nil"/>
              <w:bottom w:val="single" w:sz="8" w:space="0" w:color="auto"/>
              <w:right w:val="single" w:sz="4" w:space="0" w:color="auto"/>
            </w:tcBorders>
            <w:shd w:val="clear" w:color="000000" w:fill="BFBFBF"/>
            <w:noWrap/>
            <w:vAlign w:val="center"/>
            <w:hideMark/>
          </w:tcPr>
          <w:p w14:paraId="2F330DD8" w14:textId="77777777" w:rsidR="00715CA9" w:rsidRPr="00715CA9" w:rsidRDefault="00715CA9" w:rsidP="00715CA9">
            <w:pPr>
              <w:jc w:val="center"/>
              <w:rPr>
                <w:b/>
                <w:bCs/>
                <w:sz w:val="18"/>
                <w:szCs w:val="18"/>
                <w:lang w:val="en-US" w:eastAsia="en-US"/>
              </w:rPr>
            </w:pPr>
            <w:r w:rsidRPr="00715CA9">
              <w:rPr>
                <w:b/>
                <w:bCs/>
                <w:sz w:val="18"/>
                <w:szCs w:val="18"/>
                <w:lang w:val="en-US" w:eastAsia="en-US"/>
              </w:rPr>
              <w:t>144</w:t>
            </w:r>
          </w:p>
        </w:tc>
        <w:tc>
          <w:tcPr>
            <w:tcW w:w="1046" w:type="dxa"/>
            <w:tcBorders>
              <w:top w:val="single" w:sz="8" w:space="0" w:color="auto"/>
              <w:left w:val="nil"/>
              <w:bottom w:val="single" w:sz="8" w:space="0" w:color="auto"/>
              <w:right w:val="single" w:sz="8" w:space="0" w:color="auto"/>
            </w:tcBorders>
            <w:shd w:val="clear" w:color="000000" w:fill="BFBFBF"/>
            <w:noWrap/>
            <w:vAlign w:val="center"/>
            <w:hideMark/>
          </w:tcPr>
          <w:p w14:paraId="54A6E5C5" w14:textId="77777777" w:rsidR="00715CA9" w:rsidRPr="00715CA9" w:rsidRDefault="00715CA9" w:rsidP="00715CA9">
            <w:pPr>
              <w:jc w:val="center"/>
              <w:rPr>
                <w:b/>
                <w:bCs/>
                <w:sz w:val="18"/>
                <w:szCs w:val="18"/>
                <w:lang w:val="en-US" w:eastAsia="en-US"/>
              </w:rPr>
            </w:pPr>
            <w:r w:rsidRPr="00715CA9">
              <w:rPr>
                <w:b/>
                <w:bCs/>
                <w:sz w:val="18"/>
                <w:szCs w:val="18"/>
                <w:lang w:val="en-US" w:eastAsia="en-US"/>
              </w:rPr>
              <w:t>84</w:t>
            </w:r>
          </w:p>
        </w:tc>
      </w:tr>
    </w:tbl>
    <w:p w14:paraId="54DA1038" w14:textId="668E6298" w:rsidR="00D04537" w:rsidRPr="00715CA9" w:rsidRDefault="00D04537" w:rsidP="008F7EEE">
      <w:pPr>
        <w:pStyle w:val="ListParagraph"/>
        <w:spacing w:line="240" w:lineRule="auto"/>
        <w:ind w:left="540"/>
        <w:rPr>
          <w:rFonts w:ascii="Times New Roman" w:hAnsi="Times New Roman" w:cs="Times New Roman"/>
          <w:b/>
          <w:bCs/>
          <w:iCs/>
          <w:sz w:val="20"/>
          <w:szCs w:val="20"/>
        </w:rPr>
      </w:pPr>
      <w:r w:rsidRPr="00715CA9">
        <w:rPr>
          <w:rFonts w:ascii="Times New Roman" w:hAnsi="Times New Roman" w:cs="Times New Roman"/>
          <w:b/>
          <w:bCs/>
          <w:iCs/>
          <w:sz w:val="20"/>
          <w:szCs w:val="20"/>
        </w:rPr>
        <w:t xml:space="preserve">      </w:t>
      </w:r>
      <w:r w:rsidRPr="00715CA9">
        <w:rPr>
          <w:rFonts w:ascii="Times New Roman" w:hAnsi="Times New Roman" w:cs="Times New Roman"/>
          <w:b/>
          <w:bCs/>
          <w:iCs/>
          <w:sz w:val="20"/>
          <w:szCs w:val="20"/>
          <w:lang w:val="sr-Cyrl-CS"/>
        </w:rPr>
        <w:t xml:space="preserve">Табела </w:t>
      </w:r>
      <w:r w:rsidR="007D2BBF" w:rsidRPr="00715CA9">
        <w:rPr>
          <w:rFonts w:ascii="Times New Roman" w:hAnsi="Times New Roman" w:cs="Times New Roman"/>
          <w:b/>
          <w:bCs/>
          <w:iCs/>
          <w:sz w:val="20"/>
          <w:szCs w:val="20"/>
          <w:lang w:val="sr-Cyrl-CS"/>
        </w:rPr>
        <w:t>3</w:t>
      </w:r>
      <w:r w:rsidR="00375210">
        <w:rPr>
          <w:rFonts w:ascii="Times New Roman" w:hAnsi="Times New Roman" w:cs="Times New Roman"/>
          <w:b/>
          <w:bCs/>
          <w:iCs/>
          <w:sz w:val="20"/>
          <w:szCs w:val="20"/>
          <w:lang w:val="sr-Cyrl-CS"/>
        </w:rPr>
        <w:t>4</w:t>
      </w:r>
      <w:r w:rsidRPr="00715CA9">
        <w:rPr>
          <w:rFonts w:ascii="Times New Roman" w:hAnsi="Times New Roman" w:cs="Times New Roman"/>
          <w:b/>
          <w:bCs/>
          <w:iCs/>
          <w:sz w:val="20"/>
          <w:szCs w:val="20"/>
          <w:lang w:val="sr-Cyrl-CS"/>
        </w:rPr>
        <w:t>:</w:t>
      </w:r>
      <w:r w:rsidRPr="00715CA9">
        <w:rPr>
          <w:rFonts w:ascii="Times New Roman" w:hAnsi="Times New Roman" w:cs="Times New Roman"/>
          <w:b/>
          <w:bCs/>
          <w:iCs/>
          <w:sz w:val="20"/>
          <w:szCs w:val="20"/>
        </w:rPr>
        <w:t xml:space="preserve"> Трошкови материјала за израду у Инфраструктури (без половног  материјала)</w:t>
      </w:r>
    </w:p>
    <w:p w14:paraId="7997109A" w14:textId="77777777" w:rsidR="00315BED" w:rsidRPr="00C81A7E" w:rsidRDefault="00315BED" w:rsidP="008F7EEE">
      <w:pPr>
        <w:pStyle w:val="ListParagraph"/>
        <w:spacing w:line="240" w:lineRule="auto"/>
        <w:ind w:left="540"/>
        <w:rPr>
          <w:i/>
          <w:color w:val="FF0000"/>
          <w:sz w:val="18"/>
          <w:szCs w:val="18"/>
          <w:lang w:val="sr-Cyrl-CS"/>
        </w:rPr>
      </w:pPr>
    </w:p>
    <w:p w14:paraId="38400E8F" w14:textId="2A8A1DB2" w:rsidR="007736F7" w:rsidRPr="00E47DA9" w:rsidRDefault="00D04537" w:rsidP="008F7EEE">
      <w:pPr>
        <w:pStyle w:val="ListParagraph"/>
        <w:spacing w:line="240" w:lineRule="auto"/>
        <w:ind w:left="-510" w:right="-510"/>
        <w:jc w:val="both"/>
        <w:rPr>
          <w:rFonts w:ascii="Times New Roman" w:hAnsi="Times New Roman" w:cs="Times New Roman"/>
          <w:sz w:val="24"/>
          <w:szCs w:val="24"/>
          <w:lang w:val="sr-Cyrl-RS"/>
        </w:rPr>
      </w:pPr>
      <w:r w:rsidRPr="00E47DA9">
        <w:rPr>
          <w:rFonts w:ascii="Times New Roman" w:hAnsi="Times New Roman" w:cs="Times New Roman"/>
          <w:sz w:val="24"/>
          <w:szCs w:val="24"/>
        </w:rPr>
        <w:t xml:space="preserve">Утрошени материјал у Сектору за грађевинске послове </w:t>
      </w:r>
      <w:r w:rsidR="007736F7" w:rsidRPr="00E47DA9">
        <w:rPr>
          <w:rFonts w:ascii="Times New Roman" w:hAnsi="Times New Roman" w:cs="Times New Roman"/>
          <w:sz w:val="24"/>
          <w:szCs w:val="24"/>
          <w:lang w:val="sr-Cyrl-RS"/>
        </w:rPr>
        <w:t xml:space="preserve">за посматрани период </w:t>
      </w:r>
      <w:r w:rsidRPr="00E47DA9">
        <w:rPr>
          <w:rFonts w:ascii="Times New Roman" w:hAnsi="Times New Roman" w:cs="Times New Roman"/>
          <w:sz w:val="24"/>
          <w:szCs w:val="24"/>
        </w:rPr>
        <w:t xml:space="preserve">износи </w:t>
      </w:r>
      <w:r w:rsidR="00E47DA9" w:rsidRPr="00E47DA9">
        <w:rPr>
          <w:rFonts w:ascii="Times New Roman" w:hAnsi="Times New Roman" w:cs="Times New Roman"/>
          <w:sz w:val="24"/>
          <w:szCs w:val="24"/>
          <w:lang w:val="sr-Cyrl-RS"/>
        </w:rPr>
        <w:t xml:space="preserve">                     119.141</w:t>
      </w:r>
      <w:r w:rsidRPr="00E47DA9">
        <w:rPr>
          <w:rFonts w:ascii="Times New Roman" w:hAnsi="Times New Roman" w:cs="Times New Roman"/>
          <w:sz w:val="24"/>
          <w:szCs w:val="24"/>
        </w:rPr>
        <w:t xml:space="preserve"> КМ, а у</w:t>
      </w:r>
      <w:r w:rsidR="00E47DA9" w:rsidRPr="00E47DA9">
        <w:rPr>
          <w:rFonts w:ascii="Times New Roman" w:hAnsi="Times New Roman" w:cs="Times New Roman"/>
          <w:sz w:val="24"/>
          <w:szCs w:val="24"/>
          <w:lang w:val="en-US"/>
        </w:rPr>
        <w:t xml:space="preserve"> 2023</w:t>
      </w:r>
      <w:r w:rsidR="007736F7" w:rsidRPr="00E47DA9">
        <w:rPr>
          <w:rFonts w:ascii="Times New Roman" w:hAnsi="Times New Roman" w:cs="Times New Roman"/>
          <w:sz w:val="24"/>
          <w:szCs w:val="24"/>
          <w:lang w:val="en-US"/>
        </w:rPr>
        <w:t xml:space="preserve">. </w:t>
      </w:r>
      <w:r w:rsidR="007736F7" w:rsidRPr="00E47DA9">
        <w:rPr>
          <w:rFonts w:ascii="Times New Roman" w:hAnsi="Times New Roman" w:cs="Times New Roman"/>
          <w:sz w:val="24"/>
          <w:szCs w:val="24"/>
          <w:lang w:val="sr-Cyrl-RS"/>
        </w:rPr>
        <w:t xml:space="preserve">години износио је </w:t>
      </w:r>
      <w:r w:rsidR="00E47DA9" w:rsidRPr="00E47DA9">
        <w:rPr>
          <w:rFonts w:ascii="Times New Roman" w:hAnsi="Times New Roman" w:cs="Times New Roman"/>
          <w:sz w:val="24"/>
          <w:szCs w:val="24"/>
          <w:lang w:val="sr-Cyrl-RS"/>
        </w:rPr>
        <w:t>53.035</w:t>
      </w:r>
      <w:r w:rsidR="007736F7" w:rsidRPr="00E47DA9">
        <w:rPr>
          <w:rFonts w:ascii="Times New Roman" w:hAnsi="Times New Roman" w:cs="Times New Roman"/>
          <w:sz w:val="24"/>
          <w:szCs w:val="24"/>
          <w:lang w:val="sr-Cyrl-RS"/>
        </w:rPr>
        <w:t xml:space="preserve"> КМ</w:t>
      </w:r>
      <w:r w:rsidR="0029192D" w:rsidRPr="00E47DA9">
        <w:rPr>
          <w:rFonts w:ascii="Times New Roman" w:hAnsi="Times New Roman" w:cs="Times New Roman"/>
          <w:sz w:val="24"/>
          <w:szCs w:val="24"/>
          <w:lang w:val="sr-Cyrl-RS"/>
        </w:rPr>
        <w:t>.</w:t>
      </w:r>
    </w:p>
    <w:p w14:paraId="337C8A49" w14:textId="77777777" w:rsidR="00D57CB5" w:rsidRPr="00C81A7E" w:rsidRDefault="00D57CB5" w:rsidP="008F7EEE">
      <w:pPr>
        <w:pStyle w:val="ListParagraph"/>
        <w:spacing w:line="240" w:lineRule="auto"/>
        <w:ind w:left="-510" w:right="-510"/>
        <w:jc w:val="both"/>
        <w:rPr>
          <w:rFonts w:ascii="Times New Roman" w:hAnsi="Times New Roman" w:cs="Times New Roman"/>
          <w:color w:val="FF0000"/>
          <w:sz w:val="24"/>
          <w:szCs w:val="24"/>
          <w:lang w:val="sr-Cyrl-RS"/>
        </w:rPr>
      </w:pPr>
    </w:p>
    <w:p w14:paraId="70B93874" w14:textId="53B07871" w:rsidR="00D57CB5" w:rsidRDefault="007736F7" w:rsidP="00377583">
      <w:pPr>
        <w:pStyle w:val="ListParagraph"/>
        <w:spacing w:line="240" w:lineRule="auto"/>
        <w:ind w:left="-510" w:right="-510"/>
        <w:jc w:val="both"/>
        <w:rPr>
          <w:rFonts w:ascii="Times New Roman" w:hAnsi="Times New Roman" w:cs="Times New Roman"/>
          <w:sz w:val="24"/>
          <w:szCs w:val="24"/>
          <w:lang w:val="sr-Cyrl-RS"/>
        </w:rPr>
      </w:pPr>
      <w:r w:rsidRPr="00E47DA9">
        <w:rPr>
          <w:rFonts w:ascii="Times New Roman" w:hAnsi="Times New Roman" w:cs="Times New Roman"/>
          <w:sz w:val="24"/>
          <w:szCs w:val="24"/>
          <w:lang w:val="sr-Cyrl-RS"/>
        </w:rPr>
        <w:t xml:space="preserve">У </w:t>
      </w:r>
      <w:r w:rsidR="00D04537" w:rsidRPr="00E47DA9">
        <w:rPr>
          <w:rFonts w:ascii="Times New Roman" w:hAnsi="Times New Roman" w:cs="Times New Roman"/>
          <w:sz w:val="24"/>
          <w:szCs w:val="24"/>
        </w:rPr>
        <w:t xml:space="preserve"> Сектору за ЕТП </w:t>
      </w:r>
      <w:r w:rsidRPr="00E47DA9">
        <w:rPr>
          <w:rFonts w:ascii="Times New Roman" w:hAnsi="Times New Roman" w:cs="Times New Roman"/>
          <w:sz w:val="24"/>
          <w:szCs w:val="24"/>
          <w:lang w:val="sr-Cyrl-RS"/>
        </w:rPr>
        <w:t>утрошен материјал за посматрани период износи</w:t>
      </w:r>
      <w:r w:rsidR="00D04537" w:rsidRPr="00E47DA9">
        <w:rPr>
          <w:rFonts w:ascii="Times New Roman" w:hAnsi="Times New Roman" w:cs="Times New Roman"/>
          <w:sz w:val="24"/>
          <w:szCs w:val="24"/>
        </w:rPr>
        <w:t xml:space="preserve"> </w:t>
      </w:r>
      <w:r w:rsidR="00E47DA9" w:rsidRPr="00E47DA9">
        <w:rPr>
          <w:rFonts w:ascii="Times New Roman" w:hAnsi="Times New Roman" w:cs="Times New Roman"/>
          <w:sz w:val="24"/>
          <w:szCs w:val="24"/>
          <w:lang w:val="sr-Cyrl-RS"/>
        </w:rPr>
        <w:t>329</w:t>
      </w:r>
      <w:r w:rsidR="00D04537" w:rsidRPr="00E47DA9">
        <w:rPr>
          <w:rFonts w:ascii="Times New Roman" w:hAnsi="Times New Roman" w:cs="Times New Roman"/>
          <w:sz w:val="24"/>
          <w:szCs w:val="24"/>
        </w:rPr>
        <w:t xml:space="preserve"> КМ</w:t>
      </w:r>
      <w:r w:rsidR="00E47DA9" w:rsidRPr="00E47DA9">
        <w:rPr>
          <w:rFonts w:ascii="Times New Roman" w:hAnsi="Times New Roman" w:cs="Times New Roman"/>
          <w:sz w:val="24"/>
          <w:szCs w:val="24"/>
          <w:lang w:val="sr-Cyrl-RS"/>
        </w:rPr>
        <w:t>, а у 2023</w:t>
      </w:r>
      <w:r w:rsidRPr="00E47DA9">
        <w:rPr>
          <w:rFonts w:ascii="Times New Roman" w:hAnsi="Times New Roman" w:cs="Times New Roman"/>
          <w:sz w:val="24"/>
          <w:szCs w:val="24"/>
          <w:lang w:val="sr-Cyrl-RS"/>
        </w:rPr>
        <w:t xml:space="preserve">. години износио је </w:t>
      </w:r>
      <w:r w:rsidR="00E47DA9" w:rsidRPr="00E47DA9">
        <w:rPr>
          <w:rFonts w:ascii="Times New Roman" w:hAnsi="Times New Roman" w:cs="Times New Roman"/>
          <w:sz w:val="24"/>
          <w:szCs w:val="24"/>
          <w:lang w:val="sr-Cyrl-RS"/>
        </w:rPr>
        <w:t>1.157</w:t>
      </w:r>
      <w:r w:rsidR="00377583">
        <w:rPr>
          <w:rFonts w:ascii="Times New Roman" w:hAnsi="Times New Roman" w:cs="Times New Roman"/>
          <w:sz w:val="24"/>
          <w:szCs w:val="24"/>
          <w:lang w:val="sr-Cyrl-RS"/>
        </w:rPr>
        <w:t xml:space="preserve"> КМ.</w:t>
      </w:r>
    </w:p>
    <w:p w14:paraId="34096696" w14:textId="77777777" w:rsidR="00377583" w:rsidRPr="00377583" w:rsidRDefault="00377583" w:rsidP="00377583">
      <w:pPr>
        <w:pStyle w:val="ListParagraph"/>
        <w:spacing w:line="240" w:lineRule="auto"/>
        <w:ind w:left="-510" w:right="-510"/>
        <w:jc w:val="both"/>
        <w:rPr>
          <w:rFonts w:ascii="Times New Roman" w:hAnsi="Times New Roman" w:cs="Times New Roman"/>
          <w:sz w:val="24"/>
          <w:szCs w:val="24"/>
          <w:lang w:val="sr-Cyrl-RS"/>
        </w:rPr>
      </w:pPr>
    </w:p>
    <w:p w14:paraId="545F8618" w14:textId="1E0C6543" w:rsidR="00D04537" w:rsidRPr="00E47DA9" w:rsidRDefault="00D04537" w:rsidP="008F7EEE">
      <w:pPr>
        <w:pStyle w:val="ListParagraph"/>
        <w:spacing w:line="240" w:lineRule="auto"/>
        <w:ind w:left="-510" w:right="-510"/>
        <w:jc w:val="both"/>
        <w:rPr>
          <w:rFonts w:ascii="Times New Roman" w:hAnsi="Times New Roman" w:cs="Times New Roman"/>
          <w:sz w:val="24"/>
          <w:szCs w:val="24"/>
          <w:lang w:val="sr-Cyrl-CS"/>
        </w:rPr>
      </w:pPr>
      <w:r w:rsidRPr="00E47DA9">
        <w:rPr>
          <w:rFonts w:ascii="Times New Roman" w:hAnsi="Times New Roman" w:cs="Times New Roman"/>
          <w:sz w:val="24"/>
          <w:szCs w:val="24"/>
          <w:lang w:val="sr-Cyrl-CS"/>
        </w:rPr>
        <w:t xml:space="preserve">Трошкови одржавања од стране трећих лица за извјештајни период износе укупно </w:t>
      </w:r>
      <w:r w:rsidR="00E47DA9" w:rsidRPr="00E47DA9">
        <w:rPr>
          <w:rFonts w:ascii="Times New Roman" w:hAnsi="Times New Roman" w:cs="Times New Roman"/>
          <w:sz w:val="24"/>
          <w:szCs w:val="24"/>
          <w:lang w:val="sr-Cyrl-RS"/>
        </w:rPr>
        <w:t>902.884</w:t>
      </w:r>
      <w:r w:rsidRPr="00E47DA9">
        <w:rPr>
          <w:rFonts w:ascii="Times New Roman" w:hAnsi="Times New Roman" w:cs="Times New Roman"/>
          <w:sz w:val="24"/>
          <w:szCs w:val="24"/>
          <w:lang w:val="sr-Cyrl-CS"/>
        </w:rPr>
        <w:t xml:space="preserve"> КМ</w:t>
      </w:r>
      <w:r w:rsidRPr="00E47DA9">
        <w:rPr>
          <w:rFonts w:ascii="Times New Roman" w:hAnsi="Times New Roman" w:cs="Times New Roman"/>
          <w:sz w:val="24"/>
          <w:szCs w:val="24"/>
        </w:rPr>
        <w:t>.</w:t>
      </w:r>
    </w:p>
    <w:p w14:paraId="6FA822BA" w14:textId="1DF1F704" w:rsidR="00D04537" w:rsidRPr="00E47DA9" w:rsidRDefault="001B2DB3" w:rsidP="001B2DB3">
      <w:pPr>
        <w:jc w:val="right"/>
        <w:rPr>
          <w:lang w:val="sr-Cyrl-RS"/>
        </w:rPr>
      </w:pPr>
      <w:r w:rsidRPr="00E47DA9">
        <w:rPr>
          <w:lang w:val="sr-Cyrl-RS"/>
        </w:rPr>
        <w:t xml:space="preserve"> (у КМ)</w:t>
      </w:r>
    </w:p>
    <w:tbl>
      <w:tblPr>
        <w:tblW w:w="10901" w:type="dxa"/>
        <w:jc w:val="center"/>
        <w:tblLook w:val="04A0" w:firstRow="1" w:lastRow="0" w:firstColumn="1" w:lastColumn="0" w:noHBand="0" w:noVBand="1"/>
      </w:tblPr>
      <w:tblGrid>
        <w:gridCol w:w="744"/>
        <w:gridCol w:w="4552"/>
        <w:gridCol w:w="1177"/>
        <w:gridCol w:w="1233"/>
        <w:gridCol w:w="1177"/>
        <w:gridCol w:w="990"/>
        <w:gridCol w:w="1028"/>
      </w:tblGrid>
      <w:tr w:rsidR="00E47DA9" w:rsidRPr="00E47DA9" w14:paraId="5DF2B652" w14:textId="77777777" w:rsidTr="00E47DA9">
        <w:trPr>
          <w:trHeight w:val="414"/>
          <w:jc w:val="center"/>
        </w:trPr>
        <w:tc>
          <w:tcPr>
            <w:tcW w:w="744"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38B0D9DA" w14:textId="77777777" w:rsidR="00E47DA9" w:rsidRPr="00E47DA9" w:rsidRDefault="00E47DA9" w:rsidP="00E47DA9">
            <w:pPr>
              <w:jc w:val="center"/>
              <w:rPr>
                <w:b/>
                <w:bCs/>
                <w:sz w:val="18"/>
                <w:szCs w:val="18"/>
                <w:lang w:val="en-US" w:eastAsia="en-US"/>
              </w:rPr>
            </w:pPr>
            <w:proofErr w:type="spellStart"/>
            <w:r w:rsidRPr="00E47DA9">
              <w:rPr>
                <w:b/>
                <w:bCs/>
                <w:sz w:val="18"/>
                <w:szCs w:val="18"/>
                <w:lang w:val="en-US" w:eastAsia="en-US"/>
              </w:rPr>
              <w:t>Редни</w:t>
            </w:r>
            <w:proofErr w:type="spellEnd"/>
            <w:r w:rsidRPr="00E47DA9">
              <w:rPr>
                <w:b/>
                <w:bCs/>
                <w:sz w:val="18"/>
                <w:szCs w:val="18"/>
                <w:lang w:val="en-US" w:eastAsia="en-US"/>
              </w:rPr>
              <w:t xml:space="preserve"> </w:t>
            </w:r>
            <w:proofErr w:type="spellStart"/>
            <w:r w:rsidRPr="00E47DA9">
              <w:rPr>
                <w:b/>
                <w:bCs/>
                <w:sz w:val="18"/>
                <w:szCs w:val="18"/>
                <w:lang w:val="en-US" w:eastAsia="en-US"/>
              </w:rPr>
              <w:t>број</w:t>
            </w:r>
            <w:proofErr w:type="spellEnd"/>
            <w:r w:rsidRPr="00E47DA9">
              <w:rPr>
                <w:b/>
                <w:bCs/>
                <w:sz w:val="18"/>
                <w:szCs w:val="18"/>
                <w:lang w:val="en-US" w:eastAsia="en-US"/>
              </w:rPr>
              <w:t xml:space="preserve">  </w:t>
            </w:r>
          </w:p>
        </w:tc>
        <w:tc>
          <w:tcPr>
            <w:tcW w:w="4552" w:type="dxa"/>
            <w:tcBorders>
              <w:top w:val="single" w:sz="8" w:space="0" w:color="auto"/>
              <w:left w:val="nil"/>
              <w:bottom w:val="single" w:sz="4" w:space="0" w:color="auto"/>
              <w:right w:val="single" w:sz="4" w:space="0" w:color="auto"/>
            </w:tcBorders>
            <w:shd w:val="clear" w:color="000000" w:fill="BFBFBF"/>
            <w:vAlign w:val="center"/>
            <w:hideMark/>
          </w:tcPr>
          <w:p w14:paraId="73A25802" w14:textId="77777777" w:rsidR="00E47DA9" w:rsidRPr="00E47DA9" w:rsidRDefault="00E47DA9" w:rsidP="00E47DA9">
            <w:pPr>
              <w:jc w:val="center"/>
              <w:rPr>
                <w:b/>
                <w:bCs/>
                <w:sz w:val="18"/>
                <w:szCs w:val="18"/>
                <w:lang w:val="en-US" w:eastAsia="en-US"/>
              </w:rPr>
            </w:pPr>
            <w:proofErr w:type="spellStart"/>
            <w:r w:rsidRPr="00E47DA9">
              <w:rPr>
                <w:b/>
                <w:bCs/>
                <w:sz w:val="18"/>
                <w:szCs w:val="18"/>
                <w:lang w:val="en-US" w:eastAsia="en-US"/>
              </w:rPr>
              <w:t>Опис</w:t>
            </w:r>
            <w:proofErr w:type="spellEnd"/>
            <w:r w:rsidRPr="00E47DA9">
              <w:rPr>
                <w:b/>
                <w:bCs/>
                <w:sz w:val="18"/>
                <w:szCs w:val="18"/>
                <w:lang w:val="en-US" w:eastAsia="en-US"/>
              </w:rPr>
              <w:t xml:space="preserve"> </w:t>
            </w:r>
            <w:proofErr w:type="spellStart"/>
            <w:r w:rsidRPr="00E47DA9">
              <w:rPr>
                <w:b/>
                <w:bCs/>
                <w:sz w:val="18"/>
                <w:szCs w:val="18"/>
                <w:lang w:val="en-US" w:eastAsia="en-US"/>
              </w:rPr>
              <w:t>послова</w:t>
            </w:r>
            <w:proofErr w:type="spellEnd"/>
          </w:p>
        </w:tc>
        <w:tc>
          <w:tcPr>
            <w:tcW w:w="1177" w:type="dxa"/>
            <w:tcBorders>
              <w:top w:val="single" w:sz="8" w:space="0" w:color="auto"/>
              <w:left w:val="nil"/>
              <w:bottom w:val="single" w:sz="4" w:space="0" w:color="auto"/>
              <w:right w:val="single" w:sz="4" w:space="0" w:color="auto"/>
            </w:tcBorders>
            <w:shd w:val="clear" w:color="000000" w:fill="BFBFBF"/>
            <w:vAlign w:val="center"/>
            <w:hideMark/>
          </w:tcPr>
          <w:p w14:paraId="3617406F" w14:textId="77777777" w:rsidR="00E47DA9" w:rsidRPr="00E47DA9" w:rsidRDefault="00E47DA9" w:rsidP="00E47DA9">
            <w:pPr>
              <w:jc w:val="center"/>
              <w:rPr>
                <w:b/>
                <w:bCs/>
                <w:sz w:val="18"/>
                <w:szCs w:val="18"/>
                <w:lang w:val="en-US" w:eastAsia="en-US"/>
              </w:rPr>
            </w:pPr>
            <w:proofErr w:type="spellStart"/>
            <w:r w:rsidRPr="00E47DA9">
              <w:rPr>
                <w:b/>
                <w:bCs/>
                <w:sz w:val="18"/>
                <w:szCs w:val="18"/>
                <w:lang w:val="en-US" w:eastAsia="en-US"/>
              </w:rPr>
              <w:t>Остварење</w:t>
            </w:r>
            <w:proofErr w:type="spellEnd"/>
            <w:r w:rsidRPr="00E47DA9">
              <w:rPr>
                <w:b/>
                <w:bCs/>
                <w:sz w:val="18"/>
                <w:szCs w:val="18"/>
                <w:lang w:val="en-US" w:eastAsia="en-US"/>
              </w:rPr>
              <w:t xml:space="preserve">             2023.</w:t>
            </w:r>
          </w:p>
        </w:tc>
        <w:tc>
          <w:tcPr>
            <w:tcW w:w="1233" w:type="dxa"/>
            <w:tcBorders>
              <w:top w:val="single" w:sz="8" w:space="0" w:color="auto"/>
              <w:left w:val="nil"/>
              <w:bottom w:val="single" w:sz="4" w:space="0" w:color="auto"/>
              <w:right w:val="single" w:sz="4" w:space="0" w:color="auto"/>
            </w:tcBorders>
            <w:shd w:val="clear" w:color="000000" w:fill="BFBFBF"/>
            <w:vAlign w:val="center"/>
            <w:hideMark/>
          </w:tcPr>
          <w:p w14:paraId="350FB7F8" w14:textId="77777777" w:rsidR="00E47DA9" w:rsidRPr="00E47DA9" w:rsidRDefault="00E47DA9" w:rsidP="00E47DA9">
            <w:pPr>
              <w:jc w:val="center"/>
              <w:rPr>
                <w:b/>
                <w:bCs/>
                <w:color w:val="000000"/>
                <w:sz w:val="18"/>
                <w:szCs w:val="18"/>
                <w:lang w:val="en-US" w:eastAsia="en-US"/>
              </w:rPr>
            </w:pPr>
            <w:proofErr w:type="spellStart"/>
            <w:r w:rsidRPr="00E47DA9">
              <w:rPr>
                <w:b/>
                <w:bCs/>
                <w:color w:val="000000"/>
                <w:sz w:val="18"/>
                <w:szCs w:val="18"/>
                <w:lang w:val="en-US" w:eastAsia="en-US"/>
              </w:rPr>
              <w:t>Ребаланс</w:t>
            </w:r>
            <w:proofErr w:type="spellEnd"/>
            <w:r w:rsidRPr="00E47DA9">
              <w:rPr>
                <w:b/>
                <w:bCs/>
                <w:color w:val="000000"/>
                <w:sz w:val="18"/>
                <w:szCs w:val="18"/>
                <w:lang w:val="en-US" w:eastAsia="en-US"/>
              </w:rPr>
              <w:t xml:space="preserve"> </w:t>
            </w:r>
            <w:proofErr w:type="spellStart"/>
            <w:r w:rsidRPr="00E47DA9">
              <w:rPr>
                <w:b/>
                <w:bCs/>
                <w:color w:val="000000"/>
                <w:sz w:val="18"/>
                <w:szCs w:val="18"/>
                <w:lang w:val="en-US" w:eastAsia="en-US"/>
              </w:rPr>
              <w:t>плана</w:t>
            </w:r>
            <w:proofErr w:type="spellEnd"/>
            <w:r w:rsidRPr="00E47DA9">
              <w:rPr>
                <w:b/>
                <w:bCs/>
                <w:color w:val="000000"/>
                <w:sz w:val="18"/>
                <w:szCs w:val="18"/>
                <w:lang w:val="en-US" w:eastAsia="en-US"/>
              </w:rPr>
              <w:t xml:space="preserve">       2024.</w:t>
            </w:r>
          </w:p>
        </w:tc>
        <w:tc>
          <w:tcPr>
            <w:tcW w:w="1177" w:type="dxa"/>
            <w:tcBorders>
              <w:top w:val="single" w:sz="8" w:space="0" w:color="auto"/>
              <w:left w:val="nil"/>
              <w:bottom w:val="single" w:sz="4" w:space="0" w:color="auto"/>
              <w:right w:val="single" w:sz="4" w:space="0" w:color="auto"/>
            </w:tcBorders>
            <w:shd w:val="clear" w:color="000000" w:fill="BFBFBF"/>
            <w:vAlign w:val="center"/>
            <w:hideMark/>
          </w:tcPr>
          <w:p w14:paraId="3711702C" w14:textId="77777777" w:rsidR="00E47DA9" w:rsidRPr="00E47DA9" w:rsidRDefault="00E47DA9" w:rsidP="00E47DA9">
            <w:pPr>
              <w:jc w:val="center"/>
              <w:rPr>
                <w:b/>
                <w:bCs/>
                <w:sz w:val="18"/>
                <w:szCs w:val="18"/>
                <w:lang w:val="en-US" w:eastAsia="en-US"/>
              </w:rPr>
            </w:pPr>
            <w:proofErr w:type="spellStart"/>
            <w:r w:rsidRPr="00E47DA9">
              <w:rPr>
                <w:b/>
                <w:bCs/>
                <w:sz w:val="18"/>
                <w:szCs w:val="18"/>
                <w:lang w:val="en-US" w:eastAsia="en-US"/>
              </w:rPr>
              <w:t>Остварење</w:t>
            </w:r>
            <w:proofErr w:type="spellEnd"/>
            <w:r w:rsidRPr="00E47DA9">
              <w:rPr>
                <w:b/>
                <w:bCs/>
                <w:sz w:val="18"/>
                <w:szCs w:val="18"/>
                <w:lang w:val="en-US" w:eastAsia="en-US"/>
              </w:rPr>
              <w:t xml:space="preserve">             2024.</w:t>
            </w:r>
          </w:p>
        </w:tc>
        <w:tc>
          <w:tcPr>
            <w:tcW w:w="990" w:type="dxa"/>
            <w:tcBorders>
              <w:top w:val="single" w:sz="8" w:space="0" w:color="auto"/>
              <w:left w:val="nil"/>
              <w:bottom w:val="single" w:sz="4" w:space="0" w:color="auto"/>
              <w:right w:val="single" w:sz="4" w:space="0" w:color="auto"/>
            </w:tcBorders>
            <w:shd w:val="clear" w:color="000000" w:fill="BFBFBF"/>
            <w:vAlign w:val="center"/>
            <w:hideMark/>
          </w:tcPr>
          <w:p w14:paraId="330921F9" w14:textId="77777777" w:rsidR="00E47DA9" w:rsidRPr="00E47DA9" w:rsidRDefault="00E47DA9" w:rsidP="00E47DA9">
            <w:pPr>
              <w:jc w:val="center"/>
              <w:rPr>
                <w:b/>
                <w:bCs/>
                <w:sz w:val="12"/>
                <w:szCs w:val="12"/>
                <w:lang w:val="en-US" w:eastAsia="en-US"/>
              </w:rPr>
            </w:pPr>
            <w:proofErr w:type="spellStart"/>
            <w:r w:rsidRPr="00E47DA9">
              <w:rPr>
                <w:b/>
                <w:bCs/>
                <w:sz w:val="12"/>
                <w:szCs w:val="12"/>
                <w:lang w:val="en-US" w:eastAsia="en-US"/>
              </w:rPr>
              <w:t>Индекс</w:t>
            </w:r>
            <w:proofErr w:type="spellEnd"/>
            <w:r w:rsidRPr="00E47DA9">
              <w:rPr>
                <w:b/>
                <w:bCs/>
                <w:sz w:val="12"/>
                <w:szCs w:val="12"/>
                <w:lang w:val="en-US" w:eastAsia="en-US"/>
              </w:rPr>
              <w:t xml:space="preserve"> (ост.24/пл.24)</w:t>
            </w:r>
          </w:p>
        </w:tc>
        <w:tc>
          <w:tcPr>
            <w:tcW w:w="1028" w:type="dxa"/>
            <w:tcBorders>
              <w:top w:val="single" w:sz="8" w:space="0" w:color="auto"/>
              <w:left w:val="nil"/>
              <w:bottom w:val="single" w:sz="4" w:space="0" w:color="auto"/>
              <w:right w:val="single" w:sz="8" w:space="0" w:color="auto"/>
            </w:tcBorders>
            <w:shd w:val="clear" w:color="000000" w:fill="BFBFBF"/>
            <w:vAlign w:val="center"/>
            <w:hideMark/>
          </w:tcPr>
          <w:p w14:paraId="00692D12" w14:textId="77777777" w:rsidR="00E47DA9" w:rsidRPr="00E47DA9" w:rsidRDefault="00E47DA9" w:rsidP="00E47DA9">
            <w:pPr>
              <w:jc w:val="center"/>
              <w:rPr>
                <w:b/>
                <w:bCs/>
                <w:sz w:val="12"/>
                <w:szCs w:val="12"/>
                <w:lang w:val="en-US" w:eastAsia="en-US"/>
              </w:rPr>
            </w:pPr>
            <w:proofErr w:type="spellStart"/>
            <w:r w:rsidRPr="00E47DA9">
              <w:rPr>
                <w:b/>
                <w:bCs/>
                <w:sz w:val="12"/>
                <w:szCs w:val="12"/>
                <w:lang w:val="en-US" w:eastAsia="en-US"/>
              </w:rPr>
              <w:t>Индекс</w:t>
            </w:r>
            <w:proofErr w:type="spellEnd"/>
            <w:r w:rsidRPr="00E47DA9">
              <w:rPr>
                <w:b/>
                <w:bCs/>
                <w:sz w:val="12"/>
                <w:szCs w:val="12"/>
                <w:lang w:val="en-US" w:eastAsia="en-US"/>
              </w:rPr>
              <w:t xml:space="preserve"> (ост.24/ост.23)</w:t>
            </w:r>
          </w:p>
        </w:tc>
      </w:tr>
      <w:tr w:rsidR="00E47DA9" w:rsidRPr="00E47DA9" w14:paraId="704EFD23" w14:textId="77777777" w:rsidTr="00E47DA9">
        <w:trPr>
          <w:trHeight w:val="118"/>
          <w:jc w:val="center"/>
        </w:trPr>
        <w:tc>
          <w:tcPr>
            <w:tcW w:w="744" w:type="dxa"/>
            <w:tcBorders>
              <w:top w:val="nil"/>
              <w:left w:val="single" w:sz="8" w:space="0" w:color="auto"/>
              <w:bottom w:val="double" w:sz="6" w:space="0" w:color="auto"/>
              <w:right w:val="single" w:sz="4" w:space="0" w:color="auto"/>
            </w:tcBorders>
            <w:shd w:val="clear" w:color="000000" w:fill="FFFFFF"/>
            <w:vAlign w:val="center"/>
            <w:hideMark/>
          </w:tcPr>
          <w:p w14:paraId="43495D21" w14:textId="77777777" w:rsidR="00E47DA9" w:rsidRPr="00E47DA9" w:rsidRDefault="00E47DA9" w:rsidP="00E47DA9">
            <w:pPr>
              <w:jc w:val="center"/>
              <w:rPr>
                <w:i/>
                <w:iCs/>
                <w:sz w:val="12"/>
                <w:szCs w:val="12"/>
                <w:lang w:val="en-US" w:eastAsia="en-US"/>
              </w:rPr>
            </w:pPr>
            <w:r w:rsidRPr="00E47DA9">
              <w:rPr>
                <w:i/>
                <w:iCs/>
                <w:sz w:val="12"/>
                <w:szCs w:val="12"/>
                <w:lang w:val="en-US" w:eastAsia="en-US"/>
              </w:rPr>
              <w:t>1</w:t>
            </w:r>
          </w:p>
        </w:tc>
        <w:tc>
          <w:tcPr>
            <w:tcW w:w="4552" w:type="dxa"/>
            <w:tcBorders>
              <w:top w:val="nil"/>
              <w:left w:val="nil"/>
              <w:bottom w:val="double" w:sz="6" w:space="0" w:color="auto"/>
              <w:right w:val="single" w:sz="4" w:space="0" w:color="auto"/>
            </w:tcBorders>
            <w:shd w:val="clear" w:color="000000" w:fill="FFFFFF"/>
            <w:vAlign w:val="center"/>
            <w:hideMark/>
          </w:tcPr>
          <w:p w14:paraId="70868E15" w14:textId="77777777" w:rsidR="00E47DA9" w:rsidRPr="00E47DA9" w:rsidRDefault="00E47DA9" w:rsidP="00E47DA9">
            <w:pPr>
              <w:jc w:val="center"/>
              <w:rPr>
                <w:i/>
                <w:iCs/>
                <w:sz w:val="12"/>
                <w:szCs w:val="12"/>
                <w:lang w:val="en-US" w:eastAsia="en-US"/>
              </w:rPr>
            </w:pPr>
            <w:r w:rsidRPr="00E47DA9">
              <w:rPr>
                <w:i/>
                <w:iCs/>
                <w:sz w:val="12"/>
                <w:szCs w:val="12"/>
                <w:lang w:val="en-US" w:eastAsia="en-US"/>
              </w:rPr>
              <w:t>2</w:t>
            </w:r>
          </w:p>
        </w:tc>
        <w:tc>
          <w:tcPr>
            <w:tcW w:w="1177" w:type="dxa"/>
            <w:tcBorders>
              <w:top w:val="nil"/>
              <w:left w:val="nil"/>
              <w:bottom w:val="double" w:sz="6" w:space="0" w:color="auto"/>
              <w:right w:val="single" w:sz="4" w:space="0" w:color="auto"/>
            </w:tcBorders>
            <w:shd w:val="clear" w:color="000000" w:fill="FFFFFF"/>
            <w:vAlign w:val="center"/>
            <w:hideMark/>
          </w:tcPr>
          <w:p w14:paraId="7505A653" w14:textId="77777777" w:rsidR="00E47DA9" w:rsidRPr="00E47DA9" w:rsidRDefault="00E47DA9" w:rsidP="00E47DA9">
            <w:pPr>
              <w:jc w:val="center"/>
              <w:rPr>
                <w:i/>
                <w:iCs/>
                <w:sz w:val="12"/>
                <w:szCs w:val="12"/>
                <w:lang w:val="en-US" w:eastAsia="en-US"/>
              </w:rPr>
            </w:pPr>
            <w:r w:rsidRPr="00E47DA9">
              <w:rPr>
                <w:i/>
                <w:iCs/>
                <w:sz w:val="12"/>
                <w:szCs w:val="12"/>
                <w:lang w:val="en-US" w:eastAsia="en-US"/>
              </w:rPr>
              <w:t>3</w:t>
            </w:r>
          </w:p>
        </w:tc>
        <w:tc>
          <w:tcPr>
            <w:tcW w:w="1233" w:type="dxa"/>
            <w:tcBorders>
              <w:top w:val="nil"/>
              <w:left w:val="nil"/>
              <w:bottom w:val="double" w:sz="6" w:space="0" w:color="auto"/>
              <w:right w:val="single" w:sz="4" w:space="0" w:color="auto"/>
            </w:tcBorders>
            <w:shd w:val="clear" w:color="000000" w:fill="FFFFFF"/>
            <w:vAlign w:val="center"/>
            <w:hideMark/>
          </w:tcPr>
          <w:p w14:paraId="74CAB12A" w14:textId="77777777" w:rsidR="00E47DA9" w:rsidRPr="00E47DA9" w:rsidRDefault="00E47DA9" w:rsidP="00E47DA9">
            <w:pPr>
              <w:jc w:val="center"/>
              <w:rPr>
                <w:i/>
                <w:iCs/>
                <w:sz w:val="12"/>
                <w:szCs w:val="12"/>
                <w:lang w:val="en-US" w:eastAsia="en-US"/>
              </w:rPr>
            </w:pPr>
            <w:r w:rsidRPr="00E47DA9">
              <w:rPr>
                <w:i/>
                <w:iCs/>
                <w:sz w:val="12"/>
                <w:szCs w:val="12"/>
                <w:lang w:val="en-US" w:eastAsia="en-US"/>
              </w:rPr>
              <w:t>4</w:t>
            </w:r>
          </w:p>
        </w:tc>
        <w:tc>
          <w:tcPr>
            <w:tcW w:w="1177" w:type="dxa"/>
            <w:tcBorders>
              <w:top w:val="nil"/>
              <w:left w:val="nil"/>
              <w:bottom w:val="double" w:sz="6" w:space="0" w:color="auto"/>
              <w:right w:val="single" w:sz="4" w:space="0" w:color="auto"/>
            </w:tcBorders>
            <w:shd w:val="clear" w:color="000000" w:fill="FFFFFF"/>
            <w:vAlign w:val="center"/>
            <w:hideMark/>
          </w:tcPr>
          <w:p w14:paraId="1EFB9192" w14:textId="77777777" w:rsidR="00E47DA9" w:rsidRPr="00E47DA9" w:rsidRDefault="00E47DA9" w:rsidP="00E47DA9">
            <w:pPr>
              <w:jc w:val="center"/>
              <w:rPr>
                <w:i/>
                <w:iCs/>
                <w:sz w:val="12"/>
                <w:szCs w:val="12"/>
                <w:lang w:val="en-US" w:eastAsia="en-US"/>
              </w:rPr>
            </w:pPr>
            <w:r w:rsidRPr="00E47DA9">
              <w:rPr>
                <w:i/>
                <w:iCs/>
                <w:sz w:val="12"/>
                <w:szCs w:val="12"/>
                <w:lang w:val="en-US" w:eastAsia="en-US"/>
              </w:rPr>
              <w:t>5</w:t>
            </w:r>
          </w:p>
        </w:tc>
        <w:tc>
          <w:tcPr>
            <w:tcW w:w="990" w:type="dxa"/>
            <w:tcBorders>
              <w:top w:val="nil"/>
              <w:left w:val="nil"/>
              <w:bottom w:val="double" w:sz="6" w:space="0" w:color="auto"/>
              <w:right w:val="single" w:sz="4" w:space="0" w:color="auto"/>
            </w:tcBorders>
            <w:shd w:val="clear" w:color="000000" w:fill="FFFFFF"/>
            <w:vAlign w:val="center"/>
            <w:hideMark/>
          </w:tcPr>
          <w:p w14:paraId="340C4483" w14:textId="77777777" w:rsidR="00E47DA9" w:rsidRPr="00E47DA9" w:rsidRDefault="00E47DA9" w:rsidP="00E47DA9">
            <w:pPr>
              <w:jc w:val="center"/>
              <w:rPr>
                <w:i/>
                <w:iCs/>
                <w:sz w:val="12"/>
                <w:szCs w:val="12"/>
                <w:lang w:val="en-US" w:eastAsia="en-US"/>
              </w:rPr>
            </w:pPr>
            <w:r w:rsidRPr="00E47DA9">
              <w:rPr>
                <w:i/>
                <w:iCs/>
                <w:sz w:val="12"/>
                <w:szCs w:val="12"/>
                <w:lang w:val="en-US" w:eastAsia="en-US"/>
              </w:rPr>
              <w:t>6</w:t>
            </w:r>
          </w:p>
        </w:tc>
        <w:tc>
          <w:tcPr>
            <w:tcW w:w="1028" w:type="dxa"/>
            <w:tcBorders>
              <w:top w:val="nil"/>
              <w:left w:val="nil"/>
              <w:bottom w:val="double" w:sz="6" w:space="0" w:color="auto"/>
              <w:right w:val="single" w:sz="8" w:space="0" w:color="auto"/>
            </w:tcBorders>
            <w:shd w:val="clear" w:color="000000" w:fill="FFFFFF"/>
            <w:vAlign w:val="center"/>
            <w:hideMark/>
          </w:tcPr>
          <w:p w14:paraId="55AD3173" w14:textId="77777777" w:rsidR="00E47DA9" w:rsidRPr="00E47DA9" w:rsidRDefault="00E47DA9" w:rsidP="00E47DA9">
            <w:pPr>
              <w:jc w:val="center"/>
              <w:rPr>
                <w:i/>
                <w:iCs/>
                <w:sz w:val="12"/>
                <w:szCs w:val="12"/>
                <w:lang w:val="en-US" w:eastAsia="en-US"/>
              </w:rPr>
            </w:pPr>
            <w:r w:rsidRPr="00E47DA9">
              <w:rPr>
                <w:i/>
                <w:iCs/>
                <w:sz w:val="12"/>
                <w:szCs w:val="12"/>
                <w:lang w:val="en-US" w:eastAsia="en-US"/>
              </w:rPr>
              <w:t>7</w:t>
            </w:r>
          </w:p>
        </w:tc>
      </w:tr>
      <w:tr w:rsidR="00E47DA9" w:rsidRPr="00E47DA9" w14:paraId="3A405E39" w14:textId="77777777" w:rsidTr="00E47DA9">
        <w:trPr>
          <w:trHeight w:val="282"/>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1522B4B" w14:textId="77777777" w:rsidR="00E47DA9" w:rsidRPr="00E47DA9" w:rsidRDefault="00E47DA9" w:rsidP="00E47DA9">
            <w:pPr>
              <w:jc w:val="center"/>
              <w:rPr>
                <w:sz w:val="18"/>
                <w:szCs w:val="18"/>
                <w:lang w:val="en-US" w:eastAsia="en-US"/>
              </w:rPr>
            </w:pPr>
            <w:r w:rsidRPr="00E47DA9">
              <w:rPr>
                <w:sz w:val="18"/>
                <w:szCs w:val="18"/>
                <w:lang w:val="en-US" w:eastAsia="en-US"/>
              </w:rPr>
              <w:t>1.</w:t>
            </w:r>
          </w:p>
        </w:tc>
        <w:tc>
          <w:tcPr>
            <w:tcW w:w="4552" w:type="dxa"/>
            <w:tcBorders>
              <w:top w:val="nil"/>
              <w:left w:val="nil"/>
              <w:bottom w:val="single" w:sz="4" w:space="0" w:color="auto"/>
              <w:right w:val="single" w:sz="4" w:space="0" w:color="auto"/>
            </w:tcBorders>
            <w:shd w:val="clear" w:color="auto" w:fill="auto"/>
            <w:vAlign w:val="center"/>
            <w:hideMark/>
          </w:tcPr>
          <w:p w14:paraId="68538E39" w14:textId="77777777" w:rsidR="00E47DA9" w:rsidRPr="00E47DA9" w:rsidRDefault="00E47DA9" w:rsidP="00E47DA9">
            <w:pPr>
              <w:rPr>
                <w:sz w:val="18"/>
                <w:szCs w:val="18"/>
                <w:lang w:val="en-US" w:eastAsia="en-US"/>
              </w:rPr>
            </w:pPr>
            <w:proofErr w:type="spellStart"/>
            <w:r w:rsidRPr="00E47DA9">
              <w:rPr>
                <w:sz w:val="18"/>
                <w:szCs w:val="18"/>
                <w:lang w:val="en-US" w:eastAsia="en-US"/>
              </w:rPr>
              <w:t>Инвестиционо</w:t>
            </w:r>
            <w:proofErr w:type="spellEnd"/>
            <w:r w:rsidRPr="00E47DA9">
              <w:rPr>
                <w:sz w:val="18"/>
                <w:szCs w:val="18"/>
                <w:lang w:val="en-US" w:eastAsia="en-US"/>
              </w:rPr>
              <w:t xml:space="preserve"> и </w:t>
            </w:r>
            <w:proofErr w:type="spellStart"/>
            <w:r w:rsidRPr="00E47DA9">
              <w:rPr>
                <w:sz w:val="18"/>
                <w:szCs w:val="18"/>
                <w:lang w:val="en-US" w:eastAsia="en-US"/>
              </w:rPr>
              <w:t>текуће</w:t>
            </w:r>
            <w:proofErr w:type="spellEnd"/>
            <w:r w:rsidRPr="00E47DA9">
              <w:rPr>
                <w:sz w:val="18"/>
                <w:szCs w:val="18"/>
                <w:lang w:val="en-US" w:eastAsia="en-US"/>
              </w:rPr>
              <w:t xml:space="preserve"> </w:t>
            </w:r>
            <w:proofErr w:type="spellStart"/>
            <w:r w:rsidRPr="00E47DA9">
              <w:rPr>
                <w:sz w:val="18"/>
                <w:szCs w:val="18"/>
                <w:lang w:val="en-US" w:eastAsia="en-US"/>
              </w:rPr>
              <w:t>одржавање</w:t>
            </w:r>
            <w:proofErr w:type="spellEnd"/>
            <w:r w:rsidRPr="00E47DA9">
              <w:rPr>
                <w:sz w:val="18"/>
                <w:szCs w:val="18"/>
                <w:lang w:val="en-US" w:eastAsia="en-US"/>
              </w:rPr>
              <w:t xml:space="preserve"> у </w:t>
            </w:r>
            <w:proofErr w:type="spellStart"/>
            <w:r w:rsidRPr="00E47DA9">
              <w:rPr>
                <w:sz w:val="18"/>
                <w:szCs w:val="18"/>
                <w:lang w:val="en-US" w:eastAsia="en-US"/>
              </w:rPr>
              <w:t>Сектору</w:t>
            </w:r>
            <w:proofErr w:type="spellEnd"/>
            <w:r w:rsidRPr="00E47DA9">
              <w:rPr>
                <w:sz w:val="18"/>
                <w:szCs w:val="18"/>
                <w:lang w:val="en-US" w:eastAsia="en-US"/>
              </w:rPr>
              <w:t xml:space="preserve"> </w:t>
            </w:r>
            <w:proofErr w:type="spellStart"/>
            <w:r w:rsidRPr="00E47DA9">
              <w:rPr>
                <w:sz w:val="18"/>
                <w:szCs w:val="18"/>
                <w:lang w:val="en-US" w:eastAsia="en-US"/>
              </w:rPr>
              <w:t>за</w:t>
            </w:r>
            <w:proofErr w:type="spellEnd"/>
            <w:r w:rsidRPr="00E47DA9">
              <w:rPr>
                <w:sz w:val="18"/>
                <w:szCs w:val="18"/>
                <w:lang w:val="en-US" w:eastAsia="en-US"/>
              </w:rPr>
              <w:t xml:space="preserve"> </w:t>
            </w:r>
            <w:proofErr w:type="spellStart"/>
            <w:r w:rsidRPr="00E47DA9">
              <w:rPr>
                <w:sz w:val="18"/>
                <w:szCs w:val="18"/>
                <w:lang w:val="en-US" w:eastAsia="en-US"/>
              </w:rPr>
              <w:t>грађевинске</w:t>
            </w:r>
            <w:proofErr w:type="spellEnd"/>
            <w:r w:rsidRPr="00E47DA9">
              <w:rPr>
                <w:sz w:val="18"/>
                <w:szCs w:val="18"/>
                <w:lang w:val="en-US" w:eastAsia="en-US"/>
              </w:rPr>
              <w:t xml:space="preserve"> </w:t>
            </w:r>
            <w:proofErr w:type="spellStart"/>
            <w:r w:rsidRPr="00E47DA9">
              <w:rPr>
                <w:sz w:val="18"/>
                <w:szCs w:val="18"/>
                <w:lang w:val="en-US" w:eastAsia="en-US"/>
              </w:rPr>
              <w:t>послове</w:t>
            </w:r>
            <w:proofErr w:type="spellEnd"/>
          </w:p>
        </w:tc>
        <w:tc>
          <w:tcPr>
            <w:tcW w:w="1177" w:type="dxa"/>
            <w:tcBorders>
              <w:top w:val="nil"/>
              <w:left w:val="nil"/>
              <w:bottom w:val="single" w:sz="4" w:space="0" w:color="auto"/>
              <w:right w:val="single" w:sz="4" w:space="0" w:color="auto"/>
            </w:tcBorders>
            <w:shd w:val="clear" w:color="000000" w:fill="FFFFFF"/>
            <w:noWrap/>
            <w:vAlign w:val="center"/>
            <w:hideMark/>
          </w:tcPr>
          <w:p w14:paraId="68840077" w14:textId="77777777" w:rsidR="00E47DA9" w:rsidRPr="00E47DA9" w:rsidRDefault="00E47DA9" w:rsidP="00E47DA9">
            <w:pPr>
              <w:jc w:val="right"/>
              <w:rPr>
                <w:sz w:val="18"/>
                <w:szCs w:val="18"/>
                <w:lang w:val="en-US" w:eastAsia="en-US"/>
              </w:rPr>
            </w:pPr>
            <w:r w:rsidRPr="00E47DA9">
              <w:rPr>
                <w:sz w:val="18"/>
                <w:szCs w:val="18"/>
                <w:lang w:val="en-US" w:eastAsia="en-US"/>
              </w:rPr>
              <w:t>273.383</w:t>
            </w:r>
          </w:p>
        </w:tc>
        <w:tc>
          <w:tcPr>
            <w:tcW w:w="1233" w:type="dxa"/>
            <w:tcBorders>
              <w:top w:val="nil"/>
              <w:left w:val="nil"/>
              <w:bottom w:val="single" w:sz="4" w:space="0" w:color="auto"/>
              <w:right w:val="single" w:sz="4" w:space="0" w:color="auto"/>
            </w:tcBorders>
            <w:shd w:val="clear" w:color="auto" w:fill="auto"/>
            <w:noWrap/>
            <w:vAlign w:val="center"/>
            <w:hideMark/>
          </w:tcPr>
          <w:p w14:paraId="2B12B451" w14:textId="77777777" w:rsidR="00E47DA9" w:rsidRPr="00E47DA9" w:rsidRDefault="00E47DA9" w:rsidP="00E47DA9">
            <w:pPr>
              <w:jc w:val="right"/>
              <w:rPr>
                <w:sz w:val="18"/>
                <w:szCs w:val="18"/>
                <w:lang w:val="en-US" w:eastAsia="en-US"/>
              </w:rPr>
            </w:pPr>
            <w:r w:rsidRPr="00E47DA9">
              <w:rPr>
                <w:sz w:val="18"/>
                <w:szCs w:val="18"/>
                <w:lang w:val="en-US" w:eastAsia="en-US"/>
              </w:rPr>
              <w:t>705.900</w:t>
            </w:r>
          </w:p>
        </w:tc>
        <w:tc>
          <w:tcPr>
            <w:tcW w:w="1177" w:type="dxa"/>
            <w:tcBorders>
              <w:top w:val="nil"/>
              <w:left w:val="nil"/>
              <w:bottom w:val="single" w:sz="4" w:space="0" w:color="auto"/>
              <w:right w:val="single" w:sz="4" w:space="0" w:color="auto"/>
            </w:tcBorders>
            <w:shd w:val="clear" w:color="000000" w:fill="FFFFFF"/>
            <w:noWrap/>
            <w:vAlign w:val="center"/>
            <w:hideMark/>
          </w:tcPr>
          <w:p w14:paraId="079C4E29" w14:textId="77777777" w:rsidR="00E47DA9" w:rsidRPr="00E47DA9" w:rsidRDefault="00E47DA9" w:rsidP="00E47DA9">
            <w:pPr>
              <w:jc w:val="right"/>
              <w:rPr>
                <w:sz w:val="18"/>
                <w:szCs w:val="18"/>
                <w:lang w:val="en-US" w:eastAsia="en-US"/>
              </w:rPr>
            </w:pPr>
            <w:r w:rsidRPr="00E47DA9">
              <w:rPr>
                <w:sz w:val="18"/>
                <w:szCs w:val="18"/>
                <w:lang w:val="en-US" w:eastAsia="en-US"/>
              </w:rPr>
              <w:t>518.829</w:t>
            </w:r>
          </w:p>
        </w:tc>
        <w:tc>
          <w:tcPr>
            <w:tcW w:w="990" w:type="dxa"/>
            <w:tcBorders>
              <w:top w:val="nil"/>
              <w:left w:val="nil"/>
              <w:bottom w:val="single" w:sz="4" w:space="0" w:color="auto"/>
              <w:right w:val="single" w:sz="4" w:space="0" w:color="auto"/>
            </w:tcBorders>
            <w:shd w:val="clear" w:color="auto" w:fill="auto"/>
            <w:noWrap/>
            <w:vAlign w:val="center"/>
            <w:hideMark/>
          </w:tcPr>
          <w:p w14:paraId="126F405B" w14:textId="77777777" w:rsidR="00E47DA9" w:rsidRPr="00E47DA9" w:rsidRDefault="00E47DA9" w:rsidP="00E47DA9">
            <w:pPr>
              <w:jc w:val="center"/>
              <w:rPr>
                <w:sz w:val="18"/>
                <w:szCs w:val="18"/>
                <w:lang w:val="en-US" w:eastAsia="en-US"/>
              </w:rPr>
            </w:pPr>
            <w:r w:rsidRPr="00E47DA9">
              <w:rPr>
                <w:sz w:val="18"/>
                <w:szCs w:val="18"/>
                <w:lang w:val="en-US" w:eastAsia="en-US"/>
              </w:rPr>
              <w:t>73</w:t>
            </w:r>
          </w:p>
        </w:tc>
        <w:tc>
          <w:tcPr>
            <w:tcW w:w="1028" w:type="dxa"/>
            <w:tcBorders>
              <w:top w:val="nil"/>
              <w:left w:val="nil"/>
              <w:bottom w:val="single" w:sz="4" w:space="0" w:color="auto"/>
              <w:right w:val="single" w:sz="8" w:space="0" w:color="auto"/>
            </w:tcBorders>
            <w:shd w:val="clear" w:color="auto" w:fill="auto"/>
            <w:noWrap/>
            <w:vAlign w:val="center"/>
            <w:hideMark/>
          </w:tcPr>
          <w:p w14:paraId="5104A525" w14:textId="77777777" w:rsidR="00E47DA9" w:rsidRPr="00E47DA9" w:rsidRDefault="00E47DA9" w:rsidP="00E47DA9">
            <w:pPr>
              <w:jc w:val="center"/>
              <w:rPr>
                <w:sz w:val="18"/>
                <w:szCs w:val="18"/>
                <w:lang w:val="en-US" w:eastAsia="en-US"/>
              </w:rPr>
            </w:pPr>
            <w:r w:rsidRPr="00E47DA9">
              <w:rPr>
                <w:sz w:val="18"/>
                <w:szCs w:val="18"/>
                <w:lang w:val="en-US" w:eastAsia="en-US"/>
              </w:rPr>
              <w:t>190</w:t>
            </w:r>
          </w:p>
        </w:tc>
      </w:tr>
      <w:tr w:rsidR="00E47DA9" w:rsidRPr="00E47DA9" w14:paraId="099A664A" w14:textId="77777777" w:rsidTr="00E47DA9">
        <w:trPr>
          <w:trHeight w:val="144"/>
          <w:jc w:val="center"/>
        </w:trPr>
        <w:tc>
          <w:tcPr>
            <w:tcW w:w="744" w:type="dxa"/>
            <w:tcBorders>
              <w:top w:val="nil"/>
              <w:left w:val="single" w:sz="8" w:space="0" w:color="auto"/>
              <w:bottom w:val="nil"/>
              <w:right w:val="single" w:sz="4" w:space="0" w:color="auto"/>
            </w:tcBorders>
            <w:shd w:val="clear" w:color="auto" w:fill="auto"/>
            <w:noWrap/>
            <w:vAlign w:val="center"/>
            <w:hideMark/>
          </w:tcPr>
          <w:p w14:paraId="526B8C1E" w14:textId="77777777" w:rsidR="00E47DA9" w:rsidRPr="00E47DA9" w:rsidRDefault="00E47DA9" w:rsidP="00E47DA9">
            <w:pPr>
              <w:jc w:val="center"/>
              <w:rPr>
                <w:sz w:val="18"/>
                <w:szCs w:val="18"/>
                <w:lang w:val="en-US" w:eastAsia="en-US"/>
              </w:rPr>
            </w:pPr>
            <w:r w:rsidRPr="00E47DA9">
              <w:rPr>
                <w:sz w:val="18"/>
                <w:szCs w:val="18"/>
                <w:lang w:val="en-US" w:eastAsia="en-US"/>
              </w:rPr>
              <w:t>2.</w:t>
            </w:r>
          </w:p>
        </w:tc>
        <w:tc>
          <w:tcPr>
            <w:tcW w:w="4552" w:type="dxa"/>
            <w:tcBorders>
              <w:top w:val="nil"/>
              <w:left w:val="nil"/>
              <w:bottom w:val="nil"/>
              <w:right w:val="single" w:sz="4" w:space="0" w:color="auto"/>
            </w:tcBorders>
            <w:shd w:val="clear" w:color="auto" w:fill="auto"/>
            <w:noWrap/>
            <w:vAlign w:val="center"/>
            <w:hideMark/>
          </w:tcPr>
          <w:p w14:paraId="02EB4BD2" w14:textId="77777777" w:rsidR="00E47DA9" w:rsidRPr="00E47DA9" w:rsidRDefault="00E47DA9" w:rsidP="00E47DA9">
            <w:pPr>
              <w:rPr>
                <w:sz w:val="18"/>
                <w:szCs w:val="18"/>
                <w:lang w:val="en-US" w:eastAsia="en-US"/>
              </w:rPr>
            </w:pPr>
            <w:proofErr w:type="spellStart"/>
            <w:r w:rsidRPr="00E47DA9">
              <w:rPr>
                <w:sz w:val="18"/>
                <w:szCs w:val="18"/>
                <w:lang w:val="en-US" w:eastAsia="en-US"/>
              </w:rPr>
              <w:t>Инвестиционо</w:t>
            </w:r>
            <w:proofErr w:type="spellEnd"/>
            <w:r w:rsidRPr="00E47DA9">
              <w:rPr>
                <w:sz w:val="18"/>
                <w:szCs w:val="18"/>
                <w:lang w:val="en-US" w:eastAsia="en-US"/>
              </w:rPr>
              <w:t xml:space="preserve"> и </w:t>
            </w:r>
            <w:proofErr w:type="spellStart"/>
            <w:r w:rsidRPr="00E47DA9">
              <w:rPr>
                <w:sz w:val="18"/>
                <w:szCs w:val="18"/>
                <w:lang w:val="en-US" w:eastAsia="en-US"/>
              </w:rPr>
              <w:t>текуће</w:t>
            </w:r>
            <w:proofErr w:type="spellEnd"/>
            <w:r w:rsidRPr="00E47DA9">
              <w:rPr>
                <w:sz w:val="18"/>
                <w:szCs w:val="18"/>
                <w:lang w:val="en-US" w:eastAsia="en-US"/>
              </w:rPr>
              <w:t xml:space="preserve"> </w:t>
            </w:r>
            <w:proofErr w:type="spellStart"/>
            <w:r w:rsidRPr="00E47DA9">
              <w:rPr>
                <w:sz w:val="18"/>
                <w:szCs w:val="18"/>
                <w:lang w:val="en-US" w:eastAsia="en-US"/>
              </w:rPr>
              <w:t>одржавање</w:t>
            </w:r>
            <w:proofErr w:type="spellEnd"/>
            <w:r w:rsidRPr="00E47DA9">
              <w:rPr>
                <w:sz w:val="18"/>
                <w:szCs w:val="18"/>
                <w:lang w:val="en-US" w:eastAsia="en-US"/>
              </w:rPr>
              <w:t xml:space="preserve"> у </w:t>
            </w:r>
            <w:proofErr w:type="spellStart"/>
            <w:r w:rsidRPr="00E47DA9">
              <w:rPr>
                <w:sz w:val="18"/>
                <w:szCs w:val="18"/>
                <w:lang w:val="en-US" w:eastAsia="en-US"/>
              </w:rPr>
              <w:t>Сектору</w:t>
            </w:r>
            <w:proofErr w:type="spellEnd"/>
            <w:r w:rsidRPr="00E47DA9">
              <w:rPr>
                <w:sz w:val="18"/>
                <w:szCs w:val="18"/>
                <w:lang w:val="en-US" w:eastAsia="en-US"/>
              </w:rPr>
              <w:t xml:space="preserve"> </w:t>
            </w:r>
            <w:proofErr w:type="spellStart"/>
            <w:r w:rsidRPr="00E47DA9">
              <w:rPr>
                <w:sz w:val="18"/>
                <w:szCs w:val="18"/>
                <w:lang w:val="en-US" w:eastAsia="en-US"/>
              </w:rPr>
              <w:t>за</w:t>
            </w:r>
            <w:proofErr w:type="spellEnd"/>
            <w:r w:rsidRPr="00E47DA9">
              <w:rPr>
                <w:sz w:val="18"/>
                <w:szCs w:val="18"/>
                <w:lang w:val="en-US" w:eastAsia="en-US"/>
              </w:rPr>
              <w:t xml:space="preserve"> ЕТП</w:t>
            </w:r>
          </w:p>
        </w:tc>
        <w:tc>
          <w:tcPr>
            <w:tcW w:w="1177" w:type="dxa"/>
            <w:tcBorders>
              <w:top w:val="nil"/>
              <w:left w:val="nil"/>
              <w:bottom w:val="nil"/>
              <w:right w:val="single" w:sz="4" w:space="0" w:color="auto"/>
            </w:tcBorders>
            <w:shd w:val="clear" w:color="000000" w:fill="FFFFFF"/>
            <w:noWrap/>
            <w:vAlign w:val="center"/>
            <w:hideMark/>
          </w:tcPr>
          <w:p w14:paraId="17C86081" w14:textId="77777777" w:rsidR="00E47DA9" w:rsidRPr="00E47DA9" w:rsidRDefault="00E47DA9" w:rsidP="00E47DA9">
            <w:pPr>
              <w:jc w:val="right"/>
              <w:rPr>
                <w:sz w:val="18"/>
                <w:szCs w:val="18"/>
                <w:lang w:val="en-US" w:eastAsia="en-US"/>
              </w:rPr>
            </w:pPr>
            <w:r w:rsidRPr="00E47DA9">
              <w:rPr>
                <w:sz w:val="18"/>
                <w:szCs w:val="18"/>
                <w:lang w:val="en-US" w:eastAsia="en-US"/>
              </w:rPr>
              <w:t>61.391</w:t>
            </w:r>
          </w:p>
        </w:tc>
        <w:tc>
          <w:tcPr>
            <w:tcW w:w="1233" w:type="dxa"/>
            <w:tcBorders>
              <w:top w:val="nil"/>
              <w:left w:val="nil"/>
              <w:bottom w:val="nil"/>
              <w:right w:val="single" w:sz="4" w:space="0" w:color="auto"/>
            </w:tcBorders>
            <w:shd w:val="clear" w:color="auto" w:fill="auto"/>
            <w:noWrap/>
            <w:vAlign w:val="center"/>
            <w:hideMark/>
          </w:tcPr>
          <w:p w14:paraId="7D2AE497" w14:textId="77777777" w:rsidR="00E47DA9" w:rsidRPr="00E47DA9" w:rsidRDefault="00E47DA9" w:rsidP="00E47DA9">
            <w:pPr>
              <w:jc w:val="right"/>
              <w:rPr>
                <w:sz w:val="18"/>
                <w:szCs w:val="18"/>
                <w:lang w:val="en-US" w:eastAsia="en-US"/>
              </w:rPr>
            </w:pPr>
            <w:r w:rsidRPr="00E47DA9">
              <w:rPr>
                <w:sz w:val="18"/>
                <w:szCs w:val="18"/>
                <w:lang w:val="en-US" w:eastAsia="en-US"/>
              </w:rPr>
              <w:t>551.220</w:t>
            </w:r>
          </w:p>
        </w:tc>
        <w:tc>
          <w:tcPr>
            <w:tcW w:w="1177" w:type="dxa"/>
            <w:tcBorders>
              <w:top w:val="nil"/>
              <w:left w:val="nil"/>
              <w:bottom w:val="nil"/>
              <w:right w:val="single" w:sz="4" w:space="0" w:color="auto"/>
            </w:tcBorders>
            <w:shd w:val="clear" w:color="000000" w:fill="FFFFFF"/>
            <w:noWrap/>
            <w:vAlign w:val="center"/>
            <w:hideMark/>
          </w:tcPr>
          <w:p w14:paraId="719080BE" w14:textId="77777777" w:rsidR="00E47DA9" w:rsidRPr="00E47DA9" w:rsidRDefault="00E47DA9" w:rsidP="00E47DA9">
            <w:pPr>
              <w:jc w:val="right"/>
              <w:rPr>
                <w:sz w:val="18"/>
                <w:szCs w:val="18"/>
                <w:lang w:val="en-US" w:eastAsia="en-US"/>
              </w:rPr>
            </w:pPr>
            <w:r w:rsidRPr="00E47DA9">
              <w:rPr>
                <w:sz w:val="18"/>
                <w:szCs w:val="18"/>
                <w:lang w:val="en-US" w:eastAsia="en-US"/>
              </w:rPr>
              <w:t>384.055</w:t>
            </w:r>
          </w:p>
        </w:tc>
        <w:tc>
          <w:tcPr>
            <w:tcW w:w="990" w:type="dxa"/>
            <w:tcBorders>
              <w:top w:val="nil"/>
              <w:left w:val="nil"/>
              <w:bottom w:val="nil"/>
              <w:right w:val="single" w:sz="4" w:space="0" w:color="auto"/>
            </w:tcBorders>
            <w:shd w:val="clear" w:color="auto" w:fill="auto"/>
            <w:noWrap/>
            <w:vAlign w:val="center"/>
            <w:hideMark/>
          </w:tcPr>
          <w:p w14:paraId="4FA7FE05" w14:textId="77777777" w:rsidR="00E47DA9" w:rsidRPr="00E47DA9" w:rsidRDefault="00E47DA9" w:rsidP="00E47DA9">
            <w:pPr>
              <w:jc w:val="center"/>
              <w:rPr>
                <w:sz w:val="18"/>
                <w:szCs w:val="18"/>
                <w:lang w:val="en-US" w:eastAsia="en-US"/>
              </w:rPr>
            </w:pPr>
            <w:r w:rsidRPr="00E47DA9">
              <w:rPr>
                <w:sz w:val="18"/>
                <w:szCs w:val="18"/>
                <w:lang w:val="en-US" w:eastAsia="en-US"/>
              </w:rPr>
              <w:t>70</w:t>
            </w:r>
          </w:p>
        </w:tc>
        <w:tc>
          <w:tcPr>
            <w:tcW w:w="1028" w:type="dxa"/>
            <w:tcBorders>
              <w:top w:val="nil"/>
              <w:left w:val="nil"/>
              <w:bottom w:val="nil"/>
              <w:right w:val="single" w:sz="8" w:space="0" w:color="auto"/>
            </w:tcBorders>
            <w:shd w:val="clear" w:color="auto" w:fill="auto"/>
            <w:noWrap/>
            <w:vAlign w:val="center"/>
            <w:hideMark/>
          </w:tcPr>
          <w:p w14:paraId="7AC8EF89" w14:textId="77777777" w:rsidR="00E47DA9" w:rsidRPr="00E47DA9" w:rsidRDefault="00E47DA9" w:rsidP="00E47DA9">
            <w:pPr>
              <w:jc w:val="center"/>
              <w:rPr>
                <w:sz w:val="18"/>
                <w:szCs w:val="18"/>
                <w:lang w:val="en-US" w:eastAsia="en-US"/>
              </w:rPr>
            </w:pPr>
            <w:r w:rsidRPr="00E47DA9">
              <w:rPr>
                <w:sz w:val="18"/>
                <w:szCs w:val="18"/>
                <w:lang w:val="en-US" w:eastAsia="en-US"/>
              </w:rPr>
              <w:t>626</w:t>
            </w:r>
          </w:p>
        </w:tc>
      </w:tr>
      <w:tr w:rsidR="00E47DA9" w:rsidRPr="00E47DA9" w14:paraId="64411E7E" w14:textId="77777777" w:rsidTr="00E47DA9">
        <w:trPr>
          <w:trHeight w:val="282"/>
          <w:jc w:val="center"/>
        </w:trPr>
        <w:tc>
          <w:tcPr>
            <w:tcW w:w="744"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352E0C1" w14:textId="77777777" w:rsidR="00E47DA9" w:rsidRPr="00E47DA9" w:rsidRDefault="00E47DA9" w:rsidP="00E47DA9">
            <w:pPr>
              <w:jc w:val="center"/>
              <w:rPr>
                <w:b/>
                <w:bCs/>
                <w:sz w:val="18"/>
                <w:szCs w:val="18"/>
                <w:lang w:val="en-US" w:eastAsia="en-US"/>
              </w:rPr>
            </w:pPr>
            <w:r w:rsidRPr="00E47DA9">
              <w:rPr>
                <w:b/>
                <w:bCs/>
                <w:sz w:val="18"/>
                <w:szCs w:val="18"/>
                <w:lang w:val="en-US" w:eastAsia="en-US"/>
              </w:rPr>
              <w:t> </w:t>
            </w:r>
          </w:p>
        </w:tc>
        <w:tc>
          <w:tcPr>
            <w:tcW w:w="4552" w:type="dxa"/>
            <w:tcBorders>
              <w:top w:val="single" w:sz="8" w:space="0" w:color="auto"/>
              <w:left w:val="nil"/>
              <w:bottom w:val="single" w:sz="8" w:space="0" w:color="auto"/>
              <w:right w:val="single" w:sz="4" w:space="0" w:color="auto"/>
            </w:tcBorders>
            <w:shd w:val="clear" w:color="000000" w:fill="BFBFBF"/>
            <w:vAlign w:val="center"/>
            <w:hideMark/>
          </w:tcPr>
          <w:p w14:paraId="1D85049D" w14:textId="77777777" w:rsidR="00E47DA9" w:rsidRPr="00E47DA9" w:rsidRDefault="00E47DA9" w:rsidP="00E47DA9">
            <w:pPr>
              <w:jc w:val="center"/>
              <w:rPr>
                <w:b/>
                <w:bCs/>
                <w:sz w:val="18"/>
                <w:szCs w:val="18"/>
                <w:lang w:val="en-US" w:eastAsia="en-US"/>
              </w:rPr>
            </w:pPr>
            <w:proofErr w:type="spellStart"/>
            <w:r w:rsidRPr="00E47DA9">
              <w:rPr>
                <w:b/>
                <w:bCs/>
                <w:sz w:val="18"/>
                <w:szCs w:val="18"/>
                <w:lang w:val="en-US" w:eastAsia="en-US"/>
              </w:rPr>
              <w:t>Укупно</w:t>
            </w:r>
            <w:proofErr w:type="spellEnd"/>
            <w:r w:rsidRPr="00E47DA9">
              <w:rPr>
                <w:b/>
                <w:bCs/>
                <w:sz w:val="18"/>
                <w:szCs w:val="18"/>
                <w:lang w:val="en-US" w:eastAsia="en-US"/>
              </w:rPr>
              <w:t xml:space="preserve"> - </w:t>
            </w:r>
            <w:proofErr w:type="spellStart"/>
            <w:r w:rsidRPr="00E47DA9">
              <w:rPr>
                <w:b/>
                <w:bCs/>
                <w:sz w:val="18"/>
                <w:szCs w:val="18"/>
                <w:lang w:val="en-US" w:eastAsia="en-US"/>
              </w:rPr>
              <w:t>трошкови</w:t>
            </w:r>
            <w:proofErr w:type="spellEnd"/>
            <w:r w:rsidRPr="00E47DA9">
              <w:rPr>
                <w:b/>
                <w:bCs/>
                <w:sz w:val="18"/>
                <w:szCs w:val="18"/>
                <w:lang w:val="en-US" w:eastAsia="en-US"/>
              </w:rPr>
              <w:t xml:space="preserve"> </w:t>
            </w:r>
            <w:proofErr w:type="spellStart"/>
            <w:r w:rsidRPr="00E47DA9">
              <w:rPr>
                <w:b/>
                <w:bCs/>
                <w:sz w:val="18"/>
                <w:szCs w:val="18"/>
                <w:lang w:val="en-US" w:eastAsia="en-US"/>
              </w:rPr>
              <w:t>одржавања</w:t>
            </w:r>
            <w:proofErr w:type="spellEnd"/>
            <w:r w:rsidRPr="00E47DA9">
              <w:rPr>
                <w:b/>
                <w:bCs/>
                <w:sz w:val="18"/>
                <w:szCs w:val="18"/>
                <w:lang w:val="en-US" w:eastAsia="en-US"/>
              </w:rPr>
              <w:t xml:space="preserve"> </w:t>
            </w:r>
            <w:proofErr w:type="spellStart"/>
            <w:r w:rsidRPr="00E47DA9">
              <w:rPr>
                <w:b/>
                <w:bCs/>
                <w:sz w:val="18"/>
                <w:szCs w:val="18"/>
                <w:lang w:val="en-US" w:eastAsia="en-US"/>
              </w:rPr>
              <w:t>од</w:t>
            </w:r>
            <w:proofErr w:type="spellEnd"/>
            <w:r w:rsidRPr="00E47DA9">
              <w:rPr>
                <w:b/>
                <w:bCs/>
                <w:sz w:val="18"/>
                <w:szCs w:val="18"/>
                <w:lang w:val="en-US" w:eastAsia="en-US"/>
              </w:rPr>
              <w:t xml:space="preserve"> </w:t>
            </w:r>
            <w:proofErr w:type="spellStart"/>
            <w:r w:rsidRPr="00E47DA9">
              <w:rPr>
                <w:b/>
                <w:bCs/>
                <w:sz w:val="18"/>
                <w:szCs w:val="18"/>
                <w:lang w:val="en-US" w:eastAsia="en-US"/>
              </w:rPr>
              <w:t>стране</w:t>
            </w:r>
            <w:proofErr w:type="spellEnd"/>
            <w:r w:rsidRPr="00E47DA9">
              <w:rPr>
                <w:b/>
                <w:bCs/>
                <w:sz w:val="18"/>
                <w:szCs w:val="18"/>
                <w:lang w:val="en-US" w:eastAsia="en-US"/>
              </w:rPr>
              <w:t xml:space="preserve"> </w:t>
            </w:r>
            <w:proofErr w:type="spellStart"/>
            <w:r w:rsidRPr="00E47DA9">
              <w:rPr>
                <w:b/>
                <w:bCs/>
                <w:sz w:val="18"/>
                <w:szCs w:val="18"/>
                <w:lang w:val="en-US" w:eastAsia="en-US"/>
              </w:rPr>
              <w:t>трећих</w:t>
            </w:r>
            <w:proofErr w:type="spellEnd"/>
            <w:r w:rsidRPr="00E47DA9">
              <w:rPr>
                <w:b/>
                <w:bCs/>
                <w:sz w:val="18"/>
                <w:szCs w:val="18"/>
                <w:lang w:val="en-US" w:eastAsia="en-US"/>
              </w:rPr>
              <w:t xml:space="preserve"> </w:t>
            </w:r>
            <w:proofErr w:type="spellStart"/>
            <w:r w:rsidRPr="00E47DA9">
              <w:rPr>
                <w:b/>
                <w:bCs/>
                <w:sz w:val="18"/>
                <w:szCs w:val="18"/>
                <w:lang w:val="en-US" w:eastAsia="en-US"/>
              </w:rPr>
              <w:t>лица</w:t>
            </w:r>
            <w:proofErr w:type="spellEnd"/>
          </w:p>
        </w:tc>
        <w:tc>
          <w:tcPr>
            <w:tcW w:w="1177" w:type="dxa"/>
            <w:tcBorders>
              <w:top w:val="single" w:sz="8" w:space="0" w:color="auto"/>
              <w:left w:val="nil"/>
              <w:bottom w:val="single" w:sz="8" w:space="0" w:color="auto"/>
              <w:right w:val="single" w:sz="4" w:space="0" w:color="auto"/>
            </w:tcBorders>
            <w:shd w:val="clear" w:color="000000" w:fill="BFBFBF"/>
            <w:noWrap/>
            <w:vAlign w:val="center"/>
            <w:hideMark/>
          </w:tcPr>
          <w:p w14:paraId="130EACDE" w14:textId="77777777" w:rsidR="00E47DA9" w:rsidRPr="00E47DA9" w:rsidRDefault="00E47DA9" w:rsidP="00E47DA9">
            <w:pPr>
              <w:jc w:val="right"/>
              <w:rPr>
                <w:b/>
                <w:bCs/>
                <w:sz w:val="18"/>
                <w:szCs w:val="18"/>
                <w:lang w:val="en-US" w:eastAsia="en-US"/>
              </w:rPr>
            </w:pPr>
            <w:r w:rsidRPr="00E47DA9">
              <w:rPr>
                <w:b/>
                <w:bCs/>
                <w:sz w:val="18"/>
                <w:szCs w:val="18"/>
                <w:lang w:val="en-US" w:eastAsia="en-US"/>
              </w:rPr>
              <w:t>334.774</w:t>
            </w:r>
          </w:p>
        </w:tc>
        <w:tc>
          <w:tcPr>
            <w:tcW w:w="1233" w:type="dxa"/>
            <w:tcBorders>
              <w:top w:val="single" w:sz="8" w:space="0" w:color="auto"/>
              <w:left w:val="nil"/>
              <w:bottom w:val="single" w:sz="8" w:space="0" w:color="auto"/>
              <w:right w:val="single" w:sz="4" w:space="0" w:color="auto"/>
            </w:tcBorders>
            <w:shd w:val="clear" w:color="000000" w:fill="BFBFBF"/>
            <w:noWrap/>
            <w:vAlign w:val="center"/>
            <w:hideMark/>
          </w:tcPr>
          <w:p w14:paraId="350A831C" w14:textId="77777777" w:rsidR="00E47DA9" w:rsidRPr="00E47DA9" w:rsidRDefault="00E47DA9" w:rsidP="00E47DA9">
            <w:pPr>
              <w:jc w:val="right"/>
              <w:rPr>
                <w:b/>
                <w:bCs/>
                <w:sz w:val="18"/>
                <w:szCs w:val="18"/>
                <w:lang w:val="en-US" w:eastAsia="en-US"/>
              </w:rPr>
            </w:pPr>
            <w:r w:rsidRPr="00E47DA9">
              <w:rPr>
                <w:b/>
                <w:bCs/>
                <w:sz w:val="18"/>
                <w:szCs w:val="18"/>
                <w:lang w:val="en-US" w:eastAsia="en-US"/>
              </w:rPr>
              <w:t>1.257.120</w:t>
            </w:r>
          </w:p>
        </w:tc>
        <w:tc>
          <w:tcPr>
            <w:tcW w:w="1177" w:type="dxa"/>
            <w:tcBorders>
              <w:top w:val="single" w:sz="8" w:space="0" w:color="auto"/>
              <w:left w:val="nil"/>
              <w:bottom w:val="single" w:sz="8" w:space="0" w:color="auto"/>
              <w:right w:val="single" w:sz="4" w:space="0" w:color="auto"/>
            </w:tcBorders>
            <w:shd w:val="clear" w:color="000000" w:fill="BFBFBF"/>
            <w:noWrap/>
            <w:vAlign w:val="center"/>
            <w:hideMark/>
          </w:tcPr>
          <w:p w14:paraId="6F54A76E" w14:textId="77777777" w:rsidR="00E47DA9" w:rsidRPr="00E47DA9" w:rsidRDefault="00E47DA9" w:rsidP="00E47DA9">
            <w:pPr>
              <w:jc w:val="right"/>
              <w:rPr>
                <w:b/>
                <w:bCs/>
                <w:sz w:val="18"/>
                <w:szCs w:val="18"/>
                <w:lang w:val="en-US" w:eastAsia="en-US"/>
              </w:rPr>
            </w:pPr>
            <w:r w:rsidRPr="00E47DA9">
              <w:rPr>
                <w:b/>
                <w:bCs/>
                <w:sz w:val="18"/>
                <w:szCs w:val="18"/>
                <w:lang w:val="en-US" w:eastAsia="en-US"/>
              </w:rPr>
              <w:t>902.884</w:t>
            </w:r>
          </w:p>
        </w:tc>
        <w:tc>
          <w:tcPr>
            <w:tcW w:w="990" w:type="dxa"/>
            <w:tcBorders>
              <w:top w:val="single" w:sz="8" w:space="0" w:color="auto"/>
              <w:left w:val="nil"/>
              <w:bottom w:val="single" w:sz="8" w:space="0" w:color="auto"/>
              <w:right w:val="single" w:sz="4" w:space="0" w:color="auto"/>
            </w:tcBorders>
            <w:shd w:val="clear" w:color="000000" w:fill="BFBFBF"/>
            <w:noWrap/>
            <w:vAlign w:val="center"/>
            <w:hideMark/>
          </w:tcPr>
          <w:p w14:paraId="1DA81422" w14:textId="77777777" w:rsidR="00E47DA9" w:rsidRPr="00E47DA9" w:rsidRDefault="00E47DA9" w:rsidP="00E47DA9">
            <w:pPr>
              <w:jc w:val="center"/>
              <w:rPr>
                <w:b/>
                <w:bCs/>
                <w:sz w:val="18"/>
                <w:szCs w:val="18"/>
                <w:lang w:val="en-US" w:eastAsia="en-US"/>
              </w:rPr>
            </w:pPr>
            <w:r w:rsidRPr="00E47DA9">
              <w:rPr>
                <w:b/>
                <w:bCs/>
                <w:sz w:val="18"/>
                <w:szCs w:val="18"/>
                <w:lang w:val="en-US" w:eastAsia="en-US"/>
              </w:rPr>
              <w:t>72</w:t>
            </w:r>
          </w:p>
        </w:tc>
        <w:tc>
          <w:tcPr>
            <w:tcW w:w="1028" w:type="dxa"/>
            <w:tcBorders>
              <w:top w:val="single" w:sz="8" w:space="0" w:color="auto"/>
              <w:left w:val="nil"/>
              <w:bottom w:val="single" w:sz="8" w:space="0" w:color="auto"/>
              <w:right w:val="single" w:sz="8" w:space="0" w:color="auto"/>
            </w:tcBorders>
            <w:shd w:val="clear" w:color="000000" w:fill="BFBFBF"/>
            <w:noWrap/>
            <w:vAlign w:val="center"/>
            <w:hideMark/>
          </w:tcPr>
          <w:p w14:paraId="541928DA" w14:textId="77777777" w:rsidR="00E47DA9" w:rsidRPr="00E47DA9" w:rsidRDefault="00E47DA9" w:rsidP="00E47DA9">
            <w:pPr>
              <w:jc w:val="center"/>
              <w:rPr>
                <w:b/>
                <w:bCs/>
                <w:sz w:val="18"/>
                <w:szCs w:val="18"/>
                <w:lang w:val="en-US" w:eastAsia="en-US"/>
              </w:rPr>
            </w:pPr>
            <w:r w:rsidRPr="00E47DA9">
              <w:rPr>
                <w:b/>
                <w:bCs/>
                <w:sz w:val="18"/>
                <w:szCs w:val="18"/>
                <w:lang w:val="en-US" w:eastAsia="en-US"/>
              </w:rPr>
              <w:t>270</w:t>
            </w:r>
          </w:p>
        </w:tc>
      </w:tr>
    </w:tbl>
    <w:p w14:paraId="4C34350B" w14:textId="0710A036" w:rsidR="00185B48" w:rsidRPr="00E47DA9" w:rsidRDefault="00D04537" w:rsidP="00195FFB">
      <w:pPr>
        <w:jc w:val="center"/>
        <w:rPr>
          <w:b/>
          <w:bCs/>
          <w:i/>
          <w:sz w:val="20"/>
          <w:szCs w:val="20"/>
        </w:rPr>
      </w:pPr>
      <w:r w:rsidRPr="00E47DA9">
        <w:rPr>
          <w:b/>
          <w:bCs/>
          <w:i/>
          <w:sz w:val="20"/>
          <w:szCs w:val="20"/>
          <w:lang w:val="sr-Cyrl-CS"/>
        </w:rPr>
        <w:t xml:space="preserve">Табела </w:t>
      </w:r>
      <w:r w:rsidR="007D2BBF" w:rsidRPr="00E47DA9">
        <w:rPr>
          <w:b/>
          <w:bCs/>
          <w:i/>
          <w:sz w:val="20"/>
          <w:szCs w:val="20"/>
          <w:lang w:val="en-US"/>
        </w:rPr>
        <w:t>3</w:t>
      </w:r>
      <w:r w:rsidR="00375210">
        <w:rPr>
          <w:b/>
          <w:bCs/>
          <w:i/>
          <w:sz w:val="20"/>
          <w:szCs w:val="20"/>
          <w:lang w:val="sr-Cyrl-BA"/>
        </w:rPr>
        <w:t>5</w:t>
      </w:r>
      <w:r w:rsidRPr="00E47DA9">
        <w:rPr>
          <w:b/>
          <w:bCs/>
          <w:i/>
          <w:sz w:val="20"/>
          <w:szCs w:val="20"/>
          <w:lang w:val="sr-Cyrl-CS"/>
        </w:rPr>
        <w:t>:</w:t>
      </w:r>
      <w:r w:rsidRPr="00E47DA9">
        <w:rPr>
          <w:b/>
          <w:bCs/>
          <w:i/>
          <w:sz w:val="20"/>
          <w:szCs w:val="20"/>
        </w:rPr>
        <w:t xml:space="preserve"> </w:t>
      </w:r>
      <w:proofErr w:type="spellStart"/>
      <w:r w:rsidRPr="00E47DA9">
        <w:rPr>
          <w:b/>
          <w:bCs/>
          <w:i/>
          <w:sz w:val="20"/>
          <w:szCs w:val="20"/>
        </w:rPr>
        <w:t>Трошкови</w:t>
      </w:r>
      <w:proofErr w:type="spellEnd"/>
      <w:r w:rsidRPr="00E47DA9">
        <w:rPr>
          <w:b/>
          <w:bCs/>
          <w:i/>
          <w:sz w:val="20"/>
          <w:szCs w:val="20"/>
        </w:rPr>
        <w:t xml:space="preserve"> </w:t>
      </w:r>
      <w:proofErr w:type="spellStart"/>
      <w:r w:rsidRPr="00E47DA9">
        <w:rPr>
          <w:b/>
          <w:bCs/>
          <w:i/>
          <w:sz w:val="20"/>
          <w:szCs w:val="20"/>
        </w:rPr>
        <w:t>одржавања</w:t>
      </w:r>
      <w:proofErr w:type="spellEnd"/>
      <w:r w:rsidRPr="00E47DA9">
        <w:rPr>
          <w:b/>
          <w:bCs/>
          <w:i/>
          <w:sz w:val="20"/>
          <w:szCs w:val="20"/>
        </w:rPr>
        <w:t xml:space="preserve"> </w:t>
      </w:r>
      <w:proofErr w:type="spellStart"/>
      <w:r w:rsidRPr="00E47DA9">
        <w:rPr>
          <w:b/>
          <w:bCs/>
          <w:i/>
          <w:sz w:val="20"/>
          <w:szCs w:val="20"/>
        </w:rPr>
        <w:t>осн</w:t>
      </w:r>
      <w:proofErr w:type="spellEnd"/>
      <w:r w:rsidR="002B73E2" w:rsidRPr="00E47DA9">
        <w:rPr>
          <w:b/>
          <w:bCs/>
          <w:i/>
          <w:sz w:val="20"/>
          <w:szCs w:val="20"/>
          <w:lang w:val="sr-Cyrl-RS"/>
        </w:rPr>
        <w:t xml:space="preserve">овних </w:t>
      </w:r>
      <w:proofErr w:type="spellStart"/>
      <w:r w:rsidRPr="00E47DA9">
        <w:rPr>
          <w:b/>
          <w:bCs/>
          <w:i/>
          <w:sz w:val="20"/>
          <w:szCs w:val="20"/>
        </w:rPr>
        <w:t>средстава</w:t>
      </w:r>
      <w:proofErr w:type="spellEnd"/>
      <w:r w:rsidRPr="00E47DA9">
        <w:rPr>
          <w:b/>
          <w:bCs/>
          <w:i/>
          <w:sz w:val="20"/>
          <w:szCs w:val="20"/>
        </w:rPr>
        <w:t xml:space="preserve"> </w:t>
      </w:r>
      <w:proofErr w:type="spellStart"/>
      <w:r w:rsidRPr="00E47DA9">
        <w:rPr>
          <w:b/>
          <w:bCs/>
          <w:i/>
          <w:sz w:val="20"/>
          <w:szCs w:val="20"/>
        </w:rPr>
        <w:t>од</w:t>
      </w:r>
      <w:proofErr w:type="spellEnd"/>
      <w:r w:rsidRPr="00E47DA9">
        <w:rPr>
          <w:b/>
          <w:bCs/>
          <w:i/>
          <w:sz w:val="20"/>
          <w:szCs w:val="20"/>
        </w:rPr>
        <w:t xml:space="preserve"> </w:t>
      </w:r>
      <w:proofErr w:type="spellStart"/>
      <w:r w:rsidRPr="00E47DA9">
        <w:rPr>
          <w:b/>
          <w:bCs/>
          <w:i/>
          <w:sz w:val="20"/>
          <w:szCs w:val="20"/>
        </w:rPr>
        <w:t>стране</w:t>
      </w:r>
      <w:proofErr w:type="spellEnd"/>
      <w:r w:rsidRPr="00E47DA9">
        <w:rPr>
          <w:b/>
          <w:bCs/>
          <w:i/>
          <w:sz w:val="20"/>
          <w:szCs w:val="20"/>
        </w:rPr>
        <w:t xml:space="preserve"> </w:t>
      </w:r>
      <w:proofErr w:type="spellStart"/>
      <w:r w:rsidRPr="00E47DA9">
        <w:rPr>
          <w:b/>
          <w:bCs/>
          <w:i/>
          <w:sz w:val="20"/>
          <w:szCs w:val="20"/>
        </w:rPr>
        <w:t>трећих</w:t>
      </w:r>
      <w:proofErr w:type="spellEnd"/>
      <w:r w:rsidRPr="00E47DA9">
        <w:rPr>
          <w:b/>
          <w:bCs/>
          <w:i/>
          <w:sz w:val="20"/>
          <w:szCs w:val="20"/>
        </w:rPr>
        <w:t xml:space="preserve"> </w:t>
      </w:r>
      <w:proofErr w:type="spellStart"/>
      <w:r w:rsidRPr="00E47DA9">
        <w:rPr>
          <w:b/>
          <w:bCs/>
          <w:i/>
          <w:sz w:val="20"/>
          <w:szCs w:val="20"/>
        </w:rPr>
        <w:t>лица</w:t>
      </w:r>
      <w:proofErr w:type="spellEnd"/>
      <w:r w:rsidRPr="00E47DA9">
        <w:rPr>
          <w:b/>
          <w:bCs/>
          <w:i/>
          <w:sz w:val="20"/>
          <w:szCs w:val="20"/>
        </w:rPr>
        <w:t xml:space="preserve"> у  </w:t>
      </w:r>
      <w:proofErr w:type="spellStart"/>
      <w:r w:rsidRPr="00E47DA9">
        <w:rPr>
          <w:b/>
          <w:bCs/>
          <w:i/>
          <w:sz w:val="20"/>
          <w:szCs w:val="20"/>
        </w:rPr>
        <w:t>Инфраструктури</w:t>
      </w:r>
      <w:proofErr w:type="spellEnd"/>
    </w:p>
    <w:p w14:paraId="267823CC" w14:textId="425D5FBA" w:rsidR="00D47360" w:rsidRPr="00C81A7E" w:rsidRDefault="00D47360" w:rsidP="00195FFB">
      <w:pPr>
        <w:jc w:val="center"/>
        <w:rPr>
          <w:b/>
          <w:bCs/>
          <w:i/>
          <w:color w:val="FF0000"/>
          <w:sz w:val="20"/>
          <w:szCs w:val="20"/>
        </w:rPr>
      </w:pPr>
    </w:p>
    <w:p w14:paraId="132E3179" w14:textId="4F902EA3" w:rsidR="00D47360" w:rsidRPr="00C81A7E" w:rsidRDefault="00D47360" w:rsidP="00195FFB">
      <w:pPr>
        <w:jc w:val="center"/>
        <w:rPr>
          <w:b/>
          <w:bCs/>
          <w:i/>
          <w:color w:val="FF0000"/>
          <w:sz w:val="20"/>
          <w:szCs w:val="20"/>
        </w:rPr>
      </w:pPr>
    </w:p>
    <w:p w14:paraId="6959F0B0" w14:textId="5F1F4346" w:rsidR="00D47360" w:rsidRPr="00C81A7E" w:rsidRDefault="00D47360" w:rsidP="00195FFB">
      <w:pPr>
        <w:jc w:val="center"/>
        <w:rPr>
          <w:b/>
          <w:bCs/>
          <w:i/>
          <w:color w:val="FF0000"/>
          <w:sz w:val="20"/>
          <w:szCs w:val="20"/>
        </w:rPr>
      </w:pPr>
    </w:p>
    <w:p w14:paraId="4D64AF04" w14:textId="2FF5A059" w:rsidR="00D47360" w:rsidRPr="00C81A7E" w:rsidRDefault="00D47360" w:rsidP="00195FFB">
      <w:pPr>
        <w:jc w:val="center"/>
        <w:rPr>
          <w:b/>
          <w:bCs/>
          <w:i/>
          <w:color w:val="FF0000"/>
          <w:sz w:val="20"/>
          <w:szCs w:val="20"/>
        </w:rPr>
      </w:pPr>
    </w:p>
    <w:p w14:paraId="7D154D05" w14:textId="65F50E31" w:rsidR="00D47360" w:rsidRPr="00C81A7E" w:rsidRDefault="00D47360" w:rsidP="00195FFB">
      <w:pPr>
        <w:jc w:val="center"/>
        <w:rPr>
          <w:b/>
          <w:bCs/>
          <w:i/>
          <w:color w:val="FF0000"/>
          <w:sz w:val="20"/>
          <w:szCs w:val="20"/>
        </w:rPr>
      </w:pPr>
    </w:p>
    <w:p w14:paraId="052E6DA2" w14:textId="079D84A9" w:rsidR="00D47360" w:rsidRPr="00C81A7E" w:rsidRDefault="00D47360" w:rsidP="00195FFB">
      <w:pPr>
        <w:jc w:val="center"/>
        <w:rPr>
          <w:b/>
          <w:bCs/>
          <w:i/>
          <w:color w:val="FF0000"/>
          <w:sz w:val="20"/>
          <w:szCs w:val="20"/>
        </w:rPr>
      </w:pPr>
    </w:p>
    <w:p w14:paraId="3E530B5A" w14:textId="584909DE" w:rsidR="00F27D7E" w:rsidRPr="00437714" w:rsidRDefault="00D57B8B" w:rsidP="008A2621">
      <w:pPr>
        <w:pStyle w:val="Heading1"/>
        <w:numPr>
          <w:ilvl w:val="0"/>
          <w:numId w:val="11"/>
        </w:numPr>
        <w:rPr>
          <w:lang w:eastAsia="en-US"/>
        </w:rPr>
      </w:pPr>
      <w:bookmarkStart w:id="66" w:name="_Toc193964686"/>
      <w:r w:rsidRPr="00437714">
        <w:rPr>
          <w:lang w:eastAsia="en-US"/>
        </w:rPr>
        <w:lastRenderedPageBreak/>
        <w:t>ИНВЕСТИЦИЈЕ</w:t>
      </w:r>
      <w:bookmarkEnd w:id="66"/>
    </w:p>
    <w:p w14:paraId="12E75D7B" w14:textId="77777777" w:rsidR="00D57B8B" w:rsidRPr="00C81A7E" w:rsidRDefault="00D57B8B" w:rsidP="00B74FA4">
      <w:pPr>
        <w:jc w:val="both"/>
        <w:rPr>
          <w:color w:val="FF0000"/>
          <w:lang w:eastAsia="en-US"/>
        </w:rPr>
      </w:pPr>
    </w:p>
    <w:p w14:paraId="33A850EF" w14:textId="07D5A16F" w:rsidR="00E70773" w:rsidRPr="00C90FF9" w:rsidRDefault="00E70773" w:rsidP="00042A9D">
      <w:pPr>
        <w:ind w:left="-510" w:right="-510"/>
        <w:jc w:val="both"/>
        <w:rPr>
          <w:lang w:val="sr-Cyrl-BA"/>
        </w:rPr>
      </w:pPr>
      <w:proofErr w:type="spellStart"/>
      <w:r w:rsidRPr="00C90FF9">
        <w:t>Ж</w:t>
      </w:r>
      <w:r w:rsidR="00615C66" w:rsidRPr="00C90FF9">
        <w:t>ељезнице</w:t>
      </w:r>
      <w:proofErr w:type="spellEnd"/>
      <w:r w:rsidR="00615C66" w:rsidRPr="00C90FF9">
        <w:t xml:space="preserve"> </w:t>
      </w:r>
      <w:proofErr w:type="spellStart"/>
      <w:r w:rsidR="00615C66" w:rsidRPr="00C90FF9">
        <w:t>Републике</w:t>
      </w:r>
      <w:proofErr w:type="spellEnd"/>
      <w:r w:rsidR="00615C66" w:rsidRPr="00C90FF9">
        <w:t xml:space="preserve"> </w:t>
      </w:r>
      <w:proofErr w:type="spellStart"/>
      <w:r w:rsidR="00615C66" w:rsidRPr="00C90FF9">
        <w:t>Српске</w:t>
      </w:r>
      <w:proofErr w:type="spellEnd"/>
      <w:r w:rsidR="00615C66" w:rsidRPr="00C90FF9">
        <w:t xml:space="preserve"> у 202</w:t>
      </w:r>
      <w:r w:rsidR="00C90FF9" w:rsidRPr="00C90FF9">
        <w:t>4</w:t>
      </w:r>
      <w:r w:rsidRPr="00C90FF9">
        <w:t xml:space="preserve">. </w:t>
      </w:r>
      <w:proofErr w:type="spellStart"/>
      <w:r w:rsidRPr="00C90FF9">
        <w:t>годин</w:t>
      </w:r>
      <w:proofErr w:type="spellEnd"/>
      <w:r w:rsidR="005D56EB" w:rsidRPr="00C90FF9">
        <w:rPr>
          <w:lang w:val="sr-Cyrl-RS"/>
        </w:rPr>
        <w:t>и</w:t>
      </w:r>
      <w:r w:rsidRPr="00C90FF9">
        <w:t xml:space="preserve"> </w:t>
      </w:r>
      <w:proofErr w:type="spellStart"/>
      <w:r w:rsidRPr="00C90FF9">
        <w:t>инвестирале</w:t>
      </w:r>
      <w:proofErr w:type="spellEnd"/>
      <w:r w:rsidRPr="00C90FF9">
        <w:t xml:space="preserve"> </w:t>
      </w:r>
      <w:proofErr w:type="spellStart"/>
      <w:r w:rsidRPr="00C90FF9">
        <w:t>су</w:t>
      </w:r>
      <w:proofErr w:type="spellEnd"/>
      <w:r w:rsidRPr="00C90FF9">
        <w:t xml:space="preserve"> </w:t>
      </w:r>
      <w:r w:rsidR="00C90FF9" w:rsidRPr="00C90FF9">
        <w:t>8.101.474</w:t>
      </w:r>
      <w:r w:rsidRPr="00C90FF9">
        <w:t xml:space="preserve"> КМ, </w:t>
      </w:r>
      <w:proofErr w:type="spellStart"/>
      <w:r w:rsidR="00F6377C" w:rsidRPr="00C90FF9">
        <w:t>док</w:t>
      </w:r>
      <w:proofErr w:type="spellEnd"/>
      <w:r w:rsidR="00F6377C" w:rsidRPr="00C90FF9">
        <w:t xml:space="preserve"> </w:t>
      </w:r>
      <w:r w:rsidR="00F6377C" w:rsidRPr="00C90FF9">
        <w:rPr>
          <w:lang w:val="sr-Cyrl-RS"/>
        </w:rPr>
        <w:t xml:space="preserve">је </w:t>
      </w:r>
      <w:r w:rsidR="00615C66" w:rsidRPr="00C90FF9">
        <w:t>у 202</w:t>
      </w:r>
      <w:r w:rsidR="00C90FF9" w:rsidRPr="00C90FF9">
        <w:t>3</w:t>
      </w:r>
      <w:r w:rsidRPr="00C90FF9">
        <w:t xml:space="preserve">. </w:t>
      </w:r>
      <w:proofErr w:type="spellStart"/>
      <w:r w:rsidRPr="00C90FF9">
        <w:t>годин</w:t>
      </w:r>
      <w:proofErr w:type="spellEnd"/>
      <w:r w:rsidR="005D56EB" w:rsidRPr="00C90FF9">
        <w:rPr>
          <w:lang w:val="sr-Cyrl-RS"/>
        </w:rPr>
        <w:t>и</w:t>
      </w:r>
      <w:r w:rsidRPr="00C90FF9">
        <w:t xml:space="preserve"> </w:t>
      </w:r>
      <w:proofErr w:type="spellStart"/>
      <w:r w:rsidRPr="00C90FF9">
        <w:t>инвестира</w:t>
      </w:r>
      <w:r w:rsidR="00F6377C" w:rsidRPr="00C90FF9">
        <w:t>но</w:t>
      </w:r>
      <w:proofErr w:type="spellEnd"/>
      <w:r w:rsidR="00F6377C" w:rsidRPr="00C90FF9">
        <w:t xml:space="preserve"> </w:t>
      </w:r>
      <w:r w:rsidR="00C90FF9" w:rsidRPr="00C90FF9">
        <w:t>4.875.755</w:t>
      </w:r>
      <w:r w:rsidR="007D2866" w:rsidRPr="00C90FF9">
        <w:rPr>
          <w:lang w:val="sr-Cyrl-RS"/>
        </w:rPr>
        <w:t xml:space="preserve"> </w:t>
      </w:r>
      <w:r w:rsidR="00F6377C" w:rsidRPr="00C90FF9">
        <w:t>КМ</w:t>
      </w:r>
      <w:r w:rsidRPr="00C90FF9">
        <w:t xml:space="preserve">. </w:t>
      </w:r>
    </w:p>
    <w:p w14:paraId="5B35BBC9" w14:textId="77777777" w:rsidR="00E70773" w:rsidRPr="00C81A7E" w:rsidRDefault="00E70773" w:rsidP="00E8295D">
      <w:pPr>
        <w:spacing w:line="276" w:lineRule="auto"/>
        <w:jc w:val="both"/>
        <w:rPr>
          <w:color w:val="FF0000"/>
          <w:lang w:val="sr-Cyrl-BA"/>
        </w:rPr>
      </w:pPr>
    </w:p>
    <w:p w14:paraId="3771FB7E" w14:textId="6B85731D" w:rsidR="00E70773" w:rsidRPr="00C90FF9" w:rsidRDefault="00E70773" w:rsidP="00E8295D">
      <w:pPr>
        <w:spacing w:line="276" w:lineRule="auto"/>
        <w:jc w:val="both"/>
      </w:pPr>
      <w:proofErr w:type="spellStart"/>
      <w:r w:rsidRPr="00C90FF9">
        <w:t>Стање</w:t>
      </w:r>
      <w:proofErr w:type="spellEnd"/>
      <w:r w:rsidRPr="00C90FF9">
        <w:t xml:space="preserve"> </w:t>
      </w:r>
      <w:proofErr w:type="spellStart"/>
      <w:r w:rsidRPr="00C90FF9">
        <w:t>инвестиција</w:t>
      </w:r>
      <w:proofErr w:type="spellEnd"/>
      <w:r w:rsidRPr="00C90FF9">
        <w:t xml:space="preserve"> </w:t>
      </w:r>
      <w:proofErr w:type="spellStart"/>
      <w:r w:rsidRPr="00C90FF9">
        <w:t>на</w:t>
      </w:r>
      <w:proofErr w:type="spellEnd"/>
      <w:r w:rsidRPr="00C90FF9">
        <w:t xml:space="preserve"> </w:t>
      </w:r>
      <w:proofErr w:type="spellStart"/>
      <w:r w:rsidRPr="00C90FF9">
        <w:t>дан</w:t>
      </w:r>
      <w:proofErr w:type="spellEnd"/>
      <w:r w:rsidRPr="00C90FF9">
        <w:t xml:space="preserve"> 3</w:t>
      </w:r>
      <w:r w:rsidR="005D56EB" w:rsidRPr="00C90FF9">
        <w:rPr>
          <w:lang w:val="sr-Cyrl-RS"/>
        </w:rPr>
        <w:t>1</w:t>
      </w:r>
      <w:r w:rsidRPr="00C90FF9">
        <w:t>.</w:t>
      </w:r>
      <w:r w:rsidR="005D56EB" w:rsidRPr="00C90FF9">
        <w:rPr>
          <w:lang w:val="sr-Cyrl-RS"/>
        </w:rPr>
        <w:t>12</w:t>
      </w:r>
      <w:r w:rsidR="007D2866" w:rsidRPr="00C90FF9">
        <w:t>.202</w:t>
      </w:r>
      <w:r w:rsidR="00C90FF9" w:rsidRPr="00C90FF9">
        <w:t>4</w:t>
      </w:r>
      <w:r w:rsidRPr="00C90FF9">
        <w:t xml:space="preserve">. </w:t>
      </w:r>
      <w:proofErr w:type="spellStart"/>
      <w:r w:rsidRPr="00C90FF9">
        <w:t>године</w:t>
      </w:r>
      <w:proofErr w:type="spellEnd"/>
      <w:r w:rsidRPr="00C90FF9">
        <w:t xml:space="preserve"> </w:t>
      </w:r>
      <w:proofErr w:type="spellStart"/>
      <w:r w:rsidRPr="00C90FF9">
        <w:t>износи</w:t>
      </w:r>
      <w:proofErr w:type="spellEnd"/>
      <w:r w:rsidRPr="00C90FF9">
        <w:t xml:space="preserve">: </w:t>
      </w:r>
    </w:p>
    <w:p w14:paraId="1BA563F7" w14:textId="1A8BF9A5" w:rsidR="00E70773" w:rsidRPr="00C90FF9" w:rsidRDefault="00E70773" w:rsidP="00B10CC5">
      <w:pPr>
        <w:numPr>
          <w:ilvl w:val="0"/>
          <w:numId w:val="17"/>
        </w:numPr>
        <w:spacing w:line="276" w:lineRule="auto"/>
        <w:contextualSpacing/>
        <w:jc w:val="both"/>
      </w:pPr>
      <w:proofErr w:type="spellStart"/>
      <w:r w:rsidRPr="00C90FF9">
        <w:t>грађевински</w:t>
      </w:r>
      <w:proofErr w:type="spellEnd"/>
      <w:r w:rsidRPr="00C90FF9">
        <w:t xml:space="preserve"> </w:t>
      </w:r>
      <w:proofErr w:type="spellStart"/>
      <w:r w:rsidRPr="00C90FF9">
        <w:t>објекти</w:t>
      </w:r>
      <w:proofErr w:type="spellEnd"/>
      <w:r w:rsidRPr="00C90FF9">
        <w:t xml:space="preserve"> у </w:t>
      </w:r>
      <w:proofErr w:type="spellStart"/>
      <w:r w:rsidRPr="00C90FF9">
        <w:t>припреми</w:t>
      </w:r>
      <w:proofErr w:type="spellEnd"/>
      <w:r w:rsidRPr="00C90FF9">
        <w:t xml:space="preserve">              </w:t>
      </w:r>
      <w:r w:rsidR="009E0B22" w:rsidRPr="00C90FF9">
        <w:t xml:space="preserve"> </w:t>
      </w:r>
      <w:r w:rsidR="00DB0C60" w:rsidRPr="00C90FF9">
        <w:rPr>
          <w:lang w:val="sr-Cyrl-RS"/>
        </w:rPr>
        <w:t xml:space="preserve"> </w:t>
      </w:r>
      <w:r w:rsidR="00C90FF9" w:rsidRPr="00C90FF9">
        <w:rPr>
          <w:lang w:val="sr-Cyrl-RS"/>
        </w:rPr>
        <w:t xml:space="preserve">                                     </w:t>
      </w:r>
      <w:r w:rsidR="00C90FF9" w:rsidRPr="00C90FF9">
        <w:t>1.527.304</w:t>
      </w:r>
      <w:r w:rsidR="000B5753" w:rsidRPr="00C90FF9">
        <w:t xml:space="preserve"> </w:t>
      </w:r>
      <w:r w:rsidRPr="00C90FF9">
        <w:t>КМ</w:t>
      </w:r>
    </w:p>
    <w:p w14:paraId="32F8B806" w14:textId="08C404A6" w:rsidR="00E70773" w:rsidRPr="00C90FF9" w:rsidRDefault="00E70773" w:rsidP="00B10CC5">
      <w:pPr>
        <w:numPr>
          <w:ilvl w:val="0"/>
          <w:numId w:val="17"/>
        </w:numPr>
        <w:spacing w:line="276" w:lineRule="auto"/>
        <w:contextualSpacing/>
        <w:jc w:val="both"/>
      </w:pPr>
      <w:proofErr w:type="spellStart"/>
      <w:r w:rsidRPr="00C90FF9">
        <w:t>опрема</w:t>
      </w:r>
      <w:proofErr w:type="spellEnd"/>
      <w:r w:rsidRPr="00C90FF9">
        <w:t xml:space="preserve"> у </w:t>
      </w:r>
      <w:proofErr w:type="spellStart"/>
      <w:r w:rsidRPr="00C90FF9">
        <w:t>припреми</w:t>
      </w:r>
      <w:proofErr w:type="spellEnd"/>
      <w:r w:rsidRPr="00C90FF9">
        <w:t xml:space="preserve">                                    </w:t>
      </w:r>
      <w:r w:rsidR="009E0B22" w:rsidRPr="00C90FF9">
        <w:t xml:space="preserve"> </w:t>
      </w:r>
      <w:r w:rsidR="00C90FF9" w:rsidRPr="00C90FF9">
        <w:t xml:space="preserve">  </w:t>
      </w:r>
      <w:r w:rsidR="00C90FF9" w:rsidRPr="00C90FF9">
        <w:rPr>
          <w:lang w:val="sr-Cyrl-BA"/>
        </w:rPr>
        <w:t xml:space="preserve">                                     </w:t>
      </w:r>
      <w:r w:rsidR="00C90FF9" w:rsidRPr="00C90FF9">
        <w:t>9.247.177</w:t>
      </w:r>
      <w:r w:rsidR="000B5753" w:rsidRPr="00C90FF9">
        <w:t xml:space="preserve"> </w:t>
      </w:r>
      <w:r w:rsidRPr="00C90FF9">
        <w:t>КМ</w:t>
      </w:r>
    </w:p>
    <w:p w14:paraId="56893400" w14:textId="5B68AF9E" w:rsidR="00C90FF9" w:rsidRPr="00C90FF9" w:rsidRDefault="00C90FF9" w:rsidP="00C90FF9">
      <w:pPr>
        <w:numPr>
          <w:ilvl w:val="0"/>
          <w:numId w:val="17"/>
        </w:numPr>
        <w:spacing w:line="276" w:lineRule="auto"/>
        <w:contextualSpacing/>
        <w:jc w:val="both"/>
        <w:rPr>
          <w:u w:val="single"/>
        </w:rPr>
      </w:pPr>
      <w:r w:rsidRPr="00C90FF9">
        <w:rPr>
          <w:u w:val="single"/>
          <w:lang w:val="sr-Cyrl-BA"/>
        </w:rPr>
        <w:t>улагања у адаптацију туђих грађевинских објеката у припреми  1.595.277 КМ</w:t>
      </w:r>
    </w:p>
    <w:p w14:paraId="774F6260" w14:textId="2820E95A" w:rsidR="00042A9D" w:rsidRPr="00C90FF9" w:rsidRDefault="00E70773" w:rsidP="00E8295D">
      <w:pPr>
        <w:tabs>
          <w:tab w:val="center" w:pos="4513"/>
        </w:tabs>
        <w:spacing w:line="276" w:lineRule="auto"/>
        <w:jc w:val="both"/>
        <w:rPr>
          <w:b/>
        </w:rPr>
      </w:pPr>
      <w:r w:rsidRPr="00C90FF9">
        <w:rPr>
          <w:b/>
        </w:rPr>
        <w:t xml:space="preserve">УКУПНО: </w:t>
      </w:r>
      <w:r w:rsidRPr="00C90FF9">
        <w:rPr>
          <w:b/>
        </w:rPr>
        <w:tab/>
        <w:t xml:space="preserve">                                     </w:t>
      </w:r>
      <w:r w:rsidR="009E0B22" w:rsidRPr="00C90FF9">
        <w:rPr>
          <w:b/>
        </w:rPr>
        <w:t xml:space="preserve"> </w:t>
      </w:r>
      <w:r w:rsidR="00C90FF9" w:rsidRPr="00C90FF9">
        <w:rPr>
          <w:b/>
          <w:lang w:val="sr-Cyrl-BA"/>
        </w:rPr>
        <w:t xml:space="preserve">                                                             </w:t>
      </w:r>
      <w:r w:rsidR="00C90FF9" w:rsidRPr="00C90FF9">
        <w:rPr>
          <w:b/>
          <w:lang w:val="sr-Cyrl-RS"/>
        </w:rPr>
        <w:t xml:space="preserve">12.369.758 </w:t>
      </w:r>
      <w:r w:rsidR="00042A9D" w:rsidRPr="00C90FF9">
        <w:rPr>
          <w:b/>
        </w:rPr>
        <w:t>КМ</w:t>
      </w:r>
    </w:p>
    <w:p w14:paraId="5835A64F" w14:textId="1AA4391C" w:rsidR="00472B8E" w:rsidRPr="00472B8E" w:rsidRDefault="00DB0C60" w:rsidP="00472B8E">
      <w:pPr>
        <w:tabs>
          <w:tab w:val="center" w:pos="4513"/>
        </w:tabs>
        <w:ind w:left="-510" w:right="-510"/>
        <w:jc w:val="both"/>
        <w:rPr>
          <w:lang w:val="sr-Cyrl-RS"/>
        </w:rPr>
      </w:pPr>
      <w:r w:rsidRPr="007B0193">
        <w:t>У 202</w:t>
      </w:r>
      <w:r w:rsidR="007B0193" w:rsidRPr="007B0193">
        <w:rPr>
          <w:lang w:val="sr-Cyrl-BA"/>
        </w:rPr>
        <w:t>4</w:t>
      </w:r>
      <w:r w:rsidR="00E70773" w:rsidRPr="007B0193">
        <w:t xml:space="preserve">. </w:t>
      </w:r>
      <w:proofErr w:type="spellStart"/>
      <w:r w:rsidR="00E70773" w:rsidRPr="007B0193">
        <w:t>годин</w:t>
      </w:r>
      <w:proofErr w:type="spellEnd"/>
      <w:r w:rsidR="00517DE6" w:rsidRPr="007B0193">
        <w:rPr>
          <w:lang w:val="sr-Cyrl-RS"/>
        </w:rPr>
        <w:t>и</w:t>
      </w:r>
      <w:r w:rsidR="00E70773" w:rsidRPr="007B0193">
        <w:t xml:space="preserve"> </w:t>
      </w:r>
      <w:proofErr w:type="spellStart"/>
      <w:r w:rsidR="00E70773" w:rsidRPr="007B0193">
        <w:t>активирано</w:t>
      </w:r>
      <w:proofErr w:type="spellEnd"/>
      <w:r w:rsidR="00E70773" w:rsidRPr="007B0193">
        <w:t xml:space="preserve"> </w:t>
      </w:r>
      <w:proofErr w:type="spellStart"/>
      <w:r w:rsidR="00E70773" w:rsidRPr="007B0193">
        <w:t>је</w:t>
      </w:r>
      <w:proofErr w:type="spellEnd"/>
      <w:r w:rsidR="00E70773" w:rsidRPr="007B0193">
        <w:t xml:space="preserve"> </w:t>
      </w:r>
      <w:proofErr w:type="spellStart"/>
      <w:r w:rsidR="00E70773" w:rsidRPr="007B0193">
        <w:t>инвестиција</w:t>
      </w:r>
      <w:proofErr w:type="spellEnd"/>
      <w:r w:rsidR="00E70773" w:rsidRPr="007B0193">
        <w:t xml:space="preserve"> у </w:t>
      </w:r>
      <w:proofErr w:type="spellStart"/>
      <w:r w:rsidR="00E70773" w:rsidRPr="007B0193">
        <w:t>вриједности</w:t>
      </w:r>
      <w:proofErr w:type="spellEnd"/>
      <w:r w:rsidR="00E70773" w:rsidRPr="007B0193">
        <w:t xml:space="preserve"> </w:t>
      </w:r>
      <w:proofErr w:type="spellStart"/>
      <w:r w:rsidR="00E70773" w:rsidRPr="007B0193">
        <w:t>од</w:t>
      </w:r>
      <w:proofErr w:type="spellEnd"/>
      <w:r w:rsidR="00E70773" w:rsidRPr="007B0193">
        <w:t xml:space="preserve"> </w:t>
      </w:r>
      <w:r w:rsidR="007B0193" w:rsidRPr="007B0193">
        <w:rPr>
          <w:lang w:val="sr-Cyrl-RS"/>
        </w:rPr>
        <w:t>2.585.363</w:t>
      </w:r>
      <w:r w:rsidR="00E70773" w:rsidRPr="007B0193">
        <w:t xml:space="preserve"> КМ, а </w:t>
      </w:r>
      <w:proofErr w:type="spellStart"/>
      <w:r w:rsidR="00E70773" w:rsidRPr="007B0193">
        <w:t>односи</w:t>
      </w:r>
      <w:proofErr w:type="spellEnd"/>
      <w:r w:rsidR="00E70773" w:rsidRPr="007B0193">
        <w:rPr>
          <w:lang w:val="sr-Cyrl-BA"/>
        </w:rPr>
        <w:t xml:space="preserve"> се</w:t>
      </w:r>
      <w:r w:rsidR="00E70773" w:rsidRPr="007B0193">
        <w:t xml:space="preserve"> </w:t>
      </w:r>
      <w:proofErr w:type="spellStart"/>
      <w:r w:rsidR="00E70773" w:rsidRPr="007B0193">
        <w:t>на</w:t>
      </w:r>
      <w:proofErr w:type="spellEnd"/>
      <w:r w:rsidR="00E70773" w:rsidRPr="007B0193">
        <w:t xml:space="preserve">  </w:t>
      </w:r>
      <w:proofErr w:type="spellStart"/>
      <w:r w:rsidR="00E70773" w:rsidRPr="007B0193">
        <w:t>активирање</w:t>
      </w:r>
      <w:proofErr w:type="spellEnd"/>
      <w:r w:rsidR="00E70773" w:rsidRPr="007B0193">
        <w:t xml:space="preserve"> </w:t>
      </w:r>
      <w:proofErr w:type="spellStart"/>
      <w:r w:rsidR="00E70773" w:rsidRPr="007B0193">
        <w:t>инвестиција</w:t>
      </w:r>
      <w:proofErr w:type="spellEnd"/>
      <w:r w:rsidR="00E70773" w:rsidRPr="007B0193">
        <w:rPr>
          <w:lang w:val="sr-Cyrl-BA"/>
        </w:rPr>
        <w:t>:</w:t>
      </w:r>
      <w:r w:rsidR="00472B8E">
        <w:rPr>
          <w:lang w:val="sr-Cyrl-BA"/>
        </w:rPr>
        <w:t xml:space="preserve"> </w:t>
      </w:r>
      <w:r w:rsidR="00472B8E" w:rsidRPr="00472B8E">
        <w:rPr>
          <w:lang w:val="sr-Cyrl-RS"/>
        </w:rPr>
        <w:t>изградња прикључења жељезничке станице Врбања на канализациону мрежу, израда главног пројекта путног прелаза Црквина, израда пројектне документације,</w:t>
      </w:r>
      <w:r w:rsidR="00472B8E">
        <w:rPr>
          <w:lang w:val="sr-Cyrl-RS"/>
        </w:rPr>
        <w:t xml:space="preserve"> дијагностичко испитивање о</w:t>
      </w:r>
      <w:r w:rsidR="00EA38E9">
        <w:rPr>
          <w:lang w:val="sr-Cyrl-RS"/>
        </w:rPr>
        <w:t>п</w:t>
      </w:r>
      <w:r w:rsidR="00472B8E">
        <w:rPr>
          <w:lang w:val="sr-Cyrl-RS"/>
        </w:rPr>
        <w:t xml:space="preserve">реме у ЕВП Добој, комплет нова скретница Енглезер 49Е1-215-6, </w:t>
      </w:r>
      <w:r w:rsidR="00472B8E" w:rsidRPr="00472B8E">
        <w:rPr>
          <w:lang w:val="sr-Cyrl-RS"/>
        </w:rPr>
        <w:t>сервисирање и уградња мотора на локомотивама,</w:t>
      </w:r>
      <w:r w:rsidR="00472B8E">
        <w:rPr>
          <w:lang w:val="sr-Cyrl-RS"/>
        </w:rPr>
        <w:t xml:space="preserve"> </w:t>
      </w:r>
      <w:r w:rsidR="00472B8E" w:rsidRPr="00472B8E">
        <w:rPr>
          <w:lang w:val="sr-Cyrl-RS"/>
        </w:rPr>
        <w:t>набавка сервера и серверске опреме,</w:t>
      </w:r>
      <w:r w:rsidR="00472B8E">
        <w:rPr>
          <w:lang w:val="sr-Cyrl-RS"/>
        </w:rPr>
        <w:t xml:space="preserve"> </w:t>
      </w:r>
      <w:r w:rsidR="00472B8E" w:rsidRPr="00472B8E">
        <w:rPr>
          <w:lang w:val="sr-Cyrl-RS"/>
        </w:rPr>
        <w:t>набавка виљушкара,</w:t>
      </w:r>
      <w:r w:rsidR="00472B8E">
        <w:rPr>
          <w:lang w:val="sr-Cyrl-RS"/>
        </w:rPr>
        <w:t xml:space="preserve"> </w:t>
      </w:r>
      <w:r w:rsidR="00472B8E" w:rsidRPr="00472B8E">
        <w:rPr>
          <w:lang w:val="sr-Cyrl-RS"/>
        </w:rPr>
        <w:t>комбинована машина комбинирка 4х4,</w:t>
      </w:r>
      <w:r w:rsidR="00472B8E">
        <w:rPr>
          <w:lang w:val="sr-Cyrl-RS"/>
        </w:rPr>
        <w:t xml:space="preserve"> </w:t>
      </w:r>
      <w:r w:rsidR="00472B8E" w:rsidRPr="00472B8E">
        <w:rPr>
          <w:lang w:val="sr-Cyrl-RS"/>
        </w:rPr>
        <w:t>набавка путничког возила комби Опел Зафира 8+1,</w:t>
      </w:r>
      <w:r w:rsidR="00472B8E">
        <w:rPr>
          <w:lang w:val="sr-Cyrl-RS"/>
        </w:rPr>
        <w:t xml:space="preserve"> </w:t>
      </w:r>
      <w:r w:rsidR="00472B8E" w:rsidRPr="00472B8E">
        <w:rPr>
          <w:lang w:val="sr-Cyrl-RS"/>
        </w:rPr>
        <w:t>реконструкција и дигитализација колске ваге у станици Нови Град и Бања Лука</w:t>
      </w:r>
      <w:r w:rsidR="00472B8E">
        <w:rPr>
          <w:lang w:val="sr-Cyrl-RS"/>
        </w:rPr>
        <w:t xml:space="preserve">, набавка камиона са надограђеном дизалицом </w:t>
      </w:r>
      <w:r w:rsidR="00D94475">
        <w:rPr>
          <w:lang w:val="sr-Cyrl-RS"/>
        </w:rPr>
        <w:t>и купер сандука у ОШВ Добој и Приједор, набавка теренс</w:t>
      </w:r>
      <w:r w:rsidR="00EA38E9">
        <w:rPr>
          <w:lang w:val="sr-Cyrl-RS"/>
        </w:rPr>
        <w:t>ко</w:t>
      </w:r>
      <w:r w:rsidR="00D94475">
        <w:rPr>
          <w:lang w:val="sr-Cyrl-RS"/>
        </w:rPr>
        <w:t xml:space="preserve">г друмског возила (камионет), набавка система техничке заштите и видео надзора на станици Јошавка, Челинац, Врбања, увођење јединственог софтвер система и инвентар. </w:t>
      </w:r>
    </w:p>
    <w:p w14:paraId="4BDC9A49" w14:textId="552DF355" w:rsidR="00E8295D" w:rsidRPr="00C81A7E" w:rsidRDefault="00E8295D" w:rsidP="00D94475">
      <w:pPr>
        <w:tabs>
          <w:tab w:val="center" w:pos="4513"/>
        </w:tabs>
        <w:ind w:right="-510"/>
        <w:jc w:val="both"/>
        <w:rPr>
          <w:color w:val="FF0000"/>
          <w:lang w:val="sr-Cyrl-RS"/>
        </w:rPr>
      </w:pPr>
    </w:p>
    <w:tbl>
      <w:tblPr>
        <w:tblW w:w="11148" w:type="dxa"/>
        <w:jc w:val="center"/>
        <w:tblLook w:val="04A0" w:firstRow="1" w:lastRow="0" w:firstColumn="1" w:lastColumn="0" w:noHBand="0" w:noVBand="1"/>
      </w:tblPr>
      <w:tblGrid>
        <w:gridCol w:w="718"/>
        <w:gridCol w:w="8036"/>
        <w:gridCol w:w="2065"/>
        <w:gridCol w:w="425"/>
      </w:tblGrid>
      <w:tr w:rsidR="00BA0F34" w14:paraId="63DFBA3C" w14:textId="77777777" w:rsidTr="002C7A9D">
        <w:trPr>
          <w:gridAfter w:val="1"/>
          <w:wAfter w:w="425" w:type="dxa"/>
          <w:trHeight w:val="526"/>
          <w:jc w:val="center"/>
        </w:trPr>
        <w:tc>
          <w:tcPr>
            <w:tcW w:w="622"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hideMark/>
          </w:tcPr>
          <w:p w14:paraId="38019FF4" w14:textId="77777777" w:rsidR="00104ACD" w:rsidRDefault="00104ACD" w:rsidP="002C7A9D">
            <w:pPr>
              <w:ind w:left="-41"/>
              <w:jc w:val="center"/>
              <w:rPr>
                <w:b/>
                <w:bCs/>
                <w:sz w:val="20"/>
                <w:szCs w:val="20"/>
              </w:rPr>
            </w:pPr>
            <w:proofErr w:type="spellStart"/>
            <w:r>
              <w:rPr>
                <w:b/>
                <w:bCs/>
                <w:sz w:val="20"/>
                <w:szCs w:val="20"/>
              </w:rPr>
              <w:t>Редни</w:t>
            </w:r>
            <w:proofErr w:type="spellEnd"/>
            <w:r>
              <w:rPr>
                <w:b/>
                <w:bCs/>
                <w:sz w:val="20"/>
                <w:szCs w:val="20"/>
              </w:rPr>
              <w:t xml:space="preserve"> </w:t>
            </w:r>
            <w:proofErr w:type="spellStart"/>
            <w:r>
              <w:rPr>
                <w:b/>
                <w:bCs/>
                <w:sz w:val="20"/>
                <w:szCs w:val="20"/>
              </w:rPr>
              <w:t>број</w:t>
            </w:r>
            <w:proofErr w:type="spellEnd"/>
            <w:r>
              <w:rPr>
                <w:b/>
                <w:bCs/>
                <w:sz w:val="20"/>
                <w:szCs w:val="20"/>
              </w:rPr>
              <w:t xml:space="preserve"> </w:t>
            </w:r>
          </w:p>
        </w:tc>
        <w:tc>
          <w:tcPr>
            <w:tcW w:w="8036" w:type="dxa"/>
            <w:vMerge w:val="restart"/>
            <w:tcBorders>
              <w:top w:val="single" w:sz="8" w:space="0" w:color="auto"/>
              <w:left w:val="single" w:sz="4" w:space="0" w:color="auto"/>
              <w:bottom w:val="double" w:sz="6" w:space="0" w:color="000000"/>
              <w:right w:val="single" w:sz="4" w:space="0" w:color="auto"/>
            </w:tcBorders>
            <w:shd w:val="clear" w:color="000000" w:fill="C0C0C0"/>
            <w:noWrap/>
            <w:vAlign w:val="center"/>
            <w:hideMark/>
          </w:tcPr>
          <w:p w14:paraId="31621B20" w14:textId="77777777" w:rsidR="00104ACD" w:rsidRDefault="00104ACD" w:rsidP="002C7A9D">
            <w:pPr>
              <w:jc w:val="center"/>
              <w:rPr>
                <w:b/>
                <w:bCs/>
                <w:sz w:val="20"/>
                <w:szCs w:val="20"/>
              </w:rPr>
            </w:pPr>
            <w:r>
              <w:rPr>
                <w:b/>
                <w:bCs/>
                <w:sz w:val="20"/>
                <w:szCs w:val="20"/>
              </w:rPr>
              <w:t>НАЗИВ</w:t>
            </w:r>
          </w:p>
        </w:tc>
        <w:tc>
          <w:tcPr>
            <w:tcW w:w="2065" w:type="dxa"/>
            <w:vMerge w:val="restart"/>
            <w:tcBorders>
              <w:top w:val="single" w:sz="8" w:space="0" w:color="auto"/>
              <w:left w:val="single" w:sz="4" w:space="0" w:color="auto"/>
              <w:bottom w:val="double" w:sz="6" w:space="0" w:color="000000"/>
              <w:right w:val="single" w:sz="8" w:space="0" w:color="auto"/>
            </w:tcBorders>
            <w:shd w:val="clear" w:color="000000" w:fill="C0C0C0"/>
            <w:vAlign w:val="center"/>
            <w:hideMark/>
          </w:tcPr>
          <w:p w14:paraId="1BB7590B" w14:textId="0619590B" w:rsidR="00104ACD" w:rsidRDefault="00104ACD" w:rsidP="002C7A9D">
            <w:pPr>
              <w:jc w:val="center"/>
              <w:rPr>
                <w:b/>
                <w:bCs/>
                <w:sz w:val="20"/>
                <w:szCs w:val="20"/>
              </w:rPr>
            </w:pPr>
            <w:r>
              <w:rPr>
                <w:b/>
                <w:bCs/>
                <w:sz w:val="20"/>
                <w:szCs w:val="20"/>
              </w:rPr>
              <w:t xml:space="preserve">РЕАЛИЗОВАНО </w:t>
            </w:r>
            <w:r w:rsidR="00BA0F34">
              <w:rPr>
                <w:b/>
                <w:bCs/>
                <w:sz w:val="20"/>
                <w:szCs w:val="20"/>
                <w:lang w:val="sr-Cyrl-BA"/>
              </w:rPr>
              <w:t xml:space="preserve">       </w:t>
            </w:r>
            <w:r>
              <w:rPr>
                <w:b/>
                <w:bCs/>
                <w:sz w:val="20"/>
                <w:szCs w:val="20"/>
              </w:rPr>
              <w:t>I-XII/2024.</w:t>
            </w:r>
          </w:p>
        </w:tc>
      </w:tr>
      <w:tr w:rsidR="00BA0F34" w14:paraId="4D865F56" w14:textId="77777777" w:rsidTr="002C7A9D">
        <w:trPr>
          <w:trHeight w:val="20"/>
          <w:jc w:val="center"/>
        </w:trPr>
        <w:tc>
          <w:tcPr>
            <w:tcW w:w="622" w:type="dxa"/>
            <w:vMerge/>
            <w:tcBorders>
              <w:top w:val="single" w:sz="8" w:space="0" w:color="auto"/>
              <w:left w:val="single" w:sz="8" w:space="0" w:color="auto"/>
              <w:bottom w:val="double" w:sz="6" w:space="0" w:color="000000"/>
              <w:right w:val="single" w:sz="4" w:space="0" w:color="auto"/>
            </w:tcBorders>
            <w:vAlign w:val="center"/>
            <w:hideMark/>
          </w:tcPr>
          <w:p w14:paraId="18F87554" w14:textId="77777777" w:rsidR="00104ACD" w:rsidRDefault="00104ACD" w:rsidP="002C7A9D">
            <w:pPr>
              <w:rPr>
                <w:b/>
                <w:bCs/>
                <w:sz w:val="20"/>
                <w:szCs w:val="20"/>
              </w:rPr>
            </w:pPr>
          </w:p>
        </w:tc>
        <w:tc>
          <w:tcPr>
            <w:tcW w:w="8036" w:type="dxa"/>
            <w:vMerge/>
            <w:tcBorders>
              <w:top w:val="single" w:sz="8" w:space="0" w:color="auto"/>
              <w:left w:val="single" w:sz="4" w:space="0" w:color="auto"/>
              <w:bottom w:val="double" w:sz="6" w:space="0" w:color="000000"/>
              <w:right w:val="single" w:sz="4" w:space="0" w:color="auto"/>
            </w:tcBorders>
            <w:vAlign w:val="center"/>
            <w:hideMark/>
          </w:tcPr>
          <w:p w14:paraId="0EB9CFB7" w14:textId="77777777" w:rsidR="00104ACD" w:rsidRDefault="00104ACD" w:rsidP="002C7A9D">
            <w:pPr>
              <w:rPr>
                <w:b/>
                <w:bCs/>
                <w:sz w:val="20"/>
                <w:szCs w:val="20"/>
              </w:rPr>
            </w:pPr>
          </w:p>
        </w:tc>
        <w:tc>
          <w:tcPr>
            <w:tcW w:w="2065" w:type="dxa"/>
            <w:vMerge/>
            <w:tcBorders>
              <w:top w:val="single" w:sz="8" w:space="0" w:color="auto"/>
              <w:left w:val="single" w:sz="4" w:space="0" w:color="auto"/>
              <w:bottom w:val="double" w:sz="6" w:space="0" w:color="000000"/>
              <w:right w:val="single" w:sz="8" w:space="0" w:color="auto"/>
            </w:tcBorders>
            <w:vAlign w:val="center"/>
            <w:hideMark/>
          </w:tcPr>
          <w:p w14:paraId="09625BCD" w14:textId="77777777" w:rsidR="00104ACD" w:rsidRDefault="00104ACD" w:rsidP="002C7A9D">
            <w:pPr>
              <w:rPr>
                <w:b/>
                <w:bCs/>
                <w:sz w:val="20"/>
                <w:szCs w:val="20"/>
              </w:rPr>
            </w:pPr>
          </w:p>
        </w:tc>
        <w:tc>
          <w:tcPr>
            <w:tcW w:w="425" w:type="dxa"/>
            <w:tcBorders>
              <w:top w:val="nil"/>
              <w:left w:val="nil"/>
              <w:bottom w:val="nil"/>
              <w:right w:val="nil"/>
            </w:tcBorders>
            <w:shd w:val="clear" w:color="auto" w:fill="auto"/>
            <w:noWrap/>
            <w:vAlign w:val="center"/>
            <w:hideMark/>
          </w:tcPr>
          <w:p w14:paraId="1D68836B" w14:textId="77777777" w:rsidR="00104ACD" w:rsidRDefault="00104ACD" w:rsidP="002C7A9D">
            <w:pPr>
              <w:jc w:val="center"/>
              <w:rPr>
                <w:b/>
                <w:bCs/>
                <w:sz w:val="20"/>
                <w:szCs w:val="20"/>
              </w:rPr>
            </w:pPr>
          </w:p>
        </w:tc>
      </w:tr>
      <w:tr w:rsidR="002C7A9D" w14:paraId="47544B6E" w14:textId="77777777" w:rsidTr="002C7A9D">
        <w:trPr>
          <w:trHeight w:val="256"/>
          <w:jc w:val="center"/>
        </w:trPr>
        <w:tc>
          <w:tcPr>
            <w:tcW w:w="622" w:type="dxa"/>
            <w:tcBorders>
              <w:top w:val="nil"/>
              <w:left w:val="single" w:sz="8" w:space="0" w:color="auto"/>
              <w:bottom w:val="single" w:sz="8" w:space="0" w:color="auto"/>
              <w:right w:val="single" w:sz="4" w:space="0" w:color="auto"/>
            </w:tcBorders>
            <w:shd w:val="clear" w:color="000000" w:fill="C0C0C0"/>
            <w:noWrap/>
            <w:vAlign w:val="center"/>
            <w:hideMark/>
          </w:tcPr>
          <w:p w14:paraId="37043A50" w14:textId="77777777" w:rsidR="002C7A9D" w:rsidRDefault="002C7A9D" w:rsidP="002C7A9D">
            <w:pPr>
              <w:jc w:val="center"/>
              <w:rPr>
                <w:b/>
                <w:bCs/>
                <w:sz w:val="20"/>
                <w:szCs w:val="20"/>
              </w:rPr>
            </w:pPr>
            <w:r>
              <w:rPr>
                <w:b/>
                <w:bCs/>
                <w:sz w:val="20"/>
                <w:szCs w:val="20"/>
              </w:rPr>
              <w:t> </w:t>
            </w:r>
          </w:p>
        </w:tc>
        <w:tc>
          <w:tcPr>
            <w:tcW w:w="8036" w:type="dxa"/>
            <w:tcBorders>
              <w:top w:val="nil"/>
              <w:left w:val="nil"/>
              <w:bottom w:val="single" w:sz="8" w:space="0" w:color="auto"/>
              <w:right w:val="single" w:sz="4" w:space="0" w:color="auto"/>
            </w:tcBorders>
            <w:shd w:val="clear" w:color="000000" w:fill="C0C0C0"/>
            <w:noWrap/>
            <w:vAlign w:val="center"/>
            <w:hideMark/>
          </w:tcPr>
          <w:p w14:paraId="383DE142" w14:textId="77777777" w:rsidR="002C7A9D" w:rsidRDefault="002C7A9D" w:rsidP="002C7A9D">
            <w:pPr>
              <w:jc w:val="center"/>
              <w:rPr>
                <w:b/>
                <w:bCs/>
                <w:sz w:val="20"/>
                <w:szCs w:val="20"/>
              </w:rPr>
            </w:pPr>
            <w:r>
              <w:rPr>
                <w:b/>
                <w:bCs/>
                <w:sz w:val="20"/>
                <w:szCs w:val="20"/>
              </w:rPr>
              <w:t>ВЛАСТИТА СРЕДСТВА</w:t>
            </w:r>
          </w:p>
        </w:tc>
        <w:tc>
          <w:tcPr>
            <w:tcW w:w="2065" w:type="dxa"/>
            <w:tcBorders>
              <w:top w:val="nil"/>
              <w:left w:val="nil"/>
              <w:bottom w:val="single" w:sz="8" w:space="0" w:color="auto"/>
              <w:right w:val="single" w:sz="8" w:space="0" w:color="auto"/>
            </w:tcBorders>
            <w:shd w:val="clear" w:color="000000" w:fill="C0C0C0"/>
            <w:noWrap/>
            <w:vAlign w:val="center"/>
            <w:hideMark/>
          </w:tcPr>
          <w:p w14:paraId="38F784C8" w14:textId="77777777" w:rsidR="002C7A9D" w:rsidRDefault="002C7A9D" w:rsidP="002C7A9D">
            <w:pPr>
              <w:jc w:val="right"/>
              <w:rPr>
                <w:b/>
                <w:bCs/>
                <w:sz w:val="20"/>
                <w:szCs w:val="20"/>
              </w:rPr>
            </w:pPr>
            <w:r>
              <w:rPr>
                <w:b/>
                <w:bCs/>
                <w:sz w:val="20"/>
                <w:szCs w:val="20"/>
              </w:rPr>
              <w:t> </w:t>
            </w:r>
          </w:p>
        </w:tc>
        <w:tc>
          <w:tcPr>
            <w:tcW w:w="425" w:type="dxa"/>
            <w:vAlign w:val="center"/>
            <w:hideMark/>
          </w:tcPr>
          <w:p w14:paraId="0AADC467" w14:textId="77777777" w:rsidR="002C7A9D" w:rsidRDefault="002C7A9D" w:rsidP="002C7A9D">
            <w:pPr>
              <w:rPr>
                <w:sz w:val="20"/>
                <w:szCs w:val="20"/>
              </w:rPr>
            </w:pPr>
          </w:p>
        </w:tc>
      </w:tr>
      <w:tr w:rsidR="002C7A9D" w14:paraId="45C8A1D2" w14:textId="77777777" w:rsidTr="002C7A9D">
        <w:trPr>
          <w:trHeight w:val="215"/>
          <w:jc w:val="center"/>
        </w:trPr>
        <w:tc>
          <w:tcPr>
            <w:tcW w:w="6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7DE94A7" w14:textId="77777777" w:rsidR="002C7A9D" w:rsidRDefault="002C7A9D" w:rsidP="002C7A9D">
            <w:pPr>
              <w:jc w:val="center"/>
              <w:rPr>
                <w:sz w:val="20"/>
                <w:szCs w:val="20"/>
              </w:rPr>
            </w:pPr>
            <w:r>
              <w:rPr>
                <w:sz w:val="20"/>
                <w:szCs w:val="20"/>
              </w:rPr>
              <w:t>1.</w:t>
            </w:r>
          </w:p>
        </w:tc>
        <w:tc>
          <w:tcPr>
            <w:tcW w:w="8036" w:type="dxa"/>
            <w:tcBorders>
              <w:top w:val="single" w:sz="4" w:space="0" w:color="auto"/>
              <w:left w:val="nil"/>
              <w:bottom w:val="single" w:sz="4" w:space="0" w:color="auto"/>
              <w:right w:val="single" w:sz="4" w:space="0" w:color="auto"/>
            </w:tcBorders>
            <w:shd w:val="clear" w:color="auto" w:fill="auto"/>
            <w:vAlign w:val="center"/>
            <w:hideMark/>
          </w:tcPr>
          <w:p w14:paraId="00F98E68" w14:textId="77777777" w:rsidR="002C7A9D" w:rsidRDefault="002C7A9D" w:rsidP="002C7A9D">
            <w:pPr>
              <w:rPr>
                <w:sz w:val="20"/>
                <w:szCs w:val="20"/>
              </w:rPr>
            </w:pPr>
            <w:proofErr w:type="spellStart"/>
            <w:r>
              <w:rPr>
                <w:sz w:val="20"/>
                <w:szCs w:val="20"/>
              </w:rPr>
              <w:t>Асвалтирање</w:t>
            </w:r>
            <w:proofErr w:type="spellEnd"/>
            <w:r>
              <w:rPr>
                <w:sz w:val="20"/>
                <w:szCs w:val="20"/>
              </w:rPr>
              <w:t xml:space="preserve"> </w:t>
            </w:r>
            <w:proofErr w:type="spellStart"/>
            <w:r>
              <w:rPr>
                <w:sz w:val="20"/>
                <w:szCs w:val="20"/>
              </w:rPr>
              <w:t>утоварно-истоварне</w:t>
            </w:r>
            <w:proofErr w:type="spellEnd"/>
            <w:r>
              <w:rPr>
                <w:sz w:val="20"/>
                <w:szCs w:val="20"/>
              </w:rPr>
              <w:t xml:space="preserve"> </w:t>
            </w:r>
            <w:proofErr w:type="spellStart"/>
            <w:r>
              <w:rPr>
                <w:sz w:val="20"/>
                <w:szCs w:val="20"/>
              </w:rPr>
              <w:t>рампе</w:t>
            </w:r>
            <w:proofErr w:type="spellEnd"/>
            <w:r>
              <w:rPr>
                <w:sz w:val="20"/>
                <w:szCs w:val="20"/>
              </w:rPr>
              <w:t xml:space="preserve"> (</w:t>
            </w:r>
            <w:proofErr w:type="spellStart"/>
            <w:r>
              <w:rPr>
                <w:sz w:val="20"/>
                <w:szCs w:val="20"/>
              </w:rPr>
              <w:t>војна</w:t>
            </w:r>
            <w:proofErr w:type="spellEnd"/>
            <w:r>
              <w:rPr>
                <w:sz w:val="20"/>
                <w:szCs w:val="20"/>
              </w:rPr>
              <w:t xml:space="preserve"> </w:t>
            </w:r>
            <w:proofErr w:type="spellStart"/>
            <w:r>
              <w:rPr>
                <w:sz w:val="20"/>
                <w:szCs w:val="20"/>
              </w:rPr>
              <w:t>рампа</w:t>
            </w:r>
            <w:proofErr w:type="spellEnd"/>
            <w:r>
              <w:rPr>
                <w:sz w:val="20"/>
                <w:szCs w:val="20"/>
              </w:rPr>
              <w:t xml:space="preserve">) у </w:t>
            </w:r>
            <w:proofErr w:type="spellStart"/>
            <w:r>
              <w:rPr>
                <w:sz w:val="20"/>
                <w:szCs w:val="20"/>
              </w:rPr>
              <w:t>станици</w:t>
            </w:r>
            <w:proofErr w:type="spellEnd"/>
            <w:r>
              <w:rPr>
                <w:sz w:val="20"/>
                <w:szCs w:val="20"/>
              </w:rPr>
              <w:t xml:space="preserve"> </w:t>
            </w:r>
            <w:proofErr w:type="spellStart"/>
            <w:r>
              <w:rPr>
                <w:sz w:val="20"/>
                <w:szCs w:val="20"/>
              </w:rPr>
              <w:t>Приједор</w:t>
            </w:r>
            <w:proofErr w:type="spellEnd"/>
            <w:r>
              <w:rPr>
                <w:sz w:val="20"/>
                <w:szCs w:val="20"/>
              </w:rPr>
              <w:t xml:space="preserve"> </w:t>
            </w:r>
          </w:p>
        </w:tc>
        <w:tc>
          <w:tcPr>
            <w:tcW w:w="2065" w:type="dxa"/>
            <w:tcBorders>
              <w:top w:val="single" w:sz="4" w:space="0" w:color="auto"/>
              <w:left w:val="nil"/>
              <w:bottom w:val="single" w:sz="4" w:space="0" w:color="auto"/>
              <w:right w:val="single" w:sz="8" w:space="0" w:color="auto"/>
            </w:tcBorders>
            <w:shd w:val="clear" w:color="000000" w:fill="FFFFFF"/>
            <w:noWrap/>
            <w:vAlign w:val="center"/>
            <w:hideMark/>
          </w:tcPr>
          <w:p w14:paraId="00D8E70E" w14:textId="77777777" w:rsidR="002C7A9D" w:rsidRDefault="002C7A9D" w:rsidP="002C7A9D">
            <w:pPr>
              <w:jc w:val="right"/>
              <w:rPr>
                <w:sz w:val="20"/>
                <w:szCs w:val="20"/>
              </w:rPr>
            </w:pPr>
            <w:r>
              <w:rPr>
                <w:sz w:val="20"/>
                <w:szCs w:val="20"/>
              </w:rPr>
              <w:t>98.900</w:t>
            </w:r>
          </w:p>
        </w:tc>
        <w:tc>
          <w:tcPr>
            <w:tcW w:w="425" w:type="dxa"/>
            <w:vAlign w:val="center"/>
            <w:hideMark/>
          </w:tcPr>
          <w:p w14:paraId="1C24AB34" w14:textId="77777777" w:rsidR="002C7A9D" w:rsidRDefault="002C7A9D" w:rsidP="002C7A9D">
            <w:pPr>
              <w:rPr>
                <w:sz w:val="20"/>
                <w:szCs w:val="20"/>
              </w:rPr>
            </w:pPr>
          </w:p>
        </w:tc>
      </w:tr>
      <w:tr w:rsidR="002C7A9D" w14:paraId="42131BC8" w14:textId="77777777" w:rsidTr="002C7A9D">
        <w:trPr>
          <w:trHeight w:val="256"/>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3CF4E21F" w14:textId="77777777" w:rsidR="002C7A9D" w:rsidRDefault="002C7A9D" w:rsidP="002C7A9D">
            <w:pPr>
              <w:jc w:val="center"/>
              <w:rPr>
                <w:sz w:val="20"/>
                <w:szCs w:val="20"/>
              </w:rPr>
            </w:pPr>
            <w:r>
              <w:rPr>
                <w:sz w:val="20"/>
                <w:szCs w:val="20"/>
              </w:rPr>
              <w:t>2.</w:t>
            </w:r>
          </w:p>
        </w:tc>
        <w:tc>
          <w:tcPr>
            <w:tcW w:w="8036" w:type="dxa"/>
            <w:tcBorders>
              <w:top w:val="nil"/>
              <w:left w:val="nil"/>
              <w:bottom w:val="nil"/>
              <w:right w:val="nil"/>
            </w:tcBorders>
            <w:shd w:val="clear" w:color="auto" w:fill="auto"/>
            <w:vAlign w:val="center"/>
            <w:hideMark/>
          </w:tcPr>
          <w:p w14:paraId="1993A5EB" w14:textId="77777777" w:rsidR="002C7A9D" w:rsidRDefault="002C7A9D" w:rsidP="002C7A9D">
            <w:pPr>
              <w:rPr>
                <w:sz w:val="20"/>
                <w:szCs w:val="20"/>
              </w:rPr>
            </w:pPr>
            <w:proofErr w:type="spellStart"/>
            <w:r>
              <w:rPr>
                <w:sz w:val="20"/>
                <w:szCs w:val="20"/>
              </w:rPr>
              <w:t>Прикључење</w:t>
            </w:r>
            <w:proofErr w:type="spellEnd"/>
            <w:r>
              <w:rPr>
                <w:sz w:val="20"/>
                <w:szCs w:val="20"/>
              </w:rPr>
              <w:t xml:space="preserve"> </w:t>
            </w:r>
            <w:proofErr w:type="spellStart"/>
            <w:r>
              <w:rPr>
                <w:sz w:val="20"/>
                <w:szCs w:val="20"/>
              </w:rPr>
              <w:t>жељезничке</w:t>
            </w:r>
            <w:proofErr w:type="spellEnd"/>
            <w:r>
              <w:rPr>
                <w:sz w:val="20"/>
                <w:szCs w:val="20"/>
              </w:rPr>
              <w:t xml:space="preserve"> </w:t>
            </w:r>
            <w:proofErr w:type="spellStart"/>
            <w:r>
              <w:rPr>
                <w:sz w:val="20"/>
                <w:szCs w:val="20"/>
              </w:rPr>
              <w:t>станице</w:t>
            </w:r>
            <w:proofErr w:type="spellEnd"/>
            <w:r>
              <w:rPr>
                <w:sz w:val="20"/>
                <w:szCs w:val="20"/>
              </w:rPr>
              <w:t xml:space="preserve"> </w:t>
            </w:r>
            <w:proofErr w:type="spellStart"/>
            <w:r>
              <w:rPr>
                <w:sz w:val="20"/>
                <w:szCs w:val="20"/>
              </w:rPr>
              <w:t>Врбања</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канализациону</w:t>
            </w:r>
            <w:proofErr w:type="spellEnd"/>
            <w:r>
              <w:rPr>
                <w:sz w:val="20"/>
                <w:szCs w:val="20"/>
              </w:rPr>
              <w:t xml:space="preserve"> </w:t>
            </w:r>
            <w:proofErr w:type="spellStart"/>
            <w:r>
              <w:rPr>
                <w:sz w:val="20"/>
                <w:szCs w:val="20"/>
              </w:rPr>
              <w:t>мрежу</w:t>
            </w:r>
            <w:proofErr w:type="spellEnd"/>
            <w:r>
              <w:rPr>
                <w:sz w:val="20"/>
                <w:szCs w:val="20"/>
              </w:rPr>
              <w:t xml:space="preserve"> </w:t>
            </w:r>
          </w:p>
        </w:tc>
        <w:tc>
          <w:tcPr>
            <w:tcW w:w="2065" w:type="dxa"/>
            <w:tcBorders>
              <w:top w:val="nil"/>
              <w:left w:val="single" w:sz="4" w:space="0" w:color="auto"/>
              <w:bottom w:val="single" w:sz="4" w:space="0" w:color="auto"/>
              <w:right w:val="single" w:sz="8" w:space="0" w:color="auto"/>
            </w:tcBorders>
            <w:shd w:val="clear" w:color="000000" w:fill="FFFFFF"/>
            <w:noWrap/>
            <w:vAlign w:val="center"/>
            <w:hideMark/>
          </w:tcPr>
          <w:p w14:paraId="5050D600" w14:textId="77777777" w:rsidR="002C7A9D" w:rsidRDefault="002C7A9D" w:rsidP="002C7A9D">
            <w:pPr>
              <w:jc w:val="right"/>
              <w:rPr>
                <w:sz w:val="20"/>
                <w:szCs w:val="20"/>
              </w:rPr>
            </w:pPr>
            <w:r>
              <w:rPr>
                <w:sz w:val="20"/>
                <w:szCs w:val="20"/>
              </w:rPr>
              <w:t>49.921</w:t>
            </w:r>
          </w:p>
        </w:tc>
        <w:tc>
          <w:tcPr>
            <w:tcW w:w="425" w:type="dxa"/>
            <w:vAlign w:val="center"/>
            <w:hideMark/>
          </w:tcPr>
          <w:p w14:paraId="482EAF97" w14:textId="77777777" w:rsidR="002C7A9D" w:rsidRDefault="002C7A9D" w:rsidP="002C7A9D">
            <w:pPr>
              <w:rPr>
                <w:sz w:val="20"/>
                <w:szCs w:val="20"/>
              </w:rPr>
            </w:pPr>
          </w:p>
        </w:tc>
      </w:tr>
      <w:tr w:rsidR="002C7A9D" w14:paraId="216CC6F8" w14:textId="77777777" w:rsidTr="002C7A9D">
        <w:trPr>
          <w:trHeight w:val="446"/>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721D9F05" w14:textId="77777777" w:rsidR="002C7A9D" w:rsidRDefault="002C7A9D" w:rsidP="002C7A9D">
            <w:pPr>
              <w:jc w:val="center"/>
              <w:rPr>
                <w:sz w:val="20"/>
                <w:szCs w:val="20"/>
              </w:rPr>
            </w:pPr>
            <w:r>
              <w:rPr>
                <w:sz w:val="20"/>
                <w:szCs w:val="20"/>
              </w:rPr>
              <w:t>3.</w:t>
            </w:r>
          </w:p>
        </w:tc>
        <w:tc>
          <w:tcPr>
            <w:tcW w:w="8036" w:type="dxa"/>
            <w:tcBorders>
              <w:top w:val="single" w:sz="4" w:space="0" w:color="auto"/>
              <w:left w:val="nil"/>
              <w:bottom w:val="single" w:sz="4" w:space="0" w:color="auto"/>
              <w:right w:val="single" w:sz="4" w:space="0" w:color="auto"/>
            </w:tcBorders>
            <w:shd w:val="clear" w:color="auto" w:fill="auto"/>
            <w:vAlign w:val="center"/>
            <w:hideMark/>
          </w:tcPr>
          <w:p w14:paraId="756A7B13" w14:textId="77777777" w:rsidR="002C7A9D" w:rsidRDefault="002C7A9D" w:rsidP="002C7A9D">
            <w:pPr>
              <w:rPr>
                <w:sz w:val="20"/>
                <w:szCs w:val="20"/>
              </w:rPr>
            </w:pPr>
            <w:proofErr w:type="spellStart"/>
            <w:r>
              <w:rPr>
                <w:sz w:val="20"/>
                <w:szCs w:val="20"/>
              </w:rPr>
              <w:t>Услуга</w:t>
            </w:r>
            <w:proofErr w:type="spellEnd"/>
            <w:r>
              <w:rPr>
                <w:sz w:val="20"/>
                <w:szCs w:val="20"/>
              </w:rPr>
              <w:t xml:space="preserve"> </w:t>
            </w:r>
            <w:proofErr w:type="spellStart"/>
            <w:r>
              <w:rPr>
                <w:sz w:val="20"/>
                <w:szCs w:val="20"/>
              </w:rPr>
              <w:t>израде</w:t>
            </w:r>
            <w:proofErr w:type="spellEnd"/>
            <w:r>
              <w:rPr>
                <w:sz w:val="20"/>
                <w:szCs w:val="20"/>
              </w:rPr>
              <w:t xml:space="preserve"> </w:t>
            </w:r>
            <w:proofErr w:type="spellStart"/>
            <w:r>
              <w:rPr>
                <w:sz w:val="20"/>
                <w:szCs w:val="20"/>
              </w:rPr>
              <w:t>урбанистичко</w:t>
            </w:r>
            <w:proofErr w:type="spellEnd"/>
            <w:r>
              <w:rPr>
                <w:sz w:val="20"/>
                <w:szCs w:val="20"/>
              </w:rPr>
              <w:t xml:space="preserve"> </w:t>
            </w:r>
            <w:proofErr w:type="spellStart"/>
            <w:r>
              <w:rPr>
                <w:sz w:val="20"/>
                <w:szCs w:val="20"/>
              </w:rPr>
              <w:t>техничких</w:t>
            </w:r>
            <w:proofErr w:type="spellEnd"/>
            <w:r>
              <w:rPr>
                <w:sz w:val="20"/>
                <w:szCs w:val="20"/>
              </w:rPr>
              <w:t xml:space="preserve"> </w:t>
            </w:r>
            <w:proofErr w:type="spellStart"/>
            <w:r>
              <w:rPr>
                <w:sz w:val="20"/>
                <w:szCs w:val="20"/>
              </w:rPr>
              <w:t>услова</w:t>
            </w:r>
            <w:proofErr w:type="spellEnd"/>
            <w:r>
              <w:rPr>
                <w:sz w:val="20"/>
                <w:szCs w:val="20"/>
              </w:rPr>
              <w:t xml:space="preserve"> и </w:t>
            </w:r>
            <w:proofErr w:type="spellStart"/>
            <w:r>
              <w:rPr>
                <w:sz w:val="20"/>
                <w:szCs w:val="20"/>
              </w:rPr>
              <w:t>локацијских</w:t>
            </w:r>
            <w:proofErr w:type="spellEnd"/>
            <w:r>
              <w:rPr>
                <w:sz w:val="20"/>
                <w:szCs w:val="20"/>
              </w:rPr>
              <w:t xml:space="preserve"> </w:t>
            </w:r>
            <w:proofErr w:type="spellStart"/>
            <w:r>
              <w:rPr>
                <w:sz w:val="20"/>
                <w:szCs w:val="20"/>
              </w:rPr>
              <w:t>услова</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изградњу</w:t>
            </w:r>
            <w:proofErr w:type="spellEnd"/>
            <w:r>
              <w:rPr>
                <w:sz w:val="20"/>
                <w:szCs w:val="20"/>
              </w:rPr>
              <w:t xml:space="preserve"> </w:t>
            </w:r>
            <w:proofErr w:type="spellStart"/>
            <w:r>
              <w:rPr>
                <w:sz w:val="20"/>
                <w:szCs w:val="20"/>
              </w:rPr>
              <w:t>рампе-колосијек</w:t>
            </w:r>
            <w:proofErr w:type="spellEnd"/>
            <w:r>
              <w:rPr>
                <w:sz w:val="20"/>
                <w:szCs w:val="20"/>
              </w:rPr>
              <w:t xml:space="preserve"> </w:t>
            </w:r>
            <w:proofErr w:type="spellStart"/>
            <w:r>
              <w:rPr>
                <w:sz w:val="20"/>
                <w:szCs w:val="20"/>
              </w:rPr>
              <w:t>бункер</w:t>
            </w:r>
            <w:proofErr w:type="spellEnd"/>
            <w:r>
              <w:rPr>
                <w:sz w:val="20"/>
                <w:szCs w:val="20"/>
              </w:rPr>
              <w:t xml:space="preserve"> 1 у </w:t>
            </w:r>
            <w:proofErr w:type="spellStart"/>
            <w:r>
              <w:rPr>
                <w:sz w:val="20"/>
                <w:szCs w:val="20"/>
              </w:rPr>
              <w:t>станици</w:t>
            </w:r>
            <w:proofErr w:type="spellEnd"/>
            <w:r>
              <w:rPr>
                <w:sz w:val="20"/>
                <w:szCs w:val="20"/>
              </w:rPr>
              <w:t xml:space="preserve"> </w:t>
            </w:r>
            <w:proofErr w:type="spellStart"/>
            <w:r>
              <w:rPr>
                <w:sz w:val="20"/>
                <w:szCs w:val="20"/>
              </w:rPr>
              <w:t>Приједор</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11007646" w14:textId="77777777" w:rsidR="002C7A9D" w:rsidRDefault="002C7A9D" w:rsidP="002C7A9D">
            <w:pPr>
              <w:jc w:val="right"/>
              <w:rPr>
                <w:sz w:val="20"/>
                <w:szCs w:val="20"/>
              </w:rPr>
            </w:pPr>
            <w:r>
              <w:rPr>
                <w:sz w:val="20"/>
                <w:szCs w:val="20"/>
              </w:rPr>
              <w:t>8.750</w:t>
            </w:r>
          </w:p>
        </w:tc>
        <w:tc>
          <w:tcPr>
            <w:tcW w:w="425" w:type="dxa"/>
            <w:vAlign w:val="center"/>
            <w:hideMark/>
          </w:tcPr>
          <w:p w14:paraId="59C62455" w14:textId="77777777" w:rsidR="002C7A9D" w:rsidRDefault="002C7A9D" w:rsidP="002C7A9D">
            <w:pPr>
              <w:rPr>
                <w:sz w:val="20"/>
                <w:szCs w:val="20"/>
              </w:rPr>
            </w:pPr>
          </w:p>
        </w:tc>
      </w:tr>
      <w:tr w:rsidR="002C7A9D" w14:paraId="7BFDA913" w14:textId="77777777" w:rsidTr="002C7A9D">
        <w:trPr>
          <w:trHeight w:val="239"/>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6519D5C2" w14:textId="77777777" w:rsidR="002C7A9D" w:rsidRDefault="002C7A9D" w:rsidP="002C7A9D">
            <w:pPr>
              <w:jc w:val="center"/>
              <w:rPr>
                <w:sz w:val="20"/>
                <w:szCs w:val="20"/>
              </w:rPr>
            </w:pPr>
            <w:r>
              <w:rPr>
                <w:sz w:val="20"/>
                <w:szCs w:val="20"/>
              </w:rPr>
              <w:t>4.</w:t>
            </w:r>
          </w:p>
        </w:tc>
        <w:tc>
          <w:tcPr>
            <w:tcW w:w="8036" w:type="dxa"/>
            <w:tcBorders>
              <w:top w:val="nil"/>
              <w:left w:val="nil"/>
              <w:bottom w:val="single" w:sz="4" w:space="0" w:color="auto"/>
              <w:right w:val="single" w:sz="4" w:space="0" w:color="auto"/>
            </w:tcBorders>
            <w:shd w:val="clear" w:color="auto" w:fill="auto"/>
            <w:vAlign w:val="center"/>
            <w:hideMark/>
          </w:tcPr>
          <w:p w14:paraId="2B2A6020" w14:textId="77777777" w:rsidR="002C7A9D" w:rsidRDefault="002C7A9D" w:rsidP="002C7A9D">
            <w:pPr>
              <w:rPr>
                <w:sz w:val="20"/>
                <w:szCs w:val="20"/>
              </w:rPr>
            </w:pPr>
            <w:proofErr w:type="spellStart"/>
            <w:r>
              <w:rPr>
                <w:sz w:val="20"/>
                <w:szCs w:val="20"/>
              </w:rPr>
              <w:t>Ревитализација</w:t>
            </w:r>
            <w:proofErr w:type="spellEnd"/>
            <w:r>
              <w:rPr>
                <w:sz w:val="20"/>
                <w:szCs w:val="20"/>
              </w:rPr>
              <w:t xml:space="preserve"> и </w:t>
            </w:r>
            <w:proofErr w:type="spellStart"/>
            <w:r>
              <w:rPr>
                <w:sz w:val="20"/>
                <w:szCs w:val="20"/>
              </w:rPr>
              <w:t>надоградња</w:t>
            </w:r>
            <w:proofErr w:type="spellEnd"/>
            <w:r>
              <w:rPr>
                <w:sz w:val="20"/>
                <w:szCs w:val="20"/>
              </w:rPr>
              <w:t xml:space="preserve"> </w:t>
            </w:r>
            <w:proofErr w:type="spellStart"/>
            <w:r>
              <w:rPr>
                <w:sz w:val="20"/>
                <w:szCs w:val="20"/>
              </w:rPr>
              <w:t>система</w:t>
            </w:r>
            <w:proofErr w:type="spellEnd"/>
            <w:r>
              <w:rPr>
                <w:sz w:val="20"/>
                <w:szCs w:val="20"/>
              </w:rPr>
              <w:t xml:space="preserve"> </w:t>
            </w:r>
            <w:proofErr w:type="spellStart"/>
            <w:r>
              <w:rPr>
                <w:sz w:val="20"/>
                <w:szCs w:val="20"/>
              </w:rPr>
              <w:t>даљинског</w:t>
            </w:r>
            <w:proofErr w:type="spellEnd"/>
            <w:r>
              <w:rPr>
                <w:sz w:val="20"/>
                <w:szCs w:val="20"/>
              </w:rPr>
              <w:t xml:space="preserve"> </w:t>
            </w:r>
            <w:proofErr w:type="spellStart"/>
            <w:r>
              <w:rPr>
                <w:sz w:val="20"/>
                <w:szCs w:val="20"/>
              </w:rPr>
              <w:t>управљања</w:t>
            </w:r>
            <w:proofErr w:type="spellEnd"/>
            <w:r>
              <w:rPr>
                <w:sz w:val="20"/>
                <w:szCs w:val="20"/>
              </w:rPr>
              <w:t xml:space="preserve"> </w:t>
            </w:r>
            <w:proofErr w:type="spellStart"/>
            <w:r>
              <w:rPr>
                <w:sz w:val="20"/>
                <w:szCs w:val="20"/>
              </w:rPr>
              <w:t>електроенергетских</w:t>
            </w:r>
            <w:proofErr w:type="spellEnd"/>
            <w:r>
              <w:rPr>
                <w:sz w:val="20"/>
                <w:szCs w:val="20"/>
              </w:rPr>
              <w:t xml:space="preserve"> </w:t>
            </w:r>
            <w:proofErr w:type="spellStart"/>
            <w:r>
              <w:rPr>
                <w:sz w:val="20"/>
                <w:szCs w:val="20"/>
              </w:rPr>
              <w:t>постројења</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13B66DA4" w14:textId="77777777" w:rsidR="002C7A9D" w:rsidRDefault="002C7A9D" w:rsidP="002C7A9D">
            <w:pPr>
              <w:jc w:val="right"/>
              <w:rPr>
                <w:sz w:val="20"/>
                <w:szCs w:val="20"/>
              </w:rPr>
            </w:pPr>
            <w:r>
              <w:rPr>
                <w:sz w:val="20"/>
                <w:szCs w:val="20"/>
              </w:rPr>
              <w:t>159.531</w:t>
            </w:r>
          </w:p>
        </w:tc>
        <w:tc>
          <w:tcPr>
            <w:tcW w:w="425" w:type="dxa"/>
            <w:vAlign w:val="center"/>
            <w:hideMark/>
          </w:tcPr>
          <w:p w14:paraId="5898E107" w14:textId="77777777" w:rsidR="002C7A9D" w:rsidRDefault="002C7A9D" w:rsidP="002C7A9D">
            <w:pPr>
              <w:rPr>
                <w:sz w:val="20"/>
                <w:szCs w:val="20"/>
              </w:rPr>
            </w:pPr>
          </w:p>
        </w:tc>
      </w:tr>
      <w:tr w:rsidR="002C7A9D" w14:paraId="5EBE6BC4" w14:textId="77777777" w:rsidTr="002C7A9D">
        <w:trPr>
          <w:trHeight w:val="201"/>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4D4C2E72" w14:textId="77777777" w:rsidR="002C7A9D" w:rsidRDefault="002C7A9D" w:rsidP="002C7A9D">
            <w:pPr>
              <w:jc w:val="center"/>
              <w:rPr>
                <w:sz w:val="20"/>
                <w:szCs w:val="20"/>
              </w:rPr>
            </w:pPr>
            <w:r>
              <w:rPr>
                <w:sz w:val="20"/>
                <w:szCs w:val="20"/>
              </w:rPr>
              <w:t>5.</w:t>
            </w:r>
          </w:p>
        </w:tc>
        <w:tc>
          <w:tcPr>
            <w:tcW w:w="8036" w:type="dxa"/>
            <w:tcBorders>
              <w:top w:val="nil"/>
              <w:left w:val="nil"/>
              <w:bottom w:val="single" w:sz="4" w:space="0" w:color="auto"/>
              <w:right w:val="single" w:sz="4" w:space="0" w:color="auto"/>
            </w:tcBorders>
            <w:shd w:val="clear" w:color="auto" w:fill="auto"/>
            <w:vAlign w:val="center"/>
            <w:hideMark/>
          </w:tcPr>
          <w:p w14:paraId="7E9E9EA8" w14:textId="77777777" w:rsidR="002C7A9D" w:rsidRDefault="002C7A9D" w:rsidP="002C7A9D">
            <w:pPr>
              <w:rPr>
                <w:sz w:val="20"/>
                <w:szCs w:val="20"/>
              </w:rPr>
            </w:pPr>
            <w:proofErr w:type="spellStart"/>
            <w:r>
              <w:rPr>
                <w:sz w:val="20"/>
                <w:szCs w:val="20"/>
              </w:rPr>
              <w:t>Реконструкција</w:t>
            </w:r>
            <w:proofErr w:type="spellEnd"/>
            <w:r>
              <w:rPr>
                <w:sz w:val="20"/>
                <w:szCs w:val="20"/>
              </w:rPr>
              <w:t xml:space="preserve"> и </w:t>
            </w:r>
            <w:proofErr w:type="spellStart"/>
            <w:r>
              <w:rPr>
                <w:sz w:val="20"/>
                <w:szCs w:val="20"/>
              </w:rPr>
              <w:t>дигатилизација</w:t>
            </w:r>
            <w:proofErr w:type="spellEnd"/>
            <w:r>
              <w:rPr>
                <w:sz w:val="20"/>
                <w:szCs w:val="20"/>
              </w:rPr>
              <w:t xml:space="preserve"> </w:t>
            </w:r>
            <w:proofErr w:type="spellStart"/>
            <w:r>
              <w:rPr>
                <w:sz w:val="20"/>
                <w:szCs w:val="20"/>
              </w:rPr>
              <w:t>колске</w:t>
            </w:r>
            <w:proofErr w:type="spellEnd"/>
            <w:r>
              <w:rPr>
                <w:sz w:val="20"/>
                <w:szCs w:val="20"/>
              </w:rPr>
              <w:t xml:space="preserve"> </w:t>
            </w:r>
            <w:proofErr w:type="spellStart"/>
            <w:r>
              <w:rPr>
                <w:sz w:val="20"/>
                <w:szCs w:val="20"/>
              </w:rPr>
              <w:t>ваге</w:t>
            </w:r>
            <w:proofErr w:type="spellEnd"/>
            <w:r>
              <w:rPr>
                <w:sz w:val="20"/>
                <w:szCs w:val="20"/>
              </w:rPr>
              <w:t xml:space="preserve"> у </w:t>
            </w:r>
            <w:proofErr w:type="spellStart"/>
            <w:r>
              <w:rPr>
                <w:sz w:val="20"/>
                <w:szCs w:val="20"/>
              </w:rPr>
              <w:t>станици</w:t>
            </w:r>
            <w:proofErr w:type="spellEnd"/>
            <w:r>
              <w:rPr>
                <w:sz w:val="20"/>
                <w:szCs w:val="20"/>
              </w:rPr>
              <w:t xml:space="preserve"> </w:t>
            </w:r>
            <w:proofErr w:type="spellStart"/>
            <w:r>
              <w:rPr>
                <w:sz w:val="20"/>
                <w:szCs w:val="20"/>
              </w:rPr>
              <w:t>Шамац</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26398BAB" w14:textId="77777777" w:rsidR="002C7A9D" w:rsidRDefault="002C7A9D" w:rsidP="002C7A9D">
            <w:pPr>
              <w:jc w:val="right"/>
              <w:rPr>
                <w:sz w:val="20"/>
                <w:szCs w:val="20"/>
              </w:rPr>
            </w:pPr>
            <w:r>
              <w:rPr>
                <w:sz w:val="20"/>
                <w:szCs w:val="20"/>
              </w:rPr>
              <w:t>149.997</w:t>
            </w:r>
          </w:p>
        </w:tc>
        <w:tc>
          <w:tcPr>
            <w:tcW w:w="425" w:type="dxa"/>
            <w:vAlign w:val="center"/>
            <w:hideMark/>
          </w:tcPr>
          <w:p w14:paraId="08AFE3AF" w14:textId="77777777" w:rsidR="002C7A9D" w:rsidRDefault="002C7A9D" w:rsidP="002C7A9D">
            <w:pPr>
              <w:rPr>
                <w:sz w:val="20"/>
                <w:szCs w:val="20"/>
              </w:rPr>
            </w:pPr>
          </w:p>
        </w:tc>
      </w:tr>
      <w:tr w:rsidR="002C7A9D" w14:paraId="54130C67" w14:textId="77777777" w:rsidTr="002C7A9D">
        <w:trPr>
          <w:trHeight w:val="107"/>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4A392B13" w14:textId="77777777" w:rsidR="002C7A9D" w:rsidRDefault="002C7A9D" w:rsidP="002C7A9D">
            <w:pPr>
              <w:jc w:val="center"/>
              <w:rPr>
                <w:sz w:val="20"/>
                <w:szCs w:val="20"/>
              </w:rPr>
            </w:pPr>
            <w:r>
              <w:rPr>
                <w:sz w:val="20"/>
                <w:szCs w:val="20"/>
              </w:rPr>
              <w:t>6.</w:t>
            </w:r>
          </w:p>
        </w:tc>
        <w:tc>
          <w:tcPr>
            <w:tcW w:w="8036" w:type="dxa"/>
            <w:tcBorders>
              <w:top w:val="nil"/>
              <w:left w:val="nil"/>
              <w:bottom w:val="single" w:sz="4" w:space="0" w:color="auto"/>
              <w:right w:val="single" w:sz="4" w:space="0" w:color="auto"/>
            </w:tcBorders>
            <w:shd w:val="clear" w:color="auto" w:fill="auto"/>
            <w:vAlign w:val="center"/>
            <w:hideMark/>
          </w:tcPr>
          <w:p w14:paraId="0E364ED3" w14:textId="77777777" w:rsidR="002C7A9D" w:rsidRDefault="002C7A9D" w:rsidP="002C7A9D">
            <w:pPr>
              <w:rPr>
                <w:sz w:val="20"/>
                <w:szCs w:val="20"/>
              </w:rPr>
            </w:pPr>
            <w:proofErr w:type="spellStart"/>
            <w:r>
              <w:rPr>
                <w:sz w:val="20"/>
                <w:szCs w:val="20"/>
              </w:rPr>
              <w:t>Сервисирање</w:t>
            </w:r>
            <w:proofErr w:type="spellEnd"/>
            <w:r>
              <w:rPr>
                <w:sz w:val="20"/>
                <w:szCs w:val="20"/>
              </w:rPr>
              <w:t xml:space="preserve"> и </w:t>
            </w:r>
            <w:proofErr w:type="spellStart"/>
            <w:r>
              <w:rPr>
                <w:sz w:val="20"/>
                <w:szCs w:val="20"/>
              </w:rPr>
              <w:t>уградња</w:t>
            </w:r>
            <w:proofErr w:type="spellEnd"/>
            <w:r>
              <w:rPr>
                <w:sz w:val="20"/>
                <w:szCs w:val="20"/>
              </w:rPr>
              <w:t xml:space="preserve"> </w:t>
            </w:r>
            <w:proofErr w:type="spellStart"/>
            <w:r>
              <w:rPr>
                <w:sz w:val="20"/>
                <w:szCs w:val="20"/>
              </w:rPr>
              <w:t>мотора</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локомотивама</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547A9CBD" w14:textId="77777777" w:rsidR="002C7A9D" w:rsidRDefault="002C7A9D" w:rsidP="002C7A9D">
            <w:pPr>
              <w:jc w:val="right"/>
              <w:rPr>
                <w:sz w:val="20"/>
                <w:szCs w:val="20"/>
              </w:rPr>
            </w:pPr>
            <w:r>
              <w:rPr>
                <w:sz w:val="20"/>
                <w:szCs w:val="20"/>
              </w:rPr>
              <w:t>3.590</w:t>
            </w:r>
          </w:p>
        </w:tc>
        <w:tc>
          <w:tcPr>
            <w:tcW w:w="425" w:type="dxa"/>
            <w:vAlign w:val="center"/>
            <w:hideMark/>
          </w:tcPr>
          <w:p w14:paraId="7EDBDF50" w14:textId="77777777" w:rsidR="002C7A9D" w:rsidRDefault="002C7A9D" w:rsidP="002C7A9D">
            <w:pPr>
              <w:rPr>
                <w:sz w:val="20"/>
                <w:szCs w:val="20"/>
              </w:rPr>
            </w:pPr>
          </w:p>
        </w:tc>
      </w:tr>
      <w:tr w:rsidR="002C7A9D" w14:paraId="70B4522B" w14:textId="77777777" w:rsidTr="002C7A9D">
        <w:trPr>
          <w:trHeight w:val="271"/>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79CFAD7F" w14:textId="77777777" w:rsidR="002C7A9D" w:rsidRDefault="002C7A9D" w:rsidP="002C7A9D">
            <w:pPr>
              <w:jc w:val="center"/>
              <w:rPr>
                <w:sz w:val="20"/>
                <w:szCs w:val="20"/>
              </w:rPr>
            </w:pPr>
            <w:r>
              <w:rPr>
                <w:sz w:val="20"/>
                <w:szCs w:val="20"/>
              </w:rPr>
              <w:t>7.</w:t>
            </w:r>
          </w:p>
        </w:tc>
        <w:tc>
          <w:tcPr>
            <w:tcW w:w="8036" w:type="dxa"/>
            <w:tcBorders>
              <w:top w:val="nil"/>
              <w:left w:val="nil"/>
              <w:bottom w:val="single" w:sz="4" w:space="0" w:color="auto"/>
              <w:right w:val="single" w:sz="4" w:space="0" w:color="auto"/>
            </w:tcBorders>
            <w:shd w:val="clear" w:color="auto" w:fill="auto"/>
            <w:vAlign w:val="center"/>
            <w:hideMark/>
          </w:tcPr>
          <w:p w14:paraId="2F3FD86D" w14:textId="51831B60" w:rsidR="002C7A9D" w:rsidRDefault="0090637D" w:rsidP="002C7A9D">
            <w:pPr>
              <w:rPr>
                <w:sz w:val="20"/>
                <w:szCs w:val="20"/>
              </w:rPr>
            </w:pPr>
            <w:r>
              <w:rPr>
                <w:sz w:val="20"/>
                <w:szCs w:val="20"/>
                <w:lang w:val="sr-Cyrl-BA"/>
              </w:rPr>
              <w:t>Софтвер САП</w:t>
            </w:r>
            <w:r w:rsidR="002C7A9D">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3F5E87AB" w14:textId="77777777" w:rsidR="002C7A9D" w:rsidRDefault="002C7A9D" w:rsidP="002C7A9D">
            <w:pPr>
              <w:jc w:val="right"/>
              <w:rPr>
                <w:sz w:val="20"/>
                <w:szCs w:val="20"/>
              </w:rPr>
            </w:pPr>
            <w:r>
              <w:rPr>
                <w:sz w:val="20"/>
                <w:szCs w:val="20"/>
              </w:rPr>
              <w:t>3.885.213</w:t>
            </w:r>
          </w:p>
        </w:tc>
        <w:tc>
          <w:tcPr>
            <w:tcW w:w="425" w:type="dxa"/>
            <w:vAlign w:val="center"/>
            <w:hideMark/>
          </w:tcPr>
          <w:p w14:paraId="28877C32" w14:textId="77777777" w:rsidR="002C7A9D" w:rsidRDefault="002C7A9D" w:rsidP="002C7A9D">
            <w:pPr>
              <w:rPr>
                <w:sz w:val="20"/>
                <w:szCs w:val="20"/>
              </w:rPr>
            </w:pPr>
          </w:p>
        </w:tc>
      </w:tr>
      <w:tr w:rsidR="002C7A9D" w14:paraId="18691233" w14:textId="77777777" w:rsidTr="002C7A9D">
        <w:trPr>
          <w:trHeight w:val="90"/>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50C12AD0" w14:textId="77777777" w:rsidR="002C7A9D" w:rsidRDefault="002C7A9D" w:rsidP="002C7A9D">
            <w:pPr>
              <w:jc w:val="center"/>
              <w:rPr>
                <w:sz w:val="20"/>
                <w:szCs w:val="20"/>
              </w:rPr>
            </w:pPr>
            <w:r>
              <w:rPr>
                <w:sz w:val="20"/>
                <w:szCs w:val="20"/>
              </w:rPr>
              <w:t>8.</w:t>
            </w:r>
          </w:p>
        </w:tc>
        <w:tc>
          <w:tcPr>
            <w:tcW w:w="8036" w:type="dxa"/>
            <w:tcBorders>
              <w:top w:val="nil"/>
              <w:left w:val="nil"/>
              <w:bottom w:val="single" w:sz="4" w:space="0" w:color="auto"/>
              <w:right w:val="single" w:sz="4" w:space="0" w:color="auto"/>
            </w:tcBorders>
            <w:shd w:val="clear" w:color="auto" w:fill="auto"/>
            <w:vAlign w:val="center"/>
            <w:hideMark/>
          </w:tcPr>
          <w:p w14:paraId="1D945CAF" w14:textId="77777777" w:rsidR="002C7A9D" w:rsidRDefault="002C7A9D" w:rsidP="002C7A9D">
            <w:pPr>
              <w:rPr>
                <w:sz w:val="20"/>
                <w:szCs w:val="20"/>
              </w:rPr>
            </w:pPr>
            <w:proofErr w:type="spellStart"/>
            <w:r>
              <w:rPr>
                <w:sz w:val="20"/>
                <w:szCs w:val="20"/>
              </w:rPr>
              <w:t>Набавка</w:t>
            </w:r>
            <w:proofErr w:type="spellEnd"/>
            <w:r>
              <w:rPr>
                <w:sz w:val="20"/>
                <w:szCs w:val="20"/>
              </w:rPr>
              <w:t xml:space="preserve"> </w:t>
            </w:r>
            <w:proofErr w:type="spellStart"/>
            <w:r>
              <w:rPr>
                <w:sz w:val="20"/>
                <w:szCs w:val="20"/>
              </w:rPr>
              <w:t>виљушкара</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auto" w:fill="auto"/>
            <w:noWrap/>
            <w:vAlign w:val="center"/>
            <w:hideMark/>
          </w:tcPr>
          <w:p w14:paraId="5FB4675C" w14:textId="77777777" w:rsidR="002C7A9D" w:rsidRDefault="002C7A9D" w:rsidP="002C7A9D">
            <w:pPr>
              <w:jc w:val="right"/>
              <w:rPr>
                <w:sz w:val="20"/>
                <w:szCs w:val="20"/>
              </w:rPr>
            </w:pPr>
            <w:r>
              <w:rPr>
                <w:sz w:val="20"/>
                <w:szCs w:val="20"/>
              </w:rPr>
              <w:t>199.000</w:t>
            </w:r>
          </w:p>
        </w:tc>
        <w:tc>
          <w:tcPr>
            <w:tcW w:w="425" w:type="dxa"/>
            <w:vAlign w:val="center"/>
            <w:hideMark/>
          </w:tcPr>
          <w:p w14:paraId="26EE20B2" w14:textId="77777777" w:rsidR="002C7A9D" w:rsidRDefault="002C7A9D" w:rsidP="002C7A9D">
            <w:pPr>
              <w:rPr>
                <w:sz w:val="20"/>
                <w:szCs w:val="20"/>
              </w:rPr>
            </w:pPr>
          </w:p>
        </w:tc>
      </w:tr>
      <w:tr w:rsidR="002C7A9D" w14:paraId="776882C8" w14:textId="77777777" w:rsidTr="002C7A9D">
        <w:trPr>
          <w:trHeight w:val="106"/>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11EBF796" w14:textId="77777777" w:rsidR="002C7A9D" w:rsidRDefault="002C7A9D" w:rsidP="002C7A9D">
            <w:pPr>
              <w:jc w:val="center"/>
              <w:rPr>
                <w:sz w:val="20"/>
                <w:szCs w:val="20"/>
              </w:rPr>
            </w:pPr>
            <w:r>
              <w:rPr>
                <w:sz w:val="20"/>
                <w:szCs w:val="20"/>
              </w:rPr>
              <w:t>9.</w:t>
            </w:r>
          </w:p>
        </w:tc>
        <w:tc>
          <w:tcPr>
            <w:tcW w:w="8036" w:type="dxa"/>
            <w:tcBorders>
              <w:top w:val="nil"/>
              <w:left w:val="nil"/>
              <w:bottom w:val="single" w:sz="4" w:space="0" w:color="auto"/>
              <w:right w:val="single" w:sz="4" w:space="0" w:color="auto"/>
            </w:tcBorders>
            <w:shd w:val="clear" w:color="auto" w:fill="auto"/>
            <w:vAlign w:val="center"/>
            <w:hideMark/>
          </w:tcPr>
          <w:p w14:paraId="2485ECCB" w14:textId="77777777" w:rsidR="002C7A9D" w:rsidRDefault="002C7A9D" w:rsidP="002C7A9D">
            <w:pPr>
              <w:rPr>
                <w:sz w:val="20"/>
                <w:szCs w:val="20"/>
              </w:rPr>
            </w:pPr>
            <w:proofErr w:type="spellStart"/>
            <w:r>
              <w:rPr>
                <w:sz w:val="20"/>
                <w:szCs w:val="20"/>
              </w:rPr>
              <w:t>Комбинована</w:t>
            </w:r>
            <w:proofErr w:type="spellEnd"/>
            <w:r>
              <w:rPr>
                <w:sz w:val="20"/>
                <w:szCs w:val="20"/>
              </w:rPr>
              <w:t xml:space="preserve"> </w:t>
            </w:r>
            <w:proofErr w:type="spellStart"/>
            <w:r>
              <w:rPr>
                <w:sz w:val="20"/>
                <w:szCs w:val="20"/>
              </w:rPr>
              <w:t>машина</w:t>
            </w:r>
            <w:proofErr w:type="spellEnd"/>
            <w:r>
              <w:rPr>
                <w:sz w:val="20"/>
                <w:szCs w:val="20"/>
              </w:rPr>
              <w:t xml:space="preserve"> </w:t>
            </w:r>
            <w:proofErr w:type="spellStart"/>
            <w:r>
              <w:rPr>
                <w:sz w:val="20"/>
                <w:szCs w:val="20"/>
              </w:rPr>
              <w:t>комбинирка</w:t>
            </w:r>
            <w:proofErr w:type="spellEnd"/>
            <w:r>
              <w:rPr>
                <w:sz w:val="20"/>
                <w:szCs w:val="20"/>
              </w:rPr>
              <w:t xml:space="preserve"> 4х4</w:t>
            </w:r>
          </w:p>
        </w:tc>
        <w:tc>
          <w:tcPr>
            <w:tcW w:w="2065" w:type="dxa"/>
            <w:tcBorders>
              <w:top w:val="nil"/>
              <w:left w:val="nil"/>
              <w:bottom w:val="single" w:sz="4" w:space="0" w:color="auto"/>
              <w:right w:val="single" w:sz="8" w:space="0" w:color="auto"/>
            </w:tcBorders>
            <w:shd w:val="clear" w:color="auto" w:fill="auto"/>
            <w:noWrap/>
            <w:vAlign w:val="center"/>
            <w:hideMark/>
          </w:tcPr>
          <w:p w14:paraId="40D9DD2C" w14:textId="77777777" w:rsidR="002C7A9D" w:rsidRDefault="002C7A9D" w:rsidP="002C7A9D">
            <w:pPr>
              <w:jc w:val="right"/>
              <w:rPr>
                <w:sz w:val="20"/>
                <w:szCs w:val="20"/>
              </w:rPr>
            </w:pPr>
            <w:r>
              <w:rPr>
                <w:sz w:val="20"/>
                <w:szCs w:val="20"/>
              </w:rPr>
              <w:t>199.500</w:t>
            </w:r>
          </w:p>
        </w:tc>
        <w:tc>
          <w:tcPr>
            <w:tcW w:w="425" w:type="dxa"/>
            <w:vAlign w:val="center"/>
            <w:hideMark/>
          </w:tcPr>
          <w:p w14:paraId="0106A805" w14:textId="77777777" w:rsidR="002C7A9D" w:rsidRDefault="002C7A9D" w:rsidP="002C7A9D">
            <w:pPr>
              <w:rPr>
                <w:sz w:val="20"/>
                <w:szCs w:val="20"/>
              </w:rPr>
            </w:pPr>
          </w:p>
        </w:tc>
      </w:tr>
      <w:tr w:rsidR="002C7A9D" w14:paraId="2DBBF933" w14:textId="77777777" w:rsidTr="002C7A9D">
        <w:trPr>
          <w:trHeight w:val="215"/>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7F6E30FC" w14:textId="77777777" w:rsidR="002C7A9D" w:rsidRDefault="002C7A9D" w:rsidP="002C7A9D">
            <w:pPr>
              <w:jc w:val="center"/>
              <w:rPr>
                <w:sz w:val="20"/>
                <w:szCs w:val="20"/>
              </w:rPr>
            </w:pPr>
            <w:r>
              <w:rPr>
                <w:sz w:val="20"/>
                <w:szCs w:val="20"/>
              </w:rPr>
              <w:t>10.</w:t>
            </w:r>
          </w:p>
        </w:tc>
        <w:tc>
          <w:tcPr>
            <w:tcW w:w="8036" w:type="dxa"/>
            <w:tcBorders>
              <w:top w:val="nil"/>
              <w:left w:val="nil"/>
              <w:bottom w:val="single" w:sz="4" w:space="0" w:color="auto"/>
              <w:right w:val="single" w:sz="4" w:space="0" w:color="auto"/>
            </w:tcBorders>
            <w:shd w:val="clear" w:color="000000" w:fill="FFFFFF"/>
            <w:vAlign w:val="center"/>
            <w:hideMark/>
          </w:tcPr>
          <w:p w14:paraId="415A225E" w14:textId="77777777" w:rsidR="002C7A9D" w:rsidRDefault="002C7A9D" w:rsidP="002C7A9D">
            <w:pPr>
              <w:rPr>
                <w:sz w:val="20"/>
                <w:szCs w:val="20"/>
              </w:rPr>
            </w:pPr>
            <w:proofErr w:type="spellStart"/>
            <w:r>
              <w:rPr>
                <w:sz w:val="20"/>
                <w:szCs w:val="20"/>
              </w:rPr>
              <w:t>Набавка</w:t>
            </w:r>
            <w:proofErr w:type="spellEnd"/>
            <w:r>
              <w:rPr>
                <w:sz w:val="20"/>
                <w:szCs w:val="20"/>
              </w:rPr>
              <w:t xml:space="preserve"> </w:t>
            </w:r>
            <w:proofErr w:type="spellStart"/>
            <w:r>
              <w:rPr>
                <w:sz w:val="20"/>
                <w:szCs w:val="20"/>
              </w:rPr>
              <w:t>путничког</w:t>
            </w:r>
            <w:proofErr w:type="spellEnd"/>
            <w:r>
              <w:rPr>
                <w:sz w:val="20"/>
                <w:szCs w:val="20"/>
              </w:rPr>
              <w:t xml:space="preserve"> </w:t>
            </w:r>
            <w:proofErr w:type="spellStart"/>
            <w:r>
              <w:rPr>
                <w:sz w:val="20"/>
                <w:szCs w:val="20"/>
              </w:rPr>
              <w:t>возила</w:t>
            </w:r>
            <w:proofErr w:type="spellEnd"/>
            <w:r>
              <w:rPr>
                <w:sz w:val="20"/>
                <w:szCs w:val="20"/>
              </w:rPr>
              <w:t xml:space="preserve"> </w:t>
            </w:r>
            <w:proofErr w:type="spellStart"/>
            <w:r>
              <w:rPr>
                <w:sz w:val="20"/>
                <w:szCs w:val="20"/>
              </w:rPr>
              <w:t>комби</w:t>
            </w:r>
            <w:proofErr w:type="spellEnd"/>
            <w:r>
              <w:rPr>
                <w:sz w:val="20"/>
                <w:szCs w:val="20"/>
              </w:rPr>
              <w:t xml:space="preserve"> </w:t>
            </w:r>
            <w:proofErr w:type="spellStart"/>
            <w:r>
              <w:rPr>
                <w:sz w:val="20"/>
                <w:szCs w:val="20"/>
              </w:rPr>
              <w:t>Опел</w:t>
            </w:r>
            <w:proofErr w:type="spellEnd"/>
            <w:r>
              <w:rPr>
                <w:sz w:val="20"/>
                <w:szCs w:val="20"/>
              </w:rPr>
              <w:t xml:space="preserve"> </w:t>
            </w:r>
            <w:proofErr w:type="spellStart"/>
            <w:r>
              <w:rPr>
                <w:sz w:val="20"/>
                <w:szCs w:val="20"/>
              </w:rPr>
              <w:t>Зафира</w:t>
            </w:r>
            <w:proofErr w:type="spellEnd"/>
            <w:r>
              <w:rPr>
                <w:sz w:val="20"/>
                <w:szCs w:val="20"/>
              </w:rPr>
              <w:t xml:space="preserve"> 8+1</w:t>
            </w:r>
          </w:p>
        </w:tc>
        <w:tc>
          <w:tcPr>
            <w:tcW w:w="2065" w:type="dxa"/>
            <w:tcBorders>
              <w:top w:val="nil"/>
              <w:left w:val="nil"/>
              <w:bottom w:val="single" w:sz="4" w:space="0" w:color="auto"/>
              <w:right w:val="single" w:sz="8" w:space="0" w:color="auto"/>
            </w:tcBorders>
            <w:shd w:val="clear" w:color="000000" w:fill="FFFFFF"/>
            <w:noWrap/>
            <w:vAlign w:val="center"/>
            <w:hideMark/>
          </w:tcPr>
          <w:p w14:paraId="39E53C80" w14:textId="77777777" w:rsidR="002C7A9D" w:rsidRDefault="002C7A9D" w:rsidP="002C7A9D">
            <w:pPr>
              <w:jc w:val="right"/>
              <w:rPr>
                <w:sz w:val="20"/>
                <w:szCs w:val="20"/>
              </w:rPr>
            </w:pPr>
            <w:r>
              <w:rPr>
                <w:sz w:val="20"/>
                <w:szCs w:val="20"/>
              </w:rPr>
              <w:t>161.460</w:t>
            </w:r>
          </w:p>
        </w:tc>
        <w:tc>
          <w:tcPr>
            <w:tcW w:w="425" w:type="dxa"/>
            <w:vAlign w:val="center"/>
            <w:hideMark/>
          </w:tcPr>
          <w:p w14:paraId="2A4ED7DD" w14:textId="77777777" w:rsidR="002C7A9D" w:rsidRDefault="002C7A9D" w:rsidP="002C7A9D">
            <w:pPr>
              <w:rPr>
                <w:sz w:val="20"/>
                <w:szCs w:val="20"/>
              </w:rPr>
            </w:pPr>
          </w:p>
        </w:tc>
      </w:tr>
      <w:tr w:rsidR="002C7A9D" w14:paraId="18147BD2" w14:textId="77777777" w:rsidTr="002C7A9D">
        <w:trPr>
          <w:trHeight w:val="215"/>
          <w:jc w:val="center"/>
        </w:trPr>
        <w:tc>
          <w:tcPr>
            <w:tcW w:w="622" w:type="dxa"/>
            <w:tcBorders>
              <w:top w:val="nil"/>
              <w:left w:val="single" w:sz="8" w:space="0" w:color="auto"/>
              <w:bottom w:val="nil"/>
              <w:right w:val="single" w:sz="4" w:space="0" w:color="auto"/>
            </w:tcBorders>
            <w:shd w:val="clear" w:color="000000" w:fill="FFFFFF"/>
            <w:noWrap/>
            <w:vAlign w:val="center"/>
            <w:hideMark/>
          </w:tcPr>
          <w:p w14:paraId="1F53F10C" w14:textId="77777777" w:rsidR="002C7A9D" w:rsidRDefault="002C7A9D" w:rsidP="002C7A9D">
            <w:pPr>
              <w:jc w:val="center"/>
              <w:rPr>
                <w:sz w:val="20"/>
                <w:szCs w:val="20"/>
              </w:rPr>
            </w:pPr>
            <w:r>
              <w:rPr>
                <w:sz w:val="20"/>
                <w:szCs w:val="20"/>
              </w:rPr>
              <w:t>11.</w:t>
            </w:r>
          </w:p>
        </w:tc>
        <w:tc>
          <w:tcPr>
            <w:tcW w:w="8036" w:type="dxa"/>
            <w:tcBorders>
              <w:top w:val="nil"/>
              <w:left w:val="nil"/>
              <w:bottom w:val="nil"/>
              <w:right w:val="single" w:sz="4" w:space="0" w:color="auto"/>
            </w:tcBorders>
            <w:shd w:val="clear" w:color="000000" w:fill="FFFFFF"/>
            <w:vAlign w:val="center"/>
            <w:hideMark/>
          </w:tcPr>
          <w:p w14:paraId="725312D4" w14:textId="77777777" w:rsidR="002C7A9D" w:rsidRDefault="002C7A9D" w:rsidP="002C7A9D">
            <w:pPr>
              <w:rPr>
                <w:sz w:val="20"/>
                <w:szCs w:val="20"/>
              </w:rPr>
            </w:pPr>
            <w:proofErr w:type="spellStart"/>
            <w:r>
              <w:rPr>
                <w:sz w:val="20"/>
                <w:szCs w:val="20"/>
              </w:rPr>
              <w:t>Реконструкција</w:t>
            </w:r>
            <w:proofErr w:type="spellEnd"/>
            <w:r>
              <w:rPr>
                <w:sz w:val="20"/>
                <w:szCs w:val="20"/>
              </w:rPr>
              <w:t xml:space="preserve"> и </w:t>
            </w:r>
            <w:proofErr w:type="spellStart"/>
            <w:r>
              <w:rPr>
                <w:sz w:val="20"/>
                <w:szCs w:val="20"/>
              </w:rPr>
              <w:t>дигатилизација</w:t>
            </w:r>
            <w:proofErr w:type="spellEnd"/>
            <w:r>
              <w:rPr>
                <w:sz w:val="20"/>
                <w:szCs w:val="20"/>
              </w:rPr>
              <w:t xml:space="preserve"> </w:t>
            </w:r>
            <w:proofErr w:type="spellStart"/>
            <w:r>
              <w:rPr>
                <w:sz w:val="20"/>
                <w:szCs w:val="20"/>
              </w:rPr>
              <w:t>колске</w:t>
            </w:r>
            <w:proofErr w:type="spellEnd"/>
            <w:r>
              <w:rPr>
                <w:sz w:val="20"/>
                <w:szCs w:val="20"/>
              </w:rPr>
              <w:t xml:space="preserve"> </w:t>
            </w:r>
            <w:proofErr w:type="spellStart"/>
            <w:r>
              <w:rPr>
                <w:sz w:val="20"/>
                <w:szCs w:val="20"/>
              </w:rPr>
              <w:t>ваге</w:t>
            </w:r>
            <w:proofErr w:type="spellEnd"/>
            <w:r>
              <w:rPr>
                <w:sz w:val="20"/>
                <w:szCs w:val="20"/>
              </w:rPr>
              <w:t xml:space="preserve"> у </w:t>
            </w:r>
            <w:proofErr w:type="spellStart"/>
            <w:r>
              <w:rPr>
                <w:sz w:val="20"/>
                <w:szCs w:val="20"/>
              </w:rPr>
              <w:t>станици</w:t>
            </w:r>
            <w:proofErr w:type="spellEnd"/>
            <w:r>
              <w:rPr>
                <w:sz w:val="20"/>
                <w:szCs w:val="20"/>
              </w:rPr>
              <w:t xml:space="preserve"> </w:t>
            </w:r>
            <w:proofErr w:type="spellStart"/>
            <w:r>
              <w:rPr>
                <w:sz w:val="20"/>
                <w:szCs w:val="20"/>
              </w:rPr>
              <w:t>Нови</w:t>
            </w:r>
            <w:proofErr w:type="spellEnd"/>
            <w:r>
              <w:rPr>
                <w:sz w:val="20"/>
                <w:szCs w:val="20"/>
              </w:rPr>
              <w:t xml:space="preserve"> </w:t>
            </w:r>
            <w:proofErr w:type="spellStart"/>
            <w:r>
              <w:rPr>
                <w:sz w:val="20"/>
                <w:szCs w:val="20"/>
              </w:rPr>
              <w:t>Град</w:t>
            </w:r>
            <w:proofErr w:type="spellEnd"/>
            <w:r>
              <w:rPr>
                <w:sz w:val="20"/>
                <w:szCs w:val="20"/>
              </w:rPr>
              <w:t xml:space="preserve"> </w:t>
            </w:r>
          </w:p>
        </w:tc>
        <w:tc>
          <w:tcPr>
            <w:tcW w:w="2065" w:type="dxa"/>
            <w:tcBorders>
              <w:top w:val="nil"/>
              <w:left w:val="nil"/>
              <w:bottom w:val="nil"/>
              <w:right w:val="single" w:sz="8" w:space="0" w:color="auto"/>
            </w:tcBorders>
            <w:shd w:val="clear" w:color="000000" w:fill="FFFFFF"/>
            <w:noWrap/>
            <w:vAlign w:val="center"/>
            <w:hideMark/>
          </w:tcPr>
          <w:p w14:paraId="78063511" w14:textId="77777777" w:rsidR="002C7A9D" w:rsidRDefault="002C7A9D" w:rsidP="002C7A9D">
            <w:pPr>
              <w:jc w:val="right"/>
              <w:rPr>
                <w:sz w:val="20"/>
                <w:szCs w:val="20"/>
              </w:rPr>
            </w:pPr>
            <w:r>
              <w:rPr>
                <w:sz w:val="20"/>
                <w:szCs w:val="20"/>
              </w:rPr>
              <w:t>144.990</w:t>
            </w:r>
          </w:p>
        </w:tc>
        <w:tc>
          <w:tcPr>
            <w:tcW w:w="425" w:type="dxa"/>
            <w:vAlign w:val="center"/>
            <w:hideMark/>
          </w:tcPr>
          <w:p w14:paraId="212EB64D" w14:textId="77777777" w:rsidR="002C7A9D" w:rsidRDefault="002C7A9D" w:rsidP="002C7A9D">
            <w:pPr>
              <w:rPr>
                <w:sz w:val="20"/>
                <w:szCs w:val="20"/>
              </w:rPr>
            </w:pPr>
          </w:p>
        </w:tc>
      </w:tr>
      <w:tr w:rsidR="002C7A9D" w14:paraId="2317FA0E" w14:textId="77777777" w:rsidTr="002C7A9D">
        <w:trPr>
          <w:trHeight w:val="215"/>
          <w:jc w:val="center"/>
        </w:trPr>
        <w:tc>
          <w:tcPr>
            <w:tcW w:w="62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64DEE494" w14:textId="77777777" w:rsidR="002C7A9D" w:rsidRDefault="002C7A9D" w:rsidP="002C7A9D">
            <w:pPr>
              <w:jc w:val="center"/>
              <w:rPr>
                <w:sz w:val="20"/>
                <w:szCs w:val="20"/>
              </w:rPr>
            </w:pPr>
            <w:r>
              <w:rPr>
                <w:sz w:val="20"/>
                <w:szCs w:val="20"/>
              </w:rPr>
              <w:t>12.</w:t>
            </w:r>
          </w:p>
        </w:tc>
        <w:tc>
          <w:tcPr>
            <w:tcW w:w="8036" w:type="dxa"/>
            <w:tcBorders>
              <w:top w:val="single" w:sz="4" w:space="0" w:color="auto"/>
              <w:left w:val="nil"/>
              <w:bottom w:val="single" w:sz="4" w:space="0" w:color="auto"/>
              <w:right w:val="single" w:sz="4" w:space="0" w:color="auto"/>
            </w:tcBorders>
            <w:shd w:val="clear" w:color="000000" w:fill="FFFFFF"/>
            <w:vAlign w:val="center"/>
            <w:hideMark/>
          </w:tcPr>
          <w:p w14:paraId="55F3F1EF" w14:textId="77777777" w:rsidR="002C7A9D" w:rsidRDefault="002C7A9D" w:rsidP="002C7A9D">
            <w:pPr>
              <w:rPr>
                <w:sz w:val="20"/>
                <w:szCs w:val="20"/>
              </w:rPr>
            </w:pPr>
            <w:proofErr w:type="spellStart"/>
            <w:r>
              <w:rPr>
                <w:sz w:val="20"/>
                <w:szCs w:val="20"/>
              </w:rPr>
              <w:t>Реконструкција</w:t>
            </w:r>
            <w:proofErr w:type="spellEnd"/>
            <w:r>
              <w:rPr>
                <w:sz w:val="20"/>
                <w:szCs w:val="20"/>
              </w:rPr>
              <w:t xml:space="preserve"> и </w:t>
            </w:r>
            <w:proofErr w:type="spellStart"/>
            <w:r>
              <w:rPr>
                <w:sz w:val="20"/>
                <w:szCs w:val="20"/>
              </w:rPr>
              <w:t>дигитализација</w:t>
            </w:r>
            <w:proofErr w:type="spellEnd"/>
            <w:r>
              <w:rPr>
                <w:sz w:val="20"/>
                <w:szCs w:val="20"/>
              </w:rPr>
              <w:t xml:space="preserve"> </w:t>
            </w:r>
            <w:proofErr w:type="spellStart"/>
            <w:r>
              <w:rPr>
                <w:sz w:val="20"/>
                <w:szCs w:val="20"/>
              </w:rPr>
              <w:t>колске</w:t>
            </w:r>
            <w:proofErr w:type="spellEnd"/>
            <w:r>
              <w:rPr>
                <w:sz w:val="20"/>
                <w:szCs w:val="20"/>
              </w:rPr>
              <w:t xml:space="preserve"> </w:t>
            </w:r>
            <w:proofErr w:type="spellStart"/>
            <w:r>
              <w:rPr>
                <w:sz w:val="20"/>
                <w:szCs w:val="20"/>
              </w:rPr>
              <w:t>ваге</w:t>
            </w:r>
            <w:proofErr w:type="spellEnd"/>
            <w:r>
              <w:rPr>
                <w:sz w:val="20"/>
                <w:szCs w:val="20"/>
              </w:rPr>
              <w:t xml:space="preserve"> у </w:t>
            </w:r>
            <w:proofErr w:type="spellStart"/>
            <w:r>
              <w:rPr>
                <w:sz w:val="20"/>
                <w:szCs w:val="20"/>
              </w:rPr>
              <w:t>станици</w:t>
            </w:r>
            <w:proofErr w:type="spellEnd"/>
            <w:r>
              <w:rPr>
                <w:sz w:val="20"/>
                <w:szCs w:val="20"/>
              </w:rPr>
              <w:t xml:space="preserve"> </w:t>
            </w:r>
            <w:proofErr w:type="spellStart"/>
            <w:r>
              <w:rPr>
                <w:sz w:val="20"/>
                <w:szCs w:val="20"/>
              </w:rPr>
              <w:t>Бања</w:t>
            </w:r>
            <w:proofErr w:type="spellEnd"/>
            <w:r>
              <w:rPr>
                <w:sz w:val="20"/>
                <w:szCs w:val="20"/>
              </w:rPr>
              <w:t xml:space="preserve"> </w:t>
            </w:r>
            <w:proofErr w:type="spellStart"/>
            <w:r>
              <w:rPr>
                <w:sz w:val="20"/>
                <w:szCs w:val="20"/>
              </w:rPr>
              <w:t>Лука</w:t>
            </w:r>
            <w:proofErr w:type="spellEnd"/>
            <w:r>
              <w:rPr>
                <w:sz w:val="20"/>
                <w:szCs w:val="20"/>
              </w:rPr>
              <w:t xml:space="preserve"> </w:t>
            </w:r>
          </w:p>
        </w:tc>
        <w:tc>
          <w:tcPr>
            <w:tcW w:w="2065" w:type="dxa"/>
            <w:tcBorders>
              <w:top w:val="single" w:sz="4" w:space="0" w:color="auto"/>
              <w:left w:val="nil"/>
              <w:bottom w:val="single" w:sz="4" w:space="0" w:color="auto"/>
              <w:right w:val="single" w:sz="8" w:space="0" w:color="auto"/>
            </w:tcBorders>
            <w:shd w:val="clear" w:color="000000" w:fill="FFFFFF"/>
            <w:noWrap/>
            <w:vAlign w:val="center"/>
            <w:hideMark/>
          </w:tcPr>
          <w:p w14:paraId="0A953472" w14:textId="77777777" w:rsidR="002C7A9D" w:rsidRDefault="002C7A9D" w:rsidP="002C7A9D">
            <w:pPr>
              <w:jc w:val="right"/>
              <w:rPr>
                <w:sz w:val="20"/>
                <w:szCs w:val="20"/>
              </w:rPr>
            </w:pPr>
            <w:r>
              <w:rPr>
                <w:sz w:val="20"/>
                <w:szCs w:val="20"/>
              </w:rPr>
              <w:t>151.347</w:t>
            </w:r>
          </w:p>
        </w:tc>
        <w:tc>
          <w:tcPr>
            <w:tcW w:w="425" w:type="dxa"/>
            <w:vAlign w:val="center"/>
            <w:hideMark/>
          </w:tcPr>
          <w:p w14:paraId="1909ABFE" w14:textId="77777777" w:rsidR="002C7A9D" w:rsidRDefault="002C7A9D" w:rsidP="002C7A9D">
            <w:pPr>
              <w:rPr>
                <w:sz w:val="20"/>
                <w:szCs w:val="20"/>
              </w:rPr>
            </w:pPr>
          </w:p>
        </w:tc>
      </w:tr>
      <w:tr w:rsidR="002C7A9D" w14:paraId="37BC0887" w14:textId="77777777" w:rsidTr="002C7A9D">
        <w:trPr>
          <w:trHeight w:val="92"/>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69E0A933" w14:textId="77777777" w:rsidR="002C7A9D" w:rsidRDefault="002C7A9D" w:rsidP="002C7A9D">
            <w:pPr>
              <w:jc w:val="center"/>
              <w:rPr>
                <w:sz w:val="20"/>
                <w:szCs w:val="20"/>
              </w:rPr>
            </w:pPr>
            <w:r>
              <w:rPr>
                <w:sz w:val="20"/>
                <w:szCs w:val="20"/>
              </w:rPr>
              <w:t>13.</w:t>
            </w:r>
          </w:p>
        </w:tc>
        <w:tc>
          <w:tcPr>
            <w:tcW w:w="8036" w:type="dxa"/>
            <w:tcBorders>
              <w:top w:val="nil"/>
              <w:left w:val="nil"/>
              <w:bottom w:val="single" w:sz="4" w:space="0" w:color="auto"/>
              <w:right w:val="single" w:sz="4" w:space="0" w:color="auto"/>
            </w:tcBorders>
            <w:shd w:val="clear" w:color="000000" w:fill="FFFFFF"/>
            <w:vAlign w:val="center"/>
            <w:hideMark/>
          </w:tcPr>
          <w:p w14:paraId="6AC7F99E" w14:textId="77777777" w:rsidR="002C7A9D" w:rsidRDefault="002C7A9D" w:rsidP="002C7A9D">
            <w:pPr>
              <w:rPr>
                <w:sz w:val="20"/>
                <w:szCs w:val="20"/>
              </w:rPr>
            </w:pPr>
            <w:proofErr w:type="spellStart"/>
            <w:r>
              <w:rPr>
                <w:sz w:val="20"/>
                <w:szCs w:val="20"/>
              </w:rPr>
              <w:t>Набавка</w:t>
            </w:r>
            <w:proofErr w:type="spellEnd"/>
            <w:r>
              <w:rPr>
                <w:sz w:val="20"/>
                <w:szCs w:val="20"/>
              </w:rPr>
              <w:t xml:space="preserve"> </w:t>
            </w:r>
            <w:proofErr w:type="spellStart"/>
            <w:r>
              <w:rPr>
                <w:sz w:val="20"/>
                <w:szCs w:val="20"/>
              </w:rPr>
              <w:t>камиона</w:t>
            </w:r>
            <w:proofErr w:type="spellEnd"/>
            <w:r>
              <w:rPr>
                <w:sz w:val="20"/>
                <w:szCs w:val="20"/>
              </w:rPr>
              <w:t xml:space="preserve"> </w:t>
            </w:r>
            <w:proofErr w:type="spellStart"/>
            <w:r>
              <w:rPr>
                <w:sz w:val="20"/>
                <w:szCs w:val="20"/>
              </w:rPr>
              <w:t>са</w:t>
            </w:r>
            <w:proofErr w:type="spellEnd"/>
            <w:r>
              <w:rPr>
                <w:sz w:val="20"/>
                <w:szCs w:val="20"/>
              </w:rPr>
              <w:t xml:space="preserve"> </w:t>
            </w:r>
            <w:proofErr w:type="spellStart"/>
            <w:r>
              <w:rPr>
                <w:sz w:val="20"/>
                <w:szCs w:val="20"/>
              </w:rPr>
              <w:t>надограђеном</w:t>
            </w:r>
            <w:proofErr w:type="spellEnd"/>
            <w:r>
              <w:rPr>
                <w:sz w:val="20"/>
                <w:szCs w:val="20"/>
              </w:rPr>
              <w:t xml:space="preserve"> </w:t>
            </w:r>
            <w:proofErr w:type="spellStart"/>
            <w:r>
              <w:rPr>
                <w:sz w:val="20"/>
                <w:szCs w:val="20"/>
              </w:rPr>
              <w:t>дизалицом</w:t>
            </w:r>
            <w:proofErr w:type="spellEnd"/>
            <w:r>
              <w:rPr>
                <w:sz w:val="20"/>
                <w:szCs w:val="20"/>
              </w:rPr>
              <w:t xml:space="preserve"> и </w:t>
            </w:r>
            <w:proofErr w:type="spellStart"/>
            <w:r>
              <w:rPr>
                <w:sz w:val="20"/>
                <w:szCs w:val="20"/>
              </w:rPr>
              <w:t>кипер</w:t>
            </w:r>
            <w:proofErr w:type="spellEnd"/>
            <w:r>
              <w:rPr>
                <w:sz w:val="20"/>
                <w:szCs w:val="20"/>
              </w:rPr>
              <w:t xml:space="preserve"> </w:t>
            </w:r>
            <w:proofErr w:type="spellStart"/>
            <w:r>
              <w:rPr>
                <w:sz w:val="20"/>
                <w:szCs w:val="20"/>
              </w:rPr>
              <w:t>сандука</w:t>
            </w:r>
            <w:proofErr w:type="spellEnd"/>
            <w:r>
              <w:rPr>
                <w:sz w:val="20"/>
                <w:szCs w:val="20"/>
              </w:rPr>
              <w:t xml:space="preserve"> у ОШВ</w:t>
            </w:r>
          </w:p>
        </w:tc>
        <w:tc>
          <w:tcPr>
            <w:tcW w:w="2065" w:type="dxa"/>
            <w:tcBorders>
              <w:top w:val="nil"/>
              <w:left w:val="nil"/>
              <w:bottom w:val="single" w:sz="4" w:space="0" w:color="auto"/>
              <w:right w:val="single" w:sz="8" w:space="0" w:color="auto"/>
            </w:tcBorders>
            <w:shd w:val="clear" w:color="000000" w:fill="FFFFFF"/>
            <w:noWrap/>
            <w:vAlign w:val="center"/>
            <w:hideMark/>
          </w:tcPr>
          <w:p w14:paraId="14C0186A" w14:textId="77777777" w:rsidR="002C7A9D" w:rsidRDefault="002C7A9D" w:rsidP="002C7A9D">
            <w:pPr>
              <w:jc w:val="right"/>
              <w:rPr>
                <w:sz w:val="20"/>
                <w:szCs w:val="20"/>
              </w:rPr>
            </w:pPr>
            <w:r>
              <w:rPr>
                <w:sz w:val="20"/>
                <w:szCs w:val="20"/>
              </w:rPr>
              <w:t>777.800</w:t>
            </w:r>
          </w:p>
        </w:tc>
        <w:tc>
          <w:tcPr>
            <w:tcW w:w="425" w:type="dxa"/>
            <w:vAlign w:val="center"/>
            <w:hideMark/>
          </w:tcPr>
          <w:p w14:paraId="28755148" w14:textId="77777777" w:rsidR="002C7A9D" w:rsidRDefault="002C7A9D" w:rsidP="002C7A9D">
            <w:pPr>
              <w:rPr>
                <w:sz w:val="20"/>
                <w:szCs w:val="20"/>
              </w:rPr>
            </w:pPr>
          </w:p>
        </w:tc>
      </w:tr>
      <w:tr w:rsidR="002C7A9D" w14:paraId="6A244C85" w14:textId="77777777" w:rsidTr="002C7A9D">
        <w:trPr>
          <w:trHeight w:val="226"/>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43A006EC" w14:textId="77777777" w:rsidR="002C7A9D" w:rsidRDefault="002C7A9D" w:rsidP="002C7A9D">
            <w:pPr>
              <w:jc w:val="center"/>
              <w:rPr>
                <w:sz w:val="20"/>
                <w:szCs w:val="20"/>
              </w:rPr>
            </w:pPr>
            <w:r>
              <w:rPr>
                <w:sz w:val="20"/>
                <w:szCs w:val="20"/>
              </w:rPr>
              <w:t>14.</w:t>
            </w:r>
          </w:p>
        </w:tc>
        <w:tc>
          <w:tcPr>
            <w:tcW w:w="8036" w:type="dxa"/>
            <w:tcBorders>
              <w:top w:val="nil"/>
              <w:left w:val="nil"/>
              <w:bottom w:val="single" w:sz="4" w:space="0" w:color="auto"/>
              <w:right w:val="single" w:sz="4" w:space="0" w:color="auto"/>
            </w:tcBorders>
            <w:shd w:val="clear" w:color="000000" w:fill="FFFFFF"/>
            <w:vAlign w:val="center"/>
            <w:hideMark/>
          </w:tcPr>
          <w:p w14:paraId="6D366A71" w14:textId="77777777" w:rsidR="002C7A9D" w:rsidRDefault="002C7A9D" w:rsidP="002C7A9D">
            <w:pPr>
              <w:rPr>
                <w:sz w:val="20"/>
                <w:szCs w:val="20"/>
              </w:rPr>
            </w:pPr>
            <w:proofErr w:type="spellStart"/>
            <w:r>
              <w:rPr>
                <w:sz w:val="20"/>
                <w:szCs w:val="20"/>
              </w:rPr>
              <w:t>Набавка</w:t>
            </w:r>
            <w:proofErr w:type="spellEnd"/>
            <w:r>
              <w:rPr>
                <w:sz w:val="20"/>
                <w:szCs w:val="20"/>
              </w:rPr>
              <w:t xml:space="preserve"> </w:t>
            </w:r>
            <w:proofErr w:type="spellStart"/>
            <w:r>
              <w:rPr>
                <w:sz w:val="20"/>
                <w:szCs w:val="20"/>
              </w:rPr>
              <w:t>теретног</w:t>
            </w:r>
            <w:proofErr w:type="spellEnd"/>
            <w:r>
              <w:rPr>
                <w:sz w:val="20"/>
                <w:szCs w:val="20"/>
              </w:rPr>
              <w:t xml:space="preserve"> </w:t>
            </w:r>
            <w:proofErr w:type="spellStart"/>
            <w:r>
              <w:rPr>
                <w:sz w:val="20"/>
                <w:szCs w:val="20"/>
              </w:rPr>
              <w:t>друмског</w:t>
            </w:r>
            <w:proofErr w:type="spellEnd"/>
            <w:r>
              <w:rPr>
                <w:sz w:val="20"/>
                <w:szCs w:val="20"/>
              </w:rPr>
              <w:t xml:space="preserve"> </w:t>
            </w:r>
            <w:proofErr w:type="spellStart"/>
            <w:r>
              <w:rPr>
                <w:sz w:val="20"/>
                <w:szCs w:val="20"/>
              </w:rPr>
              <w:t>возила</w:t>
            </w:r>
            <w:proofErr w:type="spellEnd"/>
            <w:r>
              <w:rPr>
                <w:sz w:val="20"/>
                <w:szCs w:val="20"/>
              </w:rPr>
              <w:t xml:space="preserve"> (</w:t>
            </w:r>
            <w:proofErr w:type="spellStart"/>
            <w:r>
              <w:rPr>
                <w:sz w:val="20"/>
                <w:szCs w:val="20"/>
              </w:rPr>
              <w:t>камионет</w:t>
            </w:r>
            <w:proofErr w:type="spellEnd"/>
            <w:r>
              <w:rPr>
                <w:sz w:val="20"/>
                <w:szCs w:val="20"/>
              </w:rPr>
              <w:t>)</w:t>
            </w:r>
          </w:p>
        </w:tc>
        <w:tc>
          <w:tcPr>
            <w:tcW w:w="2065" w:type="dxa"/>
            <w:tcBorders>
              <w:top w:val="nil"/>
              <w:left w:val="nil"/>
              <w:bottom w:val="single" w:sz="4" w:space="0" w:color="auto"/>
              <w:right w:val="single" w:sz="8" w:space="0" w:color="auto"/>
            </w:tcBorders>
            <w:shd w:val="clear" w:color="000000" w:fill="FFFFFF"/>
            <w:noWrap/>
            <w:vAlign w:val="center"/>
            <w:hideMark/>
          </w:tcPr>
          <w:p w14:paraId="5B9E61AB" w14:textId="77777777" w:rsidR="002C7A9D" w:rsidRDefault="002C7A9D" w:rsidP="002C7A9D">
            <w:pPr>
              <w:jc w:val="right"/>
              <w:rPr>
                <w:sz w:val="20"/>
                <w:szCs w:val="20"/>
              </w:rPr>
            </w:pPr>
            <w:r>
              <w:rPr>
                <w:sz w:val="20"/>
                <w:szCs w:val="20"/>
              </w:rPr>
              <w:t>240.760</w:t>
            </w:r>
          </w:p>
        </w:tc>
        <w:tc>
          <w:tcPr>
            <w:tcW w:w="425" w:type="dxa"/>
            <w:vAlign w:val="center"/>
            <w:hideMark/>
          </w:tcPr>
          <w:p w14:paraId="6615B742" w14:textId="77777777" w:rsidR="002C7A9D" w:rsidRDefault="002C7A9D" w:rsidP="002C7A9D">
            <w:pPr>
              <w:rPr>
                <w:sz w:val="20"/>
                <w:szCs w:val="20"/>
              </w:rPr>
            </w:pPr>
          </w:p>
        </w:tc>
      </w:tr>
      <w:tr w:rsidR="002C7A9D" w14:paraId="4ABAC6E3" w14:textId="77777777" w:rsidTr="002C7A9D">
        <w:trPr>
          <w:trHeight w:val="128"/>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0D987997" w14:textId="77777777" w:rsidR="002C7A9D" w:rsidRDefault="002C7A9D" w:rsidP="002C7A9D">
            <w:pPr>
              <w:jc w:val="center"/>
              <w:rPr>
                <w:sz w:val="20"/>
                <w:szCs w:val="20"/>
              </w:rPr>
            </w:pPr>
            <w:r>
              <w:rPr>
                <w:sz w:val="20"/>
                <w:szCs w:val="20"/>
              </w:rPr>
              <w:t>15.</w:t>
            </w:r>
          </w:p>
        </w:tc>
        <w:tc>
          <w:tcPr>
            <w:tcW w:w="8036" w:type="dxa"/>
            <w:tcBorders>
              <w:top w:val="nil"/>
              <w:left w:val="nil"/>
              <w:bottom w:val="single" w:sz="4" w:space="0" w:color="auto"/>
              <w:right w:val="single" w:sz="4" w:space="0" w:color="auto"/>
            </w:tcBorders>
            <w:shd w:val="clear" w:color="000000" w:fill="FFFFFF"/>
            <w:vAlign w:val="center"/>
            <w:hideMark/>
          </w:tcPr>
          <w:p w14:paraId="2D7D3F38" w14:textId="77777777" w:rsidR="002C7A9D" w:rsidRDefault="002C7A9D" w:rsidP="002C7A9D">
            <w:pPr>
              <w:rPr>
                <w:sz w:val="20"/>
                <w:szCs w:val="20"/>
              </w:rPr>
            </w:pPr>
            <w:proofErr w:type="spellStart"/>
            <w:r>
              <w:rPr>
                <w:sz w:val="20"/>
                <w:szCs w:val="20"/>
              </w:rPr>
              <w:t>Набавка</w:t>
            </w:r>
            <w:proofErr w:type="spellEnd"/>
            <w:r>
              <w:rPr>
                <w:sz w:val="20"/>
                <w:szCs w:val="20"/>
              </w:rPr>
              <w:t xml:space="preserve"> </w:t>
            </w:r>
            <w:proofErr w:type="spellStart"/>
            <w:r>
              <w:rPr>
                <w:sz w:val="20"/>
                <w:szCs w:val="20"/>
              </w:rPr>
              <w:t>система</w:t>
            </w:r>
            <w:proofErr w:type="spellEnd"/>
            <w:r>
              <w:rPr>
                <w:sz w:val="20"/>
                <w:szCs w:val="20"/>
              </w:rPr>
              <w:t xml:space="preserve"> </w:t>
            </w:r>
            <w:proofErr w:type="spellStart"/>
            <w:r>
              <w:rPr>
                <w:sz w:val="20"/>
                <w:szCs w:val="20"/>
              </w:rPr>
              <w:t>техничке</w:t>
            </w:r>
            <w:proofErr w:type="spellEnd"/>
            <w:r>
              <w:rPr>
                <w:sz w:val="20"/>
                <w:szCs w:val="20"/>
              </w:rPr>
              <w:t xml:space="preserve"> </w:t>
            </w:r>
            <w:proofErr w:type="spellStart"/>
            <w:r>
              <w:rPr>
                <w:sz w:val="20"/>
                <w:szCs w:val="20"/>
              </w:rPr>
              <w:t>заштите</w:t>
            </w:r>
            <w:proofErr w:type="spellEnd"/>
            <w:r>
              <w:rPr>
                <w:sz w:val="20"/>
                <w:szCs w:val="20"/>
              </w:rPr>
              <w:t xml:space="preserve"> и </w:t>
            </w:r>
            <w:proofErr w:type="spellStart"/>
            <w:r>
              <w:rPr>
                <w:sz w:val="20"/>
                <w:szCs w:val="20"/>
              </w:rPr>
              <w:t>видео</w:t>
            </w:r>
            <w:proofErr w:type="spellEnd"/>
            <w:r>
              <w:rPr>
                <w:sz w:val="20"/>
                <w:szCs w:val="20"/>
              </w:rPr>
              <w:t xml:space="preserve"> </w:t>
            </w:r>
            <w:proofErr w:type="spellStart"/>
            <w:r>
              <w:rPr>
                <w:sz w:val="20"/>
                <w:szCs w:val="20"/>
              </w:rPr>
              <w:t>надзора</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станици</w:t>
            </w:r>
            <w:proofErr w:type="spellEnd"/>
            <w:r>
              <w:rPr>
                <w:sz w:val="20"/>
                <w:szCs w:val="20"/>
              </w:rPr>
              <w:t xml:space="preserve"> </w:t>
            </w:r>
            <w:proofErr w:type="spellStart"/>
            <w:r>
              <w:rPr>
                <w:sz w:val="20"/>
                <w:szCs w:val="20"/>
              </w:rPr>
              <w:t>Јошавка</w:t>
            </w:r>
            <w:proofErr w:type="spellEnd"/>
            <w:r>
              <w:rPr>
                <w:sz w:val="20"/>
                <w:szCs w:val="20"/>
              </w:rPr>
              <w:t xml:space="preserve">, </w:t>
            </w:r>
            <w:proofErr w:type="spellStart"/>
            <w:r>
              <w:rPr>
                <w:sz w:val="20"/>
                <w:szCs w:val="20"/>
              </w:rPr>
              <w:t>Челинац</w:t>
            </w:r>
            <w:proofErr w:type="spellEnd"/>
            <w:r>
              <w:rPr>
                <w:sz w:val="20"/>
                <w:szCs w:val="20"/>
              </w:rPr>
              <w:t xml:space="preserve">, </w:t>
            </w:r>
            <w:proofErr w:type="spellStart"/>
            <w:r>
              <w:rPr>
                <w:sz w:val="20"/>
                <w:szCs w:val="20"/>
              </w:rPr>
              <w:t>Врбања</w:t>
            </w:r>
            <w:proofErr w:type="spellEnd"/>
          </w:p>
        </w:tc>
        <w:tc>
          <w:tcPr>
            <w:tcW w:w="2065" w:type="dxa"/>
            <w:tcBorders>
              <w:top w:val="nil"/>
              <w:left w:val="nil"/>
              <w:bottom w:val="single" w:sz="4" w:space="0" w:color="auto"/>
              <w:right w:val="single" w:sz="8" w:space="0" w:color="auto"/>
            </w:tcBorders>
            <w:shd w:val="clear" w:color="000000" w:fill="FFFFFF"/>
            <w:noWrap/>
            <w:vAlign w:val="center"/>
            <w:hideMark/>
          </w:tcPr>
          <w:p w14:paraId="38EF0503" w14:textId="77777777" w:rsidR="002C7A9D" w:rsidRDefault="002C7A9D" w:rsidP="002C7A9D">
            <w:pPr>
              <w:jc w:val="right"/>
              <w:rPr>
                <w:sz w:val="20"/>
                <w:szCs w:val="20"/>
              </w:rPr>
            </w:pPr>
            <w:r>
              <w:rPr>
                <w:sz w:val="20"/>
                <w:szCs w:val="20"/>
              </w:rPr>
              <w:t>89.776</w:t>
            </w:r>
          </w:p>
        </w:tc>
        <w:tc>
          <w:tcPr>
            <w:tcW w:w="425" w:type="dxa"/>
            <w:vAlign w:val="center"/>
            <w:hideMark/>
          </w:tcPr>
          <w:p w14:paraId="44A00A5F" w14:textId="77777777" w:rsidR="002C7A9D" w:rsidRDefault="002C7A9D" w:rsidP="002C7A9D">
            <w:pPr>
              <w:rPr>
                <w:sz w:val="20"/>
                <w:szCs w:val="20"/>
              </w:rPr>
            </w:pPr>
          </w:p>
        </w:tc>
      </w:tr>
      <w:tr w:rsidR="002C7A9D" w14:paraId="1E8BD611" w14:textId="77777777" w:rsidTr="002C7A9D">
        <w:trPr>
          <w:trHeight w:val="228"/>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7A6CCD46" w14:textId="77777777" w:rsidR="002C7A9D" w:rsidRDefault="002C7A9D" w:rsidP="002C7A9D">
            <w:pPr>
              <w:jc w:val="center"/>
              <w:rPr>
                <w:sz w:val="20"/>
                <w:szCs w:val="20"/>
              </w:rPr>
            </w:pPr>
            <w:r>
              <w:rPr>
                <w:sz w:val="20"/>
                <w:szCs w:val="20"/>
              </w:rPr>
              <w:t>16.</w:t>
            </w:r>
          </w:p>
        </w:tc>
        <w:tc>
          <w:tcPr>
            <w:tcW w:w="8036" w:type="dxa"/>
            <w:tcBorders>
              <w:top w:val="nil"/>
              <w:left w:val="nil"/>
              <w:bottom w:val="single" w:sz="4" w:space="0" w:color="auto"/>
              <w:right w:val="single" w:sz="4" w:space="0" w:color="auto"/>
            </w:tcBorders>
            <w:shd w:val="clear" w:color="000000" w:fill="FFFFFF"/>
            <w:vAlign w:val="center"/>
            <w:hideMark/>
          </w:tcPr>
          <w:p w14:paraId="3B0BFC54" w14:textId="77777777" w:rsidR="002C7A9D" w:rsidRDefault="002C7A9D" w:rsidP="002C7A9D">
            <w:pPr>
              <w:rPr>
                <w:sz w:val="20"/>
                <w:szCs w:val="20"/>
              </w:rPr>
            </w:pPr>
            <w:proofErr w:type="spellStart"/>
            <w:r>
              <w:rPr>
                <w:sz w:val="20"/>
                <w:szCs w:val="20"/>
              </w:rPr>
              <w:t>Израда</w:t>
            </w:r>
            <w:proofErr w:type="spellEnd"/>
            <w:r>
              <w:rPr>
                <w:sz w:val="20"/>
                <w:szCs w:val="20"/>
              </w:rPr>
              <w:t xml:space="preserve"> </w:t>
            </w:r>
            <w:proofErr w:type="spellStart"/>
            <w:r>
              <w:rPr>
                <w:sz w:val="20"/>
                <w:szCs w:val="20"/>
              </w:rPr>
              <w:t>пројектне</w:t>
            </w:r>
            <w:proofErr w:type="spellEnd"/>
            <w:r>
              <w:rPr>
                <w:sz w:val="20"/>
                <w:szCs w:val="20"/>
              </w:rPr>
              <w:t xml:space="preserve"> </w:t>
            </w:r>
            <w:proofErr w:type="spellStart"/>
            <w:r>
              <w:rPr>
                <w:sz w:val="20"/>
                <w:szCs w:val="20"/>
              </w:rPr>
              <w:t>документације</w:t>
            </w:r>
            <w:proofErr w:type="spellEnd"/>
            <w:r>
              <w:rPr>
                <w:sz w:val="20"/>
                <w:szCs w:val="20"/>
              </w:rPr>
              <w:t xml:space="preserve"> </w:t>
            </w:r>
            <w:proofErr w:type="spellStart"/>
            <w:r>
              <w:rPr>
                <w:sz w:val="20"/>
                <w:szCs w:val="20"/>
              </w:rPr>
              <w:t>ојачање</w:t>
            </w:r>
            <w:proofErr w:type="spellEnd"/>
            <w:r>
              <w:rPr>
                <w:sz w:val="20"/>
                <w:szCs w:val="20"/>
              </w:rPr>
              <w:t xml:space="preserve"> </w:t>
            </w:r>
            <w:proofErr w:type="spellStart"/>
            <w:r>
              <w:rPr>
                <w:sz w:val="20"/>
                <w:szCs w:val="20"/>
              </w:rPr>
              <w:t>преноснице</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000000" w:fill="FFFFFF"/>
            <w:noWrap/>
            <w:vAlign w:val="center"/>
            <w:hideMark/>
          </w:tcPr>
          <w:p w14:paraId="55DBECC5" w14:textId="77777777" w:rsidR="002C7A9D" w:rsidRDefault="002C7A9D" w:rsidP="002C7A9D">
            <w:pPr>
              <w:jc w:val="right"/>
              <w:rPr>
                <w:sz w:val="20"/>
                <w:szCs w:val="20"/>
              </w:rPr>
            </w:pPr>
            <w:r>
              <w:rPr>
                <w:sz w:val="20"/>
                <w:szCs w:val="20"/>
              </w:rPr>
              <w:t>7.000</w:t>
            </w:r>
          </w:p>
        </w:tc>
        <w:tc>
          <w:tcPr>
            <w:tcW w:w="425" w:type="dxa"/>
            <w:vAlign w:val="center"/>
            <w:hideMark/>
          </w:tcPr>
          <w:p w14:paraId="71171BA1" w14:textId="77777777" w:rsidR="002C7A9D" w:rsidRDefault="002C7A9D" w:rsidP="002C7A9D">
            <w:pPr>
              <w:rPr>
                <w:sz w:val="20"/>
                <w:szCs w:val="20"/>
              </w:rPr>
            </w:pPr>
          </w:p>
        </w:tc>
      </w:tr>
      <w:tr w:rsidR="002C7A9D" w14:paraId="12404D3D" w14:textId="77777777" w:rsidTr="002C7A9D">
        <w:trPr>
          <w:trHeight w:val="215"/>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75A01746" w14:textId="77777777" w:rsidR="002C7A9D" w:rsidRDefault="002C7A9D" w:rsidP="002C7A9D">
            <w:pPr>
              <w:jc w:val="center"/>
              <w:rPr>
                <w:sz w:val="20"/>
                <w:szCs w:val="20"/>
              </w:rPr>
            </w:pPr>
            <w:r>
              <w:rPr>
                <w:sz w:val="20"/>
                <w:szCs w:val="20"/>
              </w:rPr>
              <w:t>17.</w:t>
            </w:r>
          </w:p>
        </w:tc>
        <w:tc>
          <w:tcPr>
            <w:tcW w:w="8036" w:type="dxa"/>
            <w:tcBorders>
              <w:top w:val="nil"/>
              <w:left w:val="nil"/>
              <w:bottom w:val="single" w:sz="4" w:space="0" w:color="auto"/>
              <w:right w:val="single" w:sz="4" w:space="0" w:color="auto"/>
            </w:tcBorders>
            <w:shd w:val="clear" w:color="000000" w:fill="FFFFFF"/>
            <w:vAlign w:val="center"/>
            <w:hideMark/>
          </w:tcPr>
          <w:p w14:paraId="19A9D51D" w14:textId="77777777" w:rsidR="002C7A9D" w:rsidRDefault="002C7A9D" w:rsidP="002C7A9D">
            <w:pPr>
              <w:rPr>
                <w:sz w:val="20"/>
                <w:szCs w:val="20"/>
              </w:rPr>
            </w:pPr>
            <w:proofErr w:type="spellStart"/>
            <w:r>
              <w:rPr>
                <w:sz w:val="20"/>
                <w:szCs w:val="20"/>
              </w:rPr>
              <w:t>Инвентар</w:t>
            </w:r>
            <w:proofErr w:type="spellEnd"/>
            <w:r>
              <w:rPr>
                <w:sz w:val="20"/>
                <w:szCs w:val="20"/>
              </w:rPr>
              <w:t xml:space="preserve"> </w:t>
            </w:r>
          </w:p>
        </w:tc>
        <w:tc>
          <w:tcPr>
            <w:tcW w:w="2065" w:type="dxa"/>
            <w:tcBorders>
              <w:top w:val="nil"/>
              <w:left w:val="nil"/>
              <w:bottom w:val="single" w:sz="4" w:space="0" w:color="auto"/>
              <w:right w:val="single" w:sz="8" w:space="0" w:color="auto"/>
            </w:tcBorders>
            <w:shd w:val="clear" w:color="000000" w:fill="FFFFFF"/>
            <w:noWrap/>
            <w:vAlign w:val="center"/>
            <w:hideMark/>
          </w:tcPr>
          <w:p w14:paraId="2361769B" w14:textId="77777777" w:rsidR="002C7A9D" w:rsidRDefault="002C7A9D" w:rsidP="002C7A9D">
            <w:pPr>
              <w:jc w:val="right"/>
              <w:rPr>
                <w:sz w:val="20"/>
                <w:szCs w:val="20"/>
              </w:rPr>
            </w:pPr>
            <w:r>
              <w:rPr>
                <w:sz w:val="20"/>
                <w:szCs w:val="20"/>
              </w:rPr>
              <w:t>186.823</w:t>
            </w:r>
          </w:p>
        </w:tc>
        <w:tc>
          <w:tcPr>
            <w:tcW w:w="425" w:type="dxa"/>
            <w:vAlign w:val="center"/>
            <w:hideMark/>
          </w:tcPr>
          <w:p w14:paraId="6D0FCD35" w14:textId="77777777" w:rsidR="002C7A9D" w:rsidRDefault="002C7A9D" w:rsidP="002C7A9D">
            <w:pPr>
              <w:rPr>
                <w:sz w:val="20"/>
                <w:szCs w:val="20"/>
              </w:rPr>
            </w:pPr>
          </w:p>
        </w:tc>
      </w:tr>
      <w:tr w:rsidR="002C7A9D" w14:paraId="5C8C390C" w14:textId="77777777" w:rsidTr="002C7A9D">
        <w:trPr>
          <w:trHeight w:val="126"/>
          <w:jc w:val="center"/>
        </w:trPr>
        <w:tc>
          <w:tcPr>
            <w:tcW w:w="622" w:type="dxa"/>
            <w:tcBorders>
              <w:top w:val="nil"/>
              <w:left w:val="single" w:sz="8" w:space="0" w:color="auto"/>
              <w:bottom w:val="single" w:sz="4" w:space="0" w:color="auto"/>
              <w:right w:val="single" w:sz="4" w:space="0" w:color="auto"/>
            </w:tcBorders>
            <w:shd w:val="clear" w:color="000000" w:fill="FFFFFF"/>
            <w:noWrap/>
            <w:vAlign w:val="center"/>
            <w:hideMark/>
          </w:tcPr>
          <w:p w14:paraId="47DFCEB0" w14:textId="77777777" w:rsidR="002C7A9D" w:rsidRDefault="002C7A9D" w:rsidP="002C7A9D">
            <w:pPr>
              <w:jc w:val="center"/>
              <w:rPr>
                <w:sz w:val="20"/>
                <w:szCs w:val="20"/>
              </w:rPr>
            </w:pPr>
            <w:r>
              <w:rPr>
                <w:sz w:val="20"/>
                <w:szCs w:val="20"/>
              </w:rPr>
              <w:t>18.</w:t>
            </w:r>
          </w:p>
        </w:tc>
        <w:tc>
          <w:tcPr>
            <w:tcW w:w="8036" w:type="dxa"/>
            <w:tcBorders>
              <w:top w:val="nil"/>
              <w:left w:val="nil"/>
              <w:bottom w:val="single" w:sz="4" w:space="0" w:color="auto"/>
              <w:right w:val="single" w:sz="4" w:space="0" w:color="auto"/>
            </w:tcBorders>
            <w:shd w:val="clear" w:color="000000" w:fill="FFFFFF"/>
            <w:vAlign w:val="center"/>
            <w:hideMark/>
          </w:tcPr>
          <w:p w14:paraId="7009123F" w14:textId="77777777" w:rsidR="002C7A9D" w:rsidRDefault="002C7A9D" w:rsidP="002C7A9D">
            <w:pPr>
              <w:rPr>
                <w:sz w:val="20"/>
                <w:szCs w:val="20"/>
              </w:rPr>
            </w:pPr>
            <w:proofErr w:type="spellStart"/>
            <w:r>
              <w:rPr>
                <w:sz w:val="20"/>
                <w:szCs w:val="20"/>
              </w:rPr>
              <w:t>Осигурање</w:t>
            </w:r>
            <w:proofErr w:type="spellEnd"/>
            <w:r>
              <w:rPr>
                <w:sz w:val="20"/>
                <w:szCs w:val="20"/>
              </w:rPr>
              <w:t xml:space="preserve"> </w:t>
            </w:r>
            <w:proofErr w:type="spellStart"/>
            <w:r>
              <w:rPr>
                <w:sz w:val="20"/>
                <w:szCs w:val="20"/>
              </w:rPr>
              <w:t>путног</w:t>
            </w:r>
            <w:proofErr w:type="spellEnd"/>
            <w:r>
              <w:rPr>
                <w:sz w:val="20"/>
                <w:szCs w:val="20"/>
              </w:rPr>
              <w:t xml:space="preserve"> </w:t>
            </w:r>
            <w:proofErr w:type="spellStart"/>
            <w:r>
              <w:rPr>
                <w:sz w:val="20"/>
                <w:szCs w:val="20"/>
              </w:rPr>
              <w:t>прелаз</w:t>
            </w:r>
            <w:proofErr w:type="spellEnd"/>
            <w:r>
              <w:rPr>
                <w:sz w:val="20"/>
                <w:szCs w:val="20"/>
              </w:rPr>
              <w:t xml:space="preserve"> "</w:t>
            </w:r>
            <w:proofErr w:type="spellStart"/>
            <w:r>
              <w:rPr>
                <w:sz w:val="20"/>
                <w:szCs w:val="20"/>
              </w:rPr>
              <w:t>Црквина</w:t>
            </w:r>
            <w:proofErr w:type="spellEnd"/>
            <w:r>
              <w:rPr>
                <w:sz w:val="20"/>
                <w:szCs w:val="20"/>
              </w:rPr>
              <w:t>" КМ 28+522</w:t>
            </w:r>
          </w:p>
        </w:tc>
        <w:tc>
          <w:tcPr>
            <w:tcW w:w="2065" w:type="dxa"/>
            <w:tcBorders>
              <w:top w:val="nil"/>
              <w:left w:val="nil"/>
              <w:bottom w:val="single" w:sz="4" w:space="0" w:color="auto"/>
              <w:right w:val="single" w:sz="8" w:space="0" w:color="auto"/>
            </w:tcBorders>
            <w:shd w:val="clear" w:color="000000" w:fill="FFFFFF"/>
            <w:noWrap/>
            <w:vAlign w:val="center"/>
            <w:hideMark/>
          </w:tcPr>
          <w:p w14:paraId="270DF2B3" w14:textId="77777777" w:rsidR="002C7A9D" w:rsidRDefault="002C7A9D" w:rsidP="002C7A9D">
            <w:pPr>
              <w:jc w:val="right"/>
              <w:rPr>
                <w:sz w:val="20"/>
                <w:szCs w:val="20"/>
              </w:rPr>
            </w:pPr>
            <w:r>
              <w:rPr>
                <w:sz w:val="20"/>
                <w:szCs w:val="20"/>
              </w:rPr>
              <w:t>-4.950</w:t>
            </w:r>
          </w:p>
        </w:tc>
        <w:tc>
          <w:tcPr>
            <w:tcW w:w="425" w:type="dxa"/>
            <w:vAlign w:val="center"/>
            <w:hideMark/>
          </w:tcPr>
          <w:p w14:paraId="5D248196" w14:textId="77777777" w:rsidR="002C7A9D" w:rsidRDefault="002C7A9D" w:rsidP="002C7A9D">
            <w:pPr>
              <w:rPr>
                <w:sz w:val="20"/>
                <w:szCs w:val="20"/>
              </w:rPr>
            </w:pPr>
          </w:p>
        </w:tc>
      </w:tr>
      <w:tr w:rsidR="002C7A9D" w14:paraId="3D4AF80F" w14:textId="77777777" w:rsidTr="002C7A9D">
        <w:trPr>
          <w:trHeight w:val="149"/>
          <w:jc w:val="center"/>
        </w:trPr>
        <w:tc>
          <w:tcPr>
            <w:tcW w:w="622" w:type="dxa"/>
            <w:tcBorders>
              <w:top w:val="nil"/>
              <w:left w:val="single" w:sz="8" w:space="0" w:color="auto"/>
              <w:bottom w:val="single" w:sz="4" w:space="0" w:color="auto"/>
              <w:right w:val="single" w:sz="4" w:space="0" w:color="auto"/>
            </w:tcBorders>
            <w:shd w:val="clear" w:color="auto" w:fill="auto"/>
            <w:noWrap/>
            <w:vAlign w:val="center"/>
            <w:hideMark/>
          </w:tcPr>
          <w:p w14:paraId="0A756E3C" w14:textId="77777777" w:rsidR="002C7A9D" w:rsidRDefault="002C7A9D" w:rsidP="002C7A9D">
            <w:pPr>
              <w:jc w:val="center"/>
              <w:rPr>
                <w:sz w:val="20"/>
                <w:szCs w:val="20"/>
              </w:rPr>
            </w:pPr>
            <w:r>
              <w:rPr>
                <w:sz w:val="20"/>
                <w:szCs w:val="20"/>
              </w:rPr>
              <w:t>19.</w:t>
            </w:r>
          </w:p>
        </w:tc>
        <w:tc>
          <w:tcPr>
            <w:tcW w:w="8036" w:type="dxa"/>
            <w:tcBorders>
              <w:top w:val="nil"/>
              <w:left w:val="nil"/>
              <w:bottom w:val="single" w:sz="4" w:space="0" w:color="auto"/>
              <w:right w:val="single" w:sz="4" w:space="0" w:color="auto"/>
            </w:tcBorders>
            <w:shd w:val="clear" w:color="auto" w:fill="auto"/>
            <w:vAlign w:val="center"/>
            <w:hideMark/>
          </w:tcPr>
          <w:p w14:paraId="5612A459" w14:textId="77777777" w:rsidR="002C7A9D" w:rsidRDefault="002C7A9D" w:rsidP="002C7A9D">
            <w:pPr>
              <w:rPr>
                <w:sz w:val="20"/>
                <w:szCs w:val="20"/>
              </w:rPr>
            </w:pPr>
            <w:proofErr w:type="spellStart"/>
            <w:r>
              <w:rPr>
                <w:sz w:val="20"/>
                <w:szCs w:val="20"/>
              </w:rPr>
              <w:t>Пројекат</w:t>
            </w:r>
            <w:proofErr w:type="spellEnd"/>
            <w:r>
              <w:rPr>
                <w:sz w:val="20"/>
                <w:szCs w:val="20"/>
              </w:rPr>
              <w:t xml:space="preserve"> </w:t>
            </w:r>
            <w:proofErr w:type="spellStart"/>
            <w:r>
              <w:rPr>
                <w:sz w:val="20"/>
                <w:szCs w:val="20"/>
              </w:rPr>
              <w:t>осигурања</w:t>
            </w:r>
            <w:proofErr w:type="spellEnd"/>
            <w:r>
              <w:rPr>
                <w:sz w:val="20"/>
                <w:szCs w:val="20"/>
              </w:rPr>
              <w:t xml:space="preserve"> </w:t>
            </w:r>
            <w:proofErr w:type="spellStart"/>
            <w:r>
              <w:rPr>
                <w:sz w:val="20"/>
                <w:szCs w:val="20"/>
              </w:rPr>
              <w:t>електронским</w:t>
            </w:r>
            <w:proofErr w:type="spellEnd"/>
            <w:r>
              <w:rPr>
                <w:sz w:val="20"/>
                <w:szCs w:val="20"/>
              </w:rPr>
              <w:t xml:space="preserve"> </w:t>
            </w:r>
            <w:proofErr w:type="spellStart"/>
            <w:r>
              <w:rPr>
                <w:sz w:val="20"/>
                <w:szCs w:val="20"/>
              </w:rPr>
              <w:t>уређајем</w:t>
            </w:r>
            <w:proofErr w:type="spellEnd"/>
            <w:r>
              <w:rPr>
                <w:sz w:val="20"/>
                <w:szCs w:val="20"/>
              </w:rPr>
              <w:t xml:space="preserve"> </w:t>
            </w:r>
            <w:proofErr w:type="spellStart"/>
            <w:r>
              <w:rPr>
                <w:sz w:val="20"/>
                <w:szCs w:val="20"/>
              </w:rPr>
              <w:t>путног</w:t>
            </w:r>
            <w:proofErr w:type="spellEnd"/>
            <w:r>
              <w:rPr>
                <w:sz w:val="20"/>
                <w:szCs w:val="20"/>
              </w:rPr>
              <w:t xml:space="preserve"> </w:t>
            </w:r>
            <w:proofErr w:type="spellStart"/>
            <w:r>
              <w:rPr>
                <w:sz w:val="20"/>
                <w:szCs w:val="20"/>
              </w:rPr>
              <w:t>прелаза</w:t>
            </w:r>
            <w:proofErr w:type="spellEnd"/>
            <w:r>
              <w:rPr>
                <w:sz w:val="20"/>
                <w:szCs w:val="20"/>
              </w:rPr>
              <w:t xml:space="preserve"> "</w:t>
            </w:r>
            <w:proofErr w:type="spellStart"/>
            <w:r>
              <w:rPr>
                <w:sz w:val="20"/>
                <w:szCs w:val="20"/>
              </w:rPr>
              <w:t>Залужани</w:t>
            </w:r>
            <w:proofErr w:type="spellEnd"/>
            <w:r>
              <w:rPr>
                <w:sz w:val="20"/>
                <w:szCs w:val="20"/>
              </w:rPr>
              <w:t>" КМ 98+643</w:t>
            </w:r>
          </w:p>
        </w:tc>
        <w:tc>
          <w:tcPr>
            <w:tcW w:w="2065" w:type="dxa"/>
            <w:tcBorders>
              <w:top w:val="nil"/>
              <w:left w:val="nil"/>
              <w:bottom w:val="single" w:sz="4" w:space="0" w:color="auto"/>
              <w:right w:val="single" w:sz="8" w:space="0" w:color="auto"/>
            </w:tcBorders>
            <w:shd w:val="clear" w:color="auto" w:fill="auto"/>
            <w:noWrap/>
            <w:vAlign w:val="center"/>
            <w:hideMark/>
          </w:tcPr>
          <w:p w14:paraId="2437DF26" w14:textId="77777777" w:rsidR="002C7A9D" w:rsidRDefault="002C7A9D" w:rsidP="002C7A9D">
            <w:pPr>
              <w:jc w:val="right"/>
              <w:rPr>
                <w:sz w:val="20"/>
                <w:szCs w:val="20"/>
              </w:rPr>
            </w:pPr>
            <w:r>
              <w:rPr>
                <w:sz w:val="20"/>
                <w:szCs w:val="20"/>
              </w:rPr>
              <w:t>-3.211</w:t>
            </w:r>
          </w:p>
        </w:tc>
        <w:tc>
          <w:tcPr>
            <w:tcW w:w="425" w:type="dxa"/>
            <w:vAlign w:val="center"/>
            <w:hideMark/>
          </w:tcPr>
          <w:p w14:paraId="0E786F1A" w14:textId="77777777" w:rsidR="002C7A9D" w:rsidRDefault="002C7A9D" w:rsidP="002C7A9D">
            <w:pPr>
              <w:rPr>
                <w:sz w:val="20"/>
                <w:szCs w:val="20"/>
              </w:rPr>
            </w:pPr>
          </w:p>
        </w:tc>
      </w:tr>
      <w:tr w:rsidR="002C7A9D" w14:paraId="3A3FEC81" w14:textId="77777777" w:rsidTr="002C7A9D">
        <w:trPr>
          <w:trHeight w:val="446"/>
          <w:jc w:val="center"/>
        </w:trPr>
        <w:tc>
          <w:tcPr>
            <w:tcW w:w="622" w:type="dxa"/>
            <w:tcBorders>
              <w:top w:val="nil"/>
              <w:left w:val="single" w:sz="8" w:space="0" w:color="auto"/>
              <w:bottom w:val="nil"/>
              <w:right w:val="single" w:sz="4" w:space="0" w:color="auto"/>
            </w:tcBorders>
            <w:shd w:val="clear" w:color="auto" w:fill="auto"/>
            <w:noWrap/>
            <w:vAlign w:val="center"/>
            <w:hideMark/>
          </w:tcPr>
          <w:p w14:paraId="001B3976" w14:textId="77777777" w:rsidR="002C7A9D" w:rsidRDefault="002C7A9D" w:rsidP="002C7A9D">
            <w:pPr>
              <w:jc w:val="center"/>
              <w:rPr>
                <w:sz w:val="20"/>
                <w:szCs w:val="20"/>
              </w:rPr>
            </w:pPr>
            <w:r>
              <w:rPr>
                <w:sz w:val="20"/>
                <w:szCs w:val="20"/>
              </w:rPr>
              <w:t>20.</w:t>
            </w:r>
          </w:p>
        </w:tc>
        <w:tc>
          <w:tcPr>
            <w:tcW w:w="8036" w:type="dxa"/>
            <w:tcBorders>
              <w:top w:val="nil"/>
              <w:left w:val="nil"/>
              <w:bottom w:val="nil"/>
              <w:right w:val="single" w:sz="4" w:space="0" w:color="auto"/>
            </w:tcBorders>
            <w:shd w:val="clear" w:color="auto" w:fill="auto"/>
            <w:vAlign w:val="center"/>
            <w:hideMark/>
          </w:tcPr>
          <w:p w14:paraId="2F780776" w14:textId="77777777" w:rsidR="002C7A9D" w:rsidRDefault="002C7A9D" w:rsidP="002C7A9D">
            <w:pPr>
              <w:rPr>
                <w:sz w:val="20"/>
                <w:szCs w:val="20"/>
              </w:rPr>
            </w:pPr>
            <w:proofErr w:type="spellStart"/>
            <w:r>
              <w:rPr>
                <w:sz w:val="20"/>
                <w:szCs w:val="20"/>
              </w:rPr>
              <w:t>Израда</w:t>
            </w:r>
            <w:proofErr w:type="spellEnd"/>
            <w:r>
              <w:rPr>
                <w:sz w:val="20"/>
                <w:szCs w:val="20"/>
              </w:rPr>
              <w:t xml:space="preserve"> </w:t>
            </w:r>
            <w:proofErr w:type="spellStart"/>
            <w:r>
              <w:rPr>
                <w:sz w:val="20"/>
                <w:szCs w:val="20"/>
              </w:rPr>
              <w:t>главног</w:t>
            </w:r>
            <w:proofErr w:type="spellEnd"/>
            <w:r>
              <w:rPr>
                <w:sz w:val="20"/>
                <w:szCs w:val="20"/>
              </w:rPr>
              <w:t xml:space="preserve"> </w:t>
            </w:r>
            <w:proofErr w:type="spellStart"/>
            <w:r>
              <w:rPr>
                <w:sz w:val="20"/>
                <w:szCs w:val="20"/>
              </w:rPr>
              <w:t>пројекта</w:t>
            </w:r>
            <w:proofErr w:type="spellEnd"/>
            <w:r>
              <w:rPr>
                <w:sz w:val="20"/>
                <w:szCs w:val="20"/>
              </w:rPr>
              <w:t xml:space="preserve">, </w:t>
            </w:r>
            <w:proofErr w:type="spellStart"/>
            <w:r>
              <w:rPr>
                <w:sz w:val="20"/>
                <w:szCs w:val="20"/>
              </w:rPr>
              <w:t>реконструкција</w:t>
            </w:r>
            <w:proofErr w:type="spellEnd"/>
            <w:r>
              <w:rPr>
                <w:sz w:val="20"/>
                <w:szCs w:val="20"/>
              </w:rPr>
              <w:t xml:space="preserve"> и </w:t>
            </w:r>
            <w:proofErr w:type="spellStart"/>
            <w:r>
              <w:rPr>
                <w:sz w:val="20"/>
                <w:szCs w:val="20"/>
              </w:rPr>
              <w:t>санација</w:t>
            </w:r>
            <w:proofErr w:type="spellEnd"/>
            <w:r>
              <w:rPr>
                <w:sz w:val="20"/>
                <w:szCs w:val="20"/>
              </w:rPr>
              <w:t xml:space="preserve"> </w:t>
            </w:r>
            <w:proofErr w:type="spellStart"/>
            <w:r>
              <w:rPr>
                <w:sz w:val="20"/>
                <w:szCs w:val="20"/>
              </w:rPr>
              <w:t>пословног</w:t>
            </w:r>
            <w:proofErr w:type="spellEnd"/>
            <w:r>
              <w:rPr>
                <w:sz w:val="20"/>
                <w:szCs w:val="20"/>
              </w:rPr>
              <w:t xml:space="preserve"> </w:t>
            </w:r>
            <w:proofErr w:type="spellStart"/>
            <w:r>
              <w:rPr>
                <w:sz w:val="20"/>
                <w:szCs w:val="20"/>
              </w:rPr>
              <w:t>објекта</w:t>
            </w:r>
            <w:proofErr w:type="spellEnd"/>
            <w:r>
              <w:rPr>
                <w:sz w:val="20"/>
                <w:szCs w:val="20"/>
              </w:rPr>
              <w:t xml:space="preserve"> </w:t>
            </w:r>
            <w:proofErr w:type="spellStart"/>
            <w:r>
              <w:rPr>
                <w:sz w:val="20"/>
                <w:szCs w:val="20"/>
              </w:rPr>
              <w:t>Управне</w:t>
            </w:r>
            <w:proofErr w:type="spellEnd"/>
            <w:r>
              <w:rPr>
                <w:sz w:val="20"/>
                <w:szCs w:val="20"/>
              </w:rPr>
              <w:t xml:space="preserve"> </w:t>
            </w:r>
            <w:proofErr w:type="spellStart"/>
            <w:r>
              <w:rPr>
                <w:sz w:val="20"/>
                <w:szCs w:val="20"/>
              </w:rPr>
              <w:t>зграде</w:t>
            </w:r>
            <w:proofErr w:type="spellEnd"/>
            <w:r>
              <w:rPr>
                <w:sz w:val="20"/>
                <w:szCs w:val="20"/>
              </w:rPr>
              <w:t xml:space="preserve"> </w:t>
            </w:r>
            <w:proofErr w:type="spellStart"/>
            <w:r>
              <w:rPr>
                <w:sz w:val="20"/>
                <w:szCs w:val="20"/>
              </w:rPr>
              <w:t>Жељезница</w:t>
            </w:r>
            <w:proofErr w:type="spellEnd"/>
            <w:r>
              <w:rPr>
                <w:sz w:val="20"/>
                <w:szCs w:val="20"/>
              </w:rPr>
              <w:t xml:space="preserve"> </w:t>
            </w:r>
            <w:proofErr w:type="spellStart"/>
            <w:r>
              <w:rPr>
                <w:sz w:val="20"/>
                <w:szCs w:val="20"/>
              </w:rPr>
              <w:t>Републике</w:t>
            </w:r>
            <w:proofErr w:type="spellEnd"/>
            <w:r>
              <w:rPr>
                <w:sz w:val="20"/>
                <w:szCs w:val="20"/>
              </w:rPr>
              <w:t xml:space="preserve"> </w:t>
            </w:r>
            <w:proofErr w:type="spellStart"/>
            <w:r>
              <w:rPr>
                <w:sz w:val="20"/>
                <w:szCs w:val="20"/>
              </w:rPr>
              <w:t>Српске</w:t>
            </w:r>
            <w:proofErr w:type="spellEnd"/>
            <w:r>
              <w:rPr>
                <w:sz w:val="20"/>
                <w:szCs w:val="20"/>
              </w:rPr>
              <w:t xml:space="preserve"> </w:t>
            </w:r>
          </w:p>
        </w:tc>
        <w:tc>
          <w:tcPr>
            <w:tcW w:w="2065" w:type="dxa"/>
            <w:tcBorders>
              <w:top w:val="nil"/>
              <w:left w:val="nil"/>
              <w:bottom w:val="nil"/>
              <w:right w:val="single" w:sz="8" w:space="0" w:color="auto"/>
            </w:tcBorders>
            <w:shd w:val="clear" w:color="auto" w:fill="auto"/>
            <w:noWrap/>
            <w:vAlign w:val="center"/>
            <w:hideMark/>
          </w:tcPr>
          <w:p w14:paraId="2AC2F810" w14:textId="77777777" w:rsidR="002C7A9D" w:rsidRDefault="002C7A9D" w:rsidP="002C7A9D">
            <w:pPr>
              <w:jc w:val="right"/>
              <w:rPr>
                <w:sz w:val="20"/>
                <w:szCs w:val="20"/>
              </w:rPr>
            </w:pPr>
            <w:r>
              <w:rPr>
                <w:sz w:val="20"/>
                <w:szCs w:val="20"/>
              </w:rPr>
              <w:t>1.595.277</w:t>
            </w:r>
          </w:p>
        </w:tc>
        <w:tc>
          <w:tcPr>
            <w:tcW w:w="425" w:type="dxa"/>
            <w:vAlign w:val="center"/>
            <w:hideMark/>
          </w:tcPr>
          <w:p w14:paraId="14B33689" w14:textId="77777777" w:rsidR="002C7A9D" w:rsidRDefault="002C7A9D" w:rsidP="002C7A9D">
            <w:pPr>
              <w:rPr>
                <w:sz w:val="20"/>
                <w:szCs w:val="20"/>
              </w:rPr>
            </w:pPr>
          </w:p>
        </w:tc>
      </w:tr>
      <w:tr w:rsidR="002C7A9D" w14:paraId="35B539F7" w14:textId="77777777" w:rsidTr="002C7A9D">
        <w:trPr>
          <w:trHeight w:val="243"/>
          <w:jc w:val="center"/>
        </w:trPr>
        <w:tc>
          <w:tcPr>
            <w:tcW w:w="8658" w:type="dxa"/>
            <w:gridSpan w:val="2"/>
            <w:tcBorders>
              <w:top w:val="single" w:sz="8" w:space="0" w:color="auto"/>
              <w:left w:val="single" w:sz="8" w:space="0" w:color="auto"/>
              <w:bottom w:val="single" w:sz="8" w:space="0" w:color="auto"/>
              <w:right w:val="single" w:sz="4" w:space="0" w:color="000000"/>
            </w:tcBorders>
            <w:shd w:val="clear" w:color="000000" w:fill="BFBFBF"/>
            <w:vAlign w:val="center"/>
            <w:hideMark/>
          </w:tcPr>
          <w:p w14:paraId="4160D652" w14:textId="77777777" w:rsidR="002C7A9D" w:rsidRDefault="002C7A9D" w:rsidP="002C7A9D">
            <w:pPr>
              <w:jc w:val="center"/>
              <w:rPr>
                <w:b/>
                <w:bCs/>
                <w:sz w:val="20"/>
                <w:szCs w:val="20"/>
              </w:rPr>
            </w:pPr>
            <w:r>
              <w:rPr>
                <w:b/>
                <w:bCs/>
                <w:sz w:val="20"/>
                <w:szCs w:val="20"/>
              </w:rPr>
              <w:t>УКУПНО:</w:t>
            </w:r>
          </w:p>
        </w:tc>
        <w:tc>
          <w:tcPr>
            <w:tcW w:w="2065" w:type="dxa"/>
            <w:tcBorders>
              <w:top w:val="single" w:sz="8" w:space="0" w:color="auto"/>
              <w:left w:val="nil"/>
              <w:bottom w:val="single" w:sz="8" w:space="0" w:color="auto"/>
              <w:right w:val="single" w:sz="8" w:space="0" w:color="auto"/>
            </w:tcBorders>
            <w:shd w:val="clear" w:color="000000" w:fill="BFBFBF"/>
            <w:noWrap/>
            <w:vAlign w:val="center"/>
            <w:hideMark/>
          </w:tcPr>
          <w:p w14:paraId="3B0AF03D" w14:textId="0E72502D" w:rsidR="002C7A9D" w:rsidRDefault="002C7A9D" w:rsidP="002C7A9D">
            <w:pPr>
              <w:jc w:val="right"/>
              <w:rPr>
                <w:b/>
                <w:bCs/>
                <w:sz w:val="20"/>
                <w:szCs w:val="20"/>
              </w:rPr>
            </w:pPr>
            <w:r>
              <w:rPr>
                <w:b/>
                <w:bCs/>
                <w:sz w:val="20"/>
                <w:szCs w:val="20"/>
              </w:rPr>
              <w:t>8.101.474</w:t>
            </w:r>
          </w:p>
        </w:tc>
        <w:tc>
          <w:tcPr>
            <w:tcW w:w="425" w:type="dxa"/>
            <w:vAlign w:val="center"/>
            <w:hideMark/>
          </w:tcPr>
          <w:p w14:paraId="2DAF35F1" w14:textId="77777777" w:rsidR="002C7A9D" w:rsidRDefault="002C7A9D" w:rsidP="002C7A9D">
            <w:pPr>
              <w:rPr>
                <w:sz w:val="20"/>
                <w:szCs w:val="20"/>
              </w:rPr>
            </w:pPr>
          </w:p>
        </w:tc>
      </w:tr>
    </w:tbl>
    <w:p w14:paraId="5B78D047" w14:textId="49E72D86" w:rsidR="007F4FB4" w:rsidRPr="00524EB2" w:rsidRDefault="00624A2C" w:rsidP="00042A9D">
      <w:pPr>
        <w:jc w:val="center"/>
        <w:rPr>
          <w:b/>
          <w:i/>
          <w:sz w:val="20"/>
          <w:szCs w:val="20"/>
          <w:lang w:val="sr-Cyrl-BA"/>
        </w:rPr>
        <w:sectPr w:rsidR="007F4FB4" w:rsidRPr="00524EB2" w:rsidSect="00185B48">
          <w:footerReference w:type="default" r:id="rId13"/>
          <w:type w:val="nextColumn"/>
          <w:pgSz w:w="11906" w:h="16838"/>
          <w:pgMar w:top="1440" w:right="1440" w:bottom="1843" w:left="1440" w:header="0" w:footer="708" w:gutter="0"/>
          <w:cols w:space="708"/>
          <w:vAlign w:val="center"/>
          <w:titlePg/>
          <w:docGrid w:linePitch="360"/>
        </w:sectPr>
      </w:pPr>
      <w:proofErr w:type="spellStart"/>
      <w:r w:rsidRPr="00524EB2">
        <w:rPr>
          <w:b/>
          <w:i/>
          <w:sz w:val="20"/>
          <w:szCs w:val="20"/>
        </w:rPr>
        <w:t>Табела</w:t>
      </w:r>
      <w:proofErr w:type="spellEnd"/>
      <w:r w:rsidRPr="00524EB2">
        <w:rPr>
          <w:b/>
          <w:i/>
          <w:sz w:val="20"/>
          <w:szCs w:val="20"/>
        </w:rPr>
        <w:t xml:space="preserve"> </w:t>
      </w:r>
      <w:r w:rsidR="000B6EB2" w:rsidRPr="00524EB2">
        <w:rPr>
          <w:b/>
          <w:i/>
          <w:sz w:val="20"/>
          <w:szCs w:val="20"/>
          <w:lang w:val="sr-Cyrl-RS"/>
        </w:rPr>
        <w:t>3</w:t>
      </w:r>
      <w:r w:rsidR="00375210" w:rsidRPr="00524EB2">
        <w:rPr>
          <w:b/>
          <w:i/>
          <w:sz w:val="20"/>
          <w:szCs w:val="20"/>
          <w:lang w:val="sr-Cyrl-BA"/>
        </w:rPr>
        <w:t>6</w:t>
      </w:r>
      <w:r w:rsidRPr="00524EB2">
        <w:rPr>
          <w:b/>
          <w:i/>
          <w:sz w:val="20"/>
          <w:szCs w:val="20"/>
        </w:rPr>
        <w:t xml:space="preserve">. </w:t>
      </w:r>
      <w:proofErr w:type="spellStart"/>
      <w:r w:rsidRPr="00524EB2">
        <w:rPr>
          <w:b/>
          <w:i/>
          <w:sz w:val="20"/>
          <w:szCs w:val="20"/>
        </w:rPr>
        <w:t>Инвестиције</w:t>
      </w:r>
      <w:proofErr w:type="spellEnd"/>
      <w:r w:rsidRPr="00524EB2">
        <w:rPr>
          <w:b/>
          <w:i/>
          <w:sz w:val="20"/>
          <w:szCs w:val="20"/>
        </w:rPr>
        <w:t xml:space="preserve"> </w:t>
      </w:r>
      <w:proofErr w:type="spellStart"/>
      <w:r w:rsidRPr="00524EB2">
        <w:rPr>
          <w:b/>
          <w:i/>
          <w:sz w:val="20"/>
          <w:szCs w:val="20"/>
        </w:rPr>
        <w:t>Жељезница</w:t>
      </w:r>
      <w:proofErr w:type="spellEnd"/>
      <w:r w:rsidRPr="00524EB2">
        <w:rPr>
          <w:b/>
          <w:i/>
          <w:sz w:val="20"/>
          <w:szCs w:val="20"/>
        </w:rPr>
        <w:t xml:space="preserve"> Р</w:t>
      </w:r>
      <w:r w:rsidR="00055AA5" w:rsidRPr="00524EB2">
        <w:rPr>
          <w:b/>
          <w:i/>
          <w:sz w:val="20"/>
          <w:szCs w:val="20"/>
          <w:lang w:val="sr-Cyrl-RS"/>
        </w:rPr>
        <w:t>епублике Српске</w:t>
      </w:r>
      <w:r w:rsidRPr="00524EB2">
        <w:rPr>
          <w:b/>
          <w:i/>
          <w:sz w:val="20"/>
          <w:szCs w:val="20"/>
        </w:rPr>
        <w:t xml:space="preserve"> у 20</w:t>
      </w:r>
      <w:r w:rsidR="00DB0C60" w:rsidRPr="00524EB2">
        <w:rPr>
          <w:b/>
          <w:i/>
          <w:sz w:val="20"/>
          <w:szCs w:val="20"/>
          <w:lang w:val="sr-Cyrl-RS"/>
        </w:rPr>
        <w:t>2</w:t>
      </w:r>
      <w:r w:rsidR="00524EB2" w:rsidRPr="00524EB2">
        <w:rPr>
          <w:b/>
          <w:i/>
          <w:sz w:val="20"/>
          <w:szCs w:val="20"/>
          <w:lang w:val="sr-Cyrl-RS"/>
        </w:rPr>
        <w:t>4</w:t>
      </w:r>
      <w:r w:rsidRPr="00524EB2">
        <w:rPr>
          <w:b/>
          <w:i/>
          <w:sz w:val="20"/>
          <w:szCs w:val="20"/>
        </w:rPr>
        <w:t xml:space="preserve">. </w:t>
      </w:r>
      <w:proofErr w:type="spellStart"/>
      <w:r w:rsidRPr="00524EB2">
        <w:rPr>
          <w:b/>
          <w:i/>
          <w:sz w:val="20"/>
          <w:szCs w:val="20"/>
        </w:rPr>
        <w:t>годин</w:t>
      </w:r>
      <w:proofErr w:type="spellEnd"/>
      <w:r w:rsidR="00B15320" w:rsidRPr="00524EB2">
        <w:rPr>
          <w:b/>
          <w:i/>
          <w:sz w:val="20"/>
          <w:szCs w:val="20"/>
          <w:lang w:val="sr-Cyrl-BA"/>
        </w:rPr>
        <w:t>и</w:t>
      </w:r>
    </w:p>
    <w:p w14:paraId="44DB2B74" w14:textId="21AC3EF6" w:rsidR="004E0859" w:rsidRPr="0070173A" w:rsidRDefault="00D57B8B" w:rsidP="00D14D1E">
      <w:pPr>
        <w:pStyle w:val="Heading1"/>
        <w:numPr>
          <w:ilvl w:val="0"/>
          <w:numId w:val="11"/>
        </w:numPr>
        <w:rPr>
          <w:color w:val="000000" w:themeColor="text1"/>
        </w:rPr>
      </w:pPr>
      <w:bookmarkStart w:id="67" w:name="_Toc193964687"/>
      <w:r w:rsidRPr="0070173A">
        <w:rPr>
          <w:color w:val="000000" w:themeColor="text1"/>
        </w:rPr>
        <w:lastRenderedPageBreak/>
        <w:t>КРЕДИТИ</w:t>
      </w:r>
      <w:bookmarkEnd w:id="67"/>
    </w:p>
    <w:p w14:paraId="67F839C2" w14:textId="77777777" w:rsidR="00DC5D83" w:rsidRPr="00C81A7E" w:rsidRDefault="00DC5D83" w:rsidP="00DC5D83">
      <w:pPr>
        <w:rPr>
          <w:color w:val="FF0000"/>
          <w:lang w:val="sr-Cyrl-BA" w:eastAsia="sr-Cyrl-BA"/>
        </w:rPr>
      </w:pPr>
    </w:p>
    <w:p w14:paraId="47377D21" w14:textId="50947308" w:rsidR="00183189" w:rsidRPr="0070173A" w:rsidRDefault="00283992" w:rsidP="00283992">
      <w:pPr>
        <w:tabs>
          <w:tab w:val="left" w:pos="120"/>
          <w:tab w:val="left" w:pos="240"/>
          <w:tab w:val="left" w:pos="1080"/>
        </w:tabs>
        <w:jc w:val="right"/>
        <w:rPr>
          <w:b/>
          <w:i/>
          <w:color w:val="000000" w:themeColor="text1"/>
          <w:sz w:val="16"/>
          <w:szCs w:val="16"/>
          <w:lang w:val="sr-Cyrl-RS" w:eastAsia="en-US"/>
        </w:rPr>
      </w:pPr>
      <w:r w:rsidRPr="0070173A">
        <w:rPr>
          <w:b/>
          <w:i/>
          <w:color w:val="000000" w:themeColor="text1"/>
          <w:sz w:val="16"/>
          <w:szCs w:val="16"/>
          <w:lang w:val="sr-Cyrl-RS" w:eastAsia="en-US"/>
        </w:rPr>
        <w:t xml:space="preserve">                                                                                                                                                                                                                                                                                                                                                      (у КМ)</w:t>
      </w:r>
    </w:p>
    <w:tbl>
      <w:tblPr>
        <w:tblW w:w="16349" w:type="dxa"/>
        <w:jc w:val="center"/>
        <w:tblLook w:val="04A0" w:firstRow="1" w:lastRow="0" w:firstColumn="1" w:lastColumn="0" w:noHBand="0" w:noVBand="1"/>
      </w:tblPr>
      <w:tblGrid>
        <w:gridCol w:w="705"/>
        <w:gridCol w:w="1260"/>
        <w:gridCol w:w="1696"/>
        <w:gridCol w:w="1182"/>
        <w:gridCol w:w="1421"/>
        <w:gridCol w:w="1127"/>
        <w:gridCol w:w="1175"/>
        <w:gridCol w:w="1149"/>
        <w:gridCol w:w="1153"/>
        <w:gridCol w:w="1300"/>
        <w:gridCol w:w="1026"/>
        <w:gridCol w:w="1423"/>
        <w:gridCol w:w="1509"/>
        <w:gridCol w:w="223"/>
      </w:tblGrid>
      <w:tr w:rsidR="0070173A" w14:paraId="220EB2F9" w14:textId="77777777" w:rsidTr="0070173A">
        <w:trPr>
          <w:gridAfter w:val="1"/>
          <w:wAfter w:w="223" w:type="dxa"/>
          <w:trHeight w:val="517"/>
          <w:jc w:val="center"/>
        </w:trPr>
        <w:tc>
          <w:tcPr>
            <w:tcW w:w="703"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2A38900" w14:textId="77777777" w:rsidR="0070173A" w:rsidRDefault="0070173A">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126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6CBC49B" w14:textId="77777777" w:rsidR="0070173A" w:rsidRDefault="0070173A">
            <w:pPr>
              <w:jc w:val="center"/>
              <w:rPr>
                <w:b/>
                <w:bCs/>
                <w:sz w:val="18"/>
                <w:szCs w:val="18"/>
              </w:rPr>
            </w:pPr>
            <w:proofErr w:type="spellStart"/>
            <w:r>
              <w:rPr>
                <w:b/>
                <w:bCs/>
                <w:sz w:val="18"/>
                <w:szCs w:val="18"/>
              </w:rPr>
              <w:t>Давалац</w:t>
            </w:r>
            <w:proofErr w:type="spellEnd"/>
            <w:r>
              <w:rPr>
                <w:b/>
                <w:bCs/>
                <w:sz w:val="18"/>
                <w:szCs w:val="18"/>
              </w:rPr>
              <w:t xml:space="preserve"> </w:t>
            </w:r>
            <w:proofErr w:type="spellStart"/>
            <w:r>
              <w:rPr>
                <w:b/>
                <w:bCs/>
                <w:sz w:val="18"/>
                <w:szCs w:val="18"/>
              </w:rPr>
              <w:t>кредита</w:t>
            </w:r>
            <w:proofErr w:type="spellEnd"/>
          </w:p>
        </w:tc>
        <w:tc>
          <w:tcPr>
            <w:tcW w:w="169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2422EAC" w14:textId="77777777" w:rsidR="0070173A" w:rsidRDefault="0070173A">
            <w:pPr>
              <w:jc w:val="center"/>
              <w:rPr>
                <w:b/>
                <w:bCs/>
                <w:sz w:val="18"/>
                <w:szCs w:val="18"/>
              </w:rPr>
            </w:pPr>
            <w:proofErr w:type="spellStart"/>
            <w:r>
              <w:rPr>
                <w:b/>
                <w:bCs/>
                <w:sz w:val="18"/>
                <w:szCs w:val="18"/>
              </w:rPr>
              <w:t>Датум</w:t>
            </w:r>
            <w:proofErr w:type="spellEnd"/>
            <w:r>
              <w:rPr>
                <w:b/>
                <w:bCs/>
                <w:sz w:val="18"/>
                <w:szCs w:val="18"/>
              </w:rPr>
              <w:t xml:space="preserve"> </w:t>
            </w:r>
            <w:proofErr w:type="spellStart"/>
            <w:r>
              <w:rPr>
                <w:b/>
                <w:bCs/>
                <w:sz w:val="18"/>
                <w:szCs w:val="18"/>
              </w:rPr>
              <w:t>уговора</w:t>
            </w:r>
            <w:proofErr w:type="spellEnd"/>
          </w:p>
        </w:tc>
        <w:tc>
          <w:tcPr>
            <w:tcW w:w="118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0055772" w14:textId="77777777" w:rsidR="0070173A" w:rsidRDefault="0070173A">
            <w:pPr>
              <w:jc w:val="center"/>
              <w:rPr>
                <w:b/>
                <w:bCs/>
                <w:sz w:val="18"/>
                <w:szCs w:val="18"/>
              </w:rPr>
            </w:pPr>
            <w:proofErr w:type="spellStart"/>
            <w:r>
              <w:rPr>
                <w:b/>
                <w:bCs/>
                <w:sz w:val="18"/>
                <w:szCs w:val="18"/>
              </w:rPr>
              <w:t>Рок</w:t>
            </w:r>
            <w:proofErr w:type="spellEnd"/>
            <w:r>
              <w:rPr>
                <w:b/>
                <w:bCs/>
                <w:sz w:val="18"/>
                <w:szCs w:val="18"/>
              </w:rPr>
              <w:t xml:space="preserve"> </w:t>
            </w:r>
            <w:proofErr w:type="spellStart"/>
            <w:r>
              <w:rPr>
                <w:b/>
                <w:bCs/>
                <w:sz w:val="18"/>
                <w:szCs w:val="18"/>
              </w:rPr>
              <w:t>отплате</w:t>
            </w:r>
            <w:proofErr w:type="spellEnd"/>
          </w:p>
        </w:tc>
        <w:tc>
          <w:tcPr>
            <w:tcW w:w="141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77F89DE2" w14:textId="77777777" w:rsidR="0070173A" w:rsidRDefault="0070173A">
            <w:pPr>
              <w:jc w:val="center"/>
              <w:rPr>
                <w:b/>
                <w:bCs/>
                <w:sz w:val="18"/>
                <w:szCs w:val="18"/>
              </w:rPr>
            </w:pPr>
            <w:proofErr w:type="spellStart"/>
            <w:r>
              <w:rPr>
                <w:b/>
                <w:bCs/>
                <w:sz w:val="18"/>
                <w:szCs w:val="18"/>
              </w:rPr>
              <w:t>Капиталисање</w:t>
            </w:r>
            <w:proofErr w:type="spellEnd"/>
          </w:p>
        </w:tc>
        <w:tc>
          <w:tcPr>
            <w:tcW w:w="112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17CDCF68" w14:textId="77777777" w:rsidR="0070173A" w:rsidRDefault="0070173A">
            <w:pPr>
              <w:jc w:val="center"/>
              <w:rPr>
                <w:b/>
                <w:bCs/>
                <w:sz w:val="18"/>
                <w:szCs w:val="18"/>
              </w:rPr>
            </w:pPr>
            <w:proofErr w:type="spellStart"/>
            <w:r>
              <w:rPr>
                <w:b/>
                <w:bCs/>
                <w:sz w:val="18"/>
                <w:szCs w:val="18"/>
              </w:rPr>
              <w:t>Грејс</w:t>
            </w:r>
            <w:proofErr w:type="spellEnd"/>
            <w:r>
              <w:rPr>
                <w:b/>
                <w:bCs/>
                <w:sz w:val="18"/>
                <w:szCs w:val="18"/>
              </w:rPr>
              <w:t xml:space="preserve"> </w:t>
            </w:r>
            <w:proofErr w:type="spellStart"/>
            <w:r>
              <w:rPr>
                <w:b/>
                <w:bCs/>
                <w:sz w:val="18"/>
                <w:szCs w:val="18"/>
              </w:rPr>
              <w:t>период</w:t>
            </w:r>
            <w:proofErr w:type="spellEnd"/>
          </w:p>
        </w:tc>
        <w:tc>
          <w:tcPr>
            <w:tcW w:w="117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D9A7643" w14:textId="77777777" w:rsidR="0070173A" w:rsidRDefault="0070173A">
            <w:pPr>
              <w:jc w:val="center"/>
              <w:rPr>
                <w:b/>
                <w:bCs/>
                <w:sz w:val="18"/>
                <w:szCs w:val="18"/>
              </w:rPr>
            </w:pPr>
            <w:proofErr w:type="spellStart"/>
            <w:r>
              <w:rPr>
                <w:b/>
                <w:bCs/>
                <w:sz w:val="18"/>
                <w:szCs w:val="18"/>
              </w:rPr>
              <w:t>Каматна</w:t>
            </w:r>
            <w:proofErr w:type="spellEnd"/>
            <w:r>
              <w:rPr>
                <w:b/>
                <w:bCs/>
                <w:sz w:val="18"/>
                <w:szCs w:val="18"/>
              </w:rPr>
              <w:t xml:space="preserve"> </w:t>
            </w:r>
            <w:proofErr w:type="spellStart"/>
            <w:r>
              <w:rPr>
                <w:b/>
                <w:bCs/>
                <w:sz w:val="18"/>
                <w:szCs w:val="18"/>
              </w:rPr>
              <w:t>стопа</w:t>
            </w:r>
            <w:proofErr w:type="spellEnd"/>
          </w:p>
        </w:tc>
        <w:tc>
          <w:tcPr>
            <w:tcW w:w="1149"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9B7CBFF" w14:textId="77777777" w:rsidR="0070173A" w:rsidRDefault="0070173A">
            <w:pPr>
              <w:jc w:val="center"/>
              <w:rPr>
                <w:b/>
                <w:bCs/>
                <w:sz w:val="18"/>
                <w:szCs w:val="18"/>
              </w:rPr>
            </w:pPr>
            <w:proofErr w:type="spellStart"/>
            <w:r>
              <w:rPr>
                <w:b/>
                <w:bCs/>
                <w:sz w:val="18"/>
                <w:szCs w:val="18"/>
              </w:rPr>
              <w:t>Уговорени</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кредита</w:t>
            </w:r>
            <w:proofErr w:type="spellEnd"/>
          </w:p>
        </w:tc>
        <w:tc>
          <w:tcPr>
            <w:tcW w:w="115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B19BF71" w14:textId="77777777" w:rsidR="0070173A" w:rsidRDefault="0070173A">
            <w:pPr>
              <w:jc w:val="center"/>
              <w:rPr>
                <w:b/>
                <w:bCs/>
                <w:sz w:val="18"/>
                <w:szCs w:val="18"/>
              </w:rPr>
            </w:pPr>
            <w:proofErr w:type="spellStart"/>
            <w:r>
              <w:rPr>
                <w:b/>
                <w:bCs/>
                <w:sz w:val="18"/>
                <w:szCs w:val="18"/>
              </w:rPr>
              <w:t>Повучени</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кредита</w:t>
            </w:r>
            <w:proofErr w:type="spellEnd"/>
          </w:p>
        </w:tc>
        <w:tc>
          <w:tcPr>
            <w:tcW w:w="1302"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5D228AC" w14:textId="77777777" w:rsidR="0070173A" w:rsidRDefault="0070173A">
            <w:pPr>
              <w:jc w:val="center"/>
              <w:rPr>
                <w:b/>
                <w:bCs/>
                <w:sz w:val="18"/>
                <w:szCs w:val="18"/>
              </w:rPr>
            </w:pPr>
            <w:proofErr w:type="spellStart"/>
            <w:r>
              <w:rPr>
                <w:b/>
                <w:bCs/>
                <w:sz w:val="18"/>
                <w:szCs w:val="18"/>
              </w:rPr>
              <w:t>Укупно</w:t>
            </w:r>
            <w:proofErr w:type="spellEnd"/>
            <w:r>
              <w:rPr>
                <w:b/>
                <w:bCs/>
                <w:sz w:val="18"/>
                <w:szCs w:val="18"/>
              </w:rPr>
              <w:t xml:space="preserve"> </w:t>
            </w:r>
            <w:proofErr w:type="spellStart"/>
            <w:r>
              <w:rPr>
                <w:b/>
                <w:bCs/>
                <w:sz w:val="18"/>
                <w:szCs w:val="18"/>
              </w:rPr>
              <w:t>отплаћен</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до</w:t>
            </w:r>
            <w:proofErr w:type="spellEnd"/>
            <w:r>
              <w:rPr>
                <w:b/>
                <w:bCs/>
                <w:sz w:val="18"/>
                <w:szCs w:val="18"/>
              </w:rPr>
              <w:t xml:space="preserve"> 31.12.2024.</w:t>
            </w:r>
          </w:p>
        </w:tc>
        <w:tc>
          <w:tcPr>
            <w:tcW w:w="102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6A6F010F" w14:textId="77777777" w:rsidR="0070173A" w:rsidRDefault="0070173A">
            <w:pPr>
              <w:jc w:val="center"/>
              <w:rPr>
                <w:b/>
                <w:bCs/>
                <w:sz w:val="18"/>
                <w:szCs w:val="18"/>
              </w:rPr>
            </w:pPr>
            <w:proofErr w:type="spellStart"/>
            <w:r>
              <w:rPr>
                <w:b/>
                <w:bCs/>
                <w:sz w:val="18"/>
                <w:szCs w:val="18"/>
              </w:rPr>
              <w:t>Остатак</w:t>
            </w:r>
            <w:proofErr w:type="spellEnd"/>
            <w:r>
              <w:rPr>
                <w:b/>
                <w:bCs/>
                <w:sz w:val="18"/>
                <w:szCs w:val="18"/>
              </w:rPr>
              <w:t xml:space="preserve"> </w:t>
            </w:r>
            <w:proofErr w:type="spellStart"/>
            <w:r>
              <w:rPr>
                <w:b/>
                <w:bCs/>
                <w:sz w:val="18"/>
                <w:szCs w:val="18"/>
              </w:rPr>
              <w:t>дуга</w:t>
            </w:r>
            <w:proofErr w:type="spellEnd"/>
          </w:p>
        </w:tc>
        <w:tc>
          <w:tcPr>
            <w:tcW w:w="1424"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F888D97" w14:textId="77777777" w:rsidR="0070173A" w:rsidRDefault="0070173A">
            <w:pPr>
              <w:jc w:val="center"/>
              <w:rPr>
                <w:b/>
                <w:bCs/>
                <w:sz w:val="18"/>
                <w:szCs w:val="18"/>
              </w:rPr>
            </w:pPr>
            <w:proofErr w:type="spellStart"/>
            <w:r>
              <w:rPr>
                <w:b/>
                <w:bCs/>
                <w:sz w:val="18"/>
                <w:szCs w:val="18"/>
              </w:rPr>
              <w:t>Искориштени</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кредита</w:t>
            </w:r>
            <w:proofErr w:type="spellEnd"/>
            <w:r>
              <w:rPr>
                <w:b/>
                <w:bCs/>
                <w:sz w:val="18"/>
                <w:szCs w:val="18"/>
              </w:rPr>
              <w:t xml:space="preserve"> </w:t>
            </w:r>
            <w:proofErr w:type="spellStart"/>
            <w:r>
              <w:rPr>
                <w:b/>
                <w:bCs/>
                <w:sz w:val="18"/>
                <w:szCs w:val="18"/>
              </w:rPr>
              <w:t>до</w:t>
            </w:r>
            <w:proofErr w:type="spellEnd"/>
            <w:r>
              <w:rPr>
                <w:b/>
                <w:bCs/>
                <w:sz w:val="18"/>
                <w:szCs w:val="18"/>
              </w:rPr>
              <w:t xml:space="preserve"> 31.12.2024.</w:t>
            </w:r>
          </w:p>
        </w:tc>
        <w:tc>
          <w:tcPr>
            <w:tcW w:w="1506" w:type="dxa"/>
            <w:vMerge w:val="restart"/>
            <w:tcBorders>
              <w:top w:val="single" w:sz="8" w:space="0" w:color="auto"/>
              <w:left w:val="single" w:sz="4" w:space="0" w:color="auto"/>
              <w:bottom w:val="single" w:sz="4" w:space="0" w:color="auto"/>
              <w:right w:val="single" w:sz="8" w:space="0" w:color="auto"/>
            </w:tcBorders>
            <w:shd w:val="clear" w:color="000000" w:fill="BFBFBF"/>
            <w:vAlign w:val="center"/>
            <w:hideMark/>
          </w:tcPr>
          <w:p w14:paraId="74ACBE55" w14:textId="77777777" w:rsidR="0070173A" w:rsidRDefault="0070173A">
            <w:pPr>
              <w:jc w:val="center"/>
              <w:rPr>
                <w:b/>
                <w:bCs/>
                <w:sz w:val="18"/>
                <w:szCs w:val="18"/>
              </w:rPr>
            </w:pPr>
            <w:proofErr w:type="spellStart"/>
            <w:r>
              <w:rPr>
                <w:b/>
                <w:bCs/>
                <w:sz w:val="18"/>
                <w:szCs w:val="18"/>
              </w:rPr>
              <w:t>Повучени</w:t>
            </w:r>
            <w:proofErr w:type="spellEnd"/>
            <w:r>
              <w:rPr>
                <w:b/>
                <w:bCs/>
                <w:sz w:val="18"/>
                <w:szCs w:val="18"/>
              </w:rPr>
              <w:t xml:space="preserve">, а </w:t>
            </w:r>
            <w:proofErr w:type="spellStart"/>
            <w:r>
              <w:rPr>
                <w:b/>
                <w:bCs/>
                <w:sz w:val="18"/>
                <w:szCs w:val="18"/>
              </w:rPr>
              <w:t>неискориштени</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кредита</w:t>
            </w:r>
            <w:proofErr w:type="spellEnd"/>
            <w:r>
              <w:rPr>
                <w:b/>
                <w:bCs/>
                <w:sz w:val="18"/>
                <w:szCs w:val="18"/>
              </w:rPr>
              <w:t xml:space="preserve"> до 31.12.2024.</w:t>
            </w:r>
          </w:p>
        </w:tc>
      </w:tr>
      <w:tr w:rsidR="0070173A" w14:paraId="5B0C872D" w14:textId="77777777" w:rsidTr="0070173A">
        <w:trPr>
          <w:trHeight w:val="553"/>
          <w:jc w:val="center"/>
        </w:trPr>
        <w:tc>
          <w:tcPr>
            <w:tcW w:w="703" w:type="dxa"/>
            <w:vMerge/>
            <w:tcBorders>
              <w:top w:val="single" w:sz="8" w:space="0" w:color="auto"/>
              <w:left w:val="single" w:sz="8" w:space="0" w:color="auto"/>
              <w:bottom w:val="single" w:sz="4" w:space="0" w:color="auto"/>
              <w:right w:val="single" w:sz="4" w:space="0" w:color="auto"/>
            </w:tcBorders>
            <w:vAlign w:val="center"/>
            <w:hideMark/>
          </w:tcPr>
          <w:p w14:paraId="28F4CA1C" w14:textId="77777777" w:rsidR="0070173A" w:rsidRDefault="0070173A">
            <w:pPr>
              <w:rPr>
                <w:b/>
                <w:bCs/>
                <w:sz w:val="18"/>
                <w:szCs w:val="18"/>
              </w:rPr>
            </w:pPr>
          </w:p>
        </w:tc>
        <w:tc>
          <w:tcPr>
            <w:tcW w:w="1264" w:type="dxa"/>
            <w:vMerge/>
            <w:tcBorders>
              <w:top w:val="single" w:sz="8" w:space="0" w:color="auto"/>
              <w:left w:val="single" w:sz="4" w:space="0" w:color="auto"/>
              <w:bottom w:val="single" w:sz="4" w:space="0" w:color="auto"/>
              <w:right w:val="single" w:sz="4" w:space="0" w:color="auto"/>
            </w:tcBorders>
            <w:vAlign w:val="center"/>
            <w:hideMark/>
          </w:tcPr>
          <w:p w14:paraId="51FA4ADE" w14:textId="77777777" w:rsidR="0070173A" w:rsidRDefault="0070173A">
            <w:pPr>
              <w:rPr>
                <w:b/>
                <w:bCs/>
                <w:sz w:val="18"/>
                <w:szCs w:val="18"/>
              </w:rPr>
            </w:pPr>
          </w:p>
        </w:tc>
        <w:tc>
          <w:tcPr>
            <w:tcW w:w="1697" w:type="dxa"/>
            <w:vMerge/>
            <w:tcBorders>
              <w:top w:val="single" w:sz="8" w:space="0" w:color="auto"/>
              <w:left w:val="single" w:sz="4" w:space="0" w:color="auto"/>
              <w:bottom w:val="single" w:sz="4" w:space="0" w:color="auto"/>
              <w:right w:val="single" w:sz="4" w:space="0" w:color="auto"/>
            </w:tcBorders>
            <w:vAlign w:val="center"/>
            <w:hideMark/>
          </w:tcPr>
          <w:p w14:paraId="0A17176B" w14:textId="77777777" w:rsidR="0070173A" w:rsidRDefault="0070173A">
            <w:pPr>
              <w:rPr>
                <w:b/>
                <w:bCs/>
                <w:sz w:val="18"/>
                <w:szCs w:val="18"/>
              </w:rPr>
            </w:pPr>
          </w:p>
        </w:tc>
        <w:tc>
          <w:tcPr>
            <w:tcW w:w="1184" w:type="dxa"/>
            <w:vMerge/>
            <w:tcBorders>
              <w:top w:val="single" w:sz="8" w:space="0" w:color="auto"/>
              <w:left w:val="single" w:sz="4" w:space="0" w:color="auto"/>
              <w:bottom w:val="single" w:sz="4" w:space="0" w:color="auto"/>
              <w:right w:val="single" w:sz="4" w:space="0" w:color="auto"/>
            </w:tcBorders>
            <w:vAlign w:val="center"/>
            <w:hideMark/>
          </w:tcPr>
          <w:p w14:paraId="32EA2582" w14:textId="77777777" w:rsidR="0070173A" w:rsidRDefault="0070173A">
            <w:pPr>
              <w:rPr>
                <w:b/>
                <w:bCs/>
                <w:sz w:val="18"/>
                <w:szCs w:val="18"/>
              </w:rPr>
            </w:pPr>
          </w:p>
        </w:tc>
        <w:tc>
          <w:tcPr>
            <w:tcW w:w="1418" w:type="dxa"/>
            <w:vMerge/>
            <w:tcBorders>
              <w:top w:val="single" w:sz="8" w:space="0" w:color="auto"/>
              <w:left w:val="single" w:sz="4" w:space="0" w:color="auto"/>
              <w:bottom w:val="single" w:sz="4" w:space="0" w:color="auto"/>
              <w:right w:val="single" w:sz="4" w:space="0" w:color="auto"/>
            </w:tcBorders>
            <w:vAlign w:val="center"/>
            <w:hideMark/>
          </w:tcPr>
          <w:p w14:paraId="5BADCA8F" w14:textId="77777777" w:rsidR="0070173A" w:rsidRDefault="0070173A">
            <w:pPr>
              <w:rPr>
                <w:b/>
                <w:bCs/>
                <w:sz w:val="18"/>
                <w:szCs w:val="18"/>
              </w:rPr>
            </w:pPr>
          </w:p>
        </w:tc>
        <w:tc>
          <w:tcPr>
            <w:tcW w:w="1128" w:type="dxa"/>
            <w:vMerge/>
            <w:tcBorders>
              <w:top w:val="single" w:sz="8" w:space="0" w:color="auto"/>
              <w:left w:val="single" w:sz="4" w:space="0" w:color="auto"/>
              <w:bottom w:val="single" w:sz="4" w:space="0" w:color="auto"/>
              <w:right w:val="single" w:sz="4" w:space="0" w:color="auto"/>
            </w:tcBorders>
            <w:vAlign w:val="center"/>
            <w:hideMark/>
          </w:tcPr>
          <w:p w14:paraId="3540C417" w14:textId="77777777" w:rsidR="0070173A" w:rsidRDefault="0070173A">
            <w:pPr>
              <w:rPr>
                <w:b/>
                <w:bCs/>
                <w:sz w:val="18"/>
                <w:szCs w:val="18"/>
              </w:rPr>
            </w:pPr>
          </w:p>
        </w:tc>
        <w:tc>
          <w:tcPr>
            <w:tcW w:w="1173" w:type="dxa"/>
            <w:vMerge/>
            <w:tcBorders>
              <w:top w:val="single" w:sz="8" w:space="0" w:color="auto"/>
              <w:left w:val="single" w:sz="4" w:space="0" w:color="auto"/>
              <w:bottom w:val="single" w:sz="4" w:space="0" w:color="auto"/>
              <w:right w:val="single" w:sz="4" w:space="0" w:color="auto"/>
            </w:tcBorders>
            <w:vAlign w:val="center"/>
            <w:hideMark/>
          </w:tcPr>
          <w:p w14:paraId="10AF6EAA" w14:textId="77777777" w:rsidR="0070173A" w:rsidRDefault="0070173A">
            <w:pPr>
              <w:rPr>
                <w:b/>
                <w:bCs/>
                <w:sz w:val="18"/>
                <w:szCs w:val="18"/>
              </w:rPr>
            </w:pPr>
          </w:p>
        </w:tc>
        <w:tc>
          <w:tcPr>
            <w:tcW w:w="1149" w:type="dxa"/>
            <w:vMerge/>
            <w:tcBorders>
              <w:top w:val="single" w:sz="8" w:space="0" w:color="auto"/>
              <w:left w:val="single" w:sz="4" w:space="0" w:color="auto"/>
              <w:bottom w:val="single" w:sz="4" w:space="0" w:color="auto"/>
              <w:right w:val="single" w:sz="4" w:space="0" w:color="auto"/>
            </w:tcBorders>
            <w:vAlign w:val="center"/>
            <w:hideMark/>
          </w:tcPr>
          <w:p w14:paraId="35352E19" w14:textId="77777777" w:rsidR="0070173A" w:rsidRDefault="0070173A">
            <w:pPr>
              <w:rPr>
                <w:b/>
                <w:bCs/>
                <w:sz w:val="18"/>
                <w:szCs w:val="18"/>
              </w:rPr>
            </w:pPr>
          </w:p>
        </w:tc>
        <w:tc>
          <w:tcPr>
            <w:tcW w:w="1154" w:type="dxa"/>
            <w:vMerge/>
            <w:tcBorders>
              <w:top w:val="single" w:sz="8" w:space="0" w:color="auto"/>
              <w:left w:val="single" w:sz="4" w:space="0" w:color="auto"/>
              <w:bottom w:val="single" w:sz="4" w:space="0" w:color="auto"/>
              <w:right w:val="single" w:sz="4" w:space="0" w:color="auto"/>
            </w:tcBorders>
            <w:vAlign w:val="center"/>
            <w:hideMark/>
          </w:tcPr>
          <w:p w14:paraId="543653B7" w14:textId="77777777" w:rsidR="0070173A" w:rsidRDefault="0070173A">
            <w:pPr>
              <w:rPr>
                <w:b/>
                <w:bCs/>
                <w:sz w:val="18"/>
                <w:szCs w:val="18"/>
              </w:rPr>
            </w:pPr>
          </w:p>
        </w:tc>
        <w:tc>
          <w:tcPr>
            <w:tcW w:w="1302" w:type="dxa"/>
            <w:vMerge/>
            <w:tcBorders>
              <w:top w:val="single" w:sz="8" w:space="0" w:color="auto"/>
              <w:left w:val="single" w:sz="4" w:space="0" w:color="auto"/>
              <w:bottom w:val="single" w:sz="4" w:space="0" w:color="auto"/>
              <w:right w:val="single" w:sz="4" w:space="0" w:color="auto"/>
            </w:tcBorders>
            <w:vAlign w:val="center"/>
            <w:hideMark/>
          </w:tcPr>
          <w:p w14:paraId="43367D21" w14:textId="77777777" w:rsidR="0070173A" w:rsidRDefault="0070173A">
            <w:pPr>
              <w:rPr>
                <w:b/>
                <w:bCs/>
                <w:sz w:val="18"/>
                <w:szCs w:val="18"/>
              </w:rPr>
            </w:pPr>
          </w:p>
        </w:tc>
        <w:tc>
          <w:tcPr>
            <w:tcW w:w="1024" w:type="dxa"/>
            <w:vMerge/>
            <w:tcBorders>
              <w:top w:val="single" w:sz="8" w:space="0" w:color="auto"/>
              <w:left w:val="single" w:sz="4" w:space="0" w:color="auto"/>
              <w:bottom w:val="single" w:sz="4" w:space="0" w:color="auto"/>
              <w:right w:val="single" w:sz="4" w:space="0" w:color="auto"/>
            </w:tcBorders>
            <w:vAlign w:val="center"/>
            <w:hideMark/>
          </w:tcPr>
          <w:p w14:paraId="1C6B392D" w14:textId="77777777" w:rsidR="0070173A" w:rsidRDefault="0070173A">
            <w:pPr>
              <w:rPr>
                <w:b/>
                <w:bCs/>
                <w:sz w:val="18"/>
                <w:szCs w:val="18"/>
              </w:rPr>
            </w:pPr>
          </w:p>
        </w:tc>
        <w:tc>
          <w:tcPr>
            <w:tcW w:w="1424" w:type="dxa"/>
            <w:vMerge/>
            <w:tcBorders>
              <w:top w:val="single" w:sz="8" w:space="0" w:color="auto"/>
              <w:left w:val="single" w:sz="4" w:space="0" w:color="auto"/>
              <w:bottom w:val="single" w:sz="4" w:space="0" w:color="auto"/>
              <w:right w:val="single" w:sz="4" w:space="0" w:color="auto"/>
            </w:tcBorders>
            <w:vAlign w:val="center"/>
            <w:hideMark/>
          </w:tcPr>
          <w:p w14:paraId="587D332F" w14:textId="77777777" w:rsidR="0070173A" w:rsidRDefault="0070173A">
            <w:pPr>
              <w:rPr>
                <w:b/>
                <w:bCs/>
                <w:sz w:val="18"/>
                <w:szCs w:val="18"/>
              </w:rPr>
            </w:pPr>
          </w:p>
        </w:tc>
        <w:tc>
          <w:tcPr>
            <w:tcW w:w="1506" w:type="dxa"/>
            <w:vMerge/>
            <w:tcBorders>
              <w:top w:val="single" w:sz="8" w:space="0" w:color="auto"/>
              <w:left w:val="single" w:sz="4" w:space="0" w:color="auto"/>
              <w:bottom w:val="single" w:sz="4" w:space="0" w:color="auto"/>
              <w:right w:val="single" w:sz="8" w:space="0" w:color="auto"/>
            </w:tcBorders>
            <w:vAlign w:val="center"/>
            <w:hideMark/>
          </w:tcPr>
          <w:p w14:paraId="562188FC" w14:textId="77777777" w:rsidR="0070173A" w:rsidRDefault="0070173A">
            <w:pPr>
              <w:rPr>
                <w:b/>
                <w:bCs/>
                <w:sz w:val="18"/>
                <w:szCs w:val="18"/>
              </w:rPr>
            </w:pPr>
          </w:p>
        </w:tc>
        <w:tc>
          <w:tcPr>
            <w:tcW w:w="221" w:type="dxa"/>
            <w:tcBorders>
              <w:top w:val="nil"/>
              <w:left w:val="nil"/>
              <w:bottom w:val="nil"/>
              <w:right w:val="nil"/>
            </w:tcBorders>
            <w:shd w:val="clear" w:color="auto" w:fill="auto"/>
            <w:noWrap/>
            <w:vAlign w:val="center"/>
            <w:hideMark/>
          </w:tcPr>
          <w:p w14:paraId="5F910F80" w14:textId="77777777" w:rsidR="0070173A" w:rsidRDefault="0070173A">
            <w:pPr>
              <w:jc w:val="center"/>
              <w:rPr>
                <w:b/>
                <w:bCs/>
                <w:sz w:val="18"/>
                <w:szCs w:val="18"/>
              </w:rPr>
            </w:pPr>
          </w:p>
        </w:tc>
      </w:tr>
      <w:tr w:rsidR="0070173A" w14:paraId="027B1F21" w14:textId="77777777" w:rsidTr="0070173A">
        <w:trPr>
          <w:trHeight w:val="243"/>
          <w:jc w:val="center"/>
        </w:trPr>
        <w:tc>
          <w:tcPr>
            <w:tcW w:w="703" w:type="dxa"/>
            <w:tcBorders>
              <w:top w:val="nil"/>
              <w:left w:val="single" w:sz="8" w:space="0" w:color="auto"/>
              <w:bottom w:val="double" w:sz="6" w:space="0" w:color="auto"/>
              <w:right w:val="single" w:sz="4" w:space="0" w:color="auto"/>
            </w:tcBorders>
            <w:shd w:val="clear" w:color="000000" w:fill="FFFFFF"/>
            <w:vAlign w:val="center"/>
            <w:hideMark/>
          </w:tcPr>
          <w:p w14:paraId="0AAAB5D9" w14:textId="77777777" w:rsidR="0070173A" w:rsidRDefault="0070173A">
            <w:pPr>
              <w:jc w:val="center"/>
              <w:rPr>
                <w:i/>
                <w:iCs/>
                <w:sz w:val="12"/>
                <w:szCs w:val="12"/>
              </w:rPr>
            </w:pPr>
            <w:r>
              <w:rPr>
                <w:i/>
                <w:iCs/>
                <w:sz w:val="12"/>
                <w:szCs w:val="12"/>
              </w:rPr>
              <w:t>1</w:t>
            </w:r>
          </w:p>
        </w:tc>
        <w:tc>
          <w:tcPr>
            <w:tcW w:w="1264" w:type="dxa"/>
            <w:tcBorders>
              <w:top w:val="nil"/>
              <w:left w:val="nil"/>
              <w:bottom w:val="double" w:sz="6" w:space="0" w:color="auto"/>
              <w:right w:val="single" w:sz="4" w:space="0" w:color="auto"/>
            </w:tcBorders>
            <w:shd w:val="clear" w:color="000000" w:fill="FFFFFF"/>
            <w:vAlign w:val="center"/>
            <w:hideMark/>
          </w:tcPr>
          <w:p w14:paraId="520EF9E8" w14:textId="77777777" w:rsidR="0070173A" w:rsidRDefault="0070173A">
            <w:pPr>
              <w:jc w:val="center"/>
              <w:rPr>
                <w:i/>
                <w:iCs/>
                <w:sz w:val="12"/>
                <w:szCs w:val="12"/>
              </w:rPr>
            </w:pPr>
            <w:r>
              <w:rPr>
                <w:i/>
                <w:iCs/>
                <w:sz w:val="12"/>
                <w:szCs w:val="12"/>
              </w:rPr>
              <w:t>2</w:t>
            </w:r>
          </w:p>
        </w:tc>
        <w:tc>
          <w:tcPr>
            <w:tcW w:w="1697" w:type="dxa"/>
            <w:tcBorders>
              <w:top w:val="nil"/>
              <w:left w:val="nil"/>
              <w:bottom w:val="double" w:sz="6" w:space="0" w:color="auto"/>
              <w:right w:val="single" w:sz="4" w:space="0" w:color="auto"/>
            </w:tcBorders>
            <w:shd w:val="clear" w:color="000000" w:fill="FFFFFF"/>
            <w:vAlign w:val="center"/>
            <w:hideMark/>
          </w:tcPr>
          <w:p w14:paraId="23961C57" w14:textId="77777777" w:rsidR="0070173A" w:rsidRDefault="0070173A">
            <w:pPr>
              <w:jc w:val="center"/>
              <w:rPr>
                <w:i/>
                <w:iCs/>
                <w:sz w:val="12"/>
                <w:szCs w:val="12"/>
              </w:rPr>
            </w:pPr>
            <w:r>
              <w:rPr>
                <w:i/>
                <w:iCs/>
                <w:sz w:val="12"/>
                <w:szCs w:val="12"/>
              </w:rPr>
              <w:t>3</w:t>
            </w:r>
          </w:p>
        </w:tc>
        <w:tc>
          <w:tcPr>
            <w:tcW w:w="1184" w:type="dxa"/>
            <w:tcBorders>
              <w:top w:val="nil"/>
              <w:left w:val="nil"/>
              <w:bottom w:val="double" w:sz="6" w:space="0" w:color="auto"/>
              <w:right w:val="single" w:sz="4" w:space="0" w:color="auto"/>
            </w:tcBorders>
            <w:shd w:val="clear" w:color="000000" w:fill="FFFFFF"/>
            <w:vAlign w:val="center"/>
            <w:hideMark/>
          </w:tcPr>
          <w:p w14:paraId="50C9EE07" w14:textId="77777777" w:rsidR="0070173A" w:rsidRDefault="0070173A">
            <w:pPr>
              <w:jc w:val="center"/>
              <w:rPr>
                <w:i/>
                <w:iCs/>
                <w:sz w:val="12"/>
                <w:szCs w:val="12"/>
              </w:rPr>
            </w:pPr>
            <w:r>
              <w:rPr>
                <w:i/>
                <w:iCs/>
                <w:sz w:val="12"/>
                <w:szCs w:val="12"/>
              </w:rPr>
              <w:t>4</w:t>
            </w:r>
          </w:p>
        </w:tc>
        <w:tc>
          <w:tcPr>
            <w:tcW w:w="1418" w:type="dxa"/>
            <w:tcBorders>
              <w:top w:val="nil"/>
              <w:left w:val="nil"/>
              <w:bottom w:val="double" w:sz="6" w:space="0" w:color="auto"/>
              <w:right w:val="single" w:sz="4" w:space="0" w:color="auto"/>
            </w:tcBorders>
            <w:shd w:val="clear" w:color="000000" w:fill="FFFFFF"/>
            <w:vAlign w:val="center"/>
            <w:hideMark/>
          </w:tcPr>
          <w:p w14:paraId="6DBD53C3" w14:textId="77777777" w:rsidR="0070173A" w:rsidRDefault="0070173A">
            <w:pPr>
              <w:jc w:val="center"/>
              <w:rPr>
                <w:i/>
                <w:iCs/>
                <w:sz w:val="12"/>
                <w:szCs w:val="12"/>
              </w:rPr>
            </w:pPr>
            <w:r>
              <w:rPr>
                <w:i/>
                <w:iCs/>
                <w:sz w:val="12"/>
                <w:szCs w:val="12"/>
              </w:rPr>
              <w:t>5</w:t>
            </w:r>
          </w:p>
        </w:tc>
        <w:tc>
          <w:tcPr>
            <w:tcW w:w="1128" w:type="dxa"/>
            <w:tcBorders>
              <w:top w:val="nil"/>
              <w:left w:val="nil"/>
              <w:bottom w:val="double" w:sz="6" w:space="0" w:color="auto"/>
              <w:right w:val="single" w:sz="4" w:space="0" w:color="auto"/>
            </w:tcBorders>
            <w:shd w:val="clear" w:color="000000" w:fill="FFFFFF"/>
            <w:vAlign w:val="center"/>
            <w:hideMark/>
          </w:tcPr>
          <w:p w14:paraId="13435C26" w14:textId="77777777" w:rsidR="0070173A" w:rsidRDefault="0070173A">
            <w:pPr>
              <w:jc w:val="center"/>
              <w:rPr>
                <w:i/>
                <w:iCs/>
                <w:sz w:val="12"/>
                <w:szCs w:val="12"/>
              </w:rPr>
            </w:pPr>
            <w:r>
              <w:rPr>
                <w:i/>
                <w:iCs/>
                <w:sz w:val="12"/>
                <w:szCs w:val="12"/>
              </w:rPr>
              <w:t>6</w:t>
            </w:r>
          </w:p>
        </w:tc>
        <w:tc>
          <w:tcPr>
            <w:tcW w:w="1173" w:type="dxa"/>
            <w:tcBorders>
              <w:top w:val="nil"/>
              <w:left w:val="nil"/>
              <w:bottom w:val="double" w:sz="6" w:space="0" w:color="auto"/>
              <w:right w:val="single" w:sz="4" w:space="0" w:color="auto"/>
            </w:tcBorders>
            <w:shd w:val="clear" w:color="000000" w:fill="FFFFFF"/>
            <w:vAlign w:val="center"/>
            <w:hideMark/>
          </w:tcPr>
          <w:p w14:paraId="1A32DE78" w14:textId="77777777" w:rsidR="0070173A" w:rsidRDefault="0070173A">
            <w:pPr>
              <w:jc w:val="center"/>
              <w:rPr>
                <w:i/>
                <w:iCs/>
                <w:sz w:val="12"/>
                <w:szCs w:val="12"/>
              </w:rPr>
            </w:pPr>
            <w:r>
              <w:rPr>
                <w:i/>
                <w:iCs/>
                <w:sz w:val="12"/>
                <w:szCs w:val="12"/>
              </w:rPr>
              <w:t>7</w:t>
            </w:r>
          </w:p>
        </w:tc>
        <w:tc>
          <w:tcPr>
            <w:tcW w:w="1149" w:type="dxa"/>
            <w:tcBorders>
              <w:top w:val="nil"/>
              <w:left w:val="nil"/>
              <w:bottom w:val="double" w:sz="6" w:space="0" w:color="auto"/>
              <w:right w:val="single" w:sz="4" w:space="0" w:color="auto"/>
            </w:tcBorders>
            <w:shd w:val="clear" w:color="000000" w:fill="FFFFFF"/>
            <w:vAlign w:val="center"/>
            <w:hideMark/>
          </w:tcPr>
          <w:p w14:paraId="2C8D7211" w14:textId="77777777" w:rsidR="0070173A" w:rsidRDefault="0070173A">
            <w:pPr>
              <w:jc w:val="center"/>
              <w:rPr>
                <w:i/>
                <w:iCs/>
                <w:sz w:val="12"/>
                <w:szCs w:val="12"/>
              </w:rPr>
            </w:pPr>
            <w:r>
              <w:rPr>
                <w:i/>
                <w:iCs/>
                <w:sz w:val="12"/>
                <w:szCs w:val="12"/>
              </w:rPr>
              <w:t>8</w:t>
            </w:r>
          </w:p>
        </w:tc>
        <w:tc>
          <w:tcPr>
            <w:tcW w:w="1154" w:type="dxa"/>
            <w:tcBorders>
              <w:top w:val="nil"/>
              <w:left w:val="nil"/>
              <w:bottom w:val="double" w:sz="6" w:space="0" w:color="auto"/>
              <w:right w:val="single" w:sz="4" w:space="0" w:color="auto"/>
            </w:tcBorders>
            <w:shd w:val="clear" w:color="000000" w:fill="FFFFFF"/>
            <w:vAlign w:val="center"/>
            <w:hideMark/>
          </w:tcPr>
          <w:p w14:paraId="495DD329" w14:textId="77777777" w:rsidR="0070173A" w:rsidRDefault="0070173A">
            <w:pPr>
              <w:jc w:val="center"/>
              <w:rPr>
                <w:i/>
                <w:iCs/>
                <w:sz w:val="12"/>
                <w:szCs w:val="12"/>
              </w:rPr>
            </w:pPr>
            <w:r>
              <w:rPr>
                <w:i/>
                <w:iCs/>
                <w:sz w:val="12"/>
                <w:szCs w:val="12"/>
              </w:rPr>
              <w:t>9</w:t>
            </w:r>
          </w:p>
        </w:tc>
        <w:tc>
          <w:tcPr>
            <w:tcW w:w="1302" w:type="dxa"/>
            <w:tcBorders>
              <w:top w:val="nil"/>
              <w:left w:val="nil"/>
              <w:bottom w:val="double" w:sz="6" w:space="0" w:color="auto"/>
              <w:right w:val="single" w:sz="4" w:space="0" w:color="auto"/>
            </w:tcBorders>
            <w:shd w:val="clear" w:color="000000" w:fill="FFFFFF"/>
            <w:vAlign w:val="center"/>
            <w:hideMark/>
          </w:tcPr>
          <w:p w14:paraId="2F7AB5B2" w14:textId="77777777" w:rsidR="0070173A" w:rsidRDefault="0070173A">
            <w:pPr>
              <w:jc w:val="center"/>
              <w:rPr>
                <w:sz w:val="12"/>
                <w:szCs w:val="12"/>
              </w:rPr>
            </w:pPr>
            <w:r>
              <w:rPr>
                <w:sz w:val="12"/>
                <w:szCs w:val="12"/>
              </w:rPr>
              <w:t>10</w:t>
            </w:r>
          </w:p>
        </w:tc>
        <w:tc>
          <w:tcPr>
            <w:tcW w:w="1024" w:type="dxa"/>
            <w:tcBorders>
              <w:top w:val="nil"/>
              <w:left w:val="nil"/>
              <w:bottom w:val="double" w:sz="6" w:space="0" w:color="auto"/>
              <w:right w:val="single" w:sz="4" w:space="0" w:color="auto"/>
            </w:tcBorders>
            <w:shd w:val="clear" w:color="000000" w:fill="FFFFFF"/>
            <w:vAlign w:val="center"/>
            <w:hideMark/>
          </w:tcPr>
          <w:p w14:paraId="1199336D" w14:textId="77777777" w:rsidR="0070173A" w:rsidRDefault="0070173A">
            <w:pPr>
              <w:jc w:val="center"/>
              <w:rPr>
                <w:i/>
                <w:iCs/>
                <w:sz w:val="12"/>
                <w:szCs w:val="12"/>
              </w:rPr>
            </w:pPr>
            <w:r>
              <w:rPr>
                <w:i/>
                <w:iCs/>
                <w:sz w:val="12"/>
                <w:szCs w:val="12"/>
              </w:rPr>
              <w:t>11</w:t>
            </w:r>
          </w:p>
        </w:tc>
        <w:tc>
          <w:tcPr>
            <w:tcW w:w="1424" w:type="dxa"/>
            <w:tcBorders>
              <w:top w:val="nil"/>
              <w:left w:val="nil"/>
              <w:bottom w:val="double" w:sz="6" w:space="0" w:color="auto"/>
              <w:right w:val="single" w:sz="4" w:space="0" w:color="auto"/>
            </w:tcBorders>
            <w:shd w:val="clear" w:color="000000" w:fill="FFFFFF"/>
            <w:vAlign w:val="center"/>
            <w:hideMark/>
          </w:tcPr>
          <w:p w14:paraId="3D569432" w14:textId="77777777" w:rsidR="0070173A" w:rsidRDefault="0070173A">
            <w:pPr>
              <w:jc w:val="center"/>
              <w:rPr>
                <w:i/>
                <w:iCs/>
                <w:sz w:val="12"/>
                <w:szCs w:val="12"/>
              </w:rPr>
            </w:pPr>
            <w:r>
              <w:rPr>
                <w:i/>
                <w:iCs/>
                <w:sz w:val="12"/>
                <w:szCs w:val="12"/>
              </w:rPr>
              <w:t>12</w:t>
            </w:r>
          </w:p>
        </w:tc>
        <w:tc>
          <w:tcPr>
            <w:tcW w:w="1506" w:type="dxa"/>
            <w:tcBorders>
              <w:top w:val="nil"/>
              <w:left w:val="nil"/>
              <w:bottom w:val="double" w:sz="6" w:space="0" w:color="auto"/>
              <w:right w:val="single" w:sz="8" w:space="0" w:color="auto"/>
            </w:tcBorders>
            <w:shd w:val="clear" w:color="000000" w:fill="FFFFFF"/>
            <w:vAlign w:val="center"/>
            <w:hideMark/>
          </w:tcPr>
          <w:p w14:paraId="3D801376" w14:textId="77777777" w:rsidR="0070173A" w:rsidRDefault="0070173A">
            <w:pPr>
              <w:jc w:val="center"/>
              <w:rPr>
                <w:i/>
                <w:iCs/>
                <w:sz w:val="12"/>
                <w:szCs w:val="12"/>
              </w:rPr>
            </w:pPr>
            <w:r>
              <w:rPr>
                <w:i/>
                <w:iCs/>
                <w:sz w:val="12"/>
                <w:szCs w:val="12"/>
              </w:rPr>
              <w:t>13</w:t>
            </w:r>
          </w:p>
        </w:tc>
        <w:tc>
          <w:tcPr>
            <w:tcW w:w="221" w:type="dxa"/>
            <w:vAlign w:val="center"/>
            <w:hideMark/>
          </w:tcPr>
          <w:p w14:paraId="757772C6" w14:textId="77777777" w:rsidR="0070173A" w:rsidRDefault="0070173A">
            <w:pPr>
              <w:rPr>
                <w:sz w:val="20"/>
                <w:szCs w:val="20"/>
              </w:rPr>
            </w:pPr>
          </w:p>
        </w:tc>
      </w:tr>
      <w:tr w:rsidR="0070173A" w14:paraId="7EF4B1E6" w14:textId="77777777" w:rsidTr="0070173A">
        <w:trPr>
          <w:trHeight w:val="2328"/>
          <w:jc w:val="center"/>
        </w:trPr>
        <w:tc>
          <w:tcPr>
            <w:tcW w:w="703" w:type="dxa"/>
            <w:tcBorders>
              <w:top w:val="single" w:sz="4" w:space="0" w:color="auto"/>
              <w:left w:val="single" w:sz="8" w:space="0" w:color="auto"/>
              <w:bottom w:val="nil"/>
              <w:right w:val="single" w:sz="4" w:space="0" w:color="auto"/>
            </w:tcBorders>
            <w:shd w:val="clear" w:color="000000" w:fill="FFFFFF"/>
            <w:vAlign w:val="center"/>
            <w:hideMark/>
          </w:tcPr>
          <w:p w14:paraId="4865D894" w14:textId="77777777" w:rsidR="0070173A" w:rsidRDefault="0070173A">
            <w:pPr>
              <w:jc w:val="center"/>
              <w:rPr>
                <w:sz w:val="18"/>
                <w:szCs w:val="18"/>
              </w:rPr>
            </w:pPr>
            <w:r>
              <w:rPr>
                <w:sz w:val="18"/>
                <w:szCs w:val="18"/>
              </w:rPr>
              <w:t>1</w:t>
            </w:r>
          </w:p>
        </w:tc>
        <w:tc>
          <w:tcPr>
            <w:tcW w:w="1264" w:type="dxa"/>
            <w:tcBorders>
              <w:top w:val="single" w:sz="4" w:space="0" w:color="auto"/>
              <w:left w:val="nil"/>
              <w:bottom w:val="nil"/>
              <w:right w:val="single" w:sz="4" w:space="0" w:color="auto"/>
            </w:tcBorders>
            <w:shd w:val="clear" w:color="000000" w:fill="FFFFFF"/>
            <w:vAlign w:val="center"/>
            <w:hideMark/>
          </w:tcPr>
          <w:p w14:paraId="06328A53" w14:textId="77777777" w:rsidR="0070173A" w:rsidRDefault="0070173A">
            <w:pPr>
              <w:jc w:val="center"/>
              <w:rPr>
                <w:sz w:val="18"/>
                <w:szCs w:val="18"/>
              </w:rPr>
            </w:pPr>
            <w:r>
              <w:rPr>
                <w:sz w:val="18"/>
                <w:szCs w:val="18"/>
              </w:rPr>
              <w:t>WB IBRD 88080</w:t>
            </w:r>
          </w:p>
        </w:tc>
        <w:tc>
          <w:tcPr>
            <w:tcW w:w="1697" w:type="dxa"/>
            <w:tcBorders>
              <w:top w:val="single" w:sz="4" w:space="0" w:color="auto"/>
              <w:left w:val="nil"/>
              <w:bottom w:val="nil"/>
              <w:right w:val="single" w:sz="4" w:space="0" w:color="auto"/>
            </w:tcBorders>
            <w:shd w:val="clear" w:color="000000" w:fill="FFFFFF"/>
            <w:vAlign w:val="center"/>
            <w:hideMark/>
          </w:tcPr>
          <w:p w14:paraId="5BF1537D" w14:textId="77777777" w:rsidR="0070173A" w:rsidRDefault="0070173A">
            <w:pPr>
              <w:jc w:val="center"/>
              <w:rPr>
                <w:sz w:val="18"/>
                <w:szCs w:val="18"/>
              </w:rPr>
            </w:pPr>
            <w:r>
              <w:rPr>
                <w:sz w:val="18"/>
                <w:szCs w:val="18"/>
              </w:rPr>
              <w:t>30.08.2018.              (</w:t>
            </w:r>
            <w:proofErr w:type="spellStart"/>
            <w:r>
              <w:rPr>
                <w:sz w:val="18"/>
                <w:szCs w:val="18"/>
              </w:rPr>
              <w:t>Уговор</w:t>
            </w:r>
            <w:proofErr w:type="spellEnd"/>
            <w:r>
              <w:rPr>
                <w:sz w:val="18"/>
                <w:szCs w:val="18"/>
              </w:rPr>
              <w:t xml:space="preserve"> о </w:t>
            </w:r>
            <w:proofErr w:type="spellStart"/>
            <w:r>
              <w:rPr>
                <w:sz w:val="18"/>
                <w:szCs w:val="18"/>
              </w:rPr>
              <w:t>преносу</w:t>
            </w:r>
            <w:proofErr w:type="spellEnd"/>
            <w:r>
              <w:rPr>
                <w:sz w:val="18"/>
                <w:szCs w:val="18"/>
              </w:rPr>
              <w:t xml:space="preserve"> </w:t>
            </w:r>
            <w:proofErr w:type="spellStart"/>
            <w:r>
              <w:rPr>
                <w:sz w:val="18"/>
                <w:szCs w:val="18"/>
              </w:rPr>
              <w:t>средстава</w:t>
            </w:r>
            <w:proofErr w:type="spellEnd"/>
            <w:r>
              <w:rPr>
                <w:sz w:val="18"/>
                <w:szCs w:val="18"/>
              </w:rPr>
              <w:t xml:space="preserve"> </w:t>
            </w:r>
            <w:proofErr w:type="spellStart"/>
            <w:r>
              <w:rPr>
                <w:sz w:val="18"/>
                <w:szCs w:val="18"/>
              </w:rPr>
              <w:t>зајма</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Пројекту</w:t>
            </w:r>
            <w:proofErr w:type="spellEnd"/>
            <w:r>
              <w:rPr>
                <w:sz w:val="18"/>
                <w:szCs w:val="18"/>
              </w:rPr>
              <w:t xml:space="preserve"> </w:t>
            </w:r>
            <w:proofErr w:type="spellStart"/>
            <w:r>
              <w:rPr>
                <w:sz w:val="18"/>
                <w:szCs w:val="18"/>
              </w:rPr>
              <w:t>реструктурисања</w:t>
            </w:r>
            <w:proofErr w:type="spellEnd"/>
            <w:r>
              <w:rPr>
                <w:sz w:val="18"/>
                <w:szCs w:val="18"/>
              </w:rPr>
              <w:t xml:space="preserve"> ЖРС </w:t>
            </w:r>
            <w:proofErr w:type="spellStart"/>
            <w:r>
              <w:rPr>
                <w:sz w:val="18"/>
                <w:szCs w:val="18"/>
              </w:rPr>
              <w:t>који</w:t>
            </w:r>
            <w:proofErr w:type="spellEnd"/>
            <w:r>
              <w:rPr>
                <w:sz w:val="18"/>
                <w:szCs w:val="18"/>
              </w:rPr>
              <w:t xml:space="preserve"> </w:t>
            </w:r>
            <w:proofErr w:type="spellStart"/>
            <w:r>
              <w:rPr>
                <w:sz w:val="18"/>
                <w:szCs w:val="18"/>
              </w:rPr>
              <w:t>финансира</w:t>
            </w:r>
            <w:proofErr w:type="spellEnd"/>
            <w:r>
              <w:rPr>
                <w:sz w:val="18"/>
                <w:szCs w:val="18"/>
              </w:rPr>
              <w:t xml:space="preserve"> </w:t>
            </w:r>
            <w:proofErr w:type="spellStart"/>
            <w:r>
              <w:rPr>
                <w:sz w:val="18"/>
                <w:szCs w:val="18"/>
              </w:rPr>
              <w:t>Свјетска</w:t>
            </w:r>
            <w:proofErr w:type="spellEnd"/>
            <w:r>
              <w:rPr>
                <w:sz w:val="18"/>
                <w:szCs w:val="18"/>
              </w:rPr>
              <w:t xml:space="preserve"> </w:t>
            </w:r>
            <w:proofErr w:type="spellStart"/>
            <w:r>
              <w:rPr>
                <w:sz w:val="18"/>
                <w:szCs w:val="18"/>
              </w:rPr>
              <w:t>банка</w:t>
            </w:r>
            <w:proofErr w:type="spellEnd"/>
            <w:r>
              <w:rPr>
                <w:sz w:val="18"/>
                <w:szCs w:val="18"/>
              </w:rPr>
              <w:t xml:space="preserve"> -</w:t>
            </w:r>
            <w:proofErr w:type="spellStart"/>
            <w:r>
              <w:rPr>
                <w:sz w:val="18"/>
                <w:szCs w:val="18"/>
              </w:rPr>
              <w:t>Међународна</w:t>
            </w:r>
            <w:proofErr w:type="spellEnd"/>
            <w:r>
              <w:rPr>
                <w:sz w:val="18"/>
                <w:szCs w:val="18"/>
              </w:rPr>
              <w:t xml:space="preserve"> </w:t>
            </w:r>
            <w:proofErr w:type="spellStart"/>
            <w:r>
              <w:rPr>
                <w:sz w:val="18"/>
                <w:szCs w:val="18"/>
              </w:rPr>
              <w:t>банка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обнову</w:t>
            </w:r>
            <w:proofErr w:type="spellEnd"/>
            <w:r>
              <w:rPr>
                <w:sz w:val="18"/>
                <w:szCs w:val="18"/>
              </w:rPr>
              <w:t xml:space="preserve"> и </w:t>
            </w:r>
            <w:proofErr w:type="spellStart"/>
            <w:r>
              <w:rPr>
                <w:sz w:val="18"/>
                <w:szCs w:val="18"/>
              </w:rPr>
              <w:t>развој</w:t>
            </w:r>
            <w:proofErr w:type="spellEnd"/>
            <w:r>
              <w:rPr>
                <w:sz w:val="18"/>
                <w:szCs w:val="18"/>
              </w:rPr>
              <w:t>)</w:t>
            </w:r>
          </w:p>
        </w:tc>
        <w:tc>
          <w:tcPr>
            <w:tcW w:w="1184" w:type="dxa"/>
            <w:tcBorders>
              <w:top w:val="single" w:sz="4" w:space="0" w:color="auto"/>
              <w:left w:val="nil"/>
              <w:bottom w:val="nil"/>
              <w:right w:val="single" w:sz="4" w:space="0" w:color="auto"/>
            </w:tcBorders>
            <w:shd w:val="clear" w:color="000000" w:fill="FFFFFF"/>
            <w:vAlign w:val="center"/>
            <w:hideMark/>
          </w:tcPr>
          <w:p w14:paraId="541CCB3C" w14:textId="77777777" w:rsidR="0070173A" w:rsidRDefault="0070173A">
            <w:pPr>
              <w:jc w:val="center"/>
              <w:rPr>
                <w:sz w:val="18"/>
                <w:szCs w:val="18"/>
              </w:rPr>
            </w:pPr>
            <w:r>
              <w:rPr>
                <w:sz w:val="18"/>
                <w:szCs w:val="18"/>
              </w:rPr>
              <w:t xml:space="preserve">32 </w:t>
            </w:r>
            <w:proofErr w:type="spellStart"/>
            <w:r>
              <w:rPr>
                <w:sz w:val="18"/>
                <w:szCs w:val="18"/>
              </w:rPr>
              <w:t>годинe</w:t>
            </w:r>
            <w:proofErr w:type="spellEnd"/>
            <w:r>
              <w:rPr>
                <w:sz w:val="18"/>
                <w:szCs w:val="18"/>
              </w:rPr>
              <w:t xml:space="preserve"> (grace п.-7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1418" w:type="dxa"/>
            <w:tcBorders>
              <w:top w:val="single" w:sz="4" w:space="0" w:color="auto"/>
              <w:left w:val="nil"/>
              <w:bottom w:val="nil"/>
              <w:right w:val="single" w:sz="4" w:space="0" w:color="auto"/>
            </w:tcBorders>
            <w:shd w:val="clear" w:color="000000" w:fill="FFFFFF"/>
            <w:vAlign w:val="center"/>
            <w:hideMark/>
          </w:tcPr>
          <w:p w14:paraId="6FAD9B0E" w14:textId="77777777" w:rsidR="0070173A" w:rsidRDefault="0070173A">
            <w:pPr>
              <w:jc w:val="center"/>
              <w:rPr>
                <w:sz w:val="18"/>
                <w:szCs w:val="18"/>
              </w:rPr>
            </w:pPr>
            <w:proofErr w:type="spellStart"/>
            <w:r>
              <w:rPr>
                <w:sz w:val="18"/>
                <w:szCs w:val="18"/>
              </w:rPr>
              <w:t>полугодишње</w:t>
            </w:r>
            <w:proofErr w:type="spellEnd"/>
          </w:p>
        </w:tc>
        <w:tc>
          <w:tcPr>
            <w:tcW w:w="1128" w:type="dxa"/>
            <w:tcBorders>
              <w:top w:val="single" w:sz="4" w:space="0" w:color="auto"/>
              <w:left w:val="nil"/>
              <w:bottom w:val="nil"/>
              <w:right w:val="single" w:sz="4" w:space="0" w:color="auto"/>
            </w:tcBorders>
            <w:shd w:val="clear" w:color="000000" w:fill="FFFFFF"/>
            <w:vAlign w:val="center"/>
            <w:hideMark/>
          </w:tcPr>
          <w:p w14:paraId="72225541" w14:textId="77777777" w:rsidR="0070173A" w:rsidRDefault="0070173A">
            <w:pPr>
              <w:jc w:val="center"/>
              <w:rPr>
                <w:sz w:val="18"/>
                <w:szCs w:val="18"/>
              </w:rPr>
            </w:pPr>
            <w:proofErr w:type="spellStart"/>
            <w:r>
              <w:rPr>
                <w:sz w:val="18"/>
                <w:szCs w:val="18"/>
              </w:rPr>
              <w:t>до</w:t>
            </w:r>
            <w:proofErr w:type="spellEnd"/>
            <w:r>
              <w:rPr>
                <w:sz w:val="18"/>
                <w:szCs w:val="18"/>
              </w:rPr>
              <w:t xml:space="preserve"> 15.05.2025.</w:t>
            </w:r>
          </w:p>
        </w:tc>
        <w:tc>
          <w:tcPr>
            <w:tcW w:w="1173" w:type="dxa"/>
            <w:tcBorders>
              <w:top w:val="single" w:sz="4" w:space="0" w:color="auto"/>
              <w:left w:val="nil"/>
              <w:bottom w:val="nil"/>
              <w:right w:val="single" w:sz="4" w:space="0" w:color="auto"/>
            </w:tcBorders>
            <w:shd w:val="clear" w:color="000000" w:fill="FFFFFF"/>
            <w:vAlign w:val="center"/>
            <w:hideMark/>
          </w:tcPr>
          <w:p w14:paraId="2A2D917B" w14:textId="77777777" w:rsidR="0070173A" w:rsidRDefault="0070173A">
            <w:pPr>
              <w:jc w:val="center"/>
              <w:rPr>
                <w:sz w:val="18"/>
                <w:szCs w:val="18"/>
              </w:rPr>
            </w:pPr>
            <w:r>
              <w:rPr>
                <w:sz w:val="18"/>
                <w:szCs w:val="18"/>
              </w:rPr>
              <w:t xml:space="preserve">EURIBOR (6M) </w:t>
            </w:r>
            <w:proofErr w:type="spellStart"/>
            <w:r>
              <w:rPr>
                <w:sz w:val="18"/>
                <w:szCs w:val="18"/>
              </w:rPr>
              <w:t>увећан</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варијабилни</w:t>
            </w:r>
            <w:proofErr w:type="spellEnd"/>
            <w:r>
              <w:rPr>
                <w:sz w:val="18"/>
                <w:szCs w:val="18"/>
              </w:rPr>
              <w:t xml:space="preserve"> </w:t>
            </w:r>
            <w:proofErr w:type="spellStart"/>
            <w:r>
              <w:rPr>
                <w:sz w:val="18"/>
                <w:szCs w:val="18"/>
              </w:rPr>
              <w:t>распон</w:t>
            </w:r>
            <w:proofErr w:type="spellEnd"/>
          </w:p>
        </w:tc>
        <w:tc>
          <w:tcPr>
            <w:tcW w:w="1149" w:type="dxa"/>
            <w:tcBorders>
              <w:top w:val="single" w:sz="4" w:space="0" w:color="auto"/>
              <w:left w:val="nil"/>
              <w:bottom w:val="nil"/>
              <w:right w:val="single" w:sz="4" w:space="0" w:color="auto"/>
            </w:tcBorders>
            <w:shd w:val="clear" w:color="000000" w:fill="FFFFFF"/>
            <w:vAlign w:val="center"/>
            <w:hideMark/>
          </w:tcPr>
          <w:p w14:paraId="3132E0B2" w14:textId="77777777" w:rsidR="0070173A" w:rsidRDefault="0070173A">
            <w:pPr>
              <w:jc w:val="center"/>
              <w:rPr>
                <w:sz w:val="18"/>
                <w:szCs w:val="18"/>
              </w:rPr>
            </w:pPr>
            <w:r>
              <w:rPr>
                <w:sz w:val="18"/>
                <w:szCs w:val="18"/>
              </w:rPr>
              <w:t>16.666.221</w:t>
            </w:r>
          </w:p>
        </w:tc>
        <w:tc>
          <w:tcPr>
            <w:tcW w:w="1154" w:type="dxa"/>
            <w:tcBorders>
              <w:top w:val="single" w:sz="4" w:space="0" w:color="auto"/>
              <w:left w:val="nil"/>
              <w:bottom w:val="nil"/>
              <w:right w:val="single" w:sz="4" w:space="0" w:color="auto"/>
            </w:tcBorders>
            <w:shd w:val="clear" w:color="000000" w:fill="FFFFFF"/>
            <w:vAlign w:val="center"/>
            <w:hideMark/>
          </w:tcPr>
          <w:p w14:paraId="07E2CB4F" w14:textId="77777777" w:rsidR="0070173A" w:rsidRDefault="0070173A">
            <w:pPr>
              <w:jc w:val="center"/>
              <w:rPr>
                <w:sz w:val="18"/>
                <w:szCs w:val="18"/>
              </w:rPr>
            </w:pPr>
            <w:r>
              <w:rPr>
                <w:sz w:val="18"/>
                <w:szCs w:val="18"/>
              </w:rPr>
              <w:t>16.666.221</w:t>
            </w:r>
          </w:p>
        </w:tc>
        <w:tc>
          <w:tcPr>
            <w:tcW w:w="1302" w:type="dxa"/>
            <w:tcBorders>
              <w:top w:val="single" w:sz="4" w:space="0" w:color="auto"/>
              <w:left w:val="nil"/>
              <w:bottom w:val="nil"/>
              <w:right w:val="single" w:sz="4" w:space="0" w:color="auto"/>
            </w:tcBorders>
            <w:shd w:val="clear" w:color="000000" w:fill="FFFFFF"/>
            <w:vAlign w:val="center"/>
            <w:hideMark/>
          </w:tcPr>
          <w:p w14:paraId="2C8F9EDA" w14:textId="77777777" w:rsidR="0070173A" w:rsidRDefault="0070173A">
            <w:pPr>
              <w:jc w:val="center"/>
              <w:rPr>
                <w:sz w:val="18"/>
                <w:szCs w:val="18"/>
              </w:rPr>
            </w:pPr>
            <w:r>
              <w:rPr>
                <w:sz w:val="18"/>
                <w:szCs w:val="18"/>
              </w:rPr>
              <w:t>0</w:t>
            </w:r>
          </w:p>
        </w:tc>
        <w:tc>
          <w:tcPr>
            <w:tcW w:w="1024" w:type="dxa"/>
            <w:tcBorders>
              <w:top w:val="single" w:sz="4" w:space="0" w:color="auto"/>
              <w:left w:val="nil"/>
              <w:bottom w:val="nil"/>
              <w:right w:val="single" w:sz="4" w:space="0" w:color="auto"/>
            </w:tcBorders>
            <w:shd w:val="clear" w:color="000000" w:fill="FFFFFF"/>
            <w:vAlign w:val="center"/>
            <w:hideMark/>
          </w:tcPr>
          <w:p w14:paraId="1CCDCA85" w14:textId="77777777" w:rsidR="0070173A" w:rsidRDefault="0070173A">
            <w:pPr>
              <w:jc w:val="center"/>
              <w:rPr>
                <w:sz w:val="18"/>
                <w:szCs w:val="18"/>
              </w:rPr>
            </w:pPr>
            <w:r>
              <w:rPr>
                <w:sz w:val="18"/>
                <w:szCs w:val="18"/>
              </w:rPr>
              <w:t>16.666.221</w:t>
            </w:r>
          </w:p>
        </w:tc>
        <w:tc>
          <w:tcPr>
            <w:tcW w:w="1424" w:type="dxa"/>
            <w:tcBorders>
              <w:top w:val="single" w:sz="4" w:space="0" w:color="auto"/>
              <w:left w:val="nil"/>
              <w:bottom w:val="nil"/>
              <w:right w:val="single" w:sz="4" w:space="0" w:color="auto"/>
            </w:tcBorders>
            <w:shd w:val="clear" w:color="000000" w:fill="FFFFFF"/>
            <w:vAlign w:val="center"/>
            <w:hideMark/>
          </w:tcPr>
          <w:p w14:paraId="1DDF0212" w14:textId="77777777" w:rsidR="0070173A" w:rsidRDefault="0070173A">
            <w:pPr>
              <w:jc w:val="center"/>
              <w:rPr>
                <w:sz w:val="18"/>
                <w:szCs w:val="18"/>
              </w:rPr>
            </w:pPr>
            <w:r>
              <w:rPr>
                <w:sz w:val="18"/>
                <w:szCs w:val="18"/>
              </w:rPr>
              <w:t>12.435.473</w:t>
            </w:r>
          </w:p>
        </w:tc>
        <w:tc>
          <w:tcPr>
            <w:tcW w:w="1506" w:type="dxa"/>
            <w:tcBorders>
              <w:top w:val="single" w:sz="4" w:space="0" w:color="auto"/>
              <w:left w:val="nil"/>
              <w:bottom w:val="nil"/>
              <w:right w:val="single" w:sz="8" w:space="0" w:color="auto"/>
            </w:tcBorders>
            <w:shd w:val="clear" w:color="000000" w:fill="FFFFFF"/>
            <w:vAlign w:val="center"/>
            <w:hideMark/>
          </w:tcPr>
          <w:p w14:paraId="0F5F3765" w14:textId="77777777" w:rsidR="0070173A" w:rsidRDefault="0070173A">
            <w:pPr>
              <w:jc w:val="center"/>
              <w:rPr>
                <w:sz w:val="18"/>
                <w:szCs w:val="18"/>
              </w:rPr>
            </w:pPr>
            <w:r>
              <w:rPr>
                <w:sz w:val="18"/>
                <w:szCs w:val="18"/>
              </w:rPr>
              <w:t>4.230.748</w:t>
            </w:r>
          </w:p>
        </w:tc>
        <w:tc>
          <w:tcPr>
            <w:tcW w:w="221" w:type="dxa"/>
            <w:vAlign w:val="center"/>
            <w:hideMark/>
          </w:tcPr>
          <w:p w14:paraId="52DCE2C6" w14:textId="77777777" w:rsidR="0070173A" w:rsidRDefault="0070173A">
            <w:pPr>
              <w:rPr>
                <w:sz w:val="20"/>
                <w:szCs w:val="20"/>
              </w:rPr>
            </w:pPr>
          </w:p>
        </w:tc>
      </w:tr>
      <w:tr w:rsidR="0070173A" w14:paraId="650C7249" w14:textId="77777777" w:rsidTr="0070173A">
        <w:trPr>
          <w:trHeight w:val="35"/>
          <w:jc w:val="center"/>
        </w:trPr>
        <w:tc>
          <w:tcPr>
            <w:tcW w:w="8569" w:type="dxa"/>
            <w:gridSpan w:val="7"/>
            <w:tcBorders>
              <w:top w:val="single" w:sz="8" w:space="0" w:color="auto"/>
              <w:left w:val="single" w:sz="8" w:space="0" w:color="auto"/>
              <w:bottom w:val="single" w:sz="8" w:space="0" w:color="auto"/>
              <w:right w:val="single" w:sz="4" w:space="0" w:color="auto"/>
            </w:tcBorders>
            <w:shd w:val="clear" w:color="000000" w:fill="BFBFBF"/>
            <w:vAlign w:val="center"/>
            <w:hideMark/>
          </w:tcPr>
          <w:p w14:paraId="0C59BAF2" w14:textId="77777777" w:rsidR="0070173A" w:rsidRDefault="0070173A">
            <w:pPr>
              <w:jc w:val="center"/>
              <w:rPr>
                <w:b/>
                <w:bCs/>
                <w:sz w:val="18"/>
                <w:szCs w:val="18"/>
              </w:rPr>
            </w:pPr>
            <w:r>
              <w:rPr>
                <w:b/>
                <w:bCs/>
                <w:sz w:val="18"/>
                <w:szCs w:val="18"/>
              </w:rPr>
              <w:t>УКУПНО У КМ</w:t>
            </w:r>
          </w:p>
        </w:tc>
        <w:tc>
          <w:tcPr>
            <w:tcW w:w="1149" w:type="dxa"/>
            <w:tcBorders>
              <w:top w:val="single" w:sz="8" w:space="0" w:color="auto"/>
              <w:left w:val="nil"/>
              <w:bottom w:val="single" w:sz="8" w:space="0" w:color="auto"/>
              <w:right w:val="single" w:sz="4" w:space="0" w:color="auto"/>
            </w:tcBorders>
            <w:shd w:val="clear" w:color="000000" w:fill="BFBFBF"/>
            <w:vAlign w:val="center"/>
            <w:hideMark/>
          </w:tcPr>
          <w:p w14:paraId="69658916" w14:textId="77777777" w:rsidR="0070173A" w:rsidRDefault="0070173A">
            <w:pPr>
              <w:jc w:val="center"/>
              <w:rPr>
                <w:b/>
                <w:bCs/>
                <w:sz w:val="18"/>
                <w:szCs w:val="18"/>
              </w:rPr>
            </w:pPr>
            <w:r>
              <w:rPr>
                <w:b/>
                <w:bCs/>
                <w:sz w:val="18"/>
                <w:szCs w:val="18"/>
              </w:rPr>
              <w:t>16.666.221</w:t>
            </w:r>
          </w:p>
        </w:tc>
        <w:tc>
          <w:tcPr>
            <w:tcW w:w="1154" w:type="dxa"/>
            <w:tcBorders>
              <w:top w:val="single" w:sz="8" w:space="0" w:color="auto"/>
              <w:left w:val="nil"/>
              <w:bottom w:val="single" w:sz="8" w:space="0" w:color="auto"/>
              <w:right w:val="single" w:sz="4" w:space="0" w:color="auto"/>
            </w:tcBorders>
            <w:shd w:val="clear" w:color="000000" w:fill="BFBFBF"/>
            <w:vAlign w:val="center"/>
            <w:hideMark/>
          </w:tcPr>
          <w:p w14:paraId="77491384" w14:textId="77777777" w:rsidR="0070173A" w:rsidRDefault="0070173A">
            <w:pPr>
              <w:jc w:val="center"/>
              <w:rPr>
                <w:b/>
                <w:bCs/>
                <w:sz w:val="18"/>
                <w:szCs w:val="18"/>
              </w:rPr>
            </w:pPr>
            <w:r>
              <w:rPr>
                <w:b/>
                <w:bCs/>
                <w:sz w:val="18"/>
                <w:szCs w:val="18"/>
              </w:rPr>
              <w:t>16.666.221</w:t>
            </w:r>
          </w:p>
        </w:tc>
        <w:tc>
          <w:tcPr>
            <w:tcW w:w="1302" w:type="dxa"/>
            <w:tcBorders>
              <w:top w:val="single" w:sz="8" w:space="0" w:color="auto"/>
              <w:left w:val="nil"/>
              <w:bottom w:val="single" w:sz="8" w:space="0" w:color="auto"/>
              <w:right w:val="single" w:sz="4" w:space="0" w:color="auto"/>
            </w:tcBorders>
            <w:shd w:val="clear" w:color="000000" w:fill="BFBFBF"/>
            <w:vAlign w:val="center"/>
            <w:hideMark/>
          </w:tcPr>
          <w:p w14:paraId="497E98D4" w14:textId="77777777" w:rsidR="0070173A" w:rsidRDefault="0070173A">
            <w:pPr>
              <w:jc w:val="center"/>
              <w:rPr>
                <w:b/>
                <w:bCs/>
                <w:sz w:val="18"/>
                <w:szCs w:val="18"/>
              </w:rPr>
            </w:pPr>
            <w:r>
              <w:rPr>
                <w:b/>
                <w:bCs/>
                <w:sz w:val="18"/>
                <w:szCs w:val="18"/>
              </w:rPr>
              <w:t>0</w:t>
            </w:r>
          </w:p>
        </w:tc>
        <w:tc>
          <w:tcPr>
            <w:tcW w:w="1024" w:type="dxa"/>
            <w:tcBorders>
              <w:top w:val="single" w:sz="8" w:space="0" w:color="auto"/>
              <w:left w:val="nil"/>
              <w:bottom w:val="single" w:sz="8" w:space="0" w:color="auto"/>
              <w:right w:val="single" w:sz="4" w:space="0" w:color="auto"/>
            </w:tcBorders>
            <w:shd w:val="clear" w:color="000000" w:fill="BFBFBF"/>
            <w:vAlign w:val="center"/>
            <w:hideMark/>
          </w:tcPr>
          <w:p w14:paraId="18B9C9D2" w14:textId="77777777" w:rsidR="0070173A" w:rsidRDefault="0070173A">
            <w:pPr>
              <w:jc w:val="center"/>
              <w:rPr>
                <w:b/>
                <w:bCs/>
                <w:sz w:val="18"/>
                <w:szCs w:val="18"/>
              </w:rPr>
            </w:pPr>
            <w:r>
              <w:rPr>
                <w:b/>
                <w:bCs/>
                <w:sz w:val="18"/>
                <w:szCs w:val="18"/>
              </w:rPr>
              <w:t>16.666.221</w:t>
            </w:r>
          </w:p>
        </w:tc>
        <w:tc>
          <w:tcPr>
            <w:tcW w:w="1424" w:type="dxa"/>
            <w:tcBorders>
              <w:top w:val="single" w:sz="8" w:space="0" w:color="auto"/>
              <w:left w:val="nil"/>
              <w:bottom w:val="single" w:sz="8" w:space="0" w:color="auto"/>
              <w:right w:val="single" w:sz="4" w:space="0" w:color="auto"/>
            </w:tcBorders>
            <w:shd w:val="clear" w:color="000000" w:fill="BFBFBF"/>
            <w:vAlign w:val="center"/>
            <w:hideMark/>
          </w:tcPr>
          <w:p w14:paraId="2A8037BC" w14:textId="77777777" w:rsidR="0070173A" w:rsidRDefault="0070173A">
            <w:pPr>
              <w:jc w:val="center"/>
              <w:rPr>
                <w:b/>
                <w:bCs/>
                <w:sz w:val="18"/>
                <w:szCs w:val="18"/>
              </w:rPr>
            </w:pPr>
            <w:r>
              <w:rPr>
                <w:b/>
                <w:bCs/>
                <w:sz w:val="18"/>
                <w:szCs w:val="18"/>
              </w:rPr>
              <w:t>12.435.473</w:t>
            </w:r>
          </w:p>
        </w:tc>
        <w:tc>
          <w:tcPr>
            <w:tcW w:w="1506" w:type="dxa"/>
            <w:tcBorders>
              <w:top w:val="single" w:sz="8" w:space="0" w:color="auto"/>
              <w:left w:val="nil"/>
              <w:bottom w:val="single" w:sz="8" w:space="0" w:color="auto"/>
              <w:right w:val="single" w:sz="8" w:space="0" w:color="auto"/>
            </w:tcBorders>
            <w:shd w:val="clear" w:color="000000" w:fill="BFBFBF"/>
            <w:vAlign w:val="center"/>
            <w:hideMark/>
          </w:tcPr>
          <w:p w14:paraId="13E6F4DA" w14:textId="77777777" w:rsidR="0070173A" w:rsidRDefault="0070173A">
            <w:pPr>
              <w:jc w:val="center"/>
              <w:rPr>
                <w:b/>
                <w:bCs/>
                <w:sz w:val="18"/>
                <w:szCs w:val="18"/>
              </w:rPr>
            </w:pPr>
            <w:r>
              <w:rPr>
                <w:b/>
                <w:bCs/>
                <w:sz w:val="18"/>
                <w:szCs w:val="18"/>
              </w:rPr>
              <w:t>4.230.748</w:t>
            </w:r>
          </w:p>
        </w:tc>
        <w:tc>
          <w:tcPr>
            <w:tcW w:w="221" w:type="dxa"/>
            <w:vAlign w:val="center"/>
            <w:hideMark/>
          </w:tcPr>
          <w:p w14:paraId="1E4C0299" w14:textId="77777777" w:rsidR="0070173A" w:rsidRDefault="0070173A">
            <w:pPr>
              <w:rPr>
                <w:sz w:val="20"/>
                <w:szCs w:val="20"/>
              </w:rPr>
            </w:pPr>
          </w:p>
        </w:tc>
      </w:tr>
    </w:tbl>
    <w:p w14:paraId="0685DA84" w14:textId="43FBBD3F" w:rsidR="008D032A" w:rsidRDefault="00D57B8B" w:rsidP="008D032A">
      <w:pPr>
        <w:tabs>
          <w:tab w:val="left" w:pos="120"/>
          <w:tab w:val="left" w:pos="240"/>
          <w:tab w:val="left" w:pos="1080"/>
        </w:tabs>
        <w:jc w:val="center"/>
        <w:rPr>
          <w:b/>
          <w:i/>
          <w:color w:val="000000" w:themeColor="text1"/>
          <w:sz w:val="20"/>
          <w:szCs w:val="20"/>
          <w:lang w:val="sr-Cyrl-CS" w:eastAsia="en-US"/>
        </w:rPr>
      </w:pPr>
      <w:r w:rsidRPr="0070173A">
        <w:rPr>
          <w:b/>
          <w:i/>
          <w:color w:val="000000" w:themeColor="text1"/>
          <w:sz w:val="20"/>
          <w:szCs w:val="20"/>
          <w:lang w:val="sr-Cyrl-CS" w:eastAsia="en-US"/>
        </w:rPr>
        <w:t xml:space="preserve">Табела </w:t>
      </w:r>
      <w:r w:rsidR="000B6EB2" w:rsidRPr="0070173A">
        <w:rPr>
          <w:b/>
          <w:i/>
          <w:color w:val="000000" w:themeColor="text1"/>
          <w:sz w:val="20"/>
          <w:szCs w:val="20"/>
          <w:lang w:val="sr-Cyrl-RS" w:eastAsia="en-US"/>
        </w:rPr>
        <w:t>3</w:t>
      </w:r>
      <w:r w:rsidR="00375210">
        <w:rPr>
          <w:b/>
          <w:i/>
          <w:color w:val="000000" w:themeColor="text1"/>
          <w:sz w:val="20"/>
          <w:szCs w:val="20"/>
          <w:lang w:val="sr-Cyrl-BA" w:eastAsia="en-US"/>
        </w:rPr>
        <w:t>7</w:t>
      </w:r>
      <w:r w:rsidRPr="0070173A">
        <w:rPr>
          <w:b/>
          <w:i/>
          <w:color w:val="000000" w:themeColor="text1"/>
          <w:sz w:val="20"/>
          <w:szCs w:val="20"/>
          <w:lang w:val="sr-Cyrl-CS" w:eastAsia="en-US"/>
        </w:rPr>
        <w:t>. Кредити у иностранству</w:t>
      </w:r>
    </w:p>
    <w:p w14:paraId="26912CF6"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23FCEA00"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7B036728" w14:textId="7D2AF025" w:rsidR="0070173A" w:rsidRPr="00CE7603" w:rsidRDefault="0070173A" w:rsidP="0070173A">
      <w:pPr>
        <w:pStyle w:val="NoSpacing"/>
        <w:ind w:left="-510" w:right="-510"/>
        <w:jc w:val="both"/>
        <w:rPr>
          <w:color w:val="000000" w:themeColor="text1"/>
        </w:rPr>
      </w:pPr>
      <w:r w:rsidRPr="00CE7603">
        <w:rPr>
          <w:color w:val="000000" w:themeColor="text1"/>
        </w:rPr>
        <w:t xml:space="preserve">WB IBRD 88080 - </w:t>
      </w:r>
      <w:proofErr w:type="spellStart"/>
      <w:r w:rsidRPr="00CE7603">
        <w:rPr>
          <w:color w:val="000000" w:themeColor="text1"/>
        </w:rPr>
        <w:t>Реструктурирање</w:t>
      </w:r>
      <w:proofErr w:type="spellEnd"/>
      <w:r w:rsidRPr="00CE7603">
        <w:rPr>
          <w:color w:val="000000" w:themeColor="text1"/>
        </w:rPr>
        <w:t xml:space="preserve"> </w:t>
      </w:r>
      <w:proofErr w:type="spellStart"/>
      <w:r w:rsidRPr="00CE7603">
        <w:rPr>
          <w:color w:val="000000" w:themeColor="text1"/>
        </w:rPr>
        <w:t>радне</w:t>
      </w:r>
      <w:proofErr w:type="spellEnd"/>
      <w:r w:rsidRPr="00CE7603">
        <w:rPr>
          <w:color w:val="000000" w:themeColor="text1"/>
        </w:rPr>
        <w:t xml:space="preserve"> </w:t>
      </w:r>
      <w:proofErr w:type="spellStart"/>
      <w:r w:rsidRPr="00CE7603">
        <w:rPr>
          <w:color w:val="000000" w:themeColor="text1"/>
        </w:rPr>
        <w:t>снаге</w:t>
      </w:r>
      <w:proofErr w:type="spellEnd"/>
      <w:r w:rsidRPr="00CE7603">
        <w:rPr>
          <w:color w:val="000000" w:themeColor="text1"/>
        </w:rPr>
        <w:t xml:space="preserve"> </w:t>
      </w:r>
      <w:proofErr w:type="spellStart"/>
      <w:r w:rsidRPr="00CE7603">
        <w:rPr>
          <w:color w:val="000000" w:themeColor="text1"/>
        </w:rPr>
        <w:t>Друштва</w:t>
      </w:r>
      <w:proofErr w:type="spellEnd"/>
      <w:r w:rsidRPr="00CE7603">
        <w:rPr>
          <w:color w:val="000000" w:themeColor="text1"/>
        </w:rPr>
        <w:t xml:space="preserve"> - </w:t>
      </w:r>
      <w:proofErr w:type="spellStart"/>
      <w:r w:rsidRPr="00CE7603">
        <w:rPr>
          <w:color w:val="000000" w:themeColor="text1"/>
        </w:rPr>
        <w:t>смањење</w:t>
      </w:r>
      <w:proofErr w:type="spellEnd"/>
      <w:r w:rsidRPr="00CE7603">
        <w:rPr>
          <w:color w:val="000000" w:themeColor="text1"/>
        </w:rPr>
        <w:t xml:space="preserve"> </w:t>
      </w:r>
      <w:proofErr w:type="spellStart"/>
      <w:r w:rsidRPr="00CE7603">
        <w:rPr>
          <w:color w:val="000000" w:themeColor="text1"/>
        </w:rPr>
        <w:t>броја</w:t>
      </w:r>
      <w:proofErr w:type="spellEnd"/>
      <w:r w:rsidRPr="00CE7603">
        <w:rPr>
          <w:color w:val="000000" w:themeColor="text1"/>
        </w:rPr>
        <w:t xml:space="preserve"> </w:t>
      </w:r>
      <w:proofErr w:type="spellStart"/>
      <w:r w:rsidRPr="00CE7603">
        <w:rPr>
          <w:color w:val="000000" w:themeColor="text1"/>
        </w:rPr>
        <w:t>запослених</w:t>
      </w:r>
      <w:proofErr w:type="spellEnd"/>
      <w:r w:rsidRPr="00CE7603">
        <w:rPr>
          <w:color w:val="000000" w:themeColor="text1"/>
        </w:rPr>
        <w:t xml:space="preserve"> </w:t>
      </w:r>
      <w:proofErr w:type="spellStart"/>
      <w:r w:rsidRPr="00CE7603">
        <w:rPr>
          <w:color w:val="000000" w:themeColor="text1"/>
        </w:rPr>
        <w:t>уз</w:t>
      </w:r>
      <w:proofErr w:type="spellEnd"/>
      <w:r w:rsidRPr="00CE7603">
        <w:rPr>
          <w:color w:val="000000" w:themeColor="text1"/>
        </w:rPr>
        <w:t xml:space="preserve"> </w:t>
      </w:r>
      <w:proofErr w:type="spellStart"/>
      <w:r w:rsidRPr="00CE7603">
        <w:rPr>
          <w:color w:val="000000" w:themeColor="text1"/>
        </w:rPr>
        <w:t>исплату</w:t>
      </w:r>
      <w:proofErr w:type="spellEnd"/>
      <w:r w:rsidRPr="00CE7603">
        <w:rPr>
          <w:color w:val="000000" w:themeColor="text1"/>
        </w:rPr>
        <w:t xml:space="preserve"> </w:t>
      </w:r>
      <w:proofErr w:type="spellStart"/>
      <w:r w:rsidRPr="00CE7603">
        <w:rPr>
          <w:color w:val="000000" w:themeColor="text1"/>
        </w:rPr>
        <w:t>накнада</w:t>
      </w:r>
      <w:proofErr w:type="spellEnd"/>
      <w:r w:rsidRPr="00CE7603">
        <w:rPr>
          <w:color w:val="000000" w:themeColor="text1"/>
        </w:rPr>
        <w:t xml:space="preserve"> и </w:t>
      </w:r>
      <w:proofErr w:type="spellStart"/>
      <w:r w:rsidRPr="00CE7603">
        <w:rPr>
          <w:color w:val="000000" w:themeColor="text1"/>
        </w:rPr>
        <w:t>остваривање</w:t>
      </w:r>
      <w:proofErr w:type="spellEnd"/>
      <w:r w:rsidRPr="00CE7603">
        <w:rPr>
          <w:color w:val="000000" w:themeColor="text1"/>
        </w:rPr>
        <w:t xml:space="preserve"> </w:t>
      </w:r>
      <w:proofErr w:type="spellStart"/>
      <w:r w:rsidRPr="00CE7603">
        <w:rPr>
          <w:color w:val="000000" w:themeColor="text1"/>
        </w:rPr>
        <w:t>других</w:t>
      </w:r>
      <w:proofErr w:type="spellEnd"/>
      <w:r w:rsidRPr="00CE7603">
        <w:rPr>
          <w:color w:val="000000" w:themeColor="text1"/>
        </w:rPr>
        <w:t xml:space="preserve"> </w:t>
      </w:r>
      <w:proofErr w:type="spellStart"/>
      <w:proofErr w:type="gramStart"/>
      <w:r w:rsidRPr="00CE7603">
        <w:rPr>
          <w:color w:val="000000" w:themeColor="text1"/>
        </w:rPr>
        <w:t>права</w:t>
      </w:r>
      <w:proofErr w:type="spellEnd"/>
      <w:r w:rsidRPr="00CE7603">
        <w:rPr>
          <w:color w:val="000000" w:themeColor="text1"/>
        </w:rPr>
        <w:t xml:space="preserve">  </w:t>
      </w:r>
      <w:proofErr w:type="spellStart"/>
      <w:r w:rsidRPr="00CE7603">
        <w:rPr>
          <w:color w:val="000000" w:themeColor="text1"/>
        </w:rPr>
        <w:t>прописаних</w:t>
      </w:r>
      <w:proofErr w:type="spellEnd"/>
      <w:proofErr w:type="gramEnd"/>
      <w:r w:rsidRPr="00CE7603">
        <w:rPr>
          <w:color w:val="000000" w:themeColor="text1"/>
        </w:rPr>
        <w:t xml:space="preserve"> </w:t>
      </w:r>
      <w:proofErr w:type="spellStart"/>
      <w:r w:rsidRPr="00CE7603">
        <w:rPr>
          <w:color w:val="000000" w:themeColor="text1"/>
        </w:rPr>
        <w:t>Законом</w:t>
      </w:r>
      <w:proofErr w:type="spellEnd"/>
      <w:r w:rsidRPr="00CE7603">
        <w:rPr>
          <w:color w:val="000000" w:themeColor="text1"/>
        </w:rPr>
        <w:t xml:space="preserve"> о </w:t>
      </w:r>
      <w:proofErr w:type="spellStart"/>
      <w:r w:rsidRPr="00CE7603">
        <w:rPr>
          <w:color w:val="000000" w:themeColor="text1"/>
        </w:rPr>
        <w:t>раду</w:t>
      </w:r>
      <w:proofErr w:type="spellEnd"/>
      <w:r w:rsidRPr="00CE7603">
        <w:rPr>
          <w:color w:val="000000" w:themeColor="text1"/>
        </w:rPr>
        <w:t xml:space="preserve">,  </w:t>
      </w:r>
      <w:proofErr w:type="spellStart"/>
      <w:r w:rsidRPr="00CE7603">
        <w:rPr>
          <w:color w:val="000000" w:themeColor="text1"/>
        </w:rPr>
        <w:t>као</w:t>
      </w:r>
      <w:proofErr w:type="spellEnd"/>
      <w:r w:rsidRPr="00CE7603">
        <w:rPr>
          <w:color w:val="000000" w:themeColor="text1"/>
        </w:rPr>
        <w:t xml:space="preserve"> и </w:t>
      </w:r>
      <w:proofErr w:type="spellStart"/>
      <w:r w:rsidRPr="00CE7603">
        <w:rPr>
          <w:color w:val="000000" w:themeColor="text1"/>
        </w:rPr>
        <w:t>обуку</w:t>
      </w:r>
      <w:proofErr w:type="spellEnd"/>
      <w:r w:rsidRPr="00CE7603">
        <w:rPr>
          <w:color w:val="000000" w:themeColor="text1"/>
        </w:rPr>
        <w:t xml:space="preserve"> и </w:t>
      </w:r>
      <w:proofErr w:type="spellStart"/>
      <w:r w:rsidRPr="00CE7603">
        <w:rPr>
          <w:color w:val="000000" w:themeColor="text1"/>
        </w:rPr>
        <w:t>савјетовање</w:t>
      </w:r>
      <w:proofErr w:type="spellEnd"/>
      <w:r w:rsidRPr="00CE7603">
        <w:rPr>
          <w:color w:val="000000" w:themeColor="text1"/>
        </w:rPr>
        <w:t xml:space="preserve"> </w:t>
      </w:r>
      <w:proofErr w:type="spellStart"/>
      <w:r w:rsidRPr="00CE7603">
        <w:rPr>
          <w:color w:val="000000" w:themeColor="text1"/>
        </w:rPr>
        <w:t>радника</w:t>
      </w:r>
      <w:proofErr w:type="spellEnd"/>
      <w:r w:rsidRPr="00CE7603">
        <w:rPr>
          <w:color w:val="000000" w:themeColor="text1"/>
        </w:rPr>
        <w:t xml:space="preserve"> </w:t>
      </w:r>
      <w:proofErr w:type="spellStart"/>
      <w:r w:rsidRPr="00CE7603">
        <w:rPr>
          <w:color w:val="000000" w:themeColor="text1"/>
        </w:rPr>
        <w:t>обухваћених</w:t>
      </w:r>
      <w:proofErr w:type="spellEnd"/>
      <w:r w:rsidRPr="00CE7603">
        <w:rPr>
          <w:color w:val="000000" w:themeColor="text1"/>
        </w:rPr>
        <w:t xml:space="preserve"> </w:t>
      </w:r>
      <w:proofErr w:type="spellStart"/>
      <w:r w:rsidRPr="00CE7603">
        <w:rPr>
          <w:color w:val="000000" w:themeColor="text1"/>
        </w:rPr>
        <w:t>Пројектом</w:t>
      </w:r>
      <w:proofErr w:type="spellEnd"/>
      <w:r w:rsidRPr="00CE7603">
        <w:rPr>
          <w:color w:val="000000" w:themeColor="text1"/>
        </w:rPr>
        <w:t xml:space="preserve"> (</w:t>
      </w:r>
      <w:proofErr w:type="spellStart"/>
      <w:r w:rsidRPr="00CE7603">
        <w:rPr>
          <w:color w:val="000000" w:themeColor="text1"/>
        </w:rPr>
        <w:t>компонента</w:t>
      </w:r>
      <w:proofErr w:type="spellEnd"/>
      <w:r w:rsidRPr="00CE7603">
        <w:rPr>
          <w:color w:val="000000" w:themeColor="text1"/>
        </w:rPr>
        <w:t xml:space="preserve"> 2. </w:t>
      </w:r>
      <w:proofErr w:type="spellStart"/>
      <w:r w:rsidRPr="00CE7603">
        <w:rPr>
          <w:color w:val="000000" w:themeColor="text1"/>
        </w:rPr>
        <w:t>процјена</w:t>
      </w:r>
      <w:proofErr w:type="spellEnd"/>
      <w:r w:rsidRPr="00CE7603">
        <w:rPr>
          <w:color w:val="000000" w:themeColor="text1"/>
        </w:rPr>
        <w:t xml:space="preserve"> - 3,5 </w:t>
      </w:r>
      <w:proofErr w:type="spellStart"/>
      <w:r w:rsidRPr="00CE7603">
        <w:rPr>
          <w:color w:val="000000" w:themeColor="text1"/>
        </w:rPr>
        <w:t>милона</w:t>
      </w:r>
      <w:proofErr w:type="spellEnd"/>
      <w:r w:rsidRPr="00CE7603">
        <w:rPr>
          <w:color w:val="000000" w:themeColor="text1"/>
        </w:rPr>
        <w:t xml:space="preserve"> </w:t>
      </w:r>
      <w:proofErr w:type="spellStart"/>
      <w:r w:rsidRPr="00CE7603">
        <w:rPr>
          <w:color w:val="000000" w:themeColor="text1"/>
        </w:rPr>
        <w:t>евра</w:t>
      </w:r>
      <w:proofErr w:type="spellEnd"/>
      <w:r w:rsidRPr="00CE7603">
        <w:rPr>
          <w:color w:val="000000" w:themeColor="text1"/>
        </w:rPr>
        <w:t xml:space="preserve">); </w:t>
      </w:r>
      <w:proofErr w:type="spellStart"/>
      <w:r w:rsidRPr="00CE7603">
        <w:rPr>
          <w:color w:val="000000" w:themeColor="text1"/>
        </w:rPr>
        <w:t>организационо</w:t>
      </w:r>
      <w:proofErr w:type="spellEnd"/>
      <w:r w:rsidRPr="00CE7603">
        <w:rPr>
          <w:color w:val="000000" w:themeColor="text1"/>
        </w:rPr>
        <w:t xml:space="preserve"> </w:t>
      </w:r>
      <w:proofErr w:type="spellStart"/>
      <w:r w:rsidRPr="00CE7603">
        <w:rPr>
          <w:color w:val="000000" w:themeColor="text1"/>
        </w:rPr>
        <w:t>реструктурисање</w:t>
      </w:r>
      <w:proofErr w:type="spellEnd"/>
      <w:r w:rsidRPr="00CE7603">
        <w:rPr>
          <w:color w:val="000000" w:themeColor="text1"/>
        </w:rPr>
        <w:t xml:space="preserve"> </w:t>
      </w:r>
      <w:proofErr w:type="spellStart"/>
      <w:r w:rsidRPr="00CE7603">
        <w:rPr>
          <w:color w:val="000000" w:themeColor="text1"/>
        </w:rPr>
        <w:t>Друштва</w:t>
      </w:r>
      <w:proofErr w:type="spellEnd"/>
      <w:r w:rsidRPr="00CE7603">
        <w:rPr>
          <w:color w:val="000000" w:themeColor="text1"/>
        </w:rPr>
        <w:t xml:space="preserve">, </w:t>
      </w:r>
      <w:proofErr w:type="spellStart"/>
      <w:r w:rsidRPr="00CE7603">
        <w:rPr>
          <w:color w:val="000000" w:themeColor="text1"/>
        </w:rPr>
        <w:t>које</w:t>
      </w:r>
      <w:proofErr w:type="spellEnd"/>
      <w:r w:rsidRPr="00CE7603">
        <w:rPr>
          <w:color w:val="000000" w:themeColor="text1"/>
        </w:rPr>
        <w:t xml:space="preserve"> </w:t>
      </w:r>
      <w:proofErr w:type="spellStart"/>
      <w:r w:rsidRPr="00CE7603">
        <w:rPr>
          <w:color w:val="000000" w:themeColor="text1"/>
        </w:rPr>
        <w:t>се</w:t>
      </w:r>
      <w:proofErr w:type="spellEnd"/>
      <w:r w:rsidRPr="00CE7603">
        <w:rPr>
          <w:color w:val="000000" w:themeColor="text1"/>
        </w:rPr>
        <w:t xml:space="preserve"> </w:t>
      </w:r>
      <w:proofErr w:type="spellStart"/>
      <w:r w:rsidRPr="00CE7603">
        <w:rPr>
          <w:color w:val="000000" w:themeColor="text1"/>
        </w:rPr>
        <w:t>односи</w:t>
      </w:r>
      <w:proofErr w:type="spellEnd"/>
      <w:r w:rsidRPr="00CE7603">
        <w:rPr>
          <w:color w:val="000000" w:themeColor="text1"/>
        </w:rPr>
        <w:t xml:space="preserve"> </w:t>
      </w:r>
      <w:proofErr w:type="spellStart"/>
      <w:r w:rsidRPr="00CE7603">
        <w:rPr>
          <w:color w:val="000000" w:themeColor="text1"/>
        </w:rPr>
        <w:t>на</w:t>
      </w:r>
      <w:proofErr w:type="spellEnd"/>
      <w:r w:rsidRPr="00CE7603">
        <w:rPr>
          <w:color w:val="000000" w:themeColor="text1"/>
        </w:rPr>
        <w:t xml:space="preserve"> </w:t>
      </w:r>
      <w:proofErr w:type="spellStart"/>
      <w:r w:rsidRPr="00CE7603">
        <w:rPr>
          <w:color w:val="000000" w:themeColor="text1"/>
        </w:rPr>
        <w:t>раздвајање</w:t>
      </w:r>
      <w:proofErr w:type="spellEnd"/>
      <w:r w:rsidRPr="00CE7603">
        <w:rPr>
          <w:color w:val="000000" w:themeColor="text1"/>
        </w:rPr>
        <w:t xml:space="preserve"> </w:t>
      </w:r>
      <w:proofErr w:type="spellStart"/>
      <w:r w:rsidRPr="00CE7603">
        <w:rPr>
          <w:color w:val="000000" w:themeColor="text1"/>
        </w:rPr>
        <w:t>операција</w:t>
      </w:r>
      <w:proofErr w:type="spellEnd"/>
      <w:r w:rsidRPr="00CE7603">
        <w:rPr>
          <w:color w:val="000000" w:themeColor="text1"/>
        </w:rPr>
        <w:t xml:space="preserve"> и </w:t>
      </w:r>
      <w:proofErr w:type="spellStart"/>
      <w:r w:rsidRPr="00CE7603">
        <w:rPr>
          <w:color w:val="000000" w:themeColor="text1"/>
        </w:rPr>
        <w:t>инфраструктуре</w:t>
      </w:r>
      <w:proofErr w:type="spellEnd"/>
      <w:r w:rsidRPr="00CE7603">
        <w:rPr>
          <w:color w:val="000000" w:themeColor="text1"/>
        </w:rPr>
        <w:t xml:space="preserve"> </w:t>
      </w:r>
      <w:proofErr w:type="spellStart"/>
      <w:r w:rsidRPr="00CE7603">
        <w:rPr>
          <w:color w:val="000000" w:themeColor="text1"/>
        </w:rPr>
        <w:t>на</w:t>
      </w:r>
      <w:proofErr w:type="spellEnd"/>
      <w:r w:rsidRPr="00CE7603">
        <w:rPr>
          <w:color w:val="000000" w:themeColor="text1"/>
        </w:rPr>
        <w:t xml:space="preserve"> </w:t>
      </w:r>
      <w:proofErr w:type="spellStart"/>
      <w:r w:rsidRPr="00CE7603">
        <w:rPr>
          <w:color w:val="000000" w:themeColor="text1"/>
        </w:rPr>
        <w:t>двије</w:t>
      </w:r>
      <w:proofErr w:type="spellEnd"/>
      <w:r w:rsidRPr="00CE7603">
        <w:rPr>
          <w:color w:val="000000" w:themeColor="text1"/>
        </w:rPr>
        <w:t xml:space="preserve"> </w:t>
      </w:r>
      <w:proofErr w:type="spellStart"/>
      <w:r w:rsidRPr="00CE7603">
        <w:rPr>
          <w:color w:val="000000" w:themeColor="text1"/>
        </w:rPr>
        <w:t>рачуноводствено</w:t>
      </w:r>
      <w:proofErr w:type="spellEnd"/>
      <w:r w:rsidRPr="00CE7603">
        <w:rPr>
          <w:color w:val="000000" w:themeColor="text1"/>
        </w:rPr>
        <w:t xml:space="preserve"> и </w:t>
      </w:r>
      <w:proofErr w:type="spellStart"/>
      <w:r w:rsidRPr="00CE7603">
        <w:rPr>
          <w:color w:val="000000" w:themeColor="text1"/>
        </w:rPr>
        <w:t>управљачки</w:t>
      </w:r>
      <w:proofErr w:type="spellEnd"/>
      <w:r w:rsidRPr="00CE7603">
        <w:rPr>
          <w:color w:val="000000" w:themeColor="text1"/>
        </w:rPr>
        <w:t xml:space="preserve"> </w:t>
      </w:r>
      <w:proofErr w:type="spellStart"/>
      <w:r w:rsidRPr="00CE7603">
        <w:rPr>
          <w:color w:val="000000" w:themeColor="text1"/>
        </w:rPr>
        <w:t>потпуно</w:t>
      </w:r>
      <w:proofErr w:type="spellEnd"/>
      <w:r w:rsidRPr="00CE7603">
        <w:rPr>
          <w:color w:val="000000" w:themeColor="text1"/>
        </w:rPr>
        <w:t xml:space="preserve"> </w:t>
      </w:r>
      <w:proofErr w:type="spellStart"/>
      <w:r w:rsidRPr="00CE7603">
        <w:rPr>
          <w:color w:val="000000" w:themeColor="text1"/>
        </w:rPr>
        <w:t>раздвојене</w:t>
      </w:r>
      <w:proofErr w:type="spellEnd"/>
      <w:r w:rsidRPr="00CE7603">
        <w:rPr>
          <w:color w:val="000000" w:themeColor="text1"/>
        </w:rPr>
        <w:t xml:space="preserve"> </w:t>
      </w:r>
      <w:proofErr w:type="spellStart"/>
      <w:r w:rsidRPr="00CE7603">
        <w:rPr>
          <w:color w:val="000000" w:themeColor="text1"/>
        </w:rPr>
        <w:t>организационе</w:t>
      </w:r>
      <w:proofErr w:type="spellEnd"/>
      <w:r w:rsidRPr="00CE7603">
        <w:rPr>
          <w:color w:val="000000" w:themeColor="text1"/>
        </w:rPr>
        <w:t xml:space="preserve"> </w:t>
      </w:r>
      <w:proofErr w:type="spellStart"/>
      <w:r w:rsidRPr="00CE7603">
        <w:rPr>
          <w:color w:val="000000" w:themeColor="text1"/>
        </w:rPr>
        <w:t>јединице</w:t>
      </w:r>
      <w:proofErr w:type="spellEnd"/>
      <w:r w:rsidRPr="00CE7603">
        <w:rPr>
          <w:color w:val="000000" w:themeColor="text1"/>
        </w:rPr>
        <w:t xml:space="preserve"> </w:t>
      </w:r>
      <w:proofErr w:type="spellStart"/>
      <w:r w:rsidRPr="00CE7603">
        <w:rPr>
          <w:color w:val="000000" w:themeColor="text1"/>
        </w:rPr>
        <w:t>унутар</w:t>
      </w:r>
      <w:proofErr w:type="spellEnd"/>
      <w:r w:rsidRPr="00CE7603">
        <w:rPr>
          <w:color w:val="000000" w:themeColor="text1"/>
        </w:rPr>
        <w:t xml:space="preserve"> </w:t>
      </w:r>
      <w:proofErr w:type="spellStart"/>
      <w:r w:rsidRPr="00CE7603">
        <w:rPr>
          <w:color w:val="000000" w:themeColor="text1"/>
        </w:rPr>
        <w:t>једног</w:t>
      </w:r>
      <w:proofErr w:type="spellEnd"/>
      <w:r w:rsidRPr="00CE7603">
        <w:rPr>
          <w:color w:val="000000" w:themeColor="text1"/>
        </w:rPr>
        <w:t xml:space="preserve"> </w:t>
      </w:r>
      <w:proofErr w:type="spellStart"/>
      <w:r w:rsidRPr="00CE7603">
        <w:rPr>
          <w:color w:val="000000" w:themeColor="text1"/>
        </w:rPr>
        <w:t>привредног</w:t>
      </w:r>
      <w:proofErr w:type="spellEnd"/>
      <w:r w:rsidRPr="00CE7603">
        <w:rPr>
          <w:color w:val="000000" w:themeColor="text1"/>
        </w:rPr>
        <w:t xml:space="preserve"> </w:t>
      </w:r>
      <w:proofErr w:type="spellStart"/>
      <w:r w:rsidRPr="00CE7603">
        <w:rPr>
          <w:color w:val="000000" w:themeColor="text1"/>
        </w:rPr>
        <w:t>друштва</w:t>
      </w:r>
      <w:proofErr w:type="spellEnd"/>
      <w:r w:rsidRPr="00CE7603">
        <w:rPr>
          <w:color w:val="000000" w:themeColor="text1"/>
        </w:rPr>
        <w:t xml:space="preserve">, </w:t>
      </w:r>
      <w:proofErr w:type="spellStart"/>
      <w:r w:rsidRPr="00CE7603">
        <w:rPr>
          <w:color w:val="000000" w:themeColor="text1"/>
        </w:rPr>
        <w:t>те</w:t>
      </w:r>
      <w:proofErr w:type="spellEnd"/>
      <w:r w:rsidRPr="00CE7603">
        <w:rPr>
          <w:color w:val="000000" w:themeColor="text1"/>
        </w:rPr>
        <w:t xml:space="preserve"> </w:t>
      </w:r>
      <w:proofErr w:type="spellStart"/>
      <w:r w:rsidRPr="00CE7603">
        <w:rPr>
          <w:color w:val="000000" w:themeColor="text1"/>
        </w:rPr>
        <w:t>формирање</w:t>
      </w:r>
      <w:proofErr w:type="spellEnd"/>
      <w:r w:rsidRPr="00CE7603">
        <w:rPr>
          <w:color w:val="000000" w:themeColor="text1"/>
        </w:rPr>
        <w:t xml:space="preserve"> </w:t>
      </w:r>
      <w:proofErr w:type="spellStart"/>
      <w:r w:rsidRPr="00CE7603">
        <w:rPr>
          <w:color w:val="000000" w:themeColor="text1"/>
        </w:rPr>
        <w:t>профитних</w:t>
      </w:r>
      <w:proofErr w:type="spellEnd"/>
      <w:r w:rsidRPr="00CE7603">
        <w:rPr>
          <w:color w:val="000000" w:themeColor="text1"/>
        </w:rPr>
        <w:t xml:space="preserve"> </w:t>
      </w:r>
      <w:proofErr w:type="spellStart"/>
      <w:r w:rsidRPr="00CE7603">
        <w:rPr>
          <w:color w:val="000000" w:themeColor="text1"/>
        </w:rPr>
        <w:t>центара</w:t>
      </w:r>
      <w:proofErr w:type="spellEnd"/>
      <w:r w:rsidRPr="00CE7603">
        <w:rPr>
          <w:color w:val="000000" w:themeColor="text1"/>
        </w:rPr>
        <w:t xml:space="preserve"> </w:t>
      </w:r>
      <w:proofErr w:type="spellStart"/>
      <w:r w:rsidRPr="00CE7603">
        <w:rPr>
          <w:color w:val="000000" w:themeColor="text1"/>
        </w:rPr>
        <w:t>од</w:t>
      </w:r>
      <w:proofErr w:type="spellEnd"/>
      <w:r w:rsidRPr="00CE7603">
        <w:rPr>
          <w:color w:val="000000" w:themeColor="text1"/>
        </w:rPr>
        <w:t xml:space="preserve"> </w:t>
      </w:r>
      <w:proofErr w:type="spellStart"/>
      <w:r w:rsidRPr="00CE7603">
        <w:rPr>
          <w:color w:val="000000" w:themeColor="text1"/>
        </w:rPr>
        <w:t>постојећих</w:t>
      </w:r>
      <w:proofErr w:type="spellEnd"/>
      <w:r w:rsidRPr="00CE7603">
        <w:rPr>
          <w:color w:val="000000" w:themeColor="text1"/>
        </w:rPr>
        <w:t xml:space="preserve"> </w:t>
      </w:r>
      <w:proofErr w:type="spellStart"/>
      <w:r w:rsidRPr="00CE7603">
        <w:rPr>
          <w:color w:val="000000" w:themeColor="text1"/>
        </w:rPr>
        <w:t>организационих</w:t>
      </w:r>
      <w:proofErr w:type="spellEnd"/>
      <w:r w:rsidRPr="00CE7603">
        <w:rPr>
          <w:color w:val="000000" w:themeColor="text1"/>
        </w:rPr>
        <w:t xml:space="preserve"> </w:t>
      </w:r>
      <w:proofErr w:type="spellStart"/>
      <w:r w:rsidRPr="00CE7603">
        <w:rPr>
          <w:color w:val="000000" w:themeColor="text1"/>
        </w:rPr>
        <w:t>јединица</w:t>
      </w:r>
      <w:proofErr w:type="spellEnd"/>
      <w:r w:rsidRPr="00CE7603">
        <w:rPr>
          <w:color w:val="000000" w:themeColor="text1"/>
        </w:rPr>
        <w:t xml:space="preserve">, </w:t>
      </w:r>
      <w:proofErr w:type="spellStart"/>
      <w:r w:rsidRPr="00CE7603">
        <w:rPr>
          <w:color w:val="000000" w:themeColor="text1"/>
        </w:rPr>
        <w:t>услуге</w:t>
      </w:r>
      <w:proofErr w:type="spellEnd"/>
      <w:r w:rsidRPr="00CE7603">
        <w:rPr>
          <w:color w:val="000000" w:themeColor="text1"/>
        </w:rPr>
        <w:t xml:space="preserve"> </w:t>
      </w:r>
      <w:proofErr w:type="spellStart"/>
      <w:r w:rsidRPr="00CE7603">
        <w:rPr>
          <w:color w:val="000000" w:themeColor="text1"/>
        </w:rPr>
        <w:t>консултаната</w:t>
      </w:r>
      <w:proofErr w:type="spellEnd"/>
      <w:r w:rsidRPr="00CE7603">
        <w:rPr>
          <w:color w:val="000000" w:themeColor="text1"/>
        </w:rPr>
        <w:t xml:space="preserve"> и </w:t>
      </w:r>
      <w:proofErr w:type="spellStart"/>
      <w:r w:rsidRPr="00CE7603">
        <w:rPr>
          <w:color w:val="000000" w:themeColor="text1"/>
        </w:rPr>
        <w:t>информатизацију</w:t>
      </w:r>
      <w:proofErr w:type="spellEnd"/>
      <w:r w:rsidRPr="00CE7603">
        <w:rPr>
          <w:color w:val="000000" w:themeColor="text1"/>
        </w:rPr>
        <w:t xml:space="preserve"> </w:t>
      </w:r>
      <w:proofErr w:type="spellStart"/>
      <w:r w:rsidRPr="00CE7603">
        <w:rPr>
          <w:color w:val="000000" w:themeColor="text1"/>
        </w:rPr>
        <w:t>друштва</w:t>
      </w:r>
      <w:proofErr w:type="spellEnd"/>
      <w:r w:rsidRPr="00CE7603">
        <w:rPr>
          <w:color w:val="000000" w:themeColor="text1"/>
        </w:rPr>
        <w:t xml:space="preserve"> (</w:t>
      </w:r>
      <w:proofErr w:type="spellStart"/>
      <w:r w:rsidRPr="00CE7603">
        <w:rPr>
          <w:color w:val="000000" w:themeColor="text1"/>
        </w:rPr>
        <w:t>компонента</w:t>
      </w:r>
      <w:proofErr w:type="spellEnd"/>
      <w:r w:rsidRPr="00CE7603">
        <w:rPr>
          <w:color w:val="000000" w:themeColor="text1"/>
        </w:rPr>
        <w:t xml:space="preserve"> 3, процјена-5 </w:t>
      </w:r>
      <w:proofErr w:type="spellStart"/>
      <w:r w:rsidRPr="00CE7603">
        <w:rPr>
          <w:color w:val="000000" w:themeColor="text1"/>
        </w:rPr>
        <w:t>милиона</w:t>
      </w:r>
      <w:proofErr w:type="spellEnd"/>
      <w:r w:rsidRPr="00CE7603">
        <w:rPr>
          <w:color w:val="000000" w:themeColor="text1"/>
        </w:rPr>
        <w:t xml:space="preserve"> евра).</w:t>
      </w:r>
    </w:p>
    <w:p w14:paraId="7DDAA18A" w14:textId="77777777" w:rsidR="0070173A" w:rsidRDefault="0070173A" w:rsidP="0070173A">
      <w:pPr>
        <w:tabs>
          <w:tab w:val="left" w:pos="120"/>
          <w:tab w:val="left" w:pos="240"/>
          <w:tab w:val="left" w:pos="1080"/>
        </w:tabs>
        <w:ind w:left="-510" w:right="-510"/>
        <w:jc w:val="center"/>
        <w:rPr>
          <w:b/>
          <w:i/>
          <w:color w:val="000000" w:themeColor="text1"/>
          <w:sz w:val="20"/>
          <w:szCs w:val="20"/>
          <w:lang w:val="sr-Cyrl-CS" w:eastAsia="en-US"/>
        </w:rPr>
      </w:pPr>
    </w:p>
    <w:p w14:paraId="4F9269D9" w14:textId="77777777" w:rsidR="0070173A" w:rsidRDefault="0070173A" w:rsidP="0070173A">
      <w:pPr>
        <w:tabs>
          <w:tab w:val="left" w:pos="120"/>
          <w:tab w:val="left" w:pos="240"/>
          <w:tab w:val="left" w:pos="1080"/>
        </w:tabs>
        <w:ind w:left="-510" w:right="-510"/>
        <w:jc w:val="center"/>
        <w:rPr>
          <w:b/>
          <w:i/>
          <w:color w:val="000000" w:themeColor="text1"/>
          <w:sz w:val="20"/>
          <w:szCs w:val="20"/>
          <w:lang w:val="sr-Cyrl-CS" w:eastAsia="en-US"/>
        </w:rPr>
      </w:pPr>
    </w:p>
    <w:p w14:paraId="08AD9AB9" w14:textId="77777777" w:rsidR="00CE7603" w:rsidRDefault="00CE7603" w:rsidP="0070173A">
      <w:pPr>
        <w:tabs>
          <w:tab w:val="left" w:pos="120"/>
          <w:tab w:val="left" w:pos="240"/>
          <w:tab w:val="left" w:pos="1080"/>
        </w:tabs>
        <w:ind w:left="-510" w:right="-510"/>
        <w:jc w:val="center"/>
        <w:rPr>
          <w:b/>
          <w:i/>
          <w:color w:val="000000" w:themeColor="text1"/>
          <w:sz w:val="20"/>
          <w:szCs w:val="20"/>
          <w:lang w:val="sr-Cyrl-CS" w:eastAsia="en-US"/>
        </w:rPr>
      </w:pPr>
    </w:p>
    <w:p w14:paraId="59A4B3D5" w14:textId="77777777" w:rsidR="00CE7603" w:rsidRDefault="00CE7603" w:rsidP="0070173A">
      <w:pPr>
        <w:tabs>
          <w:tab w:val="left" w:pos="120"/>
          <w:tab w:val="left" w:pos="240"/>
          <w:tab w:val="left" w:pos="1080"/>
        </w:tabs>
        <w:ind w:left="-510" w:right="-510"/>
        <w:jc w:val="center"/>
        <w:rPr>
          <w:b/>
          <w:i/>
          <w:color w:val="000000" w:themeColor="text1"/>
          <w:sz w:val="20"/>
          <w:szCs w:val="20"/>
          <w:lang w:val="sr-Cyrl-CS" w:eastAsia="en-US"/>
        </w:rPr>
      </w:pPr>
    </w:p>
    <w:p w14:paraId="27D788F7" w14:textId="77777777" w:rsidR="00CE7603" w:rsidRDefault="00CE7603" w:rsidP="0070173A">
      <w:pPr>
        <w:tabs>
          <w:tab w:val="left" w:pos="120"/>
          <w:tab w:val="left" w:pos="240"/>
          <w:tab w:val="left" w:pos="1080"/>
        </w:tabs>
        <w:ind w:left="-510" w:right="-510"/>
        <w:jc w:val="center"/>
        <w:rPr>
          <w:b/>
          <w:i/>
          <w:color w:val="000000" w:themeColor="text1"/>
          <w:sz w:val="20"/>
          <w:szCs w:val="20"/>
          <w:lang w:val="sr-Cyrl-CS" w:eastAsia="en-US"/>
        </w:rPr>
      </w:pPr>
    </w:p>
    <w:p w14:paraId="3FA1E6E3" w14:textId="77777777" w:rsidR="00CE7603" w:rsidRDefault="00CE7603" w:rsidP="0070173A">
      <w:pPr>
        <w:tabs>
          <w:tab w:val="left" w:pos="120"/>
          <w:tab w:val="left" w:pos="240"/>
          <w:tab w:val="left" w:pos="1080"/>
        </w:tabs>
        <w:ind w:left="-510" w:right="-510"/>
        <w:jc w:val="center"/>
        <w:rPr>
          <w:b/>
          <w:i/>
          <w:color w:val="000000" w:themeColor="text1"/>
          <w:sz w:val="20"/>
          <w:szCs w:val="20"/>
          <w:lang w:val="sr-Cyrl-CS" w:eastAsia="en-US"/>
        </w:rPr>
      </w:pPr>
    </w:p>
    <w:p w14:paraId="082F704E" w14:textId="77777777" w:rsidR="00CE7603" w:rsidRDefault="00CE7603" w:rsidP="0070173A">
      <w:pPr>
        <w:tabs>
          <w:tab w:val="left" w:pos="120"/>
          <w:tab w:val="left" w:pos="240"/>
          <w:tab w:val="left" w:pos="1080"/>
        </w:tabs>
        <w:ind w:left="-510" w:right="-510"/>
        <w:jc w:val="center"/>
        <w:rPr>
          <w:b/>
          <w:i/>
          <w:color w:val="000000" w:themeColor="text1"/>
          <w:sz w:val="20"/>
          <w:szCs w:val="20"/>
          <w:lang w:val="sr-Cyrl-CS" w:eastAsia="en-US"/>
        </w:rPr>
      </w:pPr>
    </w:p>
    <w:p w14:paraId="1E48D815"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02FF8FF9"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36089DF9" w14:textId="77777777" w:rsidR="00CE7603" w:rsidRPr="0070173A" w:rsidRDefault="00CE7603" w:rsidP="00CE7603">
      <w:pPr>
        <w:tabs>
          <w:tab w:val="left" w:pos="120"/>
          <w:tab w:val="left" w:pos="240"/>
          <w:tab w:val="left" w:pos="1080"/>
        </w:tabs>
        <w:jc w:val="right"/>
        <w:rPr>
          <w:b/>
          <w:i/>
          <w:color w:val="000000" w:themeColor="text1"/>
          <w:sz w:val="16"/>
          <w:szCs w:val="16"/>
          <w:lang w:val="sr-Cyrl-RS" w:eastAsia="en-US"/>
        </w:rPr>
      </w:pPr>
      <w:r w:rsidRPr="0070173A">
        <w:rPr>
          <w:b/>
          <w:i/>
          <w:color w:val="000000" w:themeColor="text1"/>
          <w:sz w:val="16"/>
          <w:szCs w:val="16"/>
          <w:lang w:val="sr-Cyrl-RS" w:eastAsia="en-US"/>
        </w:rPr>
        <w:lastRenderedPageBreak/>
        <w:t xml:space="preserve">                                                                                                                                                                                                                                                                                                                                                      (у КМ)</w:t>
      </w:r>
    </w:p>
    <w:tbl>
      <w:tblPr>
        <w:tblW w:w="16396" w:type="dxa"/>
        <w:jc w:val="center"/>
        <w:tblLook w:val="04A0" w:firstRow="1" w:lastRow="0" w:firstColumn="1" w:lastColumn="0" w:noHBand="0" w:noVBand="1"/>
      </w:tblPr>
      <w:tblGrid>
        <w:gridCol w:w="1164"/>
        <w:gridCol w:w="2547"/>
        <w:gridCol w:w="2475"/>
        <w:gridCol w:w="1913"/>
        <w:gridCol w:w="2349"/>
        <w:gridCol w:w="1856"/>
        <w:gridCol w:w="1835"/>
        <w:gridCol w:w="1893"/>
        <w:gridCol w:w="364"/>
      </w:tblGrid>
      <w:tr w:rsidR="00CE7603" w14:paraId="478D5175" w14:textId="77777777" w:rsidTr="00CE7603">
        <w:trPr>
          <w:gridAfter w:val="1"/>
          <w:wAfter w:w="364" w:type="dxa"/>
          <w:trHeight w:val="517"/>
          <w:jc w:val="center"/>
        </w:trPr>
        <w:tc>
          <w:tcPr>
            <w:tcW w:w="1164"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593C47A" w14:textId="77777777" w:rsidR="00CE7603" w:rsidRDefault="00CE7603">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254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0E545E6" w14:textId="77777777" w:rsidR="00CE7603" w:rsidRDefault="00CE7603">
            <w:pPr>
              <w:jc w:val="center"/>
              <w:rPr>
                <w:b/>
                <w:bCs/>
                <w:sz w:val="18"/>
                <w:szCs w:val="18"/>
              </w:rPr>
            </w:pPr>
            <w:proofErr w:type="spellStart"/>
            <w:r>
              <w:rPr>
                <w:b/>
                <w:bCs/>
                <w:sz w:val="18"/>
                <w:szCs w:val="18"/>
              </w:rPr>
              <w:t>Давалац</w:t>
            </w:r>
            <w:proofErr w:type="spellEnd"/>
            <w:r>
              <w:rPr>
                <w:b/>
                <w:bCs/>
                <w:sz w:val="18"/>
                <w:szCs w:val="18"/>
              </w:rPr>
              <w:t xml:space="preserve"> </w:t>
            </w:r>
            <w:proofErr w:type="spellStart"/>
            <w:r>
              <w:rPr>
                <w:b/>
                <w:bCs/>
                <w:sz w:val="18"/>
                <w:szCs w:val="18"/>
              </w:rPr>
              <w:t>кредита</w:t>
            </w:r>
            <w:proofErr w:type="spellEnd"/>
          </w:p>
        </w:tc>
        <w:tc>
          <w:tcPr>
            <w:tcW w:w="2475"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6B770A2" w14:textId="77777777" w:rsidR="00CE7603" w:rsidRDefault="00CE7603">
            <w:pPr>
              <w:jc w:val="center"/>
              <w:rPr>
                <w:b/>
                <w:bCs/>
                <w:sz w:val="18"/>
                <w:szCs w:val="18"/>
              </w:rPr>
            </w:pPr>
            <w:proofErr w:type="spellStart"/>
            <w:r>
              <w:rPr>
                <w:b/>
                <w:bCs/>
                <w:sz w:val="18"/>
                <w:szCs w:val="18"/>
              </w:rPr>
              <w:t>Датум</w:t>
            </w:r>
            <w:proofErr w:type="spellEnd"/>
            <w:r>
              <w:rPr>
                <w:b/>
                <w:bCs/>
                <w:sz w:val="18"/>
                <w:szCs w:val="18"/>
              </w:rPr>
              <w:t xml:space="preserve"> </w:t>
            </w:r>
            <w:proofErr w:type="spellStart"/>
            <w:r>
              <w:rPr>
                <w:b/>
                <w:bCs/>
                <w:sz w:val="18"/>
                <w:szCs w:val="18"/>
              </w:rPr>
              <w:t>уговора</w:t>
            </w:r>
            <w:proofErr w:type="spellEnd"/>
          </w:p>
        </w:tc>
        <w:tc>
          <w:tcPr>
            <w:tcW w:w="191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668B5CB" w14:textId="77777777" w:rsidR="00CE7603" w:rsidRDefault="00CE7603">
            <w:pPr>
              <w:jc w:val="center"/>
              <w:rPr>
                <w:b/>
                <w:bCs/>
                <w:sz w:val="18"/>
                <w:szCs w:val="18"/>
              </w:rPr>
            </w:pPr>
            <w:proofErr w:type="spellStart"/>
            <w:r>
              <w:rPr>
                <w:b/>
                <w:bCs/>
                <w:sz w:val="18"/>
                <w:szCs w:val="18"/>
              </w:rPr>
              <w:t>Рок</w:t>
            </w:r>
            <w:proofErr w:type="spellEnd"/>
            <w:r>
              <w:rPr>
                <w:b/>
                <w:bCs/>
                <w:sz w:val="18"/>
                <w:szCs w:val="18"/>
              </w:rPr>
              <w:t xml:space="preserve"> </w:t>
            </w:r>
            <w:proofErr w:type="spellStart"/>
            <w:r>
              <w:rPr>
                <w:b/>
                <w:bCs/>
                <w:sz w:val="18"/>
                <w:szCs w:val="18"/>
              </w:rPr>
              <w:t>отплате</w:t>
            </w:r>
            <w:proofErr w:type="spellEnd"/>
          </w:p>
        </w:tc>
        <w:tc>
          <w:tcPr>
            <w:tcW w:w="2349"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A12F667" w14:textId="77777777" w:rsidR="00CE7603" w:rsidRDefault="00CE7603">
            <w:pPr>
              <w:jc w:val="center"/>
              <w:rPr>
                <w:b/>
                <w:bCs/>
                <w:sz w:val="18"/>
                <w:szCs w:val="18"/>
              </w:rPr>
            </w:pPr>
            <w:proofErr w:type="spellStart"/>
            <w:r>
              <w:rPr>
                <w:b/>
                <w:bCs/>
                <w:sz w:val="18"/>
                <w:szCs w:val="18"/>
              </w:rPr>
              <w:t>Капиталисање</w:t>
            </w:r>
            <w:proofErr w:type="spellEnd"/>
          </w:p>
        </w:tc>
        <w:tc>
          <w:tcPr>
            <w:tcW w:w="1856"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483961A" w14:textId="77777777" w:rsidR="00CE7603" w:rsidRDefault="00CE7603">
            <w:pPr>
              <w:jc w:val="center"/>
              <w:rPr>
                <w:b/>
                <w:bCs/>
                <w:sz w:val="18"/>
                <w:szCs w:val="18"/>
              </w:rPr>
            </w:pPr>
            <w:proofErr w:type="spellStart"/>
            <w:r>
              <w:rPr>
                <w:b/>
                <w:bCs/>
                <w:sz w:val="18"/>
                <w:szCs w:val="18"/>
              </w:rPr>
              <w:t>Грејс</w:t>
            </w:r>
            <w:proofErr w:type="spellEnd"/>
            <w:r>
              <w:rPr>
                <w:b/>
                <w:bCs/>
                <w:sz w:val="18"/>
                <w:szCs w:val="18"/>
              </w:rPr>
              <w:t xml:space="preserve"> </w:t>
            </w:r>
            <w:proofErr w:type="spellStart"/>
            <w:r>
              <w:rPr>
                <w:b/>
                <w:bCs/>
                <w:sz w:val="18"/>
                <w:szCs w:val="18"/>
              </w:rPr>
              <w:t>период</w:t>
            </w:r>
            <w:proofErr w:type="spellEnd"/>
          </w:p>
        </w:tc>
        <w:tc>
          <w:tcPr>
            <w:tcW w:w="1835"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7221E44" w14:textId="77777777" w:rsidR="00CE7603" w:rsidRDefault="00CE7603">
            <w:pPr>
              <w:jc w:val="center"/>
              <w:rPr>
                <w:b/>
                <w:bCs/>
                <w:sz w:val="18"/>
                <w:szCs w:val="18"/>
              </w:rPr>
            </w:pPr>
            <w:proofErr w:type="spellStart"/>
            <w:r>
              <w:rPr>
                <w:b/>
                <w:bCs/>
                <w:sz w:val="18"/>
                <w:szCs w:val="18"/>
              </w:rPr>
              <w:t>Каматна</w:t>
            </w:r>
            <w:proofErr w:type="spellEnd"/>
            <w:r>
              <w:rPr>
                <w:b/>
                <w:bCs/>
                <w:sz w:val="18"/>
                <w:szCs w:val="18"/>
              </w:rPr>
              <w:t xml:space="preserve"> </w:t>
            </w:r>
            <w:proofErr w:type="spellStart"/>
            <w:r>
              <w:rPr>
                <w:b/>
                <w:bCs/>
                <w:sz w:val="18"/>
                <w:szCs w:val="18"/>
              </w:rPr>
              <w:t>стопа</w:t>
            </w:r>
            <w:proofErr w:type="spellEnd"/>
          </w:p>
        </w:tc>
        <w:tc>
          <w:tcPr>
            <w:tcW w:w="1893" w:type="dxa"/>
            <w:vMerge w:val="restart"/>
            <w:tcBorders>
              <w:top w:val="single" w:sz="8" w:space="0" w:color="auto"/>
              <w:left w:val="single" w:sz="4" w:space="0" w:color="auto"/>
              <w:bottom w:val="single" w:sz="4" w:space="0" w:color="auto"/>
              <w:right w:val="single" w:sz="8" w:space="0" w:color="auto"/>
            </w:tcBorders>
            <w:shd w:val="clear" w:color="000000" w:fill="BFBFBF"/>
            <w:vAlign w:val="center"/>
            <w:hideMark/>
          </w:tcPr>
          <w:p w14:paraId="02EFE0BD" w14:textId="77777777" w:rsidR="00CE7603" w:rsidRDefault="00CE7603">
            <w:pPr>
              <w:jc w:val="center"/>
              <w:rPr>
                <w:b/>
                <w:bCs/>
                <w:sz w:val="18"/>
                <w:szCs w:val="18"/>
              </w:rPr>
            </w:pPr>
            <w:proofErr w:type="spellStart"/>
            <w:r>
              <w:rPr>
                <w:b/>
                <w:bCs/>
                <w:sz w:val="18"/>
                <w:szCs w:val="18"/>
              </w:rPr>
              <w:t>Уговорени</w:t>
            </w:r>
            <w:proofErr w:type="spellEnd"/>
            <w:r>
              <w:rPr>
                <w:b/>
                <w:bCs/>
                <w:sz w:val="18"/>
                <w:szCs w:val="18"/>
              </w:rPr>
              <w:t xml:space="preserve"> </w:t>
            </w:r>
            <w:proofErr w:type="spellStart"/>
            <w:r>
              <w:rPr>
                <w:b/>
                <w:bCs/>
                <w:sz w:val="18"/>
                <w:szCs w:val="18"/>
              </w:rPr>
              <w:t>износ</w:t>
            </w:r>
            <w:proofErr w:type="spellEnd"/>
            <w:r>
              <w:rPr>
                <w:b/>
                <w:bCs/>
                <w:sz w:val="18"/>
                <w:szCs w:val="18"/>
              </w:rPr>
              <w:t xml:space="preserve"> </w:t>
            </w:r>
            <w:proofErr w:type="spellStart"/>
            <w:r>
              <w:rPr>
                <w:b/>
                <w:bCs/>
                <w:sz w:val="18"/>
                <w:szCs w:val="18"/>
              </w:rPr>
              <w:t>кредита</w:t>
            </w:r>
            <w:proofErr w:type="spellEnd"/>
          </w:p>
        </w:tc>
      </w:tr>
      <w:tr w:rsidR="00CE7603" w14:paraId="1C358C3F" w14:textId="77777777" w:rsidTr="00CE7603">
        <w:trPr>
          <w:trHeight w:val="771"/>
          <w:jc w:val="center"/>
        </w:trPr>
        <w:tc>
          <w:tcPr>
            <w:tcW w:w="1164" w:type="dxa"/>
            <w:vMerge/>
            <w:tcBorders>
              <w:top w:val="single" w:sz="8" w:space="0" w:color="auto"/>
              <w:left w:val="single" w:sz="8" w:space="0" w:color="auto"/>
              <w:bottom w:val="single" w:sz="4" w:space="0" w:color="auto"/>
              <w:right w:val="single" w:sz="4" w:space="0" w:color="auto"/>
            </w:tcBorders>
            <w:vAlign w:val="center"/>
            <w:hideMark/>
          </w:tcPr>
          <w:p w14:paraId="137AC216" w14:textId="77777777" w:rsidR="00CE7603" w:rsidRDefault="00CE7603">
            <w:pPr>
              <w:rPr>
                <w:b/>
                <w:bCs/>
                <w:sz w:val="18"/>
                <w:szCs w:val="18"/>
              </w:rPr>
            </w:pPr>
          </w:p>
        </w:tc>
        <w:tc>
          <w:tcPr>
            <w:tcW w:w="2547" w:type="dxa"/>
            <w:vMerge/>
            <w:tcBorders>
              <w:top w:val="single" w:sz="8" w:space="0" w:color="auto"/>
              <w:left w:val="single" w:sz="4" w:space="0" w:color="auto"/>
              <w:bottom w:val="single" w:sz="4" w:space="0" w:color="auto"/>
              <w:right w:val="single" w:sz="4" w:space="0" w:color="auto"/>
            </w:tcBorders>
            <w:vAlign w:val="center"/>
            <w:hideMark/>
          </w:tcPr>
          <w:p w14:paraId="67748288" w14:textId="77777777" w:rsidR="00CE7603" w:rsidRDefault="00CE7603">
            <w:pPr>
              <w:rPr>
                <w:b/>
                <w:bCs/>
                <w:sz w:val="18"/>
                <w:szCs w:val="18"/>
              </w:rPr>
            </w:pPr>
          </w:p>
        </w:tc>
        <w:tc>
          <w:tcPr>
            <w:tcW w:w="2475" w:type="dxa"/>
            <w:vMerge/>
            <w:tcBorders>
              <w:top w:val="single" w:sz="8" w:space="0" w:color="auto"/>
              <w:left w:val="single" w:sz="4" w:space="0" w:color="auto"/>
              <w:bottom w:val="single" w:sz="4" w:space="0" w:color="auto"/>
              <w:right w:val="single" w:sz="4" w:space="0" w:color="auto"/>
            </w:tcBorders>
            <w:vAlign w:val="center"/>
            <w:hideMark/>
          </w:tcPr>
          <w:p w14:paraId="7BC0929D" w14:textId="77777777" w:rsidR="00CE7603" w:rsidRDefault="00CE7603">
            <w:pPr>
              <w:rPr>
                <w:b/>
                <w:bCs/>
                <w:sz w:val="18"/>
                <w:szCs w:val="18"/>
              </w:rPr>
            </w:pPr>
          </w:p>
        </w:tc>
        <w:tc>
          <w:tcPr>
            <w:tcW w:w="1913" w:type="dxa"/>
            <w:vMerge/>
            <w:tcBorders>
              <w:top w:val="single" w:sz="8" w:space="0" w:color="auto"/>
              <w:left w:val="single" w:sz="4" w:space="0" w:color="auto"/>
              <w:bottom w:val="single" w:sz="4" w:space="0" w:color="auto"/>
              <w:right w:val="single" w:sz="4" w:space="0" w:color="auto"/>
            </w:tcBorders>
            <w:vAlign w:val="center"/>
            <w:hideMark/>
          </w:tcPr>
          <w:p w14:paraId="25C590DD" w14:textId="77777777" w:rsidR="00CE7603" w:rsidRDefault="00CE7603">
            <w:pPr>
              <w:rPr>
                <w:b/>
                <w:bCs/>
                <w:sz w:val="18"/>
                <w:szCs w:val="18"/>
              </w:rPr>
            </w:pPr>
          </w:p>
        </w:tc>
        <w:tc>
          <w:tcPr>
            <w:tcW w:w="2349" w:type="dxa"/>
            <w:vMerge/>
            <w:tcBorders>
              <w:top w:val="single" w:sz="8" w:space="0" w:color="auto"/>
              <w:left w:val="single" w:sz="4" w:space="0" w:color="auto"/>
              <w:bottom w:val="single" w:sz="4" w:space="0" w:color="auto"/>
              <w:right w:val="single" w:sz="4" w:space="0" w:color="auto"/>
            </w:tcBorders>
            <w:vAlign w:val="center"/>
            <w:hideMark/>
          </w:tcPr>
          <w:p w14:paraId="275343A1" w14:textId="77777777" w:rsidR="00CE7603" w:rsidRDefault="00CE7603">
            <w:pPr>
              <w:rPr>
                <w:b/>
                <w:bCs/>
                <w:sz w:val="18"/>
                <w:szCs w:val="18"/>
              </w:rPr>
            </w:pPr>
          </w:p>
        </w:tc>
        <w:tc>
          <w:tcPr>
            <w:tcW w:w="1856" w:type="dxa"/>
            <w:vMerge/>
            <w:tcBorders>
              <w:top w:val="single" w:sz="8" w:space="0" w:color="auto"/>
              <w:left w:val="single" w:sz="4" w:space="0" w:color="auto"/>
              <w:bottom w:val="single" w:sz="4" w:space="0" w:color="auto"/>
              <w:right w:val="single" w:sz="4" w:space="0" w:color="auto"/>
            </w:tcBorders>
            <w:vAlign w:val="center"/>
            <w:hideMark/>
          </w:tcPr>
          <w:p w14:paraId="40564D0F" w14:textId="77777777" w:rsidR="00CE7603" w:rsidRDefault="00CE7603">
            <w:pPr>
              <w:rPr>
                <w:b/>
                <w:bCs/>
                <w:sz w:val="18"/>
                <w:szCs w:val="18"/>
              </w:rPr>
            </w:pPr>
          </w:p>
        </w:tc>
        <w:tc>
          <w:tcPr>
            <w:tcW w:w="1835" w:type="dxa"/>
            <w:vMerge/>
            <w:tcBorders>
              <w:top w:val="single" w:sz="8" w:space="0" w:color="auto"/>
              <w:left w:val="single" w:sz="4" w:space="0" w:color="auto"/>
              <w:bottom w:val="single" w:sz="4" w:space="0" w:color="auto"/>
              <w:right w:val="single" w:sz="4" w:space="0" w:color="auto"/>
            </w:tcBorders>
            <w:vAlign w:val="center"/>
            <w:hideMark/>
          </w:tcPr>
          <w:p w14:paraId="49D6FC8F" w14:textId="77777777" w:rsidR="00CE7603" w:rsidRDefault="00CE7603">
            <w:pPr>
              <w:rPr>
                <w:b/>
                <w:bCs/>
                <w:sz w:val="18"/>
                <w:szCs w:val="18"/>
              </w:rPr>
            </w:pPr>
          </w:p>
        </w:tc>
        <w:tc>
          <w:tcPr>
            <w:tcW w:w="1893" w:type="dxa"/>
            <w:vMerge/>
            <w:tcBorders>
              <w:top w:val="single" w:sz="8" w:space="0" w:color="auto"/>
              <w:left w:val="single" w:sz="4" w:space="0" w:color="auto"/>
              <w:bottom w:val="single" w:sz="4" w:space="0" w:color="auto"/>
              <w:right w:val="single" w:sz="8" w:space="0" w:color="auto"/>
            </w:tcBorders>
            <w:vAlign w:val="center"/>
            <w:hideMark/>
          </w:tcPr>
          <w:p w14:paraId="57A3D80F" w14:textId="77777777" w:rsidR="00CE7603" w:rsidRDefault="00CE7603">
            <w:pPr>
              <w:rPr>
                <w:b/>
                <w:bCs/>
                <w:sz w:val="18"/>
                <w:szCs w:val="18"/>
              </w:rPr>
            </w:pPr>
          </w:p>
        </w:tc>
        <w:tc>
          <w:tcPr>
            <w:tcW w:w="364" w:type="dxa"/>
            <w:tcBorders>
              <w:top w:val="nil"/>
              <w:left w:val="nil"/>
              <w:bottom w:val="nil"/>
              <w:right w:val="nil"/>
            </w:tcBorders>
            <w:shd w:val="clear" w:color="auto" w:fill="auto"/>
            <w:noWrap/>
            <w:vAlign w:val="center"/>
            <w:hideMark/>
          </w:tcPr>
          <w:p w14:paraId="43A496AF" w14:textId="77777777" w:rsidR="00CE7603" w:rsidRDefault="00CE7603">
            <w:pPr>
              <w:jc w:val="center"/>
              <w:rPr>
                <w:b/>
                <w:bCs/>
                <w:sz w:val="18"/>
                <w:szCs w:val="18"/>
              </w:rPr>
            </w:pPr>
          </w:p>
        </w:tc>
      </w:tr>
      <w:tr w:rsidR="00CE7603" w14:paraId="53BC8FE3" w14:textId="77777777" w:rsidTr="00CE7603">
        <w:trPr>
          <w:trHeight w:val="189"/>
          <w:jc w:val="center"/>
        </w:trPr>
        <w:tc>
          <w:tcPr>
            <w:tcW w:w="1164" w:type="dxa"/>
            <w:tcBorders>
              <w:top w:val="nil"/>
              <w:left w:val="single" w:sz="8" w:space="0" w:color="auto"/>
              <w:bottom w:val="double" w:sz="6" w:space="0" w:color="auto"/>
              <w:right w:val="single" w:sz="4" w:space="0" w:color="auto"/>
            </w:tcBorders>
            <w:shd w:val="clear" w:color="000000" w:fill="FFFFFF"/>
            <w:vAlign w:val="center"/>
            <w:hideMark/>
          </w:tcPr>
          <w:p w14:paraId="4D520A1A" w14:textId="77777777" w:rsidR="00CE7603" w:rsidRDefault="00CE7603">
            <w:pPr>
              <w:jc w:val="center"/>
              <w:rPr>
                <w:i/>
                <w:iCs/>
                <w:sz w:val="12"/>
                <w:szCs w:val="12"/>
              </w:rPr>
            </w:pPr>
            <w:r>
              <w:rPr>
                <w:i/>
                <w:iCs/>
                <w:sz w:val="12"/>
                <w:szCs w:val="12"/>
              </w:rPr>
              <w:t>1</w:t>
            </w:r>
          </w:p>
        </w:tc>
        <w:tc>
          <w:tcPr>
            <w:tcW w:w="2547" w:type="dxa"/>
            <w:tcBorders>
              <w:top w:val="nil"/>
              <w:left w:val="nil"/>
              <w:bottom w:val="double" w:sz="6" w:space="0" w:color="auto"/>
              <w:right w:val="single" w:sz="4" w:space="0" w:color="auto"/>
            </w:tcBorders>
            <w:shd w:val="clear" w:color="000000" w:fill="FFFFFF"/>
            <w:vAlign w:val="center"/>
            <w:hideMark/>
          </w:tcPr>
          <w:p w14:paraId="5F5A70A5" w14:textId="77777777" w:rsidR="00CE7603" w:rsidRDefault="00CE7603">
            <w:pPr>
              <w:jc w:val="center"/>
              <w:rPr>
                <w:i/>
                <w:iCs/>
                <w:sz w:val="12"/>
                <w:szCs w:val="12"/>
              </w:rPr>
            </w:pPr>
            <w:r>
              <w:rPr>
                <w:i/>
                <w:iCs/>
                <w:sz w:val="12"/>
                <w:szCs w:val="12"/>
              </w:rPr>
              <w:t>2</w:t>
            </w:r>
          </w:p>
        </w:tc>
        <w:tc>
          <w:tcPr>
            <w:tcW w:w="2475" w:type="dxa"/>
            <w:tcBorders>
              <w:top w:val="nil"/>
              <w:left w:val="nil"/>
              <w:bottom w:val="double" w:sz="6" w:space="0" w:color="auto"/>
              <w:right w:val="single" w:sz="4" w:space="0" w:color="auto"/>
            </w:tcBorders>
            <w:shd w:val="clear" w:color="000000" w:fill="FFFFFF"/>
            <w:vAlign w:val="center"/>
            <w:hideMark/>
          </w:tcPr>
          <w:p w14:paraId="2BA044AE" w14:textId="77777777" w:rsidR="00CE7603" w:rsidRDefault="00CE7603">
            <w:pPr>
              <w:jc w:val="center"/>
              <w:rPr>
                <w:i/>
                <w:iCs/>
                <w:sz w:val="12"/>
                <w:szCs w:val="12"/>
              </w:rPr>
            </w:pPr>
            <w:r>
              <w:rPr>
                <w:i/>
                <w:iCs/>
                <w:sz w:val="12"/>
                <w:szCs w:val="12"/>
              </w:rPr>
              <w:t>3</w:t>
            </w:r>
          </w:p>
        </w:tc>
        <w:tc>
          <w:tcPr>
            <w:tcW w:w="1913" w:type="dxa"/>
            <w:tcBorders>
              <w:top w:val="nil"/>
              <w:left w:val="nil"/>
              <w:bottom w:val="double" w:sz="6" w:space="0" w:color="auto"/>
              <w:right w:val="single" w:sz="4" w:space="0" w:color="auto"/>
            </w:tcBorders>
            <w:shd w:val="clear" w:color="000000" w:fill="FFFFFF"/>
            <w:vAlign w:val="center"/>
            <w:hideMark/>
          </w:tcPr>
          <w:p w14:paraId="3E779FC7" w14:textId="77777777" w:rsidR="00CE7603" w:rsidRDefault="00CE7603">
            <w:pPr>
              <w:jc w:val="center"/>
              <w:rPr>
                <w:i/>
                <w:iCs/>
                <w:sz w:val="12"/>
                <w:szCs w:val="12"/>
              </w:rPr>
            </w:pPr>
            <w:r>
              <w:rPr>
                <w:i/>
                <w:iCs/>
                <w:sz w:val="12"/>
                <w:szCs w:val="12"/>
              </w:rPr>
              <w:t>4</w:t>
            </w:r>
          </w:p>
        </w:tc>
        <w:tc>
          <w:tcPr>
            <w:tcW w:w="2349" w:type="dxa"/>
            <w:tcBorders>
              <w:top w:val="nil"/>
              <w:left w:val="nil"/>
              <w:bottom w:val="double" w:sz="6" w:space="0" w:color="auto"/>
              <w:right w:val="single" w:sz="4" w:space="0" w:color="auto"/>
            </w:tcBorders>
            <w:shd w:val="clear" w:color="000000" w:fill="FFFFFF"/>
            <w:vAlign w:val="center"/>
            <w:hideMark/>
          </w:tcPr>
          <w:p w14:paraId="0E396399" w14:textId="77777777" w:rsidR="00CE7603" w:rsidRDefault="00CE7603">
            <w:pPr>
              <w:jc w:val="center"/>
              <w:rPr>
                <w:i/>
                <w:iCs/>
                <w:sz w:val="12"/>
                <w:szCs w:val="12"/>
              </w:rPr>
            </w:pPr>
            <w:r>
              <w:rPr>
                <w:i/>
                <w:iCs/>
                <w:sz w:val="12"/>
                <w:szCs w:val="12"/>
              </w:rPr>
              <w:t>5</w:t>
            </w:r>
          </w:p>
        </w:tc>
        <w:tc>
          <w:tcPr>
            <w:tcW w:w="1856" w:type="dxa"/>
            <w:tcBorders>
              <w:top w:val="nil"/>
              <w:left w:val="nil"/>
              <w:bottom w:val="double" w:sz="6" w:space="0" w:color="auto"/>
              <w:right w:val="single" w:sz="4" w:space="0" w:color="auto"/>
            </w:tcBorders>
            <w:shd w:val="clear" w:color="000000" w:fill="FFFFFF"/>
            <w:vAlign w:val="center"/>
            <w:hideMark/>
          </w:tcPr>
          <w:p w14:paraId="4AAE90F0" w14:textId="77777777" w:rsidR="00CE7603" w:rsidRDefault="00CE7603">
            <w:pPr>
              <w:jc w:val="center"/>
              <w:rPr>
                <w:i/>
                <w:iCs/>
                <w:sz w:val="12"/>
                <w:szCs w:val="12"/>
              </w:rPr>
            </w:pPr>
            <w:r>
              <w:rPr>
                <w:i/>
                <w:iCs/>
                <w:sz w:val="12"/>
                <w:szCs w:val="12"/>
              </w:rPr>
              <w:t>6</w:t>
            </w:r>
          </w:p>
        </w:tc>
        <w:tc>
          <w:tcPr>
            <w:tcW w:w="1835" w:type="dxa"/>
            <w:tcBorders>
              <w:top w:val="nil"/>
              <w:left w:val="nil"/>
              <w:bottom w:val="double" w:sz="6" w:space="0" w:color="auto"/>
              <w:right w:val="single" w:sz="4" w:space="0" w:color="auto"/>
            </w:tcBorders>
            <w:shd w:val="clear" w:color="000000" w:fill="FFFFFF"/>
            <w:vAlign w:val="center"/>
            <w:hideMark/>
          </w:tcPr>
          <w:p w14:paraId="25FB3569" w14:textId="77777777" w:rsidR="00CE7603" w:rsidRDefault="00CE7603">
            <w:pPr>
              <w:jc w:val="center"/>
              <w:rPr>
                <w:i/>
                <w:iCs/>
                <w:sz w:val="12"/>
                <w:szCs w:val="12"/>
              </w:rPr>
            </w:pPr>
            <w:r>
              <w:rPr>
                <w:i/>
                <w:iCs/>
                <w:sz w:val="12"/>
                <w:szCs w:val="12"/>
              </w:rPr>
              <w:t>7</w:t>
            </w:r>
          </w:p>
        </w:tc>
        <w:tc>
          <w:tcPr>
            <w:tcW w:w="1893" w:type="dxa"/>
            <w:tcBorders>
              <w:top w:val="nil"/>
              <w:left w:val="nil"/>
              <w:bottom w:val="double" w:sz="6" w:space="0" w:color="auto"/>
              <w:right w:val="single" w:sz="8" w:space="0" w:color="auto"/>
            </w:tcBorders>
            <w:shd w:val="clear" w:color="000000" w:fill="FFFFFF"/>
            <w:vAlign w:val="center"/>
            <w:hideMark/>
          </w:tcPr>
          <w:p w14:paraId="313CB80A" w14:textId="77777777" w:rsidR="00CE7603" w:rsidRDefault="00CE7603">
            <w:pPr>
              <w:jc w:val="center"/>
              <w:rPr>
                <w:i/>
                <w:iCs/>
                <w:sz w:val="12"/>
                <w:szCs w:val="12"/>
              </w:rPr>
            </w:pPr>
            <w:r>
              <w:rPr>
                <w:i/>
                <w:iCs/>
                <w:sz w:val="12"/>
                <w:szCs w:val="12"/>
              </w:rPr>
              <w:t>8</w:t>
            </w:r>
          </w:p>
        </w:tc>
        <w:tc>
          <w:tcPr>
            <w:tcW w:w="364" w:type="dxa"/>
            <w:vAlign w:val="center"/>
            <w:hideMark/>
          </w:tcPr>
          <w:p w14:paraId="016D28A2" w14:textId="77777777" w:rsidR="00CE7603" w:rsidRDefault="00CE7603">
            <w:pPr>
              <w:rPr>
                <w:sz w:val="20"/>
                <w:szCs w:val="20"/>
              </w:rPr>
            </w:pPr>
          </w:p>
        </w:tc>
      </w:tr>
      <w:tr w:rsidR="00CE7603" w14:paraId="21C40374" w14:textId="77777777" w:rsidTr="00CE7603">
        <w:trPr>
          <w:trHeight w:val="618"/>
          <w:jc w:val="center"/>
        </w:trPr>
        <w:tc>
          <w:tcPr>
            <w:tcW w:w="1164" w:type="dxa"/>
            <w:tcBorders>
              <w:top w:val="nil"/>
              <w:left w:val="single" w:sz="8" w:space="0" w:color="auto"/>
              <w:bottom w:val="single" w:sz="4" w:space="0" w:color="auto"/>
              <w:right w:val="single" w:sz="4" w:space="0" w:color="auto"/>
            </w:tcBorders>
            <w:shd w:val="clear" w:color="000000" w:fill="FFFFFF"/>
            <w:vAlign w:val="center"/>
            <w:hideMark/>
          </w:tcPr>
          <w:p w14:paraId="03E8EAC9" w14:textId="77777777" w:rsidR="00CE7603" w:rsidRDefault="00CE7603">
            <w:pPr>
              <w:jc w:val="center"/>
              <w:rPr>
                <w:sz w:val="18"/>
                <w:szCs w:val="18"/>
              </w:rPr>
            </w:pPr>
            <w:r>
              <w:rPr>
                <w:sz w:val="18"/>
                <w:szCs w:val="18"/>
              </w:rPr>
              <w:t>1.</w:t>
            </w:r>
          </w:p>
        </w:tc>
        <w:tc>
          <w:tcPr>
            <w:tcW w:w="2547" w:type="dxa"/>
            <w:tcBorders>
              <w:top w:val="nil"/>
              <w:left w:val="nil"/>
              <w:bottom w:val="single" w:sz="4" w:space="0" w:color="auto"/>
              <w:right w:val="single" w:sz="4" w:space="0" w:color="auto"/>
            </w:tcBorders>
            <w:shd w:val="clear" w:color="000000" w:fill="FFFFFF"/>
            <w:vAlign w:val="center"/>
            <w:hideMark/>
          </w:tcPr>
          <w:p w14:paraId="1983CE81" w14:textId="77777777" w:rsidR="00CE7603" w:rsidRDefault="00CE7603">
            <w:pPr>
              <w:jc w:val="center"/>
              <w:rPr>
                <w:sz w:val="18"/>
                <w:szCs w:val="18"/>
              </w:rPr>
            </w:pPr>
            <w:r>
              <w:rPr>
                <w:sz w:val="18"/>
                <w:szCs w:val="18"/>
              </w:rPr>
              <w:t>EIB 21.127</w:t>
            </w:r>
          </w:p>
        </w:tc>
        <w:tc>
          <w:tcPr>
            <w:tcW w:w="2475" w:type="dxa"/>
            <w:tcBorders>
              <w:top w:val="nil"/>
              <w:left w:val="nil"/>
              <w:bottom w:val="single" w:sz="4" w:space="0" w:color="auto"/>
              <w:right w:val="single" w:sz="4" w:space="0" w:color="auto"/>
            </w:tcBorders>
            <w:shd w:val="clear" w:color="000000" w:fill="FFFFFF"/>
            <w:vAlign w:val="center"/>
            <w:hideMark/>
          </w:tcPr>
          <w:p w14:paraId="7095E827" w14:textId="77777777" w:rsidR="00CE7603" w:rsidRDefault="00CE7603">
            <w:pPr>
              <w:jc w:val="center"/>
              <w:rPr>
                <w:sz w:val="18"/>
                <w:szCs w:val="18"/>
              </w:rPr>
            </w:pPr>
            <w:r>
              <w:rPr>
                <w:sz w:val="18"/>
                <w:szCs w:val="18"/>
              </w:rPr>
              <w:t>11.06.2001.</w:t>
            </w:r>
          </w:p>
        </w:tc>
        <w:tc>
          <w:tcPr>
            <w:tcW w:w="1913" w:type="dxa"/>
            <w:tcBorders>
              <w:top w:val="nil"/>
              <w:left w:val="nil"/>
              <w:bottom w:val="single" w:sz="4" w:space="0" w:color="auto"/>
              <w:right w:val="single" w:sz="4" w:space="0" w:color="auto"/>
            </w:tcBorders>
            <w:shd w:val="clear" w:color="000000" w:fill="FFFFFF"/>
            <w:vAlign w:val="center"/>
            <w:hideMark/>
          </w:tcPr>
          <w:p w14:paraId="41F81056" w14:textId="4971033D" w:rsidR="00CE7603" w:rsidRDefault="00CE7603">
            <w:pPr>
              <w:jc w:val="center"/>
              <w:rPr>
                <w:sz w:val="18"/>
                <w:szCs w:val="18"/>
              </w:rPr>
            </w:pPr>
            <w:r>
              <w:rPr>
                <w:sz w:val="18"/>
                <w:szCs w:val="18"/>
              </w:rPr>
              <w:t xml:space="preserve">20 </w:t>
            </w:r>
            <w:proofErr w:type="spellStart"/>
            <w:r>
              <w:rPr>
                <w:sz w:val="18"/>
                <w:szCs w:val="18"/>
              </w:rPr>
              <w:t>година</w:t>
            </w:r>
            <w:proofErr w:type="spellEnd"/>
            <w:r>
              <w:rPr>
                <w:sz w:val="18"/>
                <w:szCs w:val="18"/>
              </w:rPr>
              <w:t xml:space="preserve">      </w:t>
            </w:r>
            <w:r>
              <w:rPr>
                <w:sz w:val="18"/>
                <w:szCs w:val="18"/>
                <w:lang w:val="sr-Cyrl-BA"/>
              </w:rPr>
              <w:t xml:space="preserve">                    </w:t>
            </w:r>
            <w:proofErr w:type="gramStart"/>
            <w:r>
              <w:rPr>
                <w:sz w:val="18"/>
                <w:szCs w:val="18"/>
                <w:lang w:val="sr-Cyrl-BA"/>
              </w:rPr>
              <w:t xml:space="preserve">  </w:t>
            </w:r>
            <w:r>
              <w:rPr>
                <w:sz w:val="18"/>
                <w:szCs w:val="18"/>
              </w:rPr>
              <w:t xml:space="preserve"> (</w:t>
            </w:r>
            <w:proofErr w:type="gramEnd"/>
            <w:r>
              <w:rPr>
                <w:sz w:val="18"/>
                <w:szCs w:val="18"/>
              </w:rPr>
              <w:t xml:space="preserve">grace п.-5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4" w:space="0" w:color="auto"/>
              <w:right w:val="single" w:sz="4" w:space="0" w:color="auto"/>
            </w:tcBorders>
            <w:shd w:val="clear" w:color="000000" w:fill="FFFFFF"/>
            <w:vAlign w:val="center"/>
            <w:hideMark/>
          </w:tcPr>
          <w:p w14:paraId="649789EF" w14:textId="77777777" w:rsidR="00CE7603" w:rsidRDefault="00CE7603">
            <w:pPr>
              <w:jc w:val="center"/>
              <w:rPr>
                <w:sz w:val="18"/>
                <w:szCs w:val="18"/>
              </w:rPr>
            </w:pPr>
            <w:proofErr w:type="spellStart"/>
            <w:r>
              <w:rPr>
                <w:sz w:val="18"/>
                <w:szCs w:val="18"/>
              </w:rPr>
              <w:t>полугодишње</w:t>
            </w:r>
            <w:proofErr w:type="spellEnd"/>
          </w:p>
        </w:tc>
        <w:tc>
          <w:tcPr>
            <w:tcW w:w="1856" w:type="dxa"/>
            <w:tcBorders>
              <w:top w:val="nil"/>
              <w:left w:val="nil"/>
              <w:bottom w:val="single" w:sz="4" w:space="0" w:color="auto"/>
              <w:right w:val="single" w:sz="4" w:space="0" w:color="auto"/>
            </w:tcBorders>
            <w:shd w:val="clear" w:color="000000" w:fill="FFFFFF"/>
            <w:vAlign w:val="center"/>
            <w:hideMark/>
          </w:tcPr>
          <w:p w14:paraId="249375BC" w14:textId="77777777" w:rsidR="00CE7603" w:rsidRDefault="00CE7603">
            <w:pPr>
              <w:jc w:val="center"/>
              <w:rPr>
                <w:sz w:val="18"/>
                <w:szCs w:val="18"/>
              </w:rPr>
            </w:pPr>
            <w:proofErr w:type="spellStart"/>
            <w:r>
              <w:rPr>
                <w:sz w:val="18"/>
                <w:szCs w:val="18"/>
              </w:rPr>
              <w:t>до</w:t>
            </w:r>
            <w:proofErr w:type="spellEnd"/>
            <w:r>
              <w:rPr>
                <w:sz w:val="18"/>
                <w:szCs w:val="18"/>
              </w:rPr>
              <w:t xml:space="preserve"> 01.10.2006.</w:t>
            </w:r>
          </w:p>
        </w:tc>
        <w:tc>
          <w:tcPr>
            <w:tcW w:w="1835" w:type="dxa"/>
            <w:tcBorders>
              <w:top w:val="nil"/>
              <w:left w:val="nil"/>
              <w:bottom w:val="single" w:sz="4" w:space="0" w:color="auto"/>
              <w:right w:val="single" w:sz="4" w:space="0" w:color="auto"/>
            </w:tcBorders>
            <w:shd w:val="clear" w:color="000000" w:fill="FFFFFF"/>
            <w:vAlign w:val="center"/>
            <w:hideMark/>
          </w:tcPr>
          <w:p w14:paraId="481873F4" w14:textId="77777777" w:rsidR="00CE7603" w:rsidRDefault="00CE7603">
            <w:pPr>
              <w:jc w:val="center"/>
              <w:rPr>
                <w:sz w:val="18"/>
                <w:szCs w:val="18"/>
              </w:rPr>
            </w:pPr>
            <w:r>
              <w:rPr>
                <w:sz w:val="18"/>
                <w:szCs w:val="18"/>
              </w:rPr>
              <w:t>EURIBOR (субв.2%)</w:t>
            </w:r>
          </w:p>
        </w:tc>
        <w:tc>
          <w:tcPr>
            <w:tcW w:w="1893" w:type="dxa"/>
            <w:tcBorders>
              <w:top w:val="nil"/>
              <w:left w:val="nil"/>
              <w:bottom w:val="single" w:sz="4" w:space="0" w:color="auto"/>
              <w:right w:val="single" w:sz="8" w:space="0" w:color="auto"/>
            </w:tcBorders>
            <w:shd w:val="clear" w:color="000000" w:fill="FFFFFF"/>
            <w:vAlign w:val="center"/>
            <w:hideMark/>
          </w:tcPr>
          <w:p w14:paraId="6D253C7E" w14:textId="77777777" w:rsidR="00CE7603" w:rsidRDefault="00CE7603">
            <w:pPr>
              <w:jc w:val="center"/>
              <w:rPr>
                <w:sz w:val="18"/>
                <w:szCs w:val="18"/>
              </w:rPr>
            </w:pPr>
            <w:r>
              <w:rPr>
                <w:sz w:val="18"/>
                <w:szCs w:val="18"/>
              </w:rPr>
              <w:t>31.293.280</w:t>
            </w:r>
          </w:p>
        </w:tc>
        <w:tc>
          <w:tcPr>
            <w:tcW w:w="364" w:type="dxa"/>
            <w:vAlign w:val="center"/>
            <w:hideMark/>
          </w:tcPr>
          <w:p w14:paraId="488E9A58" w14:textId="77777777" w:rsidR="00CE7603" w:rsidRDefault="00CE7603">
            <w:pPr>
              <w:rPr>
                <w:sz w:val="20"/>
                <w:szCs w:val="20"/>
              </w:rPr>
            </w:pPr>
          </w:p>
        </w:tc>
      </w:tr>
      <w:tr w:rsidR="00CE7603" w14:paraId="2A190AA9" w14:textId="77777777" w:rsidTr="00CE7603">
        <w:trPr>
          <w:trHeight w:val="608"/>
          <w:jc w:val="center"/>
        </w:trPr>
        <w:tc>
          <w:tcPr>
            <w:tcW w:w="1164" w:type="dxa"/>
            <w:tcBorders>
              <w:top w:val="nil"/>
              <w:left w:val="single" w:sz="8" w:space="0" w:color="auto"/>
              <w:bottom w:val="single" w:sz="4" w:space="0" w:color="auto"/>
              <w:right w:val="single" w:sz="4" w:space="0" w:color="auto"/>
            </w:tcBorders>
            <w:shd w:val="clear" w:color="000000" w:fill="FFFFFF"/>
            <w:vAlign w:val="center"/>
            <w:hideMark/>
          </w:tcPr>
          <w:p w14:paraId="77C538AD" w14:textId="77777777" w:rsidR="00CE7603" w:rsidRDefault="00CE7603">
            <w:pPr>
              <w:jc w:val="center"/>
              <w:rPr>
                <w:sz w:val="18"/>
                <w:szCs w:val="18"/>
              </w:rPr>
            </w:pPr>
            <w:r>
              <w:rPr>
                <w:sz w:val="18"/>
                <w:szCs w:val="18"/>
              </w:rPr>
              <w:t>2.</w:t>
            </w:r>
          </w:p>
        </w:tc>
        <w:tc>
          <w:tcPr>
            <w:tcW w:w="2547" w:type="dxa"/>
            <w:tcBorders>
              <w:top w:val="nil"/>
              <w:left w:val="nil"/>
              <w:bottom w:val="single" w:sz="4" w:space="0" w:color="auto"/>
              <w:right w:val="single" w:sz="4" w:space="0" w:color="auto"/>
            </w:tcBorders>
            <w:shd w:val="clear" w:color="000000" w:fill="FFFFFF"/>
            <w:vAlign w:val="center"/>
            <w:hideMark/>
          </w:tcPr>
          <w:p w14:paraId="641C463F" w14:textId="77777777" w:rsidR="00CE7603" w:rsidRDefault="00CE7603">
            <w:pPr>
              <w:jc w:val="center"/>
              <w:rPr>
                <w:sz w:val="18"/>
                <w:szCs w:val="18"/>
              </w:rPr>
            </w:pPr>
            <w:r>
              <w:rPr>
                <w:sz w:val="18"/>
                <w:szCs w:val="18"/>
              </w:rPr>
              <w:t>EIB 23 376</w:t>
            </w:r>
          </w:p>
        </w:tc>
        <w:tc>
          <w:tcPr>
            <w:tcW w:w="2475" w:type="dxa"/>
            <w:tcBorders>
              <w:top w:val="nil"/>
              <w:left w:val="nil"/>
              <w:bottom w:val="single" w:sz="4" w:space="0" w:color="auto"/>
              <w:right w:val="single" w:sz="4" w:space="0" w:color="auto"/>
            </w:tcBorders>
            <w:shd w:val="clear" w:color="000000" w:fill="FFFFFF"/>
            <w:vAlign w:val="center"/>
            <w:hideMark/>
          </w:tcPr>
          <w:p w14:paraId="2BBFD367" w14:textId="77777777" w:rsidR="00CE7603" w:rsidRDefault="00CE7603">
            <w:pPr>
              <w:jc w:val="center"/>
              <w:rPr>
                <w:sz w:val="18"/>
                <w:szCs w:val="18"/>
              </w:rPr>
            </w:pPr>
            <w:r>
              <w:rPr>
                <w:sz w:val="18"/>
                <w:szCs w:val="18"/>
              </w:rPr>
              <w:t>28.12.2005.</w:t>
            </w:r>
          </w:p>
        </w:tc>
        <w:tc>
          <w:tcPr>
            <w:tcW w:w="1913" w:type="dxa"/>
            <w:tcBorders>
              <w:top w:val="nil"/>
              <w:left w:val="nil"/>
              <w:bottom w:val="single" w:sz="4" w:space="0" w:color="auto"/>
              <w:right w:val="single" w:sz="4" w:space="0" w:color="auto"/>
            </w:tcBorders>
            <w:shd w:val="clear" w:color="000000" w:fill="FFFFFF"/>
            <w:vAlign w:val="center"/>
            <w:hideMark/>
          </w:tcPr>
          <w:p w14:paraId="791DDB33" w14:textId="77777777" w:rsidR="00CE7603" w:rsidRDefault="00CE7603">
            <w:pPr>
              <w:jc w:val="center"/>
              <w:rPr>
                <w:sz w:val="18"/>
                <w:szCs w:val="18"/>
              </w:rPr>
            </w:pPr>
            <w:r>
              <w:rPr>
                <w:sz w:val="18"/>
                <w:szCs w:val="18"/>
              </w:rPr>
              <w:t xml:space="preserve">25 </w:t>
            </w:r>
            <w:proofErr w:type="spellStart"/>
            <w:r>
              <w:rPr>
                <w:sz w:val="18"/>
                <w:szCs w:val="18"/>
              </w:rPr>
              <w:t>година</w:t>
            </w:r>
            <w:proofErr w:type="spellEnd"/>
            <w:r>
              <w:rPr>
                <w:sz w:val="18"/>
                <w:szCs w:val="18"/>
              </w:rPr>
              <w:t xml:space="preserve">            </w:t>
            </w:r>
            <w:proofErr w:type="gramStart"/>
            <w:r>
              <w:rPr>
                <w:sz w:val="18"/>
                <w:szCs w:val="18"/>
              </w:rPr>
              <w:t xml:space="preserve">   (</w:t>
            </w:r>
            <w:proofErr w:type="gramEnd"/>
            <w:r>
              <w:rPr>
                <w:sz w:val="18"/>
                <w:szCs w:val="18"/>
              </w:rPr>
              <w:t xml:space="preserve">grace п.-5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4" w:space="0" w:color="auto"/>
              <w:right w:val="single" w:sz="4" w:space="0" w:color="auto"/>
            </w:tcBorders>
            <w:shd w:val="clear" w:color="000000" w:fill="FFFFFF"/>
            <w:vAlign w:val="center"/>
            <w:hideMark/>
          </w:tcPr>
          <w:p w14:paraId="096F29FE" w14:textId="77777777" w:rsidR="00CE7603" w:rsidRDefault="00CE7603">
            <w:pPr>
              <w:jc w:val="center"/>
              <w:rPr>
                <w:sz w:val="18"/>
                <w:szCs w:val="18"/>
              </w:rPr>
            </w:pPr>
            <w:proofErr w:type="spellStart"/>
            <w:r>
              <w:rPr>
                <w:sz w:val="18"/>
                <w:szCs w:val="18"/>
              </w:rPr>
              <w:t>полугодишње</w:t>
            </w:r>
            <w:proofErr w:type="spellEnd"/>
          </w:p>
        </w:tc>
        <w:tc>
          <w:tcPr>
            <w:tcW w:w="1856" w:type="dxa"/>
            <w:tcBorders>
              <w:top w:val="nil"/>
              <w:left w:val="nil"/>
              <w:bottom w:val="single" w:sz="4" w:space="0" w:color="auto"/>
              <w:right w:val="single" w:sz="4" w:space="0" w:color="auto"/>
            </w:tcBorders>
            <w:shd w:val="clear" w:color="000000" w:fill="FFFFFF"/>
            <w:vAlign w:val="center"/>
            <w:hideMark/>
          </w:tcPr>
          <w:p w14:paraId="08AAAF7F" w14:textId="77777777" w:rsidR="00CE7603" w:rsidRDefault="00CE7603">
            <w:pPr>
              <w:jc w:val="center"/>
              <w:rPr>
                <w:sz w:val="18"/>
                <w:szCs w:val="18"/>
              </w:rPr>
            </w:pPr>
            <w:proofErr w:type="spellStart"/>
            <w:r>
              <w:rPr>
                <w:sz w:val="18"/>
                <w:szCs w:val="18"/>
              </w:rPr>
              <w:t>зависи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датума</w:t>
            </w:r>
            <w:proofErr w:type="spellEnd"/>
            <w:r>
              <w:rPr>
                <w:sz w:val="18"/>
                <w:szCs w:val="18"/>
              </w:rPr>
              <w:t xml:space="preserve"> </w:t>
            </w:r>
            <w:proofErr w:type="spellStart"/>
            <w:r>
              <w:rPr>
                <w:sz w:val="18"/>
                <w:szCs w:val="18"/>
              </w:rPr>
              <w:t>повучене</w:t>
            </w:r>
            <w:proofErr w:type="spellEnd"/>
            <w:r>
              <w:rPr>
                <w:sz w:val="18"/>
                <w:szCs w:val="18"/>
              </w:rPr>
              <w:t xml:space="preserve"> </w:t>
            </w:r>
            <w:proofErr w:type="spellStart"/>
            <w:r>
              <w:rPr>
                <w:sz w:val="18"/>
                <w:szCs w:val="18"/>
              </w:rPr>
              <w:t>транше</w:t>
            </w:r>
            <w:proofErr w:type="spellEnd"/>
          </w:p>
        </w:tc>
        <w:tc>
          <w:tcPr>
            <w:tcW w:w="1835" w:type="dxa"/>
            <w:tcBorders>
              <w:top w:val="nil"/>
              <w:left w:val="nil"/>
              <w:bottom w:val="single" w:sz="4" w:space="0" w:color="auto"/>
              <w:right w:val="single" w:sz="4" w:space="0" w:color="auto"/>
            </w:tcBorders>
            <w:shd w:val="clear" w:color="000000" w:fill="FFFFFF"/>
            <w:vAlign w:val="center"/>
            <w:hideMark/>
          </w:tcPr>
          <w:p w14:paraId="171B53C9" w14:textId="77777777" w:rsidR="00CE7603" w:rsidRDefault="00CE7603">
            <w:pPr>
              <w:jc w:val="center"/>
              <w:rPr>
                <w:sz w:val="18"/>
                <w:szCs w:val="18"/>
              </w:rPr>
            </w:pPr>
            <w:r>
              <w:rPr>
                <w:sz w:val="18"/>
                <w:szCs w:val="18"/>
              </w:rPr>
              <w:t xml:space="preserve">EURIBOR </w:t>
            </w:r>
            <w:proofErr w:type="spellStart"/>
            <w:r>
              <w:rPr>
                <w:sz w:val="18"/>
                <w:szCs w:val="18"/>
              </w:rPr>
              <w:t>или</w:t>
            </w:r>
            <w:proofErr w:type="spellEnd"/>
            <w:r>
              <w:rPr>
                <w:sz w:val="18"/>
                <w:szCs w:val="18"/>
              </w:rPr>
              <w:t xml:space="preserve"> LIBOR</w:t>
            </w:r>
          </w:p>
        </w:tc>
        <w:tc>
          <w:tcPr>
            <w:tcW w:w="1893" w:type="dxa"/>
            <w:tcBorders>
              <w:top w:val="nil"/>
              <w:left w:val="nil"/>
              <w:bottom w:val="single" w:sz="4" w:space="0" w:color="auto"/>
              <w:right w:val="single" w:sz="8" w:space="0" w:color="auto"/>
            </w:tcBorders>
            <w:shd w:val="clear" w:color="000000" w:fill="FFFFFF"/>
            <w:vAlign w:val="center"/>
            <w:hideMark/>
          </w:tcPr>
          <w:p w14:paraId="0E6A05C9" w14:textId="77777777" w:rsidR="00CE7603" w:rsidRDefault="00CE7603">
            <w:pPr>
              <w:jc w:val="center"/>
              <w:rPr>
                <w:sz w:val="18"/>
                <w:szCs w:val="18"/>
              </w:rPr>
            </w:pPr>
            <w:r>
              <w:rPr>
                <w:sz w:val="18"/>
                <w:szCs w:val="18"/>
              </w:rPr>
              <w:t>67.280.552</w:t>
            </w:r>
          </w:p>
        </w:tc>
        <w:tc>
          <w:tcPr>
            <w:tcW w:w="364" w:type="dxa"/>
            <w:vAlign w:val="center"/>
            <w:hideMark/>
          </w:tcPr>
          <w:p w14:paraId="146CB99A" w14:textId="77777777" w:rsidR="00CE7603" w:rsidRDefault="00CE7603">
            <w:pPr>
              <w:rPr>
                <w:sz w:val="20"/>
                <w:szCs w:val="20"/>
              </w:rPr>
            </w:pPr>
          </w:p>
        </w:tc>
      </w:tr>
      <w:tr w:rsidR="00CE7603" w14:paraId="04B9664E" w14:textId="77777777" w:rsidTr="00CE7603">
        <w:trPr>
          <w:trHeight w:val="608"/>
          <w:jc w:val="center"/>
        </w:trPr>
        <w:tc>
          <w:tcPr>
            <w:tcW w:w="1164" w:type="dxa"/>
            <w:tcBorders>
              <w:top w:val="nil"/>
              <w:left w:val="single" w:sz="8" w:space="0" w:color="auto"/>
              <w:bottom w:val="single" w:sz="4" w:space="0" w:color="auto"/>
              <w:right w:val="single" w:sz="4" w:space="0" w:color="auto"/>
            </w:tcBorders>
            <w:shd w:val="clear" w:color="000000" w:fill="FFFFFF"/>
            <w:vAlign w:val="center"/>
            <w:hideMark/>
          </w:tcPr>
          <w:p w14:paraId="1DBAB456" w14:textId="77777777" w:rsidR="00CE7603" w:rsidRDefault="00CE7603">
            <w:pPr>
              <w:jc w:val="center"/>
              <w:rPr>
                <w:sz w:val="18"/>
                <w:szCs w:val="18"/>
              </w:rPr>
            </w:pPr>
            <w:r>
              <w:rPr>
                <w:sz w:val="18"/>
                <w:szCs w:val="18"/>
              </w:rPr>
              <w:t>3.</w:t>
            </w:r>
          </w:p>
        </w:tc>
        <w:tc>
          <w:tcPr>
            <w:tcW w:w="2547" w:type="dxa"/>
            <w:tcBorders>
              <w:top w:val="nil"/>
              <w:left w:val="nil"/>
              <w:bottom w:val="single" w:sz="4" w:space="0" w:color="auto"/>
              <w:right w:val="single" w:sz="4" w:space="0" w:color="auto"/>
            </w:tcBorders>
            <w:shd w:val="clear" w:color="000000" w:fill="FFFFFF"/>
            <w:vAlign w:val="center"/>
            <w:hideMark/>
          </w:tcPr>
          <w:p w14:paraId="1EA510E6" w14:textId="77777777" w:rsidR="00CE7603" w:rsidRDefault="00CE7603">
            <w:pPr>
              <w:jc w:val="center"/>
              <w:rPr>
                <w:sz w:val="18"/>
                <w:szCs w:val="18"/>
              </w:rPr>
            </w:pPr>
            <w:r>
              <w:rPr>
                <w:sz w:val="18"/>
                <w:szCs w:val="18"/>
              </w:rPr>
              <w:t>EBRD 35418</w:t>
            </w:r>
          </w:p>
        </w:tc>
        <w:tc>
          <w:tcPr>
            <w:tcW w:w="2475" w:type="dxa"/>
            <w:tcBorders>
              <w:top w:val="nil"/>
              <w:left w:val="nil"/>
              <w:bottom w:val="single" w:sz="4" w:space="0" w:color="auto"/>
              <w:right w:val="single" w:sz="4" w:space="0" w:color="auto"/>
            </w:tcBorders>
            <w:shd w:val="clear" w:color="000000" w:fill="FFFFFF"/>
            <w:vAlign w:val="center"/>
            <w:hideMark/>
          </w:tcPr>
          <w:p w14:paraId="3D86103C" w14:textId="77777777" w:rsidR="00CE7603" w:rsidRDefault="00CE7603">
            <w:pPr>
              <w:jc w:val="center"/>
              <w:rPr>
                <w:sz w:val="18"/>
                <w:szCs w:val="18"/>
              </w:rPr>
            </w:pPr>
            <w:r>
              <w:rPr>
                <w:sz w:val="18"/>
                <w:szCs w:val="18"/>
              </w:rPr>
              <w:t>09.12.2005.</w:t>
            </w:r>
          </w:p>
        </w:tc>
        <w:tc>
          <w:tcPr>
            <w:tcW w:w="1913" w:type="dxa"/>
            <w:tcBorders>
              <w:top w:val="nil"/>
              <w:left w:val="nil"/>
              <w:bottom w:val="single" w:sz="4" w:space="0" w:color="auto"/>
              <w:right w:val="single" w:sz="4" w:space="0" w:color="auto"/>
            </w:tcBorders>
            <w:shd w:val="clear" w:color="000000" w:fill="FFFFFF"/>
            <w:vAlign w:val="center"/>
            <w:hideMark/>
          </w:tcPr>
          <w:p w14:paraId="5B29AEFA" w14:textId="77777777" w:rsidR="00CE7603" w:rsidRDefault="00CE7603">
            <w:pPr>
              <w:jc w:val="center"/>
              <w:rPr>
                <w:sz w:val="18"/>
                <w:szCs w:val="18"/>
              </w:rPr>
            </w:pPr>
            <w:r>
              <w:rPr>
                <w:sz w:val="18"/>
                <w:szCs w:val="18"/>
              </w:rPr>
              <w:t xml:space="preserve">16 </w:t>
            </w:r>
            <w:proofErr w:type="spellStart"/>
            <w:r>
              <w:rPr>
                <w:sz w:val="18"/>
                <w:szCs w:val="18"/>
              </w:rPr>
              <w:t>година</w:t>
            </w:r>
            <w:proofErr w:type="spellEnd"/>
            <w:r>
              <w:rPr>
                <w:sz w:val="18"/>
                <w:szCs w:val="18"/>
              </w:rPr>
              <w:t xml:space="preserve">            </w:t>
            </w:r>
            <w:proofErr w:type="gramStart"/>
            <w:r>
              <w:rPr>
                <w:sz w:val="18"/>
                <w:szCs w:val="18"/>
              </w:rPr>
              <w:t xml:space="preserve">   (</w:t>
            </w:r>
            <w:proofErr w:type="gramEnd"/>
            <w:r>
              <w:rPr>
                <w:sz w:val="18"/>
                <w:szCs w:val="18"/>
              </w:rPr>
              <w:t xml:space="preserve">grace п.-4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4" w:space="0" w:color="auto"/>
              <w:right w:val="single" w:sz="4" w:space="0" w:color="auto"/>
            </w:tcBorders>
            <w:shd w:val="clear" w:color="000000" w:fill="FFFFFF"/>
            <w:vAlign w:val="center"/>
            <w:hideMark/>
          </w:tcPr>
          <w:p w14:paraId="692A9D36" w14:textId="77777777" w:rsidR="00CE7603" w:rsidRDefault="00CE7603">
            <w:pPr>
              <w:jc w:val="center"/>
              <w:rPr>
                <w:sz w:val="18"/>
                <w:szCs w:val="18"/>
              </w:rPr>
            </w:pPr>
            <w:proofErr w:type="spellStart"/>
            <w:r>
              <w:rPr>
                <w:sz w:val="18"/>
                <w:szCs w:val="18"/>
              </w:rPr>
              <w:t>полугодишње</w:t>
            </w:r>
            <w:proofErr w:type="spellEnd"/>
          </w:p>
        </w:tc>
        <w:tc>
          <w:tcPr>
            <w:tcW w:w="1856" w:type="dxa"/>
            <w:tcBorders>
              <w:top w:val="nil"/>
              <w:left w:val="nil"/>
              <w:bottom w:val="single" w:sz="4" w:space="0" w:color="auto"/>
              <w:right w:val="single" w:sz="4" w:space="0" w:color="auto"/>
            </w:tcBorders>
            <w:shd w:val="clear" w:color="000000" w:fill="FFFFFF"/>
            <w:vAlign w:val="center"/>
            <w:hideMark/>
          </w:tcPr>
          <w:p w14:paraId="22DE0C24" w14:textId="77777777" w:rsidR="00CE7603" w:rsidRDefault="00CE7603">
            <w:pPr>
              <w:jc w:val="center"/>
              <w:rPr>
                <w:sz w:val="18"/>
                <w:szCs w:val="18"/>
              </w:rPr>
            </w:pPr>
            <w:proofErr w:type="spellStart"/>
            <w:r>
              <w:rPr>
                <w:sz w:val="18"/>
                <w:szCs w:val="18"/>
              </w:rPr>
              <w:t>до</w:t>
            </w:r>
            <w:proofErr w:type="spellEnd"/>
            <w:r>
              <w:rPr>
                <w:sz w:val="18"/>
                <w:szCs w:val="18"/>
              </w:rPr>
              <w:t xml:space="preserve"> 30.01.2010.</w:t>
            </w:r>
          </w:p>
        </w:tc>
        <w:tc>
          <w:tcPr>
            <w:tcW w:w="1835" w:type="dxa"/>
            <w:tcBorders>
              <w:top w:val="nil"/>
              <w:left w:val="nil"/>
              <w:bottom w:val="single" w:sz="4" w:space="0" w:color="auto"/>
              <w:right w:val="single" w:sz="4" w:space="0" w:color="auto"/>
            </w:tcBorders>
            <w:shd w:val="clear" w:color="000000" w:fill="FFFFFF"/>
            <w:vAlign w:val="center"/>
            <w:hideMark/>
          </w:tcPr>
          <w:p w14:paraId="3B848DA8" w14:textId="77777777" w:rsidR="00CE7603" w:rsidRDefault="00CE7603">
            <w:pPr>
              <w:jc w:val="center"/>
              <w:rPr>
                <w:sz w:val="18"/>
                <w:szCs w:val="18"/>
              </w:rPr>
            </w:pPr>
            <w:r>
              <w:rPr>
                <w:sz w:val="18"/>
                <w:szCs w:val="18"/>
              </w:rPr>
              <w:t xml:space="preserve">EURIBOR </w:t>
            </w:r>
            <w:proofErr w:type="spellStart"/>
            <w:r>
              <w:rPr>
                <w:sz w:val="18"/>
                <w:szCs w:val="18"/>
              </w:rPr>
              <w:t>или</w:t>
            </w:r>
            <w:proofErr w:type="spellEnd"/>
            <w:r>
              <w:rPr>
                <w:sz w:val="18"/>
                <w:szCs w:val="18"/>
              </w:rPr>
              <w:t xml:space="preserve"> LIBOR+- 1% (</w:t>
            </w:r>
            <w:proofErr w:type="spellStart"/>
            <w:r>
              <w:rPr>
                <w:sz w:val="18"/>
                <w:szCs w:val="18"/>
              </w:rPr>
              <w:t>фиксна</w:t>
            </w:r>
            <w:proofErr w:type="spellEnd"/>
            <w:r>
              <w:rPr>
                <w:sz w:val="18"/>
                <w:szCs w:val="18"/>
              </w:rPr>
              <w:t xml:space="preserve"> </w:t>
            </w:r>
            <w:proofErr w:type="spellStart"/>
            <w:r>
              <w:rPr>
                <w:sz w:val="18"/>
                <w:szCs w:val="18"/>
              </w:rPr>
              <w:t>маржа</w:t>
            </w:r>
            <w:proofErr w:type="spellEnd"/>
            <w:r>
              <w:rPr>
                <w:sz w:val="18"/>
                <w:szCs w:val="18"/>
              </w:rPr>
              <w:t>)</w:t>
            </w:r>
          </w:p>
        </w:tc>
        <w:tc>
          <w:tcPr>
            <w:tcW w:w="1893" w:type="dxa"/>
            <w:tcBorders>
              <w:top w:val="nil"/>
              <w:left w:val="nil"/>
              <w:bottom w:val="single" w:sz="4" w:space="0" w:color="auto"/>
              <w:right w:val="single" w:sz="8" w:space="0" w:color="auto"/>
            </w:tcBorders>
            <w:shd w:val="clear" w:color="000000" w:fill="FFFFFF"/>
            <w:vAlign w:val="center"/>
            <w:hideMark/>
          </w:tcPr>
          <w:p w14:paraId="673B31EE" w14:textId="77777777" w:rsidR="00CE7603" w:rsidRDefault="00CE7603">
            <w:pPr>
              <w:jc w:val="center"/>
              <w:rPr>
                <w:sz w:val="18"/>
                <w:szCs w:val="18"/>
              </w:rPr>
            </w:pPr>
            <w:r>
              <w:rPr>
                <w:sz w:val="18"/>
                <w:szCs w:val="18"/>
              </w:rPr>
              <w:t>54.763.240</w:t>
            </w:r>
          </w:p>
        </w:tc>
        <w:tc>
          <w:tcPr>
            <w:tcW w:w="364" w:type="dxa"/>
            <w:vAlign w:val="center"/>
            <w:hideMark/>
          </w:tcPr>
          <w:p w14:paraId="64F777BC" w14:textId="77777777" w:rsidR="00CE7603" w:rsidRDefault="00CE7603">
            <w:pPr>
              <w:rPr>
                <w:sz w:val="20"/>
                <w:szCs w:val="20"/>
              </w:rPr>
            </w:pPr>
          </w:p>
        </w:tc>
      </w:tr>
      <w:tr w:rsidR="00CE7603" w14:paraId="4AB7C53E" w14:textId="77777777" w:rsidTr="00CE7603">
        <w:trPr>
          <w:trHeight w:val="608"/>
          <w:jc w:val="center"/>
        </w:trPr>
        <w:tc>
          <w:tcPr>
            <w:tcW w:w="1164" w:type="dxa"/>
            <w:tcBorders>
              <w:top w:val="nil"/>
              <w:left w:val="single" w:sz="8" w:space="0" w:color="auto"/>
              <w:bottom w:val="single" w:sz="4" w:space="0" w:color="auto"/>
              <w:right w:val="single" w:sz="4" w:space="0" w:color="auto"/>
            </w:tcBorders>
            <w:shd w:val="clear" w:color="000000" w:fill="FFFFFF"/>
            <w:vAlign w:val="center"/>
            <w:hideMark/>
          </w:tcPr>
          <w:p w14:paraId="57966D3D" w14:textId="77777777" w:rsidR="00CE7603" w:rsidRDefault="00CE7603">
            <w:pPr>
              <w:jc w:val="center"/>
              <w:rPr>
                <w:sz w:val="18"/>
                <w:szCs w:val="18"/>
              </w:rPr>
            </w:pPr>
            <w:r>
              <w:rPr>
                <w:sz w:val="18"/>
                <w:szCs w:val="18"/>
              </w:rPr>
              <w:t>4.</w:t>
            </w:r>
          </w:p>
        </w:tc>
        <w:tc>
          <w:tcPr>
            <w:tcW w:w="2547" w:type="dxa"/>
            <w:tcBorders>
              <w:top w:val="nil"/>
              <w:left w:val="nil"/>
              <w:bottom w:val="single" w:sz="4" w:space="0" w:color="auto"/>
              <w:right w:val="single" w:sz="4" w:space="0" w:color="auto"/>
            </w:tcBorders>
            <w:shd w:val="clear" w:color="000000" w:fill="FFFFFF"/>
            <w:vAlign w:val="center"/>
            <w:hideMark/>
          </w:tcPr>
          <w:p w14:paraId="40E9B220" w14:textId="77777777" w:rsidR="00CE7603" w:rsidRDefault="00CE7603">
            <w:pPr>
              <w:jc w:val="center"/>
              <w:rPr>
                <w:sz w:val="18"/>
                <w:szCs w:val="18"/>
              </w:rPr>
            </w:pPr>
            <w:r>
              <w:rPr>
                <w:sz w:val="18"/>
                <w:szCs w:val="18"/>
              </w:rPr>
              <w:t>ПОРТУГАЛСКА ВЛАДА 7953/02</w:t>
            </w:r>
          </w:p>
        </w:tc>
        <w:tc>
          <w:tcPr>
            <w:tcW w:w="2475" w:type="dxa"/>
            <w:tcBorders>
              <w:top w:val="nil"/>
              <w:left w:val="nil"/>
              <w:bottom w:val="single" w:sz="4" w:space="0" w:color="auto"/>
              <w:right w:val="single" w:sz="4" w:space="0" w:color="auto"/>
            </w:tcBorders>
            <w:shd w:val="clear" w:color="000000" w:fill="FFFFFF"/>
            <w:vAlign w:val="center"/>
            <w:hideMark/>
          </w:tcPr>
          <w:p w14:paraId="60633DDB" w14:textId="77777777" w:rsidR="00CE7603" w:rsidRDefault="00CE7603">
            <w:pPr>
              <w:jc w:val="center"/>
              <w:rPr>
                <w:sz w:val="18"/>
                <w:szCs w:val="18"/>
              </w:rPr>
            </w:pPr>
            <w:r>
              <w:rPr>
                <w:sz w:val="18"/>
                <w:szCs w:val="18"/>
              </w:rPr>
              <w:t>01.07.2002.</w:t>
            </w:r>
          </w:p>
        </w:tc>
        <w:tc>
          <w:tcPr>
            <w:tcW w:w="1913" w:type="dxa"/>
            <w:tcBorders>
              <w:top w:val="nil"/>
              <w:left w:val="nil"/>
              <w:bottom w:val="single" w:sz="4" w:space="0" w:color="auto"/>
              <w:right w:val="single" w:sz="4" w:space="0" w:color="auto"/>
            </w:tcBorders>
            <w:shd w:val="clear" w:color="000000" w:fill="FFFFFF"/>
            <w:vAlign w:val="center"/>
            <w:hideMark/>
          </w:tcPr>
          <w:p w14:paraId="5A48D84B" w14:textId="7B257EE3" w:rsidR="00CE7603" w:rsidRDefault="00CE7603">
            <w:pPr>
              <w:jc w:val="center"/>
              <w:rPr>
                <w:sz w:val="18"/>
                <w:szCs w:val="18"/>
              </w:rPr>
            </w:pPr>
            <w:r>
              <w:rPr>
                <w:sz w:val="18"/>
                <w:szCs w:val="18"/>
              </w:rPr>
              <w:t xml:space="preserve">21 </w:t>
            </w:r>
            <w:proofErr w:type="spellStart"/>
            <w:r>
              <w:rPr>
                <w:sz w:val="18"/>
                <w:szCs w:val="18"/>
              </w:rPr>
              <w:t>година</w:t>
            </w:r>
            <w:proofErr w:type="spellEnd"/>
            <w:r>
              <w:rPr>
                <w:sz w:val="18"/>
                <w:szCs w:val="18"/>
              </w:rPr>
              <w:t xml:space="preserve">    </w:t>
            </w:r>
            <w:r>
              <w:rPr>
                <w:sz w:val="18"/>
                <w:szCs w:val="18"/>
                <w:lang w:val="sr-Cyrl-BA"/>
              </w:rPr>
              <w:t xml:space="preserve">        </w:t>
            </w:r>
            <w:proofErr w:type="gramStart"/>
            <w:r>
              <w:rPr>
                <w:sz w:val="18"/>
                <w:szCs w:val="18"/>
                <w:lang w:val="sr-Cyrl-BA"/>
              </w:rPr>
              <w:t xml:space="preserve"> </w:t>
            </w:r>
            <w:r>
              <w:rPr>
                <w:sz w:val="18"/>
                <w:szCs w:val="18"/>
              </w:rPr>
              <w:t xml:space="preserve">  (</w:t>
            </w:r>
            <w:proofErr w:type="gramEnd"/>
            <w:r>
              <w:rPr>
                <w:sz w:val="18"/>
                <w:szCs w:val="18"/>
              </w:rPr>
              <w:t xml:space="preserve">grace п.-10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4" w:space="0" w:color="auto"/>
              <w:right w:val="single" w:sz="4" w:space="0" w:color="auto"/>
            </w:tcBorders>
            <w:shd w:val="clear" w:color="000000" w:fill="FFFFFF"/>
            <w:vAlign w:val="center"/>
            <w:hideMark/>
          </w:tcPr>
          <w:p w14:paraId="379E9801" w14:textId="77777777" w:rsidR="00CE7603" w:rsidRDefault="00CE7603">
            <w:pPr>
              <w:jc w:val="center"/>
              <w:rPr>
                <w:sz w:val="18"/>
                <w:szCs w:val="18"/>
              </w:rPr>
            </w:pPr>
            <w:proofErr w:type="spellStart"/>
            <w:r>
              <w:rPr>
                <w:sz w:val="18"/>
                <w:szCs w:val="18"/>
              </w:rPr>
              <w:t>годишње</w:t>
            </w:r>
            <w:proofErr w:type="spellEnd"/>
          </w:p>
        </w:tc>
        <w:tc>
          <w:tcPr>
            <w:tcW w:w="1856" w:type="dxa"/>
            <w:tcBorders>
              <w:top w:val="nil"/>
              <w:left w:val="nil"/>
              <w:bottom w:val="single" w:sz="4" w:space="0" w:color="auto"/>
              <w:right w:val="single" w:sz="4" w:space="0" w:color="auto"/>
            </w:tcBorders>
            <w:shd w:val="clear" w:color="000000" w:fill="FFFFFF"/>
            <w:vAlign w:val="center"/>
            <w:hideMark/>
          </w:tcPr>
          <w:p w14:paraId="5A3A2146" w14:textId="77777777" w:rsidR="00CE7603" w:rsidRDefault="00CE7603">
            <w:pPr>
              <w:jc w:val="center"/>
              <w:rPr>
                <w:sz w:val="18"/>
                <w:szCs w:val="18"/>
              </w:rPr>
            </w:pPr>
            <w:r>
              <w:rPr>
                <w:sz w:val="18"/>
                <w:szCs w:val="18"/>
              </w:rPr>
              <w:t>21.03.2013.</w:t>
            </w:r>
          </w:p>
        </w:tc>
        <w:tc>
          <w:tcPr>
            <w:tcW w:w="1835" w:type="dxa"/>
            <w:tcBorders>
              <w:top w:val="nil"/>
              <w:left w:val="nil"/>
              <w:bottom w:val="single" w:sz="4" w:space="0" w:color="auto"/>
              <w:right w:val="single" w:sz="4" w:space="0" w:color="auto"/>
            </w:tcBorders>
            <w:shd w:val="clear" w:color="000000" w:fill="FFFFFF"/>
            <w:vAlign w:val="center"/>
            <w:hideMark/>
          </w:tcPr>
          <w:p w14:paraId="031B5C24" w14:textId="77777777" w:rsidR="00CE7603" w:rsidRDefault="00CE7603">
            <w:pPr>
              <w:jc w:val="center"/>
              <w:rPr>
                <w:sz w:val="18"/>
                <w:szCs w:val="18"/>
              </w:rPr>
            </w:pPr>
            <w:r>
              <w:rPr>
                <w:sz w:val="18"/>
                <w:szCs w:val="18"/>
              </w:rPr>
              <w:t>3,28%</w:t>
            </w:r>
          </w:p>
        </w:tc>
        <w:tc>
          <w:tcPr>
            <w:tcW w:w="1893" w:type="dxa"/>
            <w:tcBorders>
              <w:top w:val="nil"/>
              <w:left w:val="nil"/>
              <w:bottom w:val="single" w:sz="4" w:space="0" w:color="auto"/>
              <w:right w:val="single" w:sz="8" w:space="0" w:color="auto"/>
            </w:tcBorders>
            <w:shd w:val="clear" w:color="000000" w:fill="FFFFFF"/>
            <w:vAlign w:val="center"/>
            <w:hideMark/>
          </w:tcPr>
          <w:p w14:paraId="4BAA7F29" w14:textId="77777777" w:rsidR="00CE7603" w:rsidRDefault="00CE7603">
            <w:pPr>
              <w:jc w:val="center"/>
              <w:rPr>
                <w:sz w:val="18"/>
                <w:szCs w:val="18"/>
              </w:rPr>
            </w:pPr>
            <w:r>
              <w:rPr>
                <w:sz w:val="18"/>
                <w:szCs w:val="18"/>
              </w:rPr>
              <w:t>7.627.737</w:t>
            </w:r>
          </w:p>
        </w:tc>
        <w:tc>
          <w:tcPr>
            <w:tcW w:w="364" w:type="dxa"/>
            <w:vAlign w:val="center"/>
            <w:hideMark/>
          </w:tcPr>
          <w:p w14:paraId="66DD1692" w14:textId="77777777" w:rsidR="00CE7603" w:rsidRDefault="00CE7603">
            <w:pPr>
              <w:rPr>
                <w:sz w:val="20"/>
                <w:szCs w:val="20"/>
              </w:rPr>
            </w:pPr>
          </w:p>
        </w:tc>
      </w:tr>
      <w:tr w:rsidR="00CE7603" w14:paraId="2A59BB49" w14:textId="77777777" w:rsidTr="00CE7603">
        <w:trPr>
          <w:trHeight w:val="608"/>
          <w:jc w:val="center"/>
        </w:trPr>
        <w:tc>
          <w:tcPr>
            <w:tcW w:w="1164" w:type="dxa"/>
            <w:tcBorders>
              <w:top w:val="nil"/>
              <w:left w:val="single" w:sz="8" w:space="0" w:color="auto"/>
              <w:bottom w:val="single" w:sz="4" w:space="0" w:color="auto"/>
              <w:right w:val="single" w:sz="4" w:space="0" w:color="auto"/>
            </w:tcBorders>
            <w:shd w:val="clear" w:color="000000" w:fill="FFFFFF"/>
            <w:vAlign w:val="center"/>
            <w:hideMark/>
          </w:tcPr>
          <w:p w14:paraId="0716AC13" w14:textId="77777777" w:rsidR="00CE7603" w:rsidRDefault="00CE7603">
            <w:pPr>
              <w:jc w:val="center"/>
              <w:rPr>
                <w:sz w:val="18"/>
                <w:szCs w:val="18"/>
              </w:rPr>
            </w:pPr>
            <w:r>
              <w:rPr>
                <w:sz w:val="18"/>
                <w:szCs w:val="18"/>
              </w:rPr>
              <w:t>5.</w:t>
            </w:r>
          </w:p>
        </w:tc>
        <w:tc>
          <w:tcPr>
            <w:tcW w:w="2547" w:type="dxa"/>
            <w:tcBorders>
              <w:top w:val="nil"/>
              <w:left w:val="nil"/>
              <w:bottom w:val="single" w:sz="4" w:space="0" w:color="auto"/>
              <w:right w:val="single" w:sz="4" w:space="0" w:color="auto"/>
            </w:tcBorders>
            <w:shd w:val="clear" w:color="000000" w:fill="FFFFFF"/>
            <w:vAlign w:val="center"/>
            <w:hideMark/>
          </w:tcPr>
          <w:p w14:paraId="0BD4127F" w14:textId="77777777" w:rsidR="00CE7603" w:rsidRDefault="00CE7603">
            <w:pPr>
              <w:jc w:val="center"/>
              <w:rPr>
                <w:sz w:val="18"/>
                <w:szCs w:val="18"/>
              </w:rPr>
            </w:pPr>
            <w:r>
              <w:rPr>
                <w:sz w:val="18"/>
                <w:szCs w:val="18"/>
              </w:rPr>
              <w:t>РЕПУБЛИКА ПОЉСКА</w:t>
            </w:r>
          </w:p>
        </w:tc>
        <w:tc>
          <w:tcPr>
            <w:tcW w:w="2475" w:type="dxa"/>
            <w:tcBorders>
              <w:top w:val="nil"/>
              <w:left w:val="nil"/>
              <w:bottom w:val="single" w:sz="4" w:space="0" w:color="auto"/>
              <w:right w:val="single" w:sz="4" w:space="0" w:color="auto"/>
            </w:tcBorders>
            <w:shd w:val="clear" w:color="000000" w:fill="FFFFFF"/>
            <w:vAlign w:val="center"/>
            <w:hideMark/>
          </w:tcPr>
          <w:p w14:paraId="61D65173" w14:textId="77777777" w:rsidR="00CE7603" w:rsidRDefault="00CE7603">
            <w:pPr>
              <w:jc w:val="center"/>
              <w:rPr>
                <w:sz w:val="18"/>
                <w:szCs w:val="18"/>
              </w:rPr>
            </w:pPr>
            <w:r>
              <w:rPr>
                <w:sz w:val="18"/>
                <w:szCs w:val="18"/>
              </w:rPr>
              <w:t>9.11.2010.</w:t>
            </w:r>
          </w:p>
        </w:tc>
        <w:tc>
          <w:tcPr>
            <w:tcW w:w="1913" w:type="dxa"/>
            <w:tcBorders>
              <w:top w:val="nil"/>
              <w:left w:val="nil"/>
              <w:bottom w:val="single" w:sz="4" w:space="0" w:color="auto"/>
              <w:right w:val="single" w:sz="4" w:space="0" w:color="auto"/>
            </w:tcBorders>
            <w:shd w:val="clear" w:color="000000" w:fill="FFFFFF"/>
            <w:vAlign w:val="center"/>
            <w:hideMark/>
          </w:tcPr>
          <w:p w14:paraId="75FF9545" w14:textId="6E9063EC" w:rsidR="00CE7603" w:rsidRDefault="00CE7603">
            <w:pPr>
              <w:jc w:val="center"/>
              <w:rPr>
                <w:sz w:val="18"/>
                <w:szCs w:val="18"/>
              </w:rPr>
            </w:pPr>
            <w:r>
              <w:rPr>
                <w:sz w:val="18"/>
                <w:szCs w:val="18"/>
              </w:rPr>
              <w:t xml:space="preserve">20 </w:t>
            </w:r>
            <w:proofErr w:type="spellStart"/>
            <w:r>
              <w:rPr>
                <w:sz w:val="18"/>
                <w:szCs w:val="18"/>
              </w:rPr>
              <w:t>година</w:t>
            </w:r>
            <w:proofErr w:type="spellEnd"/>
            <w:r>
              <w:rPr>
                <w:sz w:val="18"/>
                <w:szCs w:val="18"/>
              </w:rPr>
              <w:t xml:space="preserve">      </w:t>
            </w:r>
            <w:r>
              <w:rPr>
                <w:sz w:val="18"/>
                <w:szCs w:val="18"/>
                <w:lang w:val="sr-Cyrl-BA"/>
              </w:rPr>
              <w:t xml:space="preserve">        </w:t>
            </w:r>
            <w:proofErr w:type="gramStart"/>
            <w:r>
              <w:rPr>
                <w:sz w:val="18"/>
                <w:szCs w:val="18"/>
                <w:lang w:val="sr-Cyrl-BA"/>
              </w:rPr>
              <w:t xml:space="preserve">   </w:t>
            </w:r>
            <w:r>
              <w:rPr>
                <w:sz w:val="18"/>
                <w:szCs w:val="18"/>
              </w:rPr>
              <w:t>(</w:t>
            </w:r>
            <w:proofErr w:type="gramEnd"/>
            <w:r>
              <w:rPr>
                <w:sz w:val="18"/>
                <w:szCs w:val="18"/>
              </w:rPr>
              <w:t xml:space="preserve">grace п.-2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4" w:space="0" w:color="auto"/>
              <w:right w:val="single" w:sz="4" w:space="0" w:color="auto"/>
            </w:tcBorders>
            <w:shd w:val="clear" w:color="000000" w:fill="FFFFFF"/>
            <w:vAlign w:val="center"/>
            <w:hideMark/>
          </w:tcPr>
          <w:p w14:paraId="690E78DE" w14:textId="77777777" w:rsidR="00CE7603" w:rsidRDefault="00CE7603">
            <w:pPr>
              <w:jc w:val="center"/>
              <w:rPr>
                <w:sz w:val="18"/>
                <w:szCs w:val="18"/>
              </w:rPr>
            </w:pPr>
            <w:proofErr w:type="spellStart"/>
            <w:r>
              <w:rPr>
                <w:sz w:val="18"/>
                <w:szCs w:val="18"/>
              </w:rPr>
              <w:t>полугодишње</w:t>
            </w:r>
            <w:proofErr w:type="spellEnd"/>
          </w:p>
        </w:tc>
        <w:tc>
          <w:tcPr>
            <w:tcW w:w="1856" w:type="dxa"/>
            <w:tcBorders>
              <w:top w:val="nil"/>
              <w:left w:val="nil"/>
              <w:bottom w:val="single" w:sz="4" w:space="0" w:color="auto"/>
              <w:right w:val="single" w:sz="4" w:space="0" w:color="auto"/>
            </w:tcBorders>
            <w:shd w:val="clear" w:color="000000" w:fill="FFFFFF"/>
            <w:vAlign w:val="center"/>
            <w:hideMark/>
          </w:tcPr>
          <w:p w14:paraId="6B3FBFC7" w14:textId="77777777" w:rsidR="00CE7603" w:rsidRDefault="00CE7603">
            <w:pPr>
              <w:jc w:val="center"/>
              <w:rPr>
                <w:sz w:val="18"/>
                <w:szCs w:val="18"/>
              </w:rPr>
            </w:pPr>
            <w:proofErr w:type="spellStart"/>
            <w:r>
              <w:rPr>
                <w:sz w:val="18"/>
                <w:szCs w:val="18"/>
              </w:rPr>
              <w:t>зависи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датума</w:t>
            </w:r>
            <w:proofErr w:type="spellEnd"/>
            <w:r>
              <w:rPr>
                <w:sz w:val="18"/>
                <w:szCs w:val="18"/>
              </w:rPr>
              <w:t xml:space="preserve"> </w:t>
            </w:r>
            <w:proofErr w:type="spellStart"/>
            <w:r>
              <w:rPr>
                <w:sz w:val="18"/>
                <w:szCs w:val="18"/>
              </w:rPr>
              <w:t>повучене</w:t>
            </w:r>
            <w:proofErr w:type="spellEnd"/>
            <w:r>
              <w:rPr>
                <w:sz w:val="18"/>
                <w:szCs w:val="18"/>
              </w:rPr>
              <w:t xml:space="preserve"> </w:t>
            </w:r>
            <w:proofErr w:type="spellStart"/>
            <w:r>
              <w:rPr>
                <w:sz w:val="18"/>
                <w:szCs w:val="18"/>
              </w:rPr>
              <w:t>транше</w:t>
            </w:r>
            <w:proofErr w:type="spellEnd"/>
          </w:p>
        </w:tc>
        <w:tc>
          <w:tcPr>
            <w:tcW w:w="1835" w:type="dxa"/>
            <w:tcBorders>
              <w:top w:val="nil"/>
              <w:left w:val="nil"/>
              <w:bottom w:val="single" w:sz="4" w:space="0" w:color="auto"/>
              <w:right w:val="single" w:sz="4" w:space="0" w:color="auto"/>
            </w:tcBorders>
            <w:shd w:val="clear" w:color="000000" w:fill="FFFFFF"/>
            <w:vAlign w:val="center"/>
            <w:hideMark/>
          </w:tcPr>
          <w:p w14:paraId="07AD1B0D" w14:textId="77777777" w:rsidR="00CE7603" w:rsidRDefault="00CE7603">
            <w:pPr>
              <w:jc w:val="center"/>
              <w:rPr>
                <w:sz w:val="18"/>
                <w:szCs w:val="18"/>
              </w:rPr>
            </w:pPr>
            <w:r>
              <w:rPr>
                <w:sz w:val="18"/>
                <w:szCs w:val="18"/>
              </w:rPr>
              <w:t xml:space="preserve">1% - </w:t>
            </w:r>
            <w:proofErr w:type="spellStart"/>
            <w:r>
              <w:rPr>
                <w:sz w:val="18"/>
                <w:szCs w:val="18"/>
              </w:rPr>
              <w:t>годишње</w:t>
            </w:r>
            <w:proofErr w:type="spellEnd"/>
          </w:p>
        </w:tc>
        <w:tc>
          <w:tcPr>
            <w:tcW w:w="1893" w:type="dxa"/>
            <w:tcBorders>
              <w:top w:val="nil"/>
              <w:left w:val="nil"/>
              <w:bottom w:val="single" w:sz="4" w:space="0" w:color="auto"/>
              <w:right w:val="single" w:sz="8" w:space="0" w:color="auto"/>
            </w:tcBorders>
            <w:shd w:val="clear" w:color="000000" w:fill="FFFFFF"/>
            <w:vAlign w:val="center"/>
            <w:hideMark/>
          </w:tcPr>
          <w:p w14:paraId="16F3689D" w14:textId="77777777" w:rsidR="00CE7603" w:rsidRDefault="00CE7603">
            <w:pPr>
              <w:jc w:val="center"/>
              <w:rPr>
                <w:sz w:val="18"/>
                <w:szCs w:val="18"/>
              </w:rPr>
            </w:pPr>
            <w:r>
              <w:rPr>
                <w:sz w:val="18"/>
                <w:szCs w:val="18"/>
              </w:rPr>
              <w:t>39.115.917</w:t>
            </w:r>
          </w:p>
        </w:tc>
        <w:tc>
          <w:tcPr>
            <w:tcW w:w="364" w:type="dxa"/>
            <w:vAlign w:val="center"/>
            <w:hideMark/>
          </w:tcPr>
          <w:p w14:paraId="13010CEE" w14:textId="77777777" w:rsidR="00CE7603" w:rsidRDefault="00CE7603">
            <w:pPr>
              <w:rPr>
                <w:sz w:val="20"/>
                <w:szCs w:val="20"/>
              </w:rPr>
            </w:pPr>
          </w:p>
        </w:tc>
      </w:tr>
      <w:tr w:rsidR="00CE7603" w14:paraId="643C3AF8" w14:textId="77777777" w:rsidTr="00CE7603">
        <w:trPr>
          <w:trHeight w:val="618"/>
          <w:jc w:val="center"/>
        </w:trPr>
        <w:tc>
          <w:tcPr>
            <w:tcW w:w="1164" w:type="dxa"/>
            <w:tcBorders>
              <w:top w:val="nil"/>
              <w:left w:val="single" w:sz="8" w:space="0" w:color="auto"/>
              <w:bottom w:val="single" w:sz="8" w:space="0" w:color="auto"/>
              <w:right w:val="single" w:sz="4" w:space="0" w:color="auto"/>
            </w:tcBorders>
            <w:shd w:val="clear" w:color="000000" w:fill="FFFFFF"/>
            <w:vAlign w:val="center"/>
            <w:hideMark/>
          </w:tcPr>
          <w:p w14:paraId="4F72BB88" w14:textId="77777777" w:rsidR="00CE7603" w:rsidRDefault="00CE7603">
            <w:pPr>
              <w:jc w:val="center"/>
              <w:rPr>
                <w:sz w:val="18"/>
                <w:szCs w:val="18"/>
              </w:rPr>
            </w:pPr>
            <w:r>
              <w:rPr>
                <w:sz w:val="18"/>
                <w:szCs w:val="18"/>
              </w:rPr>
              <w:t>6.</w:t>
            </w:r>
          </w:p>
        </w:tc>
        <w:tc>
          <w:tcPr>
            <w:tcW w:w="2547" w:type="dxa"/>
            <w:tcBorders>
              <w:top w:val="nil"/>
              <w:left w:val="nil"/>
              <w:bottom w:val="single" w:sz="8" w:space="0" w:color="auto"/>
              <w:right w:val="single" w:sz="4" w:space="0" w:color="auto"/>
            </w:tcBorders>
            <w:shd w:val="clear" w:color="000000" w:fill="FFFFFF"/>
            <w:vAlign w:val="center"/>
            <w:hideMark/>
          </w:tcPr>
          <w:p w14:paraId="7F912C57" w14:textId="77777777" w:rsidR="00CE7603" w:rsidRDefault="00CE7603">
            <w:pPr>
              <w:jc w:val="center"/>
              <w:rPr>
                <w:sz w:val="18"/>
                <w:szCs w:val="18"/>
              </w:rPr>
            </w:pPr>
            <w:r>
              <w:rPr>
                <w:sz w:val="18"/>
                <w:szCs w:val="18"/>
              </w:rPr>
              <w:t>РЕПУБЛИКА СРБИЈА</w:t>
            </w:r>
          </w:p>
        </w:tc>
        <w:tc>
          <w:tcPr>
            <w:tcW w:w="2475" w:type="dxa"/>
            <w:tcBorders>
              <w:top w:val="nil"/>
              <w:left w:val="nil"/>
              <w:bottom w:val="single" w:sz="8" w:space="0" w:color="auto"/>
              <w:right w:val="single" w:sz="4" w:space="0" w:color="auto"/>
            </w:tcBorders>
            <w:shd w:val="clear" w:color="000000" w:fill="FFFFFF"/>
            <w:vAlign w:val="center"/>
            <w:hideMark/>
          </w:tcPr>
          <w:p w14:paraId="7F5F00EF" w14:textId="77777777" w:rsidR="00CE7603" w:rsidRDefault="00CE7603">
            <w:pPr>
              <w:jc w:val="center"/>
              <w:rPr>
                <w:sz w:val="18"/>
                <w:szCs w:val="18"/>
              </w:rPr>
            </w:pPr>
            <w:r>
              <w:rPr>
                <w:sz w:val="18"/>
                <w:szCs w:val="18"/>
              </w:rPr>
              <w:t>30.5.2013.                           (</w:t>
            </w:r>
            <w:proofErr w:type="spellStart"/>
            <w:r>
              <w:rPr>
                <w:sz w:val="18"/>
                <w:szCs w:val="18"/>
              </w:rPr>
              <w:t>Уговор</w:t>
            </w:r>
            <w:proofErr w:type="spellEnd"/>
            <w:r>
              <w:rPr>
                <w:sz w:val="18"/>
                <w:szCs w:val="18"/>
              </w:rPr>
              <w:t xml:space="preserve"> о </w:t>
            </w:r>
            <w:proofErr w:type="spellStart"/>
            <w:r>
              <w:rPr>
                <w:sz w:val="18"/>
                <w:szCs w:val="18"/>
              </w:rPr>
              <w:t>преносу</w:t>
            </w:r>
            <w:proofErr w:type="spellEnd"/>
            <w:r>
              <w:rPr>
                <w:sz w:val="18"/>
                <w:szCs w:val="18"/>
              </w:rPr>
              <w:t xml:space="preserve"> </w:t>
            </w:r>
            <w:proofErr w:type="spellStart"/>
            <w:r>
              <w:rPr>
                <w:sz w:val="18"/>
                <w:szCs w:val="18"/>
              </w:rPr>
              <w:t>кредитних</w:t>
            </w:r>
            <w:proofErr w:type="spellEnd"/>
            <w:r>
              <w:rPr>
                <w:sz w:val="18"/>
                <w:szCs w:val="18"/>
              </w:rPr>
              <w:t xml:space="preserve"> </w:t>
            </w:r>
            <w:proofErr w:type="spellStart"/>
            <w:r>
              <w:rPr>
                <w:sz w:val="18"/>
                <w:szCs w:val="18"/>
              </w:rPr>
              <w:t>средстава-Влада</w:t>
            </w:r>
            <w:proofErr w:type="spellEnd"/>
            <w:r>
              <w:rPr>
                <w:sz w:val="18"/>
                <w:szCs w:val="18"/>
              </w:rPr>
              <w:t xml:space="preserve"> РС и ЖРС)</w:t>
            </w:r>
          </w:p>
        </w:tc>
        <w:tc>
          <w:tcPr>
            <w:tcW w:w="1913" w:type="dxa"/>
            <w:tcBorders>
              <w:top w:val="nil"/>
              <w:left w:val="nil"/>
              <w:bottom w:val="single" w:sz="8" w:space="0" w:color="auto"/>
              <w:right w:val="single" w:sz="4" w:space="0" w:color="auto"/>
            </w:tcBorders>
            <w:shd w:val="clear" w:color="000000" w:fill="FFFFFF"/>
            <w:vAlign w:val="center"/>
            <w:hideMark/>
          </w:tcPr>
          <w:p w14:paraId="7AB3D06D" w14:textId="1C8EE5F8" w:rsidR="00CE7603" w:rsidRDefault="00CE7603">
            <w:pPr>
              <w:jc w:val="center"/>
              <w:rPr>
                <w:sz w:val="18"/>
                <w:szCs w:val="18"/>
              </w:rPr>
            </w:pPr>
            <w:r>
              <w:rPr>
                <w:sz w:val="18"/>
                <w:szCs w:val="18"/>
              </w:rPr>
              <w:t xml:space="preserve">18 </w:t>
            </w:r>
            <w:proofErr w:type="spellStart"/>
            <w:r>
              <w:rPr>
                <w:sz w:val="18"/>
                <w:szCs w:val="18"/>
              </w:rPr>
              <w:t>година</w:t>
            </w:r>
            <w:proofErr w:type="spellEnd"/>
            <w:r>
              <w:rPr>
                <w:sz w:val="18"/>
                <w:szCs w:val="18"/>
              </w:rPr>
              <w:t xml:space="preserve">      </w:t>
            </w:r>
            <w:r>
              <w:rPr>
                <w:sz w:val="18"/>
                <w:szCs w:val="18"/>
                <w:lang w:val="sr-Cyrl-BA"/>
              </w:rPr>
              <w:t xml:space="preserve">           </w:t>
            </w:r>
            <w:proofErr w:type="gramStart"/>
            <w:r>
              <w:rPr>
                <w:sz w:val="18"/>
                <w:szCs w:val="18"/>
                <w:lang w:val="sr-Cyrl-BA"/>
              </w:rPr>
              <w:t xml:space="preserve">   </w:t>
            </w:r>
            <w:r>
              <w:rPr>
                <w:sz w:val="18"/>
                <w:szCs w:val="18"/>
              </w:rPr>
              <w:t>(</w:t>
            </w:r>
            <w:proofErr w:type="gramEnd"/>
            <w:r>
              <w:rPr>
                <w:sz w:val="18"/>
                <w:szCs w:val="18"/>
              </w:rPr>
              <w:t xml:space="preserve">grace п.-5 </w:t>
            </w:r>
            <w:proofErr w:type="spellStart"/>
            <w:r>
              <w:rPr>
                <w:sz w:val="18"/>
                <w:szCs w:val="18"/>
              </w:rPr>
              <w:t>год</w:t>
            </w:r>
            <w:proofErr w:type="spellEnd"/>
            <w:r>
              <w:rPr>
                <w:sz w:val="18"/>
                <w:szCs w:val="18"/>
              </w:rPr>
              <w:t xml:space="preserve">. </w:t>
            </w:r>
            <w:proofErr w:type="spellStart"/>
            <w:r>
              <w:rPr>
                <w:sz w:val="18"/>
                <w:szCs w:val="18"/>
              </w:rPr>
              <w:t>урачунат</w:t>
            </w:r>
            <w:proofErr w:type="spellEnd"/>
            <w:r>
              <w:rPr>
                <w:sz w:val="18"/>
                <w:szCs w:val="18"/>
              </w:rPr>
              <w:t xml:space="preserve"> у </w:t>
            </w:r>
            <w:proofErr w:type="spellStart"/>
            <w:r>
              <w:rPr>
                <w:sz w:val="18"/>
                <w:szCs w:val="18"/>
              </w:rPr>
              <w:t>рок</w:t>
            </w:r>
            <w:proofErr w:type="spellEnd"/>
            <w:r>
              <w:rPr>
                <w:sz w:val="18"/>
                <w:szCs w:val="18"/>
              </w:rPr>
              <w:t xml:space="preserve"> </w:t>
            </w:r>
            <w:proofErr w:type="spellStart"/>
            <w:r>
              <w:rPr>
                <w:sz w:val="18"/>
                <w:szCs w:val="18"/>
              </w:rPr>
              <w:t>отплате</w:t>
            </w:r>
            <w:proofErr w:type="spellEnd"/>
            <w:r>
              <w:rPr>
                <w:sz w:val="18"/>
                <w:szCs w:val="18"/>
              </w:rPr>
              <w:t>)</w:t>
            </w:r>
          </w:p>
        </w:tc>
        <w:tc>
          <w:tcPr>
            <w:tcW w:w="2349" w:type="dxa"/>
            <w:tcBorders>
              <w:top w:val="nil"/>
              <w:left w:val="nil"/>
              <w:bottom w:val="single" w:sz="8" w:space="0" w:color="auto"/>
              <w:right w:val="single" w:sz="4" w:space="0" w:color="auto"/>
            </w:tcBorders>
            <w:shd w:val="clear" w:color="000000" w:fill="FFFFFF"/>
            <w:vAlign w:val="center"/>
            <w:hideMark/>
          </w:tcPr>
          <w:p w14:paraId="5F4FCC53" w14:textId="77777777" w:rsidR="00CE7603" w:rsidRDefault="00CE7603">
            <w:pPr>
              <w:jc w:val="center"/>
              <w:rPr>
                <w:sz w:val="18"/>
                <w:szCs w:val="18"/>
              </w:rPr>
            </w:pPr>
            <w:proofErr w:type="spellStart"/>
            <w:r>
              <w:rPr>
                <w:sz w:val="18"/>
                <w:szCs w:val="18"/>
              </w:rPr>
              <w:t>полугодишње</w:t>
            </w:r>
            <w:proofErr w:type="spellEnd"/>
          </w:p>
        </w:tc>
        <w:tc>
          <w:tcPr>
            <w:tcW w:w="1856" w:type="dxa"/>
            <w:tcBorders>
              <w:top w:val="nil"/>
              <w:left w:val="nil"/>
              <w:bottom w:val="single" w:sz="8" w:space="0" w:color="auto"/>
              <w:right w:val="single" w:sz="4" w:space="0" w:color="auto"/>
            </w:tcBorders>
            <w:shd w:val="clear" w:color="000000" w:fill="FFFFFF"/>
            <w:vAlign w:val="center"/>
            <w:hideMark/>
          </w:tcPr>
          <w:p w14:paraId="135E6731" w14:textId="77777777" w:rsidR="00CE7603" w:rsidRDefault="00CE7603">
            <w:pPr>
              <w:jc w:val="center"/>
              <w:rPr>
                <w:sz w:val="18"/>
                <w:szCs w:val="18"/>
              </w:rPr>
            </w:pPr>
            <w:proofErr w:type="spellStart"/>
            <w:r>
              <w:rPr>
                <w:sz w:val="18"/>
                <w:szCs w:val="18"/>
              </w:rPr>
              <w:t>до</w:t>
            </w:r>
            <w:proofErr w:type="spellEnd"/>
            <w:r>
              <w:rPr>
                <w:sz w:val="18"/>
                <w:szCs w:val="18"/>
              </w:rPr>
              <w:t xml:space="preserve"> 17.10.2016.</w:t>
            </w:r>
          </w:p>
        </w:tc>
        <w:tc>
          <w:tcPr>
            <w:tcW w:w="1835" w:type="dxa"/>
            <w:tcBorders>
              <w:top w:val="nil"/>
              <w:left w:val="nil"/>
              <w:bottom w:val="single" w:sz="8" w:space="0" w:color="auto"/>
              <w:right w:val="single" w:sz="4" w:space="0" w:color="auto"/>
            </w:tcBorders>
            <w:shd w:val="clear" w:color="000000" w:fill="FFFFFF"/>
            <w:vAlign w:val="center"/>
            <w:hideMark/>
          </w:tcPr>
          <w:p w14:paraId="27A990E1" w14:textId="77777777" w:rsidR="00CE7603" w:rsidRDefault="00CE7603">
            <w:pPr>
              <w:jc w:val="center"/>
              <w:rPr>
                <w:sz w:val="18"/>
                <w:szCs w:val="18"/>
              </w:rPr>
            </w:pPr>
            <w:r>
              <w:rPr>
                <w:sz w:val="18"/>
                <w:szCs w:val="18"/>
              </w:rPr>
              <w:t xml:space="preserve">1% - </w:t>
            </w:r>
            <w:proofErr w:type="spellStart"/>
            <w:r>
              <w:rPr>
                <w:sz w:val="18"/>
                <w:szCs w:val="18"/>
              </w:rPr>
              <w:t>годишње</w:t>
            </w:r>
            <w:proofErr w:type="spellEnd"/>
          </w:p>
        </w:tc>
        <w:tc>
          <w:tcPr>
            <w:tcW w:w="1893" w:type="dxa"/>
            <w:tcBorders>
              <w:top w:val="nil"/>
              <w:left w:val="nil"/>
              <w:bottom w:val="single" w:sz="8" w:space="0" w:color="auto"/>
              <w:right w:val="single" w:sz="8" w:space="0" w:color="auto"/>
            </w:tcBorders>
            <w:shd w:val="clear" w:color="000000" w:fill="FFFFFF"/>
            <w:vAlign w:val="center"/>
            <w:hideMark/>
          </w:tcPr>
          <w:p w14:paraId="2F27C58E" w14:textId="77777777" w:rsidR="00CE7603" w:rsidRDefault="00CE7603">
            <w:pPr>
              <w:jc w:val="center"/>
              <w:rPr>
                <w:sz w:val="18"/>
                <w:szCs w:val="18"/>
              </w:rPr>
            </w:pPr>
            <w:r>
              <w:rPr>
                <w:sz w:val="18"/>
                <w:szCs w:val="18"/>
              </w:rPr>
              <w:t>15.646.639</w:t>
            </w:r>
          </w:p>
        </w:tc>
        <w:tc>
          <w:tcPr>
            <w:tcW w:w="364" w:type="dxa"/>
            <w:vAlign w:val="center"/>
            <w:hideMark/>
          </w:tcPr>
          <w:p w14:paraId="23D2ACCF" w14:textId="77777777" w:rsidR="00CE7603" w:rsidRDefault="00CE7603">
            <w:pPr>
              <w:rPr>
                <w:sz w:val="20"/>
                <w:szCs w:val="20"/>
              </w:rPr>
            </w:pPr>
          </w:p>
        </w:tc>
      </w:tr>
    </w:tbl>
    <w:p w14:paraId="4DCA4472" w14:textId="7CC796C2" w:rsidR="00CE7603" w:rsidRDefault="00CE7603" w:rsidP="00CE7603">
      <w:pPr>
        <w:tabs>
          <w:tab w:val="left" w:pos="120"/>
          <w:tab w:val="left" w:pos="240"/>
          <w:tab w:val="left" w:pos="1080"/>
        </w:tabs>
        <w:jc w:val="center"/>
        <w:rPr>
          <w:b/>
          <w:i/>
          <w:color w:val="000000" w:themeColor="text1"/>
          <w:sz w:val="20"/>
          <w:szCs w:val="20"/>
          <w:lang w:val="sr-Cyrl-CS" w:eastAsia="en-US"/>
        </w:rPr>
      </w:pPr>
      <w:r w:rsidRPr="0070173A">
        <w:rPr>
          <w:b/>
          <w:i/>
          <w:color w:val="000000" w:themeColor="text1"/>
          <w:sz w:val="20"/>
          <w:szCs w:val="20"/>
          <w:lang w:val="sr-Cyrl-CS" w:eastAsia="en-US"/>
        </w:rPr>
        <w:t xml:space="preserve">Табела </w:t>
      </w:r>
      <w:r w:rsidRPr="0070173A">
        <w:rPr>
          <w:b/>
          <w:i/>
          <w:color w:val="000000" w:themeColor="text1"/>
          <w:sz w:val="20"/>
          <w:szCs w:val="20"/>
          <w:lang w:val="sr-Cyrl-RS" w:eastAsia="en-US"/>
        </w:rPr>
        <w:t>3</w:t>
      </w:r>
      <w:r w:rsidR="00375210">
        <w:rPr>
          <w:b/>
          <w:i/>
          <w:color w:val="000000" w:themeColor="text1"/>
          <w:sz w:val="20"/>
          <w:szCs w:val="20"/>
          <w:lang w:val="sr-Cyrl-BA" w:eastAsia="en-US"/>
        </w:rPr>
        <w:t>8</w:t>
      </w:r>
      <w:r w:rsidRPr="0070173A">
        <w:rPr>
          <w:b/>
          <w:i/>
          <w:color w:val="000000" w:themeColor="text1"/>
          <w:sz w:val="20"/>
          <w:szCs w:val="20"/>
          <w:lang w:val="sr-Cyrl-CS" w:eastAsia="en-US"/>
        </w:rPr>
        <w:t>. Кредити у иностранству</w:t>
      </w:r>
      <w:r>
        <w:rPr>
          <w:b/>
          <w:i/>
          <w:color w:val="000000" w:themeColor="text1"/>
          <w:sz w:val="20"/>
          <w:szCs w:val="20"/>
          <w:lang w:val="sr-Cyrl-CS" w:eastAsia="en-US"/>
        </w:rPr>
        <w:t xml:space="preserve"> конвертовани у капитал </w:t>
      </w:r>
      <w:r>
        <w:rPr>
          <w:rStyle w:val="FootnoteReference"/>
          <w:b/>
          <w:i/>
          <w:color w:val="000000" w:themeColor="text1"/>
          <w:sz w:val="20"/>
          <w:szCs w:val="20"/>
          <w:lang w:val="sr-Cyrl-CS" w:eastAsia="en-US"/>
        </w:rPr>
        <w:footnoteReference w:id="7"/>
      </w:r>
    </w:p>
    <w:p w14:paraId="20DA0292"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57113B52" w14:textId="77777777" w:rsidR="0070173A" w:rsidRDefault="0070173A" w:rsidP="008D032A">
      <w:pPr>
        <w:tabs>
          <w:tab w:val="left" w:pos="120"/>
          <w:tab w:val="left" w:pos="240"/>
          <w:tab w:val="left" w:pos="1080"/>
        </w:tabs>
        <w:jc w:val="center"/>
        <w:rPr>
          <w:b/>
          <w:i/>
          <w:color w:val="000000" w:themeColor="text1"/>
          <w:sz w:val="20"/>
          <w:szCs w:val="20"/>
          <w:lang w:val="sr-Cyrl-CS" w:eastAsia="en-US"/>
        </w:rPr>
      </w:pPr>
    </w:p>
    <w:p w14:paraId="79226E53" w14:textId="77777777" w:rsidR="0070173A" w:rsidRDefault="0070173A" w:rsidP="00CE7603">
      <w:pPr>
        <w:tabs>
          <w:tab w:val="left" w:pos="120"/>
          <w:tab w:val="left" w:pos="240"/>
          <w:tab w:val="left" w:pos="1080"/>
        </w:tabs>
        <w:rPr>
          <w:b/>
          <w:i/>
          <w:color w:val="000000" w:themeColor="text1"/>
          <w:sz w:val="20"/>
          <w:szCs w:val="20"/>
          <w:lang w:val="sr-Cyrl-CS" w:eastAsia="en-US"/>
        </w:rPr>
      </w:pPr>
    </w:p>
    <w:p w14:paraId="69710A06" w14:textId="77777777" w:rsidR="00CE7603" w:rsidRDefault="00CE7603" w:rsidP="00CE7603">
      <w:pPr>
        <w:tabs>
          <w:tab w:val="left" w:pos="120"/>
          <w:tab w:val="left" w:pos="240"/>
          <w:tab w:val="left" w:pos="1080"/>
        </w:tabs>
        <w:rPr>
          <w:b/>
          <w:i/>
          <w:color w:val="000000" w:themeColor="text1"/>
          <w:sz w:val="20"/>
          <w:szCs w:val="20"/>
          <w:lang w:val="sr-Cyrl-CS" w:eastAsia="en-US"/>
        </w:rPr>
      </w:pPr>
    </w:p>
    <w:p w14:paraId="49C9BAA0" w14:textId="7FA7A364" w:rsidR="0070173A" w:rsidRPr="0070173A" w:rsidRDefault="0070173A" w:rsidP="00CC4CF3">
      <w:pPr>
        <w:tabs>
          <w:tab w:val="left" w:pos="120"/>
          <w:tab w:val="left" w:pos="240"/>
          <w:tab w:val="left" w:pos="1080"/>
        </w:tabs>
        <w:rPr>
          <w:b/>
          <w:i/>
          <w:color w:val="000000" w:themeColor="text1"/>
          <w:sz w:val="20"/>
          <w:szCs w:val="20"/>
          <w:lang w:val="sr-Cyrl-CS" w:eastAsia="en-US"/>
        </w:rPr>
        <w:sectPr w:rsidR="0070173A" w:rsidRPr="0070173A" w:rsidSect="008D032A">
          <w:footerReference w:type="default" r:id="rId14"/>
          <w:pgSz w:w="16838" w:h="11906" w:orient="landscape" w:code="9"/>
          <w:pgMar w:top="1440" w:right="1151" w:bottom="1298" w:left="1440" w:header="0" w:footer="709" w:gutter="0"/>
          <w:cols w:space="708"/>
          <w:vAlign w:val="center"/>
          <w:titlePg/>
          <w:docGrid w:linePitch="360"/>
        </w:sectPr>
      </w:pPr>
    </w:p>
    <w:p w14:paraId="2B69D378" w14:textId="05D55C44" w:rsidR="008D032A" w:rsidRPr="00C81A7E" w:rsidRDefault="008D032A" w:rsidP="00891343">
      <w:pPr>
        <w:tabs>
          <w:tab w:val="left" w:pos="120"/>
          <w:tab w:val="left" w:pos="240"/>
          <w:tab w:val="left" w:pos="1080"/>
        </w:tabs>
        <w:jc w:val="both"/>
        <w:rPr>
          <w:b/>
          <w:color w:val="FF0000"/>
          <w:sz w:val="22"/>
          <w:szCs w:val="22"/>
          <w:lang w:val="ru-RU" w:eastAsia="en-US"/>
        </w:rPr>
      </w:pPr>
    </w:p>
    <w:p w14:paraId="20E8ED9B" w14:textId="77777777" w:rsidR="008D032A" w:rsidRPr="00E21228" w:rsidRDefault="008D032A" w:rsidP="00891343">
      <w:pPr>
        <w:tabs>
          <w:tab w:val="left" w:pos="120"/>
          <w:tab w:val="left" w:pos="240"/>
          <w:tab w:val="left" w:pos="1080"/>
        </w:tabs>
        <w:jc w:val="both"/>
        <w:rPr>
          <w:b/>
          <w:color w:val="000000" w:themeColor="text1"/>
          <w:sz w:val="22"/>
          <w:szCs w:val="22"/>
          <w:lang w:val="ru-RU" w:eastAsia="en-US"/>
        </w:rPr>
      </w:pPr>
    </w:p>
    <w:p w14:paraId="60E47310" w14:textId="69096521" w:rsidR="00D57B8B" w:rsidRPr="00E21228" w:rsidRDefault="00D57B8B" w:rsidP="008A6CAF">
      <w:pPr>
        <w:tabs>
          <w:tab w:val="left" w:pos="120"/>
          <w:tab w:val="left" w:pos="240"/>
          <w:tab w:val="left" w:pos="1080"/>
        </w:tabs>
        <w:jc w:val="both"/>
        <w:rPr>
          <w:b/>
          <w:color w:val="000000" w:themeColor="text1"/>
          <w:lang w:val="ru-RU" w:eastAsia="en-US"/>
        </w:rPr>
      </w:pPr>
      <w:r w:rsidRPr="00E21228">
        <w:rPr>
          <w:b/>
          <w:color w:val="000000" w:themeColor="text1"/>
          <w:lang w:val="ru-RU" w:eastAsia="en-US"/>
        </w:rPr>
        <w:t>Намјена иностраних кредита:</w:t>
      </w:r>
    </w:p>
    <w:p w14:paraId="4471EEC2" w14:textId="77777777" w:rsidR="00B21E3A" w:rsidRPr="00E21228" w:rsidRDefault="00B21E3A" w:rsidP="008A6CAF">
      <w:pPr>
        <w:tabs>
          <w:tab w:val="left" w:pos="120"/>
          <w:tab w:val="left" w:pos="240"/>
          <w:tab w:val="left" w:pos="1080"/>
        </w:tabs>
        <w:ind w:firstLine="360"/>
        <w:jc w:val="both"/>
        <w:rPr>
          <w:b/>
          <w:color w:val="000000" w:themeColor="text1"/>
          <w:lang w:val="ru-RU" w:eastAsia="en-US"/>
        </w:rPr>
      </w:pPr>
    </w:p>
    <w:p w14:paraId="4486E2DF" w14:textId="6BB5506D" w:rsidR="008D032A" w:rsidRPr="00E21228" w:rsidRDefault="008D032A" w:rsidP="008D032A">
      <w:pPr>
        <w:pStyle w:val="NoSpacing"/>
        <w:ind w:left="-510" w:right="-510"/>
        <w:jc w:val="both"/>
        <w:rPr>
          <w:color w:val="000000" w:themeColor="text1"/>
        </w:rPr>
      </w:pPr>
      <w:r w:rsidRPr="00E21228">
        <w:rPr>
          <w:color w:val="000000" w:themeColor="text1"/>
        </w:rPr>
        <w:t xml:space="preserve">1. ЕИБ </w:t>
      </w:r>
      <w:r w:rsidRPr="00E21228">
        <w:rPr>
          <w:color w:val="000000" w:themeColor="text1"/>
          <w:lang w:val="sr-Latn-CS"/>
        </w:rPr>
        <w:t>21127</w:t>
      </w:r>
      <w:r w:rsidR="0018262C" w:rsidRPr="00E21228">
        <w:rPr>
          <w:color w:val="000000" w:themeColor="text1"/>
          <w:lang w:val="sr-Cyrl-RS"/>
        </w:rPr>
        <w:t xml:space="preserve"> </w:t>
      </w:r>
      <w:r w:rsidR="0018262C" w:rsidRPr="00E21228">
        <w:rPr>
          <w:color w:val="000000" w:themeColor="text1"/>
        </w:rPr>
        <w:t xml:space="preserve">- </w:t>
      </w:r>
      <w:proofErr w:type="spellStart"/>
      <w:r w:rsidRPr="00E21228">
        <w:rPr>
          <w:color w:val="000000" w:themeColor="text1"/>
        </w:rPr>
        <w:t>обнова</w:t>
      </w:r>
      <w:proofErr w:type="spellEnd"/>
      <w:r w:rsidRPr="00E21228">
        <w:rPr>
          <w:color w:val="000000" w:themeColor="text1"/>
        </w:rPr>
        <w:t xml:space="preserve"> </w:t>
      </w:r>
      <w:proofErr w:type="spellStart"/>
      <w:r w:rsidRPr="00E21228">
        <w:rPr>
          <w:color w:val="000000" w:themeColor="text1"/>
        </w:rPr>
        <w:t>пруга</w:t>
      </w:r>
      <w:proofErr w:type="spellEnd"/>
      <w:r w:rsidRPr="00E21228">
        <w:rPr>
          <w:color w:val="000000" w:themeColor="text1"/>
        </w:rPr>
        <w:t xml:space="preserve"> и </w:t>
      </w:r>
      <w:proofErr w:type="spellStart"/>
      <w:r w:rsidRPr="00E21228">
        <w:rPr>
          <w:color w:val="000000" w:themeColor="text1"/>
        </w:rPr>
        <w:t>реконструкција</w:t>
      </w:r>
      <w:proofErr w:type="spellEnd"/>
      <w:r w:rsidRPr="00E21228">
        <w:rPr>
          <w:color w:val="000000" w:themeColor="text1"/>
        </w:rPr>
        <w:t xml:space="preserve">, </w:t>
      </w:r>
      <w:proofErr w:type="spellStart"/>
      <w:r w:rsidRPr="00E21228">
        <w:rPr>
          <w:color w:val="000000" w:themeColor="text1"/>
        </w:rPr>
        <w:t>санација</w:t>
      </w:r>
      <w:proofErr w:type="spellEnd"/>
      <w:r w:rsidRPr="00E21228">
        <w:rPr>
          <w:color w:val="000000" w:themeColor="text1"/>
        </w:rPr>
        <w:t xml:space="preserve"> </w:t>
      </w:r>
      <w:proofErr w:type="spellStart"/>
      <w:r w:rsidRPr="00E21228">
        <w:rPr>
          <w:color w:val="000000" w:themeColor="text1"/>
        </w:rPr>
        <w:t>мостова</w:t>
      </w:r>
      <w:proofErr w:type="spellEnd"/>
      <w:r w:rsidRPr="00E21228">
        <w:rPr>
          <w:color w:val="000000" w:themeColor="text1"/>
        </w:rPr>
        <w:t xml:space="preserve">, </w:t>
      </w:r>
      <w:proofErr w:type="spellStart"/>
      <w:r w:rsidRPr="00E21228">
        <w:rPr>
          <w:color w:val="000000" w:themeColor="text1"/>
        </w:rPr>
        <w:t>тунела</w:t>
      </w:r>
      <w:proofErr w:type="spellEnd"/>
      <w:r w:rsidRPr="00E21228">
        <w:rPr>
          <w:color w:val="000000" w:themeColor="text1"/>
        </w:rPr>
        <w:t xml:space="preserve">, </w:t>
      </w:r>
      <w:proofErr w:type="spellStart"/>
      <w:r w:rsidRPr="00E21228">
        <w:rPr>
          <w:color w:val="000000" w:themeColor="text1"/>
        </w:rPr>
        <w:t>станица</w:t>
      </w:r>
      <w:proofErr w:type="spellEnd"/>
      <w:r w:rsidRPr="00E21228">
        <w:rPr>
          <w:color w:val="000000" w:themeColor="text1"/>
        </w:rPr>
        <w:t xml:space="preserve"> и </w:t>
      </w:r>
      <w:proofErr w:type="spellStart"/>
      <w:r w:rsidRPr="00E21228">
        <w:rPr>
          <w:color w:val="000000" w:themeColor="text1"/>
        </w:rPr>
        <w:t>радионица</w:t>
      </w:r>
      <w:proofErr w:type="spellEnd"/>
      <w:r w:rsidRPr="00E21228">
        <w:rPr>
          <w:color w:val="000000" w:themeColor="text1"/>
        </w:rPr>
        <w:t xml:space="preserve">, </w:t>
      </w:r>
      <w:proofErr w:type="spellStart"/>
      <w:r w:rsidRPr="00E21228">
        <w:rPr>
          <w:color w:val="000000" w:themeColor="text1"/>
        </w:rPr>
        <w:t>модернизација</w:t>
      </w:r>
      <w:proofErr w:type="spellEnd"/>
      <w:r w:rsidRPr="00E21228">
        <w:rPr>
          <w:color w:val="000000" w:themeColor="text1"/>
        </w:rPr>
        <w:t xml:space="preserve"> </w:t>
      </w:r>
      <w:proofErr w:type="spellStart"/>
      <w:r w:rsidRPr="00E21228">
        <w:rPr>
          <w:color w:val="000000" w:themeColor="text1"/>
        </w:rPr>
        <w:t>сигнализације</w:t>
      </w:r>
      <w:proofErr w:type="spellEnd"/>
      <w:r w:rsidRPr="00E21228">
        <w:rPr>
          <w:color w:val="000000" w:themeColor="text1"/>
        </w:rPr>
        <w:t xml:space="preserve">, </w:t>
      </w:r>
      <w:proofErr w:type="spellStart"/>
      <w:r w:rsidRPr="00E21228">
        <w:rPr>
          <w:color w:val="000000" w:themeColor="text1"/>
        </w:rPr>
        <w:t>телекомуникација</w:t>
      </w:r>
      <w:proofErr w:type="spellEnd"/>
      <w:r w:rsidRPr="00E21228">
        <w:rPr>
          <w:color w:val="000000" w:themeColor="text1"/>
        </w:rPr>
        <w:t xml:space="preserve">, </w:t>
      </w:r>
      <w:proofErr w:type="spellStart"/>
      <w:r w:rsidRPr="00E21228">
        <w:rPr>
          <w:color w:val="000000" w:themeColor="text1"/>
        </w:rPr>
        <w:t>електрификација</w:t>
      </w:r>
      <w:proofErr w:type="spellEnd"/>
      <w:r w:rsidRPr="00E21228">
        <w:rPr>
          <w:color w:val="000000" w:themeColor="text1"/>
        </w:rPr>
        <w:t xml:space="preserve">, </w:t>
      </w:r>
      <w:proofErr w:type="spellStart"/>
      <w:r w:rsidRPr="00E21228">
        <w:rPr>
          <w:color w:val="000000" w:themeColor="text1"/>
        </w:rPr>
        <w:t>куповина</w:t>
      </w:r>
      <w:proofErr w:type="spellEnd"/>
      <w:r w:rsidRPr="00E21228">
        <w:rPr>
          <w:color w:val="000000" w:themeColor="text1"/>
        </w:rPr>
        <w:t xml:space="preserve"> </w:t>
      </w:r>
      <w:proofErr w:type="spellStart"/>
      <w:r w:rsidRPr="00E21228">
        <w:rPr>
          <w:color w:val="000000" w:themeColor="text1"/>
        </w:rPr>
        <w:t>машина</w:t>
      </w:r>
      <w:proofErr w:type="spellEnd"/>
      <w:r w:rsidRPr="00E21228">
        <w:rPr>
          <w:color w:val="000000" w:themeColor="text1"/>
        </w:rPr>
        <w:t xml:space="preserve"> </w:t>
      </w:r>
      <w:proofErr w:type="spellStart"/>
      <w:r w:rsidRPr="00E21228">
        <w:rPr>
          <w:color w:val="000000" w:themeColor="text1"/>
        </w:rPr>
        <w:t>за</w:t>
      </w:r>
      <w:proofErr w:type="spellEnd"/>
      <w:r w:rsidRPr="00E21228">
        <w:rPr>
          <w:color w:val="000000" w:themeColor="text1"/>
        </w:rPr>
        <w:t xml:space="preserve"> </w:t>
      </w:r>
      <w:proofErr w:type="spellStart"/>
      <w:r w:rsidRPr="00E21228">
        <w:rPr>
          <w:color w:val="000000" w:themeColor="text1"/>
        </w:rPr>
        <w:t>одржавање</w:t>
      </w:r>
      <w:proofErr w:type="spellEnd"/>
      <w:r w:rsidRPr="00E21228">
        <w:rPr>
          <w:color w:val="000000" w:themeColor="text1"/>
        </w:rPr>
        <w:t xml:space="preserve"> </w:t>
      </w:r>
      <w:proofErr w:type="spellStart"/>
      <w:r w:rsidRPr="00E21228">
        <w:rPr>
          <w:color w:val="000000" w:themeColor="text1"/>
        </w:rPr>
        <w:t>пруга</w:t>
      </w:r>
      <w:proofErr w:type="spellEnd"/>
      <w:r w:rsidRPr="00E21228">
        <w:rPr>
          <w:color w:val="000000" w:themeColor="text1"/>
        </w:rPr>
        <w:t>;</w:t>
      </w:r>
    </w:p>
    <w:p w14:paraId="4D7AADC6" w14:textId="77777777" w:rsidR="0018262C" w:rsidRPr="00E21228" w:rsidRDefault="0018262C" w:rsidP="008D032A">
      <w:pPr>
        <w:pStyle w:val="NoSpacing"/>
        <w:ind w:left="-510" w:right="-510"/>
        <w:jc w:val="both"/>
        <w:rPr>
          <w:color w:val="000000" w:themeColor="text1"/>
        </w:rPr>
      </w:pPr>
    </w:p>
    <w:p w14:paraId="05BA6380" w14:textId="19B27D7A" w:rsidR="008D032A" w:rsidRPr="00E21228" w:rsidRDefault="008D032A" w:rsidP="008D032A">
      <w:pPr>
        <w:pStyle w:val="NoSpacing"/>
        <w:ind w:left="-510" w:right="-510"/>
        <w:jc w:val="both"/>
        <w:rPr>
          <w:color w:val="000000" w:themeColor="text1"/>
          <w:lang w:val="sr-Cyrl-BA"/>
        </w:rPr>
      </w:pPr>
      <w:r w:rsidRPr="00E21228">
        <w:rPr>
          <w:color w:val="000000" w:themeColor="text1"/>
        </w:rPr>
        <w:t>2. ЕИБ</w:t>
      </w:r>
      <w:r w:rsidRPr="00E21228">
        <w:rPr>
          <w:color w:val="000000" w:themeColor="text1"/>
          <w:lang w:val="sr-Cyrl-BA"/>
        </w:rPr>
        <w:t xml:space="preserve"> </w:t>
      </w:r>
      <w:r w:rsidR="0018262C" w:rsidRPr="00E21228">
        <w:rPr>
          <w:color w:val="000000" w:themeColor="text1"/>
        </w:rPr>
        <w:t>23376</w:t>
      </w:r>
      <w:r w:rsidR="0018262C" w:rsidRPr="00E21228">
        <w:rPr>
          <w:color w:val="000000" w:themeColor="text1"/>
          <w:lang w:val="sr-Cyrl-RS"/>
        </w:rPr>
        <w:t xml:space="preserve"> </w:t>
      </w:r>
      <w:r w:rsidR="0018262C" w:rsidRPr="00E21228">
        <w:rPr>
          <w:color w:val="000000" w:themeColor="text1"/>
        </w:rPr>
        <w:t xml:space="preserve">- </w:t>
      </w:r>
      <w:proofErr w:type="spellStart"/>
      <w:r w:rsidRPr="00E21228">
        <w:rPr>
          <w:color w:val="000000" w:themeColor="text1"/>
        </w:rPr>
        <w:t>ремонт</w:t>
      </w:r>
      <w:proofErr w:type="spellEnd"/>
      <w:r w:rsidRPr="00E21228">
        <w:rPr>
          <w:color w:val="000000" w:themeColor="text1"/>
        </w:rPr>
        <w:t xml:space="preserve"> и </w:t>
      </w:r>
      <w:proofErr w:type="spellStart"/>
      <w:r w:rsidRPr="00E21228">
        <w:rPr>
          <w:color w:val="000000" w:themeColor="text1"/>
        </w:rPr>
        <w:t>реконструкција</w:t>
      </w:r>
      <w:proofErr w:type="spellEnd"/>
      <w:r w:rsidRPr="00E21228">
        <w:rPr>
          <w:color w:val="000000" w:themeColor="text1"/>
        </w:rPr>
        <w:t xml:space="preserve"> 70 km </w:t>
      </w:r>
      <w:proofErr w:type="spellStart"/>
      <w:r w:rsidRPr="00E21228">
        <w:rPr>
          <w:color w:val="000000" w:themeColor="text1"/>
        </w:rPr>
        <w:t>једноколосјечне</w:t>
      </w:r>
      <w:proofErr w:type="spellEnd"/>
      <w:r w:rsidRPr="00E21228">
        <w:rPr>
          <w:color w:val="000000" w:themeColor="text1"/>
        </w:rPr>
        <w:t xml:space="preserve"> </w:t>
      </w:r>
      <w:proofErr w:type="spellStart"/>
      <w:r w:rsidRPr="00E21228">
        <w:rPr>
          <w:color w:val="000000" w:themeColor="text1"/>
        </w:rPr>
        <w:t>пруге</w:t>
      </w:r>
      <w:proofErr w:type="spellEnd"/>
      <w:r w:rsidRPr="00E21228">
        <w:rPr>
          <w:color w:val="000000" w:themeColor="text1"/>
        </w:rPr>
        <w:t xml:space="preserve"> </w:t>
      </w:r>
      <w:r w:rsidR="0018262C" w:rsidRPr="00E21228">
        <w:rPr>
          <w:color w:val="000000" w:themeColor="text1"/>
          <w:lang w:val="sr-Cyrl-RS"/>
        </w:rPr>
        <w:t xml:space="preserve">                                      </w:t>
      </w:r>
      <w:proofErr w:type="spellStart"/>
      <w:r w:rsidR="0018262C" w:rsidRPr="00E21228">
        <w:rPr>
          <w:color w:val="000000" w:themeColor="text1"/>
        </w:rPr>
        <w:t>Јошавка-</w:t>
      </w:r>
      <w:r w:rsidRPr="00E21228">
        <w:rPr>
          <w:color w:val="000000" w:themeColor="text1"/>
        </w:rPr>
        <w:t>Српска</w:t>
      </w:r>
      <w:proofErr w:type="spellEnd"/>
      <w:r w:rsidRPr="00E21228">
        <w:rPr>
          <w:color w:val="000000" w:themeColor="text1"/>
        </w:rPr>
        <w:t xml:space="preserve"> </w:t>
      </w:r>
      <w:proofErr w:type="spellStart"/>
      <w:r w:rsidRPr="00E21228">
        <w:rPr>
          <w:color w:val="000000" w:themeColor="text1"/>
        </w:rPr>
        <w:t>Костајница</w:t>
      </w:r>
      <w:proofErr w:type="spellEnd"/>
      <w:r w:rsidRPr="00E21228">
        <w:rPr>
          <w:color w:val="000000" w:themeColor="text1"/>
        </w:rPr>
        <w:t xml:space="preserve">, </w:t>
      </w:r>
      <w:proofErr w:type="spellStart"/>
      <w:r w:rsidRPr="00E21228">
        <w:rPr>
          <w:color w:val="000000" w:themeColor="text1"/>
        </w:rPr>
        <w:t>као</w:t>
      </w:r>
      <w:proofErr w:type="spellEnd"/>
      <w:r w:rsidRPr="00E21228">
        <w:rPr>
          <w:color w:val="000000" w:themeColor="text1"/>
        </w:rPr>
        <w:t xml:space="preserve"> и </w:t>
      </w:r>
      <w:proofErr w:type="spellStart"/>
      <w:r w:rsidRPr="00E21228">
        <w:rPr>
          <w:color w:val="000000" w:themeColor="text1"/>
        </w:rPr>
        <w:t>ремонт</w:t>
      </w:r>
      <w:proofErr w:type="spellEnd"/>
      <w:r w:rsidRPr="00E21228">
        <w:rPr>
          <w:color w:val="000000" w:themeColor="text1"/>
        </w:rPr>
        <w:t xml:space="preserve"> </w:t>
      </w:r>
      <w:proofErr w:type="spellStart"/>
      <w:r w:rsidRPr="00E21228">
        <w:rPr>
          <w:color w:val="000000" w:themeColor="text1"/>
        </w:rPr>
        <w:t>пруга</w:t>
      </w:r>
      <w:proofErr w:type="spellEnd"/>
      <w:r w:rsidRPr="00E21228">
        <w:rPr>
          <w:color w:val="000000" w:themeColor="text1"/>
        </w:rPr>
        <w:t xml:space="preserve">, </w:t>
      </w:r>
      <w:proofErr w:type="spellStart"/>
      <w:r w:rsidRPr="00E21228">
        <w:rPr>
          <w:color w:val="000000" w:themeColor="text1"/>
        </w:rPr>
        <w:t>санација</w:t>
      </w:r>
      <w:proofErr w:type="spellEnd"/>
      <w:r w:rsidRPr="00E21228">
        <w:rPr>
          <w:color w:val="000000" w:themeColor="text1"/>
        </w:rPr>
        <w:t xml:space="preserve">, </w:t>
      </w:r>
      <w:proofErr w:type="spellStart"/>
      <w:r w:rsidRPr="00E21228">
        <w:rPr>
          <w:color w:val="000000" w:themeColor="text1"/>
        </w:rPr>
        <w:t>односно</w:t>
      </w:r>
      <w:proofErr w:type="spellEnd"/>
      <w:r w:rsidRPr="00E21228">
        <w:rPr>
          <w:color w:val="000000" w:themeColor="text1"/>
        </w:rPr>
        <w:t xml:space="preserve"> </w:t>
      </w:r>
      <w:proofErr w:type="spellStart"/>
      <w:r w:rsidRPr="00E21228">
        <w:rPr>
          <w:color w:val="000000" w:themeColor="text1"/>
        </w:rPr>
        <w:t>реконструкција</w:t>
      </w:r>
      <w:proofErr w:type="spellEnd"/>
      <w:r w:rsidRPr="00E21228">
        <w:rPr>
          <w:color w:val="000000" w:themeColor="text1"/>
        </w:rPr>
        <w:t xml:space="preserve"> </w:t>
      </w:r>
      <w:proofErr w:type="spellStart"/>
      <w:r w:rsidRPr="00E21228">
        <w:rPr>
          <w:color w:val="000000" w:themeColor="text1"/>
        </w:rPr>
        <w:t>мостова</w:t>
      </w:r>
      <w:proofErr w:type="spellEnd"/>
      <w:r w:rsidRPr="00E21228">
        <w:rPr>
          <w:color w:val="000000" w:themeColor="text1"/>
        </w:rPr>
        <w:t xml:space="preserve">, </w:t>
      </w:r>
      <w:proofErr w:type="spellStart"/>
      <w:r w:rsidRPr="00E21228">
        <w:rPr>
          <w:color w:val="000000" w:themeColor="text1"/>
        </w:rPr>
        <w:t>станица</w:t>
      </w:r>
      <w:proofErr w:type="spellEnd"/>
      <w:r w:rsidRPr="00E21228">
        <w:rPr>
          <w:color w:val="000000" w:themeColor="text1"/>
        </w:rPr>
        <w:t xml:space="preserve">, </w:t>
      </w:r>
      <w:proofErr w:type="spellStart"/>
      <w:r w:rsidRPr="00E21228">
        <w:rPr>
          <w:color w:val="000000" w:themeColor="text1"/>
        </w:rPr>
        <w:t>тунела</w:t>
      </w:r>
      <w:proofErr w:type="spellEnd"/>
      <w:r w:rsidRPr="00E21228">
        <w:rPr>
          <w:color w:val="000000" w:themeColor="text1"/>
        </w:rPr>
        <w:t xml:space="preserve">, </w:t>
      </w:r>
      <w:proofErr w:type="spellStart"/>
      <w:r w:rsidRPr="00E21228">
        <w:rPr>
          <w:color w:val="000000" w:themeColor="text1"/>
        </w:rPr>
        <w:t>модернизација</w:t>
      </w:r>
      <w:proofErr w:type="spellEnd"/>
      <w:r w:rsidRPr="00E21228">
        <w:rPr>
          <w:color w:val="000000" w:themeColor="text1"/>
        </w:rPr>
        <w:t xml:space="preserve"> </w:t>
      </w:r>
      <w:proofErr w:type="spellStart"/>
      <w:r w:rsidRPr="00E21228">
        <w:rPr>
          <w:color w:val="000000" w:themeColor="text1"/>
        </w:rPr>
        <w:t>сигнализације</w:t>
      </w:r>
      <w:proofErr w:type="spellEnd"/>
      <w:r w:rsidRPr="00E21228">
        <w:rPr>
          <w:color w:val="000000" w:themeColor="text1"/>
        </w:rPr>
        <w:t xml:space="preserve">, </w:t>
      </w:r>
      <w:proofErr w:type="spellStart"/>
      <w:r w:rsidRPr="00E21228">
        <w:rPr>
          <w:color w:val="000000" w:themeColor="text1"/>
        </w:rPr>
        <w:t>телекомуникација</w:t>
      </w:r>
      <w:proofErr w:type="spellEnd"/>
      <w:r w:rsidRPr="00E21228">
        <w:rPr>
          <w:color w:val="000000" w:themeColor="text1"/>
        </w:rPr>
        <w:t xml:space="preserve"> и </w:t>
      </w:r>
      <w:proofErr w:type="spellStart"/>
      <w:r w:rsidRPr="00E21228">
        <w:rPr>
          <w:color w:val="000000" w:themeColor="text1"/>
        </w:rPr>
        <w:t>електрификација</w:t>
      </w:r>
      <w:proofErr w:type="spellEnd"/>
      <w:r w:rsidRPr="00E21228">
        <w:rPr>
          <w:color w:val="000000" w:themeColor="text1"/>
        </w:rPr>
        <w:t xml:space="preserve"> </w:t>
      </w:r>
      <w:proofErr w:type="spellStart"/>
      <w:r w:rsidRPr="00E21228">
        <w:rPr>
          <w:color w:val="000000" w:themeColor="text1"/>
        </w:rPr>
        <w:t>на</w:t>
      </w:r>
      <w:proofErr w:type="spellEnd"/>
      <w:r w:rsidRPr="00E21228">
        <w:rPr>
          <w:color w:val="000000" w:themeColor="text1"/>
        </w:rPr>
        <w:t xml:space="preserve"> </w:t>
      </w:r>
      <w:proofErr w:type="spellStart"/>
      <w:r w:rsidRPr="00E21228">
        <w:rPr>
          <w:color w:val="000000" w:themeColor="text1"/>
        </w:rPr>
        <w:t>дионицама</w:t>
      </w:r>
      <w:proofErr w:type="spellEnd"/>
      <w:r w:rsidRPr="00E21228">
        <w:rPr>
          <w:color w:val="000000" w:themeColor="text1"/>
        </w:rPr>
        <w:t xml:space="preserve"> </w:t>
      </w:r>
      <w:proofErr w:type="spellStart"/>
      <w:r w:rsidRPr="00E21228">
        <w:rPr>
          <w:color w:val="000000" w:themeColor="text1"/>
        </w:rPr>
        <w:t>заједничког</w:t>
      </w:r>
      <w:proofErr w:type="spellEnd"/>
      <w:r w:rsidRPr="00E21228">
        <w:rPr>
          <w:color w:val="000000" w:themeColor="text1"/>
        </w:rPr>
        <w:t xml:space="preserve"> </w:t>
      </w:r>
      <w:proofErr w:type="spellStart"/>
      <w:r w:rsidRPr="00E21228">
        <w:rPr>
          <w:color w:val="000000" w:themeColor="text1"/>
        </w:rPr>
        <w:t>коридора</w:t>
      </w:r>
      <w:proofErr w:type="spellEnd"/>
      <w:r w:rsidRPr="00E21228">
        <w:rPr>
          <w:color w:val="000000" w:themeColor="text1"/>
        </w:rPr>
        <w:t xml:space="preserve"> </w:t>
      </w:r>
      <w:proofErr w:type="spellStart"/>
      <w:r w:rsidRPr="00E21228">
        <w:rPr>
          <w:color w:val="000000" w:themeColor="text1"/>
        </w:rPr>
        <w:t>Vс</w:t>
      </w:r>
      <w:proofErr w:type="spellEnd"/>
      <w:r w:rsidRPr="00E21228">
        <w:rPr>
          <w:color w:val="000000" w:themeColor="text1"/>
        </w:rPr>
        <w:t xml:space="preserve"> и </w:t>
      </w:r>
      <w:proofErr w:type="spellStart"/>
      <w:r w:rsidRPr="00E21228">
        <w:rPr>
          <w:color w:val="000000" w:themeColor="text1"/>
        </w:rPr>
        <w:t>на</w:t>
      </w:r>
      <w:proofErr w:type="spellEnd"/>
      <w:r w:rsidRPr="00E21228">
        <w:rPr>
          <w:color w:val="000000" w:themeColor="text1"/>
        </w:rPr>
        <w:t xml:space="preserve"> </w:t>
      </w:r>
      <w:proofErr w:type="spellStart"/>
      <w:r w:rsidRPr="00E21228">
        <w:rPr>
          <w:color w:val="000000" w:themeColor="text1"/>
        </w:rPr>
        <w:t>дионицама</w:t>
      </w:r>
      <w:proofErr w:type="spellEnd"/>
      <w:r w:rsidRPr="00E21228">
        <w:rPr>
          <w:color w:val="000000" w:themeColor="text1"/>
        </w:rPr>
        <w:t xml:space="preserve"> </w:t>
      </w:r>
      <w:proofErr w:type="spellStart"/>
      <w:r w:rsidRPr="00E21228">
        <w:rPr>
          <w:color w:val="000000" w:themeColor="text1"/>
        </w:rPr>
        <w:t>пруге</w:t>
      </w:r>
      <w:proofErr w:type="spellEnd"/>
      <w:r w:rsidRPr="00E21228">
        <w:rPr>
          <w:color w:val="000000" w:themeColor="text1"/>
        </w:rPr>
        <w:t xml:space="preserve"> </w:t>
      </w:r>
      <w:proofErr w:type="spellStart"/>
      <w:r w:rsidRPr="00E21228">
        <w:rPr>
          <w:color w:val="000000" w:themeColor="text1"/>
        </w:rPr>
        <w:t>паралелне</w:t>
      </w:r>
      <w:proofErr w:type="spellEnd"/>
      <w:r w:rsidRPr="00E21228">
        <w:rPr>
          <w:color w:val="000000" w:themeColor="text1"/>
        </w:rPr>
        <w:t xml:space="preserve"> </w:t>
      </w:r>
      <w:proofErr w:type="spellStart"/>
      <w:r w:rsidRPr="00E21228">
        <w:rPr>
          <w:color w:val="000000" w:themeColor="text1"/>
        </w:rPr>
        <w:t>са</w:t>
      </w:r>
      <w:proofErr w:type="spellEnd"/>
      <w:r w:rsidRPr="00E21228">
        <w:rPr>
          <w:color w:val="000000" w:themeColor="text1"/>
        </w:rPr>
        <w:t xml:space="preserve"> </w:t>
      </w:r>
      <w:proofErr w:type="spellStart"/>
      <w:r w:rsidRPr="00E21228">
        <w:rPr>
          <w:color w:val="000000" w:themeColor="text1"/>
        </w:rPr>
        <w:t>коридором</w:t>
      </w:r>
      <w:proofErr w:type="spellEnd"/>
      <w:r w:rsidRPr="00E21228">
        <w:rPr>
          <w:color w:val="000000" w:themeColor="text1"/>
        </w:rPr>
        <w:t xml:space="preserve"> Х</w:t>
      </w:r>
      <w:r w:rsidRPr="00E21228">
        <w:rPr>
          <w:color w:val="000000" w:themeColor="text1"/>
          <w:lang w:val="sr-Cyrl-BA"/>
        </w:rPr>
        <w:t xml:space="preserve">, Пројекат </w:t>
      </w:r>
      <w:r w:rsidRPr="00E21228">
        <w:rPr>
          <w:color w:val="000000" w:themeColor="text1"/>
          <w:lang w:val="sr-Latn-BA"/>
        </w:rPr>
        <w:t>PM 01</w:t>
      </w:r>
      <w:r w:rsidRPr="00E21228">
        <w:rPr>
          <w:color w:val="000000" w:themeColor="text1"/>
          <w:lang w:val="sr-Cyrl-BA"/>
        </w:rPr>
        <w:t xml:space="preserve"> (набавка и оправка пружне и друмске механизације);</w:t>
      </w:r>
    </w:p>
    <w:p w14:paraId="72FA8C78" w14:textId="77777777" w:rsidR="0018262C" w:rsidRPr="00E21228" w:rsidRDefault="0018262C" w:rsidP="008D032A">
      <w:pPr>
        <w:pStyle w:val="NoSpacing"/>
        <w:ind w:left="-510" w:right="-510"/>
        <w:jc w:val="both"/>
        <w:rPr>
          <w:color w:val="000000" w:themeColor="text1"/>
          <w:lang w:val="sr-Cyrl-BA"/>
        </w:rPr>
      </w:pPr>
    </w:p>
    <w:p w14:paraId="5A87DAD9" w14:textId="512CBFFB" w:rsidR="008D032A" w:rsidRPr="00E21228" w:rsidRDefault="008D032A" w:rsidP="008D032A">
      <w:pPr>
        <w:pStyle w:val="NoSpacing"/>
        <w:ind w:left="-510" w:right="-510"/>
        <w:jc w:val="both"/>
        <w:rPr>
          <w:color w:val="000000" w:themeColor="text1"/>
          <w:lang w:val="sr-Cyrl-BA"/>
        </w:rPr>
      </w:pPr>
      <w:r w:rsidRPr="00E21228">
        <w:rPr>
          <w:color w:val="000000" w:themeColor="text1"/>
        </w:rPr>
        <w:t xml:space="preserve">3. </w:t>
      </w:r>
      <w:proofErr w:type="gramStart"/>
      <w:r w:rsidRPr="00E21228">
        <w:rPr>
          <w:color w:val="000000" w:themeColor="text1"/>
        </w:rPr>
        <w:t>ЕБРД  35418</w:t>
      </w:r>
      <w:proofErr w:type="gramEnd"/>
      <w:r w:rsidRPr="00E21228">
        <w:rPr>
          <w:color w:val="000000" w:themeColor="text1"/>
        </w:rPr>
        <w:t xml:space="preserve"> - </w:t>
      </w:r>
      <w:proofErr w:type="spellStart"/>
      <w:r w:rsidRPr="00E21228">
        <w:rPr>
          <w:color w:val="000000" w:themeColor="text1"/>
        </w:rPr>
        <w:t>обнова</w:t>
      </w:r>
      <w:proofErr w:type="spellEnd"/>
      <w:r w:rsidRPr="00E21228">
        <w:rPr>
          <w:color w:val="000000" w:themeColor="text1"/>
        </w:rPr>
        <w:t xml:space="preserve"> </w:t>
      </w:r>
      <w:proofErr w:type="spellStart"/>
      <w:r w:rsidRPr="00E21228">
        <w:rPr>
          <w:color w:val="000000" w:themeColor="text1"/>
        </w:rPr>
        <w:t>пруге</w:t>
      </w:r>
      <w:proofErr w:type="spellEnd"/>
      <w:r w:rsidRPr="00E21228">
        <w:rPr>
          <w:color w:val="000000" w:themeColor="text1"/>
        </w:rPr>
        <w:t xml:space="preserve"> и </w:t>
      </w:r>
      <w:proofErr w:type="spellStart"/>
      <w:r w:rsidRPr="00E21228">
        <w:rPr>
          <w:color w:val="000000" w:themeColor="text1"/>
        </w:rPr>
        <w:t>о</w:t>
      </w:r>
      <w:r w:rsidR="0018262C" w:rsidRPr="00E21228">
        <w:rPr>
          <w:color w:val="000000" w:themeColor="text1"/>
        </w:rPr>
        <w:t>бјеката</w:t>
      </w:r>
      <w:proofErr w:type="spellEnd"/>
      <w:r w:rsidR="0018262C" w:rsidRPr="00E21228">
        <w:rPr>
          <w:color w:val="000000" w:themeColor="text1"/>
        </w:rPr>
        <w:t xml:space="preserve"> </w:t>
      </w:r>
      <w:proofErr w:type="spellStart"/>
      <w:r w:rsidR="0018262C" w:rsidRPr="00E21228">
        <w:rPr>
          <w:color w:val="000000" w:themeColor="text1"/>
        </w:rPr>
        <w:t>на</w:t>
      </w:r>
      <w:proofErr w:type="spellEnd"/>
      <w:r w:rsidR="0018262C" w:rsidRPr="00E21228">
        <w:rPr>
          <w:color w:val="000000" w:themeColor="text1"/>
        </w:rPr>
        <w:t xml:space="preserve"> </w:t>
      </w:r>
      <w:proofErr w:type="spellStart"/>
      <w:r w:rsidR="0018262C" w:rsidRPr="00E21228">
        <w:rPr>
          <w:color w:val="000000" w:themeColor="text1"/>
        </w:rPr>
        <w:t>дионици</w:t>
      </w:r>
      <w:proofErr w:type="spellEnd"/>
      <w:r w:rsidR="0018262C" w:rsidRPr="00E21228">
        <w:rPr>
          <w:color w:val="000000" w:themeColor="text1"/>
        </w:rPr>
        <w:t xml:space="preserve"> </w:t>
      </w:r>
      <w:proofErr w:type="spellStart"/>
      <w:r w:rsidR="0018262C" w:rsidRPr="00E21228">
        <w:rPr>
          <w:color w:val="000000" w:themeColor="text1"/>
        </w:rPr>
        <w:t>Костајница-</w:t>
      </w:r>
      <w:r w:rsidRPr="00E21228">
        <w:rPr>
          <w:color w:val="000000" w:themeColor="text1"/>
        </w:rPr>
        <w:t>Јошавка</w:t>
      </w:r>
      <w:proofErr w:type="spellEnd"/>
      <w:r w:rsidRPr="00E21228">
        <w:rPr>
          <w:color w:val="000000" w:themeColor="text1"/>
        </w:rPr>
        <w:t xml:space="preserve">, </w:t>
      </w:r>
      <w:proofErr w:type="spellStart"/>
      <w:r w:rsidRPr="00E21228">
        <w:rPr>
          <w:color w:val="000000" w:themeColor="text1"/>
        </w:rPr>
        <w:t>санација</w:t>
      </w:r>
      <w:proofErr w:type="spellEnd"/>
      <w:r w:rsidRPr="00E21228">
        <w:rPr>
          <w:color w:val="000000" w:themeColor="text1"/>
        </w:rPr>
        <w:t xml:space="preserve"> </w:t>
      </w:r>
      <w:proofErr w:type="spellStart"/>
      <w:r w:rsidRPr="00E21228">
        <w:rPr>
          <w:color w:val="000000" w:themeColor="text1"/>
        </w:rPr>
        <w:t>станичне</w:t>
      </w:r>
      <w:proofErr w:type="spellEnd"/>
      <w:r w:rsidRPr="00E21228">
        <w:rPr>
          <w:color w:val="000000" w:themeColor="text1"/>
        </w:rPr>
        <w:t xml:space="preserve"> и </w:t>
      </w:r>
      <w:proofErr w:type="spellStart"/>
      <w:r w:rsidRPr="00E21228">
        <w:rPr>
          <w:color w:val="000000" w:themeColor="text1"/>
        </w:rPr>
        <w:t>пружне</w:t>
      </w:r>
      <w:proofErr w:type="spellEnd"/>
      <w:r w:rsidRPr="00E21228">
        <w:rPr>
          <w:color w:val="000000" w:themeColor="text1"/>
        </w:rPr>
        <w:t xml:space="preserve"> </w:t>
      </w:r>
      <w:proofErr w:type="spellStart"/>
      <w:r w:rsidRPr="00E21228">
        <w:rPr>
          <w:color w:val="000000" w:themeColor="text1"/>
        </w:rPr>
        <w:t>сигнализације</w:t>
      </w:r>
      <w:proofErr w:type="spellEnd"/>
      <w:r w:rsidRPr="00E21228">
        <w:rPr>
          <w:color w:val="000000" w:themeColor="text1"/>
        </w:rPr>
        <w:t xml:space="preserve"> </w:t>
      </w:r>
      <w:proofErr w:type="spellStart"/>
      <w:r w:rsidRPr="00E21228">
        <w:rPr>
          <w:color w:val="000000" w:themeColor="text1"/>
        </w:rPr>
        <w:t>на</w:t>
      </w:r>
      <w:proofErr w:type="spellEnd"/>
      <w:r w:rsidRPr="00E21228">
        <w:rPr>
          <w:color w:val="000000" w:themeColor="text1"/>
        </w:rPr>
        <w:t xml:space="preserve"> </w:t>
      </w:r>
      <w:proofErr w:type="spellStart"/>
      <w:r w:rsidRPr="00E21228">
        <w:rPr>
          <w:color w:val="000000" w:themeColor="text1"/>
        </w:rPr>
        <w:t>одабраним</w:t>
      </w:r>
      <w:proofErr w:type="spellEnd"/>
      <w:r w:rsidRPr="00E21228">
        <w:rPr>
          <w:color w:val="000000" w:themeColor="text1"/>
        </w:rPr>
        <w:t xml:space="preserve"> </w:t>
      </w:r>
      <w:proofErr w:type="spellStart"/>
      <w:r w:rsidRPr="00E21228">
        <w:rPr>
          <w:color w:val="000000" w:themeColor="text1"/>
        </w:rPr>
        <w:t>станицама</w:t>
      </w:r>
      <w:proofErr w:type="spellEnd"/>
      <w:r w:rsidRPr="00E21228">
        <w:rPr>
          <w:color w:val="000000" w:themeColor="text1"/>
        </w:rPr>
        <w:t xml:space="preserve"> и </w:t>
      </w:r>
      <w:proofErr w:type="spellStart"/>
      <w:r w:rsidRPr="00E21228">
        <w:rPr>
          <w:color w:val="000000" w:themeColor="text1"/>
        </w:rPr>
        <w:t>приоритетним</w:t>
      </w:r>
      <w:proofErr w:type="spellEnd"/>
      <w:r w:rsidRPr="00E21228">
        <w:rPr>
          <w:color w:val="000000" w:themeColor="text1"/>
        </w:rPr>
        <w:t xml:space="preserve"> </w:t>
      </w:r>
      <w:proofErr w:type="spellStart"/>
      <w:r w:rsidRPr="00E21228">
        <w:rPr>
          <w:color w:val="000000" w:themeColor="text1"/>
        </w:rPr>
        <w:t>дионицама</w:t>
      </w:r>
      <w:proofErr w:type="spellEnd"/>
      <w:r w:rsidRPr="00E21228">
        <w:rPr>
          <w:color w:val="000000" w:themeColor="text1"/>
        </w:rPr>
        <w:t xml:space="preserve">, </w:t>
      </w:r>
      <w:proofErr w:type="spellStart"/>
      <w:r w:rsidRPr="00E21228">
        <w:rPr>
          <w:color w:val="000000" w:themeColor="text1"/>
        </w:rPr>
        <w:t>санација</w:t>
      </w:r>
      <w:proofErr w:type="spellEnd"/>
      <w:r w:rsidRPr="00E21228">
        <w:rPr>
          <w:color w:val="000000" w:themeColor="text1"/>
        </w:rPr>
        <w:t xml:space="preserve"> </w:t>
      </w:r>
      <w:proofErr w:type="spellStart"/>
      <w:r w:rsidRPr="00E21228">
        <w:rPr>
          <w:color w:val="000000" w:themeColor="text1"/>
        </w:rPr>
        <w:t>електровучних</w:t>
      </w:r>
      <w:proofErr w:type="spellEnd"/>
      <w:r w:rsidRPr="00E21228">
        <w:rPr>
          <w:color w:val="000000" w:themeColor="text1"/>
        </w:rPr>
        <w:t xml:space="preserve"> </w:t>
      </w:r>
      <w:proofErr w:type="spellStart"/>
      <w:r w:rsidRPr="00E21228">
        <w:rPr>
          <w:color w:val="000000" w:themeColor="text1"/>
        </w:rPr>
        <w:t>подстаница</w:t>
      </w:r>
      <w:proofErr w:type="spellEnd"/>
      <w:r w:rsidRPr="00E21228">
        <w:rPr>
          <w:color w:val="000000" w:themeColor="text1"/>
        </w:rPr>
        <w:t xml:space="preserve"> и </w:t>
      </w:r>
      <w:proofErr w:type="spellStart"/>
      <w:r w:rsidRPr="00E21228">
        <w:rPr>
          <w:color w:val="000000" w:themeColor="text1"/>
        </w:rPr>
        <w:t>контактне</w:t>
      </w:r>
      <w:proofErr w:type="spellEnd"/>
      <w:r w:rsidRPr="00E21228">
        <w:rPr>
          <w:color w:val="000000" w:themeColor="text1"/>
        </w:rPr>
        <w:t xml:space="preserve"> </w:t>
      </w:r>
      <w:proofErr w:type="spellStart"/>
      <w:r w:rsidRPr="00E21228">
        <w:rPr>
          <w:color w:val="000000" w:themeColor="text1"/>
        </w:rPr>
        <w:t>мреже</w:t>
      </w:r>
      <w:proofErr w:type="spellEnd"/>
      <w:r w:rsidRPr="00E21228">
        <w:rPr>
          <w:color w:val="000000" w:themeColor="text1"/>
        </w:rPr>
        <w:t xml:space="preserve">, </w:t>
      </w:r>
      <w:proofErr w:type="spellStart"/>
      <w:r w:rsidRPr="00E21228">
        <w:rPr>
          <w:color w:val="000000" w:themeColor="text1"/>
        </w:rPr>
        <w:t>обнова</w:t>
      </w:r>
      <w:proofErr w:type="spellEnd"/>
      <w:r w:rsidRPr="00E21228">
        <w:rPr>
          <w:color w:val="000000" w:themeColor="text1"/>
        </w:rPr>
        <w:t xml:space="preserve"> </w:t>
      </w:r>
      <w:proofErr w:type="spellStart"/>
      <w:r w:rsidRPr="00E21228">
        <w:rPr>
          <w:color w:val="000000" w:themeColor="text1"/>
        </w:rPr>
        <w:t>основних</w:t>
      </w:r>
      <w:proofErr w:type="spellEnd"/>
      <w:r w:rsidRPr="00E21228">
        <w:rPr>
          <w:color w:val="000000" w:themeColor="text1"/>
        </w:rPr>
        <w:t xml:space="preserve"> </w:t>
      </w:r>
      <w:proofErr w:type="spellStart"/>
      <w:r w:rsidRPr="00E21228">
        <w:rPr>
          <w:color w:val="000000" w:themeColor="text1"/>
        </w:rPr>
        <w:t>телекомуникационих</w:t>
      </w:r>
      <w:proofErr w:type="spellEnd"/>
      <w:r w:rsidRPr="00E21228">
        <w:rPr>
          <w:color w:val="000000" w:themeColor="text1"/>
        </w:rPr>
        <w:t xml:space="preserve"> </w:t>
      </w:r>
      <w:proofErr w:type="spellStart"/>
      <w:r w:rsidRPr="00E21228">
        <w:rPr>
          <w:color w:val="000000" w:themeColor="text1"/>
        </w:rPr>
        <w:t>уређаја</w:t>
      </w:r>
      <w:proofErr w:type="spellEnd"/>
      <w:r w:rsidRPr="00E21228">
        <w:rPr>
          <w:color w:val="000000" w:themeColor="text1"/>
        </w:rPr>
        <w:t xml:space="preserve">, </w:t>
      </w:r>
      <w:proofErr w:type="spellStart"/>
      <w:r w:rsidRPr="00E21228">
        <w:rPr>
          <w:color w:val="000000" w:themeColor="text1"/>
        </w:rPr>
        <w:t>консултантске</w:t>
      </w:r>
      <w:proofErr w:type="spellEnd"/>
      <w:r w:rsidRPr="00E21228">
        <w:rPr>
          <w:color w:val="000000" w:themeColor="text1"/>
        </w:rPr>
        <w:t xml:space="preserve"> </w:t>
      </w:r>
      <w:proofErr w:type="spellStart"/>
      <w:r w:rsidRPr="00E21228">
        <w:rPr>
          <w:color w:val="000000" w:themeColor="text1"/>
        </w:rPr>
        <w:t>услуге</w:t>
      </w:r>
      <w:proofErr w:type="spellEnd"/>
      <w:r w:rsidRPr="00E21228">
        <w:rPr>
          <w:color w:val="000000" w:themeColor="text1"/>
        </w:rPr>
        <w:t xml:space="preserve"> </w:t>
      </w:r>
      <w:proofErr w:type="spellStart"/>
      <w:r w:rsidRPr="00E21228">
        <w:rPr>
          <w:color w:val="000000" w:themeColor="text1"/>
        </w:rPr>
        <w:t>за</w:t>
      </w:r>
      <w:proofErr w:type="spellEnd"/>
      <w:r w:rsidRPr="00E21228">
        <w:rPr>
          <w:color w:val="000000" w:themeColor="text1"/>
        </w:rPr>
        <w:t xml:space="preserve"> </w:t>
      </w:r>
      <w:proofErr w:type="spellStart"/>
      <w:r w:rsidRPr="00E21228">
        <w:rPr>
          <w:color w:val="000000" w:themeColor="text1"/>
        </w:rPr>
        <w:t>пројектовање</w:t>
      </w:r>
      <w:proofErr w:type="spellEnd"/>
      <w:r w:rsidRPr="00E21228">
        <w:rPr>
          <w:color w:val="000000" w:themeColor="text1"/>
        </w:rPr>
        <w:t xml:space="preserve">, </w:t>
      </w:r>
      <w:proofErr w:type="spellStart"/>
      <w:r w:rsidRPr="00E21228">
        <w:rPr>
          <w:color w:val="000000" w:themeColor="text1"/>
        </w:rPr>
        <w:t>набавку</w:t>
      </w:r>
      <w:proofErr w:type="spellEnd"/>
      <w:r w:rsidRPr="00E21228">
        <w:rPr>
          <w:color w:val="000000" w:themeColor="text1"/>
        </w:rPr>
        <w:t xml:space="preserve"> и </w:t>
      </w:r>
      <w:proofErr w:type="spellStart"/>
      <w:r w:rsidRPr="00E21228">
        <w:rPr>
          <w:color w:val="000000" w:themeColor="text1"/>
        </w:rPr>
        <w:t>надзор</w:t>
      </w:r>
      <w:proofErr w:type="spellEnd"/>
      <w:r w:rsidRPr="00E21228">
        <w:rPr>
          <w:color w:val="000000" w:themeColor="text1"/>
          <w:lang w:val="sr-Cyrl-BA"/>
        </w:rPr>
        <w:t>;</w:t>
      </w:r>
    </w:p>
    <w:p w14:paraId="3D2D4447" w14:textId="77777777" w:rsidR="0018262C" w:rsidRPr="00E21228" w:rsidRDefault="0018262C" w:rsidP="008D032A">
      <w:pPr>
        <w:pStyle w:val="NoSpacing"/>
        <w:ind w:left="-510" w:right="-510"/>
        <w:jc w:val="both"/>
        <w:rPr>
          <w:color w:val="000000" w:themeColor="text1"/>
          <w:lang w:val="sr-Cyrl-BA"/>
        </w:rPr>
      </w:pPr>
    </w:p>
    <w:p w14:paraId="28E39D43" w14:textId="5963A611" w:rsidR="008D032A" w:rsidRPr="00E21228" w:rsidRDefault="008D032A" w:rsidP="008D032A">
      <w:pPr>
        <w:pStyle w:val="NoSpacing"/>
        <w:ind w:left="-510" w:right="-510"/>
        <w:jc w:val="both"/>
        <w:rPr>
          <w:color w:val="000000" w:themeColor="text1"/>
          <w:lang w:val="sr-Cyrl-BA"/>
        </w:rPr>
      </w:pPr>
      <w:r w:rsidRPr="00E21228">
        <w:rPr>
          <w:color w:val="000000" w:themeColor="text1"/>
          <w:lang w:val="sr-Cyrl-BA"/>
        </w:rPr>
        <w:t xml:space="preserve">4. </w:t>
      </w:r>
      <w:proofErr w:type="spellStart"/>
      <w:r w:rsidRPr="00E21228">
        <w:rPr>
          <w:color w:val="000000" w:themeColor="text1"/>
        </w:rPr>
        <w:t>Кредит</w:t>
      </w:r>
      <w:proofErr w:type="spellEnd"/>
      <w:r w:rsidRPr="00E21228">
        <w:rPr>
          <w:color w:val="000000" w:themeColor="text1"/>
          <w:lang w:val="sr-Cyrl-BA"/>
        </w:rPr>
        <w:t xml:space="preserve"> </w:t>
      </w:r>
      <w:proofErr w:type="gramStart"/>
      <w:r w:rsidRPr="00E21228">
        <w:rPr>
          <w:color w:val="000000" w:themeColor="text1"/>
        </w:rPr>
        <w:t>П</w:t>
      </w:r>
      <w:r w:rsidR="0018262C" w:rsidRPr="00E21228">
        <w:rPr>
          <w:color w:val="000000" w:themeColor="text1"/>
          <w:lang w:val="sr-Cyrl-RS"/>
        </w:rPr>
        <w:t>ортугалске</w:t>
      </w:r>
      <w:r w:rsidRPr="00E21228">
        <w:rPr>
          <w:color w:val="000000" w:themeColor="text1"/>
          <w:lang w:val="sr-Cyrl-BA"/>
        </w:rPr>
        <w:t xml:space="preserve">  </w:t>
      </w:r>
      <w:proofErr w:type="spellStart"/>
      <w:r w:rsidR="0018262C" w:rsidRPr="00E21228">
        <w:rPr>
          <w:color w:val="000000" w:themeColor="text1"/>
        </w:rPr>
        <w:t>Владе</w:t>
      </w:r>
      <w:proofErr w:type="spellEnd"/>
      <w:proofErr w:type="gramEnd"/>
      <w:r w:rsidR="0018262C" w:rsidRPr="00E21228">
        <w:rPr>
          <w:color w:val="000000" w:themeColor="text1"/>
        </w:rPr>
        <w:t xml:space="preserve"> - </w:t>
      </w:r>
      <w:proofErr w:type="spellStart"/>
      <w:r w:rsidRPr="00E21228">
        <w:rPr>
          <w:color w:val="000000" w:themeColor="text1"/>
        </w:rPr>
        <w:t>набавка</w:t>
      </w:r>
      <w:proofErr w:type="spellEnd"/>
      <w:r w:rsidRPr="00E21228">
        <w:rPr>
          <w:color w:val="000000" w:themeColor="text1"/>
        </w:rPr>
        <w:t xml:space="preserve"> </w:t>
      </w:r>
      <w:proofErr w:type="spellStart"/>
      <w:r w:rsidRPr="00E21228">
        <w:rPr>
          <w:color w:val="000000" w:themeColor="text1"/>
        </w:rPr>
        <w:t>жељезничких</w:t>
      </w:r>
      <w:proofErr w:type="spellEnd"/>
      <w:r w:rsidRPr="00E21228">
        <w:rPr>
          <w:color w:val="000000" w:themeColor="text1"/>
        </w:rPr>
        <w:t xml:space="preserve"> </w:t>
      </w:r>
      <w:proofErr w:type="spellStart"/>
      <w:r w:rsidRPr="00E21228">
        <w:rPr>
          <w:color w:val="000000" w:themeColor="text1"/>
        </w:rPr>
        <w:t>вагона</w:t>
      </w:r>
      <w:proofErr w:type="spellEnd"/>
      <w:r w:rsidRPr="00E21228">
        <w:rPr>
          <w:color w:val="000000" w:themeColor="text1"/>
          <w:lang w:val="sr-Cyrl-BA"/>
        </w:rPr>
        <w:t>;</w:t>
      </w:r>
    </w:p>
    <w:p w14:paraId="30D65218" w14:textId="77777777" w:rsidR="0018262C" w:rsidRPr="00E21228" w:rsidRDefault="0018262C" w:rsidP="008D032A">
      <w:pPr>
        <w:pStyle w:val="NoSpacing"/>
        <w:ind w:left="-510" w:right="-510"/>
        <w:jc w:val="both"/>
        <w:rPr>
          <w:color w:val="000000" w:themeColor="text1"/>
          <w:lang w:val="sr-Cyrl-BA"/>
        </w:rPr>
      </w:pPr>
    </w:p>
    <w:p w14:paraId="3F14D26E" w14:textId="145534BB" w:rsidR="008D032A" w:rsidRPr="00E21228" w:rsidRDefault="008D032A" w:rsidP="008D032A">
      <w:pPr>
        <w:pStyle w:val="NoSpacing"/>
        <w:ind w:left="-510" w:right="-510"/>
        <w:jc w:val="both"/>
        <w:rPr>
          <w:color w:val="000000" w:themeColor="text1"/>
        </w:rPr>
      </w:pPr>
      <w:r w:rsidRPr="00E21228">
        <w:rPr>
          <w:color w:val="000000" w:themeColor="text1"/>
          <w:lang w:val="sr-Cyrl-BA"/>
        </w:rPr>
        <w:t xml:space="preserve">5. </w:t>
      </w:r>
      <w:proofErr w:type="spellStart"/>
      <w:r w:rsidRPr="00E21228">
        <w:rPr>
          <w:color w:val="000000" w:themeColor="text1"/>
        </w:rPr>
        <w:t>Кредит</w:t>
      </w:r>
      <w:proofErr w:type="spellEnd"/>
      <w:r w:rsidRPr="00E21228">
        <w:rPr>
          <w:color w:val="000000" w:themeColor="text1"/>
        </w:rPr>
        <w:t xml:space="preserve"> </w:t>
      </w:r>
      <w:proofErr w:type="spellStart"/>
      <w:r w:rsidRPr="00E21228">
        <w:rPr>
          <w:color w:val="000000" w:themeColor="text1"/>
        </w:rPr>
        <w:t>Републике</w:t>
      </w:r>
      <w:proofErr w:type="spellEnd"/>
      <w:r w:rsidRPr="00E21228">
        <w:rPr>
          <w:color w:val="000000" w:themeColor="text1"/>
        </w:rPr>
        <w:t xml:space="preserve"> </w:t>
      </w:r>
      <w:proofErr w:type="spellStart"/>
      <w:proofErr w:type="gramStart"/>
      <w:r w:rsidRPr="00E21228">
        <w:rPr>
          <w:color w:val="000000" w:themeColor="text1"/>
        </w:rPr>
        <w:t>Пољске</w:t>
      </w:r>
      <w:proofErr w:type="spellEnd"/>
      <w:r w:rsidRPr="00E21228">
        <w:rPr>
          <w:color w:val="000000" w:themeColor="text1"/>
        </w:rPr>
        <w:t xml:space="preserve">  -</w:t>
      </w:r>
      <w:proofErr w:type="gramEnd"/>
      <w:r w:rsidRPr="00E21228">
        <w:rPr>
          <w:color w:val="000000" w:themeColor="text1"/>
        </w:rPr>
        <w:t xml:space="preserve"> </w:t>
      </w:r>
      <w:proofErr w:type="spellStart"/>
      <w:r w:rsidRPr="00E21228">
        <w:rPr>
          <w:color w:val="000000" w:themeColor="text1"/>
        </w:rPr>
        <w:t>куповина</w:t>
      </w:r>
      <w:proofErr w:type="spellEnd"/>
      <w:r w:rsidRPr="00E21228">
        <w:rPr>
          <w:color w:val="000000" w:themeColor="text1"/>
        </w:rPr>
        <w:t xml:space="preserve"> </w:t>
      </w:r>
      <w:proofErr w:type="spellStart"/>
      <w:r w:rsidRPr="00E21228">
        <w:rPr>
          <w:color w:val="000000" w:themeColor="text1"/>
        </w:rPr>
        <w:t>до</w:t>
      </w:r>
      <w:proofErr w:type="spellEnd"/>
      <w:r w:rsidRPr="00E21228">
        <w:rPr>
          <w:color w:val="000000" w:themeColor="text1"/>
        </w:rPr>
        <w:t xml:space="preserve"> 200 </w:t>
      </w:r>
      <w:proofErr w:type="spellStart"/>
      <w:r w:rsidRPr="00E21228">
        <w:rPr>
          <w:color w:val="000000" w:themeColor="text1"/>
        </w:rPr>
        <w:t>теретних</w:t>
      </w:r>
      <w:proofErr w:type="spellEnd"/>
      <w:r w:rsidRPr="00E21228">
        <w:rPr>
          <w:color w:val="000000" w:themeColor="text1"/>
        </w:rPr>
        <w:t xml:space="preserve"> </w:t>
      </w:r>
      <w:proofErr w:type="spellStart"/>
      <w:r w:rsidRPr="00E21228">
        <w:rPr>
          <w:color w:val="000000" w:themeColor="text1"/>
        </w:rPr>
        <w:t>вагона</w:t>
      </w:r>
      <w:proofErr w:type="spellEnd"/>
      <w:r w:rsidRPr="00E21228">
        <w:rPr>
          <w:color w:val="000000" w:themeColor="text1"/>
        </w:rPr>
        <w:t xml:space="preserve"> </w:t>
      </w:r>
      <w:proofErr w:type="spellStart"/>
      <w:r w:rsidRPr="00E21228">
        <w:rPr>
          <w:color w:val="000000" w:themeColor="text1"/>
        </w:rPr>
        <w:t>типа</w:t>
      </w:r>
      <w:proofErr w:type="spellEnd"/>
      <w:r w:rsidRPr="00E21228">
        <w:rPr>
          <w:color w:val="000000" w:themeColor="text1"/>
        </w:rPr>
        <w:t xml:space="preserve"> 448 W а </w:t>
      </w:r>
      <w:proofErr w:type="spellStart"/>
      <w:r w:rsidRPr="00E21228">
        <w:rPr>
          <w:color w:val="000000" w:themeColor="text1"/>
        </w:rPr>
        <w:t>серије</w:t>
      </w:r>
      <w:proofErr w:type="spellEnd"/>
      <w:r w:rsidRPr="00E21228">
        <w:rPr>
          <w:color w:val="000000" w:themeColor="text1"/>
        </w:rPr>
        <w:t xml:space="preserve"> E</w:t>
      </w:r>
      <w:r w:rsidR="0018262C" w:rsidRPr="00E21228">
        <w:rPr>
          <w:color w:val="000000" w:themeColor="text1"/>
        </w:rPr>
        <w:t xml:space="preserve">ans-K у </w:t>
      </w:r>
      <w:proofErr w:type="spellStart"/>
      <w:r w:rsidR="0018262C" w:rsidRPr="00E21228">
        <w:rPr>
          <w:color w:val="000000" w:themeColor="text1"/>
        </w:rPr>
        <w:t>износу</w:t>
      </w:r>
      <w:proofErr w:type="spellEnd"/>
      <w:r w:rsidR="0018262C" w:rsidRPr="00E21228">
        <w:rPr>
          <w:color w:val="000000" w:themeColor="text1"/>
        </w:rPr>
        <w:t xml:space="preserve"> </w:t>
      </w:r>
      <w:proofErr w:type="spellStart"/>
      <w:r w:rsidR="0018262C" w:rsidRPr="00E21228">
        <w:rPr>
          <w:color w:val="000000" w:themeColor="text1"/>
        </w:rPr>
        <w:t>од</w:t>
      </w:r>
      <w:proofErr w:type="spellEnd"/>
      <w:r w:rsidR="0018262C" w:rsidRPr="00E21228">
        <w:rPr>
          <w:color w:val="000000" w:themeColor="text1"/>
        </w:rPr>
        <w:t xml:space="preserve"> 15.690.200 </w:t>
      </w:r>
      <w:r w:rsidRPr="00E21228">
        <w:rPr>
          <w:color w:val="000000" w:themeColor="text1"/>
        </w:rPr>
        <w:t xml:space="preserve">ЕУР, а </w:t>
      </w:r>
      <w:proofErr w:type="spellStart"/>
      <w:r w:rsidRPr="00E21228">
        <w:rPr>
          <w:color w:val="000000" w:themeColor="text1"/>
        </w:rPr>
        <w:t>износ</w:t>
      </w:r>
      <w:proofErr w:type="spellEnd"/>
      <w:r w:rsidRPr="00E21228">
        <w:rPr>
          <w:color w:val="000000" w:themeColor="text1"/>
        </w:rPr>
        <w:t xml:space="preserve"> </w:t>
      </w:r>
      <w:proofErr w:type="spellStart"/>
      <w:r w:rsidRPr="00E21228">
        <w:rPr>
          <w:color w:val="000000" w:themeColor="text1"/>
        </w:rPr>
        <w:t>од</w:t>
      </w:r>
      <w:proofErr w:type="spellEnd"/>
      <w:r w:rsidRPr="00E21228">
        <w:rPr>
          <w:color w:val="000000" w:themeColor="text1"/>
        </w:rPr>
        <w:t xml:space="preserve"> </w:t>
      </w:r>
      <w:r w:rsidRPr="00E21228">
        <w:rPr>
          <w:color w:val="000000" w:themeColor="text1"/>
          <w:lang w:val="hr-HR"/>
        </w:rPr>
        <w:t>4.</w:t>
      </w:r>
      <w:r w:rsidRPr="00E21228">
        <w:rPr>
          <w:color w:val="000000" w:themeColor="text1"/>
        </w:rPr>
        <w:t xml:space="preserve">309.451,04 ЕУР </w:t>
      </w:r>
      <w:r w:rsidR="007332DC">
        <w:rPr>
          <w:color w:val="000000" w:themeColor="text1"/>
          <w:lang w:val="sr-Cyrl-BA"/>
        </w:rPr>
        <w:t>искориштен је</w:t>
      </w:r>
      <w:r w:rsidRPr="00E21228">
        <w:rPr>
          <w:color w:val="000000" w:themeColor="text1"/>
        </w:rPr>
        <w:t xml:space="preserve"> </w:t>
      </w:r>
      <w:proofErr w:type="spellStart"/>
      <w:r w:rsidRPr="00E21228">
        <w:rPr>
          <w:color w:val="000000" w:themeColor="text1"/>
        </w:rPr>
        <w:t>за</w:t>
      </w:r>
      <w:proofErr w:type="spellEnd"/>
      <w:r w:rsidRPr="00E21228">
        <w:rPr>
          <w:color w:val="000000" w:themeColor="text1"/>
        </w:rPr>
        <w:t xml:space="preserve"> </w:t>
      </w:r>
      <w:proofErr w:type="spellStart"/>
      <w:r w:rsidRPr="00E21228">
        <w:rPr>
          <w:color w:val="000000" w:themeColor="text1"/>
        </w:rPr>
        <w:t>куповину</w:t>
      </w:r>
      <w:proofErr w:type="spellEnd"/>
      <w:r w:rsidRPr="00E21228">
        <w:rPr>
          <w:color w:val="000000" w:themeColor="text1"/>
        </w:rPr>
        <w:t xml:space="preserve"> </w:t>
      </w:r>
      <w:proofErr w:type="spellStart"/>
      <w:r w:rsidRPr="00E21228">
        <w:rPr>
          <w:color w:val="000000" w:themeColor="text1"/>
        </w:rPr>
        <w:t>опреме</w:t>
      </w:r>
      <w:proofErr w:type="spellEnd"/>
      <w:r w:rsidRPr="00E21228">
        <w:rPr>
          <w:color w:val="000000" w:themeColor="text1"/>
        </w:rPr>
        <w:t xml:space="preserve"> </w:t>
      </w:r>
      <w:proofErr w:type="spellStart"/>
      <w:r w:rsidRPr="00E21228">
        <w:rPr>
          <w:color w:val="000000" w:themeColor="text1"/>
        </w:rPr>
        <w:t>за</w:t>
      </w:r>
      <w:proofErr w:type="spellEnd"/>
      <w:r w:rsidRPr="00E21228">
        <w:rPr>
          <w:color w:val="000000" w:themeColor="text1"/>
        </w:rPr>
        <w:t xml:space="preserve"> </w:t>
      </w:r>
      <w:proofErr w:type="spellStart"/>
      <w:r w:rsidRPr="00E21228">
        <w:rPr>
          <w:color w:val="000000" w:themeColor="text1"/>
        </w:rPr>
        <w:t>радионице</w:t>
      </w:r>
      <w:proofErr w:type="spellEnd"/>
      <w:r w:rsidRPr="00E21228">
        <w:rPr>
          <w:color w:val="000000" w:themeColor="text1"/>
        </w:rPr>
        <w:t xml:space="preserve"> </w:t>
      </w:r>
      <w:proofErr w:type="spellStart"/>
      <w:r w:rsidRPr="00E21228">
        <w:rPr>
          <w:color w:val="000000" w:themeColor="text1"/>
        </w:rPr>
        <w:t>за</w:t>
      </w:r>
      <w:proofErr w:type="spellEnd"/>
      <w:r w:rsidRPr="00E21228">
        <w:rPr>
          <w:color w:val="000000" w:themeColor="text1"/>
        </w:rPr>
        <w:t xml:space="preserve"> </w:t>
      </w:r>
      <w:proofErr w:type="spellStart"/>
      <w:r w:rsidRPr="00E21228">
        <w:rPr>
          <w:color w:val="000000" w:themeColor="text1"/>
        </w:rPr>
        <w:t>одржавање</w:t>
      </w:r>
      <w:proofErr w:type="spellEnd"/>
      <w:r w:rsidRPr="00E21228">
        <w:rPr>
          <w:color w:val="000000" w:themeColor="text1"/>
        </w:rPr>
        <w:t xml:space="preserve"> </w:t>
      </w:r>
      <w:proofErr w:type="spellStart"/>
      <w:r w:rsidRPr="00E21228">
        <w:rPr>
          <w:color w:val="000000" w:themeColor="text1"/>
        </w:rPr>
        <w:t>жељезничких</w:t>
      </w:r>
      <w:proofErr w:type="spellEnd"/>
      <w:r w:rsidRPr="00E21228">
        <w:rPr>
          <w:color w:val="000000" w:themeColor="text1"/>
        </w:rPr>
        <w:t xml:space="preserve"> </w:t>
      </w:r>
      <w:proofErr w:type="spellStart"/>
      <w:r w:rsidRPr="00E21228">
        <w:rPr>
          <w:color w:val="000000" w:themeColor="text1"/>
        </w:rPr>
        <w:t>возила</w:t>
      </w:r>
      <w:proofErr w:type="spellEnd"/>
      <w:r w:rsidRPr="00E21228">
        <w:rPr>
          <w:color w:val="000000" w:themeColor="text1"/>
        </w:rPr>
        <w:t xml:space="preserve"> </w:t>
      </w:r>
      <w:proofErr w:type="spellStart"/>
      <w:r w:rsidRPr="00E21228">
        <w:rPr>
          <w:color w:val="000000" w:themeColor="text1"/>
        </w:rPr>
        <w:t>који</w:t>
      </w:r>
      <w:proofErr w:type="spellEnd"/>
      <w:r w:rsidRPr="00E21228">
        <w:rPr>
          <w:color w:val="000000" w:themeColor="text1"/>
        </w:rPr>
        <w:t xml:space="preserve"> </w:t>
      </w:r>
      <w:proofErr w:type="spellStart"/>
      <w:r w:rsidRPr="00E21228">
        <w:rPr>
          <w:color w:val="000000" w:themeColor="text1"/>
        </w:rPr>
        <w:t>се</w:t>
      </w:r>
      <w:proofErr w:type="spellEnd"/>
      <w:r w:rsidRPr="00E21228">
        <w:rPr>
          <w:color w:val="000000" w:themeColor="text1"/>
        </w:rPr>
        <w:t xml:space="preserve"> </w:t>
      </w:r>
      <w:proofErr w:type="spellStart"/>
      <w:r w:rsidRPr="00E21228">
        <w:rPr>
          <w:color w:val="000000" w:themeColor="text1"/>
        </w:rPr>
        <w:t>производе</w:t>
      </w:r>
      <w:proofErr w:type="spellEnd"/>
      <w:r w:rsidRPr="00E21228">
        <w:rPr>
          <w:color w:val="000000" w:themeColor="text1"/>
        </w:rPr>
        <w:t xml:space="preserve"> у </w:t>
      </w:r>
      <w:proofErr w:type="spellStart"/>
      <w:r w:rsidRPr="00E21228">
        <w:rPr>
          <w:color w:val="000000" w:themeColor="text1"/>
        </w:rPr>
        <w:t>Пољској</w:t>
      </w:r>
      <w:proofErr w:type="spellEnd"/>
      <w:r w:rsidRPr="00E21228">
        <w:rPr>
          <w:color w:val="000000" w:themeColor="text1"/>
        </w:rPr>
        <w:t>;</w:t>
      </w:r>
    </w:p>
    <w:p w14:paraId="7B3F9478" w14:textId="77777777" w:rsidR="0018262C" w:rsidRPr="00E21228" w:rsidRDefault="0018262C" w:rsidP="008D032A">
      <w:pPr>
        <w:pStyle w:val="NoSpacing"/>
        <w:ind w:left="-510" w:right="-510"/>
        <w:jc w:val="both"/>
        <w:rPr>
          <w:color w:val="000000" w:themeColor="text1"/>
        </w:rPr>
      </w:pPr>
    </w:p>
    <w:p w14:paraId="1CD99D8E" w14:textId="05011499" w:rsidR="008D032A" w:rsidRPr="00E21228" w:rsidRDefault="008D032A" w:rsidP="008D032A">
      <w:pPr>
        <w:pStyle w:val="NoSpacing"/>
        <w:ind w:left="-510" w:right="-510"/>
        <w:jc w:val="both"/>
        <w:rPr>
          <w:color w:val="000000" w:themeColor="text1"/>
          <w:lang w:val="sr-Cyrl-BA"/>
        </w:rPr>
      </w:pPr>
      <w:r w:rsidRPr="00E21228">
        <w:rPr>
          <w:color w:val="000000" w:themeColor="text1"/>
        </w:rPr>
        <w:t>6</w:t>
      </w:r>
      <w:r w:rsidRPr="00E21228">
        <w:rPr>
          <w:color w:val="000000" w:themeColor="text1"/>
          <w:lang w:val="sr-Latn-BA"/>
        </w:rPr>
        <w:t>.</w:t>
      </w:r>
      <w:r w:rsidRPr="00E21228">
        <w:rPr>
          <w:color w:val="000000" w:themeColor="text1"/>
          <w:lang w:val="sr-Cyrl-BA"/>
        </w:rPr>
        <w:t xml:space="preserve"> </w:t>
      </w:r>
      <w:r w:rsidR="0018262C" w:rsidRPr="00E21228">
        <w:rPr>
          <w:color w:val="000000" w:themeColor="text1"/>
          <w:lang w:val="sr-Cyrl-BA"/>
        </w:rPr>
        <w:t xml:space="preserve">Кредит Владе Републике Србије - </w:t>
      </w:r>
      <w:r w:rsidRPr="00E21228">
        <w:rPr>
          <w:color w:val="000000" w:themeColor="text1"/>
          <w:lang w:val="sr-Cyrl-BA"/>
        </w:rPr>
        <w:t>набавка нових теретних вагона, обнављање и ремонт постојећих возних средстава подизањем нивоа њихове техничке опремљености.</w:t>
      </w:r>
    </w:p>
    <w:p w14:paraId="0C7A31D3" w14:textId="77777777" w:rsidR="0018262C" w:rsidRPr="00C81A7E" w:rsidRDefault="0018262C" w:rsidP="008D032A">
      <w:pPr>
        <w:pStyle w:val="NoSpacing"/>
        <w:ind w:left="-510" w:right="-510"/>
        <w:jc w:val="both"/>
        <w:rPr>
          <w:color w:val="FF0000"/>
          <w:lang w:val="sr-Cyrl-BA"/>
        </w:rPr>
      </w:pPr>
    </w:p>
    <w:p w14:paraId="13783ADE" w14:textId="77777777" w:rsidR="0018262C" w:rsidRPr="00C81A7E" w:rsidRDefault="0018262C" w:rsidP="008D032A">
      <w:pPr>
        <w:pStyle w:val="NoSpacing"/>
        <w:ind w:left="-510" w:right="-510"/>
        <w:jc w:val="both"/>
        <w:rPr>
          <w:color w:val="FF0000"/>
        </w:rPr>
      </w:pPr>
    </w:p>
    <w:p w14:paraId="050F6FE8" w14:textId="765FF51C" w:rsidR="00D57B8B" w:rsidRPr="00E21228" w:rsidRDefault="008D032A" w:rsidP="008D032A">
      <w:pPr>
        <w:tabs>
          <w:tab w:val="left" w:pos="120"/>
          <w:tab w:val="left" w:pos="240"/>
          <w:tab w:val="left" w:pos="1080"/>
        </w:tabs>
        <w:jc w:val="right"/>
        <w:rPr>
          <w:b/>
          <w:i/>
          <w:color w:val="000000" w:themeColor="text1"/>
          <w:sz w:val="16"/>
          <w:szCs w:val="16"/>
          <w:lang w:val="sr-Cyrl-RS" w:eastAsia="en-US"/>
        </w:rPr>
      </w:pPr>
      <w:r w:rsidRPr="00E21228">
        <w:rPr>
          <w:b/>
          <w:i/>
          <w:color w:val="000000" w:themeColor="text1"/>
          <w:sz w:val="16"/>
          <w:szCs w:val="16"/>
          <w:lang w:val="sr-Cyrl-RS" w:eastAsia="en-US"/>
        </w:rPr>
        <w:t xml:space="preserve"> </w:t>
      </w:r>
      <w:r w:rsidR="00283992" w:rsidRPr="00E21228">
        <w:rPr>
          <w:b/>
          <w:i/>
          <w:color w:val="000000" w:themeColor="text1"/>
          <w:sz w:val="16"/>
          <w:szCs w:val="16"/>
          <w:lang w:val="sr-Cyrl-RS" w:eastAsia="en-US"/>
        </w:rPr>
        <w:t>(у КМ)</w:t>
      </w:r>
    </w:p>
    <w:tbl>
      <w:tblPr>
        <w:tblW w:w="11570" w:type="dxa"/>
        <w:jc w:val="center"/>
        <w:tblCellMar>
          <w:top w:w="15" w:type="dxa"/>
        </w:tblCellMar>
        <w:tblLook w:val="04A0" w:firstRow="1" w:lastRow="0" w:firstColumn="1" w:lastColumn="0" w:noHBand="0" w:noVBand="1"/>
      </w:tblPr>
      <w:tblGrid>
        <w:gridCol w:w="1620"/>
        <w:gridCol w:w="1739"/>
        <w:gridCol w:w="829"/>
        <w:gridCol w:w="898"/>
        <w:gridCol w:w="896"/>
        <w:gridCol w:w="829"/>
        <w:gridCol w:w="898"/>
        <w:gridCol w:w="923"/>
        <w:gridCol w:w="829"/>
        <w:gridCol w:w="898"/>
        <w:gridCol w:w="968"/>
        <w:gridCol w:w="243"/>
      </w:tblGrid>
      <w:tr w:rsidR="00E21228" w:rsidRPr="00E21228" w14:paraId="221B2311" w14:textId="77777777" w:rsidTr="00E21228">
        <w:trPr>
          <w:gridAfter w:val="1"/>
          <w:wAfter w:w="239" w:type="dxa"/>
          <w:trHeight w:val="146"/>
          <w:jc w:val="center"/>
        </w:trPr>
        <w:tc>
          <w:tcPr>
            <w:tcW w:w="1622"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7AFDB5F6" w14:textId="77777777" w:rsidR="00E21228" w:rsidRPr="00E21228" w:rsidRDefault="00E21228">
            <w:pPr>
              <w:jc w:val="center"/>
              <w:rPr>
                <w:b/>
                <w:bCs/>
                <w:sz w:val="18"/>
                <w:szCs w:val="18"/>
              </w:rPr>
            </w:pPr>
            <w:proofErr w:type="spellStart"/>
            <w:r w:rsidRPr="00E21228">
              <w:rPr>
                <w:b/>
                <w:bCs/>
                <w:sz w:val="18"/>
                <w:szCs w:val="18"/>
              </w:rPr>
              <w:t>Давалац</w:t>
            </w:r>
            <w:proofErr w:type="spellEnd"/>
            <w:r w:rsidRPr="00E21228">
              <w:rPr>
                <w:b/>
                <w:bCs/>
                <w:sz w:val="18"/>
                <w:szCs w:val="18"/>
              </w:rPr>
              <w:t xml:space="preserve"> </w:t>
            </w:r>
            <w:proofErr w:type="spellStart"/>
            <w:r w:rsidRPr="00E21228">
              <w:rPr>
                <w:b/>
                <w:bCs/>
                <w:sz w:val="18"/>
                <w:szCs w:val="18"/>
              </w:rPr>
              <w:t>кредитa</w:t>
            </w:r>
            <w:proofErr w:type="spellEnd"/>
          </w:p>
        </w:tc>
        <w:tc>
          <w:tcPr>
            <w:tcW w:w="1741"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723A943A" w14:textId="77777777" w:rsidR="00E21228" w:rsidRPr="00E21228" w:rsidRDefault="00E21228">
            <w:pPr>
              <w:jc w:val="center"/>
              <w:rPr>
                <w:b/>
                <w:bCs/>
                <w:sz w:val="18"/>
                <w:szCs w:val="18"/>
              </w:rPr>
            </w:pPr>
            <w:proofErr w:type="spellStart"/>
            <w:r w:rsidRPr="00E21228">
              <w:rPr>
                <w:b/>
                <w:bCs/>
                <w:sz w:val="18"/>
                <w:szCs w:val="18"/>
              </w:rPr>
              <w:t>Датум</w:t>
            </w:r>
            <w:proofErr w:type="spellEnd"/>
            <w:r w:rsidRPr="00E21228">
              <w:rPr>
                <w:b/>
                <w:bCs/>
                <w:sz w:val="18"/>
                <w:szCs w:val="18"/>
              </w:rPr>
              <w:t xml:space="preserve"> </w:t>
            </w:r>
            <w:proofErr w:type="spellStart"/>
            <w:r w:rsidRPr="00E21228">
              <w:rPr>
                <w:b/>
                <w:bCs/>
                <w:sz w:val="18"/>
                <w:szCs w:val="18"/>
              </w:rPr>
              <w:t>доспијећа</w:t>
            </w:r>
            <w:proofErr w:type="spellEnd"/>
            <w:r w:rsidRPr="00E21228">
              <w:rPr>
                <w:b/>
                <w:bCs/>
                <w:sz w:val="18"/>
                <w:szCs w:val="18"/>
              </w:rPr>
              <w:t xml:space="preserve"> </w:t>
            </w:r>
            <w:proofErr w:type="spellStart"/>
            <w:r w:rsidRPr="00E21228">
              <w:rPr>
                <w:b/>
                <w:bCs/>
                <w:sz w:val="18"/>
                <w:szCs w:val="18"/>
              </w:rPr>
              <w:t>анутиета</w:t>
            </w:r>
            <w:proofErr w:type="spellEnd"/>
          </w:p>
        </w:tc>
        <w:tc>
          <w:tcPr>
            <w:tcW w:w="2623" w:type="dxa"/>
            <w:gridSpan w:val="3"/>
            <w:tcBorders>
              <w:top w:val="single" w:sz="8" w:space="0" w:color="auto"/>
              <w:left w:val="nil"/>
              <w:bottom w:val="single" w:sz="4" w:space="0" w:color="auto"/>
              <w:right w:val="single" w:sz="4" w:space="0" w:color="auto"/>
            </w:tcBorders>
            <w:shd w:val="clear" w:color="000000" w:fill="BFBFBF"/>
            <w:vAlign w:val="center"/>
            <w:hideMark/>
          </w:tcPr>
          <w:p w14:paraId="4C556AA2" w14:textId="77777777" w:rsidR="00E21228" w:rsidRPr="00E21228" w:rsidRDefault="00E21228">
            <w:pPr>
              <w:jc w:val="center"/>
              <w:rPr>
                <w:b/>
                <w:bCs/>
                <w:sz w:val="18"/>
                <w:szCs w:val="18"/>
              </w:rPr>
            </w:pPr>
            <w:proofErr w:type="spellStart"/>
            <w:r w:rsidRPr="00E21228">
              <w:rPr>
                <w:b/>
                <w:bCs/>
                <w:sz w:val="18"/>
                <w:szCs w:val="18"/>
              </w:rPr>
              <w:t>Остварење</w:t>
            </w:r>
            <w:proofErr w:type="spellEnd"/>
            <w:r w:rsidRPr="00E21228">
              <w:rPr>
                <w:b/>
                <w:bCs/>
                <w:sz w:val="18"/>
                <w:szCs w:val="18"/>
              </w:rPr>
              <w:t xml:space="preserve"> 2023. </w:t>
            </w:r>
          </w:p>
        </w:tc>
        <w:tc>
          <w:tcPr>
            <w:tcW w:w="2650" w:type="dxa"/>
            <w:gridSpan w:val="3"/>
            <w:tcBorders>
              <w:top w:val="single" w:sz="8" w:space="0" w:color="auto"/>
              <w:left w:val="nil"/>
              <w:bottom w:val="single" w:sz="4" w:space="0" w:color="auto"/>
              <w:right w:val="single" w:sz="4" w:space="0" w:color="auto"/>
            </w:tcBorders>
            <w:shd w:val="clear" w:color="000000" w:fill="BFBFBF"/>
            <w:vAlign w:val="center"/>
            <w:hideMark/>
          </w:tcPr>
          <w:p w14:paraId="03E8A28B" w14:textId="77777777" w:rsidR="00E21228" w:rsidRPr="00E21228" w:rsidRDefault="00E21228">
            <w:pPr>
              <w:jc w:val="center"/>
              <w:rPr>
                <w:b/>
                <w:bCs/>
                <w:sz w:val="18"/>
                <w:szCs w:val="18"/>
              </w:rPr>
            </w:pPr>
            <w:proofErr w:type="spellStart"/>
            <w:r w:rsidRPr="00E21228">
              <w:rPr>
                <w:b/>
                <w:bCs/>
                <w:sz w:val="18"/>
                <w:szCs w:val="18"/>
              </w:rPr>
              <w:t>План</w:t>
            </w:r>
            <w:proofErr w:type="spellEnd"/>
            <w:r w:rsidRPr="00E21228">
              <w:rPr>
                <w:b/>
                <w:bCs/>
                <w:sz w:val="18"/>
                <w:szCs w:val="18"/>
              </w:rPr>
              <w:t xml:space="preserve"> 2024. </w:t>
            </w:r>
          </w:p>
        </w:tc>
        <w:tc>
          <w:tcPr>
            <w:tcW w:w="2695" w:type="dxa"/>
            <w:gridSpan w:val="3"/>
            <w:tcBorders>
              <w:top w:val="single" w:sz="8" w:space="0" w:color="auto"/>
              <w:left w:val="nil"/>
              <w:bottom w:val="single" w:sz="4" w:space="0" w:color="auto"/>
              <w:right w:val="single" w:sz="8" w:space="0" w:color="000000"/>
            </w:tcBorders>
            <w:shd w:val="clear" w:color="000000" w:fill="BFBFBF"/>
            <w:vAlign w:val="center"/>
            <w:hideMark/>
          </w:tcPr>
          <w:p w14:paraId="0EB0723C" w14:textId="77777777" w:rsidR="00E21228" w:rsidRPr="00E21228" w:rsidRDefault="00E21228">
            <w:pPr>
              <w:jc w:val="center"/>
              <w:rPr>
                <w:b/>
                <w:bCs/>
                <w:sz w:val="18"/>
                <w:szCs w:val="18"/>
              </w:rPr>
            </w:pPr>
            <w:proofErr w:type="spellStart"/>
            <w:r w:rsidRPr="00E21228">
              <w:rPr>
                <w:b/>
                <w:bCs/>
                <w:sz w:val="18"/>
                <w:szCs w:val="18"/>
              </w:rPr>
              <w:t>Остварење</w:t>
            </w:r>
            <w:proofErr w:type="spellEnd"/>
            <w:r w:rsidRPr="00E21228">
              <w:rPr>
                <w:b/>
                <w:bCs/>
                <w:sz w:val="18"/>
                <w:szCs w:val="18"/>
              </w:rPr>
              <w:t xml:space="preserve"> 2024. </w:t>
            </w:r>
          </w:p>
        </w:tc>
      </w:tr>
      <w:tr w:rsidR="00E21228" w:rsidRPr="00E21228" w14:paraId="23006795" w14:textId="77777777" w:rsidTr="00E21228">
        <w:trPr>
          <w:gridAfter w:val="1"/>
          <w:wAfter w:w="243" w:type="dxa"/>
          <w:trHeight w:val="336"/>
          <w:jc w:val="center"/>
        </w:trPr>
        <w:tc>
          <w:tcPr>
            <w:tcW w:w="1622" w:type="dxa"/>
            <w:vMerge/>
            <w:tcBorders>
              <w:top w:val="single" w:sz="8" w:space="0" w:color="auto"/>
              <w:left w:val="single" w:sz="8" w:space="0" w:color="auto"/>
              <w:bottom w:val="double" w:sz="6" w:space="0" w:color="000000"/>
              <w:right w:val="single" w:sz="4" w:space="0" w:color="auto"/>
            </w:tcBorders>
            <w:vAlign w:val="center"/>
            <w:hideMark/>
          </w:tcPr>
          <w:p w14:paraId="061D10A8" w14:textId="77777777" w:rsidR="00E21228" w:rsidRPr="00E21228" w:rsidRDefault="00E21228">
            <w:pPr>
              <w:rPr>
                <w:b/>
                <w:bCs/>
                <w:sz w:val="18"/>
                <w:szCs w:val="18"/>
              </w:rPr>
            </w:pPr>
          </w:p>
        </w:tc>
        <w:tc>
          <w:tcPr>
            <w:tcW w:w="1741" w:type="dxa"/>
            <w:vMerge/>
            <w:tcBorders>
              <w:top w:val="single" w:sz="8" w:space="0" w:color="auto"/>
              <w:left w:val="single" w:sz="4" w:space="0" w:color="auto"/>
              <w:bottom w:val="double" w:sz="6" w:space="0" w:color="000000"/>
              <w:right w:val="single" w:sz="4" w:space="0" w:color="auto"/>
            </w:tcBorders>
            <w:vAlign w:val="center"/>
            <w:hideMark/>
          </w:tcPr>
          <w:p w14:paraId="2414A977" w14:textId="77777777" w:rsidR="00E21228" w:rsidRPr="00E21228" w:rsidRDefault="00E21228">
            <w:pPr>
              <w:rPr>
                <w:b/>
                <w:bCs/>
                <w:sz w:val="18"/>
                <w:szCs w:val="18"/>
              </w:rPr>
            </w:pPr>
          </w:p>
        </w:tc>
        <w:tc>
          <w:tcPr>
            <w:tcW w:w="829" w:type="dxa"/>
            <w:tcBorders>
              <w:top w:val="nil"/>
              <w:left w:val="nil"/>
              <w:bottom w:val="double" w:sz="6" w:space="0" w:color="auto"/>
              <w:right w:val="single" w:sz="4" w:space="0" w:color="auto"/>
            </w:tcBorders>
            <w:shd w:val="clear" w:color="000000" w:fill="BFBFBF"/>
            <w:vAlign w:val="center"/>
            <w:hideMark/>
          </w:tcPr>
          <w:p w14:paraId="47B6090E" w14:textId="77777777" w:rsidR="00E21228" w:rsidRPr="00E21228" w:rsidRDefault="00E21228">
            <w:pPr>
              <w:jc w:val="center"/>
              <w:rPr>
                <w:b/>
                <w:bCs/>
                <w:sz w:val="18"/>
                <w:szCs w:val="18"/>
              </w:rPr>
            </w:pPr>
            <w:proofErr w:type="spellStart"/>
            <w:r w:rsidRPr="00E21228">
              <w:rPr>
                <w:b/>
                <w:bCs/>
                <w:sz w:val="18"/>
                <w:szCs w:val="18"/>
              </w:rPr>
              <w:t>камата</w:t>
            </w:r>
            <w:proofErr w:type="spellEnd"/>
          </w:p>
        </w:tc>
        <w:tc>
          <w:tcPr>
            <w:tcW w:w="898" w:type="dxa"/>
            <w:tcBorders>
              <w:top w:val="nil"/>
              <w:left w:val="nil"/>
              <w:bottom w:val="double" w:sz="6" w:space="0" w:color="auto"/>
              <w:right w:val="single" w:sz="4" w:space="0" w:color="auto"/>
            </w:tcBorders>
            <w:shd w:val="clear" w:color="000000" w:fill="BFBFBF"/>
            <w:vAlign w:val="center"/>
            <w:hideMark/>
          </w:tcPr>
          <w:p w14:paraId="2D863B39" w14:textId="77777777" w:rsidR="00E21228" w:rsidRPr="00E21228" w:rsidRDefault="00E21228">
            <w:pPr>
              <w:jc w:val="center"/>
              <w:rPr>
                <w:b/>
                <w:bCs/>
                <w:sz w:val="18"/>
                <w:szCs w:val="18"/>
              </w:rPr>
            </w:pPr>
            <w:proofErr w:type="spellStart"/>
            <w:r w:rsidRPr="00E21228">
              <w:rPr>
                <w:b/>
                <w:bCs/>
                <w:sz w:val="18"/>
                <w:szCs w:val="18"/>
              </w:rPr>
              <w:t>отплата</w:t>
            </w:r>
            <w:proofErr w:type="spellEnd"/>
          </w:p>
        </w:tc>
        <w:tc>
          <w:tcPr>
            <w:tcW w:w="895" w:type="dxa"/>
            <w:tcBorders>
              <w:top w:val="nil"/>
              <w:left w:val="nil"/>
              <w:bottom w:val="double" w:sz="6" w:space="0" w:color="auto"/>
              <w:right w:val="single" w:sz="4" w:space="0" w:color="auto"/>
            </w:tcBorders>
            <w:shd w:val="clear" w:color="000000" w:fill="BFBFBF"/>
            <w:vAlign w:val="center"/>
            <w:hideMark/>
          </w:tcPr>
          <w:p w14:paraId="119ACB15" w14:textId="77777777" w:rsidR="00E21228" w:rsidRPr="00E21228" w:rsidRDefault="00E21228">
            <w:pPr>
              <w:jc w:val="center"/>
              <w:rPr>
                <w:b/>
                <w:bCs/>
                <w:sz w:val="18"/>
                <w:szCs w:val="18"/>
              </w:rPr>
            </w:pPr>
            <w:proofErr w:type="spellStart"/>
            <w:r w:rsidRPr="00E21228">
              <w:rPr>
                <w:b/>
                <w:bCs/>
                <w:sz w:val="18"/>
                <w:szCs w:val="18"/>
              </w:rPr>
              <w:t>ануитет</w:t>
            </w:r>
            <w:proofErr w:type="spellEnd"/>
          </w:p>
        </w:tc>
        <w:tc>
          <w:tcPr>
            <w:tcW w:w="829" w:type="dxa"/>
            <w:tcBorders>
              <w:top w:val="nil"/>
              <w:left w:val="nil"/>
              <w:bottom w:val="double" w:sz="6" w:space="0" w:color="auto"/>
              <w:right w:val="single" w:sz="4" w:space="0" w:color="auto"/>
            </w:tcBorders>
            <w:shd w:val="clear" w:color="000000" w:fill="BFBFBF"/>
            <w:vAlign w:val="center"/>
            <w:hideMark/>
          </w:tcPr>
          <w:p w14:paraId="7A6DA224" w14:textId="77777777" w:rsidR="00E21228" w:rsidRPr="00E21228" w:rsidRDefault="00E21228">
            <w:pPr>
              <w:jc w:val="center"/>
              <w:rPr>
                <w:b/>
                <w:bCs/>
                <w:sz w:val="18"/>
                <w:szCs w:val="18"/>
              </w:rPr>
            </w:pPr>
            <w:proofErr w:type="spellStart"/>
            <w:r w:rsidRPr="00E21228">
              <w:rPr>
                <w:b/>
                <w:bCs/>
                <w:sz w:val="18"/>
                <w:szCs w:val="18"/>
              </w:rPr>
              <w:t>камата</w:t>
            </w:r>
            <w:proofErr w:type="spellEnd"/>
          </w:p>
        </w:tc>
        <w:tc>
          <w:tcPr>
            <w:tcW w:w="898" w:type="dxa"/>
            <w:tcBorders>
              <w:top w:val="nil"/>
              <w:left w:val="nil"/>
              <w:bottom w:val="double" w:sz="6" w:space="0" w:color="auto"/>
              <w:right w:val="single" w:sz="4" w:space="0" w:color="auto"/>
            </w:tcBorders>
            <w:shd w:val="clear" w:color="000000" w:fill="BFBFBF"/>
            <w:vAlign w:val="center"/>
            <w:hideMark/>
          </w:tcPr>
          <w:p w14:paraId="5AF24426" w14:textId="77777777" w:rsidR="00E21228" w:rsidRPr="00E21228" w:rsidRDefault="00E21228">
            <w:pPr>
              <w:jc w:val="center"/>
              <w:rPr>
                <w:b/>
                <w:bCs/>
                <w:sz w:val="18"/>
                <w:szCs w:val="18"/>
              </w:rPr>
            </w:pPr>
            <w:proofErr w:type="spellStart"/>
            <w:r w:rsidRPr="00E21228">
              <w:rPr>
                <w:b/>
                <w:bCs/>
                <w:sz w:val="18"/>
                <w:szCs w:val="18"/>
              </w:rPr>
              <w:t>отплата</w:t>
            </w:r>
            <w:proofErr w:type="spellEnd"/>
          </w:p>
        </w:tc>
        <w:tc>
          <w:tcPr>
            <w:tcW w:w="921" w:type="dxa"/>
            <w:tcBorders>
              <w:top w:val="nil"/>
              <w:left w:val="nil"/>
              <w:bottom w:val="double" w:sz="6" w:space="0" w:color="auto"/>
              <w:right w:val="single" w:sz="4" w:space="0" w:color="auto"/>
            </w:tcBorders>
            <w:shd w:val="clear" w:color="000000" w:fill="BFBFBF"/>
            <w:vAlign w:val="center"/>
            <w:hideMark/>
          </w:tcPr>
          <w:p w14:paraId="1B2D566D" w14:textId="77777777" w:rsidR="00E21228" w:rsidRPr="00E21228" w:rsidRDefault="00E21228">
            <w:pPr>
              <w:jc w:val="center"/>
              <w:rPr>
                <w:b/>
                <w:bCs/>
                <w:sz w:val="18"/>
                <w:szCs w:val="18"/>
              </w:rPr>
            </w:pPr>
            <w:proofErr w:type="spellStart"/>
            <w:r w:rsidRPr="00E21228">
              <w:rPr>
                <w:b/>
                <w:bCs/>
                <w:sz w:val="18"/>
                <w:szCs w:val="18"/>
              </w:rPr>
              <w:t>ануитет</w:t>
            </w:r>
            <w:proofErr w:type="spellEnd"/>
          </w:p>
        </w:tc>
        <w:tc>
          <w:tcPr>
            <w:tcW w:w="829" w:type="dxa"/>
            <w:tcBorders>
              <w:top w:val="nil"/>
              <w:left w:val="nil"/>
              <w:bottom w:val="double" w:sz="6" w:space="0" w:color="auto"/>
              <w:right w:val="single" w:sz="4" w:space="0" w:color="auto"/>
            </w:tcBorders>
            <w:shd w:val="clear" w:color="000000" w:fill="BFBFBF"/>
            <w:vAlign w:val="center"/>
            <w:hideMark/>
          </w:tcPr>
          <w:p w14:paraId="3559474D" w14:textId="77777777" w:rsidR="00E21228" w:rsidRPr="00E21228" w:rsidRDefault="00E21228">
            <w:pPr>
              <w:jc w:val="center"/>
              <w:rPr>
                <w:b/>
                <w:bCs/>
                <w:sz w:val="18"/>
                <w:szCs w:val="18"/>
              </w:rPr>
            </w:pPr>
            <w:proofErr w:type="spellStart"/>
            <w:r w:rsidRPr="00E21228">
              <w:rPr>
                <w:b/>
                <w:bCs/>
                <w:sz w:val="18"/>
                <w:szCs w:val="18"/>
              </w:rPr>
              <w:t>камата</w:t>
            </w:r>
            <w:proofErr w:type="spellEnd"/>
          </w:p>
        </w:tc>
        <w:tc>
          <w:tcPr>
            <w:tcW w:w="898" w:type="dxa"/>
            <w:tcBorders>
              <w:top w:val="nil"/>
              <w:left w:val="nil"/>
              <w:bottom w:val="double" w:sz="6" w:space="0" w:color="auto"/>
              <w:right w:val="single" w:sz="4" w:space="0" w:color="auto"/>
            </w:tcBorders>
            <w:shd w:val="clear" w:color="000000" w:fill="BFBFBF"/>
            <w:vAlign w:val="center"/>
            <w:hideMark/>
          </w:tcPr>
          <w:p w14:paraId="3D111530" w14:textId="77777777" w:rsidR="00E21228" w:rsidRPr="00E21228" w:rsidRDefault="00E21228">
            <w:pPr>
              <w:jc w:val="center"/>
              <w:rPr>
                <w:b/>
                <w:bCs/>
                <w:sz w:val="18"/>
                <w:szCs w:val="18"/>
              </w:rPr>
            </w:pPr>
            <w:proofErr w:type="spellStart"/>
            <w:r w:rsidRPr="00E21228">
              <w:rPr>
                <w:b/>
                <w:bCs/>
                <w:sz w:val="18"/>
                <w:szCs w:val="18"/>
              </w:rPr>
              <w:t>отплата</w:t>
            </w:r>
            <w:proofErr w:type="spellEnd"/>
          </w:p>
        </w:tc>
        <w:tc>
          <w:tcPr>
            <w:tcW w:w="967" w:type="dxa"/>
            <w:tcBorders>
              <w:top w:val="nil"/>
              <w:left w:val="nil"/>
              <w:bottom w:val="double" w:sz="6" w:space="0" w:color="auto"/>
              <w:right w:val="single" w:sz="8" w:space="0" w:color="auto"/>
            </w:tcBorders>
            <w:shd w:val="clear" w:color="000000" w:fill="BFBFBF"/>
            <w:vAlign w:val="center"/>
            <w:hideMark/>
          </w:tcPr>
          <w:p w14:paraId="53669F77" w14:textId="77777777" w:rsidR="00E21228" w:rsidRPr="00E21228" w:rsidRDefault="00E21228">
            <w:pPr>
              <w:jc w:val="center"/>
              <w:rPr>
                <w:b/>
                <w:bCs/>
                <w:sz w:val="18"/>
                <w:szCs w:val="18"/>
              </w:rPr>
            </w:pPr>
            <w:proofErr w:type="spellStart"/>
            <w:r w:rsidRPr="00E21228">
              <w:rPr>
                <w:b/>
                <w:bCs/>
                <w:sz w:val="18"/>
                <w:szCs w:val="18"/>
              </w:rPr>
              <w:t>ануитет</w:t>
            </w:r>
            <w:proofErr w:type="spellEnd"/>
          </w:p>
        </w:tc>
      </w:tr>
      <w:tr w:rsidR="00E21228" w:rsidRPr="00E21228" w14:paraId="7035C2BC" w14:textId="77777777" w:rsidTr="00E21228">
        <w:trPr>
          <w:gridAfter w:val="1"/>
          <w:wAfter w:w="243" w:type="dxa"/>
          <w:trHeight w:val="111"/>
          <w:jc w:val="center"/>
        </w:trPr>
        <w:tc>
          <w:tcPr>
            <w:tcW w:w="1622" w:type="dxa"/>
            <w:tcBorders>
              <w:top w:val="nil"/>
              <w:left w:val="single" w:sz="8" w:space="0" w:color="auto"/>
              <w:bottom w:val="nil"/>
              <w:right w:val="single" w:sz="4" w:space="0" w:color="auto"/>
            </w:tcBorders>
            <w:shd w:val="clear" w:color="auto" w:fill="auto"/>
            <w:vAlign w:val="center"/>
            <w:hideMark/>
          </w:tcPr>
          <w:p w14:paraId="61928051" w14:textId="77777777" w:rsidR="00E21228" w:rsidRPr="00E21228" w:rsidRDefault="00E21228">
            <w:pPr>
              <w:rPr>
                <w:sz w:val="18"/>
                <w:szCs w:val="18"/>
              </w:rPr>
            </w:pPr>
            <w:r w:rsidRPr="00E21228">
              <w:rPr>
                <w:sz w:val="18"/>
                <w:szCs w:val="18"/>
              </w:rPr>
              <w:t>WB IBRD 88080</w:t>
            </w:r>
          </w:p>
        </w:tc>
        <w:tc>
          <w:tcPr>
            <w:tcW w:w="1741" w:type="dxa"/>
            <w:tcBorders>
              <w:top w:val="nil"/>
              <w:left w:val="nil"/>
              <w:bottom w:val="nil"/>
              <w:right w:val="single" w:sz="4" w:space="0" w:color="auto"/>
            </w:tcBorders>
            <w:shd w:val="clear" w:color="auto" w:fill="auto"/>
            <w:vAlign w:val="center"/>
            <w:hideMark/>
          </w:tcPr>
          <w:p w14:paraId="4C517E50" w14:textId="77777777" w:rsidR="00E21228" w:rsidRPr="00E21228" w:rsidRDefault="00E21228">
            <w:pPr>
              <w:jc w:val="center"/>
              <w:rPr>
                <w:sz w:val="18"/>
                <w:szCs w:val="18"/>
              </w:rPr>
            </w:pPr>
            <w:r w:rsidRPr="00E21228">
              <w:rPr>
                <w:sz w:val="18"/>
                <w:szCs w:val="18"/>
              </w:rPr>
              <w:t>15.05. и 15.11.</w:t>
            </w:r>
          </w:p>
        </w:tc>
        <w:tc>
          <w:tcPr>
            <w:tcW w:w="829" w:type="dxa"/>
            <w:tcBorders>
              <w:top w:val="nil"/>
              <w:left w:val="nil"/>
              <w:bottom w:val="nil"/>
              <w:right w:val="single" w:sz="4" w:space="0" w:color="auto"/>
            </w:tcBorders>
            <w:shd w:val="clear" w:color="000000" w:fill="FFFFFF"/>
            <w:vAlign w:val="center"/>
            <w:hideMark/>
          </w:tcPr>
          <w:p w14:paraId="6D67A990" w14:textId="77777777" w:rsidR="00E21228" w:rsidRPr="00E21228" w:rsidRDefault="00E21228">
            <w:pPr>
              <w:jc w:val="right"/>
              <w:rPr>
                <w:sz w:val="18"/>
                <w:szCs w:val="18"/>
              </w:rPr>
            </w:pPr>
            <w:r w:rsidRPr="00E21228">
              <w:rPr>
                <w:sz w:val="18"/>
                <w:szCs w:val="18"/>
              </w:rPr>
              <w:t>201.645</w:t>
            </w:r>
          </w:p>
        </w:tc>
        <w:tc>
          <w:tcPr>
            <w:tcW w:w="898" w:type="dxa"/>
            <w:tcBorders>
              <w:top w:val="nil"/>
              <w:left w:val="nil"/>
              <w:bottom w:val="nil"/>
              <w:right w:val="single" w:sz="4" w:space="0" w:color="auto"/>
            </w:tcBorders>
            <w:shd w:val="clear" w:color="000000" w:fill="FFFFFF"/>
            <w:vAlign w:val="center"/>
            <w:hideMark/>
          </w:tcPr>
          <w:p w14:paraId="3CE0E5BC" w14:textId="77777777" w:rsidR="00E21228" w:rsidRPr="00E21228" w:rsidRDefault="00E21228">
            <w:pPr>
              <w:jc w:val="right"/>
              <w:rPr>
                <w:sz w:val="18"/>
                <w:szCs w:val="18"/>
              </w:rPr>
            </w:pPr>
            <w:r w:rsidRPr="00E21228">
              <w:rPr>
                <w:sz w:val="18"/>
                <w:szCs w:val="18"/>
              </w:rPr>
              <w:t>0</w:t>
            </w:r>
          </w:p>
        </w:tc>
        <w:tc>
          <w:tcPr>
            <w:tcW w:w="895" w:type="dxa"/>
            <w:tcBorders>
              <w:top w:val="single" w:sz="4" w:space="0" w:color="auto"/>
              <w:left w:val="nil"/>
              <w:bottom w:val="single" w:sz="4" w:space="0" w:color="auto"/>
              <w:right w:val="single" w:sz="4" w:space="0" w:color="auto"/>
            </w:tcBorders>
            <w:shd w:val="clear" w:color="000000" w:fill="FFFFFF"/>
            <w:vAlign w:val="center"/>
            <w:hideMark/>
          </w:tcPr>
          <w:p w14:paraId="1ADA30D8" w14:textId="77777777" w:rsidR="00E21228" w:rsidRPr="00E21228" w:rsidRDefault="00E21228">
            <w:pPr>
              <w:jc w:val="right"/>
              <w:rPr>
                <w:sz w:val="18"/>
                <w:szCs w:val="18"/>
              </w:rPr>
            </w:pPr>
            <w:r w:rsidRPr="00E21228">
              <w:rPr>
                <w:sz w:val="18"/>
                <w:szCs w:val="18"/>
              </w:rPr>
              <w:t>201.645</w:t>
            </w:r>
          </w:p>
        </w:tc>
        <w:tc>
          <w:tcPr>
            <w:tcW w:w="829" w:type="dxa"/>
            <w:tcBorders>
              <w:top w:val="nil"/>
              <w:left w:val="nil"/>
              <w:bottom w:val="nil"/>
              <w:right w:val="single" w:sz="4" w:space="0" w:color="auto"/>
            </w:tcBorders>
            <w:shd w:val="clear" w:color="000000" w:fill="FFFFFF"/>
            <w:vAlign w:val="center"/>
            <w:hideMark/>
          </w:tcPr>
          <w:p w14:paraId="3F909640" w14:textId="77777777" w:rsidR="00E21228" w:rsidRPr="00E21228" w:rsidRDefault="00E21228">
            <w:pPr>
              <w:jc w:val="right"/>
              <w:rPr>
                <w:sz w:val="18"/>
                <w:szCs w:val="18"/>
              </w:rPr>
            </w:pPr>
            <w:r w:rsidRPr="00E21228">
              <w:rPr>
                <w:sz w:val="18"/>
                <w:szCs w:val="18"/>
              </w:rPr>
              <w:t>554.068</w:t>
            </w:r>
          </w:p>
        </w:tc>
        <w:tc>
          <w:tcPr>
            <w:tcW w:w="898" w:type="dxa"/>
            <w:tcBorders>
              <w:top w:val="nil"/>
              <w:left w:val="nil"/>
              <w:bottom w:val="nil"/>
              <w:right w:val="single" w:sz="4" w:space="0" w:color="auto"/>
            </w:tcBorders>
            <w:shd w:val="clear" w:color="000000" w:fill="FFFFFF"/>
            <w:vAlign w:val="center"/>
            <w:hideMark/>
          </w:tcPr>
          <w:p w14:paraId="28E0EF8A" w14:textId="77777777" w:rsidR="00E21228" w:rsidRPr="00E21228" w:rsidRDefault="00E21228">
            <w:pPr>
              <w:jc w:val="right"/>
              <w:rPr>
                <w:sz w:val="18"/>
                <w:szCs w:val="18"/>
              </w:rPr>
            </w:pPr>
            <w:r w:rsidRPr="00E21228">
              <w:rPr>
                <w:sz w:val="18"/>
                <w:szCs w:val="18"/>
              </w:rPr>
              <w:t>0</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14:paraId="58525640" w14:textId="77777777" w:rsidR="00E21228" w:rsidRPr="00E21228" w:rsidRDefault="00E21228">
            <w:pPr>
              <w:jc w:val="right"/>
              <w:rPr>
                <w:sz w:val="18"/>
                <w:szCs w:val="18"/>
              </w:rPr>
            </w:pPr>
            <w:r w:rsidRPr="00E21228">
              <w:rPr>
                <w:sz w:val="18"/>
                <w:szCs w:val="18"/>
              </w:rPr>
              <w:t>554.068</w:t>
            </w:r>
          </w:p>
        </w:tc>
        <w:tc>
          <w:tcPr>
            <w:tcW w:w="829" w:type="dxa"/>
            <w:tcBorders>
              <w:top w:val="nil"/>
              <w:left w:val="nil"/>
              <w:bottom w:val="nil"/>
              <w:right w:val="single" w:sz="4" w:space="0" w:color="auto"/>
            </w:tcBorders>
            <w:shd w:val="clear" w:color="000000" w:fill="FFFFFF"/>
            <w:vAlign w:val="center"/>
            <w:hideMark/>
          </w:tcPr>
          <w:p w14:paraId="69C3BC46" w14:textId="77777777" w:rsidR="00E21228" w:rsidRPr="00E21228" w:rsidRDefault="00E21228">
            <w:pPr>
              <w:jc w:val="right"/>
              <w:rPr>
                <w:sz w:val="18"/>
                <w:szCs w:val="18"/>
              </w:rPr>
            </w:pPr>
            <w:r w:rsidRPr="00E21228">
              <w:rPr>
                <w:sz w:val="18"/>
                <w:szCs w:val="18"/>
              </w:rPr>
              <w:t>514.982</w:t>
            </w:r>
          </w:p>
        </w:tc>
        <w:tc>
          <w:tcPr>
            <w:tcW w:w="898" w:type="dxa"/>
            <w:tcBorders>
              <w:top w:val="nil"/>
              <w:left w:val="nil"/>
              <w:bottom w:val="nil"/>
              <w:right w:val="single" w:sz="4" w:space="0" w:color="auto"/>
            </w:tcBorders>
            <w:shd w:val="clear" w:color="000000" w:fill="FFFFFF"/>
            <w:vAlign w:val="center"/>
            <w:hideMark/>
          </w:tcPr>
          <w:p w14:paraId="151AC045" w14:textId="77777777" w:rsidR="00E21228" w:rsidRPr="00E21228" w:rsidRDefault="00E21228">
            <w:pPr>
              <w:jc w:val="right"/>
              <w:rPr>
                <w:sz w:val="18"/>
                <w:szCs w:val="18"/>
              </w:rPr>
            </w:pPr>
            <w:r w:rsidRPr="00E21228">
              <w:rPr>
                <w:sz w:val="18"/>
                <w:szCs w:val="18"/>
              </w:rPr>
              <w:t>0</w:t>
            </w:r>
          </w:p>
        </w:tc>
        <w:tc>
          <w:tcPr>
            <w:tcW w:w="967" w:type="dxa"/>
            <w:tcBorders>
              <w:top w:val="nil"/>
              <w:left w:val="nil"/>
              <w:bottom w:val="nil"/>
              <w:right w:val="single" w:sz="8" w:space="0" w:color="auto"/>
            </w:tcBorders>
            <w:shd w:val="clear" w:color="000000" w:fill="FFFFFF"/>
            <w:vAlign w:val="center"/>
            <w:hideMark/>
          </w:tcPr>
          <w:p w14:paraId="3E4ECDB1" w14:textId="77777777" w:rsidR="00E21228" w:rsidRPr="00E21228" w:rsidRDefault="00E21228">
            <w:pPr>
              <w:jc w:val="right"/>
              <w:rPr>
                <w:sz w:val="18"/>
                <w:szCs w:val="18"/>
              </w:rPr>
            </w:pPr>
            <w:r w:rsidRPr="00E21228">
              <w:rPr>
                <w:sz w:val="18"/>
                <w:szCs w:val="18"/>
              </w:rPr>
              <w:t>514.982</w:t>
            </w:r>
          </w:p>
        </w:tc>
      </w:tr>
      <w:tr w:rsidR="00E21228" w:rsidRPr="00E21228" w14:paraId="6117DECF" w14:textId="77777777" w:rsidTr="00E21228">
        <w:trPr>
          <w:gridAfter w:val="1"/>
          <w:wAfter w:w="243" w:type="dxa"/>
          <w:trHeight w:val="517"/>
          <w:jc w:val="center"/>
        </w:trPr>
        <w:tc>
          <w:tcPr>
            <w:tcW w:w="1622"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597C926B" w14:textId="77777777" w:rsidR="00E21228" w:rsidRPr="00E21228" w:rsidRDefault="00E21228">
            <w:pPr>
              <w:rPr>
                <w:b/>
                <w:bCs/>
                <w:sz w:val="18"/>
                <w:szCs w:val="18"/>
              </w:rPr>
            </w:pPr>
            <w:r w:rsidRPr="00E21228">
              <w:rPr>
                <w:b/>
                <w:bCs/>
                <w:sz w:val="18"/>
                <w:szCs w:val="18"/>
              </w:rPr>
              <w:t>УКУПНО у КМ</w:t>
            </w:r>
          </w:p>
        </w:tc>
        <w:tc>
          <w:tcPr>
            <w:tcW w:w="1741"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1B09F0E9" w14:textId="77777777" w:rsidR="00E21228" w:rsidRPr="00E21228" w:rsidRDefault="00E21228">
            <w:pPr>
              <w:rPr>
                <w:b/>
                <w:bCs/>
                <w:sz w:val="18"/>
                <w:szCs w:val="18"/>
              </w:rPr>
            </w:pPr>
            <w:r w:rsidRPr="00E21228">
              <w:rPr>
                <w:b/>
                <w:bCs/>
                <w:sz w:val="18"/>
                <w:szCs w:val="18"/>
              </w:rPr>
              <w:t> </w:t>
            </w:r>
          </w:p>
        </w:tc>
        <w:tc>
          <w:tcPr>
            <w:tcW w:w="829"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676BCC8B" w14:textId="77777777" w:rsidR="00E21228" w:rsidRPr="00E21228" w:rsidRDefault="00E21228">
            <w:pPr>
              <w:jc w:val="right"/>
              <w:rPr>
                <w:b/>
                <w:bCs/>
                <w:sz w:val="18"/>
                <w:szCs w:val="18"/>
              </w:rPr>
            </w:pPr>
            <w:r w:rsidRPr="00E21228">
              <w:rPr>
                <w:b/>
                <w:bCs/>
                <w:sz w:val="18"/>
                <w:szCs w:val="18"/>
              </w:rPr>
              <w:t>201.645</w:t>
            </w:r>
          </w:p>
        </w:tc>
        <w:tc>
          <w:tcPr>
            <w:tcW w:w="898"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2D92EFA7" w14:textId="77777777" w:rsidR="00E21228" w:rsidRPr="00E21228" w:rsidRDefault="00E21228">
            <w:pPr>
              <w:jc w:val="right"/>
              <w:rPr>
                <w:b/>
                <w:bCs/>
                <w:sz w:val="18"/>
                <w:szCs w:val="18"/>
              </w:rPr>
            </w:pPr>
            <w:r w:rsidRPr="00E21228">
              <w:rPr>
                <w:b/>
                <w:bCs/>
                <w:sz w:val="18"/>
                <w:szCs w:val="18"/>
              </w:rPr>
              <w:t>0</w:t>
            </w:r>
          </w:p>
        </w:tc>
        <w:tc>
          <w:tcPr>
            <w:tcW w:w="895"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79009682" w14:textId="77777777" w:rsidR="00E21228" w:rsidRPr="00E21228" w:rsidRDefault="00E21228">
            <w:pPr>
              <w:jc w:val="right"/>
              <w:rPr>
                <w:b/>
                <w:bCs/>
                <w:sz w:val="18"/>
                <w:szCs w:val="18"/>
              </w:rPr>
            </w:pPr>
            <w:r w:rsidRPr="00E21228">
              <w:rPr>
                <w:b/>
                <w:bCs/>
                <w:sz w:val="18"/>
                <w:szCs w:val="18"/>
              </w:rPr>
              <w:t>201.645</w:t>
            </w:r>
          </w:p>
        </w:tc>
        <w:tc>
          <w:tcPr>
            <w:tcW w:w="829"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269AE5F3" w14:textId="77777777" w:rsidR="00E21228" w:rsidRPr="00E21228" w:rsidRDefault="00E21228">
            <w:pPr>
              <w:jc w:val="right"/>
              <w:rPr>
                <w:b/>
                <w:bCs/>
                <w:sz w:val="18"/>
                <w:szCs w:val="18"/>
              </w:rPr>
            </w:pPr>
            <w:r w:rsidRPr="00E21228">
              <w:rPr>
                <w:b/>
                <w:bCs/>
                <w:sz w:val="18"/>
                <w:szCs w:val="18"/>
              </w:rPr>
              <w:t>554.068</w:t>
            </w:r>
          </w:p>
        </w:tc>
        <w:tc>
          <w:tcPr>
            <w:tcW w:w="898"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1F746456" w14:textId="77777777" w:rsidR="00E21228" w:rsidRPr="00E21228" w:rsidRDefault="00E21228">
            <w:pPr>
              <w:jc w:val="right"/>
              <w:rPr>
                <w:b/>
                <w:bCs/>
                <w:sz w:val="18"/>
                <w:szCs w:val="18"/>
              </w:rPr>
            </w:pPr>
            <w:r w:rsidRPr="00E21228">
              <w:rPr>
                <w:b/>
                <w:bCs/>
                <w:sz w:val="18"/>
                <w:szCs w:val="18"/>
              </w:rPr>
              <w:t>0</w:t>
            </w:r>
          </w:p>
        </w:tc>
        <w:tc>
          <w:tcPr>
            <w:tcW w:w="921"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4F39EE8A" w14:textId="77777777" w:rsidR="00E21228" w:rsidRPr="00E21228" w:rsidRDefault="00E21228">
            <w:pPr>
              <w:jc w:val="right"/>
              <w:rPr>
                <w:b/>
                <w:bCs/>
                <w:sz w:val="18"/>
                <w:szCs w:val="18"/>
              </w:rPr>
            </w:pPr>
            <w:r w:rsidRPr="00E21228">
              <w:rPr>
                <w:b/>
                <w:bCs/>
                <w:sz w:val="18"/>
                <w:szCs w:val="18"/>
              </w:rPr>
              <w:t>554.068</w:t>
            </w:r>
          </w:p>
        </w:tc>
        <w:tc>
          <w:tcPr>
            <w:tcW w:w="829"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7C80FFEB" w14:textId="77777777" w:rsidR="00E21228" w:rsidRPr="00E21228" w:rsidRDefault="00E21228">
            <w:pPr>
              <w:jc w:val="right"/>
              <w:rPr>
                <w:b/>
                <w:bCs/>
                <w:sz w:val="18"/>
                <w:szCs w:val="18"/>
              </w:rPr>
            </w:pPr>
            <w:r w:rsidRPr="00E21228">
              <w:rPr>
                <w:b/>
                <w:bCs/>
                <w:sz w:val="18"/>
                <w:szCs w:val="18"/>
              </w:rPr>
              <w:t>514.982</w:t>
            </w:r>
          </w:p>
        </w:tc>
        <w:tc>
          <w:tcPr>
            <w:tcW w:w="898"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7BE6C7C3" w14:textId="77777777" w:rsidR="00E21228" w:rsidRPr="00E21228" w:rsidRDefault="00E21228">
            <w:pPr>
              <w:jc w:val="right"/>
              <w:rPr>
                <w:b/>
                <w:bCs/>
                <w:sz w:val="18"/>
                <w:szCs w:val="18"/>
              </w:rPr>
            </w:pPr>
            <w:r w:rsidRPr="00E21228">
              <w:rPr>
                <w:b/>
                <w:bCs/>
                <w:sz w:val="18"/>
                <w:szCs w:val="18"/>
              </w:rPr>
              <w:t>0</w:t>
            </w:r>
          </w:p>
        </w:tc>
        <w:tc>
          <w:tcPr>
            <w:tcW w:w="967" w:type="dxa"/>
            <w:vMerge w:val="restart"/>
            <w:tcBorders>
              <w:top w:val="single" w:sz="8" w:space="0" w:color="auto"/>
              <w:left w:val="single" w:sz="4" w:space="0" w:color="auto"/>
              <w:bottom w:val="single" w:sz="8" w:space="0" w:color="000000"/>
              <w:right w:val="single" w:sz="4" w:space="0" w:color="auto"/>
            </w:tcBorders>
            <w:shd w:val="clear" w:color="000000" w:fill="BFBFBF"/>
            <w:vAlign w:val="center"/>
            <w:hideMark/>
          </w:tcPr>
          <w:p w14:paraId="5F8A8B89" w14:textId="77777777" w:rsidR="00E21228" w:rsidRPr="00E21228" w:rsidRDefault="00E21228">
            <w:pPr>
              <w:jc w:val="right"/>
              <w:rPr>
                <w:b/>
                <w:bCs/>
                <w:sz w:val="18"/>
                <w:szCs w:val="18"/>
              </w:rPr>
            </w:pPr>
            <w:r w:rsidRPr="00E21228">
              <w:rPr>
                <w:b/>
                <w:bCs/>
                <w:sz w:val="18"/>
                <w:szCs w:val="18"/>
              </w:rPr>
              <w:t>514.982</w:t>
            </w:r>
          </w:p>
        </w:tc>
      </w:tr>
      <w:tr w:rsidR="00E21228" w:rsidRPr="00E21228" w14:paraId="51E288B6" w14:textId="77777777" w:rsidTr="00E21228">
        <w:trPr>
          <w:trHeight w:val="101"/>
          <w:jc w:val="center"/>
        </w:trPr>
        <w:tc>
          <w:tcPr>
            <w:tcW w:w="1622" w:type="dxa"/>
            <w:vMerge/>
            <w:tcBorders>
              <w:top w:val="single" w:sz="8" w:space="0" w:color="auto"/>
              <w:left w:val="single" w:sz="8" w:space="0" w:color="auto"/>
              <w:bottom w:val="single" w:sz="8" w:space="0" w:color="000000"/>
              <w:right w:val="single" w:sz="4" w:space="0" w:color="auto"/>
            </w:tcBorders>
            <w:vAlign w:val="center"/>
            <w:hideMark/>
          </w:tcPr>
          <w:p w14:paraId="6BCB9572" w14:textId="77777777" w:rsidR="00E21228" w:rsidRPr="00E21228" w:rsidRDefault="00E21228">
            <w:pPr>
              <w:rPr>
                <w:b/>
                <w:bCs/>
                <w:sz w:val="18"/>
                <w:szCs w:val="18"/>
              </w:rPr>
            </w:pPr>
          </w:p>
        </w:tc>
        <w:tc>
          <w:tcPr>
            <w:tcW w:w="1741" w:type="dxa"/>
            <w:vMerge/>
            <w:tcBorders>
              <w:top w:val="single" w:sz="8" w:space="0" w:color="auto"/>
              <w:left w:val="single" w:sz="4" w:space="0" w:color="auto"/>
              <w:bottom w:val="single" w:sz="8" w:space="0" w:color="000000"/>
              <w:right w:val="single" w:sz="4" w:space="0" w:color="auto"/>
            </w:tcBorders>
            <w:vAlign w:val="center"/>
            <w:hideMark/>
          </w:tcPr>
          <w:p w14:paraId="7C3125FB" w14:textId="77777777" w:rsidR="00E21228" w:rsidRPr="00E21228" w:rsidRDefault="00E21228">
            <w:pPr>
              <w:rPr>
                <w:b/>
                <w:bCs/>
                <w:sz w:val="18"/>
                <w:szCs w:val="18"/>
              </w:rPr>
            </w:pPr>
          </w:p>
        </w:tc>
        <w:tc>
          <w:tcPr>
            <w:tcW w:w="829" w:type="dxa"/>
            <w:vMerge/>
            <w:tcBorders>
              <w:top w:val="single" w:sz="8" w:space="0" w:color="auto"/>
              <w:left w:val="single" w:sz="4" w:space="0" w:color="auto"/>
              <w:bottom w:val="single" w:sz="8" w:space="0" w:color="000000"/>
              <w:right w:val="single" w:sz="4" w:space="0" w:color="auto"/>
            </w:tcBorders>
            <w:vAlign w:val="center"/>
            <w:hideMark/>
          </w:tcPr>
          <w:p w14:paraId="048AF9DC" w14:textId="77777777" w:rsidR="00E21228" w:rsidRPr="00E21228" w:rsidRDefault="00E21228">
            <w:pPr>
              <w:rPr>
                <w:b/>
                <w:bCs/>
                <w:sz w:val="18"/>
                <w:szCs w:val="18"/>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14:paraId="62A02125" w14:textId="77777777" w:rsidR="00E21228" w:rsidRPr="00E21228" w:rsidRDefault="00E21228">
            <w:pPr>
              <w:rPr>
                <w:b/>
                <w:bCs/>
                <w:sz w:val="18"/>
                <w:szCs w:val="18"/>
              </w:rPr>
            </w:pPr>
          </w:p>
        </w:tc>
        <w:tc>
          <w:tcPr>
            <w:tcW w:w="895" w:type="dxa"/>
            <w:vMerge/>
            <w:tcBorders>
              <w:top w:val="single" w:sz="8" w:space="0" w:color="auto"/>
              <w:left w:val="single" w:sz="4" w:space="0" w:color="auto"/>
              <w:bottom w:val="single" w:sz="8" w:space="0" w:color="000000"/>
              <w:right w:val="single" w:sz="4" w:space="0" w:color="auto"/>
            </w:tcBorders>
            <w:vAlign w:val="center"/>
            <w:hideMark/>
          </w:tcPr>
          <w:p w14:paraId="3424796F" w14:textId="77777777" w:rsidR="00E21228" w:rsidRPr="00E21228" w:rsidRDefault="00E21228">
            <w:pPr>
              <w:rPr>
                <w:b/>
                <w:bCs/>
                <w:sz w:val="18"/>
                <w:szCs w:val="18"/>
              </w:rPr>
            </w:pPr>
          </w:p>
        </w:tc>
        <w:tc>
          <w:tcPr>
            <w:tcW w:w="829" w:type="dxa"/>
            <w:vMerge/>
            <w:tcBorders>
              <w:top w:val="single" w:sz="8" w:space="0" w:color="auto"/>
              <w:left w:val="single" w:sz="4" w:space="0" w:color="auto"/>
              <w:bottom w:val="single" w:sz="8" w:space="0" w:color="000000"/>
              <w:right w:val="single" w:sz="4" w:space="0" w:color="auto"/>
            </w:tcBorders>
            <w:vAlign w:val="center"/>
            <w:hideMark/>
          </w:tcPr>
          <w:p w14:paraId="76536DDD" w14:textId="77777777" w:rsidR="00E21228" w:rsidRPr="00E21228" w:rsidRDefault="00E21228">
            <w:pPr>
              <w:rPr>
                <w:b/>
                <w:bCs/>
                <w:sz w:val="18"/>
                <w:szCs w:val="18"/>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14:paraId="79AAAF9E" w14:textId="77777777" w:rsidR="00E21228" w:rsidRPr="00E21228" w:rsidRDefault="00E21228">
            <w:pPr>
              <w:rPr>
                <w:b/>
                <w:bCs/>
                <w:sz w:val="18"/>
                <w:szCs w:val="18"/>
              </w:rPr>
            </w:pPr>
          </w:p>
        </w:tc>
        <w:tc>
          <w:tcPr>
            <w:tcW w:w="921" w:type="dxa"/>
            <w:vMerge/>
            <w:tcBorders>
              <w:top w:val="single" w:sz="8" w:space="0" w:color="auto"/>
              <w:left w:val="single" w:sz="4" w:space="0" w:color="auto"/>
              <w:bottom w:val="single" w:sz="8" w:space="0" w:color="000000"/>
              <w:right w:val="single" w:sz="4" w:space="0" w:color="auto"/>
            </w:tcBorders>
            <w:vAlign w:val="center"/>
            <w:hideMark/>
          </w:tcPr>
          <w:p w14:paraId="242035D0" w14:textId="77777777" w:rsidR="00E21228" w:rsidRPr="00E21228" w:rsidRDefault="00E21228">
            <w:pPr>
              <w:rPr>
                <w:b/>
                <w:bCs/>
                <w:sz w:val="18"/>
                <w:szCs w:val="18"/>
              </w:rPr>
            </w:pPr>
          </w:p>
        </w:tc>
        <w:tc>
          <w:tcPr>
            <w:tcW w:w="829" w:type="dxa"/>
            <w:vMerge/>
            <w:tcBorders>
              <w:top w:val="single" w:sz="8" w:space="0" w:color="auto"/>
              <w:left w:val="single" w:sz="4" w:space="0" w:color="auto"/>
              <w:bottom w:val="single" w:sz="8" w:space="0" w:color="000000"/>
              <w:right w:val="single" w:sz="4" w:space="0" w:color="auto"/>
            </w:tcBorders>
            <w:vAlign w:val="center"/>
            <w:hideMark/>
          </w:tcPr>
          <w:p w14:paraId="02BD3852" w14:textId="77777777" w:rsidR="00E21228" w:rsidRPr="00E21228" w:rsidRDefault="00E21228">
            <w:pPr>
              <w:rPr>
                <w:b/>
                <w:bCs/>
                <w:sz w:val="18"/>
                <w:szCs w:val="18"/>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14:paraId="30264768" w14:textId="77777777" w:rsidR="00E21228" w:rsidRPr="00E21228" w:rsidRDefault="00E21228">
            <w:pPr>
              <w:rPr>
                <w:b/>
                <w:bCs/>
                <w:sz w:val="18"/>
                <w:szCs w:val="18"/>
              </w:rPr>
            </w:pPr>
          </w:p>
        </w:tc>
        <w:tc>
          <w:tcPr>
            <w:tcW w:w="967" w:type="dxa"/>
            <w:vMerge/>
            <w:tcBorders>
              <w:top w:val="single" w:sz="8" w:space="0" w:color="auto"/>
              <w:left w:val="single" w:sz="4" w:space="0" w:color="auto"/>
              <w:bottom w:val="single" w:sz="8" w:space="0" w:color="000000"/>
              <w:right w:val="single" w:sz="4" w:space="0" w:color="auto"/>
            </w:tcBorders>
            <w:vAlign w:val="center"/>
            <w:hideMark/>
          </w:tcPr>
          <w:p w14:paraId="478E1B4D" w14:textId="77777777" w:rsidR="00E21228" w:rsidRPr="00E21228" w:rsidRDefault="00E21228">
            <w:pPr>
              <w:rPr>
                <w:b/>
                <w:bCs/>
                <w:sz w:val="18"/>
                <w:szCs w:val="18"/>
              </w:rPr>
            </w:pPr>
          </w:p>
        </w:tc>
        <w:tc>
          <w:tcPr>
            <w:tcW w:w="243" w:type="dxa"/>
            <w:tcBorders>
              <w:top w:val="nil"/>
              <w:left w:val="nil"/>
              <w:bottom w:val="nil"/>
              <w:right w:val="nil"/>
            </w:tcBorders>
            <w:shd w:val="clear" w:color="auto" w:fill="auto"/>
            <w:noWrap/>
            <w:vAlign w:val="center"/>
            <w:hideMark/>
          </w:tcPr>
          <w:p w14:paraId="31BA447F" w14:textId="77777777" w:rsidR="00E21228" w:rsidRPr="00E21228" w:rsidRDefault="00E21228">
            <w:pPr>
              <w:jc w:val="right"/>
              <w:rPr>
                <w:b/>
                <w:bCs/>
                <w:sz w:val="18"/>
                <w:szCs w:val="18"/>
              </w:rPr>
            </w:pPr>
          </w:p>
        </w:tc>
      </w:tr>
    </w:tbl>
    <w:p w14:paraId="44333B12" w14:textId="76825E74" w:rsidR="0018262C" w:rsidRDefault="00073DBB" w:rsidP="0018262C">
      <w:pPr>
        <w:tabs>
          <w:tab w:val="left" w:pos="120"/>
          <w:tab w:val="left" w:pos="240"/>
          <w:tab w:val="left" w:pos="1080"/>
        </w:tabs>
        <w:jc w:val="center"/>
        <w:rPr>
          <w:b/>
          <w:i/>
          <w:color w:val="000000" w:themeColor="text1"/>
          <w:sz w:val="20"/>
          <w:szCs w:val="20"/>
          <w:lang w:val="sr-Cyrl-CS" w:eastAsia="en-US"/>
        </w:rPr>
      </w:pPr>
      <w:r w:rsidRPr="00E21228">
        <w:rPr>
          <w:b/>
          <w:i/>
          <w:color w:val="000000" w:themeColor="text1"/>
          <w:sz w:val="20"/>
          <w:szCs w:val="20"/>
          <w:lang w:val="sr-Cyrl-CS" w:eastAsia="en-US"/>
        </w:rPr>
        <w:t xml:space="preserve">Табела </w:t>
      </w:r>
      <w:r w:rsidR="000B6EB2" w:rsidRPr="00E21228">
        <w:rPr>
          <w:b/>
          <w:i/>
          <w:color w:val="000000" w:themeColor="text1"/>
          <w:sz w:val="20"/>
          <w:szCs w:val="20"/>
          <w:lang w:val="sr-Cyrl-CS" w:eastAsia="en-US"/>
        </w:rPr>
        <w:t>3</w:t>
      </w:r>
      <w:r w:rsidR="00375210">
        <w:rPr>
          <w:b/>
          <w:i/>
          <w:color w:val="000000" w:themeColor="text1"/>
          <w:sz w:val="20"/>
          <w:szCs w:val="20"/>
          <w:lang w:val="sr-Cyrl-BA" w:eastAsia="en-US"/>
        </w:rPr>
        <w:t>9</w:t>
      </w:r>
      <w:r w:rsidRPr="00E21228">
        <w:rPr>
          <w:b/>
          <w:i/>
          <w:color w:val="000000" w:themeColor="text1"/>
          <w:sz w:val="20"/>
          <w:szCs w:val="20"/>
          <w:lang w:val="sr-Cyrl-CS" w:eastAsia="en-US"/>
        </w:rPr>
        <w:t>.</w:t>
      </w:r>
      <w:r w:rsidR="00D57B8B" w:rsidRPr="00E21228">
        <w:rPr>
          <w:b/>
          <w:i/>
          <w:color w:val="000000" w:themeColor="text1"/>
          <w:sz w:val="20"/>
          <w:szCs w:val="20"/>
          <w:lang w:val="sr-Cyrl-CS" w:eastAsia="en-US"/>
        </w:rPr>
        <w:t xml:space="preserve"> </w:t>
      </w:r>
      <w:r w:rsidR="00283992" w:rsidRPr="00E21228">
        <w:rPr>
          <w:b/>
          <w:i/>
          <w:color w:val="000000" w:themeColor="text1"/>
          <w:sz w:val="20"/>
          <w:szCs w:val="20"/>
          <w:lang w:val="sr-Cyrl-CS" w:eastAsia="en-US"/>
        </w:rPr>
        <w:t>Кредити и иностранству (отплате)</w:t>
      </w:r>
    </w:p>
    <w:p w14:paraId="6157C186"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148328CE"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38FE8207"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23761D23"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4BD57401"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084944BE"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68E1B0FB"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47AAE3BE"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64A1D1AA"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168A5EE9"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079119CF"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30B140E4" w14:textId="77777777" w:rsidR="00E21228" w:rsidRDefault="00E21228" w:rsidP="0018262C">
      <w:pPr>
        <w:tabs>
          <w:tab w:val="left" w:pos="120"/>
          <w:tab w:val="left" w:pos="240"/>
          <w:tab w:val="left" w:pos="1080"/>
        </w:tabs>
        <w:jc w:val="center"/>
        <w:rPr>
          <w:b/>
          <w:i/>
          <w:color w:val="000000" w:themeColor="text1"/>
          <w:sz w:val="20"/>
          <w:szCs w:val="20"/>
          <w:lang w:val="sr-Cyrl-CS" w:eastAsia="en-US"/>
        </w:rPr>
      </w:pPr>
    </w:p>
    <w:p w14:paraId="48953B77" w14:textId="77777777" w:rsidR="00E21228" w:rsidRPr="00E21228" w:rsidRDefault="00E21228" w:rsidP="0018262C">
      <w:pPr>
        <w:tabs>
          <w:tab w:val="left" w:pos="120"/>
          <w:tab w:val="left" w:pos="240"/>
          <w:tab w:val="left" w:pos="1080"/>
        </w:tabs>
        <w:jc w:val="center"/>
        <w:rPr>
          <w:color w:val="000000" w:themeColor="text1"/>
          <w:lang w:val="sr-Latn-CS" w:eastAsia="en-US"/>
        </w:rPr>
      </w:pPr>
    </w:p>
    <w:p w14:paraId="126A47E6" w14:textId="37CF5EDF" w:rsidR="0018262C" w:rsidRPr="00C81A7E" w:rsidRDefault="0018262C" w:rsidP="00572234">
      <w:pPr>
        <w:autoSpaceDE w:val="0"/>
        <w:autoSpaceDN w:val="0"/>
        <w:adjustRightInd w:val="0"/>
        <w:spacing w:line="276" w:lineRule="auto"/>
        <w:ind w:right="-510"/>
        <w:jc w:val="both"/>
        <w:rPr>
          <w:color w:val="FF0000"/>
          <w:lang w:val="ru-RU"/>
        </w:rPr>
      </w:pPr>
    </w:p>
    <w:p w14:paraId="03ADAA75" w14:textId="4D25F99F" w:rsidR="00BB23E5" w:rsidRPr="00C81A7E" w:rsidRDefault="00BB23E5" w:rsidP="00BB23E5">
      <w:pPr>
        <w:autoSpaceDE w:val="0"/>
        <w:autoSpaceDN w:val="0"/>
        <w:adjustRightInd w:val="0"/>
        <w:spacing w:line="276" w:lineRule="auto"/>
        <w:ind w:right="-510"/>
        <w:jc w:val="both"/>
        <w:rPr>
          <w:color w:val="FF0000"/>
          <w:lang w:val="ru-RU"/>
        </w:rPr>
      </w:pPr>
    </w:p>
    <w:p w14:paraId="0595BA70" w14:textId="668B86F9" w:rsidR="00D57B8B" w:rsidRPr="00CC3EBD" w:rsidRDefault="006B246F" w:rsidP="00D14D1E">
      <w:pPr>
        <w:pStyle w:val="Heading1"/>
        <w:numPr>
          <w:ilvl w:val="0"/>
          <w:numId w:val="11"/>
        </w:numPr>
      </w:pPr>
      <w:bookmarkStart w:id="68" w:name="_Toc193964688"/>
      <w:r w:rsidRPr="00CC3EBD">
        <w:lastRenderedPageBreak/>
        <w:t>РАДНА СНАГА</w:t>
      </w:r>
      <w:bookmarkEnd w:id="68"/>
    </w:p>
    <w:p w14:paraId="11C5EF61" w14:textId="775AB648" w:rsidR="00A35398" w:rsidRPr="00CC3EBD" w:rsidRDefault="00A35398" w:rsidP="00A35398">
      <w:pPr>
        <w:rPr>
          <w:lang w:val="sr-Cyrl-BA" w:eastAsia="sr-Cyrl-BA"/>
        </w:rPr>
      </w:pPr>
    </w:p>
    <w:p w14:paraId="06A6B511" w14:textId="4267A823" w:rsidR="00A35398" w:rsidRDefault="00A35398" w:rsidP="00A35398">
      <w:pPr>
        <w:tabs>
          <w:tab w:val="left" w:pos="120"/>
          <w:tab w:val="left" w:pos="240"/>
          <w:tab w:val="left" w:pos="1080"/>
        </w:tabs>
        <w:ind w:left="-510" w:right="-510"/>
        <w:jc w:val="both"/>
        <w:rPr>
          <w:lang w:val="sr-Cyrl-RS" w:eastAsia="en-US"/>
        </w:rPr>
      </w:pPr>
      <w:proofErr w:type="spellStart"/>
      <w:r w:rsidRPr="00CC3EBD">
        <w:rPr>
          <w:lang w:eastAsia="en-US"/>
        </w:rPr>
        <w:t>На</w:t>
      </w:r>
      <w:proofErr w:type="spellEnd"/>
      <w:r w:rsidRPr="00CC3EBD">
        <w:rPr>
          <w:lang w:eastAsia="en-US"/>
        </w:rPr>
        <w:t xml:space="preserve"> </w:t>
      </w:r>
      <w:proofErr w:type="spellStart"/>
      <w:r w:rsidRPr="00CC3EBD">
        <w:rPr>
          <w:lang w:eastAsia="en-US"/>
        </w:rPr>
        <w:t>дан</w:t>
      </w:r>
      <w:proofErr w:type="spellEnd"/>
      <w:r w:rsidRPr="00CC3EBD">
        <w:rPr>
          <w:lang w:eastAsia="en-US"/>
        </w:rPr>
        <w:t xml:space="preserve"> 3</w:t>
      </w:r>
      <w:r w:rsidRPr="00CC3EBD">
        <w:rPr>
          <w:lang w:val="sr-Latn-CS" w:eastAsia="en-US"/>
        </w:rPr>
        <w:t>1</w:t>
      </w:r>
      <w:r w:rsidRPr="00CC3EBD">
        <w:rPr>
          <w:lang w:eastAsia="en-US"/>
        </w:rPr>
        <w:t>.</w:t>
      </w:r>
      <w:r w:rsidRPr="00CC3EBD">
        <w:rPr>
          <w:lang w:val="sr-Latn-CS" w:eastAsia="en-US"/>
        </w:rPr>
        <w:t>12</w:t>
      </w:r>
      <w:r w:rsidR="0021717C">
        <w:rPr>
          <w:lang w:eastAsia="en-US"/>
        </w:rPr>
        <w:t>.2024</w:t>
      </w:r>
      <w:r w:rsidRPr="00CC3EBD">
        <w:rPr>
          <w:lang w:eastAsia="en-US"/>
        </w:rPr>
        <w:t xml:space="preserve">. </w:t>
      </w:r>
      <w:proofErr w:type="spellStart"/>
      <w:r w:rsidRPr="00CC3EBD">
        <w:rPr>
          <w:lang w:eastAsia="en-US"/>
        </w:rPr>
        <w:t>године</w:t>
      </w:r>
      <w:proofErr w:type="spellEnd"/>
      <w:r w:rsidRPr="00CC3EBD">
        <w:rPr>
          <w:lang w:val="sr-Cyrl-BA" w:eastAsia="en-US"/>
        </w:rPr>
        <w:t>,</w:t>
      </w:r>
      <w:r w:rsidRPr="00CC3EBD">
        <w:rPr>
          <w:lang w:eastAsia="en-US"/>
        </w:rPr>
        <w:t xml:space="preserve"> </w:t>
      </w:r>
      <w:proofErr w:type="spellStart"/>
      <w:r w:rsidRPr="00CC3EBD">
        <w:rPr>
          <w:lang w:eastAsia="en-US"/>
        </w:rPr>
        <w:t>Жељезнице</w:t>
      </w:r>
      <w:proofErr w:type="spellEnd"/>
      <w:r w:rsidRPr="00CC3EBD">
        <w:rPr>
          <w:lang w:eastAsia="en-US"/>
        </w:rPr>
        <w:t xml:space="preserve"> </w:t>
      </w:r>
      <w:r w:rsidRPr="00CC3EBD">
        <w:rPr>
          <w:lang w:val="sr-Cyrl-BA" w:eastAsia="en-US"/>
        </w:rPr>
        <w:t>Републике Српске</w:t>
      </w:r>
      <w:r w:rsidR="00A86D87">
        <w:rPr>
          <w:lang w:eastAsia="en-US"/>
        </w:rPr>
        <w:t xml:space="preserve"> </w:t>
      </w:r>
      <w:proofErr w:type="spellStart"/>
      <w:r w:rsidR="00A86D87">
        <w:rPr>
          <w:lang w:eastAsia="en-US"/>
        </w:rPr>
        <w:t>запошљавале</w:t>
      </w:r>
      <w:proofErr w:type="spellEnd"/>
      <w:r w:rsidR="00A86D87">
        <w:rPr>
          <w:lang w:eastAsia="en-US"/>
        </w:rPr>
        <w:t xml:space="preserve"> </w:t>
      </w:r>
      <w:proofErr w:type="spellStart"/>
      <w:r w:rsidR="00A86D87">
        <w:rPr>
          <w:lang w:eastAsia="en-US"/>
        </w:rPr>
        <w:t>су</w:t>
      </w:r>
      <w:proofErr w:type="spellEnd"/>
      <w:r w:rsidR="00A86D87">
        <w:rPr>
          <w:lang w:eastAsia="en-US"/>
        </w:rPr>
        <w:t xml:space="preserve"> 1.798</w:t>
      </w:r>
      <w:r w:rsidRPr="00CC3EBD">
        <w:rPr>
          <w:lang w:eastAsia="en-US"/>
        </w:rPr>
        <w:t xml:space="preserve"> </w:t>
      </w:r>
      <w:proofErr w:type="spellStart"/>
      <w:r w:rsidRPr="00CC3EBD">
        <w:rPr>
          <w:lang w:eastAsia="en-US"/>
        </w:rPr>
        <w:t>радника</w:t>
      </w:r>
      <w:proofErr w:type="spellEnd"/>
      <w:r w:rsidRPr="00CC3EBD">
        <w:rPr>
          <w:lang w:val="sr-Cyrl-BA" w:eastAsia="en-US"/>
        </w:rPr>
        <w:t>,</w:t>
      </w:r>
      <w:r w:rsidRPr="00CC3EBD">
        <w:rPr>
          <w:lang w:eastAsia="en-US"/>
        </w:rPr>
        <w:t xml:space="preserve"> </w:t>
      </w:r>
      <w:proofErr w:type="spellStart"/>
      <w:r w:rsidRPr="00CC3EBD">
        <w:rPr>
          <w:lang w:eastAsia="en-US"/>
        </w:rPr>
        <w:t>што</w:t>
      </w:r>
      <w:proofErr w:type="spellEnd"/>
      <w:r w:rsidRPr="00CC3EBD">
        <w:rPr>
          <w:lang w:eastAsia="en-US"/>
        </w:rPr>
        <w:t xml:space="preserve"> </w:t>
      </w:r>
      <w:proofErr w:type="spellStart"/>
      <w:r w:rsidRPr="00CC3EBD">
        <w:rPr>
          <w:lang w:eastAsia="en-US"/>
        </w:rPr>
        <w:t>је</w:t>
      </w:r>
      <w:proofErr w:type="spellEnd"/>
      <w:r w:rsidRPr="00CC3EBD">
        <w:rPr>
          <w:lang w:eastAsia="en-US"/>
        </w:rPr>
        <w:t xml:space="preserve"> </w:t>
      </w:r>
      <w:proofErr w:type="spellStart"/>
      <w:r w:rsidRPr="00CC3EBD">
        <w:rPr>
          <w:lang w:eastAsia="en-US"/>
        </w:rPr>
        <w:t>за</w:t>
      </w:r>
      <w:proofErr w:type="spellEnd"/>
      <w:r w:rsidRPr="00CC3EBD">
        <w:rPr>
          <w:lang w:eastAsia="en-US"/>
        </w:rPr>
        <w:t xml:space="preserve"> </w:t>
      </w:r>
      <w:r w:rsidR="00A86D87">
        <w:rPr>
          <w:lang w:val="en-US" w:eastAsia="en-US"/>
        </w:rPr>
        <w:t>16</w:t>
      </w:r>
      <w:r w:rsidRPr="00CC3EBD">
        <w:rPr>
          <w:lang w:eastAsia="en-US"/>
        </w:rPr>
        <w:t xml:space="preserve"> </w:t>
      </w:r>
      <w:proofErr w:type="spellStart"/>
      <w:r w:rsidRPr="00CC3EBD">
        <w:rPr>
          <w:lang w:eastAsia="en-US"/>
        </w:rPr>
        <w:t>радника</w:t>
      </w:r>
      <w:proofErr w:type="spellEnd"/>
      <w:r w:rsidRPr="00CC3EBD">
        <w:rPr>
          <w:lang w:eastAsia="en-US"/>
        </w:rPr>
        <w:t xml:space="preserve"> </w:t>
      </w:r>
      <w:proofErr w:type="spellStart"/>
      <w:r w:rsidRPr="00CC3EBD">
        <w:rPr>
          <w:lang w:eastAsia="en-US"/>
        </w:rPr>
        <w:t>мање</w:t>
      </w:r>
      <w:proofErr w:type="spellEnd"/>
      <w:r w:rsidRPr="00CC3EBD">
        <w:rPr>
          <w:lang w:eastAsia="en-US"/>
        </w:rPr>
        <w:t xml:space="preserve"> у </w:t>
      </w:r>
      <w:proofErr w:type="spellStart"/>
      <w:r w:rsidRPr="00CC3EBD">
        <w:rPr>
          <w:lang w:eastAsia="en-US"/>
        </w:rPr>
        <w:t>односу</w:t>
      </w:r>
      <w:proofErr w:type="spellEnd"/>
      <w:r w:rsidRPr="00CC3EBD">
        <w:rPr>
          <w:lang w:eastAsia="en-US"/>
        </w:rPr>
        <w:t xml:space="preserve"> </w:t>
      </w:r>
      <w:proofErr w:type="spellStart"/>
      <w:r w:rsidRPr="00CC3EBD">
        <w:rPr>
          <w:lang w:eastAsia="en-US"/>
        </w:rPr>
        <w:t>на</w:t>
      </w:r>
      <w:proofErr w:type="spellEnd"/>
      <w:r w:rsidRPr="00CC3EBD">
        <w:rPr>
          <w:lang w:eastAsia="en-US"/>
        </w:rPr>
        <w:t xml:space="preserve"> </w:t>
      </w:r>
      <w:proofErr w:type="spellStart"/>
      <w:r w:rsidRPr="00CC3EBD">
        <w:rPr>
          <w:lang w:eastAsia="en-US"/>
        </w:rPr>
        <w:t>бројно</w:t>
      </w:r>
      <w:proofErr w:type="spellEnd"/>
      <w:r w:rsidRPr="00CC3EBD">
        <w:rPr>
          <w:lang w:eastAsia="en-US"/>
        </w:rPr>
        <w:t xml:space="preserve"> </w:t>
      </w:r>
      <w:proofErr w:type="spellStart"/>
      <w:r w:rsidRPr="00CC3EBD">
        <w:rPr>
          <w:lang w:eastAsia="en-US"/>
        </w:rPr>
        <w:t>стање</w:t>
      </w:r>
      <w:proofErr w:type="spellEnd"/>
      <w:r w:rsidRPr="00CC3EBD">
        <w:rPr>
          <w:lang w:eastAsia="en-US"/>
        </w:rPr>
        <w:t xml:space="preserve"> </w:t>
      </w:r>
      <w:proofErr w:type="spellStart"/>
      <w:r w:rsidRPr="00CC3EBD">
        <w:rPr>
          <w:lang w:eastAsia="en-US"/>
        </w:rPr>
        <w:t>запослених</w:t>
      </w:r>
      <w:proofErr w:type="spellEnd"/>
      <w:r w:rsidRPr="00CC3EBD">
        <w:rPr>
          <w:lang w:eastAsia="en-US"/>
        </w:rPr>
        <w:t xml:space="preserve"> </w:t>
      </w:r>
      <w:proofErr w:type="spellStart"/>
      <w:r w:rsidRPr="00CC3EBD">
        <w:rPr>
          <w:lang w:eastAsia="en-US"/>
        </w:rPr>
        <w:t>на</w:t>
      </w:r>
      <w:proofErr w:type="spellEnd"/>
      <w:r w:rsidRPr="00CC3EBD">
        <w:rPr>
          <w:lang w:eastAsia="en-US"/>
        </w:rPr>
        <w:t xml:space="preserve"> </w:t>
      </w:r>
      <w:proofErr w:type="spellStart"/>
      <w:proofErr w:type="gramStart"/>
      <w:r w:rsidRPr="00CC3EBD">
        <w:rPr>
          <w:lang w:eastAsia="en-US"/>
        </w:rPr>
        <w:t>дан</w:t>
      </w:r>
      <w:proofErr w:type="spellEnd"/>
      <w:r w:rsidRPr="00CC3EBD">
        <w:rPr>
          <w:lang w:eastAsia="en-US"/>
        </w:rPr>
        <w:t xml:space="preserve"> </w:t>
      </w:r>
      <w:r w:rsidRPr="00CC3EBD">
        <w:rPr>
          <w:lang w:val="sr-Cyrl-RS" w:eastAsia="en-US"/>
        </w:rPr>
        <w:t xml:space="preserve"> </w:t>
      </w:r>
      <w:r w:rsidR="00A86D87">
        <w:rPr>
          <w:lang w:eastAsia="en-US"/>
        </w:rPr>
        <w:t>31.12.2023</w:t>
      </w:r>
      <w:r w:rsidRPr="00CC3EBD">
        <w:rPr>
          <w:lang w:eastAsia="en-US"/>
        </w:rPr>
        <w:t>.</w:t>
      </w:r>
      <w:proofErr w:type="gramEnd"/>
      <w:r w:rsidRPr="00CC3EBD">
        <w:rPr>
          <w:lang w:eastAsia="en-US"/>
        </w:rPr>
        <w:t xml:space="preserve"> </w:t>
      </w:r>
      <w:proofErr w:type="spellStart"/>
      <w:r w:rsidRPr="00CC3EBD">
        <w:rPr>
          <w:lang w:eastAsia="en-US"/>
        </w:rPr>
        <w:t>године</w:t>
      </w:r>
      <w:proofErr w:type="spellEnd"/>
      <w:r w:rsidR="00A86D87">
        <w:rPr>
          <w:lang w:val="sr-Cyrl-RS" w:eastAsia="en-US"/>
        </w:rPr>
        <w:t xml:space="preserve"> (1.814</w:t>
      </w:r>
      <w:r w:rsidRPr="00CC3EBD">
        <w:rPr>
          <w:lang w:val="sr-Cyrl-RS" w:eastAsia="en-US"/>
        </w:rPr>
        <w:t xml:space="preserve"> радника). </w:t>
      </w:r>
    </w:p>
    <w:p w14:paraId="5CE615D8" w14:textId="0289AFD1" w:rsidR="00706BE9" w:rsidRPr="00CC3EBD" w:rsidRDefault="00706BE9" w:rsidP="008F082B">
      <w:pPr>
        <w:tabs>
          <w:tab w:val="left" w:pos="120"/>
          <w:tab w:val="left" w:pos="240"/>
          <w:tab w:val="left" w:pos="1080"/>
        </w:tabs>
        <w:ind w:right="-510"/>
        <w:jc w:val="both"/>
        <w:rPr>
          <w:lang w:val="sr-Cyrl-BA"/>
        </w:rPr>
      </w:pPr>
    </w:p>
    <w:p w14:paraId="1864BA67" w14:textId="26A6C677" w:rsidR="002F2D86" w:rsidRPr="00CC3EBD" w:rsidRDefault="006B246F" w:rsidP="003E4443">
      <w:pPr>
        <w:tabs>
          <w:tab w:val="left" w:pos="120"/>
          <w:tab w:val="left" w:pos="240"/>
          <w:tab w:val="left" w:pos="1080"/>
        </w:tabs>
        <w:ind w:left="-510" w:right="-510"/>
        <w:jc w:val="both"/>
        <w:rPr>
          <w:lang w:val="sr-Latn-CS" w:eastAsia="en-US"/>
        </w:rPr>
      </w:pPr>
      <w:r w:rsidRPr="00CC3EBD">
        <w:rPr>
          <w:lang w:val="sr-Latn-CS" w:eastAsia="en-US"/>
        </w:rPr>
        <w:t xml:space="preserve">Структура запослених по организационим дијеловима </w:t>
      </w:r>
      <w:proofErr w:type="spellStart"/>
      <w:r w:rsidRPr="00CC3EBD">
        <w:rPr>
          <w:lang w:eastAsia="en-US"/>
        </w:rPr>
        <w:t>Друштва</w:t>
      </w:r>
      <w:proofErr w:type="spellEnd"/>
      <w:r w:rsidRPr="00CC3EBD">
        <w:rPr>
          <w:lang w:val="sr-Latn-CS" w:eastAsia="en-US"/>
        </w:rPr>
        <w:t xml:space="preserve"> и квалификационој структури дата је у наредној табели:</w:t>
      </w:r>
    </w:p>
    <w:p w14:paraId="67189340" w14:textId="77777777" w:rsidR="003E4443" w:rsidRPr="00A4357F" w:rsidRDefault="003E4443" w:rsidP="003E4443">
      <w:pPr>
        <w:tabs>
          <w:tab w:val="left" w:pos="120"/>
          <w:tab w:val="left" w:pos="240"/>
          <w:tab w:val="left" w:pos="1080"/>
        </w:tabs>
        <w:ind w:left="-510" w:right="-510"/>
        <w:jc w:val="both"/>
        <w:rPr>
          <w:color w:val="FF0000"/>
          <w:lang w:val="sr-Latn-CS" w:eastAsia="en-US"/>
        </w:rPr>
      </w:pPr>
    </w:p>
    <w:tbl>
      <w:tblPr>
        <w:tblW w:w="11085" w:type="dxa"/>
        <w:jc w:val="center"/>
        <w:tblLook w:val="04A0" w:firstRow="1" w:lastRow="0" w:firstColumn="1" w:lastColumn="0" w:noHBand="0" w:noVBand="1"/>
      </w:tblPr>
      <w:tblGrid>
        <w:gridCol w:w="2197"/>
        <w:gridCol w:w="1451"/>
        <w:gridCol w:w="1098"/>
        <w:gridCol w:w="1314"/>
        <w:gridCol w:w="1059"/>
        <w:gridCol w:w="941"/>
        <w:gridCol w:w="941"/>
        <w:gridCol w:w="941"/>
        <w:gridCol w:w="1166"/>
      </w:tblGrid>
      <w:tr w:rsidR="0021717C" w:rsidRPr="0021717C" w14:paraId="3A3A0F12" w14:textId="77777777" w:rsidTr="0021717C">
        <w:trPr>
          <w:trHeight w:val="255"/>
          <w:jc w:val="center"/>
        </w:trPr>
        <w:tc>
          <w:tcPr>
            <w:tcW w:w="2197"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1E4C9828" w14:textId="77777777" w:rsidR="0021717C" w:rsidRPr="0021717C" w:rsidRDefault="0021717C" w:rsidP="0021717C">
            <w:pPr>
              <w:jc w:val="center"/>
              <w:rPr>
                <w:b/>
                <w:bCs/>
                <w:color w:val="000000"/>
                <w:sz w:val="20"/>
                <w:szCs w:val="20"/>
                <w:lang w:val="en-US" w:eastAsia="en-US"/>
              </w:rPr>
            </w:pPr>
            <w:proofErr w:type="spellStart"/>
            <w:proofErr w:type="gramStart"/>
            <w:r w:rsidRPr="0021717C">
              <w:rPr>
                <w:b/>
                <w:bCs/>
                <w:color w:val="000000"/>
                <w:sz w:val="20"/>
                <w:szCs w:val="20"/>
                <w:lang w:val="en-US" w:eastAsia="en-US"/>
              </w:rPr>
              <w:t>Организациона</w:t>
            </w:r>
            <w:proofErr w:type="spellEnd"/>
            <w:r w:rsidRPr="0021717C">
              <w:rPr>
                <w:b/>
                <w:bCs/>
                <w:color w:val="000000"/>
                <w:sz w:val="20"/>
                <w:szCs w:val="20"/>
                <w:lang w:val="en-US" w:eastAsia="en-US"/>
              </w:rPr>
              <w:t xml:space="preserve">  </w:t>
            </w:r>
            <w:proofErr w:type="spellStart"/>
            <w:r w:rsidRPr="0021717C">
              <w:rPr>
                <w:b/>
                <w:bCs/>
                <w:color w:val="000000"/>
                <w:sz w:val="20"/>
                <w:szCs w:val="20"/>
                <w:lang w:val="en-US" w:eastAsia="en-US"/>
              </w:rPr>
              <w:t>јединица</w:t>
            </w:r>
            <w:proofErr w:type="spellEnd"/>
            <w:proofErr w:type="gramEnd"/>
          </w:p>
        </w:tc>
        <w:tc>
          <w:tcPr>
            <w:tcW w:w="1451" w:type="dxa"/>
            <w:tcBorders>
              <w:top w:val="single" w:sz="8" w:space="0" w:color="auto"/>
              <w:left w:val="nil"/>
              <w:bottom w:val="single" w:sz="4" w:space="0" w:color="auto"/>
              <w:right w:val="single" w:sz="4" w:space="0" w:color="auto"/>
            </w:tcBorders>
            <w:shd w:val="clear" w:color="000000" w:fill="BFBFBF"/>
            <w:vAlign w:val="center"/>
            <w:hideMark/>
          </w:tcPr>
          <w:p w14:paraId="7B75F3A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w:t>
            </w:r>
          </w:p>
        </w:tc>
        <w:tc>
          <w:tcPr>
            <w:tcW w:w="1098" w:type="dxa"/>
            <w:tcBorders>
              <w:top w:val="single" w:sz="8" w:space="0" w:color="auto"/>
              <w:left w:val="nil"/>
              <w:bottom w:val="single" w:sz="4" w:space="0" w:color="auto"/>
              <w:right w:val="single" w:sz="4" w:space="0" w:color="auto"/>
            </w:tcBorders>
            <w:shd w:val="clear" w:color="000000" w:fill="BFBFBF"/>
            <w:vAlign w:val="center"/>
            <w:hideMark/>
          </w:tcPr>
          <w:p w14:paraId="7711EFB6"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II</w:t>
            </w:r>
          </w:p>
        </w:tc>
        <w:tc>
          <w:tcPr>
            <w:tcW w:w="1314" w:type="dxa"/>
            <w:tcBorders>
              <w:top w:val="single" w:sz="8" w:space="0" w:color="auto"/>
              <w:left w:val="nil"/>
              <w:bottom w:val="single" w:sz="4" w:space="0" w:color="auto"/>
              <w:right w:val="single" w:sz="4" w:space="0" w:color="auto"/>
            </w:tcBorders>
            <w:shd w:val="clear" w:color="000000" w:fill="BFBFBF"/>
            <w:vAlign w:val="center"/>
            <w:hideMark/>
          </w:tcPr>
          <w:p w14:paraId="06261E6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III</w:t>
            </w:r>
          </w:p>
        </w:tc>
        <w:tc>
          <w:tcPr>
            <w:tcW w:w="1059" w:type="dxa"/>
            <w:tcBorders>
              <w:top w:val="single" w:sz="8" w:space="0" w:color="auto"/>
              <w:left w:val="nil"/>
              <w:bottom w:val="single" w:sz="4" w:space="0" w:color="auto"/>
              <w:right w:val="single" w:sz="4" w:space="0" w:color="auto"/>
            </w:tcBorders>
            <w:shd w:val="clear" w:color="000000" w:fill="BFBFBF"/>
            <w:vAlign w:val="center"/>
            <w:hideMark/>
          </w:tcPr>
          <w:p w14:paraId="7F69A7BD"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IV</w:t>
            </w:r>
          </w:p>
        </w:tc>
        <w:tc>
          <w:tcPr>
            <w:tcW w:w="941" w:type="dxa"/>
            <w:tcBorders>
              <w:top w:val="single" w:sz="8" w:space="0" w:color="auto"/>
              <w:left w:val="nil"/>
              <w:bottom w:val="single" w:sz="4" w:space="0" w:color="auto"/>
              <w:right w:val="single" w:sz="4" w:space="0" w:color="auto"/>
            </w:tcBorders>
            <w:shd w:val="clear" w:color="000000" w:fill="BFBFBF"/>
            <w:vAlign w:val="center"/>
            <w:hideMark/>
          </w:tcPr>
          <w:p w14:paraId="1354F8B2"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w:t>
            </w:r>
          </w:p>
        </w:tc>
        <w:tc>
          <w:tcPr>
            <w:tcW w:w="941" w:type="dxa"/>
            <w:tcBorders>
              <w:top w:val="single" w:sz="8" w:space="0" w:color="auto"/>
              <w:left w:val="nil"/>
              <w:bottom w:val="single" w:sz="4" w:space="0" w:color="auto"/>
              <w:right w:val="single" w:sz="4" w:space="0" w:color="auto"/>
            </w:tcBorders>
            <w:shd w:val="clear" w:color="000000" w:fill="BFBFBF"/>
            <w:vAlign w:val="center"/>
            <w:hideMark/>
          </w:tcPr>
          <w:p w14:paraId="3DD58208"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VI</w:t>
            </w:r>
          </w:p>
        </w:tc>
        <w:tc>
          <w:tcPr>
            <w:tcW w:w="941" w:type="dxa"/>
            <w:tcBorders>
              <w:top w:val="single" w:sz="8" w:space="0" w:color="auto"/>
              <w:left w:val="nil"/>
              <w:bottom w:val="single" w:sz="4" w:space="0" w:color="auto"/>
              <w:right w:val="single" w:sz="4" w:space="0" w:color="auto"/>
            </w:tcBorders>
            <w:shd w:val="clear" w:color="000000" w:fill="BFBFBF"/>
            <w:vAlign w:val="center"/>
            <w:hideMark/>
          </w:tcPr>
          <w:p w14:paraId="42EA3DAE"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VII</w:t>
            </w:r>
          </w:p>
        </w:tc>
        <w:tc>
          <w:tcPr>
            <w:tcW w:w="1143" w:type="dxa"/>
            <w:tcBorders>
              <w:top w:val="single" w:sz="8" w:space="0" w:color="auto"/>
              <w:left w:val="nil"/>
              <w:bottom w:val="single" w:sz="4" w:space="0" w:color="auto"/>
              <w:right w:val="single" w:sz="8" w:space="0" w:color="auto"/>
            </w:tcBorders>
            <w:shd w:val="clear" w:color="000000" w:fill="BFBFBF"/>
            <w:vAlign w:val="center"/>
            <w:hideMark/>
          </w:tcPr>
          <w:p w14:paraId="2F4D0EB5" w14:textId="77777777" w:rsidR="0021717C" w:rsidRPr="0021717C" w:rsidRDefault="0021717C" w:rsidP="0021717C">
            <w:pPr>
              <w:jc w:val="center"/>
              <w:rPr>
                <w:b/>
                <w:bCs/>
                <w:color w:val="000000"/>
                <w:sz w:val="20"/>
                <w:szCs w:val="20"/>
                <w:lang w:val="en-US" w:eastAsia="en-US"/>
              </w:rPr>
            </w:pPr>
            <w:proofErr w:type="spellStart"/>
            <w:r w:rsidRPr="0021717C">
              <w:rPr>
                <w:b/>
                <w:bCs/>
                <w:color w:val="000000"/>
                <w:sz w:val="20"/>
                <w:szCs w:val="20"/>
                <w:lang w:val="en-US" w:eastAsia="en-US"/>
              </w:rPr>
              <w:t>Укупно</w:t>
            </w:r>
            <w:proofErr w:type="spellEnd"/>
          </w:p>
        </w:tc>
      </w:tr>
      <w:tr w:rsidR="0021717C" w:rsidRPr="0021717C" w14:paraId="783785D2" w14:textId="77777777" w:rsidTr="0021717C">
        <w:trPr>
          <w:trHeight w:val="209"/>
          <w:jc w:val="center"/>
        </w:trPr>
        <w:tc>
          <w:tcPr>
            <w:tcW w:w="2197" w:type="dxa"/>
            <w:vMerge/>
            <w:tcBorders>
              <w:top w:val="single" w:sz="8" w:space="0" w:color="auto"/>
              <w:left w:val="single" w:sz="8" w:space="0" w:color="auto"/>
              <w:bottom w:val="double" w:sz="6" w:space="0" w:color="000000"/>
              <w:right w:val="single" w:sz="4" w:space="0" w:color="auto"/>
            </w:tcBorders>
            <w:vAlign w:val="center"/>
            <w:hideMark/>
          </w:tcPr>
          <w:p w14:paraId="6060ECCB" w14:textId="77777777" w:rsidR="0021717C" w:rsidRPr="0021717C" w:rsidRDefault="0021717C" w:rsidP="0021717C">
            <w:pPr>
              <w:rPr>
                <w:b/>
                <w:bCs/>
                <w:color w:val="000000"/>
                <w:sz w:val="20"/>
                <w:szCs w:val="20"/>
                <w:lang w:val="en-US" w:eastAsia="en-US"/>
              </w:rPr>
            </w:pPr>
          </w:p>
        </w:tc>
        <w:tc>
          <w:tcPr>
            <w:tcW w:w="1451" w:type="dxa"/>
            <w:tcBorders>
              <w:top w:val="nil"/>
              <w:left w:val="nil"/>
              <w:bottom w:val="double" w:sz="6" w:space="0" w:color="auto"/>
              <w:right w:val="single" w:sz="4" w:space="0" w:color="auto"/>
            </w:tcBorders>
            <w:shd w:val="clear" w:color="000000" w:fill="BFBFBF"/>
            <w:vAlign w:val="center"/>
            <w:hideMark/>
          </w:tcPr>
          <w:p w14:paraId="01691DFD"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НК</w:t>
            </w:r>
          </w:p>
        </w:tc>
        <w:tc>
          <w:tcPr>
            <w:tcW w:w="1098" w:type="dxa"/>
            <w:tcBorders>
              <w:top w:val="nil"/>
              <w:left w:val="nil"/>
              <w:bottom w:val="double" w:sz="6" w:space="0" w:color="auto"/>
              <w:right w:val="single" w:sz="4" w:space="0" w:color="auto"/>
            </w:tcBorders>
            <w:shd w:val="clear" w:color="000000" w:fill="BFBFBF"/>
            <w:vAlign w:val="center"/>
            <w:hideMark/>
          </w:tcPr>
          <w:p w14:paraId="38B01826"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ПК</w:t>
            </w:r>
          </w:p>
        </w:tc>
        <w:tc>
          <w:tcPr>
            <w:tcW w:w="1314" w:type="dxa"/>
            <w:tcBorders>
              <w:top w:val="nil"/>
              <w:left w:val="nil"/>
              <w:bottom w:val="double" w:sz="6" w:space="0" w:color="auto"/>
              <w:right w:val="single" w:sz="4" w:space="0" w:color="auto"/>
            </w:tcBorders>
            <w:shd w:val="clear" w:color="000000" w:fill="BFBFBF"/>
            <w:vAlign w:val="center"/>
            <w:hideMark/>
          </w:tcPr>
          <w:p w14:paraId="569B4E35"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КВ</w:t>
            </w:r>
          </w:p>
        </w:tc>
        <w:tc>
          <w:tcPr>
            <w:tcW w:w="1059" w:type="dxa"/>
            <w:tcBorders>
              <w:top w:val="nil"/>
              <w:left w:val="nil"/>
              <w:bottom w:val="double" w:sz="6" w:space="0" w:color="auto"/>
              <w:right w:val="single" w:sz="4" w:space="0" w:color="auto"/>
            </w:tcBorders>
            <w:shd w:val="clear" w:color="000000" w:fill="BFBFBF"/>
            <w:vAlign w:val="center"/>
            <w:hideMark/>
          </w:tcPr>
          <w:p w14:paraId="1F143BD8"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ССС</w:t>
            </w:r>
          </w:p>
        </w:tc>
        <w:tc>
          <w:tcPr>
            <w:tcW w:w="941" w:type="dxa"/>
            <w:tcBorders>
              <w:top w:val="nil"/>
              <w:left w:val="nil"/>
              <w:bottom w:val="double" w:sz="6" w:space="0" w:color="auto"/>
              <w:right w:val="single" w:sz="4" w:space="0" w:color="auto"/>
            </w:tcBorders>
            <w:shd w:val="clear" w:color="000000" w:fill="BFBFBF"/>
            <w:vAlign w:val="center"/>
            <w:hideMark/>
          </w:tcPr>
          <w:p w14:paraId="66489938"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ВК</w:t>
            </w:r>
          </w:p>
        </w:tc>
        <w:tc>
          <w:tcPr>
            <w:tcW w:w="941" w:type="dxa"/>
            <w:tcBorders>
              <w:top w:val="nil"/>
              <w:left w:val="nil"/>
              <w:bottom w:val="double" w:sz="6" w:space="0" w:color="auto"/>
              <w:right w:val="single" w:sz="4" w:space="0" w:color="auto"/>
            </w:tcBorders>
            <w:shd w:val="clear" w:color="000000" w:fill="BFBFBF"/>
            <w:vAlign w:val="center"/>
            <w:hideMark/>
          </w:tcPr>
          <w:p w14:paraId="0A2AEBB0"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ВШ</w:t>
            </w:r>
          </w:p>
        </w:tc>
        <w:tc>
          <w:tcPr>
            <w:tcW w:w="941" w:type="dxa"/>
            <w:tcBorders>
              <w:top w:val="nil"/>
              <w:left w:val="nil"/>
              <w:bottom w:val="double" w:sz="6" w:space="0" w:color="auto"/>
              <w:right w:val="single" w:sz="4" w:space="0" w:color="auto"/>
            </w:tcBorders>
            <w:shd w:val="clear" w:color="000000" w:fill="BFBFBF"/>
            <w:vAlign w:val="center"/>
            <w:hideMark/>
          </w:tcPr>
          <w:p w14:paraId="2BA07975"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ВСС</w:t>
            </w:r>
          </w:p>
        </w:tc>
        <w:tc>
          <w:tcPr>
            <w:tcW w:w="1143" w:type="dxa"/>
            <w:tcBorders>
              <w:top w:val="nil"/>
              <w:left w:val="nil"/>
              <w:bottom w:val="double" w:sz="6" w:space="0" w:color="auto"/>
              <w:right w:val="single" w:sz="8" w:space="0" w:color="auto"/>
            </w:tcBorders>
            <w:shd w:val="clear" w:color="000000" w:fill="BFBFBF"/>
            <w:vAlign w:val="center"/>
            <w:hideMark/>
          </w:tcPr>
          <w:p w14:paraId="46605206"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31.12.2024.</w:t>
            </w:r>
          </w:p>
        </w:tc>
      </w:tr>
      <w:tr w:rsidR="0021717C" w:rsidRPr="0021717C" w14:paraId="06E3F925" w14:textId="77777777" w:rsidTr="0021717C">
        <w:trPr>
          <w:trHeight w:val="406"/>
          <w:jc w:val="center"/>
        </w:trPr>
        <w:tc>
          <w:tcPr>
            <w:tcW w:w="2197" w:type="dxa"/>
            <w:tcBorders>
              <w:top w:val="nil"/>
              <w:left w:val="single" w:sz="8" w:space="0" w:color="auto"/>
              <w:bottom w:val="single" w:sz="4" w:space="0" w:color="auto"/>
              <w:right w:val="single" w:sz="4" w:space="0" w:color="auto"/>
            </w:tcBorders>
            <w:shd w:val="clear" w:color="auto" w:fill="auto"/>
            <w:vAlign w:val="center"/>
            <w:hideMark/>
          </w:tcPr>
          <w:p w14:paraId="0515BABC"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Кабинет</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генералног</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директора</w:t>
            </w:r>
            <w:proofErr w:type="spellEnd"/>
          </w:p>
        </w:tc>
        <w:tc>
          <w:tcPr>
            <w:tcW w:w="1451" w:type="dxa"/>
            <w:tcBorders>
              <w:top w:val="nil"/>
              <w:left w:val="nil"/>
              <w:bottom w:val="single" w:sz="4" w:space="0" w:color="auto"/>
              <w:right w:val="single" w:sz="4" w:space="0" w:color="auto"/>
            </w:tcBorders>
            <w:shd w:val="clear" w:color="auto" w:fill="auto"/>
            <w:vAlign w:val="center"/>
            <w:hideMark/>
          </w:tcPr>
          <w:p w14:paraId="2DA9721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98" w:type="dxa"/>
            <w:tcBorders>
              <w:top w:val="nil"/>
              <w:left w:val="nil"/>
              <w:bottom w:val="single" w:sz="4" w:space="0" w:color="auto"/>
              <w:right w:val="single" w:sz="4" w:space="0" w:color="auto"/>
            </w:tcBorders>
            <w:shd w:val="clear" w:color="auto" w:fill="auto"/>
            <w:vAlign w:val="center"/>
            <w:hideMark/>
          </w:tcPr>
          <w:p w14:paraId="588A0A1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314" w:type="dxa"/>
            <w:tcBorders>
              <w:top w:val="nil"/>
              <w:left w:val="nil"/>
              <w:bottom w:val="single" w:sz="4" w:space="0" w:color="auto"/>
              <w:right w:val="single" w:sz="4" w:space="0" w:color="auto"/>
            </w:tcBorders>
            <w:shd w:val="clear" w:color="auto" w:fill="auto"/>
            <w:vAlign w:val="center"/>
            <w:hideMark/>
          </w:tcPr>
          <w:p w14:paraId="42B1B6E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59" w:type="dxa"/>
            <w:tcBorders>
              <w:top w:val="nil"/>
              <w:left w:val="nil"/>
              <w:bottom w:val="single" w:sz="4" w:space="0" w:color="auto"/>
              <w:right w:val="single" w:sz="4" w:space="0" w:color="auto"/>
            </w:tcBorders>
            <w:shd w:val="clear" w:color="auto" w:fill="auto"/>
            <w:vAlign w:val="center"/>
            <w:hideMark/>
          </w:tcPr>
          <w:p w14:paraId="36C2654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c>
          <w:tcPr>
            <w:tcW w:w="941" w:type="dxa"/>
            <w:tcBorders>
              <w:top w:val="nil"/>
              <w:left w:val="nil"/>
              <w:bottom w:val="single" w:sz="4" w:space="0" w:color="auto"/>
              <w:right w:val="single" w:sz="4" w:space="0" w:color="auto"/>
            </w:tcBorders>
            <w:shd w:val="clear" w:color="auto" w:fill="auto"/>
            <w:vAlign w:val="center"/>
            <w:hideMark/>
          </w:tcPr>
          <w:p w14:paraId="5AB438D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41" w:type="dxa"/>
            <w:tcBorders>
              <w:top w:val="nil"/>
              <w:left w:val="nil"/>
              <w:bottom w:val="single" w:sz="4" w:space="0" w:color="auto"/>
              <w:right w:val="single" w:sz="4" w:space="0" w:color="auto"/>
            </w:tcBorders>
            <w:shd w:val="clear" w:color="auto" w:fill="auto"/>
            <w:vAlign w:val="center"/>
            <w:hideMark/>
          </w:tcPr>
          <w:p w14:paraId="4EF4BCE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41" w:type="dxa"/>
            <w:tcBorders>
              <w:top w:val="nil"/>
              <w:left w:val="nil"/>
              <w:bottom w:val="single" w:sz="4" w:space="0" w:color="auto"/>
              <w:right w:val="single" w:sz="4" w:space="0" w:color="auto"/>
            </w:tcBorders>
            <w:shd w:val="clear" w:color="auto" w:fill="auto"/>
            <w:vAlign w:val="center"/>
            <w:hideMark/>
          </w:tcPr>
          <w:p w14:paraId="1E01053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15</w:t>
            </w:r>
          </w:p>
        </w:tc>
        <w:tc>
          <w:tcPr>
            <w:tcW w:w="1143" w:type="dxa"/>
            <w:tcBorders>
              <w:top w:val="nil"/>
              <w:left w:val="nil"/>
              <w:bottom w:val="single" w:sz="4" w:space="0" w:color="auto"/>
              <w:right w:val="single" w:sz="8" w:space="0" w:color="auto"/>
            </w:tcBorders>
            <w:shd w:val="clear" w:color="auto" w:fill="auto"/>
            <w:vAlign w:val="center"/>
            <w:hideMark/>
          </w:tcPr>
          <w:p w14:paraId="28315058"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19</w:t>
            </w:r>
          </w:p>
        </w:tc>
      </w:tr>
      <w:tr w:rsidR="0021717C" w:rsidRPr="0021717C" w14:paraId="7D147E47" w14:textId="77777777" w:rsidTr="0021717C">
        <w:trPr>
          <w:trHeight w:val="197"/>
          <w:jc w:val="center"/>
        </w:trPr>
        <w:tc>
          <w:tcPr>
            <w:tcW w:w="2197" w:type="dxa"/>
            <w:tcBorders>
              <w:top w:val="nil"/>
              <w:left w:val="single" w:sz="8" w:space="0" w:color="auto"/>
              <w:bottom w:val="single" w:sz="4" w:space="0" w:color="auto"/>
              <w:right w:val="single" w:sz="4" w:space="0" w:color="auto"/>
            </w:tcBorders>
            <w:shd w:val="clear" w:color="auto" w:fill="auto"/>
            <w:vAlign w:val="center"/>
            <w:hideMark/>
          </w:tcPr>
          <w:p w14:paraId="72D9A441"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Послови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операција</w:t>
            </w:r>
            <w:proofErr w:type="spellEnd"/>
          </w:p>
        </w:tc>
        <w:tc>
          <w:tcPr>
            <w:tcW w:w="1451" w:type="dxa"/>
            <w:tcBorders>
              <w:top w:val="nil"/>
              <w:left w:val="nil"/>
              <w:bottom w:val="single" w:sz="4" w:space="0" w:color="auto"/>
              <w:right w:val="single" w:sz="4" w:space="0" w:color="auto"/>
            </w:tcBorders>
            <w:shd w:val="clear" w:color="auto" w:fill="auto"/>
            <w:vAlign w:val="center"/>
            <w:hideMark/>
          </w:tcPr>
          <w:p w14:paraId="227F4B1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18</w:t>
            </w:r>
          </w:p>
        </w:tc>
        <w:tc>
          <w:tcPr>
            <w:tcW w:w="1098" w:type="dxa"/>
            <w:tcBorders>
              <w:top w:val="nil"/>
              <w:left w:val="nil"/>
              <w:bottom w:val="single" w:sz="4" w:space="0" w:color="auto"/>
              <w:right w:val="single" w:sz="4" w:space="0" w:color="auto"/>
            </w:tcBorders>
            <w:shd w:val="clear" w:color="auto" w:fill="auto"/>
            <w:vAlign w:val="center"/>
            <w:hideMark/>
          </w:tcPr>
          <w:p w14:paraId="086FDC5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25</w:t>
            </w:r>
          </w:p>
        </w:tc>
        <w:tc>
          <w:tcPr>
            <w:tcW w:w="1314" w:type="dxa"/>
            <w:tcBorders>
              <w:top w:val="nil"/>
              <w:left w:val="nil"/>
              <w:bottom w:val="single" w:sz="4" w:space="0" w:color="auto"/>
              <w:right w:val="single" w:sz="4" w:space="0" w:color="auto"/>
            </w:tcBorders>
            <w:shd w:val="clear" w:color="auto" w:fill="auto"/>
            <w:vAlign w:val="center"/>
            <w:hideMark/>
          </w:tcPr>
          <w:p w14:paraId="4663BCA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126</w:t>
            </w:r>
          </w:p>
        </w:tc>
        <w:tc>
          <w:tcPr>
            <w:tcW w:w="1059" w:type="dxa"/>
            <w:tcBorders>
              <w:top w:val="nil"/>
              <w:left w:val="nil"/>
              <w:bottom w:val="single" w:sz="4" w:space="0" w:color="auto"/>
              <w:right w:val="single" w:sz="4" w:space="0" w:color="auto"/>
            </w:tcBorders>
            <w:shd w:val="clear" w:color="auto" w:fill="auto"/>
            <w:vAlign w:val="center"/>
            <w:hideMark/>
          </w:tcPr>
          <w:p w14:paraId="7B4A545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331</w:t>
            </w:r>
          </w:p>
        </w:tc>
        <w:tc>
          <w:tcPr>
            <w:tcW w:w="941" w:type="dxa"/>
            <w:tcBorders>
              <w:top w:val="nil"/>
              <w:left w:val="nil"/>
              <w:bottom w:val="single" w:sz="4" w:space="0" w:color="auto"/>
              <w:right w:val="single" w:sz="4" w:space="0" w:color="auto"/>
            </w:tcBorders>
            <w:shd w:val="clear" w:color="auto" w:fill="auto"/>
            <w:vAlign w:val="center"/>
            <w:hideMark/>
          </w:tcPr>
          <w:p w14:paraId="6D91CA5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125</w:t>
            </w:r>
          </w:p>
        </w:tc>
        <w:tc>
          <w:tcPr>
            <w:tcW w:w="941" w:type="dxa"/>
            <w:tcBorders>
              <w:top w:val="nil"/>
              <w:left w:val="nil"/>
              <w:bottom w:val="single" w:sz="4" w:space="0" w:color="auto"/>
              <w:right w:val="single" w:sz="4" w:space="0" w:color="auto"/>
            </w:tcBorders>
            <w:shd w:val="clear" w:color="auto" w:fill="auto"/>
            <w:vAlign w:val="center"/>
            <w:hideMark/>
          </w:tcPr>
          <w:p w14:paraId="0D0B816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22</w:t>
            </w:r>
          </w:p>
        </w:tc>
        <w:tc>
          <w:tcPr>
            <w:tcW w:w="941" w:type="dxa"/>
            <w:tcBorders>
              <w:top w:val="nil"/>
              <w:left w:val="nil"/>
              <w:bottom w:val="single" w:sz="4" w:space="0" w:color="auto"/>
              <w:right w:val="single" w:sz="4" w:space="0" w:color="auto"/>
            </w:tcBorders>
            <w:shd w:val="clear" w:color="auto" w:fill="auto"/>
            <w:vAlign w:val="center"/>
            <w:hideMark/>
          </w:tcPr>
          <w:p w14:paraId="0D714A7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82</w:t>
            </w:r>
          </w:p>
        </w:tc>
        <w:tc>
          <w:tcPr>
            <w:tcW w:w="1143" w:type="dxa"/>
            <w:tcBorders>
              <w:top w:val="nil"/>
              <w:left w:val="nil"/>
              <w:bottom w:val="single" w:sz="4" w:space="0" w:color="auto"/>
              <w:right w:val="single" w:sz="8" w:space="0" w:color="auto"/>
            </w:tcBorders>
            <w:shd w:val="clear" w:color="auto" w:fill="auto"/>
            <w:vAlign w:val="center"/>
            <w:hideMark/>
          </w:tcPr>
          <w:p w14:paraId="4E430B47"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729</w:t>
            </w:r>
          </w:p>
        </w:tc>
      </w:tr>
      <w:tr w:rsidR="0021717C" w:rsidRPr="0021717C" w14:paraId="257EA95A" w14:textId="77777777" w:rsidTr="0021717C">
        <w:trPr>
          <w:trHeight w:val="395"/>
          <w:jc w:val="center"/>
        </w:trPr>
        <w:tc>
          <w:tcPr>
            <w:tcW w:w="2197" w:type="dxa"/>
            <w:tcBorders>
              <w:top w:val="nil"/>
              <w:left w:val="single" w:sz="8" w:space="0" w:color="auto"/>
              <w:bottom w:val="single" w:sz="4" w:space="0" w:color="auto"/>
              <w:right w:val="single" w:sz="4" w:space="0" w:color="auto"/>
            </w:tcBorders>
            <w:shd w:val="clear" w:color="auto" w:fill="auto"/>
            <w:vAlign w:val="center"/>
            <w:hideMark/>
          </w:tcPr>
          <w:p w14:paraId="163D61AE"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Послови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инфраструктуре</w:t>
            </w:r>
            <w:proofErr w:type="spellEnd"/>
          </w:p>
        </w:tc>
        <w:tc>
          <w:tcPr>
            <w:tcW w:w="1451" w:type="dxa"/>
            <w:tcBorders>
              <w:top w:val="nil"/>
              <w:left w:val="nil"/>
              <w:bottom w:val="single" w:sz="4" w:space="0" w:color="auto"/>
              <w:right w:val="single" w:sz="4" w:space="0" w:color="auto"/>
            </w:tcBorders>
            <w:shd w:val="clear" w:color="auto" w:fill="auto"/>
            <w:vAlign w:val="center"/>
            <w:hideMark/>
          </w:tcPr>
          <w:p w14:paraId="4BD91BA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108</w:t>
            </w:r>
          </w:p>
        </w:tc>
        <w:tc>
          <w:tcPr>
            <w:tcW w:w="1098" w:type="dxa"/>
            <w:tcBorders>
              <w:top w:val="nil"/>
              <w:left w:val="nil"/>
              <w:bottom w:val="single" w:sz="4" w:space="0" w:color="auto"/>
              <w:right w:val="single" w:sz="4" w:space="0" w:color="auto"/>
            </w:tcBorders>
            <w:shd w:val="clear" w:color="auto" w:fill="auto"/>
            <w:vAlign w:val="center"/>
            <w:hideMark/>
          </w:tcPr>
          <w:p w14:paraId="63071F39"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239</w:t>
            </w:r>
          </w:p>
        </w:tc>
        <w:tc>
          <w:tcPr>
            <w:tcW w:w="1314" w:type="dxa"/>
            <w:tcBorders>
              <w:top w:val="nil"/>
              <w:left w:val="nil"/>
              <w:bottom w:val="single" w:sz="4" w:space="0" w:color="auto"/>
              <w:right w:val="single" w:sz="4" w:space="0" w:color="auto"/>
            </w:tcBorders>
            <w:shd w:val="clear" w:color="auto" w:fill="auto"/>
            <w:vAlign w:val="center"/>
            <w:hideMark/>
          </w:tcPr>
          <w:p w14:paraId="2345BF1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41</w:t>
            </w:r>
          </w:p>
        </w:tc>
        <w:tc>
          <w:tcPr>
            <w:tcW w:w="1059" w:type="dxa"/>
            <w:tcBorders>
              <w:top w:val="nil"/>
              <w:left w:val="nil"/>
              <w:bottom w:val="single" w:sz="4" w:space="0" w:color="auto"/>
              <w:right w:val="single" w:sz="4" w:space="0" w:color="auto"/>
            </w:tcBorders>
            <w:shd w:val="clear" w:color="auto" w:fill="auto"/>
            <w:vAlign w:val="center"/>
            <w:hideMark/>
          </w:tcPr>
          <w:p w14:paraId="45C00EE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304</w:t>
            </w:r>
          </w:p>
        </w:tc>
        <w:tc>
          <w:tcPr>
            <w:tcW w:w="941" w:type="dxa"/>
            <w:tcBorders>
              <w:top w:val="nil"/>
              <w:left w:val="nil"/>
              <w:bottom w:val="single" w:sz="4" w:space="0" w:color="auto"/>
              <w:right w:val="single" w:sz="4" w:space="0" w:color="auto"/>
            </w:tcBorders>
            <w:shd w:val="clear" w:color="auto" w:fill="auto"/>
            <w:vAlign w:val="center"/>
            <w:hideMark/>
          </w:tcPr>
          <w:p w14:paraId="7409577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108</w:t>
            </w:r>
          </w:p>
        </w:tc>
        <w:tc>
          <w:tcPr>
            <w:tcW w:w="941" w:type="dxa"/>
            <w:tcBorders>
              <w:top w:val="nil"/>
              <w:left w:val="nil"/>
              <w:bottom w:val="single" w:sz="4" w:space="0" w:color="auto"/>
              <w:right w:val="single" w:sz="4" w:space="0" w:color="auto"/>
            </w:tcBorders>
            <w:shd w:val="clear" w:color="auto" w:fill="auto"/>
            <w:vAlign w:val="center"/>
            <w:hideMark/>
          </w:tcPr>
          <w:p w14:paraId="256D410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w:t>
            </w:r>
          </w:p>
        </w:tc>
        <w:tc>
          <w:tcPr>
            <w:tcW w:w="941" w:type="dxa"/>
            <w:tcBorders>
              <w:top w:val="nil"/>
              <w:left w:val="nil"/>
              <w:bottom w:val="single" w:sz="4" w:space="0" w:color="auto"/>
              <w:right w:val="single" w:sz="4" w:space="0" w:color="auto"/>
            </w:tcBorders>
            <w:shd w:val="clear" w:color="auto" w:fill="auto"/>
            <w:vAlign w:val="center"/>
            <w:hideMark/>
          </w:tcPr>
          <w:p w14:paraId="6B63960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93</w:t>
            </w:r>
          </w:p>
        </w:tc>
        <w:tc>
          <w:tcPr>
            <w:tcW w:w="1143" w:type="dxa"/>
            <w:tcBorders>
              <w:top w:val="nil"/>
              <w:left w:val="nil"/>
              <w:bottom w:val="single" w:sz="4" w:space="0" w:color="auto"/>
              <w:right w:val="single" w:sz="8" w:space="0" w:color="auto"/>
            </w:tcBorders>
            <w:shd w:val="clear" w:color="auto" w:fill="auto"/>
            <w:vAlign w:val="center"/>
            <w:hideMark/>
          </w:tcPr>
          <w:p w14:paraId="667EB1FA"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903</w:t>
            </w:r>
          </w:p>
        </w:tc>
      </w:tr>
      <w:tr w:rsidR="0021717C" w:rsidRPr="0021717C" w14:paraId="3BDB9D43" w14:textId="77777777" w:rsidTr="0021717C">
        <w:trPr>
          <w:trHeight w:val="197"/>
          <w:jc w:val="center"/>
        </w:trPr>
        <w:tc>
          <w:tcPr>
            <w:tcW w:w="2197" w:type="dxa"/>
            <w:tcBorders>
              <w:top w:val="nil"/>
              <w:left w:val="single" w:sz="8" w:space="0" w:color="auto"/>
              <w:bottom w:val="single" w:sz="4" w:space="0" w:color="auto"/>
              <w:right w:val="single" w:sz="4" w:space="0" w:color="auto"/>
            </w:tcBorders>
            <w:shd w:val="clear" w:color="auto" w:fill="auto"/>
            <w:vAlign w:val="center"/>
            <w:hideMark/>
          </w:tcPr>
          <w:p w14:paraId="073399E5"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Економски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сегмент</w:t>
            </w:r>
            <w:proofErr w:type="spellEnd"/>
          </w:p>
        </w:tc>
        <w:tc>
          <w:tcPr>
            <w:tcW w:w="1451" w:type="dxa"/>
            <w:tcBorders>
              <w:top w:val="nil"/>
              <w:left w:val="nil"/>
              <w:bottom w:val="single" w:sz="4" w:space="0" w:color="auto"/>
              <w:right w:val="single" w:sz="4" w:space="0" w:color="auto"/>
            </w:tcBorders>
            <w:shd w:val="clear" w:color="auto" w:fill="auto"/>
            <w:vAlign w:val="center"/>
            <w:hideMark/>
          </w:tcPr>
          <w:p w14:paraId="61A3A28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98" w:type="dxa"/>
            <w:tcBorders>
              <w:top w:val="nil"/>
              <w:left w:val="nil"/>
              <w:bottom w:val="single" w:sz="4" w:space="0" w:color="auto"/>
              <w:right w:val="single" w:sz="4" w:space="0" w:color="auto"/>
            </w:tcBorders>
            <w:shd w:val="clear" w:color="auto" w:fill="auto"/>
            <w:vAlign w:val="center"/>
            <w:hideMark/>
          </w:tcPr>
          <w:p w14:paraId="5D9E3788"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314" w:type="dxa"/>
            <w:tcBorders>
              <w:top w:val="nil"/>
              <w:left w:val="nil"/>
              <w:bottom w:val="single" w:sz="4" w:space="0" w:color="auto"/>
              <w:right w:val="single" w:sz="4" w:space="0" w:color="auto"/>
            </w:tcBorders>
            <w:shd w:val="clear" w:color="auto" w:fill="auto"/>
            <w:vAlign w:val="center"/>
            <w:hideMark/>
          </w:tcPr>
          <w:p w14:paraId="19C5423D"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59" w:type="dxa"/>
            <w:tcBorders>
              <w:top w:val="nil"/>
              <w:left w:val="nil"/>
              <w:bottom w:val="single" w:sz="4" w:space="0" w:color="auto"/>
              <w:right w:val="single" w:sz="4" w:space="0" w:color="auto"/>
            </w:tcBorders>
            <w:shd w:val="clear" w:color="auto" w:fill="auto"/>
            <w:vAlign w:val="center"/>
            <w:hideMark/>
          </w:tcPr>
          <w:p w14:paraId="3F8ACBD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45</w:t>
            </w:r>
          </w:p>
        </w:tc>
        <w:tc>
          <w:tcPr>
            <w:tcW w:w="941" w:type="dxa"/>
            <w:tcBorders>
              <w:top w:val="nil"/>
              <w:left w:val="nil"/>
              <w:bottom w:val="single" w:sz="4" w:space="0" w:color="auto"/>
              <w:right w:val="single" w:sz="4" w:space="0" w:color="auto"/>
            </w:tcBorders>
            <w:shd w:val="clear" w:color="auto" w:fill="auto"/>
            <w:vAlign w:val="center"/>
            <w:hideMark/>
          </w:tcPr>
          <w:p w14:paraId="4ABBD5D8"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41" w:type="dxa"/>
            <w:tcBorders>
              <w:top w:val="nil"/>
              <w:left w:val="nil"/>
              <w:bottom w:val="single" w:sz="4" w:space="0" w:color="auto"/>
              <w:right w:val="single" w:sz="4" w:space="0" w:color="auto"/>
            </w:tcBorders>
            <w:shd w:val="clear" w:color="auto" w:fill="auto"/>
            <w:vAlign w:val="center"/>
            <w:hideMark/>
          </w:tcPr>
          <w:p w14:paraId="2307A34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7</w:t>
            </w:r>
          </w:p>
        </w:tc>
        <w:tc>
          <w:tcPr>
            <w:tcW w:w="941" w:type="dxa"/>
            <w:tcBorders>
              <w:top w:val="nil"/>
              <w:left w:val="nil"/>
              <w:bottom w:val="single" w:sz="4" w:space="0" w:color="auto"/>
              <w:right w:val="single" w:sz="4" w:space="0" w:color="auto"/>
            </w:tcBorders>
            <w:shd w:val="clear" w:color="auto" w:fill="auto"/>
            <w:vAlign w:val="center"/>
            <w:hideMark/>
          </w:tcPr>
          <w:p w14:paraId="770F8C2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39</w:t>
            </w:r>
          </w:p>
        </w:tc>
        <w:tc>
          <w:tcPr>
            <w:tcW w:w="1143" w:type="dxa"/>
            <w:tcBorders>
              <w:top w:val="nil"/>
              <w:left w:val="nil"/>
              <w:bottom w:val="single" w:sz="4" w:space="0" w:color="auto"/>
              <w:right w:val="single" w:sz="8" w:space="0" w:color="auto"/>
            </w:tcBorders>
            <w:shd w:val="clear" w:color="auto" w:fill="auto"/>
            <w:vAlign w:val="center"/>
            <w:hideMark/>
          </w:tcPr>
          <w:p w14:paraId="2A81425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91</w:t>
            </w:r>
          </w:p>
        </w:tc>
      </w:tr>
      <w:tr w:rsidR="0021717C" w:rsidRPr="0021717C" w14:paraId="7678C87A" w14:textId="77777777" w:rsidTr="0021717C">
        <w:trPr>
          <w:trHeight w:val="209"/>
          <w:jc w:val="center"/>
        </w:trPr>
        <w:tc>
          <w:tcPr>
            <w:tcW w:w="2197" w:type="dxa"/>
            <w:tcBorders>
              <w:top w:val="nil"/>
              <w:left w:val="single" w:sz="8" w:space="0" w:color="auto"/>
              <w:bottom w:val="nil"/>
              <w:right w:val="single" w:sz="4" w:space="0" w:color="auto"/>
            </w:tcBorders>
            <w:shd w:val="clear" w:color="auto" w:fill="auto"/>
            <w:vAlign w:val="center"/>
            <w:hideMark/>
          </w:tcPr>
          <w:p w14:paraId="732CE502"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Правни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сегмент</w:t>
            </w:r>
            <w:proofErr w:type="spellEnd"/>
          </w:p>
        </w:tc>
        <w:tc>
          <w:tcPr>
            <w:tcW w:w="1451" w:type="dxa"/>
            <w:tcBorders>
              <w:top w:val="nil"/>
              <w:left w:val="nil"/>
              <w:bottom w:val="nil"/>
              <w:right w:val="single" w:sz="4" w:space="0" w:color="auto"/>
            </w:tcBorders>
            <w:shd w:val="clear" w:color="auto" w:fill="auto"/>
            <w:vAlign w:val="center"/>
            <w:hideMark/>
          </w:tcPr>
          <w:p w14:paraId="1C5A7D7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5</w:t>
            </w:r>
          </w:p>
        </w:tc>
        <w:tc>
          <w:tcPr>
            <w:tcW w:w="1098" w:type="dxa"/>
            <w:tcBorders>
              <w:top w:val="nil"/>
              <w:left w:val="nil"/>
              <w:bottom w:val="nil"/>
              <w:right w:val="single" w:sz="4" w:space="0" w:color="auto"/>
            </w:tcBorders>
            <w:shd w:val="clear" w:color="auto" w:fill="auto"/>
            <w:vAlign w:val="center"/>
            <w:hideMark/>
          </w:tcPr>
          <w:p w14:paraId="568CA5F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8</w:t>
            </w:r>
          </w:p>
        </w:tc>
        <w:tc>
          <w:tcPr>
            <w:tcW w:w="1314" w:type="dxa"/>
            <w:tcBorders>
              <w:top w:val="nil"/>
              <w:left w:val="nil"/>
              <w:bottom w:val="nil"/>
              <w:right w:val="single" w:sz="4" w:space="0" w:color="auto"/>
            </w:tcBorders>
            <w:shd w:val="clear" w:color="auto" w:fill="auto"/>
            <w:vAlign w:val="center"/>
            <w:hideMark/>
          </w:tcPr>
          <w:p w14:paraId="6CC8874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w:t>
            </w:r>
          </w:p>
        </w:tc>
        <w:tc>
          <w:tcPr>
            <w:tcW w:w="1059" w:type="dxa"/>
            <w:tcBorders>
              <w:top w:val="nil"/>
              <w:left w:val="nil"/>
              <w:bottom w:val="nil"/>
              <w:right w:val="single" w:sz="4" w:space="0" w:color="auto"/>
            </w:tcBorders>
            <w:shd w:val="clear" w:color="auto" w:fill="auto"/>
            <w:vAlign w:val="center"/>
            <w:hideMark/>
          </w:tcPr>
          <w:p w14:paraId="63FA29E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6</w:t>
            </w:r>
          </w:p>
        </w:tc>
        <w:tc>
          <w:tcPr>
            <w:tcW w:w="941" w:type="dxa"/>
            <w:tcBorders>
              <w:top w:val="nil"/>
              <w:left w:val="nil"/>
              <w:bottom w:val="nil"/>
              <w:right w:val="single" w:sz="4" w:space="0" w:color="auto"/>
            </w:tcBorders>
            <w:shd w:val="clear" w:color="auto" w:fill="auto"/>
            <w:vAlign w:val="center"/>
            <w:hideMark/>
          </w:tcPr>
          <w:p w14:paraId="0F27241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41" w:type="dxa"/>
            <w:tcBorders>
              <w:top w:val="nil"/>
              <w:left w:val="nil"/>
              <w:bottom w:val="nil"/>
              <w:right w:val="single" w:sz="4" w:space="0" w:color="auto"/>
            </w:tcBorders>
            <w:shd w:val="clear" w:color="auto" w:fill="auto"/>
            <w:vAlign w:val="center"/>
            <w:hideMark/>
          </w:tcPr>
          <w:p w14:paraId="6B9F782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5</w:t>
            </w:r>
          </w:p>
        </w:tc>
        <w:tc>
          <w:tcPr>
            <w:tcW w:w="941" w:type="dxa"/>
            <w:tcBorders>
              <w:top w:val="nil"/>
              <w:left w:val="nil"/>
              <w:bottom w:val="nil"/>
              <w:right w:val="single" w:sz="4" w:space="0" w:color="auto"/>
            </w:tcBorders>
            <w:shd w:val="clear" w:color="auto" w:fill="auto"/>
            <w:vAlign w:val="center"/>
            <w:hideMark/>
          </w:tcPr>
          <w:p w14:paraId="5FD0E05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27</w:t>
            </w:r>
          </w:p>
        </w:tc>
        <w:tc>
          <w:tcPr>
            <w:tcW w:w="1143" w:type="dxa"/>
            <w:tcBorders>
              <w:top w:val="nil"/>
              <w:left w:val="nil"/>
              <w:bottom w:val="single" w:sz="4" w:space="0" w:color="auto"/>
              <w:right w:val="single" w:sz="8" w:space="0" w:color="auto"/>
            </w:tcBorders>
            <w:shd w:val="clear" w:color="auto" w:fill="auto"/>
            <w:vAlign w:val="center"/>
            <w:hideMark/>
          </w:tcPr>
          <w:p w14:paraId="6B3BF6D2"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56</w:t>
            </w:r>
          </w:p>
        </w:tc>
      </w:tr>
      <w:tr w:rsidR="0021717C" w:rsidRPr="0021717C" w14:paraId="56369438" w14:textId="77777777" w:rsidTr="0021717C">
        <w:trPr>
          <w:trHeight w:val="209"/>
          <w:jc w:val="center"/>
        </w:trPr>
        <w:tc>
          <w:tcPr>
            <w:tcW w:w="2197"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2AFE9A2" w14:textId="77777777" w:rsidR="0021717C" w:rsidRPr="0021717C" w:rsidRDefault="0021717C" w:rsidP="0021717C">
            <w:pPr>
              <w:rPr>
                <w:b/>
                <w:bCs/>
                <w:color w:val="000000"/>
                <w:sz w:val="20"/>
                <w:szCs w:val="20"/>
                <w:lang w:val="en-US" w:eastAsia="en-US"/>
              </w:rPr>
            </w:pPr>
            <w:proofErr w:type="spellStart"/>
            <w:r w:rsidRPr="0021717C">
              <w:rPr>
                <w:b/>
                <w:bCs/>
                <w:color w:val="000000"/>
                <w:sz w:val="20"/>
                <w:szCs w:val="20"/>
                <w:lang w:val="en-US" w:eastAsia="en-US"/>
              </w:rPr>
              <w:t>Укупно</w:t>
            </w:r>
            <w:proofErr w:type="spellEnd"/>
            <w:r w:rsidRPr="0021717C">
              <w:rPr>
                <w:b/>
                <w:bCs/>
                <w:color w:val="000000"/>
                <w:sz w:val="20"/>
                <w:szCs w:val="20"/>
                <w:lang w:val="en-US" w:eastAsia="en-US"/>
              </w:rPr>
              <w:t xml:space="preserve"> 31.12.2024.</w:t>
            </w:r>
          </w:p>
        </w:tc>
        <w:tc>
          <w:tcPr>
            <w:tcW w:w="1451" w:type="dxa"/>
            <w:tcBorders>
              <w:top w:val="single" w:sz="8" w:space="0" w:color="auto"/>
              <w:left w:val="nil"/>
              <w:bottom w:val="single" w:sz="8" w:space="0" w:color="auto"/>
              <w:right w:val="single" w:sz="4" w:space="0" w:color="auto"/>
            </w:tcBorders>
            <w:shd w:val="clear" w:color="000000" w:fill="BFBFBF"/>
            <w:vAlign w:val="center"/>
            <w:hideMark/>
          </w:tcPr>
          <w:p w14:paraId="01A2A254"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131</w:t>
            </w:r>
          </w:p>
        </w:tc>
        <w:tc>
          <w:tcPr>
            <w:tcW w:w="1098" w:type="dxa"/>
            <w:tcBorders>
              <w:top w:val="single" w:sz="8" w:space="0" w:color="auto"/>
              <w:left w:val="nil"/>
              <w:bottom w:val="single" w:sz="8" w:space="0" w:color="auto"/>
              <w:right w:val="single" w:sz="4" w:space="0" w:color="auto"/>
            </w:tcBorders>
            <w:shd w:val="clear" w:color="000000" w:fill="BFBFBF"/>
            <w:vAlign w:val="center"/>
            <w:hideMark/>
          </w:tcPr>
          <w:p w14:paraId="573A2603"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272</w:t>
            </w:r>
          </w:p>
        </w:tc>
        <w:tc>
          <w:tcPr>
            <w:tcW w:w="1314" w:type="dxa"/>
            <w:tcBorders>
              <w:top w:val="single" w:sz="8" w:space="0" w:color="auto"/>
              <w:left w:val="nil"/>
              <w:bottom w:val="single" w:sz="8" w:space="0" w:color="auto"/>
              <w:right w:val="single" w:sz="4" w:space="0" w:color="auto"/>
            </w:tcBorders>
            <w:shd w:val="clear" w:color="000000" w:fill="BFBFBF"/>
            <w:vAlign w:val="center"/>
            <w:hideMark/>
          </w:tcPr>
          <w:p w14:paraId="6CD13574"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171</w:t>
            </w:r>
          </w:p>
        </w:tc>
        <w:tc>
          <w:tcPr>
            <w:tcW w:w="1059" w:type="dxa"/>
            <w:tcBorders>
              <w:top w:val="single" w:sz="8" w:space="0" w:color="auto"/>
              <w:left w:val="nil"/>
              <w:bottom w:val="single" w:sz="8" w:space="0" w:color="auto"/>
              <w:right w:val="single" w:sz="4" w:space="0" w:color="auto"/>
            </w:tcBorders>
            <w:shd w:val="clear" w:color="000000" w:fill="BFBFBF"/>
            <w:vAlign w:val="center"/>
            <w:hideMark/>
          </w:tcPr>
          <w:p w14:paraId="30FC8BD1"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689</w:t>
            </w:r>
          </w:p>
        </w:tc>
        <w:tc>
          <w:tcPr>
            <w:tcW w:w="941" w:type="dxa"/>
            <w:tcBorders>
              <w:top w:val="single" w:sz="8" w:space="0" w:color="auto"/>
              <w:left w:val="nil"/>
              <w:bottom w:val="single" w:sz="8" w:space="0" w:color="auto"/>
              <w:right w:val="single" w:sz="4" w:space="0" w:color="auto"/>
            </w:tcBorders>
            <w:shd w:val="clear" w:color="000000" w:fill="BFBFBF"/>
            <w:vAlign w:val="center"/>
            <w:hideMark/>
          </w:tcPr>
          <w:p w14:paraId="638CA152"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235</w:t>
            </w:r>
          </w:p>
        </w:tc>
        <w:tc>
          <w:tcPr>
            <w:tcW w:w="941" w:type="dxa"/>
            <w:tcBorders>
              <w:top w:val="single" w:sz="8" w:space="0" w:color="auto"/>
              <w:left w:val="nil"/>
              <w:bottom w:val="single" w:sz="8" w:space="0" w:color="auto"/>
              <w:right w:val="single" w:sz="4" w:space="0" w:color="auto"/>
            </w:tcBorders>
            <w:shd w:val="clear" w:color="000000" w:fill="BFBFBF"/>
            <w:vAlign w:val="center"/>
            <w:hideMark/>
          </w:tcPr>
          <w:p w14:paraId="2515C32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44</w:t>
            </w:r>
          </w:p>
        </w:tc>
        <w:tc>
          <w:tcPr>
            <w:tcW w:w="941" w:type="dxa"/>
            <w:tcBorders>
              <w:top w:val="single" w:sz="8" w:space="0" w:color="auto"/>
              <w:left w:val="nil"/>
              <w:bottom w:val="single" w:sz="8" w:space="0" w:color="auto"/>
              <w:right w:val="single" w:sz="4" w:space="0" w:color="auto"/>
            </w:tcBorders>
            <w:shd w:val="clear" w:color="000000" w:fill="BFBFBF"/>
            <w:vAlign w:val="center"/>
            <w:hideMark/>
          </w:tcPr>
          <w:p w14:paraId="4EED368A"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256</w:t>
            </w:r>
          </w:p>
        </w:tc>
        <w:tc>
          <w:tcPr>
            <w:tcW w:w="1143" w:type="dxa"/>
            <w:tcBorders>
              <w:top w:val="single" w:sz="8" w:space="0" w:color="auto"/>
              <w:left w:val="nil"/>
              <w:bottom w:val="single" w:sz="8" w:space="0" w:color="auto"/>
              <w:right w:val="single" w:sz="8" w:space="0" w:color="auto"/>
            </w:tcBorders>
            <w:shd w:val="clear" w:color="000000" w:fill="BFBFBF"/>
            <w:vAlign w:val="center"/>
            <w:hideMark/>
          </w:tcPr>
          <w:p w14:paraId="7D5237E0"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1.798</w:t>
            </w:r>
          </w:p>
        </w:tc>
      </w:tr>
      <w:tr w:rsidR="0021717C" w:rsidRPr="0021717C" w14:paraId="5946EEEB" w14:textId="77777777" w:rsidTr="0021717C">
        <w:trPr>
          <w:trHeight w:val="209"/>
          <w:jc w:val="center"/>
        </w:trPr>
        <w:tc>
          <w:tcPr>
            <w:tcW w:w="2197" w:type="dxa"/>
            <w:tcBorders>
              <w:top w:val="nil"/>
              <w:left w:val="single" w:sz="8" w:space="0" w:color="auto"/>
              <w:bottom w:val="single" w:sz="8" w:space="0" w:color="auto"/>
              <w:right w:val="single" w:sz="4" w:space="0" w:color="auto"/>
            </w:tcBorders>
            <w:shd w:val="clear" w:color="auto" w:fill="auto"/>
            <w:noWrap/>
            <w:vAlign w:val="center"/>
            <w:hideMark/>
          </w:tcPr>
          <w:p w14:paraId="06E10E5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451" w:type="dxa"/>
            <w:tcBorders>
              <w:top w:val="nil"/>
              <w:left w:val="nil"/>
              <w:bottom w:val="single" w:sz="8" w:space="0" w:color="auto"/>
              <w:right w:val="single" w:sz="4" w:space="0" w:color="auto"/>
            </w:tcBorders>
            <w:shd w:val="clear" w:color="auto" w:fill="auto"/>
            <w:noWrap/>
            <w:vAlign w:val="center"/>
            <w:hideMark/>
          </w:tcPr>
          <w:p w14:paraId="02EF41CD"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7</w:t>
            </w:r>
          </w:p>
        </w:tc>
        <w:tc>
          <w:tcPr>
            <w:tcW w:w="1098" w:type="dxa"/>
            <w:tcBorders>
              <w:top w:val="nil"/>
              <w:left w:val="nil"/>
              <w:bottom w:val="single" w:sz="8" w:space="0" w:color="auto"/>
              <w:right w:val="single" w:sz="4" w:space="0" w:color="auto"/>
            </w:tcBorders>
            <w:shd w:val="clear" w:color="auto" w:fill="auto"/>
            <w:noWrap/>
            <w:vAlign w:val="center"/>
            <w:hideMark/>
          </w:tcPr>
          <w:p w14:paraId="2FBBF91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15</w:t>
            </w:r>
          </w:p>
        </w:tc>
        <w:tc>
          <w:tcPr>
            <w:tcW w:w="1314" w:type="dxa"/>
            <w:tcBorders>
              <w:top w:val="nil"/>
              <w:left w:val="nil"/>
              <w:bottom w:val="single" w:sz="8" w:space="0" w:color="auto"/>
              <w:right w:val="single" w:sz="4" w:space="0" w:color="auto"/>
            </w:tcBorders>
            <w:shd w:val="clear" w:color="auto" w:fill="auto"/>
            <w:noWrap/>
            <w:vAlign w:val="center"/>
            <w:hideMark/>
          </w:tcPr>
          <w:p w14:paraId="594EBF5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w:t>
            </w:r>
          </w:p>
        </w:tc>
        <w:tc>
          <w:tcPr>
            <w:tcW w:w="1059" w:type="dxa"/>
            <w:tcBorders>
              <w:top w:val="nil"/>
              <w:left w:val="nil"/>
              <w:bottom w:val="single" w:sz="8" w:space="0" w:color="auto"/>
              <w:right w:val="single" w:sz="4" w:space="0" w:color="auto"/>
            </w:tcBorders>
            <w:shd w:val="clear" w:color="auto" w:fill="auto"/>
            <w:noWrap/>
            <w:vAlign w:val="center"/>
            <w:hideMark/>
          </w:tcPr>
          <w:p w14:paraId="3D1060D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38</w:t>
            </w:r>
          </w:p>
        </w:tc>
        <w:tc>
          <w:tcPr>
            <w:tcW w:w="941" w:type="dxa"/>
            <w:tcBorders>
              <w:top w:val="nil"/>
              <w:left w:val="nil"/>
              <w:bottom w:val="single" w:sz="8" w:space="0" w:color="auto"/>
              <w:right w:val="single" w:sz="4" w:space="0" w:color="auto"/>
            </w:tcBorders>
            <w:shd w:val="clear" w:color="auto" w:fill="auto"/>
            <w:noWrap/>
            <w:vAlign w:val="center"/>
            <w:hideMark/>
          </w:tcPr>
          <w:p w14:paraId="38604DA8"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13</w:t>
            </w:r>
          </w:p>
        </w:tc>
        <w:tc>
          <w:tcPr>
            <w:tcW w:w="941" w:type="dxa"/>
            <w:tcBorders>
              <w:top w:val="nil"/>
              <w:left w:val="nil"/>
              <w:bottom w:val="single" w:sz="8" w:space="0" w:color="auto"/>
              <w:right w:val="single" w:sz="4" w:space="0" w:color="auto"/>
            </w:tcBorders>
            <w:shd w:val="clear" w:color="auto" w:fill="auto"/>
            <w:noWrap/>
            <w:vAlign w:val="center"/>
            <w:hideMark/>
          </w:tcPr>
          <w:p w14:paraId="6190044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941" w:type="dxa"/>
            <w:tcBorders>
              <w:top w:val="nil"/>
              <w:left w:val="nil"/>
              <w:bottom w:val="single" w:sz="8" w:space="0" w:color="auto"/>
              <w:right w:val="single" w:sz="4" w:space="0" w:color="auto"/>
            </w:tcBorders>
            <w:shd w:val="clear" w:color="auto" w:fill="auto"/>
            <w:noWrap/>
            <w:vAlign w:val="center"/>
            <w:hideMark/>
          </w:tcPr>
          <w:p w14:paraId="6D01780D"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14</w:t>
            </w:r>
          </w:p>
        </w:tc>
        <w:tc>
          <w:tcPr>
            <w:tcW w:w="1143" w:type="dxa"/>
            <w:tcBorders>
              <w:top w:val="nil"/>
              <w:left w:val="nil"/>
              <w:bottom w:val="single" w:sz="8" w:space="0" w:color="auto"/>
              <w:right w:val="single" w:sz="8" w:space="0" w:color="auto"/>
            </w:tcBorders>
            <w:shd w:val="clear" w:color="auto" w:fill="auto"/>
            <w:noWrap/>
            <w:vAlign w:val="center"/>
            <w:hideMark/>
          </w:tcPr>
          <w:p w14:paraId="6C677D8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100</w:t>
            </w:r>
          </w:p>
        </w:tc>
      </w:tr>
    </w:tbl>
    <w:p w14:paraId="23CF81A0" w14:textId="4CCB162F" w:rsidR="006B246F" w:rsidRPr="00CC3EBD" w:rsidRDefault="006B246F" w:rsidP="008B5BFF">
      <w:pPr>
        <w:tabs>
          <w:tab w:val="left" w:pos="120"/>
          <w:tab w:val="left" w:pos="240"/>
          <w:tab w:val="left" w:pos="1080"/>
        </w:tabs>
        <w:jc w:val="center"/>
        <w:rPr>
          <w:b/>
          <w:i/>
          <w:sz w:val="20"/>
          <w:szCs w:val="20"/>
          <w:lang w:val="sr-Cyrl-BA" w:eastAsia="en-US"/>
        </w:rPr>
      </w:pPr>
      <w:r w:rsidRPr="00CC3EBD">
        <w:rPr>
          <w:b/>
          <w:i/>
          <w:sz w:val="20"/>
          <w:szCs w:val="20"/>
          <w:lang w:val="sr-Cyrl-CS" w:eastAsia="en-US"/>
        </w:rPr>
        <w:t xml:space="preserve">Табела </w:t>
      </w:r>
      <w:r w:rsidR="00375210">
        <w:rPr>
          <w:b/>
          <w:i/>
          <w:sz w:val="20"/>
          <w:szCs w:val="20"/>
          <w:lang w:val="sr-Cyrl-RS" w:eastAsia="en-US"/>
        </w:rPr>
        <w:t>40</w:t>
      </w:r>
      <w:r w:rsidRPr="00CC3EBD">
        <w:rPr>
          <w:b/>
          <w:i/>
          <w:sz w:val="20"/>
          <w:szCs w:val="20"/>
          <w:lang w:val="sr-Cyrl-CS" w:eastAsia="en-US"/>
        </w:rPr>
        <w:t xml:space="preserve">. </w:t>
      </w:r>
      <w:r w:rsidR="00C172EB" w:rsidRPr="00CC3EBD">
        <w:rPr>
          <w:b/>
          <w:bCs/>
          <w:i/>
          <w:sz w:val="20"/>
          <w:szCs w:val="20"/>
          <w:lang w:val="sr-Latn-CS" w:eastAsia="en-US"/>
        </w:rPr>
        <w:t>Радна снага на дан 3</w:t>
      </w:r>
      <w:r w:rsidR="00C172EB" w:rsidRPr="00CC3EBD">
        <w:rPr>
          <w:b/>
          <w:bCs/>
          <w:i/>
          <w:sz w:val="20"/>
          <w:szCs w:val="20"/>
          <w:lang w:val="sr-Cyrl-BA" w:eastAsia="en-US"/>
        </w:rPr>
        <w:t>1.12</w:t>
      </w:r>
      <w:r w:rsidR="00FE0D68" w:rsidRPr="00CC3EBD">
        <w:rPr>
          <w:b/>
          <w:bCs/>
          <w:i/>
          <w:sz w:val="20"/>
          <w:szCs w:val="20"/>
          <w:lang w:val="sr-Cyrl-BA" w:eastAsia="en-US"/>
        </w:rPr>
        <w:t>.</w:t>
      </w:r>
      <w:r w:rsidRPr="00CC3EBD">
        <w:rPr>
          <w:b/>
          <w:bCs/>
          <w:i/>
          <w:sz w:val="20"/>
          <w:szCs w:val="20"/>
          <w:lang w:val="sr-Latn-CS" w:eastAsia="en-US"/>
        </w:rPr>
        <w:t>20</w:t>
      </w:r>
      <w:r w:rsidR="0021717C">
        <w:rPr>
          <w:b/>
          <w:bCs/>
          <w:i/>
          <w:sz w:val="20"/>
          <w:szCs w:val="20"/>
          <w:lang w:val="sr-Latn-CS" w:eastAsia="en-US"/>
        </w:rPr>
        <w:t>24</w:t>
      </w:r>
      <w:r w:rsidRPr="00CC3EBD">
        <w:rPr>
          <w:b/>
          <w:bCs/>
          <w:i/>
          <w:sz w:val="20"/>
          <w:szCs w:val="20"/>
          <w:lang w:val="sr-Latn-CS" w:eastAsia="en-US"/>
        </w:rPr>
        <w:t>. године</w:t>
      </w:r>
      <w:r w:rsidRPr="00CC3EBD">
        <w:rPr>
          <w:b/>
          <w:bCs/>
          <w:i/>
          <w:sz w:val="20"/>
          <w:szCs w:val="20"/>
          <w:lang w:eastAsia="en-US"/>
        </w:rPr>
        <w:t xml:space="preserve"> </w:t>
      </w:r>
      <w:proofErr w:type="spellStart"/>
      <w:r w:rsidRPr="00CC3EBD">
        <w:rPr>
          <w:b/>
          <w:bCs/>
          <w:i/>
          <w:sz w:val="20"/>
          <w:szCs w:val="20"/>
          <w:lang w:eastAsia="en-US"/>
        </w:rPr>
        <w:t>Жељезница</w:t>
      </w:r>
      <w:proofErr w:type="spellEnd"/>
      <w:r w:rsidRPr="00CC3EBD">
        <w:rPr>
          <w:b/>
          <w:bCs/>
          <w:i/>
          <w:sz w:val="20"/>
          <w:szCs w:val="20"/>
          <w:lang w:eastAsia="en-US"/>
        </w:rPr>
        <w:t xml:space="preserve"> Р</w:t>
      </w:r>
      <w:r w:rsidR="00D767ED" w:rsidRPr="00CC3EBD">
        <w:rPr>
          <w:b/>
          <w:bCs/>
          <w:i/>
          <w:sz w:val="20"/>
          <w:szCs w:val="20"/>
          <w:lang w:val="sr-Cyrl-BA" w:eastAsia="en-US"/>
        </w:rPr>
        <w:t xml:space="preserve">епублике </w:t>
      </w:r>
      <w:r w:rsidRPr="00CC3EBD">
        <w:rPr>
          <w:b/>
          <w:bCs/>
          <w:i/>
          <w:sz w:val="20"/>
          <w:szCs w:val="20"/>
          <w:lang w:eastAsia="en-US"/>
        </w:rPr>
        <w:t>С</w:t>
      </w:r>
      <w:r w:rsidR="00D767ED" w:rsidRPr="00CC3EBD">
        <w:rPr>
          <w:b/>
          <w:bCs/>
          <w:i/>
          <w:sz w:val="20"/>
          <w:szCs w:val="20"/>
          <w:lang w:val="sr-Cyrl-BA" w:eastAsia="en-US"/>
        </w:rPr>
        <w:t>рпске</w:t>
      </w:r>
    </w:p>
    <w:p w14:paraId="6AAC8CFF" w14:textId="77777777" w:rsidR="006B246F" w:rsidRPr="00A4357F" w:rsidRDefault="006B246F" w:rsidP="008B5BFF">
      <w:pPr>
        <w:tabs>
          <w:tab w:val="left" w:pos="120"/>
          <w:tab w:val="left" w:pos="240"/>
          <w:tab w:val="left" w:pos="1080"/>
        </w:tabs>
        <w:jc w:val="both"/>
        <w:rPr>
          <w:color w:val="FF0000"/>
          <w:lang w:val="sr-Latn-CS" w:eastAsia="en-US"/>
        </w:rPr>
      </w:pPr>
    </w:p>
    <w:p w14:paraId="25BA9E60" w14:textId="244B1ACF" w:rsidR="00E13918" w:rsidRDefault="006B246F" w:rsidP="008F082B">
      <w:pPr>
        <w:tabs>
          <w:tab w:val="left" w:pos="120"/>
          <w:tab w:val="left" w:pos="240"/>
          <w:tab w:val="left" w:pos="1080"/>
        </w:tabs>
        <w:ind w:left="-510" w:right="-510"/>
        <w:jc w:val="both"/>
        <w:rPr>
          <w:lang w:val="sr-Cyrl-RS" w:eastAsia="en-US"/>
        </w:rPr>
      </w:pPr>
      <w:r w:rsidRPr="00210672">
        <w:rPr>
          <w:lang w:val="sr-Cyrl-CS" w:eastAsia="en-US"/>
        </w:rPr>
        <w:t>У току 20</w:t>
      </w:r>
      <w:r w:rsidR="0021717C">
        <w:rPr>
          <w:lang w:val="en-US" w:eastAsia="en-US"/>
        </w:rPr>
        <w:t>24</w:t>
      </w:r>
      <w:r w:rsidRPr="00210672">
        <w:rPr>
          <w:lang w:val="sr-Cyrl-CS" w:eastAsia="en-US"/>
        </w:rPr>
        <w:t>. године пензионисан</w:t>
      </w:r>
      <w:r w:rsidR="00706BE9" w:rsidRPr="00210672">
        <w:rPr>
          <w:lang w:val="en-US" w:eastAsia="en-US"/>
        </w:rPr>
        <w:t>o</w:t>
      </w:r>
      <w:r w:rsidR="006A18B5" w:rsidRPr="00210672">
        <w:rPr>
          <w:lang w:val="sr-Cyrl-CS" w:eastAsia="en-US"/>
        </w:rPr>
        <w:t xml:space="preserve"> је </w:t>
      </w:r>
      <w:r w:rsidR="0021717C">
        <w:rPr>
          <w:lang w:val="en-US" w:eastAsia="en-US"/>
        </w:rPr>
        <w:t>89</w:t>
      </w:r>
      <w:r w:rsidRPr="00210672">
        <w:rPr>
          <w:lang w:val="sr-Cyrl-CS" w:eastAsia="en-US"/>
        </w:rPr>
        <w:t xml:space="preserve"> радник</w:t>
      </w:r>
      <w:r w:rsidR="00706BE9" w:rsidRPr="00210672">
        <w:rPr>
          <w:lang w:val="en-US" w:eastAsia="en-US"/>
        </w:rPr>
        <w:t>a</w:t>
      </w:r>
      <w:r w:rsidRPr="00210672">
        <w:rPr>
          <w:lang w:val="sr-Cyrl-CS" w:eastAsia="en-US"/>
        </w:rPr>
        <w:t xml:space="preserve">, споразумно је </w:t>
      </w:r>
      <w:r w:rsidR="0021717C">
        <w:rPr>
          <w:lang w:val="sr-Cyrl-RS" w:eastAsia="en-US"/>
        </w:rPr>
        <w:t>21</w:t>
      </w:r>
      <w:r w:rsidR="0021717C">
        <w:rPr>
          <w:lang w:val="sr-Cyrl-CS" w:eastAsia="en-US"/>
        </w:rPr>
        <w:t xml:space="preserve"> радник раскинуо</w:t>
      </w:r>
      <w:r w:rsidRPr="00210672">
        <w:rPr>
          <w:lang w:val="sr-Cyrl-CS" w:eastAsia="en-US"/>
        </w:rPr>
        <w:t xml:space="preserve"> радни однос</w:t>
      </w:r>
      <w:r w:rsidR="00706BE9" w:rsidRPr="00210672">
        <w:rPr>
          <w:lang w:val="en-US" w:eastAsia="en-US"/>
        </w:rPr>
        <w:t xml:space="preserve">, </w:t>
      </w:r>
      <w:r w:rsidR="0021717C">
        <w:rPr>
          <w:lang w:val="sr-Cyrl-RS" w:eastAsia="en-US"/>
        </w:rPr>
        <w:t xml:space="preserve"> 9</w:t>
      </w:r>
      <w:r w:rsidR="00706BE9" w:rsidRPr="00210672">
        <w:rPr>
          <w:lang w:val="en-US" w:eastAsia="en-US"/>
        </w:rPr>
        <w:t xml:space="preserve"> </w:t>
      </w:r>
      <w:r w:rsidR="00706BE9" w:rsidRPr="00210672">
        <w:rPr>
          <w:lang w:val="sr-Cyrl-RS" w:eastAsia="en-US"/>
        </w:rPr>
        <w:t xml:space="preserve">радника је преминуло, </w:t>
      </w:r>
      <w:r w:rsidR="008F082B" w:rsidRPr="00210672">
        <w:rPr>
          <w:lang w:val="en-US" w:eastAsia="en-US"/>
        </w:rPr>
        <w:t>3</w:t>
      </w:r>
      <w:r w:rsidR="00706BE9" w:rsidRPr="00210672">
        <w:rPr>
          <w:lang w:val="sr-Cyrl-RS" w:eastAsia="en-US"/>
        </w:rPr>
        <w:t xml:space="preserve"> радника је добило отказ (дисциплинска)</w:t>
      </w:r>
      <w:r w:rsidR="00E721FA" w:rsidRPr="00210672">
        <w:rPr>
          <w:lang w:val="sr-Cyrl-RS" w:eastAsia="en-US"/>
        </w:rPr>
        <w:t>,</w:t>
      </w:r>
      <w:r w:rsidR="008B5BFF" w:rsidRPr="00210672">
        <w:rPr>
          <w:lang w:val="sr-Cyrl-RS" w:eastAsia="en-US"/>
        </w:rPr>
        <w:t xml:space="preserve"> </w:t>
      </w:r>
      <w:r w:rsidR="0021717C">
        <w:rPr>
          <w:lang w:val="en-US" w:eastAsia="en-US"/>
        </w:rPr>
        <w:t>1</w:t>
      </w:r>
      <w:r w:rsidR="008B5BFF" w:rsidRPr="00210672">
        <w:rPr>
          <w:lang w:val="sr-Cyrl-RS" w:eastAsia="en-US"/>
        </w:rPr>
        <w:t xml:space="preserve"> р</w:t>
      </w:r>
      <w:r w:rsidR="00E721FA" w:rsidRPr="00210672">
        <w:rPr>
          <w:lang w:val="sr-Cyrl-RS" w:eastAsia="en-US"/>
        </w:rPr>
        <w:t xml:space="preserve">адник </w:t>
      </w:r>
      <w:r w:rsidR="00ED27D8">
        <w:rPr>
          <w:lang w:val="sr-Cyrl-RS" w:eastAsia="en-US"/>
        </w:rPr>
        <w:t>је</w:t>
      </w:r>
      <w:r w:rsidR="0021717C">
        <w:rPr>
          <w:lang w:val="sr-Cyrl-RS" w:eastAsia="en-US"/>
        </w:rPr>
        <w:t xml:space="preserve"> на неплаћеном одсуству и за 3 радника је истекао Уговор. </w:t>
      </w:r>
    </w:p>
    <w:p w14:paraId="0FCF9241" w14:textId="77777777" w:rsidR="003B7BD0" w:rsidRPr="00210672" w:rsidRDefault="003B7BD0" w:rsidP="008F082B">
      <w:pPr>
        <w:tabs>
          <w:tab w:val="left" w:pos="120"/>
          <w:tab w:val="left" w:pos="240"/>
          <w:tab w:val="left" w:pos="1080"/>
        </w:tabs>
        <w:ind w:left="-510" w:right="-510"/>
        <w:jc w:val="both"/>
        <w:rPr>
          <w:lang w:val="sr-Cyrl-RS" w:eastAsia="en-US"/>
        </w:rPr>
      </w:pPr>
    </w:p>
    <w:p w14:paraId="39966E65" w14:textId="43642194" w:rsidR="001D329A" w:rsidRPr="00210672" w:rsidRDefault="00ED27D8" w:rsidP="008F082B">
      <w:pPr>
        <w:tabs>
          <w:tab w:val="left" w:pos="120"/>
          <w:tab w:val="left" w:pos="240"/>
          <w:tab w:val="left" w:pos="1080"/>
        </w:tabs>
        <w:ind w:left="-510" w:right="-510"/>
        <w:jc w:val="both"/>
        <w:rPr>
          <w:lang w:val="sr-Cyrl-RS" w:eastAsia="en-US"/>
        </w:rPr>
      </w:pPr>
      <w:r>
        <w:rPr>
          <w:lang w:val="sr-Cyrl-RS" w:eastAsia="en-US"/>
        </w:rPr>
        <w:t>У току 2024</w:t>
      </w:r>
      <w:r w:rsidR="003B7BD0">
        <w:rPr>
          <w:lang w:val="sr-Cyrl-RS" w:eastAsia="en-US"/>
        </w:rPr>
        <w:t>. године</w:t>
      </w:r>
      <w:r w:rsidR="008F082B" w:rsidRPr="00210672">
        <w:rPr>
          <w:lang w:val="sr-Cyrl-RS" w:eastAsia="en-US"/>
        </w:rPr>
        <w:t xml:space="preserve"> запослено је </w:t>
      </w:r>
      <w:r>
        <w:rPr>
          <w:lang w:val="sr-Cyrl-RS" w:eastAsia="en-US"/>
        </w:rPr>
        <w:t>110</w:t>
      </w:r>
      <w:r w:rsidR="00210672" w:rsidRPr="00210672">
        <w:rPr>
          <w:lang w:val="sr-Cyrl-RS" w:eastAsia="en-US"/>
        </w:rPr>
        <w:t xml:space="preserve"> нових радника,</w:t>
      </w:r>
      <w:r w:rsidR="008F082B" w:rsidRPr="00210672">
        <w:rPr>
          <w:lang w:val="sr-Cyrl-RS" w:eastAsia="en-US"/>
        </w:rPr>
        <w:t xml:space="preserve"> од тога, </w:t>
      </w:r>
      <w:r w:rsidR="00210672" w:rsidRPr="00210672">
        <w:rPr>
          <w:lang w:val="sr-Cyrl-RS" w:eastAsia="en-US"/>
        </w:rPr>
        <w:t>2</w:t>
      </w:r>
      <w:r>
        <w:rPr>
          <w:lang w:val="sr-Cyrl-RS" w:eastAsia="en-US"/>
        </w:rPr>
        <w:t>1 радника раде</w:t>
      </w:r>
      <w:r w:rsidR="008F082B" w:rsidRPr="00210672">
        <w:rPr>
          <w:lang w:val="sr-Cyrl-RS" w:eastAsia="en-US"/>
        </w:rPr>
        <w:t xml:space="preserve"> као приправници, </w:t>
      </w:r>
      <w:r w:rsidR="00210672" w:rsidRPr="00210672">
        <w:rPr>
          <w:lang w:val="sr-Cyrl-RS" w:eastAsia="en-US"/>
        </w:rPr>
        <w:t xml:space="preserve">          </w:t>
      </w:r>
      <w:r>
        <w:rPr>
          <w:lang w:val="sr-Cyrl-RS" w:eastAsia="en-US"/>
        </w:rPr>
        <w:t>15</w:t>
      </w:r>
      <w:r w:rsidR="008F082B" w:rsidRPr="00210672">
        <w:rPr>
          <w:lang w:val="sr-Cyrl-RS" w:eastAsia="en-US"/>
        </w:rPr>
        <w:t xml:space="preserve"> радника запослено</w:t>
      </w:r>
      <w:r w:rsidR="00210672" w:rsidRPr="00210672">
        <w:rPr>
          <w:lang w:val="sr-Cyrl-RS" w:eastAsia="en-US"/>
        </w:rPr>
        <w:t xml:space="preserve"> је на одређено вријеме и</w:t>
      </w:r>
      <w:r w:rsidR="008F082B" w:rsidRPr="00210672">
        <w:rPr>
          <w:lang w:val="sr-Cyrl-RS" w:eastAsia="en-US"/>
        </w:rPr>
        <w:t xml:space="preserve"> </w:t>
      </w:r>
      <w:r>
        <w:rPr>
          <w:lang w:val="sr-Cyrl-RS" w:eastAsia="en-US"/>
        </w:rPr>
        <w:t>68</w:t>
      </w:r>
      <w:r w:rsidR="00210672" w:rsidRPr="00210672">
        <w:rPr>
          <w:lang w:val="sr-Cyrl-RS" w:eastAsia="en-US"/>
        </w:rPr>
        <w:t xml:space="preserve"> радника је засновао</w:t>
      </w:r>
      <w:r w:rsidR="008F082B" w:rsidRPr="00210672">
        <w:rPr>
          <w:lang w:val="sr-Cyrl-RS" w:eastAsia="en-US"/>
        </w:rPr>
        <w:t xml:space="preserve"> стални радни одн</w:t>
      </w:r>
      <w:r w:rsidR="00210672" w:rsidRPr="00210672">
        <w:rPr>
          <w:lang w:val="sr-Cyrl-RS" w:eastAsia="en-US"/>
        </w:rPr>
        <w:t xml:space="preserve">ос </w:t>
      </w:r>
      <w:r w:rsidR="00E978B5">
        <w:rPr>
          <w:lang w:val="sr-Latn-BA" w:eastAsia="en-US"/>
        </w:rPr>
        <w:t xml:space="preserve">           </w:t>
      </w:r>
      <w:r w:rsidR="00210672" w:rsidRPr="00210672">
        <w:rPr>
          <w:lang w:val="sr-Cyrl-RS" w:eastAsia="en-US"/>
        </w:rPr>
        <w:t>(</w:t>
      </w:r>
      <w:r>
        <w:rPr>
          <w:lang w:val="sr-Cyrl-RS" w:eastAsia="en-US"/>
        </w:rPr>
        <w:t xml:space="preserve">са одређеног на неодређено) и 6 радника се вратило са неплаћеног одсуства или неиспуњава услов за пензију. </w:t>
      </w:r>
    </w:p>
    <w:p w14:paraId="2D544E4A" w14:textId="5087F045" w:rsidR="006B246F" w:rsidRPr="00A4357F" w:rsidRDefault="006B246F" w:rsidP="006B246F">
      <w:pPr>
        <w:tabs>
          <w:tab w:val="left" w:pos="120"/>
          <w:tab w:val="left" w:pos="240"/>
          <w:tab w:val="left" w:pos="1080"/>
        </w:tabs>
        <w:jc w:val="both"/>
        <w:rPr>
          <w:color w:val="FF0000"/>
          <w:lang w:val="sr-Latn-CS" w:eastAsia="en-US"/>
        </w:rPr>
      </w:pPr>
    </w:p>
    <w:tbl>
      <w:tblPr>
        <w:tblW w:w="11115" w:type="dxa"/>
        <w:jc w:val="center"/>
        <w:tblLook w:val="04A0" w:firstRow="1" w:lastRow="0" w:firstColumn="1" w:lastColumn="0" w:noHBand="0" w:noVBand="1"/>
      </w:tblPr>
      <w:tblGrid>
        <w:gridCol w:w="2930"/>
        <w:gridCol w:w="865"/>
        <w:gridCol w:w="1066"/>
        <w:gridCol w:w="1268"/>
        <w:gridCol w:w="1039"/>
        <w:gridCol w:w="917"/>
        <w:gridCol w:w="921"/>
        <w:gridCol w:w="927"/>
        <w:gridCol w:w="1182"/>
      </w:tblGrid>
      <w:tr w:rsidR="0021717C" w:rsidRPr="0021717C" w14:paraId="1873E72D" w14:textId="77777777" w:rsidTr="00ED27D8">
        <w:trPr>
          <w:trHeight w:val="150"/>
          <w:jc w:val="center"/>
        </w:trPr>
        <w:tc>
          <w:tcPr>
            <w:tcW w:w="2930"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57A3C66F" w14:textId="77777777" w:rsidR="0021717C" w:rsidRPr="0021717C" w:rsidRDefault="0021717C" w:rsidP="0021717C">
            <w:pPr>
              <w:jc w:val="center"/>
              <w:rPr>
                <w:b/>
                <w:bCs/>
                <w:color w:val="000000"/>
                <w:lang w:val="en-US" w:eastAsia="en-US"/>
              </w:rPr>
            </w:pPr>
            <w:r w:rsidRPr="0021717C">
              <w:rPr>
                <w:b/>
                <w:bCs/>
                <w:color w:val="000000"/>
                <w:sz w:val="22"/>
                <w:szCs w:val="22"/>
                <w:lang w:val="en-US" w:eastAsia="en-US"/>
              </w:rPr>
              <w:t>ОПИС</w:t>
            </w:r>
          </w:p>
        </w:tc>
        <w:tc>
          <w:tcPr>
            <w:tcW w:w="865" w:type="dxa"/>
            <w:tcBorders>
              <w:top w:val="single" w:sz="8" w:space="0" w:color="auto"/>
              <w:left w:val="nil"/>
              <w:bottom w:val="single" w:sz="4" w:space="0" w:color="auto"/>
              <w:right w:val="single" w:sz="4" w:space="0" w:color="auto"/>
            </w:tcBorders>
            <w:shd w:val="clear" w:color="000000" w:fill="BFBFBF"/>
            <w:vAlign w:val="center"/>
            <w:hideMark/>
          </w:tcPr>
          <w:p w14:paraId="410075ED"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w:t>
            </w:r>
          </w:p>
        </w:tc>
        <w:tc>
          <w:tcPr>
            <w:tcW w:w="1066" w:type="dxa"/>
            <w:tcBorders>
              <w:top w:val="single" w:sz="8" w:space="0" w:color="auto"/>
              <w:left w:val="nil"/>
              <w:bottom w:val="single" w:sz="4" w:space="0" w:color="auto"/>
              <w:right w:val="single" w:sz="4" w:space="0" w:color="auto"/>
            </w:tcBorders>
            <w:shd w:val="clear" w:color="000000" w:fill="BFBFBF"/>
            <w:vAlign w:val="center"/>
            <w:hideMark/>
          </w:tcPr>
          <w:p w14:paraId="49B8EAA0"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II</w:t>
            </w:r>
          </w:p>
        </w:tc>
        <w:tc>
          <w:tcPr>
            <w:tcW w:w="1268" w:type="dxa"/>
            <w:tcBorders>
              <w:top w:val="single" w:sz="8" w:space="0" w:color="auto"/>
              <w:left w:val="nil"/>
              <w:bottom w:val="single" w:sz="4" w:space="0" w:color="auto"/>
              <w:right w:val="single" w:sz="4" w:space="0" w:color="auto"/>
            </w:tcBorders>
            <w:shd w:val="clear" w:color="000000" w:fill="BFBFBF"/>
            <w:vAlign w:val="center"/>
            <w:hideMark/>
          </w:tcPr>
          <w:p w14:paraId="560DDAAF"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III</w:t>
            </w:r>
          </w:p>
        </w:tc>
        <w:tc>
          <w:tcPr>
            <w:tcW w:w="1039" w:type="dxa"/>
            <w:tcBorders>
              <w:top w:val="single" w:sz="8" w:space="0" w:color="auto"/>
              <w:left w:val="nil"/>
              <w:bottom w:val="single" w:sz="4" w:space="0" w:color="auto"/>
              <w:right w:val="single" w:sz="4" w:space="0" w:color="auto"/>
            </w:tcBorders>
            <w:shd w:val="clear" w:color="000000" w:fill="BFBFBF"/>
            <w:vAlign w:val="center"/>
            <w:hideMark/>
          </w:tcPr>
          <w:p w14:paraId="6C8B4E41"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IV</w:t>
            </w:r>
          </w:p>
        </w:tc>
        <w:tc>
          <w:tcPr>
            <w:tcW w:w="917" w:type="dxa"/>
            <w:tcBorders>
              <w:top w:val="single" w:sz="8" w:space="0" w:color="auto"/>
              <w:left w:val="nil"/>
              <w:bottom w:val="single" w:sz="4" w:space="0" w:color="auto"/>
              <w:right w:val="single" w:sz="4" w:space="0" w:color="auto"/>
            </w:tcBorders>
            <w:shd w:val="clear" w:color="000000" w:fill="BFBFBF"/>
            <w:vAlign w:val="center"/>
            <w:hideMark/>
          </w:tcPr>
          <w:p w14:paraId="3745F5E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w:t>
            </w:r>
          </w:p>
        </w:tc>
        <w:tc>
          <w:tcPr>
            <w:tcW w:w="921" w:type="dxa"/>
            <w:tcBorders>
              <w:top w:val="single" w:sz="8" w:space="0" w:color="auto"/>
              <w:left w:val="nil"/>
              <w:bottom w:val="single" w:sz="4" w:space="0" w:color="auto"/>
              <w:right w:val="single" w:sz="4" w:space="0" w:color="auto"/>
            </w:tcBorders>
            <w:shd w:val="clear" w:color="000000" w:fill="BFBFBF"/>
            <w:vAlign w:val="center"/>
            <w:hideMark/>
          </w:tcPr>
          <w:p w14:paraId="11F81E34"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VI</w:t>
            </w:r>
          </w:p>
        </w:tc>
        <w:tc>
          <w:tcPr>
            <w:tcW w:w="927" w:type="dxa"/>
            <w:tcBorders>
              <w:top w:val="single" w:sz="8" w:space="0" w:color="auto"/>
              <w:left w:val="nil"/>
              <w:bottom w:val="single" w:sz="4" w:space="0" w:color="auto"/>
              <w:right w:val="single" w:sz="4" w:space="0" w:color="auto"/>
            </w:tcBorders>
            <w:shd w:val="clear" w:color="000000" w:fill="BFBFBF"/>
            <w:vAlign w:val="center"/>
            <w:hideMark/>
          </w:tcPr>
          <w:p w14:paraId="76AB5E98"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VII</w:t>
            </w:r>
          </w:p>
        </w:tc>
        <w:tc>
          <w:tcPr>
            <w:tcW w:w="1182"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2758E5C8" w14:textId="77777777" w:rsidR="0021717C" w:rsidRPr="0021717C" w:rsidRDefault="0021717C" w:rsidP="0021717C">
            <w:pPr>
              <w:jc w:val="center"/>
              <w:rPr>
                <w:b/>
                <w:bCs/>
                <w:color w:val="000000"/>
                <w:sz w:val="20"/>
                <w:szCs w:val="20"/>
                <w:lang w:val="en-US" w:eastAsia="en-US"/>
              </w:rPr>
            </w:pPr>
            <w:proofErr w:type="spellStart"/>
            <w:r w:rsidRPr="0021717C">
              <w:rPr>
                <w:b/>
                <w:bCs/>
                <w:color w:val="000000"/>
                <w:sz w:val="20"/>
                <w:szCs w:val="20"/>
                <w:lang w:val="en-US" w:eastAsia="en-US"/>
              </w:rPr>
              <w:t>Укупно</w:t>
            </w:r>
            <w:proofErr w:type="spellEnd"/>
            <w:r w:rsidRPr="0021717C">
              <w:rPr>
                <w:b/>
                <w:bCs/>
                <w:color w:val="000000"/>
                <w:sz w:val="20"/>
                <w:szCs w:val="20"/>
                <w:lang w:val="en-US" w:eastAsia="en-US"/>
              </w:rPr>
              <w:t xml:space="preserve"> 31.12.2024.</w:t>
            </w:r>
          </w:p>
        </w:tc>
      </w:tr>
      <w:tr w:rsidR="0021717C" w:rsidRPr="0021717C" w14:paraId="65DFF4E0" w14:textId="77777777" w:rsidTr="00ED27D8">
        <w:trPr>
          <w:trHeight w:val="159"/>
          <w:jc w:val="center"/>
        </w:trPr>
        <w:tc>
          <w:tcPr>
            <w:tcW w:w="2930" w:type="dxa"/>
            <w:vMerge/>
            <w:tcBorders>
              <w:top w:val="single" w:sz="8" w:space="0" w:color="auto"/>
              <w:left w:val="single" w:sz="8" w:space="0" w:color="auto"/>
              <w:bottom w:val="double" w:sz="6" w:space="0" w:color="000000"/>
              <w:right w:val="single" w:sz="4" w:space="0" w:color="auto"/>
            </w:tcBorders>
            <w:vAlign w:val="center"/>
            <w:hideMark/>
          </w:tcPr>
          <w:p w14:paraId="317861B2" w14:textId="77777777" w:rsidR="0021717C" w:rsidRPr="0021717C" w:rsidRDefault="0021717C" w:rsidP="0021717C">
            <w:pPr>
              <w:rPr>
                <w:b/>
                <w:bCs/>
                <w:color w:val="000000"/>
                <w:lang w:val="en-US" w:eastAsia="en-US"/>
              </w:rPr>
            </w:pPr>
          </w:p>
        </w:tc>
        <w:tc>
          <w:tcPr>
            <w:tcW w:w="865" w:type="dxa"/>
            <w:tcBorders>
              <w:top w:val="nil"/>
              <w:left w:val="nil"/>
              <w:bottom w:val="double" w:sz="6" w:space="0" w:color="auto"/>
              <w:right w:val="single" w:sz="4" w:space="0" w:color="auto"/>
            </w:tcBorders>
            <w:shd w:val="clear" w:color="000000" w:fill="BFBFBF"/>
            <w:vAlign w:val="center"/>
            <w:hideMark/>
          </w:tcPr>
          <w:p w14:paraId="7248B3EA"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НК</w:t>
            </w:r>
          </w:p>
        </w:tc>
        <w:tc>
          <w:tcPr>
            <w:tcW w:w="1066" w:type="dxa"/>
            <w:tcBorders>
              <w:top w:val="nil"/>
              <w:left w:val="nil"/>
              <w:bottom w:val="double" w:sz="6" w:space="0" w:color="auto"/>
              <w:right w:val="single" w:sz="4" w:space="0" w:color="auto"/>
            </w:tcBorders>
            <w:shd w:val="clear" w:color="000000" w:fill="BFBFBF"/>
            <w:vAlign w:val="center"/>
            <w:hideMark/>
          </w:tcPr>
          <w:p w14:paraId="6A2B186F"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ПК</w:t>
            </w:r>
          </w:p>
        </w:tc>
        <w:tc>
          <w:tcPr>
            <w:tcW w:w="1268" w:type="dxa"/>
            <w:tcBorders>
              <w:top w:val="nil"/>
              <w:left w:val="nil"/>
              <w:bottom w:val="double" w:sz="6" w:space="0" w:color="auto"/>
              <w:right w:val="single" w:sz="4" w:space="0" w:color="auto"/>
            </w:tcBorders>
            <w:shd w:val="clear" w:color="000000" w:fill="BFBFBF"/>
            <w:vAlign w:val="center"/>
            <w:hideMark/>
          </w:tcPr>
          <w:p w14:paraId="1255410E"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КВ</w:t>
            </w:r>
          </w:p>
        </w:tc>
        <w:tc>
          <w:tcPr>
            <w:tcW w:w="1039" w:type="dxa"/>
            <w:tcBorders>
              <w:top w:val="nil"/>
              <w:left w:val="nil"/>
              <w:bottom w:val="double" w:sz="6" w:space="0" w:color="auto"/>
              <w:right w:val="single" w:sz="4" w:space="0" w:color="auto"/>
            </w:tcBorders>
            <w:shd w:val="clear" w:color="000000" w:fill="BFBFBF"/>
            <w:vAlign w:val="center"/>
            <w:hideMark/>
          </w:tcPr>
          <w:p w14:paraId="6BAD6AAF"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ССС</w:t>
            </w:r>
          </w:p>
        </w:tc>
        <w:tc>
          <w:tcPr>
            <w:tcW w:w="917" w:type="dxa"/>
            <w:tcBorders>
              <w:top w:val="nil"/>
              <w:left w:val="nil"/>
              <w:bottom w:val="double" w:sz="6" w:space="0" w:color="auto"/>
              <w:right w:val="single" w:sz="4" w:space="0" w:color="auto"/>
            </w:tcBorders>
            <w:shd w:val="clear" w:color="000000" w:fill="BFBFBF"/>
            <w:vAlign w:val="center"/>
            <w:hideMark/>
          </w:tcPr>
          <w:p w14:paraId="76E2A90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ВК</w:t>
            </w:r>
          </w:p>
        </w:tc>
        <w:tc>
          <w:tcPr>
            <w:tcW w:w="921" w:type="dxa"/>
            <w:tcBorders>
              <w:top w:val="nil"/>
              <w:left w:val="nil"/>
              <w:bottom w:val="double" w:sz="6" w:space="0" w:color="auto"/>
              <w:right w:val="single" w:sz="4" w:space="0" w:color="auto"/>
            </w:tcBorders>
            <w:shd w:val="clear" w:color="000000" w:fill="BFBFBF"/>
            <w:vAlign w:val="center"/>
            <w:hideMark/>
          </w:tcPr>
          <w:p w14:paraId="707BF35E"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ВШ</w:t>
            </w:r>
          </w:p>
        </w:tc>
        <w:tc>
          <w:tcPr>
            <w:tcW w:w="927" w:type="dxa"/>
            <w:tcBorders>
              <w:top w:val="nil"/>
              <w:left w:val="nil"/>
              <w:bottom w:val="double" w:sz="6" w:space="0" w:color="auto"/>
              <w:right w:val="single" w:sz="4" w:space="0" w:color="auto"/>
            </w:tcBorders>
            <w:shd w:val="clear" w:color="000000" w:fill="BFBFBF"/>
            <w:vAlign w:val="center"/>
            <w:hideMark/>
          </w:tcPr>
          <w:p w14:paraId="5E345E66"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ВСС</w:t>
            </w:r>
          </w:p>
        </w:tc>
        <w:tc>
          <w:tcPr>
            <w:tcW w:w="1182" w:type="dxa"/>
            <w:vMerge/>
            <w:tcBorders>
              <w:top w:val="single" w:sz="8" w:space="0" w:color="auto"/>
              <w:left w:val="single" w:sz="4" w:space="0" w:color="auto"/>
              <w:bottom w:val="double" w:sz="6" w:space="0" w:color="000000"/>
              <w:right w:val="single" w:sz="8" w:space="0" w:color="auto"/>
            </w:tcBorders>
            <w:vAlign w:val="center"/>
            <w:hideMark/>
          </w:tcPr>
          <w:p w14:paraId="1A1655A2" w14:textId="77777777" w:rsidR="0021717C" w:rsidRPr="0021717C" w:rsidRDefault="0021717C" w:rsidP="0021717C">
            <w:pPr>
              <w:rPr>
                <w:b/>
                <w:bCs/>
                <w:color w:val="000000"/>
                <w:sz w:val="20"/>
                <w:szCs w:val="20"/>
                <w:lang w:val="en-US" w:eastAsia="en-US"/>
              </w:rPr>
            </w:pPr>
          </w:p>
        </w:tc>
      </w:tr>
      <w:tr w:rsidR="0021717C" w:rsidRPr="0021717C" w14:paraId="1FEA8B63" w14:textId="77777777" w:rsidTr="00ED27D8">
        <w:trPr>
          <w:trHeight w:val="150"/>
          <w:jc w:val="center"/>
        </w:trPr>
        <w:tc>
          <w:tcPr>
            <w:tcW w:w="2930" w:type="dxa"/>
            <w:tcBorders>
              <w:top w:val="nil"/>
              <w:left w:val="single" w:sz="8" w:space="0" w:color="auto"/>
              <w:bottom w:val="single" w:sz="8" w:space="0" w:color="auto"/>
              <w:right w:val="single" w:sz="4" w:space="0" w:color="auto"/>
            </w:tcBorders>
            <w:shd w:val="clear" w:color="000000" w:fill="BFBFBF"/>
            <w:vAlign w:val="center"/>
            <w:hideMark/>
          </w:tcPr>
          <w:p w14:paraId="5BC22B16" w14:textId="77777777" w:rsidR="0021717C" w:rsidRPr="0021717C" w:rsidRDefault="0021717C" w:rsidP="0021717C">
            <w:pPr>
              <w:rPr>
                <w:b/>
                <w:bCs/>
                <w:color w:val="000000"/>
                <w:sz w:val="20"/>
                <w:szCs w:val="20"/>
                <w:lang w:val="en-US" w:eastAsia="en-US"/>
              </w:rPr>
            </w:pPr>
            <w:r w:rsidRPr="0021717C">
              <w:rPr>
                <w:b/>
                <w:bCs/>
                <w:color w:val="000000"/>
                <w:sz w:val="20"/>
                <w:szCs w:val="20"/>
                <w:lang w:val="en-US" w:eastAsia="en-US"/>
              </w:rPr>
              <w:t xml:space="preserve">I </w:t>
            </w:r>
            <w:proofErr w:type="spellStart"/>
            <w:r w:rsidRPr="0021717C">
              <w:rPr>
                <w:b/>
                <w:bCs/>
                <w:color w:val="000000"/>
                <w:sz w:val="20"/>
                <w:szCs w:val="20"/>
                <w:lang w:val="en-US" w:eastAsia="en-US"/>
              </w:rPr>
              <w:t>Раскид</w:t>
            </w:r>
            <w:proofErr w:type="spellEnd"/>
            <w:r w:rsidRPr="0021717C">
              <w:rPr>
                <w:b/>
                <w:bCs/>
                <w:color w:val="000000"/>
                <w:sz w:val="20"/>
                <w:szCs w:val="20"/>
                <w:lang w:val="en-US" w:eastAsia="en-US"/>
              </w:rPr>
              <w:t xml:space="preserve"> </w:t>
            </w:r>
            <w:proofErr w:type="spellStart"/>
            <w:r w:rsidRPr="0021717C">
              <w:rPr>
                <w:b/>
                <w:bCs/>
                <w:color w:val="000000"/>
                <w:sz w:val="20"/>
                <w:szCs w:val="20"/>
                <w:lang w:val="en-US" w:eastAsia="en-US"/>
              </w:rPr>
              <w:t>радног</w:t>
            </w:r>
            <w:proofErr w:type="spellEnd"/>
            <w:r w:rsidRPr="0021717C">
              <w:rPr>
                <w:b/>
                <w:bCs/>
                <w:color w:val="000000"/>
                <w:sz w:val="20"/>
                <w:szCs w:val="20"/>
                <w:lang w:val="en-US" w:eastAsia="en-US"/>
              </w:rPr>
              <w:t xml:space="preserve"> </w:t>
            </w:r>
            <w:proofErr w:type="spellStart"/>
            <w:r w:rsidRPr="0021717C">
              <w:rPr>
                <w:b/>
                <w:bCs/>
                <w:color w:val="000000"/>
                <w:sz w:val="20"/>
                <w:szCs w:val="20"/>
                <w:lang w:val="en-US" w:eastAsia="en-US"/>
              </w:rPr>
              <w:t>односа</w:t>
            </w:r>
            <w:proofErr w:type="spellEnd"/>
          </w:p>
        </w:tc>
        <w:tc>
          <w:tcPr>
            <w:tcW w:w="865" w:type="dxa"/>
            <w:tcBorders>
              <w:top w:val="nil"/>
              <w:left w:val="nil"/>
              <w:bottom w:val="single" w:sz="8" w:space="0" w:color="auto"/>
              <w:right w:val="single" w:sz="4" w:space="0" w:color="auto"/>
            </w:tcBorders>
            <w:shd w:val="clear" w:color="000000" w:fill="BFBFBF"/>
            <w:vAlign w:val="center"/>
            <w:hideMark/>
          </w:tcPr>
          <w:p w14:paraId="42FBD28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13</w:t>
            </w:r>
          </w:p>
        </w:tc>
        <w:tc>
          <w:tcPr>
            <w:tcW w:w="1066" w:type="dxa"/>
            <w:tcBorders>
              <w:top w:val="nil"/>
              <w:left w:val="nil"/>
              <w:bottom w:val="single" w:sz="8" w:space="0" w:color="auto"/>
              <w:right w:val="single" w:sz="4" w:space="0" w:color="auto"/>
            </w:tcBorders>
            <w:shd w:val="clear" w:color="000000" w:fill="BFBFBF"/>
            <w:vAlign w:val="center"/>
            <w:hideMark/>
          </w:tcPr>
          <w:p w14:paraId="51C8F962"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25</w:t>
            </w:r>
          </w:p>
        </w:tc>
        <w:tc>
          <w:tcPr>
            <w:tcW w:w="1268" w:type="dxa"/>
            <w:tcBorders>
              <w:top w:val="nil"/>
              <w:left w:val="nil"/>
              <w:bottom w:val="single" w:sz="8" w:space="0" w:color="auto"/>
              <w:right w:val="single" w:sz="4" w:space="0" w:color="auto"/>
            </w:tcBorders>
            <w:shd w:val="clear" w:color="000000" w:fill="BFBFBF"/>
            <w:vAlign w:val="center"/>
            <w:hideMark/>
          </w:tcPr>
          <w:p w14:paraId="26140B1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16</w:t>
            </w:r>
          </w:p>
        </w:tc>
        <w:tc>
          <w:tcPr>
            <w:tcW w:w="1039" w:type="dxa"/>
            <w:tcBorders>
              <w:top w:val="nil"/>
              <w:left w:val="nil"/>
              <w:bottom w:val="single" w:sz="8" w:space="0" w:color="auto"/>
              <w:right w:val="single" w:sz="4" w:space="0" w:color="auto"/>
            </w:tcBorders>
            <w:shd w:val="clear" w:color="000000" w:fill="BFBFBF"/>
            <w:vAlign w:val="center"/>
            <w:hideMark/>
          </w:tcPr>
          <w:p w14:paraId="69FAD0DD"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51</w:t>
            </w:r>
          </w:p>
        </w:tc>
        <w:tc>
          <w:tcPr>
            <w:tcW w:w="917" w:type="dxa"/>
            <w:tcBorders>
              <w:top w:val="nil"/>
              <w:left w:val="nil"/>
              <w:bottom w:val="single" w:sz="8" w:space="0" w:color="auto"/>
              <w:right w:val="single" w:sz="4" w:space="0" w:color="auto"/>
            </w:tcBorders>
            <w:shd w:val="clear" w:color="000000" w:fill="BFBFBF"/>
            <w:vAlign w:val="center"/>
            <w:hideMark/>
          </w:tcPr>
          <w:p w14:paraId="562BA81E"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17</w:t>
            </w:r>
          </w:p>
        </w:tc>
        <w:tc>
          <w:tcPr>
            <w:tcW w:w="921" w:type="dxa"/>
            <w:tcBorders>
              <w:top w:val="nil"/>
              <w:left w:val="nil"/>
              <w:bottom w:val="single" w:sz="8" w:space="0" w:color="auto"/>
              <w:right w:val="single" w:sz="4" w:space="0" w:color="auto"/>
            </w:tcBorders>
            <w:shd w:val="clear" w:color="000000" w:fill="BFBFBF"/>
            <w:vAlign w:val="center"/>
            <w:hideMark/>
          </w:tcPr>
          <w:p w14:paraId="63DD6E13"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0</w:t>
            </w:r>
          </w:p>
        </w:tc>
        <w:tc>
          <w:tcPr>
            <w:tcW w:w="927" w:type="dxa"/>
            <w:tcBorders>
              <w:top w:val="nil"/>
              <w:left w:val="nil"/>
              <w:bottom w:val="single" w:sz="8" w:space="0" w:color="auto"/>
              <w:right w:val="single" w:sz="4" w:space="0" w:color="auto"/>
            </w:tcBorders>
            <w:shd w:val="clear" w:color="000000" w:fill="BFBFBF"/>
            <w:vAlign w:val="center"/>
            <w:hideMark/>
          </w:tcPr>
          <w:p w14:paraId="40D4AD50"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4</w:t>
            </w:r>
          </w:p>
        </w:tc>
        <w:tc>
          <w:tcPr>
            <w:tcW w:w="1182" w:type="dxa"/>
            <w:tcBorders>
              <w:top w:val="nil"/>
              <w:left w:val="nil"/>
              <w:bottom w:val="single" w:sz="8" w:space="0" w:color="auto"/>
              <w:right w:val="single" w:sz="8" w:space="0" w:color="auto"/>
            </w:tcBorders>
            <w:shd w:val="clear" w:color="000000" w:fill="BFBFBF"/>
            <w:vAlign w:val="center"/>
            <w:hideMark/>
          </w:tcPr>
          <w:p w14:paraId="3A09AACF"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126</w:t>
            </w:r>
          </w:p>
        </w:tc>
      </w:tr>
      <w:tr w:rsidR="0021717C" w:rsidRPr="0021717C" w14:paraId="2C156B86"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03F213AF"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Пензионисани</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78E9D55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11</w:t>
            </w:r>
          </w:p>
        </w:tc>
        <w:tc>
          <w:tcPr>
            <w:tcW w:w="1066" w:type="dxa"/>
            <w:tcBorders>
              <w:top w:val="nil"/>
              <w:left w:val="nil"/>
              <w:bottom w:val="single" w:sz="4" w:space="0" w:color="auto"/>
              <w:right w:val="single" w:sz="4" w:space="0" w:color="auto"/>
            </w:tcBorders>
            <w:shd w:val="clear" w:color="auto" w:fill="auto"/>
            <w:vAlign w:val="center"/>
            <w:hideMark/>
          </w:tcPr>
          <w:p w14:paraId="3DA9A63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22</w:t>
            </w:r>
          </w:p>
        </w:tc>
        <w:tc>
          <w:tcPr>
            <w:tcW w:w="1268" w:type="dxa"/>
            <w:tcBorders>
              <w:top w:val="nil"/>
              <w:left w:val="nil"/>
              <w:bottom w:val="single" w:sz="4" w:space="0" w:color="auto"/>
              <w:right w:val="single" w:sz="4" w:space="0" w:color="auto"/>
            </w:tcBorders>
            <w:shd w:val="clear" w:color="auto" w:fill="auto"/>
            <w:vAlign w:val="center"/>
            <w:hideMark/>
          </w:tcPr>
          <w:p w14:paraId="3059AC4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w:t>
            </w:r>
          </w:p>
        </w:tc>
        <w:tc>
          <w:tcPr>
            <w:tcW w:w="1039" w:type="dxa"/>
            <w:tcBorders>
              <w:top w:val="nil"/>
              <w:left w:val="nil"/>
              <w:bottom w:val="single" w:sz="4" w:space="0" w:color="auto"/>
              <w:right w:val="single" w:sz="4" w:space="0" w:color="auto"/>
            </w:tcBorders>
            <w:shd w:val="clear" w:color="auto" w:fill="auto"/>
            <w:vAlign w:val="center"/>
            <w:hideMark/>
          </w:tcPr>
          <w:p w14:paraId="7B33BB2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35</w:t>
            </w:r>
          </w:p>
        </w:tc>
        <w:tc>
          <w:tcPr>
            <w:tcW w:w="917" w:type="dxa"/>
            <w:tcBorders>
              <w:top w:val="nil"/>
              <w:left w:val="nil"/>
              <w:bottom w:val="single" w:sz="4" w:space="0" w:color="auto"/>
              <w:right w:val="single" w:sz="4" w:space="0" w:color="auto"/>
            </w:tcBorders>
            <w:shd w:val="clear" w:color="auto" w:fill="auto"/>
            <w:vAlign w:val="center"/>
            <w:hideMark/>
          </w:tcPr>
          <w:p w14:paraId="0AA05F7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9</w:t>
            </w:r>
          </w:p>
        </w:tc>
        <w:tc>
          <w:tcPr>
            <w:tcW w:w="921" w:type="dxa"/>
            <w:tcBorders>
              <w:top w:val="nil"/>
              <w:left w:val="nil"/>
              <w:bottom w:val="single" w:sz="4" w:space="0" w:color="auto"/>
              <w:right w:val="single" w:sz="4" w:space="0" w:color="auto"/>
            </w:tcBorders>
            <w:shd w:val="clear" w:color="auto" w:fill="auto"/>
            <w:vAlign w:val="center"/>
            <w:hideMark/>
          </w:tcPr>
          <w:p w14:paraId="457B92B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30B8C76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1182" w:type="dxa"/>
            <w:tcBorders>
              <w:top w:val="nil"/>
              <w:left w:val="nil"/>
              <w:bottom w:val="single" w:sz="4" w:space="0" w:color="auto"/>
              <w:right w:val="single" w:sz="8" w:space="0" w:color="auto"/>
            </w:tcBorders>
            <w:shd w:val="clear" w:color="auto" w:fill="auto"/>
            <w:vAlign w:val="center"/>
            <w:hideMark/>
          </w:tcPr>
          <w:p w14:paraId="3BC5BDF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89</w:t>
            </w:r>
          </w:p>
        </w:tc>
      </w:tr>
      <w:tr w:rsidR="0021717C" w:rsidRPr="0021717C" w14:paraId="5D814F51" w14:textId="77777777" w:rsidTr="00ED27D8">
        <w:trPr>
          <w:trHeight w:val="301"/>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4CCAAF66"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Споразумни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раскид</w:t>
            </w:r>
            <w:proofErr w:type="spellEnd"/>
            <w:r w:rsidRPr="0021717C">
              <w:rPr>
                <w:color w:val="000000"/>
                <w:sz w:val="20"/>
                <w:szCs w:val="20"/>
                <w:lang w:val="en-US" w:eastAsia="en-US"/>
              </w:rPr>
              <w:t>/</w:t>
            </w:r>
            <w:proofErr w:type="spellStart"/>
            <w:r w:rsidRPr="0021717C">
              <w:rPr>
                <w:color w:val="000000"/>
                <w:sz w:val="20"/>
                <w:szCs w:val="20"/>
                <w:lang w:val="en-US" w:eastAsia="en-US"/>
              </w:rPr>
              <w:t>лични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захтјев</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16B7ACF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1066" w:type="dxa"/>
            <w:tcBorders>
              <w:top w:val="nil"/>
              <w:left w:val="nil"/>
              <w:bottom w:val="single" w:sz="4" w:space="0" w:color="auto"/>
              <w:right w:val="single" w:sz="4" w:space="0" w:color="auto"/>
            </w:tcBorders>
            <w:shd w:val="clear" w:color="auto" w:fill="auto"/>
            <w:vAlign w:val="center"/>
            <w:hideMark/>
          </w:tcPr>
          <w:p w14:paraId="1F73D34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1268" w:type="dxa"/>
            <w:tcBorders>
              <w:top w:val="nil"/>
              <w:left w:val="nil"/>
              <w:bottom w:val="single" w:sz="4" w:space="0" w:color="auto"/>
              <w:right w:val="single" w:sz="4" w:space="0" w:color="auto"/>
            </w:tcBorders>
            <w:shd w:val="clear" w:color="auto" w:fill="auto"/>
            <w:vAlign w:val="center"/>
            <w:hideMark/>
          </w:tcPr>
          <w:p w14:paraId="397C35B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w:t>
            </w:r>
          </w:p>
        </w:tc>
        <w:tc>
          <w:tcPr>
            <w:tcW w:w="1039" w:type="dxa"/>
            <w:tcBorders>
              <w:top w:val="nil"/>
              <w:left w:val="nil"/>
              <w:bottom w:val="single" w:sz="4" w:space="0" w:color="auto"/>
              <w:right w:val="single" w:sz="4" w:space="0" w:color="auto"/>
            </w:tcBorders>
            <w:shd w:val="clear" w:color="auto" w:fill="auto"/>
            <w:vAlign w:val="center"/>
            <w:hideMark/>
          </w:tcPr>
          <w:p w14:paraId="6D2468F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10</w:t>
            </w:r>
          </w:p>
        </w:tc>
        <w:tc>
          <w:tcPr>
            <w:tcW w:w="917" w:type="dxa"/>
            <w:tcBorders>
              <w:top w:val="nil"/>
              <w:left w:val="nil"/>
              <w:bottom w:val="single" w:sz="4" w:space="0" w:color="auto"/>
              <w:right w:val="single" w:sz="4" w:space="0" w:color="auto"/>
            </w:tcBorders>
            <w:shd w:val="clear" w:color="auto" w:fill="auto"/>
            <w:vAlign w:val="center"/>
            <w:hideMark/>
          </w:tcPr>
          <w:p w14:paraId="28DAD4B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c>
          <w:tcPr>
            <w:tcW w:w="921" w:type="dxa"/>
            <w:tcBorders>
              <w:top w:val="nil"/>
              <w:left w:val="nil"/>
              <w:bottom w:val="single" w:sz="4" w:space="0" w:color="auto"/>
              <w:right w:val="single" w:sz="4" w:space="0" w:color="auto"/>
            </w:tcBorders>
            <w:shd w:val="clear" w:color="auto" w:fill="auto"/>
            <w:vAlign w:val="center"/>
            <w:hideMark/>
          </w:tcPr>
          <w:p w14:paraId="6E206C2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6CE1893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235A627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21</w:t>
            </w:r>
          </w:p>
        </w:tc>
      </w:tr>
      <w:tr w:rsidR="0021717C" w:rsidRPr="0021717C" w14:paraId="1A8AE436"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23A35B65"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Смрт</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4CF5EE28"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0</w:t>
            </w:r>
          </w:p>
        </w:tc>
        <w:tc>
          <w:tcPr>
            <w:tcW w:w="1066" w:type="dxa"/>
            <w:tcBorders>
              <w:top w:val="nil"/>
              <w:left w:val="nil"/>
              <w:bottom w:val="single" w:sz="4" w:space="0" w:color="auto"/>
              <w:right w:val="single" w:sz="4" w:space="0" w:color="auto"/>
            </w:tcBorders>
            <w:shd w:val="clear" w:color="auto" w:fill="auto"/>
            <w:vAlign w:val="center"/>
            <w:hideMark/>
          </w:tcPr>
          <w:p w14:paraId="11BE64C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1268" w:type="dxa"/>
            <w:tcBorders>
              <w:top w:val="nil"/>
              <w:left w:val="nil"/>
              <w:bottom w:val="single" w:sz="4" w:space="0" w:color="auto"/>
              <w:right w:val="single" w:sz="4" w:space="0" w:color="auto"/>
            </w:tcBorders>
            <w:shd w:val="clear" w:color="auto" w:fill="auto"/>
            <w:vAlign w:val="center"/>
            <w:hideMark/>
          </w:tcPr>
          <w:p w14:paraId="502CDD8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1039" w:type="dxa"/>
            <w:tcBorders>
              <w:top w:val="nil"/>
              <w:left w:val="nil"/>
              <w:bottom w:val="single" w:sz="4" w:space="0" w:color="auto"/>
              <w:right w:val="single" w:sz="4" w:space="0" w:color="auto"/>
            </w:tcBorders>
            <w:shd w:val="clear" w:color="auto" w:fill="auto"/>
            <w:vAlign w:val="center"/>
            <w:hideMark/>
          </w:tcPr>
          <w:p w14:paraId="643AE5C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c>
          <w:tcPr>
            <w:tcW w:w="917" w:type="dxa"/>
            <w:tcBorders>
              <w:top w:val="nil"/>
              <w:left w:val="nil"/>
              <w:bottom w:val="single" w:sz="4" w:space="0" w:color="auto"/>
              <w:right w:val="single" w:sz="4" w:space="0" w:color="auto"/>
            </w:tcBorders>
            <w:shd w:val="clear" w:color="auto" w:fill="auto"/>
            <w:vAlign w:val="center"/>
            <w:hideMark/>
          </w:tcPr>
          <w:p w14:paraId="428DA81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c>
          <w:tcPr>
            <w:tcW w:w="921" w:type="dxa"/>
            <w:tcBorders>
              <w:top w:val="nil"/>
              <w:left w:val="nil"/>
              <w:bottom w:val="single" w:sz="4" w:space="0" w:color="auto"/>
              <w:right w:val="single" w:sz="4" w:space="0" w:color="auto"/>
            </w:tcBorders>
            <w:shd w:val="clear" w:color="auto" w:fill="auto"/>
            <w:vAlign w:val="center"/>
            <w:hideMark/>
          </w:tcPr>
          <w:p w14:paraId="4F760E9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7F1A6BF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33AD4DB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9</w:t>
            </w:r>
          </w:p>
        </w:tc>
      </w:tr>
      <w:tr w:rsidR="0021717C" w:rsidRPr="0021717C" w14:paraId="65F91094"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5D619BB8"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Отказ</w:t>
            </w:r>
            <w:proofErr w:type="spellEnd"/>
            <w:r w:rsidRPr="0021717C">
              <w:rPr>
                <w:color w:val="000000"/>
                <w:sz w:val="20"/>
                <w:szCs w:val="20"/>
                <w:lang w:val="en-US" w:eastAsia="en-US"/>
              </w:rPr>
              <w:t>/</w:t>
            </w:r>
            <w:proofErr w:type="spellStart"/>
            <w:r w:rsidRPr="0021717C">
              <w:rPr>
                <w:color w:val="000000"/>
                <w:sz w:val="20"/>
                <w:szCs w:val="20"/>
                <w:lang w:val="en-US" w:eastAsia="en-US"/>
              </w:rPr>
              <w:t>дисциплинска</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049FD33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4" w:space="0" w:color="auto"/>
              <w:right w:val="single" w:sz="4" w:space="0" w:color="auto"/>
            </w:tcBorders>
            <w:shd w:val="clear" w:color="auto" w:fill="auto"/>
            <w:vAlign w:val="center"/>
            <w:hideMark/>
          </w:tcPr>
          <w:p w14:paraId="027691A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268" w:type="dxa"/>
            <w:tcBorders>
              <w:top w:val="nil"/>
              <w:left w:val="nil"/>
              <w:bottom w:val="single" w:sz="4" w:space="0" w:color="auto"/>
              <w:right w:val="single" w:sz="4" w:space="0" w:color="auto"/>
            </w:tcBorders>
            <w:shd w:val="clear" w:color="auto" w:fill="auto"/>
            <w:vAlign w:val="center"/>
            <w:hideMark/>
          </w:tcPr>
          <w:p w14:paraId="19BDFDF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39" w:type="dxa"/>
            <w:tcBorders>
              <w:top w:val="nil"/>
              <w:left w:val="nil"/>
              <w:bottom w:val="single" w:sz="4" w:space="0" w:color="auto"/>
              <w:right w:val="single" w:sz="4" w:space="0" w:color="auto"/>
            </w:tcBorders>
            <w:shd w:val="clear" w:color="auto" w:fill="auto"/>
            <w:vAlign w:val="center"/>
            <w:hideMark/>
          </w:tcPr>
          <w:p w14:paraId="28C3FDB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17" w:type="dxa"/>
            <w:tcBorders>
              <w:top w:val="nil"/>
              <w:left w:val="nil"/>
              <w:bottom w:val="single" w:sz="4" w:space="0" w:color="auto"/>
              <w:right w:val="single" w:sz="4" w:space="0" w:color="auto"/>
            </w:tcBorders>
            <w:shd w:val="clear" w:color="auto" w:fill="auto"/>
            <w:vAlign w:val="center"/>
            <w:hideMark/>
          </w:tcPr>
          <w:p w14:paraId="01E8327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921" w:type="dxa"/>
            <w:tcBorders>
              <w:top w:val="nil"/>
              <w:left w:val="nil"/>
              <w:bottom w:val="single" w:sz="4" w:space="0" w:color="auto"/>
              <w:right w:val="single" w:sz="4" w:space="0" w:color="auto"/>
            </w:tcBorders>
            <w:shd w:val="clear" w:color="auto" w:fill="auto"/>
            <w:vAlign w:val="center"/>
            <w:hideMark/>
          </w:tcPr>
          <w:p w14:paraId="43E3C2F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13BA394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6A33F2D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r>
      <w:tr w:rsidR="0021717C" w:rsidRPr="0021717C" w14:paraId="01BAD9A5" w14:textId="77777777" w:rsidTr="00ED27D8">
        <w:trPr>
          <w:trHeight w:val="301"/>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1EFDE71E"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Остало</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неплаћено</w:t>
            </w:r>
            <w:proofErr w:type="spellEnd"/>
            <w:r w:rsidRPr="0021717C">
              <w:rPr>
                <w:color w:val="000000"/>
                <w:sz w:val="20"/>
                <w:szCs w:val="20"/>
                <w:lang w:val="en-US" w:eastAsia="en-US"/>
              </w:rPr>
              <w:t>/</w:t>
            </w:r>
            <w:proofErr w:type="spellStart"/>
            <w:r w:rsidRPr="0021717C">
              <w:rPr>
                <w:color w:val="000000"/>
                <w:sz w:val="20"/>
                <w:szCs w:val="20"/>
                <w:lang w:val="en-US" w:eastAsia="en-US"/>
              </w:rPr>
              <w:t>мировање</w:t>
            </w:r>
            <w:proofErr w:type="spellEnd"/>
            <w:r w:rsidRPr="0021717C">
              <w:rPr>
                <w:color w:val="000000"/>
                <w:sz w:val="20"/>
                <w:szCs w:val="20"/>
                <w:lang w:val="en-US" w:eastAsia="en-US"/>
              </w:rPr>
              <w:t>)</w:t>
            </w:r>
          </w:p>
        </w:tc>
        <w:tc>
          <w:tcPr>
            <w:tcW w:w="865" w:type="dxa"/>
            <w:tcBorders>
              <w:top w:val="nil"/>
              <w:left w:val="nil"/>
              <w:bottom w:val="single" w:sz="4" w:space="0" w:color="auto"/>
              <w:right w:val="single" w:sz="4" w:space="0" w:color="auto"/>
            </w:tcBorders>
            <w:shd w:val="clear" w:color="auto" w:fill="auto"/>
            <w:vAlign w:val="center"/>
            <w:hideMark/>
          </w:tcPr>
          <w:p w14:paraId="0D982C3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4" w:space="0" w:color="auto"/>
              <w:right w:val="single" w:sz="4" w:space="0" w:color="auto"/>
            </w:tcBorders>
            <w:shd w:val="clear" w:color="auto" w:fill="auto"/>
            <w:vAlign w:val="center"/>
            <w:hideMark/>
          </w:tcPr>
          <w:p w14:paraId="21E4E3F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268" w:type="dxa"/>
            <w:tcBorders>
              <w:top w:val="nil"/>
              <w:left w:val="nil"/>
              <w:bottom w:val="single" w:sz="4" w:space="0" w:color="auto"/>
              <w:right w:val="single" w:sz="4" w:space="0" w:color="auto"/>
            </w:tcBorders>
            <w:shd w:val="clear" w:color="auto" w:fill="auto"/>
            <w:vAlign w:val="center"/>
            <w:hideMark/>
          </w:tcPr>
          <w:p w14:paraId="65096399"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39" w:type="dxa"/>
            <w:tcBorders>
              <w:top w:val="nil"/>
              <w:left w:val="nil"/>
              <w:bottom w:val="single" w:sz="4" w:space="0" w:color="auto"/>
              <w:right w:val="single" w:sz="4" w:space="0" w:color="auto"/>
            </w:tcBorders>
            <w:shd w:val="clear" w:color="auto" w:fill="auto"/>
            <w:vAlign w:val="center"/>
            <w:hideMark/>
          </w:tcPr>
          <w:p w14:paraId="343ED6A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17" w:type="dxa"/>
            <w:tcBorders>
              <w:top w:val="nil"/>
              <w:left w:val="nil"/>
              <w:bottom w:val="single" w:sz="4" w:space="0" w:color="auto"/>
              <w:right w:val="single" w:sz="4" w:space="0" w:color="auto"/>
            </w:tcBorders>
            <w:shd w:val="clear" w:color="auto" w:fill="auto"/>
            <w:vAlign w:val="center"/>
            <w:hideMark/>
          </w:tcPr>
          <w:p w14:paraId="69BC7D2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1" w:type="dxa"/>
            <w:tcBorders>
              <w:top w:val="nil"/>
              <w:left w:val="nil"/>
              <w:bottom w:val="single" w:sz="4" w:space="0" w:color="auto"/>
              <w:right w:val="single" w:sz="4" w:space="0" w:color="auto"/>
            </w:tcBorders>
            <w:shd w:val="clear" w:color="auto" w:fill="auto"/>
            <w:vAlign w:val="center"/>
            <w:hideMark/>
          </w:tcPr>
          <w:p w14:paraId="7F19665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0C78853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069AF52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r>
      <w:tr w:rsidR="0021717C" w:rsidRPr="0021717C" w14:paraId="0AB70A29" w14:textId="77777777" w:rsidTr="00ED27D8">
        <w:trPr>
          <w:trHeight w:val="311"/>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783C3C92"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Истек</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Уговора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на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одређено</w:t>
            </w:r>
            <w:proofErr w:type="spellEnd"/>
            <w:r w:rsidRPr="0021717C">
              <w:rPr>
                <w:color w:val="000000"/>
                <w:sz w:val="20"/>
                <w:szCs w:val="20"/>
                <w:lang w:val="en-US" w:eastAsia="en-US"/>
              </w:rPr>
              <w:t>/</w:t>
            </w:r>
            <w:proofErr w:type="spellStart"/>
            <w:r w:rsidRPr="0021717C">
              <w:rPr>
                <w:color w:val="000000"/>
                <w:sz w:val="20"/>
                <w:szCs w:val="20"/>
                <w:lang w:val="en-US" w:eastAsia="en-US"/>
              </w:rPr>
              <w:t>приправник</w:t>
            </w:r>
            <w:proofErr w:type="spellEnd"/>
            <w:r w:rsidRPr="0021717C">
              <w:rPr>
                <w:color w:val="000000"/>
                <w:sz w:val="20"/>
                <w:szCs w:val="20"/>
                <w:lang w:val="en-US" w:eastAsia="en-US"/>
              </w:rPr>
              <w:t>)</w:t>
            </w:r>
          </w:p>
        </w:tc>
        <w:tc>
          <w:tcPr>
            <w:tcW w:w="865" w:type="dxa"/>
            <w:tcBorders>
              <w:top w:val="nil"/>
              <w:left w:val="nil"/>
              <w:bottom w:val="single" w:sz="4" w:space="0" w:color="auto"/>
              <w:right w:val="single" w:sz="4" w:space="0" w:color="auto"/>
            </w:tcBorders>
            <w:shd w:val="clear" w:color="auto" w:fill="auto"/>
            <w:vAlign w:val="center"/>
            <w:hideMark/>
          </w:tcPr>
          <w:p w14:paraId="39EC9EA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4" w:space="0" w:color="auto"/>
              <w:right w:val="single" w:sz="4" w:space="0" w:color="auto"/>
            </w:tcBorders>
            <w:shd w:val="clear" w:color="auto" w:fill="auto"/>
            <w:vAlign w:val="center"/>
            <w:hideMark/>
          </w:tcPr>
          <w:p w14:paraId="458E857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268" w:type="dxa"/>
            <w:tcBorders>
              <w:top w:val="nil"/>
              <w:left w:val="nil"/>
              <w:bottom w:val="single" w:sz="4" w:space="0" w:color="auto"/>
              <w:right w:val="single" w:sz="4" w:space="0" w:color="auto"/>
            </w:tcBorders>
            <w:shd w:val="clear" w:color="auto" w:fill="auto"/>
            <w:vAlign w:val="center"/>
            <w:hideMark/>
          </w:tcPr>
          <w:p w14:paraId="07A4080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39" w:type="dxa"/>
            <w:tcBorders>
              <w:top w:val="nil"/>
              <w:left w:val="nil"/>
              <w:bottom w:val="single" w:sz="4" w:space="0" w:color="auto"/>
              <w:right w:val="single" w:sz="4" w:space="0" w:color="auto"/>
            </w:tcBorders>
            <w:shd w:val="clear" w:color="auto" w:fill="auto"/>
            <w:vAlign w:val="center"/>
            <w:hideMark/>
          </w:tcPr>
          <w:p w14:paraId="3AD55C99"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17" w:type="dxa"/>
            <w:tcBorders>
              <w:top w:val="nil"/>
              <w:left w:val="nil"/>
              <w:bottom w:val="single" w:sz="4" w:space="0" w:color="auto"/>
              <w:right w:val="single" w:sz="4" w:space="0" w:color="auto"/>
            </w:tcBorders>
            <w:shd w:val="clear" w:color="auto" w:fill="auto"/>
            <w:vAlign w:val="center"/>
            <w:hideMark/>
          </w:tcPr>
          <w:p w14:paraId="264E21D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1" w:type="dxa"/>
            <w:tcBorders>
              <w:top w:val="nil"/>
              <w:left w:val="nil"/>
              <w:bottom w:val="single" w:sz="4" w:space="0" w:color="auto"/>
              <w:right w:val="single" w:sz="4" w:space="0" w:color="auto"/>
            </w:tcBorders>
            <w:shd w:val="clear" w:color="auto" w:fill="auto"/>
            <w:vAlign w:val="center"/>
            <w:hideMark/>
          </w:tcPr>
          <w:p w14:paraId="1E74064D"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6422745D"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w:t>
            </w:r>
          </w:p>
        </w:tc>
        <w:tc>
          <w:tcPr>
            <w:tcW w:w="1182" w:type="dxa"/>
            <w:tcBorders>
              <w:top w:val="nil"/>
              <w:left w:val="nil"/>
              <w:bottom w:val="single" w:sz="4" w:space="0" w:color="auto"/>
              <w:right w:val="single" w:sz="8" w:space="0" w:color="auto"/>
            </w:tcBorders>
            <w:shd w:val="clear" w:color="auto" w:fill="auto"/>
            <w:vAlign w:val="center"/>
            <w:hideMark/>
          </w:tcPr>
          <w:p w14:paraId="18D6FD1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r>
      <w:tr w:rsidR="0021717C" w:rsidRPr="0021717C" w14:paraId="3E4D697F" w14:textId="77777777" w:rsidTr="0021717C">
        <w:trPr>
          <w:trHeight w:val="124"/>
          <w:jc w:val="center"/>
        </w:trPr>
        <w:tc>
          <w:tcPr>
            <w:tcW w:w="11115" w:type="dxa"/>
            <w:gridSpan w:val="9"/>
            <w:tcBorders>
              <w:top w:val="single" w:sz="4" w:space="0" w:color="auto"/>
              <w:left w:val="single" w:sz="8" w:space="0" w:color="auto"/>
              <w:bottom w:val="nil"/>
              <w:right w:val="single" w:sz="8" w:space="0" w:color="000000"/>
            </w:tcBorders>
            <w:shd w:val="clear" w:color="auto" w:fill="auto"/>
            <w:vAlign w:val="center"/>
            <w:hideMark/>
          </w:tcPr>
          <w:p w14:paraId="2B0D74FA" w14:textId="77777777" w:rsidR="0021717C" w:rsidRPr="0021717C" w:rsidRDefault="0021717C" w:rsidP="0021717C">
            <w:pPr>
              <w:rPr>
                <w:color w:val="000000"/>
                <w:sz w:val="20"/>
                <w:szCs w:val="20"/>
                <w:lang w:val="en-US" w:eastAsia="en-US"/>
              </w:rPr>
            </w:pPr>
            <w:r w:rsidRPr="0021717C">
              <w:rPr>
                <w:color w:val="000000"/>
                <w:sz w:val="20"/>
                <w:szCs w:val="20"/>
                <w:lang w:val="en-US" w:eastAsia="en-US"/>
              </w:rPr>
              <w:t> </w:t>
            </w:r>
          </w:p>
        </w:tc>
      </w:tr>
      <w:tr w:rsidR="0021717C" w:rsidRPr="0021717C" w14:paraId="3299C13D" w14:textId="77777777" w:rsidTr="00ED27D8">
        <w:trPr>
          <w:trHeight w:val="159"/>
          <w:jc w:val="center"/>
        </w:trPr>
        <w:tc>
          <w:tcPr>
            <w:tcW w:w="2930"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AD4FC56" w14:textId="77777777" w:rsidR="0021717C" w:rsidRPr="0021717C" w:rsidRDefault="0021717C" w:rsidP="0021717C">
            <w:pPr>
              <w:rPr>
                <w:b/>
                <w:bCs/>
                <w:color w:val="000000"/>
                <w:sz w:val="20"/>
                <w:szCs w:val="20"/>
                <w:lang w:val="en-US" w:eastAsia="en-US"/>
              </w:rPr>
            </w:pPr>
            <w:r w:rsidRPr="0021717C">
              <w:rPr>
                <w:b/>
                <w:bCs/>
                <w:color w:val="000000"/>
                <w:sz w:val="20"/>
                <w:szCs w:val="20"/>
                <w:lang w:val="en-US" w:eastAsia="en-US"/>
              </w:rPr>
              <w:t xml:space="preserve">II </w:t>
            </w:r>
            <w:proofErr w:type="spellStart"/>
            <w:r w:rsidRPr="0021717C">
              <w:rPr>
                <w:b/>
                <w:bCs/>
                <w:color w:val="000000"/>
                <w:sz w:val="20"/>
                <w:szCs w:val="20"/>
                <w:lang w:val="en-US" w:eastAsia="en-US"/>
              </w:rPr>
              <w:t>Пријем</w:t>
            </w:r>
            <w:proofErr w:type="spellEnd"/>
            <w:r w:rsidRPr="0021717C">
              <w:rPr>
                <w:b/>
                <w:bCs/>
                <w:color w:val="000000"/>
                <w:sz w:val="20"/>
                <w:szCs w:val="20"/>
                <w:lang w:val="en-US" w:eastAsia="en-US"/>
              </w:rPr>
              <w:t xml:space="preserve"> у </w:t>
            </w:r>
            <w:proofErr w:type="spellStart"/>
            <w:r w:rsidRPr="0021717C">
              <w:rPr>
                <w:b/>
                <w:bCs/>
                <w:color w:val="000000"/>
                <w:sz w:val="20"/>
                <w:szCs w:val="20"/>
                <w:lang w:val="en-US" w:eastAsia="en-US"/>
              </w:rPr>
              <w:t>радни</w:t>
            </w:r>
            <w:proofErr w:type="spellEnd"/>
            <w:r w:rsidRPr="0021717C">
              <w:rPr>
                <w:b/>
                <w:bCs/>
                <w:color w:val="000000"/>
                <w:sz w:val="20"/>
                <w:szCs w:val="20"/>
                <w:lang w:val="en-US" w:eastAsia="en-US"/>
              </w:rPr>
              <w:t xml:space="preserve"> </w:t>
            </w:r>
            <w:proofErr w:type="spellStart"/>
            <w:r w:rsidRPr="0021717C">
              <w:rPr>
                <w:b/>
                <w:bCs/>
                <w:color w:val="000000"/>
                <w:sz w:val="20"/>
                <w:szCs w:val="20"/>
                <w:lang w:val="en-US" w:eastAsia="en-US"/>
              </w:rPr>
              <w:t>однос</w:t>
            </w:r>
            <w:proofErr w:type="spellEnd"/>
          </w:p>
        </w:tc>
        <w:tc>
          <w:tcPr>
            <w:tcW w:w="865" w:type="dxa"/>
            <w:tcBorders>
              <w:top w:val="single" w:sz="8" w:space="0" w:color="auto"/>
              <w:left w:val="nil"/>
              <w:bottom w:val="single" w:sz="8" w:space="0" w:color="auto"/>
              <w:right w:val="single" w:sz="4" w:space="0" w:color="auto"/>
            </w:tcBorders>
            <w:shd w:val="clear" w:color="000000" w:fill="BFBFBF"/>
            <w:vAlign w:val="center"/>
            <w:hideMark/>
          </w:tcPr>
          <w:p w14:paraId="17E148D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20</w:t>
            </w:r>
          </w:p>
        </w:tc>
        <w:tc>
          <w:tcPr>
            <w:tcW w:w="1066" w:type="dxa"/>
            <w:tcBorders>
              <w:top w:val="single" w:sz="8" w:space="0" w:color="auto"/>
              <w:left w:val="nil"/>
              <w:bottom w:val="single" w:sz="8" w:space="0" w:color="auto"/>
              <w:right w:val="single" w:sz="4" w:space="0" w:color="auto"/>
            </w:tcBorders>
            <w:shd w:val="clear" w:color="000000" w:fill="BFBFBF"/>
            <w:vAlign w:val="center"/>
            <w:hideMark/>
          </w:tcPr>
          <w:p w14:paraId="38B4DCB1"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29</w:t>
            </w:r>
          </w:p>
        </w:tc>
        <w:tc>
          <w:tcPr>
            <w:tcW w:w="1268" w:type="dxa"/>
            <w:tcBorders>
              <w:top w:val="single" w:sz="8" w:space="0" w:color="auto"/>
              <w:left w:val="nil"/>
              <w:bottom w:val="single" w:sz="8" w:space="0" w:color="auto"/>
              <w:right w:val="single" w:sz="4" w:space="0" w:color="auto"/>
            </w:tcBorders>
            <w:shd w:val="clear" w:color="000000" w:fill="BFBFBF"/>
            <w:vAlign w:val="center"/>
            <w:hideMark/>
          </w:tcPr>
          <w:p w14:paraId="0D8331B2"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34</w:t>
            </w:r>
          </w:p>
        </w:tc>
        <w:tc>
          <w:tcPr>
            <w:tcW w:w="1039" w:type="dxa"/>
            <w:tcBorders>
              <w:top w:val="single" w:sz="8" w:space="0" w:color="auto"/>
              <w:left w:val="nil"/>
              <w:bottom w:val="single" w:sz="8" w:space="0" w:color="auto"/>
              <w:right w:val="single" w:sz="4" w:space="0" w:color="auto"/>
            </w:tcBorders>
            <w:shd w:val="clear" w:color="000000" w:fill="BFBFBF"/>
            <w:vAlign w:val="center"/>
            <w:hideMark/>
          </w:tcPr>
          <w:p w14:paraId="7D162066"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21</w:t>
            </w:r>
          </w:p>
        </w:tc>
        <w:tc>
          <w:tcPr>
            <w:tcW w:w="917" w:type="dxa"/>
            <w:tcBorders>
              <w:top w:val="single" w:sz="8" w:space="0" w:color="auto"/>
              <w:left w:val="nil"/>
              <w:bottom w:val="single" w:sz="8" w:space="0" w:color="auto"/>
              <w:right w:val="single" w:sz="4" w:space="0" w:color="auto"/>
            </w:tcBorders>
            <w:shd w:val="clear" w:color="000000" w:fill="BFBFBF"/>
            <w:vAlign w:val="center"/>
            <w:hideMark/>
          </w:tcPr>
          <w:p w14:paraId="54E5E5B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w:t>
            </w:r>
          </w:p>
        </w:tc>
        <w:tc>
          <w:tcPr>
            <w:tcW w:w="921" w:type="dxa"/>
            <w:tcBorders>
              <w:top w:val="single" w:sz="8" w:space="0" w:color="auto"/>
              <w:left w:val="nil"/>
              <w:bottom w:val="single" w:sz="8" w:space="0" w:color="auto"/>
              <w:right w:val="single" w:sz="4" w:space="0" w:color="auto"/>
            </w:tcBorders>
            <w:shd w:val="clear" w:color="000000" w:fill="BFBFBF"/>
            <w:vAlign w:val="center"/>
            <w:hideMark/>
          </w:tcPr>
          <w:p w14:paraId="12AB40BB"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w:t>
            </w:r>
          </w:p>
        </w:tc>
        <w:tc>
          <w:tcPr>
            <w:tcW w:w="927" w:type="dxa"/>
            <w:tcBorders>
              <w:top w:val="single" w:sz="8" w:space="0" w:color="auto"/>
              <w:left w:val="nil"/>
              <w:bottom w:val="single" w:sz="8" w:space="0" w:color="auto"/>
              <w:right w:val="single" w:sz="4" w:space="0" w:color="auto"/>
            </w:tcBorders>
            <w:shd w:val="clear" w:color="000000" w:fill="BFBFBF"/>
            <w:vAlign w:val="center"/>
            <w:hideMark/>
          </w:tcPr>
          <w:p w14:paraId="4EDEFAD5"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4</w:t>
            </w:r>
          </w:p>
        </w:tc>
        <w:tc>
          <w:tcPr>
            <w:tcW w:w="1182" w:type="dxa"/>
            <w:tcBorders>
              <w:top w:val="single" w:sz="8" w:space="0" w:color="auto"/>
              <w:left w:val="nil"/>
              <w:bottom w:val="single" w:sz="8" w:space="0" w:color="auto"/>
              <w:right w:val="single" w:sz="8" w:space="0" w:color="auto"/>
            </w:tcBorders>
            <w:shd w:val="clear" w:color="000000" w:fill="BFBFBF"/>
            <w:vAlign w:val="center"/>
            <w:hideMark/>
          </w:tcPr>
          <w:p w14:paraId="5B49A05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110</w:t>
            </w:r>
          </w:p>
        </w:tc>
      </w:tr>
      <w:tr w:rsidR="0021717C" w:rsidRPr="0021717C" w14:paraId="3F7F574E"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4F971681"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Приправници</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7247286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4" w:space="0" w:color="auto"/>
              <w:right w:val="single" w:sz="4" w:space="0" w:color="auto"/>
            </w:tcBorders>
            <w:shd w:val="clear" w:color="auto" w:fill="auto"/>
            <w:vAlign w:val="center"/>
            <w:hideMark/>
          </w:tcPr>
          <w:p w14:paraId="2EE6EE6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9</w:t>
            </w:r>
          </w:p>
        </w:tc>
        <w:tc>
          <w:tcPr>
            <w:tcW w:w="1268" w:type="dxa"/>
            <w:tcBorders>
              <w:top w:val="nil"/>
              <w:left w:val="nil"/>
              <w:bottom w:val="single" w:sz="4" w:space="0" w:color="auto"/>
              <w:right w:val="single" w:sz="4" w:space="0" w:color="auto"/>
            </w:tcBorders>
            <w:shd w:val="clear" w:color="auto" w:fill="auto"/>
            <w:vAlign w:val="center"/>
            <w:hideMark/>
          </w:tcPr>
          <w:p w14:paraId="6C55F68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7</w:t>
            </w:r>
          </w:p>
        </w:tc>
        <w:tc>
          <w:tcPr>
            <w:tcW w:w="1039" w:type="dxa"/>
            <w:tcBorders>
              <w:top w:val="nil"/>
              <w:left w:val="nil"/>
              <w:bottom w:val="single" w:sz="4" w:space="0" w:color="auto"/>
              <w:right w:val="single" w:sz="4" w:space="0" w:color="auto"/>
            </w:tcBorders>
            <w:shd w:val="clear" w:color="auto" w:fill="auto"/>
            <w:vAlign w:val="center"/>
            <w:hideMark/>
          </w:tcPr>
          <w:p w14:paraId="38DEBF6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w:t>
            </w:r>
          </w:p>
        </w:tc>
        <w:tc>
          <w:tcPr>
            <w:tcW w:w="917" w:type="dxa"/>
            <w:tcBorders>
              <w:top w:val="nil"/>
              <w:left w:val="nil"/>
              <w:bottom w:val="single" w:sz="4" w:space="0" w:color="auto"/>
              <w:right w:val="single" w:sz="4" w:space="0" w:color="auto"/>
            </w:tcBorders>
            <w:shd w:val="clear" w:color="auto" w:fill="auto"/>
            <w:vAlign w:val="center"/>
            <w:hideMark/>
          </w:tcPr>
          <w:p w14:paraId="5462AF8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1" w:type="dxa"/>
            <w:tcBorders>
              <w:top w:val="nil"/>
              <w:left w:val="nil"/>
              <w:bottom w:val="single" w:sz="4" w:space="0" w:color="auto"/>
              <w:right w:val="single" w:sz="4" w:space="0" w:color="auto"/>
            </w:tcBorders>
            <w:shd w:val="clear" w:color="auto" w:fill="auto"/>
            <w:vAlign w:val="center"/>
            <w:hideMark/>
          </w:tcPr>
          <w:p w14:paraId="68F3F22E"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27" w:type="dxa"/>
            <w:tcBorders>
              <w:top w:val="nil"/>
              <w:left w:val="nil"/>
              <w:bottom w:val="single" w:sz="4" w:space="0" w:color="auto"/>
              <w:right w:val="single" w:sz="4" w:space="0" w:color="auto"/>
            </w:tcBorders>
            <w:shd w:val="clear" w:color="auto" w:fill="auto"/>
            <w:vAlign w:val="center"/>
            <w:hideMark/>
          </w:tcPr>
          <w:p w14:paraId="719EB46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707B2675"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21</w:t>
            </w:r>
          </w:p>
        </w:tc>
      </w:tr>
      <w:tr w:rsidR="0021717C" w:rsidRPr="0021717C" w14:paraId="031A3EAE"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13452E78" w14:textId="77777777" w:rsidR="0021717C" w:rsidRPr="0021717C" w:rsidRDefault="0021717C" w:rsidP="0021717C">
            <w:pPr>
              <w:rPr>
                <w:color w:val="000000"/>
                <w:sz w:val="20"/>
                <w:szCs w:val="20"/>
                <w:lang w:val="en-US" w:eastAsia="en-US"/>
              </w:rPr>
            </w:pPr>
            <w:proofErr w:type="spellStart"/>
            <w:r w:rsidRPr="0021717C">
              <w:rPr>
                <w:color w:val="000000"/>
                <w:sz w:val="20"/>
                <w:szCs w:val="20"/>
                <w:lang w:val="en-US" w:eastAsia="en-US"/>
              </w:rPr>
              <w:t>На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одређено</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вријеме</w:t>
            </w:r>
            <w:proofErr w:type="spellEnd"/>
          </w:p>
        </w:tc>
        <w:tc>
          <w:tcPr>
            <w:tcW w:w="865" w:type="dxa"/>
            <w:tcBorders>
              <w:top w:val="nil"/>
              <w:left w:val="nil"/>
              <w:bottom w:val="single" w:sz="4" w:space="0" w:color="auto"/>
              <w:right w:val="single" w:sz="4" w:space="0" w:color="auto"/>
            </w:tcBorders>
            <w:shd w:val="clear" w:color="auto" w:fill="auto"/>
            <w:vAlign w:val="center"/>
            <w:hideMark/>
          </w:tcPr>
          <w:p w14:paraId="601470F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4" w:space="0" w:color="auto"/>
              <w:right w:val="single" w:sz="4" w:space="0" w:color="auto"/>
            </w:tcBorders>
            <w:shd w:val="clear" w:color="auto" w:fill="auto"/>
            <w:vAlign w:val="center"/>
            <w:hideMark/>
          </w:tcPr>
          <w:p w14:paraId="0B3F40A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268" w:type="dxa"/>
            <w:tcBorders>
              <w:top w:val="nil"/>
              <w:left w:val="nil"/>
              <w:bottom w:val="single" w:sz="4" w:space="0" w:color="auto"/>
              <w:right w:val="single" w:sz="4" w:space="0" w:color="auto"/>
            </w:tcBorders>
            <w:shd w:val="clear" w:color="auto" w:fill="auto"/>
            <w:vAlign w:val="center"/>
            <w:hideMark/>
          </w:tcPr>
          <w:p w14:paraId="149FF6A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11</w:t>
            </w:r>
          </w:p>
        </w:tc>
        <w:tc>
          <w:tcPr>
            <w:tcW w:w="1039" w:type="dxa"/>
            <w:tcBorders>
              <w:top w:val="nil"/>
              <w:left w:val="nil"/>
              <w:bottom w:val="single" w:sz="4" w:space="0" w:color="auto"/>
              <w:right w:val="single" w:sz="4" w:space="0" w:color="auto"/>
            </w:tcBorders>
            <w:shd w:val="clear" w:color="auto" w:fill="auto"/>
            <w:vAlign w:val="center"/>
            <w:hideMark/>
          </w:tcPr>
          <w:p w14:paraId="57C51531"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3</w:t>
            </w:r>
          </w:p>
        </w:tc>
        <w:tc>
          <w:tcPr>
            <w:tcW w:w="917" w:type="dxa"/>
            <w:tcBorders>
              <w:top w:val="nil"/>
              <w:left w:val="nil"/>
              <w:bottom w:val="single" w:sz="4" w:space="0" w:color="auto"/>
              <w:right w:val="single" w:sz="4" w:space="0" w:color="auto"/>
            </w:tcBorders>
            <w:shd w:val="clear" w:color="auto" w:fill="auto"/>
            <w:vAlign w:val="center"/>
            <w:hideMark/>
          </w:tcPr>
          <w:p w14:paraId="3ECAD41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21" w:type="dxa"/>
            <w:tcBorders>
              <w:top w:val="nil"/>
              <w:left w:val="nil"/>
              <w:bottom w:val="single" w:sz="4" w:space="0" w:color="auto"/>
              <w:right w:val="single" w:sz="4" w:space="0" w:color="auto"/>
            </w:tcBorders>
            <w:shd w:val="clear" w:color="auto" w:fill="auto"/>
            <w:vAlign w:val="center"/>
            <w:hideMark/>
          </w:tcPr>
          <w:p w14:paraId="06364CCC" w14:textId="77777777" w:rsidR="0021717C" w:rsidRPr="0021717C" w:rsidRDefault="0021717C" w:rsidP="0021717C">
            <w:pPr>
              <w:jc w:val="center"/>
              <w:rPr>
                <w:b/>
                <w:bCs/>
                <w:color w:val="000000"/>
                <w:sz w:val="20"/>
                <w:szCs w:val="20"/>
                <w:lang w:val="en-US" w:eastAsia="en-US"/>
              </w:rPr>
            </w:pPr>
            <w:r w:rsidRPr="0021717C">
              <w:rPr>
                <w:b/>
                <w:bCs/>
                <w:color w:val="000000"/>
                <w:sz w:val="20"/>
                <w:szCs w:val="20"/>
                <w:lang w:val="en-US" w:eastAsia="en-US"/>
              </w:rPr>
              <w:t>-</w:t>
            </w:r>
          </w:p>
        </w:tc>
        <w:tc>
          <w:tcPr>
            <w:tcW w:w="927" w:type="dxa"/>
            <w:tcBorders>
              <w:top w:val="nil"/>
              <w:left w:val="nil"/>
              <w:bottom w:val="single" w:sz="4" w:space="0" w:color="auto"/>
              <w:right w:val="single" w:sz="4" w:space="0" w:color="auto"/>
            </w:tcBorders>
            <w:shd w:val="clear" w:color="auto" w:fill="auto"/>
            <w:vAlign w:val="center"/>
            <w:hideMark/>
          </w:tcPr>
          <w:p w14:paraId="6C2CDF8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tcBorders>
              <w:top w:val="nil"/>
              <w:left w:val="nil"/>
              <w:bottom w:val="single" w:sz="4" w:space="0" w:color="auto"/>
              <w:right w:val="single" w:sz="8" w:space="0" w:color="auto"/>
            </w:tcBorders>
            <w:shd w:val="clear" w:color="auto" w:fill="auto"/>
            <w:vAlign w:val="center"/>
            <w:hideMark/>
          </w:tcPr>
          <w:p w14:paraId="10896CA9"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15</w:t>
            </w:r>
          </w:p>
        </w:tc>
      </w:tr>
      <w:tr w:rsidR="0021717C" w:rsidRPr="0021717C" w14:paraId="0C916CFE" w14:textId="77777777" w:rsidTr="00ED27D8">
        <w:trPr>
          <w:trHeight w:val="150"/>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20E33DEE" w14:textId="77777777" w:rsidR="0021717C" w:rsidRPr="0021717C" w:rsidRDefault="0021717C" w:rsidP="0021717C">
            <w:pPr>
              <w:rPr>
                <w:color w:val="000000"/>
                <w:sz w:val="20"/>
                <w:szCs w:val="20"/>
                <w:lang w:val="en-US" w:eastAsia="en-US"/>
              </w:rPr>
            </w:pPr>
            <w:r w:rsidRPr="0021717C">
              <w:rPr>
                <w:color w:val="000000"/>
                <w:sz w:val="20"/>
                <w:szCs w:val="20"/>
                <w:lang w:val="en-US" w:eastAsia="en-US"/>
              </w:rPr>
              <w:t xml:space="preserve">Стални </w:t>
            </w:r>
            <w:proofErr w:type="spellStart"/>
            <w:r w:rsidRPr="0021717C">
              <w:rPr>
                <w:color w:val="000000"/>
                <w:sz w:val="20"/>
                <w:szCs w:val="20"/>
                <w:lang w:val="en-US" w:eastAsia="en-US"/>
              </w:rPr>
              <w:t>радни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однос</w:t>
            </w:r>
            <w:proofErr w:type="spellEnd"/>
            <w:r w:rsidRPr="0021717C">
              <w:rPr>
                <w:color w:val="000000"/>
                <w:sz w:val="20"/>
                <w:szCs w:val="20"/>
                <w:lang w:val="en-US" w:eastAsia="en-US"/>
              </w:rPr>
              <w:t xml:space="preserve"> </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14:paraId="48CB8717"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20</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14:paraId="430A4D9B"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20</w:t>
            </w:r>
          </w:p>
        </w:tc>
        <w:tc>
          <w:tcPr>
            <w:tcW w:w="1268" w:type="dxa"/>
            <w:vMerge w:val="restart"/>
            <w:tcBorders>
              <w:top w:val="nil"/>
              <w:left w:val="single" w:sz="4" w:space="0" w:color="auto"/>
              <w:bottom w:val="single" w:sz="4" w:space="0" w:color="auto"/>
              <w:right w:val="single" w:sz="4" w:space="0" w:color="auto"/>
            </w:tcBorders>
            <w:shd w:val="clear" w:color="auto" w:fill="auto"/>
            <w:vAlign w:val="center"/>
            <w:hideMark/>
          </w:tcPr>
          <w:p w14:paraId="7D4FFB6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15</w:t>
            </w:r>
          </w:p>
        </w:tc>
        <w:tc>
          <w:tcPr>
            <w:tcW w:w="1039" w:type="dxa"/>
            <w:vMerge w:val="restart"/>
            <w:tcBorders>
              <w:top w:val="nil"/>
              <w:left w:val="single" w:sz="4" w:space="0" w:color="auto"/>
              <w:bottom w:val="single" w:sz="4" w:space="0" w:color="auto"/>
              <w:right w:val="single" w:sz="4" w:space="0" w:color="auto"/>
            </w:tcBorders>
            <w:shd w:val="clear" w:color="auto" w:fill="auto"/>
            <w:vAlign w:val="center"/>
            <w:hideMark/>
          </w:tcPr>
          <w:p w14:paraId="006BFB22"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13</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498DE5B3"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1" w:type="dxa"/>
            <w:vMerge w:val="restart"/>
            <w:tcBorders>
              <w:top w:val="nil"/>
              <w:left w:val="single" w:sz="4" w:space="0" w:color="auto"/>
              <w:bottom w:val="single" w:sz="4" w:space="0" w:color="auto"/>
              <w:right w:val="single" w:sz="4" w:space="0" w:color="auto"/>
            </w:tcBorders>
            <w:shd w:val="clear" w:color="auto" w:fill="auto"/>
            <w:vAlign w:val="center"/>
            <w:hideMark/>
          </w:tcPr>
          <w:p w14:paraId="63B1CD28"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71867A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182" w:type="dxa"/>
            <w:vMerge w:val="restart"/>
            <w:tcBorders>
              <w:top w:val="nil"/>
              <w:left w:val="single" w:sz="4" w:space="0" w:color="auto"/>
              <w:bottom w:val="single" w:sz="4" w:space="0" w:color="auto"/>
              <w:right w:val="single" w:sz="8" w:space="0" w:color="auto"/>
            </w:tcBorders>
            <w:shd w:val="clear" w:color="auto" w:fill="auto"/>
            <w:vAlign w:val="center"/>
            <w:hideMark/>
          </w:tcPr>
          <w:p w14:paraId="3E4C34C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68</w:t>
            </w:r>
          </w:p>
        </w:tc>
      </w:tr>
      <w:tr w:rsidR="0021717C" w:rsidRPr="0021717C" w14:paraId="41459EE7" w14:textId="77777777" w:rsidTr="00ED27D8">
        <w:trPr>
          <w:trHeight w:val="452"/>
          <w:jc w:val="center"/>
        </w:trPr>
        <w:tc>
          <w:tcPr>
            <w:tcW w:w="2930" w:type="dxa"/>
            <w:tcBorders>
              <w:top w:val="nil"/>
              <w:left w:val="single" w:sz="8" w:space="0" w:color="auto"/>
              <w:bottom w:val="single" w:sz="4" w:space="0" w:color="auto"/>
              <w:right w:val="single" w:sz="4" w:space="0" w:color="auto"/>
            </w:tcBorders>
            <w:shd w:val="clear" w:color="auto" w:fill="auto"/>
            <w:vAlign w:val="center"/>
            <w:hideMark/>
          </w:tcPr>
          <w:p w14:paraId="420F16AD" w14:textId="77777777" w:rsidR="0021717C" w:rsidRPr="0021717C" w:rsidRDefault="0021717C" w:rsidP="0021717C">
            <w:pPr>
              <w:rPr>
                <w:color w:val="000000"/>
                <w:sz w:val="20"/>
                <w:szCs w:val="20"/>
                <w:lang w:val="en-US" w:eastAsia="en-US"/>
              </w:rPr>
            </w:pPr>
            <w:r w:rsidRPr="0021717C">
              <w:rPr>
                <w:color w:val="000000"/>
                <w:sz w:val="20"/>
                <w:szCs w:val="20"/>
                <w:lang w:val="en-US" w:eastAsia="en-US"/>
              </w:rPr>
              <w:t>(</w:t>
            </w:r>
            <w:proofErr w:type="spellStart"/>
            <w:r w:rsidRPr="0021717C">
              <w:rPr>
                <w:color w:val="000000"/>
                <w:sz w:val="20"/>
                <w:szCs w:val="20"/>
                <w:lang w:val="en-US" w:eastAsia="en-US"/>
              </w:rPr>
              <w:t>пријем</w:t>
            </w:r>
            <w:proofErr w:type="spellEnd"/>
            <w:r w:rsidRPr="0021717C">
              <w:rPr>
                <w:color w:val="000000"/>
                <w:sz w:val="20"/>
                <w:szCs w:val="20"/>
                <w:lang w:val="en-US" w:eastAsia="en-US"/>
              </w:rPr>
              <w:t xml:space="preserve"> и </w:t>
            </w:r>
            <w:proofErr w:type="spellStart"/>
            <w:r w:rsidRPr="0021717C">
              <w:rPr>
                <w:color w:val="000000"/>
                <w:sz w:val="20"/>
                <w:szCs w:val="20"/>
                <w:lang w:val="en-US" w:eastAsia="en-US"/>
              </w:rPr>
              <w:t>прелазак</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са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одређеног</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на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неодређено</w:t>
            </w:r>
            <w:proofErr w:type="spellEnd"/>
            <w:r w:rsidRPr="0021717C">
              <w:rPr>
                <w:color w:val="000000"/>
                <w:sz w:val="20"/>
                <w:szCs w:val="20"/>
                <w:lang w:val="en-US" w:eastAsia="en-US"/>
              </w:rPr>
              <w:t>)</w:t>
            </w:r>
          </w:p>
        </w:tc>
        <w:tc>
          <w:tcPr>
            <w:tcW w:w="865" w:type="dxa"/>
            <w:vMerge/>
            <w:tcBorders>
              <w:top w:val="nil"/>
              <w:left w:val="single" w:sz="4" w:space="0" w:color="auto"/>
              <w:bottom w:val="single" w:sz="4" w:space="0" w:color="auto"/>
              <w:right w:val="single" w:sz="4" w:space="0" w:color="auto"/>
            </w:tcBorders>
            <w:vAlign w:val="center"/>
            <w:hideMark/>
          </w:tcPr>
          <w:p w14:paraId="57E5D2D9" w14:textId="77777777" w:rsidR="0021717C" w:rsidRPr="0021717C" w:rsidRDefault="0021717C" w:rsidP="0021717C">
            <w:pPr>
              <w:rPr>
                <w:color w:val="000000"/>
                <w:sz w:val="20"/>
                <w:szCs w:val="20"/>
                <w:lang w:val="en-US" w:eastAsia="en-US"/>
              </w:rPr>
            </w:pPr>
          </w:p>
        </w:tc>
        <w:tc>
          <w:tcPr>
            <w:tcW w:w="1066" w:type="dxa"/>
            <w:vMerge/>
            <w:tcBorders>
              <w:top w:val="nil"/>
              <w:left w:val="single" w:sz="4" w:space="0" w:color="auto"/>
              <w:bottom w:val="single" w:sz="4" w:space="0" w:color="auto"/>
              <w:right w:val="single" w:sz="4" w:space="0" w:color="auto"/>
            </w:tcBorders>
            <w:vAlign w:val="center"/>
            <w:hideMark/>
          </w:tcPr>
          <w:p w14:paraId="26D6AD2B" w14:textId="77777777" w:rsidR="0021717C" w:rsidRPr="0021717C" w:rsidRDefault="0021717C" w:rsidP="0021717C">
            <w:pPr>
              <w:rPr>
                <w:color w:val="000000"/>
                <w:sz w:val="20"/>
                <w:szCs w:val="20"/>
                <w:lang w:val="en-US" w:eastAsia="en-US"/>
              </w:rPr>
            </w:pPr>
          </w:p>
        </w:tc>
        <w:tc>
          <w:tcPr>
            <w:tcW w:w="1268" w:type="dxa"/>
            <w:vMerge/>
            <w:tcBorders>
              <w:top w:val="nil"/>
              <w:left w:val="single" w:sz="4" w:space="0" w:color="auto"/>
              <w:bottom w:val="single" w:sz="4" w:space="0" w:color="auto"/>
              <w:right w:val="single" w:sz="4" w:space="0" w:color="auto"/>
            </w:tcBorders>
            <w:vAlign w:val="center"/>
            <w:hideMark/>
          </w:tcPr>
          <w:p w14:paraId="14BE1866" w14:textId="77777777" w:rsidR="0021717C" w:rsidRPr="0021717C" w:rsidRDefault="0021717C" w:rsidP="0021717C">
            <w:pPr>
              <w:rPr>
                <w:color w:val="000000"/>
                <w:sz w:val="20"/>
                <w:szCs w:val="20"/>
                <w:lang w:val="en-US" w:eastAsia="en-US"/>
              </w:rPr>
            </w:pPr>
          </w:p>
        </w:tc>
        <w:tc>
          <w:tcPr>
            <w:tcW w:w="1039" w:type="dxa"/>
            <w:vMerge/>
            <w:tcBorders>
              <w:top w:val="nil"/>
              <w:left w:val="single" w:sz="4" w:space="0" w:color="auto"/>
              <w:bottom w:val="single" w:sz="4" w:space="0" w:color="auto"/>
              <w:right w:val="single" w:sz="4" w:space="0" w:color="auto"/>
            </w:tcBorders>
            <w:vAlign w:val="center"/>
            <w:hideMark/>
          </w:tcPr>
          <w:p w14:paraId="5BBAC95C" w14:textId="77777777" w:rsidR="0021717C" w:rsidRPr="0021717C" w:rsidRDefault="0021717C" w:rsidP="0021717C">
            <w:pPr>
              <w:rPr>
                <w:color w:val="000000"/>
                <w:sz w:val="20"/>
                <w:szCs w:val="20"/>
                <w:lang w:val="en-US" w:eastAsia="en-US"/>
              </w:rPr>
            </w:pPr>
          </w:p>
        </w:tc>
        <w:tc>
          <w:tcPr>
            <w:tcW w:w="917" w:type="dxa"/>
            <w:vMerge/>
            <w:tcBorders>
              <w:top w:val="nil"/>
              <w:left w:val="single" w:sz="4" w:space="0" w:color="auto"/>
              <w:bottom w:val="single" w:sz="4" w:space="0" w:color="auto"/>
              <w:right w:val="single" w:sz="4" w:space="0" w:color="auto"/>
            </w:tcBorders>
            <w:vAlign w:val="center"/>
            <w:hideMark/>
          </w:tcPr>
          <w:p w14:paraId="27CBB321" w14:textId="77777777" w:rsidR="0021717C" w:rsidRPr="0021717C" w:rsidRDefault="0021717C" w:rsidP="0021717C">
            <w:pPr>
              <w:rPr>
                <w:color w:val="000000"/>
                <w:sz w:val="20"/>
                <w:szCs w:val="20"/>
                <w:lang w:val="en-US" w:eastAsia="en-US"/>
              </w:rPr>
            </w:pPr>
          </w:p>
        </w:tc>
        <w:tc>
          <w:tcPr>
            <w:tcW w:w="921" w:type="dxa"/>
            <w:vMerge/>
            <w:tcBorders>
              <w:top w:val="nil"/>
              <w:left w:val="single" w:sz="4" w:space="0" w:color="auto"/>
              <w:bottom w:val="single" w:sz="4" w:space="0" w:color="auto"/>
              <w:right w:val="single" w:sz="4" w:space="0" w:color="auto"/>
            </w:tcBorders>
            <w:vAlign w:val="center"/>
            <w:hideMark/>
          </w:tcPr>
          <w:p w14:paraId="4CA3B142" w14:textId="77777777" w:rsidR="0021717C" w:rsidRPr="0021717C" w:rsidRDefault="0021717C" w:rsidP="0021717C">
            <w:pPr>
              <w:rPr>
                <w:color w:val="000000"/>
                <w:sz w:val="20"/>
                <w:szCs w:val="20"/>
                <w:lang w:val="en-US" w:eastAsia="en-US"/>
              </w:rPr>
            </w:pPr>
          </w:p>
        </w:tc>
        <w:tc>
          <w:tcPr>
            <w:tcW w:w="927" w:type="dxa"/>
            <w:vMerge/>
            <w:tcBorders>
              <w:top w:val="nil"/>
              <w:left w:val="single" w:sz="4" w:space="0" w:color="auto"/>
              <w:bottom w:val="single" w:sz="4" w:space="0" w:color="auto"/>
              <w:right w:val="single" w:sz="4" w:space="0" w:color="auto"/>
            </w:tcBorders>
            <w:vAlign w:val="center"/>
            <w:hideMark/>
          </w:tcPr>
          <w:p w14:paraId="3ED41AA0" w14:textId="77777777" w:rsidR="0021717C" w:rsidRPr="0021717C" w:rsidRDefault="0021717C" w:rsidP="0021717C">
            <w:pPr>
              <w:rPr>
                <w:color w:val="000000"/>
                <w:sz w:val="20"/>
                <w:szCs w:val="20"/>
                <w:lang w:val="en-US" w:eastAsia="en-US"/>
              </w:rPr>
            </w:pPr>
          </w:p>
        </w:tc>
        <w:tc>
          <w:tcPr>
            <w:tcW w:w="1182" w:type="dxa"/>
            <w:vMerge/>
            <w:tcBorders>
              <w:top w:val="nil"/>
              <w:left w:val="single" w:sz="4" w:space="0" w:color="auto"/>
              <w:bottom w:val="single" w:sz="4" w:space="0" w:color="auto"/>
              <w:right w:val="single" w:sz="8" w:space="0" w:color="auto"/>
            </w:tcBorders>
            <w:vAlign w:val="center"/>
            <w:hideMark/>
          </w:tcPr>
          <w:p w14:paraId="6A0E4A4F" w14:textId="77777777" w:rsidR="0021717C" w:rsidRPr="0021717C" w:rsidRDefault="0021717C" w:rsidP="0021717C">
            <w:pPr>
              <w:rPr>
                <w:color w:val="000000"/>
                <w:sz w:val="20"/>
                <w:szCs w:val="20"/>
                <w:lang w:val="en-US" w:eastAsia="en-US"/>
              </w:rPr>
            </w:pPr>
          </w:p>
        </w:tc>
      </w:tr>
      <w:tr w:rsidR="0021717C" w:rsidRPr="0021717C" w14:paraId="1A086D8A" w14:textId="77777777" w:rsidTr="00ED27D8">
        <w:trPr>
          <w:trHeight w:val="1075"/>
          <w:jc w:val="center"/>
        </w:trPr>
        <w:tc>
          <w:tcPr>
            <w:tcW w:w="2930" w:type="dxa"/>
            <w:tcBorders>
              <w:top w:val="nil"/>
              <w:left w:val="single" w:sz="8" w:space="0" w:color="auto"/>
              <w:bottom w:val="single" w:sz="8" w:space="0" w:color="auto"/>
              <w:right w:val="single" w:sz="4" w:space="0" w:color="auto"/>
            </w:tcBorders>
            <w:shd w:val="clear" w:color="auto" w:fill="auto"/>
            <w:vAlign w:val="center"/>
            <w:hideMark/>
          </w:tcPr>
          <w:p w14:paraId="26EDD478" w14:textId="77777777" w:rsidR="0021717C" w:rsidRPr="0021717C" w:rsidRDefault="0021717C" w:rsidP="0021717C">
            <w:pPr>
              <w:rPr>
                <w:color w:val="000000"/>
                <w:sz w:val="20"/>
                <w:szCs w:val="20"/>
                <w:lang w:val="en-US" w:eastAsia="en-US"/>
              </w:rPr>
            </w:pPr>
            <w:r w:rsidRPr="0021717C">
              <w:rPr>
                <w:color w:val="000000"/>
                <w:sz w:val="20"/>
                <w:szCs w:val="20"/>
                <w:lang w:val="en-US" w:eastAsia="en-US"/>
              </w:rPr>
              <w:t xml:space="preserve">Стални </w:t>
            </w:r>
            <w:proofErr w:type="spellStart"/>
            <w:r w:rsidRPr="0021717C">
              <w:rPr>
                <w:color w:val="000000"/>
                <w:sz w:val="20"/>
                <w:szCs w:val="20"/>
                <w:lang w:val="en-US" w:eastAsia="en-US"/>
              </w:rPr>
              <w:t>радни</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однос-вратио</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се</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са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неплаћеног</w:t>
            </w:r>
            <w:proofErr w:type="spellEnd"/>
            <w:r w:rsidRPr="0021717C">
              <w:rPr>
                <w:color w:val="000000"/>
                <w:sz w:val="20"/>
                <w:szCs w:val="20"/>
                <w:lang w:val="en-US" w:eastAsia="en-US"/>
              </w:rPr>
              <w:t xml:space="preserve"> и </w:t>
            </w:r>
            <w:proofErr w:type="spellStart"/>
            <w:r w:rsidRPr="0021717C">
              <w:rPr>
                <w:color w:val="000000"/>
                <w:sz w:val="20"/>
                <w:szCs w:val="20"/>
                <w:lang w:val="en-US" w:eastAsia="en-US"/>
              </w:rPr>
              <w:t>мировања</w:t>
            </w:r>
            <w:proofErr w:type="spellEnd"/>
            <w:r w:rsidRPr="0021717C">
              <w:rPr>
                <w:color w:val="000000"/>
                <w:sz w:val="20"/>
                <w:szCs w:val="20"/>
                <w:lang w:val="en-US" w:eastAsia="en-US"/>
              </w:rPr>
              <w:t>/</w:t>
            </w:r>
            <w:proofErr w:type="spellStart"/>
            <w:r w:rsidRPr="0021717C">
              <w:rPr>
                <w:color w:val="000000"/>
                <w:sz w:val="20"/>
                <w:szCs w:val="20"/>
                <w:lang w:val="en-US" w:eastAsia="en-US"/>
              </w:rPr>
              <w:t>неиспуњавања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услова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за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пензионисање</w:t>
            </w:r>
            <w:proofErr w:type="spellEnd"/>
            <w:r w:rsidRPr="0021717C">
              <w:rPr>
                <w:color w:val="000000"/>
                <w:sz w:val="20"/>
                <w:szCs w:val="20"/>
                <w:lang w:val="en-US" w:eastAsia="en-US"/>
              </w:rPr>
              <w:t>/</w:t>
            </w:r>
            <w:proofErr w:type="spellStart"/>
            <w:r w:rsidRPr="0021717C">
              <w:rPr>
                <w:color w:val="000000"/>
                <w:sz w:val="20"/>
                <w:szCs w:val="20"/>
                <w:lang w:val="en-US" w:eastAsia="en-US"/>
              </w:rPr>
              <w:t>судска</w:t>
            </w:r>
            <w:proofErr w:type="spellEnd"/>
            <w:r w:rsidRPr="0021717C">
              <w:rPr>
                <w:color w:val="000000"/>
                <w:sz w:val="20"/>
                <w:szCs w:val="20"/>
                <w:lang w:val="en-US" w:eastAsia="en-US"/>
              </w:rPr>
              <w:t xml:space="preserve"> </w:t>
            </w:r>
            <w:proofErr w:type="spellStart"/>
            <w:r w:rsidRPr="0021717C">
              <w:rPr>
                <w:color w:val="000000"/>
                <w:sz w:val="20"/>
                <w:szCs w:val="20"/>
                <w:lang w:val="en-US" w:eastAsia="en-US"/>
              </w:rPr>
              <w:t>пресуда</w:t>
            </w:r>
            <w:proofErr w:type="spellEnd"/>
          </w:p>
        </w:tc>
        <w:tc>
          <w:tcPr>
            <w:tcW w:w="865" w:type="dxa"/>
            <w:tcBorders>
              <w:top w:val="nil"/>
              <w:left w:val="nil"/>
              <w:bottom w:val="single" w:sz="8" w:space="0" w:color="auto"/>
              <w:right w:val="single" w:sz="4" w:space="0" w:color="auto"/>
            </w:tcBorders>
            <w:shd w:val="clear" w:color="auto" w:fill="auto"/>
            <w:vAlign w:val="center"/>
            <w:hideMark/>
          </w:tcPr>
          <w:p w14:paraId="0CFCBD3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066" w:type="dxa"/>
            <w:tcBorders>
              <w:top w:val="nil"/>
              <w:left w:val="nil"/>
              <w:bottom w:val="single" w:sz="8" w:space="0" w:color="auto"/>
              <w:right w:val="single" w:sz="4" w:space="0" w:color="auto"/>
            </w:tcBorders>
            <w:shd w:val="clear" w:color="auto" w:fill="auto"/>
            <w:vAlign w:val="center"/>
            <w:hideMark/>
          </w:tcPr>
          <w:p w14:paraId="56F299C0"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1268" w:type="dxa"/>
            <w:tcBorders>
              <w:top w:val="nil"/>
              <w:left w:val="nil"/>
              <w:bottom w:val="single" w:sz="8" w:space="0" w:color="auto"/>
              <w:right w:val="single" w:sz="4" w:space="0" w:color="auto"/>
            </w:tcBorders>
            <w:shd w:val="clear" w:color="auto" w:fill="auto"/>
            <w:vAlign w:val="center"/>
            <w:hideMark/>
          </w:tcPr>
          <w:p w14:paraId="3401473F"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1039" w:type="dxa"/>
            <w:tcBorders>
              <w:top w:val="nil"/>
              <w:left w:val="nil"/>
              <w:bottom w:val="single" w:sz="8" w:space="0" w:color="auto"/>
              <w:right w:val="single" w:sz="4" w:space="0" w:color="auto"/>
            </w:tcBorders>
            <w:shd w:val="clear" w:color="auto" w:fill="auto"/>
            <w:vAlign w:val="center"/>
            <w:hideMark/>
          </w:tcPr>
          <w:p w14:paraId="30171654"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1</w:t>
            </w:r>
          </w:p>
        </w:tc>
        <w:tc>
          <w:tcPr>
            <w:tcW w:w="917" w:type="dxa"/>
            <w:tcBorders>
              <w:top w:val="nil"/>
              <w:left w:val="nil"/>
              <w:bottom w:val="single" w:sz="8" w:space="0" w:color="auto"/>
              <w:right w:val="single" w:sz="4" w:space="0" w:color="auto"/>
            </w:tcBorders>
            <w:shd w:val="clear" w:color="auto" w:fill="auto"/>
            <w:vAlign w:val="center"/>
            <w:hideMark/>
          </w:tcPr>
          <w:p w14:paraId="00C05136"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1" w:type="dxa"/>
            <w:tcBorders>
              <w:top w:val="nil"/>
              <w:left w:val="nil"/>
              <w:bottom w:val="single" w:sz="8" w:space="0" w:color="auto"/>
              <w:right w:val="single" w:sz="4" w:space="0" w:color="auto"/>
            </w:tcBorders>
            <w:shd w:val="clear" w:color="auto" w:fill="auto"/>
            <w:vAlign w:val="center"/>
            <w:hideMark/>
          </w:tcPr>
          <w:p w14:paraId="6CF83D09"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w:t>
            </w:r>
          </w:p>
        </w:tc>
        <w:tc>
          <w:tcPr>
            <w:tcW w:w="927" w:type="dxa"/>
            <w:tcBorders>
              <w:top w:val="nil"/>
              <w:left w:val="nil"/>
              <w:bottom w:val="single" w:sz="8" w:space="0" w:color="auto"/>
              <w:right w:val="single" w:sz="4" w:space="0" w:color="auto"/>
            </w:tcBorders>
            <w:shd w:val="clear" w:color="auto" w:fill="auto"/>
            <w:vAlign w:val="center"/>
            <w:hideMark/>
          </w:tcPr>
          <w:p w14:paraId="0A4A79DC"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4</w:t>
            </w:r>
          </w:p>
        </w:tc>
        <w:tc>
          <w:tcPr>
            <w:tcW w:w="1182" w:type="dxa"/>
            <w:tcBorders>
              <w:top w:val="nil"/>
              <w:left w:val="nil"/>
              <w:bottom w:val="single" w:sz="8" w:space="0" w:color="auto"/>
              <w:right w:val="single" w:sz="8" w:space="0" w:color="auto"/>
            </w:tcBorders>
            <w:shd w:val="clear" w:color="auto" w:fill="auto"/>
            <w:vAlign w:val="center"/>
            <w:hideMark/>
          </w:tcPr>
          <w:p w14:paraId="6631A80A" w14:textId="77777777" w:rsidR="0021717C" w:rsidRPr="0021717C" w:rsidRDefault="0021717C" w:rsidP="0021717C">
            <w:pPr>
              <w:jc w:val="center"/>
              <w:rPr>
                <w:color w:val="000000"/>
                <w:sz w:val="20"/>
                <w:szCs w:val="20"/>
                <w:lang w:val="en-US" w:eastAsia="en-US"/>
              </w:rPr>
            </w:pPr>
            <w:r w:rsidRPr="0021717C">
              <w:rPr>
                <w:color w:val="000000"/>
                <w:sz w:val="20"/>
                <w:szCs w:val="20"/>
                <w:lang w:val="en-US" w:eastAsia="en-US"/>
              </w:rPr>
              <w:t>6</w:t>
            </w:r>
          </w:p>
        </w:tc>
      </w:tr>
    </w:tbl>
    <w:p w14:paraId="5200856D" w14:textId="169D7071" w:rsidR="009B1C4F" w:rsidRDefault="006B246F" w:rsidP="00B832E5">
      <w:pPr>
        <w:tabs>
          <w:tab w:val="left" w:pos="120"/>
          <w:tab w:val="left" w:pos="240"/>
          <w:tab w:val="left" w:pos="1080"/>
        </w:tabs>
        <w:jc w:val="center"/>
        <w:rPr>
          <w:b/>
          <w:bCs/>
          <w:i/>
          <w:sz w:val="20"/>
          <w:szCs w:val="20"/>
          <w:lang w:val="sr-Cyrl-RS" w:eastAsia="en-US"/>
        </w:rPr>
      </w:pPr>
      <w:r w:rsidRPr="00210672">
        <w:rPr>
          <w:b/>
          <w:i/>
          <w:sz w:val="20"/>
          <w:szCs w:val="20"/>
          <w:lang w:val="sr-Cyrl-CS" w:eastAsia="en-US"/>
        </w:rPr>
        <w:t xml:space="preserve">Табела </w:t>
      </w:r>
      <w:r w:rsidR="00375210">
        <w:rPr>
          <w:b/>
          <w:i/>
          <w:sz w:val="20"/>
          <w:szCs w:val="20"/>
          <w:lang w:val="sr-Cyrl-RS" w:eastAsia="en-US"/>
        </w:rPr>
        <w:t>41</w:t>
      </w:r>
      <w:r w:rsidRPr="00210672">
        <w:rPr>
          <w:b/>
          <w:i/>
          <w:sz w:val="20"/>
          <w:szCs w:val="20"/>
          <w:lang w:val="sr-Cyrl-CS" w:eastAsia="en-US"/>
        </w:rPr>
        <w:t xml:space="preserve">. </w:t>
      </w:r>
      <w:r w:rsidRPr="00210672">
        <w:rPr>
          <w:b/>
          <w:bCs/>
          <w:i/>
          <w:sz w:val="20"/>
          <w:szCs w:val="20"/>
          <w:lang w:val="sr-Latn-CS" w:eastAsia="en-US"/>
        </w:rPr>
        <w:t xml:space="preserve">Флуктуација запослених </w:t>
      </w:r>
      <w:r w:rsidRPr="00210672">
        <w:rPr>
          <w:b/>
          <w:bCs/>
          <w:i/>
          <w:sz w:val="20"/>
          <w:szCs w:val="20"/>
          <w:lang w:eastAsia="en-US"/>
        </w:rPr>
        <w:t xml:space="preserve"> у </w:t>
      </w:r>
      <w:r w:rsidRPr="00210672">
        <w:rPr>
          <w:b/>
          <w:bCs/>
          <w:i/>
          <w:sz w:val="20"/>
          <w:szCs w:val="20"/>
          <w:lang w:val="sr-Latn-CS" w:eastAsia="en-US"/>
        </w:rPr>
        <w:t>20</w:t>
      </w:r>
      <w:r w:rsidR="0021717C">
        <w:rPr>
          <w:b/>
          <w:bCs/>
          <w:i/>
          <w:sz w:val="20"/>
          <w:szCs w:val="20"/>
          <w:lang w:val="sr-Latn-CS" w:eastAsia="en-US"/>
        </w:rPr>
        <w:t>24</w:t>
      </w:r>
      <w:r w:rsidR="00CC3EBD" w:rsidRPr="00210672">
        <w:rPr>
          <w:b/>
          <w:bCs/>
          <w:i/>
          <w:sz w:val="20"/>
          <w:szCs w:val="20"/>
          <w:lang w:val="sr-Latn-CS" w:eastAsia="en-US"/>
        </w:rPr>
        <w:t>. годин</w:t>
      </w:r>
      <w:r w:rsidR="00CC3EBD" w:rsidRPr="00210672">
        <w:rPr>
          <w:b/>
          <w:bCs/>
          <w:i/>
          <w:sz w:val="20"/>
          <w:szCs w:val="20"/>
          <w:lang w:val="sr-Cyrl-RS" w:eastAsia="en-US"/>
        </w:rPr>
        <w:t>и</w:t>
      </w:r>
    </w:p>
    <w:p w14:paraId="0A204DAF" w14:textId="3BEABD1C" w:rsidR="00210672" w:rsidRDefault="00210672" w:rsidP="00ED27D8">
      <w:pPr>
        <w:tabs>
          <w:tab w:val="left" w:pos="120"/>
          <w:tab w:val="left" w:pos="240"/>
          <w:tab w:val="left" w:pos="1080"/>
        </w:tabs>
        <w:rPr>
          <w:b/>
          <w:bCs/>
          <w:i/>
          <w:sz w:val="20"/>
          <w:szCs w:val="20"/>
          <w:lang w:val="sr-Cyrl-RS" w:eastAsia="en-US"/>
        </w:rPr>
      </w:pPr>
    </w:p>
    <w:p w14:paraId="08868DEE" w14:textId="76F8F8A7" w:rsidR="001D329A" w:rsidRPr="00B1475C" w:rsidRDefault="006B246F" w:rsidP="001D329A">
      <w:pPr>
        <w:spacing w:line="276" w:lineRule="auto"/>
        <w:ind w:left="-510" w:right="-510"/>
        <w:jc w:val="both"/>
        <w:rPr>
          <w:lang w:val="sr-Cyrl-CS" w:eastAsia="en-US"/>
        </w:rPr>
      </w:pPr>
      <w:r w:rsidRPr="00B1475C">
        <w:rPr>
          <w:lang w:val="sr-Cyrl-CS" w:eastAsia="en-US"/>
        </w:rPr>
        <w:lastRenderedPageBreak/>
        <w:t>У структури по годинама старости</w:t>
      </w:r>
      <w:r w:rsidR="000E2A84" w:rsidRPr="00B1475C">
        <w:rPr>
          <w:lang w:val="sr-Cyrl-CS" w:eastAsia="en-US"/>
        </w:rPr>
        <w:t>,</w:t>
      </w:r>
      <w:r w:rsidRPr="00B1475C">
        <w:rPr>
          <w:lang w:val="sr-Cyrl-CS" w:eastAsia="en-US"/>
        </w:rPr>
        <w:t xml:space="preserve"> највише запослених </w:t>
      </w:r>
      <w:proofErr w:type="spellStart"/>
      <w:r w:rsidRPr="00B1475C">
        <w:rPr>
          <w:lang w:eastAsia="en-US"/>
        </w:rPr>
        <w:t>је</w:t>
      </w:r>
      <w:proofErr w:type="spellEnd"/>
      <w:r w:rsidRPr="00B1475C">
        <w:rPr>
          <w:lang w:eastAsia="en-US"/>
        </w:rPr>
        <w:t xml:space="preserve"> </w:t>
      </w:r>
      <w:r w:rsidRPr="00B1475C">
        <w:rPr>
          <w:lang w:val="sr-Cyrl-CS" w:eastAsia="en-US"/>
        </w:rPr>
        <w:t>у доби и</w:t>
      </w:r>
      <w:r w:rsidR="00D767ED" w:rsidRPr="00B1475C">
        <w:rPr>
          <w:lang w:val="sr-Cyrl-CS" w:eastAsia="en-US"/>
        </w:rPr>
        <w:t>змеђу 55-59 година старости (</w:t>
      </w:r>
      <w:r w:rsidR="00DF7582">
        <w:rPr>
          <w:lang w:val="sr-Cyrl-CS" w:eastAsia="en-US"/>
        </w:rPr>
        <w:t>438</w:t>
      </w:r>
      <w:r w:rsidR="000460A8" w:rsidRPr="00B1475C">
        <w:rPr>
          <w:lang w:val="sr-Cyrl-CS" w:eastAsia="en-US"/>
        </w:rPr>
        <w:t xml:space="preserve"> </w:t>
      </w:r>
      <w:r w:rsidRPr="00B1475C">
        <w:rPr>
          <w:lang w:val="sr-Cyrl-CS" w:eastAsia="en-US"/>
        </w:rPr>
        <w:t>радника)</w:t>
      </w:r>
      <w:r w:rsidRPr="00B1475C">
        <w:rPr>
          <w:lang w:eastAsia="en-US"/>
        </w:rPr>
        <w:t>,</w:t>
      </w:r>
      <w:r w:rsidRPr="00B1475C">
        <w:rPr>
          <w:lang w:val="sr-Cyrl-CS" w:eastAsia="en-US"/>
        </w:rPr>
        <w:t xml:space="preserve"> док преко 60 година</w:t>
      </w:r>
      <w:r w:rsidR="000E2A84" w:rsidRPr="00B1475C">
        <w:rPr>
          <w:lang w:val="sr-Cyrl-CS" w:eastAsia="en-US"/>
        </w:rPr>
        <w:t xml:space="preserve"> старости</w:t>
      </w:r>
      <w:r w:rsidR="00D767ED" w:rsidRPr="00B1475C">
        <w:rPr>
          <w:lang w:val="sr-Cyrl-CS" w:eastAsia="en-US"/>
        </w:rPr>
        <w:t xml:space="preserve"> има </w:t>
      </w:r>
      <w:r w:rsidR="00DF7582">
        <w:rPr>
          <w:lang w:val="sr-Cyrl-CS" w:eastAsia="en-US"/>
        </w:rPr>
        <w:t>173</w:t>
      </w:r>
      <w:r w:rsidR="000460A8" w:rsidRPr="00B1475C">
        <w:rPr>
          <w:lang w:val="sr-Cyrl-CS" w:eastAsia="en-US"/>
        </w:rPr>
        <w:t xml:space="preserve"> </w:t>
      </w:r>
      <w:r w:rsidR="0031607A" w:rsidRPr="00B1475C">
        <w:rPr>
          <w:lang w:val="sr-Cyrl-CS" w:eastAsia="en-US"/>
        </w:rPr>
        <w:t>радник</w:t>
      </w:r>
      <w:r w:rsidR="00B1475C" w:rsidRPr="00B1475C">
        <w:rPr>
          <w:lang w:val="sr-Cyrl-CS" w:eastAsia="en-US"/>
        </w:rPr>
        <w:t>а</w:t>
      </w:r>
      <w:r w:rsidRPr="00B1475C">
        <w:rPr>
          <w:lang w:val="sr-Cyrl-CS" w:eastAsia="en-US"/>
        </w:rPr>
        <w:t xml:space="preserve">. </w:t>
      </w:r>
      <w:r w:rsidR="000460A8" w:rsidRPr="00B1475C">
        <w:rPr>
          <w:lang w:val="sr-Cyrl-CS" w:eastAsia="en-US"/>
        </w:rPr>
        <w:t xml:space="preserve">     </w:t>
      </w:r>
    </w:p>
    <w:p w14:paraId="675C23AE" w14:textId="77777777" w:rsidR="001D329A" w:rsidRPr="00A4357F" w:rsidRDefault="000460A8" w:rsidP="001D329A">
      <w:pPr>
        <w:spacing w:line="276" w:lineRule="auto"/>
        <w:ind w:left="-510" w:right="-510"/>
        <w:jc w:val="both"/>
        <w:rPr>
          <w:color w:val="FF0000"/>
          <w:lang w:val="sr-Cyrl-CS" w:eastAsia="en-US"/>
        </w:rPr>
      </w:pPr>
      <w:r w:rsidRPr="00A4357F">
        <w:rPr>
          <w:color w:val="FF0000"/>
          <w:lang w:val="sr-Cyrl-CS" w:eastAsia="en-US"/>
        </w:rPr>
        <w:t xml:space="preserve">                                       </w:t>
      </w:r>
    </w:p>
    <w:p w14:paraId="08331C8C" w14:textId="2CFFAB52" w:rsidR="006B246F" w:rsidRPr="00B1475C" w:rsidRDefault="006B246F" w:rsidP="001D329A">
      <w:pPr>
        <w:spacing w:line="276" w:lineRule="auto"/>
        <w:ind w:left="-510" w:right="-510"/>
        <w:jc w:val="both"/>
        <w:rPr>
          <w:lang w:val="sr-Cyrl-CS" w:eastAsia="en-US"/>
        </w:rPr>
      </w:pPr>
      <w:proofErr w:type="spellStart"/>
      <w:r w:rsidRPr="00B1475C">
        <w:rPr>
          <w:lang w:eastAsia="en-US"/>
        </w:rPr>
        <w:t>Старосна</w:t>
      </w:r>
      <w:proofErr w:type="spellEnd"/>
      <w:r w:rsidRPr="00B1475C">
        <w:rPr>
          <w:lang w:eastAsia="en-US"/>
        </w:rPr>
        <w:t xml:space="preserve"> </w:t>
      </w:r>
      <w:proofErr w:type="spellStart"/>
      <w:r w:rsidRPr="00B1475C">
        <w:rPr>
          <w:lang w:eastAsia="en-US"/>
        </w:rPr>
        <w:t>структура</w:t>
      </w:r>
      <w:proofErr w:type="spellEnd"/>
      <w:r w:rsidRPr="00B1475C">
        <w:rPr>
          <w:lang w:eastAsia="en-US"/>
        </w:rPr>
        <w:t xml:space="preserve"> </w:t>
      </w:r>
      <w:proofErr w:type="spellStart"/>
      <w:r w:rsidRPr="00B1475C">
        <w:rPr>
          <w:lang w:eastAsia="en-US"/>
        </w:rPr>
        <w:t>запослених</w:t>
      </w:r>
      <w:proofErr w:type="spellEnd"/>
      <w:r w:rsidRPr="00B1475C">
        <w:rPr>
          <w:lang w:eastAsia="en-US"/>
        </w:rPr>
        <w:t xml:space="preserve"> у Ж</w:t>
      </w:r>
      <w:r w:rsidRPr="00B1475C">
        <w:rPr>
          <w:lang w:val="sr-Cyrl-CS" w:eastAsia="en-US"/>
        </w:rPr>
        <w:t xml:space="preserve">ељезницама </w:t>
      </w:r>
      <w:r w:rsidR="000E2A84" w:rsidRPr="00B1475C">
        <w:rPr>
          <w:lang w:eastAsia="en-US"/>
        </w:rPr>
        <w:t>Р</w:t>
      </w:r>
      <w:r w:rsidR="00D767ED" w:rsidRPr="00B1475C">
        <w:rPr>
          <w:lang w:val="sr-Cyrl-BA" w:eastAsia="en-US"/>
        </w:rPr>
        <w:t xml:space="preserve">епублике </w:t>
      </w:r>
      <w:proofErr w:type="gramStart"/>
      <w:r w:rsidR="000E2A84" w:rsidRPr="00B1475C">
        <w:rPr>
          <w:lang w:eastAsia="en-US"/>
        </w:rPr>
        <w:t>С</w:t>
      </w:r>
      <w:r w:rsidR="00D767ED" w:rsidRPr="00B1475C">
        <w:rPr>
          <w:lang w:val="sr-Cyrl-BA" w:eastAsia="en-US"/>
        </w:rPr>
        <w:t xml:space="preserve">рпске </w:t>
      </w:r>
      <w:r w:rsidR="000E2A84" w:rsidRPr="00B1475C">
        <w:rPr>
          <w:lang w:eastAsia="en-US"/>
        </w:rPr>
        <w:t xml:space="preserve"> </w:t>
      </w:r>
      <w:proofErr w:type="spellStart"/>
      <w:r w:rsidR="000E2A84" w:rsidRPr="00B1475C">
        <w:rPr>
          <w:lang w:eastAsia="en-US"/>
        </w:rPr>
        <w:t>дата</w:t>
      </w:r>
      <w:proofErr w:type="spellEnd"/>
      <w:proofErr w:type="gramEnd"/>
      <w:r w:rsidR="000E2A84" w:rsidRPr="00B1475C">
        <w:rPr>
          <w:lang w:eastAsia="en-US"/>
        </w:rPr>
        <w:t xml:space="preserve"> </w:t>
      </w:r>
      <w:proofErr w:type="spellStart"/>
      <w:r w:rsidR="000E2A84" w:rsidRPr="00B1475C">
        <w:rPr>
          <w:lang w:eastAsia="en-US"/>
        </w:rPr>
        <w:t>је</w:t>
      </w:r>
      <w:proofErr w:type="spellEnd"/>
      <w:r w:rsidR="000E2A84" w:rsidRPr="00B1475C">
        <w:rPr>
          <w:lang w:eastAsia="en-US"/>
        </w:rPr>
        <w:t xml:space="preserve"> у с</w:t>
      </w:r>
      <w:r w:rsidR="000E2A84" w:rsidRPr="00B1475C">
        <w:rPr>
          <w:lang w:val="sr-Cyrl-BA" w:eastAsia="en-US"/>
        </w:rPr>
        <w:t>љ</w:t>
      </w:r>
      <w:proofErr w:type="spellStart"/>
      <w:r w:rsidRPr="00B1475C">
        <w:rPr>
          <w:lang w:eastAsia="en-US"/>
        </w:rPr>
        <w:t>едећој</w:t>
      </w:r>
      <w:proofErr w:type="spellEnd"/>
      <w:r w:rsidRPr="00B1475C">
        <w:rPr>
          <w:lang w:eastAsia="en-US"/>
        </w:rPr>
        <w:t xml:space="preserve"> </w:t>
      </w:r>
      <w:proofErr w:type="spellStart"/>
      <w:r w:rsidRPr="00B1475C">
        <w:rPr>
          <w:lang w:eastAsia="en-US"/>
        </w:rPr>
        <w:t>табели</w:t>
      </w:r>
      <w:proofErr w:type="spellEnd"/>
      <w:r w:rsidRPr="00B1475C">
        <w:rPr>
          <w:lang w:val="sr-Cyrl-CS" w:eastAsia="en-US"/>
        </w:rPr>
        <w:t>:</w:t>
      </w:r>
    </w:p>
    <w:p w14:paraId="4F6013BB" w14:textId="6D4F997D" w:rsidR="00C60F8C" w:rsidRPr="00A4357F" w:rsidRDefault="00C60F8C" w:rsidP="00C60F8C">
      <w:pPr>
        <w:tabs>
          <w:tab w:val="left" w:pos="1470"/>
        </w:tabs>
        <w:jc w:val="both"/>
        <w:rPr>
          <w:color w:val="FF0000"/>
          <w:lang w:val="sr-Cyrl-BA" w:eastAsia="en-US"/>
        </w:rPr>
      </w:pPr>
    </w:p>
    <w:tbl>
      <w:tblPr>
        <w:tblW w:w="10626" w:type="dxa"/>
        <w:jc w:val="center"/>
        <w:tblLook w:val="04A0" w:firstRow="1" w:lastRow="0" w:firstColumn="1" w:lastColumn="0" w:noHBand="0" w:noVBand="1"/>
      </w:tblPr>
      <w:tblGrid>
        <w:gridCol w:w="3089"/>
        <w:gridCol w:w="2109"/>
        <w:gridCol w:w="1749"/>
        <w:gridCol w:w="1930"/>
        <w:gridCol w:w="1749"/>
      </w:tblGrid>
      <w:tr w:rsidR="00DF7582" w:rsidRPr="00ED27D8" w14:paraId="630A9972" w14:textId="77777777" w:rsidTr="00DF7582">
        <w:trPr>
          <w:trHeight w:val="425"/>
          <w:jc w:val="center"/>
        </w:trPr>
        <w:tc>
          <w:tcPr>
            <w:tcW w:w="3089"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4D4A8FA2" w14:textId="77777777" w:rsidR="00ED27D8" w:rsidRPr="00ED27D8" w:rsidRDefault="00ED27D8" w:rsidP="00ED27D8">
            <w:pPr>
              <w:jc w:val="center"/>
              <w:rPr>
                <w:b/>
                <w:bCs/>
                <w:sz w:val="20"/>
                <w:szCs w:val="20"/>
                <w:lang w:val="en-US" w:eastAsia="en-US"/>
              </w:rPr>
            </w:pPr>
            <w:proofErr w:type="spellStart"/>
            <w:r w:rsidRPr="00ED27D8">
              <w:rPr>
                <w:b/>
                <w:bCs/>
                <w:sz w:val="20"/>
                <w:szCs w:val="20"/>
                <w:lang w:val="en-US" w:eastAsia="en-US"/>
              </w:rPr>
              <w:t>Године</w:t>
            </w:r>
            <w:proofErr w:type="spellEnd"/>
            <w:r w:rsidRPr="00ED27D8">
              <w:rPr>
                <w:b/>
                <w:bCs/>
                <w:sz w:val="20"/>
                <w:szCs w:val="20"/>
                <w:lang w:val="en-US" w:eastAsia="en-US"/>
              </w:rPr>
              <w:t xml:space="preserve"> </w:t>
            </w:r>
            <w:proofErr w:type="spellStart"/>
            <w:r w:rsidRPr="00ED27D8">
              <w:rPr>
                <w:b/>
                <w:bCs/>
                <w:sz w:val="20"/>
                <w:szCs w:val="20"/>
                <w:lang w:val="en-US" w:eastAsia="en-US"/>
              </w:rPr>
              <w:t>старости</w:t>
            </w:r>
            <w:proofErr w:type="spellEnd"/>
          </w:p>
        </w:tc>
        <w:tc>
          <w:tcPr>
            <w:tcW w:w="2109" w:type="dxa"/>
            <w:tcBorders>
              <w:top w:val="single" w:sz="8" w:space="0" w:color="auto"/>
              <w:left w:val="nil"/>
              <w:bottom w:val="double" w:sz="6" w:space="0" w:color="auto"/>
              <w:right w:val="single" w:sz="4" w:space="0" w:color="auto"/>
            </w:tcBorders>
            <w:shd w:val="clear" w:color="000000" w:fill="BFBFBF"/>
            <w:vAlign w:val="center"/>
            <w:hideMark/>
          </w:tcPr>
          <w:p w14:paraId="40751869" w14:textId="77777777" w:rsidR="00ED27D8" w:rsidRPr="00ED27D8" w:rsidRDefault="00ED27D8" w:rsidP="00ED27D8">
            <w:pPr>
              <w:jc w:val="center"/>
              <w:rPr>
                <w:b/>
                <w:bCs/>
                <w:sz w:val="20"/>
                <w:szCs w:val="20"/>
                <w:lang w:val="en-US" w:eastAsia="en-US"/>
              </w:rPr>
            </w:pPr>
            <w:proofErr w:type="spellStart"/>
            <w:r w:rsidRPr="00ED27D8">
              <w:rPr>
                <w:b/>
                <w:bCs/>
                <w:sz w:val="20"/>
                <w:szCs w:val="20"/>
                <w:lang w:val="en-US" w:eastAsia="en-US"/>
              </w:rPr>
              <w:t>Стање</w:t>
            </w:r>
            <w:proofErr w:type="spellEnd"/>
            <w:r w:rsidRPr="00ED27D8">
              <w:rPr>
                <w:b/>
                <w:bCs/>
                <w:sz w:val="20"/>
                <w:szCs w:val="20"/>
                <w:lang w:val="en-US" w:eastAsia="en-US"/>
              </w:rPr>
              <w:t xml:space="preserve"> </w:t>
            </w:r>
            <w:proofErr w:type="spellStart"/>
            <w:r w:rsidRPr="00ED27D8">
              <w:rPr>
                <w:b/>
                <w:bCs/>
                <w:sz w:val="20"/>
                <w:szCs w:val="20"/>
                <w:lang w:val="en-US" w:eastAsia="en-US"/>
              </w:rPr>
              <w:t>на</w:t>
            </w:r>
            <w:proofErr w:type="spellEnd"/>
            <w:r w:rsidRPr="00ED27D8">
              <w:rPr>
                <w:b/>
                <w:bCs/>
                <w:sz w:val="20"/>
                <w:szCs w:val="20"/>
                <w:lang w:val="en-US" w:eastAsia="en-US"/>
              </w:rPr>
              <w:t xml:space="preserve"> </w:t>
            </w:r>
            <w:proofErr w:type="spellStart"/>
            <w:r w:rsidRPr="00ED27D8">
              <w:rPr>
                <w:b/>
                <w:bCs/>
                <w:sz w:val="20"/>
                <w:szCs w:val="20"/>
                <w:lang w:val="en-US" w:eastAsia="en-US"/>
              </w:rPr>
              <w:t>дан</w:t>
            </w:r>
            <w:proofErr w:type="spellEnd"/>
            <w:r w:rsidRPr="00ED27D8">
              <w:rPr>
                <w:b/>
                <w:bCs/>
                <w:sz w:val="20"/>
                <w:szCs w:val="20"/>
                <w:lang w:val="en-US" w:eastAsia="en-US"/>
              </w:rPr>
              <w:t xml:space="preserve"> 31.12.2023.</w:t>
            </w:r>
          </w:p>
        </w:tc>
        <w:tc>
          <w:tcPr>
            <w:tcW w:w="1749" w:type="dxa"/>
            <w:tcBorders>
              <w:top w:val="single" w:sz="8" w:space="0" w:color="auto"/>
              <w:left w:val="nil"/>
              <w:bottom w:val="double" w:sz="6" w:space="0" w:color="auto"/>
              <w:right w:val="single" w:sz="4" w:space="0" w:color="auto"/>
            </w:tcBorders>
            <w:shd w:val="clear" w:color="000000" w:fill="BFBFBF"/>
            <w:vAlign w:val="center"/>
            <w:hideMark/>
          </w:tcPr>
          <w:p w14:paraId="673656D3" w14:textId="77777777" w:rsidR="00ED27D8" w:rsidRPr="00ED27D8" w:rsidRDefault="00ED27D8" w:rsidP="00ED27D8">
            <w:pPr>
              <w:jc w:val="center"/>
              <w:rPr>
                <w:b/>
                <w:bCs/>
                <w:sz w:val="20"/>
                <w:szCs w:val="20"/>
                <w:lang w:val="en-US" w:eastAsia="en-US"/>
              </w:rPr>
            </w:pPr>
            <w:proofErr w:type="spellStart"/>
            <w:proofErr w:type="gramStart"/>
            <w:r w:rsidRPr="00ED27D8">
              <w:rPr>
                <w:b/>
                <w:bCs/>
                <w:sz w:val="20"/>
                <w:szCs w:val="20"/>
                <w:lang w:val="en-US" w:eastAsia="en-US"/>
              </w:rPr>
              <w:t>Структура</w:t>
            </w:r>
            <w:proofErr w:type="spellEnd"/>
            <w:r w:rsidRPr="00ED27D8">
              <w:rPr>
                <w:b/>
                <w:bCs/>
                <w:sz w:val="20"/>
                <w:szCs w:val="20"/>
                <w:lang w:val="en-US" w:eastAsia="en-US"/>
              </w:rPr>
              <w:t xml:space="preserve">  %</w:t>
            </w:r>
            <w:proofErr w:type="gramEnd"/>
          </w:p>
        </w:tc>
        <w:tc>
          <w:tcPr>
            <w:tcW w:w="1930" w:type="dxa"/>
            <w:tcBorders>
              <w:top w:val="single" w:sz="8" w:space="0" w:color="auto"/>
              <w:left w:val="nil"/>
              <w:bottom w:val="double" w:sz="6" w:space="0" w:color="auto"/>
              <w:right w:val="single" w:sz="4" w:space="0" w:color="auto"/>
            </w:tcBorders>
            <w:shd w:val="clear" w:color="000000" w:fill="BFBFBF"/>
            <w:vAlign w:val="center"/>
            <w:hideMark/>
          </w:tcPr>
          <w:p w14:paraId="2AADBEF6" w14:textId="77777777" w:rsidR="00ED27D8" w:rsidRPr="00ED27D8" w:rsidRDefault="00ED27D8" w:rsidP="00ED27D8">
            <w:pPr>
              <w:jc w:val="center"/>
              <w:rPr>
                <w:b/>
                <w:bCs/>
                <w:sz w:val="20"/>
                <w:szCs w:val="20"/>
                <w:lang w:val="en-US" w:eastAsia="en-US"/>
              </w:rPr>
            </w:pPr>
            <w:proofErr w:type="spellStart"/>
            <w:r w:rsidRPr="00ED27D8">
              <w:rPr>
                <w:b/>
                <w:bCs/>
                <w:sz w:val="20"/>
                <w:szCs w:val="20"/>
                <w:lang w:val="en-US" w:eastAsia="en-US"/>
              </w:rPr>
              <w:t>Стање</w:t>
            </w:r>
            <w:proofErr w:type="spellEnd"/>
            <w:r w:rsidRPr="00ED27D8">
              <w:rPr>
                <w:b/>
                <w:bCs/>
                <w:sz w:val="20"/>
                <w:szCs w:val="20"/>
                <w:lang w:val="en-US" w:eastAsia="en-US"/>
              </w:rPr>
              <w:t xml:space="preserve"> </w:t>
            </w:r>
            <w:proofErr w:type="spellStart"/>
            <w:r w:rsidRPr="00ED27D8">
              <w:rPr>
                <w:b/>
                <w:bCs/>
                <w:sz w:val="20"/>
                <w:szCs w:val="20"/>
                <w:lang w:val="en-US" w:eastAsia="en-US"/>
              </w:rPr>
              <w:t>на</w:t>
            </w:r>
            <w:proofErr w:type="spellEnd"/>
            <w:r w:rsidRPr="00ED27D8">
              <w:rPr>
                <w:b/>
                <w:bCs/>
                <w:sz w:val="20"/>
                <w:szCs w:val="20"/>
                <w:lang w:val="en-US" w:eastAsia="en-US"/>
              </w:rPr>
              <w:t xml:space="preserve"> </w:t>
            </w:r>
            <w:proofErr w:type="spellStart"/>
            <w:r w:rsidRPr="00ED27D8">
              <w:rPr>
                <w:b/>
                <w:bCs/>
                <w:sz w:val="20"/>
                <w:szCs w:val="20"/>
                <w:lang w:val="en-US" w:eastAsia="en-US"/>
              </w:rPr>
              <w:t>дан</w:t>
            </w:r>
            <w:proofErr w:type="spellEnd"/>
            <w:r w:rsidRPr="00ED27D8">
              <w:rPr>
                <w:b/>
                <w:bCs/>
                <w:sz w:val="20"/>
                <w:szCs w:val="20"/>
                <w:lang w:val="en-US" w:eastAsia="en-US"/>
              </w:rPr>
              <w:t xml:space="preserve"> 31.12.2024.</w:t>
            </w:r>
          </w:p>
        </w:tc>
        <w:tc>
          <w:tcPr>
            <w:tcW w:w="1749" w:type="dxa"/>
            <w:tcBorders>
              <w:top w:val="single" w:sz="8" w:space="0" w:color="auto"/>
              <w:left w:val="nil"/>
              <w:bottom w:val="double" w:sz="6" w:space="0" w:color="auto"/>
              <w:right w:val="single" w:sz="8" w:space="0" w:color="auto"/>
            </w:tcBorders>
            <w:shd w:val="clear" w:color="000000" w:fill="BFBFBF"/>
            <w:vAlign w:val="center"/>
            <w:hideMark/>
          </w:tcPr>
          <w:p w14:paraId="6683A2D4" w14:textId="77777777" w:rsidR="00ED27D8" w:rsidRPr="00ED27D8" w:rsidRDefault="00ED27D8" w:rsidP="00ED27D8">
            <w:pPr>
              <w:jc w:val="center"/>
              <w:rPr>
                <w:b/>
                <w:bCs/>
                <w:sz w:val="20"/>
                <w:szCs w:val="20"/>
                <w:lang w:val="en-US" w:eastAsia="en-US"/>
              </w:rPr>
            </w:pPr>
            <w:proofErr w:type="spellStart"/>
            <w:proofErr w:type="gramStart"/>
            <w:r w:rsidRPr="00ED27D8">
              <w:rPr>
                <w:b/>
                <w:bCs/>
                <w:sz w:val="20"/>
                <w:szCs w:val="20"/>
                <w:lang w:val="en-US" w:eastAsia="en-US"/>
              </w:rPr>
              <w:t>Структура</w:t>
            </w:r>
            <w:proofErr w:type="spellEnd"/>
            <w:r w:rsidRPr="00ED27D8">
              <w:rPr>
                <w:b/>
                <w:bCs/>
                <w:sz w:val="20"/>
                <w:szCs w:val="20"/>
                <w:lang w:val="en-US" w:eastAsia="en-US"/>
              </w:rPr>
              <w:t xml:space="preserve">  %</w:t>
            </w:r>
            <w:proofErr w:type="gramEnd"/>
          </w:p>
        </w:tc>
      </w:tr>
      <w:tr w:rsidR="00ED27D8" w:rsidRPr="00ED27D8" w14:paraId="4C1A0890" w14:textId="77777777" w:rsidTr="00DF7582">
        <w:trPr>
          <w:trHeight w:val="21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28ADA2FA" w14:textId="77777777" w:rsidR="00ED27D8" w:rsidRPr="00ED27D8" w:rsidRDefault="00ED27D8" w:rsidP="00ED27D8">
            <w:pPr>
              <w:rPr>
                <w:sz w:val="20"/>
                <w:szCs w:val="20"/>
                <w:lang w:val="en-US" w:eastAsia="en-US"/>
              </w:rPr>
            </w:pPr>
            <w:proofErr w:type="spellStart"/>
            <w:r w:rsidRPr="00ED27D8">
              <w:rPr>
                <w:sz w:val="20"/>
                <w:szCs w:val="20"/>
                <w:lang w:val="en-US" w:eastAsia="en-US"/>
              </w:rPr>
              <w:t>до</w:t>
            </w:r>
            <w:proofErr w:type="spellEnd"/>
            <w:r w:rsidRPr="00ED27D8">
              <w:rPr>
                <w:sz w:val="20"/>
                <w:szCs w:val="20"/>
                <w:lang w:val="en-US" w:eastAsia="en-US"/>
              </w:rPr>
              <w:t xml:space="preserve"> 19 </w:t>
            </w:r>
            <w:proofErr w:type="spellStart"/>
            <w:r w:rsidRPr="00ED27D8">
              <w:rPr>
                <w:sz w:val="20"/>
                <w:szCs w:val="20"/>
                <w:lang w:val="en-US" w:eastAsia="en-US"/>
              </w:rPr>
              <w:t>година</w:t>
            </w:r>
            <w:proofErr w:type="spellEnd"/>
          </w:p>
        </w:tc>
        <w:tc>
          <w:tcPr>
            <w:tcW w:w="2109" w:type="dxa"/>
            <w:tcBorders>
              <w:top w:val="nil"/>
              <w:left w:val="nil"/>
              <w:bottom w:val="single" w:sz="4" w:space="0" w:color="auto"/>
              <w:right w:val="single" w:sz="4" w:space="0" w:color="auto"/>
            </w:tcBorders>
            <w:shd w:val="clear" w:color="auto" w:fill="auto"/>
            <w:vAlign w:val="center"/>
            <w:hideMark/>
          </w:tcPr>
          <w:p w14:paraId="28520E43"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749" w:type="dxa"/>
            <w:tcBorders>
              <w:top w:val="nil"/>
              <w:left w:val="nil"/>
              <w:bottom w:val="single" w:sz="4" w:space="0" w:color="auto"/>
              <w:right w:val="single" w:sz="4" w:space="0" w:color="auto"/>
            </w:tcBorders>
            <w:shd w:val="clear" w:color="auto" w:fill="auto"/>
            <w:vAlign w:val="center"/>
            <w:hideMark/>
          </w:tcPr>
          <w:p w14:paraId="6EF9F814"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930" w:type="dxa"/>
            <w:tcBorders>
              <w:top w:val="nil"/>
              <w:left w:val="nil"/>
              <w:bottom w:val="single" w:sz="4" w:space="0" w:color="auto"/>
              <w:right w:val="single" w:sz="4" w:space="0" w:color="auto"/>
            </w:tcBorders>
            <w:shd w:val="clear" w:color="auto" w:fill="auto"/>
            <w:vAlign w:val="center"/>
            <w:hideMark/>
          </w:tcPr>
          <w:p w14:paraId="06AF0C02"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749" w:type="dxa"/>
            <w:tcBorders>
              <w:top w:val="nil"/>
              <w:left w:val="nil"/>
              <w:bottom w:val="single" w:sz="4" w:space="0" w:color="auto"/>
              <w:right w:val="single" w:sz="8" w:space="0" w:color="auto"/>
            </w:tcBorders>
            <w:shd w:val="clear" w:color="auto" w:fill="auto"/>
            <w:noWrap/>
            <w:vAlign w:val="center"/>
            <w:hideMark/>
          </w:tcPr>
          <w:p w14:paraId="046C5C35" w14:textId="77777777" w:rsidR="00ED27D8" w:rsidRPr="00ED27D8" w:rsidRDefault="00ED27D8" w:rsidP="00ED27D8">
            <w:pPr>
              <w:jc w:val="center"/>
              <w:rPr>
                <w:sz w:val="20"/>
                <w:szCs w:val="20"/>
                <w:lang w:val="en-US" w:eastAsia="en-US"/>
              </w:rPr>
            </w:pPr>
            <w:r w:rsidRPr="00ED27D8">
              <w:rPr>
                <w:sz w:val="20"/>
                <w:szCs w:val="20"/>
                <w:lang w:val="en-US" w:eastAsia="en-US"/>
              </w:rPr>
              <w:t>0</w:t>
            </w:r>
          </w:p>
        </w:tc>
      </w:tr>
      <w:tr w:rsidR="00ED27D8" w:rsidRPr="00ED27D8" w14:paraId="18BA41F9"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DC755B4"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20 </w:t>
            </w:r>
            <w:proofErr w:type="spellStart"/>
            <w:r w:rsidRPr="00ED27D8">
              <w:rPr>
                <w:sz w:val="20"/>
                <w:szCs w:val="20"/>
                <w:lang w:val="en-US" w:eastAsia="en-US"/>
              </w:rPr>
              <w:t>до</w:t>
            </w:r>
            <w:proofErr w:type="spellEnd"/>
            <w:r w:rsidRPr="00ED27D8">
              <w:rPr>
                <w:sz w:val="20"/>
                <w:szCs w:val="20"/>
                <w:lang w:val="en-US" w:eastAsia="en-US"/>
              </w:rPr>
              <w:t xml:space="preserve"> 24</w:t>
            </w:r>
          </w:p>
        </w:tc>
        <w:tc>
          <w:tcPr>
            <w:tcW w:w="2109" w:type="dxa"/>
            <w:tcBorders>
              <w:top w:val="nil"/>
              <w:left w:val="nil"/>
              <w:bottom w:val="single" w:sz="4" w:space="0" w:color="auto"/>
              <w:right w:val="single" w:sz="4" w:space="0" w:color="auto"/>
            </w:tcBorders>
            <w:shd w:val="clear" w:color="auto" w:fill="auto"/>
            <w:vAlign w:val="center"/>
            <w:hideMark/>
          </w:tcPr>
          <w:p w14:paraId="032FA89F" w14:textId="77777777" w:rsidR="00ED27D8" w:rsidRPr="00ED27D8" w:rsidRDefault="00ED27D8" w:rsidP="00ED27D8">
            <w:pPr>
              <w:jc w:val="center"/>
              <w:rPr>
                <w:sz w:val="20"/>
                <w:szCs w:val="20"/>
                <w:lang w:val="en-US" w:eastAsia="en-US"/>
              </w:rPr>
            </w:pPr>
            <w:r w:rsidRPr="00ED27D8">
              <w:rPr>
                <w:sz w:val="20"/>
                <w:szCs w:val="20"/>
                <w:lang w:val="en-US" w:eastAsia="en-US"/>
              </w:rPr>
              <w:t>18</w:t>
            </w:r>
          </w:p>
        </w:tc>
        <w:tc>
          <w:tcPr>
            <w:tcW w:w="1749" w:type="dxa"/>
            <w:tcBorders>
              <w:top w:val="nil"/>
              <w:left w:val="nil"/>
              <w:bottom w:val="single" w:sz="4" w:space="0" w:color="auto"/>
              <w:right w:val="single" w:sz="4" w:space="0" w:color="auto"/>
            </w:tcBorders>
            <w:shd w:val="clear" w:color="auto" w:fill="auto"/>
            <w:vAlign w:val="center"/>
            <w:hideMark/>
          </w:tcPr>
          <w:p w14:paraId="56648126" w14:textId="77777777" w:rsidR="00ED27D8" w:rsidRPr="00ED27D8" w:rsidRDefault="00ED27D8" w:rsidP="00ED27D8">
            <w:pPr>
              <w:jc w:val="center"/>
              <w:rPr>
                <w:sz w:val="20"/>
                <w:szCs w:val="20"/>
                <w:lang w:val="en-US" w:eastAsia="en-US"/>
              </w:rPr>
            </w:pPr>
            <w:r w:rsidRPr="00ED27D8">
              <w:rPr>
                <w:sz w:val="20"/>
                <w:szCs w:val="20"/>
                <w:lang w:val="en-US" w:eastAsia="en-US"/>
              </w:rPr>
              <w:t>1</w:t>
            </w:r>
          </w:p>
        </w:tc>
        <w:tc>
          <w:tcPr>
            <w:tcW w:w="1930" w:type="dxa"/>
            <w:tcBorders>
              <w:top w:val="nil"/>
              <w:left w:val="nil"/>
              <w:bottom w:val="single" w:sz="4" w:space="0" w:color="auto"/>
              <w:right w:val="single" w:sz="4" w:space="0" w:color="auto"/>
            </w:tcBorders>
            <w:shd w:val="clear" w:color="auto" w:fill="auto"/>
            <w:vAlign w:val="center"/>
            <w:hideMark/>
          </w:tcPr>
          <w:p w14:paraId="68BB8125" w14:textId="77777777" w:rsidR="00ED27D8" w:rsidRPr="00ED27D8" w:rsidRDefault="00ED27D8" w:rsidP="00ED27D8">
            <w:pPr>
              <w:jc w:val="center"/>
              <w:rPr>
                <w:sz w:val="20"/>
                <w:szCs w:val="20"/>
                <w:lang w:val="en-US" w:eastAsia="en-US"/>
              </w:rPr>
            </w:pPr>
            <w:r w:rsidRPr="00ED27D8">
              <w:rPr>
                <w:sz w:val="20"/>
                <w:szCs w:val="20"/>
                <w:lang w:val="en-US" w:eastAsia="en-US"/>
              </w:rPr>
              <w:t>30</w:t>
            </w:r>
          </w:p>
        </w:tc>
        <w:tc>
          <w:tcPr>
            <w:tcW w:w="1749" w:type="dxa"/>
            <w:tcBorders>
              <w:top w:val="nil"/>
              <w:left w:val="nil"/>
              <w:bottom w:val="single" w:sz="4" w:space="0" w:color="auto"/>
              <w:right w:val="single" w:sz="8" w:space="0" w:color="auto"/>
            </w:tcBorders>
            <w:shd w:val="clear" w:color="auto" w:fill="auto"/>
            <w:noWrap/>
            <w:vAlign w:val="center"/>
            <w:hideMark/>
          </w:tcPr>
          <w:p w14:paraId="7C566053" w14:textId="77777777" w:rsidR="00ED27D8" w:rsidRPr="00ED27D8" w:rsidRDefault="00ED27D8" w:rsidP="00ED27D8">
            <w:pPr>
              <w:jc w:val="center"/>
              <w:rPr>
                <w:sz w:val="20"/>
                <w:szCs w:val="20"/>
                <w:lang w:val="en-US" w:eastAsia="en-US"/>
              </w:rPr>
            </w:pPr>
            <w:r w:rsidRPr="00ED27D8">
              <w:rPr>
                <w:sz w:val="20"/>
                <w:szCs w:val="20"/>
                <w:lang w:val="en-US" w:eastAsia="en-US"/>
              </w:rPr>
              <w:t>2</w:t>
            </w:r>
          </w:p>
        </w:tc>
      </w:tr>
      <w:tr w:rsidR="00ED27D8" w:rsidRPr="00ED27D8" w14:paraId="336BF662"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3C819DA3"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25 </w:t>
            </w:r>
            <w:proofErr w:type="spellStart"/>
            <w:r w:rsidRPr="00ED27D8">
              <w:rPr>
                <w:sz w:val="20"/>
                <w:szCs w:val="20"/>
                <w:lang w:val="en-US" w:eastAsia="en-US"/>
              </w:rPr>
              <w:t>до</w:t>
            </w:r>
            <w:proofErr w:type="spellEnd"/>
            <w:r w:rsidRPr="00ED27D8">
              <w:rPr>
                <w:sz w:val="20"/>
                <w:szCs w:val="20"/>
                <w:lang w:val="en-US" w:eastAsia="en-US"/>
              </w:rPr>
              <w:t xml:space="preserve"> 29</w:t>
            </w:r>
          </w:p>
        </w:tc>
        <w:tc>
          <w:tcPr>
            <w:tcW w:w="2109" w:type="dxa"/>
            <w:tcBorders>
              <w:top w:val="nil"/>
              <w:left w:val="nil"/>
              <w:bottom w:val="single" w:sz="4" w:space="0" w:color="auto"/>
              <w:right w:val="single" w:sz="4" w:space="0" w:color="auto"/>
            </w:tcBorders>
            <w:shd w:val="clear" w:color="auto" w:fill="auto"/>
            <w:vAlign w:val="center"/>
            <w:hideMark/>
          </w:tcPr>
          <w:p w14:paraId="5389482F" w14:textId="77777777" w:rsidR="00ED27D8" w:rsidRPr="00ED27D8" w:rsidRDefault="00ED27D8" w:rsidP="00ED27D8">
            <w:pPr>
              <w:jc w:val="center"/>
              <w:rPr>
                <w:sz w:val="20"/>
                <w:szCs w:val="20"/>
                <w:lang w:val="en-US" w:eastAsia="en-US"/>
              </w:rPr>
            </w:pPr>
            <w:r w:rsidRPr="00ED27D8">
              <w:rPr>
                <w:sz w:val="20"/>
                <w:szCs w:val="20"/>
                <w:lang w:val="en-US" w:eastAsia="en-US"/>
              </w:rPr>
              <w:t>25</w:t>
            </w:r>
          </w:p>
        </w:tc>
        <w:tc>
          <w:tcPr>
            <w:tcW w:w="1749" w:type="dxa"/>
            <w:tcBorders>
              <w:top w:val="nil"/>
              <w:left w:val="nil"/>
              <w:bottom w:val="single" w:sz="4" w:space="0" w:color="auto"/>
              <w:right w:val="single" w:sz="4" w:space="0" w:color="auto"/>
            </w:tcBorders>
            <w:shd w:val="clear" w:color="auto" w:fill="auto"/>
            <w:vAlign w:val="center"/>
            <w:hideMark/>
          </w:tcPr>
          <w:p w14:paraId="54A32856" w14:textId="77777777" w:rsidR="00ED27D8" w:rsidRPr="00ED27D8" w:rsidRDefault="00ED27D8" w:rsidP="00ED27D8">
            <w:pPr>
              <w:jc w:val="center"/>
              <w:rPr>
                <w:sz w:val="20"/>
                <w:szCs w:val="20"/>
                <w:lang w:val="en-US" w:eastAsia="en-US"/>
              </w:rPr>
            </w:pPr>
            <w:r w:rsidRPr="00ED27D8">
              <w:rPr>
                <w:sz w:val="20"/>
                <w:szCs w:val="20"/>
                <w:lang w:val="en-US" w:eastAsia="en-US"/>
              </w:rPr>
              <w:t>1</w:t>
            </w:r>
          </w:p>
        </w:tc>
        <w:tc>
          <w:tcPr>
            <w:tcW w:w="1930" w:type="dxa"/>
            <w:tcBorders>
              <w:top w:val="nil"/>
              <w:left w:val="nil"/>
              <w:bottom w:val="single" w:sz="4" w:space="0" w:color="auto"/>
              <w:right w:val="single" w:sz="4" w:space="0" w:color="auto"/>
            </w:tcBorders>
            <w:shd w:val="clear" w:color="auto" w:fill="auto"/>
            <w:vAlign w:val="center"/>
            <w:hideMark/>
          </w:tcPr>
          <w:p w14:paraId="124F4F59" w14:textId="77777777" w:rsidR="00ED27D8" w:rsidRPr="00ED27D8" w:rsidRDefault="00ED27D8" w:rsidP="00ED27D8">
            <w:pPr>
              <w:jc w:val="center"/>
              <w:rPr>
                <w:sz w:val="20"/>
                <w:szCs w:val="20"/>
                <w:lang w:val="en-US" w:eastAsia="en-US"/>
              </w:rPr>
            </w:pPr>
            <w:r w:rsidRPr="00ED27D8">
              <w:rPr>
                <w:sz w:val="20"/>
                <w:szCs w:val="20"/>
                <w:lang w:val="en-US" w:eastAsia="en-US"/>
              </w:rPr>
              <w:t>30</w:t>
            </w:r>
          </w:p>
        </w:tc>
        <w:tc>
          <w:tcPr>
            <w:tcW w:w="1749" w:type="dxa"/>
            <w:tcBorders>
              <w:top w:val="nil"/>
              <w:left w:val="nil"/>
              <w:bottom w:val="single" w:sz="4" w:space="0" w:color="auto"/>
              <w:right w:val="single" w:sz="8" w:space="0" w:color="auto"/>
            </w:tcBorders>
            <w:shd w:val="clear" w:color="auto" w:fill="auto"/>
            <w:noWrap/>
            <w:vAlign w:val="center"/>
            <w:hideMark/>
          </w:tcPr>
          <w:p w14:paraId="07A3D696" w14:textId="77777777" w:rsidR="00ED27D8" w:rsidRPr="00ED27D8" w:rsidRDefault="00ED27D8" w:rsidP="00ED27D8">
            <w:pPr>
              <w:jc w:val="center"/>
              <w:rPr>
                <w:sz w:val="20"/>
                <w:szCs w:val="20"/>
                <w:lang w:val="en-US" w:eastAsia="en-US"/>
              </w:rPr>
            </w:pPr>
            <w:r w:rsidRPr="00ED27D8">
              <w:rPr>
                <w:sz w:val="20"/>
                <w:szCs w:val="20"/>
                <w:lang w:val="en-US" w:eastAsia="en-US"/>
              </w:rPr>
              <w:t>2</w:t>
            </w:r>
          </w:p>
        </w:tc>
      </w:tr>
      <w:tr w:rsidR="00ED27D8" w:rsidRPr="00ED27D8" w14:paraId="6D32E8EE"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4FD7E8CA"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30 </w:t>
            </w:r>
            <w:proofErr w:type="spellStart"/>
            <w:r w:rsidRPr="00ED27D8">
              <w:rPr>
                <w:sz w:val="20"/>
                <w:szCs w:val="20"/>
                <w:lang w:val="en-US" w:eastAsia="en-US"/>
              </w:rPr>
              <w:t>до</w:t>
            </w:r>
            <w:proofErr w:type="spellEnd"/>
            <w:r w:rsidRPr="00ED27D8">
              <w:rPr>
                <w:sz w:val="20"/>
                <w:szCs w:val="20"/>
                <w:lang w:val="en-US" w:eastAsia="en-US"/>
              </w:rPr>
              <w:t xml:space="preserve"> 34</w:t>
            </w:r>
          </w:p>
        </w:tc>
        <w:tc>
          <w:tcPr>
            <w:tcW w:w="2109" w:type="dxa"/>
            <w:tcBorders>
              <w:top w:val="nil"/>
              <w:left w:val="nil"/>
              <w:bottom w:val="single" w:sz="4" w:space="0" w:color="auto"/>
              <w:right w:val="single" w:sz="4" w:space="0" w:color="auto"/>
            </w:tcBorders>
            <w:shd w:val="clear" w:color="auto" w:fill="auto"/>
            <w:vAlign w:val="center"/>
            <w:hideMark/>
          </w:tcPr>
          <w:p w14:paraId="290A6965" w14:textId="77777777" w:rsidR="00ED27D8" w:rsidRPr="00ED27D8" w:rsidRDefault="00ED27D8" w:rsidP="00ED27D8">
            <w:pPr>
              <w:jc w:val="center"/>
              <w:rPr>
                <w:sz w:val="20"/>
                <w:szCs w:val="20"/>
                <w:lang w:val="en-US" w:eastAsia="en-US"/>
              </w:rPr>
            </w:pPr>
            <w:r w:rsidRPr="00ED27D8">
              <w:rPr>
                <w:sz w:val="20"/>
                <w:szCs w:val="20"/>
                <w:lang w:val="en-US" w:eastAsia="en-US"/>
              </w:rPr>
              <w:t>94</w:t>
            </w:r>
          </w:p>
        </w:tc>
        <w:tc>
          <w:tcPr>
            <w:tcW w:w="1749" w:type="dxa"/>
            <w:tcBorders>
              <w:top w:val="nil"/>
              <w:left w:val="nil"/>
              <w:bottom w:val="single" w:sz="4" w:space="0" w:color="auto"/>
              <w:right w:val="single" w:sz="4" w:space="0" w:color="auto"/>
            </w:tcBorders>
            <w:shd w:val="clear" w:color="auto" w:fill="auto"/>
            <w:vAlign w:val="center"/>
            <w:hideMark/>
          </w:tcPr>
          <w:p w14:paraId="0F7A23A2" w14:textId="77777777" w:rsidR="00ED27D8" w:rsidRPr="00ED27D8" w:rsidRDefault="00ED27D8" w:rsidP="00ED27D8">
            <w:pPr>
              <w:jc w:val="center"/>
              <w:rPr>
                <w:sz w:val="20"/>
                <w:szCs w:val="20"/>
                <w:lang w:val="en-US" w:eastAsia="en-US"/>
              </w:rPr>
            </w:pPr>
            <w:r w:rsidRPr="00ED27D8">
              <w:rPr>
                <w:sz w:val="20"/>
                <w:szCs w:val="20"/>
                <w:lang w:val="en-US" w:eastAsia="en-US"/>
              </w:rPr>
              <w:t>5</w:t>
            </w:r>
          </w:p>
        </w:tc>
        <w:tc>
          <w:tcPr>
            <w:tcW w:w="1930" w:type="dxa"/>
            <w:tcBorders>
              <w:top w:val="nil"/>
              <w:left w:val="nil"/>
              <w:bottom w:val="single" w:sz="4" w:space="0" w:color="auto"/>
              <w:right w:val="single" w:sz="4" w:space="0" w:color="auto"/>
            </w:tcBorders>
            <w:shd w:val="clear" w:color="auto" w:fill="auto"/>
            <w:vAlign w:val="center"/>
            <w:hideMark/>
          </w:tcPr>
          <w:p w14:paraId="5BB5AC75" w14:textId="77777777" w:rsidR="00ED27D8" w:rsidRPr="00ED27D8" w:rsidRDefault="00ED27D8" w:rsidP="00ED27D8">
            <w:pPr>
              <w:jc w:val="center"/>
              <w:rPr>
                <w:sz w:val="20"/>
                <w:szCs w:val="20"/>
                <w:lang w:val="en-US" w:eastAsia="en-US"/>
              </w:rPr>
            </w:pPr>
            <w:r w:rsidRPr="00ED27D8">
              <w:rPr>
                <w:sz w:val="20"/>
                <w:szCs w:val="20"/>
                <w:lang w:val="en-US" w:eastAsia="en-US"/>
              </w:rPr>
              <w:t>89</w:t>
            </w:r>
          </w:p>
        </w:tc>
        <w:tc>
          <w:tcPr>
            <w:tcW w:w="1749" w:type="dxa"/>
            <w:tcBorders>
              <w:top w:val="nil"/>
              <w:left w:val="nil"/>
              <w:bottom w:val="single" w:sz="4" w:space="0" w:color="auto"/>
              <w:right w:val="single" w:sz="8" w:space="0" w:color="auto"/>
            </w:tcBorders>
            <w:shd w:val="clear" w:color="auto" w:fill="auto"/>
            <w:noWrap/>
            <w:vAlign w:val="center"/>
            <w:hideMark/>
          </w:tcPr>
          <w:p w14:paraId="63A5DD97" w14:textId="77777777" w:rsidR="00ED27D8" w:rsidRPr="00ED27D8" w:rsidRDefault="00ED27D8" w:rsidP="00ED27D8">
            <w:pPr>
              <w:jc w:val="center"/>
              <w:rPr>
                <w:sz w:val="20"/>
                <w:szCs w:val="20"/>
                <w:lang w:val="en-US" w:eastAsia="en-US"/>
              </w:rPr>
            </w:pPr>
            <w:r w:rsidRPr="00ED27D8">
              <w:rPr>
                <w:sz w:val="20"/>
                <w:szCs w:val="20"/>
                <w:lang w:val="en-US" w:eastAsia="en-US"/>
              </w:rPr>
              <w:t>5</w:t>
            </w:r>
          </w:p>
        </w:tc>
      </w:tr>
      <w:tr w:rsidR="00ED27D8" w:rsidRPr="00ED27D8" w14:paraId="122CA8C4"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551EF50F"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35 </w:t>
            </w:r>
            <w:proofErr w:type="spellStart"/>
            <w:r w:rsidRPr="00ED27D8">
              <w:rPr>
                <w:sz w:val="20"/>
                <w:szCs w:val="20"/>
                <w:lang w:val="en-US" w:eastAsia="en-US"/>
              </w:rPr>
              <w:t>до</w:t>
            </w:r>
            <w:proofErr w:type="spellEnd"/>
            <w:r w:rsidRPr="00ED27D8">
              <w:rPr>
                <w:sz w:val="20"/>
                <w:szCs w:val="20"/>
                <w:lang w:val="en-US" w:eastAsia="en-US"/>
              </w:rPr>
              <w:t xml:space="preserve"> 39</w:t>
            </w:r>
          </w:p>
        </w:tc>
        <w:tc>
          <w:tcPr>
            <w:tcW w:w="2109" w:type="dxa"/>
            <w:tcBorders>
              <w:top w:val="nil"/>
              <w:left w:val="nil"/>
              <w:bottom w:val="single" w:sz="4" w:space="0" w:color="auto"/>
              <w:right w:val="single" w:sz="4" w:space="0" w:color="auto"/>
            </w:tcBorders>
            <w:shd w:val="clear" w:color="auto" w:fill="auto"/>
            <w:vAlign w:val="center"/>
            <w:hideMark/>
          </w:tcPr>
          <w:p w14:paraId="1FAC315E" w14:textId="77777777" w:rsidR="00ED27D8" w:rsidRPr="00ED27D8" w:rsidRDefault="00ED27D8" w:rsidP="00ED27D8">
            <w:pPr>
              <w:jc w:val="center"/>
              <w:rPr>
                <w:sz w:val="20"/>
                <w:szCs w:val="20"/>
                <w:lang w:val="en-US" w:eastAsia="en-US"/>
              </w:rPr>
            </w:pPr>
            <w:r w:rsidRPr="00ED27D8">
              <w:rPr>
                <w:sz w:val="20"/>
                <w:szCs w:val="20"/>
                <w:lang w:val="en-US" w:eastAsia="en-US"/>
              </w:rPr>
              <w:t>243</w:t>
            </w:r>
          </w:p>
        </w:tc>
        <w:tc>
          <w:tcPr>
            <w:tcW w:w="1749" w:type="dxa"/>
            <w:tcBorders>
              <w:top w:val="nil"/>
              <w:left w:val="nil"/>
              <w:bottom w:val="single" w:sz="4" w:space="0" w:color="auto"/>
              <w:right w:val="single" w:sz="4" w:space="0" w:color="auto"/>
            </w:tcBorders>
            <w:shd w:val="clear" w:color="auto" w:fill="auto"/>
            <w:vAlign w:val="center"/>
            <w:hideMark/>
          </w:tcPr>
          <w:p w14:paraId="2BEEB2B9" w14:textId="77777777" w:rsidR="00ED27D8" w:rsidRPr="00ED27D8" w:rsidRDefault="00ED27D8" w:rsidP="00ED27D8">
            <w:pPr>
              <w:jc w:val="center"/>
              <w:rPr>
                <w:sz w:val="20"/>
                <w:szCs w:val="20"/>
                <w:lang w:val="en-US" w:eastAsia="en-US"/>
              </w:rPr>
            </w:pPr>
            <w:r w:rsidRPr="00ED27D8">
              <w:rPr>
                <w:sz w:val="20"/>
                <w:szCs w:val="20"/>
                <w:lang w:val="en-US" w:eastAsia="en-US"/>
              </w:rPr>
              <w:t>13</w:t>
            </w:r>
          </w:p>
        </w:tc>
        <w:tc>
          <w:tcPr>
            <w:tcW w:w="1930" w:type="dxa"/>
            <w:tcBorders>
              <w:top w:val="nil"/>
              <w:left w:val="nil"/>
              <w:bottom w:val="single" w:sz="4" w:space="0" w:color="auto"/>
              <w:right w:val="single" w:sz="4" w:space="0" w:color="auto"/>
            </w:tcBorders>
            <w:shd w:val="clear" w:color="auto" w:fill="auto"/>
            <w:vAlign w:val="center"/>
            <w:hideMark/>
          </w:tcPr>
          <w:p w14:paraId="7F4B394C" w14:textId="77777777" w:rsidR="00ED27D8" w:rsidRPr="00ED27D8" w:rsidRDefault="00ED27D8" w:rsidP="00ED27D8">
            <w:pPr>
              <w:jc w:val="center"/>
              <w:rPr>
                <w:sz w:val="20"/>
                <w:szCs w:val="20"/>
                <w:lang w:val="en-US" w:eastAsia="en-US"/>
              </w:rPr>
            </w:pPr>
            <w:r w:rsidRPr="00ED27D8">
              <w:rPr>
                <w:sz w:val="20"/>
                <w:szCs w:val="20"/>
                <w:lang w:val="en-US" w:eastAsia="en-US"/>
              </w:rPr>
              <w:t>207</w:t>
            </w:r>
          </w:p>
        </w:tc>
        <w:tc>
          <w:tcPr>
            <w:tcW w:w="1749" w:type="dxa"/>
            <w:tcBorders>
              <w:top w:val="nil"/>
              <w:left w:val="nil"/>
              <w:bottom w:val="single" w:sz="4" w:space="0" w:color="auto"/>
              <w:right w:val="single" w:sz="8" w:space="0" w:color="auto"/>
            </w:tcBorders>
            <w:shd w:val="clear" w:color="auto" w:fill="auto"/>
            <w:noWrap/>
            <w:vAlign w:val="center"/>
            <w:hideMark/>
          </w:tcPr>
          <w:p w14:paraId="03E20D80" w14:textId="77777777" w:rsidR="00ED27D8" w:rsidRPr="00ED27D8" w:rsidRDefault="00ED27D8" w:rsidP="00ED27D8">
            <w:pPr>
              <w:jc w:val="center"/>
              <w:rPr>
                <w:sz w:val="20"/>
                <w:szCs w:val="20"/>
                <w:lang w:val="en-US" w:eastAsia="en-US"/>
              </w:rPr>
            </w:pPr>
            <w:r w:rsidRPr="00ED27D8">
              <w:rPr>
                <w:sz w:val="20"/>
                <w:szCs w:val="20"/>
                <w:lang w:val="en-US" w:eastAsia="en-US"/>
              </w:rPr>
              <w:t>12</w:t>
            </w:r>
          </w:p>
        </w:tc>
      </w:tr>
      <w:tr w:rsidR="00ED27D8" w:rsidRPr="00ED27D8" w14:paraId="62E5673A"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565322B2"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40 </w:t>
            </w:r>
            <w:proofErr w:type="spellStart"/>
            <w:r w:rsidRPr="00ED27D8">
              <w:rPr>
                <w:sz w:val="20"/>
                <w:szCs w:val="20"/>
                <w:lang w:val="en-US" w:eastAsia="en-US"/>
              </w:rPr>
              <w:t>до</w:t>
            </w:r>
            <w:proofErr w:type="spellEnd"/>
            <w:r w:rsidRPr="00ED27D8">
              <w:rPr>
                <w:sz w:val="20"/>
                <w:szCs w:val="20"/>
                <w:lang w:val="en-US" w:eastAsia="en-US"/>
              </w:rPr>
              <w:t xml:space="preserve"> 44</w:t>
            </w:r>
          </w:p>
        </w:tc>
        <w:tc>
          <w:tcPr>
            <w:tcW w:w="2109" w:type="dxa"/>
            <w:tcBorders>
              <w:top w:val="nil"/>
              <w:left w:val="nil"/>
              <w:bottom w:val="single" w:sz="4" w:space="0" w:color="auto"/>
              <w:right w:val="single" w:sz="4" w:space="0" w:color="auto"/>
            </w:tcBorders>
            <w:shd w:val="clear" w:color="auto" w:fill="auto"/>
            <w:vAlign w:val="center"/>
            <w:hideMark/>
          </w:tcPr>
          <w:p w14:paraId="4E66E90B" w14:textId="77777777" w:rsidR="00ED27D8" w:rsidRPr="00ED27D8" w:rsidRDefault="00ED27D8" w:rsidP="00ED27D8">
            <w:pPr>
              <w:jc w:val="center"/>
              <w:rPr>
                <w:sz w:val="20"/>
                <w:szCs w:val="20"/>
                <w:lang w:val="en-US" w:eastAsia="en-US"/>
              </w:rPr>
            </w:pPr>
            <w:r w:rsidRPr="00ED27D8">
              <w:rPr>
                <w:sz w:val="20"/>
                <w:szCs w:val="20"/>
                <w:lang w:val="en-US" w:eastAsia="en-US"/>
              </w:rPr>
              <w:t>234</w:t>
            </w:r>
          </w:p>
        </w:tc>
        <w:tc>
          <w:tcPr>
            <w:tcW w:w="1749" w:type="dxa"/>
            <w:tcBorders>
              <w:top w:val="nil"/>
              <w:left w:val="nil"/>
              <w:bottom w:val="single" w:sz="4" w:space="0" w:color="auto"/>
              <w:right w:val="single" w:sz="4" w:space="0" w:color="auto"/>
            </w:tcBorders>
            <w:shd w:val="clear" w:color="auto" w:fill="auto"/>
            <w:vAlign w:val="center"/>
            <w:hideMark/>
          </w:tcPr>
          <w:p w14:paraId="5D0737CA" w14:textId="77777777" w:rsidR="00ED27D8" w:rsidRPr="00ED27D8" w:rsidRDefault="00ED27D8" w:rsidP="00ED27D8">
            <w:pPr>
              <w:jc w:val="center"/>
              <w:rPr>
                <w:sz w:val="20"/>
                <w:szCs w:val="20"/>
                <w:lang w:val="en-US" w:eastAsia="en-US"/>
              </w:rPr>
            </w:pPr>
            <w:r w:rsidRPr="00ED27D8">
              <w:rPr>
                <w:sz w:val="20"/>
                <w:szCs w:val="20"/>
                <w:lang w:val="en-US" w:eastAsia="en-US"/>
              </w:rPr>
              <w:t>13</w:t>
            </w:r>
          </w:p>
        </w:tc>
        <w:tc>
          <w:tcPr>
            <w:tcW w:w="1930" w:type="dxa"/>
            <w:tcBorders>
              <w:top w:val="nil"/>
              <w:left w:val="nil"/>
              <w:bottom w:val="single" w:sz="4" w:space="0" w:color="auto"/>
              <w:right w:val="single" w:sz="4" w:space="0" w:color="auto"/>
            </w:tcBorders>
            <w:shd w:val="clear" w:color="auto" w:fill="auto"/>
            <w:vAlign w:val="center"/>
            <w:hideMark/>
          </w:tcPr>
          <w:p w14:paraId="78F436B1" w14:textId="77777777" w:rsidR="00ED27D8" w:rsidRPr="00ED27D8" w:rsidRDefault="00ED27D8" w:rsidP="00ED27D8">
            <w:pPr>
              <w:jc w:val="center"/>
              <w:rPr>
                <w:sz w:val="20"/>
                <w:szCs w:val="20"/>
                <w:lang w:val="en-US" w:eastAsia="en-US"/>
              </w:rPr>
            </w:pPr>
            <w:r w:rsidRPr="00ED27D8">
              <w:rPr>
                <w:sz w:val="20"/>
                <w:szCs w:val="20"/>
                <w:lang w:val="en-US" w:eastAsia="en-US"/>
              </w:rPr>
              <w:t>271</w:t>
            </w:r>
          </w:p>
        </w:tc>
        <w:tc>
          <w:tcPr>
            <w:tcW w:w="1749" w:type="dxa"/>
            <w:tcBorders>
              <w:top w:val="nil"/>
              <w:left w:val="nil"/>
              <w:bottom w:val="single" w:sz="4" w:space="0" w:color="auto"/>
              <w:right w:val="single" w:sz="8" w:space="0" w:color="auto"/>
            </w:tcBorders>
            <w:shd w:val="clear" w:color="auto" w:fill="auto"/>
            <w:noWrap/>
            <w:vAlign w:val="center"/>
            <w:hideMark/>
          </w:tcPr>
          <w:p w14:paraId="4BE31D3C" w14:textId="77777777" w:rsidR="00ED27D8" w:rsidRPr="00ED27D8" w:rsidRDefault="00ED27D8" w:rsidP="00ED27D8">
            <w:pPr>
              <w:jc w:val="center"/>
              <w:rPr>
                <w:sz w:val="20"/>
                <w:szCs w:val="20"/>
                <w:lang w:val="en-US" w:eastAsia="en-US"/>
              </w:rPr>
            </w:pPr>
            <w:r w:rsidRPr="00ED27D8">
              <w:rPr>
                <w:sz w:val="20"/>
                <w:szCs w:val="20"/>
                <w:lang w:val="en-US" w:eastAsia="en-US"/>
              </w:rPr>
              <w:t>15</w:t>
            </w:r>
          </w:p>
        </w:tc>
      </w:tr>
      <w:tr w:rsidR="00ED27D8" w:rsidRPr="00ED27D8" w14:paraId="1A8EF5C2"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5B61382"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45 </w:t>
            </w:r>
            <w:proofErr w:type="spellStart"/>
            <w:r w:rsidRPr="00ED27D8">
              <w:rPr>
                <w:sz w:val="20"/>
                <w:szCs w:val="20"/>
                <w:lang w:val="en-US" w:eastAsia="en-US"/>
              </w:rPr>
              <w:t>до</w:t>
            </w:r>
            <w:proofErr w:type="spellEnd"/>
            <w:r w:rsidRPr="00ED27D8">
              <w:rPr>
                <w:sz w:val="20"/>
                <w:szCs w:val="20"/>
                <w:lang w:val="en-US" w:eastAsia="en-US"/>
              </w:rPr>
              <w:t xml:space="preserve"> 49</w:t>
            </w:r>
          </w:p>
        </w:tc>
        <w:tc>
          <w:tcPr>
            <w:tcW w:w="2109" w:type="dxa"/>
            <w:tcBorders>
              <w:top w:val="nil"/>
              <w:left w:val="nil"/>
              <w:bottom w:val="single" w:sz="4" w:space="0" w:color="auto"/>
              <w:right w:val="single" w:sz="4" w:space="0" w:color="auto"/>
            </w:tcBorders>
            <w:shd w:val="clear" w:color="auto" w:fill="auto"/>
            <w:vAlign w:val="center"/>
            <w:hideMark/>
          </w:tcPr>
          <w:p w14:paraId="05172A3D" w14:textId="77777777" w:rsidR="00ED27D8" w:rsidRPr="00ED27D8" w:rsidRDefault="00ED27D8" w:rsidP="00ED27D8">
            <w:pPr>
              <w:jc w:val="center"/>
              <w:rPr>
                <w:sz w:val="20"/>
                <w:szCs w:val="20"/>
                <w:lang w:val="en-US" w:eastAsia="en-US"/>
              </w:rPr>
            </w:pPr>
            <w:r w:rsidRPr="00ED27D8">
              <w:rPr>
                <w:sz w:val="20"/>
                <w:szCs w:val="20"/>
                <w:lang w:val="en-US" w:eastAsia="en-US"/>
              </w:rPr>
              <w:t>210</w:t>
            </w:r>
          </w:p>
        </w:tc>
        <w:tc>
          <w:tcPr>
            <w:tcW w:w="1749" w:type="dxa"/>
            <w:tcBorders>
              <w:top w:val="nil"/>
              <w:left w:val="nil"/>
              <w:bottom w:val="single" w:sz="4" w:space="0" w:color="auto"/>
              <w:right w:val="single" w:sz="4" w:space="0" w:color="auto"/>
            </w:tcBorders>
            <w:shd w:val="clear" w:color="auto" w:fill="auto"/>
            <w:vAlign w:val="center"/>
            <w:hideMark/>
          </w:tcPr>
          <w:p w14:paraId="64BC08A0" w14:textId="77777777" w:rsidR="00ED27D8" w:rsidRPr="00ED27D8" w:rsidRDefault="00ED27D8" w:rsidP="00ED27D8">
            <w:pPr>
              <w:jc w:val="center"/>
              <w:rPr>
                <w:sz w:val="20"/>
                <w:szCs w:val="20"/>
                <w:lang w:val="en-US" w:eastAsia="en-US"/>
              </w:rPr>
            </w:pPr>
            <w:r w:rsidRPr="00ED27D8">
              <w:rPr>
                <w:sz w:val="20"/>
                <w:szCs w:val="20"/>
                <w:lang w:val="en-US" w:eastAsia="en-US"/>
              </w:rPr>
              <w:t>12</w:t>
            </w:r>
          </w:p>
        </w:tc>
        <w:tc>
          <w:tcPr>
            <w:tcW w:w="1930" w:type="dxa"/>
            <w:tcBorders>
              <w:top w:val="nil"/>
              <w:left w:val="nil"/>
              <w:bottom w:val="single" w:sz="4" w:space="0" w:color="auto"/>
              <w:right w:val="single" w:sz="4" w:space="0" w:color="auto"/>
            </w:tcBorders>
            <w:shd w:val="clear" w:color="auto" w:fill="auto"/>
            <w:vAlign w:val="center"/>
            <w:hideMark/>
          </w:tcPr>
          <w:p w14:paraId="1CA3D13F" w14:textId="77777777" w:rsidR="00ED27D8" w:rsidRPr="00ED27D8" w:rsidRDefault="00ED27D8" w:rsidP="00ED27D8">
            <w:pPr>
              <w:jc w:val="center"/>
              <w:rPr>
                <w:sz w:val="20"/>
                <w:szCs w:val="20"/>
                <w:lang w:val="en-US" w:eastAsia="en-US"/>
              </w:rPr>
            </w:pPr>
            <w:r w:rsidRPr="00ED27D8">
              <w:rPr>
                <w:sz w:val="20"/>
                <w:szCs w:val="20"/>
                <w:lang w:val="en-US" w:eastAsia="en-US"/>
              </w:rPr>
              <w:t>207</w:t>
            </w:r>
          </w:p>
        </w:tc>
        <w:tc>
          <w:tcPr>
            <w:tcW w:w="1749" w:type="dxa"/>
            <w:tcBorders>
              <w:top w:val="nil"/>
              <w:left w:val="nil"/>
              <w:bottom w:val="single" w:sz="4" w:space="0" w:color="auto"/>
              <w:right w:val="single" w:sz="8" w:space="0" w:color="auto"/>
            </w:tcBorders>
            <w:shd w:val="clear" w:color="auto" w:fill="auto"/>
            <w:noWrap/>
            <w:vAlign w:val="center"/>
            <w:hideMark/>
          </w:tcPr>
          <w:p w14:paraId="539F1FAC" w14:textId="77777777" w:rsidR="00ED27D8" w:rsidRPr="00ED27D8" w:rsidRDefault="00ED27D8" w:rsidP="00ED27D8">
            <w:pPr>
              <w:jc w:val="center"/>
              <w:rPr>
                <w:sz w:val="20"/>
                <w:szCs w:val="20"/>
                <w:lang w:val="en-US" w:eastAsia="en-US"/>
              </w:rPr>
            </w:pPr>
            <w:r w:rsidRPr="00ED27D8">
              <w:rPr>
                <w:sz w:val="20"/>
                <w:szCs w:val="20"/>
                <w:lang w:val="en-US" w:eastAsia="en-US"/>
              </w:rPr>
              <w:t>12</w:t>
            </w:r>
          </w:p>
        </w:tc>
      </w:tr>
      <w:tr w:rsidR="00ED27D8" w:rsidRPr="00ED27D8" w14:paraId="63D6A18C"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7976D902"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50 </w:t>
            </w:r>
            <w:proofErr w:type="spellStart"/>
            <w:r w:rsidRPr="00ED27D8">
              <w:rPr>
                <w:sz w:val="20"/>
                <w:szCs w:val="20"/>
                <w:lang w:val="en-US" w:eastAsia="en-US"/>
              </w:rPr>
              <w:t>до</w:t>
            </w:r>
            <w:proofErr w:type="spellEnd"/>
            <w:r w:rsidRPr="00ED27D8">
              <w:rPr>
                <w:sz w:val="20"/>
                <w:szCs w:val="20"/>
                <w:lang w:val="en-US" w:eastAsia="en-US"/>
              </w:rPr>
              <w:t xml:space="preserve"> 54</w:t>
            </w:r>
          </w:p>
        </w:tc>
        <w:tc>
          <w:tcPr>
            <w:tcW w:w="2109" w:type="dxa"/>
            <w:tcBorders>
              <w:top w:val="nil"/>
              <w:left w:val="nil"/>
              <w:bottom w:val="single" w:sz="4" w:space="0" w:color="auto"/>
              <w:right w:val="single" w:sz="4" w:space="0" w:color="auto"/>
            </w:tcBorders>
            <w:shd w:val="clear" w:color="auto" w:fill="auto"/>
            <w:vAlign w:val="center"/>
            <w:hideMark/>
          </w:tcPr>
          <w:p w14:paraId="5F701125" w14:textId="77777777" w:rsidR="00ED27D8" w:rsidRPr="00ED27D8" w:rsidRDefault="00ED27D8" w:rsidP="00ED27D8">
            <w:pPr>
              <w:jc w:val="center"/>
              <w:rPr>
                <w:sz w:val="20"/>
                <w:szCs w:val="20"/>
                <w:lang w:val="en-US" w:eastAsia="en-US"/>
              </w:rPr>
            </w:pPr>
            <w:r w:rsidRPr="00ED27D8">
              <w:rPr>
                <w:sz w:val="20"/>
                <w:szCs w:val="20"/>
                <w:lang w:val="en-US" w:eastAsia="en-US"/>
              </w:rPr>
              <w:t>356</w:t>
            </w:r>
          </w:p>
        </w:tc>
        <w:tc>
          <w:tcPr>
            <w:tcW w:w="1749" w:type="dxa"/>
            <w:tcBorders>
              <w:top w:val="nil"/>
              <w:left w:val="nil"/>
              <w:bottom w:val="single" w:sz="4" w:space="0" w:color="auto"/>
              <w:right w:val="single" w:sz="4" w:space="0" w:color="auto"/>
            </w:tcBorders>
            <w:shd w:val="clear" w:color="auto" w:fill="auto"/>
            <w:vAlign w:val="center"/>
            <w:hideMark/>
          </w:tcPr>
          <w:p w14:paraId="694E962D" w14:textId="77777777" w:rsidR="00ED27D8" w:rsidRPr="00ED27D8" w:rsidRDefault="00ED27D8" w:rsidP="00ED27D8">
            <w:pPr>
              <w:jc w:val="center"/>
              <w:rPr>
                <w:sz w:val="20"/>
                <w:szCs w:val="20"/>
                <w:lang w:val="en-US" w:eastAsia="en-US"/>
              </w:rPr>
            </w:pPr>
            <w:r w:rsidRPr="00ED27D8">
              <w:rPr>
                <w:sz w:val="20"/>
                <w:szCs w:val="20"/>
                <w:lang w:val="en-US" w:eastAsia="en-US"/>
              </w:rPr>
              <w:t>20</w:t>
            </w:r>
          </w:p>
        </w:tc>
        <w:tc>
          <w:tcPr>
            <w:tcW w:w="1930" w:type="dxa"/>
            <w:tcBorders>
              <w:top w:val="nil"/>
              <w:left w:val="nil"/>
              <w:bottom w:val="single" w:sz="4" w:space="0" w:color="auto"/>
              <w:right w:val="single" w:sz="4" w:space="0" w:color="auto"/>
            </w:tcBorders>
            <w:shd w:val="clear" w:color="auto" w:fill="auto"/>
            <w:vAlign w:val="center"/>
            <w:hideMark/>
          </w:tcPr>
          <w:p w14:paraId="06E41F1B" w14:textId="77777777" w:rsidR="00ED27D8" w:rsidRPr="00ED27D8" w:rsidRDefault="00ED27D8" w:rsidP="00ED27D8">
            <w:pPr>
              <w:jc w:val="center"/>
              <w:rPr>
                <w:sz w:val="20"/>
                <w:szCs w:val="20"/>
                <w:lang w:val="en-US" w:eastAsia="en-US"/>
              </w:rPr>
            </w:pPr>
            <w:r w:rsidRPr="00ED27D8">
              <w:rPr>
                <w:sz w:val="20"/>
                <w:szCs w:val="20"/>
                <w:lang w:val="en-US" w:eastAsia="en-US"/>
              </w:rPr>
              <w:t>353</w:t>
            </w:r>
          </w:p>
        </w:tc>
        <w:tc>
          <w:tcPr>
            <w:tcW w:w="1749" w:type="dxa"/>
            <w:tcBorders>
              <w:top w:val="nil"/>
              <w:left w:val="nil"/>
              <w:bottom w:val="single" w:sz="4" w:space="0" w:color="auto"/>
              <w:right w:val="single" w:sz="8" w:space="0" w:color="auto"/>
            </w:tcBorders>
            <w:shd w:val="clear" w:color="auto" w:fill="auto"/>
            <w:noWrap/>
            <w:vAlign w:val="center"/>
            <w:hideMark/>
          </w:tcPr>
          <w:p w14:paraId="788A11B7" w14:textId="77777777" w:rsidR="00ED27D8" w:rsidRPr="00ED27D8" w:rsidRDefault="00ED27D8" w:rsidP="00ED27D8">
            <w:pPr>
              <w:jc w:val="center"/>
              <w:rPr>
                <w:sz w:val="20"/>
                <w:szCs w:val="20"/>
                <w:lang w:val="en-US" w:eastAsia="en-US"/>
              </w:rPr>
            </w:pPr>
            <w:r w:rsidRPr="00ED27D8">
              <w:rPr>
                <w:sz w:val="20"/>
                <w:szCs w:val="20"/>
                <w:lang w:val="en-US" w:eastAsia="en-US"/>
              </w:rPr>
              <w:t>20</w:t>
            </w:r>
          </w:p>
        </w:tc>
      </w:tr>
      <w:tr w:rsidR="00ED27D8" w:rsidRPr="00ED27D8" w14:paraId="7E5A7471"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3C0072AB"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55 </w:t>
            </w:r>
            <w:proofErr w:type="spellStart"/>
            <w:r w:rsidRPr="00ED27D8">
              <w:rPr>
                <w:sz w:val="20"/>
                <w:szCs w:val="20"/>
                <w:lang w:val="en-US" w:eastAsia="en-US"/>
              </w:rPr>
              <w:t>до</w:t>
            </w:r>
            <w:proofErr w:type="spellEnd"/>
            <w:r w:rsidRPr="00ED27D8">
              <w:rPr>
                <w:sz w:val="20"/>
                <w:szCs w:val="20"/>
                <w:lang w:val="en-US" w:eastAsia="en-US"/>
              </w:rPr>
              <w:t xml:space="preserve"> 59</w:t>
            </w:r>
          </w:p>
        </w:tc>
        <w:tc>
          <w:tcPr>
            <w:tcW w:w="2109" w:type="dxa"/>
            <w:tcBorders>
              <w:top w:val="nil"/>
              <w:left w:val="nil"/>
              <w:bottom w:val="single" w:sz="4" w:space="0" w:color="auto"/>
              <w:right w:val="single" w:sz="4" w:space="0" w:color="auto"/>
            </w:tcBorders>
            <w:shd w:val="clear" w:color="auto" w:fill="auto"/>
            <w:vAlign w:val="center"/>
            <w:hideMark/>
          </w:tcPr>
          <w:p w14:paraId="783BD8CB" w14:textId="77777777" w:rsidR="00ED27D8" w:rsidRPr="00ED27D8" w:rsidRDefault="00ED27D8" w:rsidP="00ED27D8">
            <w:pPr>
              <w:jc w:val="center"/>
              <w:rPr>
                <w:sz w:val="20"/>
                <w:szCs w:val="20"/>
                <w:lang w:val="en-US" w:eastAsia="en-US"/>
              </w:rPr>
            </w:pPr>
            <w:r w:rsidRPr="00ED27D8">
              <w:rPr>
                <w:sz w:val="20"/>
                <w:szCs w:val="20"/>
                <w:lang w:val="en-US" w:eastAsia="en-US"/>
              </w:rPr>
              <w:t>484</w:t>
            </w:r>
          </w:p>
        </w:tc>
        <w:tc>
          <w:tcPr>
            <w:tcW w:w="1749" w:type="dxa"/>
            <w:tcBorders>
              <w:top w:val="nil"/>
              <w:left w:val="nil"/>
              <w:bottom w:val="single" w:sz="4" w:space="0" w:color="auto"/>
              <w:right w:val="single" w:sz="4" w:space="0" w:color="auto"/>
            </w:tcBorders>
            <w:shd w:val="clear" w:color="auto" w:fill="auto"/>
            <w:vAlign w:val="center"/>
            <w:hideMark/>
          </w:tcPr>
          <w:p w14:paraId="2AF8D94F" w14:textId="77777777" w:rsidR="00ED27D8" w:rsidRPr="00ED27D8" w:rsidRDefault="00ED27D8" w:rsidP="00ED27D8">
            <w:pPr>
              <w:jc w:val="center"/>
              <w:rPr>
                <w:sz w:val="20"/>
                <w:szCs w:val="20"/>
                <w:lang w:val="en-US" w:eastAsia="en-US"/>
              </w:rPr>
            </w:pPr>
            <w:r w:rsidRPr="00ED27D8">
              <w:rPr>
                <w:sz w:val="20"/>
                <w:szCs w:val="20"/>
                <w:lang w:val="en-US" w:eastAsia="en-US"/>
              </w:rPr>
              <w:t>27</w:t>
            </w:r>
          </w:p>
        </w:tc>
        <w:tc>
          <w:tcPr>
            <w:tcW w:w="1930" w:type="dxa"/>
            <w:tcBorders>
              <w:top w:val="nil"/>
              <w:left w:val="nil"/>
              <w:bottom w:val="single" w:sz="4" w:space="0" w:color="auto"/>
              <w:right w:val="single" w:sz="4" w:space="0" w:color="auto"/>
            </w:tcBorders>
            <w:shd w:val="clear" w:color="auto" w:fill="auto"/>
            <w:vAlign w:val="center"/>
            <w:hideMark/>
          </w:tcPr>
          <w:p w14:paraId="27B58564" w14:textId="77777777" w:rsidR="00ED27D8" w:rsidRPr="00ED27D8" w:rsidRDefault="00ED27D8" w:rsidP="00ED27D8">
            <w:pPr>
              <w:jc w:val="center"/>
              <w:rPr>
                <w:sz w:val="20"/>
                <w:szCs w:val="20"/>
                <w:lang w:val="en-US" w:eastAsia="en-US"/>
              </w:rPr>
            </w:pPr>
            <w:r w:rsidRPr="00ED27D8">
              <w:rPr>
                <w:sz w:val="20"/>
                <w:szCs w:val="20"/>
                <w:lang w:val="en-US" w:eastAsia="en-US"/>
              </w:rPr>
              <w:t>438</w:t>
            </w:r>
          </w:p>
        </w:tc>
        <w:tc>
          <w:tcPr>
            <w:tcW w:w="1749" w:type="dxa"/>
            <w:tcBorders>
              <w:top w:val="nil"/>
              <w:left w:val="nil"/>
              <w:bottom w:val="single" w:sz="4" w:space="0" w:color="auto"/>
              <w:right w:val="single" w:sz="8" w:space="0" w:color="auto"/>
            </w:tcBorders>
            <w:shd w:val="clear" w:color="auto" w:fill="auto"/>
            <w:noWrap/>
            <w:vAlign w:val="center"/>
            <w:hideMark/>
          </w:tcPr>
          <w:p w14:paraId="79CB110F" w14:textId="77777777" w:rsidR="00ED27D8" w:rsidRPr="00ED27D8" w:rsidRDefault="00ED27D8" w:rsidP="00ED27D8">
            <w:pPr>
              <w:jc w:val="center"/>
              <w:rPr>
                <w:sz w:val="20"/>
                <w:szCs w:val="20"/>
                <w:lang w:val="en-US" w:eastAsia="en-US"/>
              </w:rPr>
            </w:pPr>
            <w:r w:rsidRPr="00ED27D8">
              <w:rPr>
                <w:sz w:val="20"/>
                <w:szCs w:val="20"/>
                <w:lang w:val="en-US" w:eastAsia="en-US"/>
              </w:rPr>
              <w:t>24</w:t>
            </w:r>
          </w:p>
        </w:tc>
      </w:tr>
      <w:tr w:rsidR="00ED27D8" w:rsidRPr="00ED27D8" w14:paraId="42BA38FD" w14:textId="77777777" w:rsidTr="00DF7582">
        <w:trPr>
          <w:trHeight w:val="206"/>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6F3206F6" w14:textId="77777777" w:rsidR="00ED27D8" w:rsidRPr="00ED27D8" w:rsidRDefault="00ED27D8" w:rsidP="00ED27D8">
            <w:pPr>
              <w:rPr>
                <w:sz w:val="20"/>
                <w:szCs w:val="20"/>
                <w:lang w:val="en-US" w:eastAsia="en-US"/>
              </w:rPr>
            </w:pPr>
            <w:proofErr w:type="spellStart"/>
            <w:r w:rsidRPr="00ED27D8">
              <w:rPr>
                <w:sz w:val="20"/>
                <w:szCs w:val="20"/>
                <w:lang w:val="en-US" w:eastAsia="en-US"/>
              </w:rPr>
              <w:t>од</w:t>
            </w:r>
            <w:proofErr w:type="spellEnd"/>
            <w:r w:rsidRPr="00ED27D8">
              <w:rPr>
                <w:sz w:val="20"/>
                <w:szCs w:val="20"/>
                <w:lang w:val="en-US" w:eastAsia="en-US"/>
              </w:rPr>
              <w:t xml:space="preserve"> 60 </w:t>
            </w:r>
            <w:proofErr w:type="spellStart"/>
            <w:r w:rsidRPr="00ED27D8">
              <w:rPr>
                <w:sz w:val="20"/>
                <w:szCs w:val="20"/>
                <w:lang w:val="en-US" w:eastAsia="en-US"/>
              </w:rPr>
              <w:t>до</w:t>
            </w:r>
            <w:proofErr w:type="spellEnd"/>
            <w:r w:rsidRPr="00ED27D8">
              <w:rPr>
                <w:sz w:val="20"/>
                <w:szCs w:val="20"/>
                <w:lang w:val="en-US" w:eastAsia="en-US"/>
              </w:rPr>
              <w:t xml:space="preserve"> 65</w:t>
            </w:r>
          </w:p>
        </w:tc>
        <w:tc>
          <w:tcPr>
            <w:tcW w:w="2109" w:type="dxa"/>
            <w:tcBorders>
              <w:top w:val="nil"/>
              <w:left w:val="nil"/>
              <w:bottom w:val="single" w:sz="4" w:space="0" w:color="auto"/>
              <w:right w:val="single" w:sz="4" w:space="0" w:color="auto"/>
            </w:tcBorders>
            <w:shd w:val="clear" w:color="auto" w:fill="auto"/>
            <w:vAlign w:val="center"/>
            <w:hideMark/>
          </w:tcPr>
          <w:p w14:paraId="6D420B91" w14:textId="77777777" w:rsidR="00ED27D8" w:rsidRPr="00ED27D8" w:rsidRDefault="00ED27D8" w:rsidP="00ED27D8">
            <w:pPr>
              <w:jc w:val="center"/>
              <w:rPr>
                <w:sz w:val="20"/>
                <w:szCs w:val="20"/>
                <w:lang w:val="en-US" w:eastAsia="en-US"/>
              </w:rPr>
            </w:pPr>
            <w:r w:rsidRPr="00ED27D8">
              <w:rPr>
                <w:sz w:val="20"/>
                <w:szCs w:val="20"/>
                <w:lang w:val="en-US" w:eastAsia="en-US"/>
              </w:rPr>
              <w:t>150</w:t>
            </w:r>
          </w:p>
        </w:tc>
        <w:tc>
          <w:tcPr>
            <w:tcW w:w="1749" w:type="dxa"/>
            <w:tcBorders>
              <w:top w:val="nil"/>
              <w:left w:val="nil"/>
              <w:bottom w:val="single" w:sz="4" w:space="0" w:color="auto"/>
              <w:right w:val="single" w:sz="4" w:space="0" w:color="auto"/>
            </w:tcBorders>
            <w:shd w:val="clear" w:color="auto" w:fill="auto"/>
            <w:vAlign w:val="center"/>
            <w:hideMark/>
          </w:tcPr>
          <w:p w14:paraId="19C2B1CA" w14:textId="77777777" w:rsidR="00ED27D8" w:rsidRPr="00ED27D8" w:rsidRDefault="00ED27D8" w:rsidP="00ED27D8">
            <w:pPr>
              <w:jc w:val="center"/>
              <w:rPr>
                <w:sz w:val="20"/>
                <w:szCs w:val="20"/>
                <w:lang w:val="en-US" w:eastAsia="en-US"/>
              </w:rPr>
            </w:pPr>
            <w:r w:rsidRPr="00ED27D8">
              <w:rPr>
                <w:sz w:val="20"/>
                <w:szCs w:val="20"/>
                <w:lang w:val="en-US" w:eastAsia="en-US"/>
              </w:rPr>
              <w:t>8</w:t>
            </w:r>
          </w:p>
        </w:tc>
        <w:tc>
          <w:tcPr>
            <w:tcW w:w="1930" w:type="dxa"/>
            <w:tcBorders>
              <w:top w:val="nil"/>
              <w:left w:val="nil"/>
              <w:bottom w:val="single" w:sz="4" w:space="0" w:color="auto"/>
              <w:right w:val="single" w:sz="4" w:space="0" w:color="auto"/>
            </w:tcBorders>
            <w:shd w:val="clear" w:color="auto" w:fill="auto"/>
            <w:vAlign w:val="center"/>
            <w:hideMark/>
          </w:tcPr>
          <w:p w14:paraId="5D2B4C73" w14:textId="77777777" w:rsidR="00ED27D8" w:rsidRPr="00ED27D8" w:rsidRDefault="00ED27D8" w:rsidP="00ED27D8">
            <w:pPr>
              <w:jc w:val="center"/>
              <w:rPr>
                <w:sz w:val="20"/>
                <w:szCs w:val="20"/>
                <w:lang w:val="en-US" w:eastAsia="en-US"/>
              </w:rPr>
            </w:pPr>
            <w:r w:rsidRPr="00ED27D8">
              <w:rPr>
                <w:sz w:val="20"/>
                <w:szCs w:val="20"/>
                <w:lang w:val="en-US" w:eastAsia="en-US"/>
              </w:rPr>
              <w:t>173</w:t>
            </w:r>
          </w:p>
        </w:tc>
        <w:tc>
          <w:tcPr>
            <w:tcW w:w="1749" w:type="dxa"/>
            <w:tcBorders>
              <w:top w:val="nil"/>
              <w:left w:val="nil"/>
              <w:bottom w:val="single" w:sz="4" w:space="0" w:color="auto"/>
              <w:right w:val="single" w:sz="8" w:space="0" w:color="auto"/>
            </w:tcBorders>
            <w:shd w:val="clear" w:color="auto" w:fill="auto"/>
            <w:noWrap/>
            <w:vAlign w:val="center"/>
            <w:hideMark/>
          </w:tcPr>
          <w:p w14:paraId="6120CF36" w14:textId="77777777" w:rsidR="00ED27D8" w:rsidRPr="00ED27D8" w:rsidRDefault="00ED27D8" w:rsidP="00ED27D8">
            <w:pPr>
              <w:jc w:val="center"/>
              <w:rPr>
                <w:sz w:val="20"/>
                <w:szCs w:val="20"/>
                <w:lang w:val="en-US" w:eastAsia="en-US"/>
              </w:rPr>
            </w:pPr>
            <w:r w:rsidRPr="00ED27D8">
              <w:rPr>
                <w:sz w:val="20"/>
                <w:szCs w:val="20"/>
                <w:lang w:val="en-US" w:eastAsia="en-US"/>
              </w:rPr>
              <w:t>10</w:t>
            </w:r>
          </w:p>
        </w:tc>
      </w:tr>
      <w:tr w:rsidR="00ED27D8" w:rsidRPr="00ED27D8" w14:paraId="59EAA232" w14:textId="77777777" w:rsidTr="00DF7582">
        <w:trPr>
          <w:trHeight w:val="219"/>
          <w:jc w:val="center"/>
        </w:trPr>
        <w:tc>
          <w:tcPr>
            <w:tcW w:w="3089" w:type="dxa"/>
            <w:tcBorders>
              <w:top w:val="nil"/>
              <w:left w:val="single" w:sz="8" w:space="0" w:color="auto"/>
              <w:bottom w:val="nil"/>
              <w:right w:val="single" w:sz="4" w:space="0" w:color="auto"/>
            </w:tcBorders>
            <w:shd w:val="clear" w:color="auto" w:fill="auto"/>
            <w:vAlign w:val="center"/>
            <w:hideMark/>
          </w:tcPr>
          <w:p w14:paraId="7D290ABD" w14:textId="77777777" w:rsidR="00ED27D8" w:rsidRPr="00ED27D8" w:rsidRDefault="00ED27D8" w:rsidP="00ED27D8">
            <w:pPr>
              <w:rPr>
                <w:sz w:val="20"/>
                <w:szCs w:val="20"/>
                <w:lang w:val="en-US" w:eastAsia="en-US"/>
              </w:rPr>
            </w:pPr>
            <w:r w:rsidRPr="00ED27D8">
              <w:rPr>
                <w:sz w:val="20"/>
                <w:szCs w:val="20"/>
                <w:lang w:val="en-US" w:eastAsia="en-US"/>
              </w:rPr>
              <w:t xml:space="preserve">65 и </w:t>
            </w:r>
            <w:proofErr w:type="spellStart"/>
            <w:r w:rsidRPr="00ED27D8">
              <w:rPr>
                <w:sz w:val="20"/>
                <w:szCs w:val="20"/>
                <w:lang w:val="en-US" w:eastAsia="en-US"/>
              </w:rPr>
              <w:t>више</w:t>
            </w:r>
            <w:proofErr w:type="spellEnd"/>
          </w:p>
        </w:tc>
        <w:tc>
          <w:tcPr>
            <w:tcW w:w="2109" w:type="dxa"/>
            <w:tcBorders>
              <w:top w:val="nil"/>
              <w:left w:val="nil"/>
              <w:bottom w:val="nil"/>
              <w:right w:val="single" w:sz="4" w:space="0" w:color="auto"/>
            </w:tcBorders>
            <w:shd w:val="clear" w:color="auto" w:fill="auto"/>
            <w:vAlign w:val="center"/>
            <w:hideMark/>
          </w:tcPr>
          <w:p w14:paraId="2A8DE3C8"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749" w:type="dxa"/>
            <w:tcBorders>
              <w:top w:val="nil"/>
              <w:left w:val="nil"/>
              <w:bottom w:val="nil"/>
              <w:right w:val="single" w:sz="4" w:space="0" w:color="auto"/>
            </w:tcBorders>
            <w:shd w:val="clear" w:color="auto" w:fill="auto"/>
            <w:vAlign w:val="center"/>
            <w:hideMark/>
          </w:tcPr>
          <w:p w14:paraId="20683185"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930" w:type="dxa"/>
            <w:tcBorders>
              <w:top w:val="nil"/>
              <w:left w:val="nil"/>
              <w:bottom w:val="nil"/>
              <w:right w:val="single" w:sz="4" w:space="0" w:color="auto"/>
            </w:tcBorders>
            <w:shd w:val="clear" w:color="auto" w:fill="auto"/>
            <w:vAlign w:val="center"/>
            <w:hideMark/>
          </w:tcPr>
          <w:p w14:paraId="58408831" w14:textId="77777777" w:rsidR="00ED27D8" w:rsidRPr="00ED27D8" w:rsidRDefault="00ED27D8" w:rsidP="00ED27D8">
            <w:pPr>
              <w:jc w:val="center"/>
              <w:rPr>
                <w:sz w:val="20"/>
                <w:szCs w:val="20"/>
                <w:lang w:val="en-US" w:eastAsia="en-US"/>
              </w:rPr>
            </w:pPr>
            <w:r w:rsidRPr="00ED27D8">
              <w:rPr>
                <w:sz w:val="20"/>
                <w:szCs w:val="20"/>
                <w:lang w:val="en-US" w:eastAsia="en-US"/>
              </w:rPr>
              <w:t>0</w:t>
            </w:r>
          </w:p>
        </w:tc>
        <w:tc>
          <w:tcPr>
            <w:tcW w:w="1749" w:type="dxa"/>
            <w:tcBorders>
              <w:top w:val="nil"/>
              <w:left w:val="nil"/>
              <w:bottom w:val="single" w:sz="4" w:space="0" w:color="auto"/>
              <w:right w:val="single" w:sz="8" w:space="0" w:color="auto"/>
            </w:tcBorders>
            <w:shd w:val="clear" w:color="auto" w:fill="auto"/>
            <w:noWrap/>
            <w:vAlign w:val="center"/>
            <w:hideMark/>
          </w:tcPr>
          <w:p w14:paraId="3EB5A794" w14:textId="77777777" w:rsidR="00ED27D8" w:rsidRPr="00ED27D8" w:rsidRDefault="00ED27D8" w:rsidP="00ED27D8">
            <w:pPr>
              <w:jc w:val="center"/>
              <w:rPr>
                <w:sz w:val="20"/>
                <w:szCs w:val="20"/>
                <w:lang w:val="en-US" w:eastAsia="en-US"/>
              </w:rPr>
            </w:pPr>
            <w:r w:rsidRPr="00ED27D8">
              <w:rPr>
                <w:sz w:val="20"/>
                <w:szCs w:val="20"/>
                <w:lang w:val="en-US" w:eastAsia="en-US"/>
              </w:rPr>
              <w:t>0</w:t>
            </w:r>
          </w:p>
        </w:tc>
      </w:tr>
      <w:tr w:rsidR="00DF7582" w:rsidRPr="00ED27D8" w14:paraId="28A307A2" w14:textId="77777777" w:rsidTr="00DF7582">
        <w:trPr>
          <w:trHeight w:val="219"/>
          <w:jc w:val="center"/>
        </w:trPr>
        <w:tc>
          <w:tcPr>
            <w:tcW w:w="308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95D324E" w14:textId="77777777" w:rsidR="00ED27D8" w:rsidRPr="00ED27D8" w:rsidRDefault="00ED27D8" w:rsidP="00ED27D8">
            <w:pPr>
              <w:rPr>
                <w:b/>
                <w:bCs/>
                <w:sz w:val="20"/>
                <w:szCs w:val="20"/>
                <w:lang w:val="en-US" w:eastAsia="en-US"/>
              </w:rPr>
            </w:pPr>
            <w:r w:rsidRPr="00ED27D8">
              <w:rPr>
                <w:b/>
                <w:bCs/>
                <w:sz w:val="20"/>
                <w:szCs w:val="20"/>
                <w:lang w:val="en-US" w:eastAsia="en-US"/>
              </w:rPr>
              <w:t>УКУПНО:</w:t>
            </w:r>
          </w:p>
        </w:tc>
        <w:tc>
          <w:tcPr>
            <w:tcW w:w="2109" w:type="dxa"/>
            <w:tcBorders>
              <w:top w:val="single" w:sz="8" w:space="0" w:color="auto"/>
              <w:left w:val="nil"/>
              <w:bottom w:val="single" w:sz="8" w:space="0" w:color="auto"/>
              <w:right w:val="single" w:sz="4" w:space="0" w:color="auto"/>
            </w:tcBorders>
            <w:shd w:val="clear" w:color="000000" w:fill="BFBFBF"/>
            <w:vAlign w:val="center"/>
            <w:hideMark/>
          </w:tcPr>
          <w:p w14:paraId="275FA185" w14:textId="77777777" w:rsidR="00ED27D8" w:rsidRPr="00ED27D8" w:rsidRDefault="00ED27D8" w:rsidP="00ED27D8">
            <w:pPr>
              <w:jc w:val="center"/>
              <w:rPr>
                <w:b/>
                <w:bCs/>
                <w:sz w:val="20"/>
                <w:szCs w:val="20"/>
                <w:lang w:val="en-US" w:eastAsia="en-US"/>
              </w:rPr>
            </w:pPr>
            <w:r w:rsidRPr="00ED27D8">
              <w:rPr>
                <w:b/>
                <w:bCs/>
                <w:sz w:val="20"/>
                <w:szCs w:val="20"/>
                <w:lang w:val="en-US" w:eastAsia="en-US"/>
              </w:rPr>
              <w:t>1.814</w:t>
            </w:r>
          </w:p>
        </w:tc>
        <w:tc>
          <w:tcPr>
            <w:tcW w:w="1749" w:type="dxa"/>
            <w:tcBorders>
              <w:top w:val="single" w:sz="8" w:space="0" w:color="auto"/>
              <w:left w:val="nil"/>
              <w:bottom w:val="single" w:sz="8" w:space="0" w:color="auto"/>
              <w:right w:val="single" w:sz="4" w:space="0" w:color="auto"/>
            </w:tcBorders>
            <w:shd w:val="clear" w:color="000000" w:fill="BFBFBF"/>
            <w:vAlign w:val="center"/>
            <w:hideMark/>
          </w:tcPr>
          <w:p w14:paraId="1AC43439" w14:textId="77777777" w:rsidR="00ED27D8" w:rsidRPr="00ED27D8" w:rsidRDefault="00ED27D8" w:rsidP="00ED27D8">
            <w:pPr>
              <w:jc w:val="center"/>
              <w:rPr>
                <w:b/>
                <w:bCs/>
                <w:sz w:val="20"/>
                <w:szCs w:val="20"/>
                <w:lang w:val="en-US" w:eastAsia="en-US"/>
              </w:rPr>
            </w:pPr>
            <w:r w:rsidRPr="00ED27D8">
              <w:rPr>
                <w:b/>
                <w:bCs/>
                <w:sz w:val="20"/>
                <w:szCs w:val="20"/>
                <w:lang w:val="en-US" w:eastAsia="en-US"/>
              </w:rPr>
              <w:t>100</w:t>
            </w:r>
          </w:p>
        </w:tc>
        <w:tc>
          <w:tcPr>
            <w:tcW w:w="1930" w:type="dxa"/>
            <w:tcBorders>
              <w:top w:val="single" w:sz="8" w:space="0" w:color="auto"/>
              <w:left w:val="nil"/>
              <w:bottom w:val="single" w:sz="8" w:space="0" w:color="auto"/>
              <w:right w:val="single" w:sz="4" w:space="0" w:color="auto"/>
            </w:tcBorders>
            <w:shd w:val="clear" w:color="000000" w:fill="BFBFBF"/>
            <w:vAlign w:val="center"/>
            <w:hideMark/>
          </w:tcPr>
          <w:p w14:paraId="74143E6E" w14:textId="77777777" w:rsidR="00ED27D8" w:rsidRPr="00ED27D8" w:rsidRDefault="00ED27D8" w:rsidP="00ED27D8">
            <w:pPr>
              <w:jc w:val="center"/>
              <w:rPr>
                <w:b/>
                <w:bCs/>
                <w:sz w:val="20"/>
                <w:szCs w:val="20"/>
                <w:lang w:val="en-US" w:eastAsia="en-US"/>
              </w:rPr>
            </w:pPr>
            <w:r w:rsidRPr="00ED27D8">
              <w:rPr>
                <w:b/>
                <w:bCs/>
                <w:sz w:val="20"/>
                <w:szCs w:val="20"/>
                <w:lang w:val="en-US" w:eastAsia="en-US"/>
              </w:rPr>
              <w:t>1.798</w:t>
            </w:r>
          </w:p>
        </w:tc>
        <w:tc>
          <w:tcPr>
            <w:tcW w:w="1749" w:type="dxa"/>
            <w:tcBorders>
              <w:top w:val="single" w:sz="8" w:space="0" w:color="auto"/>
              <w:left w:val="nil"/>
              <w:bottom w:val="single" w:sz="8" w:space="0" w:color="auto"/>
              <w:right w:val="single" w:sz="8" w:space="0" w:color="auto"/>
            </w:tcBorders>
            <w:shd w:val="clear" w:color="000000" w:fill="BFBFBF"/>
            <w:noWrap/>
            <w:vAlign w:val="center"/>
            <w:hideMark/>
          </w:tcPr>
          <w:p w14:paraId="47ABE5FD" w14:textId="77777777" w:rsidR="00ED27D8" w:rsidRPr="00ED27D8" w:rsidRDefault="00ED27D8" w:rsidP="00ED27D8">
            <w:pPr>
              <w:jc w:val="center"/>
              <w:rPr>
                <w:b/>
                <w:bCs/>
                <w:sz w:val="20"/>
                <w:szCs w:val="20"/>
                <w:lang w:val="en-US" w:eastAsia="en-US"/>
              </w:rPr>
            </w:pPr>
            <w:r w:rsidRPr="00ED27D8">
              <w:rPr>
                <w:b/>
                <w:bCs/>
                <w:sz w:val="20"/>
                <w:szCs w:val="20"/>
                <w:lang w:val="en-US" w:eastAsia="en-US"/>
              </w:rPr>
              <w:t>100</w:t>
            </w:r>
          </w:p>
        </w:tc>
      </w:tr>
    </w:tbl>
    <w:p w14:paraId="7EA3CB68" w14:textId="68775420" w:rsidR="006B246F" w:rsidRPr="00B1475C" w:rsidRDefault="006B246F" w:rsidP="006B246F">
      <w:pPr>
        <w:tabs>
          <w:tab w:val="left" w:pos="120"/>
          <w:tab w:val="left" w:pos="240"/>
          <w:tab w:val="left" w:pos="1080"/>
        </w:tabs>
        <w:jc w:val="center"/>
        <w:rPr>
          <w:b/>
          <w:i/>
          <w:sz w:val="20"/>
          <w:szCs w:val="20"/>
          <w:lang w:val="sr-Latn-CS" w:eastAsia="en-US"/>
        </w:rPr>
      </w:pPr>
      <w:r w:rsidRPr="00B1475C">
        <w:rPr>
          <w:lang w:val="sr-Latn-CS" w:eastAsia="en-US"/>
        </w:rPr>
        <w:tab/>
      </w:r>
      <w:r w:rsidRPr="00B1475C">
        <w:rPr>
          <w:b/>
          <w:i/>
          <w:sz w:val="20"/>
          <w:szCs w:val="20"/>
          <w:lang w:val="sr-Latn-CS" w:eastAsia="en-US"/>
        </w:rPr>
        <w:t xml:space="preserve">Табела </w:t>
      </w:r>
      <w:r w:rsidR="007D2BBF" w:rsidRPr="00B1475C">
        <w:rPr>
          <w:b/>
          <w:i/>
          <w:sz w:val="20"/>
          <w:szCs w:val="20"/>
          <w:lang w:val="en-US" w:eastAsia="en-US"/>
        </w:rPr>
        <w:t>4</w:t>
      </w:r>
      <w:r w:rsidR="00375210">
        <w:rPr>
          <w:b/>
          <w:i/>
          <w:sz w:val="20"/>
          <w:szCs w:val="20"/>
          <w:lang w:val="sr-Cyrl-BA" w:eastAsia="en-US"/>
        </w:rPr>
        <w:t>2</w:t>
      </w:r>
      <w:r w:rsidRPr="00B1475C">
        <w:rPr>
          <w:b/>
          <w:i/>
          <w:sz w:val="20"/>
          <w:szCs w:val="20"/>
          <w:lang w:val="sr-Latn-CS" w:eastAsia="en-US"/>
        </w:rPr>
        <w:t>.</w:t>
      </w:r>
      <w:r w:rsidR="00055AA5" w:rsidRPr="00B1475C">
        <w:rPr>
          <w:b/>
          <w:i/>
          <w:sz w:val="20"/>
          <w:szCs w:val="20"/>
          <w:lang w:val="sr-Cyrl-RS" w:eastAsia="en-US"/>
        </w:rPr>
        <w:t xml:space="preserve"> </w:t>
      </w:r>
      <w:r w:rsidRPr="00B1475C">
        <w:rPr>
          <w:b/>
          <w:i/>
          <w:sz w:val="20"/>
          <w:szCs w:val="20"/>
          <w:lang w:val="ru-RU" w:eastAsia="en-US"/>
        </w:rPr>
        <w:t xml:space="preserve">Старосна структура запослених </w:t>
      </w:r>
    </w:p>
    <w:p w14:paraId="6CBF4D90" w14:textId="77777777" w:rsidR="006B246F" w:rsidRPr="00B1475C" w:rsidRDefault="006B246F" w:rsidP="00B763ED">
      <w:pPr>
        <w:spacing w:line="276" w:lineRule="auto"/>
        <w:jc w:val="both"/>
        <w:rPr>
          <w:lang w:val="sr-Cyrl-CS" w:eastAsia="en-US"/>
        </w:rPr>
      </w:pPr>
    </w:p>
    <w:p w14:paraId="020F8607" w14:textId="77777777" w:rsidR="006B246F" w:rsidRPr="00B1475C" w:rsidRDefault="006B246F" w:rsidP="001D329A">
      <w:pPr>
        <w:spacing w:after="120" w:line="276" w:lineRule="auto"/>
        <w:ind w:left="-510" w:right="-510"/>
        <w:jc w:val="both"/>
        <w:rPr>
          <w:lang w:eastAsia="en-US"/>
        </w:rPr>
      </w:pPr>
      <w:proofErr w:type="spellStart"/>
      <w:r w:rsidRPr="00B1475C">
        <w:rPr>
          <w:lang w:eastAsia="en-US"/>
        </w:rPr>
        <w:t>Сљедећа</w:t>
      </w:r>
      <w:proofErr w:type="spellEnd"/>
      <w:r w:rsidRPr="00B1475C">
        <w:rPr>
          <w:lang w:eastAsia="en-US"/>
        </w:rPr>
        <w:t xml:space="preserve"> </w:t>
      </w:r>
      <w:proofErr w:type="spellStart"/>
      <w:r w:rsidRPr="00B1475C">
        <w:rPr>
          <w:lang w:eastAsia="en-US"/>
        </w:rPr>
        <w:t>табела</w:t>
      </w:r>
      <w:proofErr w:type="spellEnd"/>
      <w:r w:rsidRPr="00B1475C">
        <w:rPr>
          <w:lang w:eastAsia="en-US"/>
        </w:rPr>
        <w:t xml:space="preserve"> </w:t>
      </w:r>
      <w:proofErr w:type="spellStart"/>
      <w:r w:rsidRPr="00B1475C">
        <w:rPr>
          <w:lang w:eastAsia="en-US"/>
        </w:rPr>
        <w:t>приказује</w:t>
      </w:r>
      <w:proofErr w:type="spellEnd"/>
      <w:r w:rsidRPr="00B1475C">
        <w:rPr>
          <w:lang w:eastAsia="en-US"/>
        </w:rPr>
        <w:t xml:space="preserve"> </w:t>
      </w:r>
      <w:proofErr w:type="spellStart"/>
      <w:r w:rsidRPr="00B1475C">
        <w:rPr>
          <w:lang w:eastAsia="en-US"/>
        </w:rPr>
        <w:t>структуру</w:t>
      </w:r>
      <w:proofErr w:type="spellEnd"/>
      <w:r w:rsidRPr="00B1475C">
        <w:rPr>
          <w:lang w:eastAsia="en-US"/>
        </w:rPr>
        <w:t xml:space="preserve"> </w:t>
      </w:r>
      <w:proofErr w:type="spellStart"/>
      <w:r w:rsidRPr="00B1475C">
        <w:rPr>
          <w:lang w:eastAsia="en-US"/>
        </w:rPr>
        <w:t>запослених</w:t>
      </w:r>
      <w:proofErr w:type="spellEnd"/>
      <w:r w:rsidRPr="00B1475C">
        <w:rPr>
          <w:lang w:eastAsia="en-US"/>
        </w:rPr>
        <w:t xml:space="preserve"> у Ж</w:t>
      </w:r>
      <w:r w:rsidRPr="00B1475C">
        <w:rPr>
          <w:lang w:val="sr-Cyrl-CS" w:eastAsia="en-US"/>
        </w:rPr>
        <w:t xml:space="preserve">ељезница </w:t>
      </w:r>
      <w:r w:rsidR="000213B3" w:rsidRPr="00B1475C">
        <w:rPr>
          <w:lang w:val="sr-Cyrl-BA" w:eastAsia="en-US"/>
        </w:rPr>
        <w:t>Републике Српске</w:t>
      </w:r>
      <w:r w:rsidRPr="00B1475C">
        <w:rPr>
          <w:lang w:eastAsia="en-US"/>
        </w:rPr>
        <w:t xml:space="preserve"> </w:t>
      </w:r>
      <w:proofErr w:type="spellStart"/>
      <w:r w:rsidRPr="00B1475C">
        <w:rPr>
          <w:lang w:eastAsia="en-US"/>
        </w:rPr>
        <w:t>према</w:t>
      </w:r>
      <w:proofErr w:type="spellEnd"/>
      <w:r w:rsidRPr="00B1475C">
        <w:rPr>
          <w:lang w:eastAsia="en-US"/>
        </w:rPr>
        <w:t xml:space="preserve"> </w:t>
      </w:r>
      <w:proofErr w:type="spellStart"/>
      <w:r w:rsidRPr="00B1475C">
        <w:rPr>
          <w:lang w:eastAsia="en-US"/>
        </w:rPr>
        <w:t>дужини</w:t>
      </w:r>
      <w:proofErr w:type="spellEnd"/>
      <w:r w:rsidRPr="00B1475C">
        <w:rPr>
          <w:lang w:eastAsia="en-US"/>
        </w:rPr>
        <w:t xml:space="preserve"> </w:t>
      </w:r>
      <w:proofErr w:type="spellStart"/>
      <w:r w:rsidRPr="00B1475C">
        <w:rPr>
          <w:lang w:eastAsia="en-US"/>
        </w:rPr>
        <w:t>радног</w:t>
      </w:r>
      <w:proofErr w:type="spellEnd"/>
      <w:r w:rsidRPr="00B1475C">
        <w:rPr>
          <w:lang w:eastAsia="en-US"/>
        </w:rPr>
        <w:t xml:space="preserve"> </w:t>
      </w:r>
      <w:proofErr w:type="spellStart"/>
      <w:r w:rsidRPr="00B1475C">
        <w:rPr>
          <w:lang w:eastAsia="en-US"/>
        </w:rPr>
        <w:t>стажа</w:t>
      </w:r>
      <w:proofErr w:type="spellEnd"/>
      <w:r w:rsidRPr="00B1475C">
        <w:rPr>
          <w:lang w:eastAsia="en-US"/>
        </w:rPr>
        <w:t>:</w:t>
      </w:r>
    </w:p>
    <w:tbl>
      <w:tblPr>
        <w:tblW w:w="10626" w:type="dxa"/>
        <w:jc w:val="center"/>
        <w:tblLook w:val="04A0" w:firstRow="1" w:lastRow="0" w:firstColumn="1" w:lastColumn="0" w:noHBand="0" w:noVBand="1"/>
      </w:tblPr>
      <w:tblGrid>
        <w:gridCol w:w="3089"/>
        <w:gridCol w:w="2109"/>
        <w:gridCol w:w="1749"/>
        <w:gridCol w:w="1930"/>
        <w:gridCol w:w="1749"/>
      </w:tblGrid>
      <w:tr w:rsidR="00DF7582" w:rsidRPr="00DF7582" w14:paraId="30AA7098" w14:textId="77777777" w:rsidTr="00DF7582">
        <w:trPr>
          <w:trHeight w:val="432"/>
          <w:jc w:val="center"/>
        </w:trPr>
        <w:tc>
          <w:tcPr>
            <w:tcW w:w="3089"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13A592B9" w14:textId="77777777" w:rsidR="00DF7582" w:rsidRPr="00DF7582" w:rsidRDefault="00DF7582" w:rsidP="00DF7582">
            <w:pPr>
              <w:jc w:val="center"/>
              <w:rPr>
                <w:b/>
                <w:bCs/>
                <w:color w:val="000000"/>
                <w:sz w:val="20"/>
                <w:szCs w:val="20"/>
                <w:lang w:val="en-US" w:eastAsia="en-US"/>
              </w:rPr>
            </w:pPr>
            <w:proofErr w:type="spellStart"/>
            <w:r w:rsidRPr="00DF7582">
              <w:rPr>
                <w:b/>
                <w:bCs/>
                <w:color w:val="000000"/>
                <w:sz w:val="20"/>
                <w:szCs w:val="20"/>
                <w:lang w:val="en-US" w:eastAsia="en-US"/>
              </w:rPr>
              <w:t>Године</w:t>
            </w:r>
            <w:proofErr w:type="spellEnd"/>
            <w:r w:rsidRPr="00DF7582">
              <w:rPr>
                <w:b/>
                <w:bCs/>
                <w:color w:val="000000"/>
                <w:sz w:val="20"/>
                <w:szCs w:val="20"/>
                <w:lang w:val="en-US" w:eastAsia="en-US"/>
              </w:rPr>
              <w:t xml:space="preserve"> </w:t>
            </w:r>
            <w:proofErr w:type="spellStart"/>
            <w:r w:rsidRPr="00DF7582">
              <w:rPr>
                <w:b/>
                <w:bCs/>
                <w:color w:val="000000"/>
                <w:sz w:val="20"/>
                <w:szCs w:val="20"/>
                <w:lang w:val="en-US" w:eastAsia="en-US"/>
              </w:rPr>
              <w:t>стажа</w:t>
            </w:r>
            <w:proofErr w:type="spellEnd"/>
          </w:p>
        </w:tc>
        <w:tc>
          <w:tcPr>
            <w:tcW w:w="2109" w:type="dxa"/>
            <w:tcBorders>
              <w:top w:val="single" w:sz="8" w:space="0" w:color="auto"/>
              <w:left w:val="nil"/>
              <w:bottom w:val="double" w:sz="6" w:space="0" w:color="auto"/>
              <w:right w:val="single" w:sz="4" w:space="0" w:color="auto"/>
            </w:tcBorders>
            <w:shd w:val="clear" w:color="000000" w:fill="BFBFBF"/>
            <w:vAlign w:val="center"/>
            <w:hideMark/>
          </w:tcPr>
          <w:p w14:paraId="51FA819F" w14:textId="77777777" w:rsidR="00DF7582" w:rsidRPr="00DF7582" w:rsidRDefault="00DF7582" w:rsidP="00DF7582">
            <w:pPr>
              <w:jc w:val="center"/>
              <w:rPr>
                <w:b/>
                <w:bCs/>
                <w:sz w:val="20"/>
                <w:szCs w:val="20"/>
                <w:lang w:val="en-US" w:eastAsia="en-US"/>
              </w:rPr>
            </w:pPr>
            <w:proofErr w:type="spellStart"/>
            <w:r w:rsidRPr="00DF7582">
              <w:rPr>
                <w:b/>
                <w:bCs/>
                <w:sz w:val="20"/>
                <w:szCs w:val="20"/>
                <w:lang w:val="en-US" w:eastAsia="en-US"/>
              </w:rPr>
              <w:t>Стање</w:t>
            </w:r>
            <w:proofErr w:type="spellEnd"/>
            <w:r w:rsidRPr="00DF7582">
              <w:rPr>
                <w:b/>
                <w:bCs/>
                <w:sz w:val="20"/>
                <w:szCs w:val="20"/>
                <w:lang w:val="en-US" w:eastAsia="en-US"/>
              </w:rPr>
              <w:t xml:space="preserve"> </w:t>
            </w:r>
            <w:proofErr w:type="spellStart"/>
            <w:r w:rsidRPr="00DF7582">
              <w:rPr>
                <w:b/>
                <w:bCs/>
                <w:sz w:val="20"/>
                <w:szCs w:val="20"/>
                <w:lang w:val="en-US" w:eastAsia="en-US"/>
              </w:rPr>
              <w:t>на</w:t>
            </w:r>
            <w:proofErr w:type="spellEnd"/>
            <w:r w:rsidRPr="00DF7582">
              <w:rPr>
                <w:b/>
                <w:bCs/>
                <w:sz w:val="20"/>
                <w:szCs w:val="20"/>
                <w:lang w:val="en-US" w:eastAsia="en-US"/>
              </w:rPr>
              <w:t xml:space="preserve"> </w:t>
            </w:r>
            <w:proofErr w:type="spellStart"/>
            <w:r w:rsidRPr="00DF7582">
              <w:rPr>
                <w:b/>
                <w:bCs/>
                <w:sz w:val="20"/>
                <w:szCs w:val="20"/>
                <w:lang w:val="en-US" w:eastAsia="en-US"/>
              </w:rPr>
              <w:t>дан</w:t>
            </w:r>
            <w:proofErr w:type="spellEnd"/>
            <w:r w:rsidRPr="00DF7582">
              <w:rPr>
                <w:b/>
                <w:bCs/>
                <w:sz w:val="20"/>
                <w:szCs w:val="20"/>
                <w:lang w:val="en-US" w:eastAsia="en-US"/>
              </w:rPr>
              <w:t xml:space="preserve"> 31.12.2023.</w:t>
            </w:r>
          </w:p>
        </w:tc>
        <w:tc>
          <w:tcPr>
            <w:tcW w:w="1749" w:type="dxa"/>
            <w:tcBorders>
              <w:top w:val="single" w:sz="8" w:space="0" w:color="auto"/>
              <w:left w:val="nil"/>
              <w:bottom w:val="double" w:sz="6" w:space="0" w:color="auto"/>
              <w:right w:val="single" w:sz="4" w:space="0" w:color="auto"/>
            </w:tcBorders>
            <w:shd w:val="clear" w:color="000000" w:fill="BFBFBF"/>
            <w:vAlign w:val="center"/>
            <w:hideMark/>
          </w:tcPr>
          <w:p w14:paraId="124B965E" w14:textId="77777777" w:rsidR="00DF7582" w:rsidRPr="00DF7582" w:rsidRDefault="00DF7582" w:rsidP="00DF7582">
            <w:pPr>
              <w:jc w:val="center"/>
              <w:rPr>
                <w:b/>
                <w:bCs/>
                <w:sz w:val="20"/>
                <w:szCs w:val="20"/>
                <w:lang w:val="en-US" w:eastAsia="en-US"/>
              </w:rPr>
            </w:pPr>
            <w:proofErr w:type="spellStart"/>
            <w:proofErr w:type="gramStart"/>
            <w:r w:rsidRPr="00DF7582">
              <w:rPr>
                <w:b/>
                <w:bCs/>
                <w:sz w:val="20"/>
                <w:szCs w:val="20"/>
                <w:lang w:val="en-US" w:eastAsia="en-US"/>
              </w:rPr>
              <w:t>Структура</w:t>
            </w:r>
            <w:proofErr w:type="spellEnd"/>
            <w:r w:rsidRPr="00DF7582">
              <w:rPr>
                <w:b/>
                <w:bCs/>
                <w:sz w:val="20"/>
                <w:szCs w:val="20"/>
                <w:lang w:val="en-US" w:eastAsia="en-US"/>
              </w:rPr>
              <w:t xml:space="preserve">  %</w:t>
            </w:r>
            <w:proofErr w:type="gramEnd"/>
          </w:p>
        </w:tc>
        <w:tc>
          <w:tcPr>
            <w:tcW w:w="1930" w:type="dxa"/>
            <w:tcBorders>
              <w:top w:val="single" w:sz="8" w:space="0" w:color="auto"/>
              <w:left w:val="nil"/>
              <w:bottom w:val="double" w:sz="6" w:space="0" w:color="auto"/>
              <w:right w:val="single" w:sz="4" w:space="0" w:color="auto"/>
            </w:tcBorders>
            <w:shd w:val="clear" w:color="000000" w:fill="BFBFBF"/>
            <w:vAlign w:val="center"/>
            <w:hideMark/>
          </w:tcPr>
          <w:p w14:paraId="78D4534F" w14:textId="77777777" w:rsidR="00DF7582" w:rsidRPr="00DF7582" w:rsidRDefault="00DF7582" w:rsidP="00DF7582">
            <w:pPr>
              <w:jc w:val="center"/>
              <w:rPr>
                <w:b/>
                <w:bCs/>
                <w:sz w:val="20"/>
                <w:szCs w:val="20"/>
                <w:lang w:val="en-US" w:eastAsia="en-US"/>
              </w:rPr>
            </w:pPr>
            <w:proofErr w:type="spellStart"/>
            <w:r w:rsidRPr="00DF7582">
              <w:rPr>
                <w:b/>
                <w:bCs/>
                <w:sz w:val="20"/>
                <w:szCs w:val="20"/>
                <w:lang w:val="en-US" w:eastAsia="en-US"/>
              </w:rPr>
              <w:t>Стање</w:t>
            </w:r>
            <w:proofErr w:type="spellEnd"/>
            <w:r w:rsidRPr="00DF7582">
              <w:rPr>
                <w:b/>
                <w:bCs/>
                <w:sz w:val="20"/>
                <w:szCs w:val="20"/>
                <w:lang w:val="en-US" w:eastAsia="en-US"/>
              </w:rPr>
              <w:t xml:space="preserve"> </w:t>
            </w:r>
            <w:proofErr w:type="spellStart"/>
            <w:r w:rsidRPr="00DF7582">
              <w:rPr>
                <w:b/>
                <w:bCs/>
                <w:sz w:val="20"/>
                <w:szCs w:val="20"/>
                <w:lang w:val="en-US" w:eastAsia="en-US"/>
              </w:rPr>
              <w:t>на</w:t>
            </w:r>
            <w:proofErr w:type="spellEnd"/>
            <w:r w:rsidRPr="00DF7582">
              <w:rPr>
                <w:b/>
                <w:bCs/>
                <w:sz w:val="20"/>
                <w:szCs w:val="20"/>
                <w:lang w:val="en-US" w:eastAsia="en-US"/>
              </w:rPr>
              <w:t xml:space="preserve"> </w:t>
            </w:r>
            <w:proofErr w:type="spellStart"/>
            <w:r w:rsidRPr="00DF7582">
              <w:rPr>
                <w:b/>
                <w:bCs/>
                <w:sz w:val="20"/>
                <w:szCs w:val="20"/>
                <w:lang w:val="en-US" w:eastAsia="en-US"/>
              </w:rPr>
              <w:t>дан</w:t>
            </w:r>
            <w:proofErr w:type="spellEnd"/>
            <w:r w:rsidRPr="00DF7582">
              <w:rPr>
                <w:b/>
                <w:bCs/>
                <w:sz w:val="20"/>
                <w:szCs w:val="20"/>
                <w:lang w:val="en-US" w:eastAsia="en-US"/>
              </w:rPr>
              <w:t xml:space="preserve"> 31.12.2024.</w:t>
            </w:r>
          </w:p>
        </w:tc>
        <w:tc>
          <w:tcPr>
            <w:tcW w:w="1749" w:type="dxa"/>
            <w:tcBorders>
              <w:top w:val="single" w:sz="8" w:space="0" w:color="auto"/>
              <w:left w:val="nil"/>
              <w:bottom w:val="double" w:sz="6" w:space="0" w:color="auto"/>
              <w:right w:val="single" w:sz="8" w:space="0" w:color="auto"/>
            </w:tcBorders>
            <w:shd w:val="clear" w:color="000000" w:fill="BFBFBF"/>
            <w:vAlign w:val="center"/>
            <w:hideMark/>
          </w:tcPr>
          <w:p w14:paraId="048D02A0" w14:textId="77777777" w:rsidR="00DF7582" w:rsidRPr="00DF7582" w:rsidRDefault="00DF7582" w:rsidP="00DF7582">
            <w:pPr>
              <w:jc w:val="center"/>
              <w:rPr>
                <w:b/>
                <w:bCs/>
                <w:sz w:val="20"/>
                <w:szCs w:val="20"/>
                <w:lang w:val="en-US" w:eastAsia="en-US"/>
              </w:rPr>
            </w:pPr>
            <w:proofErr w:type="spellStart"/>
            <w:proofErr w:type="gramStart"/>
            <w:r w:rsidRPr="00DF7582">
              <w:rPr>
                <w:b/>
                <w:bCs/>
                <w:sz w:val="20"/>
                <w:szCs w:val="20"/>
                <w:lang w:val="en-US" w:eastAsia="en-US"/>
              </w:rPr>
              <w:t>Структура</w:t>
            </w:r>
            <w:proofErr w:type="spellEnd"/>
            <w:r w:rsidRPr="00DF7582">
              <w:rPr>
                <w:b/>
                <w:bCs/>
                <w:sz w:val="20"/>
                <w:szCs w:val="20"/>
                <w:lang w:val="en-US" w:eastAsia="en-US"/>
              </w:rPr>
              <w:t xml:space="preserve">  %</w:t>
            </w:r>
            <w:proofErr w:type="gramEnd"/>
          </w:p>
        </w:tc>
      </w:tr>
      <w:tr w:rsidR="00DF7582" w:rsidRPr="00DF7582" w14:paraId="1D6058D2" w14:textId="77777777" w:rsidTr="00DF7582">
        <w:trPr>
          <w:trHeight w:val="221"/>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5AE411A"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5</w:t>
            </w:r>
          </w:p>
        </w:tc>
        <w:tc>
          <w:tcPr>
            <w:tcW w:w="2109" w:type="dxa"/>
            <w:tcBorders>
              <w:top w:val="nil"/>
              <w:left w:val="nil"/>
              <w:bottom w:val="single" w:sz="4" w:space="0" w:color="auto"/>
              <w:right w:val="single" w:sz="4" w:space="0" w:color="auto"/>
            </w:tcBorders>
            <w:shd w:val="clear" w:color="auto" w:fill="auto"/>
            <w:vAlign w:val="center"/>
            <w:hideMark/>
          </w:tcPr>
          <w:p w14:paraId="590439AB"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72</w:t>
            </w:r>
          </w:p>
        </w:tc>
        <w:tc>
          <w:tcPr>
            <w:tcW w:w="1749" w:type="dxa"/>
            <w:tcBorders>
              <w:top w:val="nil"/>
              <w:left w:val="nil"/>
              <w:bottom w:val="single" w:sz="4" w:space="0" w:color="auto"/>
              <w:right w:val="single" w:sz="4" w:space="0" w:color="auto"/>
            </w:tcBorders>
            <w:shd w:val="clear" w:color="auto" w:fill="auto"/>
            <w:vAlign w:val="center"/>
            <w:hideMark/>
          </w:tcPr>
          <w:p w14:paraId="122529F1"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4</w:t>
            </w:r>
          </w:p>
        </w:tc>
        <w:tc>
          <w:tcPr>
            <w:tcW w:w="1930" w:type="dxa"/>
            <w:tcBorders>
              <w:top w:val="nil"/>
              <w:left w:val="nil"/>
              <w:bottom w:val="single" w:sz="4" w:space="0" w:color="auto"/>
              <w:right w:val="single" w:sz="4" w:space="0" w:color="auto"/>
            </w:tcBorders>
            <w:shd w:val="clear" w:color="auto" w:fill="auto"/>
            <w:vAlign w:val="center"/>
            <w:hideMark/>
          </w:tcPr>
          <w:p w14:paraId="36C6CDB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109</w:t>
            </w:r>
          </w:p>
        </w:tc>
        <w:tc>
          <w:tcPr>
            <w:tcW w:w="1749" w:type="dxa"/>
            <w:tcBorders>
              <w:top w:val="nil"/>
              <w:left w:val="nil"/>
              <w:bottom w:val="single" w:sz="4" w:space="0" w:color="auto"/>
              <w:right w:val="single" w:sz="8" w:space="0" w:color="auto"/>
            </w:tcBorders>
            <w:shd w:val="clear" w:color="auto" w:fill="auto"/>
            <w:noWrap/>
            <w:vAlign w:val="center"/>
            <w:hideMark/>
          </w:tcPr>
          <w:p w14:paraId="03CE535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6</w:t>
            </w:r>
          </w:p>
        </w:tc>
      </w:tr>
      <w:tr w:rsidR="00DF7582" w:rsidRPr="00DF7582" w14:paraId="3EB3CEF1"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43C41D0"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6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10</w:t>
            </w:r>
          </w:p>
        </w:tc>
        <w:tc>
          <w:tcPr>
            <w:tcW w:w="2109" w:type="dxa"/>
            <w:tcBorders>
              <w:top w:val="nil"/>
              <w:left w:val="nil"/>
              <w:bottom w:val="single" w:sz="4" w:space="0" w:color="auto"/>
              <w:right w:val="single" w:sz="4" w:space="0" w:color="auto"/>
            </w:tcBorders>
            <w:shd w:val="clear" w:color="auto" w:fill="auto"/>
            <w:vAlign w:val="center"/>
            <w:hideMark/>
          </w:tcPr>
          <w:p w14:paraId="66B5940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94</w:t>
            </w:r>
          </w:p>
        </w:tc>
        <w:tc>
          <w:tcPr>
            <w:tcW w:w="1749" w:type="dxa"/>
            <w:tcBorders>
              <w:top w:val="nil"/>
              <w:left w:val="nil"/>
              <w:bottom w:val="single" w:sz="4" w:space="0" w:color="auto"/>
              <w:right w:val="single" w:sz="4" w:space="0" w:color="auto"/>
            </w:tcBorders>
            <w:shd w:val="clear" w:color="auto" w:fill="auto"/>
            <w:vAlign w:val="center"/>
            <w:hideMark/>
          </w:tcPr>
          <w:p w14:paraId="5EFC33EB"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5</w:t>
            </w:r>
          </w:p>
        </w:tc>
        <w:tc>
          <w:tcPr>
            <w:tcW w:w="1930" w:type="dxa"/>
            <w:tcBorders>
              <w:top w:val="nil"/>
              <w:left w:val="nil"/>
              <w:bottom w:val="single" w:sz="4" w:space="0" w:color="auto"/>
              <w:right w:val="single" w:sz="4" w:space="0" w:color="auto"/>
            </w:tcBorders>
            <w:shd w:val="clear" w:color="auto" w:fill="auto"/>
            <w:vAlign w:val="center"/>
            <w:hideMark/>
          </w:tcPr>
          <w:p w14:paraId="0C60AFBE"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96</w:t>
            </w:r>
          </w:p>
        </w:tc>
        <w:tc>
          <w:tcPr>
            <w:tcW w:w="1749" w:type="dxa"/>
            <w:tcBorders>
              <w:top w:val="nil"/>
              <w:left w:val="nil"/>
              <w:bottom w:val="single" w:sz="4" w:space="0" w:color="auto"/>
              <w:right w:val="single" w:sz="8" w:space="0" w:color="auto"/>
            </w:tcBorders>
            <w:shd w:val="clear" w:color="auto" w:fill="auto"/>
            <w:noWrap/>
            <w:vAlign w:val="center"/>
            <w:hideMark/>
          </w:tcPr>
          <w:p w14:paraId="7442B8AE"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5</w:t>
            </w:r>
          </w:p>
        </w:tc>
      </w:tr>
      <w:tr w:rsidR="00DF7582" w:rsidRPr="00DF7582" w14:paraId="449C97B3"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316C467"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11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15</w:t>
            </w:r>
          </w:p>
        </w:tc>
        <w:tc>
          <w:tcPr>
            <w:tcW w:w="2109" w:type="dxa"/>
            <w:tcBorders>
              <w:top w:val="nil"/>
              <w:left w:val="nil"/>
              <w:bottom w:val="single" w:sz="4" w:space="0" w:color="auto"/>
              <w:right w:val="single" w:sz="4" w:space="0" w:color="auto"/>
            </w:tcBorders>
            <w:shd w:val="clear" w:color="auto" w:fill="auto"/>
            <w:vAlign w:val="center"/>
            <w:hideMark/>
          </w:tcPr>
          <w:p w14:paraId="6B79568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246</w:t>
            </w:r>
          </w:p>
        </w:tc>
        <w:tc>
          <w:tcPr>
            <w:tcW w:w="1749" w:type="dxa"/>
            <w:tcBorders>
              <w:top w:val="nil"/>
              <w:left w:val="nil"/>
              <w:bottom w:val="single" w:sz="4" w:space="0" w:color="auto"/>
              <w:right w:val="single" w:sz="4" w:space="0" w:color="auto"/>
            </w:tcBorders>
            <w:shd w:val="clear" w:color="auto" w:fill="auto"/>
            <w:vAlign w:val="center"/>
            <w:hideMark/>
          </w:tcPr>
          <w:p w14:paraId="28F9018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14</w:t>
            </w:r>
          </w:p>
        </w:tc>
        <w:tc>
          <w:tcPr>
            <w:tcW w:w="1930" w:type="dxa"/>
            <w:tcBorders>
              <w:top w:val="nil"/>
              <w:left w:val="nil"/>
              <w:bottom w:val="single" w:sz="4" w:space="0" w:color="auto"/>
              <w:right w:val="single" w:sz="4" w:space="0" w:color="auto"/>
            </w:tcBorders>
            <w:shd w:val="clear" w:color="auto" w:fill="auto"/>
            <w:vAlign w:val="center"/>
            <w:hideMark/>
          </w:tcPr>
          <w:p w14:paraId="73BBC64B"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208</w:t>
            </w:r>
          </w:p>
        </w:tc>
        <w:tc>
          <w:tcPr>
            <w:tcW w:w="1749" w:type="dxa"/>
            <w:tcBorders>
              <w:top w:val="nil"/>
              <w:left w:val="nil"/>
              <w:bottom w:val="single" w:sz="4" w:space="0" w:color="auto"/>
              <w:right w:val="single" w:sz="8" w:space="0" w:color="auto"/>
            </w:tcBorders>
            <w:shd w:val="clear" w:color="auto" w:fill="auto"/>
            <w:noWrap/>
            <w:vAlign w:val="center"/>
            <w:hideMark/>
          </w:tcPr>
          <w:p w14:paraId="05B324EF"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12</w:t>
            </w:r>
          </w:p>
        </w:tc>
      </w:tr>
      <w:tr w:rsidR="00DF7582" w:rsidRPr="00DF7582" w14:paraId="3FF0B2A4"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467494AE"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16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20</w:t>
            </w:r>
          </w:p>
        </w:tc>
        <w:tc>
          <w:tcPr>
            <w:tcW w:w="2109" w:type="dxa"/>
            <w:tcBorders>
              <w:top w:val="nil"/>
              <w:left w:val="nil"/>
              <w:bottom w:val="single" w:sz="4" w:space="0" w:color="auto"/>
              <w:right w:val="single" w:sz="4" w:space="0" w:color="auto"/>
            </w:tcBorders>
            <w:shd w:val="clear" w:color="auto" w:fill="auto"/>
            <w:vAlign w:val="center"/>
            <w:hideMark/>
          </w:tcPr>
          <w:p w14:paraId="0178AB36"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315</w:t>
            </w:r>
          </w:p>
        </w:tc>
        <w:tc>
          <w:tcPr>
            <w:tcW w:w="1749" w:type="dxa"/>
            <w:tcBorders>
              <w:top w:val="nil"/>
              <w:left w:val="nil"/>
              <w:bottom w:val="single" w:sz="4" w:space="0" w:color="auto"/>
              <w:right w:val="single" w:sz="4" w:space="0" w:color="auto"/>
            </w:tcBorders>
            <w:shd w:val="clear" w:color="auto" w:fill="auto"/>
            <w:vAlign w:val="center"/>
            <w:hideMark/>
          </w:tcPr>
          <w:p w14:paraId="0D4CDB7C"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17</w:t>
            </w:r>
          </w:p>
        </w:tc>
        <w:tc>
          <w:tcPr>
            <w:tcW w:w="1930" w:type="dxa"/>
            <w:tcBorders>
              <w:top w:val="nil"/>
              <w:left w:val="nil"/>
              <w:bottom w:val="single" w:sz="4" w:space="0" w:color="auto"/>
              <w:right w:val="single" w:sz="4" w:space="0" w:color="auto"/>
            </w:tcBorders>
            <w:shd w:val="clear" w:color="auto" w:fill="auto"/>
            <w:vAlign w:val="center"/>
            <w:hideMark/>
          </w:tcPr>
          <w:p w14:paraId="588CE59C"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344</w:t>
            </w:r>
          </w:p>
        </w:tc>
        <w:tc>
          <w:tcPr>
            <w:tcW w:w="1749" w:type="dxa"/>
            <w:tcBorders>
              <w:top w:val="nil"/>
              <w:left w:val="nil"/>
              <w:bottom w:val="single" w:sz="4" w:space="0" w:color="auto"/>
              <w:right w:val="single" w:sz="8" w:space="0" w:color="auto"/>
            </w:tcBorders>
            <w:shd w:val="clear" w:color="auto" w:fill="auto"/>
            <w:noWrap/>
            <w:vAlign w:val="center"/>
            <w:hideMark/>
          </w:tcPr>
          <w:p w14:paraId="3051748B"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19</w:t>
            </w:r>
          </w:p>
        </w:tc>
      </w:tr>
      <w:tr w:rsidR="00DF7582" w:rsidRPr="00DF7582" w14:paraId="04A1F150"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1002159F"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21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25</w:t>
            </w:r>
          </w:p>
        </w:tc>
        <w:tc>
          <w:tcPr>
            <w:tcW w:w="2109" w:type="dxa"/>
            <w:tcBorders>
              <w:top w:val="nil"/>
              <w:left w:val="nil"/>
              <w:bottom w:val="single" w:sz="4" w:space="0" w:color="auto"/>
              <w:right w:val="single" w:sz="4" w:space="0" w:color="auto"/>
            </w:tcBorders>
            <w:shd w:val="clear" w:color="auto" w:fill="auto"/>
            <w:vAlign w:val="center"/>
            <w:hideMark/>
          </w:tcPr>
          <w:p w14:paraId="3B0438A6"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229</w:t>
            </w:r>
          </w:p>
        </w:tc>
        <w:tc>
          <w:tcPr>
            <w:tcW w:w="1749" w:type="dxa"/>
            <w:tcBorders>
              <w:top w:val="nil"/>
              <w:left w:val="nil"/>
              <w:bottom w:val="single" w:sz="4" w:space="0" w:color="auto"/>
              <w:right w:val="single" w:sz="4" w:space="0" w:color="auto"/>
            </w:tcBorders>
            <w:shd w:val="clear" w:color="auto" w:fill="auto"/>
            <w:vAlign w:val="center"/>
            <w:hideMark/>
          </w:tcPr>
          <w:p w14:paraId="2BFE018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13</w:t>
            </w:r>
          </w:p>
        </w:tc>
        <w:tc>
          <w:tcPr>
            <w:tcW w:w="1930" w:type="dxa"/>
            <w:tcBorders>
              <w:top w:val="nil"/>
              <w:left w:val="nil"/>
              <w:bottom w:val="single" w:sz="4" w:space="0" w:color="auto"/>
              <w:right w:val="single" w:sz="4" w:space="0" w:color="auto"/>
            </w:tcBorders>
            <w:shd w:val="clear" w:color="auto" w:fill="auto"/>
            <w:vAlign w:val="center"/>
            <w:hideMark/>
          </w:tcPr>
          <w:p w14:paraId="4A8CC3D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238</w:t>
            </w:r>
          </w:p>
        </w:tc>
        <w:tc>
          <w:tcPr>
            <w:tcW w:w="1749" w:type="dxa"/>
            <w:tcBorders>
              <w:top w:val="nil"/>
              <w:left w:val="nil"/>
              <w:bottom w:val="single" w:sz="4" w:space="0" w:color="auto"/>
              <w:right w:val="single" w:sz="8" w:space="0" w:color="auto"/>
            </w:tcBorders>
            <w:shd w:val="clear" w:color="auto" w:fill="auto"/>
            <w:noWrap/>
            <w:vAlign w:val="center"/>
            <w:hideMark/>
          </w:tcPr>
          <w:p w14:paraId="1541493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13</w:t>
            </w:r>
          </w:p>
        </w:tc>
      </w:tr>
      <w:tr w:rsidR="00DF7582" w:rsidRPr="00DF7582" w14:paraId="0BAED734"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53B33DFD"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26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30</w:t>
            </w:r>
          </w:p>
        </w:tc>
        <w:tc>
          <w:tcPr>
            <w:tcW w:w="2109" w:type="dxa"/>
            <w:tcBorders>
              <w:top w:val="nil"/>
              <w:left w:val="nil"/>
              <w:bottom w:val="single" w:sz="4" w:space="0" w:color="auto"/>
              <w:right w:val="single" w:sz="4" w:space="0" w:color="auto"/>
            </w:tcBorders>
            <w:shd w:val="clear" w:color="auto" w:fill="auto"/>
            <w:vAlign w:val="center"/>
            <w:hideMark/>
          </w:tcPr>
          <w:p w14:paraId="1E5DE808"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226</w:t>
            </w:r>
          </w:p>
        </w:tc>
        <w:tc>
          <w:tcPr>
            <w:tcW w:w="1749" w:type="dxa"/>
            <w:tcBorders>
              <w:top w:val="nil"/>
              <w:left w:val="nil"/>
              <w:bottom w:val="single" w:sz="4" w:space="0" w:color="auto"/>
              <w:right w:val="single" w:sz="4" w:space="0" w:color="auto"/>
            </w:tcBorders>
            <w:shd w:val="clear" w:color="auto" w:fill="auto"/>
            <w:vAlign w:val="center"/>
            <w:hideMark/>
          </w:tcPr>
          <w:p w14:paraId="139B3B9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12</w:t>
            </w:r>
          </w:p>
        </w:tc>
        <w:tc>
          <w:tcPr>
            <w:tcW w:w="1930" w:type="dxa"/>
            <w:tcBorders>
              <w:top w:val="nil"/>
              <w:left w:val="nil"/>
              <w:bottom w:val="single" w:sz="4" w:space="0" w:color="auto"/>
              <w:right w:val="single" w:sz="4" w:space="0" w:color="auto"/>
            </w:tcBorders>
            <w:shd w:val="clear" w:color="auto" w:fill="auto"/>
            <w:vAlign w:val="center"/>
            <w:hideMark/>
          </w:tcPr>
          <w:p w14:paraId="4549208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211</w:t>
            </w:r>
          </w:p>
        </w:tc>
        <w:tc>
          <w:tcPr>
            <w:tcW w:w="1749" w:type="dxa"/>
            <w:tcBorders>
              <w:top w:val="nil"/>
              <w:left w:val="nil"/>
              <w:bottom w:val="single" w:sz="4" w:space="0" w:color="auto"/>
              <w:right w:val="single" w:sz="8" w:space="0" w:color="auto"/>
            </w:tcBorders>
            <w:shd w:val="clear" w:color="auto" w:fill="auto"/>
            <w:noWrap/>
            <w:vAlign w:val="center"/>
            <w:hideMark/>
          </w:tcPr>
          <w:p w14:paraId="21711E9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12</w:t>
            </w:r>
          </w:p>
        </w:tc>
      </w:tr>
      <w:tr w:rsidR="00DF7582" w:rsidRPr="00DF7582" w14:paraId="2540BE34"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4D82ABA6"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31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35</w:t>
            </w:r>
          </w:p>
        </w:tc>
        <w:tc>
          <w:tcPr>
            <w:tcW w:w="2109" w:type="dxa"/>
            <w:tcBorders>
              <w:top w:val="nil"/>
              <w:left w:val="nil"/>
              <w:bottom w:val="single" w:sz="4" w:space="0" w:color="auto"/>
              <w:right w:val="single" w:sz="4" w:space="0" w:color="auto"/>
            </w:tcBorders>
            <w:shd w:val="clear" w:color="auto" w:fill="auto"/>
            <w:vAlign w:val="center"/>
            <w:hideMark/>
          </w:tcPr>
          <w:p w14:paraId="28FFDD4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294</w:t>
            </w:r>
          </w:p>
        </w:tc>
        <w:tc>
          <w:tcPr>
            <w:tcW w:w="1749" w:type="dxa"/>
            <w:tcBorders>
              <w:top w:val="nil"/>
              <w:left w:val="nil"/>
              <w:bottom w:val="single" w:sz="4" w:space="0" w:color="auto"/>
              <w:right w:val="single" w:sz="4" w:space="0" w:color="auto"/>
            </w:tcBorders>
            <w:shd w:val="clear" w:color="auto" w:fill="auto"/>
            <w:vAlign w:val="center"/>
            <w:hideMark/>
          </w:tcPr>
          <w:p w14:paraId="7AD84AFF"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16</w:t>
            </w:r>
          </w:p>
        </w:tc>
        <w:tc>
          <w:tcPr>
            <w:tcW w:w="1930" w:type="dxa"/>
            <w:tcBorders>
              <w:top w:val="nil"/>
              <w:left w:val="nil"/>
              <w:bottom w:val="single" w:sz="4" w:space="0" w:color="auto"/>
              <w:right w:val="single" w:sz="4" w:space="0" w:color="auto"/>
            </w:tcBorders>
            <w:shd w:val="clear" w:color="auto" w:fill="auto"/>
            <w:vAlign w:val="center"/>
            <w:hideMark/>
          </w:tcPr>
          <w:p w14:paraId="56C21BE9"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262</w:t>
            </w:r>
          </w:p>
        </w:tc>
        <w:tc>
          <w:tcPr>
            <w:tcW w:w="1749" w:type="dxa"/>
            <w:tcBorders>
              <w:top w:val="nil"/>
              <w:left w:val="nil"/>
              <w:bottom w:val="single" w:sz="4" w:space="0" w:color="auto"/>
              <w:right w:val="single" w:sz="8" w:space="0" w:color="auto"/>
            </w:tcBorders>
            <w:shd w:val="clear" w:color="auto" w:fill="auto"/>
            <w:noWrap/>
            <w:vAlign w:val="center"/>
            <w:hideMark/>
          </w:tcPr>
          <w:p w14:paraId="6FB59C79"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15</w:t>
            </w:r>
          </w:p>
        </w:tc>
      </w:tr>
      <w:tr w:rsidR="00DF7582" w:rsidRPr="00DF7582" w14:paraId="667E1F29" w14:textId="77777777" w:rsidTr="00DF7582">
        <w:trPr>
          <w:trHeight w:val="209"/>
          <w:jc w:val="center"/>
        </w:trPr>
        <w:tc>
          <w:tcPr>
            <w:tcW w:w="3089" w:type="dxa"/>
            <w:tcBorders>
              <w:top w:val="nil"/>
              <w:left w:val="single" w:sz="8" w:space="0" w:color="auto"/>
              <w:bottom w:val="single" w:sz="4" w:space="0" w:color="auto"/>
              <w:right w:val="single" w:sz="4" w:space="0" w:color="auto"/>
            </w:tcBorders>
            <w:shd w:val="clear" w:color="auto" w:fill="auto"/>
            <w:vAlign w:val="center"/>
            <w:hideMark/>
          </w:tcPr>
          <w:p w14:paraId="3FCD8843"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од</w:t>
            </w:r>
            <w:proofErr w:type="spellEnd"/>
            <w:r w:rsidRPr="00DF7582">
              <w:rPr>
                <w:color w:val="000000"/>
                <w:sz w:val="20"/>
                <w:szCs w:val="20"/>
                <w:lang w:val="en-US" w:eastAsia="en-US"/>
              </w:rPr>
              <w:t xml:space="preserve"> 36 </w:t>
            </w:r>
            <w:proofErr w:type="spellStart"/>
            <w:r w:rsidRPr="00DF7582">
              <w:rPr>
                <w:color w:val="000000"/>
                <w:sz w:val="20"/>
                <w:szCs w:val="20"/>
                <w:lang w:val="en-US" w:eastAsia="en-US"/>
              </w:rPr>
              <w:t>до</w:t>
            </w:r>
            <w:proofErr w:type="spellEnd"/>
            <w:r w:rsidRPr="00DF7582">
              <w:rPr>
                <w:color w:val="000000"/>
                <w:sz w:val="20"/>
                <w:szCs w:val="20"/>
                <w:lang w:val="en-US" w:eastAsia="en-US"/>
              </w:rPr>
              <w:t xml:space="preserve"> 40</w:t>
            </w:r>
          </w:p>
        </w:tc>
        <w:tc>
          <w:tcPr>
            <w:tcW w:w="2109" w:type="dxa"/>
            <w:tcBorders>
              <w:top w:val="nil"/>
              <w:left w:val="nil"/>
              <w:bottom w:val="single" w:sz="4" w:space="0" w:color="auto"/>
              <w:right w:val="single" w:sz="4" w:space="0" w:color="auto"/>
            </w:tcBorders>
            <w:shd w:val="clear" w:color="auto" w:fill="auto"/>
            <w:vAlign w:val="center"/>
            <w:hideMark/>
          </w:tcPr>
          <w:p w14:paraId="4AF15518"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258</w:t>
            </w:r>
          </w:p>
        </w:tc>
        <w:tc>
          <w:tcPr>
            <w:tcW w:w="1749" w:type="dxa"/>
            <w:tcBorders>
              <w:top w:val="nil"/>
              <w:left w:val="nil"/>
              <w:bottom w:val="single" w:sz="4" w:space="0" w:color="auto"/>
              <w:right w:val="single" w:sz="4" w:space="0" w:color="auto"/>
            </w:tcBorders>
            <w:shd w:val="clear" w:color="auto" w:fill="auto"/>
            <w:vAlign w:val="center"/>
            <w:hideMark/>
          </w:tcPr>
          <w:p w14:paraId="275A62FF"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14</w:t>
            </w:r>
          </w:p>
        </w:tc>
        <w:tc>
          <w:tcPr>
            <w:tcW w:w="1930" w:type="dxa"/>
            <w:tcBorders>
              <w:top w:val="nil"/>
              <w:left w:val="nil"/>
              <w:bottom w:val="single" w:sz="4" w:space="0" w:color="auto"/>
              <w:right w:val="single" w:sz="4" w:space="0" w:color="auto"/>
            </w:tcBorders>
            <w:shd w:val="clear" w:color="auto" w:fill="auto"/>
            <w:vAlign w:val="center"/>
            <w:hideMark/>
          </w:tcPr>
          <w:p w14:paraId="51948BFB"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255</w:t>
            </w:r>
          </w:p>
        </w:tc>
        <w:tc>
          <w:tcPr>
            <w:tcW w:w="1749" w:type="dxa"/>
            <w:tcBorders>
              <w:top w:val="nil"/>
              <w:left w:val="nil"/>
              <w:bottom w:val="single" w:sz="4" w:space="0" w:color="auto"/>
              <w:right w:val="single" w:sz="8" w:space="0" w:color="auto"/>
            </w:tcBorders>
            <w:shd w:val="clear" w:color="auto" w:fill="auto"/>
            <w:noWrap/>
            <w:vAlign w:val="center"/>
            <w:hideMark/>
          </w:tcPr>
          <w:p w14:paraId="4ACAF0A1"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14</w:t>
            </w:r>
          </w:p>
        </w:tc>
      </w:tr>
      <w:tr w:rsidR="00DF7582" w:rsidRPr="00DF7582" w14:paraId="695FFD53" w14:textId="77777777" w:rsidTr="00DF7582">
        <w:trPr>
          <w:trHeight w:val="221"/>
          <w:jc w:val="center"/>
        </w:trPr>
        <w:tc>
          <w:tcPr>
            <w:tcW w:w="3089" w:type="dxa"/>
            <w:tcBorders>
              <w:top w:val="nil"/>
              <w:left w:val="single" w:sz="8" w:space="0" w:color="auto"/>
              <w:bottom w:val="nil"/>
              <w:right w:val="single" w:sz="4" w:space="0" w:color="auto"/>
            </w:tcBorders>
            <w:shd w:val="clear" w:color="auto" w:fill="auto"/>
            <w:vAlign w:val="center"/>
            <w:hideMark/>
          </w:tcPr>
          <w:p w14:paraId="0F7E5D76"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преко</w:t>
            </w:r>
            <w:proofErr w:type="spellEnd"/>
            <w:r w:rsidRPr="00DF7582">
              <w:rPr>
                <w:color w:val="000000"/>
                <w:sz w:val="20"/>
                <w:szCs w:val="20"/>
                <w:lang w:val="en-US" w:eastAsia="en-US"/>
              </w:rPr>
              <w:t xml:space="preserve"> 40</w:t>
            </w:r>
          </w:p>
        </w:tc>
        <w:tc>
          <w:tcPr>
            <w:tcW w:w="2109" w:type="dxa"/>
            <w:tcBorders>
              <w:top w:val="nil"/>
              <w:left w:val="nil"/>
              <w:bottom w:val="nil"/>
              <w:right w:val="single" w:sz="4" w:space="0" w:color="auto"/>
            </w:tcBorders>
            <w:shd w:val="clear" w:color="auto" w:fill="auto"/>
            <w:vAlign w:val="center"/>
            <w:hideMark/>
          </w:tcPr>
          <w:p w14:paraId="7DD42B1D"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80</w:t>
            </w:r>
          </w:p>
        </w:tc>
        <w:tc>
          <w:tcPr>
            <w:tcW w:w="1749" w:type="dxa"/>
            <w:tcBorders>
              <w:top w:val="nil"/>
              <w:left w:val="nil"/>
              <w:bottom w:val="nil"/>
              <w:right w:val="single" w:sz="4" w:space="0" w:color="auto"/>
            </w:tcBorders>
            <w:shd w:val="clear" w:color="auto" w:fill="auto"/>
            <w:vAlign w:val="center"/>
            <w:hideMark/>
          </w:tcPr>
          <w:p w14:paraId="4F870107"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4</w:t>
            </w:r>
          </w:p>
        </w:tc>
        <w:tc>
          <w:tcPr>
            <w:tcW w:w="1930" w:type="dxa"/>
            <w:tcBorders>
              <w:top w:val="nil"/>
              <w:left w:val="nil"/>
              <w:bottom w:val="nil"/>
              <w:right w:val="single" w:sz="4" w:space="0" w:color="auto"/>
            </w:tcBorders>
            <w:shd w:val="clear" w:color="auto" w:fill="auto"/>
            <w:vAlign w:val="center"/>
            <w:hideMark/>
          </w:tcPr>
          <w:p w14:paraId="093F4F60"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75</w:t>
            </w:r>
          </w:p>
        </w:tc>
        <w:tc>
          <w:tcPr>
            <w:tcW w:w="1749" w:type="dxa"/>
            <w:tcBorders>
              <w:top w:val="nil"/>
              <w:left w:val="nil"/>
              <w:bottom w:val="nil"/>
              <w:right w:val="single" w:sz="8" w:space="0" w:color="auto"/>
            </w:tcBorders>
            <w:shd w:val="clear" w:color="auto" w:fill="auto"/>
            <w:noWrap/>
            <w:vAlign w:val="center"/>
            <w:hideMark/>
          </w:tcPr>
          <w:p w14:paraId="5CD4C39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4</w:t>
            </w:r>
          </w:p>
        </w:tc>
      </w:tr>
      <w:tr w:rsidR="00DF7582" w:rsidRPr="00DF7582" w14:paraId="24D074B6" w14:textId="77777777" w:rsidTr="00DF7582">
        <w:trPr>
          <w:trHeight w:val="221"/>
          <w:jc w:val="center"/>
        </w:trPr>
        <w:tc>
          <w:tcPr>
            <w:tcW w:w="308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2863CF5"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УКУПНО:</w:t>
            </w:r>
          </w:p>
        </w:tc>
        <w:tc>
          <w:tcPr>
            <w:tcW w:w="2109" w:type="dxa"/>
            <w:tcBorders>
              <w:top w:val="single" w:sz="8" w:space="0" w:color="auto"/>
              <w:left w:val="nil"/>
              <w:bottom w:val="single" w:sz="8" w:space="0" w:color="auto"/>
              <w:right w:val="single" w:sz="4" w:space="0" w:color="auto"/>
            </w:tcBorders>
            <w:shd w:val="clear" w:color="000000" w:fill="BFBFBF"/>
            <w:vAlign w:val="center"/>
            <w:hideMark/>
          </w:tcPr>
          <w:p w14:paraId="12DD5ABF"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1.814</w:t>
            </w:r>
          </w:p>
        </w:tc>
        <w:tc>
          <w:tcPr>
            <w:tcW w:w="1749" w:type="dxa"/>
            <w:tcBorders>
              <w:top w:val="single" w:sz="8" w:space="0" w:color="auto"/>
              <w:left w:val="nil"/>
              <w:bottom w:val="single" w:sz="8" w:space="0" w:color="auto"/>
              <w:right w:val="single" w:sz="4" w:space="0" w:color="auto"/>
            </w:tcBorders>
            <w:shd w:val="clear" w:color="000000" w:fill="BFBFBF"/>
            <w:vAlign w:val="center"/>
            <w:hideMark/>
          </w:tcPr>
          <w:p w14:paraId="50EF1FC3"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100</w:t>
            </w:r>
          </w:p>
        </w:tc>
        <w:tc>
          <w:tcPr>
            <w:tcW w:w="1930" w:type="dxa"/>
            <w:tcBorders>
              <w:top w:val="single" w:sz="8" w:space="0" w:color="auto"/>
              <w:left w:val="nil"/>
              <w:bottom w:val="single" w:sz="8" w:space="0" w:color="auto"/>
              <w:right w:val="single" w:sz="4" w:space="0" w:color="auto"/>
            </w:tcBorders>
            <w:shd w:val="clear" w:color="000000" w:fill="BFBFBF"/>
            <w:vAlign w:val="center"/>
            <w:hideMark/>
          </w:tcPr>
          <w:p w14:paraId="00A25588"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1.798</w:t>
            </w:r>
          </w:p>
        </w:tc>
        <w:tc>
          <w:tcPr>
            <w:tcW w:w="1749" w:type="dxa"/>
            <w:tcBorders>
              <w:top w:val="single" w:sz="8" w:space="0" w:color="auto"/>
              <w:left w:val="nil"/>
              <w:bottom w:val="single" w:sz="8" w:space="0" w:color="auto"/>
              <w:right w:val="single" w:sz="8" w:space="0" w:color="auto"/>
            </w:tcBorders>
            <w:shd w:val="clear" w:color="000000" w:fill="BFBFBF"/>
            <w:noWrap/>
            <w:vAlign w:val="center"/>
            <w:hideMark/>
          </w:tcPr>
          <w:p w14:paraId="6EB80624"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100</w:t>
            </w:r>
          </w:p>
        </w:tc>
      </w:tr>
    </w:tbl>
    <w:p w14:paraId="55C1B5AA" w14:textId="5E8E944A" w:rsidR="006B246F" w:rsidRPr="002605D0" w:rsidRDefault="00D80C1D" w:rsidP="006B246F">
      <w:pPr>
        <w:jc w:val="center"/>
        <w:rPr>
          <w:b/>
          <w:i/>
          <w:sz w:val="20"/>
          <w:szCs w:val="20"/>
          <w:lang w:val="sr-Cyrl-CS" w:eastAsia="en-US"/>
        </w:rPr>
      </w:pPr>
      <w:r w:rsidRPr="002605D0">
        <w:rPr>
          <w:b/>
          <w:i/>
          <w:sz w:val="20"/>
          <w:szCs w:val="20"/>
          <w:lang w:eastAsia="en-US"/>
        </w:rPr>
        <w:t xml:space="preserve"> </w:t>
      </w:r>
      <w:proofErr w:type="spellStart"/>
      <w:r w:rsidR="006B246F" w:rsidRPr="002605D0">
        <w:rPr>
          <w:b/>
          <w:i/>
          <w:sz w:val="20"/>
          <w:szCs w:val="20"/>
          <w:lang w:eastAsia="en-US"/>
        </w:rPr>
        <w:t>Табела</w:t>
      </w:r>
      <w:proofErr w:type="spellEnd"/>
      <w:r w:rsidR="006B246F" w:rsidRPr="002605D0">
        <w:rPr>
          <w:b/>
          <w:i/>
          <w:sz w:val="20"/>
          <w:szCs w:val="20"/>
          <w:lang w:eastAsia="en-US"/>
        </w:rPr>
        <w:t xml:space="preserve"> </w:t>
      </w:r>
      <w:r w:rsidR="007D2BBF" w:rsidRPr="002605D0">
        <w:rPr>
          <w:b/>
          <w:i/>
          <w:sz w:val="20"/>
          <w:szCs w:val="20"/>
          <w:lang w:val="sr-Cyrl-BA" w:eastAsia="en-US"/>
        </w:rPr>
        <w:t>4</w:t>
      </w:r>
      <w:r w:rsidR="00375210">
        <w:rPr>
          <w:b/>
          <w:i/>
          <w:sz w:val="20"/>
          <w:szCs w:val="20"/>
          <w:lang w:val="sr-Cyrl-BA" w:eastAsia="en-US"/>
        </w:rPr>
        <w:t>3</w:t>
      </w:r>
      <w:r w:rsidR="006B246F" w:rsidRPr="002605D0">
        <w:rPr>
          <w:b/>
          <w:i/>
          <w:sz w:val="20"/>
          <w:szCs w:val="20"/>
          <w:lang w:eastAsia="en-US"/>
        </w:rPr>
        <w:t>.</w:t>
      </w:r>
      <w:r w:rsidR="006B246F" w:rsidRPr="002605D0">
        <w:rPr>
          <w:b/>
          <w:i/>
          <w:sz w:val="20"/>
          <w:szCs w:val="20"/>
          <w:lang w:val="ru-RU" w:eastAsia="en-US"/>
        </w:rPr>
        <w:t xml:space="preserve"> Структура запослених према дужини радног стажа на дан 3</w:t>
      </w:r>
      <w:r w:rsidR="00D767ED" w:rsidRPr="002605D0">
        <w:rPr>
          <w:b/>
          <w:i/>
          <w:sz w:val="20"/>
          <w:szCs w:val="20"/>
          <w:lang w:val="sr-Cyrl-BA" w:eastAsia="en-US"/>
        </w:rPr>
        <w:t>1.12</w:t>
      </w:r>
      <w:r w:rsidR="006B246F" w:rsidRPr="002605D0">
        <w:rPr>
          <w:b/>
          <w:i/>
          <w:sz w:val="20"/>
          <w:szCs w:val="20"/>
          <w:lang w:val="ru-RU" w:eastAsia="en-US"/>
        </w:rPr>
        <w:t>.</w:t>
      </w:r>
      <w:r w:rsidR="006B246F" w:rsidRPr="002605D0">
        <w:rPr>
          <w:b/>
          <w:i/>
          <w:sz w:val="20"/>
          <w:szCs w:val="20"/>
          <w:lang w:eastAsia="en-US"/>
        </w:rPr>
        <w:t>20</w:t>
      </w:r>
      <w:r w:rsidR="00DF7582">
        <w:rPr>
          <w:b/>
          <w:i/>
          <w:sz w:val="20"/>
          <w:szCs w:val="20"/>
          <w:lang w:val="sr-Cyrl-RS" w:eastAsia="en-US"/>
        </w:rPr>
        <w:t>24</w:t>
      </w:r>
      <w:r w:rsidR="006B246F" w:rsidRPr="002605D0">
        <w:rPr>
          <w:b/>
          <w:i/>
          <w:sz w:val="20"/>
          <w:szCs w:val="20"/>
          <w:lang w:eastAsia="en-US"/>
        </w:rPr>
        <w:t xml:space="preserve">. </w:t>
      </w:r>
      <w:r w:rsidR="006B246F" w:rsidRPr="002605D0">
        <w:rPr>
          <w:b/>
          <w:i/>
          <w:sz w:val="20"/>
          <w:szCs w:val="20"/>
          <w:lang w:val="sr-Cyrl-CS" w:eastAsia="en-US"/>
        </w:rPr>
        <w:t>године</w:t>
      </w:r>
    </w:p>
    <w:p w14:paraId="036317E6" w14:textId="77777777" w:rsidR="006B246F" w:rsidRPr="00A4357F" w:rsidRDefault="006B246F" w:rsidP="006B246F">
      <w:pPr>
        <w:jc w:val="both"/>
        <w:rPr>
          <w:color w:val="FF0000"/>
          <w:lang w:eastAsia="en-US"/>
        </w:rPr>
      </w:pPr>
    </w:p>
    <w:p w14:paraId="0B987D91" w14:textId="77777777" w:rsidR="006B246F" w:rsidRPr="00322E52" w:rsidRDefault="006B246F" w:rsidP="001D329A">
      <w:pPr>
        <w:spacing w:line="276" w:lineRule="auto"/>
        <w:ind w:left="-510" w:right="-510"/>
        <w:jc w:val="both"/>
        <w:rPr>
          <w:lang w:val="en-US" w:eastAsia="en-US"/>
        </w:rPr>
      </w:pPr>
      <w:proofErr w:type="spellStart"/>
      <w:r w:rsidRPr="002605D0">
        <w:rPr>
          <w:lang w:eastAsia="en-US"/>
        </w:rPr>
        <w:t>Број</w:t>
      </w:r>
      <w:proofErr w:type="spellEnd"/>
      <w:r w:rsidRPr="002605D0">
        <w:rPr>
          <w:lang w:eastAsia="en-US"/>
        </w:rPr>
        <w:t xml:space="preserve"> </w:t>
      </w:r>
      <w:proofErr w:type="spellStart"/>
      <w:r w:rsidRPr="002605D0">
        <w:rPr>
          <w:lang w:eastAsia="en-US"/>
        </w:rPr>
        <w:t>инвалида</w:t>
      </w:r>
      <w:proofErr w:type="spellEnd"/>
      <w:r w:rsidRPr="002605D0">
        <w:rPr>
          <w:lang w:eastAsia="en-US"/>
        </w:rPr>
        <w:t xml:space="preserve"> </w:t>
      </w:r>
      <w:proofErr w:type="spellStart"/>
      <w:r w:rsidRPr="002605D0">
        <w:rPr>
          <w:lang w:eastAsia="en-US"/>
        </w:rPr>
        <w:t>рада</w:t>
      </w:r>
      <w:proofErr w:type="spellEnd"/>
      <w:r w:rsidRPr="002605D0">
        <w:rPr>
          <w:lang w:eastAsia="en-US"/>
        </w:rPr>
        <w:t xml:space="preserve">, </w:t>
      </w:r>
      <w:proofErr w:type="spellStart"/>
      <w:r w:rsidRPr="002605D0">
        <w:rPr>
          <w:lang w:eastAsia="en-US"/>
        </w:rPr>
        <w:t>инвалида</w:t>
      </w:r>
      <w:proofErr w:type="spellEnd"/>
      <w:r w:rsidRPr="002605D0">
        <w:rPr>
          <w:lang w:eastAsia="en-US"/>
        </w:rPr>
        <w:t xml:space="preserve"> </w:t>
      </w:r>
      <w:proofErr w:type="spellStart"/>
      <w:r w:rsidRPr="002605D0">
        <w:rPr>
          <w:lang w:eastAsia="en-US"/>
        </w:rPr>
        <w:t>рата</w:t>
      </w:r>
      <w:proofErr w:type="spellEnd"/>
      <w:r w:rsidRPr="002605D0">
        <w:rPr>
          <w:lang w:eastAsia="en-US"/>
        </w:rPr>
        <w:t xml:space="preserve"> и </w:t>
      </w:r>
      <w:proofErr w:type="spellStart"/>
      <w:r w:rsidRPr="002605D0">
        <w:rPr>
          <w:lang w:eastAsia="en-US"/>
        </w:rPr>
        <w:t>цивилних</w:t>
      </w:r>
      <w:proofErr w:type="spellEnd"/>
      <w:r w:rsidRPr="002605D0">
        <w:rPr>
          <w:lang w:eastAsia="en-US"/>
        </w:rPr>
        <w:t xml:space="preserve"> </w:t>
      </w:r>
      <w:proofErr w:type="spellStart"/>
      <w:r w:rsidRPr="002605D0">
        <w:rPr>
          <w:lang w:eastAsia="en-US"/>
        </w:rPr>
        <w:t>жртава</w:t>
      </w:r>
      <w:proofErr w:type="spellEnd"/>
      <w:r w:rsidRPr="002605D0">
        <w:rPr>
          <w:lang w:eastAsia="en-US"/>
        </w:rPr>
        <w:t xml:space="preserve"> </w:t>
      </w:r>
      <w:proofErr w:type="spellStart"/>
      <w:r w:rsidRPr="002605D0">
        <w:rPr>
          <w:lang w:eastAsia="en-US"/>
        </w:rPr>
        <w:t>рата</w:t>
      </w:r>
      <w:proofErr w:type="spellEnd"/>
      <w:r w:rsidRPr="002605D0">
        <w:rPr>
          <w:lang w:eastAsia="en-US"/>
        </w:rPr>
        <w:t xml:space="preserve"> </w:t>
      </w:r>
      <w:proofErr w:type="spellStart"/>
      <w:r w:rsidRPr="002605D0">
        <w:rPr>
          <w:lang w:eastAsia="en-US"/>
        </w:rPr>
        <w:t>приказан</w:t>
      </w:r>
      <w:proofErr w:type="spellEnd"/>
      <w:r w:rsidRPr="002605D0">
        <w:rPr>
          <w:lang w:eastAsia="en-US"/>
        </w:rPr>
        <w:t xml:space="preserve"> </w:t>
      </w:r>
      <w:proofErr w:type="spellStart"/>
      <w:r w:rsidRPr="002605D0">
        <w:rPr>
          <w:lang w:eastAsia="en-US"/>
        </w:rPr>
        <w:t>је</w:t>
      </w:r>
      <w:proofErr w:type="spellEnd"/>
      <w:r w:rsidRPr="002605D0">
        <w:rPr>
          <w:lang w:eastAsia="en-US"/>
        </w:rPr>
        <w:t xml:space="preserve"> у </w:t>
      </w:r>
      <w:proofErr w:type="spellStart"/>
      <w:r w:rsidRPr="002605D0">
        <w:rPr>
          <w:lang w:eastAsia="en-US"/>
        </w:rPr>
        <w:t>табели</w:t>
      </w:r>
      <w:proofErr w:type="spellEnd"/>
      <w:r w:rsidRPr="002605D0">
        <w:rPr>
          <w:lang w:eastAsia="en-US"/>
        </w:rPr>
        <w:t xml:space="preserve"> </w:t>
      </w:r>
      <w:proofErr w:type="spellStart"/>
      <w:r w:rsidRPr="002605D0">
        <w:rPr>
          <w:lang w:eastAsia="en-US"/>
        </w:rPr>
        <w:t>која</w:t>
      </w:r>
      <w:proofErr w:type="spellEnd"/>
      <w:r w:rsidRPr="002605D0">
        <w:rPr>
          <w:lang w:eastAsia="en-US"/>
        </w:rPr>
        <w:t xml:space="preserve"> </w:t>
      </w:r>
      <w:proofErr w:type="spellStart"/>
      <w:r w:rsidRPr="002605D0">
        <w:rPr>
          <w:lang w:eastAsia="en-US"/>
        </w:rPr>
        <w:t>слиједи</w:t>
      </w:r>
      <w:proofErr w:type="spellEnd"/>
      <w:r w:rsidRPr="002605D0">
        <w:rPr>
          <w:lang w:eastAsia="en-US"/>
        </w:rPr>
        <w:t>:</w:t>
      </w:r>
      <w:bookmarkStart w:id="69" w:name="_Toc395795197"/>
    </w:p>
    <w:p w14:paraId="7415E130" w14:textId="77777777" w:rsidR="006B246F" w:rsidRPr="00A4357F" w:rsidRDefault="006B246F" w:rsidP="006B246F">
      <w:pPr>
        <w:ind w:firstLine="567"/>
        <w:jc w:val="both"/>
        <w:rPr>
          <w:color w:val="FF0000"/>
          <w:lang w:val="sr-Cyrl-CS" w:eastAsia="en-US"/>
        </w:rPr>
      </w:pPr>
    </w:p>
    <w:tbl>
      <w:tblPr>
        <w:tblW w:w="10664" w:type="dxa"/>
        <w:jc w:val="center"/>
        <w:tblLook w:val="04A0" w:firstRow="1" w:lastRow="0" w:firstColumn="1" w:lastColumn="0" w:noHBand="0" w:noVBand="1"/>
      </w:tblPr>
      <w:tblGrid>
        <w:gridCol w:w="3293"/>
        <w:gridCol w:w="1924"/>
        <w:gridCol w:w="1755"/>
        <w:gridCol w:w="1937"/>
        <w:gridCol w:w="1755"/>
      </w:tblGrid>
      <w:tr w:rsidR="00DF7582" w:rsidRPr="00DF7582" w14:paraId="694E30E4" w14:textId="77777777" w:rsidTr="00DF7582">
        <w:trPr>
          <w:trHeight w:val="298"/>
          <w:jc w:val="center"/>
        </w:trPr>
        <w:tc>
          <w:tcPr>
            <w:tcW w:w="3293" w:type="dxa"/>
            <w:tcBorders>
              <w:top w:val="single" w:sz="8" w:space="0" w:color="auto"/>
              <w:left w:val="single" w:sz="8" w:space="0" w:color="auto"/>
              <w:bottom w:val="double" w:sz="6" w:space="0" w:color="auto"/>
              <w:right w:val="single" w:sz="4" w:space="0" w:color="auto"/>
            </w:tcBorders>
            <w:shd w:val="clear" w:color="000000" w:fill="BFBFBF"/>
            <w:vAlign w:val="center"/>
            <w:hideMark/>
          </w:tcPr>
          <w:bookmarkEnd w:id="69"/>
          <w:p w14:paraId="566492CB" w14:textId="77777777" w:rsidR="00DF7582" w:rsidRPr="00DF7582" w:rsidRDefault="00DF7582" w:rsidP="00DF7582">
            <w:pPr>
              <w:jc w:val="center"/>
              <w:rPr>
                <w:b/>
                <w:bCs/>
                <w:color w:val="000000"/>
                <w:sz w:val="20"/>
                <w:szCs w:val="20"/>
                <w:lang w:val="en-US" w:eastAsia="en-US"/>
              </w:rPr>
            </w:pPr>
            <w:proofErr w:type="spellStart"/>
            <w:r w:rsidRPr="00DF7582">
              <w:rPr>
                <w:b/>
                <w:bCs/>
                <w:color w:val="000000"/>
                <w:sz w:val="20"/>
                <w:szCs w:val="20"/>
                <w:lang w:val="en-US" w:eastAsia="en-US"/>
              </w:rPr>
              <w:t>Опис</w:t>
            </w:r>
            <w:proofErr w:type="spellEnd"/>
          </w:p>
        </w:tc>
        <w:tc>
          <w:tcPr>
            <w:tcW w:w="1924" w:type="dxa"/>
            <w:tcBorders>
              <w:top w:val="single" w:sz="8" w:space="0" w:color="auto"/>
              <w:left w:val="nil"/>
              <w:bottom w:val="double" w:sz="6" w:space="0" w:color="auto"/>
              <w:right w:val="single" w:sz="4" w:space="0" w:color="auto"/>
            </w:tcBorders>
            <w:shd w:val="clear" w:color="000000" w:fill="BFBFBF"/>
            <w:vAlign w:val="center"/>
            <w:hideMark/>
          </w:tcPr>
          <w:p w14:paraId="6B60502F" w14:textId="77777777" w:rsidR="00DF7582" w:rsidRPr="00DF7582" w:rsidRDefault="00DF7582" w:rsidP="00DF7582">
            <w:pPr>
              <w:jc w:val="center"/>
              <w:rPr>
                <w:b/>
                <w:bCs/>
                <w:sz w:val="20"/>
                <w:szCs w:val="20"/>
                <w:lang w:val="en-US" w:eastAsia="en-US"/>
              </w:rPr>
            </w:pPr>
            <w:proofErr w:type="spellStart"/>
            <w:r w:rsidRPr="00DF7582">
              <w:rPr>
                <w:b/>
                <w:bCs/>
                <w:sz w:val="20"/>
                <w:szCs w:val="20"/>
                <w:lang w:val="en-US" w:eastAsia="en-US"/>
              </w:rPr>
              <w:t>Стање</w:t>
            </w:r>
            <w:proofErr w:type="spellEnd"/>
            <w:r w:rsidRPr="00DF7582">
              <w:rPr>
                <w:b/>
                <w:bCs/>
                <w:sz w:val="20"/>
                <w:szCs w:val="20"/>
                <w:lang w:val="en-US" w:eastAsia="en-US"/>
              </w:rPr>
              <w:t xml:space="preserve"> </w:t>
            </w:r>
            <w:proofErr w:type="spellStart"/>
            <w:r w:rsidRPr="00DF7582">
              <w:rPr>
                <w:b/>
                <w:bCs/>
                <w:sz w:val="20"/>
                <w:szCs w:val="20"/>
                <w:lang w:val="en-US" w:eastAsia="en-US"/>
              </w:rPr>
              <w:t>на</w:t>
            </w:r>
            <w:proofErr w:type="spellEnd"/>
            <w:r w:rsidRPr="00DF7582">
              <w:rPr>
                <w:b/>
                <w:bCs/>
                <w:sz w:val="20"/>
                <w:szCs w:val="20"/>
                <w:lang w:val="en-US" w:eastAsia="en-US"/>
              </w:rPr>
              <w:t xml:space="preserve"> </w:t>
            </w:r>
            <w:proofErr w:type="spellStart"/>
            <w:r w:rsidRPr="00DF7582">
              <w:rPr>
                <w:b/>
                <w:bCs/>
                <w:sz w:val="20"/>
                <w:szCs w:val="20"/>
                <w:lang w:val="en-US" w:eastAsia="en-US"/>
              </w:rPr>
              <w:t>дан</w:t>
            </w:r>
            <w:proofErr w:type="spellEnd"/>
            <w:r w:rsidRPr="00DF7582">
              <w:rPr>
                <w:b/>
                <w:bCs/>
                <w:sz w:val="20"/>
                <w:szCs w:val="20"/>
                <w:lang w:val="en-US" w:eastAsia="en-US"/>
              </w:rPr>
              <w:t xml:space="preserve"> 31.12.2023.</w:t>
            </w:r>
          </w:p>
        </w:tc>
        <w:tc>
          <w:tcPr>
            <w:tcW w:w="1755" w:type="dxa"/>
            <w:tcBorders>
              <w:top w:val="single" w:sz="8" w:space="0" w:color="auto"/>
              <w:left w:val="nil"/>
              <w:bottom w:val="double" w:sz="6" w:space="0" w:color="auto"/>
              <w:right w:val="single" w:sz="4" w:space="0" w:color="auto"/>
            </w:tcBorders>
            <w:shd w:val="clear" w:color="000000" w:fill="BFBFBF"/>
            <w:vAlign w:val="center"/>
            <w:hideMark/>
          </w:tcPr>
          <w:p w14:paraId="68F0FE21" w14:textId="77777777" w:rsidR="00DF7582" w:rsidRPr="00DF7582" w:rsidRDefault="00DF7582" w:rsidP="00DF7582">
            <w:pPr>
              <w:jc w:val="center"/>
              <w:rPr>
                <w:b/>
                <w:bCs/>
                <w:sz w:val="20"/>
                <w:szCs w:val="20"/>
                <w:lang w:val="en-US" w:eastAsia="en-US"/>
              </w:rPr>
            </w:pPr>
            <w:proofErr w:type="spellStart"/>
            <w:proofErr w:type="gramStart"/>
            <w:r w:rsidRPr="00DF7582">
              <w:rPr>
                <w:b/>
                <w:bCs/>
                <w:sz w:val="20"/>
                <w:szCs w:val="20"/>
                <w:lang w:val="en-US" w:eastAsia="en-US"/>
              </w:rPr>
              <w:t>Структура</w:t>
            </w:r>
            <w:proofErr w:type="spellEnd"/>
            <w:r w:rsidRPr="00DF7582">
              <w:rPr>
                <w:b/>
                <w:bCs/>
                <w:sz w:val="20"/>
                <w:szCs w:val="20"/>
                <w:lang w:val="en-US" w:eastAsia="en-US"/>
              </w:rPr>
              <w:t xml:space="preserve">  %</w:t>
            </w:r>
            <w:proofErr w:type="gramEnd"/>
          </w:p>
        </w:tc>
        <w:tc>
          <w:tcPr>
            <w:tcW w:w="1937" w:type="dxa"/>
            <w:tcBorders>
              <w:top w:val="single" w:sz="8" w:space="0" w:color="auto"/>
              <w:left w:val="nil"/>
              <w:bottom w:val="double" w:sz="6" w:space="0" w:color="auto"/>
              <w:right w:val="single" w:sz="4" w:space="0" w:color="auto"/>
            </w:tcBorders>
            <w:shd w:val="clear" w:color="000000" w:fill="BFBFBF"/>
            <w:vAlign w:val="center"/>
            <w:hideMark/>
          </w:tcPr>
          <w:p w14:paraId="005216ED" w14:textId="77777777" w:rsidR="00DF7582" w:rsidRPr="00DF7582" w:rsidRDefault="00DF7582" w:rsidP="00DF7582">
            <w:pPr>
              <w:jc w:val="center"/>
              <w:rPr>
                <w:b/>
                <w:bCs/>
                <w:sz w:val="20"/>
                <w:szCs w:val="20"/>
                <w:lang w:val="en-US" w:eastAsia="en-US"/>
              </w:rPr>
            </w:pPr>
            <w:proofErr w:type="spellStart"/>
            <w:r w:rsidRPr="00DF7582">
              <w:rPr>
                <w:b/>
                <w:bCs/>
                <w:sz w:val="20"/>
                <w:szCs w:val="20"/>
                <w:lang w:val="en-US" w:eastAsia="en-US"/>
              </w:rPr>
              <w:t>Стање</w:t>
            </w:r>
            <w:proofErr w:type="spellEnd"/>
            <w:r w:rsidRPr="00DF7582">
              <w:rPr>
                <w:b/>
                <w:bCs/>
                <w:sz w:val="20"/>
                <w:szCs w:val="20"/>
                <w:lang w:val="en-US" w:eastAsia="en-US"/>
              </w:rPr>
              <w:t xml:space="preserve"> </w:t>
            </w:r>
            <w:proofErr w:type="spellStart"/>
            <w:r w:rsidRPr="00DF7582">
              <w:rPr>
                <w:b/>
                <w:bCs/>
                <w:sz w:val="20"/>
                <w:szCs w:val="20"/>
                <w:lang w:val="en-US" w:eastAsia="en-US"/>
              </w:rPr>
              <w:t>на</w:t>
            </w:r>
            <w:proofErr w:type="spellEnd"/>
            <w:r w:rsidRPr="00DF7582">
              <w:rPr>
                <w:b/>
                <w:bCs/>
                <w:sz w:val="20"/>
                <w:szCs w:val="20"/>
                <w:lang w:val="en-US" w:eastAsia="en-US"/>
              </w:rPr>
              <w:t xml:space="preserve"> </w:t>
            </w:r>
            <w:proofErr w:type="spellStart"/>
            <w:r w:rsidRPr="00DF7582">
              <w:rPr>
                <w:b/>
                <w:bCs/>
                <w:sz w:val="20"/>
                <w:szCs w:val="20"/>
                <w:lang w:val="en-US" w:eastAsia="en-US"/>
              </w:rPr>
              <w:t>дан</w:t>
            </w:r>
            <w:proofErr w:type="spellEnd"/>
            <w:r w:rsidRPr="00DF7582">
              <w:rPr>
                <w:b/>
                <w:bCs/>
                <w:sz w:val="20"/>
                <w:szCs w:val="20"/>
                <w:lang w:val="en-US" w:eastAsia="en-US"/>
              </w:rPr>
              <w:t xml:space="preserve"> 31.12.2024.</w:t>
            </w:r>
          </w:p>
        </w:tc>
        <w:tc>
          <w:tcPr>
            <w:tcW w:w="1755" w:type="dxa"/>
            <w:tcBorders>
              <w:top w:val="single" w:sz="8" w:space="0" w:color="auto"/>
              <w:left w:val="nil"/>
              <w:bottom w:val="double" w:sz="6" w:space="0" w:color="auto"/>
              <w:right w:val="single" w:sz="8" w:space="0" w:color="auto"/>
            </w:tcBorders>
            <w:shd w:val="clear" w:color="000000" w:fill="BFBFBF"/>
            <w:vAlign w:val="center"/>
            <w:hideMark/>
          </w:tcPr>
          <w:p w14:paraId="68463AE4" w14:textId="77777777" w:rsidR="00DF7582" w:rsidRPr="00DF7582" w:rsidRDefault="00DF7582" w:rsidP="00DF7582">
            <w:pPr>
              <w:jc w:val="center"/>
              <w:rPr>
                <w:b/>
                <w:bCs/>
                <w:sz w:val="20"/>
                <w:szCs w:val="20"/>
                <w:lang w:val="en-US" w:eastAsia="en-US"/>
              </w:rPr>
            </w:pPr>
            <w:proofErr w:type="spellStart"/>
            <w:proofErr w:type="gramStart"/>
            <w:r w:rsidRPr="00DF7582">
              <w:rPr>
                <w:b/>
                <w:bCs/>
                <w:sz w:val="20"/>
                <w:szCs w:val="20"/>
                <w:lang w:val="en-US" w:eastAsia="en-US"/>
              </w:rPr>
              <w:t>Структура</w:t>
            </w:r>
            <w:proofErr w:type="spellEnd"/>
            <w:r w:rsidRPr="00DF7582">
              <w:rPr>
                <w:b/>
                <w:bCs/>
                <w:sz w:val="20"/>
                <w:szCs w:val="20"/>
                <w:lang w:val="en-US" w:eastAsia="en-US"/>
              </w:rPr>
              <w:t xml:space="preserve">  %</w:t>
            </w:r>
            <w:proofErr w:type="gramEnd"/>
          </w:p>
        </w:tc>
      </w:tr>
      <w:tr w:rsidR="00DF7582" w:rsidRPr="00DF7582" w14:paraId="0812633F" w14:textId="77777777" w:rsidTr="00DF7582">
        <w:trPr>
          <w:trHeight w:val="298"/>
          <w:jc w:val="center"/>
        </w:trPr>
        <w:tc>
          <w:tcPr>
            <w:tcW w:w="3293" w:type="dxa"/>
            <w:tcBorders>
              <w:top w:val="nil"/>
              <w:left w:val="single" w:sz="8" w:space="0" w:color="auto"/>
              <w:bottom w:val="single" w:sz="4" w:space="0" w:color="auto"/>
              <w:right w:val="single" w:sz="4" w:space="0" w:color="auto"/>
            </w:tcBorders>
            <w:shd w:val="clear" w:color="auto" w:fill="auto"/>
            <w:vAlign w:val="center"/>
            <w:hideMark/>
          </w:tcPr>
          <w:p w14:paraId="77B690E9" w14:textId="07A9CC0C"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Инвалиди</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рада</w:t>
            </w:r>
            <w:proofErr w:type="spellEnd"/>
            <w:r w:rsidRPr="00DF7582">
              <w:rPr>
                <w:color w:val="000000"/>
                <w:sz w:val="20"/>
                <w:szCs w:val="20"/>
                <w:lang w:val="en-US" w:eastAsia="en-US"/>
              </w:rPr>
              <w:t xml:space="preserve">                     </w:t>
            </w:r>
            <w:proofErr w:type="gramStart"/>
            <w:r>
              <w:rPr>
                <w:color w:val="000000"/>
                <w:sz w:val="20"/>
                <w:szCs w:val="20"/>
                <w:lang w:val="sr-Cyrl-RS" w:eastAsia="en-US"/>
              </w:rPr>
              <w:t xml:space="preserve">   </w:t>
            </w:r>
            <w:r w:rsidRPr="00DF7582">
              <w:rPr>
                <w:color w:val="000000"/>
                <w:sz w:val="20"/>
                <w:szCs w:val="20"/>
                <w:lang w:val="en-US" w:eastAsia="en-US"/>
              </w:rPr>
              <w:t>(</w:t>
            </w:r>
            <w:proofErr w:type="spellStart"/>
            <w:proofErr w:type="gramEnd"/>
            <w:r w:rsidRPr="00DF7582">
              <w:rPr>
                <w:color w:val="000000"/>
                <w:sz w:val="20"/>
                <w:szCs w:val="20"/>
                <w:lang w:val="en-US" w:eastAsia="en-US"/>
              </w:rPr>
              <w:t>повреда</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на</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раду</w:t>
            </w:r>
            <w:proofErr w:type="spellEnd"/>
            <w:r w:rsidRPr="00DF7582">
              <w:rPr>
                <w:color w:val="000000"/>
                <w:sz w:val="20"/>
                <w:szCs w:val="20"/>
                <w:lang w:val="en-US" w:eastAsia="en-US"/>
              </w:rPr>
              <w:t>)</w:t>
            </w:r>
          </w:p>
        </w:tc>
        <w:tc>
          <w:tcPr>
            <w:tcW w:w="1924" w:type="dxa"/>
            <w:tcBorders>
              <w:top w:val="nil"/>
              <w:left w:val="nil"/>
              <w:bottom w:val="single" w:sz="4" w:space="0" w:color="auto"/>
              <w:right w:val="single" w:sz="4" w:space="0" w:color="auto"/>
            </w:tcBorders>
            <w:shd w:val="clear" w:color="auto" w:fill="auto"/>
            <w:vAlign w:val="center"/>
            <w:hideMark/>
          </w:tcPr>
          <w:p w14:paraId="31E2450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13</w:t>
            </w:r>
          </w:p>
        </w:tc>
        <w:tc>
          <w:tcPr>
            <w:tcW w:w="1755" w:type="dxa"/>
            <w:tcBorders>
              <w:top w:val="nil"/>
              <w:left w:val="nil"/>
              <w:bottom w:val="single" w:sz="4" w:space="0" w:color="auto"/>
              <w:right w:val="single" w:sz="4" w:space="0" w:color="auto"/>
            </w:tcBorders>
            <w:shd w:val="clear" w:color="auto" w:fill="auto"/>
            <w:vAlign w:val="center"/>
            <w:hideMark/>
          </w:tcPr>
          <w:p w14:paraId="507F56FD"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5</w:t>
            </w:r>
          </w:p>
        </w:tc>
        <w:tc>
          <w:tcPr>
            <w:tcW w:w="1937" w:type="dxa"/>
            <w:tcBorders>
              <w:top w:val="nil"/>
              <w:left w:val="nil"/>
              <w:bottom w:val="single" w:sz="4" w:space="0" w:color="auto"/>
              <w:right w:val="single" w:sz="4" w:space="0" w:color="auto"/>
            </w:tcBorders>
            <w:shd w:val="clear" w:color="auto" w:fill="auto"/>
            <w:vAlign w:val="center"/>
            <w:hideMark/>
          </w:tcPr>
          <w:p w14:paraId="40391741"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14</w:t>
            </w:r>
          </w:p>
        </w:tc>
        <w:tc>
          <w:tcPr>
            <w:tcW w:w="1755" w:type="dxa"/>
            <w:tcBorders>
              <w:top w:val="nil"/>
              <w:left w:val="nil"/>
              <w:bottom w:val="single" w:sz="4" w:space="0" w:color="auto"/>
              <w:right w:val="single" w:sz="8" w:space="0" w:color="auto"/>
            </w:tcBorders>
            <w:shd w:val="clear" w:color="auto" w:fill="auto"/>
            <w:vAlign w:val="center"/>
            <w:hideMark/>
          </w:tcPr>
          <w:p w14:paraId="693DEF4E"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6</w:t>
            </w:r>
          </w:p>
        </w:tc>
      </w:tr>
      <w:tr w:rsidR="00DF7582" w:rsidRPr="00DF7582" w14:paraId="17447E27" w14:textId="77777777" w:rsidTr="00DF7582">
        <w:trPr>
          <w:trHeight w:val="290"/>
          <w:jc w:val="center"/>
        </w:trPr>
        <w:tc>
          <w:tcPr>
            <w:tcW w:w="3293" w:type="dxa"/>
            <w:tcBorders>
              <w:top w:val="nil"/>
              <w:left w:val="single" w:sz="8" w:space="0" w:color="auto"/>
              <w:bottom w:val="single" w:sz="4" w:space="0" w:color="auto"/>
              <w:right w:val="single" w:sz="4" w:space="0" w:color="auto"/>
            </w:tcBorders>
            <w:shd w:val="clear" w:color="auto" w:fill="auto"/>
            <w:vAlign w:val="center"/>
            <w:hideMark/>
          </w:tcPr>
          <w:p w14:paraId="44762E8B"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Смањена</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радна</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способност</w:t>
            </w:r>
            <w:proofErr w:type="spellEnd"/>
            <w:r w:rsidRPr="00DF7582">
              <w:rPr>
                <w:color w:val="000000"/>
                <w:sz w:val="20"/>
                <w:szCs w:val="20"/>
                <w:lang w:val="en-US" w:eastAsia="en-US"/>
              </w:rPr>
              <w:t xml:space="preserve"> (СРС) </w:t>
            </w:r>
          </w:p>
        </w:tc>
        <w:tc>
          <w:tcPr>
            <w:tcW w:w="1924" w:type="dxa"/>
            <w:tcBorders>
              <w:top w:val="nil"/>
              <w:left w:val="nil"/>
              <w:bottom w:val="single" w:sz="4" w:space="0" w:color="auto"/>
              <w:right w:val="single" w:sz="4" w:space="0" w:color="auto"/>
            </w:tcBorders>
            <w:shd w:val="clear" w:color="auto" w:fill="auto"/>
            <w:vAlign w:val="center"/>
            <w:hideMark/>
          </w:tcPr>
          <w:p w14:paraId="04E46F5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115</w:t>
            </w:r>
          </w:p>
        </w:tc>
        <w:tc>
          <w:tcPr>
            <w:tcW w:w="1755" w:type="dxa"/>
            <w:tcBorders>
              <w:top w:val="nil"/>
              <w:left w:val="nil"/>
              <w:bottom w:val="single" w:sz="4" w:space="0" w:color="auto"/>
              <w:right w:val="single" w:sz="4" w:space="0" w:color="auto"/>
            </w:tcBorders>
            <w:shd w:val="clear" w:color="auto" w:fill="auto"/>
            <w:vAlign w:val="center"/>
            <w:hideMark/>
          </w:tcPr>
          <w:p w14:paraId="4A9095E7"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48</w:t>
            </w:r>
          </w:p>
        </w:tc>
        <w:tc>
          <w:tcPr>
            <w:tcW w:w="1937" w:type="dxa"/>
            <w:tcBorders>
              <w:top w:val="nil"/>
              <w:left w:val="nil"/>
              <w:bottom w:val="single" w:sz="4" w:space="0" w:color="auto"/>
              <w:right w:val="single" w:sz="4" w:space="0" w:color="auto"/>
            </w:tcBorders>
            <w:shd w:val="clear" w:color="auto" w:fill="auto"/>
            <w:vAlign w:val="center"/>
            <w:hideMark/>
          </w:tcPr>
          <w:p w14:paraId="27D3A05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108</w:t>
            </w:r>
          </w:p>
        </w:tc>
        <w:tc>
          <w:tcPr>
            <w:tcW w:w="1755" w:type="dxa"/>
            <w:tcBorders>
              <w:top w:val="nil"/>
              <w:left w:val="nil"/>
              <w:bottom w:val="single" w:sz="4" w:space="0" w:color="auto"/>
              <w:right w:val="single" w:sz="8" w:space="0" w:color="auto"/>
            </w:tcBorders>
            <w:shd w:val="clear" w:color="auto" w:fill="auto"/>
            <w:vAlign w:val="center"/>
            <w:hideMark/>
          </w:tcPr>
          <w:p w14:paraId="7CBA6F15"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47</w:t>
            </w:r>
          </w:p>
        </w:tc>
      </w:tr>
      <w:tr w:rsidR="00DF7582" w:rsidRPr="00DF7582" w14:paraId="49E6B5D3" w14:textId="77777777" w:rsidTr="00DF7582">
        <w:trPr>
          <w:trHeight w:val="145"/>
          <w:jc w:val="center"/>
        </w:trPr>
        <w:tc>
          <w:tcPr>
            <w:tcW w:w="3293" w:type="dxa"/>
            <w:tcBorders>
              <w:top w:val="nil"/>
              <w:left w:val="single" w:sz="8" w:space="0" w:color="auto"/>
              <w:bottom w:val="nil"/>
              <w:right w:val="single" w:sz="4" w:space="0" w:color="auto"/>
            </w:tcBorders>
            <w:shd w:val="clear" w:color="auto" w:fill="auto"/>
            <w:vAlign w:val="center"/>
            <w:hideMark/>
          </w:tcPr>
          <w:p w14:paraId="39A86C05" w14:textId="77777777" w:rsidR="00DF7582" w:rsidRPr="00DF7582" w:rsidRDefault="00DF7582" w:rsidP="00DF7582">
            <w:pPr>
              <w:rPr>
                <w:color w:val="000000"/>
                <w:sz w:val="20"/>
                <w:szCs w:val="20"/>
                <w:lang w:val="en-US" w:eastAsia="en-US"/>
              </w:rPr>
            </w:pPr>
            <w:r w:rsidRPr="00DF7582">
              <w:rPr>
                <w:color w:val="000000"/>
                <w:sz w:val="20"/>
                <w:szCs w:val="20"/>
                <w:lang w:val="en-US" w:eastAsia="en-US"/>
              </w:rPr>
              <w:t xml:space="preserve">СРС/РВИ </w:t>
            </w:r>
          </w:p>
        </w:tc>
        <w:tc>
          <w:tcPr>
            <w:tcW w:w="1924" w:type="dxa"/>
            <w:tcBorders>
              <w:top w:val="nil"/>
              <w:left w:val="nil"/>
              <w:bottom w:val="nil"/>
              <w:right w:val="single" w:sz="4" w:space="0" w:color="auto"/>
            </w:tcBorders>
            <w:shd w:val="clear" w:color="auto" w:fill="auto"/>
            <w:vAlign w:val="center"/>
            <w:hideMark/>
          </w:tcPr>
          <w:p w14:paraId="0D44CB18"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30</w:t>
            </w:r>
          </w:p>
        </w:tc>
        <w:tc>
          <w:tcPr>
            <w:tcW w:w="1755" w:type="dxa"/>
            <w:tcBorders>
              <w:top w:val="nil"/>
              <w:left w:val="nil"/>
              <w:bottom w:val="nil"/>
              <w:right w:val="single" w:sz="4" w:space="0" w:color="auto"/>
            </w:tcBorders>
            <w:shd w:val="clear" w:color="auto" w:fill="auto"/>
            <w:vAlign w:val="center"/>
            <w:hideMark/>
          </w:tcPr>
          <w:p w14:paraId="233011F1"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12</w:t>
            </w:r>
          </w:p>
        </w:tc>
        <w:tc>
          <w:tcPr>
            <w:tcW w:w="1937" w:type="dxa"/>
            <w:tcBorders>
              <w:top w:val="nil"/>
              <w:left w:val="nil"/>
              <w:bottom w:val="nil"/>
              <w:right w:val="single" w:sz="4" w:space="0" w:color="auto"/>
            </w:tcBorders>
            <w:shd w:val="clear" w:color="auto" w:fill="auto"/>
            <w:vAlign w:val="center"/>
            <w:hideMark/>
          </w:tcPr>
          <w:p w14:paraId="062D033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30</w:t>
            </w:r>
          </w:p>
        </w:tc>
        <w:tc>
          <w:tcPr>
            <w:tcW w:w="1755" w:type="dxa"/>
            <w:tcBorders>
              <w:top w:val="nil"/>
              <w:left w:val="nil"/>
              <w:bottom w:val="single" w:sz="4" w:space="0" w:color="auto"/>
              <w:right w:val="single" w:sz="8" w:space="0" w:color="auto"/>
            </w:tcBorders>
            <w:shd w:val="clear" w:color="auto" w:fill="auto"/>
            <w:vAlign w:val="center"/>
            <w:hideMark/>
          </w:tcPr>
          <w:p w14:paraId="07E07B4C"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13</w:t>
            </w:r>
          </w:p>
        </w:tc>
      </w:tr>
      <w:tr w:rsidR="00DF7582" w:rsidRPr="00DF7582" w14:paraId="6F6BC8C4" w14:textId="77777777" w:rsidTr="00DF7582">
        <w:trPr>
          <w:trHeight w:val="145"/>
          <w:jc w:val="center"/>
        </w:trPr>
        <w:tc>
          <w:tcPr>
            <w:tcW w:w="3293" w:type="dxa"/>
            <w:tcBorders>
              <w:top w:val="single" w:sz="4" w:space="0" w:color="auto"/>
              <w:left w:val="single" w:sz="8" w:space="0" w:color="auto"/>
              <w:bottom w:val="nil"/>
              <w:right w:val="single" w:sz="4" w:space="0" w:color="auto"/>
            </w:tcBorders>
            <w:shd w:val="clear" w:color="auto" w:fill="auto"/>
            <w:vAlign w:val="center"/>
            <w:hideMark/>
          </w:tcPr>
          <w:p w14:paraId="32DA47BB" w14:textId="77777777" w:rsidR="00DF7582" w:rsidRPr="00DF7582" w:rsidRDefault="00DF7582" w:rsidP="00DF7582">
            <w:pPr>
              <w:rPr>
                <w:color w:val="000000"/>
                <w:sz w:val="20"/>
                <w:szCs w:val="20"/>
                <w:lang w:val="en-US" w:eastAsia="en-US"/>
              </w:rPr>
            </w:pPr>
            <w:r w:rsidRPr="00DF7582">
              <w:rPr>
                <w:color w:val="000000"/>
                <w:sz w:val="20"/>
                <w:szCs w:val="20"/>
                <w:lang w:val="en-US" w:eastAsia="en-US"/>
              </w:rPr>
              <w:t>ИР/РВИ</w:t>
            </w:r>
          </w:p>
        </w:tc>
        <w:tc>
          <w:tcPr>
            <w:tcW w:w="1924" w:type="dxa"/>
            <w:tcBorders>
              <w:top w:val="single" w:sz="4" w:space="0" w:color="auto"/>
              <w:left w:val="nil"/>
              <w:bottom w:val="nil"/>
              <w:right w:val="single" w:sz="4" w:space="0" w:color="auto"/>
            </w:tcBorders>
            <w:shd w:val="clear" w:color="auto" w:fill="auto"/>
            <w:vAlign w:val="center"/>
            <w:hideMark/>
          </w:tcPr>
          <w:p w14:paraId="7AFE8FDF"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w:t>
            </w:r>
          </w:p>
        </w:tc>
        <w:tc>
          <w:tcPr>
            <w:tcW w:w="1755" w:type="dxa"/>
            <w:tcBorders>
              <w:top w:val="single" w:sz="4" w:space="0" w:color="auto"/>
              <w:left w:val="nil"/>
              <w:bottom w:val="nil"/>
              <w:right w:val="single" w:sz="4" w:space="0" w:color="auto"/>
            </w:tcBorders>
            <w:shd w:val="clear" w:color="auto" w:fill="auto"/>
            <w:vAlign w:val="center"/>
            <w:hideMark/>
          </w:tcPr>
          <w:p w14:paraId="12E24E08"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c>
          <w:tcPr>
            <w:tcW w:w="1937" w:type="dxa"/>
            <w:tcBorders>
              <w:top w:val="single" w:sz="4" w:space="0" w:color="auto"/>
              <w:left w:val="nil"/>
              <w:bottom w:val="nil"/>
              <w:right w:val="single" w:sz="4" w:space="0" w:color="auto"/>
            </w:tcBorders>
            <w:shd w:val="clear" w:color="auto" w:fill="auto"/>
            <w:vAlign w:val="center"/>
            <w:hideMark/>
          </w:tcPr>
          <w:p w14:paraId="0ED851A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w:t>
            </w:r>
          </w:p>
        </w:tc>
        <w:tc>
          <w:tcPr>
            <w:tcW w:w="1755" w:type="dxa"/>
            <w:tcBorders>
              <w:top w:val="nil"/>
              <w:left w:val="nil"/>
              <w:bottom w:val="single" w:sz="4" w:space="0" w:color="auto"/>
              <w:right w:val="single" w:sz="8" w:space="0" w:color="auto"/>
            </w:tcBorders>
            <w:shd w:val="clear" w:color="auto" w:fill="auto"/>
            <w:vAlign w:val="center"/>
            <w:hideMark/>
          </w:tcPr>
          <w:p w14:paraId="1BC1A88C"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r>
      <w:tr w:rsidR="00DF7582" w:rsidRPr="00DF7582" w14:paraId="1A1C5CA5" w14:textId="77777777" w:rsidTr="00DF7582">
        <w:trPr>
          <w:trHeight w:val="145"/>
          <w:jc w:val="center"/>
        </w:trPr>
        <w:tc>
          <w:tcPr>
            <w:tcW w:w="3293" w:type="dxa"/>
            <w:tcBorders>
              <w:top w:val="single" w:sz="4" w:space="0" w:color="auto"/>
              <w:left w:val="single" w:sz="8" w:space="0" w:color="auto"/>
              <w:bottom w:val="nil"/>
              <w:right w:val="single" w:sz="4" w:space="0" w:color="auto"/>
            </w:tcBorders>
            <w:shd w:val="clear" w:color="auto" w:fill="auto"/>
            <w:vAlign w:val="center"/>
            <w:hideMark/>
          </w:tcPr>
          <w:p w14:paraId="1501F31A" w14:textId="77777777" w:rsidR="00DF7582" w:rsidRPr="00DF7582" w:rsidRDefault="00DF7582" w:rsidP="00DF7582">
            <w:pPr>
              <w:rPr>
                <w:color w:val="000000"/>
                <w:sz w:val="20"/>
                <w:szCs w:val="20"/>
                <w:lang w:val="en-US" w:eastAsia="en-US"/>
              </w:rPr>
            </w:pPr>
            <w:proofErr w:type="spellStart"/>
            <w:r w:rsidRPr="00DF7582">
              <w:rPr>
                <w:color w:val="000000"/>
                <w:sz w:val="20"/>
                <w:szCs w:val="20"/>
                <w:lang w:val="en-US" w:eastAsia="en-US"/>
              </w:rPr>
              <w:t>Инвалиди</w:t>
            </w:r>
            <w:proofErr w:type="spellEnd"/>
            <w:r w:rsidRPr="00DF7582">
              <w:rPr>
                <w:color w:val="000000"/>
                <w:sz w:val="20"/>
                <w:szCs w:val="20"/>
                <w:lang w:val="en-US" w:eastAsia="en-US"/>
              </w:rPr>
              <w:t xml:space="preserve"> </w:t>
            </w:r>
            <w:proofErr w:type="spellStart"/>
            <w:r w:rsidRPr="00DF7582">
              <w:rPr>
                <w:color w:val="000000"/>
                <w:sz w:val="20"/>
                <w:szCs w:val="20"/>
                <w:lang w:val="en-US" w:eastAsia="en-US"/>
              </w:rPr>
              <w:t>рада</w:t>
            </w:r>
            <w:proofErr w:type="spellEnd"/>
            <w:r w:rsidRPr="00DF7582">
              <w:rPr>
                <w:color w:val="000000"/>
                <w:sz w:val="20"/>
                <w:szCs w:val="20"/>
                <w:lang w:val="en-US" w:eastAsia="en-US"/>
              </w:rPr>
              <w:t xml:space="preserve">/ЦЖР                   </w:t>
            </w:r>
          </w:p>
        </w:tc>
        <w:tc>
          <w:tcPr>
            <w:tcW w:w="1924" w:type="dxa"/>
            <w:tcBorders>
              <w:top w:val="single" w:sz="4" w:space="0" w:color="auto"/>
              <w:left w:val="nil"/>
              <w:bottom w:val="nil"/>
              <w:right w:val="single" w:sz="4" w:space="0" w:color="auto"/>
            </w:tcBorders>
            <w:shd w:val="clear" w:color="auto" w:fill="auto"/>
            <w:vAlign w:val="center"/>
            <w:hideMark/>
          </w:tcPr>
          <w:p w14:paraId="06D7F581"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c>
          <w:tcPr>
            <w:tcW w:w="1755" w:type="dxa"/>
            <w:tcBorders>
              <w:top w:val="single" w:sz="4" w:space="0" w:color="auto"/>
              <w:left w:val="nil"/>
              <w:bottom w:val="nil"/>
              <w:right w:val="single" w:sz="4" w:space="0" w:color="auto"/>
            </w:tcBorders>
            <w:shd w:val="clear" w:color="auto" w:fill="auto"/>
            <w:vAlign w:val="center"/>
            <w:hideMark/>
          </w:tcPr>
          <w:p w14:paraId="25F20D2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0</w:t>
            </w:r>
          </w:p>
        </w:tc>
        <w:tc>
          <w:tcPr>
            <w:tcW w:w="1937" w:type="dxa"/>
            <w:tcBorders>
              <w:top w:val="single" w:sz="4" w:space="0" w:color="auto"/>
              <w:left w:val="nil"/>
              <w:bottom w:val="nil"/>
              <w:right w:val="single" w:sz="4" w:space="0" w:color="auto"/>
            </w:tcBorders>
            <w:shd w:val="clear" w:color="auto" w:fill="auto"/>
            <w:vAlign w:val="center"/>
            <w:hideMark/>
          </w:tcPr>
          <w:p w14:paraId="51EFB9AE"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c>
          <w:tcPr>
            <w:tcW w:w="1755" w:type="dxa"/>
            <w:tcBorders>
              <w:top w:val="nil"/>
              <w:left w:val="nil"/>
              <w:bottom w:val="single" w:sz="4" w:space="0" w:color="auto"/>
              <w:right w:val="single" w:sz="8" w:space="0" w:color="auto"/>
            </w:tcBorders>
            <w:shd w:val="clear" w:color="auto" w:fill="auto"/>
            <w:vAlign w:val="center"/>
            <w:hideMark/>
          </w:tcPr>
          <w:p w14:paraId="74B3359A"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0</w:t>
            </w:r>
          </w:p>
        </w:tc>
      </w:tr>
      <w:tr w:rsidR="00DF7582" w:rsidRPr="00DF7582" w14:paraId="1F058B50" w14:textId="77777777" w:rsidTr="00DF7582">
        <w:trPr>
          <w:trHeight w:val="145"/>
          <w:jc w:val="center"/>
        </w:trPr>
        <w:tc>
          <w:tcPr>
            <w:tcW w:w="3293" w:type="dxa"/>
            <w:tcBorders>
              <w:top w:val="single" w:sz="4" w:space="0" w:color="auto"/>
              <w:left w:val="single" w:sz="8" w:space="0" w:color="auto"/>
              <w:bottom w:val="nil"/>
              <w:right w:val="single" w:sz="4" w:space="0" w:color="auto"/>
            </w:tcBorders>
            <w:shd w:val="clear" w:color="auto" w:fill="auto"/>
            <w:vAlign w:val="center"/>
            <w:hideMark/>
          </w:tcPr>
          <w:p w14:paraId="4D1AD79E" w14:textId="77777777" w:rsidR="00DF7582" w:rsidRPr="00DF7582" w:rsidRDefault="00DF7582" w:rsidP="00DF7582">
            <w:pPr>
              <w:rPr>
                <w:color w:val="000000"/>
                <w:sz w:val="20"/>
                <w:szCs w:val="20"/>
                <w:lang w:val="en-US" w:eastAsia="en-US"/>
              </w:rPr>
            </w:pPr>
            <w:r w:rsidRPr="00DF7582">
              <w:rPr>
                <w:color w:val="000000"/>
                <w:sz w:val="20"/>
                <w:szCs w:val="20"/>
                <w:lang w:val="en-US" w:eastAsia="en-US"/>
              </w:rPr>
              <w:t xml:space="preserve">РВИ </w:t>
            </w:r>
          </w:p>
        </w:tc>
        <w:tc>
          <w:tcPr>
            <w:tcW w:w="1924" w:type="dxa"/>
            <w:tcBorders>
              <w:top w:val="single" w:sz="4" w:space="0" w:color="auto"/>
              <w:left w:val="nil"/>
              <w:bottom w:val="nil"/>
              <w:right w:val="single" w:sz="4" w:space="0" w:color="auto"/>
            </w:tcBorders>
            <w:shd w:val="clear" w:color="auto" w:fill="auto"/>
            <w:vAlign w:val="center"/>
            <w:hideMark/>
          </w:tcPr>
          <w:p w14:paraId="19CEB2A6"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78</w:t>
            </w:r>
          </w:p>
        </w:tc>
        <w:tc>
          <w:tcPr>
            <w:tcW w:w="1755" w:type="dxa"/>
            <w:tcBorders>
              <w:top w:val="single" w:sz="4" w:space="0" w:color="auto"/>
              <w:left w:val="nil"/>
              <w:bottom w:val="nil"/>
              <w:right w:val="single" w:sz="4" w:space="0" w:color="auto"/>
            </w:tcBorders>
            <w:shd w:val="clear" w:color="auto" w:fill="auto"/>
            <w:vAlign w:val="center"/>
            <w:hideMark/>
          </w:tcPr>
          <w:p w14:paraId="29A8538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32</w:t>
            </w:r>
          </w:p>
        </w:tc>
        <w:tc>
          <w:tcPr>
            <w:tcW w:w="1937" w:type="dxa"/>
            <w:tcBorders>
              <w:top w:val="single" w:sz="4" w:space="0" w:color="auto"/>
              <w:left w:val="nil"/>
              <w:bottom w:val="nil"/>
              <w:right w:val="single" w:sz="4" w:space="0" w:color="auto"/>
            </w:tcBorders>
            <w:shd w:val="clear" w:color="auto" w:fill="auto"/>
            <w:vAlign w:val="center"/>
            <w:hideMark/>
          </w:tcPr>
          <w:p w14:paraId="39988DD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73</w:t>
            </w:r>
          </w:p>
        </w:tc>
        <w:tc>
          <w:tcPr>
            <w:tcW w:w="1755" w:type="dxa"/>
            <w:tcBorders>
              <w:top w:val="nil"/>
              <w:left w:val="nil"/>
              <w:bottom w:val="single" w:sz="4" w:space="0" w:color="auto"/>
              <w:right w:val="single" w:sz="8" w:space="0" w:color="auto"/>
            </w:tcBorders>
            <w:shd w:val="clear" w:color="auto" w:fill="auto"/>
            <w:vAlign w:val="center"/>
            <w:hideMark/>
          </w:tcPr>
          <w:p w14:paraId="2C85AB3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32</w:t>
            </w:r>
          </w:p>
        </w:tc>
      </w:tr>
      <w:tr w:rsidR="00DF7582" w:rsidRPr="00DF7582" w14:paraId="0E88E134" w14:textId="77777777" w:rsidTr="00DF7582">
        <w:trPr>
          <w:trHeight w:val="153"/>
          <w:jc w:val="center"/>
        </w:trPr>
        <w:tc>
          <w:tcPr>
            <w:tcW w:w="3293" w:type="dxa"/>
            <w:tcBorders>
              <w:top w:val="single" w:sz="4" w:space="0" w:color="auto"/>
              <w:left w:val="single" w:sz="8" w:space="0" w:color="auto"/>
              <w:bottom w:val="nil"/>
              <w:right w:val="single" w:sz="4" w:space="0" w:color="auto"/>
            </w:tcBorders>
            <w:shd w:val="clear" w:color="auto" w:fill="auto"/>
            <w:vAlign w:val="center"/>
            <w:hideMark/>
          </w:tcPr>
          <w:p w14:paraId="32BE2FFD" w14:textId="77777777" w:rsidR="00DF7582" w:rsidRPr="00DF7582" w:rsidRDefault="00DF7582" w:rsidP="00DF7582">
            <w:pPr>
              <w:rPr>
                <w:color w:val="000000"/>
                <w:sz w:val="20"/>
                <w:szCs w:val="20"/>
                <w:lang w:val="en-US" w:eastAsia="en-US"/>
              </w:rPr>
            </w:pPr>
            <w:r w:rsidRPr="00DF7582">
              <w:rPr>
                <w:color w:val="000000"/>
                <w:sz w:val="20"/>
                <w:szCs w:val="20"/>
                <w:lang w:val="en-US" w:eastAsia="en-US"/>
              </w:rPr>
              <w:t>ЦЖР</w:t>
            </w:r>
          </w:p>
        </w:tc>
        <w:tc>
          <w:tcPr>
            <w:tcW w:w="1924" w:type="dxa"/>
            <w:tcBorders>
              <w:top w:val="single" w:sz="4" w:space="0" w:color="auto"/>
              <w:left w:val="nil"/>
              <w:bottom w:val="nil"/>
              <w:right w:val="single" w:sz="4" w:space="0" w:color="auto"/>
            </w:tcBorders>
            <w:shd w:val="clear" w:color="auto" w:fill="auto"/>
            <w:vAlign w:val="center"/>
            <w:hideMark/>
          </w:tcPr>
          <w:p w14:paraId="4543D207"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w:t>
            </w:r>
          </w:p>
        </w:tc>
        <w:tc>
          <w:tcPr>
            <w:tcW w:w="1755" w:type="dxa"/>
            <w:tcBorders>
              <w:top w:val="single" w:sz="4" w:space="0" w:color="auto"/>
              <w:left w:val="nil"/>
              <w:bottom w:val="nil"/>
              <w:right w:val="single" w:sz="4" w:space="0" w:color="auto"/>
            </w:tcBorders>
            <w:shd w:val="clear" w:color="auto" w:fill="auto"/>
            <w:vAlign w:val="center"/>
            <w:hideMark/>
          </w:tcPr>
          <w:p w14:paraId="55DD3D92"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c>
          <w:tcPr>
            <w:tcW w:w="1937" w:type="dxa"/>
            <w:tcBorders>
              <w:top w:val="single" w:sz="4" w:space="0" w:color="auto"/>
              <w:left w:val="nil"/>
              <w:bottom w:val="nil"/>
              <w:right w:val="single" w:sz="4" w:space="0" w:color="auto"/>
            </w:tcBorders>
            <w:shd w:val="clear" w:color="auto" w:fill="auto"/>
            <w:vAlign w:val="center"/>
            <w:hideMark/>
          </w:tcPr>
          <w:p w14:paraId="238FDA84"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2</w:t>
            </w:r>
          </w:p>
        </w:tc>
        <w:tc>
          <w:tcPr>
            <w:tcW w:w="1755" w:type="dxa"/>
            <w:tcBorders>
              <w:top w:val="nil"/>
              <w:left w:val="nil"/>
              <w:bottom w:val="nil"/>
              <w:right w:val="single" w:sz="8" w:space="0" w:color="auto"/>
            </w:tcBorders>
            <w:shd w:val="clear" w:color="auto" w:fill="auto"/>
            <w:vAlign w:val="center"/>
            <w:hideMark/>
          </w:tcPr>
          <w:p w14:paraId="60BEB093" w14:textId="77777777" w:rsidR="00DF7582" w:rsidRPr="00DF7582" w:rsidRDefault="00DF7582" w:rsidP="00DF7582">
            <w:pPr>
              <w:jc w:val="center"/>
              <w:rPr>
                <w:color w:val="000000"/>
                <w:sz w:val="20"/>
                <w:szCs w:val="20"/>
                <w:lang w:val="en-US" w:eastAsia="en-US"/>
              </w:rPr>
            </w:pPr>
            <w:r w:rsidRPr="00DF7582">
              <w:rPr>
                <w:color w:val="000000"/>
                <w:sz w:val="20"/>
                <w:szCs w:val="20"/>
                <w:lang w:val="en-US" w:eastAsia="en-US"/>
              </w:rPr>
              <w:t>1</w:t>
            </w:r>
          </w:p>
        </w:tc>
      </w:tr>
      <w:tr w:rsidR="00DF7582" w:rsidRPr="00DF7582" w14:paraId="46ABB833" w14:textId="77777777" w:rsidTr="00DF7582">
        <w:trPr>
          <w:trHeight w:val="153"/>
          <w:jc w:val="center"/>
        </w:trPr>
        <w:tc>
          <w:tcPr>
            <w:tcW w:w="329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4344DA6"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УКУПНО:</w:t>
            </w:r>
          </w:p>
        </w:tc>
        <w:tc>
          <w:tcPr>
            <w:tcW w:w="1924" w:type="dxa"/>
            <w:tcBorders>
              <w:top w:val="single" w:sz="8" w:space="0" w:color="auto"/>
              <w:left w:val="nil"/>
              <w:bottom w:val="single" w:sz="8" w:space="0" w:color="auto"/>
              <w:right w:val="single" w:sz="4" w:space="0" w:color="auto"/>
            </w:tcBorders>
            <w:shd w:val="clear" w:color="000000" w:fill="BFBFBF"/>
            <w:vAlign w:val="center"/>
            <w:hideMark/>
          </w:tcPr>
          <w:p w14:paraId="5593B744"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241</w:t>
            </w:r>
          </w:p>
        </w:tc>
        <w:tc>
          <w:tcPr>
            <w:tcW w:w="1755" w:type="dxa"/>
            <w:tcBorders>
              <w:top w:val="single" w:sz="8" w:space="0" w:color="auto"/>
              <w:left w:val="nil"/>
              <w:bottom w:val="single" w:sz="8" w:space="0" w:color="auto"/>
              <w:right w:val="single" w:sz="4" w:space="0" w:color="auto"/>
            </w:tcBorders>
            <w:shd w:val="clear" w:color="000000" w:fill="BFBFBF"/>
            <w:vAlign w:val="center"/>
            <w:hideMark/>
          </w:tcPr>
          <w:p w14:paraId="1EEA7D01"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100</w:t>
            </w:r>
          </w:p>
        </w:tc>
        <w:tc>
          <w:tcPr>
            <w:tcW w:w="1937" w:type="dxa"/>
            <w:tcBorders>
              <w:top w:val="single" w:sz="8" w:space="0" w:color="auto"/>
              <w:left w:val="nil"/>
              <w:bottom w:val="single" w:sz="8" w:space="0" w:color="auto"/>
              <w:right w:val="single" w:sz="4" w:space="0" w:color="auto"/>
            </w:tcBorders>
            <w:shd w:val="clear" w:color="000000" w:fill="BFBFBF"/>
            <w:vAlign w:val="center"/>
            <w:hideMark/>
          </w:tcPr>
          <w:p w14:paraId="24CA45EA"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230</w:t>
            </w:r>
          </w:p>
        </w:tc>
        <w:tc>
          <w:tcPr>
            <w:tcW w:w="1755" w:type="dxa"/>
            <w:tcBorders>
              <w:top w:val="single" w:sz="8" w:space="0" w:color="auto"/>
              <w:left w:val="nil"/>
              <w:bottom w:val="single" w:sz="8" w:space="0" w:color="auto"/>
              <w:right w:val="single" w:sz="8" w:space="0" w:color="auto"/>
            </w:tcBorders>
            <w:shd w:val="clear" w:color="000000" w:fill="BFBFBF"/>
            <w:vAlign w:val="center"/>
            <w:hideMark/>
          </w:tcPr>
          <w:p w14:paraId="7EE8DE79" w14:textId="77777777" w:rsidR="00DF7582" w:rsidRPr="00DF7582" w:rsidRDefault="00DF7582" w:rsidP="00DF7582">
            <w:pPr>
              <w:jc w:val="center"/>
              <w:rPr>
                <w:b/>
                <w:bCs/>
                <w:color w:val="000000"/>
                <w:sz w:val="20"/>
                <w:szCs w:val="20"/>
                <w:lang w:val="en-US" w:eastAsia="en-US"/>
              </w:rPr>
            </w:pPr>
            <w:r w:rsidRPr="00DF7582">
              <w:rPr>
                <w:b/>
                <w:bCs/>
                <w:color w:val="000000"/>
                <w:sz w:val="20"/>
                <w:szCs w:val="20"/>
                <w:lang w:val="en-US" w:eastAsia="en-US"/>
              </w:rPr>
              <w:t>100</w:t>
            </w:r>
          </w:p>
        </w:tc>
      </w:tr>
    </w:tbl>
    <w:p w14:paraId="2380E4F5" w14:textId="7245BA1C" w:rsidR="006B246F" w:rsidRPr="002605D0" w:rsidRDefault="00D80C1D" w:rsidP="006B246F">
      <w:pPr>
        <w:jc w:val="center"/>
        <w:rPr>
          <w:b/>
          <w:i/>
          <w:sz w:val="20"/>
          <w:szCs w:val="20"/>
          <w:lang w:val="ru-RU" w:eastAsia="en-US"/>
        </w:rPr>
      </w:pPr>
      <w:r w:rsidRPr="002605D0">
        <w:rPr>
          <w:b/>
          <w:i/>
          <w:sz w:val="20"/>
          <w:szCs w:val="20"/>
          <w:lang w:eastAsia="en-US"/>
        </w:rPr>
        <w:t xml:space="preserve"> </w:t>
      </w:r>
      <w:proofErr w:type="spellStart"/>
      <w:r w:rsidR="007D2BBF" w:rsidRPr="002605D0">
        <w:rPr>
          <w:b/>
          <w:i/>
          <w:sz w:val="20"/>
          <w:szCs w:val="20"/>
          <w:lang w:eastAsia="en-US"/>
        </w:rPr>
        <w:t>Табела</w:t>
      </w:r>
      <w:proofErr w:type="spellEnd"/>
      <w:r w:rsidR="007D2BBF" w:rsidRPr="002605D0">
        <w:rPr>
          <w:b/>
          <w:i/>
          <w:sz w:val="20"/>
          <w:szCs w:val="20"/>
          <w:lang w:eastAsia="en-US"/>
        </w:rPr>
        <w:t xml:space="preserve"> 4</w:t>
      </w:r>
      <w:r w:rsidR="00375210">
        <w:rPr>
          <w:b/>
          <w:i/>
          <w:sz w:val="20"/>
          <w:szCs w:val="20"/>
          <w:lang w:val="sr-Cyrl-BA" w:eastAsia="en-US"/>
        </w:rPr>
        <w:t>4</w:t>
      </w:r>
      <w:r w:rsidR="006B246F" w:rsidRPr="002605D0">
        <w:rPr>
          <w:b/>
          <w:i/>
          <w:sz w:val="20"/>
          <w:szCs w:val="20"/>
          <w:lang w:eastAsia="en-US"/>
        </w:rPr>
        <w:t>.</w:t>
      </w:r>
      <w:r w:rsidR="006B246F" w:rsidRPr="002605D0">
        <w:rPr>
          <w:b/>
          <w:i/>
          <w:sz w:val="20"/>
          <w:szCs w:val="20"/>
          <w:lang w:val="ru-RU" w:eastAsia="en-US"/>
        </w:rPr>
        <w:t xml:space="preserve"> Запослени одређених категорија</w:t>
      </w:r>
    </w:p>
    <w:p w14:paraId="22DC5B54" w14:textId="77777777" w:rsidR="006B246F" w:rsidRPr="00A4357F" w:rsidRDefault="006B246F" w:rsidP="006B246F">
      <w:pPr>
        <w:rPr>
          <w:color w:val="FF0000"/>
        </w:rPr>
      </w:pPr>
    </w:p>
    <w:p w14:paraId="073F684C" w14:textId="1DA6CCFC" w:rsidR="000460A8" w:rsidRPr="00A4357F" w:rsidRDefault="000460A8" w:rsidP="006B246F">
      <w:pPr>
        <w:rPr>
          <w:color w:val="FF0000"/>
        </w:rPr>
      </w:pPr>
    </w:p>
    <w:p w14:paraId="4E702A38" w14:textId="77777777" w:rsidR="00D57B8B" w:rsidRPr="000F68E1" w:rsidRDefault="006B246F" w:rsidP="00D14D1E">
      <w:pPr>
        <w:pStyle w:val="Heading1"/>
        <w:numPr>
          <w:ilvl w:val="0"/>
          <w:numId w:val="11"/>
        </w:numPr>
        <w:rPr>
          <w:lang w:eastAsia="en-US"/>
        </w:rPr>
      </w:pPr>
      <w:bookmarkStart w:id="70" w:name="_Toc193964689"/>
      <w:r w:rsidRPr="000F68E1">
        <w:rPr>
          <w:lang w:eastAsia="en-US"/>
        </w:rPr>
        <w:lastRenderedPageBreak/>
        <w:t>ФИНАНСИЈСКИ РЕЗУЛТАТИ ПОСЛОВАЊА</w:t>
      </w:r>
      <w:bookmarkEnd w:id="70"/>
    </w:p>
    <w:p w14:paraId="401072EC" w14:textId="2EC018C7" w:rsidR="00251706" w:rsidRPr="000F68E1" w:rsidRDefault="00D14D1E" w:rsidP="00D76AC2">
      <w:pPr>
        <w:pStyle w:val="Heading2"/>
        <w:numPr>
          <w:ilvl w:val="0"/>
          <w:numId w:val="0"/>
        </w:numPr>
        <w:ind w:left="720"/>
        <w:rPr>
          <w:rFonts w:eastAsia="Times New Roman"/>
          <w:color w:val="auto"/>
          <w:lang w:val="sr-Cyrl-RS" w:eastAsia="en-US"/>
        </w:rPr>
      </w:pPr>
      <w:bookmarkStart w:id="71" w:name="_Toc193964690"/>
      <w:r w:rsidRPr="000F68E1">
        <w:rPr>
          <w:rFonts w:eastAsia="Times New Roman"/>
          <w:color w:val="auto"/>
          <w:lang w:eastAsia="en-US"/>
        </w:rPr>
        <w:t>6</w:t>
      </w:r>
      <w:r w:rsidR="00D76AC2" w:rsidRPr="000F68E1">
        <w:rPr>
          <w:rFonts w:eastAsia="Times New Roman"/>
          <w:color w:val="auto"/>
          <w:lang w:eastAsia="en-US"/>
        </w:rPr>
        <w:t>.1. Биланс стања</w:t>
      </w:r>
      <w:bookmarkEnd w:id="71"/>
      <w:r w:rsidR="00961BA9" w:rsidRPr="000F68E1">
        <w:rPr>
          <w:rFonts w:eastAsia="Times New Roman"/>
          <w:color w:val="auto"/>
          <w:lang w:val="sr-Cyrl-RS" w:eastAsia="en-US"/>
        </w:rPr>
        <w:t xml:space="preserve">  </w:t>
      </w:r>
    </w:p>
    <w:p w14:paraId="7184196B" w14:textId="77777777" w:rsidR="0058677B" w:rsidRPr="000F68E1" w:rsidRDefault="0058677B" w:rsidP="0058677B">
      <w:pPr>
        <w:rPr>
          <w:lang w:val="sr-Cyrl-RS" w:eastAsia="en-US"/>
        </w:rPr>
      </w:pPr>
    </w:p>
    <w:p w14:paraId="521593A3" w14:textId="18696786" w:rsidR="007F488F" w:rsidRPr="000F68E1" w:rsidRDefault="0058677B" w:rsidP="00F128A6">
      <w:pPr>
        <w:ind w:left="-340"/>
        <w:rPr>
          <w:lang w:val="sr-Cyrl-RS" w:eastAsia="en-US"/>
        </w:rPr>
      </w:pPr>
      <w:r w:rsidRPr="000F68E1">
        <w:rPr>
          <w:lang w:val="sr-Cyrl-RS" w:eastAsia="en-US"/>
        </w:rPr>
        <w:t>АКТИВА</w:t>
      </w:r>
      <w:r w:rsidR="00E378BC" w:rsidRPr="000F68E1">
        <w:rPr>
          <w:rStyle w:val="FootnoteReference"/>
          <w:lang w:val="sr-Cyrl-RS" w:eastAsia="en-US"/>
        </w:rPr>
        <w:footnoteReference w:id="8"/>
      </w:r>
      <w:r w:rsidRPr="000F68E1">
        <w:rPr>
          <w:lang w:val="sr-Cyrl-RS" w:eastAsia="en-US"/>
        </w:rPr>
        <w:t xml:space="preserve"> </w:t>
      </w:r>
      <w:r w:rsidR="004F2045" w:rsidRPr="000F68E1">
        <w:rPr>
          <w:lang w:val="sr-Cyrl-RS" w:eastAsia="en-US"/>
        </w:rPr>
        <w:t xml:space="preserve">                                                                                                                               (у КМ)</w:t>
      </w:r>
    </w:p>
    <w:tbl>
      <w:tblPr>
        <w:tblW w:w="11094" w:type="dxa"/>
        <w:jc w:val="center"/>
        <w:tblLook w:val="04A0" w:firstRow="1" w:lastRow="0" w:firstColumn="1" w:lastColumn="0" w:noHBand="0" w:noVBand="1"/>
      </w:tblPr>
      <w:tblGrid>
        <w:gridCol w:w="966"/>
        <w:gridCol w:w="5105"/>
        <w:gridCol w:w="1935"/>
        <w:gridCol w:w="1717"/>
        <w:gridCol w:w="1371"/>
      </w:tblGrid>
      <w:tr w:rsidR="000F68E1" w14:paraId="02EDF6D5" w14:textId="77777777" w:rsidTr="000F68E1">
        <w:trPr>
          <w:trHeight w:val="289"/>
          <w:jc w:val="center"/>
        </w:trPr>
        <w:tc>
          <w:tcPr>
            <w:tcW w:w="966" w:type="dxa"/>
            <w:vMerge w:val="restart"/>
            <w:tcBorders>
              <w:top w:val="single" w:sz="8" w:space="0" w:color="auto"/>
              <w:left w:val="single" w:sz="8" w:space="0" w:color="auto"/>
              <w:bottom w:val="nil"/>
              <w:right w:val="single" w:sz="4" w:space="0" w:color="auto"/>
            </w:tcBorders>
            <w:shd w:val="clear" w:color="000000" w:fill="D9D9D9"/>
            <w:vAlign w:val="center"/>
            <w:hideMark/>
          </w:tcPr>
          <w:p w14:paraId="74A5C2A5" w14:textId="77777777" w:rsidR="000F68E1" w:rsidRDefault="000F68E1">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5105"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16291BF2" w14:textId="77777777" w:rsidR="000F68E1" w:rsidRDefault="000F68E1">
            <w:pPr>
              <w:jc w:val="center"/>
              <w:rPr>
                <w:b/>
                <w:bCs/>
                <w:sz w:val="18"/>
                <w:szCs w:val="18"/>
              </w:rPr>
            </w:pPr>
            <w:proofErr w:type="spellStart"/>
            <w:r>
              <w:rPr>
                <w:b/>
                <w:bCs/>
                <w:sz w:val="18"/>
                <w:szCs w:val="18"/>
              </w:rPr>
              <w:t>Опис</w:t>
            </w:r>
            <w:proofErr w:type="spellEnd"/>
          </w:p>
        </w:tc>
        <w:tc>
          <w:tcPr>
            <w:tcW w:w="365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221CAE3" w14:textId="77777777" w:rsidR="000F68E1" w:rsidRDefault="000F68E1">
            <w:pPr>
              <w:jc w:val="center"/>
              <w:rPr>
                <w:b/>
                <w:bCs/>
                <w:i/>
                <w:iCs/>
                <w:sz w:val="18"/>
                <w:szCs w:val="18"/>
              </w:rPr>
            </w:pPr>
            <w:r>
              <w:rPr>
                <w:b/>
                <w:bCs/>
                <w:i/>
                <w:iCs/>
                <w:sz w:val="18"/>
                <w:szCs w:val="18"/>
              </w:rPr>
              <w:t> </w:t>
            </w:r>
          </w:p>
        </w:tc>
        <w:tc>
          <w:tcPr>
            <w:tcW w:w="1371" w:type="dxa"/>
            <w:tcBorders>
              <w:top w:val="single" w:sz="8" w:space="0" w:color="auto"/>
              <w:left w:val="nil"/>
              <w:bottom w:val="single" w:sz="4" w:space="0" w:color="auto"/>
              <w:right w:val="single" w:sz="8" w:space="0" w:color="auto"/>
            </w:tcBorders>
            <w:shd w:val="clear" w:color="000000" w:fill="D9D9D9"/>
            <w:noWrap/>
            <w:vAlign w:val="center"/>
            <w:hideMark/>
          </w:tcPr>
          <w:p w14:paraId="2571343E" w14:textId="77777777" w:rsidR="000F68E1" w:rsidRDefault="000F68E1">
            <w:pPr>
              <w:jc w:val="center"/>
              <w:rPr>
                <w:i/>
                <w:iCs/>
                <w:sz w:val="18"/>
                <w:szCs w:val="18"/>
              </w:rPr>
            </w:pPr>
            <w:proofErr w:type="spellStart"/>
            <w:r>
              <w:rPr>
                <w:i/>
                <w:iCs/>
                <w:sz w:val="18"/>
                <w:szCs w:val="18"/>
              </w:rPr>
              <w:t>Индекс</w:t>
            </w:r>
            <w:proofErr w:type="spellEnd"/>
          </w:p>
        </w:tc>
      </w:tr>
      <w:tr w:rsidR="000F68E1" w14:paraId="43BAF36F" w14:textId="77777777" w:rsidTr="000F68E1">
        <w:trPr>
          <w:trHeight w:val="339"/>
          <w:jc w:val="center"/>
        </w:trPr>
        <w:tc>
          <w:tcPr>
            <w:tcW w:w="966" w:type="dxa"/>
            <w:vMerge/>
            <w:tcBorders>
              <w:top w:val="single" w:sz="8" w:space="0" w:color="auto"/>
              <w:left w:val="single" w:sz="8" w:space="0" w:color="auto"/>
              <w:bottom w:val="nil"/>
              <w:right w:val="single" w:sz="4" w:space="0" w:color="auto"/>
            </w:tcBorders>
            <w:vAlign w:val="center"/>
            <w:hideMark/>
          </w:tcPr>
          <w:p w14:paraId="7E2307B7" w14:textId="77777777" w:rsidR="000F68E1" w:rsidRDefault="000F68E1">
            <w:pPr>
              <w:rPr>
                <w:b/>
                <w:bCs/>
                <w:sz w:val="18"/>
                <w:szCs w:val="18"/>
              </w:rPr>
            </w:pPr>
          </w:p>
        </w:tc>
        <w:tc>
          <w:tcPr>
            <w:tcW w:w="5105" w:type="dxa"/>
            <w:vMerge/>
            <w:tcBorders>
              <w:top w:val="single" w:sz="8" w:space="0" w:color="auto"/>
              <w:left w:val="single" w:sz="4" w:space="0" w:color="auto"/>
              <w:bottom w:val="nil"/>
              <w:right w:val="single" w:sz="4" w:space="0" w:color="auto"/>
            </w:tcBorders>
            <w:vAlign w:val="center"/>
            <w:hideMark/>
          </w:tcPr>
          <w:p w14:paraId="20EBFC7C" w14:textId="77777777" w:rsidR="000F68E1" w:rsidRDefault="000F68E1">
            <w:pPr>
              <w:rPr>
                <w:b/>
                <w:bCs/>
                <w:sz w:val="18"/>
                <w:szCs w:val="18"/>
              </w:rPr>
            </w:pPr>
          </w:p>
        </w:tc>
        <w:tc>
          <w:tcPr>
            <w:tcW w:w="1935" w:type="dxa"/>
            <w:tcBorders>
              <w:top w:val="nil"/>
              <w:left w:val="nil"/>
              <w:bottom w:val="nil"/>
              <w:right w:val="single" w:sz="4" w:space="0" w:color="auto"/>
            </w:tcBorders>
            <w:shd w:val="clear" w:color="000000" w:fill="D9D9D9"/>
            <w:noWrap/>
            <w:vAlign w:val="center"/>
            <w:hideMark/>
          </w:tcPr>
          <w:p w14:paraId="1841D4FA" w14:textId="77777777" w:rsidR="000F68E1" w:rsidRDefault="000F68E1">
            <w:pPr>
              <w:jc w:val="center"/>
              <w:rPr>
                <w:b/>
                <w:bCs/>
                <w:i/>
                <w:iCs/>
                <w:sz w:val="18"/>
                <w:szCs w:val="18"/>
              </w:rPr>
            </w:pPr>
            <w:r>
              <w:rPr>
                <w:b/>
                <w:bCs/>
                <w:i/>
                <w:iCs/>
                <w:sz w:val="18"/>
                <w:szCs w:val="18"/>
              </w:rPr>
              <w:t>31.12.2023.</w:t>
            </w:r>
          </w:p>
        </w:tc>
        <w:tc>
          <w:tcPr>
            <w:tcW w:w="1716" w:type="dxa"/>
            <w:tcBorders>
              <w:top w:val="nil"/>
              <w:left w:val="nil"/>
              <w:bottom w:val="nil"/>
              <w:right w:val="single" w:sz="4" w:space="0" w:color="auto"/>
            </w:tcBorders>
            <w:shd w:val="clear" w:color="000000" w:fill="D9D9D9"/>
            <w:noWrap/>
            <w:vAlign w:val="center"/>
            <w:hideMark/>
          </w:tcPr>
          <w:p w14:paraId="30942994" w14:textId="77777777" w:rsidR="000F68E1" w:rsidRDefault="000F68E1">
            <w:pPr>
              <w:jc w:val="center"/>
              <w:rPr>
                <w:b/>
                <w:bCs/>
                <w:i/>
                <w:iCs/>
                <w:sz w:val="18"/>
                <w:szCs w:val="18"/>
              </w:rPr>
            </w:pPr>
            <w:r>
              <w:rPr>
                <w:b/>
                <w:bCs/>
                <w:i/>
                <w:iCs/>
                <w:sz w:val="18"/>
                <w:szCs w:val="18"/>
              </w:rPr>
              <w:t>31.12.2024.</w:t>
            </w:r>
          </w:p>
        </w:tc>
        <w:tc>
          <w:tcPr>
            <w:tcW w:w="1371" w:type="dxa"/>
            <w:tcBorders>
              <w:top w:val="nil"/>
              <w:left w:val="nil"/>
              <w:bottom w:val="nil"/>
              <w:right w:val="single" w:sz="8" w:space="0" w:color="auto"/>
            </w:tcBorders>
            <w:shd w:val="clear" w:color="000000" w:fill="D9D9D9"/>
            <w:noWrap/>
            <w:vAlign w:val="center"/>
            <w:hideMark/>
          </w:tcPr>
          <w:p w14:paraId="3F0BD36E" w14:textId="77777777" w:rsidR="000F68E1" w:rsidRDefault="000F68E1">
            <w:pPr>
              <w:jc w:val="center"/>
              <w:rPr>
                <w:i/>
                <w:iCs/>
                <w:sz w:val="18"/>
                <w:szCs w:val="18"/>
              </w:rPr>
            </w:pPr>
            <w:r>
              <w:rPr>
                <w:i/>
                <w:iCs/>
                <w:sz w:val="18"/>
                <w:szCs w:val="18"/>
              </w:rPr>
              <w:t>(4/3)</w:t>
            </w:r>
          </w:p>
        </w:tc>
      </w:tr>
      <w:tr w:rsidR="000F68E1" w14:paraId="4FDB74F5" w14:textId="77777777" w:rsidTr="000F68E1">
        <w:trPr>
          <w:trHeight w:val="186"/>
          <w:jc w:val="center"/>
        </w:trPr>
        <w:tc>
          <w:tcPr>
            <w:tcW w:w="966"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7619C64F" w14:textId="77777777" w:rsidR="000F68E1" w:rsidRDefault="000F68E1">
            <w:pPr>
              <w:jc w:val="center"/>
              <w:rPr>
                <w:i/>
                <w:iCs/>
                <w:sz w:val="12"/>
                <w:szCs w:val="12"/>
              </w:rPr>
            </w:pPr>
            <w:r>
              <w:rPr>
                <w:i/>
                <w:iCs/>
                <w:sz w:val="12"/>
                <w:szCs w:val="12"/>
              </w:rPr>
              <w:t>1</w:t>
            </w:r>
          </w:p>
        </w:tc>
        <w:tc>
          <w:tcPr>
            <w:tcW w:w="5105" w:type="dxa"/>
            <w:tcBorders>
              <w:top w:val="single" w:sz="4" w:space="0" w:color="auto"/>
              <w:left w:val="nil"/>
              <w:bottom w:val="double" w:sz="6" w:space="0" w:color="auto"/>
              <w:right w:val="single" w:sz="4" w:space="0" w:color="auto"/>
            </w:tcBorders>
            <w:shd w:val="clear" w:color="auto" w:fill="auto"/>
            <w:noWrap/>
            <w:vAlign w:val="center"/>
            <w:hideMark/>
          </w:tcPr>
          <w:p w14:paraId="55D9AE7F" w14:textId="77777777" w:rsidR="000F68E1" w:rsidRDefault="000F68E1">
            <w:pPr>
              <w:jc w:val="center"/>
              <w:rPr>
                <w:i/>
                <w:iCs/>
                <w:sz w:val="12"/>
                <w:szCs w:val="12"/>
              </w:rPr>
            </w:pPr>
            <w:r>
              <w:rPr>
                <w:i/>
                <w:iCs/>
                <w:sz w:val="12"/>
                <w:szCs w:val="12"/>
              </w:rPr>
              <w:t>2</w:t>
            </w:r>
          </w:p>
        </w:tc>
        <w:tc>
          <w:tcPr>
            <w:tcW w:w="1935" w:type="dxa"/>
            <w:tcBorders>
              <w:top w:val="single" w:sz="4" w:space="0" w:color="auto"/>
              <w:left w:val="nil"/>
              <w:bottom w:val="double" w:sz="6" w:space="0" w:color="auto"/>
              <w:right w:val="single" w:sz="4" w:space="0" w:color="auto"/>
            </w:tcBorders>
            <w:shd w:val="clear" w:color="auto" w:fill="auto"/>
            <w:noWrap/>
            <w:vAlign w:val="center"/>
            <w:hideMark/>
          </w:tcPr>
          <w:p w14:paraId="1B082A43" w14:textId="77777777" w:rsidR="000F68E1" w:rsidRDefault="000F68E1">
            <w:pPr>
              <w:jc w:val="center"/>
              <w:rPr>
                <w:i/>
                <w:iCs/>
                <w:sz w:val="12"/>
                <w:szCs w:val="12"/>
              </w:rPr>
            </w:pPr>
            <w:r>
              <w:rPr>
                <w:i/>
                <w:iCs/>
                <w:sz w:val="12"/>
                <w:szCs w:val="12"/>
              </w:rPr>
              <w:t>3</w:t>
            </w:r>
          </w:p>
        </w:tc>
        <w:tc>
          <w:tcPr>
            <w:tcW w:w="1716" w:type="dxa"/>
            <w:tcBorders>
              <w:top w:val="single" w:sz="4" w:space="0" w:color="auto"/>
              <w:left w:val="nil"/>
              <w:bottom w:val="double" w:sz="6" w:space="0" w:color="auto"/>
              <w:right w:val="single" w:sz="4" w:space="0" w:color="auto"/>
            </w:tcBorders>
            <w:shd w:val="clear" w:color="auto" w:fill="auto"/>
            <w:noWrap/>
            <w:vAlign w:val="center"/>
            <w:hideMark/>
          </w:tcPr>
          <w:p w14:paraId="234A03F0" w14:textId="77777777" w:rsidR="000F68E1" w:rsidRDefault="000F68E1">
            <w:pPr>
              <w:jc w:val="center"/>
              <w:rPr>
                <w:i/>
                <w:iCs/>
                <w:sz w:val="12"/>
                <w:szCs w:val="12"/>
              </w:rPr>
            </w:pPr>
            <w:r>
              <w:rPr>
                <w:i/>
                <w:iCs/>
                <w:sz w:val="12"/>
                <w:szCs w:val="12"/>
              </w:rPr>
              <w:t>4</w:t>
            </w:r>
          </w:p>
        </w:tc>
        <w:tc>
          <w:tcPr>
            <w:tcW w:w="1371" w:type="dxa"/>
            <w:tcBorders>
              <w:top w:val="single" w:sz="4" w:space="0" w:color="auto"/>
              <w:left w:val="nil"/>
              <w:bottom w:val="double" w:sz="6" w:space="0" w:color="auto"/>
              <w:right w:val="single" w:sz="8" w:space="0" w:color="auto"/>
            </w:tcBorders>
            <w:shd w:val="clear" w:color="auto" w:fill="auto"/>
            <w:noWrap/>
            <w:vAlign w:val="center"/>
            <w:hideMark/>
          </w:tcPr>
          <w:p w14:paraId="6985DF7C" w14:textId="77777777" w:rsidR="000F68E1" w:rsidRDefault="000F68E1">
            <w:pPr>
              <w:jc w:val="center"/>
              <w:rPr>
                <w:i/>
                <w:iCs/>
                <w:sz w:val="12"/>
                <w:szCs w:val="12"/>
              </w:rPr>
            </w:pPr>
            <w:r>
              <w:rPr>
                <w:i/>
                <w:iCs/>
                <w:sz w:val="12"/>
                <w:szCs w:val="12"/>
              </w:rPr>
              <w:t>5</w:t>
            </w:r>
          </w:p>
        </w:tc>
      </w:tr>
      <w:tr w:rsidR="000F68E1" w14:paraId="0A0B5DC0" w14:textId="77777777" w:rsidTr="000F68E1">
        <w:trPr>
          <w:trHeight w:val="254"/>
          <w:jc w:val="center"/>
        </w:trPr>
        <w:tc>
          <w:tcPr>
            <w:tcW w:w="966" w:type="dxa"/>
            <w:tcBorders>
              <w:top w:val="nil"/>
              <w:left w:val="single" w:sz="8" w:space="0" w:color="auto"/>
              <w:bottom w:val="single" w:sz="8" w:space="0" w:color="auto"/>
              <w:right w:val="nil"/>
            </w:tcBorders>
            <w:shd w:val="clear" w:color="000000" w:fill="D9D9D9"/>
            <w:noWrap/>
            <w:vAlign w:val="center"/>
            <w:hideMark/>
          </w:tcPr>
          <w:p w14:paraId="3122BDD6" w14:textId="77777777" w:rsidR="000F68E1" w:rsidRDefault="000F68E1">
            <w:pPr>
              <w:jc w:val="center"/>
              <w:rPr>
                <w:b/>
                <w:bCs/>
                <w:i/>
                <w:iCs/>
                <w:sz w:val="18"/>
                <w:szCs w:val="18"/>
              </w:rPr>
            </w:pPr>
            <w:r>
              <w:rPr>
                <w:b/>
                <w:bCs/>
                <w:i/>
                <w:iCs/>
                <w:sz w:val="18"/>
                <w:szCs w:val="18"/>
              </w:rPr>
              <w:t>A</w:t>
            </w:r>
          </w:p>
        </w:tc>
        <w:tc>
          <w:tcPr>
            <w:tcW w:w="5105" w:type="dxa"/>
            <w:tcBorders>
              <w:top w:val="nil"/>
              <w:left w:val="single" w:sz="4" w:space="0" w:color="auto"/>
              <w:bottom w:val="single" w:sz="8" w:space="0" w:color="auto"/>
              <w:right w:val="single" w:sz="4" w:space="0" w:color="auto"/>
            </w:tcBorders>
            <w:shd w:val="clear" w:color="000000" w:fill="D9D9D9"/>
            <w:noWrap/>
            <w:vAlign w:val="center"/>
            <w:hideMark/>
          </w:tcPr>
          <w:p w14:paraId="1CD984A0" w14:textId="2B550357" w:rsidR="000F68E1" w:rsidRDefault="000F68E1">
            <w:pPr>
              <w:rPr>
                <w:b/>
                <w:bCs/>
                <w:i/>
                <w:iCs/>
                <w:sz w:val="18"/>
                <w:szCs w:val="18"/>
              </w:rPr>
            </w:pPr>
            <w:r>
              <w:rPr>
                <w:b/>
                <w:bCs/>
                <w:i/>
                <w:iCs/>
                <w:sz w:val="18"/>
                <w:szCs w:val="18"/>
              </w:rPr>
              <w:t xml:space="preserve">СТАЛНА ИМОВИНА </w:t>
            </w:r>
          </w:p>
        </w:tc>
        <w:tc>
          <w:tcPr>
            <w:tcW w:w="1935" w:type="dxa"/>
            <w:tcBorders>
              <w:top w:val="nil"/>
              <w:left w:val="nil"/>
              <w:bottom w:val="single" w:sz="8" w:space="0" w:color="auto"/>
              <w:right w:val="single" w:sz="4" w:space="0" w:color="auto"/>
            </w:tcBorders>
            <w:shd w:val="clear" w:color="000000" w:fill="D9D9D9"/>
            <w:noWrap/>
            <w:vAlign w:val="center"/>
            <w:hideMark/>
          </w:tcPr>
          <w:p w14:paraId="5FC1A558" w14:textId="77777777" w:rsidR="000F68E1" w:rsidRDefault="000F68E1">
            <w:pPr>
              <w:jc w:val="right"/>
              <w:rPr>
                <w:b/>
                <w:bCs/>
                <w:i/>
                <w:iCs/>
                <w:sz w:val="18"/>
                <w:szCs w:val="18"/>
              </w:rPr>
            </w:pPr>
            <w:r>
              <w:rPr>
                <w:b/>
                <w:bCs/>
                <w:i/>
                <w:iCs/>
                <w:sz w:val="18"/>
                <w:szCs w:val="18"/>
              </w:rPr>
              <w:t xml:space="preserve">212.164.832    </w:t>
            </w:r>
          </w:p>
        </w:tc>
        <w:tc>
          <w:tcPr>
            <w:tcW w:w="1716" w:type="dxa"/>
            <w:tcBorders>
              <w:top w:val="nil"/>
              <w:left w:val="nil"/>
              <w:bottom w:val="single" w:sz="8" w:space="0" w:color="auto"/>
              <w:right w:val="single" w:sz="4" w:space="0" w:color="auto"/>
            </w:tcBorders>
            <w:shd w:val="clear" w:color="000000" w:fill="D9D9D9"/>
            <w:noWrap/>
            <w:vAlign w:val="center"/>
            <w:hideMark/>
          </w:tcPr>
          <w:p w14:paraId="22F11C27" w14:textId="77777777" w:rsidR="000F68E1" w:rsidRDefault="000F68E1">
            <w:pPr>
              <w:jc w:val="right"/>
              <w:rPr>
                <w:b/>
                <w:bCs/>
                <w:i/>
                <w:iCs/>
                <w:sz w:val="18"/>
                <w:szCs w:val="18"/>
              </w:rPr>
            </w:pPr>
            <w:r>
              <w:rPr>
                <w:b/>
                <w:bCs/>
                <w:i/>
                <w:iCs/>
                <w:sz w:val="18"/>
                <w:szCs w:val="18"/>
              </w:rPr>
              <w:t xml:space="preserve">199.758.001    </w:t>
            </w:r>
          </w:p>
        </w:tc>
        <w:tc>
          <w:tcPr>
            <w:tcW w:w="1371" w:type="dxa"/>
            <w:tcBorders>
              <w:top w:val="nil"/>
              <w:left w:val="nil"/>
              <w:bottom w:val="single" w:sz="8" w:space="0" w:color="auto"/>
              <w:right w:val="single" w:sz="8" w:space="0" w:color="auto"/>
            </w:tcBorders>
            <w:shd w:val="clear" w:color="000000" w:fill="D9D9D9"/>
            <w:noWrap/>
            <w:vAlign w:val="center"/>
            <w:hideMark/>
          </w:tcPr>
          <w:p w14:paraId="16D1CF53" w14:textId="77777777" w:rsidR="000F68E1" w:rsidRDefault="000F68E1">
            <w:pPr>
              <w:jc w:val="center"/>
              <w:rPr>
                <w:b/>
                <w:bCs/>
                <w:i/>
                <w:iCs/>
                <w:sz w:val="18"/>
                <w:szCs w:val="18"/>
              </w:rPr>
            </w:pPr>
            <w:r>
              <w:rPr>
                <w:b/>
                <w:bCs/>
                <w:i/>
                <w:iCs/>
                <w:sz w:val="18"/>
                <w:szCs w:val="18"/>
              </w:rPr>
              <w:t xml:space="preserve">94    </w:t>
            </w:r>
          </w:p>
        </w:tc>
      </w:tr>
      <w:tr w:rsidR="000F68E1" w14:paraId="7F331676"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2439458A" w14:textId="0A34EC2C" w:rsidR="000F68E1" w:rsidRDefault="000F68E1">
            <w:pPr>
              <w:jc w:val="center"/>
              <w:rPr>
                <w:b/>
                <w:bCs/>
                <w:i/>
                <w:iCs/>
                <w:sz w:val="18"/>
                <w:szCs w:val="18"/>
              </w:rPr>
            </w:pPr>
            <w:r>
              <w:rPr>
                <w:b/>
                <w:bCs/>
                <w:i/>
                <w:iCs/>
                <w:sz w:val="18"/>
                <w:szCs w:val="18"/>
                <w:lang w:val="sr-Cyrl-BA"/>
              </w:rPr>
              <w:t>1</w:t>
            </w:r>
            <w:r>
              <w:rPr>
                <w:b/>
                <w:bCs/>
                <w:i/>
                <w:iCs/>
                <w:sz w:val="18"/>
                <w:szCs w:val="18"/>
              </w:rPr>
              <w:t>.</w:t>
            </w:r>
          </w:p>
        </w:tc>
        <w:tc>
          <w:tcPr>
            <w:tcW w:w="5105" w:type="dxa"/>
            <w:tcBorders>
              <w:top w:val="nil"/>
              <w:left w:val="single" w:sz="4" w:space="0" w:color="auto"/>
              <w:bottom w:val="nil"/>
              <w:right w:val="single" w:sz="4" w:space="0" w:color="auto"/>
            </w:tcBorders>
            <w:shd w:val="clear" w:color="auto" w:fill="auto"/>
            <w:vAlign w:val="center"/>
            <w:hideMark/>
          </w:tcPr>
          <w:p w14:paraId="442D7EAC" w14:textId="77777777" w:rsidR="000F68E1" w:rsidRDefault="000F68E1">
            <w:pPr>
              <w:rPr>
                <w:b/>
                <w:bCs/>
                <w:i/>
                <w:iCs/>
                <w:sz w:val="18"/>
                <w:szCs w:val="18"/>
              </w:rPr>
            </w:pPr>
            <w:proofErr w:type="spellStart"/>
            <w:r>
              <w:rPr>
                <w:b/>
                <w:bCs/>
                <w:i/>
                <w:iCs/>
                <w:sz w:val="18"/>
                <w:szCs w:val="18"/>
              </w:rPr>
              <w:t>Некретнине</w:t>
            </w:r>
            <w:proofErr w:type="spellEnd"/>
            <w:r>
              <w:rPr>
                <w:b/>
                <w:bCs/>
                <w:i/>
                <w:iCs/>
                <w:sz w:val="18"/>
                <w:szCs w:val="18"/>
              </w:rPr>
              <w:t xml:space="preserve">, </w:t>
            </w:r>
            <w:proofErr w:type="spellStart"/>
            <w:r>
              <w:rPr>
                <w:b/>
                <w:bCs/>
                <w:i/>
                <w:iCs/>
                <w:sz w:val="18"/>
                <w:szCs w:val="18"/>
              </w:rPr>
              <w:t>постројењa</w:t>
            </w:r>
            <w:proofErr w:type="spellEnd"/>
            <w:r>
              <w:rPr>
                <w:b/>
                <w:bCs/>
                <w:i/>
                <w:iCs/>
                <w:sz w:val="18"/>
                <w:szCs w:val="18"/>
              </w:rPr>
              <w:t xml:space="preserve"> и </w:t>
            </w:r>
            <w:proofErr w:type="spellStart"/>
            <w:r>
              <w:rPr>
                <w:b/>
                <w:bCs/>
                <w:i/>
                <w:iCs/>
                <w:sz w:val="18"/>
                <w:szCs w:val="18"/>
              </w:rPr>
              <w:t>опрема</w:t>
            </w:r>
            <w:proofErr w:type="spellEnd"/>
          </w:p>
        </w:tc>
        <w:tc>
          <w:tcPr>
            <w:tcW w:w="1935" w:type="dxa"/>
            <w:tcBorders>
              <w:top w:val="nil"/>
              <w:left w:val="nil"/>
              <w:bottom w:val="nil"/>
              <w:right w:val="single" w:sz="4" w:space="0" w:color="auto"/>
            </w:tcBorders>
            <w:shd w:val="clear" w:color="auto" w:fill="auto"/>
            <w:noWrap/>
            <w:vAlign w:val="center"/>
            <w:hideMark/>
          </w:tcPr>
          <w:p w14:paraId="20616786" w14:textId="77777777" w:rsidR="000F68E1" w:rsidRDefault="000F68E1">
            <w:pPr>
              <w:jc w:val="right"/>
              <w:rPr>
                <w:b/>
                <w:bCs/>
                <w:i/>
                <w:iCs/>
                <w:sz w:val="18"/>
                <w:szCs w:val="18"/>
              </w:rPr>
            </w:pPr>
            <w:r>
              <w:rPr>
                <w:b/>
                <w:bCs/>
                <w:i/>
                <w:iCs/>
                <w:sz w:val="18"/>
                <w:szCs w:val="18"/>
              </w:rPr>
              <w:t xml:space="preserve">212.164.832    </w:t>
            </w:r>
          </w:p>
        </w:tc>
        <w:tc>
          <w:tcPr>
            <w:tcW w:w="1716" w:type="dxa"/>
            <w:tcBorders>
              <w:top w:val="nil"/>
              <w:left w:val="nil"/>
              <w:bottom w:val="nil"/>
              <w:right w:val="single" w:sz="4" w:space="0" w:color="auto"/>
            </w:tcBorders>
            <w:shd w:val="clear" w:color="auto" w:fill="auto"/>
            <w:noWrap/>
            <w:vAlign w:val="center"/>
            <w:hideMark/>
          </w:tcPr>
          <w:p w14:paraId="53CD4DC1" w14:textId="77777777" w:rsidR="000F68E1" w:rsidRDefault="000F68E1">
            <w:pPr>
              <w:jc w:val="right"/>
              <w:rPr>
                <w:b/>
                <w:bCs/>
                <w:i/>
                <w:iCs/>
                <w:sz w:val="18"/>
                <w:szCs w:val="18"/>
              </w:rPr>
            </w:pPr>
            <w:r>
              <w:rPr>
                <w:b/>
                <w:bCs/>
                <w:i/>
                <w:iCs/>
                <w:sz w:val="18"/>
                <w:szCs w:val="18"/>
              </w:rPr>
              <w:t xml:space="preserve">199.758.001    </w:t>
            </w:r>
          </w:p>
        </w:tc>
        <w:tc>
          <w:tcPr>
            <w:tcW w:w="1371" w:type="dxa"/>
            <w:tcBorders>
              <w:top w:val="nil"/>
              <w:left w:val="nil"/>
              <w:bottom w:val="nil"/>
              <w:right w:val="single" w:sz="8" w:space="0" w:color="auto"/>
            </w:tcBorders>
            <w:shd w:val="clear" w:color="auto" w:fill="auto"/>
            <w:noWrap/>
            <w:vAlign w:val="center"/>
            <w:hideMark/>
          </w:tcPr>
          <w:p w14:paraId="062CC94C" w14:textId="77777777" w:rsidR="000F68E1" w:rsidRDefault="000F68E1">
            <w:pPr>
              <w:jc w:val="center"/>
              <w:rPr>
                <w:b/>
                <w:bCs/>
                <w:i/>
                <w:iCs/>
                <w:sz w:val="18"/>
                <w:szCs w:val="18"/>
              </w:rPr>
            </w:pPr>
            <w:r>
              <w:rPr>
                <w:b/>
                <w:bCs/>
                <w:i/>
                <w:iCs/>
                <w:sz w:val="18"/>
                <w:szCs w:val="18"/>
              </w:rPr>
              <w:t>94</w:t>
            </w:r>
          </w:p>
        </w:tc>
      </w:tr>
      <w:tr w:rsidR="000F68E1" w14:paraId="35A0120D"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65F1B35D" w14:textId="77777777" w:rsidR="000F68E1" w:rsidRDefault="000F68E1">
            <w:pPr>
              <w:jc w:val="center"/>
              <w:rPr>
                <w:i/>
                <w:iCs/>
                <w:sz w:val="18"/>
                <w:szCs w:val="18"/>
              </w:rPr>
            </w:pPr>
            <w:r>
              <w:rPr>
                <w:i/>
                <w:iCs/>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047AD26D" w14:textId="77777777" w:rsidR="000F68E1" w:rsidRDefault="000F68E1">
            <w:pPr>
              <w:rPr>
                <w:sz w:val="18"/>
                <w:szCs w:val="18"/>
              </w:rPr>
            </w:pPr>
            <w:r>
              <w:rPr>
                <w:sz w:val="18"/>
                <w:szCs w:val="18"/>
              </w:rPr>
              <w:t xml:space="preserve">а) </w:t>
            </w:r>
            <w:proofErr w:type="spellStart"/>
            <w:r>
              <w:rPr>
                <w:sz w:val="18"/>
                <w:szCs w:val="18"/>
              </w:rPr>
              <w:t>земљиште</w:t>
            </w:r>
            <w:proofErr w:type="spellEnd"/>
          </w:p>
        </w:tc>
        <w:tc>
          <w:tcPr>
            <w:tcW w:w="1935" w:type="dxa"/>
            <w:tcBorders>
              <w:top w:val="nil"/>
              <w:left w:val="nil"/>
              <w:bottom w:val="nil"/>
              <w:right w:val="single" w:sz="4" w:space="0" w:color="auto"/>
            </w:tcBorders>
            <w:shd w:val="clear" w:color="auto" w:fill="auto"/>
            <w:noWrap/>
            <w:vAlign w:val="center"/>
            <w:hideMark/>
          </w:tcPr>
          <w:p w14:paraId="76E758B1" w14:textId="77777777" w:rsidR="000F68E1" w:rsidRDefault="000F68E1">
            <w:pPr>
              <w:jc w:val="right"/>
              <w:rPr>
                <w:sz w:val="18"/>
                <w:szCs w:val="18"/>
              </w:rPr>
            </w:pPr>
            <w:r>
              <w:rPr>
                <w:sz w:val="18"/>
                <w:szCs w:val="18"/>
              </w:rPr>
              <w:t xml:space="preserve">9.395.287    </w:t>
            </w:r>
          </w:p>
        </w:tc>
        <w:tc>
          <w:tcPr>
            <w:tcW w:w="1716" w:type="dxa"/>
            <w:tcBorders>
              <w:top w:val="nil"/>
              <w:left w:val="nil"/>
              <w:bottom w:val="nil"/>
              <w:right w:val="single" w:sz="4" w:space="0" w:color="auto"/>
            </w:tcBorders>
            <w:shd w:val="clear" w:color="auto" w:fill="auto"/>
            <w:noWrap/>
            <w:vAlign w:val="center"/>
            <w:hideMark/>
          </w:tcPr>
          <w:p w14:paraId="244267E0" w14:textId="77777777" w:rsidR="000F68E1" w:rsidRDefault="000F68E1">
            <w:pPr>
              <w:jc w:val="right"/>
              <w:rPr>
                <w:sz w:val="18"/>
                <w:szCs w:val="18"/>
              </w:rPr>
            </w:pPr>
            <w:r>
              <w:rPr>
                <w:sz w:val="18"/>
                <w:szCs w:val="18"/>
              </w:rPr>
              <w:t xml:space="preserve">6.447.525    </w:t>
            </w:r>
          </w:p>
        </w:tc>
        <w:tc>
          <w:tcPr>
            <w:tcW w:w="1371" w:type="dxa"/>
            <w:tcBorders>
              <w:top w:val="nil"/>
              <w:left w:val="nil"/>
              <w:bottom w:val="nil"/>
              <w:right w:val="single" w:sz="8" w:space="0" w:color="auto"/>
            </w:tcBorders>
            <w:shd w:val="clear" w:color="auto" w:fill="auto"/>
            <w:noWrap/>
            <w:vAlign w:val="center"/>
            <w:hideMark/>
          </w:tcPr>
          <w:p w14:paraId="2297D3AB" w14:textId="77777777" w:rsidR="000F68E1" w:rsidRDefault="000F68E1">
            <w:pPr>
              <w:jc w:val="center"/>
              <w:rPr>
                <w:sz w:val="18"/>
                <w:szCs w:val="18"/>
              </w:rPr>
            </w:pPr>
            <w:r>
              <w:rPr>
                <w:sz w:val="18"/>
                <w:szCs w:val="18"/>
              </w:rPr>
              <w:t xml:space="preserve">1    </w:t>
            </w:r>
          </w:p>
        </w:tc>
      </w:tr>
      <w:tr w:rsidR="000F68E1" w14:paraId="7DEAC187"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58E148C6" w14:textId="77777777" w:rsidR="000F68E1" w:rsidRDefault="000F68E1">
            <w:pPr>
              <w:jc w:val="center"/>
              <w:rPr>
                <w:i/>
                <w:iCs/>
                <w:sz w:val="18"/>
                <w:szCs w:val="18"/>
              </w:rPr>
            </w:pPr>
            <w:r>
              <w:rPr>
                <w:i/>
                <w:iCs/>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55B1BBC8" w14:textId="77777777" w:rsidR="000F68E1" w:rsidRDefault="000F68E1">
            <w:pPr>
              <w:rPr>
                <w:sz w:val="18"/>
                <w:szCs w:val="18"/>
              </w:rPr>
            </w:pPr>
            <w:r>
              <w:rPr>
                <w:sz w:val="18"/>
                <w:szCs w:val="18"/>
              </w:rPr>
              <w:t xml:space="preserve">б) </w:t>
            </w:r>
            <w:proofErr w:type="spellStart"/>
            <w:r>
              <w:rPr>
                <w:sz w:val="18"/>
                <w:szCs w:val="18"/>
              </w:rPr>
              <w:t>грађевински</w:t>
            </w:r>
            <w:proofErr w:type="spellEnd"/>
            <w:r>
              <w:rPr>
                <w:sz w:val="18"/>
                <w:szCs w:val="18"/>
              </w:rPr>
              <w:t xml:space="preserve"> </w:t>
            </w:r>
            <w:proofErr w:type="spellStart"/>
            <w:r>
              <w:rPr>
                <w:sz w:val="18"/>
                <w:szCs w:val="18"/>
              </w:rPr>
              <w:t>објекти</w:t>
            </w:r>
            <w:proofErr w:type="spellEnd"/>
          </w:p>
        </w:tc>
        <w:tc>
          <w:tcPr>
            <w:tcW w:w="1935" w:type="dxa"/>
            <w:tcBorders>
              <w:top w:val="nil"/>
              <w:left w:val="nil"/>
              <w:bottom w:val="nil"/>
              <w:right w:val="single" w:sz="4" w:space="0" w:color="auto"/>
            </w:tcBorders>
            <w:shd w:val="clear" w:color="auto" w:fill="auto"/>
            <w:noWrap/>
            <w:vAlign w:val="center"/>
            <w:hideMark/>
          </w:tcPr>
          <w:p w14:paraId="1E7DB80F" w14:textId="77777777" w:rsidR="000F68E1" w:rsidRDefault="000F68E1">
            <w:pPr>
              <w:jc w:val="right"/>
              <w:rPr>
                <w:sz w:val="18"/>
                <w:szCs w:val="18"/>
              </w:rPr>
            </w:pPr>
            <w:r>
              <w:rPr>
                <w:sz w:val="18"/>
                <w:szCs w:val="18"/>
              </w:rPr>
              <w:t xml:space="preserve">11.558.001    </w:t>
            </w:r>
          </w:p>
        </w:tc>
        <w:tc>
          <w:tcPr>
            <w:tcW w:w="1716" w:type="dxa"/>
            <w:tcBorders>
              <w:top w:val="nil"/>
              <w:left w:val="nil"/>
              <w:bottom w:val="nil"/>
              <w:right w:val="single" w:sz="4" w:space="0" w:color="auto"/>
            </w:tcBorders>
            <w:shd w:val="clear" w:color="auto" w:fill="auto"/>
            <w:noWrap/>
            <w:vAlign w:val="center"/>
            <w:hideMark/>
          </w:tcPr>
          <w:p w14:paraId="580AC71A" w14:textId="77777777" w:rsidR="000F68E1" w:rsidRDefault="000F68E1">
            <w:pPr>
              <w:jc w:val="right"/>
              <w:rPr>
                <w:sz w:val="18"/>
                <w:szCs w:val="18"/>
              </w:rPr>
            </w:pPr>
            <w:r>
              <w:rPr>
                <w:sz w:val="18"/>
                <w:szCs w:val="18"/>
              </w:rPr>
              <w:t xml:space="preserve">11.124.446    </w:t>
            </w:r>
          </w:p>
        </w:tc>
        <w:tc>
          <w:tcPr>
            <w:tcW w:w="1371" w:type="dxa"/>
            <w:tcBorders>
              <w:top w:val="nil"/>
              <w:left w:val="nil"/>
              <w:bottom w:val="nil"/>
              <w:right w:val="single" w:sz="8" w:space="0" w:color="auto"/>
            </w:tcBorders>
            <w:shd w:val="clear" w:color="auto" w:fill="auto"/>
            <w:noWrap/>
            <w:vAlign w:val="center"/>
            <w:hideMark/>
          </w:tcPr>
          <w:p w14:paraId="30851E5E" w14:textId="77777777" w:rsidR="000F68E1" w:rsidRDefault="000F68E1">
            <w:pPr>
              <w:jc w:val="center"/>
              <w:rPr>
                <w:sz w:val="18"/>
                <w:szCs w:val="18"/>
              </w:rPr>
            </w:pPr>
            <w:r>
              <w:rPr>
                <w:sz w:val="18"/>
                <w:szCs w:val="18"/>
              </w:rPr>
              <w:t xml:space="preserve">1    </w:t>
            </w:r>
          </w:p>
        </w:tc>
      </w:tr>
      <w:tr w:rsidR="000F68E1" w14:paraId="53934B06"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320F5FE4" w14:textId="77777777" w:rsidR="000F68E1" w:rsidRDefault="000F68E1">
            <w:pPr>
              <w:jc w:val="center"/>
              <w:rPr>
                <w:i/>
                <w:iCs/>
                <w:sz w:val="18"/>
                <w:szCs w:val="18"/>
              </w:rPr>
            </w:pPr>
            <w:r>
              <w:rPr>
                <w:i/>
                <w:iCs/>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12DE6D72" w14:textId="77777777" w:rsidR="000F68E1" w:rsidRDefault="000F68E1">
            <w:pPr>
              <w:rPr>
                <w:sz w:val="18"/>
                <w:szCs w:val="18"/>
              </w:rPr>
            </w:pPr>
            <w:r>
              <w:rPr>
                <w:sz w:val="18"/>
                <w:szCs w:val="18"/>
              </w:rPr>
              <w:t xml:space="preserve">в) </w:t>
            </w:r>
            <w:proofErr w:type="spellStart"/>
            <w:r>
              <w:rPr>
                <w:sz w:val="18"/>
                <w:szCs w:val="18"/>
              </w:rPr>
              <w:t>постројења</w:t>
            </w:r>
            <w:proofErr w:type="spellEnd"/>
            <w:r>
              <w:rPr>
                <w:sz w:val="18"/>
                <w:szCs w:val="18"/>
              </w:rPr>
              <w:t xml:space="preserve"> и </w:t>
            </w:r>
            <w:proofErr w:type="spellStart"/>
            <w:r>
              <w:rPr>
                <w:sz w:val="18"/>
                <w:szCs w:val="18"/>
              </w:rPr>
              <w:t>опрема</w:t>
            </w:r>
            <w:proofErr w:type="spellEnd"/>
          </w:p>
        </w:tc>
        <w:tc>
          <w:tcPr>
            <w:tcW w:w="1935" w:type="dxa"/>
            <w:tcBorders>
              <w:top w:val="nil"/>
              <w:left w:val="nil"/>
              <w:bottom w:val="nil"/>
              <w:right w:val="single" w:sz="4" w:space="0" w:color="auto"/>
            </w:tcBorders>
            <w:shd w:val="clear" w:color="auto" w:fill="auto"/>
            <w:noWrap/>
            <w:vAlign w:val="center"/>
            <w:hideMark/>
          </w:tcPr>
          <w:p w14:paraId="7A196A0E" w14:textId="77777777" w:rsidR="000F68E1" w:rsidRDefault="000F68E1">
            <w:pPr>
              <w:jc w:val="right"/>
              <w:rPr>
                <w:sz w:val="18"/>
                <w:szCs w:val="18"/>
              </w:rPr>
            </w:pPr>
            <w:r>
              <w:rPr>
                <w:sz w:val="18"/>
                <w:szCs w:val="18"/>
              </w:rPr>
              <w:t xml:space="preserve">185.118.889    </w:t>
            </w:r>
          </w:p>
        </w:tc>
        <w:tc>
          <w:tcPr>
            <w:tcW w:w="1716" w:type="dxa"/>
            <w:tcBorders>
              <w:top w:val="nil"/>
              <w:left w:val="nil"/>
              <w:bottom w:val="nil"/>
              <w:right w:val="single" w:sz="4" w:space="0" w:color="auto"/>
            </w:tcBorders>
            <w:shd w:val="clear" w:color="auto" w:fill="auto"/>
            <w:noWrap/>
            <w:vAlign w:val="center"/>
            <w:hideMark/>
          </w:tcPr>
          <w:p w14:paraId="3C068B67" w14:textId="77777777" w:rsidR="000F68E1" w:rsidRDefault="000F68E1">
            <w:pPr>
              <w:jc w:val="right"/>
              <w:rPr>
                <w:sz w:val="18"/>
                <w:szCs w:val="18"/>
              </w:rPr>
            </w:pPr>
            <w:r>
              <w:rPr>
                <w:sz w:val="18"/>
                <w:szCs w:val="18"/>
              </w:rPr>
              <w:t xml:space="preserve">170.511.158    </w:t>
            </w:r>
          </w:p>
        </w:tc>
        <w:tc>
          <w:tcPr>
            <w:tcW w:w="1371" w:type="dxa"/>
            <w:tcBorders>
              <w:top w:val="nil"/>
              <w:left w:val="nil"/>
              <w:bottom w:val="nil"/>
              <w:right w:val="single" w:sz="8" w:space="0" w:color="auto"/>
            </w:tcBorders>
            <w:shd w:val="clear" w:color="auto" w:fill="auto"/>
            <w:noWrap/>
            <w:vAlign w:val="center"/>
            <w:hideMark/>
          </w:tcPr>
          <w:p w14:paraId="621ED30B" w14:textId="77777777" w:rsidR="000F68E1" w:rsidRDefault="000F68E1">
            <w:pPr>
              <w:jc w:val="center"/>
              <w:rPr>
                <w:sz w:val="18"/>
                <w:szCs w:val="18"/>
              </w:rPr>
            </w:pPr>
            <w:r>
              <w:rPr>
                <w:sz w:val="18"/>
                <w:szCs w:val="18"/>
              </w:rPr>
              <w:t xml:space="preserve">1    </w:t>
            </w:r>
          </w:p>
        </w:tc>
      </w:tr>
      <w:tr w:rsidR="000F68E1" w14:paraId="52143DBF"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54B212F3" w14:textId="77777777" w:rsidR="000F68E1" w:rsidRDefault="000F68E1">
            <w:pPr>
              <w:jc w:val="center"/>
              <w:rPr>
                <w:i/>
                <w:iCs/>
                <w:sz w:val="18"/>
                <w:szCs w:val="18"/>
              </w:rPr>
            </w:pPr>
            <w:r>
              <w:rPr>
                <w:i/>
                <w:iCs/>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4E8DD216" w14:textId="77777777" w:rsidR="000F68E1" w:rsidRDefault="000F68E1">
            <w:pPr>
              <w:rPr>
                <w:sz w:val="18"/>
                <w:szCs w:val="18"/>
              </w:rPr>
            </w:pPr>
            <w:r>
              <w:rPr>
                <w:sz w:val="18"/>
                <w:szCs w:val="18"/>
              </w:rPr>
              <w:t xml:space="preserve">г) </w:t>
            </w:r>
            <w:proofErr w:type="spellStart"/>
            <w:r>
              <w:rPr>
                <w:sz w:val="18"/>
                <w:szCs w:val="18"/>
              </w:rPr>
              <w:t>Остале</w:t>
            </w:r>
            <w:proofErr w:type="spellEnd"/>
            <w:r>
              <w:rPr>
                <w:sz w:val="18"/>
                <w:szCs w:val="18"/>
              </w:rPr>
              <w:t xml:space="preserve"> </w:t>
            </w:r>
            <w:proofErr w:type="spellStart"/>
            <w:r>
              <w:rPr>
                <w:sz w:val="18"/>
                <w:szCs w:val="18"/>
              </w:rPr>
              <w:t>некретнине</w:t>
            </w:r>
            <w:proofErr w:type="spellEnd"/>
            <w:r>
              <w:rPr>
                <w:sz w:val="18"/>
                <w:szCs w:val="18"/>
              </w:rPr>
              <w:t xml:space="preserve">, </w:t>
            </w:r>
            <w:proofErr w:type="spellStart"/>
            <w:r>
              <w:rPr>
                <w:sz w:val="18"/>
                <w:szCs w:val="18"/>
              </w:rPr>
              <w:t>постојења</w:t>
            </w:r>
            <w:proofErr w:type="spellEnd"/>
            <w:r>
              <w:rPr>
                <w:sz w:val="18"/>
                <w:szCs w:val="18"/>
              </w:rPr>
              <w:t xml:space="preserve"> и </w:t>
            </w:r>
            <w:proofErr w:type="spellStart"/>
            <w:r>
              <w:rPr>
                <w:sz w:val="18"/>
                <w:szCs w:val="18"/>
              </w:rPr>
              <w:t>опрема</w:t>
            </w:r>
            <w:proofErr w:type="spellEnd"/>
            <w:r>
              <w:rPr>
                <w:sz w:val="18"/>
                <w:szCs w:val="18"/>
              </w:rPr>
              <w:t xml:space="preserve"> </w:t>
            </w:r>
          </w:p>
        </w:tc>
        <w:tc>
          <w:tcPr>
            <w:tcW w:w="1935" w:type="dxa"/>
            <w:tcBorders>
              <w:top w:val="nil"/>
              <w:left w:val="nil"/>
              <w:bottom w:val="nil"/>
              <w:right w:val="single" w:sz="4" w:space="0" w:color="auto"/>
            </w:tcBorders>
            <w:shd w:val="clear" w:color="auto" w:fill="auto"/>
            <w:noWrap/>
            <w:vAlign w:val="center"/>
            <w:hideMark/>
          </w:tcPr>
          <w:p w14:paraId="31C17FB8" w14:textId="77777777" w:rsidR="000F68E1" w:rsidRDefault="000F68E1">
            <w:pPr>
              <w:jc w:val="right"/>
              <w:rPr>
                <w:sz w:val="18"/>
                <w:szCs w:val="18"/>
              </w:rPr>
            </w:pPr>
            <w:r>
              <w:rPr>
                <w:sz w:val="18"/>
                <w:szCs w:val="18"/>
              </w:rPr>
              <w:t xml:space="preserve">66.783    </w:t>
            </w:r>
          </w:p>
        </w:tc>
        <w:tc>
          <w:tcPr>
            <w:tcW w:w="1716" w:type="dxa"/>
            <w:tcBorders>
              <w:top w:val="nil"/>
              <w:left w:val="nil"/>
              <w:bottom w:val="nil"/>
              <w:right w:val="single" w:sz="4" w:space="0" w:color="auto"/>
            </w:tcBorders>
            <w:shd w:val="clear" w:color="auto" w:fill="auto"/>
            <w:noWrap/>
            <w:vAlign w:val="center"/>
            <w:hideMark/>
          </w:tcPr>
          <w:p w14:paraId="674D74A2" w14:textId="77777777" w:rsidR="000F68E1" w:rsidRDefault="000F68E1">
            <w:pPr>
              <w:jc w:val="right"/>
              <w:rPr>
                <w:sz w:val="18"/>
                <w:szCs w:val="18"/>
              </w:rPr>
            </w:pPr>
            <w:r>
              <w:rPr>
                <w:sz w:val="18"/>
                <w:szCs w:val="18"/>
              </w:rPr>
              <w:t xml:space="preserve">66.783    </w:t>
            </w:r>
          </w:p>
        </w:tc>
        <w:tc>
          <w:tcPr>
            <w:tcW w:w="1371" w:type="dxa"/>
            <w:tcBorders>
              <w:top w:val="nil"/>
              <w:left w:val="nil"/>
              <w:bottom w:val="nil"/>
              <w:right w:val="single" w:sz="8" w:space="0" w:color="auto"/>
            </w:tcBorders>
            <w:shd w:val="clear" w:color="auto" w:fill="auto"/>
            <w:noWrap/>
            <w:vAlign w:val="center"/>
            <w:hideMark/>
          </w:tcPr>
          <w:p w14:paraId="21804CEF" w14:textId="77777777" w:rsidR="000F68E1" w:rsidRDefault="000F68E1">
            <w:pPr>
              <w:jc w:val="center"/>
              <w:rPr>
                <w:sz w:val="18"/>
                <w:szCs w:val="18"/>
              </w:rPr>
            </w:pPr>
            <w:r>
              <w:rPr>
                <w:sz w:val="18"/>
                <w:szCs w:val="18"/>
              </w:rPr>
              <w:t xml:space="preserve">1    </w:t>
            </w:r>
          </w:p>
        </w:tc>
      </w:tr>
      <w:tr w:rsidR="000F68E1" w14:paraId="27831C9E" w14:textId="77777777" w:rsidTr="000F68E1">
        <w:trPr>
          <w:trHeight w:val="545"/>
          <w:jc w:val="center"/>
        </w:trPr>
        <w:tc>
          <w:tcPr>
            <w:tcW w:w="966" w:type="dxa"/>
            <w:tcBorders>
              <w:top w:val="nil"/>
              <w:left w:val="single" w:sz="8" w:space="0" w:color="auto"/>
              <w:bottom w:val="nil"/>
              <w:right w:val="nil"/>
            </w:tcBorders>
            <w:shd w:val="clear" w:color="auto" w:fill="auto"/>
            <w:noWrap/>
            <w:vAlign w:val="center"/>
            <w:hideMark/>
          </w:tcPr>
          <w:p w14:paraId="6D91A8D1" w14:textId="77777777" w:rsidR="000F68E1" w:rsidRDefault="000F68E1">
            <w:pPr>
              <w:jc w:val="center"/>
              <w:rPr>
                <w:i/>
                <w:iCs/>
                <w:sz w:val="18"/>
                <w:szCs w:val="18"/>
              </w:rPr>
            </w:pPr>
            <w:r>
              <w:rPr>
                <w:i/>
                <w:iCs/>
                <w:sz w:val="18"/>
                <w:szCs w:val="18"/>
              </w:rPr>
              <w:t> </w:t>
            </w:r>
          </w:p>
        </w:tc>
        <w:tc>
          <w:tcPr>
            <w:tcW w:w="5105" w:type="dxa"/>
            <w:tcBorders>
              <w:top w:val="nil"/>
              <w:left w:val="single" w:sz="4" w:space="0" w:color="auto"/>
              <w:bottom w:val="nil"/>
              <w:right w:val="single" w:sz="4" w:space="0" w:color="auto"/>
            </w:tcBorders>
            <w:shd w:val="clear" w:color="auto" w:fill="auto"/>
            <w:vAlign w:val="center"/>
            <w:hideMark/>
          </w:tcPr>
          <w:p w14:paraId="0806515D" w14:textId="77777777" w:rsidR="000F68E1" w:rsidRDefault="000F68E1">
            <w:pPr>
              <w:rPr>
                <w:sz w:val="18"/>
                <w:szCs w:val="18"/>
              </w:rPr>
            </w:pPr>
            <w:r>
              <w:rPr>
                <w:sz w:val="18"/>
                <w:szCs w:val="18"/>
              </w:rPr>
              <w:t xml:space="preserve">д) </w:t>
            </w:r>
            <w:proofErr w:type="spellStart"/>
            <w:r>
              <w:rPr>
                <w:sz w:val="18"/>
                <w:szCs w:val="18"/>
              </w:rPr>
              <w:t>аванси</w:t>
            </w:r>
            <w:proofErr w:type="spellEnd"/>
            <w:r>
              <w:rPr>
                <w:sz w:val="18"/>
                <w:szCs w:val="18"/>
              </w:rPr>
              <w:t xml:space="preserve"> и </w:t>
            </w:r>
            <w:proofErr w:type="spellStart"/>
            <w:r>
              <w:rPr>
                <w:sz w:val="18"/>
                <w:szCs w:val="18"/>
              </w:rPr>
              <w:t>некретнине</w:t>
            </w:r>
            <w:proofErr w:type="spellEnd"/>
            <w:r>
              <w:rPr>
                <w:sz w:val="18"/>
                <w:szCs w:val="18"/>
              </w:rPr>
              <w:t xml:space="preserve">, </w:t>
            </w:r>
            <w:proofErr w:type="spellStart"/>
            <w:proofErr w:type="gramStart"/>
            <w:r>
              <w:rPr>
                <w:sz w:val="18"/>
                <w:szCs w:val="18"/>
              </w:rPr>
              <w:t>постројења</w:t>
            </w:r>
            <w:proofErr w:type="spellEnd"/>
            <w:r>
              <w:rPr>
                <w:sz w:val="18"/>
                <w:szCs w:val="18"/>
              </w:rPr>
              <w:t>,  и</w:t>
            </w:r>
            <w:proofErr w:type="gramEnd"/>
            <w:r>
              <w:rPr>
                <w:sz w:val="18"/>
                <w:szCs w:val="18"/>
              </w:rPr>
              <w:t xml:space="preserve"> </w:t>
            </w:r>
            <w:proofErr w:type="spellStart"/>
            <w:r>
              <w:rPr>
                <w:sz w:val="18"/>
                <w:szCs w:val="18"/>
              </w:rPr>
              <w:t>опрема</w:t>
            </w:r>
            <w:proofErr w:type="spellEnd"/>
            <w:r>
              <w:rPr>
                <w:sz w:val="18"/>
                <w:szCs w:val="18"/>
              </w:rPr>
              <w:t xml:space="preserve"> у </w:t>
            </w:r>
            <w:proofErr w:type="spellStart"/>
            <w:r>
              <w:rPr>
                <w:sz w:val="18"/>
                <w:szCs w:val="18"/>
              </w:rPr>
              <w:t>припреми</w:t>
            </w:r>
            <w:proofErr w:type="spellEnd"/>
          </w:p>
        </w:tc>
        <w:tc>
          <w:tcPr>
            <w:tcW w:w="1935" w:type="dxa"/>
            <w:tcBorders>
              <w:top w:val="nil"/>
              <w:left w:val="nil"/>
              <w:bottom w:val="nil"/>
              <w:right w:val="single" w:sz="4" w:space="0" w:color="auto"/>
            </w:tcBorders>
            <w:shd w:val="clear" w:color="auto" w:fill="auto"/>
            <w:noWrap/>
            <w:vAlign w:val="center"/>
            <w:hideMark/>
          </w:tcPr>
          <w:p w14:paraId="756C24F0" w14:textId="77777777" w:rsidR="000F68E1" w:rsidRDefault="000F68E1">
            <w:pPr>
              <w:jc w:val="right"/>
              <w:rPr>
                <w:sz w:val="18"/>
                <w:szCs w:val="18"/>
              </w:rPr>
            </w:pPr>
            <w:r>
              <w:rPr>
                <w:sz w:val="18"/>
                <w:szCs w:val="18"/>
              </w:rPr>
              <w:t xml:space="preserve">6.025.872    </w:t>
            </w:r>
          </w:p>
        </w:tc>
        <w:tc>
          <w:tcPr>
            <w:tcW w:w="1716" w:type="dxa"/>
            <w:tcBorders>
              <w:top w:val="nil"/>
              <w:left w:val="nil"/>
              <w:bottom w:val="nil"/>
              <w:right w:val="single" w:sz="4" w:space="0" w:color="auto"/>
            </w:tcBorders>
            <w:shd w:val="clear" w:color="auto" w:fill="auto"/>
            <w:noWrap/>
            <w:vAlign w:val="center"/>
            <w:hideMark/>
          </w:tcPr>
          <w:p w14:paraId="50D20851" w14:textId="77777777" w:rsidR="000F68E1" w:rsidRDefault="000F68E1">
            <w:pPr>
              <w:jc w:val="right"/>
              <w:rPr>
                <w:sz w:val="18"/>
                <w:szCs w:val="18"/>
              </w:rPr>
            </w:pPr>
            <w:r>
              <w:rPr>
                <w:sz w:val="18"/>
                <w:szCs w:val="18"/>
              </w:rPr>
              <w:t xml:space="preserve">11.608.089    </w:t>
            </w:r>
          </w:p>
        </w:tc>
        <w:tc>
          <w:tcPr>
            <w:tcW w:w="1371" w:type="dxa"/>
            <w:tcBorders>
              <w:top w:val="nil"/>
              <w:left w:val="nil"/>
              <w:bottom w:val="nil"/>
              <w:right w:val="single" w:sz="8" w:space="0" w:color="auto"/>
            </w:tcBorders>
            <w:shd w:val="clear" w:color="auto" w:fill="auto"/>
            <w:noWrap/>
            <w:vAlign w:val="center"/>
            <w:hideMark/>
          </w:tcPr>
          <w:p w14:paraId="2495F274" w14:textId="77777777" w:rsidR="000F68E1" w:rsidRDefault="000F68E1">
            <w:pPr>
              <w:jc w:val="center"/>
              <w:rPr>
                <w:sz w:val="18"/>
                <w:szCs w:val="18"/>
              </w:rPr>
            </w:pPr>
            <w:r>
              <w:rPr>
                <w:sz w:val="18"/>
                <w:szCs w:val="18"/>
              </w:rPr>
              <w:t xml:space="preserve">2    </w:t>
            </w:r>
          </w:p>
        </w:tc>
      </w:tr>
      <w:tr w:rsidR="000F68E1" w14:paraId="64B64837" w14:textId="77777777" w:rsidTr="000F68E1">
        <w:trPr>
          <w:trHeight w:val="289"/>
          <w:jc w:val="center"/>
        </w:trPr>
        <w:tc>
          <w:tcPr>
            <w:tcW w:w="966" w:type="dxa"/>
            <w:tcBorders>
              <w:top w:val="single" w:sz="4" w:space="0" w:color="auto"/>
              <w:left w:val="single" w:sz="8" w:space="0" w:color="auto"/>
              <w:bottom w:val="nil"/>
              <w:right w:val="nil"/>
            </w:tcBorders>
            <w:shd w:val="clear" w:color="auto" w:fill="auto"/>
            <w:noWrap/>
            <w:vAlign w:val="center"/>
            <w:hideMark/>
          </w:tcPr>
          <w:p w14:paraId="457938B5" w14:textId="77777777" w:rsidR="000F68E1" w:rsidRDefault="000F68E1">
            <w:pPr>
              <w:jc w:val="center"/>
              <w:rPr>
                <w:sz w:val="18"/>
                <w:szCs w:val="18"/>
              </w:rPr>
            </w:pPr>
            <w:r>
              <w:rPr>
                <w:sz w:val="18"/>
                <w:szCs w:val="18"/>
              </w:rPr>
              <w:t> </w:t>
            </w:r>
          </w:p>
        </w:tc>
        <w:tc>
          <w:tcPr>
            <w:tcW w:w="5105" w:type="dxa"/>
            <w:tcBorders>
              <w:top w:val="single" w:sz="4" w:space="0" w:color="auto"/>
              <w:left w:val="single" w:sz="4" w:space="0" w:color="auto"/>
              <w:bottom w:val="nil"/>
              <w:right w:val="single" w:sz="4" w:space="0" w:color="auto"/>
            </w:tcBorders>
            <w:shd w:val="clear" w:color="auto" w:fill="auto"/>
            <w:noWrap/>
            <w:vAlign w:val="center"/>
            <w:hideMark/>
          </w:tcPr>
          <w:p w14:paraId="56814887" w14:textId="77777777" w:rsidR="000F68E1" w:rsidRDefault="000F68E1">
            <w:pPr>
              <w:rPr>
                <w:sz w:val="18"/>
                <w:szCs w:val="18"/>
              </w:rPr>
            </w:pPr>
            <w:r>
              <w:rPr>
                <w:sz w:val="18"/>
                <w:szCs w:val="18"/>
              </w:rPr>
              <w:t> </w:t>
            </w:r>
          </w:p>
        </w:tc>
        <w:tc>
          <w:tcPr>
            <w:tcW w:w="1935" w:type="dxa"/>
            <w:tcBorders>
              <w:top w:val="single" w:sz="4" w:space="0" w:color="auto"/>
              <w:left w:val="nil"/>
              <w:bottom w:val="nil"/>
              <w:right w:val="single" w:sz="4" w:space="0" w:color="auto"/>
            </w:tcBorders>
            <w:shd w:val="clear" w:color="auto" w:fill="auto"/>
            <w:noWrap/>
            <w:vAlign w:val="center"/>
            <w:hideMark/>
          </w:tcPr>
          <w:p w14:paraId="38C8358A" w14:textId="77777777" w:rsidR="000F68E1" w:rsidRDefault="000F68E1">
            <w:pPr>
              <w:rPr>
                <w:sz w:val="18"/>
                <w:szCs w:val="18"/>
              </w:rPr>
            </w:pPr>
            <w:r>
              <w:rPr>
                <w:sz w:val="18"/>
                <w:szCs w:val="18"/>
              </w:rPr>
              <w:t> </w:t>
            </w:r>
          </w:p>
        </w:tc>
        <w:tc>
          <w:tcPr>
            <w:tcW w:w="1716" w:type="dxa"/>
            <w:tcBorders>
              <w:top w:val="single" w:sz="4" w:space="0" w:color="auto"/>
              <w:left w:val="nil"/>
              <w:bottom w:val="nil"/>
              <w:right w:val="single" w:sz="4" w:space="0" w:color="auto"/>
            </w:tcBorders>
            <w:shd w:val="clear" w:color="auto" w:fill="auto"/>
            <w:noWrap/>
            <w:vAlign w:val="center"/>
            <w:hideMark/>
          </w:tcPr>
          <w:p w14:paraId="73BAC872" w14:textId="77777777" w:rsidR="000F68E1" w:rsidRDefault="000F68E1">
            <w:pPr>
              <w:rPr>
                <w:sz w:val="18"/>
                <w:szCs w:val="18"/>
              </w:rPr>
            </w:pPr>
            <w:r>
              <w:rPr>
                <w:sz w:val="18"/>
                <w:szCs w:val="18"/>
              </w:rPr>
              <w:t> </w:t>
            </w:r>
          </w:p>
        </w:tc>
        <w:tc>
          <w:tcPr>
            <w:tcW w:w="1371" w:type="dxa"/>
            <w:tcBorders>
              <w:top w:val="single" w:sz="4" w:space="0" w:color="auto"/>
              <w:left w:val="nil"/>
              <w:bottom w:val="nil"/>
              <w:right w:val="single" w:sz="8" w:space="0" w:color="auto"/>
            </w:tcBorders>
            <w:shd w:val="clear" w:color="auto" w:fill="auto"/>
            <w:noWrap/>
            <w:vAlign w:val="center"/>
            <w:hideMark/>
          </w:tcPr>
          <w:p w14:paraId="5FA8AB08" w14:textId="77777777" w:rsidR="000F68E1" w:rsidRDefault="000F68E1">
            <w:pPr>
              <w:jc w:val="center"/>
              <w:rPr>
                <w:sz w:val="18"/>
                <w:szCs w:val="18"/>
              </w:rPr>
            </w:pPr>
            <w:r>
              <w:rPr>
                <w:sz w:val="18"/>
                <w:szCs w:val="18"/>
              </w:rPr>
              <w:t> </w:t>
            </w:r>
          </w:p>
        </w:tc>
      </w:tr>
      <w:tr w:rsidR="000F68E1" w14:paraId="2630B898" w14:textId="77777777" w:rsidTr="000F68E1">
        <w:trPr>
          <w:trHeight w:val="289"/>
          <w:jc w:val="center"/>
        </w:trPr>
        <w:tc>
          <w:tcPr>
            <w:tcW w:w="966" w:type="dxa"/>
            <w:tcBorders>
              <w:top w:val="single" w:sz="8" w:space="0" w:color="auto"/>
              <w:left w:val="single" w:sz="8" w:space="0" w:color="auto"/>
              <w:bottom w:val="single" w:sz="8" w:space="0" w:color="auto"/>
              <w:right w:val="nil"/>
            </w:tcBorders>
            <w:shd w:val="clear" w:color="000000" w:fill="D9D9D9"/>
            <w:noWrap/>
            <w:vAlign w:val="center"/>
            <w:hideMark/>
          </w:tcPr>
          <w:p w14:paraId="3FFD5EEA" w14:textId="77777777" w:rsidR="000F68E1" w:rsidRDefault="000F68E1">
            <w:pPr>
              <w:jc w:val="center"/>
              <w:rPr>
                <w:b/>
                <w:bCs/>
                <w:i/>
                <w:iCs/>
                <w:sz w:val="18"/>
                <w:szCs w:val="18"/>
              </w:rPr>
            </w:pPr>
            <w:r>
              <w:rPr>
                <w:b/>
                <w:bCs/>
                <w:i/>
                <w:iCs/>
                <w:sz w:val="18"/>
                <w:szCs w:val="18"/>
              </w:rPr>
              <w:t>Б</w:t>
            </w:r>
          </w:p>
        </w:tc>
        <w:tc>
          <w:tcPr>
            <w:tcW w:w="510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62F174A" w14:textId="77777777" w:rsidR="000F68E1" w:rsidRDefault="000F68E1">
            <w:pPr>
              <w:rPr>
                <w:b/>
                <w:bCs/>
                <w:i/>
                <w:iCs/>
                <w:sz w:val="18"/>
                <w:szCs w:val="18"/>
              </w:rPr>
            </w:pPr>
            <w:r>
              <w:rPr>
                <w:b/>
                <w:bCs/>
                <w:i/>
                <w:iCs/>
                <w:sz w:val="18"/>
                <w:szCs w:val="18"/>
              </w:rPr>
              <w:t>ТЕКУЋА ИМОВИНА (1+2+3+4+В)</w:t>
            </w:r>
          </w:p>
        </w:tc>
        <w:tc>
          <w:tcPr>
            <w:tcW w:w="1935" w:type="dxa"/>
            <w:tcBorders>
              <w:top w:val="single" w:sz="8" w:space="0" w:color="auto"/>
              <w:left w:val="nil"/>
              <w:bottom w:val="single" w:sz="8" w:space="0" w:color="auto"/>
              <w:right w:val="single" w:sz="4" w:space="0" w:color="auto"/>
            </w:tcBorders>
            <w:shd w:val="clear" w:color="000000" w:fill="D9D9D9"/>
            <w:noWrap/>
            <w:vAlign w:val="center"/>
            <w:hideMark/>
          </w:tcPr>
          <w:p w14:paraId="079D5B63" w14:textId="77777777" w:rsidR="000F68E1" w:rsidRDefault="000F68E1">
            <w:pPr>
              <w:jc w:val="right"/>
              <w:rPr>
                <w:b/>
                <w:bCs/>
                <w:i/>
                <w:iCs/>
                <w:sz w:val="18"/>
                <w:szCs w:val="18"/>
              </w:rPr>
            </w:pPr>
            <w:r>
              <w:rPr>
                <w:b/>
                <w:bCs/>
                <w:i/>
                <w:iCs/>
                <w:sz w:val="18"/>
                <w:szCs w:val="18"/>
              </w:rPr>
              <w:t xml:space="preserve">64.886.710    </w:t>
            </w:r>
          </w:p>
        </w:tc>
        <w:tc>
          <w:tcPr>
            <w:tcW w:w="1716" w:type="dxa"/>
            <w:tcBorders>
              <w:top w:val="single" w:sz="8" w:space="0" w:color="auto"/>
              <w:left w:val="nil"/>
              <w:bottom w:val="single" w:sz="8" w:space="0" w:color="auto"/>
              <w:right w:val="single" w:sz="4" w:space="0" w:color="auto"/>
            </w:tcBorders>
            <w:shd w:val="clear" w:color="000000" w:fill="D9D9D9"/>
            <w:noWrap/>
            <w:vAlign w:val="center"/>
            <w:hideMark/>
          </w:tcPr>
          <w:p w14:paraId="3AC78EDA" w14:textId="77777777" w:rsidR="000F68E1" w:rsidRDefault="000F68E1">
            <w:pPr>
              <w:jc w:val="right"/>
              <w:rPr>
                <w:b/>
                <w:bCs/>
                <w:i/>
                <w:iCs/>
                <w:sz w:val="18"/>
                <w:szCs w:val="18"/>
              </w:rPr>
            </w:pPr>
            <w:r>
              <w:rPr>
                <w:b/>
                <w:bCs/>
                <w:i/>
                <w:iCs/>
                <w:sz w:val="18"/>
                <w:szCs w:val="18"/>
              </w:rPr>
              <w:t xml:space="preserve">50.600.438    </w:t>
            </w:r>
          </w:p>
        </w:tc>
        <w:tc>
          <w:tcPr>
            <w:tcW w:w="1371" w:type="dxa"/>
            <w:tcBorders>
              <w:top w:val="single" w:sz="8" w:space="0" w:color="auto"/>
              <w:left w:val="nil"/>
              <w:bottom w:val="single" w:sz="8" w:space="0" w:color="auto"/>
              <w:right w:val="single" w:sz="8" w:space="0" w:color="auto"/>
            </w:tcBorders>
            <w:shd w:val="clear" w:color="000000" w:fill="D9D9D9"/>
            <w:noWrap/>
            <w:vAlign w:val="center"/>
            <w:hideMark/>
          </w:tcPr>
          <w:p w14:paraId="14C00947" w14:textId="77777777" w:rsidR="000F68E1" w:rsidRDefault="000F68E1">
            <w:pPr>
              <w:jc w:val="center"/>
              <w:rPr>
                <w:b/>
                <w:bCs/>
                <w:i/>
                <w:iCs/>
                <w:sz w:val="18"/>
                <w:szCs w:val="18"/>
              </w:rPr>
            </w:pPr>
            <w:r>
              <w:rPr>
                <w:b/>
                <w:bCs/>
                <w:i/>
                <w:iCs/>
                <w:sz w:val="18"/>
                <w:szCs w:val="18"/>
              </w:rPr>
              <w:t xml:space="preserve">78    </w:t>
            </w:r>
          </w:p>
        </w:tc>
      </w:tr>
      <w:tr w:rsidR="000F68E1" w14:paraId="2A96C906"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362663DB" w14:textId="77777777" w:rsidR="000F68E1" w:rsidRDefault="000F68E1">
            <w:pPr>
              <w:jc w:val="center"/>
              <w:rPr>
                <w:b/>
                <w:bCs/>
                <w:i/>
                <w:iCs/>
                <w:sz w:val="18"/>
                <w:szCs w:val="18"/>
              </w:rPr>
            </w:pPr>
            <w:r>
              <w:rPr>
                <w:b/>
                <w:bCs/>
                <w:i/>
                <w:iCs/>
                <w:sz w:val="18"/>
                <w:szCs w:val="18"/>
              </w:rPr>
              <w:t>1.</w:t>
            </w:r>
          </w:p>
        </w:tc>
        <w:tc>
          <w:tcPr>
            <w:tcW w:w="5105" w:type="dxa"/>
            <w:tcBorders>
              <w:top w:val="nil"/>
              <w:left w:val="single" w:sz="4" w:space="0" w:color="auto"/>
              <w:bottom w:val="nil"/>
              <w:right w:val="single" w:sz="4" w:space="0" w:color="auto"/>
            </w:tcBorders>
            <w:shd w:val="clear" w:color="auto" w:fill="auto"/>
            <w:noWrap/>
            <w:vAlign w:val="center"/>
            <w:hideMark/>
          </w:tcPr>
          <w:p w14:paraId="79D18AB8" w14:textId="77777777" w:rsidR="000F68E1" w:rsidRDefault="000F68E1">
            <w:pPr>
              <w:rPr>
                <w:b/>
                <w:bCs/>
                <w:i/>
                <w:iCs/>
                <w:sz w:val="18"/>
                <w:szCs w:val="18"/>
              </w:rPr>
            </w:pPr>
            <w:proofErr w:type="spellStart"/>
            <w:r>
              <w:rPr>
                <w:b/>
                <w:bCs/>
                <w:i/>
                <w:iCs/>
                <w:sz w:val="18"/>
                <w:szCs w:val="18"/>
              </w:rPr>
              <w:t>Залихе</w:t>
            </w:r>
            <w:proofErr w:type="spellEnd"/>
          </w:p>
        </w:tc>
        <w:tc>
          <w:tcPr>
            <w:tcW w:w="1935" w:type="dxa"/>
            <w:tcBorders>
              <w:top w:val="nil"/>
              <w:left w:val="nil"/>
              <w:bottom w:val="nil"/>
              <w:right w:val="single" w:sz="4" w:space="0" w:color="auto"/>
            </w:tcBorders>
            <w:shd w:val="clear" w:color="auto" w:fill="auto"/>
            <w:noWrap/>
            <w:vAlign w:val="center"/>
            <w:hideMark/>
          </w:tcPr>
          <w:p w14:paraId="76C39D97" w14:textId="77777777" w:rsidR="000F68E1" w:rsidRDefault="000F68E1">
            <w:pPr>
              <w:jc w:val="right"/>
              <w:rPr>
                <w:b/>
                <w:bCs/>
                <w:i/>
                <w:iCs/>
                <w:sz w:val="18"/>
                <w:szCs w:val="18"/>
              </w:rPr>
            </w:pPr>
            <w:r>
              <w:rPr>
                <w:b/>
                <w:bCs/>
                <w:i/>
                <w:iCs/>
                <w:sz w:val="18"/>
                <w:szCs w:val="18"/>
              </w:rPr>
              <w:t xml:space="preserve">33.748.489    </w:t>
            </w:r>
          </w:p>
        </w:tc>
        <w:tc>
          <w:tcPr>
            <w:tcW w:w="1716" w:type="dxa"/>
            <w:tcBorders>
              <w:top w:val="nil"/>
              <w:left w:val="nil"/>
              <w:bottom w:val="nil"/>
              <w:right w:val="single" w:sz="4" w:space="0" w:color="auto"/>
            </w:tcBorders>
            <w:shd w:val="clear" w:color="auto" w:fill="auto"/>
            <w:noWrap/>
            <w:vAlign w:val="center"/>
            <w:hideMark/>
          </w:tcPr>
          <w:p w14:paraId="4981A7A9" w14:textId="77777777" w:rsidR="000F68E1" w:rsidRDefault="000F68E1">
            <w:pPr>
              <w:jc w:val="right"/>
              <w:rPr>
                <w:b/>
                <w:bCs/>
                <w:i/>
                <w:iCs/>
                <w:sz w:val="18"/>
                <w:szCs w:val="18"/>
              </w:rPr>
            </w:pPr>
            <w:r>
              <w:rPr>
                <w:b/>
                <w:bCs/>
                <w:i/>
                <w:iCs/>
                <w:sz w:val="18"/>
                <w:szCs w:val="18"/>
              </w:rPr>
              <w:t xml:space="preserve">37.533.103    </w:t>
            </w:r>
          </w:p>
        </w:tc>
        <w:tc>
          <w:tcPr>
            <w:tcW w:w="1371" w:type="dxa"/>
            <w:tcBorders>
              <w:top w:val="nil"/>
              <w:left w:val="nil"/>
              <w:bottom w:val="nil"/>
              <w:right w:val="single" w:sz="8" w:space="0" w:color="auto"/>
            </w:tcBorders>
            <w:shd w:val="clear" w:color="auto" w:fill="auto"/>
            <w:noWrap/>
            <w:vAlign w:val="center"/>
            <w:hideMark/>
          </w:tcPr>
          <w:p w14:paraId="0E09D756" w14:textId="77777777" w:rsidR="000F68E1" w:rsidRDefault="000F68E1">
            <w:pPr>
              <w:jc w:val="center"/>
              <w:rPr>
                <w:b/>
                <w:bCs/>
                <w:i/>
                <w:iCs/>
                <w:sz w:val="18"/>
                <w:szCs w:val="18"/>
              </w:rPr>
            </w:pPr>
            <w:r>
              <w:rPr>
                <w:b/>
                <w:bCs/>
                <w:i/>
                <w:iCs/>
                <w:sz w:val="18"/>
                <w:szCs w:val="18"/>
              </w:rPr>
              <w:t xml:space="preserve">111    </w:t>
            </w:r>
          </w:p>
        </w:tc>
      </w:tr>
      <w:tr w:rsidR="000F68E1" w14:paraId="3FBD6A41"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75AAA94B"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2F2D9257" w14:textId="77777777" w:rsidR="000F68E1" w:rsidRDefault="000F68E1">
            <w:pPr>
              <w:rPr>
                <w:sz w:val="18"/>
                <w:szCs w:val="18"/>
              </w:rPr>
            </w:pPr>
            <w:r>
              <w:rPr>
                <w:sz w:val="18"/>
                <w:szCs w:val="18"/>
              </w:rPr>
              <w:t xml:space="preserve">а) </w:t>
            </w:r>
            <w:proofErr w:type="spellStart"/>
            <w:r>
              <w:rPr>
                <w:sz w:val="18"/>
                <w:szCs w:val="18"/>
              </w:rPr>
              <w:t>материјал</w:t>
            </w:r>
            <w:proofErr w:type="spellEnd"/>
          </w:p>
        </w:tc>
        <w:tc>
          <w:tcPr>
            <w:tcW w:w="1935" w:type="dxa"/>
            <w:tcBorders>
              <w:top w:val="nil"/>
              <w:left w:val="nil"/>
              <w:bottom w:val="nil"/>
              <w:right w:val="single" w:sz="4" w:space="0" w:color="auto"/>
            </w:tcBorders>
            <w:shd w:val="clear" w:color="auto" w:fill="auto"/>
            <w:noWrap/>
            <w:vAlign w:val="center"/>
            <w:hideMark/>
          </w:tcPr>
          <w:p w14:paraId="0253E342" w14:textId="77777777" w:rsidR="000F68E1" w:rsidRDefault="000F68E1">
            <w:pPr>
              <w:jc w:val="right"/>
              <w:rPr>
                <w:sz w:val="18"/>
                <w:szCs w:val="18"/>
              </w:rPr>
            </w:pPr>
            <w:r>
              <w:rPr>
                <w:sz w:val="18"/>
                <w:szCs w:val="18"/>
              </w:rPr>
              <w:t xml:space="preserve">33.708.380    </w:t>
            </w:r>
          </w:p>
        </w:tc>
        <w:tc>
          <w:tcPr>
            <w:tcW w:w="1716" w:type="dxa"/>
            <w:tcBorders>
              <w:top w:val="nil"/>
              <w:left w:val="nil"/>
              <w:bottom w:val="nil"/>
              <w:right w:val="single" w:sz="4" w:space="0" w:color="auto"/>
            </w:tcBorders>
            <w:shd w:val="clear" w:color="auto" w:fill="auto"/>
            <w:noWrap/>
            <w:vAlign w:val="center"/>
            <w:hideMark/>
          </w:tcPr>
          <w:p w14:paraId="674211AC" w14:textId="77777777" w:rsidR="000F68E1" w:rsidRDefault="000F68E1">
            <w:pPr>
              <w:jc w:val="right"/>
              <w:rPr>
                <w:sz w:val="18"/>
                <w:szCs w:val="18"/>
              </w:rPr>
            </w:pPr>
            <w:r>
              <w:rPr>
                <w:sz w:val="18"/>
                <w:szCs w:val="18"/>
              </w:rPr>
              <w:t xml:space="preserve">36.002.266    </w:t>
            </w:r>
          </w:p>
        </w:tc>
        <w:tc>
          <w:tcPr>
            <w:tcW w:w="1371" w:type="dxa"/>
            <w:tcBorders>
              <w:top w:val="nil"/>
              <w:left w:val="nil"/>
              <w:bottom w:val="nil"/>
              <w:right w:val="single" w:sz="8" w:space="0" w:color="auto"/>
            </w:tcBorders>
            <w:shd w:val="clear" w:color="auto" w:fill="auto"/>
            <w:noWrap/>
            <w:vAlign w:val="center"/>
            <w:hideMark/>
          </w:tcPr>
          <w:p w14:paraId="6CACE440" w14:textId="77777777" w:rsidR="000F68E1" w:rsidRDefault="000F68E1">
            <w:pPr>
              <w:jc w:val="center"/>
              <w:rPr>
                <w:sz w:val="18"/>
                <w:szCs w:val="18"/>
              </w:rPr>
            </w:pPr>
            <w:r>
              <w:rPr>
                <w:sz w:val="18"/>
                <w:szCs w:val="18"/>
              </w:rPr>
              <w:t xml:space="preserve">107    </w:t>
            </w:r>
          </w:p>
        </w:tc>
      </w:tr>
      <w:tr w:rsidR="000F68E1" w14:paraId="26FF0703"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60A214F4"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450AD092" w14:textId="77777777" w:rsidR="000F68E1" w:rsidRDefault="000F68E1">
            <w:pPr>
              <w:rPr>
                <w:sz w:val="18"/>
                <w:szCs w:val="18"/>
              </w:rPr>
            </w:pPr>
            <w:r>
              <w:rPr>
                <w:sz w:val="18"/>
                <w:szCs w:val="18"/>
              </w:rPr>
              <w:t xml:space="preserve">б) </w:t>
            </w:r>
            <w:proofErr w:type="spellStart"/>
            <w:r>
              <w:rPr>
                <w:sz w:val="18"/>
                <w:szCs w:val="18"/>
              </w:rPr>
              <w:t>роба</w:t>
            </w:r>
            <w:proofErr w:type="spellEnd"/>
          </w:p>
        </w:tc>
        <w:tc>
          <w:tcPr>
            <w:tcW w:w="1935" w:type="dxa"/>
            <w:tcBorders>
              <w:top w:val="nil"/>
              <w:left w:val="nil"/>
              <w:bottom w:val="nil"/>
              <w:right w:val="single" w:sz="4" w:space="0" w:color="auto"/>
            </w:tcBorders>
            <w:shd w:val="clear" w:color="auto" w:fill="auto"/>
            <w:noWrap/>
            <w:vAlign w:val="center"/>
            <w:hideMark/>
          </w:tcPr>
          <w:p w14:paraId="4AF05B83" w14:textId="77777777" w:rsidR="000F68E1" w:rsidRDefault="000F68E1">
            <w:pPr>
              <w:jc w:val="right"/>
              <w:rPr>
                <w:sz w:val="18"/>
                <w:szCs w:val="18"/>
              </w:rPr>
            </w:pPr>
            <w:r>
              <w:rPr>
                <w:sz w:val="18"/>
                <w:szCs w:val="18"/>
              </w:rPr>
              <w:t xml:space="preserve">3.676    </w:t>
            </w:r>
          </w:p>
        </w:tc>
        <w:tc>
          <w:tcPr>
            <w:tcW w:w="1716" w:type="dxa"/>
            <w:tcBorders>
              <w:top w:val="nil"/>
              <w:left w:val="nil"/>
              <w:bottom w:val="nil"/>
              <w:right w:val="single" w:sz="4" w:space="0" w:color="auto"/>
            </w:tcBorders>
            <w:shd w:val="clear" w:color="auto" w:fill="auto"/>
            <w:noWrap/>
            <w:vAlign w:val="center"/>
            <w:hideMark/>
          </w:tcPr>
          <w:p w14:paraId="01F38EB4" w14:textId="77777777" w:rsidR="000F68E1" w:rsidRDefault="000F68E1">
            <w:pPr>
              <w:jc w:val="right"/>
              <w:rPr>
                <w:sz w:val="18"/>
                <w:szCs w:val="18"/>
              </w:rPr>
            </w:pPr>
            <w:r>
              <w:rPr>
                <w:sz w:val="18"/>
                <w:szCs w:val="18"/>
              </w:rPr>
              <w:t xml:space="preserve">2.105    </w:t>
            </w:r>
          </w:p>
        </w:tc>
        <w:tc>
          <w:tcPr>
            <w:tcW w:w="1371" w:type="dxa"/>
            <w:tcBorders>
              <w:top w:val="nil"/>
              <w:left w:val="nil"/>
              <w:bottom w:val="nil"/>
              <w:right w:val="single" w:sz="8" w:space="0" w:color="auto"/>
            </w:tcBorders>
            <w:shd w:val="clear" w:color="auto" w:fill="auto"/>
            <w:noWrap/>
            <w:vAlign w:val="center"/>
            <w:hideMark/>
          </w:tcPr>
          <w:p w14:paraId="77B64842" w14:textId="77777777" w:rsidR="000F68E1" w:rsidRDefault="000F68E1">
            <w:pPr>
              <w:jc w:val="center"/>
              <w:rPr>
                <w:sz w:val="18"/>
                <w:szCs w:val="18"/>
              </w:rPr>
            </w:pPr>
            <w:r>
              <w:rPr>
                <w:sz w:val="18"/>
                <w:szCs w:val="18"/>
              </w:rPr>
              <w:t xml:space="preserve">57    </w:t>
            </w:r>
          </w:p>
        </w:tc>
      </w:tr>
      <w:tr w:rsidR="000F68E1" w14:paraId="1EF74D44"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20BCD263"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06DFE0B5" w14:textId="77777777" w:rsidR="000F68E1" w:rsidRDefault="000F68E1">
            <w:pPr>
              <w:rPr>
                <w:sz w:val="18"/>
                <w:szCs w:val="18"/>
              </w:rPr>
            </w:pPr>
            <w:r>
              <w:rPr>
                <w:sz w:val="18"/>
                <w:szCs w:val="18"/>
              </w:rPr>
              <w:t xml:space="preserve">в) </w:t>
            </w:r>
            <w:proofErr w:type="spellStart"/>
            <w:r>
              <w:rPr>
                <w:sz w:val="18"/>
                <w:szCs w:val="18"/>
              </w:rPr>
              <w:t>дати</w:t>
            </w:r>
            <w:proofErr w:type="spellEnd"/>
            <w:r>
              <w:rPr>
                <w:sz w:val="18"/>
                <w:szCs w:val="18"/>
              </w:rPr>
              <w:t xml:space="preserve"> </w:t>
            </w:r>
            <w:proofErr w:type="spellStart"/>
            <w:r>
              <w:rPr>
                <w:sz w:val="18"/>
                <w:szCs w:val="18"/>
              </w:rPr>
              <w:t>аванси</w:t>
            </w:r>
            <w:proofErr w:type="spellEnd"/>
          </w:p>
        </w:tc>
        <w:tc>
          <w:tcPr>
            <w:tcW w:w="1935" w:type="dxa"/>
            <w:tcBorders>
              <w:top w:val="nil"/>
              <w:left w:val="nil"/>
              <w:bottom w:val="nil"/>
              <w:right w:val="single" w:sz="4" w:space="0" w:color="auto"/>
            </w:tcBorders>
            <w:shd w:val="clear" w:color="auto" w:fill="auto"/>
            <w:noWrap/>
            <w:vAlign w:val="center"/>
            <w:hideMark/>
          </w:tcPr>
          <w:p w14:paraId="55BC30D5" w14:textId="77777777" w:rsidR="000F68E1" w:rsidRDefault="000F68E1">
            <w:pPr>
              <w:jc w:val="right"/>
              <w:rPr>
                <w:sz w:val="18"/>
                <w:szCs w:val="18"/>
              </w:rPr>
            </w:pPr>
            <w:r>
              <w:rPr>
                <w:sz w:val="18"/>
                <w:szCs w:val="18"/>
              </w:rPr>
              <w:t xml:space="preserve">36.433    </w:t>
            </w:r>
          </w:p>
        </w:tc>
        <w:tc>
          <w:tcPr>
            <w:tcW w:w="1716" w:type="dxa"/>
            <w:tcBorders>
              <w:top w:val="nil"/>
              <w:left w:val="nil"/>
              <w:bottom w:val="nil"/>
              <w:right w:val="single" w:sz="4" w:space="0" w:color="auto"/>
            </w:tcBorders>
            <w:shd w:val="clear" w:color="auto" w:fill="auto"/>
            <w:noWrap/>
            <w:vAlign w:val="center"/>
            <w:hideMark/>
          </w:tcPr>
          <w:p w14:paraId="2FAA343F" w14:textId="77777777" w:rsidR="000F68E1" w:rsidRDefault="000F68E1">
            <w:pPr>
              <w:jc w:val="right"/>
              <w:rPr>
                <w:sz w:val="18"/>
                <w:szCs w:val="18"/>
              </w:rPr>
            </w:pPr>
            <w:r>
              <w:rPr>
                <w:sz w:val="18"/>
                <w:szCs w:val="18"/>
              </w:rPr>
              <w:t xml:space="preserve">1.528.732    </w:t>
            </w:r>
          </w:p>
        </w:tc>
        <w:tc>
          <w:tcPr>
            <w:tcW w:w="1371" w:type="dxa"/>
            <w:tcBorders>
              <w:top w:val="nil"/>
              <w:left w:val="nil"/>
              <w:bottom w:val="nil"/>
              <w:right w:val="single" w:sz="8" w:space="0" w:color="auto"/>
            </w:tcBorders>
            <w:shd w:val="clear" w:color="auto" w:fill="auto"/>
            <w:noWrap/>
            <w:vAlign w:val="center"/>
            <w:hideMark/>
          </w:tcPr>
          <w:p w14:paraId="2FA318B3" w14:textId="77777777" w:rsidR="000F68E1" w:rsidRDefault="000F68E1">
            <w:pPr>
              <w:jc w:val="center"/>
              <w:rPr>
                <w:sz w:val="18"/>
                <w:szCs w:val="18"/>
              </w:rPr>
            </w:pPr>
            <w:r>
              <w:rPr>
                <w:sz w:val="18"/>
                <w:szCs w:val="18"/>
              </w:rPr>
              <w:t xml:space="preserve">4.196    </w:t>
            </w:r>
          </w:p>
        </w:tc>
      </w:tr>
      <w:tr w:rsidR="000F68E1" w14:paraId="10BDD146"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105BF310" w14:textId="77777777" w:rsidR="000F68E1" w:rsidRDefault="000F68E1">
            <w:pPr>
              <w:jc w:val="center"/>
              <w:rPr>
                <w:b/>
                <w:bCs/>
                <w:i/>
                <w:iCs/>
                <w:sz w:val="18"/>
                <w:szCs w:val="18"/>
              </w:rPr>
            </w:pPr>
            <w:r>
              <w:rPr>
                <w:b/>
                <w:bCs/>
                <w:i/>
                <w:iCs/>
                <w:sz w:val="18"/>
                <w:szCs w:val="18"/>
              </w:rPr>
              <w:t>2.</w:t>
            </w:r>
          </w:p>
        </w:tc>
        <w:tc>
          <w:tcPr>
            <w:tcW w:w="5105" w:type="dxa"/>
            <w:tcBorders>
              <w:top w:val="nil"/>
              <w:left w:val="single" w:sz="4" w:space="0" w:color="auto"/>
              <w:bottom w:val="nil"/>
              <w:right w:val="single" w:sz="4" w:space="0" w:color="auto"/>
            </w:tcBorders>
            <w:shd w:val="clear" w:color="auto" w:fill="auto"/>
            <w:vAlign w:val="center"/>
            <w:hideMark/>
          </w:tcPr>
          <w:p w14:paraId="3288599F" w14:textId="77777777" w:rsidR="000F68E1" w:rsidRDefault="000F68E1">
            <w:pPr>
              <w:rPr>
                <w:b/>
                <w:bCs/>
                <w:i/>
                <w:iCs/>
                <w:sz w:val="18"/>
                <w:szCs w:val="18"/>
              </w:rPr>
            </w:pPr>
            <w:r>
              <w:rPr>
                <w:b/>
                <w:bCs/>
                <w:i/>
                <w:iCs/>
                <w:sz w:val="18"/>
                <w:szCs w:val="18"/>
              </w:rPr>
              <w:t xml:space="preserve">Kраткорочна </w:t>
            </w:r>
            <w:proofErr w:type="spellStart"/>
            <w:r>
              <w:rPr>
                <w:b/>
                <w:bCs/>
                <w:i/>
                <w:iCs/>
                <w:sz w:val="18"/>
                <w:szCs w:val="18"/>
              </w:rPr>
              <w:t>потраживања</w:t>
            </w:r>
            <w:proofErr w:type="spellEnd"/>
            <w:r>
              <w:rPr>
                <w:b/>
                <w:bCs/>
                <w:i/>
                <w:iCs/>
                <w:sz w:val="18"/>
                <w:szCs w:val="18"/>
              </w:rPr>
              <w:t xml:space="preserve"> и </w:t>
            </w:r>
            <w:proofErr w:type="spellStart"/>
            <w:r>
              <w:rPr>
                <w:b/>
                <w:bCs/>
                <w:i/>
                <w:iCs/>
                <w:sz w:val="18"/>
                <w:szCs w:val="18"/>
              </w:rPr>
              <w:t>пласмани</w:t>
            </w:r>
            <w:proofErr w:type="spellEnd"/>
          </w:p>
        </w:tc>
        <w:tc>
          <w:tcPr>
            <w:tcW w:w="1935" w:type="dxa"/>
            <w:tcBorders>
              <w:top w:val="nil"/>
              <w:left w:val="nil"/>
              <w:bottom w:val="nil"/>
              <w:right w:val="single" w:sz="4" w:space="0" w:color="auto"/>
            </w:tcBorders>
            <w:shd w:val="clear" w:color="auto" w:fill="auto"/>
            <w:noWrap/>
            <w:vAlign w:val="center"/>
            <w:hideMark/>
          </w:tcPr>
          <w:p w14:paraId="33E2F411" w14:textId="77777777" w:rsidR="000F68E1" w:rsidRDefault="000F68E1">
            <w:pPr>
              <w:jc w:val="right"/>
              <w:rPr>
                <w:b/>
                <w:bCs/>
                <w:i/>
                <w:iCs/>
                <w:sz w:val="18"/>
                <w:szCs w:val="18"/>
              </w:rPr>
            </w:pPr>
            <w:r>
              <w:rPr>
                <w:b/>
                <w:bCs/>
                <w:i/>
                <w:iCs/>
                <w:sz w:val="18"/>
                <w:szCs w:val="18"/>
              </w:rPr>
              <w:t xml:space="preserve">23.034.585    </w:t>
            </w:r>
          </w:p>
        </w:tc>
        <w:tc>
          <w:tcPr>
            <w:tcW w:w="1716" w:type="dxa"/>
            <w:tcBorders>
              <w:top w:val="nil"/>
              <w:left w:val="nil"/>
              <w:bottom w:val="nil"/>
              <w:right w:val="single" w:sz="4" w:space="0" w:color="auto"/>
            </w:tcBorders>
            <w:shd w:val="clear" w:color="auto" w:fill="auto"/>
            <w:noWrap/>
            <w:vAlign w:val="center"/>
            <w:hideMark/>
          </w:tcPr>
          <w:p w14:paraId="24B9F8B5" w14:textId="77777777" w:rsidR="000F68E1" w:rsidRDefault="000F68E1">
            <w:pPr>
              <w:jc w:val="right"/>
              <w:rPr>
                <w:b/>
                <w:bCs/>
                <w:i/>
                <w:iCs/>
                <w:sz w:val="18"/>
                <w:szCs w:val="18"/>
              </w:rPr>
            </w:pPr>
            <w:r>
              <w:rPr>
                <w:b/>
                <w:bCs/>
                <w:i/>
                <w:iCs/>
                <w:sz w:val="18"/>
                <w:szCs w:val="18"/>
              </w:rPr>
              <w:t xml:space="preserve">9.623.272    </w:t>
            </w:r>
          </w:p>
        </w:tc>
        <w:tc>
          <w:tcPr>
            <w:tcW w:w="1371" w:type="dxa"/>
            <w:tcBorders>
              <w:top w:val="nil"/>
              <w:left w:val="nil"/>
              <w:bottom w:val="nil"/>
              <w:right w:val="single" w:sz="8" w:space="0" w:color="auto"/>
            </w:tcBorders>
            <w:shd w:val="clear" w:color="auto" w:fill="auto"/>
            <w:noWrap/>
            <w:vAlign w:val="center"/>
            <w:hideMark/>
          </w:tcPr>
          <w:p w14:paraId="0D870B01" w14:textId="77777777" w:rsidR="000F68E1" w:rsidRDefault="000F68E1">
            <w:pPr>
              <w:jc w:val="center"/>
              <w:rPr>
                <w:b/>
                <w:bCs/>
                <w:i/>
                <w:iCs/>
                <w:sz w:val="18"/>
                <w:szCs w:val="18"/>
              </w:rPr>
            </w:pPr>
            <w:r>
              <w:rPr>
                <w:b/>
                <w:bCs/>
                <w:i/>
                <w:iCs/>
                <w:sz w:val="18"/>
                <w:szCs w:val="18"/>
              </w:rPr>
              <w:t xml:space="preserve">42    </w:t>
            </w:r>
          </w:p>
        </w:tc>
      </w:tr>
      <w:tr w:rsidR="000F68E1" w14:paraId="7B14D561"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5D122ED6"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1D9BC1BA" w14:textId="77777777" w:rsidR="000F68E1" w:rsidRDefault="000F68E1">
            <w:pPr>
              <w:rPr>
                <w:sz w:val="18"/>
                <w:szCs w:val="18"/>
              </w:rPr>
            </w:pPr>
            <w:r>
              <w:rPr>
                <w:sz w:val="18"/>
                <w:szCs w:val="18"/>
              </w:rPr>
              <w:t xml:space="preserve">а) </w:t>
            </w:r>
            <w:proofErr w:type="spellStart"/>
            <w:r>
              <w:rPr>
                <w:sz w:val="18"/>
                <w:szCs w:val="18"/>
              </w:rPr>
              <w:t>купци</w:t>
            </w:r>
            <w:proofErr w:type="spellEnd"/>
            <w:r>
              <w:rPr>
                <w:sz w:val="18"/>
                <w:szCs w:val="18"/>
              </w:rPr>
              <w:t xml:space="preserve"> у </w:t>
            </w:r>
            <w:proofErr w:type="spellStart"/>
            <w:r>
              <w:rPr>
                <w:sz w:val="18"/>
                <w:szCs w:val="18"/>
              </w:rPr>
              <w:t>земљи</w:t>
            </w:r>
            <w:proofErr w:type="spellEnd"/>
          </w:p>
        </w:tc>
        <w:tc>
          <w:tcPr>
            <w:tcW w:w="1935" w:type="dxa"/>
            <w:tcBorders>
              <w:top w:val="nil"/>
              <w:left w:val="nil"/>
              <w:bottom w:val="nil"/>
              <w:right w:val="single" w:sz="4" w:space="0" w:color="auto"/>
            </w:tcBorders>
            <w:shd w:val="clear" w:color="auto" w:fill="auto"/>
            <w:noWrap/>
            <w:vAlign w:val="center"/>
            <w:hideMark/>
          </w:tcPr>
          <w:p w14:paraId="7B63CB51" w14:textId="77777777" w:rsidR="000F68E1" w:rsidRDefault="000F68E1">
            <w:pPr>
              <w:jc w:val="right"/>
              <w:rPr>
                <w:sz w:val="18"/>
                <w:szCs w:val="18"/>
              </w:rPr>
            </w:pPr>
            <w:r>
              <w:rPr>
                <w:sz w:val="18"/>
                <w:szCs w:val="18"/>
              </w:rPr>
              <w:t xml:space="preserve">9.799.704    </w:t>
            </w:r>
          </w:p>
        </w:tc>
        <w:tc>
          <w:tcPr>
            <w:tcW w:w="1716" w:type="dxa"/>
            <w:tcBorders>
              <w:top w:val="nil"/>
              <w:left w:val="nil"/>
              <w:bottom w:val="nil"/>
              <w:right w:val="single" w:sz="4" w:space="0" w:color="auto"/>
            </w:tcBorders>
            <w:shd w:val="clear" w:color="auto" w:fill="auto"/>
            <w:noWrap/>
            <w:vAlign w:val="center"/>
            <w:hideMark/>
          </w:tcPr>
          <w:p w14:paraId="3E7BDEF5" w14:textId="77777777" w:rsidR="000F68E1" w:rsidRDefault="000F68E1">
            <w:pPr>
              <w:jc w:val="right"/>
              <w:rPr>
                <w:sz w:val="18"/>
                <w:szCs w:val="18"/>
              </w:rPr>
            </w:pPr>
            <w:r>
              <w:rPr>
                <w:sz w:val="18"/>
                <w:szCs w:val="18"/>
              </w:rPr>
              <w:t xml:space="preserve">6.109.842    </w:t>
            </w:r>
          </w:p>
        </w:tc>
        <w:tc>
          <w:tcPr>
            <w:tcW w:w="1371" w:type="dxa"/>
            <w:tcBorders>
              <w:top w:val="nil"/>
              <w:left w:val="nil"/>
              <w:bottom w:val="nil"/>
              <w:right w:val="single" w:sz="8" w:space="0" w:color="auto"/>
            </w:tcBorders>
            <w:shd w:val="clear" w:color="auto" w:fill="auto"/>
            <w:noWrap/>
            <w:vAlign w:val="center"/>
            <w:hideMark/>
          </w:tcPr>
          <w:p w14:paraId="312532A6" w14:textId="77777777" w:rsidR="000F68E1" w:rsidRDefault="000F68E1">
            <w:pPr>
              <w:jc w:val="center"/>
              <w:rPr>
                <w:sz w:val="18"/>
                <w:szCs w:val="18"/>
              </w:rPr>
            </w:pPr>
            <w:r>
              <w:rPr>
                <w:sz w:val="18"/>
                <w:szCs w:val="18"/>
              </w:rPr>
              <w:t xml:space="preserve">62    </w:t>
            </w:r>
          </w:p>
        </w:tc>
      </w:tr>
      <w:tr w:rsidR="000F68E1" w14:paraId="7D1D58CC"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694AEA97"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7A168289" w14:textId="77777777" w:rsidR="000F68E1" w:rsidRDefault="000F68E1">
            <w:pPr>
              <w:rPr>
                <w:sz w:val="18"/>
                <w:szCs w:val="18"/>
              </w:rPr>
            </w:pPr>
            <w:r>
              <w:rPr>
                <w:sz w:val="18"/>
                <w:szCs w:val="18"/>
              </w:rPr>
              <w:t xml:space="preserve">б) </w:t>
            </w:r>
            <w:proofErr w:type="spellStart"/>
            <w:r>
              <w:rPr>
                <w:sz w:val="18"/>
                <w:szCs w:val="18"/>
              </w:rPr>
              <w:t>купци</w:t>
            </w:r>
            <w:proofErr w:type="spellEnd"/>
            <w:r>
              <w:rPr>
                <w:sz w:val="18"/>
                <w:szCs w:val="18"/>
              </w:rPr>
              <w:t xml:space="preserve"> у </w:t>
            </w:r>
            <w:proofErr w:type="spellStart"/>
            <w:r>
              <w:rPr>
                <w:sz w:val="18"/>
                <w:szCs w:val="18"/>
              </w:rPr>
              <w:t>иностранству</w:t>
            </w:r>
            <w:proofErr w:type="spellEnd"/>
          </w:p>
        </w:tc>
        <w:tc>
          <w:tcPr>
            <w:tcW w:w="1935" w:type="dxa"/>
            <w:tcBorders>
              <w:top w:val="nil"/>
              <w:left w:val="nil"/>
              <w:bottom w:val="nil"/>
              <w:right w:val="single" w:sz="4" w:space="0" w:color="auto"/>
            </w:tcBorders>
            <w:shd w:val="clear" w:color="auto" w:fill="auto"/>
            <w:noWrap/>
            <w:vAlign w:val="center"/>
            <w:hideMark/>
          </w:tcPr>
          <w:p w14:paraId="4C9AC03F" w14:textId="77777777" w:rsidR="000F68E1" w:rsidRDefault="000F68E1">
            <w:pPr>
              <w:jc w:val="right"/>
              <w:rPr>
                <w:sz w:val="18"/>
                <w:szCs w:val="18"/>
              </w:rPr>
            </w:pPr>
            <w:r>
              <w:rPr>
                <w:sz w:val="18"/>
                <w:szCs w:val="18"/>
              </w:rPr>
              <w:t xml:space="preserve">255.848    </w:t>
            </w:r>
          </w:p>
        </w:tc>
        <w:tc>
          <w:tcPr>
            <w:tcW w:w="1716" w:type="dxa"/>
            <w:tcBorders>
              <w:top w:val="nil"/>
              <w:left w:val="nil"/>
              <w:bottom w:val="nil"/>
              <w:right w:val="single" w:sz="4" w:space="0" w:color="auto"/>
            </w:tcBorders>
            <w:shd w:val="clear" w:color="auto" w:fill="auto"/>
            <w:noWrap/>
            <w:vAlign w:val="center"/>
            <w:hideMark/>
          </w:tcPr>
          <w:p w14:paraId="67CE221A" w14:textId="77777777" w:rsidR="000F68E1" w:rsidRDefault="000F68E1">
            <w:pPr>
              <w:jc w:val="right"/>
              <w:rPr>
                <w:sz w:val="18"/>
                <w:szCs w:val="18"/>
              </w:rPr>
            </w:pPr>
            <w:r>
              <w:rPr>
                <w:sz w:val="18"/>
                <w:szCs w:val="18"/>
              </w:rPr>
              <w:t xml:space="preserve">245.456    </w:t>
            </w:r>
          </w:p>
        </w:tc>
        <w:tc>
          <w:tcPr>
            <w:tcW w:w="1371" w:type="dxa"/>
            <w:tcBorders>
              <w:top w:val="nil"/>
              <w:left w:val="nil"/>
              <w:bottom w:val="nil"/>
              <w:right w:val="single" w:sz="8" w:space="0" w:color="auto"/>
            </w:tcBorders>
            <w:shd w:val="clear" w:color="auto" w:fill="auto"/>
            <w:noWrap/>
            <w:vAlign w:val="center"/>
            <w:hideMark/>
          </w:tcPr>
          <w:p w14:paraId="69FF2AE4" w14:textId="77777777" w:rsidR="000F68E1" w:rsidRDefault="000F68E1">
            <w:pPr>
              <w:jc w:val="center"/>
              <w:rPr>
                <w:sz w:val="18"/>
                <w:szCs w:val="18"/>
              </w:rPr>
            </w:pPr>
            <w:r>
              <w:rPr>
                <w:sz w:val="18"/>
                <w:szCs w:val="18"/>
              </w:rPr>
              <w:t xml:space="preserve">96    </w:t>
            </w:r>
          </w:p>
        </w:tc>
      </w:tr>
      <w:tr w:rsidR="000F68E1" w14:paraId="5E1B581A"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69E4807E"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7E2261AC" w14:textId="77777777" w:rsidR="000F68E1" w:rsidRDefault="000F68E1">
            <w:pPr>
              <w:rPr>
                <w:sz w:val="18"/>
                <w:szCs w:val="18"/>
              </w:rPr>
            </w:pPr>
            <w:r>
              <w:rPr>
                <w:sz w:val="18"/>
                <w:szCs w:val="18"/>
              </w:rPr>
              <w:t xml:space="preserve">в) </w:t>
            </w:r>
            <w:proofErr w:type="spellStart"/>
            <w:r>
              <w:rPr>
                <w:sz w:val="18"/>
                <w:szCs w:val="18"/>
              </w:rPr>
              <w:t>друга</w:t>
            </w:r>
            <w:proofErr w:type="spellEnd"/>
            <w:r>
              <w:rPr>
                <w:sz w:val="18"/>
                <w:szCs w:val="18"/>
              </w:rPr>
              <w:t xml:space="preserve"> </w:t>
            </w:r>
            <w:proofErr w:type="spellStart"/>
            <w:r>
              <w:rPr>
                <w:sz w:val="18"/>
                <w:szCs w:val="18"/>
              </w:rPr>
              <w:t>краткорочна</w:t>
            </w:r>
            <w:proofErr w:type="spellEnd"/>
            <w:r>
              <w:rPr>
                <w:sz w:val="18"/>
                <w:szCs w:val="18"/>
              </w:rPr>
              <w:t xml:space="preserve"> </w:t>
            </w:r>
            <w:proofErr w:type="spellStart"/>
            <w:r>
              <w:rPr>
                <w:sz w:val="18"/>
                <w:szCs w:val="18"/>
              </w:rPr>
              <w:t>потраживања</w:t>
            </w:r>
            <w:proofErr w:type="spellEnd"/>
          </w:p>
        </w:tc>
        <w:tc>
          <w:tcPr>
            <w:tcW w:w="1935" w:type="dxa"/>
            <w:tcBorders>
              <w:top w:val="nil"/>
              <w:left w:val="nil"/>
              <w:bottom w:val="nil"/>
              <w:right w:val="single" w:sz="4" w:space="0" w:color="auto"/>
            </w:tcBorders>
            <w:shd w:val="clear" w:color="auto" w:fill="auto"/>
            <w:noWrap/>
            <w:vAlign w:val="center"/>
            <w:hideMark/>
          </w:tcPr>
          <w:p w14:paraId="080A0603" w14:textId="77777777" w:rsidR="000F68E1" w:rsidRDefault="000F68E1">
            <w:pPr>
              <w:jc w:val="right"/>
              <w:rPr>
                <w:sz w:val="18"/>
                <w:szCs w:val="18"/>
              </w:rPr>
            </w:pPr>
            <w:r>
              <w:rPr>
                <w:sz w:val="18"/>
                <w:szCs w:val="18"/>
              </w:rPr>
              <w:t xml:space="preserve">5.479.033    </w:t>
            </w:r>
          </w:p>
        </w:tc>
        <w:tc>
          <w:tcPr>
            <w:tcW w:w="1716" w:type="dxa"/>
            <w:tcBorders>
              <w:top w:val="nil"/>
              <w:left w:val="nil"/>
              <w:bottom w:val="nil"/>
              <w:right w:val="single" w:sz="4" w:space="0" w:color="auto"/>
            </w:tcBorders>
            <w:shd w:val="clear" w:color="auto" w:fill="auto"/>
            <w:noWrap/>
            <w:vAlign w:val="center"/>
            <w:hideMark/>
          </w:tcPr>
          <w:p w14:paraId="039564C1" w14:textId="77777777" w:rsidR="000F68E1" w:rsidRDefault="000F68E1">
            <w:pPr>
              <w:jc w:val="right"/>
              <w:rPr>
                <w:sz w:val="18"/>
                <w:szCs w:val="18"/>
              </w:rPr>
            </w:pPr>
            <w:r>
              <w:rPr>
                <w:sz w:val="18"/>
                <w:szCs w:val="18"/>
              </w:rPr>
              <w:t xml:space="preserve">3.267.974    </w:t>
            </w:r>
          </w:p>
        </w:tc>
        <w:tc>
          <w:tcPr>
            <w:tcW w:w="1371" w:type="dxa"/>
            <w:tcBorders>
              <w:top w:val="nil"/>
              <w:left w:val="nil"/>
              <w:bottom w:val="nil"/>
              <w:right w:val="single" w:sz="8" w:space="0" w:color="auto"/>
            </w:tcBorders>
            <w:shd w:val="clear" w:color="auto" w:fill="auto"/>
            <w:noWrap/>
            <w:vAlign w:val="center"/>
            <w:hideMark/>
          </w:tcPr>
          <w:p w14:paraId="1546F46B" w14:textId="77777777" w:rsidR="000F68E1" w:rsidRDefault="000F68E1">
            <w:pPr>
              <w:jc w:val="center"/>
              <w:rPr>
                <w:sz w:val="18"/>
                <w:szCs w:val="18"/>
              </w:rPr>
            </w:pPr>
            <w:r>
              <w:rPr>
                <w:sz w:val="18"/>
                <w:szCs w:val="18"/>
              </w:rPr>
              <w:t xml:space="preserve">60    </w:t>
            </w:r>
          </w:p>
        </w:tc>
      </w:tr>
      <w:tr w:rsidR="000F68E1" w14:paraId="2BC9B903" w14:textId="77777777" w:rsidTr="000F68E1">
        <w:trPr>
          <w:trHeight w:val="545"/>
          <w:jc w:val="center"/>
        </w:trPr>
        <w:tc>
          <w:tcPr>
            <w:tcW w:w="966" w:type="dxa"/>
            <w:tcBorders>
              <w:top w:val="nil"/>
              <w:left w:val="single" w:sz="8" w:space="0" w:color="auto"/>
              <w:bottom w:val="nil"/>
              <w:right w:val="nil"/>
            </w:tcBorders>
            <w:shd w:val="clear" w:color="auto" w:fill="auto"/>
            <w:noWrap/>
            <w:vAlign w:val="center"/>
            <w:hideMark/>
          </w:tcPr>
          <w:p w14:paraId="66EA793C"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vAlign w:val="center"/>
            <w:hideMark/>
          </w:tcPr>
          <w:p w14:paraId="4C39E1FD" w14:textId="331ABC0E" w:rsidR="000F68E1" w:rsidRDefault="000F68E1">
            <w:pPr>
              <w:rPr>
                <w:sz w:val="18"/>
                <w:szCs w:val="18"/>
              </w:rPr>
            </w:pPr>
            <w:r>
              <w:rPr>
                <w:sz w:val="18"/>
                <w:szCs w:val="18"/>
                <w:lang w:val="sr-Cyrl-BA"/>
              </w:rPr>
              <w:t>г</w:t>
            </w:r>
            <w:r>
              <w:rPr>
                <w:sz w:val="18"/>
                <w:szCs w:val="18"/>
              </w:rPr>
              <w:t xml:space="preserve">) </w:t>
            </w:r>
            <w:proofErr w:type="spellStart"/>
            <w:r>
              <w:rPr>
                <w:sz w:val="18"/>
                <w:szCs w:val="18"/>
              </w:rPr>
              <w:t>Остала</w:t>
            </w:r>
            <w:proofErr w:type="spellEnd"/>
            <w:r>
              <w:rPr>
                <w:sz w:val="18"/>
                <w:szCs w:val="18"/>
              </w:rPr>
              <w:t xml:space="preserve"> </w:t>
            </w:r>
            <w:proofErr w:type="spellStart"/>
            <w:r>
              <w:rPr>
                <w:sz w:val="18"/>
                <w:szCs w:val="18"/>
              </w:rPr>
              <w:t>финансијска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амортизованој</w:t>
            </w:r>
            <w:proofErr w:type="spellEnd"/>
            <w:r>
              <w:rPr>
                <w:sz w:val="18"/>
                <w:szCs w:val="18"/>
              </w:rPr>
              <w:t xml:space="preserve"> </w:t>
            </w:r>
            <w:proofErr w:type="spellStart"/>
            <w:r>
              <w:rPr>
                <w:sz w:val="18"/>
                <w:szCs w:val="18"/>
              </w:rPr>
              <w:t>вриједности</w:t>
            </w:r>
            <w:proofErr w:type="spellEnd"/>
            <w:r>
              <w:rPr>
                <w:sz w:val="18"/>
                <w:szCs w:val="18"/>
              </w:rPr>
              <w:t xml:space="preserve"> </w:t>
            </w:r>
          </w:p>
        </w:tc>
        <w:tc>
          <w:tcPr>
            <w:tcW w:w="1935" w:type="dxa"/>
            <w:tcBorders>
              <w:top w:val="nil"/>
              <w:left w:val="nil"/>
              <w:bottom w:val="nil"/>
              <w:right w:val="single" w:sz="4" w:space="0" w:color="auto"/>
            </w:tcBorders>
            <w:shd w:val="clear" w:color="auto" w:fill="auto"/>
            <w:noWrap/>
            <w:vAlign w:val="center"/>
            <w:hideMark/>
          </w:tcPr>
          <w:p w14:paraId="639F9607" w14:textId="77777777" w:rsidR="000F68E1" w:rsidRDefault="000F68E1">
            <w:pPr>
              <w:jc w:val="right"/>
              <w:rPr>
                <w:sz w:val="18"/>
                <w:szCs w:val="18"/>
              </w:rPr>
            </w:pPr>
            <w:r>
              <w:rPr>
                <w:sz w:val="18"/>
                <w:szCs w:val="18"/>
              </w:rPr>
              <w:t xml:space="preserve">7.500.000    </w:t>
            </w:r>
          </w:p>
        </w:tc>
        <w:tc>
          <w:tcPr>
            <w:tcW w:w="1716" w:type="dxa"/>
            <w:tcBorders>
              <w:top w:val="nil"/>
              <w:left w:val="nil"/>
              <w:bottom w:val="nil"/>
              <w:right w:val="single" w:sz="4" w:space="0" w:color="auto"/>
            </w:tcBorders>
            <w:shd w:val="clear" w:color="auto" w:fill="auto"/>
            <w:noWrap/>
            <w:vAlign w:val="center"/>
            <w:hideMark/>
          </w:tcPr>
          <w:p w14:paraId="7C4B72B1" w14:textId="77777777" w:rsidR="000F68E1" w:rsidRDefault="000F68E1">
            <w:pPr>
              <w:jc w:val="right"/>
              <w:rPr>
                <w:sz w:val="18"/>
                <w:szCs w:val="18"/>
              </w:rPr>
            </w:pPr>
            <w:r>
              <w:rPr>
                <w:sz w:val="18"/>
                <w:szCs w:val="18"/>
              </w:rPr>
              <w:t xml:space="preserve">0    </w:t>
            </w:r>
          </w:p>
        </w:tc>
        <w:tc>
          <w:tcPr>
            <w:tcW w:w="1371" w:type="dxa"/>
            <w:tcBorders>
              <w:top w:val="nil"/>
              <w:left w:val="nil"/>
              <w:bottom w:val="nil"/>
              <w:right w:val="single" w:sz="8" w:space="0" w:color="auto"/>
            </w:tcBorders>
            <w:shd w:val="clear" w:color="auto" w:fill="auto"/>
            <w:noWrap/>
            <w:vAlign w:val="center"/>
            <w:hideMark/>
          </w:tcPr>
          <w:p w14:paraId="757BDC92" w14:textId="77777777" w:rsidR="000F68E1" w:rsidRDefault="000F68E1">
            <w:pPr>
              <w:jc w:val="center"/>
              <w:rPr>
                <w:sz w:val="18"/>
                <w:szCs w:val="18"/>
              </w:rPr>
            </w:pPr>
            <w:r>
              <w:rPr>
                <w:sz w:val="18"/>
                <w:szCs w:val="18"/>
              </w:rPr>
              <w:t xml:space="preserve">0    </w:t>
            </w:r>
          </w:p>
        </w:tc>
      </w:tr>
      <w:tr w:rsidR="000F68E1" w14:paraId="6B040C80"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74CB782F" w14:textId="77777777" w:rsidR="000F68E1" w:rsidRDefault="000F68E1">
            <w:pPr>
              <w:jc w:val="center"/>
              <w:rPr>
                <w:b/>
                <w:bCs/>
                <w:i/>
                <w:iCs/>
                <w:sz w:val="18"/>
                <w:szCs w:val="18"/>
              </w:rPr>
            </w:pPr>
            <w:r>
              <w:rPr>
                <w:b/>
                <w:bCs/>
                <w:i/>
                <w:iCs/>
                <w:sz w:val="18"/>
                <w:szCs w:val="18"/>
              </w:rPr>
              <w:t>3.</w:t>
            </w:r>
          </w:p>
        </w:tc>
        <w:tc>
          <w:tcPr>
            <w:tcW w:w="5105" w:type="dxa"/>
            <w:tcBorders>
              <w:top w:val="nil"/>
              <w:left w:val="single" w:sz="4" w:space="0" w:color="auto"/>
              <w:bottom w:val="nil"/>
              <w:right w:val="single" w:sz="4" w:space="0" w:color="auto"/>
            </w:tcBorders>
            <w:shd w:val="clear" w:color="auto" w:fill="auto"/>
            <w:noWrap/>
            <w:vAlign w:val="center"/>
            <w:hideMark/>
          </w:tcPr>
          <w:p w14:paraId="3CCEA9F2" w14:textId="77777777" w:rsidR="000F68E1" w:rsidRDefault="000F68E1">
            <w:pPr>
              <w:rPr>
                <w:b/>
                <w:bCs/>
                <w:i/>
                <w:iCs/>
                <w:sz w:val="18"/>
                <w:szCs w:val="18"/>
              </w:rPr>
            </w:pPr>
            <w:proofErr w:type="spellStart"/>
            <w:r>
              <w:rPr>
                <w:b/>
                <w:bCs/>
                <w:i/>
                <w:iCs/>
                <w:sz w:val="18"/>
                <w:szCs w:val="18"/>
              </w:rPr>
              <w:t>Готовина</w:t>
            </w:r>
            <w:proofErr w:type="spellEnd"/>
            <w:r>
              <w:rPr>
                <w:b/>
                <w:bCs/>
                <w:i/>
                <w:iCs/>
                <w:sz w:val="18"/>
                <w:szCs w:val="18"/>
              </w:rPr>
              <w:t xml:space="preserve"> и </w:t>
            </w:r>
            <w:proofErr w:type="spellStart"/>
            <w:r>
              <w:rPr>
                <w:b/>
                <w:bCs/>
                <w:i/>
                <w:iCs/>
                <w:sz w:val="18"/>
                <w:szCs w:val="18"/>
              </w:rPr>
              <w:t>готовински</w:t>
            </w:r>
            <w:proofErr w:type="spellEnd"/>
            <w:r>
              <w:rPr>
                <w:b/>
                <w:bCs/>
                <w:i/>
                <w:iCs/>
                <w:sz w:val="18"/>
                <w:szCs w:val="18"/>
              </w:rPr>
              <w:t xml:space="preserve"> </w:t>
            </w:r>
            <w:proofErr w:type="spellStart"/>
            <w:r>
              <w:rPr>
                <w:b/>
                <w:bCs/>
                <w:i/>
                <w:iCs/>
                <w:sz w:val="18"/>
                <w:szCs w:val="18"/>
              </w:rPr>
              <w:t>еквиваленти</w:t>
            </w:r>
            <w:proofErr w:type="spellEnd"/>
          </w:p>
        </w:tc>
        <w:tc>
          <w:tcPr>
            <w:tcW w:w="1935" w:type="dxa"/>
            <w:tcBorders>
              <w:top w:val="nil"/>
              <w:left w:val="nil"/>
              <w:bottom w:val="nil"/>
              <w:right w:val="single" w:sz="4" w:space="0" w:color="auto"/>
            </w:tcBorders>
            <w:shd w:val="clear" w:color="auto" w:fill="auto"/>
            <w:noWrap/>
            <w:vAlign w:val="center"/>
            <w:hideMark/>
          </w:tcPr>
          <w:p w14:paraId="5F5A80F4" w14:textId="77777777" w:rsidR="000F68E1" w:rsidRDefault="000F68E1">
            <w:pPr>
              <w:jc w:val="right"/>
              <w:rPr>
                <w:b/>
                <w:bCs/>
                <w:i/>
                <w:iCs/>
                <w:sz w:val="18"/>
                <w:szCs w:val="18"/>
              </w:rPr>
            </w:pPr>
            <w:r>
              <w:rPr>
                <w:b/>
                <w:bCs/>
                <w:i/>
                <w:iCs/>
                <w:sz w:val="18"/>
                <w:szCs w:val="18"/>
              </w:rPr>
              <w:t xml:space="preserve">6.808.420    </w:t>
            </w:r>
          </w:p>
        </w:tc>
        <w:tc>
          <w:tcPr>
            <w:tcW w:w="1716" w:type="dxa"/>
            <w:tcBorders>
              <w:top w:val="nil"/>
              <w:left w:val="nil"/>
              <w:bottom w:val="nil"/>
              <w:right w:val="single" w:sz="4" w:space="0" w:color="auto"/>
            </w:tcBorders>
            <w:shd w:val="clear" w:color="auto" w:fill="auto"/>
            <w:noWrap/>
            <w:vAlign w:val="center"/>
            <w:hideMark/>
          </w:tcPr>
          <w:p w14:paraId="2E11FAE4" w14:textId="77777777" w:rsidR="000F68E1" w:rsidRDefault="000F68E1">
            <w:pPr>
              <w:jc w:val="right"/>
              <w:rPr>
                <w:b/>
                <w:bCs/>
                <w:i/>
                <w:iCs/>
                <w:sz w:val="18"/>
                <w:szCs w:val="18"/>
              </w:rPr>
            </w:pPr>
            <w:r>
              <w:rPr>
                <w:b/>
                <w:bCs/>
                <w:i/>
                <w:iCs/>
                <w:sz w:val="18"/>
                <w:szCs w:val="18"/>
              </w:rPr>
              <w:t xml:space="preserve">922.608    </w:t>
            </w:r>
          </w:p>
        </w:tc>
        <w:tc>
          <w:tcPr>
            <w:tcW w:w="1371" w:type="dxa"/>
            <w:tcBorders>
              <w:top w:val="nil"/>
              <w:left w:val="nil"/>
              <w:bottom w:val="nil"/>
              <w:right w:val="single" w:sz="8" w:space="0" w:color="auto"/>
            </w:tcBorders>
            <w:shd w:val="clear" w:color="auto" w:fill="auto"/>
            <w:noWrap/>
            <w:vAlign w:val="center"/>
            <w:hideMark/>
          </w:tcPr>
          <w:p w14:paraId="02D2C60A" w14:textId="77777777" w:rsidR="000F68E1" w:rsidRDefault="000F68E1">
            <w:pPr>
              <w:jc w:val="center"/>
              <w:rPr>
                <w:b/>
                <w:bCs/>
                <w:i/>
                <w:iCs/>
                <w:sz w:val="18"/>
                <w:szCs w:val="18"/>
              </w:rPr>
            </w:pPr>
            <w:r>
              <w:rPr>
                <w:b/>
                <w:bCs/>
                <w:i/>
                <w:iCs/>
                <w:sz w:val="18"/>
                <w:szCs w:val="18"/>
              </w:rPr>
              <w:t xml:space="preserve">14    </w:t>
            </w:r>
          </w:p>
        </w:tc>
      </w:tr>
      <w:tr w:rsidR="000F68E1" w14:paraId="3944DFC9" w14:textId="77777777" w:rsidTr="000F68E1">
        <w:trPr>
          <w:trHeight w:val="272"/>
          <w:jc w:val="center"/>
        </w:trPr>
        <w:tc>
          <w:tcPr>
            <w:tcW w:w="966" w:type="dxa"/>
            <w:tcBorders>
              <w:top w:val="nil"/>
              <w:left w:val="single" w:sz="8" w:space="0" w:color="auto"/>
              <w:bottom w:val="nil"/>
              <w:right w:val="nil"/>
            </w:tcBorders>
            <w:shd w:val="clear" w:color="auto" w:fill="auto"/>
            <w:noWrap/>
            <w:vAlign w:val="center"/>
            <w:hideMark/>
          </w:tcPr>
          <w:p w14:paraId="1560846A" w14:textId="77777777" w:rsidR="000F68E1" w:rsidRDefault="000F68E1">
            <w:pPr>
              <w:jc w:val="center"/>
              <w:rPr>
                <w:sz w:val="18"/>
                <w:szCs w:val="18"/>
              </w:rPr>
            </w:pPr>
            <w:r>
              <w:rPr>
                <w:sz w:val="18"/>
                <w:szCs w:val="18"/>
              </w:rPr>
              <w:t xml:space="preserve"> </w:t>
            </w:r>
          </w:p>
        </w:tc>
        <w:tc>
          <w:tcPr>
            <w:tcW w:w="5105" w:type="dxa"/>
            <w:tcBorders>
              <w:top w:val="nil"/>
              <w:left w:val="single" w:sz="4" w:space="0" w:color="auto"/>
              <w:bottom w:val="nil"/>
              <w:right w:val="single" w:sz="4" w:space="0" w:color="auto"/>
            </w:tcBorders>
            <w:shd w:val="clear" w:color="auto" w:fill="auto"/>
            <w:noWrap/>
            <w:vAlign w:val="center"/>
            <w:hideMark/>
          </w:tcPr>
          <w:p w14:paraId="32C48EEE" w14:textId="77777777" w:rsidR="000F68E1" w:rsidRDefault="000F68E1">
            <w:pPr>
              <w:rPr>
                <w:sz w:val="18"/>
                <w:szCs w:val="18"/>
              </w:rPr>
            </w:pPr>
            <w:r>
              <w:rPr>
                <w:sz w:val="18"/>
                <w:szCs w:val="18"/>
              </w:rPr>
              <w:t xml:space="preserve">а) </w:t>
            </w:r>
            <w:proofErr w:type="spellStart"/>
            <w:r>
              <w:rPr>
                <w:sz w:val="18"/>
                <w:szCs w:val="18"/>
              </w:rPr>
              <w:t>Готовина</w:t>
            </w:r>
            <w:proofErr w:type="spellEnd"/>
            <w:r>
              <w:rPr>
                <w:sz w:val="18"/>
                <w:szCs w:val="18"/>
              </w:rPr>
              <w:t xml:space="preserve"> </w:t>
            </w:r>
          </w:p>
        </w:tc>
        <w:tc>
          <w:tcPr>
            <w:tcW w:w="1935" w:type="dxa"/>
            <w:tcBorders>
              <w:top w:val="nil"/>
              <w:left w:val="nil"/>
              <w:bottom w:val="nil"/>
              <w:right w:val="single" w:sz="4" w:space="0" w:color="auto"/>
            </w:tcBorders>
            <w:shd w:val="clear" w:color="auto" w:fill="auto"/>
            <w:noWrap/>
            <w:vAlign w:val="center"/>
            <w:hideMark/>
          </w:tcPr>
          <w:p w14:paraId="39AC11AF" w14:textId="77777777" w:rsidR="000F68E1" w:rsidRDefault="000F68E1">
            <w:pPr>
              <w:jc w:val="right"/>
              <w:rPr>
                <w:sz w:val="18"/>
                <w:szCs w:val="18"/>
              </w:rPr>
            </w:pPr>
            <w:r>
              <w:rPr>
                <w:sz w:val="18"/>
                <w:szCs w:val="18"/>
              </w:rPr>
              <w:t xml:space="preserve">6.808.420    </w:t>
            </w:r>
          </w:p>
        </w:tc>
        <w:tc>
          <w:tcPr>
            <w:tcW w:w="1716" w:type="dxa"/>
            <w:tcBorders>
              <w:top w:val="nil"/>
              <w:left w:val="nil"/>
              <w:bottom w:val="nil"/>
              <w:right w:val="single" w:sz="4" w:space="0" w:color="auto"/>
            </w:tcBorders>
            <w:shd w:val="clear" w:color="auto" w:fill="auto"/>
            <w:noWrap/>
            <w:vAlign w:val="center"/>
            <w:hideMark/>
          </w:tcPr>
          <w:p w14:paraId="192F3C85" w14:textId="77777777" w:rsidR="000F68E1" w:rsidRDefault="000F68E1">
            <w:pPr>
              <w:jc w:val="right"/>
              <w:rPr>
                <w:sz w:val="18"/>
                <w:szCs w:val="18"/>
              </w:rPr>
            </w:pPr>
            <w:r>
              <w:rPr>
                <w:sz w:val="18"/>
                <w:szCs w:val="18"/>
              </w:rPr>
              <w:t xml:space="preserve">922.608    </w:t>
            </w:r>
          </w:p>
        </w:tc>
        <w:tc>
          <w:tcPr>
            <w:tcW w:w="1371" w:type="dxa"/>
            <w:tcBorders>
              <w:top w:val="nil"/>
              <w:left w:val="nil"/>
              <w:bottom w:val="nil"/>
              <w:right w:val="single" w:sz="8" w:space="0" w:color="auto"/>
            </w:tcBorders>
            <w:shd w:val="clear" w:color="auto" w:fill="auto"/>
            <w:noWrap/>
            <w:vAlign w:val="center"/>
            <w:hideMark/>
          </w:tcPr>
          <w:p w14:paraId="44317AE8" w14:textId="77777777" w:rsidR="000F68E1" w:rsidRDefault="000F68E1">
            <w:pPr>
              <w:jc w:val="center"/>
              <w:rPr>
                <w:sz w:val="18"/>
                <w:szCs w:val="18"/>
              </w:rPr>
            </w:pPr>
            <w:r>
              <w:rPr>
                <w:sz w:val="18"/>
                <w:szCs w:val="18"/>
              </w:rPr>
              <w:t xml:space="preserve">14    </w:t>
            </w:r>
          </w:p>
        </w:tc>
      </w:tr>
      <w:tr w:rsidR="000F68E1" w14:paraId="6B170999" w14:textId="77777777" w:rsidTr="000F68E1">
        <w:trPr>
          <w:trHeight w:val="289"/>
          <w:jc w:val="center"/>
        </w:trPr>
        <w:tc>
          <w:tcPr>
            <w:tcW w:w="966" w:type="dxa"/>
            <w:tcBorders>
              <w:top w:val="nil"/>
              <w:left w:val="single" w:sz="8" w:space="0" w:color="auto"/>
              <w:bottom w:val="nil"/>
              <w:right w:val="nil"/>
            </w:tcBorders>
            <w:shd w:val="clear" w:color="auto" w:fill="auto"/>
            <w:noWrap/>
            <w:vAlign w:val="center"/>
            <w:hideMark/>
          </w:tcPr>
          <w:p w14:paraId="224A0321" w14:textId="77777777" w:rsidR="000F68E1" w:rsidRDefault="000F68E1">
            <w:pPr>
              <w:jc w:val="center"/>
              <w:rPr>
                <w:b/>
                <w:bCs/>
                <w:i/>
                <w:iCs/>
                <w:sz w:val="18"/>
                <w:szCs w:val="18"/>
              </w:rPr>
            </w:pPr>
            <w:r>
              <w:rPr>
                <w:b/>
                <w:bCs/>
                <w:i/>
                <w:iCs/>
                <w:sz w:val="18"/>
                <w:szCs w:val="18"/>
              </w:rPr>
              <w:t>4.</w:t>
            </w:r>
          </w:p>
        </w:tc>
        <w:tc>
          <w:tcPr>
            <w:tcW w:w="5105" w:type="dxa"/>
            <w:tcBorders>
              <w:top w:val="nil"/>
              <w:left w:val="single" w:sz="4" w:space="0" w:color="auto"/>
              <w:bottom w:val="nil"/>
              <w:right w:val="single" w:sz="4" w:space="0" w:color="auto"/>
            </w:tcBorders>
            <w:shd w:val="clear" w:color="auto" w:fill="auto"/>
            <w:noWrap/>
            <w:vAlign w:val="center"/>
            <w:hideMark/>
          </w:tcPr>
          <w:p w14:paraId="0C66CC0D" w14:textId="77777777" w:rsidR="000F68E1" w:rsidRDefault="000F68E1">
            <w:pPr>
              <w:rPr>
                <w:b/>
                <w:bCs/>
                <w:i/>
                <w:iCs/>
                <w:sz w:val="18"/>
                <w:szCs w:val="18"/>
              </w:rPr>
            </w:pPr>
            <w:proofErr w:type="spellStart"/>
            <w:r>
              <w:rPr>
                <w:b/>
                <w:bCs/>
                <w:i/>
                <w:iCs/>
                <w:sz w:val="18"/>
                <w:szCs w:val="18"/>
              </w:rPr>
              <w:t>Порез</w:t>
            </w:r>
            <w:proofErr w:type="spellEnd"/>
            <w:r>
              <w:rPr>
                <w:b/>
                <w:bCs/>
                <w:i/>
                <w:iCs/>
                <w:sz w:val="18"/>
                <w:szCs w:val="18"/>
              </w:rPr>
              <w:t xml:space="preserve"> </w:t>
            </w:r>
            <w:proofErr w:type="spellStart"/>
            <w:r>
              <w:rPr>
                <w:b/>
                <w:bCs/>
                <w:i/>
                <w:iCs/>
                <w:sz w:val="18"/>
                <w:szCs w:val="18"/>
              </w:rPr>
              <w:t>на</w:t>
            </w:r>
            <w:proofErr w:type="spellEnd"/>
            <w:r>
              <w:rPr>
                <w:b/>
                <w:bCs/>
                <w:i/>
                <w:iCs/>
                <w:sz w:val="18"/>
                <w:szCs w:val="18"/>
              </w:rPr>
              <w:t xml:space="preserve"> </w:t>
            </w:r>
            <w:proofErr w:type="spellStart"/>
            <w:r>
              <w:rPr>
                <w:b/>
                <w:bCs/>
                <w:i/>
                <w:iCs/>
                <w:sz w:val="18"/>
                <w:szCs w:val="18"/>
              </w:rPr>
              <w:t>додату</w:t>
            </w:r>
            <w:proofErr w:type="spellEnd"/>
            <w:r>
              <w:rPr>
                <w:b/>
                <w:bCs/>
                <w:i/>
                <w:iCs/>
                <w:sz w:val="18"/>
                <w:szCs w:val="18"/>
              </w:rPr>
              <w:t xml:space="preserve"> </w:t>
            </w:r>
            <w:proofErr w:type="spellStart"/>
            <w:r>
              <w:rPr>
                <w:b/>
                <w:bCs/>
                <w:i/>
                <w:iCs/>
                <w:sz w:val="18"/>
                <w:szCs w:val="18"/>
              </w:rPr>
              <w:t>вриједност</w:t>
            </w:r>
            <w:proofErr w:type="spellEnd"/>
          </w:p>
        </w:tc>
        <w:tc>
          <w:tcPr>
            <w:tcW w:w="1935" w:type="dxa"/>
            <w:tcBorders>
              <w:top w:val="nil"/>
              <w:left w:val="nil"/>
              <w:bottom w:val="nil"/>
              <w:right w:val="single" w:sz="4" w:space="0" w:color="auto"/>
            </w:tcBorders>
            <w:shd w:val="clear" w:color="auto" w:fill="auto"/>
            <w:noWrap/>
            <w:vAlign w:val="center"/>
            <w:hideMark/>
          </w:tcPr>
          <w:p w14:paraId="5EAED800" w14:textId="77777777" w:rsidR="000F68E1" w:rsidRDefault="000F68E1">
            <w:pPr>
              <w:jc w:val="right"/>
              <w:rPr>
                <w:b/>
                <w:bCs/>
                <w:i/>
                <w:iCs/>
                <w:sz w:val="18"/>
                <w:szCs w:val="18"/>
              </w:rPr>
            </w:pPr>
            <w:r>
              <w:rPr>
                <w:b/>
                <w:bCs/>
                <w:i/>
                <w:iCs/>
                <w:sz w:val="18"/>
                <w:szCs w:val="18"/>
              </w:rPr>
              <w:t xml:space="preserve">978.322    </w:t>
            </w:r>
          </w:p>
        </w:tc>
        <w:tc>
          <w:tcPr>
            <w:tcW w:w="1716" w:type="dxa"/>
            <w:tcBorders>
              <w:top w:val="nil"/>
              <w:left w:val="nil"/>
              <w:bottom w:val="nil"/>
              <w:right w:val="single" w:sz="4" w:space="0" w:color="auto"/>
            </w:tcBorders>
            <w:shd w:val="clear" w:color="auto" w:fill="auto"/>
            <w:noWrap/>
            <w:vAlign w:val="center"/>
            <w:hideMark/>
          </w:tcPr>
          <w:p w14:paraId="74A16A90" w14:textId="77777777" w:rsidR="000F68E1" w:rsidRDefault="000F68E1">
            <w:pPr>
              <w:jc w:val="right"/>
              <w:rPr>
                <w:b/>
                <w:bCs/>
                <w:i/>
                <w:iCs/>
                <w:sz w:val="18"/>
                <w:szCs w:val="18"/>
              </w:rPr>
            </w:pPr>
            <w:r>
              <w:rPr>
                <w:b/>
                <w:bCs/>
                <w:i/>
                <w:iCs/>
                <w:sz w:val="18"/>
                <w:szCs w:val="18"/>
              </w:rPr>
              <w:t xml:space="preserve">671.166    </w:t>
            </w:r>
          </w:p>
        </w:tc>
        <w:tc>
          <w:tcPr>
            <w:tcW w:w="1371" w:type="dxa"/>
            <w:tcBorders>
              <w:top w:val="nil"/>
              <w:left w:val="nil"/>
              <w:bottom w:val="nil"/>
              <w:right w:val="single" w:sz="8" w:space="0" w:color="auto"/>
            </w:tcBorders>
            <w:shd w:val="clear" w:color="auto" w:fill="auto"/>
            <w:noWrap/>
            <w:vAlign w:val="center"/>
            <w:hideMark/>
          </w:tcPr>
          <w:p w14:paraId="6F820C19" w14:textId="77777777" w:rsidR="000F68E1" w:rsidRDefault="000F68E1">
            <w:pPr>
              <w:jc w:val="center"/>
              <w:rPr>
                <w:b/>
                <w:bCs/>
                <w:i/>
                <w:iCs/>
                <w:sz w:val="18"/>
                <w:szCs w:val="18"/>
              </w:rPr>
            </w:pPr>
            <w:r>
              <w:rPr>
                <w:b/>
                <w:bCs/>
                <w:i/>
                <w:iCs/>
                <w:sz w:val="18"/>
                <w:szCs w:val="18"/>
              </w:rPr>
              <w:t xml:space="preserve">69    </w:t>
            </w:r>
          </w:p>
        </w:tc>
      </w:tr>
      <w:tr w:rsidR="000F68E1" w14:paraId="1B5F4867" w14:textId="77777777" w:rsidTr="000F68E1">
        <w:trPr>
          <w:trHeight w:val="289"/>
          <w:jc w:val="center"/>
        </w:trPr>
        <w:tc>
          <w:tcPr>
            <w:tcW w:w="966" w:type="dxa"/>
            <w:tcBorders>
              <w:top w:val="single" w:sz="8" w:space="0" w:color="auto"/>
              <w:left w:val="single" w:sz="8" w:space="0" w:color="auto"/>
              <w:bottom w:val="single" w:sz="8" w:space="0" w:color="auto"/>
              <w:right w:val="nil"/>
            </w:tcBorders>
            <w:shd w:val="clear" w:color="000000" w:fill="D9D9D9"/>
            <w:noWrap/>
            <w:vAlign w:val="center"/>
            <w:hideMark/>
          </w:tcPr>
          <w:p w14:paraId="6DD82FC9" w14:textId="77777777" w:rsidR="000F68E1" w:rsidRDefault="000F68E1">
            <w:pPr>
              <w:jc w:val="center"/>
              <w:rPr>
                <w:b/>
                <w:bCs/>
                <w:i/>
                <w:iCs/>
                <w:sz w:val="18"/>
                <w:szCs w:val="18"/>
              </w:rPr>
            </w:pPr>
            <w:r>
              <w:rPr>
                <w:b/>
                <w:bCs/>
                <w:i/>
                <w:iCs/>
                <w:sz w:val="18"/>
                <w:szCs w:val="18"/>
              </w:rPr>
              <w:t>В</w:t>
            </w:r>
          </w:p>
        </w:tc>
        <w:tc>
          <w:tcPr>
            <w:tcW w:w="5105"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19AE1FF1" w14:textId="77777777" w:rsidR="000F68E1" w:rsidRDefault="000F68E1">
            <w:pPr>
              <w:rPr>
                <w:b/>
                <w:bCs/>
                <w:i/>
                <w:iCs/>
                <w:sz w:val="18"/>
                <w:szCs w:val="18"/>
              </w:rPr>
            </w:pPr>
            <w:r>
              <w:rPr>
                <w:b/>
                <w:bCs/>
                <w:i/>
                <w:iCs/>
                <w:sz w:val="18"/>
                <w:szCs w:val="18"/>
              </w:rPr>
              <w:t>КРАТКОРОЧНА РАЗГРАНИЧЕЊА</w:t>
            </w:r>
          </w:p>
        </w:tc>
        <w:tc>
          <w:tcPr>
            <w:tcW w:w="1935" w:type="dxa"/>
            <w:tcBorders>
              <w:top w:val="single" w:sz="8" w:space="0" w:color="auto"/>
              <w:left w:val="nil"/>
              <w:bottom w:val="single" w:sz="8" w:space="0" w:color="auto"/>
              <w:right w:val="single" w:sz="4" w:space="0" w:color="auto"/>
            </w:tcBorders>
            <w:shd w:val="clear" w:color="000000" w:fill="D9D9D9"/>
            <w:noWrap/>
            <w:vAlign w:val="center"/>
            <w:hideMark/>
          </w:tcPr>
          <w:p w14:paraId="480C2602" w14:textId="77777777" w:rsidR="000F68E1" w:rsidRDefault="000F68E1">
            <w:pPr>
              <w:jc w:val="right"/>
              <w:rPr>
                <w:b/>
                <w:bCs/>
                <w:i/>
                <w:iCs/>
                <w:sz w:val="18"/>
                <w:szCs w:val="18"/>
              </w:rPr>
            </w:pPr>
            <w:r>
              <w:rPr>
                <w:b/>
                <w:bCs/>
                <w:i/>
                <w:iCs/>
                <w:sz w:val="18"/>
                <w:szCs w:val="18"/>
              </w:rPr>
              <w:t xml:space="preserve">316.894    </w:t>
            </w:r>
          </w:p>
        </w:tc>
        <w:tc>
          <w:tcPr>
            <w:tcW w:w="1716" w:type="dxa"/>
            <w:tcBorders>
              <w:top w:val="single" w:sz="8" w:space="0" w:color="auto"/>
              <w:left w:val="nil"/>
              <w:bottom w:val="single" w:sz="8" w:space="0" w:color="auto"/>
              <w:right w:val="single" w:sz="4" w:space="0" w:color="auto"/>
            </w:tcBorders>
            <w:shd w:val="clear" w:color="000000" w:fill="D9D9D9"/>
            <w:noWrap/>
            <w:vAlign w:val="center"/>
            <w:hideMark/>
          </w:tcPr>
          <w:p w14:paraId="151B032E" w14:textId="77777777" w:rsidR="000F68E1" w:rsidRDefault="000F68E1">
            <w:pPr>
              <w:jc w:val="right"/>
              <w:rPr>
                <w:b/>
                <w:bCs/>
                <w:i/>
                <w:iCs/>
                <w:sz w:val="18"/>
                <w:szCs w:val="18"/>
              </w:rPr>
            </w:pPr>
            <w:r>
              <w:rPr>
                <w:b/>
                <w:bCs/>
                <w:i/>
                <w:iCs/>
                <w:sz w:val="18"/>
                <w:szCs w:val="18"/>
              </w:rPr>
              <w:t xml:space="preserve">1.850.289    </w:t>
            </w:r>
          </w:p>
        </w:tc>
        <w:tc>
          <w:tcPr>
            <w:tcW w:w="1371" w:type="dxa"/>
            <w:tcBorders>
              <w:top w:val="single" w:sz="8" w:space="0" w:color="auto"/>
              <w:left w:val="nil"/>
              <w:bottom w:val="single" w:sz="8" w:space="0" w:color="auto"/>
              <w:right w:val="single" w:sz="8" w:space="0" w:color="auto"/>
            </w:tcBorders>
            <w:shd w:val="clear" w:color="000000" w:fill="D9D9D9"/>
            <w:noWrap/>
            <w:vAlign w:val="center"/>
            <w:hideMark/>
          </w:tcPr>
          <w:p w14:paraId="4855B721" w14:textId="77777777" w:rsidR="000F68E1" w:rsidRDefault="000F68E1">
            <w:pPr>
              <w:jc w:val="center"/>
              <w:rPr>
                <w:b/>
                <w:bCs/>
                <w:i/>
                <w:iCs/>
                <w:sz w:val="18"/>
                <w:szCs w:val="18"/>
              </w:rPr>
            </w:pPr>
            <w:r>
              <w:rPr>
                <w:b/>
                <w:bCs/>
                <w:i/>
                <w:iCs/>
                <w:sz w:val="18"/>
                <w:szCs w:val="18"/>
              </w:rPr>
              <w:t xml:space="preserve">584    </w:t>
            </w:r>
          </w:p>
        </w:tc>
      </w:tr>
      <w:tr w:rsidR="000F68E1" w14:paraId="1684F645" w14:textId="77777777" w:rsidTr="000F68E1">
        <w:trPr>
          <w:trHeight w:val="237"/>
          <w:jc w:val="center"/>
        </w:trPr>
        <w:tc>
          <w:tcPr>
            <w:tcW w:w="966" w:type="dxa"/>
            <w:tcBorders>
              <w:top w:val="nil"/>
              <w:left w:val="single" w:sz="8" w:space="0" w:color="auto"/>
              <w:bottom w:val="nil"/>
              <w:right w:val="nil"/>
            </w:tcBorders>
            <w:shd w:val="clear" w:color="auto" w:fill="auto"/>
            <w:noWrap/>
            <w:vAlign w:val="center"/>
            <w:hideMark/>
          </w:tcPr>
          <w:p w14:paraId="316961F9"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32E05D08" w14:textId="77777777" w:rsidR="000F68E1" w:rsidRDefault="000F68E1">
            <w:pPr>
              <w:rPr>
                <w:sz w:val="18"/>
                <w:szCs w:val="18"/>
              </w:rPr>
            </w:pPr>
            <w:r>
              <w:rPr>
                <w:sz w:val="18"/>
                <w:szCs w:val="18"/>
              </w:rPr>
              <w:t> </w:t>
            </w:r>
          </w:p>
        </w:tc>
        <w:tc>
          <w:tcPr>
            <w:tcW w:w="1935" w:type="dxa"/>
            <w:tcBorders>
              <w:top w:val="nil"/>
              <w:left w:val="nil"/>
              <w:bottom w:val="nil"/>
              <w:right w:val="single" w:sz="4" w:space="0" w:color="auto"/>
            </w:tcBorders>
            <w:shd w:val="clear" w:color="auto" w:fill="auto"/>
            <w:noWrap/>
            <w:vAlign w:val="center"/>
            <w:hideMark/>
          </w:tcPr>
          <w:p w14:paraId="645DD1FF" w14:textId="77777777" w:rsidR="000F68E1" w:rsidRDefault="000F68E1">
            <w:pPr>
              <w:rPr>
                <w:i/>
                <w:iCs/>
                <w:sz w:val="18"/>
                <w:szCs w:val="18"/>
              </w:rPr>
            </w:pPr>
            <w:r>
              <w:rPr>
                <w:i/>
                <w:iCs/>
                <w:sz w:val="18"/>
                <w:szCs w:val="18"/>
              </w:rPr>
              <w:t> </w:t>
            </w:r>
          </w:p>
        </w:tc>
        <w:tc>
          <w:tcPr>
            <w:tcW w:w="1716" w:type="dxa"/>
            <w:tcBorders>
              <w:top w:val="nil"/>
              <w:left w:val="nil"/>
              <w:bottom w:val="nil"/>
              <w:right w:val="single" w:sz="4" w:space="0" w:color="auto"/>
            </w:tcBorders>
            <w:shd w:val="clear" w:color="auto" w:fill="auto"/>
            <w:noWrap/>
            <w:vAlign w:val="center"/>
            <w:hideMark/>
          </w:tcPr>
          <w:p w14:paraId="7E4E1885" w14:textId="77777777" w:rsidR="000F68E1" w:rsidRDefault="000F68E1">
            <w:pPr>
              <w:rPr>
                <w:i/>
                <w:iCs/>
                <w:sz w:val="18"/>
                <w:szCs w:val="18"/>
              </w:rPr>
            </w:pPr>
            <w:r>
              <w:rPr>
                <w:i/>
                <w:iCs/>
                <w:sz w:val="18"/>
                <w:szCs w:val="18"/>
              </w:rPr>
              <w:t> </w:t>
            </w:r>
          </w:p>
        </w:tc>
        <w:tc>
          <w:tcPr>
            <w:tcW w:w="1371" w:type="dxa"/>
            <w:tcBorders>
              <w:top w:val="nil"/>
              <w:left w:val="nil"/>
              <w:bottom w:val="nil"/>
              <w:right w:val="single" w:sz="8" w:space="0" w:color="auto"/>
            </w:tcBorders>
            <w:shd w:val="clear" w:color="auto" w:fill="auto"/>
            <w:noWrap/>
            <w:vAlign w:val="center"/>
            <w:hideMark/>
          </w:tcPr>
          <w:p w14:paraId="150FB44F" w14:textId="77777777" w:rsidR="000F68E1" w:rsidRDefault="000F68E1">
            <w:pPr>
              <w:jc w:val="center"/>
              <w:rPr>
                <w:b/>
                <w:bCs/>
                <w:i/>
                <w:iCs/>
                <w:sz w:val="18"/>
                <w:szCs w:val="18"/>
              </w:rPr>
            </w:pPr>
            <w:r>
              <w:rPr>
                <w:b/>
                <w:bCs/>
                <w:i/>
                <w:iCs/>
                <w:sz w:val="18"/>
                <w:szCs w:val="18"/>
              </w:rPr>
              <w:t> </w:t>
            </w:r>
          </w:p>
        </w:tc>
      </w:tr>
      <w:tr w:rsidR="000F68E1" w14:paraId="6677CB31" w14:textId="77777777" w:rsidTr="000F68E1">
        <w:trPr>
          <w:trHeight w:val="289"/>
          <w:jc w:val="center"/>
        </w:trPr>
        <w:tc>
          <w:tcPr>
            <w:tcW w:w="966" w:type="dxa"/>
            <w:tcBorders>
              <w:top w:val="single" w:sz="8" w:space="0" w:color="auto"/>
              <w:left w:val="single" w:sz="8" w:space="0" w:color="auto"/>
              <w:bottom w:val="single" w:sz="8" w:space="0" w:color="auto"/>
              <w:right w:val="nil"/>
            </w:tcBorders>
            <w:shd w:val="clear" w:color="000000" w:fill="D9D9D9"/>
            <w:noWrap/>
            <w:vAlign w:val="center"/>
            <w:hideMark/>
          </w:tcPr>
          <w:p w14:paraId="05E8780E" w14:textId="77777777" w:rsidR="000F68E1" w:rsidRDefault="000F68E1">
            <w:pPr>
              <w:jc w:val="center"/>
              <w:rPr>
                <w:b/>
                <w:bCs/>
                <w:sz w:val="18"/>
                <w:szCs w:val="18"/>
              </w:rPr>
            </w:pPr>
            <w:r>
              <w:rPr>
                <w:b/>
                <w:bCs/>
                <w:sz w:val="18"/>
                <w:szCs w:val="18"/>
              </w:rPr>
              <w:t>Г</w:t>
            </w:r>
          </w:p>
        </w:tc>
        <w:tc>
          <w:tcPr>
            <w:tcW w:w="510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42527366" w14:textId="77777777" w:rsidR="000F68E1" w:rsidRDefault="000F68E1">
            <w:pPr>
              <w:rPr>
                <w:b/>
                <w:bCs/>
                <w:i/>
                <w:iCs/>
                <w:sz w:val="18"/>
                <w:szCs w:val="18"/>
              </w:rPr>
            </w:pPr>
            <w:r>
              <w:rPr>
                <w:b/>
                <w:bCs/>
                <w:i/>
                <w:iCs/>
                <w:sz w:val="18"/>
                <w:szCs w:val="18"/>
              </w:rPr>
              <w:t>ПОСЛОВНА АKTИВА (А+Б)</w:t>
            </w:r>
          </w:p>
        </w:tc>
        <w:tc>
          <w:tcPr>
            <w:tcW w:w="1935" w:type="dxa"/>
            <w:tcBorders>
              <w:top w:val="single" w:sz="8" w:space="0" w:color="auto"/>
              <w:left w:val="nil"/>
              <w:bottom w:val="single" w:sz="8" w:space="0" w:color="auto"/>
              <w:right w:val="single" w:sz="4" w:space="0" w:color="auto"/>
            </w:tcBorders>
            <w:shd w:val="clear" w:color="000000" w:fill="D9D9D9"/>
            <w:noWrap/>
            <w:vAlign w:val="center"/>
            <w:hideMark/>
          </w:tcPr>
          <w:p w14:paraId="7021E060" w14:textId="77777777" w:rsidR="000F68E1" w:rsidRDefault="000F68E1">
            <w:pPr>
              <w:jc w:val="right"/>
              <w:rPr>
                <w:b/>
                <w:bCs/>
                <w:i/>
                <w:iCs/>
                <w:sz w:val="18"/>
                <w:szCs w:val="18"/>
              </w:rPr>
            </w:pPr>
            <w:r>
              <w:rPr>
                <w:b/>
                <w:bCs/>
                <w:i/>
                <w:iCs/>
                <w:sz w:val="18"/>
                <w:szCs w:val="18"/>
              </w:rPr>
              <w:t xml:space="preserve">277.051.542    </w:t>
            </w:r>
          </w:p>
        </w:tc>
        <w:tc>
          <w:tcPr>
            <w:tcW w:w="1716" w:type="dxa"/>
            <w:tcBorders>
              <w:top w:val="single" w:sz="8" w:space="0" w:color="auto"/>
              <w:left w:val="nil"/>
              <w:bottom w:val="single" w:sz="8" w:space="0" w:color="auto"/>
              <w:right w:val="single" w:sz="4" w:space="0" w:color="auto"/>
            </w:tcBorders>
            <w:shd w:val="clear" w:color="000000" w:fill="D9D9D9"/>
            <w:noWrap/>
            <w:vAlign w:val="center"/>
            <w:hideMark/>
          </w:tcPr>
          <w:p w14:paraId="5EA9B849" w14:textId="77777777" w:rsidR="000F68E1" w:rsidRDefault="000F68E1">
            <w:pPr>
              <w:jc w:val="right"/>
              <w:rPr>
                <w:b/>
                <w:bCs/>
                <w:i/>
                <w:iCs/>
                <w:sz w:val="18"/>
                <w:szCs w:val="18"/>
              </w:rPr>
            </w:pPr>
            <w:r>
              <w:rPr>
                <w:b/>
                <w:bCs/>
                <w:i/>
                <w:iCs/>
                <w:sz w:val="18"/>
                <w:szCs w:val="18"/>
              </w:rPr>
              <w:t xml:space="preserve">250.358.439    </w:t>
            </w:r>
          </w:p>
        </w:tc>
        <w:tc>
          <w:tcPr>
            <w:tcW w:w="1371" w:type="dxa"/>
            <w:tcBorders>
              <w:top w:val="single" w:sz="8" w:space="0" w:color="auto"/>
              <w:left w:val="nil"/>
              <w:bottom w:val="single" w:sz="8" w:space="0" w:color="auto"/>
              <w:right w:val="single" w:sz="8" w:space="0" w:color="auto"/>
            </w:tcBorders>
            <w:shd w:val="clear" w:color="000000" w:fill="D9D9D9"/>
            <w:noWrap/>
            <w:vAlign w:val="center"/>
            <w:hideMark/>
          </w:tcPr>
          <w:p w14:paraId="300FBAA3" w14:textId="77777777" w:rsidR="000F68E1" w:rsidRDefault="000F68E1">
            <w:pPr>
              <w:jc w:val="center"/>
              <w:rPr>
                <w:b/>
                <w:bCs/>
                <w:i/>
                <w:iCs/>
                <w:sz w:val="18"/>
                <w:szCs w:val="18"/>
              </w:rPr>
            </w:pPr>
            <w:r>
              <w:rPr>
                <w:b/>
                <w:bCs/>
                <w:i/>
                <w:iCs/>
                <w:sz w:val="18"/>
                <w:szCs w:val="18"/>
              </w:rPr>
              <w:t xml:space="preserve">90    </w:t>
            </w:r>
          </w:p>
        </w:tc>
      </w:tr>
      <w:tr w:rsidR="000F68E1" w14:paraId="0829BE0B" w14:textId="77777777" w:rsidTr="000F68E1">
        <w:trPr>
          <w:trHeight w:val="220"/>
          <w:jc w:val="center"/>
        </w:trPr>
        <w:tc>
          <w:tcPr>
            <w:tcW w:w="966" w:type="dxa"/>
            <w:tcBorders>
              <w:top w:val="nil"/>
              <w:left w:val="single" w:sz="8" w:space="0" w:color="auto"/>
              <w:bottom w:val="nil"/>
              <w:right w:val="nil"/>
            </w:tcBorders>
            <w:shd w:val="clear" w:color="auto" w:fill="auto"/>
            <w:noWrap/>
            <w:vAlign w:val="center"/>
            <w:hideMark/>
          </w:tcPr>
          <w:p w14:paraId="1CBAF7AF" w14:textId="77777777" w:rsidR="000F68E1" w:rsidRDefault="000F68E1">
            <w:pPr>
              <w:jc w:val="center"/>
              <w:rPr>
                <w:sz w:val="18"/>
                <w:szCs w:val="18"/>
              </w:rPr>
            </w:pPr>
            <w:r>
              <w:rPr>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4BBCC918" w14:textId="77777777" w:rsidR="000F68E1" w:rsidRDefault="000F68E1">
            <w:pPr>
              <w:rPr>
                <w:sz w:val="18"/>
                <w:szCs w:val="18"/>
              </w:rPr>
            </w:pPr>
            <w:r>
              <w:rPr>
                <w:sz w:val="18"/>
                <w:szCs w:val="18"/>
              </w:rPr>
              <w:t> </w:t>
            </w:r>
          </w:p>
        </w:tc>
        <w:tc>
          <w:tcPr>
            <w:tcW w:w="1935" w:type="dxa"/>
            <w:tcBorders>
              <w:top w:val="nil"/>
              <w:left w:val="nil"/>
              <w:bottom w:val="nil"/>
              <w:right w:val="single" w:sz="4" w:space="0" w:color="auto"/>
            </w:tcBorders>
            <w:shd w:val="clear" w:color="auto" w:fill="auto"/>
            <w:noWrap/>
            <w:vAlign w:val="center"/>
            <w:hideMark/>
          </w:tcPr>
          <w:p w14:paraId="247B735D" w14:textId="77777777" w:rsidR="000F68E1" w:rsidRDefault="000F68E1">
            <w:pPr>
              <w:rPr>
                <w:b/>
                <w:bCs/>
                <w:i/>
                <w:iCs/>
                <w:sz w:val="18"/>
                <w:szCs w:val="18"/>
              </w:rPr>
            </w:pPr>
            <w:r>
              <w:rPr>
                <w:b/>
                <w:bCs/>
                <w:i/>
                <w:iCs/>
                <w:sz w:val="18"/>
                <w:szCs w:val="18"/>
              </w:rPr>
              <w:t> </w:t>
            </w:r>
          </w:p>
        </w:tc>
        <w:tc>
          <w:tcPr>
            <w:tcW w:w="1716" w:type="dxa"/>
            <w:tcBorders>
              <w:top w:val="nil"/>
              <w:left w:val="nil"/>
              <w:bottom w:val="nil"/>
              <w:right w:val="single" w:sz="4" w:space="0" w:color="auto"/>
            </w:tcBorders>
            <w:shd w:val="clear" w:color="auto" w:fill="auto"/>
            <w:noWrap/>
            <w:vAlign w:val="center"/>
            <w:hideMark/>
          </w:tcPr>
          <w:p w14:paraId="2F0581DD" w14:textId="77777777" w:rsidR="000F68E1" w:rsidRDefault="000F68E1">
            <w:pPr>
              <w:rPr>
                <w:b/>
                <w:bCs/>
                <w:i/>
                <w:iCs/>
                <w:sz w:val="18"/>
                <w:szCs w:val="18"/>
              </w:rPr>
            </w:pPr>
            <w:r>
              <w:rPr>
                <w:b/>
                <w:bCs/>
                <w:i/>
                <w:iCs/>
                <w:sz w:val="18"/>
                <w:szCs w:val="18"/>
              </w:rPr>
              <w:t> </w:t>
            </w:r>
          </w:p>
        </w:tc>
        <w:tc>
          <w:tcPr>
            <w:tcW w:w="1371" w:type="dxa"/>
            <w:tcBorders>
              <w:top w:val="nil"/>
              <w:left w:val="nil"/>
              <w:bottom w:val="nil"/>
              <w:right w:val="single" w:sz="8" w:space="0" w:color="auto"/>
            </w:tcBorders>
            <w:shd w:val="clear" w:color="auto" w:fill="auto"/>
            <w:noWrap/>
            <w:vAlign w:val="center"/>
            <w:hideMark/>
          </w:tcPr>
          <w:p w14:paraId="0153D547" w14:textId="77777777" w:rsidR="000F68E1" w:rsidRDefault="000F68E1">
            <w:pPr>
              <w:jc w:val="center"/>
              <w:rPr>
                <w:b/>
                <w:bCs/>
                <w:i/>
                <w:iCs/>
                <w:sz w:val="18"/>
                <w:szCs w:val="18"/>
              </w:rPr>
            </w:pPr>
            <w:r>
              <w:rPr>
                <w:b/>
                <w:bCs/>
                <w:i/>
                <w:iCs/>
                <w:sz w:val="18"/>
                <w:szCs w:val="18"/>
              </w:rPr>
              <w:t> </w:t>
            </w:r>
          </w:p>
        </w:tc>
      </w:tr>
      <w:tr w:rsidR="000F68E1" w14:paraId="527FDDEA" w14:textId="77777777" w:rsidTr="000F68E1">
        <w:trPr>
          <w:trHeight w:val="289"/>
          <w:jc w:val="center"/>
        </w:trPr>
        <w:tc>
          <w:tcPr>
            <w:tcW w:w="966" w:type="dxa"/>
            <w:tcBorders>
              <w:top w:val="single" w:sz="8" w:space="0" w:color="auto"/>
              <w:left w:val="single" w:sz="8" w:space="0" w:color="auto"/>
              <w:bottom w:val="single" w:sz="8" w:space="0" w:color="auto"/>
              <w:right w:val="nil"/>
            </w:tcBorders>
            <w:shd w:val="clear" w:color="000000" w:fill="D9D9D9"/>
            <w:noWrap/>
            <w:vAlign w:val="center"/>
            <w:hideMark/>
          </w:tcPr>
          <w:p w14:paraId="446C56C8" w14:textId="77777777" w:rsidR="000F68E1" w:rsidRDefault="000F68E1">
            <w:pPr>
              <w:jc w:val="center"/>
              <w:rPr>
                <w:b/>
                <w:bCs/>
                <w:sz w:val="18"/>
                <w:szCs w:val="18"/>
              </w:rPr>
            </w:pPr>
            <w:r>
              <w:rPr>
                <w:b/>
                <w:bCs/>
                <w:sz w:val="18"/>
                <w:szCs w:val="18"/>
              </w:rPr>
              <w:t>Д</w:t>
            </w:r>
          </w:p>
        </w:tc>
        <w:tc>
          <w:tcPr>
            <w:tcW w:w="510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B4A1123" w14:textId="77777777" w:rsidR="000F68E1" w:rsidRDefault="000F68E1">
            <w:pPr>
              <w:rPr>
                <w:b/>
                <w:bCs/>
                <w:i/>
                <w:iCs/>
                <w:sz w:val="18"/>
                <w:szCs w:val="18"/>
              </w:rPr>
            </w:pPr>
            <w:r>
              <w:rPr>
                <w:b/>
                <w:bCs/>
                <w:i/>
                <w:iCs/>
                <w:sz w:val="18"/>
                <w:szCs w:val="18"/>
              </w:rPr>
              <w:t>ВАНБИЛАНСНА АКТИВА</w:t>
            </w:r>
          </w:p>
        </w:tc>
        <w:tc>
          <w:tcPr>
            <w:tcW w:w="1935" w:type="dxa"/>
            <w:tcBorders>
              <w:top w:val="single" w:sz="8" w:space="0" w:color="auto"/>
              <w:left w:val="nil"/>
              <w:bottom w:val="single" w:sz="8" w:space="0" w:color="auto"/>
              <w:right w:val="single" w:sz="4" w:space="0" w:color="auto"/>
            </w:tcBorders>
            <w:shd w:val="clear" w:color="000000" w:fill="D9D9D9"/>
            <w:noWrap/>
            <w:vAlign w:val="center"/>
            <w:hideMark/>
          </w:tcPr>
          <w:p w14:paraId="338018AC" w14:textId="77777777" w:rsidR="000F68E1" w:rsidRDefault="000F68E1">
            <w:pPr>
              <w:jc w:val="right"/>
              <w:rPr>
                <w:b/>
                <w:bCs/>
                <w:i/>
                <w:iCs/>
                <w:sz w:val="18"/>
                <w:szCs w:val="18"/>
              </w:rPr>
            </w:pPr>
            <w:r>
              <w:rPr>
                <w:b/>
                <w:bCs/>
                <w:i/>
                <w:iCs/>
                <w:sz w:val="18"/>
                <w:szCs w:val="18"/>
              </w:rPr>
              <w:t xml:space="preserve">819.857.782    </w:t>
            </w:r>
          </w:p>
        </w:tc>
        <w:tc>
          <w:tcPr>
            <w:tcW w:w="1716" w:type="dxa"/>
            <w:tcBorders>
              <w:top w:val="single" w:sz="8" w:space="0" w:color="auto"/>
              <w:left w:val="nil"/>
              <w:bottom w:val="single" w:sz="8" w:space="0" w:color="auto"/>
              <w:right w:val="single" w:sz="4" w:space="0" w:color="auto"/>
            </w:tcBorders>
            <w:shd w:val="clear" w:color="000000" w:fill="D9D9D9"/>
            <w:noWrap/>
            <w:vAlign w:val="center"/>
            <w:hideMark/>
          </w:tcPr>
          <w:p w14:paraId="543F57B9" w14:textId="77777777" w:rsidR="000F68E1" w:rsidRDefault="000F68E1">
            <w:pPr>
              <w:jc w:val="right"/>
              <w:rPr>
                <w:b/>
                <w:bCs/>
                <w:i/>
                <w:iCs/>
                <w:sz w:val="18"/>
                <w:szCs w:val="18"/>
              </w:rPr>
            </w:pPr>
            <w:r>
              <w:rPr>
                <w:b/>
                <w:bCs/>
                <w:i/>
                <w:iCs/>
                <w:sz w:val="18"/>
                <w:szCs w:val="18"/>
              </w:rPr>
              <w:t xml:space="preserve">810.723.702    </w:t>
            </w:r>
          </w:p>
        </w:tc>
        <w:tc>
          <w:tcPr>
            <w:tcW w:w="1371" w:type="dxa"/>
            <w:tcBorders>
              <w:top w:val="single" w:sz="8" w:space="0" w:color="auto"/>
              <w:left w:val="nil"/>
              <w:bottom w:val="single" w:sz="8" w:space="0" w:color="auto"/>
              <w:right w:val="single" w:sz="8" w:space="0" w:color="auto"/>
            </w:tcBorders>
            <w:shd w:val="clear" w:color="000000" w:fill="D9D9D9"/>
            <w:noWrap/>
            <w:vAlign w:val="center"/>
            <w:hideMark/>
          </w:tcPr>
          <w:p w14:paraId="1D153ADC" w14:textId="77777777" w:rsidR="000F68E1" w:rsidRDefault="000F68E1">
            <w:pPr>
              <w:jc w:val="center"/>
              <w:rPr>
                <w:b/>
                <w:bCs/>
                <w:i/>
                <w:iCs/>
                <w:sz w:val="18"/>
                <w:szCs w:val="18"/>
              </w:rPr>
            </w:pPr>
            <w:r>
              <w:rPr>
                <w:b/>
                <w:bCs/>
                <w:i/>
                <w:iCs/>
                <w:sz w:val="18"/>
                <w:szCs w:val="18"/>
              </w:rPr>
              <w:t xml:space="preserve">99    </w:t>
            </w:r>
          </w:p>
        </w:tc>
      </w:tr>
      <w:tr w:rsidR="000F68E1" w14:paraId="5B5B2A3D" w14:textId="77777777" w:rsidTr="000F68E1">
        <w:trPr>
          <w:trHeight w:val="220"/>
          <w:jc w:val="center"/>
        </w:trPr>
        <w:tc>
          <w:tcPr>
            <w:tcW w:w="966" w:type="dxa"/>
            <w:tcBorders>
              <w:top w:val="nil"/>
              <w:left w:val="single" w:sz="8" w:space="0" w:color="auto"/>
              <w:bottom w:val="nil"/>
              <w:right w:val="nil"/>
            </w:tcBorders>
            <w:shd w:val="clear" w:color="auto" w:fill="auto"/>
            <w:noWrap/>
            <w:vAlign w:val="center"/>
            <w:hideMark/>
          </w:tcPr>
          <w:p w14:paraId="0E714B9A" w14:textId="77777777" w:rsidR="000F68E1" w:rsidRDefault="000F68E1">
            <w:pPr>
              <w:jc w:val="center"/>
              <w:rPr>
                <w:b/>
                <w:bCs/>
                <w:sz w:val="18"/>
                <w:szCs w:val="18"/>
              </w:rPr>
            </w:pPr>
            <w:r>
              <w:rPr>
                <w:b/>
                <w:bCs/>
                <w:sz w:val="18"/>
                <w:szCs w:val="18"/>
              </w:rPr>
              <w:t> </w:t>
            </w:r>
          </w:p>
        </w:tc>
        <w:tc>
          <w:tcPr>
            <w:tcW w:w="5105" w:type="dxa"/>
            <w:tcBorders>
              <w:top w:val="nil"/>
              <w:left w:val="single" w:sz="4" w:space="0" w:color="auto"/>
              <w:bottom w:val="nil"/>
              <w:right w:val="single" w:sz="4" w:space="0" w:color="auto"/>
            </w:tcBorders>
            <w:shd w:val="clear" w:color="auto" w:fill="auto"/>
            <w:noWrap/>
            <w:vAlign w:val="center"/>
            <w:hideMark/>
          </w:tcPr>
          <w:p w14:paraId="2B6E1482" w14:textId="77777777" w:rsidR="000F68E1" w:rsidRDefault="000F68E1">
            <w:pPr>
              <w:rPr>
                <w:b/>
                <w:bCs/>
                <w:i/>
                <w:iCs/>
                <w:sz w:val="18"/>
                <w:szCs w:val="18"/>
              </w:rPr>
            </w:pPr>
            <w:r>
              <w:rPr>
                <w:b/>
                <w:bCs/>
                <w:i/>
                <w:iCs/>
                <w:sz w:val="18"/>
                <w:szCs w:val="18"/>
              </w:rPr>
              <w:t> </w:t>
            </w:r>
          </w:p>
        </w:tc>
        <w:tc>
          <w:tcPr>
            <w:tcW w:w="1935" w:type="dxa"/>
            <w:tcBorders>
              <w:top w:val="nil"/>
              <w:left w:val="nil"/>
              <w:bottom w:val="nil"/>
              <w:right w:val="single" w:sz="4" w:space="0" w:color="auto"/>
            </w:tcBorders>
            <w:shd w:val="clear" w:color="auto" w:fill="auto"/>
            <w:noWrap/>
            <w:vAlign w:val="center"/>
            <w:hideMark/>
          </w:tcPr>
          <w:p w14:paraId="39159698" w14:textId="77777777" w:rsidR="000F68E1" w:rsidRDefault="000F68E1">
            <w:pPr>
              <w:rPr>
                <w:b/>
                <w:bCs/>
                <w:i/>
                <w:iCs/>
                <w:sz w:val="18"/>
                <w:szCs w:val="18"/>
              </w:rPr>
            </w:pPr>
            <w:r>
              <w:rPr>
                <w:b/>
                <w:bCs/>
                <w:i/>
                <w:iCs/>
                <w:sz w:val="18"/>
                <w:szCs w:val="18"/>
              </w:rPr>
              <w:t> </w:t>
            </w:r>
          </w:p>
        </w:tc>
        <w:tc>
          <w:tcPr>
            <w:tcW w:w="1716" w:type="dxa"/>
            <w:tcBorders>
              <w:top w:val="nil"/>
              <w:left w:val="nil"/>
              <w:bottom w:val="nil"/>
              <w:right w:val="single" w:sz="4" w:space="0" w:color="auto"/>
            </w:tcBorders>
            <w:shd w:val="clear" w:color="auto" w:fill="auto"/>
            <w:noWrap/>
            <w:vAlign w:val="center"/>
            <w:hideMark/>
          </w:tcPr>
          <w:p w14:paraId="0C3F171E" w14:textId="77777777" w:rsidR="000F68E1" w:rsidRDefault="000F68E1">
            <w:pPr>
              <w:rPr>
                <w:b/>
                <w:bCs/>
                <w:i/>
                <w:iCs/>
                <w:sz w:val="18"/>
                <w:szCs w:val="18"/>
              </w:rPr>
            </w:pPr>
            <w:r>
              <w:rPr>
                <w:b/>
                <w:bCs/>
                <w:i/>
                <w:iCs/>
                <w:sz w:val="18"/>
                <w:szCs w:val="18"/>
              </w:rPr>
              <w:t> </w:t>
            </w:r>
          </w:p>
        </w:tc>
        <w:tc>
          <w:tcPr>
            <w:tcW w:w="1371" w:type="dxa"/>
            <w:tcBorders>
              <w:top w:val="nil"/>
              <w:left w:val="nil"/>
              <w:bottom w:val="nil"/>
              <w:right w:val="single" w:sz="8" w:space="0" w:color="auto"/>
            </w:tcBorders>
            <w:shd w:val="clear" w:color="auto" w:fill="auto"/>
            <w:noWrap/>
            <w:vAlign w:val="center"/>
            <w:hideMark/>
          </w:tcPr>
          <w:p w14:paraId="6B66A1D4" w14:textId="77777777" w:rsidR="000F68E1" w:rsidRDefault="000F68E1">
            <w:pPr>
              <w:jc w:val="center"/>
              <w:rPr>
                <w:b/>
                <w:bCs/>
                <w:i/>
                <w:iCs/>
                <w:sz w:val="18"/>
                <w:szCs w:val="18"/>
              </w:rPr>
            </w:pPr>
            <w:r>
              <w:rPr>
                <w:b/>
                <w:bCs/>
                <w:i/>
                <w:iCs/>
                <w:sz w:val="18"/>
                <w:szCs w:val="18"/>
              </w:rPr>
              <w:t> </w:t>
            </w:r>
          </w:p>
        </w:tc>
      </w:tr>
      <w:tr w:rsidR="000F68E1" w14:paraId="33181132" w14:textId="77777777" w:rsidTr="000F68E1">
        <w:trPr>
          <w:trHeight w:val="289"/>
          <w:jc w:val="center"/>
        </w:trPr>
        <w:tc>
          <w:tcPr>
            <w:tcW w:w="966" w:type="dxa"/>
            <w:tcBorders>
              <w:top w:val="single" w:sz="8" w:space="0" w:color="auto"/>
              <w:left w:val="single" w:sz="8" w:space="0" w:color="auto"/>
              <w:bottom w:val="single" w:sz="8" w:space="0" w:color="auto"/>
              <w:right w:val="nil"/>
            </w:tcBorders>
            <w:shd w:val="clear" w:color="000000" w:fill="D9D9D9"/>
            <w:noWrap/>
            <w:vAlign w:val="center"/>
            <w:hideMark/>
          </w:tcPr>
          <w:p w14:paraId="53705979" w14:textId="77777777" w:rsidR="000F68E1" w:rsidRDefault="000F68E1" w:rsidP="000F68E1">
            <w:pPr>
              <w:jc w:val="center"/>
              <w:rPr>
                <w:sz w:val="18"/>
                <w:szCs w:val="18"/>
              </w:rPr>
            </w:pPr>
            <w:r>
              <w:rPr>
                <w:sz w:val="18"/>
                <w:szCs w:val="18"/>
              </w:rPr>
              <w:t> </w:t>
            </w:r>
          </w:p>
        </w:tc>
        <w:tc>
          <w:tcPr>
            <w:tcW w:w="510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82565B4" w14:textId="77777777" w:rsidR="000F68E1" w:rsidRDefault="000F68E1" w:rsidP="000F68E1">
            <w:pPr>
              <w:rPr>
                <w:b/>
                <w:bCs/>
                <w:i/>
                <w:iCs/>
                <w:sz w:val="18"/>
                <w:szCs w:val="18"/>
              </w:rPr>
            </w:pPr>
            <w:r>
              <w:rPr>
                <w:b/>
                <w:bCs/>
                <w:i/>
                <w:iCs/>
                <w:sz w:val="18"/>
                <w:szCs w:val="18"/>
              </w:rPr>
              <w:t>УКУПНА АКТИВА (Г+Д)</w:t>
            </w:r>
          </w:p>
        </w:tc>
        <w:tc>
          <w:tcPr>
            <w:tcW w:w="1935" w:type="dxa"/>
            <w:tcBorders>
              <w:top w:val="single" w:sz="8" w:space="0" w:color="auto"/>
              <w:left w:val="nil"/>
              <w:bottom w:val="single" w:sz="8" w:space="0" w:color="auto"/>
              <w:right w:val="single" w:sz="4" w:space="0" w:color="auto"/>
            </w:tcBorders>
            <w:shd w:val="clear" w:color="000000" w:fill="D9D9D9"/>
            <w:noWrap/>
            <w:vAlign w:val="bottom"/>
          </w:tcPr>
          <w:p w14:paraId="6DBB6FB2" w14:textId="77BD7FB3" w:rsidR="000F68E1" w:rsidRPr="000F68E1" w:rsidRDefault="000F68E1" w:rsidP="000F68E1">
            <w:pPr>
              <w:jc w:val="center"/>
              <w:rPr>
                <w:b/>
                <w:bCs/>
                <w:i/>
                <w:iCs/>
                <w:sz w:val="18"/>
                <w:szCs w:val="18"/>
                <w:lang w:val="sr-Cyrl-BA"/>
              </w:rPr>
            </w:pPr>
            <w:r>
              <w:rPr>
                <w:b/>
                <w:bCs/>
                <w:i/>
                <w:iCs/>
                <w:sz w:val="18"/>
                <w:szCs w:val="18"/>
                <w:lang w:val="sr-Cyrl-BA"/>
              </w:rPr>
              <w:t>1.096.909.324</w:t>
            </w:r>
          </w:p>
        </w:tc>
        <w:tc>
          <w:tcPr>
            <w:tcW w:w="1716" w:type="dxa"/>
            <w:tcBorders>
              <w:top w:val="single" w:sz="8" w:space="0" w:color="auto"/>
              <w:left w:val="nil"/>
              <w:bottom w:val="single" w:sz="8" w:space="0" w:color="auto"/>
              <w:right w:val="single" w:sz="4" w:space="0" w:color="auto"/>
            </w:tcBorders>
            <w:shd w:val="clear" w:color="000000" w:fill="D9D9D9"/>
            <w:noWrap/>
            <w:vAlign w:val="bottom"/>
          </w:tcPr>
          <w:p w14:paraId="4AB9008A" w14:textId="14BC1F5F" w:rsidR="000F68E1" w:rsidRDefault="000F68E1" w:rsidP="000F68E1">
            <w:pPr>
              <w:jc w:val="right"/>
              <w:rPr>
                <w:b/>
                <w:bCs/>
                <w:i/>
                <w:iCs/>
                <w:sz w:val="18"/>
                <w:szCs w:val="18"/>
              </w:rPr>
            </w:pPr>
            <w:r>
              <w:rPr>
                <w:b/>
                <w:bCs/>
                <w:i/>
                <w:iCs/>
                <w:sz w:val="18"/>
                <w:szCs w:val="18"/>
              </w:rPr>
              <w:t xml:space="preserve">1.061.082.141    </w:t>
            </w:r>
          </w:p>
        </w:tc>
        <w:tc>
          <w:tcPr>
            <w:tcW w:w="1371" w:type="dxa"/>
            <w:tcBorders>
              <w:top w:val="single" w:sz="8" w:space="0" w:color="auto"/>
              <w:left w:val="nil"/>
              <w:bottom w:val="single" w:sz="8" w:space="0" w:color="auto"/>
              <w:right w:val="single" w:sz="8" w:space="0" w:color="auto"/>
            </w:tcBorders>
            <w:shd w:val="clear" w:color="000000" w:fill="D9D9D9"/>
            <w:noWrap/>
            <w:vAlign w:val="center"/>
            <w:hideMark/>
          </w:tcPr>
          <w:p w14:paraId="36569828" w14:textId="77777777" w:rsidR="000F68E1" w:rsidRDefault="000F68E1" w:rsidP="000F68E1">
            <w:pPr>
              <w:jc w:val="center"/>
              <w:rPr>
                <w:b/>
                <w:bCs/>
                <w:i/>
                <w:iCs/>
                <w:sz w:val="18"/>
                <w:szCs w:val="18"/>
              </w:rPr>
            </w:pPr>
            <w:r>
              <w:rPr>
                <w:b/>
                <w:bCs/>
                <w:i/>
                <w:iCs/>
                <w:sz w:val="18"/>
                <w:szCs w:val="18"/>
              </w:rPr>
              <w:t xml:space="preserve">97    </w:t>
            </w:r>
          </w:p>
        </w:tc>
      </w:tr>
    </w:tbl>
    <w:p w14:paraId="4992D48F" w14:textId="77777777" w:rsidR="00D76AC2" w:rsidRPr="006357EA" w:rsidRDefault="00D76AC2" w:rsidP="00D76AC2">
      <w:pPr>
        <w:rPr>
          <w:color w:val="FF0000"/>
          <w:lang w:eastAsia="en-US"/>
        </w:rPr>
      </w:pPr>
    </w:p>
    <w:p w14:paraId="25145884" w14:textId="07602DBF" w:rsidR="007A70BB" w:rsidRPr="006357EA" w:rsidRDefault="007A70BB" w:rsidP="001A11DD">
      <w:pPr>
        <w:rPr>
          <w:color w:val="FF0000"/>
          <w:lang w:val="sr-Cyrl-BA" w:eastAsia="en-US"/>
        </w:rPr>
      </w:pPr>
      <w:bookmarkStart w:id="72" w:name="_Toc395795199"/>
    </w:p>
    <w:p w14:paraId="0FC79B62" w14:textId="6C9FD135" w:rsidR="00D3165B" w:rsidRPr="006357EA" w:rsidRDefault="00D3165B" w:rsidP="001A11DD">
      <w:pPr>
        <w:rPr>
          <w:color w:val="FF0000"/>
          <w:lang w:val="sr-Cyrl-BA" w:eastAsia="en-US"/>
        </w:rPr>
      </w:pPr>
    </w:p>
    <w:p w14:paraId="4A29E174" w14:textId="77777777" w:rsidR="00FA4210" w:rsidRPr="006357EA" w:rsidRDefault="00FA4210" w:rsidP="001A11DD">
      <w:pPr>
        <w:rPr>
          <w:color w:val="FF0000"/>
          <w:lang w:val="sr-Cyrl-BA" w:eastAsia="en-US"/>
        </w:rPr>
      </w:pPr>
    </w:p>
    <w:p w14:paraId="74FA98E4" w14:textId="3A501711" w:rsidR="00D90C9D" w:rsidRPr="006357EA" w:rsidRDefault="00D90C9D" w:rsidP="001A11DD">
      <w:pPr>
        <w:rPr>
          <w:b/>
          <w:i/>
          <w:color w:val="FF0000"/>
          <w:sz w:val="20"/>
          <w:szCs w:val="20"/>
          <w:lang w:val="sr-Cyrl-BA" w:eastAsia="en-US"/>
        </w:rPr>
      </w:pPr>
    </w:p>
    <w:p w14:paraId="2D91BC72" w14:textId="50711F96" w:rsidR="0058677B" w:rsidRPr="006357EA" w:rsidRDefault="0058677B" w:rsidP="001A11DD">
      <w:pPr>
        <w:rPr>
          <w:b/>
          <w:i/>
          <w:color w:val="FF0000"/>
          <w:sz w:val="20"/>
          <w:szCs w:val="20"/>
          <w:lang w:val="sr-Cyrl-BA" w:eastAsia="en-US"/>
        </w:rPr>
      </w:pPr>
    </w:p>
    <w:p w14:paraId="1ED5A977" w14:textId="36D9F38A" w:rsidR="0058677B" w:rsidRPr="006357EA" w:rsidRDefault="0058677B" w:rsidP="001A11DD">
      <w:pPr>
        <w:rPr>
          <w:b/>
          <w:i/>
          <w:color w:val="FF0000"/>
          <w:sz w:val="20"/>
          <w:szCs w:val="20"/>
          <w:lang w:val="sr-Cyrl-BA" w:eastAsia="en-US"/>
        </w:rPr>
      </w:pPr>
    </w:p>
    <w:p w14:paraId="6260C441" w14:textId="6F49091A" w:rsidR="0058677B" w:rsidRDefault="0058677B" w:rsidP="001A11DD">
      <w:pPr>
        <w:rPr>
          <w:b/>
          <w:i/>
          <w:color w:val="FF0000"/>
          <w:sz w:val="20"/>
          <w:szCs w:val="20"/>
          <w:lang w:val="sr-Cyrl-BA" w:eastAsia="en-US"/>
        </w:rPr>
      </w:pPr>
    </w:p>
    <w:p w14:paraId="45967B53" w14:textId="77777777" w:rsidR="000F68E1" w:rsidRDefault="000F68E1" w:rsidP="001A11DD">
      <w:pPr>
        <w:rPr>
          <w:b/>
          <w:i/>
          <w:color w:val="FF0000"/>
          <w:sz w:val="20"/>
          <w:szCs w:val="20"/>
          <w:lang w:val="sr-Cyrl-BA" w:eastAsia="en-US"/>
        </w:rPr>
      </w:pPr>
    </w:p>
    <w:p w14:paraId="36532CC1" w14:textId="77777777" w:rsidR="000F68E1" w:rsidRPr="006357EA" w:rsidRDefault="000F68E1" w:rsidP="001A11DD">
      <w:pPr>
        <w:rPr>
          <w:b/>
          <w:i/>
          <w:color w:val="FF0000"/>
          <w:sz w:val="20"/>
          <w:szCs w:val="20"/>
          <w:lang w:val="sr-Cyrl-BA" w:eastAsia="en-US"/>
        </w:rPr>
      </w:pPr>
    </w:p>
    <w:p w14:paraId="5FEF1EF5" w14:textId="1E0C3109" w:rsidR="0058677B" w:rsidRPr="006357EA" w:rsidRDefault="0058677B" w:rsidP="001A11DD">
      <w:pPr>
        <w:rPr>
          <w:b/>
          <w:i/>
          <w:color w:val="FF0000"/>
          <w:sz w:val="20"/>
          <w:szCs w:val="20"/>
          <w:lang w:val="sr-Cyrl-BA" w:eastAsia="en-US"/>
        </w:rPr>
      </w:pPr>
    </w:p>
    <w:p w14:paraId="54C1E6DB" w14:textId="17A41F61" w:rsidR="0058677B" w:rsidRPr="006357EA" w:rsidRDefault="0058677B" w:rsidP="001A11DD">
      <w:pPr>
        <w:rPr>
          <w:b/>
          <w:i/>
          <w:color w:val="FF0000"/>
          <w:sz w:val="20"/>
          <w:szCs w:val="20"/>
          <w:lang w:val="sr-Cyrl-BA" w:eastAsia="en-US"/>
        </w:rPr>
      </w:pPr>
    </w:p>
    <w:p w14:paraId="0E548736" w14:textId="54B213C2" w:rsidR="0058677B" w:rsidRPr="000F68E1" w:rsidRDefault="0058677B" w:rsidP="001A11DD">
      <w:pPr>
        <w:rPr>
          <w:b/>
          <w:i/>
          <w:sz w:val="20"/>
          <w:szCs w:val="20"/>
          <w:lang w:val="sr-Cyrl-BA" w:eastAsia="en-US"/>
        </w:rPr>
      </w:pPr>
      <w:r w:rsidRPr="000F68E1">
        <w:rPr>
          <w:b/>
          <w:i/>
          <w:sz w:val="20"/>
          <w:szCs w:val="20"/>
          <w:lang w:val="sr-Cyrl-BA" w:eastAsia="en-US"/>
        </w:rPr>
        <w:lastRenderedPageBreak/>
        <w:t>ПАСИВА</w:t>
      </w:r>
      <w:r w:rsidR="00E378BC" w:rsidRPr="000F68E1">
        <w:rPr>
          <w:rStyle w:val="FootnoteReference"/>
          <w:b/>
          <w:i/>
          <w:sz w:val="20"/>
          <w:szCs w:val="20"/>
          <w:lang w:val="sr-Cyrl-BA" w:eastAsia="en-US"/>
        </w:rPr>
        <w:footnoteReference w:id="9"/>
      </w:r>
      <w:r w:rsidR="004F2045" w:rsidRPr="000F68E1">
        <w:rPr>
          <w:b/>
          <w:i/>
          <w:sz w:val="20"/>
          <w:szCs w:val="20"/>
          <w:lang w:val="sr-Cyrl-BA" w:eastAsia="en-US"/>
        </w:rPr>
        <w:t xml:space="preserve">                                                                                                                                                      </w:t>
      </w:r>
      <w:r w:rsidR="004F2045" w:rsidRPr="000F68E1">
        <w:rPr>
          <w:lang w:val="sr-Cyrl-RS" w:eastAsia="en-US"/>
        </w:rPr>
        <w:t>(у КМ)</w:t>
      </w:r>
    </w:p>
    <w:p w14:paraId="5E2DE2A1" w14:textId="4BEA33EA" w:rsidR="00FA4210" w:rsidRPr="006357EA" w:rsidRDefault="00FA4210" w:rsidP="001A11DD">
      <w:pPr>
        <w:rPr>
          <w:b/>
          <w:i/>
          <w:color w:val="FF0000"/>
          <w:sz w:val="20"/>
          <w:szCs w:val="20"/>
          <w:lang w:val="sr-Cyrl-BA" w:eastAsia="en-US"/>
        </w:rPr>
      </w:pPr>
    </w:p>
    <w:tbl>
      <w:tblPr>
        <w:tblW w:w="10861" w:type="dxa"/>
        <w:jc w:val="center"/>
        <w:tblLook w:val="04A0" w:firstRow="1" w:lastRow="0" w:firstColumn="1" w:lastColumn="0" w:noHBand="0" w:noVBand="1"/>
      </w:tblPr>
      <w:tblGrid>
        <w:gridCol w:w="946"/>
        <w:gridCol w:w="4997"/>
        <w:gridCol w:w="1894"/>
        <w:gridCol w:w="1682"/>
        <w:gridCol w:w="1342"/>
      </w:tblGrid>
      <w:tr w:rsidR="000F68E1" w14:paraId="01FD63A8" w14:textId="77777777" w:rsidTr="000F68E1">
        <w:trPr>
          <w:trHeight w:val="23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15DC3D57" w14:textId="77777777" w:rsidR="000F68E1" w:rsidRDefault="000F68E1">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997"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D29EC9A" w14:textId="77777777" w:rsidR="000F68E1" w:rsidRDefault="000F68E1">
            <w:pPr>
              <w:jc w:val="center"/>
              <w:rPr>
                <w:b/>
                <w:bCs/>
                <w:sz w:val="18"/>
                <w:szCs w:val="18"/>
              </w:rPr>
            </w:pPr>
            <w:proofErr w:type="spellStart"/>
            <w:r>
              <w:rPr>
                <w:b/>
                <w:bCs/>
                <w:sz w:val="18"/>
                <w:szCs w:val="18"/>
              </w:rPr>
              <w:t>Опис</w:t>
            </w:r>
            <w:proofErr w:type="spellEnd"/>
          </w:p>
        </w:tc>
        <w:tc>
          <w:tcPr>
            <w:tcW w:w="3576" w:type="dxa"/>
            <w:gridSpan w:val="2"/>
            <w:tcBorders>
              <w:top w:val="single" w:sz="8" w:space="0" w:color="auto"/>
              <w:left w:val="nil"/>
              <w:bottom w:val="single" w:sz="4" w:space="0" w:color="auto"/>
              <w:right w:val="single" w:sz="4" w:space="0" w:color="auto"/>
            </w:tcBorders>
            <w:shd w:val="clear" w:color="000000" w:fill="D9D9D9"/>
            <w:noWrap/>
            <w:vAlign w:val="center"/>
            <w:hideMark/>
          </w:tcPr>
          <w:p w14:paraId="0C669A0E" w14:textId="77777777" w:rsidR="000F68E1" w:rsidRDefault="000F68E1">
            <w:pPr>
              <w:jc w:val="center"/>
              <w:rPr>
                <w:b/>
                <w:bCs/>
                <w:i/>
                <w:iCs/>
                <w:sz w:val="18"/>
                <w:szCs w:val="18"/>
              </w:rPr>
            </w:pPr>
            <w:r>
              <w:rPr>
                <w:b/>
                <w:bCs/>
                <w:i/>
                <w:iCs/>
                <w:sz w:val="18"/>
                <w:szCs w:val="18"/>
              </w:rPr>
              <w:t> </w:t>
            </w:r>
          </w:p>
        </w:tc>
        <w:tc>
          <w:tcPr>
            <w:tcW w:w="1342" w:type="dxa"/>
            <w:tcBorders>
              <w:top w:val="single" w:sz="8" w:space="0" w:color="auto"/>
              <w:left w:val="nil"/>
              <w:bottom w:val="single" w:sz="4" w:space="0" w:color="auto"/>
              <w:right w:val="single" w:sz="8" w:space="0" w:color="auto"/>
            </w:tcBorders>
            <w:shd w:val="clear" w:color="000000" w:fill="D9D9D9"/>
            <w:noWrap/>
            <w:vAlign w:val="center"/>
            <w:hideMark/>
          </w:tcPr>
          <w:p w14:paraId="5730B0D9" w14:textId="77777777" w:rsidR="000F68E1" w:rsidRDefault="000F68E1">
            <w:pPr>
              <w:jc w:val="center"/>
              <w:rPr>
                <w:i/>
                <w:iCs/>
                <w:sz w:val="18"/>
                <w:szCs w:val="18"/>
              </w:rPr>
            </w:pPr>
            <w:proofErr w:type="spellStart"/>
            <w:r>
              <w:rPr>
                <w:i/>
                <w:iCs/>
                <w:sz w:val="18"/>
                <w:szCs w:val="18"/>
              </w:rPr>
              <w:t>Индекс</w:t>
            </w:r>
            <w:proofErr w:type="spellEnd"/>
          </w:p>
        </w:tc>
      </w:tr>
      <w:tr w:rsidR="000F68E1" w14:paraId="300DD08A" w14:textId="77777777" w:rsidTr="000F68E1">
        <w:trPr>
          <w:trHeight w:val="239"/>
          <w:jc w:val="center"/>
        </w:trPr>
        <w:tc>
          <w:tcPr>
            <w:tcW w:w="946" w:type="dxa"/>
            <w:vMerge/>
            <w:tcBorders>
              <w:top w:val="single" w:sz="8" w:space="0" w:color="auto"/>
              <w:left w:val="single" w:sz="8" w:space="0" w:color="auto"/>
              <w:bottom w:val="single" w:sz="4" w:space="0" w:color="auto"/>
              <w:right w:val="single" w:sz="4" w:space="0" w:color="auto"/>
            </w:tcBorders>
            <w:vAlign w:val="center"/>
            <w:hideMark/>
          </w:tcPr>
          <w:p w14:paraId="70E4C9F1" w14:textId="77777777" w:rsidR="000F68E1" w:rsidRDefault="000F68E1">
            <w:pPr>
              <w:rPr>
                <w:b/>
                <w:bCs/>
                <w:sz w:val="18"/>
                <w:szCs w:val="18"/>
              </w:rPr>
            </w:pPr>
          </w:p>
        </w:tc>
        <w:tc>
          <w:tcPr>
            <w:tcW w:w="4997" w:type="dxa"/>
            <w:vMerge/>
            <w:tcBorders>
              <w:top w:val="single" w:sz="8" w:space="0" w:color="auto"/>
              <w:left w:val="single" w:sz="4" w:space="0" w:color="auto"/>
              <w:bottom w:val="single" w:sz="4" w:space="0" w:color="auto"/>
              <w:right w:val="single" w:sz="4" w:space="0" w:color="auto"/>
            </w:tcBorders>
            <w:vAlign w:val="center"/>
            <w:hideMark/>
          </w:tcPr>
          <w:p w14:paraId="14241F50" w14:textId="77777777" w:rsidR="000F68E1" w:rsidRDefault="000F68E1">
            <w:pPr>
              <w:rPr>
                <w:b/>
                <w:bCs/>
                <w:sz w:val="18"/>
                <w:szCs w:val="18"/>
              </w:rPr>
            </w:pPr>
          </w:p>
        </w:tc>
        <w:tc>
          <w:tcPr>
            <w:tcW w:w="1894" w:type="dxa"/>
            <w:tcBorders>
              <w:top w:val="nil"/>
              <w:left w:val="nil"/>
              <w:bottom w:val="single" w:sz="4" w:space="0" w:color="auto"/>
              <w:right w:val="single" w:sz="4" w:space="0" w:color="auto"/>
            </w:tcBorders>
            <w:shd w:val="clear" w:color="000000" w:fill="D9D9D9"/>
            <w:noWrap/>
            <w:vAlign w:val="center"/>
            <w:hideMark/>
          </w:tcPr>
          <w:p w14:paraId="48D1F4BD" w14:textId="77777777" w:rsidR="000F68E1" w:rsidRDefault="000F68E1">
            <w:pPr>
              <w:jc w:val="center"/>
              <w:rPr>
                <w:b/>
                <w:bCs/>
                <w:i/>
                <w:iCs/>
                <w:sz w:val="18"/>
                <w:szCs w:val="18"/>
              </w:rPr>
            </w:pPr>
            <w:r>
              <w:rPr>
                <w:b/>
                <w:bCs/>
                <w:i/>
                <w:iCs/>
                <w:sz w:val="18"/>
                <w:szCs w:val="18"/>
              </w:rPr>
              <w:t>31.12.2023.</w:t>
            </w:r>
          </w:p>
        </w:tc>
        <w:tc>
          <w:tcPr>
            <w:tcW w:w="1682" w:type="dxa"/>
            <w:tcBorders>
              <w:top w:val="nil"/>
              <w:left w:val="nil"/>
              <w:bottom w:val="single" w:sz="4" w:space="0" w:color="auto"/>
              <w:right w:val="single" w:sz="4" w:space="0" w:color="auto"/>
            </w:tcBorders>
            <w:shd w:val="clear" w:color="000000" w:fill="D9D9D9"/>
            <w:noWrap/>
            <w:vAlign w:val="center"/>
            <w:hideMark/>
          </w:tcPr>
          <w:p w14:paraId="39A6C4BC" w14:textId="77777777" w:rsidR="000F68E1" w:rsidRDefault="000F68E1">
            <w:pPr>
              <w:jc w:val="center"/>
              <w:rPr>
                <w:b/>
                <w:bCs/>
                <w:i/>
                <w:iCs/>
                <w:sz w:val="18"/>
                <w:szCs w:val="18"/>
              </w:rPr>
            </w:pPr>
            <w:r>
              <w:rPr>
                <w:b/>
                <w:bCs/>
                <w:i/>
                <w:iCs/>
                <w:sz w:val="18"/>
                <w:szCs w:val="18"/>
              </w:rPr>
              <w:t>31.12.2024.</w:t>
            </w:r>
          </w:p>
        </w:tc>
        <w:tc>
          <w:tcPr>
            <w:tcW w:w="1342" w:type="dxa"/>
            <w:tcBorders>
              <w:top w:val="nil"/>
              <w:left w:val="nil"/>
              <w:bottom w:val="single" w:sz="4" w:space="0" w:color="auto"/>
              <w:right w:val="single" w:sz="8" w:space="0" w:color="auto"/>
            </w:tcBorders>
            <w:shd w:val="clear" w:color="000000" w:fill="D9D9D9"/>
            <w:noWrap/>
            <w:vAlign w:val="center"/>
            <w:hideMark/>
          </w:tcPr>
          <w:p w14:paraId="4DD6447A" w14:textId="77777777" w:rsidR="000F68E1" w:rsidRDefault="000F68E1">
            <w:pPr>
              <w:jc w:val="center"/>
              <w:rPr>
                <w:i/>
                <w:iCs/>
                <w:sz w:val="18"/>
                <w:szCs w:val="18"/>
              </w:rPr>
            </w:pPr>
            <w:r>
              <w:rPr>
                <w:i/>
                <w:iCs/>
                <w:sz w:val="18"/>
                <w:szCs w:val="18"/>
              </w:rPr>
              <w:t>(4/3)</w:t>
            </w:r>
          </w:p>
        </w:tc>
      </w:tr>
      <w:tr w:rsidR="000F68E1" w14:paraId="7B66F6A9" w14:textId="77777777" w:rsidTr="000F68E1">
        <w:trPr>
          <w:trHeight w:val="193"/>
          <w:jc w:val="center"/>
        </w:trPr>
        <w:tc>
          <w:tcPr>
            <w:tcW w:w="946" w:type="dxa"/>
            <w:tcBorders>
              <w:top w:val="nil"/>
              <w:left w:val="single" w:sz="8" w:space="0" w:color="auto"/>
              <w:bottom w:val="double" w:sz="6" w:space="0" w:color="auto"/>
              <w:right w:val="single" w:sz="4" w:space="0" w:color="auto"/>
            </w:tcBorders>
            <w:shd w:val="clear" w:color="auto" w:fill="auto"/>
            <w:noWrap/>
            <w:vAlign w:val="center"/>
            <w:hideMark/>
          </w:tcPr>
          <w:p w14:paraId="1D061E45" w14:textId="77777777" w:rsidR="000F68E1" w:rsidRDefault="000F68E1">
            <w:pPr>
              <w:jc w:val="center"/>
              <w:rPr>
                <w:i/>
                <w:iCs/>
                <w:sz w:val="12"/>
                <w:szCs w:val="12"/>
              </w:rPr>
            </w:pPr>
            <w:r>
              <w:rPr>
                <w:i/>
                <w:iCs/>
                <w:sz w:val="12"/>
                <w:szCs w:val="12"/>
              </w:rPr>
              <w:t>1</w:t>
            </w:r>
          </w:p>
        </w:tc>
        <w:tc>
          <w:tcPr>
            <w:tcW w:w="4997" w:type="dxa"/>
            <w:tcBorders>
              <w:top w:val="nil"/>
              <w:left w:val="nil"/>
              <w:bottom w:val="double" w:sz="6" w:space="0" w:color="auto"/>
              <w:right w:val="single" w:sz="4" w:space="0" w:color="auto"/>
            </w:tcBorders>
            <w:shd w:val="clear" w:color="auto" w:fill="auto"/>
            <w:noWrap/>
            <w:vAlign w:val="center"/>
            <w:hideMark/>
          </w:tcPr>
          <w:p w14:paraId="0EC3F245" w14:textId="77777777" w:rsidR="000F68E1" w:rsidRDefault="000F68E1">
            <w:pPr>
              <w:jc w:val="center"/>
              <w:rPr>
                <w:i/>
                <w:iCs/>
                <w:sz w:val="12"/>
                <w:szCs w:val="12"/>
              </w:rPr>
            </w:pPr>
            <w:r>
              <w:rPr>
                <w:i/>
                <w:iCs/>
                <w:sz w:val="12"/>
                <w:szCs w:val="12"/>
              </w:rPr>
              <w:t>2</w:t>
            </w:r>
          </w:p>
        </w:tc>
        <w:tc>
          <w:tcPr>
            <w:tcW w:w="1894" w:type="dxa"/>
            <w:tcBorders>
              <w:top w:val="nil"/>
              <w:left w:val="nil"/>
              <w:bottom w:val="double" w:sz="6" w:space="0" w:color="auto"/>
              <w:right w:val="single" w:sz="4" w:space="0" w:color="auto"/>
            </w:tcBorders>
            <w:shd w:val="clear" w:color="auto" w:fill="auto"/>
            <w:noWrap/>
            <w:vAlign w:val="center"/>
            <w:hideMark/>
          </w:tcPr>
          <w:p w14:paraId="0E31F332" w14:textId="77777777" w:rsidR="000F68E1" w:rsidRDefault="000F68E1">
            <w:pPr>
              <w:jc w:val="center"/>
              <w:rPr>
                <w:i/>
                <w:iCs/>
                <w:sz w:val="12"/>
                <w:szCs w:val="12"/>
              </w:rPr>
            </w:pPr>
            <w:r>
              <w:rPr>
                <w:i/>
                <w:iCs/>
                <w:sz w:val="12"/>
                <w:szCs w:val="12"/>
              </w:rPr>
              <w:t>3</w:t>
            </w:r>
          </w:p>
        </w:tc>
        <w:tc>
          <w:tcPr>
            <w:tcW w:w="1682" w:type="dxa"/>
            <w:tcBorders>
              <w:top w:val="nil"/>
              <w:left w:val="nil"/>
              <w:bottom w:val="double" w:sz="6" w:space="0" w:color="auto"/>
              <w:right w:val="single" w:sz="4" w:space="0" w:color="auto"/>
            </w:tcBorders>
            <w:shd w:val="clear" w:color="auto" w:fill="auto"/>
            <w:noWrap/>
            <w:vAlign w:val="center"/>
            <w:hideMark/>
          </w:tcPr>
          <w:p w14:paraId="2D4B8C7F" w14:textId="77777777" w:rsidR="000F68E1" w:rsidRDefault="000F68E1">
            <w:pPr>
              <w:jc w:val="center"/>
              <w:rPr>
                <w:i/>
                <w:iCs/>
                <w:sz w:val="12"/>
                <w:szCs w:val="12"/>
              </w:rPr>
            </w:pPr>
            <w:r>
              <w:rPr>
                <w:i/>
                <w:iCs/>
                <w:sz w:val="12"/>
                <w:szCs w:val="12"/>
              </w:rPr>
              <w:t>4</w:t>
            </w:r>
          </w:p>
        </w:tc>
        <w:tc>
          <w:tcPr>
            <w:tcW w:w="1342" w:type="dxa"/>
            <w:tcBorders>
              <w:top w:val="nil"/>
              <w:left w:val="nil"/>
              <w:bottom w:val="double" w:sz="6" w:space="0" w:color="auto"/>
              <w:right w:val="single" w:sz="8" w:space="0" w:color="auto"/>
            </w:tcBorders>
            <w:shd w:val="clear" w:color="auto" w:fill="auto"/>
            <w:noWrap/>
            <w:vAlign w:val="center"/>
            <w:hideMark/>
          </w:tcPr>
          <w:p w14:paraId="4659BAFB" w14:textId="77777777" w:rsidR="000F68E1" w:rsidRDefault="000F68E1">
            <w:pPr>
              <w:jc w:val="center"/>
              <w:rPr>
                <w:i/>
                <w:iCs/>
                <w:sz w:val="12"/>
                <w:szCs w:val="12"/>
              </w:rPr>
            </w:pPr>
            <w:r>
              <w:rPr>
                <w:i/>
                <w:iCs/>
                <w:sz w:val="12"/>
                <w:szCs w:val="12"/>
              </w:rPr>
              <w:t>5</w:t>
            </w:r>
          </w:p>
        </w:tc>
      </w:tr>
      <w:tr w:rsidR="000F68E1" w14:paraId="241ABB5C" w14:textId="77777777" w:rsidTr="000F68E1">
        <w:trPr>
          <w:trHeight w:val="269"/>
          <w:jc w:val="center"/>
        </w:trPr>
        <w:tc>
          <w:tcPr>
            <w:tcW w:w="946" w:type="dxa"/>
            <w:tcBorders>
              <w:top w:val="nil"/>
              <w:left w:val="single" w:sz="8" w:space="0" w:color="auto"/>
              <w:bottom w:val="single" w:sz="8" w:space="0" w:color="auto"/>
              <w:right w:val="single" w:sz="4" w:space="0" w:color="auto"/>
            </w:tcBorders>
            <w:shd w:val="clear" w:color="000000" w:fill="D9D9D9"/>
            <w:noWrap/>
            <w:vAlign w:val="center"/>
            <w:hideMark/>
          </w:tcPr>
          <w:p w14:paraId="3811BC8A" w14:textId="77777777" w:rsidR="000F68E1" w:rsidRDefault="000F68E1">
            <w:pPr>
              <w:jc w:val="center"/>
              <w:rPr>
                <w:b/>
                <w:bCs/>
                <w:i/>
                <w:iCs/>
                <w:sz w:val="18"/>
                <w:szCs w:val="18"/>
              </w:rPr>
            </w:pPr>
            <w:r>
              <w:rPr>
                <w:b/>
                <w:bCs/>
                <w:i/>
                <w:iCs/>
                <w:sz w:val="18"/>
                <w:szCs w:val="18"/>
              </w:rPr>
              <w:t>А</w:t>
            </w:r>
          </w:p>
        </w:tc>
        <w:tc>
          <w:tcPr>
            <w:tcW w:w="4997" w:type="dxa"/>
            <w:tcBorders>
              <w:top w:val="nil"/>
              <w:left w:val="nil"/>
              <w:bottom w:val="single" w:sz="8" w:space="0" w:color="auto"/>
              <w:right w:val="single" w:sz="4" w:space="0" w:color="auto"/>
            </w:tcBorders>
            <w:shd w:val="clear" w:color="000000" w:fill="D9D9D9"/>
            <w:noWrap/>
            <w:vAlign w:val="center"/>
            <w:hideMark/>
          </w:tcPr>
          <w:p w14:paraId="1B7AB973" w14:textId="0B7AEBFF" w:rsidR="000F68E1" w:rsidRDefault="000F68E1">
            <w:pPr>
              <w:rPr>
                <w:b/>
                <w:bCs/>
                <w:i/>
                <w:iCs/>
                <w:sz w:val="18"/>
                <w:szCs w:val="18"/>
              </w:rPr>
            </w:pPr>
            <w:r>
              <w:rPr>
                <w:b/>
                <w:bCs/>
                <w:i/>
                <w:iCs/>
                <w:sz w:val="18"/>
                <w:szCs w:val="18"/>
              </w:rPr>
              <w:t>КАПИТАЛ (1+2-</w:t>
            </w:r>
            <w:r>
              <w:rPr>
                <w:b/>
                <w:bCs/>
                <w:i/>
                <w:iCs/>
                <w:sz w:val="18"/>
                <w:szCs w:val="18"/>
                <w:lang w:val="sr-Cyrl-BA"/>
              </w:rPr>
              <w:t>3</w:t>
            </w:r>
            <w:r>
              <w:rPr>
                <w:b/>
                <w:bCs/>
                <w:i/>
                <w:iCs/>
                <w:sz w:val="18"/>
                <w:szCs w:val="18"/>
              </w:rPr>
              <w:t>)</w:t>
            </w:r>
          </w:p>
        </w:tc>
        <w:tc>
          <w:tcPr>
            <w:tcW w:w="1894" w:type="dxa"/>
            <w:tcBorders>
              <w:top w:val="nil"/>
              <w:left w:val="nil"/>
              <w:bottom w:val="single" w:sz="8" w:space="0" w:color="auto"/>
              <w:right w:val="single" w:sz="4" w:space="0" w:color="auto"/>
            </w:tcBorders>
            <w:shd w:val="clear" w:color="000000" w:fill="D9D9D9"/>
            <w:noWrap/>
            <w:vAlign w:val="center"/>
            <w:hideMark/>
          </w:tcPr>
          <w:p w14:paraId="4E2936E9" w14:textId="77777777" w:rsidR="000F68E1" w:rsidRDefault="000F68E1">
            <w:pPr>
              <w:jc w:val="right"/>
              <w:rPr>
                <w:b/>
                <w:bCs/>
                <w:i/>
                <w:iCs/>
                <w:sz w:val="18"/>
                <w:szCs w:val="18"/>
              </w:rPr>
            </w:pPr>
            <w:r>
              <w:rPr>
                <w:b/>
                <w:bCs/>
                <w:i/>
                <w:iCs/>
                <w:sz w:val="18"/>
                <w:szCs w:val="18"/>
              </w:rPr>
              <w:t xml:space="preserve">-113.264.936    </w:t>
            </w:r>
          </w:p>
        </w:tc>
        <w:tc>
          <w:tcPr>
            <w:tcW w:w="1682" w:type="dxa"/>
            <w:tcBorders>
              <w:top w:val="nil"/>
              <w:left w:val="nil"/>
              <w:bottom w:val="single" w:sz="8" w:space="0" w:color="auto"/>
              <w:right w:val="single" w:sz="4" w:space="0" w:color="auto"/>
            </w:tcBorders>
            <w:shd w:val="clear" w:color="000000" w:fill="D9D9D9"/>
            <w:noWrap/>
            <w:vAlign w:val="center"/>
            <w:hideMark/>
          </w:tcPr>
          <w:p w14:paraId="1E2C6316" w14:textId="77777777" w:rsidR="000F68E1" w:rsidRDefault="000F68E1">
            <w:pPr>
              <w:jc w:val="right"/>
              <w:rPr>
                <w:b/>
                <w:bCs/>
                <w:i/>
                <w:iCs/>
                <w:sz w:val="18"/>
                <w:szCs w:val="18"/>
              </w:rPr>
            </w:pPr>
            <w:r>
              <w:rPr>
                <w:b/>
                <w:bCs/>
                <w:i/>
                <w:iCs/>
                <w:sz w:val="18"/>
                <w:szCs w:val="18"/>
              </w:rPr>
              <w:t xml:space="preserve">183.555.182    </w:t>
            </w:r>
          </w:p>
        </w:tc>
        <w:tc>
          <w:tcPr>
            <w:tcW w:w="1342" w:type="dxa"/>
            <w:tcBorders>
              <w:top w:val="nil"/>
              <w:left w:val="nil"/>
              <w:bottom w:val="single" w:sz="8" w:space="0" w:color="auto"/>
              <w:right w:val="single" w:sz="8" w:space="0" w:color="auto"/>
            </w:tcBorders>
            <w:shd w:val="clear" w:color="000000" w:fill="D9D9D9"/>
            <w:noWrap/>
            <w:vAlign w:val="center"/>
            <w:hideMark/>
          </w:tcPr>
          <w:p w14:paraId="27E1FFB0" w14:textId="77777777" w:rsidR="000F68E1" w:rsidRDefault="000F68E1">
            <w:pPr>
              <w:jc w:val="center"/>
              <w:rPr>
                <w:b/>
                <w:bCs/>
                <w:i/>
                <w:iCs/>
                <w:sz w:val="18"/>
                <w:szCs w:val="18"/>
              </w:rPr>
            </w:pPr>
            <w:r>
              <w:rPr>
                <w:b/>
                <w:bCs/>
                <w:i/>
                <w:iCs/>
                <w:sz w:val="18"/>
                <w:szCs w:val="18"/>
              </w:rPr>
              <w:t xml:space="preserve">-162    </w:t>
            </w:r>
          </w:p>
        </w:tc>
      </w:tr>
      <w:tr w:rsidR="000F68E1" w14:paraId="60C9BEF0"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309289A5" w14:textId="77777777" w:rsidR="000F68E1" w:rsidRDefault="000F68E1">
            <w:pPr>
              <w:jc w:val="center"/>
              <w:rPr>
                <w:b/>
                <w:bCs/>
                <w:i/>
                <w:iCs/>
                <w:sz w:val="18"/>
                <w:szCs w:val="18"/>
              </w:rPr>
            </w:pPr>
            <w:r>
              <w:rPr>
                <w:b/>
                <w:bCs/>
                <w:i/>
                <w:iCs/>
                <w:sz w:val="18"/>
                <w:szCs w:val="18"/>
              </w:rPr>
              <w:t>1.</w:t>
            </w:r>
          </w:p>
        </w:tc>
        <w:tc>
          <w:tcPr>
            <w:tcW w:w="4997" w:type="dxa"/>
            <w:tcBorders>
              <w:top w:val="nil"/>
              <w:left w:val="nil"/>
              <w:bottom w:val="single" w:sz="4" w:space="0" w:color="auto"/>
              <w:right w:val="single" w:sz="4" w:space="0" w:color="auto"/>
            </w:tcBorders>
            <w:shd w:val="clear" w:color="auto" w:fill="auto"/>
            <w:noWrap/>
            <w:vAlign w:val="center"/>
            <w:hideMark/>
          </w:tcPr>
          <w:p w14:paraId="00B754E3" w14:textId="77777777" w:rsidR="000F68E1" w:rsidRDefault="000F68E1">
            <w:pPr>
              <w:rPr>
                <w:b/>
                <w:bCs/>
                <w:i/>
                <w:iCs/>
                <w:sz w:val="18"/>
                <w:szCs w:val="18"/>
              </w:rPr>
            </w:pPr>
            <w:proofErr w:type="spellStart"/>
            <w:r>
              <w:rPr>
                <w:b/>
                <w:bCs/>
                <w:i/>
                <w:iCs/>
                <w:sz w:val="18"/>
                <w:szCs w:val="18"/>
              </w:rPr>
              <w:t>Oсновни</w:t>
            </w:r>
            <w:proofErr w:type="spellEnd"/>
            <w:r>
              <w:rPr>
                <w:b/>
                <w:bCs/>
                <w:i/>
                <w:iCs/>
                <w:sz w:val="18"/>
                <w:szCs w:val="18"/>
              </w:rPr>
              <w:t xml:space="preserve"> </w:t>
            </w:r>
            <w:proofErr w:type="spellStart"/>
            <w:r>
              <w:rPr>
                <w:b/>
                <w:bCs/>
                <w:i/>
                <w:iCs/>
                <w:sz w:val="18"/>
                <w:szCs w:val="18"/>
              </w:rPr>
              <w:t>капитал</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1440490E" w14:textId="77777777" w:rsidR="000F68E1" w:rsidRDefault="000F68E1">
            <w:pPr>
              <w:jc w:val="right"/>
              <w:rPr>
                <w:b/>
                <w:bCs/>
                <w:i/>
                <w:iCs/>
                <w:sz w:val="18"/>
                <w:szCs w:val="18"/>
              </w:rPr>
            </w:pPr>
            <w:r>
              <w:rPr>
                <w:b/>
                <w:bCs/>
                <w:i/>
                <w:iCs/>
                <w:sz w:val="18"/>
                <w:szCs w:val="18"/>
              </w:rPr>
              <w:t xml:space="preserve">50.000    </w:t>
            </w:r>
          </w:p>
        </w:tc>
        <w:tc>
          <w:tcPr>
            <w:tcW w:w="1682" w:type="dxa"/>
            <w:tcBorders>
              <w:top w:val="nil"/>
              <w:left w:val="nil"/>
              <w:bottom w:val="single" w:sz="4" w:space="0" w:color="auto"/>
              <w:right w:val="single" w:sz="4" w:space="0" w:color="auto"/>
            </w:tcBorders>
            <w:shd w:val="clear" w:color="auto" w:fill="auto"/>
            <w:noWrap/>
            <w:vAlign w:val="center"/>
            <w:hideMark/>
          </w:tcPr>
          <w:p w14:paraId="013F6799" w14:textId="77777777" w:rsidR="000F68E1" w:rsidRDefault="000F68E1">
            <w:pPr>
              <w:jc w:val="right"/>
              <w:rPr>
                <w:b/>
                <w:bCs/>
                <w:i/>
                <w:iCs/>
                <w:sz w:val="18"/>
                <w:szCs w:val="18"/>
              </w:rPr>
            </w:pPr>
            <w:r>
              <w:rPr>
                <w:b/>
                <w:bCs/>
                <w:i/>
                <w:iCs/>
                <w:sz w:val="18"/>
                <w:szCs w:val="18"/>
              </w:rPr>
              <w:t xml:space="preserve">334.102.579    </w:t>
            </w:r>
          </w:p>
        </w:tc>
        <w:tc>
          <w:tcPr>
            <w:tcW w:w="1342" w:type="dxa"/>
            <w:tcBorders>
              <w:top w:val="nil"/>
              <w:left w:val="nil"/>
              <w:bottom w:val="single" w:sz="4" w:space="0" w:color="auto"/>
              <w:right w:val="single" w:sz="8" w:space="0" w:color="auto"/>
            </w:tcBorders>
            <w:shd w:val="clear" w:color="auto" w:fill="auto"/>
            <w:noWrap/>
            <w:vAlign w:val="center"/>
            <w:hideMark/>
          </w:tcPr>
          <w:p w14:paraId="7875F876" w14:textId="77777777" w:rsidR="000F68E1" w:rsidRDefault="000F68E1">
            <w:pPr>
              <w:jc w:val="center"/>
              <w:rPr>
                <w:b/>
                <w:bCs/>
                <w:i/>
                <w:iCs/>
                <w:sz w:val="18"/>
                <w:szCs w:val="18"/>
              </w:rPr>
            </w:pPr>
            <w:r>
              <w:rPr>
                <w:b/>
                <w:bCs/>
                <w:i/>
                <w:iCs/>
                <w:sz w:val="18"/>
                <w:szCs w:val="18"/>
              </w:rPr>
              <w:t xml:space="preserve">668.205    </w:t>
            </w:r>
          </w:p>
        </w:tc>
      </w:tr>
      <w:tr w:rsidR="000F68E1" w14:paraId="02EC3047"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36AEF8BF"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71897F04" w14:textId="77777777" w:rsidR="000F68E1" w:rsidRDefault="000F68E1">
            <w:pPr>
              <w:rPr>
                <w:sz w:val="18"/>
                <w:szCs w:val="18"/>
              </w:rPr>
            </w:pPr>
            <w:r>
              <w:rPr>
                <w:sz w:val="18"/>
                <w:szCs w:val="18"/>
              </w:rPr>
              <w:t xml:space="preserve">а) </w:t>
            </w:r>
            <w:proofErr w:type="spellStart"/>
            <w:r>
              <w:rPr>
                <w:sz w:val="18"/>
                <w:szCs w:val="18"/>
              </w:rPr>
              <w:t>акцијски</w:t>
            </w:r>
            <w:proofErr w:type="spellEnd"/>
            <w:r>
              <w:rPr>
                <w:sz w:val="18"/>
                <w:szCs w:val="18"/>
              </w:rPr>
              <w:t xml:space="preserve"> </w:t>
            </w:r>
            <w:proofErr w:type="spellStart"/>
            <w:r>
              <w:rPr>
                <w:sz w:val="18"/>
                <w:szCs w:val="18"/>
              </w:rPr>
              <w:t>капитал</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42DAAF2B" w14:textId="77777777" w:rsidR="000F68E1" w:rsidRDefault="000F68E1">
            <w:pPr>
              <w:jc w:val="right"/>
              <w:rPr>
                <w:sz w:val="18"/>
                <w:szCs w:val="18"/>
              </w:rPr>
            </w:pPr>
            <w:r>
              <w:rPr>
                <w:sz w:val="18"/>
                <w:szCs w:val="18"/>
              </w:rPr>
              <w:t xml:space="preserve">50.000    </w:t>
            </w:r>
          </w:p>
        </w:tc>
        <w:tc>
          <w:tcPr>
            <w:tcW w:w="1682" w:type="dxa"/>
            <w:tcBorders>
              <w:top w:val="nil"/>
              <w:left w:val="nil"/>
              <w:bottom w:val="single" w:sz="4" w:space="0" w:color="auto"/>
              <w:right w:val="single" w:sz="4" w:space="0" w:color="auto"/>
            </w:tcBorders>
            <w:shd w:val="clear" w:color="auto" w:fill="auto"/>
            <w:noWrap/>
            <w:vAlign w:val="center"/>
            <w:hideMark/>
          </w:tcPr>
          <w:p w14:paraId="5A7EE20E" w14:textId="77777777" w:rsidR="000F68E1" w:rsidRDefault="000F68E1">
            <w:pPr>
              <w:jc w:val="right"/>
              <w:rPr>
                <w:sz w:val="18"/>
                <w:szCs w:val="18"/>
              </w:rPr>
            </w:pPr>
            <w:r>
              <w:rPr>
                <w:sz w:val="18"/>
                <w:szCs w:val="18"/>
              </w:rPr>
              <w:t xml:space="preserve">334.102.579    </w:t>
            </w:r>
          </w:p>
        </w:tc>
        <w:tc>
          <w:tcPr>
            <w:tcW w:w="1342" w:type="dxa"/>
            <w:tcBorders>
              <w:top w:val="nil"/>
              <w:left w:val="nil"/>
              <w:bottom w:val="single" w:sz="4" w:space="0" w:color="auto"/>
              <w:right w:val="single" w:sz="8" w:space="0" w:color="auto"/>
            </w:tcBorders>
            <w:shd w:val="clear" w:color="auto" w:fill="auto"/>
            <w:noWrap/>
            <w:vAlign w:val="center"/>
            <w:hideMark/>
          </w:tcPr>
          <w:p w14:paraId="50B32055" w14:textId="77777777" w:rsidR="000F68E1" w:rsidRDefault="000F68E1">
            <w:pPr>
              <w:jc w:val="center"/>
              <w:rPr>
                <w:sz w:val="18"/>
                <w:szCs w:val="18"/>
              </w:rPr>
            </w:pPr>
            <w:r>
              <w:rPr>
                <w:sz w:val="18"/>
                <w:szCs w:val="18"/>
              </w:rPr>
              <w:t xml:space="preserve">668.205    </w:t>
            </w:r>
          </w:p>
        </w:tc>
      </w:tr>
      <w:tr w:rsidR="000F68E1" w14:paraId="0A7D812F"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3A04CDA3" w14:textId="77777777" w:rsidR="000F68E1" w:rsidRDefault="000F68E1">
            <w:pPr>
              <w:jc w:val="center"/>
              <w:rPr>
                <w:b/>
                <w:bCs/>
                <w:i/>
                <w:iCs/>
                <w:sz w:val="18"/>
                <w:szCs w:val="18"/>
              </w:rPr>
            </w:pPr>
            <w:r>
              <w:rPr>
                <w:b/>
                <w:bCs/>
                <w:i/>
                <w:iCs/>
                <w:sz w:val="18"/>
                <w:szCs w:val="18"/>
              </w:rPr>
              <w:t>2.</w:t>
            </w:r>
          </w:p>
        </w:tc>
        <w:tc>
          <w:tcPr>
            <w:tcW w:w="4997" w:type="dxa"/>
            <w:tcBorders>
              <w:top w:val="nil"/>
              <w:left w:val="nil"/>
              <w:bottom w:val="single" w:sz="4" w:space="0" w:color="auto"/>
              <w:right w:val="single" w:sz="4" w:space="0" w:color="auto"/>
            </w:tcBorders>
            <w:shd w:val="clear" w:color="auto" w:fill="auto"/>
            <w:noWrap/>
            <w:vAlign w:val="center"/>
            <w:hideMark/>
          </w:tcPr>
          <w:p w14:paraId="6551C8BF" w14:textId="77777777" w:rsidR="000F68E1" w:rsidRDefault="000F68E1">
            <w:pPr>
              <w:rPr>
                <w:b/>
                <w:bCs/>
                <w:i/>
                <w:iCs/>
                <w:sz w:val="18"/>
                <w:szCs w:val="18"/>
              </w:rPr>
            </w:pPr>
            <w:proofErr w:type="spellStart"/>
            <w:r>
              <w:rPr>
                <w:b/>
                <w:bCs/>
                <w:i/>
                <w:iCs/>
                <w:sz w:val="18"/>
                <w:szCs w:val="18"/>
              </w:rPr>
              <w:t>Ревалоризационе</w:t>
            </w:r>
            <w:proofErr w:type="spellEnd"/>
            <w:r>
              <w:rPr>
                <w:b/>
                <w:bCs/>
                <w:i/>
                <w:iCs/>
                <w:sz w:val="18"/>
                <w:szCs w:val="18"/>
              </w:rPr>
              <w:t xml:space="preserve"> </w:t>
            </w:r>
            <w:proofErr w:type="spellStart"/>
            <w:r>
              <w:rPr>
                <w:b/>
                <w:bCs/>
                <w:i/>
                <w:iCs/>
                <w:sz w:val="18"/>
                <w:szCs w:val="18"/>
              </w:rPr>
              <w:t>резерве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0D8F32C3" w14:textId="77777777" w:rsidR="000F68E1" w:rsidRDefault="000F68E1">
            <w:pPr>
              <w:jc w:val="right"/>
              <w:rPr>
                <w:b/>
                <w:bCs/>
                <w:i/>
                <w:iCs/>
                <w:sz w:val="18"/>
                <w:szCs w:val="18"/>
              </w:rPr>
            </w:pPr>
            <w:r>
              <w:rPr>
                <w:b/>
                <w:bCs/>
                <w:i/>
                <w:iCs/>
                <w:sz w:val="18"/>
                <w:szCs w:val="18"/>
              </w:rPr>
              <w:t xml:space="preserve">164.363.680    </w:t>
            </w:r>
          </w:p>
        </w:tc>
        <w:tc>
          <w:tcPr>
            <w:tcW w:w="1682" w:type="dxa"/>
            <w:tcBorders>
              <w:top w:val="nil"/>
              <w:left w:val="nil"/>
              <w:bottom w:val="single" w:sz="4" w:space="0" w:color="auto"/>
              <w:right w:val="single" w:sz="4" w:space="0" w:color="auto"/>
            </w:tcBorders>
            <w:shd w:val="clear" w:color="auto" w:fill="auto"/>
            <w:noWrap/>
            <w:vAlign w:val="center"/>
            <w:hideMark/>
          </w:tcPr>
          <w:p w14:paraId="499B217B" w14:textId="77777777" w:rsidR="000F68E1" w:rsidRDefault="000F68E1">
            <w:pPr>
              <w:jc w:val="right"/>
              <w:rPr>
                <w:b/>
                <w:bCs/>
                <w:i/>
                <w:iCs/>
                <w:sz w:val="18"/>
                <w:szCs w:val="18"/>
              </w:rPr>
            </w:pPr>
            <w:r>
              <w:rPr>
                <w:b/>
                <w:bCs/>
                <w:i/>
                <w:iCs/>
                <w:sz w:val="18"/>
                <w:szCs w:val="18"/>
              </w:rPr>
              <w:t xml:space="preserve">161.416.095    </w:t>
            </w:r>
          </w:p>
        </w:tc>
        <w:tc>
          <w:tcPr>
            <w:tcW w:w="1342" w:type="dxa"/>
            <w:tcBorders>
              <w:top w:val="nil"/>
              <w:left w:val="nil"/>
              <w:bottom w:val="single" w:sz="4" w:space="0" w:color="auto"/>
              <w:right w:val="single" w:sz="8" w:space="0" w:color="auto"/>
            </w:tcBorders>
            <w:shd w:val="clear" w:color="auto" w:fill="auto"/>
            <w:noWrap/>
            <w:vAlign w:val="center"/>
            <w:hideMark/>
          </w:tcPr>
          <w:p w14:paraId="5F603FD4" w14:textId="77777777" w:rsidR="000F68E1" w:rsidRDefault="000F68E1">
            <w:pPr>
              <w:jc w:val="center"/>
              <w:rPr>
                <w:b/>
                <w:bCs/>
                <w:i/>
                <w:iCs/>
                <w:sz w:val="18"/>
                <w:szCs w:val="18"/>
              </w:rPr>
            </w:pPr>
            <w:r>
              <w:rPr>
                <w:b/>
                <w:bCs/>
                <w:i/>
                <w:iCs/>
                <w:sz w:val="18"/>
                <w:szCs w:val="18"/>
              </w:rPr>
              <w:t xml:space="preserve">98    </w:t>
            </w:r>
          </w:p>
        </w:tc>
      </w:tr>
      <w:tr w:rsidR="000F68E1" w14:paraId="4B253C7A"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4E415510" w14:textId="54928C60" w:rsidR="000F68E1" w:rsidRDefault="000F68E1">
            <w:pPr>
              <w:jc w:val="center"/>
              <w:rPr>
                <w:b/>
                <w:bCs/>
                <w:i/>
                <w:iCs/>
                <w:sz w:val="18"/>
                <w:szCs w:val="18"/>
              </w:rPr>
            </w:pPr>
            <w:r>
              <w:rPr>
                <w:b/>
                <w:bCs/>
                <w:i/>
                <w:iCs/>
                <w:sz w:val="18"/>
                <w:szCs w:val="18"/>
                <w:lang w:val="sr-Cyrl-BA"/>
              </w:rPr>
              <w:t>3</w:t>
            </w:r>
            <w:r>
              <w:rPr>
                <w:b/>
                <w:bCs/>
                <w:i/>
                <w:iCs/>
                <w:sz w:val="18"/>
                <w:szCs w:val="18"/>
              </w:rPr>
              <w:t>.</w:t>
            </w:r>
          </w:p>
        </w:tc>
        <w:tc>
          <w:tcPr>
            <w:tcW w:w="4997" w:type="dxa"/>
            <w:tcBorders>
              <w:top w:val="nil"/>
              <w:left w:val="nil"/>
              <w:bottom w:val="single" w:sz="4" w:space="0" w:color="auto"/>
              <w:right w:val="single" w:sz="4" w:space="0" w:color="auto"/>
            </w:tcBorders>
            <w:shd w:val="clear" w:color="auto" w:fill="auto"/>
            <w:noWrap/>
            <w:vAlign w:val="center"/>
            <w:hideMark/>
          </w:tcPr>
          <w:p w14:paraId="3B6922FA" w14:textId="77777777" w:rsidR="000F68E1" w:rsidRDefault="000F68E1">
            <w:pPr>
              <w:rPr>
                <w:b/>
                <w:bCs/>
                <w:i/>
                <w:iCs/>
                <w:sz w:val="18"/>
                <w:szCs w:val="18"/>
              </w:rPr>
            </w:pPr>
            <w:proofErr w:type="spellStart"/>
            <w:r>
              <w:rPr>
                <w:b/>
                <w:bCs/>
                <w:i/>
                <w:iCs/>
                <w:sz w:val="18"/>
                <w:szCs w:val="18"/>
              </w:rPr>
              <w:t>Губитак</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4B6F9455" w14:textId="77777777" w:rsidR="000F68E1" w:rsidRDefault="000F68E1">
            <w:pPr>
              <w:jc w:val="right"/>
              <w:rPr>
                <w:b/>
                <w:bCs/>
                <w:i/>
                <w:iCs/>
                <w:sz w:val="18"/>
                <w:szCs w:val="18"/>
              </w:rPr>
            </w:pPr>
            <w:r>
              <w:rPr>
                <w:b/>
                <w:bCs/>
                <w:i/>
                <w:iCs/>
                <w:sz w:val="18"/>
                <w:szCs w:val="18"/>
              </w:rPr>
              <w:t xml:space="preserve">277.678.616    </w:t>
            </w:r>
          </w:p>
        </w:tc>
        <w:tc>
          <w:tcPr>
            <w:tcW w:w="1682" w:type="dxa"/>
            <w:tcBorders>
              <w:top w:val="nil"/>
              <w:left w:val="nil"/>
              <w:bottom w:val="single" w:sz="4" w:space="0" w:color="auto"/>
              <w:right w:val="single" w:sz="4" w:space="0" w:color="auto"/>
            </w:tcBorders>
            <w:shd w:val="clear" w:color="auto" w:fill="auto"/>
            <w:noWrap/>
            <w:vAlign w:val="center"/>
            <w:hideMark/>
          </w:tcPr>
          <w:p w14:paraId="129A4D9C" w14:textId="77777777" w:rsidR="000F68E1" w:rsidRDefault="000F68E1">
            <w:pPr>
              <w:jc w:val="right"/>
              <w:rPr>
                <w:b/>
                <w:bCs/>
                <w:i/>
                <w:iCs/>
                <w:sz w:val="18"/>
                <w:szCs w:val="18"/>
              </w:rPr>
            </w:pPr>
            <w:r>
              <w:rPr>
                <w:b/>
                <w:bCs/>
                <w:i/>
                <w:iCs/>
                <w:sz w:val="18"/>
                <w:szCs w:val="18"/>
              </w:rPr>
              <w:t xml:space="preserve">311.963.492    </w:t>
            </w:r>
          </w:p>
        </w:tc>
        <w:tc>
          <w:tcPr>
            <w:tcW w:w="1342" w:type="dxa"/>
            <w:tcBorders>
              <w:top w:val="nil"/>
              <w:left w:val="nil"/>
              <w:bottom w:val="single" w:sz="4" w:space="0" w:color="auto"/>
              <w:right w:val="single" w:sz="8" w:space="0" w:color="auto"/>
            </w:tcBorders>
            <w:shd w:val="clear" w:color="auto" w:fill="auto"/>
            <w:noWrap/>
            <w:vAlign w:val="center"/>
            <w:hideMark/>
          </w:tcPr>
          <w:p w14:paraId="44A00D26" w14:textId="77777777" w:rsidR="000F68E1" w:rsidRDefault="000F68E1">
            <w:pPr>
              <w:jc w:val="center"/>
              <w:rPr>
                <w:b/>
                <w:bCs/>
                <w:i/>
                <w:iCs/>
                <w:sz w:val="18"/>
                <w:szCs w:val="18"/>
              </w:rPr>
            </w:pPr>
            <w:r>
              <w:rPr>
                <w:b/>
                <w:bCs/>
                <w:i/>
                <w:iCs/>
                <w:sz w:val="18"/>
                <w:szCs w:val="18"/>
              </w:rPr>
              <w:t xml:space="preserve">112    </w:t>
            </w:r>
          </w:p>
        </w:tc>
      </w:tr>
      <w:tr w:rsidR="000F68E1" w14:paraId="081FFB87"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6E8DEDB5"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55E52D57" w14:textId="77777777" w:rsidR="000F68E1" w:rsidRDefault="000F68E1">
            <w:pPr>
              <w:rPr>
                <w:sz w:val="18"/>
                <w:szCs w:val="18"/>
              </w:rPr>
            </w:pPr>
            <w:r>
              <w:rPr>
                <w:sz w:val="18"/>
                <w:szCs w:val="18"/>
              </w:rPr>
              <w:t xml:space="preserve">а) </w:t>
            </w:r>
            <w:proofErr w:type="spellStart"/>
            <w:r>
              <w:rPr>
                <w:sz w:val="18"/>
                <w:szCs w:val="18"/>
              </w:rPr>
              <w:t>губици</w:t>
            </w:r>
            <w:proofErr w:type="spellEnd"/>
            <w:r>
              <w:rPr>
                <w:sz w:val="18"/>
                <w:szCs w:val="18"/>
              </w:rPr>
              <w:t xml:space="preserve"> </w:t>
            </w:r>
            <w:proofErr w:type="spellStart"/>
            <w:r>
              <w:rPr>
                <w:sz w:val="18"/>
                <w:szCs w:val="18"/>
              </w:rPr>
              <w:t>ранијих</w:t>
            </w:r>
            <w:proofErr w:type="spellEnd"/>
            <w:r>
              <w:rPr>
                <w:sz w:val="18"/>
                <w:szCs w:val="18"/>
              </w:rPr>
              <w:t xml:space="preserve"> </w:t>
            </w:r>
            <w:proofErr w:type="spellStart"/>
            <w:r>
              <w:rPr>
                <w:sz w:val="18"/>
                <w:szCs w:val="18"/>
              </w:rPr>
              <w:t>година</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540954B8" w14:textId="77777777" w:rsidR="000F68E1" w:rsidRDefault="000F68E1">
            <w:pPr>
              <w:jc w:val="right"/>
              <w:rPr>
                <w:sz w:val="18"/>
                <w:szCs w:val="18"/>
              </w:rPr>
            </w:pPr>
            <w:r>
              <w:rPr>
                <w:sz w:val="18"/>
                <w:szCs w:val="18"/>
              </w:rPr>
              <w:t xml:space="preserve">237.001.810    </w:t>
            </w:r>
          </w:p>
        </w:tc>
        <w:tc>
          <w:tcPr>
            <w:tcW w:w="1682" w:type="dxa"/>
            <w:tcBorders>
              <w:top w:val="nil"/>
              <w:left w:val="nil"/>
              <w:bottom w:val="single" w:sz="4" w:space="0" w:color="auto"/>
              <w:right w:val="single" w:sz="4" w:space="0" w:color="auto"/>
            </w:tcBorders>
            <w:shd w:val="clear" w:color="auto" w:fill="auto"/>
            <w:noWrap/>
            <w:vAlign w:val="center"/>
            <w:hideMark/>
          </w:tcPr>
          <w:p w14:paraId="05040930" w14:textId="77777777" w:rsidR="000F68E1" w:rsidRDefault="000F68E1">
            <w:pPr>
              <w:jc w:val="right"/>
              <w:rPr>
                <w:sz w:val="18"/>
                <w:szCs w:val="18"/>
              </w:rPr>
            </w:pPr>
            <w:r>
              <w:rPr>
                <w:sz w:val="18"/>
                <w:szCs w:val="18"/>
              </w:rPr>
              <w:t xml:space="preserve">277.678.792    </w:t>
            </w:r>
          </w:p>
        </w:tc>
        <w:tc>
          <w:tcPr>
            <w:tcW w:w="1342" w:type="dxa"/>
            <w:tcBorders>
              <w:top w:val="nil"/>
              <w:left w:val="nil"/>
              <w:bottom w:val="single" w:sz="4" w:space="0" w:color="auto"/>
              <w:right w:val="single" w:sz="8" w:space="0" w:color="auto"/>
            </w:tcBorders>
            <w:shd w:val="clear" w:color="auto" w:fill="auto"/>
            <w:noWrap/>
            <w:vAlign w:val="center"/>
            <w:hideMark/>
          </w:tcPr>
          <w:p w14:paraId="06E130F6" w14:textId="77777777" w:rsidR="000F68E1" w:rsidRDefault="000F68E1">
            <w:pPr>
              <w:jc w:val="center"/>
              <w:rPr>
                <w:sz w:val="18"/>
                <w:szCs w:val="18"/>
              </w:rPr>
            </w:pPr>
            <w:r>
              <w:rPr>
                <w:sz w:val="18"/>
                <w:szCs w:val="18"/>
              </w:rPr>
              <w:t xml:space="preserve">117    </w:t>
            </w:r>
          </w:p>
        </w:tc>
      </w:tr>
      <w:tr w:rsidR="000F68E1" w14:paraId="6519525F"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4E011952"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1B35503C" w14:textId="77777777" w:rsidR="000F68E1" w:rsidRDefault="000F68E1">
            <w:pPr>
              <w:rPr>
                <w:sz w:val="18"/>
                <w:szCs w:val="18"/>
              </w:rPr>
            </w:pPr>
            <w:r>
              <w:rPr>
                <w:sz w:val="18"/>
                <w:szCs w:val="18"/>
              </w:rPr>
              <w:t xml:space="preserve">б) </w:t>
            </w:r>
            <w:proofErr w:type="spellStart"/>
            <w:r>
              <w:rPr>
                <w:sz w:val="18"/>
                <w:szCs w:val="18"/>
              </w:rPr>
              <w:t>губици</w:t>
            </w:r>
            <w:proofErr w:type="spellEnd"/>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године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6753C16C" w14:textId="77777777" w:rsidR="000F68E1" w:rsidRDefault="000F68E1">
            <w:pPr>
              <w:jc w:val="right"/>
              <w:rPr>
                <w:sz w:val="18"/>
                <w:szCs w:val="18"/>
              </w:rPr>
            </w:pPr>
            <w:r>
              <w:rPr>
                <w:sz w:val="18"/>
                <w:szCs w:val="18"/>
              </w:rPr>
              <w:t xml:space="preserve">40.676.806    </w:t>
            </w:r>
          </w:p>
        </w:tc>
        <w:tc>
          <w:tcPr>
            <w:tcW w:w="1682" w:type="dxa"/>
            <w:tcBorders>
              <w:top w:val="nil"/>
              <w:left w:val="nil"/>
              <w:bottom w:val="single" w:sz="4" w:space="0" w:color="auto"/>
              <w:right w:val="single" w:sz="4" w:space="0" w:color="auto"/>
            </w:tcBorders>
            <w:shd w:val="clear" w:color="auto" w:fill="auto"/>
            <w:noWrap/>
            <w:vAlign w:val="center"/>
            <w:hideMark/>
          </w:tcPr>
          <w:p w14:paraId="13302BD9" w14:textId="77777777" w:rsidR="000F68E1" w:rsidRDefault="000F68E1">
            <w:pPr>
              <w:jc w:val="right"/>
              <w:rPr>
                <w:sz w:val="18"/>
                <w:szCs w:val="18"/>
              </w:rPr>
            </w:pPr>
            <w:r>
              <w:rPr>
                <w:sz w:val="18"/>
                <w:szCs w:val="18"/>
              </w:rPr>
              <w:t xml:space="preserve">34.284.700    </w:t>
            </w:r>
          </w:p>
        </w:tc>
        <w:tc>
          <w:tcPr>
            <w:tcW w:w="1342" w:type="dxa"/>
            <w:tcBorders>
              <w:top w:val="nil"/>
              <w:left w:val="nil"/>
              <w:bottom w:val="single" w:sz="4" w:space="0" w:color="auto"/>
              <w:right w:val="single" w:sz="8" w:space="0" w:color="auto"/>
            </w:tcBorders>
            <w:shd w:val="clear" w:color="auto" w:fill="auto"/>
            <w:noWrap/>
            <w:vAlign w:val="center"/>
            <w:hideMark/>
          </w:tcPr>
          <w:p w14:paraId="3A0ECE9E" w14:textId="77777777" w:rsidR="000F68E1" w:rsidRDefault="000F68E1">
            <w:pPr>
              <w:jc w:val="center"/>
              <w:rPr>
                <w:sz w:val="18"/>
                <w:szCs w:val="18"/>
              </w:rPr>
            </w:pPr>
            <w:r>
              <w:rPr>
                <w:sz w:val="18"/>
                <w:szCs w:val="18"/>
              </w:rPr>
              <w:t xml:space="preserve">84    </w:t>
            </w:r>
          </w:p>
        </w:tc>
      </w:tr>
      <w:tr w:rsidR="000F68E1" w14:paraId="7D049C8B" w14:textId="77777777" w:rsidTr="000F68E1">
        <w:trPr>
          <w:trHeight w:val="254"/>
          <w:jc w:val="center"/>
        </w:trPr>
        <w:tc>
          <w:tcPr>
            <w:tcW w:w="946" w:type="dxa"/>
            <w:tcBorders>
              <w:top w:val="nil"/>
              <w:left w:val="single" w:sz="8" w:space="0" w:color="auto"/>
              <w:bottom w:val="nil"/>
              <w:right w:val="single" w:sz="4" w:space="0" w:color="auto"/>
            </w:tcBorders>
            <w:shd w:val="clear" w:color="auto" w:fill="auto"/>
            <w:noWrap/>
            <w:vAlign w:val="center"/>
            <w:hideMark/>
          </w:tcPr>
          <w:p w14:paraId="1779F196" w14:textId="77777777" w:rsidR="000F68E1" w:rsidRDefault="000F68E1">
            <w:pPr>
              <w:jc w:val="center"/>
              <w:rPr>
                <w:sz w:val="18"/>
                <w:szCs w:val="18"/>
              </w:rPr>
            </w:pPr>
            <w:r>
              <w:rPr>
                <w:sz w:val="18"/>
                <w:szCs w:val="18"/>
              </w:rPr>
              <w:t> </w:t>
            </w:r>
          </w:p>
        </w:tc>
        <w:tc>
          <w:tcPr>
            <w:tcW w:w="4997" w:type="dxa"/>
            <w:tcBorders>
              <w:top w:val="nil"/>
              <w:left w:val="nil"/>
              <w:bottom w:val="nil"/>
              <w:right w:val="single" w:sz="4" w:space="0" w:color="auto"/>
            </w:tcBorders>
            <w:shd w:val="clear" w:color="auto" w:fill="auto"/>
            <w:noWrap/>
            <w:vAlign w:val="center"/>
            <w:hideMark/>
          </w:tcPr>
          <w:p w14:paraId="3C35D09F" w14:textId="77777777" w:rsidR="000F68E1" w:rsidRDefault="000F68E1">
            <w:pPr>
              <w:rPr>
                <w:sz w:val="18"/>
                <w:szCs w:val="18"/>
              </w:rPr>
            </w:pPr>
            <w:r>
              <w:rPr>
                <w:sz w:val="18"/>
                <w:szCs w:val="18"/>
              </w:rPr>
              <w:t> </w:t>
            </w:r>
          </w:p>
        </w:tc>
        <w:tc>
          <w:tcPr>
            <w:tcW w:w="1894" w:type="dxa"/>
            <w:tcBorders>
              <w:top w:val="nil"/>
              <w:left w:val="nil"/>
              <w:bottom w:val="nil"/>
              <w:right w:val="single" w:sz="4" w:space="0" w:color="auto"/>
            </w:tcBorders>
            <w:shd w:val="clear" w:color="auto" w:fill="auto"/>
            <w:noWrap/>
            <w:vAlign w:val="center"/>
            <w:hideMark/>
          </w:tcPr>
          <w:p w14:paraId="77914863" w14:textId="77777777" w:rsidR="000F68E1" w:rsidRDefault="000F68E1">
            <w:pPr>
              <w:rPr>
                <w:sz w:val="18"/>
                <w:szCs w:val="18"/>
              </w:rPr>
            </w:pPr>
            <w:r>
              <w:rPr>
                <w:sz w:val="18"/>
                <w:szCs w:val="18"/>
              </w:rPr>
              <w:t> </w:t>
            </w:r>
          </w:p>
        </w:tc>
        <w:tc>
          <w:tcPr>
            <w:tcW w:w="1682" w:type="dxa"/>
            <w:tcBorders>
              <w:top w:val="nil"/>
              <w:left w:val="nil"/>
              <w:bottom w:val="nil"/>
              <w:right w:val="single" w:sz="4" w:space="0" w:color="auto"/>
            </w:tcBorders>
            <w:shd w:val="clear" w:color="auto" w:fill="auto"/>
            <w:noWrap/>
            <w:vAlign w:val="center"/>
            <w:hideMark/>
          </w:tcPr>
          <w:p w14:paraId="1B92FBFF" w14:textId="77777777" w:rsidR="000F68E1" w:rsidRDefault="000F68E1">
            <w:pPr>
              <w:rPr>
                <w:sz w:val="18"/>
                <w:szCs w:val="18"/>
              </w:rPr>
            </w:pPr>
            <w:r>
              <w:rPr>
                <w:sz w:val="18"/>
                <w:szCs w:val="18"/>
              </w:rPr>
              <w:t> </w:t>
            </w:r>
          </w:p>
        </w:tc>
        <w:tc>
          <w:tcPr>
            <w:tcW w:w="1342" w:type="dxa"/>
            <w:tcBorders>
              <w:top w:val="nil"/>
              <w:left w:val="nil"/>
              <w:bottom w:val="nil"/>
              <w:right w:val="single" w:sz="8" w:space="0" w:color="auto"/>
            </w:tcBorders>
            <w:shd w:val="clear" w:color="auto" w:fill="auto"/>
            <w:noWrap/>
            <w:vAlign w:val="center"/>
            <w:hideMark/>
          </w:tcPr>
          <w:p w14:paraId="70DA2D31" w14:textId="77777777" w:rsidR="000F68E1" w:rsidRDefault="000F68E1">
            <w:pPr>
              <w:jc w:val="center"/>
              <w:rPr>
                <w:sz w:val="18"/>
                <w:szCs w:val="18"/>
              </w:rPr>
            </w:pPr>
            <w:r>
              <w:rPr>
                <w:sz w:val="18"/>
                <w:szCs w:val="18"/>
              </w:rPr>
              <w:t> </w:t>
            </w:r>
          </w:p>
        </w:tc>
      </w:tr>
      <w:tr w:rsidR="000F68E1" w14:paraId="25776824" w14:textId="77777777" w:rsidTr="000F68E1">
        <w:trPr>
          <w:trHeight w:val="73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4F6887E" w14:textId="77777777" w:rsidR="000F68E1" w:rsidRDefault="000F68E1">
            <w:pPr>
              <w:jc w:val="center"/>
              <w:rPr>
                <w:b/>
                <w:bCs/>
                <w:i/>
                <w:iCs/>
                <w:sz w:val="18"/>
                <w:szCs w:val="18"/>
              </w:rPr>
            </w:pPr>
            <w:r>
              <w:rPr>
                <w:b/>
                <w:bCs/>
                <w:i/>
                <w:iCs/>
                <w:sz w:val="18"/>
                <w:szCs w:val="18"/>
              </w:rPr>
              <w:t>Б</w:t>
            </w:r>
          </w:p>
        </w:tc>
        <w:tc>
          <w:tcPr>
            <w:tcW w:w="4997" w:type="dxa"/>
            <w:tcBorders>
              <w:top w:val="single" w:sz="8" w:space="0" w:color="auto"/>
              <w:left w:val="nil"/>
              <w:bottom w:val="single" w:sz="8" w:space="0" w:color="auto"/>
              <w:right w:val="single" w:sz="4" w:space="0" w:color="auto"/>
            </w:tcBorders>
            <w:shd w:val="clear" w:color="000000" w:fill="D9D9D9"/>
            <w:vAlign w:val="center"/>
            <w:hideMark/>
          </w:tcPr>
          <w:p w14:paraId="70DF1752" w14:textId="77777777" w:rsidR="000F68E1" w:rsidRDefault="000F68E1">
            <w:pPr>
              <w:rPr>
                <w:b/>
                <w:bCs/>
                <w:i/>
                <w:iCs/>
                <w:sz w:val="18"/>
                <w:szCs w:val="18"/>
              </w:rPr>
            </w:pPr>
            <w:r>
              <w:rPr>
                <w:b/>
                <w:bCs/>
                <w:i/>
                <w:iCs/>
                <w:sz w:val="18"/>
                <w:szCs w:val="18"/>
              </w:rPr>
              <w:t>ДУГОРОЧНА РЕЗЕРВИСАЊА И РАЗГРАНИЧЕНИ ПРИХОДИ И ПРИМЉЕНЕ ДОНАЦИЈЕ (1+2+3)</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398EA4EB" w14:textId="77777777" w:rsidR="000F68E1" w:rsidRDefault="000F68E1">
            <w:pPr>
              <w:jc w:val="right"/>
              <w:rPr>
                <w:b/>
                <w:bCs/>
                <w:i/>
                <w:iCs/>
                <w:sz w:val="18"/>
                <w:szCs w:val="18"/>
              </w:rPr>
            </w:pPr>
            <w:r>
              <w:rPr>
                <w:b/>
                <w:bCs/>
                <w:i/>
                <w:iCs/>
                <w:sz w:val="18"/>
                <w:szCs w:val="18"/>
              </w:rPr>
              <w:t xml:space="preserve">43.899.425    </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3059963A" w14:textId="77777777" w:rsidR="000F68E1" w:rsidRDefault="000F68E1">
            <w:pPr>
              <w:jc w:val="right"/>
              <w:rPr>
                <w:b/>
                <w:bCs/>
                <w:i/>
                <w:iCs/>
                <w:sz w:val="18"/>
                <w:szCs w:val="18"/>
              </w:rPr>
            </w:pPr>
            <w:r>
              <w:rPr>
                <w:b/>
                <w:bCs/>
                <w:i/>
                <w:iCs/>
                <w:sz w:val="18"/>
                <w:szCs w:val="18"/>
              </w:rPr>
              <w:t xml:space="preserve">45.049.037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77E4F427" w14:textId="77777777" w:rsidR="000F68E1" w:rsidRDefault="000F68E1">
            <w:pPr>
              <w:jc w:val="center"/>
              <w:rPr>
                <w:b/>
                <w:bCs/>
                <w:i/>
                <w:iCs/>
                <w:sz w:val="18"/>
                <w:szCs w:val="18"/>
              </w:rPr>
            </w:pPr>
            <w:r>
              <w:rPr>
                <w:b/>
                <w:bCs/>
                <w:i/>
                <w:iCs/>
                <w:sz w:val="18"/>
                <w:szCs w:val="18"/>
              </w:rPr>
              <w:t xml:space="preserve">103    </w:t>
            </w:r>
          </w:p>
        </w:tc>
      </w:tr>
      <w:tr w:rsidR="000F68E1" w14:paraId="3369F6CD" w14:textId="77777777" w:rsidTr="000F68E1">
        <w:trPr>
          <w:trHeight w:val="480"/>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70E2FD2C" w14:textId="77777777" w:rsidR="000F68E1" w:rsidRDefault="000F68E1">
            <w:pPr>
              <w:jc w:val="center"/>
              <w:rPr>
                <w:b/>
                <w:bCs/>
                <w:i/>
                <w:iCs/>
                <w:sz w:val="18"/>
                <w:szCs w:val="18"/>
              </w:rPr>
            </w:pPr>
            <w:r>
              <w:rPr>
                <w:b/>
                <w:bCs/>
                <w:i/>
                <w:iCs/>
                <w:sz w:val="18"/>
                <w:szCs w:val="18"/>
              </w:rPr>
              <w:t>1.</w:t>
            </w:r>
          </w:p>
        </w:tc>
        <w:tc>
          <w:tcPr>
            <w:tcW w:w="4997" w:type="dxa"/>
            <w:tcBorders>
              <w:top w:val="nil"/>
              <w:left w:val="nil"/>
              <w:bottom w:val="single" w:sz="4" w:space="0" w:color="auto"/>
              <w:right w:val="single" w:sz="4" w:space="0" w:color="auto"/>
            </w:tcBorders>
            <w:shd w:val="clear" w:color="auto" w:fill="auto"/>
            <w:vAlign w:val="center"/>
            <w:hideMark/>
          </w:tcPr>
          <w:p w14:paraId="4F1787DB" w14:textId="77777777" w:rsidR="000F68E1" w:rsidRDefault="000F68E1">
            <w:pPr>
              <w:rPr>
                <w:b/>
                <w:bCs/>
                <w:i/>
                <w:iCs/>
                <w:sz w:val="18"/>
                <w:szCs w:val="18"/>
              </w:rPr>
            </w:pPr>
            <w:proofErr w:type="spellStart"/>
            <w:r>
              <w:rPr>
                <w:b/>
                <w:bCs/>
                <w:i/>
                <w:iCs/>
                <w:sz w:val="18"/>
                <w:szCs w:val="18"/>
              </w:rPr>
              <w:t>Резервисања</w:t>
            </w:r>
            <w:proofErr w:type="spellEnd"/>
            <w:r>
              <w:rPr>
                <w:b/>
                <w:bCs/>
                <w:i/>
                <w:iCs/>
                <w:sz w:val="18"/>
                <w:szCs w:val="18"/>
              </w:rPr>
              <w:t xml:space="preserve"> </w:t>
            </w:r>
            <w:proofErr w:type="spellStart"/>
            <w:r>
              <w:rPr>
                <w:b/>
                <w:bCs/>
                <w:i/>
                <w:iCs/>
                <w:sz w:val="18"/>
                <w:szCs w:val="18"/>
              </w:rPr>
              <w:t>за</w:t>
            </w:r>
            <w:proofErr w:type="spellEnd"/>
            <w:r>
              <w:rPr>
                <w:b/>
                <w:bCs/>
                <w:i/>
                <w:iCs/>
                <w:sz w:val="18"/>
                <w:szCs w:val="18"/>
              </w:rPr>
              <w:t xml:space="preserve"> </w:t>
            </w:r>
            <w:proofErr w:type="spellStart"/>
            <w:r>
              <w:rPr>
                <w:b/>
                <w:bCs/>
                <w:i/>
                <w:iCs/>
                <w:sz w:val="18"/>
                <w:szCs w:val="18"/>
              </w:rPr>
              <w:t>накнаде</w:t>
            </w:r>
            <w:proofErr w:type="spellEnd"/>
            <w:r>
              <w:rPr>
                <w:b/>
                <w:bCs/>
                <w:i/>
                <w:iCs/>
                <w:sz w:val="18"/>
                <w:szCs w:val="18"/>
              </w:rPr>
              <w:t xml:space="preserve"> и </w:t>
            </w:r>
            <w:proofErr w:type="spellStart"/>
            <w:r>
              <w:rPr>
                <w:b/>
                <w:bCs/>
                <w:i/>
                <w:iCs/>
                <w:sz w:val="18"/>
                <w:szCs w:val="18"/>
              </w:rPr>
              <w:t>бенефиције</w:t>
            </w:r>
            <w:proofErr w:type="spellEnd"/>
            <w:r>
              <w:rPr>
                <w:b/>
                <w:bCs/>
                <w:i/>
                <w:iCs/>
                <w:sz w:val="18"/>
                <w:szCs w:val="18"/>
              </w:rPr>
              <w:t xml:space="preserve"> </w:t>
            </w:r>
            <w:proofErr w:type="spellStart"/>
            <w:r>
              <w:rPr>
                <w:b/>
                <w:bCs/>
                <w:i/>
                <w:iCs/>
                <w:sz w:val="18"/>
                <w:szCs w:val="18"/>
              </w:rPr>
              <w:t>запослених</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54C3B499" w14:textId="77777777" w:rsidR="000F68E1" w:rsidRDefault="000F68E1">
            <w:pPr>
              <w:jc w:val="right"/>
              <w:rPr>
                <w:b/>
                <w:bCs/>
                <w:i/>
                <w:iCs/>
                <w:sz w:val="18"/>
                <w:szCs w:val="18"/>
              </w:rPr>
            </w:pPr>
            <w:r>
              <w:rPr>
                <w:b/>
                <w:bCs/>
                <w:i/>
                <w:iCs/>
                <w:sz w:val="18"/>
                <w:szCs w:val="18"/>
              </w:rPr>
              <w:t xml:space="preserve">1.789.395    </w:t>
            </w:r>
          </w:p>
        </w:tc>
        <w:tc>
          <w:tcPr>
            <w:tcW w:w="1682" w:type="dxa"/>
            <w:tcBorders>
              <w:top w:val="nil"/>
              <w:left w:val="nil"/>
              <w:bottom w:val="single" w:sz="4" w:space="0" w:color="auto"/>
              <w:right w:val="single" w:sz="4" w:space="0" w:color="auto"/>
            </w:tcBorders>
            <w:shd w:val="clear" w:color="auto" w:fill="auto"/>
            <w:noWrap/>
            <w:vAlign w:val="center"/>
            <w:hideMark/>
          </w:tcPr>
          <w:p w14:paraId="72F43BD4" w14:textId="77777777" w:rsidR="000F68E1" w:rsidRDefault="000F68E1">
            <w:pPr>
              <w:jc w:val="right"/>
              <w:rPr>
                <w:b/>
                <w:bCs/>
                <w:i/>
                <w:iCs/>
                <w:sz w:val="18"/>
                <w:szCs w:val="18"/>
              </w:rPr>
            </w:pPr>
            <w:r>
              <w:rPr>
                <w:b/>
                <w:bCs/>
                <w:i/>
                <w:iCs/>
                <w:sz w:val="18"/>
                <w:szCs w:val="18"/>
              </w:rPr>
              <w:t xml:space="preserve">1.822.571    </w:t>
            </w:r>
          </w:p>
        </w:tc>
        <w:tc>
          <w:tcPr>
            <w:tcW w:w="1342" w:type="dxa"/>
            <w:tcBorders>
              <w:top w:val="nil"/>
              <w:left w:val="nil"/>
              <w:bottom w:val="single" w:sz="4" w:space="0" w:color="auto"/>
              <w:right w:val="single" w:sz="8" w:space="0" w:color="auto"/>
            </w:tcBorders>
            <w:shd w:val="clear" w:color="auto" w:fill="auto"/>
            <w:noWrap/>
            <w:vAlign w:val="center"/>
            <w:hideMark/>
          </w:tcPr>
          <w:p w14:paraId="1EA82396" w14:textId="77777777" w:rsidR="000F68E1" w:rsidRDefault="000F68E1">
            <w:pPr>
              <w:jc w:val="center"/>
              <w:rPr>
                <w:b/>
                <w:bCs/>
                <w:i/>
                <w:iCs/>
                <w:sz w:val="18"/>
                <w:szCs w:val="18"/>
              </w:rPr>
            </w:pPr>
            <w:r>
              <w:rPr>
                <w:b/>
                <w:bCs/>
                <w:i/>
                <w:iCs/>
                <w:sz w:val="18"/>
                <w:szCs w:val="18"/>
              </w:rPr>
              <w:t xml:space="preserve">102    </w:t>
            </w:r>
          </w:p>
        </w:tc>
      </w:tr>
      <w:tr w:rsidR="000F68E1" w14:paraId="7BC785A8"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032DF0FD" w14:textId="77777777" w:rsidR="000F68E1" w:rsidRDefault="000F68E1">
            <w:pPr>
              <w:jc w:val="center"/>
              <w:rPr>
                <w:b/>
                <w:bCs/>
                <w:i/>
                <w:iCs/>
                <w:sz w:val="18"/>
                <w:szCs w:val="18"/>
              </w:rPr>
            </w:pPr>
            <w:r>
              <w:rPr>
                <w:b/>
                <w:bCs/>
                <w:i/>
                <w:iCs/>
                <w:sz w:val="18"/>
                <w:szCs w:val="18"/>
              </w:rPr>
              <w:t>2.</w:t>
            </w:r>
          </w:p>
        </w:tc>
        <w:tc>
          <w:tcPr>
            <w:tcW w:w="4997" w:type="dxa"/>
            <w:tcBorders>
              <w:top w:val="nil"/>
              <w:left w:val="nil"/>
              <w:bottom w:val="single" w:sz="4" w:space="0" w:color="auto"/>
              <w:right w:val="single" w:sz="4" w:space="0" w:color="auto"/>
            </w:tcBorders>
            <w:shd w:val="clear" w:color="auto" w:fill="auto"/>
            <w:noWrap/>
            <w:vAlign w:val="center"/>
            <w:hideMark/>
          </w:tcPr>
          <w:p w14:paraId="1482DD93" w14:textId="77777777" w:rsidR="000F68E1" w:rsidRDefault="000F68E1">
            <w:pPr>
              <w:rPr>
                <w:b/>
                <w:bCs/>
                <w:i/>
                <w:iCs/>
                <w:sz w:val="18"/>
                <w:szCs w:val="18"/>
              </w:rPr>
            </w:pPr>
            <w:proofErr w:type="spellStart"/>
            <w:r>
              <w:rPr>
                <w:b/>
                <w:bCs/>
                <w:i/>
                <w:iCs/>
                <w:sz w:val="18"/>
                <w:szCs w:val="18"/>
              </w:rPr>
              <w:t>Остала</w:t>
            </w:r>
            <w:proofErr w:type="spellEnd"/>
            <w:r>
              <w:rPr>
                <w:b/>
                <w:bCs/>
                <w:i/>
                <w:iCs/>
                <w:sz w:val="18"/>
                <w:szCs w:val="18"/>
              </w:rPr>
              <w:t xml:space="preserve"> </w:t>
            </w:r>
            <w:proofErr w:type="spellStart"/>
            <w:r>
              <w:rPr>
                <w:b/>
                <w:bCs/>
                <w:i/>
                <w:iCs/>
                <w:sz w:val="18"/>
                <w:szCs w:val="18"/>
              </w:rPr>
              <w:t>дугорочна</w:t>
            </w:r>
            <w:proofErr w:type="spellEnd"/>
            <w:r>
              <w:rPr>
                <w:b/>
                <w:bCs/>
                <w:i/>
                <w:iCs/>
                <w:sz w:val="18"/>
                <w:szCs w:val="18"/>
              </w:rPr>
              <w:t xml:space="preserve"> </w:t>
            </w:r>
            <w:proofErr w:type="spellStart"/>
            <w:r>
              <w:rPr>
                <w:b/>
                <w:bCs/>
                <w:i/>
                <w:iCs/>
                <w:sz w:val="18"/>
                <w:szCs w:val="18"/>
              </w:rPr>
              <w:t>резервисања</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7B7B04B4" w14:textId="77777777" w:rsidR="000F68E1" w:rsidRDefault="000F68E1">
            <w:pPr>
              <w:jc w:val="right"/>
              <w:rPr>
                <w:b/>
                <w:bCs/>
                <w:i/>
                <w:iCs/>
                <w:sz w:val="18"/>
                <w:szCs w:val="18"/>
              </w:rPr>
            </w:pPr>
            <w:r>
              <w:rPr>
                <w:b/>
                <w:bCs/>
                <w:i/>
                <w:iCs/>
                <w:sz w:val="18"/>
                <w:szCs w:val="18"/>
              </w:rPr>
              <w:t xml:space="preserve">39.601.559    </w:t>
            </w:r>
          </w:p>
        </w:tc>
        <w:tc>
          <w:tcPr>
            <w:tcW w:w="1682" w:type="dxa"/>
            <w:tcBorders>
              <w:top w:val="nil"/>
              <w:left w:val="nil"/>
              <w:bottom w:val="single" w:sz="4" w:space="0" w:color="auto"/>
              <w:right w:val="single" w:sz="4" w:space="0" w:color="auto"/>
            </w:tcBorders>
            <w:shd w:val="clear" w:color="auto" w:fill="auto"/>
            <w:noWrap/>
            <w:vAlign w:val="center"/>
            <w:hideMark/>
          </w:tcPr>
          <w:p w14:paraId="397055FE" w14:textId="77777777" w:rsidR="000F68E1" w:rsidRDefault="000F68E1">
            <w:pPr>
              <w:jc w:val="right"/>
              <w:rPr>
                <w:b/>
                <w:bCs/>
                <w:i/>
                <w:iCs/>
                <w:sz w:val="18"/>
                <w:szCs w:val="18"/>
              </w:rPr>
            </w:pPr>
            <w:r>
              <w:rPr>
                <w:b/>
                <w:bCs/>
                <w:i/>
                <w:iCs/>
                <w:sz w:val="18"/>
                <w:szCs w:val="18"/>
              </w:rPr>
              <w:t xml:space="preserve">41.202.441    </w:t>
            </w:r>
          </w:p>
        </w:tc>
        <w:tc>
          <w:tcPr>
            <w:tcW w:w="1342" w:type="dxa"/>
            <w:tcBorders>
              <w:top w:val="nil"/>
              <w:left w:val="nil"/>
              <w:bottom w:val="single" w:sz="4" w:space="0" w:color="auto"/>
              <w:right w:val="single" w:sz="8" w:space="0" w:color="auto"/>
            </w:tcBorders>
            <w:shd w:val="clear" w:color="auto" w:fill="auto"/>
            <w:noWrap/>
            <w:vAlign w:val="center"/>
            <w:hideMark/>
          </w:tcPr>
          <w:p w14:paraId="259FBAA1" w14:textId="77777777" w:rsidR="000F68E1" w:rsidRDefault="000F68E1">
            <w:pPr>
              <w:jc w:val="center"/>
              <w:rPr>
                <w:b/>
                <w:bCs/>
                <w:i/>
                <w:iCs/>
                <w:sz w:val="18"/>
                <w:szCs w:val="18"/>
              </w:rPr>
            </w:pPr>
            <w:r>
              <w:rPr>
                <w:b/>
                <w:bCs/>
                <w:i/>
                <w:iCs/>
                <w:sz w:val="18"/>
                <w:szCs w:val="18"/>
              </w:rPr>
              <w:t xml:space="preserve">104    </w:t>
            </w:r>
          </w:p>
        </w:tc>
      </w:tr>
      <w:tr w:rsidR="000F68E1" w14:paraId="78620611" w14:textId="77777777" w:rsidTr="000F68E1">
        <w:trPr>
          <w:trHeight w:val="254"/>
          <w:jc w:val="center"/>
        </w:trPr>
        <w:tc>
          <w:tcPr>
            <w:tcW w:w="946" w:type="dxa"/>
            <w:tcBorders>
              <w:top w:val="nil"/>
              <w:left w:val="single" w:sz="8" w:space="0" w:color="auto"/>
              <w:bottom w:val="nil"/>
              <w:right w:val="single" w:sz="4" w:space="0" w:color="auto"/>
            </w:tcBorders>
            <w:shd w:val="clear" w:color="auto" w:fill="auto"/>
            <w:noWrap/>
            <w:vAlign w:val="center"/>
            <w:hideMark/>
          </w:tcPr>
          <w:p w14:paraId="305F6FB3" w14:textId="77777777" w:rsidR="000F68E1" w:rsidRDefault="000F68E1">
            <w:pPr>
              <w:jc w:val="center"/>
              <w:rPr>
                <w:b/>
                <w:bCs/>
                <w:i/>
                <w:iCs/>
                <w:sz w:val="18"/>
                <w:szCs w:val="18"/>
              </w:rPr>
            </w:pPr>
            <w:r>
              <w:rPr>
                <w:b/>
                <w:bCs/>
                <w:i/>
                <w:iCs/>
                <w:sz w:val="18"/>
                <w:szCs w:val="18"/>
              </w:rPr>
              <w:t>3.</w:t>
            </w:r>
          </w:p>
        </w:tc>
        <w:tc>
          <w:tcPr>
            <w:tcW w:w="4997" w:type="dxa"/>
            <w:tcBorders>
              <w:top w:val="nil"/>
              <w:left w:val="nil"/>
              <w:bottom w:val="nil"/>
              <w:right w:val="single" w:sz="4" w:space="0" w:color="auto"/>
            </w:tcBorders>
            <w:shd w:val="clear" w:color="auto" w:fill="auto"/>
            <w:vAlign w:val="center"/>
            <w:hideMark/>
          </w:tcPr>
          <w:p w14:paraId="584CEEA2" w14:textId="77777777" w:rsidR="000F68E1" w:rsidRDefault="000F68E1">
            <w:pPr>
              <w:rPr>
                <w:b/>
                <w:bCs/>
                <w:i/>
                <w:iCs/>
                <w:sz w:val="18"/>
                <w:szCs w:val="18"/>
              </w:rPr>
            </w:pPr>
            <w:proofErr w:type="spellStart"/>
            <w:r>
              <w:rPr>
                <w:b/>
                <w:bCs/>
                <w:i/>
                <w:iCs/>
                <w:sz w:val="18"/>
                <w:szCs w:val="18"/>
              </w:rPr>
              <w:t>Разграничени</w:t>
            </w:r>
            <w:proofErr w:type="spellEnd"/>
            <w:r>
              <w:rPr>
                <w:b/>
                <w:bCs/>
                <w:i/>
                <w:iCs/>
                <w:sz w:val="18"/>
                <w:szCs w:val="18"/>
              </w:rPr>
              <w:t xml:space="preserve"> </w:t>
            </w:r>
            <w:proofErr w:type="spellStart"/>
            <w:r>
              <w:rPr>
                <w:b/>
                <w:bCs/>
                <w:i/>
                <w:iCs/>
                <w:sz w:val="18"/>
                <w:szCs w:val="18"/>
              </w:rPr>
              <w:t>приходи</w:t>
            </w:r>
            <w:proofErr w:type="spellEnd"/>
            <w:r>
              <w:rPr>
                <w:b/>
                <w:bCs/>
                <w:i/>
                <w:iCs/>
                <w:sz w:val="18"/>
                <w:szCs w:val="18"/>
              </w:rPr>
              <w:t xml:space="preserve"> и </w:t>
            </w:r>
            <w:proofErr w:type="spellStart"/>
            <w:r>
              <w:rPr>
                <w:b/>
                <w:bCs/>
                <w:i/>
                <w:iCs/>
                <w:sz w:val="18"/>
                <w:szCs w:val="18"/>
              </w:rPr>
              <w:t>примљене</w:t>
            </w:r>
            <w:proofErr w:type="spellEnd"/>
            <w:r>
              <w:rPr>
                <w:b/>
                <w:bCs/>
                <w:i/>
                <w:iCs/>
                <w:sz w:val="18"/>
                <w:szCs w:val="18"/>
              </w:rPr>
              <w:t xml:space="preserve"> </w:t>
            </w:r>
            <w:proofErr w:type="spellStart"/>
            <w:r>
              <w:rPr>
                <w:b/>
                <w:bCs/>
                <w:i/>
                <w:iCs/>
                <w:sz w:val="18"/>
                <w:szCs w:val="18"/>
              </w:rPr>
              <w:t>донације</w:t>
            </w:r>
            <w:proofErr w:type="spellEnd"/>
          </w:p>
        </w:tc>
        <w:tc>
          <w:tcPr>
            <w:tcW w:w="1894" w:type="dxa"/>
            <w:tcBorders>
              <w:top w:val="nil"/>
              <w:left w:val="nil"/>
              <w:bottom w:val="nil"/>
              <w:right w:val="single" w:sz="4" w:space="0" w:color="auto"/>
            </w:tcBorders>
            <w:shd w:val="clear" w:color="auto" w:fill="auto"/>
            <w:noWrap/>
            <w:vAlign w:val="center"/>
            <w:hideMark/>
          </w:tcPr>
          <w:p w14:paraId="1A6B9711" w14:textId="77777777" w:rsidR="000F68E1" w:rsidRDefault="000F68E1">
            <w:pPr>
              <w:jc w:val="right"/>
              <w:rPr>
                <w:b/>
                <w:bCs/>
                <w:i/>
                <w:iCs/>
                <w:sz w:val="18"/>
                <w:szCs w:val="18"/>
              </w:rPr>
            </w:pPr>
            <w:r>
              <w:rPr>
                <w:b/>
                <w:bCs/>
                <w:i/>
                <w:iCs/>
                <w:sz w:val="18"/>
                <w:szCs w:val="18"/>
              </w:rPr>
              <w:t xml:space="preserve">2.508.471    </w:t>
            </w:r>
          </w:p>
        </w:tc>
        <w:tc>
          <w:tcPr>
            <w:tcW w:w="1682" w:type="dxa"/>
            <w:tcBorders>
              <w:top w:val="nil"/>
              <w:left w:val="nil"/>
              <w:bottom w:val="nil"/>
              <w:right w:val="single" w:sz="4" w:space="0" w:color="auto"/>
            </w:tcBorders>
            <w:shd w:val="clear" w:color="auto" w:fill="auto"/>
            <w:noWrap/>
            <w:vAlign w:val="center"/>
            <w:hideMark/>
          </w:tcPr>
          <w:p w14:paraId="2C8F3554" w14:textId="77777777" w:rsidR="000F68E1" w:rsidRDefault="000F68E1">
            <w:pPr>
              <w:jc w:val="right"/>
              <w:rPr>
                <w:b/>
                <w:bCs/>
                <w:i/>
                <w:iCs/>
                <w:sz w:val="18"/>
                <w:szCs w:val="18"/>
              </w:rPr>
            </w:pPr>
            <w:r>
              <w:rPr>
                <w:b/>
                <w:bCs/>
                <w:i/>
                <w:iCs/>
                <w:sz w:val="18"/>
                <w:szCs w:val="18"/>
              </w:rPr>
              <w:t xml:space="preserve">2.024.025    </w:t>
            </w:r>
          </w:p>
        </w:tc>
        <w:tc>
          <w:tcPr>
            <w:tcW w:w="1342" w:type="dxa"/>
            <w:tcBorders>
              <w:top w:val="nil"/>
              <w:left w:val="nil"/>
              <w:bottom w:val="nil"/>
              <w:right w:val="single" w:sz="8" w:space="0" w:color="auto"/>
            </w:tcBorders>
            <w:shd w:val="clear" w:color="auto" w:fill="auto"/>
            <w:noWrap/>
            <w:vAlign w:val="center"/>
            <w:hideMark/>
          </w:tcPr>
          <w:p w14:paraId="0CFD9C4E" w14:textId="77777777" w:rsidR="000F68E1" w:rsidRDefault="000F68E1">
            <w:pPr>
              <w:jc w:val="center"/>
              <w:rPr>
                <w:b/>
                <w:bCs/>
                <w:i/>
                <w:iCs/>
                <w:sz w:val="18"/>
                <w:szCs w:val="18"/>
              </w:rPr>
            </w:pPr>
            <w:r>
              <w:rPr>
                <w:b/>
                <w:bCs/>
                <w:i/>
                <w:iCs/>
                <w:sz w:val="18"/>
                <w:szCs w:val="18"/>
              </w:rPr>
              <w:t xml:space="preserve">81    </w:t>
            </w:r>
          </w:p>
        </w:tc>
      </w:tr>
      <w:tr w:rsidR="000F68E1" w14:paraId="10C5FF7B" w14:textId="77777777" w:rsidTr="000F68E1">
        <w:trPr>
          <w:trHeight w:val="25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38FC10B" w14:textId="77777777" w:rsidR="000F68E1" w:rsidRDefault="000F68E1">
            <w:pPr>
              <w:jc w:val="center"/>
              <w:rPr>
                <w:b/>
                <w:bCs/>
                <w:i/>
                <w:iCs/>
                <w:sz w:val="18"/>
                <w:szCs w:val="18"/>
              </w:rPr>
            </w:pPr>
            <w:r>
              <w:rPr>
                <w:b/>
                <w:bCs/>
                <w:i/>
                <w:iCs/>
                <w:sz w:val="18"/>
                <w:szCs w:val="18"/>
              </w:rPr>
              <w:t>В</w:t>
            </w:r>
          </w:p>
        </w:tc>
        <w:tc>
          <w:tcPr>
            <w:tcW w:w="4997" w:type="dxa"/>
            <w:tcBorders>
              <w:top w:val="single" w:sz="8" w:space="0" w:color="auto"/>
              <w:left w:val="nil"/>
              <w:bottom w:val="single" w:sz="8" w:space="0" w:color="auto"/>
              <w:right w:val="single" w:sz="4" w:space="0" w:color="auto"/>
            </w:tcBorders>
            <w:shd w:val="clear" w:color="000000" w:fill="D9D9D9"/>
            <w:noWrap/>
            <w:vAlign w:val="center"/>
            <w:hideMark/>
          </w:tcPr>
          <w:p w14:paraId="1CEDC167" w14:textId="77777777" w:rsidR="000F68E1" w:rsidRDefault="000F68E1">
            <w:pPr>
              <w:rPr>
                <w:b/>
                <w:bCs/>
                <w:i/>
                <w:iCs/>
                <w:sz w:val="18"/>
                <w:szCs w:val="18"/>
              </w:rPr>
            </w:pPr>
            <w:r>
              <w:rPr>
                <w:b/>
                <w:bCs/>
                <w:i/>
                <w:iCs/>
                <w:sz w:val="18"/>
                <w:szCs w:val="18"/>
              </w:rPr>
              <w:t>ОБАВЕЗЕ (1+2+Г)</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6821504D" w14:textId="77777777" w:rsidR="000F68E1" w:rsidRDefault="000F68E1">
            <w:pPr>
              <w:jc w:val="right"/>
              <w:rPr>
                <w:b/>
                <w:bCs/>
                <w:i/>
                <w:iCs/>
                <w:sz w:val="18"/>
                <w:szCs w:val="18"/>
              </w:rPr>
            </w:pPr>
            <w:r>
              <w:rPr>
                <w:b/>
                <w:bCs/>
                <w:i/>
                <w:iCs/>
                <w:sz w:val="18"/>
                <w:szCs w:val="18"/>
              </w:rPr>
              <w:t xml:space="preserve">346.417.053    </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6112898A" w14:textId="77777777" w:rsidR="000F68E1" w:rsidRDefault="000F68E1">
            <w:pPr>
              <w:jc w:val="right"/>
              <w:rPr>
                <w:b/>
                <w:bCs/>
                <w:i/>
                <w:iCs/>
                <w:sz w:val="18"/>
                <w:szCs w:val="18"/>
              </w:rPr>
            </w:pPr>
            <w:r>
              <w:rPr>
                <w:b/>
                <w:bCs/>
                <w:i/>
                <w:iCs/>
                <w:sz w:val="18"/>
                <w:szCs w:val="18"/>
              </w:rPr>
              <w:t xml:space="preserve">21.754.220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1F335EBB" w14:textId="77777777" w:rsidR="000F68E1" w:rsidRDefault="000F68E1">
            <w:pPr>
              <w:jc w:val="center"/>
              <w:rPr>
                <w:b/>
                <w:bCs/>
                <w:i/>
                <w:iCs/>
                <w:sz w:val="18"/>
                <w:szCs w:val="18"/>
              </w:rPr>
            </w:pPr>
            <w:r>
              <w:rPr>
                <w:b/>
                <w:bCs/>
                <w:i/>
                <w:iCs/>
                <w:sz w:val="18"/>
                <w:szCs w:val="18"/>
              </w:rPr>
              <w:t xml:space="preserve">6    </w:t>
            </w:r>
          </w:p>
        </w:tc>
      </w:tr>
      <w:tr w:rsidR="000F68E1" w14:paraId="18E96BC2"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16E6D978" w14:textId="77777777" w:rsidR="000F68E1" w:rsidRDefault="000F68E1">
            <w:pPr>
              <w:jc w:val="center"/>
              <w:rPr>
                <w:b/>
                <w:bCs/>
                <w:i/>
                <w:iCs/>
                <w:sz w:val="18"/>
                <w:szCs w:val="18"/>
              </w:rPr>
            </w:pPr>
            <w:r>
              <w:rPr>
                <w:b/>
                <w:bCs/>
                <w:i/>
                <w:iCs/>
                <w:sz w:val="18"/>
                <w:szCs w:val="18"/>
              </w:rPr>
              <w:t>1.</w:t>
            </w:r>
          </w:p>
        </w:tc>
        <w:tc>
          <w:tcPr>
            <w:tcW w:w="4997" w:type="dxa"/>
            <w:tcBorders>
              <w:top w:val="nil"/>
              <w:left w:val="nil"/>
              <w:bottom w:val="single" w:sz="4" w:space="0" w:color="auto"/>
              <w:right w:val="single" w:sz="4" w:space="0" w:color="auto"/>
            </w:tcBorders>
            <w:shd w:val="clear" w:color="auto" w:fill="auto"/>
            <w:noWrap/>
            <w:vAlign w:val="center"/>
            <w:hideMark/>
          </w:tcPr>
          <w:p w14:paraId="31318485" w14:textId="77777777" w:rsidR="000F68E1" w:rsidRDefault="000F68E1">
            <w:pPr>
              <w:rPr>
                <w:b/>
                <w:bCs/>
                <w:i/>
                <w:iCs/>
                <w:sz w:val="18"/>
                <w:szCs w:val="18"/>
              </w:rPr>
            </w:pPr>
            <w:proofErr w:type="spellStart"/>
            <w:r>
              <w:rPr>
                <w:b/>
                <w:bCs/>
                <w:i/>
                <w:iCs/>
                <w:sz w:val="18"/>
                <w:szCs w:val="18"/>
              </w:rPr>
              <w:t>Дугорочне</w:t>
            </w:r>
            <w:proofErr w:type="spellEnd"/>
            <w:r>
              <w:rPr>
                <w:b/>
                <w:bCs/>
                <w:i/>
                <w:iCs/>
                <w:sz w:val="18"/>
                <w:szCs w:val="18"/>
              </w:rPr>
              <w:t xml:space="preserve"> </w:t>
            </w:r>
            <w:proofErr w:type="spellStart"/>
            <w:r>
              <w:rPr>
                <w:b/>
                <w:bCs/>
                <w:i/>
                <w:iCs/>
                <w:sz w:val="18"/>
                <w:szCs w:val="18"/>
              </w:rPr>
              <w:t>oбавезе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53B5B76F" w14:textId="77777777" w:rsidR="000F68E1" w:rsidRDefault="000F68E1">
            <w:pPr>
              <w:jc w:val="right"/>
              <w:rPr>
                <w:b/>
                <w:bCs/>
                <w:i/>
                <w:iCs/>
                <w:sz w:val="18"/>
                <w:szCs w:val="18"/>
              </w:rPr>
            </w:pPr>
            <w:r>
              <w:rPr>
                <w:b/>
                <w:bCs/>
                <w:i/>
                <w:iCs/>
                <w:sz w:val="18"/>
                <w:szCs w:val="18"/>
              </w:rPr>
              <w:t xml:space="preserve">61.280.784    </w:t>
            </w:r>
          </w:p>
        </w:tc>
        <w:tc>
          <w:tcPr>
            <w:tcW w:w="1682" w:type="dxa"/>
            <w:tcBorders>
              <w:top w:val="nil"/>
              <w:left w:val="nil"/>
              <w:bottom w:val="single" w:sz="4" w:space="0" w:color="auto"/>
              <w:right w:val="single" w:sz="4" w:space="0" w:color="auto"/>
            </w:tcBorders>
            <w:shd w:val="clear" w:color="auto" w:fill="auto"/>
            <w:noWrap/>
            <w:vAlign w:val="center"/>
            <w:hideMark/>
          </w:tcPr>
          <w:p w14:paraId="7D4B0459" w14:textId="77777777" w:rsidR="000F68E1" w:rsidRDefault="000F68E1">
            <w:pPr>
              <w:jc w:val="right"/>
              <w:rPr>
                <w:b/>
                <w:bCs/>
                <w:i/>
                <w:iCs/>
                <w:sz w:val="18"/>
                <w:szCs w:val="18"/>
              </w:rPr>
            </w:pPr>
            <w:r>
              <w:rPr>
                <w:b/>
                <w:bCs/>
                <w:i/>
                <w:iCs/>
                <w:sz w:val="18"/>
                <w:szCs w:val="18"/>
              </w:rPr>
              <w:t xml:space="preserve">11.768.824    </w:t>
            </w:r>
          </w:p>
        </w:tc>
        <w:tc>
          <w:tcPr>
            <w:tcW w:w="1342" w:type="dxa"/>
            <w:tcBorders>
              <w:top w:val="nil"/>
              <w:left w:val="nil"/>
              <w:bottom w:val="single" w:sz="4" w:space="0" w:color="auto"/>
              <w:right w:val="single" w:sz="8" w:space="0" w:color="auto"/>
            </w:tcBorders>
            <w:shd w:val="clear" w:color="auto" w:fill="auto"/>
            <w:noWrap/>
            <w:vAlign w:val="center"/>
            <w:hideMark/>
          </w:tcPr>
          <w:p w14:paraId="41F2C12B" w14:textId="77777777" w:rsidR="000F68E1" w:rsidRDefault="000F68E1">
            <w:pPr>
              <w:jc w:val="center"/>
              <w:rPr>
                <w:b/>
                <w:bCs/>
                <w:i/>
                <w:iCs/>
                <w:sz w:val="18"/>
                <w:szCs w:val="18"/>
              </w:rPr>
            </w:pPr>
            <w:r>
              <w:rPr>
                <w:b/>
                <w:bCs/>
                <w:i/>
                <w:iCs/>
                <w:sz w:val="18"/>
                <w:szCs w:val="18"/>
              </w:rPr>
              <w:t xml:space="preserve">19    </w:t>
            </w:r>
          </w:p>
        </w:tc>
      </w:tr>
      <w:tr w:rsidR="000F68E1" w14:paraId="70DE5468"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7403E1B3"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53F685BD" w14:textId="65223124" w:rsidR="000F68E1" w:rsidRDefault="000F68E1">
            <w:pPr>
              <w:rPr>
                <w:sz w:val="18"/>
                <w:szCs w:val="18"/>
              </w:rPr>
            </w:pPr>
            <w:r>
              <w:rPr>
                <w:sz w:val="18"/>
                <w:szCs w:val="18"/>
                <w:lang w:val="sr-Cyrl-BA"/>
              </w:rPr>
              <w:t>а</w:t>
            </w:r>
            <w:r>
              <w:rPr>
                <w:sz w:val="18"/>
                <w:szCs w:val="18"/>
              </w:rPr>
              <w:t xml:space="preserve">) </w:t>
            </w:r>
            <w:proofErr w:type="spellStart"/>
            <w:r>
              <w:rPr>
                <w:sz w:val="18"/>
                <w:szCs w:val="18"/>
              </w:rPr>
              <w:t>дугорочни</w:t>
            </w:r>
            <w:proofErr w:type="spellEnd"/>
            <w:r>
              <w:rPr>
                <w:sz w:val="18"/>
                <w:szCs w:val="18"/>
              </w:rPr>
              <w:t xml:space="preserve"> </w:t>
            </w:r>
            <w:proofErr w:type="spellStart"/>
            <w:r>
              <w:rPr>
                <w:sz w:val="18"/>
                <w:szCs w:val="18"/>
              </w:rPr>
              <w:t>кредити</w:t>
            </w:r>
            <w:proofErr w:type="spellEnd"/>
            <w:r>
              <w:rPr>
                <w:sz w:val="18"/>
                <w:szCs w:val="18"/>
              </w:rPr>
              <w:t xml:space="preserve"> у </w:t>
            </w:r>
            <w:proofErr w:type="spellStart"/>
            <w:r>
              <w:rPr>
                <w:sz w:val="18"/>
                <w:szCs w:val="18"/>
              </w:rPr>
              <w:t>иностранству</w:t>
            </w:r>
            <w:proofErr w:type="spellEnd"/>
            <w:r>
              <w:rPr>
                <w:sz w:val="18"/>
                <w:szCs w:val="18"/>
              </w:rPr>
              <w:t xml:space="preserve"> </w:t>
            </w:r>
          </w:p>
        </w:tc>
        <w:tc>
          <w:tcPr>
            <w:tcW w:w="1894" w:type="dxa"/>
            <w:tcBorders>
              <w:top w:val="nil"/>
              <w:left w:val="nil"/>
              <w:bottom w:val="single" w:sz="4" w:space="0" w:color="auto"/>
              <w:right w:val="single" w:sz="4" w:space="0" w:color="auto"/>
            </w:tcBorders>
            <w:shd w:val="clear" w:color="auto" w:fill="auto"/>
            <w:noWrap/>
            <w:vAlign w:val="center"/>
            <w:hideMark/>
          </w:tcPr>
          <w:p w14:paraId="33758B49" w14:textId="77777777" w:rsidR="000F68E1" w:rsidRDefault="000F68E1">
            <w:pPr>
              <w:jc w:val="right"/>
              <w:rPr>
                <w:sz w:val="18"/>
                <w:szCs w:val="18"/>
              </w:rPr>
            </w:pPr>
            <w:r>
              <w:rPr>
                <w:sz w:val="18"/>
                <w:szCs w:val="18"/>
              </w:rPr>
              <w:t xml:space="preserve">61.280.784    </w:t>
            </w:r>
          </w:p>
        </w:tc>
        <w:tc>
          <w:tcPr>
            <w:tcW w:w="1682" w:type="dxa"/>
            <w:tcBorders>
              <w:top w:val="nil"/>
              <w:left w:val="nil"/>
              <w:bottom w:val="single" w:sz="4" w:space="0" w:color="auto"/>
              <w:right w:val="single" w:sz="4" w:space="0" w:color="auto"/>
            </w:tcBorders>
            <w:shd w:val="clear" w:color="auto" w:fill="auto"/>
            <w:noWrap/>
            <w:vAlign w:val="center"/>
            <w:hideMark/>
          </w:tcPr>
          <w:p w14:paraId="3F6D5160" w14:textId="77777777" w:rsidR="000F68E1" w:rsidRDefault="000F68E1">
            <w:pPr>
              <w:jc w:val="right"/>
              <w:rPr>
                <w:sz w:val="18"/>
                <w:szCs w:val="18"/>
              </w:rPr>
            </w:pPr>
            <w:r>
              <w:rPr>
                <w:sz w:val="18"/>
                <w:szCs w:val="18"/>
              </w:rPr>
              <w:t xml:space="preserve">11.768.824    </w:t>
            </w:r>
          </w:p>
        </w:tc>
        <w:tc>
          <w:tcPr>
            <w:tcW w:w="1342" w:type="dxa"/>
            <w:tcBorders>
              <w:top w:val="nil"/>
              <w:left w:val="nil"/>
              <w:bottom w:val="single" w:sz="4" w:space="0" w:color="auto"/>
              <w:right w:val="single" w:sz="8" w:space="0" w:color="auto"/>
            </w:tcBorders>
            <w:shd w:val="clear" w:color="auto" w:fill="auto"/>
            <w:noWrap/>
            <w:vAlign w:val="center"/>
            <w:hideMark/>
          </w:tcPr>
          <w:p w14:paraId="5FD7B241" w14:textId="77777777" w:rsidR="000F68E1" w:rsidRDefault="000F68E1">
            <w:pPr>
              <w:jc w:val="center"/>
              <w:rPr>
                <w:sz w:val="18"/>
                <w:szCs w:val="18"/>
              </w:rPr>
            </w:pPr>
            <w:r>
              <w:rPr>
                <w:sz w:val="18"/>
                <w:szCs w:val="18"/>
              </w:rPr>
              <w:t xml:space="preserve">19    </w:t>
            </w:r>
          </w:p>
        </w:tc>
      </w:tr>
      <w:tr w:rsidR="000F68E1" w14:paraId="6522441A"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7742805F" w14:textId="77777777" w:rsidR="000F68E1" w:rsidRDefault="000F68E1">
            <w:pPr>
              <w:jc w:val="center"/>
              <w:rPr>
                <w:b/>
                <w:bCs/>
                <w:i/>
                <w:iCs/>
                <w:sz w:val="18"/>
                <w:szCs w:val="18"/>
              </w:rPr>
            </w:pPr>
            <w:r>
              <w:rPr>
                <w:b/>
                <w:bCs/>
                <w:i/>
                <w:iCs/>
                <w:sz w:val="18"/>
                <w:szCs w:val="18"/>
              </w:rPr>
              <w:t>2.</w:t>
            </w:r>
          </w:p>
        </w:tc>
        <w:tc>
          <w:tcPr>
            <w:tcW w:w="4997" w:type="dxa"/>
            <w:tcBorders>
              <w:top w:val="nil"/>
              <w:left w:val="nil"/>
              <w:bottom w:val="single" w:sz="4" w:space="0" w:color="auto"/>
              <w:right w:val="single" w:sz="4" w:space="0" w:color="auto"/>
            </w:tcBorders>
            <w:shd w:val="clear" w:color="auto" w:fill="auto"/>
            <w:noWrap/>
            <w:vAlign w:val="center"/>
            <w:hideMark/>
          </w:tcPr>
          <w:p w14:paraId="4D43A962" w14:textId="77777777" w:rsidR="000F68E1" w:rsidRDefault="000F68E1">
            <w:pPr>
              <w:rPr>
                <w:b/>
                <w:bCs/>
                <w:i/>
                <w:iCs/>
                <w:sz w:val="18"/>
                <w:szCs w:val="18"/>
              </w:rPr>
            </w:pPr>
            <w:proofErr w:type="spellStart"/>
            <w:r>
              <w:rPr>
                <w:b/>
                <w:bCs/>
                <w:i/>
                <w:iCs/>
                <w:sz w:val="18"/>
                <w:szCs w:val="18"/>
              </w:rPr>
              <w:t>Краткорочне</w:t>
            </w:r>
            <w:proofErr w:type="spellEnd"/>
            <w:r>
              <w:rPr>
                <w:b/>
                <w:bCs/>
                <w:i/>
                <w:iCs/>
                <w:sz w:val="18"/>
                <w:szCs w:val="18"/>
              </w:rPr>
              <w:t xml:space="preserve"> </w:t>
            </w:r>
            <w:proofErr w:type="spellStart"/>
            <w:r>
              <w:rPr>
                <w:b/>
                <w:bCs/>
                <w:i/>
                <w:iCs/>
                <w:sz w:val="18"/>
                <w:szCs w:val="18"/>
              </w:rPr>
              <w:t>обавезе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37C5EB98" w14:textId="77777777" w:rsidR="000F68E1" w:rsidRDefault="000F68E1">
            <w:pPr>
              <w:jc w:val="right"/>
              <w:rPr>
                <w:b/>
                <w:bCs/>
                <w:i/>
                <w:iCs/>
                <w:sz w:val="18"/>
                <w:szCs w:val="18"/>
              </w:rPr>
            </w:pPr>
            <w:r>
              <w:rPr>
                <w:b/>
                <w:bCs/>
                <w:i/>
                <w:iCs/>
                <w:sz w:val="18"/>
                <w:szCs w:val="18"/>
              </w:rPr>
              <w:t xml:space="preserve">284.312.791    </w:t>
            </w:r>
          </w:p>
        </w:tc>
        <w:tc>
          <w:tcPr>
            <w:tcW w:w="1682" w:type="dxa"/>
            <w:tcBorders>
              <w:top w:val="nil"/>
              <w:left w:val="nil"/>
              <w:bottom w:val="single" w:sz="4" w:space="0" w:color="auto"/>
              <w:right w:val="single" w:sz="4" w:space="0" w:color="auto"/>
            </w:tcBorders>
            <w:shd w:val="clear" w:color="auto" w:fill="auto"/>
            <w:noWrap/>
            <w:vAlign w:val="center"/>
            <w:hideMark/>
          </w:tcPr>
          <w:p w14:paraId="3EEBFBA3" w14:textId="77777777" w:rsidR="000F68E1" w:rsidRDefault="000F68E1">
            <w:pPr>
              <w:jc w:val="right"/>
              <w:rPr>
                <w:b/>
                <w:bCs/>
                <w:i/>
                <w:iCs/>
                <w:sz w:val="18"/>
                <w:szCs w:val="18"/>
              </w:rPr>
            </w:pPr>
            <w:r>
              <w:rPr>
                <w:b/>
                <w:bCs/>
                <w:i/>
                <w:iCs/>
                <w:sz w:val="18"/>
                <w:szCs w:val="18"/>
              </w:rPr>
              <w:t xml:space="preserve">9.734.870    </w:t>
            </w:r>
          </w:p>
        </w:tc>
        <w:tc>
          <w:tcPr>
            <w:tcW w:w="1342" w:type="dxa"/>
            <w:tcBorders>
              <w:top w:val="nil"/>
              <w:left w:val="nil"/>
              <w:bottom w:val="single" w:sz="4" w:space="0" w:color="auto"/>
              <w:right w:val="single" w:sz="8" w:space="0" w:color="auto"/>
            </w:tcBorders>
            <w:shd w:val="clear" w:color="auto" w:fill="auto"/>
            <w:noWrap/>
            <w:vAlign w:val="center"/>
            <w:hideMark/>
          </w:tcPr>
          <w:p w14:paraId="7E2178BF" w14:textId="77777777" w:rsidR="000F68E1" w:rsidRDefault="000F68E1">
            <w:pPr>
              <w:jc w:val="center"/>
              <w:rPr>
                <w:b/>
                <w:bCs/>
                <w:i/>
                <w:iCs/>
                <w:sz w:val="18"/>
                <w:szCs w:val="18"/>
              </w:rPr>
            </w:pPr>
            <w:r>
              <w:rPr>
                <w:b/>
                <w:bCs/>
                <w:i/>
                <w:iCs/>
                <w:sz w:val="18"/>
                <w:szCs w:val="18"/>
              </w:rPr>
              <w:t xml:space="preserve">3    </w:t>
            </w:r>
          </w:p>
        </w:tc>
      </w:tr>
      <w:tr w:rsidR="000F68E1" w14:paraId="70BC65BE"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6E9B7814" w14:textId="77777777" w:rsidR="000F68E1" w:rsidRDefault="000F68E1">
            <w:pPr>
              <w:jc w:val="center"/>
              <w:rPr>
                <w:i/>
                <w:iCs/>
                <w:sz w:val="18"/>
                <w:szCs w:val="18"/>
              </w:rPr>
            </w:pPr>
            <w:r>
              <w:rPr>
                <w:i/>
                <w:iCs/>
                <w:sz w:val="18"/>
                <w:szCs w:val="18"/>
              </w:rPr>
              <w:t>2.1.</w:t>
            </w:r>
          </w:p>
        </w:tc>
        <w:tc>
          <w:tcPr>
            <w:tcW w:w="4997" w:type="dxa"/>
            <w:tcBorders>
              <w:top w:val="nil"/>
              <w:left w:val="nil"/>
              <w:bottom w:val="single" w:sz="4" w:space="0" w:color="auto"/>
              <w:right w:val="single" w:sz="4" w:space="0" w:color="auto"/>
            </w:tcBorders>
            <w:shd w:val="clear" w:color="auto" w:fill="auto"/>
            <w:noWrap/>
            <w:vAlign w:val="center"/>
            <w:hideMark/>
          </w:tcPr>
          <w:p w14:paraId="5D5A80EA" w14:textId="77777777" w:rsidR="000F68E1" w:rsidRDefault="000F68E1">
            <w:pPr>
              <w:rPr>
                <w:i/>
                <w:iCs/>
                <w:sz w:val="18"/>
                <w:szCs w:val="18"/>
              </w:rPr>
            </w:pPr>
            <w:proofErr w:type="spellStart"/>
            <w:r>
              <w:rPr>
                <w:i/>
                <w:iCs/>
                <w:sz w:val="18"/>
                <w:szCs w:val="18"/>
              </w:rPr>
              <w:t>Kраткорочне</w:t>
            </w:r>
            <w:proofErr w:type="spellEnd"/>
            <w:r>
              <w:rPr>
                <w:i/>
                <w:iCs/>
                <w:sz w:val="18"/>
                <w:szCs w:val="18"/>
              </w:rPr>
              <w:t xml:space="preserve"> </w:t>
            </w:r>
            <w:proofErr w:type="spellStart"/>
            <w:r>
              <w:rPr>
                <w:i/>
                <w:iCs/>
                <w:sz w:val="18"/>
                <w:szCs w:val="18"/>
              </w:rPr>
              <w:t>финансијске</w:t>
            </w:r>
            <w:proofErr w:type="spellEnd"/>
            <w:r>
              <w:rPr>
                <w:i/>
                <w:iCs/>
                <w:sz w:val="18"/>
                <w:szCs w:val="18"/>
              </w:rPr>
              <w:t xml:space="preserve"> </w:t>
            </w:r>
            <w:proofErr w:type="spellStart"/>
            <w:r>
              <w:rPr>
                <w:i/>
                <w:iCs/>
                <w:sz w:val="18"/>
                <w:szCs w:val="18"/>
              </w:rPr>
              <w:t>обавезе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74106F57" w14:textId="77777777" w:rsidR="000F68E1" w:rsidRDefault="000F68E1">
            <w:pPr>
              <w:jc w:val="right"/>
              <w:rPr>
                <w:i/>
                <w:iCs/>
                <w:sz w:val="18"/>
                <w:szCs w:val="18"/>
              </w:rPr>
            </w:pPr>
            <w:r>
              <w:rPr>
                <w:i/>
                <w:iCs/>
                <w:sz w:val="18"/>
                <w:szCs w:val="18"/>
              </w:rPr>
              <w:t xml:space="preserve">275.951.770    </w:t>
            </w:r>
          </w:p>
        </w:tc>
        <w:tc>
          <w:tcPr>
            <w:tcW w:w="1682" w:type="dxa"/>
            <w:tcBorders>
              <w:top w:val="nil"/>
              <w:left w:val="nil"/>
              <w:bottom w:val="single" w:sz="4" w:space="0" w:color="auto"/>
              <w:right w:val="single" w:sz="4" w:space="0" w:color="auto"/>
            </w:tcBorders>
            <w:shd w:val="clear" w:color="auto" w:fill="auto"/>
            <w:noWrap/>
            <w:vAlign w:val="center"/>
            <w:hideMark/>
          </w:tcPr>
          <w:p w14:paraId="358C50BF" w14:textId="77777777" w:rsidR="000F68E1" w:rsidRDefault="000F68E1">
            <w:pPr>
              <w:jc w:val="right"/>
              <w:rPr>
                <w:i/>
                <w:iCs/>
                <w:sz w:val="18"/>
                <w:szCs w:val="18"/>
              </w:rPr>
            </w:pPr>
            <w:r>
              <w:rPr>
                <w:i/>
                <w:iCs/>
                <w:sz w:val="18"/>
                <w:szCs w:val="18"/>
              </w:rPr>
              <w:t xml:space="preserve">672.624    </w:t>
            </w:r>
          </w:p>
        </w:tc>
        <w:tc>
          <w:tcPr>
            <w:tcW w:w="1342" w:type="dxa"/>
            <w:tcBorders>
              <w:top w:val="nil"/>
              <w:left w:val="nil"/>
              <w:bottom w:val="single" w:sz="4" w:space="0" w:color="auto"/>
              <w:right w:val="single" w:sz="8" w:space="0" w:color="auto"/>
            </w:tcBorders>
            <w:shd w:val="clear" w:color="auto" w:fill="auto"/>
            <w:noWrap/>
            <w:vAlign w:val="center"/>
            <w:hideMark/>
          </w:tcPr>
          <w:p w14:paraId="630277D7" w14:textId="77777777" w:rsidR="000F68E1" w:rsidRDefault="000F68E1">
            <w:pPr>
              <w:jc w:val="center"/>
              <w:rPr>
                <w:sz w:val="18"/>
                <w:szCs w:val="18"/>
              </w:rPr>
            </w:pPr>
            <w:r>
              <w:rPr>
                <w:sz w:val="18"/>
                <w:szCs w:val="18"/>
              </w:rPr>
              <w:t xml:space="preserve">0    </w:t>
            </w:r>
          </w:p>
        </w:tc>
      </w:tr>
      <w:tr w:rsidR="000F68E1" w14:paraId="28EA7660"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069826C8"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16148AC5" w14:textId="77777777" w:rsidR="000F68E1" w:rsidRDefault="000F68E1">
            <w:pPr>
              <w:rPr>
                <w:sz w:val="18"/>
                <w:szCs w:val="18"/>
              </w:rPr>
            </w:pPr>
            <w:r>
              <w:rPr>
                <w:sz w:val="18"/>
                <w:szCs w:val="18"/>
              </w:rPr>
              <w:t xml:space="preserve">а) </w:t>
            </w:r>
            <w:proofErr w:type="spellStart"/>
            <w:r>
              <w:rPr>
                <w:sz w:val="18"/>
                <w:szCs w:val="18"/>
              </w:rPr>
              <w:t>краткорочни</w:t>
            </w:r>
            <w:proofErr w:type="spellEnd"/>
            <w:r>
              <w:rPr>
                <w:sz w:val="18"/>
                <w:szCs w:val="18"/>
              </w:rPr>
              <w:t xml:space="preserve"> </w:t>
            </w:r>
            <w:proofErr w:type="spellStart"/>
            <w:r>
              <w:rPr>
                <w:sz w:val="18"/>
                <w:szCs w:val="18"/>
              </w:rPr>
              <w:t>кредити</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2D1C5F51" w14:textId="77777777" w:rsidR="000F68E1" w:rsidRDefault="000F68E1">
            <w:pPr>
              <w:jc w:val="right"/>
              <w:rPr>
                <w:sz w:val="18"/>
                <w:szCs w:val="18"/>
              </w:rPr>
            </w:pPr>
            <w:r>
              <w:rPr>
                <w:sz w:val="18"/>
                <w:szCs w:val="18"/>
              </w:rPr>
              <w:t xml:space="preserve">6.711.477    </w:t>
            </w:r>
          </w:p>
        </w:tc>
        <w:tc>
          <w:tcPr>
            <w:tcW w:w="1682" w:type="dxa"/>
            <w:tcBorders>
              <w:top w:val="nil"/>
              <w:left w:val="nil"/>
              <w:bottom w:val="single" w:sz="4" w:space="0" w:color="auto"/>
              <w:right w:val="single" w:sz="4" w:space="0" w:color="auto"/>
            </w:tcBorders>
            <w:shd w:val="clear" w:color="auto" w:fill="auto"/>
            <w:noWrap/>
            <w:vAlign w:val="center"/>
            <w:hideMark/>
          </w:tcPr>
          <w:p w14:paraId="34815F4C" w14:textId="77777777" w:rsidR="000F68E1" w:rsidRDefault="000F68E1">
            <w:pPr>
              <w:jc w:val="right"/>
              <w:rPr>
                <w:sz w:val="18"/>
                <w:szCs w:val="18"/>
              </w:rPr>
            </w:pPr>
            <w:r>
              <w:rPr>
                <w:sz w:val="18"/>
                <w:szCs w:val="18"/>
              </w:rPr>
              <w:t xml:space="preserve">666.649    </w:t>
            </w:r>
          </w:p>
        </w:tc>
        <w:tc>
          <w:tcPr>
            <w:tcW w:w="1342" w:type="dxa"/>
            <w:tcBorders>
              <w:top w:val="nil"/>
              <w:left w:val="nil"/>
              <w:bottom w:val="single" w:sz="4" w:space="0" w:color="auto"/>
              <w:right w:val="single" w:sz="8" w:space="0" w:color="auto"/>
            </w:tcBorders>
            <w:shd w:val="clear" w:color="auto" w:fill="auto"/>
            <w:noWrap/>
            <w:vAlign w:val="center"/>
            <w:hideMark/>
          </w:tcPr>
          <w:p w14:paraId="6231BB47" w14:textId="77777777" w:rsidR="000F68E1" w:rsidRDefault="000F68E1">
            <w:pPr>
              <w:jc w:val="center"/>
              <w:rPr>
                <w:sz w:val="18"/>
                <w:szCs w:val="18"/>
              </w:rPr>
            </w:pPr>
            <w:r>
              <w:rPr>
                <w:sz w:val="18"/>
                <w:szCs w:val="18"/>
              </w:rPr>
              <w:t xml:space="preserve">10    </w:t>
            </w:r>
          </w:p>
        </w:tc>
      </w:tr>
      <w:tr w:rsidR="000F68E1" w14:paraId="1D1FE09B" w14:textId="77777777" w:rsidTr="000F68E1">
        <w:trPr>
          <w:trHeight w:val="480"/>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6DA6E4B2"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vAlign w:val="center"/>
            <w:hideMark/>
          </w:tcPr>
          <w:p w14:paraId="36A07807" w14:textId="5FB5D23E" w:rsidR="000F68E1" w:rsidRDefault="000F68E1">
            <w:pPr>
              <w:rPr>
                <w:sz w:val="18"/>
                <w:szCs w:val="18"/>
              </w:rPr>
            </w:pPr>
            <w:r>
              <w:rPr>
                <w:sz w:val="18"/>
                <w:szCs w:val="18"/>
                <w:lang w:val="sr-Cyrl-BA"/>
              </w:rPr>
              <w:t>б</w:t>
            </w:r>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амортизованој</w:t>
            </w:r>
            <w:proofErr w:type="spellEnd"/>
            <w:r>
              <w:rPr>
                <w:sz w:val="18"/>
                <w:szCs w:val="18"/>
              </w:rPr>
              <w:t xml:space="preserve"> </w:t>
            </w:r>
            <w:proofErr w:type="spellStart"/>
            <w:r>
              <w:rPr>
                <w:sz w:val="18"/>
                <w:szCs w:val="18"/>
              </w:rPr>
              <w:t>вриједности</w:t>
            </w:r>
            <w:proofErr w:type="spellEnd"/>
            <w:r>
              <w:rPr>
                <w:sz w:val="18"/>
                <w:szCs w:val="18"/>
              </w:rPr>
              <w:t xml:space="preserve"> </w:t>
            </w:r>
          </w:p>
        </w:tc>
        <w:tc>
          <w:tcPr>
            <w:tcW w:w="1894" w:type="dxa"/>
            <w:tcBorders>
              <w:top w:val="nil"/>
              <w:left w:val="nil"/>
              <w:bottom w:val="single" w:sz="4" w:space="0" w:color="auto"/>
              <w:right w:val="single" w:sz="4" w:space="0" w:color="auto"/>
            </w:tcBorders>
            <w:shd w:val="clear" w:color="auto" w:fill="auto"/>
            <w:noWrap/>
            <w:vAlign w:val="center"/>
            <w:hideMark/>
          </w:tcPr>
          <w:p w14:paraId="452965A8" w14:textId="77777777" w:rsidR="000F68E1" w:rsidRDefault="000F68E1">
            <w:pPr>
              <w:jc w:val="right"/>
              <w:rPr>
                <w:sz w:val="18"/>
                <w:szCs w:val="18"/>
              </w:rPr>
            </w:pPr>
            <w:r>
              <w:rPr>
                <w:sz w:val="18"/>
                <w:szCs w:val="18"/>
              </w:rPr>
              <w:t xml:space="preserve">269.240.293    </w:t>
            </w:r>
          </w:p>
        </w:tc>
        <w:tc>
          <w:tcPr>
            <w:tcW w:w="1682" w:type="dxa"/>
            <w:tcBorders>
              <w:top w:val="nil"/>
              <w:left w:val="nil"/>
              <w:bottom w:val="single" w:sz="4" w:space="0" w:color="auto"/>
              <w:right w:val="single" w:sz="4" w:space="0" w:color="auto"/>
            </w:tcBorders>
            <w:shd w:val="clear" w:color="auto" w:fill="auto"/>
            <w:noWrap/>
            <w:vAlign w:val="center"/>
            <w:hideMark/>
          </w:tcPr>
          <w:p w14:paraId="602DB1F3" w14:textId="77777777" w:rsidR="000F68E1" w:rsidRDefault="000F68E1">
            <w:pPr>
              <w:jc w:val="right"/>
              <w:rPr>
                <w:sz w:val="18"/>
                <w:szCs w:val="18"/>
              </w:rPr>
            </w:pPr>
            <w:r>
              <w:rPr>
                <w:sz w:val="18"/>
                <w:szCs w:val="18"/>
              </w:rPr>
              <w:t xml:space="preserve">5.975    </w:t>
            </w:r>
          </w:p>
        </w:tc>
        <w:tc>
          <w:tcPr>
            <w:tcW w:w="1342" w:type="dxa"/>
            <w:tcBorders>
              <w:top w:val="nil"/>
              <w:left w:val="nil"/>
              <w:bottom w:val="single" w:sz="4" w:space="0" w:color="auto"/>
              <w:right w:val="single" w:sz="8" w:space="0" w:color="auto"/>
            </w:tcBorders>
            <w:shd w:val="clear" w:color="auto" w:fill="auto"/>
            <w:noWrap/>
            <w:vAlign w:val="center"/>
            <w:hideMark/>
          </w:tcPr>
          <w:p w14:paraId="5410A1E6" w14:textId="77777777" w:rsidR="000F68E1" w:rsidRDefault="000F68E1">
            <w:pPr>
              <w:jc w:val="center"/>
              <w:rPr>
                <w:sz w:val="18"/>
                <w:szCs w:val="18"/>
              </w:rPr>
            </w:pPr>
            <w:r>
              <w:rPr>
                <w:sz w:val="18"/>
                <w:szCs w:val="18"/>
              </w:rPr>
              <w:t xml:space="preserve">0    </w:t>
            </w:r>
          </w:p>
        </w:tc>
      </w:tr>
      <w:tr w:rsidR="000F68E1" w14:paraId="66CBA5B7"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6AF84AEF" w14:textId="77777777" w:rsidR="000F68E1" w:rsidRDefault="000F68E1">
            <w:pPr>
              <w:jc w:val="center"/>
              <w:rPr>
                <w:i/>
                <w:iCs/>
                <w:sz w:val="18"/>
                <w:szCs w:val="18"/>
              </w:rPr>
            </w:pPr>
            <w:r>
              <w:rPr>
                <w:i/>
                <w:iCs/>
                <w:sz w:val="18"/>
                <w:szCs w:val="18"/>
              </w:rPr>
              <w:t>2.2.</w:t>
            </w:r>
          </w:p>
        </w:tc>
        <w:tc>
          <w:tcPr>
            <w:tcW w:w="4997" w:type="dxa"/>
            <w:tcBorders>
              <w:top w:val="nil"/>
              <w:left w:val="nil"/>
              <w:bottom w:val="single" w:sz="4" w:space="0" w:color="auto"/>
              <w:right w:val="single" w:sz="4" w:space="0" w:color="auto"/>
            </w:tcBorders>
            <w:shd w:val="clear" w:color="auto" w:fill="auto"/>
            <w:vAlign w:val="center"/>
            <w:hideMark/>
          </w:tcPr>
          <w:p w14:paraId="525FAE9B" w14:textId="77777777" w:rsidR="000F68E1" w:rsidRDefault="000F68E1">
            <w:pPr>
              <w:rPr>
                <w:i/>
                <w:iCs/>
                <w:sz w:val="18"/>
                <w:szCs w:val="18"/>
              </w:rPr>
            </w:pPr>
            <w:proofErr w:type="spellStart"/>
            <w:r>
              <w:rPr>
                <w:i/>
                <w:iCs/>
                <w:sz w:val="18"/>
                <w:szCs w:val="18"/>
              </w:rPr>
              <w:t>Обавезе</w:t>
            </w:r>
            <w:proofErr w:type="spellEnd"/>
            <w:r>
              <w:rPr>
                <w:i/>
                <w:iCs/>
                <w:sz w:val="18"/>
                <w:szCs w:val="18"/>
              </w:rPr>
              <w:t xml:space="preserve"> </w:t>
            </w:r>
            <w:proofErr w:type="spellStart"/>
            <w:r>
              <w:rPr>
                <w:i/>
                <w:iCs/>
                <w:sz w:val="18"/>
                <w:szCs w:val="18"/>
              </w:rPr>
              <w:t>из</w:t>
            </w:r>
            <w:proofErr w:type="spellEnd"/>
            <w:r>
              <w:rPr>
                <w:i/>
                <w:iCs/>
                <w:sz w:val="18"/>
                <w:szCs w:val="18"/>
              </w:rPr>
              <w:t xml:space="preserve"> </w:t>
            </w:r>
            <w:proofErr w:type="spellStart"/>
            <w:r>
              <w:rPr>
                <w:i/>
                <w:iCs/>
                <w:sz w:val="18"/>
                <w:szCs w:val="18"/>
              </w:rPr>
              <w:t>пословања</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3BBA4CD8" w14:textId="77777777" w:rsidR="000F68E1" w:rsidRDefault="000F68E1">
            <w:pPr>
              <w:jc w:val="right"/>
              <w:rPr>
                <w:i/>
                <w:iCs/>
                <w:sz w:val="18"/>
                <w:szCs w:val="18"/>
              </w:rPr>
            </w:pPr>
            <w:r>
              <w:rPr>
                <w:i/>
                <w:iCs/>
                <w:sz w:val="18"/>
                <w:szCs w:val="18"/>
              </w:rPr>
              <w:t xml:space="preserve">4.086.153    </w:t>
            </w:r>
          </w:p>
        </w:tc>
        <w:tc>
          <w:tcPr>
            <w:tcW w:w="1682" w:type="dxa"/>
            <w:tcBorders>
              <w:top w:val="nil"/>
              <w:left w:val="nil"/>
              <w:bottom w:val="single" w:sz="4" w:space="0" w:color="auto"/>
              <w:right w:val="single" w:sz="4" w:space="0" w:color="auto"/>
            </w:tcBorders>
            <w:shd w:val="clear" w:color="auto" w:fill="auto"/>
            <w:noWrap/>
            <w:vAlign w:val="center"/>
            <w:hideMark/>
          </w:tcPr>
          <w:p w14:paraId="7522E0D1" w14:textId="77777777" w:rsidR="000F68E1" w:rsidRDefault="000F68E1">
            <w:pPr>
              <w:jc w:val="right"/>
              <w:rPr>
                <w:i/>
                <w:iCs/>
                <w:sz w:val="18"/>
                <w:szCs w:val="18"/>
              </w:rPr>
            </w:pPr>
            <w:r>
              <w:rPr>
                <w:i/>
                <w:iCs/>
                <w:sz w:val="18"/>
                <w:szCs w:val="18"/>
              </w:rPr>
              <w:t xml:space="preserve">4.875.718    </w:t>
            </w:r>
          </w:p>
        </w:tc>
        <w:tc>
          <w:tcPr>
            <w:tcW w:w="1342" w:type="dxa"/>
            <w:tcBorders>
              <w:top w:val="nil"/>
              <w:left w:val="nil"/>
              <w:bottom w:val="single" w:sz="4" w:space="0" w:color="auto"/>
              <w:right w:val="single" w:sz="8" w:space="0" w:color="auto"/>
            </w:tcBorders>
            <w:shd w:val="clear" w:color="auto" w:fill="auto"/>
            <w:noWrap/>
            <w:vAlign w:val="center"/>
            <w:hideMark/>
          </w:tcPr>
          <w:p w14:paraId="5617B6C6" w14:textId="77777777" w:rsidR="000F68E1" w:rsidRDefault="000F68E1">
            <w:pPr>
              <w:jc w:val="center"/>
              <w:rPr>
                <w:sz w:val="18"/>
                <w:szCs w:val="18"/>
              </w:rPr>
            </w:pPr>
            <w:r>
              <w:rPr>
                <w:sz w:val="18"/>
                <w:szCs w:val="18"/>
              </w:rPr>
              <w:t xml:space="preserve">119    </w:t>
            </w:r>
          </w:p>
        </w:tc>
      </w:tr>
      <w:tr w:rsidR="000F68E1" w14:paraId="3C3D7A72"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2DA14AE1"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1FC254B6" w14:textId="77777777" w:rsidR="000F68E1" w:rsidRDefault="000F68E1">
            <w:pPr>
              <w:rPr>
                <w:sz w:val="18"/>
                <w:szCs w:val="18"/>
              </w:rPr>
            </w:pPr>
            <w:r>
              <w:rPr>
                <w:sz w:val="18"/>
                <w:szCs w:val="18"/>
              </w:rPr>
              <w:t xml:space="preserve">а) </w:t>
            </w:r>
            <w:proofErr w:type="spellStart"/>
            <w:r>
              <w:rPr>
                <w:sz w:val="18"/>
                <w:szCs w:val="18"/>
              </w:rPr>
              <w:t>примљени</w:t>
            </w:r>
            <w:proofErr w:type="spellEnd"/>
            <w:r>
              <w:rPr>
                <w:sz w:val="18"/>
                <w:szCs w:val="18"/>
              </w:rPr>
              <w:t xml:space="preserve"> </w:t>
            </w:r>
            <w:proofErr w:type="spellStart"/>
            <w:r>
              <w:rPr>
                <w:sz w:val="18"/>
                <w:szCs w:val="18"/>
              </w:rPr>
              <w:t>аванси</w:t>
            </w:r>
            <w:proofErr w:type="spellEnd"/>
            <w:r>
              <w:rPr>
                <w:sz w:val="18"/>
                <w:szCs w:val="18"/>
              </w:rPr>
              <w:t xml:space="preserve">, </w:t>
            </w:r>
            <w:proofErr w:type="spellStart"/>
            <w:r>
              <w:rPr>
                <w:sz w:val="18"/>
                <w:szCs w:val="18"/>
              </w:rPr>
              <w:t>депозити</w:t>
            </w:r>
            <w:proofErr w:type="spellEnd"/>
            <w:r>
              <w:rPr>
                <w:sz w:val="18"/>
                <w:szCs w:val="18"/>
              </w:rPr>
              <w:t xml:space="preserve"> и </w:t>
            </w:r>
            <w:proofErr w:type="spellStart"/>
            <w:r>
              <w:rPr>
                <w:sz w:val="18"/>
                <w:szCs w:val="18"/>
              </w:rPr>
              <w:t>кауције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7D387BB7" w14:textId="77777777" w:rsidR="000F68E1" w:rsidRDefault="000F68E1">
            <w:pPr>
              <w:jc w:val="right"/>
              <w:rPr>
                <w:sz w:val="18"/>
                <w:szCs w:val="18"/>
              </w:rPr>
            </w:pPr>
            <w:r>
              <w:rPr>
                <w:sz w:val="18"/>
                <w:szCs w:val="18"/>
              </w:rPr>
              <w:t xml:space="preserve">209.052    </w:t>
            </w:r>
          </w:p>
        </w:tc>
        <w:tc>
          <w:tcPr>
            <w:tcW w:w="1682" w:type="dxa"/>
            <w:tcBorders>
              <w:top w:val="nil"/>
              <w:left w:val="nil"/>
              <w:bottom w:val="single" w:sz="4" w:space="0" w:color="auto"/>
              <w:right w:val="single" w:sz="4" w:space="0" w:color="auto"/>
            </w:tcBorders>
            <w:shd w:val="clear" w:color="auto" w:fill="auto"/>
            <w:noWrap/>
            <w:vAlign w:val="center"/>
            <w:hideMark/>
          </w:tcPr>
          <w:p w14:paraId="7AEF251F" w14:textId="77777777" w:rsidR="000F68E1" w:rsidRDefault="000F68E1">
            <w:pPr>
              <w:jc w:val="right"/>
              <w:rPr>
                <w:sz w:val="18"/>
                <w:szCs w:val="18"/>
              </w:rPr>
            </w:pPr>
            <w:r>
              <w:rPr>
                <w:sz w:val="18"/>
                <w:szCs w:val="18"/>
              </w:rPr>
              <w:t xml:space="preserve">162.533    </w:t>
            </w:r>
          </w:p>
        </w:tc>
        <w:tc>
          <w:tcPr>
            <w:tcW w:w="1342" w:type="dxa"/>
            <w:tcBorders>
              <w:top w:val="nil"/>
              <w:left w:val="nil"/>
              <w:bottom w:val="single" w:sz="4" w:space="0" w:color="auto"/>
              <w:right w:val="single" w:sz="8" w:space="0" w:color="auto"/>
            </w:tcBorders>
            <w:shd w:val="clear" w:color="auto" w:fill="auto"/>
            <w:noWrap/>
            <w:vAlign w:val="center"/>
            <w:hideMark/>
          </w:tcPr>
          <w:p w14:paraId="43700A07" w14:textId="77777777" w:rsidR="000F68E1" w:rsidRDefault="000F68E1">
            <w:pPr>
              <w:jc w:val="center"/>
              <w:rPr>
                <w:sz w:val="18"/>
                <w:szCs w:val="18"/>
              </w:rPr>
            </w:pPr>
            <w:r>
              <w:rPr>
                <w:sz w:val="18"/>
                <w:szCs w:val="18"/>
              </w:rPr>
              <w:t xml:space="preserve">78    </w:t>
            </w:r>
          </w:p>
        </w:tc>
      </w:tr>
      <w:tr w:rsidR="000F68E1" w14:paraId="127B5D17"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1D8F4155"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1BCA0C29" w14:textId="77777777" w:rsidR="000F68E1" w:rsidRDefault="000F68E1">
            <w:pPr>
              <w:rPr>
                <w:sz w:val="18"/>
                <w:szCs w:val="18"/>
              </w:rPr>
            </w:pPr>
            <w:r>
              <w:rPr>
                <w:sz w:val="18"/>
                <w:szCs w:val="18"/>
              </w:rPr>
              <w:t xml:space="preserve">б) </w:t>
            </w:r>
            <w:proofErr w:type="spellStart"/>
            <w:r>
              <w:rPr>
                <w:sz w:val="18"/>
                <w:szCs w:val="18"/>
              </w:rPr>
              <w:t>добављачи</w:t>
            </w:r>
            <w:proofErr w:type="spellEnd"/>
            <w:r>
              <w:rPr>
                <w:sz w:val="18"/>
                <w:szCs w:val="18"/>
              </w:rPr>
              <w:t xml:space="preserve"> у </w:t>
            </w:r>
            <w:proofErr w:type="spellStart"/>
            <w:r>
              <w:rPr>
                <w:sz w:val="18"/>
                <w:szCs w:val="18"/>
              </w:rPr>
              <w:t>земљи</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31412FCD" w14:textId="77777777" w:rsidR="000F68E1" w:rsidRDefault="000F68E1">
            <w:pPr>
              <w:jc w:val="right"/>
              <w:rPr>
                <w:sz w:val="18"/>
                <w:szCs w:val="18"/>
              </w:rPr>
            </w:pPr>
            <w:r>
              <w:rPr>
                <w:sz w:val="18"/>
                <w:szCs w:val="18"/>
              </w:rPr>
              <w:t xml:space="preserve">3.731.936    </w:t>
            </w:r>
          </w:p>
        </w:tc>
        <w:tc>
          <w:tcPr>
            <w:tcW w:w="1682" w:type="dxa"/>
            <w:tcBorders>
              <w:top w:val="nil"/>
              <w:left w:val="nil"/>
              <w:bottom w:val="single" w:sz="4" w:space="0" w:color="auto"/>
              <w:right w:val="single" w:sz="4" w:space="0" w:color="auto"/>
            </w:tcBorders>
            <w:shd w:val="clear" w:color="auto" w:fill="auto"/>
            <w:noWrap/>
            <w:vAlign w:val="center"/>
            <w:hideMark/>
          </w:tcPr>
          <w:p w14:paraId="2CD39A13" w14:textId="77777777" w:rsidR="000F68E1" w:rsidRDefault="000F68E1">
            <w:pPr>
              <w:jc w:val="right"/>
              <w:rPr>
                <w:sz w:val="18"/>
                <w:szCs w:val="18"/>
              </w:rPr>
            </w:pPr>
            <w:r>
              <w:rPr>
                <w:sz w:val="18"/>
                <w:szCs w:val="18"/>
              </w:rPr>
              <w:t xml:space="preserve">3.900.168    </w:t>
            </w:r>
          </w:p>
        </w:tc>
        <w:tc>
          <w:tcPr>
            <w:tcW w:w="1342" w:type="dxa"/>
            <w:tcBorders>
              <w:top w:val="nil"/>
              <w:left w:val="nil"/>
              <w:bottom w:val="single" w:sz="4" w:space="0" w:color="auto"/>
              <w:right w:val="single" w:sz="8" w:space="0" w:color="auto"/>
            </w:tcBorders>
            <w:shd w:val="clear" w:color="auto" w:fill="auto"/>
            <w:noWrap/>
            <w:vAlign w:val="center"/>
            <w:hideMark/>
          </w:tcPr>
          <w:p w14:paraId="4CCA9322" w14:textId="77777777" w:rsidR="000F68E1" w:rsidRDefault="000F68E1">
            <w:pPr>
              <w:jc w:val="center"/>
              <w:rPr>
                <w:sz w:val="18"/>
                <w:szCs w:val="18"/>
              </w:rPr>
            </w:pPr>
            <w:r>
              <w:rPr>
                <w:sz w:val="18"/>
                <w:szCs w:val="18"/>
              </w:rPr>
              <w:t xml:space="preserve">105    </w:t>
            </w:r>
          </w:p>
        </w:tc>
      </w:tr>
      <w:tr w:rsidR="000F68E1" w14:paraId="15029611"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21AEF7C0"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506343A9" w14:textId="77777777" w:rsidR="000F68E1" w:rsidRDefault="000F68E1">
            <w:pPr>
              <w:rPr>
                <w:sz w:val="18"/>
                <w:szCs w:val="18"/>
              </w:rPr>
            </w:pPr>
            <w:r>
              <w:rPr>
                <w:sz w:val="18"/>
                <w:szCs w:val="18"/>
              </w:rPr>
              <w:t xml:space="preserve">в) </w:t>
            </w:r>
            <w:proofErr w:type="spellStart"/>
            <w:r>
              <w:rPr>
                <w:sz w:val="18"/>
                <w:szCs w:val="18"/>
              </w:rPr>
              <w:t>добављачи</w:t>
            </w:r>
            <w:proofErr w:type="spellEnd"/>
            <w:r>
              <w:rPr>
                <w:sz w:val="18"/>
                <w:szCs w:val="18"/>
              </w:rPr>
              <w:t xml:space="preserve"> у </w:t>
            </w:r>
            <w:proofErr w:type="spellStart"/>
            <w:r>
              <w:rPr>
                <w:sz w:val="18"/>
                <w:szCs w:val="18"/>
              </w:rPr>
              <w:t>иностранству</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0B278C1B" w14:textId="77777777" w:rsidR="000F68E1" w:rsidRDefault="000F68E1">
            <w:pPr>
              <w:jc w:val="right"/>
              <w:rPr>
                <w:sz w:val="18"/>
                <w:szCs w:val="18"/>
              </w:rPr>
            </w:pPr>
            <w:r>
              <w:rPr>
                <w:sz w:val="18"/>
                <w:szCs w:val="18"/>
              </w:rPr>
              <w:t xml:space="preserve">145.165    </w:t>
            </w:r>
          </w:p>
        </w:tc>
        <w:tc>
          <w:tcPr>
            <w:tcW w:w="1682" w:type="dxa"/>
            <w:tcBorders>
              <w:top w:val="nil"/>
              <w:left w:val="nil"/>
              <w:bottom w:val="single" w:sz="4" w:space="0" w:color="auto"/>
              <w:right w:val="single" w:sz="4" w:space="0" w:color="auto"/>
            </w:tcBorders>
            <w:shd w:val="clear" w:color="auto" w:fill="auto"/>
            <w:noWrap/>
            <w:vAlign w:val="center"/>
            <w:hideMark/>
          </w:tcPr>
          <w:p w14:paraId="073695E5" w14:textId="77777777" w:rsidR="000F68E1" w:rsidRDefault="000F68E1">
            <w:pPr>
              <w:jc w:val="right"/>
              <w:rPr>
                <w:sz w:val="18"/>
                <w:szCs w:val="18"/>
              </w:rPr>
            </w:pPr>
            <w:r>
              <w:rPr>
                <w:sz w:val="18"/>
                <w:szCs w:val="18"/>
              </w:rPr>
              <w:t xml:space="preserve">812.511    </w:t>
            </w:r>
          </w:p>
        </w:tc>
        <w:tc>
          <w:tcPr>
            <w:tcW w:w="1342" w:type="dxa"/>
            <w:tcBorders>
              <w:top w:val="nil"/>
              <w:left w:val="nil"/>
              <w:bottom w:val="single" w:sz="4" w:space="0" w:color="auto"/>
              <w:right w:val="single" w:sz="8" w:space="0" w:color="auto"/>
            </w:tcBorders>
            <w:shd w:val="clear" w:color="auto" w:fill="auto"/>
            <w:noWrap/>
            <w:vAlign w:val="center"/>
            <w:hideMark/>
          </w:tcPr>
          <w:p w14:paraId="54211A80" w14:textId="77777777" w:rsidR="000F68E1" w:rsidRDefault="000F68E1">
            <w:pPr>
              <w:jc w:val="center"/>
              <w:rPr>
                <w:sz w:val="18"/>
                <w:szCs w:val="18"/>
              </w:rPr>
            </w:pPr>
            <w:r>
              <w:rPr>
                <w:sz w:val="18"/>
                <w:szCs w:val="18"/>
              </w:rPr>
              <w:t xml:space="preserve">560    </w:t>
            </w:r>
          </w:p>
        </w:tc>
      </w:tr>
      <w:tr w:rsidR="000F68E1" w14:paraId="03A863E5"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1F43BD6E" w14:textId="77777777" w:rsidR="000F68E1" w:rsidRDefault="000F68E1">
            <w:pPr>
              <w:jc w:val="center"/>
              <w:rPr>
                <w:sz w:val="18"/>
                <w:szCs w:val="18"/>
              </w:rPr>
            </w:pPr>
            <w:r>
              <w:rPr>
                <w:sz w:val="18"/>
                <w:szCs w:val="18"/>
              </w:rPr>
              <w:t> </w:t>
            </w:r>
          </w:p>
        </w:tc>
        <w:tc>
          <w:tcPr>
            <w:tcW w:w="4997" w:type="dxa"/>
            <w:tcBorders>
              <w:top w:val="nil"/>
              <w:left w:val="nil"/>
              <w:bottom w:val="single" w:sz="4" w:space="0" w:color="auto"/>
              <w:right w:val="single" w:sz="4" w:space="0" w:color="auto"/>
            </w:tcBorders>
            <w:shd w:val="clear" w:color="auto" w:fill="auto"/>
            <w:noWrap/>
            <w:vAlign w:val="center"/>
            <w:hideMark/>
          </w:tcPr>
          <w:p w14:paraId="04C6E1BB" w14:textId="77777777" w:rsidR="000F68E1" w:rsidRDefault="000F68E1">
            <w:pPr>
              <w:rPr>
                <w:sz w:val="18"/>
                <w:szCs w:val="18"/>
              </w:rPr>
            </w:pPr>
            <w:r>
              <w:rPr>
                <w:sz w:val="18"/>
                <w:szCs w:val="18"/>
              </w:rPr>
              <w:t xml:space="preserve">г) </w:t>
            </w: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r>
              <w:rPr>
                <w:sz w:val="18"/>
                <w:szCs w:val="18"/>
              </w:rPr>
              <w:t xml:space="preserve"> </w:t>
            </w:r>
            <w:proofErr w:type="spellStart"/>
            <w:r>
              <w:rPr>
                <w:sz w:val="18"/>
                <w:szCs w:val="18"/>
              </w:rPr>
              <w:t>из</w:t>
            </w:r>
            <w:proofErr w:type="spellEnd"/>
            <w:r>
              <w:rPr>
                <w:sz w:val="18"/>
                <w:szCs w:val="18"/>
              </w:rPr>
              <w:t xml:space="preserve"> </w:t>
            </w:r>
            <w:proofErr w:type="spellStart"/>
            <w:r>
              <w:rPr>
                <w:sz w:val="18"/>
                <w:szCs w:val="18"/>
              </w:rPr>
              <w:t>пословања</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5CCE8252" w14:textId="5D4F7A0D" w:rsidR="000F68E1" w:rsidRPr="000F68E1" w:rsidRDefault="000F68E1" w:rsidP="000F68E1">
            <w:pPr>
              <w:jc w:val="right"/>
              <w:rPr>
                <w:sz w:val="18"/>
                <w:szCs w:val="18"/>
                <w:lang w:val="sr-Cyrl-BA"/>
              </w:rPr>
            </w:pPr>
            <w:r>
              <w:rPr>
                <w:sz w:val="18"/>
                <w:szCs w:val="18"/>
              </w:rPr>
              <w:t> </w:t>
            </w:r>
            <w:r>
              <w:rPr>
                <w:sz w:val="18"/>
                <w:szCs w:val="18"/>
                <w:lang w:val="sr-Cyrl-BA"/>
              </w:rPr>
              <w:t>0</w:t>
            </w:r>
          </w:p>
        </w:tc>
        <w:tc>
          <w:tcPr>
            <w:tcW w:w="1682" w:type="dxa"/>
            <w:tcBorders>
              <w:top w:val="nil"/>
              <w:left w:val="nil"/>
              <w:bottom w:val="single" w:sz="4" w:space="0" w:color="auto"/>
              <w:right w:val="single" w:sz="4" w:space="0" w:color="auto"/>
            </w:tcBorders>
            <w:shd w:val="clear" w:color="auto" w:fill="auto"/>
            <w:noWrap/>
            <w:vAlign w:val="center"/>
            <w:hideMark/>
          </w:tcPr>
          <w:p w14:paraId="796A7740" w14:textId="77777777" w:rsidR="000F68E1" w:rsidRDefault="000F68E1" w:rsidP="000F68E1">
            <w:pPr>
              <w:jc w:val="right"/>
              <w:rPr>
                <w:sz w:val="18"/>
                <w:szCs w:val="18"/>
              </w:rPr>
            </w:pPr>
            <w:r>
              <w:rPr>
                <w:sz w:val="18"/>
                <w:szCs w:val="18"/>
              </w:rPr>
              <w:t xml:space="preserve">506    </w:t>
            </w:r>
          </w:p>
        </w:tc>
        <w:tc>
          <w:tcPr>
            <w:tcW w:w="1342" w:type="dxa"/>
            <w:tcBorders>
              <w:top w:val="nil"/>
              <w:left w:val="nil"/>
              <w:bottom w:val="single" w:sz="4" w:space="0" w:color="auto"/>
              <w:right w:val="single" w:sz="8" w:space="0" w:color="auto"/>
            </w:tcBorders>
            <w:shd w:val="clear" w:color="auto" w:fill="auto"/>
            <w:noWrap/>
            <w:vAlign w:val="center"/>
            <w:hideMark/>
          </w:tcPr>
          <w:p w14:paraId="046DCEEF" w14:textId="18F863D7" w:rsidR="000F68E1" w:rsidRPr="000F68E1" w:rsidRDefault="000F68E1">
            <w:pPr>
              <w:jc w:val="center"/>
              <w:rPr>
                <w:sz w:val="18"/>
                <w:szCs w:val="18"/>
                <w:lang w:val="sr-Cyrl-BA"/>
              </w:rPr>
            </w:pPr>
            <w:r>
              <w:rPr>
                <w:sz w:val="18"/>
                <w:szCs w:val="18"/>
                <w:lang w:val="sr-Cyrl-BA"/>
              </w:rPr>
              <w:t>0</w:t>
            </w:r>
          </w:p>
        </w:tc>
      </w:tr>
      <w:tr w:rsidR="000F68E1" w14:paraId="34979925"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2494A666" w14:textId="5CBBF119" w:rsidR="000F68E1" w:rsidRDefault="000F68E1">
            <w:pPr>
              <w:jc w:val="center"/>
              <w:rPr>
                <w:sz w:val="18"/>
                <w:szCs w:val="18"/>
              </w:rPr>
            </w:pPr>
            <w:r>
              <w:rPr>
                <w:sz w:val="18"/>
                <w:szCs w:val="18"/>
              </w:rPr>
              <w:t>2.</w:t>
            </w:r>
            <w:r w:rsidR="009A00B6">
              <w:rPr>
                <w:sz w:val="18"/>
                <w:szCs w:val="18"/>
                <w:lang w:val="sr-Cyrl-BA"/>
              </w:rPr>
              <w:t>3</w:t>
            </w:r>
            <w:r>
              <w:rPr>
                <w:sz w:val="18"/>
                <w:szCs w:val="18"/>
              </w:rPr>
              <w:t>.</w:t>
            </w:r>
          </w:p>
        </w:tc>
        <w:tc>
          <w:tcPr>
            <w:tcW w:w="4997" w:type="dxa"/>
            <w:tcBorders>
              <w:top w:val="nil"/>
              <w:left w:val="nil"/>
              <w:bottom w:val="single" w:sz="4" w:space="0" w:color="auto"/>
              <w:right w:val="single" w:sz="4" w:space="0" w:color="auto"/>
            </w:tcBorders>
            <w:shd w:val="clear" w:color="auto" w:fill="auto"/>
            <w:noWrap/>
            <w:vAlign w:val="center"/>
            <w:hideMark/>
          </w:tcPr>
          <w:p w14:paraId="75C06F9E" w14:textId="77777777" w:rsidR="000F68E1" w:rsidRDefault="000F68E1">
            <w:pPr>
              <w:rPr>
                <w:sz w:val="18"/>
                <w:szCs w:val="18"/>
              </w:rPr>
            </w:pPr>
            <w:r>
              <w:rPr>
                <w:sz w:val="18"/>
                <w:szCs w:val="18"/>
              </w:rPr>
              <w:t xml:space="preserve">Oбавезе </w:t>
            </w:r>
            <w:proofErr w:type="spellStart"/>
            <w:r>
              <w:rPr>
                <w:sz w:val="18"/>
                <w:szCs w:val="18"/>
              </w:rPr>
              <w:t>на</w:t>
            </w:r>
            <w:proofErr w:type="spellEnd"/>
            <w:r>
              <w:rPr>
                <w:sz w:val="18"/>
                <w:szCs w:val="18"/>
              </w:rPr>
              <w:t xml:space="preserve"> </w:t>
            </w:r>
            <w:proofErr w:type="spellStart"/>
            <w:r>
              <w:rPr>
                <w:sz w:val="18"/>
                <w:szCs w:val="18"/>
              </w:rPr>
              <w:t>плате</w:t>
            </w:r>
            <w:proofErr w:type="spellEnd"/>
            <w:r>
              <w:rPr>
                <w:sz w:val="18"/>
                <w:szCs w:val="18"/>
              </w:rPr>
              <w:t xml:space="preserve"> и </w:t>
            </w:r>
            <w:proofErr w:type="spellStart"/>
            <w:r>
              <w:rPr>
                <w:sz w:val="18"/>
                <w:szCs w:val="18"/>
              </w:rPr>
              <w:t>накнаде</w:t>
            </w:r>
            <w:proofErr w:type="spellEnd"/>
            <w:r>
              <w:rPr>
                <w:sz w:val="18"/>
                <w:szCs w:val="18"/>
              </w:rPr>
              <w:t xml:space="preserve"> </w:t>
            </w:r>
            <w:proofErr w:type="spellStart"/>
            <w:r>
              <w:rPr>
                <w:sz w:val="18"/>
                <w:szCs w:val="18"/>
              </w:rPr>
              <w:t>плата</w:t>
            </w:r>
            <w:proofErr w:type="spellEnd"/>
            <w:r>
              <w:rPr>
                <w:sz w:val="18"/>
                <w:szCs w:val="18"/>
              </w:rPr>
              <w:t xml:space="preserve"> </w:t>
            </w:r>
          </w:p>
        </w:tc>
        <w:tc>
          <w:tcPr>
            <w:tcW w:w="1894" w:type="dxa"/>
            <w:tcBorders>
              <w:top w:val="nil"/>
              <w:left w:val="nil"/>
              <w:bottom w:val="single" w:sz="4" w:space="0" w:color="auto"/>
              <w:right w:val="single" w:sz="4" w:space="0" w:color="auto"/>
            </w:tcBorders>
            <w:shd w:val="clear" w:color="auto" w:fill="auto"/>
            <w:noWrap/>
            <w:vAlign w:val="center"/>
            <w:hideMark/>
          </w:tcPr>
          <w:p w14:paraId="7286F50F" w14:textId="77777777" w:rsidR="000F68E1" w:rsidRDefault="000F68E1">
            <w:pPr>
              <w:jc w:val="right"/>
              <w:rPr>
                <w:sz w:val="18"/>
                <w:szCs w:val="18"/>
              </w:rPr>
            </w:pPr>
            <w:r>
              <w:rPr>
                <w:sz w:val="18"/>
                <w:szCs w:val="18"/>
              </w:rPr>
              <w:t xml:space="preserve">3.489.172    </w:t>
            </w:r>
          </w:p>
        </w:tc>
        <w:tc>
          <w:tcPr>
            <w:tcW w:w="1682" w:type="dxa"/>
            <w:tcBorders>
              <w:top w:val="nil"/>
              <w:left w:val="nil"/>
              <w:bottom w:val="single" w:sz="4" w:space="0" w:color="auto"/>
              <w:right w:val="single" w:sz="4" w:space="0" w:color="auto"/>
            </w:tcBorders>
            <w:shd w:val="clear" w:color="auto" w:fill="auto"/>
            <w:noWrap/>
            <w:vAlign w:val="center"/>
            <w:hideMark/>
          </w:tcPr>
          <w:p w14:paraId="3E74399C" w14:textId="77777777" w:rsidR="000F68E1" w:rsidRDefault="000F68E1">
            <w:pPr>
              <w:jc w:val="right"/>
              <w:rPr>
                <w:sz w:val="18"/>
                <w:szCs w:val="18"/>
              </w:rPr>
            </w:pPr>
            <w:r>
              <w:rPr>
                <w:sz w:val="18"/>
                <w:szCs w:val="18"/>
              </w:rPr>
              <w:t xml:space="preserve">3.664.135    </w:t>
            </w:r>
          </w:p>
        </w:tc>
        <w:tc>
          <w:tcPr>
            <w:tcW w:w="1342" w:type="dxa"/>
            <w:tcBorders>
              <w:top w:val="nil"/>
              <w:left w:val="nil"/>
              <w:bottom w:val="single" w:sz="4" w:space="0" w:color="auto"/>
              <w:right w:val="single" w:sz="8" w:space="0" w:color="auto"/>
            </w:tcBorders>
            <w:shd w:val="clear" w:color="auto" w:fill="auto"/>
            <w:noWrap/>
            <w:vAlign w:val="center"/>
            <w:hideMark/>
          </w:tcPr>
          <w:p w14:paraId="0BD2E493" w14:textId="77777777" w:rsidR="000F68E1" w:rsidRDefault="000F68E1">
            <w:pPr>
              <w:jc w:val="center"/>
              <w:rPr>
                <w:sz w:val="18"/>
                <w:szCs w:val="18"/>
              </w:rPr>
            </w:pPr>
            <w:r>
              <w:rPr>
                <w:sz w:val="18"/>
                <w:szCs w:val="18"/>
              </w:rPr>
              <w:t xml:space="preserve">105    </w:t>
            </w:r>
          </w:p>
        </w:tc>
      </w:tr>
      <w:tr w:rsidR="000F68E1" w14:paraId="57B6A174"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36DAEDB2" w14:textId="49B9F893" w:rsidR="000F68E1" w:rsidRDefault="000F68E1">
            <w:pPr>
              <w:jc w:val="center"/>
              <w:rPr>
                <w:sz w:val="18"/>
                <w:szCs w:val="18"/>
              </w:rPr>
            </w:pPr>
            <w:r>
              <w:rPr>
                <w:sz w:val="18"/>
                <w:szCs w:val="18"/>
              </w:rPr>
              <w:t>2.</w:t>
            </w:r>
            <w:r w:rsidR="009A00B6">
              <w:rPr>
                <w:sz w:val="18"/>
                <w:szCs w:val="18"/>
                <w:lang w:val="sr-Cyrl-BA"/>
              </w:rPr>
              <w:t>4</w:t>
            </w:r>
            <w:r>
              <w:rPr>
                <w:sz w:val="18"/>
                <w:szCs w:val="18"/>
              </w:rPr>
              <w:t>.</w:t>
            </w:r>
          </w:p>
        </w:tc>
        <w:tc>
          <w:tcPr>
            <w:tcW w:w="4997" w:type="dxa"/>
            <w:tcBorders>
              <w:top w:val="nil"/>
              <w:left w:val="nil"/>
              <w:bottom w:val="single" w:sz="4" w:space="0" w:color="auto"/>
              <w:right w:val="single" w:sz="4" w:space="0" w:color="auto"/>
            </w:tcBorders>
            <w:shd w:val="clear" w:color="auto" w:fill="auto"/>
            <w:noWrap/>
            <w:vAlign w:val="center"/>
            <w:hideMark/>
          </w:tcPr>
          <w:p w14:paraId="07DD838F" w14:textId="77777777" w:rsidR="000F68E1" w:rsidRDefault="000F68E1">
            <w:pPr>
              <w:rPr>
                <w:sz w:val="18"/>
                <w:szCs w:val="18"/>
              </w:rPr>
            </w:pP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580CB9C6" w14:textId="77777777" w:rsidR="000F68E1" w:rsidRDefault="000F68E1">
            <w:pPr>
              <w:jc w:val="right"/>
              <w:rPr>
                <w:sz w:val="18"/>
                <w:szCs w:val="18"/>
              </w:rPr>
            </w:pPr>
            <w:r>
              <w:rPr>
                <w:sz w:val="18"/>
                <w:szCs w:val="18"/>
              </w:rPr>
              <w:t xml:space="preserve">672.857    </w:t>
            </w:r>
          </w:p>
        </w:tc>
        <w:tc>
          <w:tcPr>
            <w:tcW w:w="1682" w:type="dxa"/>
            <w:tcBorders>
              <w:top w:val="nil"/>
              <w:left w:val="nil"/>
              <w:bottom w:val="single" w:sz="4" w:space="0" w:color="auto"/>
              <w:right w:val="single" w:sz="4" w:space="0" w:color="auto"/>
            </w:tcBorders>
            <w:shd w:val="clear" w:color="auto" w:fill="auto"/>
            <w:noWrap/>
            <w:vAlign w:val="center"/>
            <w:hideMark/>
          </w:tcPr>
          <w:p w14:paraId="7B3FBCF0" w14:textId="77777777" w:rsidR="000F68E1" w:rsidRDefault="000F68E1">
            <w:pPr>
              <w:jc w:val="right"/>
              <w:rPr>
                <w:sz w:val="18"/>
                <w:szCs w:val="18"/>
              </w:rPr>
            </w:pPr>
            <w:r>
              <w:rPr>
                <w:sz w:val="18"/>
                <w:szCs w:val="18"/>
              </w:rPr>
              <w:t xml:space="preserve">448.222    </w:t>
            </w:r>
          </w:p>
        </w:tc>
        <w:tc>
          <w:tcPr>
            <w:tcW w:w="1342" w:type="dxa"/>
            <w:tcBorders>
              <w:top w:val="nil"/>
              <w:left w:val="nil"/>
              <w:bottom w:val="single" w:sz="4" w:space="0" w:color="auto"/>
              <w:right w:val="single" w:sz="8" w:space="0" w:color="auto"/>
            </w:tcBorders>
            <w:shd w:val="clear" w:color="auto" w:fill="auto"/>
            <w:noWrap/>
            <w:vAlign w:val="center"/>
            <w:hideMark/>
          </w:tcPr>
          <w:p w14:paraId="5740457D" w14:textId="77777777" w:rsidR="000F68E1" w:rsidRDefault="000F68E1">
            <w:pPr>
              <w:jc w:val="center"/>
              <w:rPr>
                <w:sz w:val="18"/>
                <w:szCs w:val="18"/>
              </w:rPr>
            </w:pPr>
            <w:r>
              <w:rPr>
                <w:sz w:val="18"/>
                <w:szCs w:val="18"/>
              </w:rPr>
              <w:t xml:space="preserve">67    </w:t>
            </w:r>
          </w:p>
        </w:tc>
      </w:tr>
      <w:tr w:rsidR="000F68E1" w14:paraId="3DD01A8E" w14:textId="77777777" w:rsidTr="000F68E1">
        <w:trPr>
          <w:trHeight w:val="239"/>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145CBF34" w14:textId="5AB3D7A9" w:rsidR="000F68E1" w:rsidRDefault="000F68E1">
            <w:pPr>
              <w:jc w:val="center"/>
              <w:rPr>
                <w:sz w:val="18"/>
                <w:szCs w:val="18"/>
              </w:rPr>
            </w:pPr>
            <w:r>
              <w:rPr>
                <w:sz w:val="18"/>
                <w:szCs w:val="18"/>
              </w:rPr>
              <w:t>2.</w:t>
            </w:r>
            <w:r w:rsidR="009A00B6">
              <w:rPr>
                <w:sz w:val="18"/>
                <w:szCs w:val="18"/>
                <w:lang w:val="sr-Cyrl-BA"/>
              </w:rPr>
              <w:t>5</w:t>
            </w:r>
            <w:r>
              <w:rPr>
                <w:sz w:val="18"/>
                <w:szCs w:val="18"/>
              </w:rPr>
              <w:t>.</w:t>
            </w:r>
          </w:p>
        </w:tc>
        <w:tc>
          <w:tcPr>
            <w:tcW w:w="4997" w:type="dxa"/>
            <w:tcBorders>
              <w:top w:val="nil"/>
              <w:left w:val="nil"/>
              <w:bottom w:val="single" w:sz="4" w:space="0" w:color="auto"/>
              <w:right w:val="single" w:sz="4" w:space="0" w:color="auto"/>
            </w:tcBorders>
            <w:shd w:val="clear" w:color="auto" w:fill="auto"/>
            <w:noWrap/>
            <w:vAlign w:val="center"/>
            <w:hideMark/>
          </w:tcPr>
          <w:p w14:paraId="451FDC1F" w14:textId="77777777" w:rsidR="000F68E1" w:rsidRDefault="000F68E1">
            <w:pPr>
              <w:rPr>
                <w:sz w:val="18"/>
                <w:szCs w:val="18"/>
              </w:rPr>
            </w:pPr>
            <w:proofErr w:type="spellStart"/>
            <w:r>
              <w:rPr>
                <w:sz w:val="18"/>
                <w:szCs w:val="18"/>
              </w:rPr>
              <w:t>Порез</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додану</w:t>
            </w:r>
            <w:proofErr w:type="spellEnd"/>
            <w:r>
              <w:rPr>
                <w:sz w:val="18"/>
                <w:szCs w:val="18"/>
              </w:rPr>
              <w:t xml:space="preserve"> </w:t>
            </w:r>
            <w:proofErr w:type="spellStart"/>
            <w:r>
              <w:rPr>
                <w:sz w:val="18"/>
                <w:szCs w:val="18"/>
              </w:rPr>
              <w:t>вриједност</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724C6DDF" w14:textId="77777777" w:rsidR="000F68E1" w:rsidRDefault="000F68E1">
            <w:pPr>
              <w:jc w:val="right"/>
              <w:rPr>
                <w:sz w:val="18"/>
                <w:szCs w:val="18"/>
              </w:rPr>
            </w:pPr>
            <w:r>
              <w:rPr>
                <w:sz w:val="18"/>
                <w:szCs w:val="18"/>
              </w:rPr>
              <w:t xml:space="preserve">35.330    </w:t>
            </w:r>
          </w:p>
        </w:tc>
        <w:tc>
          <w:tcPr>
            <w:tcW w:w="1682" w:type="dxa"/>
            <w:tcBorders>
              <w:top w:val="nil"/>
              <w:left w:val="nil"/>
              <w:bottom w:val="single" w:sz="4" w:space="0" w:color="auto"/>
              <w:right w:val="single" w:sz="4" w:space="0" w:color="auto"/>
            </w:tcBorders>
            <w:shd w:val="clear" w:color="auto" w:fill="auto"/>
            <w:noWrap/>
            <w:vAlign w:val="center"/>
            <w:hideMark/>
          </w:tcPr>
          <w:p w14:paraId="791FF154" w14:textId="77777777" w:rsidR="000F68E1" w:rsidRDefault="000F68E1">
            <w:pPr>
              <w:jc w:val="right"/>
              <w:rPr>
                <w:sz w:val="18"/>
                <w:szCs w:val="18"/>
              </w:rPr>
            </w:pPr>
            <w:r>
              <w:rPr>
                <w:sz w:val="18"/>
                <w:szCs w:val="18"/>
              </w:rPr>
              <w:t xml:space="preserve">533    </w:t>
            </w:r>
          </w:p>
        </w:tc>
        <w:tc>
          <w:tcPr>
            <w:tcW w:w="1342" w:type="dxa"/>
            <w:tcBorders>
              <w:top w:val="nil"/>
              <w:left w:val="nil"/>
              <w:bottom w:val="single" w:sz="4" w:space="0" w:color="auto"/>
              <w:right w:val="single" w:sz="8" w:space="0" w:color="auto"/>
            </w:tcBorders>
            <w:shd w:val="clear" w:color="auto" w:fill="auto"/>
            <w:noWrap/>
            <w:vAlign w:val="center"/>
            <w:hideMark/>
          </w:tcPr>
          <w:p w14:paraId="597A2451" w14:textId="77777777" w:rsidR="000F68E1" w:rsidRDefault="000F68E1">
            <w:pPr>
              <w:jc w:val="center"/>
              <w:rPr>
                <w:sz w:val="18"/>
                <w:szCs w:val="18"/>
              </w:rPr>
            </w:pPr>
            <w:r>
              <w:rPr>
                <w:sz w:val="18"/>
                <w:szCs w:val="18"/>
              </w:rPr>
              <w:t xml:space="preserve">2    </w:t>
            </w:r>
          </w:p>
        </w:tc>
      </w:tr>
      <w:tr w:rsidR="000F68E1" w14:paraId="0CD95B3F" w14:textId="77777777" w:rsidTr="000F68E1">
        <w:trPr>
          <w:trHeight w:val="480"/>
          <w:jc w:val="center"/>
        </w:trPr>
        <w:tc>
          <w:tcPr>
            <w:tcW w:w="946" w:type="dxa"/>
            <w:tcBorders>
              <w:top w:val="nil"/>
              <w:left w:val="single" w:sz="8" w:space="0" w:color="auto"/>
              <w:bottom w:val="single" w:sz="4" w:space="0" w:color="auto"/>
              <w:right w:val="single" w:sz="4" w:space="0" w:color="auto"/>
            </w:tcBorders>
            <w:shd w:val="clear" w:color="auto" w:fill="auto"/>
            <w:noWrap/>
            <w:vAlign w:val="center"/>
            <w:hideMark/>
          </w:tcPr>
          <w:p w14:paraId="73979F56" w14:textId="0AA1DFAD" w:rsidR="000F68E1" w:rsidRDefault="000F68E1">
            <w:pPr>
              <w:jc w:val="center"/>
              <w:rPr>
                <w:sz w:val="18"/>
                <w:szCs w:val="18"/>
              </w:rPr>
            </w:pPr>
            <w:r>
              <w:rPr>
                <w:sz w:val="18"/>
                <w:szCs w:val="18"/>
              </w:rPr>
              <w:t>2.</w:t>
            </w:r>
            <w:r w:rsidR="009A00B6">
              <w:rPr>
                <w:sz w:val="18"/>
                <w:szCs w:val="18"/>
                <w:lang w:val="sr-Cyrl-BA"/>
              </w:rPr>
              <w:t>6</w:t>
            </w:r>
            <w:r>
              <w:rPr>
                <w:sz w:val="18"/>
                <w:szCs w:val="18"/>
              </w:rPr>
              <w:t>.</w:t>
            </w:r>
          </w:p>
        </w:tc>
        <w:tc>
          <w:tcPr>
            <w:tcW w:w="4997" w:type="dxa"/>
            <w:tcBorders>
              <w:top w:val="nil"/>
              <w:left w:val="nil"/>
              <w:bottom w:val="single" w:sz="4" w:space="0" w:color="auto"/>
              <w:right w:val="single" w:sz="4" w:space="0" w:color="auto"/>
            </w:tcBorders>
            <w:shd w:val="clear" w:color="auto" w:fill="auto"/>
            <w:vAlign w:val="center"/>
            <w:hideMark/>
          </w:tcPr>
          <w:p w14:paraId="1AC899B6" w14:textId="77777777" w:rsidR="000F68E1" w:rsidRDefault="000F68E1">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порезе</w:t>
            </w:r>
            <w:proofErr w:type="spellEnd"/>
            <w:r>
              <w:rPr>
                <w:sz w:val="18"/>
                <w:szCs w:val="18"/>
              </w:rPr>
              <w:t xml:space="preserve">, </w:t>
            </w:r>
            <w:proofErr w:type="spellStart"/>
            <w:r>
              <w:rPr>
                <w:sz w:val="18"/>
                <w:szCs w:val="18"/>
              </w:rPr>
              <w:t>доприносе</w:t>
            </w:r>
            <w:proofErr w:type="spellEnd"/>
            <w:r>
              <w:rPr>
                <w:sz w:val="18"/>
                <w:szCs w:val="18"/>
              </w:rPr>
              <w:t xml:space="preserve"> и </w:t>
            </w:r>
            <w:proofErr w:type="spellStart"/>
            <w:r>
              <w:rPr>
                <w:sz w:val="18"/>
                <w:szCs w:val="18"/>
              </w:rPr>
              <w:t>друге</w:t>
            </w:r>
            <w:proofErr w:type="spellEnd"/>
            <w:r>
              <w:rPr>
                <w:sz w:val="18"/>
                <w:szCs w:val="18"/>
              </w:rPr>
              <w:t xml:space="preserve"> </w:t>
            </w:r>
            <w:proofErr w:type="spellStart"/>
            <w:r>
              <w:rPr>
                <w:sz w:val="18"/>
                <w:szCs w:val="18"/>
              </w:rPr>
              <w:t>дажбине</w:t>
            </w:r>
            <w:proofErr w:type="spellEnd"/>
          </w:p>
        </w:tc>
        <w:tc>
          <w:tcPr>
            <w:tcW w:w="1894" w:type="dxa"/>
            <w:tcBorders>
              <w:top w:val="nil"/>
              <w:left w:val="nil"/>
              <w:bottom w:val="single" w:sz="4" w:space="0" w:color="auto"/>
              <w:right w:val="single" w:sz="4" w:space="0" w:color="auto"/>
            </w:tcBorders>
            <w:shd w:val="clear" w:color="auto" w:fill="auto"/>
            <w:noWrap/>
            <w:vAlign w:val="center"/>
            <w:hideMark/>
          </w:tcPr>
          <w:p w14:paraId="1CBD8B26" w14:textId="77777777" w:rsidR="000F68E1" w:rsidRDefault="000F68E1">
            <w:pPr>
              <w:jc w:val="right"/>
              <w:rPr>
                <w:sz w:val="18"/>
                <w:szCs w:val="18"/>
              </w:rPr>
            </w:pPr>
            <w:r>
              <w:rPr>
                <w:sz w:val="18"/>
                <w:szCs w:val="18"/>
              </w:rPr>
              <w:t xml:space="preserve">77.509    </w:t>
            </w:r>
          </w:p>
        </w:tc>
        <w:tc>
          <w:tcPr>
            <w:tcW w:w="1682" w:type="dxa"/>
            <w:tcBorders>
              <w:top w:val="nil"/>
              <w:left w:val="nil"/>
              <w:bottom w:val="single" w:sz="4" w:space="0" w:color="auto"/>
              <w:right w:val="single" w:sz="4" w:space="0" w:color="auto"/>
            </w:tcBorders>
            <w:shd w:val="clear" w:color="auto" w:fill="auto"/>
            <w:noWrap/>
            <w:vAlign w:val="center"/>
            <w:hideMark/>
          </w:tcPr>
          <w:p w14:paraId="2E8FF4D7" w14:textId="77777777" w:rsidR="000F68E1" w:rsidRDefault="000F68E1">
            <w:pPr>
              <w:jc w:val="right"/>
              <w:rPr>
                <w:sz w:val="18"/>
                <w:szCs w:val="18"/>
              </w:rPr>
            </w:pPr>
            <w:r>
              <w:rPr>
                <w:sz w:val="18"/>
                <w:szCs w:val="18"/>
              </w:rPr>
              <w:t xml:space="preserve">73.638    </w:t>
            </w:r>
          </w:p>
        </w:tc>
        <w:tc>
          <w:tcPr>
            <w:tcW w:w="1342" w:type="dxa"/>
            <w:tcBorders>
              <w:top w:val="nil"/>
              <w:left w:val="nil"/>
              <w:bottom w:val="single" w:sz="4" w:space="0" w:color="auto"/>
              <w:right w:val="single" w:sz="8" w:space="0" w:color="auto"/>
            </w:tcBorders>
            <w:shd w:val="clear" w:color="auto" w:fill="auto"/>
            <w:noWrap/>
            <w:vAlign w:val="center"/>
            <w:hideMark/>
          </w:tcPr>
          <w:p w14:paraId="63B0B33F" w14:textId="77777777" w:rsidR="000F68E1" w:rsidRDefault="000F68E1">
            <w:pPr>
              <w:jc w:val="center"/>
              <w:rPr>
                <w:sz w:val="18"/>
                <w:szCs w:val="18"/>
              </w:rPr>
            </w:pPr>
            <w:r>
              <w:rPr>
                <w:sz w:val="18"/>
                <w:szCs w:val="18"/>
              </w:rPr>
              <w:t xml:space="preserve">95    </w:t>
            </w:r>
          </w:p>
        </w:tc>
      </w:tr>
      <w:tr w:rsidR="000F68E1" w14:paraId="3C607707" w14:textId="77777777" w:rsidTr="000F68E1">
        <w:trPr>
          <w:trHeight w:val="208"/>
          <w:jc w:val="center"/>
        </w:trPr>
        <w:tc>
          <w:tcPr>
            <w:tcW w:w="946" w:type="dxa"/>
            <w:tcBorders>
              <w:top w:val="nil"/>
              <w:left w:val="single" w:sz="8" w:space="0" w:color="auto"/>
              <w:bottom w:val="nil"/>
              <w:right w:val="single" w:sz="4" w:space="0" w:color="auto"/>
            </w:tcBorders>
            <w:shd w:val="clear" w:color="auto" w:fill="auto"/>
            <w:noWrap/>
            <w:vAlign w:val="center"/>
            <w:hideMark/>
          </w:tcPr>
          <w:p w14:paraId="098E2DD2" w14:textId="77777777" w:rsidR="000F68E1" w:rsidRDefault="000F68E1">
            <w:pPr>
              <w:jc w:val="center"/>
              <w:rPr>
                <w:sz w:val="18"/>
                <w:szCs w:val="18"/>
              </w:rPr>
            </w:pPr>
            <w:r>
              <w:rPr>
                <w:sz w:val="18"/>
                <w:szCs w:val="18"/>
              </w:rPr>
              <w:t> </w:t>
            </w:r>
          </w:p>
        </w:tc>
        <w:tc>
          <w:tcPr>
            <w:tcW w:w="4997" w:type="dxa"/>
            <w:tcBorders>
              <w:top w:val="nil"/>
              <w:left w:val="nil"/>
              <w:bottom w:val="nil"/>
              <w:right w:val="single" w:sz="4" w:space="0" w:color="auto"/>
            </w:tcBorders>
            <w:shd w:val="clear" w:color="auto" w:fill="auto"/>
            <w:noWrap/>
            <w:vAlign w:val="center"/>
            <w:hideMark/>
          </w:tcPr>
          <w:p w14:paraId="2E809207" w14:textId="77777777" w:rsidR="000F68E1" w:rsidRDefault="000F68E1">
            <w:pPr>
              <w:rPr>
                <w:sz w:val="18"/>
                <w:szCs w:val="18"/>
              </w:rPr>
            </w:pPr>
            <w:r>
              <w:rPr>
                <w:sz w:val="18"/>
                <w:szCs w:val="18"/>
              </w:rPr>
              <w:t> </w:t>
            </w:r>
          </w:p>
        </w:tc>
        <w:tc>
          <w:tcPr>
            <w:tcW w:w="1894" w:type="dxa"/>
            <w:tcBorders>
              <w:top w:val="nil"/>
              <w:left w:val="nil"/>
              <w:bottom w:val="nil"/>
              <w:right w:val="single" w:sz="4" w:space="0" w:color="auto"/>
            </w:tcBorders>
            <w:shd w:val="clear" w:color="auto" w:fill="auto"/>
            <w:noWrap/>
            <w:vAlign w:val="center"/>
            <w:hideMark/>
          </w:tcPr>
          <w:p w14:paraId="156EEDFD" w14:textId="77777777" w:rsidR="000F68E1" w:rsidRDefault="000F68E1">
            <w:pPr>
              <w:rPr>
                <w:sz w:val="18"/>
                <w:szCs w:val="18"/>
              </w:rPr>
            </w:pPr>
            <w:r>
              <w:rPr>
                <w:sz w:val="18"/>
                <w:szCs w:val="18"/>
              </w:rPr>
              <w:t> </w:t>
            </w:r>
          </w:p>
        </w:tc>
        <w:tc>
          <w:tcPr>
            <w:tcW w:w="1682" w:type="dxa"/>
            <w:tcBorders>
              <w:top w:val="nil"/>
              <w:left w:val="nil"/>
              <w:bottom w:val="nil"/>
              <w:right w:val="single" w:sz="4" w:space="0" w:color="auto"/>
            </w:tcBorders>
            <w:shd w:val="clear" w:color="auto" w:fill="auto"/>
            <w:noWrap/>
            <w:vAlign w:val="center"/>
            <w:hideMark/>
          </w:tcPr>
          <w:p w14:paraId="5BACB569" w14:textId="77777777" w:rsidR="000F68E1" w:rsidRDefault="000F68E1">
            <w:pPr>
              <w:rPr>
                <w:sz w:val="18"/>
                <w:szCs w:val="18"/>
              </w:rPr>
            </w:pPr>
            <w:r>
              <w:rPr>
                <w:sz w:val="18"/>
                <w:szCs w:val="18"/>
              </w:rPr>
              <w:t> </w:t>
            </w:r>
          </w:p>
        </w:tc>
        <w:tc>
          <w:tcPr>
            <w:tcW w:w="1342" w:type="dxa"/>
            <w:tcBorders>
              <w:top w:val="nil"/>
              <w:left w:val="nil"/>
              <w:bottom w:val="nil"/>
              <w:right w:val="single" w:sz="8" w:space="0" w:color="auto"/>
            </w:tcBorders>
            <w:shd w:val="clear" w:color="auto" w:fill="auto"/>
            <w:noWrap/>
            <w:vAlign w:val="center"/>
            <w:hideMark/>
          </w:tcPr>
          <w:p w14:paraId="0BB86752" w14:textId="77777777" w:rsidR="000F68E1" w:rsidRDefault="000F68E1">
            <w:pPr>
              <w:jc w:val="center"/>
              <w:rPr>
                <w:sz w:val="18"/>
                <w:szCs w:val="18"/>
              </w:rPr>
            </w:pPr>
            <w:r>
              <w:rPr>
                <w:sz w:val="18"/>
                <w:szCs w:val="18"/>
              </w:rPr>
              <w:t> </w:t>
            </w:r>
          </w:p>
        </w:tc>
      </w:tr>
      <w:tr w:rsidR="000F68E1" w14:paraId="78405550" w14:textId="77777777" w:rsidTr="000F68E1">
        <w:trPr>
          <w:trHeight w:val="25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BC310E5" w14:textId="77777777" w:rsidR="000F68E1" w:rsidRDefault="000F68E1">
            <w:pPr>
              <w:jc w:val="center"/>
              <w:rPr>
                <w:b/>
                <w:bCs/>
                <w:i/>
                <w:iCs/>
                <w:sz w:val="18"/>
                <w:szCs w:val="18"/>
              </w:rPr>
            </w:pPr>
            <w:r>
              <w:rPr>
                <w:b/>
                <w:bCs/>
                <w:i/>
                <w:iCs/>
                <w:sz w:val="18"/>
                <w:szCs w:val="18"/>
              </w:rPr>
              <w:t xml:space="preserve">Г </w:t>
            </w:r>
          </w:p>
        </w:tc>
        <w:tc>
          <w:tcPr>
            <w:tcW w:w="4997" w:type="dxa"/>
            <w:tcBorders>
              <w:top w:val="single" w:sz="8" w:space="0" w:color="auto"/>
              <w:left w:val="nil"/>
              <w:bottom w:val="single" w:sz="8" w:space="0" w:color="auto"/>
              <w:right w:val="single" w:sz="4" w:space="0" w:color="auto"/>
            </w:tcBorders>
            <w:shd w:val="clear" w:color="000000" w:fill="D9D9D9"/>
            <w:vAlign w:val="center"/>
            <w:hideMark/>
          </w:tcPr>
          <w:p w14:paraId="656C1AB9" w14:textId="77777777" w:rsidR="000F68E1" w:rsidRDefault="000F68E1">
            <w:pPr>
              <w:rPr>
                <w:b/>
                <w:bCs/>
                <w:i/>
                <w:iCs/>
                <w:sz w:val="18"/>
                <w:szCs w:val="18"/>
              </w:rPr>
            </w:pPr>
            <w:r>
              <w:rPr>
                <w:b/>
                <w:bCs/>
                <w:i/>
                <w:iCs/>
                <w:sz w:val="18"/>
                <w:szCs w:val="18"/>
              </w:rPr>
              <w:t xml:space="preserve">КРАТКОРОЧНА РАЗГРАНИЧЕЊА </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7F4A1CDF" w14:textId="77777777" w:rsidR="000F68E1" w:rsidRDefault="000F68E1">
            <w:pPr>
              <w:jc w:val="right"/>
              <w:rPr>
                <w:b/>
                <w:bCs/>
                <w:i/>
                <w:iCs/>
                <w:sz w:val="18"/>
                <w:szCs w:val="18"/>
              </w:rPr>
            </w:pPr>
            <w:r>
              <w:rPr>
                <w:b/>
                <w:bCs/>
                <w:i/>
                <w:iCs/>
                <w:sz w:val="18"/>
                <w:szCs w:val="18"/>
              </w:rPr>
              <w:t xml:space="preserve">823.478    </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594285E8" w14:textId="77777777" w:rsidR="000F68E1" w:rsidRDefault="000F68E1">
            <w:pPr>
              <w:jc w:val="right"/>
              <w:rPr>
                <w:b/>
                <w:bCs/>
                <w:i/>
                <w:iCs/>
                <w:sz w:val="18"/>
                <w:szCs w:val="18"/>
              </w:rPr>
            </w:pPr>
            <w:r>
              <w:rPr>
                <w:b/>
                <w:bCs/>
                <w:i/>
                <w:iCs/>
                <w:sz w:val="18"/>
                <w:szCs w:val="18"/>
              </w:rPr>
              <w:t xml:space="preserve">250.526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6817E886" w14:textId="77777777" w:rsidR="000F68E1" w:rsidRDefault="000F68E1">
            <w:pPr>
              <w:jc w:val="center"/>
              <w:rPr>
                <w:b/>
                <w:bCs/>
                <w:i/>
                <w:iCs/>
                <w:sz w:val="18"/>
                <w:szCs w:val="18"/>
              </w:rPr>
            </w:pPr>
            <w:r>
              <w:rPr>
                <w:b/>
                <w:bCs/>
                <w:i/>
                <w:iCs/>
                <w:sz w:val="18"/>
                <w:szCs w:val="18"/>
              </w:rPr>
              <w:t xml:space="preserve">30    </w:t>
            </w:r>
          </w:p>
        </w:tc>
      </w:tr>
      <w:tr w:rsidR="000F68E1" w14:paraId="066EC217" w14:textId="77777777" w:rsidTr="000F68E1">
        <w:trPr>
          <w:trHeight w:val="148"/>
          <w:jc w:val="center"/>
        </w:trPr>
        <w:tc>
          <w:tcPr>
            <w:tcW w:w="946" w:type="dxa"/>
            <w:tcBorders>
              <w:top w:val="nil"/>
              <w:left w:val="single" w:sz="8" w:space="0" w:color="auto"/>
              <w:bottom w:val="nil"/>
              <w:right w:val="single" w:sz="4" w:space="0" w:color="auto"/>
            </w:tcBorders>
            <w:shd w:val="clear" w:color="auto" w:fill="auto"/>
            <w:noWrap/>
            <w:vAlign w:val="center"/>
            <w:hideMark/>
          </w:tcPr>
          <w:p w14:paraId="5715C8D6" w14:textId="77777777" w:rsidR="000F68E1" w:rsidRDefault="000F68E1">
            <w:pPr>
              <w:jc w:val="center"/>
              <w:rPr>
                <w:b/>
                <w:bCs/>
                <w:sz w:val="18"/>
                <w:szCs w:val="18"/>
              </w:rPr>
            </w:pPr>
            <w:r>
              <w:rPr>
                <w:b/>
                <w:bCs/>
                <w:sz w:val="18"/>
                <w:szCs w:val="18"/>
              </w:rPr>
              <w:t> </w:t>
            </w:r>
          </w:p>
        </w:tc>
        <w:tc>
          <w:tcPr>
            <w:tcW w:w="4997" w:type="dxa"/>
            <w:tcBorders>
              <w:top w:val="nil"/>
              <w:left w:val="nil"/>
              <w:bottom w:val="nil"/>
              <w:right w:val="single" w:sz="4" w:space="0" w:color="auto"/>
            </w:tcBorders>
            <w:shd w:val="clear" w:color="auto" w:fill="auto"/>
            <w:noWrap/>
            <w:vAlign w:val="center"/>
            <w:hideMark/>
          </w:tcPr>
          <w:p w14:paraId="79C68D6F" w14:textId="77777777" w:rsidR="000F68E1" w:rsidRDefault="000F68E1">
            <w:pPr>
              <w:rPr>
                <w:b/>
                <w:bCs/>
                <w:sz w:val="18"/>
                <w:szCs w:val="18"/>
              </w:rPr>
            </w:pPr>
            <w:r>
              <w:rPr>
                <w:b/>
                <w:bCs/>
                <w:sz w:val="18"/>
                <w:szCs w:val="18"/>
              </w:rPr>
              <w:t> </w:t>
            </w:r>
          </w:p>
        </w:tc>
        <w:tc>
          <w:tcPr>
            <w:tcW w:w="1894" w:type="dxa"/>
            <w:tcBorders>
              <w:top w:val="nil"/>
              <w:left w:val="nil"/>
              <w:bottom w:val="nil"/>
              <w:right w:val="single" w:sz="4" w:space="0" w:color="auto"/>
            </w:tcBorders>
            <w:shd w:val="clear" w:color="auto" w:fill="auto"/>
            <w:noWrap/>
            <w:vAlign w:val="center"/>
            <w:hideMark/>
          </w:tcPr>
          <w:p w14:paraId="512CD768" w14:textId="77777777" w:rsidR="000F68E1" w:rsidRDefault="000F68E1">
            <w:pPr>
              <w:rPr>
                <w:b/>
                <w:bCs/>
                <w:sz w:val="18"/>
                <w:szCs w:val="18"/>
              </w:rPr>
            </w:pPr>
            <w:r>
              <w:rPr>
                <w:b/>
                <w:bCs/>
                <w:sz w:val="18"/>
                <w:szCs w:val="18"/>
              </w:rPr>
              <w:t> </w:t>
            </w:r>
          </w:p>
        </w:tc>
        <w:tc>
          <w:tcPr>
            <w:tcW w:w="1682" w:type="dxa"/>
            <w:tcBorders>
              <w:top w:val="nil"/>
              <w:left w:val="nil"/>
              <w:bottom w:val="nil"/>
              <w:right w:val="single" w:sz="4" w:space="0" w:color="auto"/>
            </w:tcBorders>
            <w:shd w:val="clear" w:color="auto" w:fill="auto"/>
            <w:noWrap/>
            <w:vAlign w:val="center"/>
            <w:hideMark/>
          </w:tcPr>
          <w:p w14:paraId="405082D4" w14:textId="77777777" w:rsidR="000F68E1" w:rsidRDefault="000F68E1">
            <w:pPr>
              <w:rPr>
                <w:b/>
                <w:bCs/>
                <w:sz w:val="18"/>
                <w:szCs w:val="18"/>
              </w:rPr>
            </w:pPr>
            <w:r>
              <w:rPr>
                <w:b/>
                <w:bCs/>
                <w:sz w:val="18"/>
                <w:szCs w:val="18"/>
              </w:rPr>
              <w:t> </w:t>
            </w:r>
          </w:p>
        </w:tc>
        <w:tc>
          <w:tcPr>
            <w:tcW w:w="1342" w:type="dxa"/>
            <w:tcBorders>
              <w:top w:val="nil"/>
              <w:left w:val="nil"/>
              <w:bottom w:val="nil"/>
              <w:right w:val="single" w:sz="8" w:space="0" w:color="auto"/>
            </w:tcBorders>
            <w:shd w:val="clear" w:color="auto" w:fill="auto"/>
            <w:noWrap/>
            <w:vAlign w:val="center"/>
            <w:hideMark/>
          </w:tcPr>
          <w:p w14:paraId="6BB7D4E2" w14:textId="77777777" w:rsidR="000F68E1" w:rsidRDefault="000F68E1">
            <w:pPr>
              <w:jc w:val="center"/>
              <w:rPr>
                <w:b/>
                <w:bCs/>
                <w:i/>
                <w:iCs/>
                <w:sz w:val="18"/>
                <w:szCs w:val="18"/>
              </w:rPr>
            </w:pPr>
            <w:r>
              <w:rPr>
                <w:b/>
                <w:bCs/>
                <w:i/>
                <w:iCs/>
                <w:sz w:val="18"/>
                <w:szCs w:val="18"/>
              </w:rPr>
              <w:t> </w:t>
            </w:r>
          </w:p>
        </w:tc>
      </w:tr>
      <w:tr w:rsidR="000F68E1" w14:paraId="2A98025B" w14:textId="77777777" w:rsidTr="000F68E1">
        <w:trPr>
          <w:trHeight w:val="25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21893B1" w14:textId="77777777" w:rsidR="000F68E1" w:rsidRDefault="000F68E1">
            <w:pPr>
              <w:jc w:val="center"/>
              <w:rPr>
                <w:b/>
                <w:bCs/>
                <w:i/>
                <w:iCs/>
                <w:sz w:val="18"/>
                <w:szCs w:val="18"/>
              </w:rPr>
            </w:pPr>
            <w:r>
              <w:rPr>
                <w:b/>
                <w:bCs/>
                <w:i/>
                <w:iCs/>
                <w:sz w:val="18"/>
                <w:szCs w:val="18"/>
              </w:rPr>
              <w:t>Д</w:t>
            </w:r>
          </w:p>
        </w:tc>
        <w:tc>
          <w:tcPr>
            <w:tcW w:w="4997" w:type="dxa"/>
            <w:tcBorders>
              <w:top w:val="single" w:sz="8" w:space="0" w:color="auto"/>
              <w:left w:val="nil"/>
              <w:bottom w:val="single" w:sz="8" w:space="0" w:color="auto"/>
              <w:right w:val="single" w:sz="4" w:space="0" w:color="auto"/>
            </w:tcBorders>
            <w:shd w:val="clear" w:color="000000" w:fill="D9D9D9"/>
            <w:noWrap/>
            <w:vAlign w:val="center"/>
            <w:hideMark/>
          </w:tcPr>
          <w:p w14:paraId="63E6D500" w14:textId="77777777" w:rsidR="000F68E1" w:rsidRDefault="000F68E1">
            <w:pPr>
              <w:rPr>
                <w:b/>
                <w:bCs/>
                <w:i/>
                <w:iCs/>
                <w:sz w:val="18"/>
                <w:szCs w:val="18"/>
              </w:rPr>
            </w:pPr>
            <w:r>
              <w:rPr>
                <w:b/>
                <w:bCs/>
                <w:i/>
                <w:iCs/>
                <w:sz w:val="18"/>
                <w:szCs w:val="18"/>
              </w:rPr>
              <w:t>ПОСЛОВНА ПАСИВА (А+Б+В)</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298649D4" w14:textId="77777777" w:rsidR="000F68E1" w:rsidRDefault="000F68E1">
            <w:pPr>
              <w:jc w:val="right"/>
              <w:rPr>
                <w:b/>
                <w:bCs/>
                <w:i/>
                <w:iCs/>
                <w:sz w:val="18"/>
                <w:szCs w:val="18"/>
              </w:rPr>
            </w:pPr>
            <w:r>
              <w:rPr>
                <w:b/>
                <w:bCs/>
                <w:i/>
                <w:iCs/>
                <w:sz w:val="18"/>
                <w:szCs w:val="18"/>
              </w:rPr>
              <w:t xml:space="preserve">277.051.542    </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1FCB01EA" w14:textId="77777777" w:rsidR="000F68E1" w:rsidRDefault="000F68E1">
            <w:pPr>
              <w:jc w:val="right"/>
              <w:rPr>
                <w:b/>
                <w:bCs/>
                <w:i/>
                <w:iCs/>
                <w:sz w:val="18"/>
                <w:szCs w:val="18"/>
              </w:rPr>
            </w:pPr>
            <w:r>
              <w:rPr>
                <w:b/>
                <w:bCs/>
                <w:i/>
                <w:iCs/>
                <w:sz w:val="18"/>
                <w:szCs w:val="18"/>
              </w:rPr>
              <w:t xml:space="preserve">250.358.439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4A1534D1" w14:textId="77777777" w:rsidR="000F68E1" w:rsidRDefault="000F68E1">
            <w:pPr>
              <w:jc w:val="center"/>
              <w:rPr>
                <w:b/>
                <w:bCs/>
                <w:i/>
                <w:iCs/>
                <w:sz w:val="18"/>
                <w:szCs w:val="18"/>
              </w:rPr>
            </w:pPr>
            <w:r>
              <w:rPr>
                <w:b/>
                <w:bCs/>
                <w:i/>
                <w:iCs/>
                <w:sz w:val="18"/>
                <w:szCs w:val="18"/>
              </w:rPr>
              <w:t xml:space="preserve">90    </w:t>
            </w:r>
          </w:p>
        </w:tc>
      </w:tr>
      <w:tr w:rsidR="000F68E1" w14:paraId="32CD76BD" w14:textId="77777777" w:rsidTr="000F68E1">
        <w:trPr>
          <w:trHeight w:val="178"/>
          <w:jc w:val="center"/>
        </w:trPr>
        <w:tc>
          <w:tcPr>
            <w:tcW w:w="946" w:type="dxa"/>
            <w:tcBorders>
              <w:top w:val="nil"/>
              <w:left w:val="single" w:sz="8" w:space="0" w:color="auto"/>
              <w:bottom w:val="nil"/>
              <w:right w:val="single" w:sz="4" w:space="0" w:color="auto"/>
            </w:tcBorders>
            <w:shd w:val="clear" w:color="auto" w:fill="auto"/>
            <w:noWrap/>
            <w:vAlign w:val="center"/>
            <w:hideMark/>
          </w:tcPr>
          <w:p w14:paraId="249F1B07" w14:textId="77777777" w:rsidR="000F68E1" w:rsidRDefault="000F68E1">
            <w:pPr>
              <w:jc w:val="center"/>
              <w:rPr>
                <w:b/>
                <w:bCs/>
                <w:i/>
                <w:iCs/>
                <w:sz w:val="18"/>
                <w:szCs w:val="18"/>
              </w:rPr>
            </w:pPr>
            <w:r>
              <w:rPr>
                <w:b/>
                <w:bCs/>
                <w:i/>
                <w:iCs/>
                <w:sz w:val="18"/>
                <w:szCs w:val="18"/>
              </w:rPr>
              <w:t> </w:t>
            </w:r>
          </w:p>
        </w:tc>
        <w:tc>
          <w:tcPr>
            <w:tcW w:w="4997" w:type="dxa"/>
            <w:tcBorders>
              <w:top w:val="nil"/>
              <w:left w:val="nil"/>
              <w:bottom w:val="nil"/>
              <w:right w:val="single" w:sz="4" w:space="0" w:color="auto"/>
            </w:tcBorders>
            <w:shd w:val="clear" w:color="auto" w:fill="auto"/>
            <w:noWrap/>
            <w:vAlign w:val="center"/>
            <w:hideMark/>
          </w:tcPr>
          <w:p w14:paraId="06DC9757" w14:textId="77777777" w:rsidR="000F68E1" w:rsidRDefault="000F68E1">
            <w:pPr>
              <w:rPr>
                <w:b/>
                <w:bCs/>
                <w:i/>
                <w:iCs/>
                <w:sz w:val="18"/>
                <w:szCs w:val="18"/>
              </w:rPr>
            </w:pPr>
            <w:r>
              <w:rPr>
                <w:b/>
                <w:bCs/>
                <w:i/>
                <w:iCs/>
                <w:sz w:val="18"/>
                <w:szCs w:val="18"/>
              </w:rPr>
              <w:t> </w:t>
            </w:r>
          </w:p>
        </w:tc>
        <w:tc>
          <w:tcPr>
            <w:tcW w:w="1894" w:type="dxa"/>
            <w:tcBorders>
              <w:top w:val="nil"/>
              <w:left w:val="nil"/>
              <w:bottom w:val="nil"/>
              <w:right w:val="single" w:sz="4" w:space="0" w:color="auto"/>
            </w:tcBorders>
            <w:shd w:val="clear" w:color="auto" w:fill="auto"/>
            <w:noWrap/>
            <w:vAlign w:val="center"/>
            <w:hideMark/>
          </w:tcPr>
          <w:p w14:paraId="57A69622" w14:textId="77777777" w:rsidR="000F68E1" w:rsidRDefault="000F68E1">
            <w:pPr>
              <w:rPr>
                <w:b/>
                <w:bCs/>
                <w:i/>
                <w:iCs/>
                <w:sz w:val="18"/>
                <w:szCs w:val="18"/>
              </w:rPr>
            </w:pPr>
            <w:r>
              <w:rPr>
                <w:b/>
                <w:bCs/>
                <w:i/>
                <w:iCs/>
                <w:sz w:val="18"/>
                <w:szCs w:val="18"/>
              </w:rPr>
              <w:t> </w:t>
            </w:r>
          </w:p>
        </w:tc>
        <w:tc>
          <w:tcPr>
            <w:tcW w:w="1682" w:type="dxa"/>
            <w:tcBorders>
              <w:top w:val="nil"/>
              <w:left w:val="nil"/>
              <w:bottom w:val="nil"/>
              <w:right w:val="single" w:sz="4" w:space="0" w:color="auto"/>
            </w:tcBorders>
            <w:shd w:val="clear" w:color="auto" w:fill="auto"/>
            <w:noWrap/>
            <w:vAlign w:val="center"/>
            <w:hideMark/>
          </w:tcPr>
          <w:p w14:paraId="2CDA72AA" w14:textId="77777777" w:rsidR="000F68E1" w:rsidRDefault="000F68E1">
            <w:pPr>
              <w:rPr>
                <w:b/>
                <w:bCs/>
                <w:i/>
                <w:iCs/>
                <w:sz w:val="18"/>
                <w:szCs w:val="18"/>
              </w:rPr>
            </w:pPr>
            <w:r>
              <w:rPr>
                <w:b/>
                <w:bCs/>
                <w:i/>
                <w:iCs/>
                <w:sz w:val="18"/>
                <w:szCs w:val="18"/>
              </w:rPr>
              <w:t> </w:t>
            </w:r>
          </w:p>
        </w:tc>
        <w:tc>
          <w:tcPr>
            <w:tcW w:w="1342" w:type="dxa"/>
            <w:tcBorders>
              <w:top w:val="nil"/>
              <w:left w:val="nil"/>
              <w:bottom w:val="nil"/>
              <w:right w:val="single" w:sz="8" w:space="0" w:color="auto"/>
            </w:tcBorders>
            <w:shd w:val="clear" w:color="auto" w:fill="auto"/>
            <w:noWrap/>
            <w:vAlign w:val="center"/>
            <w:hideMark/>
          </w:tcPr>
          <w:p w14:paraId="536DB534" w14:textId="77777777" w:rsidR="000F68E1" w:rsidRDefault="000F68E1">
            <w:pPr>
              <w:jc w:val="center"/>
              <w:rPr>
                <w:b/>
                <w:bCs/>
                <w:i/>
                <w:iCs/>
                <w:sz w:val="18"/>
                <w:szCs w:val="18"/>
              </w:rPr>
            </w:pPr>
            <w:r>
              <w:rPr>
                <w:b/>
                <w:bCs/>
                <w:i/>
                <w:iCs/>
                <w:sz w:val="18"/>
                <w:szCs w:val="18"/>
              </w:rPr>
              <w:t> </w:t>
            </w:r>
          </w:p>
        </w:tc>
      </w:tr>
      <w:tr w:rsidR="000F68E1" w14:paraId="06174A93" w14:textId="77777777" w:rsidTr="000F68E1">
        <w:trPr>
          <w:trHeight w:val="25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F510B40" w14:textId="77777777" w:rsidR="000F68E1" w:rsidRDefault="000F68E1">
            <w:pPr>
              <w:jc w:val="center"/>
              <w:rPr>
                <w:b/>
                <w:bCs/>
                <w:i/>
                <w:iCs/>
                <w:sz w:val="18"/>
                <w:szCs w:val="18"/>
              </w:rPr>
            </w:pPr>
            <w:r>
              <w:rPr>
                <w:b/>
                <w:bCs/>
                <w:i/>
                <w:iCs/>
                <w:sz w:val="18"/>
                <w:szCs w:val="18"/>
              </w:rPr>
              <w:t>Ђ</w:t>
            </w:r>
          </w:p>
        </w:tc>
        <w:tc>
          <w:tcPr>
            <w:tcW w:w="4997" w:type="dxa"/>
            <w:tcBorders>
              <w:top w:val="single" w:sz="8" w:space="0" w:color="auto"/>
              <w:left w:val="nil"/>
              <w:bottom w:val="single" w:sz="8" w:space="0" w:color="auto"/>
              <w:right w:val="single" w:sz="4" w:space="0" w:color="auto"/>
            </w:tcBorders>
            <w:shd w:val="clear" w:color="000000" w:fill="D9D9D9"/>
            <w:noWrap/>
            <w:vAlign w:val="center"/>
            <w:hideMark/>
          </w:tcPr>
          <w:p w14:paraId="332960E1" w14:textId="77777777" w:rsidR="000F68E1" w:rsidRDefault="000F68E1">
            <w:pPr>
              <w:rPr>
                <w:b/>
                <w:bCs/>
                <w:i/>
                <w:iCs/>
                <w:sz w:val="18"/>
                <w:szCs w:val="18"/>
              </w:rPr>
            </w:pPr>
            <w:r>
              <w:rPr>
                <w:b/>
                <w:bCs/>
                <w:i/>
                <w:iCs/>
                <w:sz w:val="18"/>
                <w:szCs w:val="18"/>
              </w:rPr>
              <w:t>ВАНБИЛАНСНА ПАСИВА</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55766E48" w14:textId="77777777" w:rsidR="000F68E1" w:rsidRDefault="000F68E1">
            <w:pPr>
              <w:jc w:val="right"/>
              <w:rPr>
                <w:b/>
                <w:bCs/>
                <w:i/>
                <w:iCs/>
                <w:sz w:val="18"/>
                <w:szCs w:val="18"/>
              </w:rPr>
            </w:pPr>
            <w:r>
              <w:rPr>
                <w:b/>
                <w:bCs/>
                <w:i/>
                <w:iCs/>
                <w:sz w:val="18"/>
                <w:szCs w:val="18"/>
              </w:rPr>
              <w:t xml:space="preserve">819.857.782    </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3B719221" w14:textId="77777777" w:rsidR="000F68E1" w:rsidRDefault="000F68E1">
            <w:pPr>
              <w:jc w:val="right"/>
              <w:rPr>
                <w:b/>
                <w:bCs/>
                <w:i/>
                <w:iCs/>
                <w:sz w:val="18"/>
                <w:szCs w:val="18"/>
              </w:rPr>
            </w:pPr>
            <w:r>
              <w:rPr>
                <w:b/>
                <w:bCs/>
                <w:i/>
                <w:iCs/>
                <w:sz w:val="18"/>
                <w:szCs w:val="18"/>
              </w:rPr>
              <w:t xml:space="preserve">810.723.702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0EFFCAE4" w14:textId="77777777" w:rsidR="000F68E1" w:rsidRDefault="000F68E1">
            <w:pPr>
              <w:jc w:val="center"/>
              <w:rPr>
                <w:b/>
                <w:bCs/>
                <w:i/>
                <w:iCs/>
                <w:sz w:val="18"/>
                <w:szCs w:val="18"/>
              </w:rPr>
            </w:pPr>
            <w:r>
              <w:rPr>
                <w:b/>
                <w:bCs/>
                <w:i/>
                <w:iCs/>
                <w:sz w:val="18"/>
                <w:szCs w:val="18"/>
              </w:rPr>
              <w:t xml:space="preserve">1    </w:t>
            </w:r>
          </w:p>
        </w:tc>
      </w:tr>
      <w:tr w:rsidR="000F68E1" w14:paraId="16F88507" w14:textId="77777777" w:rsidTr="000F68E1">
        <w:trPr>
          <w:trHeight w:val="148"/>
          <w:jc w:val="center"/>
        </w:trPr>
        <w:tc>
          <w:tcPr>
            <w:tcW w:w="946" w:type="dxa"/>
            <w:tcBorders>
              <w:top w:val="nil"/>
              <w:left w:val="single" w:sz="8" w:space="0" w:color="auto"/>
              <w:bottom w:val="nil"/>
              <w:right w:val="single" w:sz="4" w:space="0" w:color="auto"/>
            </w:tcBorders>
            <w:shd w:val="clear" w:color="auto" w:fill="auto"/>
            <w:noWrap/>
            <w:vAlign w:val="center"/>
            <w:hideMark/>
          </w:tcPr>
          <w:p w14:paraId="4694904A" w14:textId="77777777" w:rsidR="000F68E1" w:rsidRDefault="000F68E1">
            <w:pPr>
              <w:jc w:val="center"/>
              <w:rPr>
                <w:sz w:val="18"/>
                <w:szCs w:val="18"/>
              </w:rPr>
            </w:pPr>
            <w:r>
              <w:rPr>
                <w:sz w:val="18"/>
                <w:szCs w:val="18"/>
              </w:rPr>
              <w:t> </w:t>
            </w:r>
          </w:p>
        </w:tc>
        <w:tc>
          <w:tcPr>
            <w:tcW w:w="4997" w:type="dxa"/>
            <w:tcBorders>
              <w:top w:val="nil"/>
              <w:left w:val="nil"/>
              <w:bottom w:val="nil"/>
              <w:right w:val="single" w:sz="4" w:space="0" w:color="auto"/>
            </w:tcBorders>
            <w:shd w:val="clear" w:color="auto" w:fill="auto"/>
            <w:noWrap/>
            <w:vAlign w:val="center"/>
            <w:hideMark/>
          </w:tcPr>
          <w:p w14:paraId="4C704B23" w14:textId="77777777" w:rsidR="000F68E1" w:rsidRDefault="000F68E1">
            <w:pPr>
              <w:rPr>
                <w:sz w:val="18"/>
                <w:szCs w:val="18"/>
              </w:rPr>
            </w:pPr>
            <w:r>
              <w:rPr>
                <w:sz w:val="18"/>
                <w:szCs w:val="18"/>
              </w:rPr>
              <w:t> </w:t>
            </w:r>
          </w:p>
        </w:tc>
        <w:tc>
          <w:tcPr>
            <w:tcW w:w="1894" w:type="dxa"/>
            <w:tcBorders>
              <w:top w:val="nil"/>
              <w:left w:val="nil"/>
              <w:bottom w:val="nil"/>
              <w:right w:val="single" w:sz="4" w:space="0" w:color="auto"/>
            </w:tcBorders>
            <w:shd w:val="clear" w:color="auto" w:fill="auto"/>
            <w:noWrap/>
            <w:vAlign w:val="center"/>
            <w:hideMark/>
          </w:tcPr>
          <w:p w14:paraId="0AFF58E8" w14:textId="77777777" w:rsidR="000F68E1" w:rsidRDefault="000F68E1">
            <w:pPr>
              <w:rPr>
                <w:sz w:val="18"/>
                <w:szCs w:val="18"/>
              </w:rPr>
            </w:pPr>
            <w:r>
              <w:rPr>
                <w:sz w:val="18"/>
                <w:szCs w:val="18"/>
              </w:rPr>
              <w:t> </w:t>
            </w:r>
          </w:p>
        </w:tc>
        <w:tc>
          <w:tcPr>
            <w:tcW w:w="1682" w:type="dxa"/>
            <w:tcBorders>
              <w:top w:val="nil"/>
              <w:left w:val="nil"/>
              <w:bottom w:val="nil"/>
              <w:right w:val="single" w:sz="4" w:space="0" w:color="auto"/>
            </w:tcBorders>
            <w:shd w:val="clear" w:color="auto" w:fill="auto"/>
            <w:noWrap/>
            <w:vAlign w:val="center"/>
            <w:hideMark/>
          </w:tcPr>
          <w:p w14:paraId="010271EF" w14:textId="77777777" w:rsidR="000F68E1" w:rsidRDefault="000F68E1">
            <w:pPr>
              <w:rPr>
                <w:sz w:val="18"/>
                <w:szCs w:val="18"/>
              </w:rPr>
            </w:pPr>
            <w:r>
              <w:rPr>
                <w:sz w:val="18"/>
                <w:szCs w:val="18"/>
              </w:rPr>
              <w:t> </w:t>
            </w:r>
          </w:p>
        </w:tc>
        <w:tc>
          <w:tcPr>
            <w:tcW w:w="1342" w:type="dxa"/>
            <w:tcBorders>
              <w:top w:val="nil"/>
              <w:left w:val="nil"/>
              <w:bottom w:val="nil"/>
              <w:right w:val="single" w:sz="8" w:space="0" w:color="auto"/>
            </w:tcBorders>
            <w:shd w:val="clear" w:color="auto" w:fill="auto"/>
            <w:noWrap/>
            <w:vAlign w:val="center"/>
            <w:hideMark/>
          </w:tcPr>
          <w:p w14:paraId="55D99366" w14:textId="77777777" w:rsidR="000F68E1" w:rsidRDefault="000F68E1">
            <w:pPr>
              <w:jc w:val="center"/>
              <w:rPr>
                <w:b/>
                <w:bCs/>
                <w:i/>
                <w:iCs/>
                <w:sz w:val="18"/>
                <w:szCs w:val="18"/>
              </w:rPr>
            </w:pPr>
            <w:r>
              <w:rPr>
                <w:b/>
                <w:bCs/>
                <w:i/>
                <w:iCs/>
                <w:sz w:val="18"/>
                <w:szCs w:val="18"/>
              </w:rPr>
              <w:t> </w:t>
            </w:r>
          </w:p>
        </w:tc>
      </w:tr>
      <w:tr w:rsidR="000F68E1" w14:paraId="7EF4C240" w14:textId="77777777" w:rsidTr="000F68E1">
        <w:trPr>
          <w:trHeight w:val="254"/>
          <w:jc w:val="center"/>
        </w:trPr>
        <w:tc>
          <w:tcPr>
            <w:tcW w:w="94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7141BBB" w14:textId="77777777" w:rsidR="000F68E1" w:rsidRDefault="000F68E1">
            <w:pPr>
              <w:jc w:val="center"/>
              <w:rPr>
                <w:b/>
                <w:bCs/>
                <w:i/>
                <w:iCs/>
                <w:sz w:val="18"/>
                <w:szCs w:val="18"/>
              </w:rPr>
            </w:pPr>
            <w:r>
              <w:rPr>
                <w:b/>
                <w:bCs/>
                <w:i/>
                <w:iCs/>
                <w:sz w:val="18"/>
                <w:szCs w:val="18"/>
              </w:rPr>
              <w:t> </w:t>
            </w:r>
          </w:p>
        </w:tc>
        <w:tc>
          <w:tcPr>
            <w:tcW w:w="4997" w:type="dxa"/>
            <w:tcBorders>
              <w:top w:val="single" w:sz="8" w:space="0" w:color="auto"/>
              <w:left w:val="nil"/>
              <w:bottom w:val="single" w:sz="8" w:space="0" w:color="auto"/>
              <w:right w:val="single" w:sz="4" w:space="0" w:color="auto"/>
            </w:tcBorders>
            <w:shd w:val="clear" w:color="000000" w:fill="D9D9D9"/>
            <w:noWrap/>
            <w:vAlign w:val="center"/>
            <w:hideMark/>
          </w:tcPr>
          <w:p w14:paraId="3978CBFF" w14:textId="77777777" w:rsidR="000F68E1" w:rsidRDefault="000F68E1">
            <w:pPr>
              <w:rPr>
                <w:b/>
                <w:bCs/>
                <w:i/>
                <w:iCs/>
                <w:sz w:val="18"/>
                <w:szCs w:val="18"/>
              </w:rPr>
            </w:pPr>
            <w:r>
              <w:rPr>
                <w:b/>
                <w:bCs/>
                <w:i/>
                <w:iCs/>
                <w:sz w:val="18"/>
                <w:szCs w:val="18"/>
              </w:rPr>
              <w:t>УКУПНА ПАСИВА (Д+Ђ)</w:t>
            </w:r>
          </w:p>
        </w:tc>
        <w:tc>
          <w:tcPr>
            <w:tcW w:w="1894" w:type="dxa"/>
            <w:tcBorders>
              <w:top w:val="single" w:sz="8" w:space="0" w:color="auto"/>
              <w:left w:val="nil"/>
              <w:bottom w:val="single" w:sz="8" w:space="0" w:color="auto"/>
              <w:right w:val="single" w:sz="4" w:space="0" w:color="auto"/>
            </w:tcBorders>
            <w:shd w:val="clear" w:color="000000" w:fill="D9D9D9"/>
            <w:noWrap/>
            <w:vAlign w:val="center"/>
            <w:hideMark/>
          </w:tcPr>
          <w:p w14:paraId="6A36C12A" w14:textId="709B5F93" w:rsidR="000F68E1" w:rsidRPr="0060009B" w:rsidRDefault="0060009B" w:rsidP="0060009B">
            <w:pPr>
              <w:jc w:val="right"/>
              <w:rPr>
                <w:b/>
                <w:bCs/>
                <w:i/>
                <w:iCs/>
                <w:sz w:val="18"/>
                <w:szCs w:val="18"/>
                <w:lang w:val="sr-Cyrl-BA"/>
              </w:rPr>
            </w:pPr>
            <w:r>
              <w:rPr>
                <w:b/>
                <w:bCs/>
                <w:i/>
                <w:iCs/>
                <w:sz w:val="18"/>
                <w:szCs w:val="18"/>
                <w:lang w:val="sr-Cyrl-BA"/>
              </w:rPr>
              <w:t>1.096.909.324</w:t>
            </w:r>
          </w:p>
        </w:tc>
        <w:tc>
          <w:tcPr>
            <w:tcW w:w="1682" w:type="dxa"/>
            <w:tcBorders>
              <w:top w:val="single" w:sz="8" w:space="0" w:color="auto"/>
              <w:left w:val="nil"/>
              <w:bottom w:val="single" w:sz="8" w:space="0" w:color="auto"/>
              <w:right w:val="single" w:sz="4" w:space="0" w:color="auto"/>
            </w:tcBorders>
            <w:shd w:val="clear" w:color="000000" w:fill="D9D9D9"/>
            <w:noWrap/>
            <w:vAlign w:val="center"/>
            <w:hideMark/>
          </w:tcPr>
          <w:p w14:paraId="519D45B1" w14:textId="77777777" w:rsidR="000F68E1" w:rsidRDefault="000F68E1">
            <w:pPr>
              <w:jc w:val="right"/>
              <w:rPr>
                <w:b/>
                <w:bCs/>
                <w:i/>
                <w:iCs/>
                <w:sz w:val="18"/>
                <w:szCs w:val="18"/>
              </w:rPr>
            </w:pPr>
            <w:r>
              <w:rPr>
                <w:b/>
                <w:bCs/>
                <w:i/>
                <w:iCs/>
                <w:sz w:val="18"/>
                <w:szCs w:val="18"/>
              </w:rPr>
              <w:t xml:space="preserve">1.061.082.141    </w:t>
            </w:r>
          </w:p>
        </w:tc>
        <w:tc>
          <w:tcPr>
            <w:tcW w:w="1342" w:type="dxa"/>
            <w:tcBorders>
              <w:top w:val="single" w:sz="8" w:space="0" w:color="auto"/>
              <w:left w:val="nil"/>
              <w:bottom w:val="single" w:sz="8" w:space="0" w:color="auto"/>
              <w:right w:val="single" w:sz="8" w:space="0" w:color="auto"/>
            </w:tcBorders>
            <w:shd w:val="clear" w:color="000000" w:fill="D9D9D9"/>
            <w:noWrap/>
            <w:vAlign w:val="center"/>
            <w:hideMark/>
          </w:tcPr>
          <w:p w14:paraId="1987848D" w14:textId="77777777" w:rsidR="000F68E1" w:rsidRDefault="000F68E1">
            <w:pPr>
              <w:jc w:val="center"/>
              <w:rPr>
                <w:b/>
                <w:bCs/>
                <w:i/>
                <w:iCs/>
                <w:sz w:val="18"/>
                <w:szCs w:val="18"/>
              </w:rPr>
            </w:pPr>
            <w:r>
              <w:rPr>
                <w:b/>
                <w:bCs/>
                <w:i/>
                <w:iCs/>
                <w:sz w:val="18"/>
                <w:szCs w:val="18"/>
              </w:rPr>
              <w:t xml:space="preserve">97    </w:t>
            </w:r>
          </w:p>
        </w:tc>
      </w:tr>
    </w:tbl>
    <w:p w14:paraId="47B770A9" w14:textId="77C31E04" w:rsidR="007F488F" w:rsidRPr="000F68E1" w:rsidRDefault="007D2BBF" w:rsidP="005357BC">
      <w:pPr>
        <w:jc w:val="center"/>
        <w:rPr>
          <w:b/>
          <w:i/>
          <w:sz w:val="20"/>
          <w:szCs w:val="20"/>
          <w:lang w:eastAsia="en-US"/>
        </w:rPr>
      </w:pPr>
      <w:proofErr w:type="spellStart"/>
      <w:r w:rsidRPr="000F68E1">
        <w:rPr>
          <w:b/>
          <w:i/>
          <w:sz w:val="20"/>
          <w:szCs w:val="20"/>
          <w:lang w:eastAsia="en-US"/>
        </w:rPr>
        <w:t>Табела</w:t>
      </w:r>
      <w:proofErr w:type="spellEnd"/>
      <w:r w:rsidRPr="000F68E1">
        <w:rPr>
          <w:b/>
          <w:i/>
          <w:sz w:val="20"/>
          <w:szCs w:val="20"/>
          <w:lang w:eastAsia="en-US"/>
        </w:rPr>
        <w:t xml:space="preserve"> 4</w:t>
      </w:r>
      <w:r w:rsidR="00375210">
        <w:rPr>
          <w:b/>
          <w:i/>
          <w:sz w:val="20"/>
          <w:szCs w:val="20"/>
          <w:lang w:val="sr-Cyrl-BA" w:eastAsia="en-US"/>
        </w:rPr>
        <w:t>5</w:t>
      </w:r>
      <w:r w:rsidR="007F488F" w:rsidRPr="000F68E1">
        <w:rPr>
          <w:b/>
          <w:i/>
          <w:sz w:val="20"/>
          <w:szCs w:val="20"/>
          <w:lang w:eastAsia="en-US"/>
        </w:rPr>
        <w:t xml:space="preserve">. </w:t>
      </w:r>
      <w:proofErr w:type="spellStart"/>
      <w:r w:rsidR="007F488F" w:rsidRPr="000F68E1">
        <w:rPr>
          <w:b/>
          <w:i/>
          <w:sz w:val="20"/>
          <w:szCs w:val="20"/>
          <w:lang w:eastAsia="en-US"/>
        </w:rPr>
        <w:t>Биланс</w:t>
      </w:r>
      <w:proofErr w:type="spellEnd"/>
      <w:r w:rsidR="007F488F" w:rsidRPr="000F68E1">
        <w:rPr>
          <w:b/>
          <w:i/>
          <w:sz w:val="20"/>
          <w:szCs w:val="20"/>
          <w:lang w:eastAsia="en-US"/>
        </w:rPr>
        <w:t xml:space="preserve"> </w:t>
      </w:r>
      <w:proofErr w:type="spellStart"/>
      <w:r w:rsidR="007F488F" w:rsidRPr="000F68E1">
        <w:rPr>
          <w:b/>
          <w:i/>
          <w:sz w:val="20"/>
          <w:szCs w:val="20"/>
          <w:lang w:eastAsia="en-US"/>
        </w:rPr>
        <w:t>стања</w:t>
      </w:r>
      <w:proofErr w:type="spellEnd"/>
      <w:r w:rsidR="007F488F" w:rsidRPr="000F68E1">
        <w:rPr>
          <w:b/>
          <w:i/>
          <w:sz w:val="20"/>
          <w:szCs w:val="20"/>
          <w:lang w:eastAsia="en-US"/>
        </w:rPr>
        <w:t xml:space="preserve"> </w:t>
      </w:r>
      <w:r w:rsidR="008F3BE6">
        <w:rPr>
          <w:rStyle w:val="FootnoteReference"/>
          <w:b/>
          <w:i/>
          <w:sz w:val="20"/>
          <w:szCs w:val="20"/>
          <w:lang w:eastAsia="en-US"/>
        </w:rPr>
        <w:footnoteReference w:id="10"/>
      </w:r>
      <w:proofErr w:type="spellStart"/>
      <w:r w:rsidR="007F488F" w:rsidRPr="000F68E1">
        <w:rPr>
          <w:b/>
          <w:i/>
          <w:sz w:val="20"/>
          <w:szCs w:val="20"/>
          <w:lang w:eastAsia="en-US"/>
        </w:rPr>
        <w:t>на</w:t>
      </w:r>
      <w:proofErr w:type="spellEnd"/>
      <w:r w:rsidR="007F488F" w:rsidRPr="000F68E1">
        <w:rPr>
          <w:b/>
          <w:i/>
          <w:sz w:val="20"/>
          <w:szCs w:val="20"/>
          <w:lang w:eastAsia="en-US"/>
        </w:rPr>
        <w:t xml:space="preserve"> </w:t>
      </w:r>
      <w:proofErr w:type="spellStart"/>
      <w:r w:rsidR="007F488F" w:rsidRPr="000F68E1">
        <w:rPr>
          <w:b/>
          <w:i/>
          <w:sz w:val="20"/>
          <w:szCs w:val="20"/>
          <w:lang w:eastAsia="en-US"/>
        </w:rPr>
        <w:t>дан</w:t>
      </w:r>
      <w:proofErr w:type="spellEnd"/>
      <w:r w:rsidR="007F488F" w:rsidRPr="000F68E1">
        <w:rPr>
          <w:b/>
          <w:i/>
          <w:sz w:val="20"/>
          <w:szCs w:val="20"/>
          <w:lang w:eastAsia="en-US"/>
        </w:rPr>
        <w:t xml:space="preserve"> 3</w:t>
      </w:r>
      <w:r w:rsidR="006470E8" w:rsidRPr="000F68E1">
        <w:rPr>
          <w:b/>
          <w:i/>
          <w:sz w:val="20"/>
          <w:szCs w:val="20"/>
          <w:lang w:val="sr-Cyrl-BA" w:eastAsia="en-US"/>
        </w:rPr>
        <w:t>1</w:t>
      </w:r>
      <w:r w:rsidR="006470E8" w:rsidRPr="000F68E1">
        <w:rPr>
          <w:b/>
          <w:i/>
          <w:sz w:val="20"/>
          <w:szCs w:val="20"/>
          <w:lang w:eastAsia="en-US"/>
        </w:rPr>
        <w:t>.</w:t>
      </w:r>
      <w:r w:rsidR="006470E8" w:rsidRPr="000F68E1">
        <w:rPr>
          <w:b/>
          <w:i/>
          <w:sz w:val="20"/>
          <w:szCs w:val="20"/>
          <w:lang w:val="sr-Cyrl-BA" w:eastAsia="en-US"/>
        </w:rPr>
        <w:t>12</w:t>
      </w:r>
      <w:r w:rsidR="007F488F" w:rsidRPr="000F68E1">
        <w:rPr>
          <w:b/>
          <w:i/>
          <w:sz w:val="20"/>
          <w:szCs w:val="20"/>
          <w:lang w:eastAsia="en-US"/>
        </w:rPr>
        <w:t>.20</w:t>
      </w:r>
      <w:r w:rsidR="0058677B" w:rsidRPr="000F68E1">
        <w:rPr>
          <w:b/>
          <w:i/>
          <w:sz w:val="20"/>
          <w:szCs w:val="20"/>
          <w:lang w:eastAsia="en-US"/>
        </w:rPr>
        <w:t>2</w:t>
      </w:r>
      <w:r w:rsidR="000F68E1" w:rsidRPr="000F68E1">
        <w:rPr>
          <w:b/>
          <w:i/>
          <w:sz w:val="20"/>
          <w:szCs w:val="20"/>
          <w:lang w:val="sr-Cyrl-BA" w:eastAsia="en-US"/>
        </w:rPr>
        <w:t>4</w:t>
      </w:r>
      <w:r w:rsidR="007F488F" w:rsidRPr="000F68E1">
        <w:rPr>
          <w:b/>
          <w:i/>
          <w:sz w:val="20"/>
          <w:szCs w:val="20"/>
          <w:lang w:val="sr-Cyrl-CS" w:eastAsia="en-US"/>
        </w:rPr>
        <w:t>. годин</w:t>
      </w:r>
      <w:bookmarkEnd w:id="72"/>
      <w:r w:rsidR="007F488F" w:rsidRPr="000F68E1">
        <w:rPr>
          <w:b/>
          <w:i/>
          <w:sz w:val="20"/>
          <w:szCs w:val="20"/>
          <w:lang w:val="sr-Cyrl-CS" w:eastAsia="en-US"/>
        </w:rPr>
        <w:t>е</w:t>
      </w:r>
    </w:p>
    <w:p w14:paraId="6369E4F3" w14:textId="5DECAFC7" w:rsidR="007F488F" w:rsidRPr="006357EA" w:rsidRDefault="007F488F" w:rsidP="005357BC">
      <w:pPr>
        <w:spacing w:line="360" w:lineRule="auto"/>
        <w:ind w:firstLine="567"/>
        <w:jc w:val="center"/>
        <w:rPr>
          <w:color w:val="FF0000"/>
          <w:lang w:val="sr-Cyrl-BA" w:eastAsia="en-US"/>
        </w:rPr>
      </w:pPr>
    </w:p>
    <w:p w14:paraId="70812B25" w14:textId="152B800F" w:rsidR="00FE0D68" w:rsidRPr="006357EA" w:rsidRDefault="00FE0D68" w:rsidP="00D90C9D">
      <w:pPr>
        <w:spacing w:line="360" w:lineRule="auto"/>
        <w:jc w:val="both"/>
        <w:rPr>
          <w:color w:val="FF0000"/>
          <w:lang w:val="sr-Cyrl-BA" w:eastAsia="en-US"/>
        </w:rPr>
      </w:pPr>
    </w:p>
    <w:p w14:paraId="3FE82382" w14:textId="77777777" w:rsidR="003F4F3B" w:rsidRPr="006357EA" w:rsidRDefault="003F4F3B" w:rsidP="00D90C9D">
      <w:pPr>
        <w:spacing w:line="360" w:lineRule="auto"/>
        <w:jc w:val="both"/>
        <w:rPr>
          <w:color w:val="FF0000"/>
          <w:lang w:val="sr-Cyrl-BA" w:eastAsia="en-US"/>
        </w:rPr>
      </w:pPr>
    </w:p>
    <w:p w14:paraId="266127B9" w14:textId="77777777" w:rsidR="007F488F" w:rsidRPr="008F3BE6" w:rsidRDefault="007F488F" w:rsidP="007F488F">
      <w:pPr>
        <w:rPr>
          <w:b/>
          <w:lang w:val="sr-Cyrl-CS" w:eastAsia="en-US"/>
        </w:rPr>
      </w:pPr>
      <w:r w:rsidRPr="008F3BE6">
        <w:rPr>
          <w:b/>
          <w:lang w:eastAsia="en-US"/>
        </w:rPr>
        <w:lastRenderedPageBreak/>
        <w:t>ПОСЛОВНА АКТИВА</w:t>
      </w:r>
    </w:p>
    <w:p w14:paraId="783DB2A7" w14:textId="77777777" w:rsidR="007F488F" w:rsidRPr="008F3BE6" w:rsidRDefault="007F488F" w:rsidP="000E2A84">
      <w:pPr>
        <w:spacing w:line="276" w:lineRule="auto"/>
        <w:rPr>
          <w:b/>
          <w:lang w:val="sr-Cyrl-CS" w:eastAsia="en-US"/>
        </w:rPr>
      </w:pPr>
    </w:p>
    <w:p w14:paraId="71FBB7B0" w14:textId="5F1254E5" w:rsidR="007F488F" w:rsidRPr="008F3BE6" w:rsidRDefault="006470E8" w:rsidP="00A12517">
      <w:pPr>
        <w:spacing w:line="276" w:lineRule="auto"/>
        <w:ind w:left="-510" w:right="-510"/>
        <w:jc w:val="both"/>
        <w:rPr>
          <w:lang w:val="sr-Cyrl-CS" w:eastAsia="en-US"/>
        </w:rPr>
      </w:pPr>
      <w:r w:rsidRPr="008F3BE6">
        <w:rPr>
          <w:lang w:val="sr-Cyrl-CS" w:eastAsia="en-US"/>
        </w:rPr>
        <w:t>На дан 31.12</w:t>
      </w:r>
      <w:r w:rsidR="007F488F" w:rsidRPr="008F3BE6">
        <w:rPr>
          <w:lang w:val="sr-Cyrl-CS" w:eastAsia="en-US"/>
        </w:rPr>
        <w:t>.20</w:t>
      </w:r>
      <w:r w:rsidR="00C54B2B" w:rsidRPr="008F3BE6">
        <w:rPr>
          <w:lang w:val="en-US" w:eastAsia="en-US"/>
        </w:rPr>
        <w:t>2</w:t>
      </w:r>
      <w:r w:rsidR="008F3BE6" w:rsidRPr="008F3BE6">
        <w:rPr>
          <w:lang w:val="sr-Cyrl-BA" w:eastAsia="en-US"/>
        </w:rPr>
        <w:t>4</w:t>
      </w:r>
      <w:r w:rsidR="007F488F" w:rsidRPr="008F3BE6">
        <w:rPr>
          <w:lang w:val="sr-Cyrl-CS" w:eastAsia="en-US"/>
        </w:rPr>
        <w:t xml:space="preserve">. године укупна актива износила је </w:t>
      </w:r>
      <w:r w:rsidR="00707BE1" w:rsidRPr="008F3BE6">
        <w:rPr>
          <w:lang w:val="sr-Cyrl-RS" w:eastAsia="en-US"/>
        </w:rPr>
        <w:t>1.</w:t>
      </w:r>
      <w:r w:rsidR="008F3BE6" w:rsidRPr="008F3BE6">
        <w:rPr>
          <w:lang w:val="sr-Cyrl-RS" w:eastAsia="en-US"/>
        </w:rPr>
        <w:t>061.082.141</w:t>
      </w:r>
      <w:r w:rsidR="007F488F" w:rsidRPr="008F3BE6">
        <w:rPr>
          <w:lang w:val="sr-Cyrl-CS" w:eastAsia="en-US"/>
        </w:rPr>
        <w:t xml:space="preserve"> КМ</w:t>
      </w:r>
      <w:r w:rsidR="000E2A84" w:rsidRPr="008F3BE6">
        <w:rPr>
          <w:lang w:val="sr-Cyrl-CS" w:eastAsia="en-US"/>
        </w:rPr>
        <w:t>,</w:t>
      </w:r>
      <w:r w:rsidR="007F488F" w:rsidRPr="008F3BE6">
        <w:rPr>
          <w:lang w:val="sr-Cyrl-CS" w:eastAsia="en-US"/>
        </w:rPr>
        <w:t xml:space="preserve"> од чега је пословна актива износила</w:t>
      </w:r>
      <w:r w:rsidR="00A12517" w:rsidRPr="008F3BE6">
        <w:rPr>
          <w:lang w:val="en-US" w:eastAsia="en-US"/>
        </w:rPr>
        <w:t xml:space="preserve"> </w:t>
      </w:r>
      <w:r w:rsidR="008F3BE6" w:rsidRPr="008F3BE6">
        <w:rPr>
          <w:lang w:val="sr-Cyrl-RS" w:eastAsia="en-US"/>
        </w:rPr>
        <w:t>250.358.439</w:t>
      </w:r>
      <w:r w:rsidR="007F488F" w:rsidRPr="008F3BE6">
        <w:rPr>
          <w:lang w:val="sr-Cyrl-CS" w:eastAsia="en-US"/>
        </w:rPr>
        <w:t xml:space="preserve"> КМ, а ванбилансна актива </w:t>
      </w:r>
      <w:r w:rsidR="008F3BE6" w:rsidRPr="008F3BE6">
        <w:rPr>
          <w:lang w:val="sr-Cyrl-RS" w:eastAsia="en-US"/>
        </w:rPr>
        <w:t>810.723.702</w:t>
      </w:r>
      <w:r w:rsidR="007F488F" w:rsidRPr="008F3BE6">
        <w:rPr>
          <w:lang w:val="sr-Cyrl-CS" w:eastAsia="en-US"/>
        </w:rPr>
        <w:t xml:space="preserve"> КМ.</w:t>
      </w:r>
    </w:p>
    <w:p w14:paraId="58BAAC62" w14:textId="77777777" w:rsidR="008F3BE6" w:rsidRPr="006357EA" w:rsidRDefault="008F3BE6" w:rsidP="00A12517">
      <w:pPr>
        <w:spacing w:line="276" w:lineRule="auto"/>
        <w:ind w:left="-510" w:right="-510"/>
        <w:jc w:val="both"/>
        <w:rPr>
          <w:color w:val="FF0000"/>
          <w:lang w:val="sr-Cyrl-CS" w:eastAsia="en-US"/>
        </w:rPr>
      </w:pPr>
    </w:p>
    <w:p w14:paraId="60C2C110" w14:textId="77777777" w:rsidR="007F488F" w:rsidRPr="008F3BE6" w:rsidRDefault="007F488F" w:rsidP="00A12517">
      <w:pPr>
        <w:spacing w:line="276" w:lineRule="auto"/>
        <w:ind w:left="-510" w:right="-510"/>
        <w:jc w:val="both"/>
        <w:rPr>
          <w:lang w:val="en-US" w:eastAsia="en-US"/>
        </w:rPr>
      </w:pPr>
      <w:r w:rsidRPr="008F3BE6">
        <w:rPr>
          <w:lang w:val="sr-Cyrl-CS" w:eastAsia="en-US"/>
        </w:rPr>
        <w:t>Пословна имовина има сљедећу структуру:</w:t>
      </w:r>
    </w:p>
    <w:p w14:paraId="2A7572D5" w14:textId="77777777" w:rsidR="000E2A84" w:rsidRPr="006357EA" w:rsidRDefault="000E2A84" w:rsidP="007F488F">
      <w:pPr>
        <w:rPr>
          <w:color w:val="FF0000"/>
          <w:lang w:val="sr-Cyrl-CS" w:eastAsia="en-US"/>
        </w:rPr>
      </w:pPr>
    </w:p>
    <w:tbl>
      <w:tblPr>
        <w:tblW w:w="11168" w:type="dxa"/>
        <w:jc w:val="center"/>
        <w:tblLook w:val="04A0" w:firstRow="1" w:lastRow="0" w:firstColumn="1" w:lastColumn="0" w:noHBand="0" w:noVBand="1"/>
      </w:tblPr>
      <w:tblGrid>
        <w:gridCol w:w="4548"/>
        <w:gridCol w:w="2252"/>
        <w:gridCol w:w="627"/>
        <w:gridCol w:w="2147"/>
        <w:gridCol w:w="629"/>
        <w:gridCol w:w="965"/>
      </w:tblGrid>
      <w:tr w:rsidR="008F3BE6" w14:paraId="4C16D154" w14:textId="77777777" w:rsidTr="008F3BE6">
        <w:trPr>
          <w:trHeight w:val="238"/>
          <w:jc w:val="center"/>
        </w:trPr>
        <w:tc>
          <w:tcPr>
            <w:tcW w:w="4548"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366EDA2" w14:textId="77777777" w:rsidR="008F3BE6" w:rsidRPr="00F92E0B" w:rsidRDefault="008F3BE6">
            <w:pPr>
              <w:jc w:val="center"/>
              <w:rPr>
                <w:b/>
                <w:bCs/>
                <w:sz w:val="18"/>
                <w:szCs w:val="18"/>
              </w:rPr>
            </w:pPr>
            <w:bookmarkStart w:id="73" w:name="_Toc395795200"/>
            <w:proofErr w:type="spellStart"/>
            <w:r w:rsidRPr="00F92E0B">
              <w:rPr>
                <w:b/>
                <w:bCs/>
                <w:sz w:val="18"/>
                <w:szCs w:val="18"/>
              </w:rPr>
              <w:t>Опис</w:t>
            </w:r>
            <w:proofErr w:type="spellEnd"/>
          </w:p>
        </w:tc>
        <w:tc>
          <w:tcPr>
            <w:tcW w:w="2879"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3EB71B1F" w14:textId="77777777" w:rsidR="008F3BE6" w:rsidRPr="00F92E0B" w:rsidRDefault="008F3BE6">
            <w:pPr>
              <w:jc w:val="center"/>
              <w:rPr>
                <w:b/>
                <w:bCs/>
                <w:sz w:val="18"/>
                <w:szCs w:val="18"/>
              </w:rPr>
            </w:pPr>
            <w:r w:rsidRPr="00F92E0B">
              <w:rPr>
                <w:b/>
                <w:bCs/>
                <w:sz w:val="18"/>
                <w:szCs w:val="18"/>
              </w:rPr>
              <w:t>31.12.2023.</w:t>
            </w:r>
          </w:p>
        </w:tc>
        <w:tc>
          <w:tcPr>
            <w:tcW w:w="277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119841BE" w14:textId="77777777" w:rsidR="008F3BE6" w:rsidRPr="00F92E0B" w:rsidRDefault="008F3BE6">
            <w:pPr>
              <w:jc w:val="center"/>
              <w:rPr>
                <w:b/>
                <w:bCs/>
                <w:sz w:val="18"/>
                <w:szCs w:val="18"/>
              </w:rPr>
            </w:pPr>
            <w:r w:rsidRPr="00F92E0B">
              <w:rPr>
                <w:b/>
                <w:bCs/>
                <w:sz w:val="18"/>
                <w:szCs w:val="18"/>
              </w:rPr>
              <w:t>31.12.2024.</w:t>
            </w:r>
          </w:p>
        </w:tc>
        <w:tc>
          <w:tcPr>
            <w:tcW w:w="965" w:type="dxa"/>
            <w:tcBorders>
              <w:top w:val="single" w:sz="8" w:space="0" w:color="auto"/>
              <w:left w:val="nil"/>
              <w:bottom w:val="nil"/>
              <w:right w:val="single" w:sz="8" w:space="0" w:color="auto"/>
            </w:tcBorders>
            <w:shd w:val="clear" w:color="000000" w:fill="D9D9D9"/>
            <w:noWrap/>
            <w:vAlign w:val="center"/>
            <w:hideMark/>
          </w:tcPr>
          <w:p w14:paraId="191EC275" w14:textId="77777777" w:rsidR="008F3BE6" w:rsidRPr="00F92E0B" w:rsidRDefault="008F3BE6">
            <w:pPr>
              <w:jc w:val="center"/>
              <w:rPr>
                <w:b/>
                <w:bCs/>
                <w:sz w:val="18"/>
                <w:szCs w:val="18"/>
              </w:rPr>
            </w:pPr>
            <w:proofErr w:type="spellStart"/>
            <w:r w:rsidRPr="00F92E0B">
              <w:rPr>
                <w:b/>
                <w:bCs/>
                <w:sz w:val="18"/>
                <w:szCs w:val="18"/>
              </w:rPr>
              <w:t>Индекс</w:t>
            </w:r>
            <w:proofErr w:type="spellEnd"/>
          </w:p>
        </w:tc>
      </w:tr>
      <w:tr w:rsidR="008F3BE6" w14:paraId="4FCF1CEE" w14:textId="77777777" w:rsidTr="008F3BE6">
        <w:trPr>
          <w:trHeight w:val="252"/>
          <w:jc w:val="center"/>
        </w:trPr>
        <w:tc>
          <w:tcPr>
            <w:tcW w:w="4548" w:type="dxa"/>
            <w:vMerge/>
            <w:tcBorders>
              <w:top w:val="single" w:sz="8" w:space="0" w:color="auto"/>
              <w:left w:val="single" w:sz="8" w:space="0" w:color="auto"/>
              <w:bottom w:val="single" w:sz="8" w:space="0" w:color="000000"/>
              <w:right w:val="single" w:sz="4" w:space="0" w:color="auto"/>
            </w:tcBorders>
            <w:vAlign w:val="center"/>
            <w:hideMark/>
          </w:tcPr>
          <w:p w14:paraId="226960A7" w14:textId="77777777" w:rsidR="008F3BE6" w:rsidRPr="00F92E0B" w:rsidRDefault="008F3BE6">
            <w:pPr>
              <w:rPr>
                <w:b/>
                <w:bCs/>
                <w:sz w:val="18"/>
                <w:szCs w:val="18"/>
              </w:rPr>
            </w:pPr>
          </w:p>
        </w:tc>
        <w:tc>
          <w:tcPr>
            <w:tcW w:w="2252" w:type="dxa"/>
            <w:tcBorders>
              <w:top w:val="nil"/>
              <w:left w:val="nil"/>
              <w:bottom w:val="single" w:sz="8" w:space="0" w:color="auto"/>
              <w:right w:val="single" w:sz="4" w:space="0" w:color="auto"/>
            </w:tcBorders>
            <w:shd w:val="clear" w:color="000000" w:fill="D9D9D9"/>
            <w:noWrap/>
            <w:vAlign w:val="center"/>
            <w:hideMark/>
          </w:tcPr>
          <w:p w14:paraId="3FADB80A" w14:textId="77777777" w:rsidR="008F3BE6" w:rsidRPr="00F92E0B" w:rsidRDefault="008F3BE6">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627" w:type="dxa"/>
            <w:tcBorders>
              <w:top w:val="nil"/>
              <w:left w:val="nil"/>
              <w:bottom w:val="single" w:sz="8" w:space="0" w:color="auto"/>
              <w:right w:val="nil"/>
            </w:tcBorders>
            <w:shd w:val="clear" w:color="000000" w:fill="D9D9D9"/>
            <w:noWrap/>
            <w:vAlign w:val="center"/>
            <w:hideMark/>
          </w:tcPr>
          <w:p w14:paraId="067A3B84" w14:textId="77777777" w:rsidR="008F3BE6" w:rsidRPr="00F92E0B" w:rsidRDefault="008F3BE6">
            <w:pPr>
              <w:jc w:val="center"/>
              <w:rPr>
                <w:b/>
                <w:bCs/>
                <w:sz w:val="18"/>
                <w:szCs w:val="18"/>
              </w:rPr>
            </w:pPr>
            <w:r w:rsidRPr="00F92E0B">
              <w:rPr>
                <w:b/>
                <w:bCs/>
                <w:sz w:val="18"/>
                <w:szCs w:val="18"/>
              </w:rPr>
              <w:t>%</w:t>
            </w:r>
          </w:p>
        </w:tc>
        <w:tc>
          <w:tcPr>
            <w:tcW w:w="2147" w:type="dxa"/>
            <w:tcBorders>
              <w:top w:val="nil"/>
              <w:left w:val="single" w:sz="4" w:space="0" w:color="auto"/>
              <w:bottom w:val="single" w:sz="8" w:space="0" w:color="auto"/>
              <w:right w:val="single" w:sz="4" w:space="0" w:color="auto"/>
            </w:tcBorders>
            <w:shd w:val="clear" w:color="000000" w:fill="D9D9D9"/>
            <w:noWrap/>
            <w:vAlign w:val="center"/>
            <w:hideMark/>
          </w:tcPr>
          <w:p w14:paraId="1A49EF4D" w14:textId="77777777" w:rsidR="008F3BE6" w:rsidRPr="00F92E0B" w:rsidRDefault="008F3BE6">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628" w:type="dxa"/>
            <w:tcBorders>
              <w:top w:val="nil"/>
              <w:left w:val="nil"/>
              <w:bottom w:val="single" w:sz="8" w:space="0" w:color="auto"/>
              <w:right w:val="nil"/>
            </w:tcBorders>
            <w:shd w:val="clear" w:color="000000" w:fill="D9D9D9"/>
            <w:noWrap/>
            <w:vAlign w:val="center"/>
            <w:hideMark/>
          </w:tcPr>
          <w:p w14:paraId="216E273B" w14:textId="77777777" w:rsidR="008F3BE6" w:rsidRPr="00F92E0B" w:rsidRDefault="008F3BE6">
            <w:pPr>
              <w:jc w:val="center"/>
              <w:rPr>
                <w:b/>
                <w:bCs/>
                <w:sz w:val="18"/>
                <w:szCs w:val="18"/>
              </w:rPr>
            </w:pPr>
            <w:r w:rsidRPr="00F92E0B">
              <w:rPr>
                <w:b/>
                <w:bCs/>
                <w:sz w:val="18"/>
                <w:szCs w:val="18"/>
              </w:rPr>
              <w:t>%</w:t>
            </w:r>
          </w:p>
        </w:tc>
        <w:tc>
          <w:tcPr>
            <w:tcW w:w="965" w:type="dxa"/>
            <w:tcBorders>
              <w:top w:val="nil"/>
              <w:left w:val="single" w:sz="4" w:space="0" w:color="auto"/>
              <w:bottom w:val="single" w:sz="8" w:space="0" w:color="auto"/>
              <w:right w:val="single" w:sz="8" w:space="0" w:color="auto"/>
            </w:tcBorders>
            <w:shd w:val="clear" w:color="000000" w:fill="D9D9D9"/>
            <w:noWrap/>
            <w:vAlign w:val="center"/>
            <w:hideMark/>
          </w:tcPr>
          <w:p w14:paraId="19E3B623" w14:textId="77777777" w:rsidR="008F3BE6" w:rsidRPr="00F92E0B" w:rsidRDefault="008F3BE6">
            <w:pPr>
              <w:jc w:val="center"/>
              <w:rPr>
                <w:b/>
                <w:bCs/>
                <w:sz w:val="18"/>
                <w:szCs w:val="18"/>
              </w:rPr>
            </w:pPr>
            <w:r w:rsidRPr="00F92E0B">
              <w:rPr>
                <w:b/>
                <w:bCs/>
                <w:sz w:val="18"/>
                <w:szCs w:val="18"/>
              </w:rPr>
              <w:t>4/2*100</w:t>
            </w:r>
          </w:p>
        </w:tc>
      </w:tr>
      <w:tr w:rsidR="008F3BE6" w14:paraId="041ADF3F" w14:textId="77777777" w:rsidTr="008F3BE6">
        <w:trPr>
          <w:trHeight w:val="167"/>
          <w:jc w:val="center"/>
        </w:trPr>
        <w:tc>
          <w:tcPr>
            <w:tcW w:w="4548" w:type="dxa"/>
            <w:tcBorders>
              <w:top w:val="nil"/>
              <w:left w:val="single" w:sz="8" w:space="0" w:color="auto"/>
              <w:bottom w:val="double" w:sz="6" w:space="0" w:color="auto"/>
              <w:right w:val="single" w:sz="4" w:space="0" w:color="auto"/>
            </w:tcBorders>
            <w:shd w:val="clear" w:color="auto" w:fill="auto"/>
            <w:noWrap/>
            <w:vAlign w:val="center"/>
            <w:hideMark/>
          </w:tcPr>
          <w:p w14:paraId="5795A37C" w14:textId="77777777" w:rsidR="008F3BE6" w:rsidRDefault="008F3BE6">
            <w:pPr>
              <w:jc w:val="center"/>
              <w:rPr>
                <w:i/>
                <w:iCs/>
                <w:sz w:val="12"/>
                <w:szCs w:val="12"/>
              </w:rPr>
            </w:pPr>
            <w:r>
              <w:rPr>
                <w:i/>
                <w:iCs/>
                <w:sz w:val="12"/>
                <w:szCs w:val="12"/>
              </w:rPr>
              <w:t>1</w:t>
            </w:r>
          </w:p>
        </w:tc>
        <w:tc>
          <w:tcPr>
            <w:tcW w:w="2252" w:type="dxa"/>
            <w:tcBorders>
              <w:top w:val="nil"/>
              <w:left w:val="nil"/>
              <w:bottom w:val="double" w:sz="6" w:space="0" w:color="auto"/>
              <w:right w:val="single" w:sz="4" w:space="0" w:color="auto"/>
            </w:tcBorders>
            <w:shd w:val="clear" w:color="auto" w:fill="auto"/>
            <w:noWrap/>
            <w:vAlign w:val="center"/>
            <w:hideMark/>
          </w:tcPr>
          <w:p w14:paraId="22ADC1C3" w14:textId="77777777" w:rsidR="008F3BE6" w:rsidRDefault="008F3BE6">
            <w:pPr>
              <w:jc w:val="center"/>
              <w:rPr>
                <w:i/>
                <w:iCs/>
                <w:sz w:val="12"/>
                <w:szCs w:val="12"/>
              </w:rPr>
            </w:pPr>
            <w:r>
              <w:rPr>
                <w:i/>
                <w:iCs/>
                <w:sz w:val="12"/>
                <w:szCs w:val="12"/>
              </w:rPr>
              <w:t>2</w:t>
            </w:r>
          </w:p>
        </w:tc>
        <w:tc>
          <w:tcPr>
            <w:tcW w:w="627" w:type="dxa"/>
            <w:tcBorders>
              <w:top w:val="nil"/>
              <w:left w:val="nil"/>
              <w:bottom w:val="double" w:sz="6" w:space="0" w:color="auto"/>
              <w:right w:val="single" w:sz="4" w:space="0" w:color="auto"/>
            </w:tcBorders>
            <w:shd w:val="clear" w:color="auto" w:fill="auto"/>
            <w:noWrap/>
            <w:vAlign w:val="center"/>
            <w:hideMark/>
          </w:tcPr>
          <w:p w14:paraId="7EEF1706" w14:textId="77777777" w:rsidR="008F3BE6" w:rsidRDefault="008F3BE6">
            <w:pPr>
              <w:jc w:val="center"/>
              <w:rPr>
                <w:i/>
                <w:iCs/>
                <w:sz w:val="12"/>
                <w:szCs w:val="12"/>
              </w:rPr>
            </w:pPr>
            <w:r>
              <w:rPr>
                <w:i/>
                <w:iCs/>
                <w:sz w:val="12"/>
                <w:szCs w:val="12"/>
              </w:rPr>
              <w:t>3</w:t>
            </w:r>
          </w:p>
        </w:tc>
        <w:tc>
          <w:tcPr>
            <w:tcW w:w="2147" w:type="dxa"/>
            <w:tcBorders>
              <w:top w:val="nil"/>
              <w:left w:val="nil"/>
              <w:bottom w:val="double" w:sz="6" w:space="0" w:color="auto"/>
              <w:right w:val="single" w:sz="4" w:space="0" w:color="auto"/>
            </w:tcBorders>
            <w:shd w:val="clear" w:color="auto" w:fill="auto"/>
            <w:noWrap/>
            <w:vAlign w:val="center"/>
            <w:hideMark/>
          </w:tcPr>
          <w:p w14:paraId="3553426F" w14:textId="77777777" w:rsidR="008F3BE6" w:rsidRDefault="008F3BE6">
            <w:pPr>
              <w:jc w:val="center"/>
              <w:rPr>
                <w:i/>
                <w:iCs/>
                <w:sz w:val="12"/>
                <w:szCs w:val="12"/>
              </w:rPr>
            </w:pPr>
            <w:r>
              <w:rPr>
                <w:i/>
                <w:iCs/>
                <w:sz w:val="12"/>
                <w:szCs w:val="12"/>
              </w:rPr>
              <w:t>4</w:t>
            </w:r>
          </w:p>
        </w:tc>
        <w:tc>
          <w:tcPr>
            <w:tcW w:w="628" w:type="dxa"/>
            <w:tcBorders>
              <w:top w:val="nil"/>
              <w:left w:val="nil"/>
              <w:bottom w:val="double" w:sz="6" w:space="0" w:color="auto"/>
              <w:right w:val="single" w:sz="4" w:space="0" w:color="auto"/>
            </w:tcBorders>
            <w:shd w:val="clear" w:color="auto" w:fill="auto"/>
            <w:noWrap/>
            <w:vAlign w:val="center"/>
            <w:hideMark/>
          </w:tcPr>
          <w:p w14:paraId="56285C89" w14:textId="77777777" w:rsidR="008F3BE6" w:rsidRDefault="008F3BE6">
            <w:pPr>
              <w:jc w:val="center"/>
              <w:rPr>
                <w:i/>
                <w:iCs/>
                <w:sz w:val="12"/>
                <w:szCs w:val="12"/>
              </w:rPr>
            </w:pPr>
            <w:r>
              <w:rPr>
                <w:i/>
                <w:iCs/>
                <w:sz w:val="12"/>
                <w:szCs w:val="12"/>
              </w:rPr>
              <w:t>5</w:t>
            </w:r>
          </w:p>
        </w:tc>
        <w:tc>
          <w:tcPr>
            <w:tcW w:w="965" w:type="dxa"/>
            <w:tcBorders>
              <w:top w:val="nil"/>
              <w:left w:val="nil"/>
              <w:bottom w:val="double" w:sz="6" w:space="0" w:color="auto"/>
              <w:right w:val="single" w:sz="8" w:space="0" w:color="auto"/>
            </w:tcBorders>
            <w:shd w:val="clear" w:color="auto" w:fill="auto"/>
            <w:noWrap/>
            <w:vAlign w:val="center"/>
            <w:hideMark/>
          </w:tcPr>
          <w:p w14:paraId="6572E728" w14:textId="77777777" w:rsidR="008F3BE6" w:rsidRDefault="008F3BE6">
            <w:pPr>
              <w:jc w:val="center"/>
              <w:rPr>
                <w:i/>
                <w:iCs/>
                <w:sz w:val="12"/>
                <w:szCs w:val="12"/>
              </w:rPr>
            </w:pPr>
            <w:r>
              <w:rPr>
                <w:i/>
                <w:iCs/>
                <w:sz w:val="12"/>
                <w:szCs w:val="12"/>
              </w:rPr>
              <w:t>6</w:t>
            </w:r>
          </w:p>
        </w:tc>
      </w:tr>
      <w:tr w:rsidR="008F3BE6" w14:paraId="6BB3CCAA" w14:textId="77777777" w:rsidTr="008F3BE6">
        <w:trPr>
          <w:trHeight w:val="280"/>
          <w:jc w:val="center"/>
        </w:trPr>
        <w:tc>
          <w:tcPr>
            <w:tcW w:w="4548" w:type="dxa"/>
            <w:tcBorders>
              <w:top w:val="nil"/>
              <w:left w:val="single" w:sz="8" w:space="0" w:color="auto"/>
              <w:bottom w:val="single" w:sz="8" w:space="0" w:color="auto"/>
              <w:right w:val="single" w:sz="4" w:space="0" w:color="auto"/>
            </w:tcBorders>
            <w:shd w:val="clear" w:color="000000" w:fill="D9D9D9"/>
            <w:noWrap/>
            <w:vAlign w:val="center"/>
            <w:hideMark/>
          </w:tcPr>
          <w:p w14:paraId="15F33514" w14:textId="77777777" w:rsidR="008F3BE6" w:rsidRPr="00F92E0B" w:rsidRDefault="008F3BE6">
            <w:pPr>
              <w:rPr>
                <w:b/>
                <w:bCs/>
                <w:i/>
                <w:iCs/>
                <w:sz w:val="18"/>
                <w:szCs w:val="18"/>
              </w:rPr>
            </w:pPr>
            <w:proofErr w:type="spellStart"/>
            <w:r w:rsidRPr="00F92E0B">
              <w:rPr>
                <w:b/>
                <w:bCs/>
                <w:i/>
                <w:iCs/>
                <w:sz w:val="18"/>
                <w:szCs w:val="18"/>
              </w:rPr>
              <w:t>Пословна</w:t>
            </w:r>
            <w:proofErr w:type="spellEnd"/>
            <w:r w:rsidRPr="00F92E0B">
              <w:rPr>
                <w:b/>
                <w:bCs/>
                <w:i/>
                <w:iCs/>
                <w:sz w:val="18"/>
                <w:szCs w:val="18"/>
              </w:rPr>
              <w:t xml:space="preserve"> </w:t>
            </w:r>
            <w:proofErr w:type="spellStart"/>
            <w:r w:rsidRPr="00F92E0B">
              <w:rPr>
                <w:b/>
                <w:bCs/>
                <w:i/>
                <w:iCs/>
                <w:sz w:val="18"/>
                <w:szCs w:val="18"/>
              </w:rPr>
              <w:t>имовина</w:t>
            </w:r>
            <w:proofErr w:type="spellEnd"/>
          </w:p>
        </w:tc>
        <w:tc>
          <w:tcPr>
            <w:tcW w:w="2252" w:type="dxa"/>
            <w:tcBorders>
              <w:top w:val="nil"/>
              <w:left w:val="nil"/>
              <w:bottom w:val="single" w:sz="8" w:space="0" w:color="auto"/>
              <w:right w:val="single" w:sz="4" w:space="0" w:color="auto"/>
            </w:tcBorders>
            <w:shd w:val="clear" w:color="000000" w:fill="D9D9D9"/>
            <w:noWrap/>
            <w:vAlign w:val="center"/>
            <w:hideMark/>
          </w:tcPr>
          <w:p w14:paraId="2E47F4CB" w14:textId="77777777" w:rsidR="008F3BE6" w:rsidRPr="00F92E0B" w:rsidRDefault="008F3BE6">
            <w:pPr>
              <w:jc w:val="right"/>
              <w:rPr>
                <w:b/>
                <w:bCs/>
                <w:i/>
                <w:iCs/>
                <w:sz w:val="18"/>
                <w:szCs w:val="18"/>
              </w:rPr>
            </w:pPr>
            <w:r w:rsidRPr="00F92E0B">
              <w:rPr>
                <w:b/>
                <w:bCs/>
                <w:i/>
                <w:iCs/>
                <w:sz w:val="18"/>
                <w:szCs w:val="18"/>
              </w:rPr>
              <w:t>277.051.542</w:t>
            </w:r>
          </w:p>
        </w:tc>
        <w:tc>
          <w:tcPr>
            <w:tcW w:w="627" w:type="dxa"/>
            <w:tcBorders>
              <w:top w:val="nil"/>
              <w:left w:val="nil"/>
              <w:bottom w:val="single" w:sz="8" w:space="0" w:color="auto"/>
              <w:right w:val="single" w:sz="4" w:space="0" w:color="auto"/>
            </w:tcBorders>
            <w:shd w:val="clear" w:color="000000" w:fill="D9D9D9"/>
            <w:noWrap/>
            <w:vAlign w:val="center"/>
            <w:hideMark/>
          </w:tcPr>
          <w:p w14:paraId="1986CFE3" w14:textId="77777777" w:rsidR="008F3BE6" w:rsidRPr="00F92E0B" w:rsidRDefault="008F3BE6">
            <w:pPr>
              <w:jc w:val="center"/>
              <w:rPr>
                <w:b/>
                <w:bCs/>
                <w:i/>
                <w:iCs/>
                <w:sz w:val="18"/>
                <w:szCs w:val="18"/>
              </w:rPr>
            </w:pPr>
            <w:r w:rsidRPr="00F92E0B">
              <w:rPr>
                <w:b/>
                <w:bCs/>
                <w:i/>
                <w:iCs/>
                <w:sz w:val="18"/>
                <w:szCs w:val="18"/>
              </w:rPr>
              <w:t>100</w:t>
            </w:r>
          </w:p>
        </w:tc>
        <w:tc>
          <w:tcPr>
            <w:tcW w:w="2147" w:type="dxa"/>
            <w:tcBorders>
              <w:top w:val="nil"/>
              <w:left w:val="nil"/>
              <w:bottom w:val="single" w:sz="8" w:space="0" w:color="auto"/>
              <w:right w:val="single" w:sz="4" w:space="0" w:color="auto"/>
            </w:tcBorders>
            <w:shd w:val="clear" w:color="000000" w:fill="D9D9D9"/>
            <w:noWrap/>
            <w:vAlign w:val="center"/>
            <w:hideMark/>
          </w:tcPr>
          <w:p w14:paraId="63E1FD85" w14:textId="77777777" w:rsidR="008F3BE6" w:rsidRPr="00F92E0B" w:rsidRDefault="008F3BE6">
            <w:pPr>
              <w:jc w:val="right"/>
              <w:rPr>
                <w:b/>
                <w:bCs/>
                <w:i/>
                <w:iCs/>
                <w:sz w:val="18"/>
                <w:szCs w:val="18"/>
              </w:rPr>
            </w:pPr>
            <w:r w:rsidRPr="00F92E0B">
              <w:rPr>
                <w:b/>
                <w:bCs/>
                <w:i/>
                <w:iCs/>
                <w:sz w:val="18"/>
                <w:szCs w:val="18"/>
              </w:rPr>
              <w:t>250.358.439</w:t>
            </w:r>
          </w:p>
        </w:tc>
        <w:tc>
          <w:tcPr>
            <w:tcW w:w="628" w:type="dxa"/>
            <w:tcBorders>
              <w:top w:val="nil"/>
              <w:left w:val="nil"/>
              <w:bottom w:val="single" w:sz="8" w:space="0" w:color="auto"/>
              <w:right w:val="single" w:sz="4" w:space="0" w:color="auto"/>
            </w:tcBorders>
            <w:shd w:val="clear" w:color="000000" w:fill="D9D9D9"/>
            <w:noWrap/>
            <w:vAlign w:val="center"/>
            <w:hideMark/>
          </w:tcPr>
          <w:p w14:paraId="6FC7D126" w14:textId="77777777" w:rsidR="008F3BE6" w:rsidRPr="00F92E0B" w:rsidRDefault="008F3BE6">
            <w:pPr>
              <w:jc w:val="center"/>
              <w:rPr>
                <w:b/>
                <w:bCs/>
                <w:i/>
                <w:iCs/>
                <w:sz w:val="18"/>
                <w:szCs w:val="18"/>
              </w:rPr>
            </w:pPr>
            <w:r w:rsidRPr="00F92E0B">
              <w:rPr>
                <w:b/>
                <w:bCs/>
                <w:i/>
                <w:iCs/>
                <w:sz w:val="18"/>
                <w:szCs w:val="18"/>
              </w:rPr>
              <w:t>100</w:t>
            </w:r>
          </w:p>
        </w:tc>
        <w:tc>
          <w:tcPr>
            <w:tcW w:w="965" w:type="dxa"/>
            <w:tcBorders>
              <w:top w:val="nil"/>
              <w:left w:val="nil"/>
              <w:bottom w:val="single" w:sz="8" w:space="0" w:color="auto"/>
              <w:right w:val="single" w:sz="8" w:space="0" w:color="auto"/>
            </w:tcBorders>
            <w:shd w:val="clear" w:color="000000" w:fill="D9D9D9"/>
            <w:noWrap/>
            <w:vAlign w:val="center"/>
            <w:hideMark/>
          </w:tcPr>
          <w:p w14:paraId="5FAF85FB" w14:textId="77777777" w:rsidR="008F3BE6" w:rsidRPr="00F92E0B" w:rsidRDefault="008F3BE6">
            <w:pPr>
              <w:jc w:val="center"/>
              <w:rPr>
                <w:b/>
                <w:bCs/>
                <w:i/>
                <w:iCs/>
                <w:sz w:val="18"/>
                <w:szCs w:val="18"/>
              </w:rPr>
            </w:pPr>
            <w:r w:rsidRPr="00F92E0B">
              <w:rPr>
                <w:b/>
                <w:bCs/>
                <w:i/>
                <w:iCs/>
                <w:sz w:val="18"/>
                <w:szCs w:val="18"/>
              </w:rPr>
              <w:t>90</w:t>
            </w:r>
          </w:p>
        </w:tc>
      </w:tr>
      <w:tr w:rsidR="008F3BE6" w14:paraId="57D62880" w14:textId="77777777" w:rsidTr="008F3BE6">
        <w:trPr>
          <w:trHeight w:val="238"/>
          <w:jc w:val="center"/>
        </w:trPr>
        <w:tc>
          <w:tcPr>
            <w:tcW w:w="4548" w:type="dxa"/>
            <w:tcBorders>
              <w:top w:val="nil"/>
              <w:left w:val="single" w:sz="8" w:space="0" w:color="auto"/>
              <w:bottom w:val="nil"/>
              <w:right w:val="single" w:sz="4" w:space="0" w:color="auto"/>
            </w:tcBorders>
            <w:shd w:val="clear" w:color="auto" w:fill="auto"/>
            <w:noWrap/>
            <w:vAlign w:val="center"/>
            <w:hideMark/>
          </w:tcPr>
          <w:p w14:paraId="6BBF97D5" w14:textId="77777777" w:rsidR="008F3BE6" w:rsidRPr="00F92E0B" w:rsidRDefault="008F3BE6">
            <w:pPr>
              <w:rPr>
                <w:sz w:val="18"/>
                <w:szCs w:val="18"/>
              </w:rPr>
            </w:pPr>
            <w:proofErr w:type="spellStart"/>
            <w:r w:rsidRPr="00F92E0B">
              <w:rPr>
                <w:sz w:val="18"/>
                <w:szCs w:val="18"/>
              </w:rPr>
              <w:t>Стална</w:t>
            </w:r>
            <w:proofErr w:type="spellEnd"/>
            <w:r w:rsidRPr="00F92E0B">
              <w:rPr>
                <w:sz w:val="18"/>
                <w:szCs w:val="18"/>
              </w:rPr>
              <w:t xml:space="preserve"> </w:t>
            </w:r>
            <w:proofErr w:type="spellStart"/>
            <w:r w:rsidRPr="00F92E0B">
              <w:rPr>
                <w:sz w:val="18"/>
                <w:szCs w:val="18"/>
              </w:rPr>
              <w:t>имовина</w:t>
            </w:r>
            <w:proofErr w:type="spellEnd"/>
          </w:p>
        </w:tc>
        <w:tc>
          <w:tcPr>
            <w:tcW w:w="2252" w:type="dxa"/>
            <w:tcBorders>
              <w:top w:val="nil"/>
              <w:left w:val="nil"/>
              <w:bottom w:val="nil"/>
              <w:right w:val="nil"/>
            </w:tcBorders>
            <w:shd w:val="clear" w:color="auto" w:fill="auto"/>
            <w:noWrap/>
            <w:vAlign w:val="center"/>
            <w:hideMark/>
          </w:tcPr>
          <w:p w14:paraId="3030ACCF" w14:textId="77777777" w:rsidR="008F3BE6" w:rsidRPr="00F92E0B" w:rsidRDefault="008F3BE6">
            <w:pPr>
              <w:jc w:val="right"/>
              <w:rPr>
                <w:sz w:val="18"/>
                <w:szCs w:val="18"/>
              </w:rPr>
            </w:pPr>
            <w:r w:rsidRPr="00F92E0B">
              <w:rPr>
                <w:sz w:val="18"/>
                <w:szCs w:val="18"/>
              </w:rPr>
              <w:t>212.164.832</w:t>
            </w:r>
          </w:p>
        </w:tc>
        <w:tc>
          <w:tcPr>
            <w:tcW w:w="627" w:type="dxa"/>
            <w:tcBorders>
              <w:top w:val="nil"/>
              <w:left w:val="single" w:sz="4" w:space="0" w:color="auto"/>
              <w:bottom w:val="nil"/>
              <w:right w:val="single" w:sz="4" w:space="0" w:color="auto"/>
            </w:tcBorders>
            <w:shd w:val="clear" w:color="auto" w:fill="auto"/>
            <w:noWrap/>
            <w:vAlign w:val="center"/>
            <w:hideMark/>
          </w:tcPr>
          <w:p w14:paraId="5662405D" w14:textId="77777777" w:rsidR="008F3BE6" w:rsidRPr="00F92E0B" w:rsidRDefault="008F3BE6">
            <w:pPr>
              <w:jc w:val="center"/>
              <w:rPr>
                <w:i/>
                <w:iCs/>
                <w:sz w:val="18"/>
                <w:szCs w:val="18"/>
              </w:rPr>
            </w:pPr>
            <w:r w:rsidRPr="00F92E0B">
              <w:rPr>
                <w:i/>
                <w:iCs/>
                <w:sz w:val="18"/>
                <w:szCs w:val="18"/>
              </w:rPr>
              <w:t>77</w:t>
            </w:r>
          </w:p>
        </w:tc>
        <w:tc>
          <w:tcPr>
            <w:tcW w:w="2147" w:type="dxa"/>
            <w:tcBorders>
              <w:top w:val="nil"/>
              <w:left w:val="nil"/>
              <w:bottom w:val="nil"/>
              <w:right w:val="nil"/>
            </w:tcBorders>
            <w:shd w:val="clear" w:color="auto" w:fill="auto"/>
            <w:noWrap/>
            <w:vAlign w:val="center"/>
            <w:hideMark/>
          </w:tcPr>
          <w:p w14:paraId="124C0E59" w14:textId="77777777" w:rsidR="008F3BE6" w:rsidRPr="00F92E0B" w:rsidRDefault="008F3BE6">
            <w:pPr>
              <w:jc w:val="right"/>
              <w:rPr>
                <w:sz w:val="18"/>
                <w:szCs w:val="18"/>
              </w:rPr>
            </w:pPr>
            <w:r w:rsidRPr="00F92E0B">
              <w:rPr>
                <w:sz w:val="18"/>
                <w:szCs w:val="18"/>
              </w:rPr>
              <w:t>199.758.001</w:t>
            </w:r>
          </w:p>
        </w:tc>
        <w:tc>
          <w:tcPr>
            <w:tcW w:w="628" w:type="dxa"/>
            <w:tcBorders>
              <w:top w:val="nil"/>
              <w:left w:val="single" w:sz="4" w:space="0" w:color="auto"/>
              <w:bottom w:val="nil"/>
              <w:right w:val="single" w:sz="4" w:space="0" w:color="auto"/>
            </w:tcBorders>
            <w:shd w:val="clear" w:color="auto" w:fill="auto"/>
            <w:noWrap/>
            <w:vAlign w:val="center"/>
            <w:hideMark/>
          </w:tcPr>
          <w:p w14:paraId="0ACF28A7" w14:textId="77777777" w:rsidR="008F3BE6" w:rsidRPr="00F92E0B" w:rsidRDefault="008F3BE6">
            <w:pPr>
              <w:jc w:val="center"/>
              <w:rPr>
                <w:i/>
                <w:iCs/>
                <w:sz w:val="18"/>
                <w:szCs w:val="18"/>
              </w:rPr>
            </w:pPr>
            <w:r w:rsidRPr="00F92E0B">
              <w:rPr>
                <w:i/>
                <w:iCs/>
                <w:sz w:val="18"/>
                <w:szCs w:val="18"/>
              </w:rPr>
              <w:t>80</w:t>
            </w:r>
          </w:p>
        </w:tc>
        <w:tc>
          <w:tcPr>
            <w:tcW w:w="965" w:type="dxa"/>
            <w:tcBorders>
              <w:top w:val="nil"/>
              <w:left w:val="nil"/>
              <w:bottom w:val="nil"/>
              <w:right w:val="single" w:sz="8" w:space="0" w:color="auto"/>
            </w:tcBorders>
            <w:shd w:val="clear" w:color="auto" w:fill="auto"/>
            <w:noWrap/>
            <w:vAlign w:val="center"/>
            <w:hideMark/>
          </w:tcPr>
          <w:p w14:paraId="48574A9C" w14:textId="77777777" w:rsidR="008F3BE6" w:rsidRPr="00F92E0B" w:rsidRDefault="008F3BE6">
            <w:pPr>
              <w:jc w:val="center"/>
              <w:rPr>
                <w:i/>
                <w:iCs/>
                <w:sz w:val="18"/>
                <w:szCs w:val="18"/>
              </w:rPr>
            </w:pPr>
            <w:r w:rsidRPr="00F92E0B">
              <w:rPr>
                <w:i/>
                <w:iCs/>
                <w:sz w:val="18"/>
                <w:szCs w:val="18"/>
              </w:rPr>
              <w:t>94</w:t>
            </w:r>
          </w:p>
        </w:tc>
      </w:tr>
      <w:tr w:rsidR="008F3BE6" w14:paraId="479904D9" w14:textId="77777777" w:rsidTr="008F3BE6">
        <w:trPr>
          <w:trHeight w:val="238"/>
          <w:jc w:val="center"/>
        </w:trPr>
        <w:tc>
          <w:tcPr>
            <w:tcW w:w="4548" w:type="dxa"/>
            <w:tcBorders>
              <w:top w:val="nil"/>
              <w:left w:val="single" w:sz="8" w:space="0" w:color="auto"/>
              <w:bottom w:val="nil"/>
              <w:right w:val="single" w:sz="4" w:space="0" w:color="auto"/>
            </w:tcBorders>
            <w:shd w:val="clear" w:color="auto" w:fill="auto"/>
            <w:noWrap/>
            <w:vAlign w:val="center"/>
            <w:hideMark/>
          </w:tcPr>
          <w:p w14:paraId="4DDC8A92" w14:textId="77777777" w:rsidR="008F3BE6" w:rsidRPr="00F92E0B" w:rsidRDefault="008F3BE6">
            <w:pPr>
              <w:rPr>
                <w:sz w:val="18"/>
                <w:szCs w:val="18"/>
              </w:rPr>
            </w:pPr>
            <w:proofErr w:type="spellStart"/>
            <w:r w:rsidRPr="00F92E0B">
              <w:rPr>
                <w:sz w:val="18"/>
                <w:szCs w:val="18"/>
              </w:rPr>
              <w:t>Tекућа</w:t>
            </w:r>
            <w:proofErr w:type="spellEnd"/>
            <w:r w:rsidRPr="00F92E0B">
              <w:rPr>
                <w:sz w:val="18"/>
                <w:szCs w:val="18"/>
              </w:rPr>
              <w:t xml:space="preserve"> </w:t>
            </w:r>
            <w:proofErr w:type="spellStart"/>
            <w:r w:rsidRPr="00F92E0B">
              <w:rPr>
                <w:sz w:val="18"/>
                <w:szCs w:val="18"/>
              </w:rPr>
              <w:t>имовина</w:t>
            </w:r>
            <w:proofErr w:type="spellEnd"/>
            <w:r w:rsidRPr="00F92E0B">
              <w:rPr>
                <w:sz w:val="18"/>
                <w:szCs w:val="18"/>
              </w:rPr>
              <w:t xml:space="preserve"> /</w:t>
            </w:r>
            <w:proofErr w:type="spellStart"/>
            <w:r w:rsidRPr="00F92E0B">
              <w:rPr>
                <w:sz w:val="18"/>
                <w:szCs w:val="18"/>
              </w:rPr>
              <w:t>без</w:t>
            </w:r>
            <w:proofErr w:type="spellEnd"/>
            <w:r w:rsidRPr="00F92E0B">
              <w:rPr>
                <w:sz w:val="18"/>
                <w:szCs w:val="18"/>
              </w:rPr>
              <w:t xml:space="preserve"> АВР/</w:t>
            </w:r>
          </w:p>
        </w:tc>
        <w:tc>
          <w:tcPr>
            <w:tcW w:w="2252" w:type="dxa"/>
            <w:tcBorders>
              <w:top w:val="nil"/>
              <w:left w:val="nil"/>
              <w:bottom w:val="nil"/>
              <w:right w:val="nil"/>
            </w:tcBorders>
            <w:shd w:val="clear" w:color="auto" w:fill="auto"/>
            <w:noWrap/>
            <w:vAlign w:val="center"/>
            <w:hideMark/>
          </w:tcPr>
          <w:p w14:paraId="20BCD53D" w14:textId="77777777" w:rsidR="008F3BE6" w:rsidRPr="00F92E0B" w:rsidRDefault="008F3BE6">
            <w:pPr>
              <w:jc w:val="right"/>
              <w:rPr>
                <w:sz w:val="18"/>
                <w:szCs w:val="18"/>
              </w:rPr>
            </w:pPr>
            <w:r w:rsidRPr="00F92E0B">
              <w:rPr>
                <w:sz w:val="18"/>
                <w:szCs w:val="18"/>
              </w:rPr>
              <w:t>64.569.816</w:t>
            </w:r>
          </w:p>
        </w:tc>
        <w:tc>
          <w:tcPr>
            <w:tcW w:w="627" w:type="dxa"/>
            <w:tcBorders>
              <w:top w:val="nil"/>
              <w:left w:val="single" w:sz="4" w:space="0" w:color="auto"/>
              <w:bottom w:val="nil"/>
              <w:right w:val="single" w:sz="4" w:space="0" w:color="auto"/>
            </w:tcBorders>
            <w:shd w:val="clear" w:color="auto" w:fill="auto"/>
            <w:noWrap/>
            <w:vAlign w:val="center"/>
            <w:hideMark/>
          </w:tcPr>
          <w:p w14:paraId="074D429B" w14:textId="77777777" w:rsidR="008F3BE6" w:rsidRPr="00F92E0B" w:rsidRDefault="008F3BE6">
            <w:pPr>
              <w:jc w:val="center"/>
              <w:rPr>
                <w:i/>
                <w:iCs/>
                <w:sz w:val="18"/>
                <w:szCs w:val="18"/>
              </w:rPr>
            </w:pPr>
            <w:r w:rsidRPr="00F92E0B">
              <w:rPr>
                <w:i/>
                <w:iCs/>
                <w:sz w:val="18"/>
                <w:szCs w:val="18"/>
              </w:rPr>
              <w:t>23</w:t>
            </w:r>
          </w:p>
        </w:tc>
        <w:tc>
          <w:tcPr>
            <w:tcW w:w="2147" w:type="dxa"/>
            <w:tcBorders>
              <w:top w:val="nil"/>
              <w:left w:val="nil"/>
              <w:bottom w:val="nil"/>
              <w:right w:val="nil"/>
            </w:tcBorders>
            <w:shd w:val="clear" w:color="auto" w:fill="auto"/>
            <w:noWrap/>
            <w:vAlign w:val="center"/>
            <w:hideMark/>
          </w:tcPr>
          <w:p w14:paraId="3A00E5B0" w14:textId="77777777" w:rsidR="008F3BE6" w:rsidRPr="00F92E0B" w:rsidRDefault="008F3BE6">
            <w:pPr>
              <w:jc w:val="right"/>
              <w:rPr>
                <w:sz w:val="18"/>
                <w:szCs w:val="18"/>
              </w:rPr>
            </w:pPr>
            <w:r w:rsidRPr="00F92E0B">
              <w:rPr>
                <w:sz w:val="18"/>
                <w:szCs w:val="18"/>
              </w:rPr>
              <w:t>48.750.149</w:t>
            </w:r>
          </w:p>
        </w:tc>
        <w:tc>
          <w:tcPr>
            <w:tcW w:w="628" w:type="dxa"/>
            <w:tcBorders>
              <w:top w:val="nil"/>
              <w:left w:val="single" w:sz="4" w:space="0" w:color="auto"/>
              <w:bottom w:val="nil"/>
              <w:right w:val="single" w:sz="4" w:space="0" w:color="auto"/>
            </w:tcBorders>
            <w:shd w:val="clear" w:color="auto" w:fill="auto"/>
            <w:noWrap/>
            <w:vAlign w:val="center"/>
            <w:hideMark/>
          </w:tcPr>
          <w:p w14:paraId="4F785F50" w14:textId="77777777" w:rsidR="008F3BE6" w:rsidRPr="00F92E0B" w:rsidRDefault="008F3BE6">
            <w:pPr>
              <w:jc w:val="center"/>
              <w:rPr>
                <w:i/>
                <w:iCs/>
                <w:sz w:val="18"/>
                <w:szCs w:val="18"/>
              </w:rPr>
            </w:pPr>
            <w:r w:rsidRPr="00F92E0B">
              <w:rPr>
                <w:i/>
                <w:iCs/>
                <w:sz w:val="18"/>
                <w:szCs w:val="18"/>
              </w:rPr>
              <w:t>19</w:t>
            </w:r>
          </w:p>
        </w:tc>
        <w:tc>
          <w:tcPr>
            <w:tcW w:w="965" w:type="dxa"/>
            <w:tcBorders>
              <w:top w:val="nil"/>
              <w:left w:val="nil"/>
              <w:bottom w:val="nil"/>
              <w:right w:val="single" w:sz="8" w:space="0" w:color="auto"/>
            </w:tcBorders>
            <w:shd w:val="clear" w:color="auto" w:fill="auto"/>
            <w:noWrap/>
            <w:vAlign w:val="center"/>
            <w:hideMark/>
          </w:tcPr>
          <w:p w14:paraId="57ED59C0" w14:textId="77777777" w:rsidR="008F3BE6" w:rsidRPr="00F92E0B" w:rsidRDefault="008F3BE6">
            <w:pPr>
              <w:jc w:val="center"/>
              <w:rPr>
                <w:i/>
                <w:iCs/>
                <w:sz w:val="18"/>
                <w:szCs w:val="18"/>
              </w:rPr>
            </w:pPr>
            <w:r w:rsidRPr="00F92E0B">
              <w:rPr>
                <w:i/>
                <w:iCs/>
                <w:sz w:val="18"/>
                <w:szCs w:val="18"/>
              </w:rPr>
              <w:t>75</w:t>
            </w:r>
          </w:p>
        </w:tc>
      </w:tr>
      <w:tr w:rsidR="008F3BE6" w14:paraId="07C06B42" w14:textId="77777777" w:rsidTr="008F3BE6">
        <w:trPr>
          <w:trHeight w:val="252"/>
          <w:jc w:val="center"/>
        </w:trPr>
        <w:tc>
          <w:tcPr>
            <w:tcW w:w="4548" w:type="dxa"/>
            <w:tcBorders>
              <w:top w:val="nil"/>
              <w:left w:val="single" w:sz="8" w:space="0" w:color="auto"/>
              <w:bottom w:val="single" w:sz="8" w:space="0" w:color="auto"/>
              <w:right w:val="single" w:sz="4" w:space="0" w:color="auto"/>
            </w:tcBorders>
            <w:shd w:val="clear" w:color="auto" w:fill="auto"/>
            <w:noWrap/>
            <w:vAlign w:val="center"/>
            <w:hideMark/>
          </w:tcPr>
          <w:p w14:paraId="545BDA76" w14:textId="77777777" w:rsidR="008F3BE6" w:rsidRPr="00F92E0B" w:rsidRDefault="008F3BE6">
            <w:pPr>
              <w:rPr>
                <w:sz w:val="18"/>
                <w:szCs w:val="18"/>
              </w:rPr>
            </w:pPr>
            <w:proofErr w:type="spellStart"/>
            <w:r w:rsidRPr="00F92E0B">
              <w:rPr>
                <w:sz w:val="18"/>
                <w:szCs w:val="18"/>
              </w:rPr>
              <w:t>Активна</w:t>
            </w:r>
            <w:proofErr w:type="spellEnd"/>
            <w:r w:rsidRPr="00F92E0B">
              <w:rPr>
                <w:sz w:val="18"/>
                <w:szCs w:val="18"/>
              </w:rPr>
              <w:t xml:space="preserve"> </w:t>
            </w:r>
            <w:proofErr w:type="spellStart"/>
            <w:r w:rsidRPr="00F92E0B">
              <w:rPr>
                <w:sz w:val="18"/>
                <w:szCs w:val="18"/>
              </w:rPr>
              <w:t>временска</w:t>
            </w:r>
            <w:proofErr w:type="spellEnd"/>
            <w:r w:rsidRPr="00F92E0B">
              <w:rPr>
                <w:sz w:val="18"/>
                <w:szCs w:val="18"/>
              </w:rPr>
              <w:t xml:space="preserve"> </w:t>
            </w:r>
            <w:proofErr w:type="spellStart"/>
            <w:r w:rsidRPr="00F92E0B">
              <w:rPr>
                <w:sz w:val="18"/>
                <w:szCs w:val="18"/>
              </w:rPr>
              <w:t>разграничења</w:t>
            </w:r>
            <w:proofErr w:type="spellEnd"/>
          </w:p>
        </w:tc>
        <w:tc>
          <w:tcPr>
            <w:tcW w:w="2252" w:type="dxa"/>
            <w:tcBorders>
              <w:top w:val="nil"/>
              <w:left w:val="nil"/>
              <w:bottom w:val="single" w:sz="8" w:space="0" w:color="auto"/>
              <w:right w:val="nil"/>
            </w:tcBorders>
            <w:shd w:val="clear" w:color="auto" w:fill="auto"/>
            <w:noWrap/>
            <w:vAlign w:val="center"/>
            <w:hideMark/>
          </w:tcPr>
          <w:p w14:paraId="62D8D4B4" w14:textId="77777777" w:rsidR="008F3BE6" w:rsidRPr="00F92E0B" w:rsidRDefault="008F3BE6">
            <w:pPr>
              <w:jc w:val="right"/>
              <w:rPr>
                <w:sz w:val="18"/>
                <w:szCs w:val="18"/>
              </w:rPr>
            </w:pPr>
            <w:r w:rsidRPr="00F92E0B">
              <w:rPr>
                <w:sz w:val="18"/>
                <w:szCs w:val="18"/>
              </w:rPr>
              <w:t>316.894</w:t>
            </w:r>
          </w:p>
        </w:tc>
        <w:tc>
          <w:tcPr>
            <w:tcW w:w="627" w:type="dxa"/>
            <w:tcBorders>
              <w:top w:val="nil"/>
              <w:left w:val="single" w:sz="4" w:space="0" w:color="auto"/>
              <w:bottom w:val="single" w:sz="8" w:space="0" w:color="auto"/>
              <w:right w:val="single" w:sz="4" w:space="0" w:color="auto"/>
            </w:tcBorders>
            <w:shd w:val="clear" w:color="auto" w:fill="auto"/>
            <w:noWrap/>
            <w:vAlign w:val="center"/>
            <w:hideMark/>
          </w:tcPr>
          <w:p w14:paraId="3364F68D" w14:textId="77777777" w:rsidR="008F3BE6" w:rsidRPr="00F92E0B" w:rsidRDefault="008F3BE6">
            <w:pPr>
              <w:jc w:val="center"/>
              <w:rPr>
                <w:i/>
                <w:iCs/>
                <w:sz w:val="18"/>
                <w:szCs w:val="18"/>
              </w:rPr>
            </w:pPr>
            <w:r w:rsidRPr="00F92E0B">
              <w:rPr>
                <w:i/>
                <w:iCs/>
                <w:sz w:val="18"/>
                <w:szCs w:val="18"/>
              </w:rPr>
              <w:t>0</w:t>
            </w:r>
          </w:p>
        </w:tc>
        <w:tc>
          <w:tcPr>
            <w:tcW w:w="2147" w:type="dxa"/>
            <w:tcBorders>
              <w:top w:val="nil"/>
              <w:left w:val="nil"/>
              <w:bottom w:val="single" w:sz="8" w:space="0" w:color="auto"/>
              <w:right w:val="nil"/>
            </w:tcBorders>
            <w:shd w:val="clear" w:color="auto" w:fill="auto"/>
            <w:noWrap/>
            <w:vAlign w:val="center"/>
            <w:hideMark/>
          </w:tcPr>
          <w:p w14:paraId="43534E0C" w14:textId="77777777" w:rsidR="008F3BE6" w:rsidRPr="00F92E0B" w:rsidRDefault="008F3BE6">
            <w:pPr>
              <w:jc w:val="right"/>
              <w:rPr>
                <w:sz w:val="18"/>
                <w:szCs w:val="18"/>
              </w:rPr>
            </w:pPr>
            <w:r w:rsidRPr="00F92E0B">
              <w:rPr>
                <w:sz w:val="18"/>
                <w:szCs w:val="18"/>
              </w:rPr>
              <w:t>1.850.289</w:t>
            </w:r>
          </w:p>
        </w:tc>
        <w:tc>
          <w:tcPr>
            <w:tcW w:w="628" w:type="dxa"/>
            <w:tcBorders>
              <w:top w:val="nil"/>
              <w:left w:val="single" w:sz="4" w:space="0" w:color="auto"/>
              <w:bottom w:val="single" w:sz="8" w:space="0" w:color="auto"/>
              <w:right w:val="single" w:sz="4" w:space="0" w:color="auto"/>
            </w:tcBorders>
            <w:shd w:val="clear" w:color="auto" w:fill="auto"/>
            <w:noWrap/>
            <w:vAlign w:val="center"/>
            <w:hideMark/>
          </w:tcPr>
          <w:p w14:paraId="6DE5FF7E" w14:textId="77777777" w:rsidR="008F3BE6" w:rsidRPr="00F92E0B" w:rsidRDefault="008F3BE6">
            <w:pPr>
              <w:jc w:val="center"/>
              <w:rPr>
                <w:i/>
                <w:iCs/>
                <w:sz w:val="18"/>
                <w:szCs w:val="18"/>
              </w:rPr>
            </w:pPr>
            <w:r w:rsidRPr="00F92E0B">
              <w:rPr>
                <w:i/>
                <w:iCs/>
                <w:sz w:val="18"/>
                <w:szCs w:val="18"/>
              </w:rPr>
              <w:t>1</w:t>
            </w:r>
          </w:p>
        </w:tc>
        <w:tc>
          <w:tcPr>
            <w:tcW w:w="965" w:type="dxa"/>
            <w:tcBorders>
              <w:top w:val="nil"/>
              <w:left w:val="nil"/>
              <w:bottom w:val="single" w:sz="8" w:space="0" w:color="auto"/>
              <w:right w:val="single" w:sz="8" w:space="0" w:color="auto"/>
            </w:tcBorders>
            <w:shd w:val="clear" w:color="auto" w:fill="auto"/>
            <w:noWrap/>
            <w:vAlign w:val="center"/>
            <w:hideMark/>
          </w:tcPr>
          <w:p w14:paraId="2B877C83" w14:textId="77777777" w:rsidR="008F3BE6" w:rsidRPr="00F92E0B" w:rsidRDefault="008F3BE6">
            <w:pPr>
              <w:jc w:val="center"/>
              <w:rPr>
                <w:i/>
                <w:iCs/>
                <w:sz w:val="18"/>
                <w:szCs w:val="18"/>
              </w:rPr>
            </w:pPr>
            <w:r w:rsidRPr="00F92E0B">
              <w:rPr>
                <w:i/>
                <w:iCs/>
                <w:sz w:val="18"/>
                <w:szCs w:val="18"/>
              </w:rPr>
              <w:t>584</w:t>
            </w:r>
          </w:p>
        </w:tc>
      </w:tr>
    </w:tbl>
    <w:p w14:paraId="196C376A" w14:textId="677C0BF0" w:rsidR="007F488F" w:rsidRPr="008F3BE6" w:rsidRDefault="007F488F" w:rsidP="007F488F">
      <w:pPr>
        <w:jc w:val="center"/>
        <w:rPr>
          <w:b/>
          <w:i/>
          <w:sz w:val="20"/>
          <w:szCs w:val="20"/>
          <w:lang w:val="sl-SI" w:eastAsia="en-US"/>
        </w:rPr>
      </w:pPr>
      <w:proofErr w:type="spellStart"/>
      <w:r w:rsidRPr="008F3BE6">
        <w:rPr>
          <w:b/>
          <w:i/>
          <w:sz w:val="20"/>
          <w:szCs w:val="20"/>
          <w:lang w:eastAsia="en-US"/>
        </w:rPr>
        <w:t>Табела</w:t>
      </w:r>
      <w:proofErr w:type="spellEnd"/>
      <w:r w:rsidRPr="008F3BE6">
        <w:rPr>
          <w:b/>
          <w:i/>
          <w:sz w:val="20"/>
          <w:szCs w:val="20"/>
          <w:lang w:eastAsia="en-US"/>
        </w:rPr>
        <w:t xml:space="preserve"> </w:t>
      </w:r>
      <w:r w:rsidR="007D2BBF" w:rsidRPr="008F3BE6">
        <w:rPr>
          <w:b/>
          <w:i/>
          <w:sz w:val="20"/>
          <w:szCs w:val="20"/>
          <w:lang w:val="en-US" w:eastAsia="en-US"/>
        </w:rPr>
        <w:t>4</w:t>
      </w:r>
      <w:r w:rsidR="00375210">
        <w:rPr>
          <w:b/>
          <w:i/>
          <w:sz w:val="20"/>
          <w:szCs w:val="20"/>
          <w:lang w:val="sr-Cyrl-BA" w:eastAsia="en-US"/>
        </w:rPr>
        <w:t>6</w:t>
      </w:r>
      <w:r w:rsidRPr="008F3BE6">
        <w:rPr>
          <w:b/>
          <w:i/>
          <w:sz w:val="20"/>
          <w:szCs w:val="20"/>
          <w:lang w:eastAsia="en-US"/>
        </w:rPr>
        <w:t xml:space="preserve">. </w:t>
      </w:r>
      <w:proofErr w:type="spellStart"/>
      <w:r w:rsidRPr="008F3BE6">
        <w:rPr>
          <w:b/>
          <w:i/>
          <w:sz w:val="20"/>
          <w:szCs w:val="20"/>
          <w:lang w:eastAsia="en-US"/>
        </w:rPr>
        <w:t>Структура</w:t>
      </w:r>
      <w:proofErr w:type="spellEnd"/>
      <w:r w:rsidRPr="008F3BE6">
        <w:rPr>
          <w:b/>
          <w:i/>
          <w:sz w:val="20"/>
          <w:szCs w:val="20"/>
          <w:lang w:eastAsia="en-US"/>
        </w:rPr>
        <w:t xml:space="preserve"> </w:t>
      </w:r>
      <w:proofErr w:type="spellStart"/>
      <w:r w:rsidRPr="008F3BE6">
        <w:rPr>
          <w:b/>
          <w:i/>
          <w:sz w:val="20"/>
          <w:szCs w:val="20"/>
          <w:lang w:eastAsia="en-US"/>
        </w:rPr>
        <w:t>имовине</w:t>
      </w:r>
      <w:proofErr w:type="spellEnd"/>
      <w:r w:rsidRPr="008F3BE6">
        <w:rPr>
          <w:b/>
          <w:i/>
          <w:sz w:val="20"/>
          <w:szCs w:val="20"/>
          <w:lang w:eastAsia="en-US"/>
        </w:rPr>
        <w:t xml:space="preserve"> </w:t>
      </w:r>
      <w:proofErr w:type="spellStart"/>
      <w:r w:rsidRPr="008F3BE6">
        <w:rPr>
          <w:b/>
          <w:i/>
          <w:sz w:val="20"/>
          <w:szCs w:val="20"/>
          <w:lang w:eastAsia="en-US"/>
        </w:rPr>
        <w:t>исказане</w:t>
      </w:r>
      <w:proofErr w:type="spellEnd"/>
      <w:r w:rsidRPr="008F3BE6">
        <w:rPr>
          <w:b/>
          <w:i/>
          <w:sz w:val="20"/>
          <w:szCs w:val="20"/>
          <w:lang w:eastAsia="en-US"/>
        </w:rPr>
        <w:t xml:space="preserve"> у </w:t>
      </w:r>
      <w:proofErr w:type="spellStart"/>
      <w:r w:rsidRPr="008F3BE6">
        <w:rPr>
          <w:b/>
          <w:i/>
          <w:sz w:val="20"/>
          <w:szCs w:val="20"/>
          <w:lang w:eastAsia="en-US"/>
        </w:rPr>
        <w:t>Билансу</w:t>
      </w:r>
      <w:proofErr w:type="spellEnd"/>
      <w:r w:rsidRPr="008F3BE6">
        <w:rPr>
          <w:b/>
          <w:i/>
          <w:sz w:val="20"/>
          <w:szCs w:val="20"/>
          <w:lang w:eastAsia="en-US"/>
        </w:rPr>
        <w:t xml:space="preserve"> </w:t>
      </w:r>
      <w:proofErr w:type="spellStart"/>
      <w:r w:rsidRPr="008F3BE6">
        <w:rPr>
          <w:b/>
          <w:i/>
          <w:sz w:val="20"/>
          <w:szCs w:val="20"/>
          <w:lang w:eastAsia="en-US"/>
        </w:rPr>
        <w:t>стања</w:t>
      </w:r>
      <w:bookmarkEnd w:id="73"/>
      <w:proofErr w:type="spellEnd"/>
    </w:p>
    <w:p w14:paraId="6796AC8E" w14:textId="77777777" w:rsidR="007F488F" w:rsidRPr="006357EA" w:rsidRDefault="007F488F" w:rsidP="007F488F">
      <w:pPr>
        <w:jc w:val="center"/>
        <w:rPr>
          <w:b/>
          <w:i/>
          <w:color w:val="FF0000"/>
          <w:sz w:val="20"/>
          <w:szCs w:val="20"/>
          <w:lang w:val="sl-SI" w:eastAsia="en-US"/>
        </w:rPr>
      </w:pPr>
    </w:p>
    <w:p w14:paraId="70816BDE" w14:textId="5853341F" w:rsidR="007F488F" w:rsidRPr="006357EA" w:rsidRDefault="007F488F" w:rsidP="00E75BE3">
      <w:pPr>
        <w:jc w:val="both"/>
        <w:rPr>
          <w:color w:val="FF0000"/>
          <w:lang w:val="sr-Cyrl-CS" w:eastAsia="en-US"/>
        </w:rPr>
      </w:pPr>
    </w:p>
    <w:p w14:paraId="301429B2" w14:textId="7CAA398C" w:rsidR="007F488F" w:rsidRPr="00191FAE" w:rsidRDefault="003F4F3B" w:rsidP="00A12517">
      <w:pPr>
        <w:spacing w:line="276" w:lineRule="auto"/>
        <w:ind w:left="-510" w:right="-510"/>
        <w:jc w:val="both"/>
        <w:rPr>
          <w:lang w:eastAsia="en-US"/>
        </w:rPr>
      </w:pPr>
      <w:r w:rsidRPr="00191FAE">
        <w:rPr>
          <w:lang w:val="sr-Cyrl-CS" w:eastAsia="en-US"/>
        </w:rPr>
        <w:t>Структура сталне имовине (некретнине</w:t>
      </w:r>
      <w:r w:rsidR="00F32257" w:rsidRPr="00191FAE">
        <w:rPr>
          <w:lang w:val="sr-Cyrl-CS" w:eastAsia="en-US"/>
        </w:rPr>
        <w:t>, постројења и</w:t>
      </w:r>
      <w:r w:rsidRPr="00191FAE">
        <w:rPr>
          <w:lang w:val="sr-Cyrl-CS" w:eastAsia="en-US"/>
        </w:rPr>
        <w:t xml:space="preserve"> опрема)</w:t>
      </w:r>
      <w:r w:rsidR="007F488F" w:rsidRPr="00191FAE">
        <w:rPr>
          <w:lang w:val="sr-Cyrl-CS" w:eastAsia="en-US"/>
        </w:rPr>
        <w:t xml:space="preserve"> </w:t>
      </w:r>
      <w:r w:rsidRPr="00191FAE">
        <w:rPr>
          <w:lang w:val="sr-Cyrl-CS" w:eastAsia="en-US"/>
        </w:rPr>
        <w:t>у износу</w:t>
      </w:r>
      <w:r w:rsidR="007F488F" w:rsidRPr="00191FAE">
        <w:rPr>
          <w:lang w:val="sr-Cyrl-CS" w:eastAsia="en-US"/>
        </w:rPr>
        <w:t xml:space="preserve"> од </w:t>
      </w:r>
      <w:r w:rsidR="00191FAE" w:rsidRPr="00191FAE">
        <w:rPr>
          <w:lang w:val="sr-Cyrl-BA" w:eastAsia="en-US"/>
        </w:rPr>
        <w:t>199.758.001</w:t>
      </w:r>
      <w:r w:rsidR="007F488F" w:rsidRPr="00191FAE">
        <w:rPr>
          <w:lang w:val="sr-Cyrl-CS" w:eastAsia="en-US"/>
        </w:rPr>
        <w:t xml:space="preserve"> КМ је сљедећа:</w:t>
      </w:r>
    </w:p>
    <w:p w14:paraId="109069DC" w14:textId="77777777" w:rsidR="003A50AC" w:rsidRPr="006357EA" w:rsidRDefault="003A50AC" w:rsidP="00C57005">
      <w:pPr>
        <w:spacing w:line="276" w:lineRule="auto"/>
        <w:jc w:val="both"/>
        <w:rPr>
          <w:color w:val="FF0000"/>
          <w:lang w:eastAsia="en-US"/>
        </w:rPr>
      </w:pPr>
    </w:p>
    <w:tbl>
      <w:tblPr>
        <w:tblW w:w="10789" w:type="dxa"/>
        <w:jc w:val="center"/>
        <w:tblLook w:val="04A0" w:firstRow="1" w:lastRow="0" w:firstColumn="1" w:lastColumn="0" w:noHBand="0" w:noVBand="1"/>
      </w:tblPr>
      <w:tblGrid>
        <w:gridCol w:w="4454"/>
        <w:gridCol w:w="1643"/>
        <w:gridCol w:w="1116"/>
        <w:gridCol w:w="1643"/>
        <w:gridCol w:w="988"/>
        <w:gridCol w:w="945"/>
      </w:tblGrid>
      <w:tr w:rsidR="008F3BE6" w14:paraId="51C0D821" w14:textId="77777777" w:rsidTr="008F3BE6">
        <w:trPr>
          <w:trHeight w:val="226"/>
          <w:jc w:val="center"/>
        </w:trPr>
        <w:tc>
          <w:tcPr>
            <w:tcW w:w="4454"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B79CAFE" w14:textId="77777777" w:rsidR="008F3BE6" w:rsidRPr="00F92E0B" w:rsidRDefault="008F3BE6">
            <w:pPr>
              <w:jc w:val="center"/>
              <w:rPr>
                <w:b/>
                <w:bCs/>
                <w:sz w:val="18"/>
                <w:szCs w:val="18"/>
              </w:rPr>
            </w:pPr>
            <w:bookmarkStart w:id="74" w:name="_Toc395795201"/>
            <w:proofErr w:type="spellStart"/>
            <w:r w:rsidRPr="00F92E0B">
              <w:rPr>
                <w:b/>
                <w:bCs/>
                <w:sz w:val="18"/>
                <w:szCs w:val="18"/>
              </w:rPr>
              <w:t>Опис</w:t>
            </w:r>
            <w:proofErr w:type="spellEnd"/>
          </w:p>
        </w:tc>
        <w:tc>
          <w:tcPr>
            <w:tcW w:w="2759"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1A6D491E" w14:textId="77777777" w:rsidR="008F3BE6" w:rsidRPr="00F92E0B" w:rsidRDefault="008F3BE6">
            <w:pPr>
              <w:jc w:val="center"/>
              <w:rPr>
                <w:b/>
                <w:bCs/>
                <w:sz w:val="18"/>
                <w:szCs w:val="18"/>
              </w:rPr>
            </w:pPr>
            <w:r w:rsidRPr="00F92E0B">
              <w:rPr>
                <w:b/>
                <w:bCs/>
                <w:sz w:val="18"/>
                <w:szCs w:val="18"/>
              </w:rPr>
              <w:t>31.12.2023.</w:t>
            </w:r>
          </w:p>
        </w:tc>
        <w:tc>
          <w:tcPr>
            <w:tcW w:w="2631"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D9ACB61" w14:textId="77777777" w:rsidR="008F3BE6" w:rsidRPr="00F92E0B" w:rsidRDefault="008F3BE6">
            <w:pPr>
              <w:jc w:val="center"/>
              <w:rPr>
                <w:b/>
                <w:bCs/>
                <w:sz w:val="18"/>
                <w:szCs w:val="18"/>
              </w:rPr>
            </w:pPr>
            <w:r w:rsidRPr="00F92E0B">
              <w:rPr>
                <w:b/>
                <w:bCs/>
                <w:sz w:val="18"/>
                <w:szCs w:val="18"/>
              </w:rPr>
              <w:t>31.12.2024.</w:t>
            </w:r>
          </w:p>
        </w:tc>
        <w:tc>
          <w:tcPr>
            <w:tcW w:w="945" w:type="dxa"/>
            <w:tcBorders>
              <w:top w:val="single" w:sz="8" w:space="0" w:color="auto"/>
              <w:left w:val="nil"/>
              <w:bottom w:val="nil"/>
              <w:right w:val="single" w:sz="8" w:space="0" w:color="auto"/>
            </w:tcBorders>
            <w:shd w:val="clear" w:color="000000" w:fill="D9D9D9"/>
            <w:noWrap/>
            <w:vAlign w:val="center"/>
            <w:hideMark/>
          </w:tcPr>
          <w:p w14:paraId="66792D04" w14:textId="77777777" w:rsidR="008F3BE6" w:rsidRPr="00F92E0B" w:rsidRDefault="008F3BE6">
            <w:pPr>
              <w:jc w:val="center"/>
              <w:rPr>
                <w:b/>
                <w:bCs/>
                <w:sz w:val="18"/>
                <w:szCs w:val="18"/>
              </w:rPr>
            </w:pPr>
            <w:proofErr w:type="spellStart"/>
            <w:r w:rsidRPr="00F92E0B">
              <w:rPr>
                <w:b/>
                <w:bCs/>
                <w:sz w:val="18"/>
                <w:szCs w:val="18"/>
              </w:rPr>
              <w:t>Индекс</w:t>
            </w:r>
            <w:proofErr w:type="spellEnd"/>
          </w:p>
        </w:tc>
      </w:tr>
      <w:tr w:rsidR="008F3BE6" w14:paraId="6D26798E" w14:textId="77777777" w:rsidTr="008F3BE6">
        <w:trPr>
          <w:trHeight w:val="239"/>
          <w:jc w:val="center"/>
        </w:trPr>
        <w:tc>
          <w:tcPr>
            <w:tcW w:w="4454" w:type="dxa"/>
            <w:vMerge/>
            <w:tcBorders>
              <w:top w:val="single" w:sz="8" w:space="0" w:color="auto"/>
              <w:left w:val="single" w:sz="8" w:space="0" w:color="auto"/>
              <w:bottom w:val="single" w:sz="8" w:space="0" w:color="000000"/>
              <w:right w:val="single" w:sz="4" w:space="0" w:color="auto"/>
            </w:tcBorders>
            <w:vAlign w:val="center"/>
            <w:hideMark/>
          </w:tcPr>
          <w:p w14:paraId="6E30567B" w14:textId="77777777" w:rsidR="008F3BE6" w:rsidRPr="00F92E0B" w:rsidRDefault="008F3BE6">
            <w:pPr>
              <w:rPr>
                <w:b/>
                <w:bCs/>
                <w:sz w:val="18"/>
                <w:szCs w:val="18"/>
              </w:rPr>
            </w:pPr>
          </w:p>
        </w:tc>
        <w:tc>
          <w:tcPr>
            <w:tcW w:w="1643" w:type="dxa"/>
            <w:tcBorders>
              <w:top w:val="nil"/>
              <w:left w:val="nil"/>
              <w:bottom w:val="single" w:sz="8" w:space="0" w:color="auto"/>
              <w:right w:val="single" w:sz="4" w:space="0" w:color="auto"/>
            </w:tcBorders>
            <w:shd w:val="clear" w:color="000000" w:fill="D9D9D9"/>
            <w:noWrap/>
            <w:vAlign w:val="center"/>
            <w:hideMark/>
          </w:tcPr>
          <w:p w14:paraId="4F72AD7C" w14:textId="77777777" w:rsidR="008F3BE6" w:rsidRPr="00F92E0B" w:rsidRDefault="008F3BE6">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1115" w:type="dxa"/>
            <w:tcBorders>
              <w:top w:val="nil"/>
              <w:left w:val="nil"/>
              <w:bottom w:val="single" w:sz="8" w:space="0" w:color="auto"/>
              <w:right w:val="nil"/>
            </w:tcBorders>
            <w:shd w:val="clear" w:color="000000" w:fill="D9D9D9"/>
            <w:noWrap/>
            <w:vAlign w:val="center"/>
            <w:hideMark/>
          </w:tcPr>
          <w:p w14:paraId="7D76512C" w14:textId="77777777" w:rsidR="008F3BE6" w:rsidRPr="00F92E0B" w:rsidRDefault="008F3BE6">
            <w:pPr>
              <w:jc w:val="center"/>
              <w:rPr>
                <w:b/>
                <w:bCs/>
                <w:sz w:val="18"/>
                <w:szCs w:val="18"/>
              </w:rPr>
            </w:pPr>
            <w:r w:rsidRPr="00F92E0B">
              <w:rPr>
                <w:b/>
                <w:bCs/>
                <w:sz w:val="18"/>
                <w:szCs w:val="18"/>
              </w:rPr>
              <w:t>%</w:t>
            </w:r>
          </w:p>
        </w:tc>
        <w:tc>
          <w:tcPr>
            <w:tcW w:w="1643" w:type="dxa"/>
            <w:tcBorders>
              <w:top w:val="nil"/>
              <w:left w:val="single" w:sz="4" w:space="0" w:color="auto"/>
              <w:bottom w:val="single" w:sz="8" w:space="0" w:color="auto"/>
              <w:right w:val="single" w:sz="4" w:space="0" w:color="auto"/>
            </w:tcBorders>
            <w:shd w:val="clear" w:color="000000" w:fill="D9D9D9"/>
            <w:noWrap/>
            <w:vAlign w:val="center"/>
            <w:hideMark/>
          </w:tcPr>
          <w:p w14:paraId="3F15111A" w14:textId="77777777" w:rsidR="008F3BE6" w:rsidRPr="00F92E0B" w:rsidRDefault="008F3BE6">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988" w:type="dxa"/>
            <w:tcBorders>
              <w:top w:val="nil"/>
              <w:left w:val="nil"/>
              <w:bottom w:val="single" w:sz="8" w:space="0" w:color="auto"/>
              <w:right w:val="nil"/>
            </w:tcBorders>
            <w:shd w:val="clear" w:color="000000" w:fill="D9D9D9"/>
            <w:noWrap/>
            <w:vAlign w:val="center"/>
            <w:hideMark/>
          </w:tcPr>
          <w:p w14:paraId="263DDFB3" w14:textId="77777777" w:rsidR="008F3BE6" w:rsidRPr="00F92E0B" w:rsidRDefault="008F3BE6">
            <w:pPr>
              <w:jc w:val="center"/>
              <w:rPr>
                <w:b/>
                <w:bCs/>
                <w:sz w:val="18"/>
                <w:szCs w:val="18"/>
              </w:rPr>
            </w:pPr>
            <w:r w:rsidRPr="00F92E0B">
              <w:rPr>
                <w:b/>
                <w:bCs/>
                <w:sz w:val="18"/>
                <w:szCs w:val="18"/>
              </w:rPr>
              <w:t>%</w:t>
            </w:r>
          </w:p>
        </w:tc>
        <w:tc>
          <w:tcPr>
            <w:tcW w:w="945" w:type="dxa"/>
            <w:tcBorders>
              <w:top w:val="nil"/>
              <w:left w:val="single" w:sz="4" w:space="0" w:color="auto"/>
              <w:bottom w:val="single" w:sz="8" w:space="0" w:color="auto"/>
              <w:right w:val="single" w:sz="8" w:space="0" w:color="auto"/>
            </w:tcBorders>
            <w:shd w:val="clear" w:color="000000" w:fill="D9D9D9"/>
            <w:noWrap/>
            <w:vAlign w:val="center"/>
            <w:hideMark/>
          </w:tcPr>
          <w:p w14:paraId="2EBB93EB" w14:textId="77777777" w:rsidR="008F3BE6" w:rsidRPr="00F92E0B" w:rsidRDefault="008F3BE6">
            <w:pPr>
              <w:jc w:val="center"/>
              <w:rPr>
                <w:b/>
                <w:bCs/>
                <w:sz w:val="18"/>
                <w:szCs w:val="18"/>
              </w:rPr>
            </w:pPr>
            <w:r w:rsidRPr="00F92E0B">
              <w:rPr>
                <w:b/>
                <w:bCs/>
                <w:sz w:val="18"/>
                <w:szCs w:val="18"/>
              </w:rPr>
              <w:t>4/2*100</w:t>
            </w:r>
          </w:p>
        </w:tc>
      </w:tr>
      <w:tr w:rsidR="008F3BE6" w14:paraId="3F380406" w14:textId="77777777" w:rsidTr="008F3BE6">
        <w:trPr>
          <w:trHeight w:val="159"/>
          <w:jc w:val="center"/>
        </w:trPr>
        <w:tc>
          <w:tcPr>
            <w:tcW w:w="4454" w:type="dxa"/>
            <w:tcBorders>
              <w:top w:val="nil"/>
              <w:left w:val="single" w:sz="8" w:space="0" w:color="auto"/>
              <w:bottom w:val="double" w:sz="6" w:space="0" w:color="auto"/>
              <w:right w:val="single" w:sz="4" w:space="0" w:color="auto"/>
            </w:tcBorders>
            <w:shd w:val="clear" w:color="auto" w:fill="auto"/>
            <w:noWrap/>
            <w:vAlign w:val="center"/>
            <w:hideMark/>
          </w:tcPr>
          <w:p w14:paraId="78123EF5" w14:textId="77777777" w:rsidR="008F3BE6" w:rsidRDefault="008F3BE6">
            <w:pPr>
              <w:jc w:val="center"/>
              <w:rPr>
                <w:i/>
                <w:iCs/>
                <w:sz w:val="12"/>
                <w:szCs w:val="12"/>
              </w:rPr>
            </w:pPr>
            <w:r>
              <w:rPr>
                <w:i/>
                <w:iCs/>
                <w:sz w:val="12"/>
                <w:szCs w:val="12"/>
              </w:rPr>
              <w:t>1</w:t>
            </w:r>
          </w:p>
        </w:tc>
        <w:tc>
          <w:tcPr>
            <w:tcW w:w="1643" w:type="dxa"/>
            <w:tcBorders>
              <w:top w:val="nil"/>
              <w:left w:val="nil"/>
              <w:bottom w:val="double" w:sz="6" w:space="0" w:color="auto"/>
              <w:right w:val="single" w:sz="4" w:space="0" w:color="auto"/>
            </w:tcBorders>
            <w:shd w:val="clear" w:color="auto" w:fill="auto"/>
            <w:noWrap/>
            <w:vAlign w:val="center"/>
            <w:hideMark/>
          </w:tcPr>
          <w:p w14:paraId="6F063F4D" w14:textId="77777777" w:rsidR="008F3BE6" w:rsidRDefault="008F3BE6">
            <w:pPr>
              <w:jc w:val="center"/>
              <w:rPr>
                <w:i/>
                <w:iCs/>
                <w:sz w:val="12"/>
                <w:szCs w:val="12"/>
              </w:rPr>
            </w:pPr>
            <w:r>
              <w:rPr>
                <w:i/>
                <w:iCs/>
                <w:sz w:val="12"/>
                <w:szCs w:val="12"/>
              </w:rPr>
              <w:t>2</w:t>
            </w:r>
          </w:p>
        </w:tc>
        <w:tc>
          <w:tcPr>
            <w:tcW w:w="1115" w:type="dxa"/>
            <w:tcBorders>
              <w:top w:val="nil"/>
              <w:left w:val="nil"/>
              <w:bottom w:val="double" w:sz="6" w:space="0" w:color="auto"/>
              <w:right w:val="single" w:sz="4" w:space="0" w:color="auto"/>
            </w:tcBorders>
            <w:shd w:val="clear" w:color="auto" w:fill="auto"/>
            <w:noWrap/>
            <w:vAlign w:val="center"/>
            <w:hideMark/>
          </w:tcPr>
          <w:p w14:paraId="5DB76861" w14:textId="77777777" w:rsidR="008F3BE6" w:rsidRDefault="008F3BE6">
            <w:pPr>
              <w:jc w:val="center"/>
              <w:rPr>
                <w:i/>
                <w:iCs/>
                <w:sz w:val="12"/>
                <w:szCs w:val="12"/>
              </w:rPr>
            </w:pPr>
            <w:r>
              <w:rPr>
                <w:i/>
                <w:iCs/>
                <w:sz w:val="12"/>
                <w:szCs w:val="12"/>
              </w:rPr>
              <w:t>3</w:t>
            </w:r>
          </w:p>
        </w:tc>
        <w:tc>
          <w:tcPr>
            <w:tcW w:w="1643" w:type="dxa"/>
            <w:tcBorders>
              <w:top w:val="nil"/>
              <w:left w:val="nil"/>
              <w:bottom w:val="double" w:sz="6" w:space="0" w:color="auto"/>
              <w:right w:val="single" w:sz="4" w:space="0" w:color="auto"/>
            </w:tcBorders>
            <w:shd w:val="clear" w:color="auto" w:fill="auto"/>
            <w:noWrap/>
            <w:vAlign w:val="center"/>
            <w:hideMark/>
          </w:tcPr>
          <w:p w14:paraId="602C315F" w14:textId="77777777" w:rsidR="008F3BE6" w:rsidRDefault="008F3BE6">
            <w:pPr>
              <w:jc w:val="center"/>
              <w:rPr>
                <w:i/>
                <w:iCs/>
                <w:sz w:val="12"/>
                <w:szCs w:val="12"/>
              </w:rPr>
            </w:pPr>
            <w:r>
              <w:rPr>
                <w:i/>
                <w:iCs/>
                <w:sz w:val="12"/>
                <w:szCs w:val="12"/>
              </w:rPr>
              <w:t>4</w:t>
            </w:r>
          </w:p>
        </w:tc>
        <w:tc>
          <w:tcPr>
            <w:tcW w:w="988" w:type="dxa"/>
            <w:tcBorders>
              <w:top w:val="nil"/>
              <w:left w:val="nil"/>
              <w:bottom w:val="double" w:sz="6" w:space="0" w:color="auto"/>
              <w:right w:val="single" w:sz="4" w:space="0" w:color="auto"/>
            </w:tcBorders>
            <w:shd w:val="clear" w:color="auto" w:fill="auto"/>
            <w:noWrap/>
            <w:vAlign w:val="center"/>
            <w:hideMark/>
          </w:tcPr>
          <w:p w14:paraId="1A6EE514" w14:textId="77777777" w:rsidR="008F3BE6" w:rsidRDefault="008F3BE6">
            <w:pPr>
              <w:jc w:val="center"/>
              <w:rPr>
                <w:i/>
                <w:iCs/>
                <w:sz w:val="12"/>
                <w:szCs w:val="12"/>
              </w:rPr>
            </w:pPr>
            <w:r>
              <w:rPr>
                <w:i/>
                <w:iCs/>
                <w:sz w:val="12"/>
                <w:szCs w:val="12"/>
              </w:rPr>
              <w:t>5</w:t>
            </w:r>
          </w:p>
        </w:tc>
        <w:tc>
          <w:tcPr>
            <w:tcW w:w="945" w:type="dxa"/>
            <w:tcBorders>
              <w:top w:val="nil"/>
              <w:left w:val="nil"/>
              <w:bottom w:val="double" w:sz="6" w:space="0" w:color="auto"/>
              <w:right w:val="single" w:sz="8" w:space="0" w:color="auto"/>
            </w:tcBorders>
            <w:shd w:val="clear" w:color="auto" w:fill="auto"/>
            <w:noWrap/>
            <w:vAlign w:val="center"/>
            <w:hideMark/>
          </w:tcPr>
          <w:p w14:paraId="2B56E265" w14:textId="77777777" w:rsidR="008F3BE6" w:rsidRDefault="008F3BE6">
            <w:pPr>
              <w:jc w:val="center"/>
              <w:rPr>
                <w:i/>
                <w:iCs/>
                <w:sz w:val="12"/>
                <w:szCs w:val="12"/>
              </w:rPr>
            </w:pPr>
            <w:r>
              <w:rPr>
                <w:i/>
                <w:iCs/>
                <w:sz w:val="12"/>
                <w:szCs w:val="12"/>
              </w:rPr>
              <w:t>6</w:t>
            </w:r>
          </w:p>
        </w:tc>
      </w:tr>
      <w:tr w:rsidR="008F3BE6" w14:paraId="7BAA76C1" w14:textId="77777777" w:rsidTr="008F3BE6">
        <w:trPr>
          <w:trHeight w:val="239"/>
          <w:jc w:val="center"/>
        </w:trPr>
        <w:tc>
          <w:tcPr>
            <w:tcW w:w="4454" w:type="dxa"/>
            <w:tcBorders>
              <w:top w:val="nil"/>
              <w:left w:val="single" w:sz="8" w:space="0" w:color="auto"/>
              <w:bottom w:val="single" w:sz="8" w:space="0" w:color="auto"/>
              <w:right w:val="single" w:sz="4" w:space="0" w:color="auto"/>
            </w:tcBorders>
            <w:shd w:val="clear" w:color="000000" w:fill="D9D9D9"/>
            <w:vAlign w:val="center"/>
            <w:hideMark/>
          </w:tcPr>
          <w:p w14:paraId="62FF3105" w14:textId="77777777" w:rsidR="008F3BE6" w:rsidRPr="00F92E0B" w:rsidRDefault="008F3BE6">
            <w:pPr>
              <w:rPr>
                <w:b/>
                <w:bCs/>
                <w:i/>
                <w:iCs/>
                <w:sz w:val="18"/>
                <w:szCs w:val="18"/>
              </w:rPr>
            </w:pPr>
            <w:proofErr w:type="spellStart"/>
            <w:r w:rsidRPr="00F92E0B">
              <w:rPr>
                <w:b/>
                <w:bCs/>
                <w:i/>
                <w:iCs/>
                <w:sz w:val="18"/>
                <w:szCs w:val="18"/>
              </w:rPr>
              <w:t>Некретнине</w:t>
            </w:r>
            <w:proofErr w:type="spellEnd"/>
            <w:r w:rsidRPr="00F92E0B">
              <w:rPr>
                <w:b/>
                <w:bCs/>
                <w:i/>
                <w:iCs/>
                <w:sz w:val="18"/>
                <w:szCs w:val="18"/>
              </w:rPr>
              <w:t xml:space="preserve">, </w:t>
            </w:r>
            <w:proofErr w:type="spellStart"/>
            <w:r w:rsidRPr="00F92E0B">
              <w:rPr>
                <w:b/>
                <w:bCs/>
                <w:i/>
                <w:iCs/>
                <w:sz w:val="18"/>
                <w:szCs w:val="18"/>
              </w:rPr>
              <w:t>постројења</w:t>
            </w:r>
            <w:proofErr w:type="spellEnd"/>
            <w:r w:rsidRPr="00F92E0B">
              <w:rPr>
                <w:b/>
                <w:bCs/>
                <w:i/>
                <w:iCs/>
                <w:sz w:val="18"/>
                <w:szCs w:val="18"/>
              </w:rPr>
              <w:t xml:space="preserve"> и </w:t>
            </w:r>
            <w:proofErr w:type="spellStart"/>
            <w:r w:rsidRPr="00F92E0B">
              <w:rPr>
                <w:b/>
                <w:bCs/>
                <w:i/>
                <w:iCs/>
                <w:sz w:val="18"/>
                <w:szCs w:val="18"/>
              </w:rPr>
              <w:t>опрема</w:t>
            </w:r>
            <w:proofErr w:type="spellEnd"/>
            <w:r w:rsidRPr="00F92E0B">
              <w:rPr>
                <w:b/>
                <w:bCs/>
                <w:i/>
                <w:iCs/>
                <w:sz w:val="18"/>
                <w:szCs w:val="18"/>
              </w:rPr>
              <w:t xml:space="preserve"> </w:t>
            </w:r>
          </w:p>
        </w:tc>
        <w:tc>
          <w:tcPr>
            <w:tcW w:w="1643" w:type="dxa"/>
            <w:tcBorders>
              <w:top w:val="nil"/>
              <w:left w:val="nil"/>
              <w:bottom w:val="single" w:sz="8" w:space="0" w:color="auto"/>
              <w:right w:val="nil"/>
            </w:tcBorders>
            <w:shd w:val="clear" w:color="000000" w:fill="D9D9D9"/>
            <w:vAlign w:val="center"/>
            <w:hideMark/>
          </w:tcPr>
          <w:p w14:paraId="73087AA9" w14:textId="77777777" w:rsidR="008F3BE6" w:rsidRPr="00F92E0B" w:rsidRDefault="008F3BE6">
            <w:pPr>
              <w:jc w:val="right"/>
              <w:rPr>
                <w:b/>
                <w:bCs/>
                <w:i/>
                <w:iCs/>
                <w:sz w:val="18"/>
                <w:szCs w:val="18"/>
              </w:rPr>
            </w:pPr>
            <w:r w:rsidRPr="00F92E0B">
              <w:rPr>
                <w:b/>
                <w:bCs/>
                <w:i/>
                <w:iCs/>
                <w:sz w:val="18"/>
                <w:szCs w:val="18"/>
              </w:rPr>
              <w:t xml:space="preserve">212.164.832    </w:t>
            </w:r>
          </w:p>
        </w:tc>
        <w:tc>
          <w:tcPr>
            <w:tcW w:w="1115" w:type="dxa"/>
            <w:tcBorders>
              <w:top w:val="nil"/>
              <w:left w:val="single" w:sz="4" w:space="0" w:color="auto"/>
              <w:bottom w:val="single" w:sz="8" w:space="0" w:color="auto"/>
              <w:right w:val="nil"/>
            </w:tcBorders>
            <w:shd w:val="clear" w:color="000000" w:fill="D9D9D9"/>
            <w:vAlign w:val="center"/>
            <w:hideMark/>
          </w:tcPr>
          <w:p w14:paraId="27568A2D" w14:textId="77777777" w:rsidR="008F3BE6" w:rsidRPr="00F92E0B" w:rsidRDefault="008F3BE6">
            <w:pPr>
              <w:jc w:val="center"/>
              <w:rPr>
                <w:b/>
                <w:bCs/>
                <w:i/>
                <w:iCs/>
                <w:sz w:val="18"/>
                <w:szCs w:val="18"/>
              </w:rPr>
            </w:pPr>
            <w:r w:rsidRPr="00F92E0B">
              <w:rPr>
                <w:b/>
                <w:bCs/>
                <w:i/>
                <w:iCs/>
                <w:sz w:val="18"/>
                <w:szCs w:val="18"/>
              </w:rPr>
              <w:t>101</w:t>
            </w:r>
          </w:p>
        </w:tc>
        <w:tc>
          <w:tcPr>
            <w:tcW w:w="1643" w:type="dxa"/>
            <w:tcBorders>
              <w:top w:val="nil"/>
              <w:left w:val="single" w:sz="4" w:space="0" w:color="auto"/>
              <w:bottom w:val="single" w:sz="8" w:space="0" w:color="auto"/>
              <w:right w:val="nil"/>
            </w:tcBorders>
            <w:shd w:val="clear" w:color="000000" w:fill="D9D9D9"/>
            <w:vAlign w:val="center"/>
            <w:hideMark/>
          </w:tcPr>
          <w:p w14:paraId="3DFF9FAA" w14:textId="77777777" w:rsidR="008F3BE6" w:rsidRPr="00F92E0B" w:rsidRDefault="008F3BE6">
            <w:pPr>
              <w:jc w:val="right"/>
              <w:rPr>
                <w:b/>
                <w:bCs/>
                <w:i/>
                <w:iCs/>
                <w:sz w:val="18"/>
                <w:szCs w:val="18"/>
              </w:rPr>
            </w:pPr>
            <w:r w:rsidRPr="00F92E0B">
              <w:rPr>
                <w:b/>
                <w:bCs/>
                <w:i/>
                <w:iCs/>
                <w:sz w:val="18"/>
                <w:szCs w:val="18"/>
              </w:rPr>
              <w:t xml:space="preserve">199.758.001    </w:t>
            </w:r>
          </w:p>
        </w:tc>
        <w:tc>
          <w:tcPr>
            <w:tcW w:w="988" w:type="dxa"/>
            <w:tcBorders>
              <w:top w:val="nil"/>
              <w:left w:val="single" w:sz="4" w:space="0" w:color="auto"/>
              <w:bottom w:val="single" w:sz="8" w:space="0" w:color="auto"/>
              <w:right w:val="nil"/>
            </w:tcBorders>
            <w:shd w:val="clear" w:color="000000" w:fill="D9D9D9"/>
            <w:vAlign w:val="center"/>
            <w:hideMark/>
          </w:tcPr>
          <w:p w14:paraId="129D02E5" w14:textId="77777777" w:rsidR="008F3BE6" w:rsidRPr="00F92E0B" w:rsidRDefault="008F3BE6">
            <w:pPr>
              <w:jc w:val="center"/>
              <w:rPr>
                <w:b/>
                <w:bCs/>
                <w:i/>
                <w:iCs/>
                <w:sz w:val="18"/>
                <w:szCs w:val="18"/>
              </w:rPr>
            </w:pPr>
            <w:r w:rsidRPr="00F92E0B">
              <w:rPr>
                <w:b/>
                <w:bCs/>
                <w:i/>
                <w:iCs/>
                <w:sz w:val="18"/>
                <w:szCs w:val="18"/>
              </w:rPr>
              <w:t>101</w:t>
            </w:r>
          </w:p>
        </w:tc>
        <w:tc>
          <w:tcPr>
            <w:tcW w:w="945" w:type="dxa"/>
            <w:tcBorders>
              <w:top w:val="nil"/>
              <w:left w:val="single" w:sz="4" w:space="0" w:color="auto"/>
              <w:bottom w:val="single" w:sz="8" w:space="0" w:color="auto"/>
              <w:right w:val="single" w:sz="8" w:space="0" w:color="auto"/>
            </w:tcBorders>
            <w:shd w:val="clear" w:color="000000" w:fill="D9D9D9"/>
            <w:vAlign w:val="center"/>
            <w:hideMark/>
          </w:tcPr>
          <w:p w14:paraId="2C84BF45" w14:textId="77777777" w:rsidR="008F3BE6" w:rsidRPr="00F92E0B" w:rsidRDefault="008F3BE6">
            <w:pPr>
              <w:jc w:val="center"/>
              <w:rPr>
                <w:b/>
                <w:bCs/>
                <w:i/>
                <w:iCs/>
                <w:sz w:val="18"/>
                <w:szCs w:val="18"/>
              </w:rPr>
            </w:pPr>
            <w:r w:rsidRPr="00F92E0B">
              <w:rPr>
                <w:b/>
                <w:bCs/>
                <w:i/>
                <w:iCs/>
                <w:sz w:val="18"/>
                <w:szCs w:val="18"/>
              </w:rPr>
              <w:t>94</w:t>
            </w:r>
          </w:p>
        </w:tc>
      </w:tr>
      <w:tr w:rsidR="008F3BE6" w14:paraId="78276741" w14:textId="77777777" w:rsidTr="008F3BE6">
        <w:trPr>
          <w:trHeight w:val="226"/>
          <w:jc w:val="center"/>
        </w:trPr>
        <w:tc>
          <w:tcPr>
            <w:tcW w:w="4454" w:type="dxa"/>
            <w:tcBorders>
              <w:top w:val="nil"/>
              <w:left w:val="single" w:sz="8" w:space="0" w:color="auto"/>
              <w:bottom w:val="nil"/>
              <w:right w:val="single" w:sz="4" w:space="0" w:color="auto"/>
            </w:tcBorders>
            <w:shd w:val="clear" w:color="auto" w:fill="auto"/>
            <w:noWrap/>
            <w:vAlign w:val="center"/>
            <w:hideMark/>
          </w:tcPr>
          <w:p w14:paraId="559ACF43" w14:textId="77777777" w:rsidR="008F3BE6" w:rsidRPr="00F92E0B" w:rsidRDefault="008F3BE6">
            <w:pPr>
              <w:rPr>
                <w:sz w:val="18"/>
                <w:szCs w:val="18"/>
              </w:rPr>
            </w:pPr>
            <w:proofErr w:type="spellStart"/>
            <w:r w:rsidRPr="00F92E0B">
              <w:rPr>
                <w:sz w:val="18"/>
                <w:szCs w:val="18"/>
              </w:rPr>
              <w:t>Земљиште</w:t>
            </w:r>
            <w:proofErr w:type="spellEnd"/>
          </w:p>
        </w:tc>
        <w:tc>
          <w:tcPr>
            <w:tcW w:w="1643" w:type="dxa"/>
            <w:tcBorders>
              <w:top w:val="nil"/>
              <w:left w:val="nil"/>
              <w:bottom w:val="nil"/>
              <w:right w:val="nil"/>
            </w:tcBorders>
            <w:shd w:val="clear" w:color="auto" w:fill="auto"/>
            <w:noWrap/>
            <w:vAlign w:val="center"/>
            <w:hideMark/>
          </w:tcPr>
          <w:p w14:paraId="2F0E0EA3" w14:textId="77777777" w:rsidR="008F3BE6" w:rsidRPr="00F92E0B" w:rsidRDefault="008F3BE6">
            <w:pPr>
              <w:jc w:val="right"/>
              <w:rPr>
                <w:sz w:val="18"/>
                <w:szCs w:val="18"/>
              </w:rPr>
            </w:pPr>
            <w:r w:rsidRPr="00F92E0B">
              <w:rPr>
                <w:sz w:val="18"/>
                <w:szCs w:val="18"/>
              </w:rPr>
              <w:t xml:space="preserve">9.395.287    </w:t>
            </w:r>
          </w:p>
        </w:tc>
        <w:tc>
          <w:tcPr>
            <w:tcW w:w="1115" w:type="dxa"/>
            <w:tcBorders>
              <w:top w:val="nil"/>
              <w:left w:val="single" w:sz="4" w:space="0" w:color="auto"/>
              <w:bottom w:val="nil"/>
              <w:right w:val="nil"/>
            </w:tcBorders>
            <w:shd w:val="clear" w:color="auto" w:fill="auto"/>
            <w:noWrap/>
            <w:vAlign w:val="center"/>
            <w:hideMark/>
          </w:tcPr>
          <w:p w14:paraId="49546020" w14:textId="77777777" w:rsidR="008F3BE6" w:rsidRPr="00F92E0B" w:rsidRDefault="008F3BE6">
            <w:pPr>
              <w:jc w:val="center"/>
              <w:rPr>
                <w:i/>
                <w:iCs/>
                <w:sz w:val="18"/>
                <w:szCs w:val="18"/>
              </w:rPr>
            </w:pPr>
            <w:r w:rsidRPr="00F92E0B">
              <w:rPr>
                <w:i/>
                <w:iCs/>
                <w:sz w:val="18"/>
                <w:szCs w:val="18"/>
              </w:rPr>
              <w:t>4</w:t>
            </w:r>
          </w:p>
        </w:tc>
        <w:tc>
          <w:tcPr>
            <w:tcW w:w="1643" w:type="dxa"/>
            <w:tcBorders>
              <w:top w:val="nil"/>
              <w:left w:val="single" w:sz="4" w:space="0" w:color="auto"/>
              <w:bottom w:val="nil"/>
              <w:right w:val="nil"/>
            </w:tcBorders>
            <w:shd w:val="clear" w:color="auto" w:fill="auto"/>
            <w:noWrap/>
            <w:vAlign w:val="center"/>
            <w:hideMark/>
          </w:tcPr>
          <w:p w14:paraId="44F88E75" w14:textId="77777777" w:rsidR="008F3BE6" w:rsidRPr="00F92E0B" w:rsidRDefault="008F3BE6">
            <w:pPr>
              <w:jc w:val="right"/>
              <w:rPr>
                <w:sz w:val="18"/>
                <w:szCs w:val="18"/>
              </w:rPr>
            </w:pPr>
            <w:r w:rsidRPr="00F92E0B">
              <w:rPr>
                <w:sz w:val="18"/>
                <w:szCs w:val="18"/>
              </w:rPr>
              <w:t xml:space="preserve">6.447.525    </w:t>
            </w:r>
          </w:p>
        </w:tc>
        <w:tc>
          <w:tcPr>
            <w:tcW w:w="988" w:type="dxa"/>
            <w:tcBorders>
              <w:top w:val="nil"/>
              <w:left w:val="single" w:sz="4" w:space="0" w:color="auto"/>
              <w:bottom w:val="nil"/>
              <w:right w:val="nil"/>
            </w:tcBorders>
            <w:shd w:val="clear" w:color="auto" w:fill="auto"/>
            <w:noWrap/>
            <w:vAlign w:val="center"/>
            <w:hideMark/>
          </w:tcPr>
          <w:p w14:paraId="0E7DE863" w14:textId="77777777" w:rsidR="008F3BE6" w:rsidRPr="00F92E0B" w:rsidRDefault="008F3BE6">
            <w:pPr>
              <w:jc w:val="center"/>
              <w:rPr>
                <w:i/>
                <w:iCs/>
                <w:sz w:val="18"/>
                <w:szCs w:val="18"/>
              </w:rPr>
            </w:pPr>
            <w:r w:rsidRPr="00F92E0B">
              <w:rPr>
                <w:i/>
                <w:iCs/>
                <w:sz w:val="18"/>
                <w:szCs w:val="18"/>
              </w:rPr>
              <w:t>3</w:t>
            </w:r>
          </w:p>
        </w:tc>
        <w:tc>
          <w:tcPr>
            <w:tcW w:w="945" w:type="dxa"/>
            <w:tcBorders>
              <w:top w:val="nil"/>
              <w:left w:val="single" w:sz="4" w:space="0" w:color="auto"/>
              <w:bottom w:val="nil"/>
              <w:right w:val="single" w:sz="8" w:space="0" w:color="auto"/>
            </w:tcBorders>
            <w:shd w:val="clear" w:color="auto" w:fill="auto"/>
            <w:noWrap/>
            <w:vAlign w:val="center"/>
            <w:hideMark/>
          </w:tcPr>
          <w:p w14:paraId="0F48D531" w14:textId="77777777" w:rsidR="008F3BE6" w:rsidRPr="00F92E0B" w:rsidRDefault="008F3BE6">
            <w:pPr>
              <w:jc w:val="center"/>
              <w:rPr>
                <w:i/>
                <w:iCs/>
                <w:sz w:val="18"/>
                <w:szCs w:val="18"/>
              </w:rPr>
            </w:pPr>
            <w:r w:rsidRPr="00F92E0B">
              <w:rPr>
                <w:i/>
                <w:iCs/>
                <w:sz w:val="18"/>
                <w:szCs w:val="18"/>
              </w:rPr>
              <w:t>69</w:t>
            </w:r>
          </w:p>
        </w:tc>
      </w:tr>
      <w:tr w:rsidR="008F3BE6" w14:paraId="0561F94B" w14:textId="77777777" w:rsidTr="008F3BE6">
        <w:trPr>
          <w:trHeight w:val="226"/>
          <w:jc w:val="center"/>
        </w:trPr>
        <w:tc>
          <w:tcPr>
            <w:tcW w:w="4454" w:type="dxa"/>
            <w:tcBorders>
              <w:top w:val="nil"/>
              <w:left w:val="single" w:sz="8" w:space="0" w:color="auto"/>
              <w:bottom w:val="nil"/>
              <w:right w:val="single" w:sz="4" w:space="0" w:color="auto"/>
            </w:tcBorders>
            <w:shd w:val="clear" w:color="auto" w:fill="auto"/>
            <w:noWrap/>
            <w:vAlign w:val="center"/>
            <w:hideMark/>
          </w:tcPr>
          <w:p w14:paraId="1AB11A22" w14:textId="77777777" w:rsidR="008F3BE6" w:rsidRPr="00F92E0B" w:rsidRDefault="008F3BE6">
            <w:pPr>
              <w:rPr>
                <w:sz w:val="18"/>
                <w:szCs w:val="18"/>
              </w:rPr>
            </w:pPr>
            <w:proofErr w:type="spellStart"/>
            <w:r w:rsidRPr="00F92E0B">
              <w:rPr>
                <w:sz w:val="18"/>
                <w:szCs w:val="18"/>
              </w:rPr>
              <w:t>Грађевински</w:t>
            </w:r>
            <w:proofErr w:type="spellEnd"/>
            <w:r w:rsidRPr="00F92E0B">
              <w:rPr>
                <w:sz w:val="18"/>
                <w:szCs w:val="18"/>
              </w:rPr>
              <w:t xml:space="preserve"> </w:t>
            </w:r>
            <w:proofErr w:type="spellStart"/>
            <w:r w:rsidRPr="00F92E0B">
              <w:rPr>
                <w:sz w:val="18"/>
                <w:szCs w:val="18"/>
              </w:rPr>
              <w:t>објекти</w:t>
            </w:r>
            <w:proofErr w:type="spellEnd"/>
          </w:p>
        </w:tc>
        <w:tc>
          <w:tcPr>
            <w:tcW w:w="1643" w:type="dxa"/>
            <w:tcBorders>
              <w:top w:val="nil"/>
              <w:left w:val="nil"/>
              <w:bottom w:val="nil"/>
              <w:right w:val="nil"/>
            </w:tcBorders>
            <w:shd w:val="clear" w:color="auto" w:fill="auto"/>
            <w:noWrap/>
            <w:vAlign w:val="center"/>
            <w:hideMark/>
          </w:tcPr>
          <w:p w14:paraId="17444506" w14:textId="77777777" w:rsidR="008F3BE6" w:rsidRPr="00F92E0B" w:rsidRDefault="008F3BE6">
            <w:pPr>
              <w:jc w:val="right"/>
              <w:rPr>
                <w:sz w:val="18"/>
                <w:szCs w:val="18"/>
              </w:rPr>
            </w:pPr>
            <w:r w:rsidRPr="00F92E0B">
              <w:rPr>
                <w:sz w:val="18"/>
                <w:szCs w:val="18"/>
              </w:rPr>
              <w:t xml:space="preserve">11.558.001    </w:t>
            </w:r>
          </w:p>
        </w:tc>
        <w:tc>
          <w:tcPr>
            <w:tcW w:w="1115" w:type="dxa"/>
            <w:tcBorders>
              <w:top w:val="nil"/>
              <w:left w:val="single" w:sz="4" w:space="0" w:color="auto"/>
              <w:bottom w:val="nil"/>
              <w:right w:val="nil"/>
            </w:tcBorders>
            <w:shd w:val="clear" w:color="auto" w:fill="auto"/>
            <w:noWrap/>
            <w:vAlign w:val="center"/>
            <w:hideMark/>
          </w:tcPr>
          <w:p w14:paraId="3118B346" w14:textId="77777777" w:rsidR="008F3BE6" w:rsidRPr="00F92E0B" w:rsidRDefault="008F3BE6">
            <w:pPr>
              <w:jc w:val="center"/>
              <w:rPr>
                <w:i/>
                <w:iCs/>
                <w:sz w:val="18"/>
                <w:szCs w:val="18"/>
              </w:rPr>
            </w:pPr>
            <w:r w:rsidRPr="00F92E0B">
              <w:rPr>
                <w:i/>
                <w:iCs/>
                <w:sz w:val="18"/>
                <w:szCs w:val="18"/>
              </w:rPr>
              <w:t>5</w:t>
            </w:r>
          </w:p>
        </w:tc>
        <w:tc>
          <w:tcPr>
            <w:tcW w:w="1643" w:type="dxa"/>
            <w:tcBorders>
              <w:top w:val="nil"/>
              <w:left w:val="single" w:sz="4" w:space="0" w:color="auto"/>
              <w:bottom w:val="nil"/>
              <w:right w:val="nil"/>
            </w:tcBorders>
            <w:shd w:val="clear" w:color="auto" w:fill="auto"/>
            <w:noWrap/>
            <w:vAlign w:val="center"/>
            <w:hideMark/>
          </w:tcPr>
          <w:p w14:paraId="1BA251D5" w14:textId="77777777" w:rsidR="008F3BE6" w:rsidRPr="00F92E0B" w:rsidRDefault="008F3BE6">
            <w:pPr>
              <w:jc w:val="right"/>
              <w:rPr>
                <w:sz w:val="18"/>
                <w:szCs w:val="18"/>
              </w:rPr>
            </w:pPr>
            <w:r w:rsidRPr="00F92E0B">
              <w:rPr>
                <w:sz w:val="18"/>
                <w:szCs w:val="18"/>
              </w:rPr>
              <w:t xml:space="preserve">11.124.446    </w:t>
            </w:r>
          </w:p>
        </w:tc>
        <w:tc>
          <w:tcPr>
            <w:tcW w:w="988" w:type="dxa"/>
            <w:tcBorders>
              <w:top w:val="nil"/>
              <w:left w:val="single" w:sz="4" w:space="0" w:color="auto"/>
              <w:bottom w:val="nil"/>
              <w:right w:val="nil"/>
            </w:tcBorders>
            <w:shd w:val="clear" w:color="auto" w:fill="auto"/>
            <w:noWrap/>
            <w:vAlign w:val="center"/>
            <w:hideMark/>
          </w:tcPr>
          <w:p w14:paraId="3D2A2435" w14:textId="77777777" w:rsidR="008F3BE6" w:rsidRPr="00F92E0B" w:rsidRDefault="008F3BE6">
            <w:pPr>
              <w:jc w:val="center"/>
              <w:rPr>
                <w:i/>
                <w:iCs/>
                <w:sz w:val="18"/>
                <w:szCs w:val="18"/>
              </w:rPr>
            </w:pPr>
            <w:r w:rsidRPr="00F92E0B">
              <w:rPr>
                <w:i/>
                <w:iCs/>
                <w:sz w:val="18"/>
                <w:szCs w:val="18"/>
              </w:rPr>
              <w:t>6</w:t>
            </w:r>
          </w:p>
        </w:tc>
        <w:tc>
          <w:tcPr>
            <w:tcW w:w="945" w:type="dxa"/>
            <w:tcBorders>
              <w:top w:val="nil"/>
              <w:left w:val="single" w:sz="4" w:space="0" w:color="auto"/>
              <w:bottom w:val="nil"/>
              <w:right w:val="single" w:sz="8" w:space="0" w:color="auto"/>
            </w:tcBorders>
            <w:shd w:val="clear" w:color="auto" w:fill="auto"/>
            <w:noWrap/>
            <w:vAlign w:val="center"/>
            <w:hideMark/>
          </w:tcPr>
          <w:p w14:paraId="14BBD834" w14:textId="77777777" w:rsidR="008F3BE6" w:rsidRPr="00F92E0B" w:rsidRDefault="008F3BE6">
            <w:pPr>
              <w:jc w:val="center"/>
              <w:rPr>
                <w:i/>
                <w:iCs/>
                <w:sz w:val="18"/>
                <w:szCs w:val="18"/>
              </w:rPr>
            </w:pPr>
            <w:r w:rsidRPr="00F92E0B">
              <w:rPr>
                <w:i/>
                <w:iCs/>
                <w:sz w:val="18"/>
                <w:szCs w:val="18"/>
              </w:rPr>
              <w:t>96</w:t>
            </w:r>
          </w:p>
        </w:tc>
      </w:tr>
      <w:tr w:rsidR="008F3BE6" w14:paraId="0EF090E7" w14:textId="77777777" w:rsidTr="008F3BE6">
        <w:trPr>
          <w:trHeight w:val="226"/>
          <w:jc w:val="center"/>
        </w:trPr>
        <w:tc>
          <w:tcPr>
            <w:tcW w:w="4454" w:type="dxa"/>
            <w:tcBorders>
              <w:top w:val="nil"/>
              <w:left w:val="single" w:sz="8" w:space="0" w:color="auto"/>
              <w:bottom w:val="nil"/>
              <w:right w:val="single" w:sz="4" w:space="0" w:color="auto"/>
            </w:tcBorders>
            <w:shd w:val="clear" w:color="auto" w:fill="auto"/>
            <w:noWrap/>
            <w:vAlign w:val="center"/>
            <w:hideMark/>
          </w:tcPr>
          <w:p w14:paraId="1AA560C7" w14:textId="77777777" w:rsidR="008F3BE6" w:rsidRPr="00F92E0B" w:rsidRDefault="008F3BE6">
            <w:pPr>
              <w:rPr>
                <w:sz w:val="18"/>
                <w:szCs w:val="18"/>
              </w:rPr>
            </w:pPr>
            <w:proofErr w:type="spellStart"/>
            <w:r w:rsidRPr="00F92E0B">
              <w:rPr>
                <w:sz w:val="18"/>
                <w:szCs w:val="18"/>
              </w:rPr>
              <w:t>Постројења</w:t>
            </w:r>
            <w:proofErr w:type="spellEnd"/>
            <w:r w:rsidRPr="00F92E0B">
              <w:rPr>
                <w:sz w:val="18"/>
                <w:szCs w:val="18"/>
              </w:rPr>
              <w:t xml:space="preserve"> и </w:t>
            </w:r>
            <w:proofErr w:type="spellStart"/>
            <w:r w:rsidRPr="00F92E0B">
              <w:rPr>
                <w:sz w:val="18"/>
                <w:szCs w:val="18"/>
              </w:rPr>
              <w:t>опрема</w:t>
            </w:r>
            <w:proofErr w:type="spellEnd"/>
          </w:p>
        </w:tc>
        <w:tc>
          <w:tcPr>
            <w:tcW w:w="1643" w:type="dxa"/>
            <w:tcBorders>
              <w:top w:val="nil"/>
              <w:left w:val="nil"/>
              <w:bottom w:val="nil"/>
              <w:right w:val="nil"/>
            </w:tcBorders>
            <w:shd w:val="clear" w:color="auto" w:fill="auto"/>
            <w:noWrap/>
            <w:vAlign w:val="center"/>
            <w:hideMark/>
          </w:tcPr>
          <w:p w14:paraId="557E846A" w14:textId="77777777" w:rsidR="008F3BE6" w:rsidRPr="00F92E0B" w:rsidRDefault="008F3BE6">
            <w:pPr>
              <w:jc w:val="right"/>
              <w:rPr>
                <w:sz w:val="18"/>
                <w:szCs w:val="18"/>
              </w:rPr>
            </w:pPr>
            <w:r w:rsidRPr="00F92E0B">
              <w:rPr>
                <w:sz w:val="18"/>
                <w:szCs w:val="18"/>
              </w:rPr>
              <w:t xml:space="preserve">185.118.889    </w:t>
            </w:r>
          </w:p>
        </w:tc>
        <w:tc>
          <w:tcPr>
            <w:tcW w:w="1115" w:type="dxa"/>
            <w:tcBorders>
              <w:top w:val="nil"/>
              <w:left w:val="single" w:sz="4" w:space="0" w:color="auto"/>
              <w:bottom w:val="nil"/>
              <w:right w:val="nil"/>
            </w:tcBorders>
            <w:shd w:val="clear" w:color="auto" w:fill="auto"/>
            <w:noWrap/>
            <w:vAlign w:val="center"/>
            <w:hideMark/>
          </w:tcPr>
          <w:p w14:paraId="71AAB357" w14:textId="77777777" w:rsidR="008F3BE6" w:rsidRPr="00F92E0B" w:rsidRDefault="008F3BE6">
            <w:pPr>
              <w:jc w:val="center"/>
              <w:rPr>
                <w:i/>
                <w:iCs/>
                <w:sz w:val="18"/>
                <w:szCs w:val="18"/>
              </w:rPr>
            </w:pPr>
            <w:r w:rsidRPr="00F92E0B">
              <w:rPr>
                <w:i/>
                <w:iCs/>
                <w:sz w:val="18"/>
                <w:szCs w:val="18"/>
              </w:rPr>
              <w:t>87</w:t>
            </w:r>
          </w:p>
        </w:tc>
        <w:tc>
          <w:tcPr>
            <w:tcW w:w="1643" w:type="dxa"/>
            <w:tcBorders>
              <w:top w:val="nil"/>
              <w:left w:val="single" w:sz="4" w:space="0" w:color="auto"/>
              <w:bottom w:val="nil"/>
              <w:right w:val="nil"/>
            </w:tcBorders>
            <w:shd w:val="clear" w:color="auto" w:fill="auto"/>
            <w:noWrap/>
            <w:vAlign w:val="center"/>
            <w:hideMark/>
          </w:tcPr>
          <w:p w14:paraId="3CAF12D5" w14:textId="77777777" w:rsidR="008F3BE6" w:rsidRPr="00F92E0B" w:rsidRDefault="008F3BE6">
            <w:pPr>
              <w:jc w:val="right"/>
              <w:rPr>
                <w:sz w:val="18"/>
                <w:szCs w:val="18"/>
              </w:rPr>
            </w:pPr>
            <w:r w:rsidRPr="00F92E0B">
              <w:rPr>
                <w:sz w:val="18"/>
                <w:szCs w:val="18"/>
              </w:rPr>
              <w:t xml:space="preserve">170.511.158    </w:t>
            </w:r>
          </w:p>
        </w:tc>
        <w:tc>
          <w:tcPr>
            <w:tcW w:w="988" w:type="dxa"/>
            <w:tcBorders>
              <w:top w:val="nil"/>
              <w:left w:val="single" w:sz="4" w:space="0" w:color="auto"/>
              <w:bottom w:val="nil"/>
              <w:right w:val="nil"/>
            </w:tcBorders>
            <w:shd w:val="clear" w:color="auto" w:fill="auto"/>
            <w:noWrap/>
            <w:vAlign w:val="center"/>
            <w:hideMark/>
          </w:tcPr>
          <w:p w14:paraId="23724388" w14:textId="77777777" w:rsidR="008F3BE6" w:rsidRPr="00F92E0B" w:rsidRDefault="008F3BE6">
            <w:pPr>
              <w:jc w:val="center"/>
              <w:rPr>
                <w:i/>
                <w:iCs/>
                <w:sz w:val="18"/>
                <w:szCs w:val="18"/>
              </w:rPr>
            </w:pPr>
            <w:r w:rsidRPr="00F92E0B">
              <w:rPr>
                <w:i/>
                <w:iCs/>
                <w:sz w:val="18"/>
                <w:szCs w:val="18"/>
              </w:rPr>
              <w:t>85</w:t>
            </w:r>
          </w:p>
        </w:tc>
        <w:tc>
          <w:tcPr>
            <w:tcW w:w="945" w:type="dxa"/>
            <w:tcBorders>
              <w:top w:val="nil"/>
              <w:left w:val="single" w:sz="4" w:space="0" w:color="auto"/>
              <w:bottom w:val="nil"/>
              <w:right w:val="single" w:sz="8" w:space="0" w:color="auto"/>
            </w:tcBorders>
            <w:shd w:val="clear" w:color="auto" w:fill="auto"/>
            <w:noWrap/>
            <w:vAlign w:val="center"/>
            <w:hideMark/>
          </w:tcPr>
          <w:p w14:paraId="71957D30" w14:textId="77777777" w:rsidR="008F3BE6" w:rsidRPr="00F92E0B" w:rsidRDefault="008F3BE6">
            <w:pPr>
              <w:jc w:val="center"/>
              <w:rPr>
                <w:i/>
                <w:iCs/>
                <w:sz w:val="18"/>
                <w:szCs w:val="18"/>
              </w:rPr>
            </w:pPr>
            <w:r w:rsidRPr="00F92E0B">
              <w:rPr>
                <w:i/>
                <w:iCs/>
                <w:sz w:val="18"/>
                <w:szCs w:val="18"/>
              </w:rPr>
              <w:t>92</w:t>
            </w:r>
          </w:p>
        </w:tc>
      </w:tr>
      <w:tr w:rsidR="008F3BE6" w14:paraId="48AC502E" w14:textId="77777777" w:rsidTr="008F3BE6">
        <w:trPr>
          <w:trHeight w:val="226"/>
          <w:jc w:val="center"/>
        </w:trPr>
        <w:tc>
          <w:tcPr>
            <w:tcW w:w="4454" w:type="dxa"/>
            <w:tcBorders>
              <w:top w:val="nil"/>
              <w:left w:val="single" w:sz="8" w:space="0" w:color="auto"/>
              <w:bottom w:val="nil"/>
              <w:right w:val="single" w:sz="4" w:space="0" w:color="auto"/>
            </w:tcBorders>
            <w:shd w:val="clear" w:color="auto" w:fill="auto"/>
            <w:noWrap/>
            <w:vAlign w:val="center"/>
            <w:hideMark/>
          </w:tcPr>
          <w:p w14:paraId="3DF3A823" w14:textId="77777777" w:rsidR="008F3BE6" w:rsidRPr="00F92E0B" w:rsidRDefault="008F3BE6">
            <w:pPr>
              <w:rPr>
                <w:sz w:val="18"/>
                <w:szCs w:val="18"/>
              </w:rPr>
            </w:pPr>
            <w:proofErr w:type="spellStart"/>
            <w:r w:rsidRPr="00F92E0B">
              <w:rPr>
                <w:sz w:val="18"/>
                <w:szCs w:val="18"/>
              </w:rPr>
              <w:t>Остале</w:t>
            </w:r>
            <w:proofErr w:type="spellEnd"/>
            <w:r w:rsidRPr="00F92E0B">
              <w:rPr>
                <w:sz w:val="18"/>
                <w:szCs w:val="18"/>
              </w:rPr>
              <w:t xml:space="preserve"> </w:t>
            </w:r>
            <w:proofErr w:type="spellStart"/>
            <w:r w:rsidRPr="00F92E0B">
              <w:rPr>
                <w:sz w:val="18"/>
                <w:szCs w:val="18"/>
              </w:rPr>
              <w:t>некретнине</w:t>
            </w:r>
            <w:proofErr w:type="spellEnd"/>
            <w:r w:rsidRPr="00F92E0B">
              <w:rPr>
                <w:sz w:val="18"/>
                <w:szCs w:val="18"/>
              </w:rPr>
              <w:t xml:space="preserve">, </w:t>
            </w:r>
            <w:proofErr w:type="spellStart"/>
            <w:r w:rsidRPr="00F92E0B">
              <w:rPr>
                <w:sz w:val="18"/>
                <w:szCs w:val="18"/>
              </w:rPr>
              <w:t>постројења</w:t>
            </w:r>
            <w:proofErr w:type="spellEnd"/>
            <w:r w:rsidRPr="00F92E0B">
              <w:rPr>
                <w:sz w:val="18"/>
                <w:szCs w:val="18"/>
              </w:rPr>
              <w:t xml:space="preserve"> и </w:t>
            </w:r>
            <w:proofErr w:type="spellStart"/>
            <w:r w:rsidRPr="00F92E0B">
              <w:rPr>
                <w:sz w:val="18"/>
                <w:szCs w:val="18"/>
              </w:rPr>
              <w:t>опрема</w:t>
            </w:r>
            <w:proofErr w:type="spellEnd"/>
            <w:r w:rsidRPr="00F92E0B">
              <w:rPr>
                <w:sz w:val="18"/>
                <w:szCs w:val="18"/>
              </w:rPr>
              <w:t xml:space="preserve"> </w:t>
            </w:r>
          </w:p>
        </w:tc>
        <w:tc>
          <w:tcPr>
            <w:tcW w:w="1643" w:type="dxa"/>
            <w:tcBorders>
              <w:top w:val="nil"/>
              <w:left w:val="nil"/>
              <w:bottom w:val="nil"/>
              <w:right w:val="nil"/>
            </w:tcBorders>
            <w:shd w:val="clear" w:color="auto" w:fill="auto"/>
            <w:noWrap/>
            <w:vAlign w:val="center"/>
            <w:hideMark/>
          </w:tcPr>
          <w:p w14:paraId="478625B9" w14:textId="77777777" w:rsidR="008F3BE6" w:rsidRPr="00F92E0B" w:rsidRDefault="008F3BE6">
            <w:pPr>
              <w:jc w:val="right"/>
              <w:rPr>
                <w:sz w:val="18"/>
                <w:szCs w:val="18"/>
              </w:rPr>
            </w:pPr>
            <w:r w:rsidRPr="00F92E0B">
              <w:rPr>
                <w:sz w:val="18"/>
                <w:szCs w:val="18"/>
              </w:rPr>
              <w:t xml:space="preserve">66.783    </w:t>
            </w:r>
          </w:p>
        </w:tc>
        <w:tc>
          <w:tcPr>
            <w:tcW w:w="1115" w:type="dxa"/>
            <w:tcBorders>
              <w:top w:val="nil"/>
              <w:left w:val="single" w:sz="4" w:space="0" w:color="auto"/>
              <w:bottom w:val="nil"/>
              <w:right w:val="nil"/>
            </w:tcBorders>
            <w:shd w:val="clear" w:color="auto" w:fill="auto"/>
            <w:noWrap/>
            <w:vAlign w:val="center"/>
            <w:hideMark/>
          </w:tcPr>
          <w:p w14:paraId="00621057" w14:textId="77777777" w:rsidR="008F3BE6" w:rsidRPr="00F92E0B" w:rsidRDefault="008F3BE6">
            <w:pPr>
              <w:jc w:val="center"/>
              <w:rPr>
                <w:i/>
                <w:iCs/>
                <w:sz w:val="18"/>
                <w:szCs w:val="18"/>
              </w:rPr>
            </w:pPr>
            <w:r w:rsidRPr="00F92E0B">
              <w:rPr>
                <w:i/>
                <w:iCs/>
                <w:sz w:val="18"/>
                <w:szCs w:val="18"/>
              </w:rPr>
              <w:t>1</w:t>
            </w:r>
          </w:p>
        </w:tc>
        <w:tc>
          <w:tcPr>
            <w:tcW w:w="1643" w:type="dxa"/>
            <w:tcBorders>
              <w:top w:val="nil"/>
              <w:left w:val="single" w:sz="4" w:space="0" w:color="auto"/>
              <w:bottom w:val="nil"/>
              <w:right w:val="nil"/>
            </w:tcBorders>
            <w:shd w:val="clear" w:color="auto" w:fill="auto"/>
            <w:noWrap/>
            <w:vAlign w:val="center"/>
            <w:hideMark/>
          </w:tcPr>
          <w:p w14:paraId="4D197CD2" w14:textId="77777777" w:rsidR="008F3BE6" w:rsidRPr="00F92E0B" w:rsidRDefault="008F3BE6">
            <w:pPr>
              <w:jc w:val="right"/>
              <w:rPr>
                <w:sz w:val="18"/>
                <w:szCs w:val="18"/>
              </w:rPr>
            </w:pPr>
            <w:r w:rsidRPr="00F92E0B">
              <w:rPr>
                <w:sz w:val="18"/>
                <w:szCs w:val="18"/>
              </w:rPr>
              <w:t xml:space="preserve">66.783    </w:t>
            </w:r>
          </w:p>
        </w:tc>
        <w:tc>
          <w:tcPr>
            <w:tcW w:w="988" w:type="dxa"/>
            <w:tcBorders>
              <w:top w:val="nil"/>
              <w:left w:val="single" w:sz="4" w:space="0" w:color="auto"/>
              <w:bottom w:val="nil"/>
              <w:right w:val="nil"/>
            </w:tcBorders>
            <w:shd w:val="clear" w:color="auto" w:fill="auto"/>
            <w:noWrap/>
            <w:vAlign w:val="center"/>
            <w:hideMark/>
          </w:tcPr>
          <w:p w14:paraId="65D66C5D" w14:textId="77777777" w:rsidR="008F3BE6" w:rsidRPr="00F92E0B" w:rsidRDefault="008F3BE6">
            <w:pPr>
              <w:jc w:val="center"/>
              <w:rPr>
                <w:i/>
                <w:iCs/>
                <w:sz w:val="18"/>
                <w:szCs w:val="18"/>
              </w:rPr>
            </w:pPr>
            <w:r w:rsidRPr="00F92E0B">
              <w:rPr>
                <w:i/>
                <w:iCs/>
                <w:sz w:val="18"/>
                <w:szCs w:val="18"/>
              </w:rPr>
              <w:t>1</w:t>
            </w:r>
          </w:p>
        </w:tc>
        <w:tc>
          <w:tcPr>
            <w:tcW w:w="945" w:type="dxa"/>
            <w:tcBorders>
              <w:top w:val="nil"/>
              <w:left w:val="single" w:sz="4" w:space="0" w:color="auto"/>
              <w:bottom w:val="nil"/>
              <w:right w:val="single" w:sz="8" w:space="0" w:color="auto"/>
            </w:tcBorders>
            <w:shd w:val="clear" w:color="auto" w:fill="auto"/>
            <w:noWrap/>
            <w:vAlign w:val="center"/>
            <w:hideMark/>
          </w:tcPr>
          <w:p w14:paraId="6E081F79" w14:textId="77777777" w:rsidR="008F3BE6" w:rsidRPr="00F92E0B" w:rsidRDefault="008F3BE6">
            <w:pPr>
              <w:jc w:val="center"/>
              <w:rPr>
                <w:i/>
                <w:iCs/>
                <w:sz w:val="18"/>
                <w:szCs w:val="18"/>
              </w:rPr>
            </w:pPr>
            <w:r w:rsidRPr="00F92E0B">
              <w:rPr>
                <w:i/>
                <w:iCs/>
                <w:sz w:val="18"/>
                <w:szCs w:val="18"/>
              </w:rPr>
              <w:t>100</w:t>
            </w:r>
          </w:p>
        </w:tc>
      </w:tr>
      <w:tr w:rsidR="008F3BE6" w14:paraId="0ABBBE75" w14:textId="77777777" w:rsidTr="008F3BE6">
        <w:trPr>
          <w:trHeight w:val="439"/>
          <w:jc w:val="center"/>
        </w:trPr>
        <w:tc>
          <w:tcPr>
            <w:tcW w:w="4454" w:type="dxa"/>
            <w:tcBorders>
              <w:top w:val="nil"/>
              <w:left w:val="single" w:sz="8" w:space="0" w:color="auto"/>
              <w:bottom w:val="single" w:sz="8" w:space="0" w:color="auto"/>
              <w:right w:val="single" w:sz="4" w:space="0" w:color="auto"/>
            </w:tcBorders>
            <w:shd w:val="clear" w:color="auto" w:fill="auto"/>
            <w:vAlign w:val="center"/>
            <w:hideMark/>
          </w:tcPr>
          <w:p w14:paraId="158CCBDB" w14:textId="77777777" w:rsidR="008F3BE6" w:rsidRPr="00F92E0B" w:rsidRDefault="008F3BE6">
            <w:pPr>
              <w:rPr>
                <w:sz w:val="18"/>
                <w:szCs w:val="18"/>
              </w:rPr>
            </w:pPr>
            <w:proofErr w:type="spellStart"/>
            <w:r w:rsidRPr="00F92E0B">
              <w:rPr>
                <w:sz w:val="18"/>
                <w:szCs w:val="18"/>
              </w:rPr>
              <w:t>Аванси</w:t>
            </w:r>
            <w:proofErr w:type="spellEnd"/>
            <w:r w:rsidRPr="00F92E0B">
              <w:rPr>
                <w:sz w:val="18"/>
                <w:szCs w:val="18"/>
              </w:rPr>
              <w:t xml:space="preserve"> и </w:t>
            </w:r>
            <w:proofErr w:type="spellStart"/>
            <w:r w:rsidRPr="00F92E0B">
              <w:rPr>
                <w:sz w:val="18"/>
                <w:szCs w:val="18"/>
              </w:rPr>
              <w:t>некретнине</w:t>
            </w:r>
            <w:proofErr w:type="spellEnd"/>
            <w:r w:rsidRPr="00F92E0B">
              <w:rPr>
                <w:sz w:val="18"/>
                <w:szCs w:val="18"/>
              </w:rPr>
              <w:t xml:space="preserve">, </w:t>
            </w:r>
            <w:proofErr w:type="spellStart"/>
            <w:r w:rsidRPr="00F92E0B">
              <w:rPr>
                <w:sz w:val="18"/>
                <w:szCs w:val="18"/>
              </w:rPr>
              <w:t>постројења</w:t>
            </w:r>
            <w:proofErr w:type="spellEnd"/>
            <w:r w:rsidRPr="00F92E0B">
              <w:rPr>
                <w:sz w:val="18"/>
                <w:szCs w:val="18"/>
              </w:rPr>
              <w:t xml:space="preserve">, </w:t>
            </w:r>
            <w:proofErr w:type="spellStart"/>
            <w:r w:rsidRPr="00F92E0B">
              <w:rPr>
                <w:sz w:val="18"/>
                <w:szCs w:val="18"/>
              </w:rPr>
              <w:t>опрема</w:t>
            </w:r>
            <w:proofErr w:type="spellEnd"/>
            <w:r w:rsidRPr="00F92E0B">
              <w:rPr>
                <w:sz w:val="18"/>
                <w:szCs w:val="18"/>
              </w:rPr>
              <w:t xml:space="preserve"> и </w:t>
            </w:r>
            <w:proofErr w:type="spellStart"/>
            <w:proofErr w:type="gramStart"/>
            <w:r w:rsidRPr="00F92E0B">
              <w:rPr>
                <w:sz w:val="18"/>
                <w:szCs w:val="18"/>
              </w:rPr>
              <w:t>инвестиционе</w:t>
            </w:r>
            <w:proofErr w:type="spellEnd"/>
            <w:r w:rsidRPr="00F92E0B">
              <w:rPr>
                <w:sz w:val="18"/>
                <w:szCs w:val="18"/>
              </w:rPr>
              <w:t xml:space="preserve">  </w:t>
            </w:r>
            <w:proofErr w:type="spellStart"/>
            <w:r w:rsidRPr="00F92E0B">
              <w:rPr>
                <w:sz w:val="18"/>
                <w:szCs w:val="18"/>
              </w:rPr>
              <w:t>некретнине</w:t>
            </w:r>
            <w:proofErr w:type="spellEnd"/>
            <w:proofErr w:type="gramEnd"/>
            <w:r w:rsidRPr="00F92E0B">
              <w:rPr>
                <w:sz w:val="18"/>
                <w:szCs w:val="18"/>
              </w:rPr>
              <w:t xml:space="preserve"> у </w:t>
            </w:r>
            <w:proofErr w:type="spellStart"/>
            <w:r w:rsidRPr="00F92E0B">
              <w:rPr>
                <w:sz w:val="18"/>
                <w:szCs w:val="18"/>
              </w:rPr>
              <w:t>припреми</w:t>
            </w:r>
            <w:proofErr w:type="spellEnd"/>
          </w:p>
        </w:tc>
        <w:tc>
          <w:tcPr>
            <w:tcW w:w="1643" w:type="dxa"/>
            <w:tcBorders>
              <w:top w:val="nil"/>
              <w:left w:val="nil"/>
              <w:bottom w:val="single" w:sz="8" w:space="0" w:color="auto"/>
              <w:right w:val="nil"/>
            </w:tcBorders>
            <w:shd w:val="clear" w:color="auto" w:fill="auto"/>
            <w:noWrap/>
            <w:vAlign w:val="center"/>
            <w:hideMark/>
          </w:tcPr>
          <w:p w14:paraId="55754D8D" w14:textId="77777777" w:rsidR="008F3BE6" w:rsidRPr="00F92E0B" w:rsidRDefault="008F3BE6">
            <w:pPr>
              <w:jc w:val="right"/>
              <w:rPr>
                <w:sz w:val="18"/>
                <w:szCs w:val="18"/>
              </w:rPr>
            </w:pPr>
            <w:r w:rsidRPr="00F92E0B">
              <w:rPr>
                <w:sz w:val="18"/>
                <w:szCs w:val="18"/>
              </w:rPr>
              <w:t xml:space="preserve">6.025.872    </w:t>
            </w:r>
          </w:p>
        </w:tc>
        <w:tc>
          <w:tcPr>
            <w:tcW w:w="1115" w:type="dxa"/>
            <w:tcBorders>
              <w:top w:val="nil"/>
              <w:left w:val="single" w:sz="4" w:space="0" w:color="auto"/>
              <w:bottom w:val="single" w:sz="8" w:space="0" w:color="auto"/>
              <w:right w:val="nil"/>
            </w:tcBorders>
            <w:shd w:val="clear" w:color="auto" w:fill="auto"/>
            <w:noWrap/>
            <w:vAlign w:val="center"/>
            <w:hideMark/>
          </w:tcPr>
          <w:p w14:paraId="102CEE85" w14:textId="77777777" w:rsidR="008F3BE6" w:rsidRPr="00F92E0B" w:rsidRDefault="008F3BE6">
            <w:pPr>
              <w:jc w:val="center"/>
              <w:rPr>
                <w:i/>
                <w:iCs/>
                <w:sz w:val="18"/>
                <w:szCs w:val="18"/>
              </w:rPr>
            </w:pPr>
            <w:r w:rsidRPr="00F92E0B">
              <w:rPr>
                <w:i/>
                <w:iCs/>
                <w:sz w:val="18"/>
                <w:szCs w:val="18"/>
              </w:rPr>
              <w:t>3</w:t>
            </w:r>
          </w:p>
        </w:tc>
        <w:tc>
          <w:tcPr>
            <w:tcW w:w="1643" w:type="dxa"/>
            <w:tcBorders>
              <w:top w:val="nil"/>
              <w:left w:val="single" w:sz="4" w:space="0" w:color="auto"/>
              <w:bottom w:val="single" w:sz="8" w:space="0" w:color="auto"/>
              <w:right w:val="nil"/>
            </w:tcBorders>
            <w:shd w:val="clear" w:color="auto" w:fill="auto"/>
            <w:noWrap/>
            <w:vAlign w:val="center"/>
            <w:hideMark/>
          </w:tcPr>
          <w:p w14:paraId="26C7250E" w14:textId="77777777" w:rsidR="008F3BE6" w:rsidRPr="00F92E0B" w:rsidRDefault="008F3BE6">
            <w:pPr>
              <w:jc w:val="right"/>
              <w:rPr>
                <w:sz w:val="18"/>
                <w:szCs w:val="18"/>
              </w:rPr>
            </w:pPr>
            <w:r w:rsidRPr="00F92E0B">
              <w:rPr>
                <w:sz w:val="18"/>
                <w:szCs w:val="18"/>
              </w:rPr>
              <w:t xml:space="preserve">11.608.089    </w:t>
            </w:r>
          </w:p>
        </w:tc>
        <w:tc>
          <w:tcPr>
            <w:tcW w:w="988" w:type="dxa"/>
            <w:tcBorders>
              <w:top w:val="nil"/>
              <w:left w:val="single" w:sz="4" w:space="0" w:color="auto"/>
              <w:bottom w:val="single" w:sz="8" w:space="0" w:color="auto"/>
              <w:right w:val="nil"/>
            </w:tcBorders>
            <w:shd w:val="clear" w:color="auto" w:fill="auto"/>
            <w:noWrap/>
            <w:vAlign w:val="center"/>
            <w:hideMark/>
          </w:tcPr>
          <w:p w14:paraId="40E56187" w14:textId="77777777" w:rsidR="008F3BE6" w:rsidRPr="00F92E0B" w:rsidRDefault="008F3BE6">
            <w:pPr>
              <w:jc w:val="center"/>
              <w:rPr>
                <w:i/>
                <w:iCs/>
                <w:sz w:val="18"/>
                <w:szCs w:val="18"/>
              </w:rPr>
            </w:pPr>
            <w:r w:rsidRPr="00F92E0B">
              <w:rPr>
                <w:i/>
                <w:iCs/>
                <w:sz w:val="18"/>
                <w:szCs w:val="18"/>
              </w:rPr>
              <w:t>6</w:t>
            </w:r>
          </w:p>
        </w:tc>
        <w:tc>
          <w:tcPr>
            <w:tcW w:w="945" w:type="dxa"/>
            <w:tcBorders>
              <w:top w:val="nil"/>
              <w:left w:val="single" w:sz="4" w:space="0" w:color="auto"/>
              <w:bottom w:val="single" w:sz="8" w:space="0" w:color="auto"/>
              <w:right w:val="single" w:sz="8" w:space="0" w:color="auto"/>
            </w:tcBorders>
            <w:shd w:val="clear" w:color="auto" w:fill="auto"/>
            <w:noWrap/>
            <w:vAlign w:val="center"/>
            <w:hideMark/>
          </w:tcPr>
          <w:p w14:paraId="3ADB50E9" w14:textId="77777777" w:rsidR="008F3BE6" w:rsidRPr="00F92E0B" w:rsidRDefault="008F3BE6">
            <w:pPr>
              <w:jc w:val="center"/>
              <w:rPr>
                <w:i/>
                <w:iCs/>
                <w:sz w:val="18"/>
                <w:szCs w:val="18"/>
              </w:rPr>
            </w:pPr>
            <w:r w:rsidRPr="00F92E0B">
              <w:rPr>
                <w:i/>
                <w:iCs/>
                <w:sz w:val="18"/>
                <w:szCs w:val="18"/>
              </w:rPr>
              <w:t>193</w:t>
            </w:r>
          </w:p>
        </w:tc>
      </w:tr>
    </w:tbl>
    <w:p w14:paraId="1A22F401" w14:textId="456A41AC" w:rsidR="007F488F" w:rsidRPr="008F3BE6" w:rsidRDefault="007F488F" w:rsidP="007F488F">
      <w:pPr>
        <w:jc w:val="center"/>
        <w:rPr>
          <w:b/>
          <w:i/>
          <w:sz w:val="20"/>
          <w:szCs w:val="20"/>
          <w:lang w:eastAsia="en-US"/>
        </w:rPr>
      </w:pPr>
      <w:proofErr w:type="spellStart"/>
      <w:r w:rsidRPr="008F3BE6">
        <w:rPr>
          <w:b/>
          <w:i/>
          <w:sz w:val="20"/>
          <w:szCs w:val="20"/>
          <w:lang w:eastAsia="en-US"/>
        </w:rPr>
        <w:t>Табела</w:t>
      </w:r>
      <w:proofErr w:type="spellEnd"/>
      <w:r w:rsidRPr="008F3BE6">
        <w:rPr>
          <w:b/>
          <w:i/>
          <w:sz w:val="20"/>
          <w:szCs w:val="20"/>
          <w:lang w:eastAsia="en-US"/>
        </w:rPr>
        <w:t xml:space="preserve"> </w:t>
      </w:r>
      <w:r w:rsidR="000B6EB2" w:rsidRPr="008F3BE6">
        <w:rPr>
          <w:b/>
          <w:i/>
          <w:sz w:val="20"/>
          <w:szCs w:val="20"/>
          <w:lang w:val="sr-Cyrl-RS" w:eastAsia="en-US"/>
        </w:rPr>
        <w:t>4</w:t>
      </w:r>
      <w:r w:rsidR="00375210">
        <w:rPr>
          <w:b/>
          <w:i/>
          <w:sz w:val="20"/>
          <w:szCs w:val="20"/>
          <w:lang w:val="sr-Cyrl-BA" w:eastAsia="en-US"/>
        </w:rPr>
        <w:t>7</w:t>
      </w:r>
      <w:r w:rsidRPr="008F3BE6">
        <w:rPr>
          <w:b/>
          <w:i/>
          <w:sz w:val="20"/>
          <w:szCs w:val="20"/>
          <w:lang w:eastAsia="en-US"/>
        </w:rPr>
        <w:t xml:space="preserve">. </w:t>
      </w:r>
      <w:proofErr w:type="spellStart"/>
      <w:r w:rsidRPr="008F3BE6">
        <w:rPr>
          <w:b/>
          <w:i/>
          <w:sz w:val="20"/>
          <w:szCs w:val="20"/>
          <w:lang w:eastAsia="en-US"/>
        </w:rPr>
        <w:t>Структура</w:t>
      </w:r>
      <w:proofErr w:type="spellEnd"/>
      <w:r w:rsidRPr="008F3BE6">
        <w:rPr>
          <w:b/>
          <w:i/>
          <w:sz w:val="20"/>
          <w:szCs w:val="20"/>
          <w:lang w:eastAsia="en-US"/>
        </w:rPr>
        <w:t xml:space="preserve"> </w:t>
      </w:r>
      <w:proofErr w:type="spellStart"/>
      <w:r w:rsidRPr="008F3BE6">
        <w:rPr>
          <w:b/>
          <w:i/>
          <w:sz w:val="20"/>
          <w:szCs w:val="20"/>
          <w:lang w:eastAsia="en-US"/>
        </w:rPr>
        <w:t>некретнин</w:t>
      </w:r>
      <w:r w:rsidR="00F32257" w:rsidRPr="008F3BE6">
        <w:rPr>
          <w:b/>
          <w:i/>
          <w:sz w:val="20"/>
          <w:szCs w:val="20"/>
          <w:lang w:eastAsia="en-US"/>
        </w:rPr>
        <w:t>а</w:t>
      </w:r>
      <w:proofErr w:type="spellEnd"/>
      <w:r w:rsidR="00F32257" w:rsidRPr="008F3BE6">
        <w:rPr>
          <w:b/>
          <w:i/>
          <w:sz w:val="20"/>
          <w:szCs w:val="20"/>
          <w:lang w:eastAsia="en-US"/>
        </w:rPr>
        <w:t xml:space="preserve">, </w:t>
      </w:r>
      <w:proofErr w:type="spellStart"/>
      <w:r w:rsidR="00F32257" w:rsidRPr="008F3BE6">
        <w:rPr>
          <w:b/>
          <w:i/>
          <w:sz w:val="20"/>
          <w:szCs w:val="20"/>
          <w:lang w:eastAsia="en-US"/>
        </w:rPr>
        <w:t>постројења</w:t>
      </w:r>
      <w:proofErr w:type="spellEnd"/>
      <w:r w:rsidR="00F32257" w:rsidRPr="008F3BE6">
        <w:rPr>
          <w:b/>
          <w:i/>
          <w:sz w:val="20"/>
          <w:szCs w:val="20"/>
          <w:lang w:eastAsia="en-US"/>
        </w:rPr>
        <w:t xml:space="preserve"> </w:t>
      </w:r>
      <w:proofErr w:type="gramStart"/>
      <w:r w:rsidR="00F32257" w:rsidRPr="008F3BE6">
        <w:rPr>
          <w:b/>
          <w:i/>
          <w:sz w:val="20"/>
          <w:szCs w:val="20"/>
          <w:lang w:eastAsia="en-US"/>
        </w:rPr>
        <w:t xml:space="preserve">и </w:t>
      </w:r>
      <w:r w:rsidRPr="008F3BE6">
        <w:rPr>
          <w:b/>
          <w:i/>
          <w:sz w:val="20"/>
          <w:szCs w:val="20"/>
          <w:lang w:eastAsia="en-US"/>
        </w:rPr>
        <w:t xml:space="preserve"> </w:t>
      </w:r>
      <w:proofErr w:type="spellStart"/>
      <w:r w:rsidRPr="008F3BE6">
        <w:rPr>
          <w:b/>
          <w:i/>
          <w:sz w:val="20"/>
          <w:szCs w:val="20"/>
          <w:lang w:eastAsia="en-US"/>
        </w:rPr>
        <w:t>опреме</w:t>
      </w:r>
      <w:proofErr w:type="spellEnd"/>
      <w:proofErr w:type="gramEnd"/>
      <w:r w:rsidRPr="008F3BE6">
        <w:rPr>
          <w:b/>
          <w:i/>
          <w:sz w:val="20"/>
          <w:szCs w:val="20"/>
          <w:lang w:eastAsia="en-US"/>
        </w:rPr>
        <w:t xml:space="preserve"> </w:t>
      </w:r>
      <w:bookmarkEnd w:id="74"/>
    </w:p>
    <w:p w14:paraId="49F79BA9" w14:textId="77777777" w:rsidR="003A50AC" w:rsidRPr="006357EA" w:rsidRDefault="003A50AC" w:rsidP="007F488F">
      <w:pPr>
        <w:jc w:val="center"/>
        <w:rPr>
          <w:b/>
          <w:i/>
          <w:color w:val="FF0000"/>
          <w:sz w:val="20"/>
          <w:szCs w:val="20"/>
          <w:lang w:val="sr-Cyrl-CS" w:eastAsia="en-US"/>
        </w:rPr>
      </w:pPr>
    </w:p>
    <w:p w14:paraId="5FC0AC71" w14:textId="77777777" w:rsidR="002874F5" w:rsidRPr="006357EA" w:rsidRDefault="002874F5" w:rsidP="007F488F">
      <w:pPr>
        <w:rPr>
          <w:b/>
          <w:color w:val="FF0000"/>
          <w:sz w:val="20"/>
          <w:szCs w:val="20"/>
          <w:lang w:val="sr-Cyrl-CS" w:eastAsia="en-US"/>
        </w:rPr>
      </w:pPr>
    </w:p>
    <w:p w14:paraId="6F9FC108" w14:textId="61548CF6" w:rsidR="007F488F" w:rsidRPr="005163CD" w:rsidRDefault="007F488F" w:rsidP="003F2A31">
      <w:pPr>
        <w:ind w:left="-510" w:right="-510"/>
        <w:jc w:val="both"/>
        <w:rPr>
          <w:lang w:val="sr-Cyrl-CS" w:eastAsia="en-US"/>
        </w:rPr>
      </w:pPr>
      <w:r w:rsidRPr="005163CD">
        <w:rPr>
          <w:lang w:val="sr-Cyrl-CS" w:eastAsia="en-US"/>
        </w:rPr>
        <w:t xml:space="preserve">Текућа имовина (без АВР) износи </w:t>
      </w:r>
      <w:r w:rsidR="005163CD" w:rsidRPr="005163CD">
        <w:rPr>
          <w:lang w:val="sr-Cyrl-BA" w:eastAsia="en-US"/>
        </w:rPr>
        <w:t>48.750.149</w:t>
      </w:r>
      <w:r w:rsidRPr="005163CD">
        <w:rPr>
          <w:lang w:val="sr-Cyrl-CS" w:eastAsia="en-US"/>
        </w:rPr>
        <w:t xml:space="preserve"> КМ, са сљедећом структуром:</w:t>
      </w:r>
    </w:p>
    <w:p w14:paraId="050BC332" w14:textId="77777777" w:rsidR="00331D4C" w:rsidRPr="006357EA" w:rsidRDefault="00331D4C" w:rsidP="003F2A31">
      <w:pPr>
        <w:ind w:left="-510" w:right="-510"/>
        <w:jc w:val="both"/>
        <w:rPr>
          <w:color w:val="FF0000"/>
          <w:lang w:val="sl-SI" w:eastAsia="en-US"/>
        </w:rPr>
      </w:pPr>
    </w:p>
    <w:tbl>
      <w:tblPr>
        <w:tblW w:w="10742" w:type="dxa"/>
        <w:jc w:val="center"/>
        <w:tblLook w:val="04A0" w:firstRow="1" w:lastRow="0" w:firstColumn="1" w:lastColumn="0" w:noHBand="0" w:noVBand="1"/>
      </w:tblPr>
      <w:tblGrid>
        <w:gridCol w:w="4374"/>
        <w:gridCol w:w="2165"/>
        <w:gridCol w:w="605"/>
        <w:gridCol w:w="2066"/>
        <w:gridCol w:w="604"/>
        <w:gridCol w:w="928"/>
      </w:tblGrid>
      <w:tr w:rsidR="005163CD" w14:paraId="70ED61E1" w14:textId="77777777" w:rsidTr="005163CD">
        <w:trPr>
          <w:trHeight w:val="268"/>
          <w:jc w:val="center"/>
        </w:trPr>
        <w:tc>
          <w:tcPr>
            <w:tcW w:w="4374"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DFB0BB1" w14:textId="77777777" w:rsidR="005163CD" w:rsidRPr="00F92E0B" w:rsidRDefault="005163CD">
            <w:pPr>
              <w:jc w:val="center"/>
              <w:rPr>
                <w:b/>
                <w:bCs/>
                <w:sz w:val="18"/>
                <w:szCs w:val="18"/>
              </w:rPr>
            </w:pPr>
            <w:bookmarkStart w:id="75" w:name="_Toc395795202"/>
            <w:proofErr w:type="spellStart"/>
            <w:r w:rsidRPr="00F92E0B">
              <w:rPr>
                <w:b/>
                <w:bCs/>
                <w:sz w:val="18"/>
                <w:szCs w:val="18"/>
              </w:rPr>
              <w:t>Опис</w:t>
            </w:r>
            <w:proofErr w:type="spellEnd"/>
          </w:p>
        </w:tc>
        <w:tc>
          <w:tcPr>
            <w:tcW w:w="277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72FC3FAB" w14:textId="77777777" w:rsidR="005163CD" w:rsidRPr="00F92E0B" w:rsidRDefault="005163CD">
            <w:pPr>
              <w:jc w:val="center"/>
              <w:rPr>
                <w:b/>
                <w:bCs/>
                <w:sz w:val="18"/>
                <w:szCs w:val="18"/>
              </w:rPr>
            </w:pPr>
            <w:r w:rsidRPr="00F92E0B">
              <w:rPr>
                <w:b/>
                <w:bCs/>
                <w:sz w:val="18"/>
                <w:szCs w:val="18"/>
              </w:rPr>
              <w:t>31.12.2023.</w:t>
            </w:r>
          </w:p>
        </w:tc>
        <w:tc>
          <w:tcPr>
            <w:tcW w:w="267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2237011" w14:textId="77777777" w:rsidR="005163CD" w:rsidRPr="00F92E0B" w:rsidRDefault="005163CD">
            <w:pPr>
              <w:jc w:val="center"/>
              <w:rPr>
                <w:b/>
                <w:bCs/>
                <w:sz w:val="18"/>
                <w:szCs w:val="18"/>
              </w:rPr>
            </w:pPr>
            <w:r w:rsidRPr="00F92E0B">
              <w:rPr>
                <w:b/>
                <w:bCs/>
                <w:sz w:val="18"/>
                <w:szCs w:val="18"/>
              </w:rPr>
              <w:t>31.12.2024.</w:t>
            </w:r>
          </w:p>
        </w:tc>
        <w:tc>
          <w:tcPr>
            <w:tcW w:w="928" w:type="dxa"/>
            <w:tcBorders>
              <w:top w:val="single" w:sz="8" w:space="0" w:color="auto"/>
              <w:left w:val="nil"/>
              <w:bottom w:val="nil"/>
              <w:right w:val="single" w:sz="8" w:space="0" w:color="auto"/>
            </w:tcBorders>
            <w:shd w:val="clear" w:color="000000" w:fill="D9D9D9"/>
            <w:noWrap/>
            <w:vAlign w:val="center"/>
            <w:hideMark/>
          </w:tcPr>
          <w:p w14:paraId="348F1A36" w14:textId="77777777" w:rsidR="005163CD" w:rsidRPr="00F92E0B" w:rsidRDefault="005163CD">
            <w:pPr>
              <w:jc w:val="center"/>
              <w:rPr>
                <w:b/>
                <w:bCs/>
                <w:sz w:val="18"/>
                <w:szCs w:val="18"/>
              </w:rPr>
            </w:pPr>
            <w:proofErr w:type="spellStart"/>
            <w:r w:rsidRPr="00F92E0B">
              <w:rPr>
                <w:b/>
                <w:bCs/>
                <w:sz w:val="18"/>
                <w:szCs w:val="18"/>
              </w:rPr>
              <w:t>Индекс</w:t>
            </w:r>
            <w:proofErr w:type="spellEnd"/>
          </w:p>
        </w:tc>
      </w:tr>
      <w:tr w:rsidR="005163CD" w14:paraId="76B78486" w14:textId="77777777" w:rsidTr="005163CD">
        <w:trPr>
          <w:trHeight w:val="284"/>
          <w:jc w:val="center"/>
        </w:trPr>
        <w:tc>
          <w:tcPr>
            <w:tcW w:w="4374" w:type="dxa"/>
            <w:vMerge/>
            <w:tcBorders>
              <w:top w:val="single" w:sz="8" w:space="0" w:color="auto"/>
              <w:left w:val="single" w:sz="8" w:space="0" w:color="auto"/>
              <w:bottom w:val="single" w:sz="8" w:space="0" w:color="000000"/>
              <w:right w:val="single" w:sz="4" w:space="0" w:color="auto"/>
            </w:tcBorders>
            <w:vAlign w:val="center"/>
            <w:hideMark/>
          </w:tcPr>
          <w:p w14:paraId="5DD0F3E4" w14:textId="77777777" w:rsidR="005163CD" w:rsidRPr="00F92E0B" w:rsidRDefault="005163CD">
            <w:pPr>
              <w:rPr>
                <w:b/>
                <w:bCs/>
                <w:sz w:val="18"/>
                <w:szCs w:val="18"/>
              </w:rPr>
            </w:pPr>
          </w:p>
        </w:tc>
        <w:tc>
          <w:tcPr>
            <w:tcW w:w="2165" w:type="dxa"/>
            <w:tcBorders>
              <w:top w:val="nil"/>
              <w:left w:val="nil"/>
              <w:bottom w:val="single" w:sz="8" w:space="0" w:color="auto"/>
              <w:right w:val="single" w:sz="4" w:space="0" w:color="auto"/>
            </w:tcBorders>
            <w:shd w:val="clear" w:color="000000" w:fill="D9D9D9"/>
            <w:noWrap/>
            <w:vAlign w:val="center"/>
            <w:hideMark/>
          </w:tcPr>
          <w:p w14:paraId="3429551C" w14:textId="77777777" w:rsidR="005163CD" w:rsidRPr="00F92E0B" w:rsidRDefault="005163CD">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604" w:type="dxa"/>
            <w:tcBorders>
              <w:top w:val="nil"/>
              <w:left w:val="nil"/>
              <w:bottom w:val="single" w:sz="8" w:space="0" w:color="auto"/>
              <w:right w:val="nil"/>
            </w:tcBorders>
            <w:shd w:val="clear" w:color="000000" w:fill="D9D9D9"/>
            <w:noWrap/>
            <w:vAlign w:val="center"/>
            <w:hideMark/>
          </w:tcPr>
          <w:p w14:paraId="30B2E080" w14:textId="77777777" w:rsidR="005163CD" w:rsidRPr="00F92E0B" w:rsidRDefault="005163CD">
            <w:pPr>
              <w:jc w:val="center"/>
              <w:rPr>
                <w:b/>
                <w:bCs/>
                <w:sz w:val="18"/>
                <w:szCs w:val="18"/>
              </w:rPr>
            </w:pPr>
            <w:r w:rsidRPr="00F92E0B">
              <w:rPr>
                <w:b/>
                <w:bCs/>
                <w:sz w:val="18"/>
                <w:szCs w:val="18"/>
              </w:rPr>
              <w:t>%</w:t>
            </w:r>
          </w:p>
        </w:tc>
        <w:tc>
          <w:tcPr>
            <w:tcW w:w="2066" w:type="dxa"/>
            <w:tcBorders>
              <w:top w:val="nil"/>
              <w:left w:val="single" w:sz="4" w:space="0" w:color="auto"/>
              <w:bottom w:val="single" w:sz="8" w:space="0" w:color="auto"/>
              <w:right w:val="single" w:sz="4" w:space="0" w:color="auto"/>
            </w:tcBorders>
            <w:shd w:val="clear" w:color="000000" w:fill="D9D9D9"/>
            <w:noWrap/>
            <w:vAlign w:val="center"/>
            <w:hideMark/>
          </w:tcPr>
          <w:p w14:paraId="595B535C" w14:textId="77777777" w:rsidR="005163CD" w:rsidRPr="00F92E0B" w:rsidRDefault="005163CD">
            <w:pPr>
              <w:jc w:val="center"/>
              <w:rPr>
                <w:b/>
                <w:bCs/>
                <w:sz w:val="18"/>
                <w:szCs w:val="18"/>
              </w:rPr>
            </w:pPr>
            <w:proofErr w:type="spellStart"/>
            <w:r w:rsidRPr="00F92E0B">
              <w:rPr>
                <w:b/>
                <w:bCs/>
                <w:sz w:val="18"/>
                <w:szCs w:val="18"/>
              </w:rPr>
              <w:t>износ</w:t>
            </w:r>
            <w:proofErr w:type="spellEnd"/>
            <w:r w:rsidRPr="00F92E0B">
              <w:rPr>
                <w:b/>
                <w:bCs/>
                <w:sz w:val="18"/>
                <w:szCs w:val="18"/>
              </w:rPr>
              <w:t xml:space="preserve"> у 000 КМ</w:t>
            </w:r>
          </w:p>
        </w:tc>
        <w:tc>
          <w:tcPr>
            <w:tcW w:w="603" w:type="dxa"/>
            <w:tcBorders>
              <w:top w:val="nil"/>
              <w:left w:val="nil"/>
              <w:bottom w:val="single" w:sz="8" w:space="0" w:color="auto"/>
              <w:right w:val="nil"/>
            </w:tcBorders>
            <w:shd w:val="clear" w:color="000000" w:fill="D9D9D9"/>
            <w:noWrap/>
            <w:vAlign w:val="center"/>
            <w:hideMark/>
          </w:tcPr>
          <w:p w14:paraId="1F99C77E" w14:textId="77777777" w:rsidR="005163CD" w:rsidRPr="00F92E0B" w:rsidRDefault="005163CD">
            <w:pPr>
              <w:jc w:val="center"/>
              <w:rPr>
                <w:b/>
                <w:bCs/>
                <w:sz w:val="18"/>
                <w:szCs w:val="18"/>
              </w:rPr>
            </w:pPr>
            <w:r w:rsidRPr="00F92E0B">
              <w:rPr>
                <w:b/>
                <w:bCs/>
                <w:sz w:val="18"/>
                <w:szCs w:val="18"/>
              </w:rPr>
              <w:t>%</w:t>
            </w:r>
          </w:p>
        </w:tc>
        <w:tc>
          <w:tcPr>
            <w:tcW w:w="928" w:type="dxa"/>
            <w:tcBorders>
              <w:top w:val="nil"/>
              <w:left w:val="single" w:sz="4" w:space="0" w:color="auto"/>
              <w:bottom w:val="single" w:sz="8" w:space="0" w:color="auto"/>
              <w:right w:val="single" w:sz="8" w:space="0" w:color="auto"/>
            </w:tcBorders>
            <w:shd w:val="clear" w:color="000000" w:fill="D9D9D9"/>
            <w:noWrap/>
            <w:vAlign w:val="center"/>
            <w:hideMark/>
          </w:tcPr>
          <w:p w14:paraId="6986E2CB" w14:textId="77777777" w:rsidR="005163CD" w:rsidRPr="00F92E0B" w:rsidRDefault="005163CD">
            <w:pPr>
              <w:jc w:val="center"/>
              <w:rPr>
                <w:b/>
                <w:bCs/>
                <w:sz w:val="18"/>
                <w:szCs w:val="18"/>
              </w:rPr>
            </w:pPr>
            <w:r w:rsidRPr="00F92E0B">
              <w:rPr>
                <w:b/>
                <w:bCs/>
                <w:sz w:val="18"/>
                <w:szCs w:val="18"/>
              </w:rPr>
              <w:t>4/2*100</w:t>
            </w:r>
          </w:p>
        </w:tc>
      </w:tr>
      <w:tr w:rsidR="005163CD" w14:paraId="5AB16C13" w14:textId="77777777" w:rsidTr="005163CD">
        <w:trPr>
          <w:trHeight w:val="206"/>
          <w:jc w:val="center"/>
        </w:trPr>
        <w:tc>
          <w:tcPr>
            <w:tcW w:w="4374" w:type="dxa"/>
            <w:tcBorders>
              <w:top w:val="nil"/>
              <w:left w:val="single" w:sz="8" w:space="0" w:color="auto"/>
              <w:bottom w:val="double" w:sz="6" w:space="0" w:color="auto"/>
              <w:right w:val="single" w:sz="4" w:space="0" w:color="auto"/>
            </w:tcBorders>
            <w:shd w:val="clear" w:color="auto" w:fill="auto"/>
            <w:noWrap/>
            <w:vAlign w:val="center"/>
            <w:hideMark/>
          </w:tcPr>
          <w:p w14:paraId="7963EF67" w14:textId="77777777" w:rsidR="005163CD" w:rsidRDefault="005163CD">
            <w:pPr>
              <w:jc w:val="center"/>
              <w:rPr>
                <w:i/>
                <w:iCs/>
                <w:sz w:val="12"/>
                <w:szCs w:val="12"/>
              </w:rPr>
            </w:pPr>
            <w:r>
              <w:rPr>
                <w:i/>
                <w:iCs/>
                <w:sz w:val="12"/>
                <w:szCs w:val="12"/>
              </w:rPr>
              <w:t>1</w:t>
            </w:r>
          </w:p>
        </w:tc>
        <w:tc>
          <w:tcPr>
            <w:tcW w:w="2165" w:type="dxa"/>
            <w:tcBorders>
              <w:top w:val="nil"/>
              <w:left w:val="nil"/>
              <w:bottom w:val="double" w:sz="6" w:space="0" w:color="auto"/>
              <w:right w:val="single" w:sz="4" w:space="0" w:color="auto"/>
            </w:tcBorders>
            <w:shd w:val="clear" w:color="auto" w:fill="auto"/>
            <w:noWrap/>
            <w:vAlign w:val="center"/>
            <w:hideMark/>
          </w:tcPr>
          <w:p w14:paraId="09E443D3" w14:textId="77777777" w:rsidR="005163CD" w:rsidRDefault="005163CD">
            <w:pPr>
              <w:jc w:val="center"/>
              <w:rPr>
                <w:i/>
                <w:iCs/>
                <w:sz w:val="12"/>
                <w:szCs w:val="12"/>
              </w:rPr>
            </w:pPr>
            <w:r>
              <w:rPr>
                <w:i/>
                <w:iCs/>
                <w:sz w:val="12"/>
                <w:szCs w:val="12"/>
              </w:rPr>
              <w:t>2</w:t>
            </w:r>
          </w:p>
        </w:tc>
        <w:tc>
          <w:tcPr>
            <w:tcW w:w="604" w:type="dxa"/>
            <w:tcBorders>
              <w:top w:val="nil"/>
              <w:left w:val="nil"/>
              <w:bottom w:val="double" w:sz="6" w:space="0" w:color="auto"/>
              <w:right w:val="single" w:sz="4" w:space="0" w:color="auto"/>
            </w:tcBorders>
            <w:shd w:val="clear" w:color="auto" w:fill="auto"/>
            <w:noWrap/>
            <w:vAlign w:val="center"/>
            <w:hideMark/>
          </w:tcPr>
          <w:p w14:paraId="150A9D71" w14:textId="77777777" w:rsidR="005163CD" w:rsidRDefault="005163CD">
            <w:pPr>
              <w:jc w:val="center"/>
              <w:rPr>
                <w:i/>
                <w:iCs/>
                <w:sz w:val="12"/>
                <w:szCs w:val="12"/>
              </w:rPr>
            </w:pPr>
            <w:r>
              <w:rPr>
                <w:i/>
                <w:iCs/>
                <w:sz w:val="12"/>
                <w:szCs w:val="12"/>
              </w:rPr>
              <w:t>3</w:t>
            </w:r>
          </w:p>
        </w:tc>
        <w:tc>
          <w:tcPr>
            <w:tcW w:w="2066" w:type="dxa"/>
            <w:tcBorders>
              <w:top w:val="nil"/>
              <w:left w:val="nil"/>
              <w:bottom w:val="double" w:sz="6" w:space="0" w:color="auto"/>
              <w:right w:val="single" w:sz="4" w:space="0" w:color="auto"/>
            </w:tcBorders>
            <w:shd w:val="clear" w:color="auto" w:fill="auto"/>
            <w:noWrap/>
            <w:vAlign w:val="center"/>
            <w:hideMark/>
          </w:tcPr>
          <w:p w14:paraId="5346BCD6" w14:textId="77777777" w:rsidR="005163CD" w:rsidRDefault="005163CD">
            <w:pPr>
              <w:jc w:val="center"/>
              <w:rPr>
                <w:i/>
                <w:iCs/>
                <w:sz w:val="12"/>
                <w:szCs w:val="12"/>
              </w:rPr>
            </w:pPr>
            <w:r>
              <w:rPr>
                <w:i/>
                <w:iCs/>
                <w:sz w:val="12"/>
                <w:szCs w:val="12"/>
              </w:rPr>
              <w:t>4</w:t>
            </w:r>
          </w:p>
        </w:tc>
        <w:tc>
          <w:tcPr>
            <w:tcW w:w="603" w:type="dxa"/>
            <w:tcBorders>
              <w:top w:val="nil"/>
              <w:left w:val="nil"/>
              <w:bottom w:val="double" w:sz="6" w:space="0" w:color="auto"/>
              <w:right w:val="single" w:sz="4" w:space="0" w:color="auto"/>
            </w:tcBorders>
            <w:shd w:val="clear" w:color="auto" w:fill="auto"/>
            <w:noWrap/>
            <w:vAlign w:val="center"/>
            <w:hideMark/>
          </w:tcPr>
          <w:p w14:paraId="5BC72DD7" w14:textId="77777777" w:rsidR="005163CD" w:rsidRDefault="005163CD">
            <w:pPr>
              <w:jc w:val="center"/>
              <w:rPr>
                <w:i/>
                <w:iCs/>
                <w:sz w:val="12"/>
                <w:szCs w:val="12"/>
              </w:rPr>
            </w:pPr>
            <w:r>
              <w:rPr>
                <w:i/>
                <w:iCs/>
                <w:sz w:val="12"/>
                <w:szCs w:val="12"/>
              </w:rPr>
              <w:t>5</w:t>
            </w:r>
          </w:p>
        </w:tc>
        <w:tc>
          <w:tcPr>
            <w:tcW w:w="928" w:type="dxa"/>
            <w:tcBorders>
              <w:top w:val="nil"/>
              <w:left w:val="nil"/>
              <w:bottom w:val="double" w:sz="6" w:space="0" w:color="auto"/>
              <w:right w:val="single" w:sz="8" w:space="0" w:color="auto"/>
            </w:tcBorders>
            <w:shd w:val="clear" w:color="auto" w:fill="auto"/>
            <w:noWrap/>
            <w:vAlign w:val="center"/>
            <w:hideMark/>
          </w:tcPr>
          <w:p w14:paraId="0336719E" w14:textId="77777777" w:rsidR="005163CD" w:rsidRDefault="005163CD">
            <w:pPr>
              <w:jc w:val="center"/>
              <w:rPr>
                <w:i/>
                <w:iCs/>
                <w:sz w:val="12"/>
                <w:szCs w:val="12"/>
              </w:rPr>
            </w:pPr>
            <w:r>
              <w:rPr>
                <w:i/>
                <w:iCs/>
                <w:sz w:val="12"/>
                <w:szCs w:val="12"/>
              </w:rPr>
              <w:t>6</w:t>
            </w:r>
          </w:p>
        </w:tc>
      </w:tr>
      <w:tr w:rsidR="005163CD" w14:paraId="011D2AB0" w14:textId="77777777" w:rsidTr="005163CD">
        <w:trPr>
          <w:trHeight w:val="302"/>
          <w:jc w:val="center"/>
        </w:trPr>
        <w:tc>
          <w:tcPr>
            <w:tcW w:w="4374" w:type="dxa"/>
            <w:tcBorders>
              <w:top w:val="nil"/>
              <w:left w:val="single" w:sz="8" w:space="0" w:color="auto"/>
              <w:bottom w:val="single" w:sz="8" w:space="0" w:color="auto"/>
              <w:right w:val="single" w:sz="4" w:space="0" w:color="auto"/>
            </w:tcBorders>
            <w:shd w:val="clear" w:color="000000" w:fill="D9D9D9"/>
            <w:noWrap/>
            <w:vAlign w:val="center"/>
            <w:hideMark/>
          </w:tcPr>
          <w:p w14:paraId="638BFF27" w14:textId="77777777" w:rsidR="005163CD" w:rsidRPr="00F92E0B" w:rsidRDefault="005163CD">
            <w:pPr>
              <w:rPr>
                <w:b/>
                <w:bCs/>
                <w:i/>
                <w:iCs/>
                <w:sz w:val="18"/>
                <w:szCs w:val="18"/>
              </w:rPr>
            </w:pPr>
            <w:proofErr w:type="spellStart"/>
            <w:r w:rsidRPr="00F92E0B">
              <w:rPr>
                <w:b/>
                <w:bCs/>
                <w:i/>
                <w:iCs/>
                <w:sz w:val="18"/>
                <w:szCs w:val="18"/>
              </w:rPr>
              <w:t>Текућа</w:t>
            </w:r>
            <w:proofErr w:type="spellEnd"/>
            <w:r w:rsidRPr="00F92E0B">
              <w:rPr>
                <w:b/>
                <w:bCs/>
                <w:i/>
                <w:iCs/>
                <w:sz w:val="18"/>
                <w:szCs w:val="18"/>
              </w:rPr>
              <w:t xml:space="preserve"> </w:t>
            </w:r>
            <w:proofErr w:type="spellStart"/>
            <w:r w:rsidRPr="00F92E0B">
              <w:rPr>
                <w:b/>
                <w:bCs/>
                <w:i/>
                <w:iCs/>
                <w:sz w:val="18"/>
                <w:szCs w:val="18"/>
              </w:rPr>
              <w:t>имовина</w:t>
            </w:r>
            <w:proofErr w:type="spellEnd"/>
            <w:r w:rsidRPr="00F92E0B">
              <w:rPr>
                <w:b/>
                <w:bCs/>
                <w:i/>
                <w:iCs/>
                <w:sz w:val="18"/>
                <w:szCs w:val="18"/>
              </w:rPr>
              <w:t xml:space="preserve"> /</w:t>
            </w:r>
            <w:proofErr w:type="spellStart"/>
            <w:r w:rsidRPr="00F92E0B">
              <w:rPr>
                <w:b/>
                <w:bCs/>
                <w:i/>
                <w:iCs/>
                <w:sz w:val="18"/>
                <w:szCs w:val="18"/>
              </w:rPr>
              <w:t>без</w:t>
            </w:r>
            <w:proofErr w:type="spellEnd"/>
            <w:r w:rsidRPr="00F92E0B">
              <w:rPr>
                <w:b/>
                <w:bCs/>
                <w:i/>
                <w:iCs/>
                <w:sz w:val="18"/>
                <w:szCs w:val="18"/>
              </w:rPr>
              <w:t xml:space="preserve"> АВР/</w:t>
            </w:r>
          </w:p>
        </w:tc>
        <w:tc>
          <w:tcPr>
            <w:tcW w:w="2165" w:type="dxa"/>
            <w:tcBorders>
              <w:top w:val="nil"/>
              <w:left w:val="nil"/>
              <w:bottom w:val="single" w:sz="8" w:space="0" w:color="auto"/>
              <w:right w:val="single" w:sz="4" w:space="0" w:color="auto"/>
            </w:tcBorders>
            <w:shd w:val="clear" w:color="000000" w:fill="D9D9D9"/>
            <w:noWrap/>
            <w:vAlign w:val="center"/>
            <w:hideMark/>
          </w:tcPr>
          <w:p w14:paraId="0CC85B61" w14:textId="77777777" w:rsidR="005163CD" w:rsidRPr="00F92E0B" w:rsidRDefault="005163CD">
            <w:pPr>
              <w:jc w:val="right"/>
              <w:rPr>
                <w:b/>
                <w:bCs/>
                <w:i/>
                <w:iCs/>
                <w:sz w:val="18"/>
                <w:szCs w:val="18"/>
              </w:rPr>
            </w:pPr>
            <w:r w:rsidRPr="00F92E0B">
              <w:rPr>
                <w:b/>
                <w:bCs/>
                <w:i/>
                <w:iCs/>
                <w:sz w:val="18"/>
                <w:szCs w:val="18"/>
              </w:rPr>
              <w:t xml:space="preserve">64.569.816    </w:t>
            </w:r>
          </w:p>
        </w:tc>
        <w:tc>
          <w:tcPr>
            <w:tcW w:w="604" w:type="dxa"/>
            <w:tcBorders>
              <w:top w:val="nil"/>
              <w:left w:val="nil"/>
              <w:bottom w:val="single" w:sz="8" w:space="0" w:color="auto"/>
              <w:right w:val="single" w:sz="4" w:space="0" w:color="auto"/>
            </w:tcBorders>
            <w:shd w:val="clear" w:color="000000" w:fill="D9D9D9"/>
            <w:noWrap/>
            <w:vAlign w:val="center"/>
            <w:hideMark/>
          </w:tcPr>
          <w:p w14:paraId="7D665467" w14:textId="77777777" w:rsidR="005163CD" w:rsidRPr="00F92E0B" w:rsidRDefault="005163CD">
            <w:pPr>
              <w:jc w:val="center"/>
              <w:rPr>
                <w:b/>
                <w:bCs/>
                <w:i/>
                <w:iCs/>
                <w:sz w:val="18"/>
                <w:szCs w:val="18"/>
              </w:rPr>
            </w:pPr>
            <w:r w:rsidRPr="00F92E0B">
              <w:rPr>
                <w:b/>
                <w:bCs/>
                <w:i/>
                <w:iCs/>
                <w:sz w:val="18"/>
                <w:szCs w:val="18"/>
              </w:rPr>
              <w:t>100</w:t>
            </w:r>
          </w:p>
        </w:tc>
        <w:tc>
          <w:tcPr>
            <w:tcW w:w="2066" w:type="dxa"/>
            <w:tcBorders>
              <w:top w:val="nil"/>
              <w:left w:val="nil"/>
              <w:bottom w:val="single" w:sz="8" w:space="0" w:color="auto"/>
              <w:right w:val="single" w:sz="4" w:space="0" w:color="auto"/>
            </w:tcBorders>
            <w:shd w:val="clear" w:color="000000" w:fill="D9D9D9"/>
            <w:noWrap/>
            <w:vAlign w:val="center"/>
            <w:hideMark/>
          </w:tcPr>
          <w:p w14:paraId="59C0EE26" w14:textId="77777777" w:rsidR="005163CD" w:rsidRPr="00F92E0B" w:rsidRDefault="005163CD">
            <w:pPr>
              <w:jc w:val="right"/>
              <w:rPr>
                <w:b/>
                <w:bCs/>
                <w:i/>
                <w:iCs/>
                <w:sz w:val="18"/>
                <w:szCs w:val="18"/>
              </w:rPr>
            </w:pPr>
            <w:r w:rsidRPr="00F92E0B">
              <w:rPr>
                <w:b/>
                <w:bCs/>
                <w:i/>
                <w:iCs/>
                <w:sz w:val="18"/>
                <w:szCs w:val="18"/>
              </w:rPr>
              <w:t xml:space="preserve">48.750.149    </w:t>
            </w:r>
          </w:p>
        </w:tc>
        <w:tc>
          <w:tcPr>
            <w:tcW w:w="603" w:type="dxa"/>
            <w:tcBorders>
              <w:top w:val="nil"/>
              <w:left w:val="nil"/>
              <w:bottom w:val="single" w:sz="8" w:space="0" w:color="auto"/>
              <w:right w:val="nil"/>
            </w:tcBorders>
            <w:shd w:val="clear" w:color="000000" w:fill="D9D9D9"/>
            <w:noWrap/>
            <w:vAlign w:val="center"/>
            <w:hideMark/>
          </w:tcPr>
          <w:p w14:paraId="597D1606" w14:textId="77777777" w:rsidR="005163CD" w:rsidRPr="00F92E0B" w:rsidRDefault="005163CD">
            <w:pPr>
              <w:jc w:val="center"/>
              <w:rPr>
                <w:b/>
                <w:bCs/>
                <w:i/>
                <w:iCs/>
                <w:sz w:val="18"/>
                <w:szCs w:val="18"/>
              </w:rPr>
            </w:pPr>
            <w:r w:rsidRPr="00F92E0B">
              <w:rPr>
                <w:b/>
                <w:bCs/>
                <w:i/>
                <w:iCs/>
                <w:sz w:val="18"/>
                <w:szCs w:val="18"/>
              </w:rPr>
              <w:t>100</w:t>
            </w:r>
          </w:p>
        </w:tc>
        <w:tc>
          <w:tcPr>
            <w:tcW w:w="928" w:type="dxa"/>
            <w:tcBorders>
              <w:top w:val="nil"/>
              <w:left w:val="single" w:sz="4" w:space="0" w:color="auto"/>
              <w:bottom w:val="single" w:sz="8" w:space="0" w:color="auto"/>
              <w:right w:val="single" w:sz="8" w:space="0" w:color="auto"/>
            </w:tcBorders>
            <w:shd w:val="clear" w:color="000000" w:fill="D9D9D9"/>
            <w:noWrap/>
            <w:vAlign w:val="center"/>
            <w:hideMark/>
          </w:tcPr>
          <w:p w14:paraId="2EC2C570" w14:textId="77777777" w:rsidR="005163CD" w:rsidRPr="00F92E0B" w:rsidRDefault="005163CD">
            <w:pPr>
              <w:jc w:val="center"/>
              <w:rPr>
                <w:b/>
                <w:bCs/>
                <w:i/>
                <w:iCs/>
                <w:sz w:val="18"/>
                <w:szCs w:val="18"/>
              </w:rPr>
            </w:pPr>
            <w:r w:rsidRPr="00F92E0B">
              <w:rPr>
                <w:b/>
                <w:bCs/>
                <w:i/>
                <w:iCs/>
                <w:sz w:val="18"/>
                <w:szCs w:val="18"/>
              </w:rPr>
              <w:t>75</w:t>
            </w:r>
          </w:p>
        </w:tc>
      </w:tr>
      <w:tr w:rsidR="005163CD" w14:paraId="102FE6CB" w14:textId="77777777" w:rsidTr="005163CD">
        <w:trPr>
          <w:trHeight w:val="268"/>
          <w:jc w:val="center"/>
        </w:trPr>
        <w:tc>
          <w:tcPr>
            <w:tcW w:w="4374" w:type="dxa"/>
            <w:tcBorders>
              <w:top w:val="nil"/>
              <w:left w:val="single" w:sz="8" w:space="0" w:color="auto"/>
              <w:bottom w:val="nil"/>
              <w:right w:val="single" w:sz="4" w:space="0" w:color="auto"/>
            </w:tcBorders>
            <w:shd w:val="clear" w:color="auto" w:fill="auto"/>
            <w:noWrap/>
            <w:vAlign w:val="center"/>
            <w:hideMark/>
          </w:tcPr>
          <w:p w14:paraId="56FB62F9" w14:textId="77777777" w:rsidR="005163CD" w:rsidRPr="00F92E0B" w:rsidRDefault="005163CD">
            <w:pPr>
              <w:rPr>
                <w:sz w:val="18"/>
                <w:szCs w:val="18"/>
              </w:rPr>
            </w:pPr>
            <w:proofErr w:type="spellStart"/>
            <w:r w:rsidRPr="00F92E0B">
              <w:rPr>
                <w:sz w:val="18"/>
                <w:szCs w:val="18"/>
              </w:rPr>
              <w:t>Залихе</w:t>
            </w:r>
            <w:proofErr w:type="spellEnd"/>
            <w:r w:rsidRPr="00F92E0B">
              <w:rPr>
                <w:sz w:val="18"/>
                <w:szCs w:val="18"/>
              </w:rPr>
              <w:t xml:space="preserve"> </w:t>
            </w:r>
            <w:proofErr w:type="spellStart"/>
            <w:r w:rsidRPr="00F92E0B">
              <w:rPr>
                <w:sz w:val="18"/>
                <w:szCs w:val="18"/>
              </w:rPr>
              <w:t>материјала</w:t>
            </w:r>
            <w:proofErr w:type="spellEnd"/>
            <w:r w:rsidRPr="00F92E0B">
              <w:rPr>
                <w:sz w:val="18"/>
                <w:szCs w:val="18"/>
              </w:rPr>
              <w:t xml:space="preserve"> и </w:t>
            </w:r>
            <w:proofErr w:type="spellStart"/>
            <w:r w:rsidRPr="00F92E0B">
              <w:rPr>
                <w:sz w:val="18"/>
                <w:szCs w:val="18"/>
              </w:rPr>
              <w:t>робе</w:t>
            </w:r>
            <w:proofErr w:type="spellEnd"/>
          </w:p>
        </w:tc>
        <w:tc>
          <w:tcPr>
            <w:tcW w:w="2165" w:type="dxa"/>
            <w:tcBorders>
              <w:top w:val="nil"/>
              <w:left w:val="nil"/>
              <w:bottom w:val="nil"/>
              <w:right w:val="single" w:sz="4" w:space="0" w:color="auto"/>
            </w:tcBorders>
            <w:shd w:val="clear" w:color="auto" w:fill="auto"/>
            <w:noWrap/>
            <w:vAlign w:val="center"/>
            <w:hideMark/>
          </w:tcPr>
          <w:p w14:paraId="0510DDC7" w14:textId="77777777" w:rsidR="005163CD" w:rsidRPr="00F92E0B" w:rsidRDefault="005163CD">
            <w:pPr>
              <w:jc w:val="right"/>
              <w:rPr>
                <w:sz w:val="18"/>
                <w:szCs w:val="18"/>
              </w:rPr>
            </w:pPr>
            <w:r w:rsidRPr="00F92E0B">
              <w:rPr>
                <w:sz w:val="18"/>
                <w:szCs w:val="18"/>
              </w:rPr>
              <w:t xml:space="preserve">33.708.380    </w:t>
            </w:r>
          </w:p>
        </w:tc>
        <w:tc>
          <w:tcPr>
            <w:tcW w:w="604" w:type="dxa"/>
            <w:tcBorders>
              <w:top w:val="nil"/>
              <w:left w:val="nil"/>
              <w:bottom w:val="nil"/>
              <w:right w:val="single" w:sz="4" w:space="0" w:color="auto"/>
            </w:tcBorders>
            <w:shd w:val="clear" w:color="auto" w:fill="auto"/>
            <w:noWrap/>
            <w:vAlign w:val="center"/>
            <w:hideMark/>
          </w:tcPr>
          <w:p w14:paraId="7318C8C6" w14:textId="77777777" w:rsidR="005163CD" w:rsidRPr="00F92E0B" w:rsidRDefault="005163CD">
            <w:pPr>
              <w:jc w:val="center"/>
              <w:rPr>
                <w:sz w:val="18"/>
                <w:szCs w:val="18"/>
              </w:rPr>
            </w:pPr>
            <w:r w:rsidRPr="00F92E0B">
              <w:rPr>
                <w:sz w:val="18"/>
                <w:szCs w:val="18"/>
              </w:rPr>
              <w:t>52</w:t>
            </w:r>
          </w:p>
        </w:tc>
        <w:tc>
          <w:tcPr>
            <w:tcW w:w="2066" w:type="dxa"/>
            <w:tcBorders>
              <w:top w:val="nil"/>
              <w:left w:val="nil"/>
              <w:bottom w:val="nil"/>
              <w:right w:val="single" w:sz="4" w:space="0" w:color="auto"/>
            </w:tcBorders>
            <w:shd w:val="clear" w:color="auto" w:fill="auto"/>
            <w:noWrap/>
            <w:vAlign w:val="center"/>
            <w:hideMark/>
          </w:tcPr>
          <w:p w14:paraId="18DB3796" w14:textId="77777777" w:rsidR="005163CD" w:rsidRPr="00F92E0B" w:rsidRDefault="005163CD">
            <w:pPr>
              <w:jc w:val="right"/>
              <w:rPr>
                <w:sz w:val="18"/>
                <w:szCs w:val="18"/>
              </w:rPr>
            </w:pPr>
            <w:r w:rsidRPr="00F92E0B">
              <w:rPr>
                <w:sz w:val="18"/>
                <w:szCs w:val="18"/>
              </w:rPr>
              <w:t xml:space="preserve">36.004.371    </w:t>
            </w:r>
          </w:p>
        </w:tc>
        <w:tc>
          <w:tcPr>
            <w:tcW w:w="603" w:type="dxa"/>
            <w:tcBorders>
              <w:top w:val="nil"/>
              <w:left w:val="nil"/>
              <w:bottom w:val="nil"/>
              <w:right w:val="nil"/>
            </w:tcBorders>
            <w:shd w:val="clear" w:color="auto" w:fill="auto"/>
            <w:noWrap/>
            <w:vAlign w:val="center"/>
            <w:hideMark/>
          </w:tcPr>
          <w:p w14:paraId="2CF03F73" w14:textId="77777777" w:rsidR="005163CD" w:rsidRPr="00F92E0B" w:rsidRDefault="005163CD">
            <w:pPr>
              <w:jc w:val="center"/>
              <w:rPr>
                <w:sz w:val="18"/>
                <w:szCs w:val="18"/>
              </w:rPr>
            </w:pPr>
            <w:r w:rsidRPr="00F92E0B">
              <w:rPr>
                <w:sz w:val="18"/>
                <w:szCs w:val="18"/>
              </w:rPr>
              <w:t>74</w:t>
            </w:r>
          </w:p>
        </w:tc>
        <w:tc>
          <w:tcPr>
            <w:tcW w:w="928" w:type="dxa"/>
            <w:tcBorders>
              <w:top w:val="nil"/>
              <w:left w:val="single" w:sz="4" w:space="0" w:color="auto"/>
              <w:bottom w:val="nil"/>
              <w:right w:val="single" w:sz="8" w:space="0" w:color="auto"/>
            </w:tcBorders>
            <w:shd w:val="clear" w:color="auto" w:fill="auto"/>
            <w:noWrap/>
            <w:vAlign w:val="center"/>
            <w:hideMark/>
          </w:tcPr>
          <w:p w14:paraId="17BEDCF8" w14:textId="77777777" w:rsidR="005163CD" w:rsidRPr="00F92E0B" w:rsidRDefault="005163CD">
            <w:pPr>
              <w:jc w:val="center"/>
              <w:rPr>
                <w:sz w:val="18"/>
                <w:szCs w:val="18"/>
              </w:rPr>
            </w:pPr>
            <w:r w:rsidRPr="00F92E0B">
              <w:rPr>
                <w:sz w:val="18"/>
                <w:szCs w:val="18"/>
              </w:rPr>
              <w:t>107</w:t>
            </w:r>
          </w:p>
        </w:tc>
      </w:tr>
      <w:tr w:rsidR="005163CD" w14:paraId="60379E48" w14:textId="77777777" w:rsidTr="005163CD">
        <w:trPr>
          <w:trHeight w:val="268"/>
          <w:jc w:val="center"/>
        </w:trPr>
        <w:tc>
          <w:tcPr>
            <w:tcW w:w="4374" w:type="dxa"/>
            <w:tcBorders>
              <w:top w:val="nil"/>
              <w:left w:val="single" w:sz="8" w:space="0" w:color="auto"/>
              <w:bottom w:val="nil"/>
              <w:right w:val="single" w:sz="4" w:space="0" w:color="auto"/>
            </w:tcBorders>
            <w:shd w:val="clear" w:color="auto" w:fill="auto"/>
            <w:noWrap/>
            <w:vAlign w:val="center"/>
            <w:hideMark/>
          </w:tcPr>
          <w:p w14:paraId="18B5C547" w14:textId="77777777" w:rsidR="005163CD" w:rsidRPr="00F92E0B" w:rsidRDefault="005163CD">
            <w:pPr>
              <w:rPr>
                <w:sz w:val="18"/>
                <w:szCs w:val="18"/>
              </w:rPr>
            </w:pPr>
            <w:proofErr w:type="spellStart"/>
            <w:r w:rsidRPr="00F92E0B">
              <w:rPr>
                <w:sz w:val="18"/>
                <w:szCs w:val="18"/>
              </w:rPr>
              <w:t>Дати</w:t>
            </w:r>
            <w:proofErr w:type="spellEnd"/>
            <w:r w:rsidRPr="00F92E0B">
              <w:rPr>
                <w:sz w:val="18"/>
                <w:szCs w:val="18"/>
              </w:rPr>
              <w:t xml:space="preserve"> </w:t>
            </w:r>
            <w:proofErr w:type="spellStart"/>
            <w:r w:rsidRPr="00F92E0B">
              <w:rPr>
                <w:sz w:val="18"/>
                <w:szCs w:val="18"/>
              </w:rPr>
              <w:t>аванси</w:t>
            </w:r>
            <w:proofErr w:type="spellEnd"/>
          </w:p>
        </w:tc>
        <w:tc>
          <w:tcPr>
            <w:tcW w:w="2165" w:type="dxa"/>
            <w:tcBorders>
              <w:top w:val="nil"/>
              <w:left w:val="nil"/>
              <w:bottom w:val="nil"/>
              <w:right w:val="single" w:sz="4" w:space="0" w:color="auto"/>
            </w:tcBorders>
            <w:shd w:val="clear" w:color="auto" w:fill="auto"/>
            <w:noWrap/>
            <w:vAlign w:val="center"/>
            <w:hideMark/>
          </w:tcPr>
          <w:p w14:paraId="105DEBDE" w14:textId="77777777" w:rsidR="005163CD" w:rsidRPr="00F92E0B" w:rsidRDefault="005163CD">
            <w:pPr>
              <w:jc w:val="right"/>
              <w:rPr>
                <w:sz w:val="18"/>
                <w:szCs w:val="18"/>
              </w:rPr>
            </w:pPr>
            <w:r w:rsidRPr="00F92E0B">
              <w:rPr>
                <w:sz w:val="18"/>
                <w:szCs w:val="18"/>
              </w:rPr>
              <w:t xml:space="preserve">40.109    </w:t>
            </w:r>
          </w:p>
        </w:tc>
        <w:tc>
          <w:tcPr>
            <w:tcW w:w="604" w:type="dxa"/>
            <w:tcBorders>
              <w:top w:val="nil"/>
              <w:left w:val="nil"/>
              <w:bottom w:val="nil"/>
              <w:right w:val="single" w:sz="4" w:space="0" w:color="auto"/>
            </w:tcBorders>
            <w:shd w:val="clear" w:color="auto" w:fill="auto"/>
            <w:noWrap/>
            <w:vAlign w:val="center"/>
            <w:hideMark/>
          </w:tcPr>
          <w:p w14:paraId="7E2E6A87" w14:textId="77777777" w:rsidR="005163CD" w:rsidRPr="00F92E0B" w:rsidRDefault="005163CD">
            <w:pPr>
              <w:jc w:val="center"/>
              <w:rPr>
                <w:sz w:val="18"/>
                <w:szCs w:val="18"/>
              </w:rPr>
            </w:pPr>
            <w:r w:rsidRPr="00F92E0B">
              <w:rPr>
                <w:sz w:val="18"/>
                <w:szCs w:val="18"/>
              </w:rPr>
              <w:t>0</w:t>
            </w:r>
          </w:p>
        </w:tc>
        <w:tc>
          <w:tcPr>
            <w:tcW w:w="2066" w:type="dxa"/>
            <w:tcBorders>
              <w:top w:val="nil"/>
              <w:left w:val="nil"/>
              <w:bottom w:val="nil"/>
              <w:right w:val="single" w:sz="4" w:space="0" w:color="auto"/>
            </w:tcBorders>
            <w:shd w:val="clear" w:color="auto" w:fill="auto"/>
            <w:noWrap/>
            <w:vAlign w:val="center"/>
            <w:hideMark/>
          </w:tcPr>
          <w:p w14:paraId="55B9B6CD" w14:textId="77777777" w:rsidR="005163CD" w:rsidRPr="00F92E0B" w:rsidRDefault="005163CD">
            <w:pPr>
              <w:jc w:val="right"/>
              <w:rPr>
                <w:sz w:val="18"/>
                <w:szCs w:val="18"/>
              </w:rPr>
            </w:pPr>
            <w:r w:rsidRPr="00F92E0B">
              <w:rPr>
                <w:sz w:val="18"/>
                <w:szCs w:val="18"/>
              </w:rPr>
              <w:t xml:space="preserve">1.528.732    </w:t>
            </w:r>
          </w:p>
        </w:tc>
        <w:tc>
          <w:tcPr>
            <w:tcW w:w="603" w:type="dxa"/>
            <w:tcBorders>
              <w:top w:val="nil"/>
              <w:left w:val="nil"/>
              <w:bottom w:val="nil"/>
              <w:right w:val="nil"/>
            </w:tcBorders>
            <w:shd w:val="clear" w:color="auto" w:fill="auto"/>
            <w:noWrap/>
            <w:vAlign w:val="center"/>
            <w:hideMark/>
          </w:tcPr>
          <w:p w14:paraId="50A6B6C1" w14:textId="77777777" w:rsidR="005163CD" w:rsidRPr="00F92E0B" w:rsidRDefault="005163CD">
            <w:pPr>
              <w:jc w:val="center"/>
              <w:rPr>
                <w:sz w:val="18"/>
                <w:szCs w:val="18"/>
              </w:rPr>
            </w:pPr>
            <w:r w:rsidRPr="00F92E0B">
              <w:rPr>
                <w:sz w:val="18"/>
                <w:szCs w:val="18"/>
              </w:rPr>
              <w:t>3</w:t>
            </w:r>
          </w:p>
        </w:tc>
        <w:tc>
          <w:tcPr>
            <w:tcW w:w="928" w:type="dxa"/>
            <w:tcBorders>
              <w:top w:val="nil"/>
              <w:left w:val="single" w:sz="4" w:space="0" w:color="auto"/>
              <w:bottom w:val="nil"/>
              <w:right w:val="single" w:sz="8" w:space="0" w:color="auto"/>
            </w:tcBorders>
            <w:shd w:val="clear" w:color="auto" w:fill="auto"/>
            <w:noWrap/>
            <w:vAlign w:val="center"/>
            <w:hideMark/>
          </w:tcPr>
          <w:p w14:paraId="26BDF39D" w14:textId="77777777" w:rsidR="005163CD" w:rsidRPr="00F92E0B" w:rsidRDefault="005163CD">
            <w:pPr>
              <w:jc w:val="center"/>
              <w:rPr>
                <w:sz w:val="18"/>
                <w:szCs w:val="18"/>
              </w:rPr>
            </w:pPr>
            <w:r w:rsidRPr="00F92E0B">
              <w:rPr>
                <w:sz w:val="18"/>
                <w:szCs w:val="18"/>
              </w:rPr>
              <w:t>3.811</w:t>
            </w:r>
          </w:p>
        </w:tc>
      </w:tr>
      <w:tr w:rsidR="005163CD" w14:paraId="33789CA0" w14:textId="77777777" w:rsidTr="005163CD">
        <w:trPr>
          <w:trHeight w:val="268"/>
          <w:jc w:val="center"/>
        </w:trPr>
        <w:tc>
          <w:tcPr>
            <w:tcW w:w="4374" w:type="dxa"/>
            <w:tcBorders>
              <w:top w:val="nil"/>
              <w:left w:val="single" w:sz="8" w:space="0" w:color="auto"/>
              <w:bottom w:val="nil"/>
              <w:right w:val="single" w:sz="4" w:space="0" w:color="auto"/>
            </w:tcBorders>
            <w:shd w:val="clear" w:color="auto" w:fill="auto"/>
            <w:noWrap/>
            <w:vAlign w:val="center"/>
            <w:hideMark/>
          </w:tcPr>
          <w:p w14:paraId="50C01E9A" w14:textId="77777777" w:rsidR="005163CD" w:rsidRPr="00F92E0B" w:rsidRDefault="005163CD">
            <w:pPr>
              <w:rPr>
                <w:sz w:val="18"/>
                <w:szCs w:val="18"/>
              </w:rPr>
            </w:pPr>
            <w:proofErr w:type="spellStart"/>
            <w:r w:rsidRPr="00F92E0B">
              <w:rPr>
                <w:sz w:val="18"/>
                <w:szCs w:val="18"/>
              </w:rPr>
              <w:t>Краткорочна</w:t>
            </w:r>
            <w:proofErr w:type="spellEnd"/>
            <w:r w:rsidRPr="00F92E0B">
              <w:rPr>
                <w:sz w:val="18"/>
                <w:szCs w:val="18"/>
              </w:rPr>
              <w:t xml:space="preserve"> </w:t>
            </w:r>
            <w:proofErr w:type="spellStart"/>
            <w:r w:rsidRPr="00F92E0B">
              <w:rPr>
                <w:sz w:val="18"/>
                <w:szCs w:val="18"/>
              </w:rPr>
              <w:t>потраживања</w:t>
            </w:r>
            <w:proofErr w:type="spellEnd"/>
            <w:r w:rsidRPr="00F92E0B">
              <w:rPr>
                <w:sz w:val="18"/>
                <w:szCs w:val="18"/>
              </w:rPr>
              <w:t xml:space="preserve"> и </w:t>
            </w:r>
            <w:proofErr w:type="spellStart"/>
            <w:r w:rsidRPr="00F92E0B">
              <w:rPr>
                <w:sz w:val="18"/>
                <w:szCs w:val="18"/>
              </w:rPr>
              <w:t>пласмани</w:t>
            </w:r>
            <w:proofErr w:type="spellEnd"/>
          </w:p>
        </w:tc>
        <w:tc>
          <w:tcPr>
            <w:tcW w:w="2165" w:type="dxa"/>
            <w:tcBorders>
              <w:top w:val="nil"/>
              <w:left w:val="nil"/>
              <w:bottom w:val="nil"/>
              <w:right w:val="single" w:sz="4" w:space="0" w:color="auto"/>
            </w:tcBorders>
            <w:shd w:val="clear" w:color="auto" w:fill="auto"/>
            <w:noWrap/>
            <w:vAlign w:val="center"/>
            <w:hideMark/>
          </w:tcPr>
          <w:p w14:paraId="7562C9BE" w14:textId="77777777" w:rsidR="005163CD" w:rsidRPr="00F92E0B" w:rsidRDefault="005163CD">
            <w:pPr>
              <w:jc w:val="right"/>
              <w:rPr>
                <w:sz w:val="18"/>
                <w:szCs w:val="18"/>
              </w:rPr>
            </w:pPr>
            <w:r w:rsidRPr="00F92E0B">
              <w:rPr>
                <w:sz w:val="18"/>
                <w:szCs w:val="18"/>
              </w:rPr>
              <w:t xml:space="preserve">23.034.585    </w:t>
            </w:r>
          </w:p>
        </w:tc>
        <w:tc>
          <w:tcPr>
            <w:tcW w:w="604" w:type="dxa"/>
            <w:tcBorders>
              <w:top w:val="nil"/>
              <w:left w:val="nil"/>
              <w:bottom w:val="nil"/>
              <w:right w:val="single" w:sz="4" w:space="0" w:color="auto"/>
            </w:tcBorders>
            <w:shd w:val="clear" w:color="auto" w:fill="auto"/>
            <w:noWrap/>
            <w:vAlign w:val="center"/>
            <w:hideMark/>
          </w:tcPr>
          <w:p w14:paraId="69E26905" w14:textId="77777777" w:rsidR="005163CD" w:rsidRPr="00F92E0B" w:rsidRDefault="005163CD">
            <w:pPr>
              <w:jc w:val="center"/>
              <w:rPr>
                <w:sz w:val="18"/>
                <w:szCs w:val="18"/>
              </w:rPr>
            </w:pPr>
            <w:r w:rsidRPr="00F92E0B">
              <w:rPr>
                <w:sz w:val="18"/>
                <w:szCs w:val="18"/>
              </w:rPr>
              <w:t>36</w:t>
            </w:r>
          </w:p>
        </w:tc>
        <w:tc>
          <w:tcPr>
            <w:tcW w:w="2066" w:type="dxa"/>
            <w:tcBorders>
              <w:top w:val="nil"/>
              <w:left w:val="nil"/>
              <w:bottom w:val="nil"/>
              <w:right w:val="single" w:sz="4" w:space="0" w:color="auto"/>
            </w:tcBorders>
            <w:shd w:val="clear" w:color="auto" w:fill="auto"/>
            <w:noWrap/>
            <w:vAlign w:val="center"/>
            <w:hideMark/>
          </w:tcPr>
          <w:p w14:paraId="2DE3CD58" w14:textId="77777777" w:rsidR="005163CD" w:rsidRPr="00F92E0B" w:rsidRDefault="005163CD">
            <w:pPr>
              <w:jc w:val="right"/>
              <w:rPr>
                <w:sz w:val="18"/>
                <w:szCs w:val="18"/>
              </w:rPr>
            </w:pPr>
            <w:r w:rsidRPr="00F92E0B">
              <w:rPr>
                <w:sz w:val="18"/>
                <w:szCs w:val="18"/>
              </w:rPr>
              <w:t xml:space="preserve">9.623.272    </w:t>
            </w:r>
          </w:p>
        </w:tc>
        <w:tc>
          <w:tcPr>
            <w:tcW w:w="603" w:type="dxa"/>
            <w:tcBorders>
              <w:top w:val="nil"/>
              <w:left w:val="nil"/>
              <w:bottom w:val="nil"/>
              <w:right w:val="nil"/>
            </w:tcBorders>
            <w:shd w:val="clear" w:color="auto" w:fill="auto"/>
            <w:noWrap/>
            <w:vAlign w:val="center"/>
            <w:hideMark/>
          </w:tcPr>
          <w:p w14:paraId="17496B5C" w14:textId="77777777" w:rsidR="005163CD" w:rsidRPr="00F92E0B" w:rsidRDefault="005163CD">
            <w:pPr>
              <w:jc w:val="center"/>
              <w:rPr>
                <w:sz w:val="18"/>
                <w:szCs w:val="18"/>
              </w:rPr>
            </w:pPr>
            <w:r w:rsidRPr="00F92E0B">
              <w:rPr>
                <w:sz w:val="18"/>
                <w:szCs w:val="18"/>
              </w:rPr>
              <w:t>20</w:t>
            </w:r>
          </w:p>
        </w:tc>
        <w:tc>
          <w:tcPr>
            <w:tcW w:w="928" w:type="dxa"/>
            <w:tcBorders>
              <w:top w:val="nil"/>
              <w:left w:val="single" w:sz="4" w:space="0" w:color="auto"/>
              <w:bottom w:val="nil"/>
              <w:right w:val="single" w:sz="8" w:space="0" w:color="auto"/>
            </w:tcBorders>
            <w:shd w:val="clear" w:color="auto" w:fill="auto"/>
            <w:noWrap/>
            <w:vAlign w:val="center"/>
            <w:hideMark/>
          </w:tcPr>
          <w:p w14:paraId="76A85959" w14:textId="77777777" w:rsidR="005163CD" w:rsidRPr="00F92E0B" w:rsidRDefault="005163CD">
            <w:pPr>
              <w:jc w:val="center"/>
              <w:rPr>
                <w:sz w:val="18"/>
                <w:szCs w:val="18"/>
              </w:rPr>
            </w:pPr>
            <w:r w:rsidRPr="00F92E0B">
              <w:rPr>
                <w:sz w:val="18"/>
                <w:szCs w:val="18"/>
              </w:rPr>
              <w:t>42</w:t>
            </w:r>
          </w:p>
        </w:tc>
      </w:tr>
      <w:tr w:rsidR="005163CD" w14:paraId="2C161AF3" w14:textId="77777777" w:rsidTr="005163CD">
        <w:trPr>
          <w:trHeight w:val="268"/>
          <w:jc w:val="center"/>
        </w:trPr>
        <w:tc>
          <w:tcPr>
            <w:tcW w:w="4374" w:type="dxa"/>
            <w:tcBorders>
              <w:top w:val="nil"/>
              <w:left w:val="single" w:sz="8" w:space="0" w:color="auto"/>
              <w:bottom w:val="nil"/>
              <w:right w:val="single" w:sz="4" w:space="0" w:color="auto"/>
            </w:tcBorders>
            <w:shd w:val="clear" w:color="auto" w:fill="auto"/>
            <w:noWrap/>
            <w:vAlign w:val="center"/>
            <w:hideMark/>
          </w:tcPr>
          <w:p w14:paraId="351D722E" w14:textId="77777777" w:rsidR="005163CD" w:rsidRPr="00F92E0B" w:rsidRDefault="005163CD">
            <w:pPr>
              <w:rPr>
                <w:sz w:val="18"/>
                <w:szCs w:val="18"/>
              </w:rPr>
            </w:pPr>
            <w:proofErr w:type="spellStart"/>
            <w:r w:rsidRPr="00F92E0B">
              <w:rPr>
                <w:sz w:val="18"/>
                <w:szCs w:val="18"/>
              </w:rPr>
              <w:t>Готовина</w:t>
            </w:r>
            <w:proofErr w:type="spellEnd"/>
          </w:p>
        </w:tc>
        <w:tc>
          <w:tcPr>
            <w:tcW w:w="2165" w:type="dxa"/>
            <w:tcBorders>
              <w:top w:val="nil"/>
              <w:left w:val="nil"/>
              <w:bottom w:val="nil"/>
              <w:right w:val="single" w:sz="4" w:space="0" w:color="auto"/>
            </w:tcBorders>
            <w:shd w:val="clear" w:color="auto" w:fill="auto"/>
            <w:noWrap/>
            <w:vAlign w:val="center"/>
            <w:hideMark/>
          </w:tcPr>
          <w:p w14:paraId="45B21033" w14:textId="77777777" w:rsidR="005163CD" w:rsidRPr="00F92E0B" w:rsidRDefault="005163CD">
            <w:pPr>
              <w:jc w:val="right"/>
              <w:rPr>
                <w:sz w:val="18"/>
                <w:szCs w:val="18"/>
              </w:rPr>
            </w:pPr>
            <w:r w:rsidRPr="00F92E0B">
              <w:rPr>
                <w:sz w:val="18"/>
                <w:szCs w:val="18"/>
              </w:rPr>
              <w:t xml:space="preserve">6.808.420    </w:t>
            </w:r>
          </w:p>
        </w:tc>
        <w:tc>
          <w:tcPr>
            <w:tcW w:w="604" w:type="dxa"/>
            <w:tcBorders>
              <w:top w:val="nil"/>
              <w:left w:val="nil"/>
              <w:bottom w:val="nil"/>
              <w:right w:val="single" w:sz="4" w:space="0" w:color="auto"/>
            </w:tcBorders>
            <w:shd w:val="clear" w:color="auto" w:fill="auto"/>
            <w:noWrap/>
            <w:vAlign w:val="center"/>
            <w:hideMark/>
          </w:tcPr>
          <w:p w14:paraId="5B2444ED" w14:textId="77777777" w:rsidR="005163CD" w:rsidRPr="00F92E0B" w:rsidRDefault="005163CD">
            <w:pPr>
              <w:jc w:val="center"/>
              <w:rPr>
                <w:sz w:val="18"/>
                <w:szCs w:val="18"/>
              </w:rPr>
            </w:pPr>
            <w:r w:rsidRPr="00F92E0B">
              <w:rPr>
                <w:sz w:val="18"/>
                <w:szCs w:val="18"/>
              </w:rPr>
              <w:t>11</w:t>
            </w:r>
          </w:p>
        </w:tc>
        <w:tc>
          <w:tcPr>
            <w:tcW w:w="2066" w:type="dxa"/>
            <w:tcBorders>
              <w:top w:val="nil"/>
              <w:left w:val="nil"/>
              <w:bottom w:val="nil"/>
              <w:right w:val="single" w:sz="4" w:space="0" w:color="auto"/>
            </w:tcBorders>
            <w:shd w:val="clear" w:color="auto" w:fill="auto"/>
            <w:noWrap/>
            <w:vAlign w:val="center"/>
            <w:hideMark/>
          </w:tcPr>
          <w:p w14:paraId="19750E1E" w14:textId="77777777" w:rsidR="005163CD" w:rsidRPr="00F92E0B" w:rsidRDefault="005163CD">
            <w:pPr>
              <w:jc w:val="right"/>
              <w:rPr>
                <w:sz w:val="18"/>
                <w:szCs w:val="18"/>
              </w:rPr>
            </w:pPr>
            <w:r w:rsidRPr="00F92E0B">
              <w:rPr>
                <w:sz w:val="18"/>
                <w:szCs w:val="18"/>
              </w:rPr>
              <w:t xml:space="preserve">922.608    </w:t>
            </w:r>
          </w:p>
        </w:tc>
        <w:tc>
          <w:tcPr>
            <w:tcW w:w="603" w:type="dxa"/>
            <w:tcBorders>
              <w:top w:val="nil"/>
              <w:left w:val="nil"/>
              <w:bottom w:val="nil"/>
              <w:right w:val="nil"/>
            </w:tcBorders>
            <w:shd w:val="clear" w:color="auto" w:fill="auto"/>
            <w:noWrap/>
            <w:vAlign w:val="center"/>
            <w:hideMark/>
          </w:tcPr>
          <w:p w14:paraId="3AAB5C75" w14:textId="77777777" w:rsidR="005163CD" w:rsidRPr="00F92E0B" w:rsidRDefault="005163CD">
            <w:pPr>
              <w:jc w:val="center"/>
              <w:rPr>
                <w:sz w:val="18"/>
                <w:szCs w:val="18"/>
              </w:rPr>
            </w:pPr>
            <w:r w:rsidRPr="00F92E0B">
              <w:rPr>
                <w:sz w:val="18"/>
                <w:szCs w:val="18"/>
              </w:rPr>
              <w:t>2</w:t>
            </w:r>
          </w:p>
        </w:tc>
        <w:tc>
          <w:tcPr>
            <w:tcW w:w="928" w:type="dxa"/>
            <w:tcBorders>
              <w:top w:val="nil"/>
              <w:left w:val="single" w:sz="4" w:space="0" w:color="auto"/>
              <w:bottom w:val="nil"/>
              <w:right w:val="single" w:sz="8" w:space="0" w:color="auto"/>
            </w:tcBorders>
            <w:shd w:val="clear" w:color="auto" w:fill="auto"/>
            <w:noWrap/>
            <w:vAlign w:val="center"/>
            <w:hideMark/>
          </w:tcPr>
          <w:p w14:paraId="5B06B9E3" w14:textId="77777777" w:rsidR="005163CD" w:rsidRPr="00F92E0B" w:rsidRDefault="005163CD">
            <w:pPr>
              <w:jc w:val="center"/>
              <w:rPr>
                <w:sz w:val="18"/>
                <w:szCs w:val="18"/>
              </w:rPr>
            </w:pPr>
            <w:r w:rsidRPr="00F92E0B">
              <w:rPr>
                <w:sz w:val="18"/>
                <w:szCs w:val="18"/>
              </w:rPr>
              <w:t>14</w:t>
            </w:r>
          </w:p>
        </w:tc>
      </w:tr>
      <w:tr w:rsidR="005163CD" w14:paraId="54F3BAF6" w14:textId="77777777" w:rsidTr="005163CD">
        <w:trPr>
          <w:trHeight w:val="284"/>
          <w:jc w:val="center"/>
        </w:trPr>
        <w:tc>
          <w:tcPr>
            <w:tcW w:w="4374" w:type="dxa"/>
            <w:tcBorders>
              <w:top w:val="nil"/>
              <w:left w:val="single" w:sz="8" w:space="0" w:color="auto"/>
              <w:bottom w:val="single" w:sz="8" w:space="0" w:color="auto"/>
              <w:right w:val="single" w:sz="4" w:space="0" w:color="auto"/>
            </w:tcBorders>
            <w:shd w:val="clear" w:color="auto" w:fill="auto"/>
            <w:noWrap/>
            <w:vAlign w:val="center"/>
            <w:hideMark/>
          </w:tcPr>
          <w:p w14:paraId="67149BD1" w14:textId="77777777" w:rsidR="005163CD" w:rsidRPr="00F92E0B" w:rsidRDefault="005163CD">
            <w:pPr>
              <w:rPr>
                <w:sz w:val="18"/>
                <w:szCs w:val="18"/>
              </w:rPr>
            </w:pPr>
            <w:proofErr w:type="spellStart"/>
            <w:r w:rsidRPr="00F92E0B">
              <w:rPr>
                <w:sz w:val="18"/>
                <w:szCs w:val="18"/>
              </w:rPr>
              <w:t>Порез</w:t>
            </w:r>
            <w:proofErr w:type="spellEnd"/>
            <w:r w:rsidRPr="00F92E0B">
              <w:rPr>
                <w:sz w:val="18"/>
                <w:szCs w:val="18"/>
              </w:rPr>
              <w:t xml:space="preserve"> </w:t>
            </w:r>
            <w:proofErr w:type="spellStart"/>
            <w:r w:rsidRPr="00F92E0B">
              <w:rPr>
                <w:sz w:val="18"/>
                <w:szCs w:val="18"/>
              </w:rPr>
              <w:t>на</w:t>
            </w:r>
            <w:proofErr w:type="spellEnd"/>
            <w:r w:rsidRPr="00F92E0B">
              <w:rPr>
                <w:sz w:val="18"/>
                <w:szCs w:val="18"/>
              </w:rPr>
              <w:t xml:space="preserve"> </w:t>
            </w:r>
            <w:proofErr w:type="spellStart"/>
            <w:r w:rsidRPr="00F92E0B">
              <w:rPr>
                <w:sz w:val="18"/>
                <w:szCs w:val="18"/>
              </w:rPr>
              <w:t>додату</w:t>
            </w:r>
            <w:proofErr w:type="spellEnd"/>
            <w:r w:rsidRPr="00F92E0B">
              <w:rPr>
                <w:sz w:val="18"/>
                <w:szCs w:val="18"/>
              </w:rPr>
              <w:t xml:space="preserve"> </w:t>
            </w:r>
            <w:proofErr w:type="spellStart"/>
            <w:r w:rsidRPr="00F92E0B">
              <w:rPr>
                <w:sz w:val="18"/>
                <w:szCs w:val="18"/>
              </w:rPr>
              <w:t>вриједност</w:t>
            </w:r>
            <w:proofErr w:type="spellEnd"/>
          </w:p>
        </w:tc>
        <w:tc>
          <w:tcPr>
            <w:tcW w:w="2165" w:type="dxa"/>
            <w:tcBorders>
              <w:top w:val="nil"/>
              <w:left w:val="nil"/>
              <w:bottom w:val="single" w:sz="8" w:space="0" w:color="auto"/>
              <w:right w:val="nil"/>
            </w:tcBorders>
            <w:shd w:val="clear" w:color="auto" w:fill="auto"/>
            <w:noWrap/>
            <w:vAlign w:val="center"/>
            <w:hideMark/>
          </w:tcPr>
          <w:p w14:paraId="1CAA7BF7" w14:textId="77777777" w:rsidR="005163CD" w:rsidRPr="00F92E0B" w:rsidRDefault="005163CD">
            <w:pPr>
              <w:jc w:val="right"/>
              <w:rPr>
                <w:sz w:val="18"/>
                <w:szCs w:val="18"/>
              </w:rPr>
            </w:pPr>
            <w:r w:rsidRPr="00F92E0B">
              <w:rPr>
                <w:sz w:val="18"/>
                <w:szCs w:val="18"/>
              </w:rPr>
              <w:t xml:space="preserve">978.322    </w:t>
            </w:r>
          </w:p>
        </w:tc>
        <w:tc>
          <w:tcPr>
            <w:tcW w:w="604" w:type="dxa"/>
            <w:tcBorders>
              <w:top w:val="nil"/>
              <w:left w:val="single" w:sz="4" w:space="0" w:color="auto"/>
              <w:bottom w:val="single" w:sz="8" w:space="0" w:color="auto"/>
              <w:right w:val="single" w:sz="4" w:space="0" w:color="auto"/>
            </w:tcBorders>
            <w:shd w:val="clear" w:color="auto" w:fill="auto"/>
            <w:noWrap/>
            <w:vAlign w:val="center"/>
            <w:hideMark/>
          </w:tcPr>
          <w:p w14:paraId="536280CE" w14:textId="77777777" w:rsidR="005163CD" w:rsidRPr="00F92E0B" w:rsidRDefault="005163CD">
            <w:pPr>
              <w:jc w:val="center"/>
              <w:rPr>
                <w:sz w:val="18"/>
                <w:szCs w:val="18"/>
              </w:rPr>
            </w:pPr>
            <w:r w:rsidRPr="00F92E0B">
              <w:rPr>
                <w:sz w:val="18"/>
                <w:szCs w:val="18"/>
              </w:rPr>
              <w:t>2</w:t>
            </w:r>
          </w:p>
        </w:tc>
        <w:tc>
          <w:tcPr>
            <w:tcW w:w="2066" w:type="dxa"/>
            <w:tcBorders>
              <w:top w:val="nil"/>
              <w:left w:val="nil"/>
              <w:bottom w:val="single" w:sz="8" w:space="0" w:color="auto"/>
              <w:right w:val="nil"/>
            </w:tcBorders>
            <w:shd w:val="clear" w:color="auto" w:fill="auto"/>
            <w:noWrap/>
            <w:vAlign w:val="center"/>
            <w:hideMark/>
          </w:tcPr>
          <w:p w14:paraId="04F44305" w14:textId="77777777" w:rsidR="005163CD" w:rsidRPr="00F92E0B" w:rsidRDefault="005163CD">
            <w:pPr>
              <w:jc w:val="right"/>
              <w:rPr>
                <w:sz w:val="18"/>
                <w:szCs w:val="18"/>
              </w:rPr>
            </w:pPr>
            <w:r w:rsidRPr="00F92E0B">
              <w:rPr>
                <w:sz w:val="18"/>
                <w:szCs w:val="18"/>
              </w:rPr>
              <w:t xml:space="preserve">671.166    </w:t>
            </w:r>
          </w:p>
        </w:tc>
        <w:tc>
          <w:tcPr>
            <w:tcW w:w="603" w:type="dxa"/>
            <w:tcBorders>
              <w:top w:val="nil"/>
              <w:left w:val="single" w:sz="4" w:space="0" w:color="auto"/>
              <w:bottom w:val="single" w:sz="8" w:space="0" w:color="auto"/>
              <w:right w:val="single" w:sz="4" w:space="0" w:color="auto"/>
            </w:tcBorders>
            <w:shd w:val="clear" w:color="auto" w:fill="auto"/>
            <w:noWrap/>
            <w:vAlign w:val="center"/>
            <w:hideMark/>
          </w:tcPr>
          <w:p w14:paraId="29BBC4AD" w14:textId="77777777" w:rsidR="005163CD" w:rsidRPr="00F92E0B" w:rsidRDefault="005163CD">
            <w:pPr>
              <w:jc w:val="center"/>
              <w:rPr>
                <w:sz w:val="18"/>
                <w:szCs w:val="18"/>
              </w:rPr>
            </w:pPr>
            <w:r w:rsidRPr="00F92E0B">
              <w:rPr>
                <w:sz w:val="18"/>
                <w:szCs w:val="18"/>
              </w:rPr>
              <w:t>1</w:t>
            </w:r>
          </w:p>
        </w:tc>
        <w:tc>
          <w:tcPr>
            <w:tcW w:w="928" w:type="dxa"/>
            <w:tcBorders>
              <w:top w:val="nil"/>
              <w:left w:val="nil"/>
              <w:bottom w:val="single" w:sz="8" w:space="0" w:color="auto"/>
              <w:right w:val="single" w:sz="8" w:space="0" w:color="auto"/>
            </w:tcBorders>
            <w:shd w:val="clear" w:color="auto" w:fill="auto"/>
            <w:noWrap/>
            <w:vAlign w:val="center"/>
            <w:hideMark/>
          </w:tcPr>
          <w:p w14:paraId="2374DA9F" w14:textId="77777777" w:rsidR="005163CD" w:rsidRPr="00F92E0B" w:rsidRDefault="005163CD">
            <w:pPr>
              <w:jc w:val="center"/>
              <w:rPr>
                <w:sz w:val="18"/>
                <w:szCs w:val="18"/>
              </w:rPr>
            </w:pPr>
            <w:r w:rsidRPr="00F92E0B">
              <w:rPr>
                <w:sz w:val="18"/>
                <w:szCs w:val="18"/>
              </w:rPr>
              <w:t>69</w:t>
            </w:r>
          </w:p>
        </w:tc>
      </w:tr>
    </w:tbl>
    <w:p w14:paraId="6A06052D" w14:textId="22D02768" w:rsidR="00C31657" w:rsidRDefault="007F488F" w:rsidP="003F2A31">
      <w:pPr>
        <w:jc w:val="center"/>
        <w:rPr>
          <w:b/>
          <w:i/>
          <w:sz w:val="20"/>
          <w:szCs w:val="20"/>
          <w:lang w:val="sr-Cyrl-BA" w:eastAsia="en-US"/>
        </w:rPr>
      </w:pPr>
      <w:proofErr w:type="spellStart"/>
      <w:r w:rsidRPr="005163CD">
        <w:rPr>
          <w:b/>
          <w:i/>
          <w:sz w:val="20"/>
          <w:szCs w:val="20"/>
          <w:lang w:eastAsia="en-US"/>
        </w:rPr>
        <w:t>Табела</w:t>
      </w:r>
      <w:proofErr w:type="spellEnd"/>
      <w:r w:rsidRPr="005163CD">
        <w:rPr>
          <w:b/>
          <w:i/>
          <w:sz w:val="20"/>
          <w:szCs w:val="20"/>
          <w:lang w:eastAsia="en-US"/>
        </w:rPr>
        <w:t xml:space="preserve"> </w:t>
      </w:r>
      <w:r w:rsidR="000B6EB2" w:rsidRPr="005163CD">
        <w:rPr>
          <w:b/>
          <w:i/>
          <w:sz w:val="20"/>
          <w:szCs w:val="20"/>
          <w:lang w:val="sr-Cyrl-BA" w:eastAsia="en-US"/>
        </w:rPr>
        <w:t>4</w:t>
      </w:r>
      <w:r w:rsidR="00375210">
        <w:rPr>
          <w:b/>
          <w:i/>
          <w:sz w:val="20"/>
          <w:szCs w:val="20"/>
          <w:lang w:val="sr-Cyrl-BA" w:eastAsia="en-US"/>
        </w:rPr>
        <w:t>8</w:t>
      </w:r>
      <w:r w:rsidRPr="005163CD">
        <w:rPr>
          <w:b/>
          <w:i/>
          <w:sz w:val="20"/>
          <w:szCs w:val="20"/>
          <w:lang w:eastAsia="en-US"/>
        </w:rPr>
        <w:t xml:space="preserve">. </w:t>
      </w:r>
      <w:proofErr w:type="spellStart"/>
      <w:r w:rsidRPr="005163CD">
        <w:rPr>
          <w:b/>
          <w:i/>
          <w:sz w:val="20"/>
          <w:szCs w:val="20"/>
          <w:lang w:eastAsia="en-US"/>
        </w:rPr>
        <w:t>Структура</w:t>
      </w:r>
      <w:proofErr w:type="spellEnd"/>
      <w:r w:rsidRPr="005163CD">
        <w:rPr>
          <w:b/>
          <w:i/>
          <w:sz w:val="20"/>
          <w:szCs w:val="20"/>
          <w:lang w:eastAsia="en-US"/>
        </w:rPr>
        <w:t xml:space="preserve"> </w:t>
      </w:r>
      <w:proofErr w:type="spellStart"/>
      <w:r w:rsidRPr="005163CD">
        <w:rPr>
          <w:b/>
          <w:i/>
          <w:sz w:val="20"/>
          <w:szCs w:val="20"/>
          <w:lang w:eastAsia="en-US"/>
        </w:rPr>
        <w:t>текуће</w:t>
      </w:r>
      <w:proofErr w:type="spellEnd"/>
      <w:r w:rsidRPr="005163CD">
        <w:rPr>
          <w:b/>
          <w:i/>
          <w:sz w:val="20"/>
          <w:szCs w:val="20"/>
          <w:lang w:eastAsia="en-US"/>
        </w:rPr>
        <w:t xml:space="preserve"> </w:t>
      </w:r>
      <w:proofErr w:type="spellStart"/>
      <w:r w:rsidRPr="005163CD">
        <w:rPr>
          <w:b/>
          <w:i/>
          <w:sz w:val="20"/>
          <w:szCs w:val="20"/>
          <w:lang w:eastAsia="en-US"/>
        </w:rPr>
        <w:t>имовине</w:t>
      </w:r>
      <w:bookmarkEnd w:id="75"/>
      <w:proofErr w:type="spellEnd"/>
    </w:p>
    <w:p w14:paraId="1C27E538" w14:textId="77777777" w:rsidR="00F92E0B" w:rsidRDefault="00F92E0B" w:rsidP="003F2A31">
      <w:pPr>
        <w:jc w:val="center"/>
        <w:rPr>
          <w:b/>
          <w:i/>
          <w:sz w:val="20"/>
          <w:szCs w:val="20"/>
          <w:lang w:val="sr-Cyrl-BA" w:eastAsia="en-US"/>
        </w:rPr>
      </w:pPr>
    </w:p>
    <w:p w14:paraId="7E9AA6D6" w14:textId="77777777" w:rsidR="00F92E0B" w:rsidRDefault="00F92E0B" w:rsidP="003F2A31">
      <w:pPr>
        <w:jc w:val="center"/>
        <w:rPr>
          <w:b/>
          <w:i/>
          <w:sz w:val="20"/>
          <w:szCs w:val="20"/>
          <w:lang w:val="sr-Cyrl-BA" w:eastAsia="en-US"/>
        </w:rPr>
      </w:pPr>
    </w:p>
    <w:p w14:paraId="17A0A938" w14:textId="77777777" w:rsidR="00F92E0B" w:rsidRDefault="00F92E0B" w:rsidP="003F2A31">
      <w:pPr>
        <w:jc w:val="center"/>
        <w:rPr>
          <w:b/>
          <w:i/>
          <w:sz w:val="20"/>
          <w:szCs w:val="20"/>
          <w:lang w:val="sr-Cyrl-BA" w:eastAsia="en-US"/>
        </w:rPr>
      </w:pPr>
    </w:p>
    <w:p w14:paraId="53B37B43" w14:textId="77777777" w:rsidR="00F92E0B" w:rsidRDefault="00F92E0B" w:rsidP="003F2A31">
      <w:pPr>
        <w:jc w:val="center"/>
        <w:rPr>
          <w:b/>
          <w:i/>
          <w:sz w:val="20"/>
          <w:szCs w:val="20"/>
          <w:lang w:val="sr-Cyrl-BA" w:eastAsia="en-US"/>
        </w:rPr>
      </w:pPr>
    </w:p>
    <w:p w14:paraId="5938E363" w14:textId="77777777" w:rsidR="00F92E0B" w:rsidRDefault="00F92E0B" w:rsidP="003F2A31">
      <w:pPr>
        <w:jc w:val="center"/>
        <w:rPr>
          <w:b/>
          <w:i/>
          <w:sz w:val="20"/>
          <w:szCs w:val="20"/>
          <w:lang w:val="sr-Cyrl-BA" w:eastAsia="en-US"/>
        </w:rPr>
      </w:pPr>
    </w:p>
    <w:p w14:paraId="7CBD0440" w14:textId="77777777" w:rsidR="00F92E0B" w:rsidRDefault="00F92E0B" w:rsidP="003F2A31">
      <w:pPr>
        <w:jc w:val="center"/>
        <w:rPr>
          <w:b/>
          <w:i/>
          <w:sz w:val="20"/>
          <w:szCs w:val="20"/>
          <w:lang w:val="sr-Cyrl-BA" w:eastAsia="en-US"/>
        </w:rPr>
      </w:pPr>
    </w:p>
    <w:p w14:paraId="462766BB" w14:textId="77777777" w:rsidR="00F92E0B" w:rsidRPr="00F92E0B" w:rsidRDefault="00F92E0B" w:rsidP="003F2A31">
      <w:pPr>
        <w:jc w:val="center"/>
        <w:rPr>
          <w:b/>
          <w:i/>
          <w:sz w:val="20"/>
          <w:szCs w:val="20"/>
          <w:lang w:val="sr-Cyrl-BA" w:eastAsia="en-US"/>
        </w:rPr>
      </w:pPr>
    </w:p>
    <w:p w14:paraId="5A5E02F5" w14:textId="089E213D" w:rsidR="007B503D" w:rsidRPr="006357EA" w:rsidRDefault="007B503D" w:rsidP="003F2A31">
      <w:pPr>
        <w:jc w:val="center"/>
        <w:rPr>
          <w:b/>
          <w:i/>
          <w:color w:val="FF0000"/>
          <w:sz w:val="20"/>
          <w:szCs w:val="20"/>
          <w:lang w:val="sr-Latn-BA" w:eastAsia="en-US"/>
        </w:rPr>
      </w:pPr>
    </w:p>
    <w:p w14:paraId="4AF9CD77" w14:textId="5B335E26" w:rsidR="00C31657" w:rsidRPr="00F92E0B" w:rsidRDefault="00C31657" w:rsidP="00F92E0B">
      <w:pPr>
        <w:rPr>
          <w:b/>
          <w:i/>
          <w:color w:val="FF0000"/>
          <w:sz w:val="20"/>
          <w:szCs w:val="20"/>
          <w:lang w:val="sr-Cyrl-BA" w:eastAsia="en-US"/>
        </w:rPr>
      </w:pPr>
    </w:p>
    <w:p w14:paraId="5100F1E2" w14:textId="737DE66D" w:rsidR="001B3DE7" w:rsidRPr="002874F5" w:rsidRDefault="007F488F" w:rsidP="003F2A31">
      <w:pPr>
        <w:spacing w:after="120"/>
        <w:ind w:left="-510" w:right="-510"/>
        <w:jc w:val="both"/>
        <w:rPr>
          <w:lang w:val="sr-Cyrl-CS" w:eastAsia="en-US"/>
        </w:rPr>
      </w:pPr>
      <w:r w:rsidRPr="002874F5">
        <w:rPr>
          <w:lang w:val="sr-Cyrl-CS" w:eastAsia="en-US"/>
        </w:rPr>
        <w:lastRenderedPageBreak/>
        <w:t xml:space="preserve">Дакле, у структури текуће имовине, залихе материјала и </w:t>
      </w:r>
      <w:r w:rsidR="00166411" w:rsidRPr="002874F5">
        <w:rPr>
          <w:lang w:val="sr-Cyrl-CS" w:eastAsia="en-US"/>
        </w:rPr>
        <w:t>робе</w:t>
      </w:r>
      <w:r w:rsidR="000E2A84" w:rsidRPr="002874F5">
        <w:rPr>
          <w:lang w:val="sr-Cyrl-CS" w:eastAsia="en-US"/>
        </w:rPr>
        <w:t>,</w:t>
      </w:r>
      <w:r w:rsidRPr="002874F5">
        <w:rPr>
          <w:lang w:val="sr-Cyrl-CS" w:eastAsia="en-US"/>
        </w:rPr>
        <w:t xml:space="preserve"> износе </w:t>
      </w:r>
      <w:r w:rsidR="00166411" w:rsidRPr="002874F5">
        <w:rPr>
          <w:lang w:val="sr-Cyrl-CS" w:eastAsia="en-US"/>
        </w:rPr>
        <w:t xml:space="preserve"> </w:t>
      </w:r>
      <w:r w:rsidR="002874F5" w:rsidRPr="002874F5">
        <w:rPr>
          <w:lang w:val="sr-Cyrl-BA" w:eastAsia="en-US"/>
        </w:rPr>
        <w:t>36.004.371</w:t>
      </w:r>
      <w:r w:rsidR="00AD0B18" w:rsidRPr="002874F5">
        <w:rPr>
          <w:lang w:val="sr-Cyrl-CS" w:eastAsia="en-US"/>
        </w:rPr>
        <w:t xml:space="preserve"> </w:t>
      </w:r>
      <w:r w:rsidRPr="002874F5">
        <w:rPr>
          <w:lang w:val="sr-Cyrl-CS" w:eastAsia="en-US"/>
        </w:rPr>
        <w:t xml:space="preserve"> КМ</w:t>
      </w:r>
      <w:r w:rsidR="000E2A84" w:rsidRPr="002874F5">
        <w:rPr>
          <w:lang w:val="sr-Cyrl-CS" w:eastAsia="en-US"/>
        </w:rPr>
        <w:t>,</w:t>
      </w:r>
      <w:r w:rsidRPr="002874F5">
        <w:rPr>
          <w:lang w:val="sr-Cyrl-CS" w:eastAsia="en-US"/>
        </w:rPr>
        <w:t xml:space="preserve"> што</w:t>
      </w:r>
      <w:r w:rsidR="00D82636" w:rsidRPr="002874F5">
        <w:rPr>
          <w:lang w:val="sr-Cyrl-CS" w:eastAsia="en-US"/>
        </w:rPr>
        <w:t xml:space="preserve"> је</w:t>
      </w:r>
      <w:r w:rsidR="008418F3" w:rsidRPr="002874F5">
        <w:rPr>
          <w:lang w:val="en-US" w:eastAsia="en-US"/>
        </w:rPr>
        <w:t xml:space="preserve"> </w:t>
      </w:r>
      <w:r w:rsidR="002874F5" w:rsidRPr="002874F5">
        <w:rPr>
          <w:lang w:val="sr-Cyrl-BA" w:eastAsia="en-US"/>
        </w:rPr>
        <w:t>7</w:t>
      </w:r>
      <w:r w:rsidR="00D82636" w:rsidRPr="002874F5">
        <w:rPr>
          <w:lang w:val="sr-Cyrl-CS" w:eastAsia="en-US"/>
        </w:rPr>
        <w:t xml:space="preserve">% </w:t>
      </w:r>
      <w:r w:rsidR="008418F3" w:rsidRPr="002874F5">
        <w:rPr>
          <w:lang w:val="sr-Cyrl-RS" w:eastAsia="en-US"/>
        </w:rPr>
        <w:t>више</w:t>
      </w:r>
      <w:r w:rsidR="00D82636" w:rsidRPr="002874F5">
        <w:rPr>
          <w:lang w:val="sr-Cyrl-CS" w:eastAsia="en-US"/>
        </w:rPr>
        <w:t xml:space="preserve"> у односу на</w:t>
      </w:r>
      <w:r w:rsidR="00E75BE3" w:rsidRPr="002874F5">
        <w:rPr>
          <w:lang w:val="sr-Cyrl-CS" w:eastAsia="en-US"/>
        </w:rPr>
        <w:t xml:space="preserve"> стање на дан 31.12.202</w:t>
      </w:r>
      <w:r w:rsidR="002874F5" w:rsidRPr="002874F5">
        <w:rPr>
          <w:lang w:val="sr-Cyrl-CS" w:eastAsia="en-US"/>
        </w:rPr>
        <w:t>4</w:t>
      </w:r>
      <w:r w:rsidR="00D82636" w:rsidRPr="002874F5">
        <w:rPr>
          <w:lang w:val="sr-Cyrl-CS" w:eastAsia="en-US"/>
        </w:rPr>
        <w:t>. године</w:t>
      </w:r>
      <w:r w:rsidR="002938A5" w:rsidRPr="002874F5">
        <w:rPr>
          <w:lang w:val="sr-Cyrl-CS" w:eastAsia="en-US"/>
        </w:rPr>
        <w:t>.</w:t>
      </w:r>
    </w:p>
    <w:p w14:paraId="53D99B52" w14:textId="4F40324A" w:rsidR="007F488F" w:rsidRPr="002874F5" w:rsidRDefault="007F488F" w:rsidP="003F2A31">
      <w:pPr>
        <w:spacing w:after="120"/>
        <w:ind w:left="-510" w:right="-510"/>
        <w:jc w:val="both"/>
        <w:rPr>
          <w:lang w:eastAsia="en-US"/>
        </w:rPr>
      </w:pPr>
      <w:r w:rsidRPr="002874F5">
        <w:rPr>
          <w:lang w:val="sr-Cyrl-CS" w:eastAsia="en-US"/>
        </w:rPr>
        <w:t>Краткорочна потраживања</w:t>
      </w:r>
      <w:r w:rsidRPr="002874F5">
        <w:rPr>
          <w:lang w:eastAsia="en-US"/>
        </w:rPr>
        <w:t xml:space="preserve"> и </w:t>
      </w:r>
      <w:r w:rsidRPr="002874F5">
        <w:rPr>
          <w:lang w:val="sr-Cyrl-CS" w:eastAsia="en-US"/>
        </w:rPr>
        <w:t>пласмани</w:t>
      </w:r>
      <w:r w:rsidRPr="002874F5">
        <w:rPr>
          <w:lang w:eastAsia="en-US"/>
        </w:rPr>
        <w:t xml:space="preserve"> </w:t>
      </w:r>
      <w:proofErr w:type="spellStart"/>
      <w:r w:rsidRPr="002874F5">
        <w:rPr>
          <w:lang w:eastAsia="en-US"/>
        </w:rPr>
        <w:t>износе</w:t>
      </w:r>
      <w:proofErr w:type="spellEnd"/>
      <w:r w:rsidRPr="002874F5">
        <w:rPr>
          <w:lang w:eastAsia="en-US"/>
        </w:rPr>
        <w:t xml:space="preserve"> </w:t>
      </w:r>
      <w:r w:rsidR="002874F5" w:rsidRPr="002874F5">
        <w:rPr>
          <w:lang w:val="sr-Cyrl-BA" w:eastAsia="en-US"/>
        </w:rPr>
        <w:t>9.623.272</w:t>
      </w:r>
      <w:r w:rsidR="008418F3" w:rsidRPr="002874F5">
        <w:rPr>
          <w:lang w:val="sr-Cyrl-BA" w:eastAsia="en-US"/>
        </w:rPr>
        <w:t xml:space="preserve"> КМ</w:t>
      </w:r>
      <w:r w:rsidR="00AD0B18" w:rsidRPr="002874F5">
        <w:rPr>
          <w:lang w:eastAsia="en-US"/>
        </w:rPr>
        <w:t xml:space="preserve"> и </w:t>
      </w:r>
      <w:r w:rsidR="002874F5" w:rsidRPr="002874F5">
        <w:rPr>
          <w:lang w:val="sr-Cyrl-BA" w:eastAsia="en-US"/>
        </w:rPr>
        <w:t>58</w:t>
      </w:r>
      <w:r w:rsidR="00E75BE3" w:rsidRPr="002874F5">
        <w:rPr>
          <w:lang w:val="en-US" w:eastAsia="en-US"/>
        </w:rPr>
        <w:t xml:space="preserve">% </w:t>
      </w:r>
      <w:r w:rsidR="00E75BE3" w:rsidRPr="002874F5">
        <w:rPr>
          <w:lang w:val="sr-Cyrl-RS" w:eastAsia="en-US"/>
        </w:rPr>
        <w:t>мањи су</w:t>
      </w:r>
      <w:r w:rsidR="00AD0B18" w:rsidRPr="002874F5">
        <w:rPr>
          <w:lang w:eastAsia="en-US"/>
        </w:rPr>
        <w:t xml:space="preserve"> </w:t>
      </w:r>
      <w:r w:rsidRPr="002874F5">
        <w:rPr>
          <w:lang w:eastAsia="en-US"/>
        </w:rPr>
        <w:t xml:space="preserve">у </w:t>
      </w:r>
      <w:proofErr w:type="spellStart"/>
      <w:r w:rsidRPr="002874F5">
        <w:rPr>
          <w:lang w:eastAsia="en-US"/>
        </w:rPr>
        <w:t>односу</w:t>
      </w:r>
      <w:proofErr w:type="spellEnd"/>
      <w:r w:rsidRPr="002874F5">
        <w:rPr>
          <w:lang w:eastAsia="en-US"/>
        </w:rPr>
        <w:t xml:space="preserve"> </w:t>
      </w:r>
      <w:proofErr w:type="spellStart"/>
      <w:r w:rsidRPr="002874F5">
        <w:rPr>
          <w:lang w:eastAsia="en-US"/>
        </w:rPr>
        <w:t>на</w:t>
      </w:r>
      <w:proofErr w:type="spellEnd"/>
      <w:r w:rsidRPr="002874F5">
        <w:rPr>
          <w:lang w:eastAsia="en-US"/>
        </w:rPr>
        <w:t xml:space="preserve"> </w:t>
      </w:r>
      <w:proofErr w:type="spellStart"/>
      <w:r w:rsidRPr="002874F5">
        <w:rPr>
          <w:lang w:eastAsia="en-US"/>
        </w:rPr>
        <w:t>стање</w:t>
      </w:r>
      <w:proofErr w:type="spellEnd"/>
      <w:r w:rsidRPr="002874F5">
        <w:rPr>
          <w:lang w:eastAsia="en-US"/>
        </w:rPr>
        <w:t xml:space="preserve"> </w:t>
      </w:r>
      <w:proofErr w:type="spellStart"/>
      <w:r w:rsidRPr="002874F5">
        <w:rPr>
          <w:lang w:eastAsia="en-US"/>
        </w:rPr>
        <w:t>на</w:t>
      </w:r>
      <w:proofErr w:type="spellEnd"/>
      <w:r w:rsidRPr="002874F5">
        <w:rPr>
          <w:lang w:eastAsia="en-US"/>
        </w:rPr>
        <w:t xml:space="preserve"> </w:t>
      </w:r>
      <w:proofErr w:type="spellStart"/>
      <w:r w:rsidRPr="002874F5">
        <w:rPr>
          <w:lang w:eastAsia="en-US"/>
        </w:rPr>
        <w:t>дан</w:t>
      </w:r>
      <w:proofErr w:type="spellEnd"/>
      <w:r w:rsidRPr="002874F5">
        <w:rPr>
          <w:lang w:eastAsia="en-US"/>
        </w:rPr>
        <w:t xml:space="preserve"> 3</w:t>
      </w:r>
      <w:r w:rsidR="00AD0B18" w:rsidRPr="002874F5">
        <w:rPr>
          <w:lang w:val="sr-Cyrl-BA" w:eastAsia="en-US"/>
        </w:rPr>
        <w:t>1</w:t>
      </w:r>
      <w:r w:rsidR="00AD0B18" w:rsidRPr="002874F5">
        <w:rPr>
          <w:lang w:eastAsia="en-US"/>
        </w:rPr>
        <w:t>.</w:t>
      </w:r>
      <w:r w:rsidR="00AD0B18" w:rsidRPr="002874F5">
        <w:rPr>
          <w:lang w:val="sr-Cyrl-BA" w:eastAsia="en-US"/>
        </w:rPr>
        <w:t>12</w:t>
      </w:r>
      <w:r w:rsidR="00E75BE3" w:rsidRPr="002874F5">
        <w:rPr>
          <w:lang w:eastAsia="en-US"/>
        </w:rPr>
        <w:t>.202</w:t>
      </w:r>
      <w:r w:rsidR="002874F5" w:rsidRPr="002874F5">
        <w:rPr>
          <w:lang w:val="sr-Cyrl-BA" w:eastAsia="en-US"/>
        </w:rPr>
        <w:t>3</w:t>
      </w:r>
      <w:r w:rsidRPr="002874F5">
        <w:rPr>
          <w:lang w:eastAsia="en-US"/>
        </w:rPr>
        <w:t xml:space="preserve">. </w:t>
      </w:r>
      <w:proofErr w:type="spellStart"/>
      <w:r w:rsidRPr="002874F5">
        <w:rPr>
          <w:lang w:eastAsia="en-US"/>
        </w:rPr>
        <w:t>године</w:t>
      </w:r>
      <w:proofErr w:type="spellEnd"/>
      <w:r w:rsidRPr="002874F5">
        <w:rPr>
          <w:lang w:eastAsia="en-US"/>
        </w:rPr>
        <w:t xml:space="preserve">, а </w:t>
      </w:r>
      <w:proofErr w:type="spellStart"/>
      <w:r w:rsidRPr="002874F5">
        <w:rPr>
          <w:lang w:eastAsia="en-US"/>
        </w:rPr>
        <w:t>састоје</w:t>
      </w:r>
      <w:proofErr w:type="spellEnd"/>
      <w:r w:rsidRPr="002874F5">
        <w:rPr>
          <w:lang w:eastAsia="en-US"/>
        </w:rPr>
        <w:t xml:space="preserve"> </w:t>
      </w:r>
      <w:proofErr w:type="spellStart"/>
      <w:r w:rsidRPr="002874F5">
        <w:rPr>
          <w:lang w:eastAsia="en-US"/>
        </w:rPr>
        <w:t>се</w:t>
      </w:r>
      <w:proofErr w:type="spellEnd"/>
      <w:r w:rsidRPr="002874F5">
        <w:rPr>
          <w:lang w:eastAsia="en-US"/>
        </w:rPr>
        <w:t xml:space="preserve"> </w:t>
      </w:r>
      <w:proofErr w:type="spellStart"/>
      <w:r w:rsidRPr="002874F5">
        <w:rPr>
          <w:lang w:eastAsia="en-US"/>
        </w:rPr>
        <w:t>од</w:t>
      </w:r>
      <w:proofErr w:type="spellEnd"/>
      <w:r w:rsidRPr="002874F5">
        <w:rPr>
          <w:lang w:eastAsia="en-US"/>
        </w:rPr>
        <w:t>:</w:t>
      </w:r>
    </w:p>
    <w:p w14:paraId="5E28831C" w14:textId="67C740A1" w:rsidR="007F488F" w:rsidRPr="002874F5" w:rsidRDefault="007F488F" w:rsidP="00796D1D">
      <w:pPr>
        <w:numPr>
          <w:ilvl w:val="0"/>
          <w:numId w:val="29"/>
        </w:numPr>
        <w:spacing w:after="120"/>
        <w:ind w:left="723" w:right="-510"/>
        <w:jc w:val="both"/>
        <w:rPr>
          <w:lang w:eastAsia="en-US"/>
        </w:rPr>
      </w:pPr>
      <w:proofErr w:type="spellStart"/>
      <w:r w:rsidRPr="002874F5">
        <w:rPr>
          <w:lang w:eastAsia="en-US"/>
        </w:rPr>
        <w:t>потраживања</w:t>
      </w:r>
      <w:proofErr w:type="spellEnd"/>
      <w:r w:rsidRPr="002874F5">
        <w:rPr>
          <w:lang w:eastAsia="en-US"/>
        </w:rPr>
        <w:t xml:space="preserve"> </w:t>
      </w:r>
      <w:proofErr w:type="spellStart"/>
      <w:r w:rsidRPr="002874F5">
        <w:rPr>
          <w:lang w:eastAsia="en-US"/>
        </w:rPr>
        <w:t>од</w:t>
      </w:r>
      <w:proofErr w:type="spellEnd"/>
      <w:r w:rsidRPr="002874F5">
        <w:rPr>
          <w:lang w:eastAsia="en-US"/>
        </w:rPr>
        <w:t xml:space="preserve"> </w:t>
      </w:r>
      <w:proofErr w:type="spellStart"/>
      <w:r w:rsidRPr="002874F5">
        <w:rPr>
          <w:lang w:eastAsia="en-US"/>
        </w:rPr>
        <w:t>купаца</w:t>
      </w:r>
      <w:proofErr w:type="spellEnd"/>
      <w:r w:rsidRPr="002874F5">
        <w:rPr>
          <w:lang w:eastAsia="en-US"/>
        </w:rPr>
        <w:t xml:space="preserve"> у </w:t>
      </w:r>
      <w:proofErr w:type="spellStart"/>
      <w:r w:rsidRPr="002874F5">
        <w:rPr>
          <w:lang w:eastAsia="en-US"/>
        </w:rPr>
        <w:t>земљи</w:t>
      </w:r>
      <w:proofErr w:type="spellEnd"/>
      <w:r w:rsidRPr="002874F5">
        <w:rPr>
          <w:lang w:eastAsia="en-US"/>
        </w:rPr>
        <w:t xml:space="preserve"> (</w:t>
      </w:r>
      <w:proofErr w:type="spellStart"/>
      <w:r w:rsidRPr="002874F5">
        <w:rPr>
          <w:lang w:eastAsia="en-US"/>
        </w:rPr>
        <w:t>нето</w:t>
      </w:r>
      <w:proofErr w:type="spellEnd"/>
      <w:r w:rsidRPr="002874F5">
        <w:rPr>
          <w:lang w:eastAsia="en-US"/>
        </w:rPr>
        <w:t xml:space="preserve">) у </w:t>
      </w:r>
      <w:proofErr w:type="spellStart"/>
      <w:r w:rsidRPr="002874F5">
        <w:rPr>
          <w:lang w:eastAsia="en-US"/>
        </w:rPr>
        <w:t>износу</w:t>
      </w:r>
      <w:proofErr w:type="spellEnd"/>
      <w:r w:rsidRPr="002874F5">
        <w:rPr>
          <w:lang w:eastAsia="en-US"/>
        </w:rPr>
        <w:t xml:space="preserve"> </w:t>
      </w:r>
      <w:proofErr w:type="spellStart"/>
      <w:r w:rsidRPr="002874F5">
        <w:rPr>
          <w:lang w:eastAsia="en-US"/>
        </w:rPr>
        <w:t>од</w:t>
      </w:r>
      <w:proofErr w:type="spellEnd"/>
      <w:r w:rsidRPr="002874F5">
        <w:rPr>
          <w:lang w:eastAsia="en-US"/>
        </w:rPr>
        <w:t xml:space="preserve"> </w:t>
      </w:r>
      <w:r w:rsidR="002874F5" w:rsidRPr="002874F5">
        <w:rPr>
          <w:lang w:val="sr-Cyrl-RS" w:eastAsia="en-US"/>
        </w:rPr>
        <w:t>6.109.842</w:t>
      </w:r>
      <w:r w:rsidRPr="002874F5">
        <w:rPr>
          <w:lang w:eastAsia="en-US"/>
        </w:rPr>
        <w:t xml:space="preserve"> КМ,</w:t>
      </w:r>
    </w:p>
    <w:p w14:paraId="533ABFB5" w14:textId="021EEB76" w:rsidR="007F488F" w:rsidRPr="002874F5" w:rsidRDefault="007F488F" w:rsidP="00796D1D">
      <w:pPr>
        <w:numPr>
          <w:ilvl w:val="0"/>
          <w:numId w:val="29"/>
        </w:numPr>
        <w:spacing w:after="120"/>
        <w:ind w:left="723" w:right="-510"/>
        <w:jc w:val="both"/>
        <w:rPr>
          <w:lang w:eastAsia="en-US"/>
        </w:rPr>
      </w:pPr>
      <w:proofErr w:type="spellStart"/>
      <w:r w:rsidRPr="002874F5">
        <w:rPr>
          <w:lang w:eastAsia="en-US"/>
        </w:rPr>
        <w:t>потраживања</w:t>
      </w:r>
      <w:proofErr w:type="spellEnd"/>
      <w:r w:rsidRPr="002874F5">
        <w:rPr>
          <w:lang w:eastAsia="en-US"/>
        </w:rPr>
        <w:t xml:space="preserve"> </w:t>
      </w:r>
      <w:proofErr w:type="spellStart"/>
      <w:r w:rsidRPr="002874F5">
        <w:rPr>
          <w:lang w:eastAsia="en-US"/>
        </w:rPr>
        <w:t>од</w:t>
      </w:r>
      <w:proofErr w:type="spellEnd"/>
      <w:r w:rsidRPr="002874F5">
        <w:rPr>
          <w:lang w:eastAsia="en-US"/>
        </w:rPr>
        <w:t xml:space="preserve"> </w:t>
      </w:r>
      <w:proofErr w:type="spellStart"/>
      <w:r w:rsidRPr="002874F5">
        <w:rPr>
          <w:lang w:eastAsia="en-US"/>
        </w:rPr>
        <w:t>купаца</w:t>
      </w:r>
      <w:proofErr w:type="spellEnd"/>
      <w:r w:rsidRPr="002874F5">
        <w:rPr>
          <w:lang w:eastAsia="en-US"/>
        </w:rPr>
        <w:t xml:space="preserve"> у </w:t>
      </w:r>
      <w:proofErr w:type="spellStart"/>
      <w:r w:rsidRPr="002874F5">
        <w:rPr>
          <w:lang w:eastAsia="en-US"/>
        </w:rPr>
        <w:t>иностранству</w:t>
      </w:r>
      <w:proofErr w:type="spellEnd"/>
      <w:r w:rsidRPr="002874F5">
        <w:rPr>
          <w:lang w:eastAsia="en-US"/>
        </w:rPr>
        <w:t xml:space="preserve"> (</w:t>
      </w:r>
      <w:proofErr w:type="spellStart"/>
      <w:r w:rsidRPr="002874F5">
        <w:rPr>
          <w:lang w:eastAsia="en-US"/>
        </w:rPr>
        <w:t>нето</w:t>
      </w:r>
      <w:proofErr w:type="spellEnd"/>
      <w:r w:rsidRPr="002874F5">
        <w:rPr>
          <w:lang w:eastAsia="en-US"/>
        </w:rPr>
        <w:t xml:space="preserve">) у </w:t>
      </w:r>
      <w:proofErr w:type="spellStart"/>
      <w:r w:rsidRPr="002874F5">
        <w:rPr>
          <w:lang w:eastAsia="en-US"/>
        </w:rPr>
        <w:t>износу</w:t>
      </w:r>
      <w:proofErr w:type="spellEnd"/>
      <w:r w:rsidRPr="002874F5">
        <w:rPr>
          <w:lang w:eastAsia="en-US"/>
        </w:rPr>
        <w:t xml:space="preserve"> </w:t>
      </w:r>
      <w:proofErr w:type="spellStart"/>
      <w:r w:rsidRPr="002874F5">
        <w:rPr>
          <w:lang w:eastAsia="en-US"/>
        </w:rPr>
        <w:t>од</w:t>
      </w:r>
      <w:proofErr w:type="spellEnd"/>
      <w:r w:rsidRPr="002874F5">
        <w:rPr>
          <w:lang w:eastAsia="en-US"/>
        </w:rPr>
        <w:t xml:space="preserve"> </w:t>
      </w:r>
      <w:r w:rsidR="002874F5" w:rsidRPr="002874F5">
        <w:rPr>
          <w:lang w:val="sr-Cyrl-RS" w:eastAsia="en-US"/>
        </w:rPr>
        <w:t>245.456</w:t>
      </w:r>
      <w:r w:rsidRPr="002874F5">
        <w:rPr>
          <w:lang w:eastAsia="en-US"/>
        </w:rPr>
        <w:t xml:space="preserve"> КМ</w:t>
      </w:r>
      <w:r w:rsidR="002874F5" w:rsidRPr="002874F5">
        <w:rPr>
          <w:lang w:val="sr-Cyrl-BA" w:eastAsia="en-US"/>
        </w:rPr>
        <w:t xml:space="preserve"> и</w:t>
      </w:r>
    </w:p>
    <w:p w14:paraId="0FD96A3C" w14:textId="6E2EB0E6" w:rsidR="007F488F" w:rsidRPr="002874F5" w:rsidRDefault="00166411" w:rsidP="00796D1D">
      <w:pPr>
        <w:numPr>
          <w:ilvl w:val="0"/>
          <w:numId w:val="29"/>
        </w:numPr>
        <w:spacing w:after="120"/>
        <w:ind w:left="723" w:right="-510"/>
        <w:jc w:val="both"/>
        <w:rPr>
          <w:lang w:eastAsia="en-US"/>
        </w:rPr>
      </w:pPr>
      <w:r w:rsidRPr="002874F5">
        <w:rPr>
          <w:lang w:val="sr-Cyrl-RS" w:eastAsia="en-US"/>
        </w:rPr>
        <w:t>остала краткорочна</w:t>
      </w:r>
      <w:r w:rsidR="007F488F" w:rsidRPr="002874F5">
        <w:rPr>
          <w:lang w:eastAsia="en-US"/>
        </w:rPr>
        <w:t xml:space="preserve"> </w:t>
      </w:r>
      <w:proofErr w:type="spellStart"/>
      <w:r w:rsidR="007F488F" w:rsidRPr="002874F5">
        <w:rPr>
          <w:lang w:eastAsia="en-US"/>
        </w:rPr>
        <w:t>потраживања</w:t>
      </w:r>
      <w:proofErr w:type="spellEnd"/>
      <w:r w:rsidR="007F488F" w:rsidRPr="002874F5">
        <w:rPr>
          <w:lang w:eastAsia="en-US"/>
        </w:rPr>
        <w:t xml:space="preserve"> у </w:t>
      </w:r>
      <w:proofErr w:type="spellStart"/>
      <w:r w:rsidR="007F488F" w:rsidRPr="002874F5">
        <w:rPr>
          <w:lang w:eastAsia="en-US"/>
        </w:rPr>
        <w:t>износу</w:t>
      </w:r>
      <w:proofErr w:type="spellEnd"/>
      <w:r w:rsidR="007F488F" w:rsidRPr="002874F5">
        <w:rPr>
          <w:lang w:eastAsia="en-US"/>
        </w:rPr>
        <w:t xml:space="preserve"> </w:t>
      </w:r>
      <w:proofErr w:type="spellStart"/>
      <w:r w:rsidR="007F488F" w:rsidRPr="002874F5">
        <w:rPr>
          <w:lang w:eastAsia="en-US"/>
        </w:rPr>
        <w:t>од</w:t>
      </w:r>
      <w:proofErr w:type="spellEnd"/>
      <w:r w:rsidR="007F488F" w:rsidRPr="002874F5">
        <w:rPr>
          <w:lang w:eastAsia="en-US"/>
        </w:rPr>
        <w:t xml:space="preserve"> </w:t>
      </w:r>
      <w:r w:rsidR="002874F5" w:rsidRPr="002874F5">
        <w:rPr>
          <w:lang w:val="sr-Cyrl-RS" w:eastAsia="en-US"/>
        </w:rPr>
        <w:t>3.267.974</w:t>
      </w:r>
      <w:r w:rsidR="007F488F" w:rsidRPr="002874F5">
        <w:rPr>
          <w:lang w:eastAsia="en-US"/>
        </w:rPr>
        <w:t xml:space="preserve"> КМ</w:t>
      </w:r>
      <w:r w:rsidR="002874F5" w:rsidRPr="002874F5">
        <w:rPr>
          <w:lang w:val="sr-Cyrl-BA" w:eastAsia="en-US"/>
        </w:rPr>
        <w:t>.</w:t>
      </w:r>
    </w:p>
    <w:p w14:paraId="164C0FD5" w14:textId="16CCF7A6" w:rsidR="006A3CB1" w:rsidRPr="00F92E0B" w:rsidRDefault="006A3CB1" w:rsidP="006A3CB1">
      <w:pPr>
        <w:ind w:left="-510" w:right="-510"/>
        <w:jc w:val="both"/>
        <w:rPr>
          <w:lang w:val="sr-Cyrl-RS" w:eastAsia="hr-HR"/>
        </w:rPr>
      </w:pPr>
      <w:r w:rsidRPr="00F92E0B">
        <w:rPr>
          <w:lang w:val="sr-Cyrl-RS" w:eastAsia="hr-HR"/>
        </w:rPr>
        <w:t>Готовина и готовинс</w:t>
      </w:r>
      <w:r w:rsidR="002367E8" w:rsidRPr="00F92E0B">
        <w:rPr>
          <w:lang w:val="sr-Cyrl-RS" w:eastAsia="hr-HR"/>
        </w:rPr>
        <w:t>ки еквиваленти на дан 31.12.202</w:t>
      </w:r>
      <w:r w:rsidR="00F92E0B" w:rsidRPr="00F92E0B">
        <w:rPr>
          <w:lang w:val="sr-Cyrl-RS" w:eastAsia="hr-HR"/>
        </w:rPr>
        <w:t>4</w:t>
      </w:r>
      <w:r w:rsidRPr="00F92E0B">
        <w:rPr>
          <w:lang w:val="sr-Cyrl-RS" w:eastAsia="hr-HR"/>
        </w:rPr>
        <w:t xml:space="preserve">. године исказани су у износу од </w:t>
      </w:r>
      <w:r w:rsidR="00F92E0B" w:rsidRPr="00F92E0B">
        <w:rPr>
          <w:lang w:val="sr-Cyrl-RS" w:eastAsia="hr-HR"/>
        </w:rPr>
        <w:t>922.608</w:t>
      </w:r>
      <w:r w:rsidRPr="00F92E0B">
        <w:rPr>
          <w:lang w:val="sr-Cyrl-RS" w:eastAsia="hr-HR"/>
        </w:rPr>
        <w:t xml:space="preserve"> КМ и мањи су односу на претходну годину за износ од </w:t>
      </w:r>
      <w:r w:rsidR="00F92E0B" w:rsidRPr="00F92E0B">
        <w:rPr>
          <w:lang w:val="sr-Cyrl-RS" w:eastAsia="hr-HR"/>
        </w:rPr>
        <w:t>5.885.812</w:t>
      </w:r>
      <w:r w:rsidRPr="00F92E0B">
        <w:rPr>
          <w:lang w:val="sr-Cyrl-RS" w:eastAsia="hr-HR"/>
        </w:rPr>
        <w:t xml:space="preserve"> КМ.  </w:t>
      </w:r>
    </w:p>
    <w:p w14:paraId="6CD63721" w14:textId="77777777" w:rsidR="00C954AC" w:rsidRPr="006357EA" w:rsidRDefault="00C954AC" w:rsidP="00C954AC">
      <w:pPr>
        <w:spacing w:after="120"/>
        <w:ind w:left="723" w:right="-510"/>
        <w:jc w:val="both"/>
        <w:rPr>
          <w:color w:val="FF0000"/>
          <w:lang w:eastAsia="en-US"/>
        </w:rPr>
      </w:pPr>
    </w:p>
    <w:p w14:paraId="3451C052" w14:textId="165DACCA" w:rsidR="007F488F" w:rsidRPr="00F92E0B" w:rsidRDefault="007F488F" w:rsidP="003F2A31">
      <w:pPr>
        <w:ind w:left="-510" w:right="-510"/>
        <w:jc w:val="both"/>
        <w:rPr>
          <w:lang w:val="sr-Cyrl-CS" w:eastAsia="en-US"/>
        </w:rPr>
      </w:pPr>
      <w:proofErr w:type="spellStart"/>
      <w:r w:rsidRPr="00F92E0B">
        <w:rPr>
          <w:lang w:eastAsia="en-US"/>
        </w:rPr>
        <w:t>Порез</w:t>
      </w:r>
      <w:proofErr w:type="spellEnd"/>
      <w:r w:rsidRPr="00F92E0B">
        <w:rPr>
          <w:lang w:eastAsia="en-US"/>
        </w:rPr>
        <w:t xml:space="preserve"> </w:t>
      </w:r>
      <w:proofErr w:type="spellStart"/>
      <w:r w:rsidRPr="00F92E0B">
        <w:rPr>
          <w:lang w:eastAsia="en-US"/>
        </w:rPr>
        <w:t>на</w:t>
      </w:r>
      <w:proofErr w:type="spellEnd"/>
      <w:r w:rsidRPr="00F92E0B">
        <w:rPr>
          <w:lang w:eastAsia="en-US"/>
        </w:rPr>
        <w:t xml:space="preserve"> </w:t>
      </w:r>
      <w:proofErr w:type="spellStart"/>
      <w:r w:rsidRPr="00F92E0B">
        <w:rPr>
          <w:lang w:eastAsia="en-US"/>
        </w:rPr>
        <w:t>додату</w:t>
      </w:r>
      <w:proofErr w:type="spellEnd"/>
      <w:r w:rsidRPr="00F92E0B">
        <w:rPr>
          <w:lang w:eastAsia="en-US"/>
        </w:rPr>
        <w:t xml:space="preserve"> </w:t>
      </w:r>
      <w:proofErr w:type="spellStart"/>
      <w:r w:rsidRPr="00F92E0B">
        <w:rPr>
          <w:lang w:eastAsia="en-US"/>
        </w:rPr>
        <w:t>вриједност</w:t>
      </w:r>
      <w:proofErr w:type="spellEnd"/>
      <w:r w:rsidRPr="00F92E0B">
        <w:rPr>
          <w:lang w:eastAsia="en-US"/>
        </w:rPr>
        <w:t xml:space="preserve"> </w:t>
      </w:r>
      <w:r w:rsidRPr="00F92E0B">
        <w:rPr>
          <w:lang w:val="sr-Cyrl-CS" w:eastAsia="en-US"/>
        </w:rPr>
        <w:t xml:space="preserve">износи </w:t>
      </w:r>
      <w:r w:rsidR="00F92E0B" w:rsidRPr="00F92E0B">
        <w:rPr>
          <w:lang w:val="sr-Cyrl-RS" w:eastAsia="en-US"/>
        </w:rPr>
        <w:t>671.166</w:t>
      </w:r>
      <w:r w:rsidRPr="00F92E0B">
        <w:rPr>
          <w:lang w:val="sr-Cyrl-CS" w:eastAsia="en-US"/>
        </w:rPr>
        <w:t xml:space="preserve"> КМ.</w:t>
      </w:r>
    </w:p>
    <w:p w14:paraId="3F4BCF79" w14:textId="30ECA6B2" w:rsidR="007F488F" w:rsidRPr="006357EA" w:rsidRDefault="007F488F" w:rsidP="003F2A31">
      <w:pPr>
        <w:ind w:left="-510" w:right="-510" w:firstLine="567"/>
        <w:jc w:val="both"/>
        <w:rPr>
          <w:color w:val="FF0000"/>
          <w:lang w:eastAsia="en-US"/>
        </w:rPr>
      </w:pPr>
    </w:p>
    <w:p w14:paraId="0B04DD08" w14:textId="17CD4C58" w:rsidR="002367E8" w:rsidRPr="006357EA" w:rsidRDefault="002367E8" w:rsidP="00053402">
      <w:pPr>
        <w:ind w:right="-510"/>
        <w:jc w:val="both"/>
        <w:rPr>
          <w:color w:val="FF0000"/>
          <w:lang w:eastAsia="en-US"/>
        </w:rPr>
      </w:pPr>
    </w:p>
    <w:tbl>
      <w:tblPr>
        <w:tblW w:w="10834" w:type="dxa"/>
        <w:jc w:val="center"/>
        <w:tblLook w:val="04A0" w:firstRow="1" w:lastRow="0" w:firstColumn="1" w:lastColumn="0" w:noHBand="0" w:noVBand="1"/>
      </w:tblPr>
      <w:tblGrid>
        <w:gridCol w:w="1168"/>
        <w:gridCol w:w="4653"/>
        <w:gridCol w:w="2451"/>
        <w:gridCol w:w="2562"/>
      </w:tblGrid>
      <w:tr w:rsidR="002874F5" w14:paraId="05F273C7" w14:textId="77777777" w:rsidTr="002874F5">
        <w:trPr>
          <w:trHeight w:val="247"/>
          <w:jc w:val="center"/>
        </w:trPr>
        <w:tc>
          <w:tcPr>
            <w:tcW w:w="1168"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234A77A6" w14:textId="77777777" w:rsidR="002874F5" w:rsidRPr="00F92E0B" w:rsidRDefault="002874F5">
            <w:pPr>
              <w:jc w:val="center"/>
              <w:rPr>
                <w:b/>
                <w:bCs/>
                <w:sz w:val="18"/>
                <w:szCs w:val="18"/>
              </w:rPr>
            </w:pPr>
            <w:proofErr w:type="spellStart"/>
            <w:r w:rsidRPr="00F92E0B">
              <w:rPr>
                <w:b/>
                <w:bCs/>
                <w:sz w:val="18"/>
                <w:szCs w:val="18"/>
              </w:rPr>
              <w:t>Конто</w:t>
            </w:r>
            <w:proofErr w:type="spellEnd"/>
          </w:p>
        </w:tc>
        <w:tc>
          <w:tcPr>
            <w:tcW w:w="4652" w:type="dxa"/>
            <w:tcBorders>
              <w:top w:val="single" w:sz="8" w:space="0" w:color="auto"/>
              <w:left w:val="nil"/>
              <w:bottom w:val="single" w:sz="8" w:space="0" w:color="auto"/>
              <w:right w:val="single" w:sz="4" w:space="0" w:color="auto"/>
            </w:tcBorders>
            <w:shd w:val="clear" w:color="000000" w:fill="C0C0C0"/>
            <w:vAlign w:val="center"/>
            <w:hideMark/>
          </w:tcPr>
          <w:p w14:paraId="7ADCEBB3" w14:textId="77777777" w:rsidR="002874F5" w:rsidRPr="00F92E0B" w:rsidRDefault="002874F5">
            <w:pPr>
              <w:jc w:val="center"/>
              <w:rPr>
                <w:b/>
                <w:bCs/>
                <w:sz w:val="18"/>
                <w:szCs w:val="18"/>
              </w:rPr>
            </w:pPr>
            <w:proofErr w:type="spellStart"/>
            <w:r w:rsidRPr="00F92E0B">
              <w:rPr>
                <w:b/>
                <w:bCs/>
                <w:sz w:val="18"/>
                <w:szCs w:val="18"/>
              </w:rPr>
              <w:t>Назив</w:t>
            </w:r>
            <w:proofErr w:type="spellEnd"/>
            <w:r w:rsidRPr="00F92E0B">
              <w:rPr>
                <w:b/>
                <w:bCs/>
                <w:sz w:val="18"/>
                <w:szCs w:val="18"/>
              </w:rPr>
              <w:t xml:space="preserve"> </w:t>
            </w:r>
            <w:proofErr w:type="spellStart"/>
            <w:r w:rsidRPr="00F92E0B">
              <w:rPr>
                <w:b/>
                <w:bCs/>
                <w:sz w:val="18"/>
                <w:szCs w:val="18"/>
              </w:rPr>
              <w:t>конта</w:t>
            </w:r>
            <w:proofErr w:type="spellEnd"/>
          </w:p>
        </w:tc>
        <w:tc>
          <w:tcPr>
            <w:tcW w:w="2451" w:type="dxa"/>
            <w:tcBorders>
              <w:top w:val="single" w:sz="8" w:space="0" w:color="auto"/>
              <w:left w:val="nil"/>
              <w:bottom w:val="single" w:sz="8" w:space="0" w:color="auto"/>
              <w:right w:val="single" w:sz="8" w:space="0" w:color="auto"/>
            </w:tcBorders>
            <w:shd w:val="clear" w:color="000000" w:fill="C0C0C0"/>
            <w:vAlign w:val="center"/>
            <w:hideMark/>
          </w:tcPr>
          <w:p w14:paraId="084B2E69" w14:textId="77777777" w:rsidR="002874F5" w:rsidRPr="00F92E0B" w:rsidRDefault="002874F5">
            <w:pPr>
              <w:jc w:val="center"/>
              <w:rPr>
                <w:b/>
                <w:bCs/>
                <w:sz w:val="18"/>
                <w:szCs w:val="18"/>
              </w:rPr>
            </w:pPr>
            <w:r w:rsidRPr="00F92E0B">
              <w:rPr>
                <w:b/>
                <w:bCs/>
                <w:sz w:val="18"/>
                <w:szCs w:val="18"/>
              </w:rPr>
              <w:t xml:space="preserve"> 31.12.2023.</w:t>
            </w:r>
          </w:p>
        </w:tc>
        <w:tc>
          <w:tcPr>
            <w:tcW w:w="2562"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474039B3" w14:textId="77777777" w:rsidR="002874F5" w:rsidRPr="00F92E0B" w:rsidRDefault="002874F5">
            <w:pPr>
              <w:jc w:val="center"/>
              <w:rPr>
                <w:b/>
                <w:bCs/>
                <w:sz w:val="18"/>
                <w:szCs w:val="18"/>
              </w:rPr>
            </w:pPr>
            <w:r w:rsidRPr="00F92E0B">
              <w:rPr>
                <w:b/>
                <w:bCs/>
                <w:sz w:val="18"/>
                <w:szCs w:val="18"/>
              </w:rPr>
              <w:t>31.12.2024.</w:t>
            </w:r>
          </w:p>
        </w:tc>
      </w:tr>
      <w:tr w:rsidR="002874F5" w14:paraId="58FC0E51" w14:textId="77777777" w:rsidTr="002874F5">
        <w:trPr>
          <w:trHeight w:val="439"/>
          <w:jc w:val="center"/>
        </w:trPr>
        <w:tc>
          <w:tcPr>
            <w:tcW w:w="1168" w:type="dxa"/>
            <w:tcBorders>
              <w:top w:val="nil"/>
              <w:left w:val="single" w:sz="8" w:space="0" w:color="auto"/>
              <w:bottom w:val="single" w:sz="4" w:space="0" w:color="auto"/>
              <w:right w:val="single" w:sz="4" w:space="0" w:color="auto"/>
            </w:tcBorders>
            <w:shd w:val="clear" w:color="000000" w:fill="FFFFFF"/>
            <w:vAlign w:val="center"/>
            <w:hideMark/>
          </w:tcPr>
          <w:p w14:paraId="41505469" w14:textId="77777777" w:rsidR="002874F5" w:rsidRPr="00F92E0B" w:rsidRDefault="002874F5">
            <w:pPr>
              <w:jc w:val="center"/>
              <w:rPr>
                <w:sz w:val="18"/>
                <w:szCs w:val="18"/>
              </w:rPr>
            </w:pPr>
            <w:r w:rsidRPr="00F92E0B">
              <w:rPr>
                <w:sz w:val="18"/>
                <w:szCs w:val="18"/>
              </w:rPr>
              <w:t>28181</w:t>
            </w:r>
          </w:p>
        </w:tc>
        <w:tc>
          <w:tcPr>
            <w:tcW w:w="4652" w:type="dxa"/>
            <w:tcBorders>
              <w:top w:val="nil"/>
              <w:left w:val="nil"/>
              <w:bottom w:val="single" w:sz="4" w:space="0" w:color="auto"/>
              <w:right w:val="single" w:sz="4" w:space="0" w:color="auto"/>
            </w:tcBorders>
            <w:shd w:val="clear" w:color="000000" w:fill="FFFFFF"/>
            <w:vAlign w:val="center"/>
            <w:hideMark/>
          </w:tcPr>
          <w:p w14:paraId="41C3260C" w14:textId="77777777" w:rsidR="002874F5" w:rsidRPr="00F92E0B" w:rsidRDefault="002874F5">
            <w:pPr>
              <w:rPr>
                <w:sz w:val="18"/>
                <w:szCs w:val="18"/>
              </w:rPr>
            </w:pPr>
            <w:proofErr w:type="spellStart"/>
            <w:r w:rsidRPr="00F92E0B">
              <w:rPr>
                <w:sz w:val="18"/>
                <w:szCs w:val="18"/>
              </w:rPr>
              <w:t>Обрачунати</w:t>
            </w:r>
            <w:proofErr w:type="spellEnd"/>
            <w:r w:rsidRPr="00F92E0B">
              <w:rPr>
                <w:sz w:val="18"/>
                <w:szCs w:val="18"/>
              </w:rPr>
              <w:t xml:space="preserve"> </w:t>
            </w:r>
            <w:proofErr w:type="spellStart"/>
            <w:r w:rsidRPr="00F92E0B">
              <w:rPr>
                <w:sz w:val="18"/>
                <w:szCs w:val="18"/>
              </w:rPr>
              <w:t>приходи</w:t>
            </w:r>
            <w:proofErr w:type="spellEnd"/>
            <w:r w:rsidRPr="00F92E0B">
              <w:rPr>
                <w:sz w:val="18"/>
                <w:szCs w:val="18"/>
              </w:rPr>
              <w:t xml:space="preserve"> </w:t>
            </w:r>
            <w:proofErr w:type="spellStart"/>
            <w:r w:rsidRPr="00F92E0B">
              <w:rPr>
                <w:sz w:val="18"/>
                <w:szCs w:val="18"/>
              </w:rPr>
              <w:t>текућег</w:t>
            </w:r>
            <w:proofErr w:type="spellEnd"/>
            <w:r w:rsidRPr="00F92E0B">
              <w:rPr>
                <w:sz w:val="18"/>
                <w:szCs w:val="18"/>
              </w:rPr>
              <w:t xml:space="preserve"> </w:t>
            </w:r>
            <w:proofErr w:type="spellStart"/>
            <w:r w:rsidRPr="00F92E0B">
              <w:rPr>
                <w:sz w:val="18"/>
                <w:szCs w:val="18"/>
              </w:rPr>
              <w:t>периода</w:t>
            </w:r>
            <w:proofErr w:type="spellEnd"/>
            <w:r w:rsidRPr="00F92E0B">
              <w:rPr>
                <w:sz w:val="18"/>
                <w:szCs w:val="18"/>
              </w:rPr>
              <w:t xml:space="preserve"> </w:t>
            </w:r>
            <w:proofErr w:type="spellStart"/>
            <w:r w:rsidRPr="00F92E0B">
              <w:rPr>
                <w:sz w:val="18"/>
                <w:szCs w:val="18"/>
              </w:rPr>
              <w:t>по</w:t>
            </w:r>
            <w:proofErr w:type="spellEnd"/>
            <w:r w:rsidRPr="00F92E0B">
              <w:rPr>
                <w:sz w:val="18"/>
                <w:szCs w:val="18"/>
              </w:rPr>
              <w:t xml:space="preserve"> </w:t>
            </w:r>
            <w:proofErr w:type="spellStart"/>
            <w:r w:rsidRPr="00F92E0B">
              <w:rPr>
                <w:sz w:val="18"/>
                <w:szCs w:val="18"/>
              </w:rPr>
              <w:t>основу</w:t>
            </w:r>
            <w:proofErr w:type="spellEnd"/>
            <w:r w:rsidRPr="00F92E0B">
              <w:rPr>
                <w:sz w:val="18"/>
                <w:szCs w:val="18"/>
              </w:rPr>
              <w:t xml:space="preserve"> </w:t>
            </w:r>
            <w:proofErr w:type="spellStart"/>
            <w:r w:rsidRPr="00F92E0B">
              <w:rPr>
                <w:sz w:val="18"/>
                <w:szCs w:val="18"/>
              </w:rPr>
              <w:t>вуче</w:t>
            </w:r>
            <w:proofErr w:type="spellEnd"/>
            <w:r w:rsidRPr="00F92E0B">
              <w:rPr>
                <w:sz w:val="18"/>
                <w:szCs w:val="18"/>
              </w:rPr>
              <w:t xml:space="preserve"> </w:t>
            </w:r>
            <w:proofErr w:type="spellStart"/>
            <w:r w:rsidRPr="00F92E0B">
              <w:rPr>
                <w:sz w:val="18"/>
                <w:szCs w:val="18"/>
              </w:rPr>
              <w:t>возова</w:t>
            </w:r>
            <w:proofErr w:type="spellEnd"/>
            <w:r w:rsidRPr="00F92E0B">
              <w:rPr>
                <w:sz w:val="18"/>
                <w:szCs w:val="18"/>
              </w:rPr>
              <w:t xml:space="preserve"> </w:t>
            </w:r>
          </w:p>
        </w:tc>
        <w:tc>
          <w:tcPr>
            <w:tcW w:w="2451" w:type="dxa"/>
            <w:tcBorders>
              <w:top w:val="nil"/>
              <w:left w:val="nil"/>
              <w:bottom w:val="single" w:sz="4" w:space="0" w:color="auto"/>
              <w:right w:val="single" w:sz="8" w:space="0" w:color="auto"/>
            </w:tcBorders>
            <w:shd w:val="clear" w:color="000000" w:fill="FFFFFF"/>
            <w:vAlign w:val="center"/>
            <w:hideMark/>
          </w:tcPr>
          <w:p w14:paraId="76977565" w14:textId="77777777" w:rsidR="002874F5" w:rsidRPr="00F92E0B" w:rsidRDefault="002874F5">
            <w:pPr>
              <w:jc w:val="right"/>
              <w:rPr>
                <w:sz w:val="18"/>
                <w:szCs w:val="18"/>
              </w:rPr>
            </w:pPr>
            <w:r w:rsidRPr="00F92E0B">
              <w:rPr>
                <w:sz w:val="18"/>
                <w:szCs w:val="18"/>
              </w:rPr>
              <w:t>0</w:t>
            </w:r>
          </w:p>
        </w:tc>
        <w:tc>
          <w:tcPr>
            <w:tcW w:w="2562" w:type="dxa"/>
            <w:tcBorders>
              <w:top w:val="nil"/>
              <w:left w:val="single" w:sz="4" w:space="0" w:color="auto"/>
              <w:bottom w:val="single" w:sz="4" w:space="0" w:color="auto"/>
              <w:right w:val="single" w:sz="8" w:space="0" w:color="auto"/>
            </w:tcBorders>
            <w:shd w:val="clear" w:color="000000" w:fill="FFFFFF"/>
            <w:vAlign w:val="center"/>
            <w:hideMark/>
          </w:tcPr>
          <w:p w14:paraId="2B7F9822" w14:textId="77777777" w:rsidR="002874F5" w:rsidRPr="00F92E0B" w:rsidRDefault="002874F5">
            <w:pPr>
              <w:jc w:val="right"/>
              <w:rPr>
                <w:sz w:val="18"/>
                <w:szCs w:val="18"/>
              </w:rPr>
            </w:pPr>
            <w:r w:rsidRPr="00F92E0B">
              <w:rPr>
                <w:sz w:val="18"/>
                <w:szCs w:val="18"/>
              </w:rPr>
              <w:t>0</w:t>
            </w:r>
          </w:p>
        </w:tc>
      </w:tr>
      <w:tr w:rsidR="002874F5" w14:paraId="577FC72C" w14:textId="77777777" w:rsidTr="002874F5">
        <w:trPr>
          <w:trHeight w:val="439"/>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58BE1B95" w14:textId="77777777" w:rsidR="002874F5" w:rsidRPr="00F92E0B" w:rsidRDefault="002874F5">
            <w:pPr>
              <w:jc w:val="center"/>
              <w:rPr>
                <w:sz w:val="18"/>
                <w:szCs w:val="18"/>
              </w:rPr>
            </w:pPr>
            <w:r w:rsidRPr="00F92E0B">
              <w:rPr>
                <w:sz w:val="18"/>
                <w:szCs w:val="18"/>
              </w:rPr>
              <w:t>28182</w:t>
            </w:r>
          </w:p>
        </w:tc>
        <w:tc>
          <w:tcPr>
            <w:tcW w:w="4652" w:type="dxa"/>
            <w:tcBorders>
              <w:top w:val="nil"/>
              <w:left w:val="nil"/>
              <w:bottom w:val="single" w:sz="4" w:space="0" w:color="auto"/>
              <w:right w:val="single" w:sz="4" w:space="0" w:color="auto"/>
            </w:tcBorders>
            <w:shd w:val="clear" w:color="auto" w:fill="auto"/>
            <w:vAlign w:val="center"/>
            <w:hideMark/>
          </w:tcPr>
          <w:p w14:paraId="1034FB06" w14:textId="77777777" w:rsidR="002874F5" w:rsidRPr="00F92E0B" w:rsidRDefault="002874F5">
            <w:pPr>
              <w:rPr>
                <w:sz w:val="18"/>
                <w:szCs w:val="18"/>
              </w:rPr>
            </w:pPr>
            <w:proofErr w:type="spellStart"/>
            <w:r w:rsidRPr="00F92E0B">
              <w:rPr>
                <w:sz w:val="18"/>
                <w:szCs w:val="18"/>
              </w:rPr>
              <w:t>Обрачунати</w:t>
            </w:r>
            <w:proofErr w:type="spellEnd"/>
            <w:r w:rsidRPr="00F92E0B">
              <w:rPr>
                <w:sz w:val="18"/>
                <w:szCs w:val="18"/>
              </w:rPr>
              <w:t xml:space="preserve"> </w:t>
            </w:r>
            <w:proofErr w:type="spellStart"/>
            <w:r w:rsidRPr="00F92E0B">
              <w:rPr>
                <w:sz w:val="18"/>
                <w:szCs w:val="18"/>
              </w:rPr>
              <w:t>приходи</w:t>
            </w:r>
            <w:proofErr w:type="spellEnd"/>
            <w:r w:rsidRPr="00F92E0B">
              <w:rPr>
                <w:sz w:val="18"/>
                <w:szCs w:val="18"/>
              </w:rPr>
              <w:t xml:space="preserve"> </w:t>
            </w:r>
            <w:proofErr w:type="spellStart"/>
            <w:r w:rsidRPr="00F92E0B">
              <w:rPr>
                <w:sz w:val="18"/>
                <w:szCs w:val="18"/>
              </w:rPr>
              <w:t>периода</w:t>
            </w:r>
            <w:proofErr w:type="spellEnd"/>
            <w:r w:rsidRPr="00F92E0B">
              <w:rPr>
                <w:sz w:val="18"/>
                <w:szCs w:val="18"/>
              </w:rPr>
              <w:t xml:space="preserve"> </w:t>
            </w:r>
            <w:proofErr w:type="spellStart"/>
            <w:r w:rsidRPr="00F92E0B">
              <w:rPr>
                <w:sz w:val="18"/>
                <w:szCs w:val="18"/>
              </w:rPr>
              <w:t>по</w:t>
            </w:r>
            <w:proofErr w:type="spellEnd"/>
            <w:r w:rsidRPr="00F92E0B">
              <w:rPr>
                <w:sz w:val="18"/>
                <w:szCs w:val="18"/>
              </w:rPr>
              <w:t xml:space="preserve"> </w:t>
            </w:r>
            <w:proofErr w:type="spellStart"/>
            <w:r w:rsidRPr="00F92E0B">
              <w:rPr>
                <w:sz w:val="18"/>
                <w:szCs w:val="18"/>
              </w:rPr>
              <w:t>основу</w:t>
            </w:r>
            <w:proofErr w:type="spellEnd"/>
            <w:r w:rsidRPr="00F92E0B">
              <w:rPr>
                <w:sz w:val="18"/>
                <w:szCs w:val="18"/>
              </w:rPr>
              <w:t xml:space="preserve"> РИВ-а и РИЦ-а</w:t>
            </w:r>
          </w:p>
        </w:tc>
        <w:tc>
          <w:tcPr>
            <w:tcW w:w="2451" w:type="dxa"/>
            <w:tcBorders>
              <w:top w:val="nil"/>
              <w:left w:val="nil"/>
              <w:bottom w:val="single" w:sz="4" w:space="0" w:color="auto"/>
              <w:right w:val="single" w:sz="8" w:space="0" w:color="auto"/>
            </w:tcBorders>
            <w:shd w:val="clear" w:color="auto" w:fill="auto"/>
            <w:vAlign w:val="center"/>
            <w:hideMark/>
          </w:tcPr>
          <w:p w14:paraId="5B8ECB20" w14:textId="77777777" w:rsidR="002874F5" w:rsidRPr="00F92E0B" w:rsidRDefault="002874F5">
            <w:pPr>
              <w:jc w:val="right"/>
              <w:rPr>
                <w:sz w:val="18"/>
                <w:szCs w:val="18"/>
              </w:rPr>
            </w:pPr>
            <w:r w:rsidRPr="00F92E0B">
              <w:rPr>
                <w:sz w:val="18"/>
                <w:szCs w:val="18"/>
              </w:rPr>
              <w:t>148.208</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10138270" w14:textId="77777777" w:rsidR="002874F5" w:rsidRPr="00F92E0B" w:rsidRDefault="002874F5">
            <w:pPr>
              <w:jc w:val="right"/>
              <w:rPr>
                <w:sz w:val="18"/>
                <w:szCs w:val="18"/>
              </w:rPr>
            </w:pPr>
            <w:r w:rsidRPr="00F92E0B">
              <w:rPr>
                <w:sz w:val="18"/>
                <w:szCs w:val="18"/>
              </w:rPr>
              <w:t>69.655</w:t>
            </w:r>
          </w:p>
        </w:tc>
      </w:tr>
      <w:tr w:rsidR="002874F5" w14:paraId="5597C5A6" w14:textId="77777777" w:rsidTr="002874F5">
        <w:trPr>
          <w:trHeight w:val="232"/>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5C08BD92" w14:textId="77777777" w:rsidR="002874F5" w:rsidRPr="00F92E0B" w:rsidRDefault="002874F5">
            <w:pPr>
              <w:jc w:val="center"/>
              <w:rPr>
                <w:sz w:val="18"/>
                <w:szCs w:val="18"/>
              </w:rPr>
            </w:pPr>
            <w:r w:rsidRPr="00F92E0B">
              <w:rPr>
                <w:sz w:val="18"/>
                <w:szCs w:val="18"/>
              </w:rPr>
              <w:t>28183</w:t>
            </w:r>
          </w:p>
        </w:tc>
        <w:tc>
          <w:tcPr>
            <w:tcW w:w="4652" w:type="dxa"/>
            <w:tcBorders>
              <w:top w:val="nil"/>
              <w:left w:val="nil"/>
              <w:bottom w:val="single" w:sz="4" w:space="0" w:color="auto"/>
              <w:right w:val="single" w:sz="4" w:space="0" w:color="auto"/>
            </w:tcBorders>
            <w:shd w:val="clear" w:color="auto" w:fill="auto"/>
            <w:vAlign w:val="center"/>
            <w:hideMark/>
          </w:tcPr>
          <w:p w14:paraId="565D7B08" w14:textId="77777777" w:rsidR="002874F5" w:rsidRPr="00F92E0B" w:rsidRDefault="002874F5">
            <w:pPr>
              <w:rPr>
                <w:sz w:val="18"/>
                <w:szCs w:val="18"/>
              </w:rPr>
            </w:pPr>
            <w:proofErr w:type="spellStart"/>
            <w:r w:rsidRPr="00F92E0B">
              <w:rPr>
                <w:sz w:val="18"/>
                <w:szCs w:val="18"/>
              </w:rPr>
              <w:t>Резервисања</w:t>
            </w:r>
            <w:proofErr w:type="spellEnd"/>
          </w:p>
        </w:tc>
        <w:tc>
          <w:tcPr>
            <w:tcW w:w="2451" w:type="dxa"/>
            <w:tcBorders>
              <w:top w:val="nil"/>
              <w:left w:val="nil"/>
              <w:bottom w:val="single" w:sz="4" w:space="0" w:color="auto"/>
              <w:right w:val="single" w:sz="8" w:space="0" w:color="auto"/>
            </w:tcBorders>
            <w:shd w:val="clear" w:color="auto" w:fill="auto"/>
            <w:vAlign w:val="center"/>
            <w:hideMark/>
          </w:tcPr>
          <w:p w14:paraId="5B45B872" w14:textId="77777777" w:rsidR="002874F5" w:rsidRPr="00F92E0B" w:rsidRDefault="002874F5">
            <w:pPr>
              <w:jc w:val="right"/>
              <w:rPr>
                <w:sz w:val="18"/>
                <w:szCs w:val="18"/>
              </w:rPr>
            </w:pPr>
            <w:r w:rsidRPr="00F92E0B">
              <w:rPr>
                <w:sz w:val="18"/>
                <w:szCs w:val="18"/>
              </w:rPr>
              <w:t>166.250</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1CC1E5C0" w14:textId="77777777" w:rsidR="002874F5" w:rsidRPr="00F92E0B" w:rsidRDefault="002874F5">
            <w:pPr>
              <w:jc w:val="right"/>
              <w:rPr>
                <w:sz w:val="18"/>
                <w:szCs w:val="18"/>
              </w:rPr>
            </w:pPr>
            <w:r w:rsidRPr="00F92E0B">
              <w:rPr>
                <w:sz w:val="18"/>
                <w:szCs w:val="18"/>
              </w:rPr>
              <w:t>166.250</w:t>
            </w:r>
          </w:p>
        </w:tc>
      </w:tr>
      <w:tr w:rsidR="002874F5" w14:paraId="6B66CC74" w14:textId="77777777" w:rsidTr="002874F5">
        <w:trPr>
          <w:trHeight w:val="411"/>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3A865569" w14:textId="77777777" w:rsidR="002874F5" w:rsidRPr="00F92E0B" w:rsidRDefault="002874F5">
            <w:pPr>
              <w:jc w:val="center"/>
              <w:rPr>
                <w:sz w:val="18"/>
                <w:szCs w:val="18"/>
              </w:rPr>
            </w:pPr>
            <w:r w:rsidRPr="00F92E0B">
              <w:rPr>
                <w:sz w:val="18"/>
                <w:szCs w:val="18"/>
              </w:rPr>
              <w:t>289901</w:t>
            </w:r>
          </w:p>
        </w:tc>
        <w:tc>
          <w:tcPr>
            <w:tcW w:w="4652" w:type="dxa"/>
            <w:vMerge w:val="restart"/>
            <w:tcBorders>
              <w:top w:val="nil"/>
              <w:left w:val="single" w:sz="4" w:space="0" w:color="auto"/>
              <w:bottom w:val="single" w:sz="4" w:space="0" w:color="auto"/>
              <w:right w:val="single" w:sz="4" w:space="0" w:color="auto"/>
            </w:tcBorders>
            <w:shd w:val="clear" w:color="auto" w:fill="auto"/>
            <w:vAlign w:val="center"/>
            <w:hideMark/>
          </w:tcPr>
          <w:p w14:paraId="4E876A65" w14:textId="77777777" w:rsidR="002874F5" w:rsidRPr="00F92E0B" w:rsidRDefault="002874F5">
            <w:pPr>
              <w:rPr>
                <w:sz w:val="18"/>
                <w:szCs w:val="18"/>
              </w:rPr>
            </w:pPr>
            <w:proofErr w:type="spellStart"/>
            <w:r w:rsidRPr="00F92E0B">
              <w:rPr>
                <w:sz w:val="18"/>
                <w:szCs w:val="18"/>
              </w:rPr>
              <w:t>Остала</w:t>
            </w:r>
            <w:proofErr w:type="spellEnd"/>
            <w:r w:rsidRPr="00F92E0B">
              <w:rPr>
                <w:sz w:val="18"/>
                <w:szCs w:val="18"/>
              </w:rPr>
              <w:t xml:space="preserve"> </w:t>
            </w:r>
            <w:proofErr w:type="spellStart"/>
            <w:r w:rsidRPr="00F92E0B">
              <w:rPr>
                <w:sz w:val="18"/>
                <w:szCs w:val="18"/>
              </w:rPr>
              <w:t>активна</w:t>
            </w:r>
            <w:proofErr w:type="spellEnd"/>
            <w:r w:rsidRPr="00F92E0B">
              <w:rPr>
                <w:sz w:val="18"/>
                <w:szCs w:val="18"/>
              </w:rPr>
              <w:t xml:space="preserve"> </w:t>
            </w:r>
            <w:proofErr w:type="spellStart"/>
            <w:r w:rsidRPr="00F92E0B">
              <w:rPr>
                <w:sz w:val="18"/>
                <w:szCs w:val="18"/>
              </w:rPr>
              <w:t>временска</w:t>
            </w:r>
            <w:proofErr w:type="spellEnd"/>
            <w:r w:rsidRPr="00F92E0B">
              <w:rPr>
                <w:sz w:val="18"/>
                <w:szCs w:val="18"/>
              </w:rPr>
              <w:t xml:space="preserve"> </w:t>
            </w:r>
            <w:proofErr w:type="spellStart"/>
            <w:r w:rsidRPr="00F92E0B">
              <w:rPr>
                <w:sz w:val="18"/>
                <w:szCs w:val="18"/>
              </w:rPr>
              <w:t>разграничења</w:t>
            </w:r>
            <w:proofErr w:type="spellEnd"/>
            <w:r w:rsidRPr="00F92E0B">
              <w:rPr>
                <w:sz w:val="18"/>
                <w:szCs w:val="18"/>
              </w:rPr>
              <w:t xml:space="preserve"> </w:t>
            </w:r>
            <w:proofErr w:type="spellStart"/>
            <w:r w:rsidRPr="00F92E0B">
              <w:rPr>
                <w:sz w:val="18"/>
                <w:szCs w:val="18"/>
              </w:rPr>
              <w:t>по</w:t>
            </w:r>
            <w:proofErr w:type="spellEnd"/>
            <w:r w:rsidRPr="00F92E0B">
              <w:rPr>
                <w:sz w:val="18"/>
                <w:szCs w:val="18"/>
              </w:rPr>
              <w:t xml:space="preserve"> </w:t>
            </w:r>
            <w:proofErr w:type="spellStart"/>
            <w:r w:rsidRPr="00F92E0B">
              <w:rPr>
                <w:sz w:val="18"/>
                <w:szCs w:val="18"/>
              </w:rPr>
              <w:t>излазним</w:t>
            </w:r>
            <w:proofErr w:type="spellEnd"/>
            <w:r w:rsidRPr="00F92E0B">
              <w:rPr>
                <w:sz w:val="18"/>
                <w:szCs w:val="18"/>
              </w:rPr>
              <w:t xml:space="preserve"> </w:t>
            </w:r>
            <w:proofErr w:type="spellStart"/>
            <w:r w:rsidRPr="00F92E0B">
              <w:rPr>
                <w:sz w:val="18"/>
                <w:szCs w:val="18"/>
              </w:rPr>
              <w:t>авансним</w:t>
            </w:r>
            <w:proofErr w:type="spellEnd"/>
            <w:r w:rsidRPr="00F92E0B">
              <w:rPr>
                <w:sz w:val="18"/>
                <w:szCs w:val="18"/>
              </w:rPr>
              <w:t xml:space="preserve"> </w:t>
            </w:r>
            <w:proofErr w:type="spellStart"/>
            <w:r w:rsidRPr="00F92E0B">
              <w:rPr>
                <w:sz w:val="18"/>
                <w:szCs w:val="18"/>
              </w:rPr>
              <w:t>фактурама</w:t>
            </w:r>
            <w:proofErr w:type="spellEnd"/>
          </w:p>
        </w:tc>
        <w:tc>
          <w:tcPr>
            <w:tcW w:w="2451" w:type="dxa"/>
            <w:tcBorders>
              <w:top w:val="nil"/>
              <w:left w:val="nil"/>
              <w:bottom w:val="single" w:sz="4" w:space="0" w:color="auto"/>
              <w:right w:val="single" w:sz="8" w:space="0" w:color="auto"/>
            </w:tcBorders>
            <w:shd w:val="clear" w:color="auto" w:fill="auto"/>
            <w:vAlign w:val="center"/>
            <w:hideMark/>
          </w:tcPr>
          <w:p w14:paraId="3C0988F2" w14:textId="77777777" w:rsidR="002874F5" w:rsidRPr="00F92E0B" w:rsidRDefault="002874F5">
            <w:pPr>
              <w:jc w:val="right"/>
              <w:rPr>
                <w:sz w:val="18"/>
                <w:szCs w:val="18"/>
              </w:rPr>
            </w:pPr>
            <w:r w:rsidRPr="00F92E0B">
              <w:rPr>
                <w:sz w:val="18"/>
                <w:szCs w:val="18"/>
              </w:rPr>
              <w:t>0</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54D7871A" w14:textId="77777777" w:rsidR="002874F5" w:rsidRPr="00F92E0B" w:rsidRDefault="002874F5">
            <w:pPr>
              <w:jc w:val="right"/>
              <w:rPr>
                <w:sz w:val="18"/>
                <w:szCs w:val="18"/>
              </w:rPr>
            </w:pPr>
            <w:r w:rsidRPr="00F92E0B">
              <w:rPr>
                <w:sz w:val="18"/>
                <w:szCs w:val="18"/>
              </w:rPr>
              <w:t>0</w:t>
            </w:r>
          </w:p>
        </w:tc>
      </w:tr>
      <w:tr w:rsidR="002874F5" w14:paraId="0592BB15" w14:textId="77777777" w:rsidTr="002874F5">
        <w:trPr>
          <w:trHeight w:val="232"/>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61BE8070" w14:textId="77777777" w:rsidR="002874F5" w:rsidRPr="00F92E0B" w:rsidRDefault="002874F5">
            <w:pPr>
              <w:jc w:val="center"/>
              <w:rPr>
                <w:sz w:val="18"/>
                <w:szCs w:val="18"/>
              </w:rPr>
            </w:pPr>
            <w:r w:rsidRPr="00F92E0B">
              <w:rPr>
                <w:sz w:val="18"/>
                <w:szCs w:val="18"/>
              </w:rPr>
              <w:t>289902</w:t>
            </w:r>
          </w:p>
        </w:tc>
        <w:tc>
          <w:tcPr>
            <w:tcW w:w="4652" w:type="dxa"/>
            <w:vMerge/>
            <w:tcBorders>
              <w:top w:val="nil"/>
              <w:left w:val="single" w:sz="4" w:space="0" w:color="auto"/>
              <w:bottom w:val="single" w:sz="4" w:space="0" w:color="auto"/>
              <w:right w:val="single" w:sz="4" w:space="0" w:color="auto"/>
            </w:tcBorders>
            <w:vAlign w:val="center"/>
            <w:hideMark/>
          </w:tcPr>
          <w:p w14:paraId="64524418" w14:textId="77777777" w:rsidR="002874F5" w:rsidRPr="00F92E0B" w:rsidRDefault="002874F5">
            <w:pPr>
              <w:rPr>
                <w:sz w:val="18"/>
                <w:szCs w:val="18"/>
              </w:rPr>
            </w:pPr>
          </w:p>
        </w:tc>
        <w:tc>
          <w:tcPr>
            <w:tcW w:w="2451" w:type="dxa"/>
            <w:tcBorders>
              <w:top w:val="nil"/>
              <w:left w:val="nil"/>
              <w:bottom w:val="single" w:sz="4" w:space="0" w:color="auto"/>
              <w:right w:val="single" w:sz="8" w:space="0" w:color="auto"/>
            </w:tcBorders>
            <w:shd w:val="clear" w:color="auto" w:fill="auto"/>
            <w:vAlign w:val="center"/>
            <w:hideMark/>
          </w:tcPr>
          <w:p w14:paraId="430B2CC7" w14:textId="77777777" w:rsidR="002874F5" w:rsidRPr="00F92E0B" w:rsidRDefault="002874F5">
            <w:pPr>
              <w:jc w:val="right"/>
              <w:rPr>
                <w:sz w:val="18"/>
                <w:szCs w:val="18"/>
              </w:rPr>
            </w:pPr>
            <w:r w:rsidRPr="00F92E0B">
              <w:rPr>
                <w:sz w:val="18"/>
                <w:szCs w:val="18"/>
              </w:rPr>
              <w:t>836</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1EC1A2E4" w14:textId="77777777" w:rsidR="002874F5" w:rsidRPr="00F92E0B" w:rsidRDefault="002874F5">
            <w:pPr>
              <w:jc w:val="right"/>
              <w:rPr>
                <w:sz w:val="18"/>
                <w:szCs w:val="18"/>
              </w:rPr>
            </w:pPr>
            <w:r w:rsidRPr="00F92E0B">
              <w:rPr>
                <w:sz w:val="18"/>
                <w:szCs w:val="18"/>
              </w:rPr>
              <w:t>6.627</w:t>
            </w:r>
          </w:p>
        </w:tc>
      </w:tr>
      <w:tr w:rsidR="002874F5" w14:paraId="4F559441" w14:textId="77777777" w:rsidTr="002874F5">
        <w:trPr>
          <w:trHeight w:val="526"/>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691FB538" w14:textId="77777777" w:rsidR="002874F5" w:rsidRPr="00F92E0B" w:rsidRDefault="002874F5">
            <w:pPr>
              <w:jc w:val="center"/>
              <w:rPr>
                <w:sz w:val="18"/>
                <w:szCs w:val="18"/>
              </w:rPr>
            </w:pPr>
            <w:r w:rsidRPr="00F92E0B">
              <w:rPr>
                <w:sz w:val="18"/>
                <w:szCs w:val="18"/>
              </w:rPr>
              <w:t>289904</w:t>
            </w:r>
          </w:p>
        </w:tc>
        <w:tc>
          <w:tcPr>
            <w:tcW w:w="4652" w:type="dxa"/>
            <w:tcBorders>
              <w:top w:val="nil"/>
              <w:left w:val="nil"/>
              <w:bottom w:val="single" w:sz="4" w:space="0" w:color="auto"/>
              <w:right w:val="single" w:sz="4" w:space="0" w:color="auto"/>
            </w:tcBorders>
            <w:shd w:val="clear" w:color="auto" w:fill="auto"/>
            <w:vAlign w:val="center"/>
            <w:hideMark/>
          </w:tcPr>
          <w:p w14:paraId="00782613" w14:textId="77777777" w:rsidR="002874F5" w:rsidRPr="00F92E0B" w:rsidRDefault="002874F5">
            <w:pPr>
              <w:rPr>
                <w:sz w:val="18"/>
                <w:szCs w:val="18"/>
              </w:rPr>
            </w:pPr>
            <w:proofErr w:type="spellStart"/>
            <w:r w:rsidRPr="00F92E0B">
              <w:rPr>
                <w:sz w:val="18"/>
                <w:szCs w:val="18"/>
              </w:rPr>
              <w:t>Потраживања</w:t>
            </w:r>
            <w:proofErr w:type="spellEnd"/>
            <w:r w:rsidRPr="00F92E0B">
              <w:rPr>
                <w:sz w:val="18"/>
                <w:szCs w:val="18"/>
              </w:rPr>
              <w:t xml:space="preserve"> </w:t>
            </w:r>
            <w:proofErr w:type="spellStart"/>
            <w:r w:rsidRPr="00F92E0B">
              <w:rPr>
                <w:sz w:val="18"/>
                <w:szCs w:val="18"/>
              </w:rPr>
              <w:t>по</w:t>
            </w:r>
            <w:proofErr w:type="spellEnd"/>
            <w:r w:rsidRPr="00F92E0B">
              <w:rPr>
                <w:sz w:val="18"/>
                <w:szCs w:val="18"/>
              </w:rPr>
              <w:t xml:space="preserve"> </w:t>
            </w:r>
            <w:proofErr w:type="spellStart"/>
            <w:r w:rsidRPr="00F92E0B">
              <w:rPr>
                <w:sz w:val="18"/>
                <w:szCs w:val="18"/>
              </w:rPr>
              <w:t>основу</w:t>
            </w:r>
            <w:proofErr w:type="spellEnd"/>
            <w:r w:rsidRPr="00F92E0B">
              <w:rPr>
                <w:sz w:val="18"/>
                <w:szCs w:val="18"/>
              </w:rPr>
              <w:t xml:space="preserve"> </w:t>
            </w:r>
            <w:proofErr w:type="spellStart"/>
            <w:r w:rsidRPr="00F92E0B">
              <w:rPr>
                <w:sz w:val="18"/>
                <w:szCs w:val="18"/>
              </w:rPr>
              <w:t>издатих</w:t>
            </w:r>
            <w:proofErr w:type="spellEnd"/>
            <w:r w:rsidRPr="00F92E0B">
              <w:rPr>
                <w:sz w:val="18"/>
                <w:szCs w:val="18"/>
              </w:rPr>
              <w:t xml:space="preserve"> R-25-режијска </w:t>
            </w:r>
            <w:proofErr w:type="spellStart"/>
            <w:r w:rsidRPr="00F92E0B">
              <w:rPr>
                <w:sz w:val="18"/>
                <w:szCs w:val="18"/>
              </w:rPr>
              <w:t>возарина</w:t>
            </w:r>
            <w:proofErr w:type="spellEnd"/>
            <w:r w:rsidRPr="00F92E0B">
              <w:rPr>
                <w:sz w:val="18"/>
                <w:szCs w:val="18"/>
              </w:rPr>
              <w:t xml:space="preserve"> и </w:t>
            </w:r>
            <w:proofErr w:type="spellStart"/>
            <w:r w:rsidRPr="00F92E0B">
              <w:rPr>
                <w:sz w:val="18"/>
                <w:szCs w:val="18"/>
              </w:rPr>
              <w:t>превоз</w:t>
            </w:r>
            <w:proofErr w:type="spellEnd"/>
            <w:r w:rsidRPr="00F92E0B">
              <w:rPr>
                <w:sz w:val="18"/>
                <w:szCs w:val="18"/>
              </w:rPr>
              <w:t xml:space="preserve"> </w:t>
            </w:r>
            <w:proofErr w:type="spellStart"/>
            <w:r w:rsidRPr="00F92E0B">
              <w:rPr>
                <w:sz w:val="18"/>
                <w:szCs w:val="18"/>
              </w:rPr>
              <w:t>за</w:t>
            </w:r>
            <w:proofErr w:type="spellEnd"/>
            <w:r w:rsidRPr="00F92E0B">
              <w:rPr>
                <w:sz w:val="18"/>
                <w:szCs w:val="18"/>
              </w:rPr>
              <w:t xml:space="preserve"> </w:t>
            </w:r>
            <w:proofErr w:type="spellStart"/>
            <w:r w:rsidRPr="00F92E0B">
              <w:rPr>
                <w:sz w:val="18"/>
                <w:szCs w:val="18"/>
              </w:rPr>
              <w:t>властите</w:t>
            </w:r>
            <w:proofErr w:type="spellEnd"/>
            <w:r w:rsidRPr="00F92E0B">
              <w:rPr>
                <w:sz w:val="18"/>
                <w:szCs w:val="18"/>
              </w:rPr>
              <w:t xml:space="preserve"> </w:t>
            </w:r>
            <w:proofErr w:type="spellStart"/>
            <w:r w:rsidRPr="00F92E0B">
              <w:rPr>
                <w:sz w:val="18"/>
                <w:szCs w:val="18"/>
              </w:rPr>
              <w:t>потребе</w:t>
            </w:r>
            <w:proofErr w:type="spellEnd"/>
            <w:r w:rsidRPr="00F92E0B">
              <w:rPr>
                <w:sz w:val="18"/>
                <w:szCs w:val="18"/>
              </w:rPr>
              <w:t xml:space="preserve">  </w:t>
            </w:r>
          </w:p>
        </w:tc>
        <w:tc>
          <w:tcPr>
            <w:tcW w:w="2451" w:type="dxa"/>
            <w:tcBorders>
              <w:top w:val="nil"/>
              <w:left w:val="nil"/>
              <w:bottom w:val="single" w:sz="4" w:space="0" w:color="auto"/>
              <w:right w:val="single" w:sz="8" w:space="0" w:color="auto"/>
            </w:tcBorders>
            <w:shd w:val="clear" w:color="auto" w:fill="auto"/>
            <w:vAlign w:val="center"/>
            <w:hideMark/>
          </w:tcPr>
          <w:p w14:paraId="1C595CA1" w14:textId="77777777" w:rsidR="002874F5" w:rsidRPr="00F92E0B" w:rsidRDefault="002874F5">
            <w:pPr>
              <w:jc w:val="right"/>
              <w:rPr>
                <w:sz w:val="18"/>
                <w:szCs w:val="18"/>
              </w:rPr>
            </w:pPr>
            <w:r w:rsidRPr="00F92E0B">
              <w:rPr>
                <w:sz w:val="18"/>
                <w:szCs w:val="18"/>
              </w:rPr>
              <w:t>0</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2B434908" w14:textId="77777777" w:rsidR="002874F5" w:rsidRPr="00F92E0B" w:rsidRDefault="002874F5">
            <w:pPr>
              <w:jc w:val="right"/>
              <w:rPr>
                <w:sz w:val="18"/>
                <w:szCs w:val="18"/>
              </w:rPr>
            </w:pPr>
            <w:r w:rsidRPr="00F92E0B">
              <w:rPr>
                <w:sz w:val="18"/>
                <w:szCs w:val="18"/>
              </w:rPr>
              <w:t>0</w:t>
            </w:r>
          </w:p>
        </w:tc>
      </w:tr>
      <w:tr w:rsidR="002874F5" w14:paraId="6D29C017" w14:textId="77777777" w:rsidTr="002874F5">
        <w:trPr>
          <w:trHeight w:val="205"/>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212569BA" w14:textId="77777777" w:rsidR="002874F5" w:rsidRPr="00F92E0B" w:rsidRDefault="002874F5">
            <w:pPr>
              <w:jc w:val="center"/>
              <w:rPr>
                <w:sz w:val="18"/>
                <w:szCs w:val="18"/>
              </w:rPr>
            </w:pPr>
            <w:r w:rsidRPr="00F92E0B">
              <w:rPr>
                <w:sz w:val="18"/>
                <w:szCs w:val="18"/>
              </w:rPr>
              <w:t>289905</w:t>
            </w:r>
          </w:p>
        </w:tc>
        <w:tc>
          <w:tcPr>
            <w:tcW w:w="4652" w:type="dxa"/>
            <w:tcBorders>
              <w:top w:val="nil"/>
              <w:left w:val="nil"/>
              <w:bottom w:val="single" w:sz="4" w:space="0" w:color="auto"/>
              <w:right w:val="single" w:sz="4" w:space="0" w:color="auto"/>
            </w:tcBorders>
            <w:shd w:val="clear" w:color="auto" w:fill="auto"/>
            <w:vAlign w:val="center"/>
            <w:hideMark/>
          </w:tcPr>
          <w:p w14:paraId="3355DA24" w14:textId="77777777" w:rsidR="002874F5" w:rsidRPr="00F92E0B" w:rsidRDefault="002874F5">
            <w:pPr>
              <w:rPr>
                <w:sz w:val="18"/>
                <w:szCs w:val="18"/>
              </w:rPr>
            </w:pPr>
            <w:proofErr w:type="spellStart"/>
            <w:r w:rsidRPr="00F92E0B">
              <w:rPr>
                <w:sz w:val="18"/>
                <w:szCs w:val="18"/>
              </w:rPr>
              <w:t>Обрачун</w:t>
            </w:r>
            <w:proofErr w:type="spellEnd"/>
            <w:r w:rsidRPr="00F92E0B">
              <w:rPr>
                <w:sz w:val="18"/>
                <w:szCs w:val="18"/>
              </w:rPr>
              <w:t xml:space="preserve"> </w:t>
            </w:r>
            <w:proofErr w:type="spellStart"/>
            <w:r w:rsidRPr="00F92E0B">
              <w:rPr>
                <w:sz w:val="18"/>
                <w:szCs w:val="18"/>
              </w:rPr>
              <w:t>путничког</w:t>
            </w:r>
            <w:proofErr w:type="spellEnd"/>
            <w:r w:rsidRPr="00F92E0B">
              <w:rPr>
                <w:sz w:val="18"/>
                <w:szCs w:val="18"/>
              </w:rPr>
              <w:t xml:space="preserve"> </w:t>
            </w:r>
            <w:proofErr w:type="spellStart"/>
            <w:r w:rsidRPr="00F92E0B">
              <w:rPr>
                <w:sz w:val="18"/>
                <w:szCs w:val="18"/>
              </w:rPr>
              <w:t>саобраћаја</w:t>
            </w:r>
            <w:proofErr w:type="spellEnd"/>
            <w:r w:rsidRPr="00F92E0B">
              <w:rPr>
                <w:sz w:val="18"/>
                <w:szCs w:val="18"/>
              </w:rPr>
              <w:t xml:space="preserve"> -</w:t>
            </w:r>
            <w:proofErr w:type="spellStart"/>
            <w:r w:rsidRPr="00F92E0B">
              <w:rPr>
                <w:sz w:val="18"/>
                <w:szCs w:val="18"/>
              </w:rPr>
              <w:t>готовина</w:t>
            </w:r>
            <w:proofErr w:type="spellEnd"/>
          </w:p>
        </w:tc>
        <w:tc>
          <w:tcPr>
            <w:tcW w:w="2451" w:type="dxa"/>
            <w:tcBorders>
              <w:top w:val="nil"/>
              <w:left w:val="nil"/>
              <w:bottom w:val="single" w:sz="4" w:space="0" w:color="auto"/>
              <w:right w:val="single" w:sz="8" w:space="0" w:color="auto"/>
            </w:tcBorders>
            <w:shd w:val="clear" w:color="auto" w:fill="auto"/>
            <w:vAlign w:val="center"/>
            <w:hideMark/>
          </w:tcPr>
          <w:p w14:paraId="7F9E5B2F" w14:textId="77777777" w:rsidR="002874F5" w:rsidRPr="00F92E0B" w:rsidRDefault="002874F5">
            <w:pPr>
              <w:jc w:val="right"/>
              <w:rPr>
                <w:sz w:val="18"/>
                <w:szCs w:val="18"/>
              </w:rPr>
            </w:pPr>
            <w:r w:rsidRPr="00F92E0B">
              <w:rPr>
                <w:sz w:val="18"/>
                <w:szCs w:val="18"/>
              </w:rPr>
              <w:t>1.301</w:t>
            </w:r>
          </w:p>
        </w:tc>
        <w:tc>
          <w:tcPr>
            <w:tcW w:w="2562" w:type="dxa"/>
            <w:tcBorders>
              <w:top w:val="nil"/>
              <w:left w:val="single" w:sz="4" w:space="0" w:color="auto"/>
              <w:bottom w:val="single" w:sz="4" w:space="0" w:color="auto"/>
              <w:right w:val="single" w:sz="8" w:space="0" w:color="auto"/>
            </w:tcBorders>
            <w:shd w:val="clear" w:color="auto" w:fill="auto"/>
            <w:vAlign w:val="center"/>
            <w:hideMark/>
          </w:tcPr>
          <w:p w14:paraId="791D1E8B" w14:textId="77777777" w:rsidR="002874F5" w:rsidRPr="00F92E0B" w:rsidRDefault="002874F5">
            <w:pPr>
              <w:jc w:val="right"/>
              <w:rPr>
                <w:sz w:val="18"/>
                <w:szCs w:val="18"/>
              </w:rPr>
            </w:pPr>
            <w:r w:rsidRPr="00F92E0B">
              <w:rPr>
                <w:sz w:val="18"/>
                <w:szCs w:val="18"/>
              </w:rPr>
              <w:t>0</w:t>
            </w:r>
          </w:p>
        </w:tc>
      </w:tr>
      <w:tr w:rsidR="002874F5" w14:paraId="3FB9A372" w14:textId="77777777" w:rsidTr="002874F5">
        <w:trPr>
          <w:trHeight w:val="205"/>
          <w:jc w:val="center"/>
        </w:trPr>
        <w:tc>
          <w:tcPr>
            <w:tcW w:w="1168" w:type="dxa"/>
            <w:tcBorders>
              <w:top w:val="nil"/>
              <w:left w:val="single" w:sz="8" w:space="0" w:color="auto"/>
              <w:bottom w:val="nil"/>
              <w:right w:val="single" w:sz="4" w:space="0" w:color="auto"/>
            </w:tcBorders>
            <w:shd w:val="clear" w:color="auto" w:fill="auto"/>
            <w:vAlign w:val="center"/>
            <w:hideMark/>
          </w:tcPr>
          <w:p w14:paraId="75BB2D76" w14:textId="77777777" w:rsidR="002874F5" w:rsidRPr="00F92E0B" w:rsidRDefault="002874F5">
            <w:pPr>
              <w:jc w:val="center"/>
              <w:rPr>
                <w:sz w:val="18"/>
                <w:szCs w:val="18"/>
              </w:rPr>
            </w:pPr>
            <w:r w:rsidRPr="00F92E0B">
              <w:rPr>
                <w:sz w:val="18"/>
                <w:szCs w:val="18"/>
              </w:rPr>
              <w:t>289907</w:t>
            </w:r>
          </w:p>
        </w:tc>
        <w:tc>
          <w:tcPr>
            <w:tcW w:w="4652" w:type="dxa"/>
            <w:tcBorders>
              <w:top w:val="nil"/>
              <w:left w:val="nil"/>
              <w:bottom w:val="nil"/>
              <w:right w:val="single" w:sz="4" w:space="0" w:color="auto"/>
            </w:tcBorders>
            <w:shd w:val="clear" w:color="auto" w:fill="auto"/>
            <w:vAlign w:val="center"/>
            <w:hideMark/>
          </w:tcPr>
          <w:p w14:paraId="28CBF27E" w14:textId="77777777" w:rsidR="002874F5" w:rsidRPr="00F92E0B" w:rsidRDefault="002874F5">
            <w:pPr>
              <w:rPr>
                <w:sz w:val="18"/>
                <w:szCs w:val="18"/>
              </w:rPr>
            </w:pPr>
            <w:proofErr w:type="spellStart"/>
            <w:r w:rsidRPr="00F92E0B">
              <w:rPr>
                <w:sz w:val="18"/>
                <w:szCs w:val="18"/>
              </w:rPr>
              <w:t>Неискориштена</w:t>
            </w:r>
            <w:proofErr w:type="spellEnd"/>
            <w:r w:rsidRPr="00F92E0B">
              <w:rPr>
                <w:sz w:val="18"/>
                <w:szCs w:val="18"/>
              </w:rPr>
              <w:t xml:space="preserve"> </w:t>
            </w:r>
            <w:proofErr w:type="spellStart"/>
            <w:r w:rsidRPr="00F92E0B">
              <w:rPr>
                <w:sz w:val="18"/>
                <w:szCs w:val="18"/>
              </w:rPr>
              <w:t>средства</w:t>
            </w:r>
            <w:proofErr w:type="spellEnd"/>
            <w:r w:rsidRPr="00F92E0B">
              <w:rPr>
                <w:sz w:val="18"/>
                <w:szCs w:val="18"/>
              </w:rPr>
              <w:t xml:space="preserve"> </w:t>
            </w:r>
            <w:proofErr w:type="spellStart"/>
            <w:r w:rsidRPr="00F92E0B">
              <w:rPr>
                <w:sz w:val="18"/>
                <w:szCs w:val="18"/>
              </w:rPr>
              <w:t>по</w:t>
            </w:r>
            <w:proofErr w:type="spellEnd"/>
            <w:r w:rsidRPr="00F92E0B">
              <w:rPr>
                <w:sz w:val="18"/>
                <w:szCs w:val="18"/>
              </w:rPr>
              <w:t xml:space="preserve"> </w:t>
            </w:r>
            <w:proofErr w:type="spellStart"/>
            <w:r w:rsidRPr="00F92E0B">
              <w:rPr>
                <w:sz w:val="18"/>
                <w:szCs w:val="18"/>
              </w:rPr>
              <w:t>кредиту</w:t>
            </w:r>
            <w:proofErr w:type="spellEnd"/>
            <w:r w:rsidRPr="00F92E0B">
              <w:rPr>
                <w:sz w:val="18"/>
                <w:szCs w:val="18"/>
              </w:rPr>
              <w:t xml:space="preserve"> EiB-2</w:t>
            </w:r>
          </w:p>
        </w:tc>
        <w:tc>
          <w:tcPr>
            <w:tcW w:w="2451" w:type="dxa"/>
            <w:tcBorders>
              <w:top w:val="nil"/>
              <w:left w:val="nil"/>
              <w:bottom w:val="nil"/>
              <w:right w:val="single" w:sz="8" w:space="0" w:color="auto"/>
            </w:tcBorders>
            <w:shd w:val="clear" w:color="auto" w:fill="auto"/>
            <w:vAlign w:val="center"/>
            <w:hideMark/>
          </w:tcPr>
          <w:p w14:paraId="33229188" w14:textId="77777777" w:rsidR="002874F5" w:rsidRPr="00F92E0B" w:rsidRDefault="002874F5">
            <w:pPr>
              <w:jc w:val="right"/>
              <w:rPr>
                <w:sz w:val="18"/>
                <w:szCs w:val="18"/>
              </w:rPr>
            </w:pPr>
            <w:r w:rsidRPr="00F92E0B">
              <w:rPr>
                <w:sz w:val="18"/>
                <w:szCs w:val="18"/>
              </w:rPr>
              <w:t>0</w:t>
            </w:r>
          </w:p>
        </w:tc>
        <w:tc>
          <w:tcPr>
            <w:tcW w:w="2562" w:type="dxa"/>
            <w:tcBorders>
              <w:top w:val="nil"/>
              <w:left w:val="single" w:sz="4" w:space="0" w:color="auto"/>
              <w:bottom w:val="nil"/>
              <w:right w:val="single" w:sz="8" w:space="0" w:color="auto"/>
            </w:tcBorders>
            <w:shd w:val="clear" w:color="auto" w:fill="auto"/>
            <w:vAlign w:val="center"/>
            <w:hideMark/>
          </w:tcPr>
          <w:p w14:paraId="5035EC5E" w14:textId="77777777" w:rsidR="002874F5" w:rsidRPr="00F92E0B" w:rsidRDefault="002874F5">
            <w:pPr>
              <w:jc w:val="right"/>
              <w:rPr>
                <w:sz w:val="18"/>
                <w:szCs w:val="18"/>
              </w:rPr>
            </w:pPr>
            <w:r w:rsidRPr="00F92E0B">
              <w:rPr>
                <w:sz w:val="18"/>
                <w:szCs w:val="18"/>
              </w:rPr>
              <w:t>1.607.458</w:t>
            </w:r>
          </w:p>
        </w:tc>
      </w:tr>
      <w:tr w:rsidR="002874F5" w14:paraId="1BFA2EE5" w14:textId="77777777" w:rsidTr="002874F5">
        <w:trPr>
          <w:trHeight w:val="247"/>
          <w:jc w:val="center"/>
        </w:trPr>
        <w:tc>
          <w:tcPr>
            <w:tcW w:w="1168" w:type="dxa"/>
            <w:tcBorders>
              <w:top w:val="single" w:sz="4" w:space="0" w:color="auto"/>
              <w:left w:val="single" w:sz="8" w:space="0" w:color="auto"/>
              <w:bottom w:val="nil"/>
              <w:right w:val="single" w:sz="4" w:space="0" w:color="auto"/>
            </w:tcBorders>
            <w:shd w:val="clear" w:color="auto" w:fill="auto"/>
            <w:vAlign w:val="center"/>
            <w:hideMark/>
          </w:tcPr>
          <w:p w14:paraId="4FC02953" w14:textId="77777777" w:rsidR="002874F5" w:rsidRPr="00F92E0B" w:rsidRDefault="002874F5">
            <w:pPr>
              <w:jc w:val="center"/>
              <w:rPr>
                <w:sz w:val="18"/>
                <w:szCs w:val="18"/>
              </w:rPr>
            </w:pPr>
            <w:r w:rsidRPr="00F92E0B">
              <w:rPr>
                <w:sz w:val="18"/>
                <w:szCs w:val="18"/>
              </w:rPr>
              <w:t>2899</w:t>
            </w:r>
          </w:p>
        </w:tc>
        <w:tc>
          <w:tcPr>
            <w:tcW w:w="4652" w:type="dxa"/>
            <w:tcBorders>
              <w:top w:val="single" w:sz="4" w:space="0" w:color="auto"/>
              <w:left w:val="nil"/>
              <w:bottom w:val="nil"/>
              <w:right w:val="single" w:sz="4" w:space="0" w:color="auto"/>
            </w:tcBorders>
            <w:shd w:val="clear" w:color="auto" w:fill="auto"/>
            <w:vAlign w:val="center"/>
            <w:hideMark/>
          </w:tcPr>
          <w:p w14:paraId="19FE37FC" w14:textId="77777777" w:rsidR="002874F5" w:rsidRPr="00F92E0B" w:rsidRDefault="002874F5">
            <w:pPr>
              <w:rPr>
                <w:sz w:val="18"/>
                <w:szCs w:val="18"/>
              </w:rPr>
            </w:pPr>
            <w:proofErr w:type="spellStart"/>
            <w:r w:rsidRPr="00F92E0B">
              <w:rPr>
                <w:sz w:val="18"/>
                <w:szCs w:val="18"/>
              </w:rPr>
              <w:t>Остала</w:t>
            </w:r>
            <w:proofErr w:type="spellEnd"/>
            <w:r w:rsidRPr="00F92E0B">
              <w:rPr>
                <w:sz w:val="18"/>
                <w:szCs w:val="18"/>
              </w:rPr>
              <w:t xml:space="preserve"> </w:t>
            </w:r>
            <w:proofErr w:type="spellStart"/>
            <w:r w:rsidRPr="00F92E0B">
              <w:rPr>
                <w:sz w:val="18"/>
                <w:szCs w:val="18"/>
              </w:rPr>
              <w:t>активна</w:t>
            </w:r>
            <w:proofErr w:type="spellEnd"/>
            <w:r w:rsidRPr="00F92E0B">
              <w:rPr>
                <w:sz w:val="18"/>
                <w:szCs w:val="18"/>
              </w:rPr>
              <w:t xml:space="preserve"> </w:t>
            </w:r>
            <w:proofErr w:type="spellStart"/>
            <w:r w:rsidRPr="00F92E0B">
              <w:rPr>
                <w:sz w:val="18"/>
                <w:szCs w:val="18"/>
              </w:rPr>
              <w:t>временска</w:t>
            </w:r>
            <w:proofErr w:type="spellEnd"/>
            <w:r w:rsidRPr="00F92E0B">
              <w:rPr>
                <w:sz w:val="18"/>
                <w:szCs w:val="18"/>
              </w:rPr>
              <w:t xml:space="preserve"> </w:t>
            </w:r>
            <w:proofErr w:type="spellStart"/>
            <w:r w:rsidRPr="00F92E0B">
              <w:rPr>
                <w:sz w:val="18"/>
                <w:szCs w:val="18"/>
              </w:rPr>
              <w:t>разграничења</w:t>
            </w:r>
            <w:proofErr w:type="spellEnd"/>
            <w:r w:rsidRPr="00F92E0B">
              <w:rPr>
                <w:sz w:val="18"/>
                <w:szCs w:val="18"/>
              </w:rPr>
              <w:t xml:space="preserve"> </w:t>
            </w:r>
          </w:p>
        </w:tc>
        <w:tc>
          <w:tcPr>
            <w:tcW w:w="2451" w:type="dxa"/>
            <w:tcBorders>
              <w:top w:val="single" w:sz="4" w:space="0" w:color="auto"/>
              <w:left w:val="nil"/>
              <w:bottom w:val="nil"/>
              <w:right w:val="single" w:sz="8" w:space="0" w:color="auto"/>
            </w:tcBorders>
            <w:shd w:val="clear" w:color="auto" w:fill="auto"/>
            <w:vAlign w:val="center"/>
            <w:hideMark/>
          </w:tcPr>
          <w:p w14:paraId="48B6886D" w14:textId="77777777" w:rsidR="002874F5" w:rsidRPr="00F92E0B" w:rsidRDefault="002874F5">
            <w:pPr>
              <w:jc w:val="right"/>
              <w:rPr>
                <w:sz w:val="18"/>
                <w:szCs w:val="18"/>
              </w:rPr>
            </w:pPr>
            <w:r w:rsidRPr="00F92E0B">
              <w:rPr>
                <w:sz w:val="18"/>
                <w:szCs w:val="18"/>
              </w:rPr>
              <w:t>300</w:t>
            </w:r>
          </w:p>
        </w:tc>
        <w:tc>
          <w:tcPr>
            <w:tcW w:w="2562" w:type="dxa"/>
            <w:tcBorders>
              <w:top w:val="single" w:sz="4" w:space="0" w:color="auto"/>
              <w:left w:val="single" w:sz="4" w:space="0" w:color="auto"/>
              <w:bottom w:val="nil"/>
              <w:right w:val="single" w:sz="8" w:space="0" w:color="auto"/>
            </w:tcBorders>
            <w:shd w:val="clear" w:color="auto" w:fill="auto"/>
            <w:vAlign w:val="center"/>
            <w:hideMark/>
          </w:tcPr>
          <w:p w14:paraId="1D9C9B2F" w14:textId="77777777" w:rsidR="002874F5" w:rsidRPr="00F92E0B" w:rsidRDefault="002874F5">
            <w:pPr>
              <w:jc w:val="right"/>
              <w:rPr>
                <w:sz w:val="18"/>
                <w:szCs w:val="18"/>
              </w:rPr>
            </w:pPr>
            <w:r w:rsidRPr="00F92E0B">
              <w:rPr>
                <w:sz w:val="18"/>
                <w:szCs w:val="18"/>
              </w:rPr>
              <w:t>300</w:t>
            </w:r>
          </w:p>
        </w:tc>
      </w:tr>
      <w:tr w:rsidR="002874F5" w14:paraId="48A37917" w14:textId="77777777" w:rsidTr="002874F5">
        <w:trPr>
          <w:trHeight w:val="247"/>
          <w:jc w:val="center"/>
        </w:trPr>
        <w:tc>
          <w:tcPr>
            <w:tcW w:w="5821" w:type="dxa"/>
            <w:gridSpan w:val="2"/>
            <w:tcBorders>
              <w:top w:val="single" w:sz="8" w:space="0" w:color="auto"/>
              <w:left w:val="single" w:sz="8" w:space="0" w:color="auto"/>
              <w:bottom w:val="single" w:sz="8" w:space="0" w:color="auto"/>
              <w:right w:val="single" w:sz="4" w:space="0" w:color="000000"/>
            </w:tcBorders>
            <w:shd w:val="clear" w:color="000000" w:fill="D9D9D9"/>
            <w:vAlign w:val="center"/>
            <w:hideMark/>
          </w:tcPr>
          <w:p w14:paraId="67E5D258" w14:textId="77777777" w:rsidR="002874F5" w:rsidRPr="00F92E0B" w:rsidRDefault="002874F5">
            <w:pPr>
              <w:jc w:val="center"/>
              <w:rPr>
                <w:b/>
                <w:bCs/>
                <w:sz w:val="18"/>
                <w:szCs w:val="18"/>
              </w:rPr>
            </w:pPr>
            <w:r w:rsidRPr="00F92E0B">
              <w:rPr>
                <w:b/>
                <w:bCs/>
                <w:sz w:val="18"/>
                <w:szCs w:val="18"/>
              </w:rPr>
              <w:t>УКУПНО</w:t>
            </w:r>
          </w:p>
        </w:tc>
        <w:tc>
          <w:tcPr>
            <w:tcW w:w="2451" w:type="dxa"/>
            <w:tcBorders>
              <w:top w:val="single" w:sz="8" w:space="0" w:color="auto"/>
              <w:left w:val="nil"/>
              <w:bottom w:val="single" w:sz="8" w:space="0" w:color="auto"/>
              <w:right w:val="single" w:sz="8" w:space="0" w:color="auto"/>
            </w:tcBorders>
            <w:shd w:val="clear" w:color="000000" w:fill="D9D9D9"/>
            <w:vAlign w:val="center"/>
            <w:hideMark/>
          </w:tcPr>
          <w:p w14:paraId="76C35AEC" w14:textId="77777777" w:rsidR="002874F5" w:rsidRPr="00F92E0B" w:rsidRDefault="002874F5">
            <w:pPr>
              <w:jc w:val="right"/>
              <w:rPr>
                <w:b/>
                <w:bCs/>
                <w:i/>
                <w:iCs/>
                <w:sz w:val="18"/>
                <w:szCs w:val="18"/>
              </w:rPr>
            </w:pPr>
            <w:r w:rsidRPr="00F92E0B">
              <w:rPr>
                <w:b/>
                <w:bCs/>
                <w:i/>
                <w:iCs/>
                <w:sz w:val="18"/>
                <w:szCs w:val="18"/>
              </w:rPr>
              <w:t>316.894</w:t>
            </w:r>
          </w:p>
        </w:tc>
        <w:tc>
          <w:tcPr>
            <w:tcW w:w="2562"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3F841196" w14:textId="77777777" w:rsidR="002874F5" w:rsidRPr="00F92E0B" w:rsidRDefault="002874F5">
            <w:pPr>
              <w:jc w:val="right"/>
              <w:rPr>
                <w:b/>
                <w:bCs/>
                <w:i/>
                <w:iCs/>
                <w:sz w:val="18"/>
                <w:szCs w:val="18"/>
              </w:rPr>
            </w:pPr>
            <w:r w:rsidRPr="00F92E0B">
              <w:rPr>
                <w:b/>
                <w:bCs/>
                <w:i/>
                <w:iCs/>
                <w:sz w:val="18"/>
                <w:szCs w:val="18"/>
              </w:rPr>
              <w:t>1.850.289</w:t>
            </w:r>
          </w:p>
        </w:tc>
      </w:tr>
    </w:tbl>
    <w:p w14:paraId="234EF381" w14:textId="469D0969" w:rsidR="007F488F" w:rsidRPr="002874F5" w:rsidRDefault="007F488F" w:rsidP="00926E88">
      <w:pPr>
        <w:tabs>
          <w:tab w:val="left" w:pos="720"/>
          <w:tab w:val="left" w:pos="2595"/>
        </w:tabs>
        <w:ind w:firstLine="709"/>
        <w:jc w:val="both"/>
        <w:rPr>
          <w:b/>
          <w:i/>
          <w:sz w:val="20"/>
          <w:szCs w:val="20"/>
          <w:lang w:eastAsia="en-US"/>
        </w:rPr>
      </w:pPr>
      <w:r w:rsidRPr="006357EA">
        <w:rPr>
          <w:color w:val="FF0000"/>
          <w:sz w:val="20"/>
          <w:szCs w:val="20"/>
          <w:lang w:val="sr-Cyrl-CS" w:eastAsia="en-US"/>
        </w:rPr>
        <w:tab/>
      </w:r>
      <w:r w:rsidRPr="006357EA">
        <w:rPr>
          <w:color w:val="FF0000"/>
          <w:sz w:val="20"/>
          <w:szCs w:val="20"/>
          <w:lang w:val="sr-Cyrl-CS" w:eastAsia="en-US"/>
        </w:rPr>
        <w:tab/>
      </w:r>
      <w:bookmarkStart w:id="76" w:name="_Toc395795204"/>
      <w:proofErr w:type="spellStart"/>
      <w:r w:rsidRPr="002874F5">
        <w:rPr>
          <w:b/>
          <w:i/>
          <w:sz w:val="20"/>
          <w:szCs w:val="20"/>
          <w:lang w:eastAsia="en-US"/>
        </w:rPr>
        <w:t>Табела</w:t>
      </w:r>
      <w:proofErr w:type="spellEnd"/>
      <w:r w:rsidRPr="002874F5">
        <w:rPr>
          <w:b/>
          <w:i/>
          <w:sz w:val="20"/>
          <w:szCs w:val="20"/>
          <w:lang w:eastAsia="en-US"/>
        </w:rPr>
        <w:t xml:space="preserve"> </w:t>
      </w:r>
      <w:r w:rsidR="000B6EB2" w:rsidRPr="002874F5">
        <w:rPr>
          <w:b/>
          <w:i/>
          <w:sz w:val="20"/>
          <w:szCs w:val="20"/>
          <w:lang w:val="sr-Cyrl-RS" w:eastAsia="en-US"/>
        </w:rPr>
        <w:t>4</w:t>
      </w:r>
      <w:r w:rsidR="00375210">
        <w:rPr>
          <w:b/>
          <w:i/>
          <w:sz w:val="20"/>
          <w:szCs w:val="20"/>
          <w:lang w:val="sr-Cyrl-BA" w:eastAsia="en-US"/>
        </w:rPr>
        <w:t>9</w:t>
      </w:r>
      <w:r w:rsidR="00C954AC" w:rsidRPr="002874F5">
        <w:rPr>
          <w:b/>
          <w:i/>
          <w:sz w:val="20"/>
          <w:szCs w:val="20"/>
          <w:lang w:eastAsia="en-US"/>
        </w:rPr>
        <w:t xml:space="preserve">. </w:t>
      </w:r>
      <w:r w:rsidR="00C954AC" w:rsidRPr="002874F5">
        <w:rPr>
          <w:b/>
          <w:i/>
          <w:sz w:val="20"/>
          <w:szCs w:val="20"/>
          <w:lang w:val="sr-Cyrl-RS" w:eastAsia="en-US"/>
        </w:rPr>
        <w:t>Краткорочна</w:t>
      </w:r>
      <w:r w:rsidRPr="002874F5">
        <w:rPr>
          <w:b/>
          <w:i/>
          <w:sz w:val="20"/>
          <w:szCs w:val="20"/>
          <w:lang w:eastAsia="en-US"/>
        </w:rPr>
        <w:t xml:space="preserve"> </w:t>
      </w:r>
      <w:proofErr w:type="spellStart"/>
      <w:r w:rsidRPr="002874F5">
        <w:rPr>
          <w:b/>
          <w:i/>
          <w:sz w:val="20"/>
          <w:szCs w:val="20"/>
          <w:lang w:eastAsia="en-US"/>
        </w:rPr>
        <w:t>разграничења</w:t>
      </w:r>
      <w:bookmarkEnd w:id="76"/>
      <w:proofErr w:type="spellEnd"/>
    </w:p>
    <w:p w14:paraId="4E5E29C4" w14:textId="77777777" w:rsidR="0051531D" w:rsidRPr="006357EA" w:rsidRDefault="0051531D" w:rsidP="00926E88">
      <w:pPr>
        <w:tabs>
          <w:tab w:val="left" w:pos="720"/>
          <w:tab w:val="left" w:pos="2595"/>
        </w:tabs>
        <w:ind w:firstLine="709"/>
        <w:jc w:val="both"/>
        <w:rPr>
          <w:color w:val="FF0000"/>
          <w:sz w:val="20"/>
          <w:szCs w:val="20"/>
          <w:lang w:eastAsia="en-US"/>
        </w:rPr>
      </w:pPr>
    </w:p>
    <w:p w14:paraId="0F9DABB8" w14:textId="77777777" w:rsidR="006A3CB1" w:rsidRPr="006357EA" w:rsidRDefault="006A3CB1" w:rsidP="00926E88">
      <w:pPr>
        <w:tabs>
          <w:tab w:val="left" w:pos="1200"/>
        </w:tabs>
        <w:ind w:left="-510" w:right="-510"/>
        <w:jc w:val="both"/>
        <w:rPr>
          <w:color w:val="FF0000"/>
          <w:lang w:val="sr-Cyrl-BA"/>
        </w:rPr>
      </w:pPr>
    </w:p>
    <w:p w14:paraId="60B9C361" w14:textId="7170F330" w:rsidR="00746FD6" w:rsidRPr="00521866" w:rsidRDefault="00746FD6" w:rsidP="00926E88">
      <w:pPr>
        <w:tabs>
          <w:tab w:val="left" w:pos="1200"/>
        </w:tabs>
        <w:ind w:left="-510" w:right="-510"/>
        <w:jc w:val="both"/>
        <w:rPr>
          <w:lang w:val="sr-Cyrl-RS"/>
        </w:rPr>
      </w:pPr>
      <w:r w:rsidRPr="00521866">
        <w:rPr>
          <w:lang w:val="sr-Latn-CS"/>
        </w:rPr>
        <w:t xml:space="preserve">Обрачунати приходи по основу РИВ-а у износу </w:t>
      </w:r>
      <w:r w:rsidR="00F92E0B" w:rsidRPr="00521866">
        <w:rPr>
          <w:lang w:val="sr-Cyrl-BA"/>
        </w:rPr>
        <w:t>69.655</w:t>
      </w:r>
      <w:r w:rsidRPr="00521866">
        <w:rPr>
          <w:lang w:val="ru-RU"/>
        </w:rPr>
        <w:t xml:space="preserve"> КМ обухватају </w:t>
      </w:r>
      <w:r w:rsidRPr="00521866">
        <w:rPr>
          <w:lang w:val="sr-Latn-CS"/>
        </w:rPr>
        <w:t>процјену прихода РИВ-а</w:t>
      </w:r>
      <w:r w:rsidRPr="00521866">
        <w:rPr>
          <w:lang w:val="sr-Cyrl-BA"/>
        </w:rPr>
        <w:t xml:space="preserve"> од страних жељезничких управа (СЖУ) и Жељезница Федерације БиХ </w:t>
      </w:r>
      <w:r w:rsidR="007604BB" w:rsidRPr="00521866">
        <w:rPr>
          <w:lang w:val="sr-Cyrl-BA"/>
        </w:rPr>
        <w:t xml:space="preserve">период </w:t>
      </w:r>
      <w:r w:rsidR="007604BB" w:rsidRPr="00521866">
        <w:rPr>
          <w:lang w:val="en-US"/>
        </w:rPr>
        <w:t>X-XII/</w:t>
      </w:r>
      <w:r w:rsidR="007604BB" w:rsidRPr="00521866">
        <w:rPr>
          <w:lang w:val="sr-Cyrl-BA"/>
        </w:rPr>
        <w:t>202</w:t>
      </w:r>
      <w:r w:rsidR="00521866" w:rsidRPr="00521866">
        <w:rPr>
          <w:lang w:val="sr-Cyrl-BA"/>
        </w:rPr>
        <w:t>4</w:t>
      </w:r>
      <w:r w:rsidR="007604BB" w:rsidRPr="00521866">
        <w:rPr>
          <w:lang w:val="sr-Cyrl-BA"/>
        </w:rPr>
        <w:t xml:space="preserve">. године </w:t>
      </w:r>
      <w:r w:rsidR="003F4F3B" w:rsidRPr="00521866">
        <w:rPr>
          <w:lang w:val="sr-Cyrl-RS"/>
        </w:rPr>
        <w:t>јер се факту</w:t>
      </w:r>
      <w:r w:rsidR="007604BB" w:rsidRPr="00521866">
        <w:rPr>
          <w:lang w:val="sr-Cyrl-RS"/>
        </w:rPr>
        <w:t xml:space="preserve">рисање врши тек након усаглашавања са страним жељезничким управама. </w:t>
      </w:r>
    </w:p>
    <w:p w14:paraId="4BAD35B0" w14:textId="77777777" w:rsidR="006A3CB1" w:rsidRPr="006357EA" w:rsidRDefault="006A3CB1" w:rsidP="00926E88">
      <w:pPr>
        <w:tabs>
          <w:tab w:val="left" w:pos="1200"/>
        </w:tabs>
        <w:ind w:left="-510" w:right="-510"/>
        <w:jc w:val="both"/>
        <w:rPr>
          <w:color w:val="FF0000"/>
          <w:lang w:val="sr-Cyrl-BA"/>
        </w:rPr>
      </w:pPr>
    </w:p>
    <w:p w14:paraId="40535499" w14:textId="1F4FF08A" w:rsidR="00926E88" w:rsidRPr="00292442" w:rsidRDefault="00746FD6" w:rsidP="00AA7ADF">
      <w:pPr>
        <w:tabs>
          <w:tab w:val="left" w:pos="1200"/>
        </w:tabs>
        <w:ind w:left="-510" w:right="-510"/>
        <w:jc w:val="both"/>
        <w:rPr>
          <w:lang w:val="sr-Cyrl-CS"/>
        </w:rPr>
      </w:pPr>
      <w:r w:rsidRPr="00292442">
        <w:rPr>
          <w:lang w:val="sr-Latn-CS"/>
        </w:rPr>
        <w:t xml:space="preserve">Резервисања </w:t>
      </w:r>
      <w:r w:rsidRPr="00292442">
        <w:rPr>
          <w:lang w:val="ru-RU"/>
        </w:rPr>
        <w:t>по основу судских спорова</w:t>
      </w:r>
      <w:r w:rsidRPr="00292442">
        <w:rPr>
          <w:lang w:val="sr-Latn-CS"/>
        </w:rPr>
        <w:t xml:space="preserve"> у износу од 166.2</w:t>
      </w:r>
      <w:r w:rsidR="00A86741" w:rsidRPr="00292442">
        <w:rPr>
          <w:lang w:val="sr-Cyrl-BA"/>
        </w:rPr>
        <w:t>50</w:t>
      </w:r>
      <w:r w:rsidRPr="00292442">
        <w:rPr>
          <w:lang w:val="sr-Latn-CS"/>
        </w:rPr>
        <w:t xml:space="preserve"> КМ </w:t>
      </w:r>
      <w:r w:rsidRPr="00292442">
        <w:rPr>
          <w:lang w:val="sr-Cyrl-BA"/>
        </w:rPr>
        <w:t xml:space="preserve">су укњижена на основу процјене Сектора за правне послове и </w:t>
      </w:r>
      <w:r w:rsidRPr="00292442">
        <w:rPr>
          <w:lang w:val="ru-RU"/>
        </w:rPr>
        <w:t>о</w:t>
      </w:r>
      <w:r w:rsidRPr="00292442">
        <w:rPr>
          <w:lang w:val="sr-Latn-CS"/>
        </w:rPr>
        <w:t>днос</w:t>
      </w:r>
      <w:r w:rsidRPr="00292442">
        <w:rPr>
          <w:lang w:val="ru-RU"/>
        </w:rPr>
        <w:t>е се</w:t>
      </w:r>
      <w:r w:rsidRPr="00292442">
        <w:rPr>
          <w:lang w:val="sr-Latn-CS"/>
        </w:rPr>
        <w:t xml:space="preserve"> на резервисане приходе по основу тужби </w:t>
      </w:r>
      <w:r w:rsidRPr="00292442">
        <w:rPr>
          <w:lang w:val="sr-Cyrl-CS"/>
        </w:rPr>
        <w:t xml:space="preserve">Жељезница Републике Српске </w:t>
      </w:r>
      <w:r w:rsidRPr="00292442">
        <w:rPr>
          <w:lang w:val="sr-Latn-CS"/>
        </w:rPr>
        <w:t>за изгубљену добит по основу бесправног кориштења земљишта</w:t>
      </w:r>
      <w:r w:rsidRPr="00292442">
        <w:rPr>
          <w:lang w:val="sr-Cyrl-CS"/>
        </w:rPr>
        <w:t xml:space="preserve"> од стране трећих лица.</w:t>
      </w:r>
    </w:p>
    <w:p w14:paraId="58CBAB15" w14:textId="6D6ADEFA" w:rsidR="007B503D" w:rsidRPr="006357EA" w:rsidRDefault="007B503D" w:rsidP="00AA7ADF">
      <w:pPr>
        <w:tabs>
          <w:tab w:val="left" w:pos="1200"/>
        </w:tabs>
        <w:ind w:left="-510" w:right="-510"/>
        <w:jc w:val="both"/>
        <w:rPr>
          <w:color w:val="FF0000"/>
          <w:lang w:val="sr-Cyrl-CS"/>
        </w:rPr>
      </w:pPr>
    </w:p>
    <w:p w14:paraId="37F9190D" w14:textId="7BC33150" w:rsidR="007B503D" w:rsidRPr="006357EA" w:rsidRDefault="007B503D" w:rsidP="00AA7ADF">
      <w:pPr>
        <w:tabs>
          <w:tab w:val="left" w:pos="1200"/>
        </w:tabs>
        <w:ind w:left="-510" w:right="-510"/>
        <w:jc w:val="both"/>
        <w:rPr>
          <w:color w:val="FF0000"/>
          <w:lang w:val="sr-Cyrl-CS"/>
        </w:rPr>
      </w:pPr>
    </w:p>
    <w:p w14:paraId="0A47B909" w14:textId="012A2775" w:rsidR="007B503D" w:rsidRPr="006357EA" w:rsidRDefault="007B503D" w:rsidP="00AA7ADF">
      <w:pPr>
        <w:tabs>
          <w:tab w:val="left" w:pos="1200"/>
        </w:tabs>
        <w:ind w:left="-510" w:right="-510"/>
        <w:jc w:val="both"/>
        <w:rPr>
          <w:color w:val="FF0000"/>
          <w:lang w:val="sr-Cyrl-CS"/>
        </w:rPr>
      </w:pPr>
    </w:p>
    <w:p w14:paraId="73661E8A" w14:textId="31C7D8F4" w:rsidR="007B503D" w:rsidRPr="006357EA" w:rsidRDefault="007B503D" w:rsidP="006A3CB1">
      <w:pPr>
        <w:tabs>
          <w:tab w:val="left" w:pos="1200"/>
        </w:tabs>
        <w:ind w:right="-510"/>
        <w:jc w:val="both"/>
        <w:rPr>
          <w:color w:val="FF0000"/>
          <w:lang w:val="sr-Cyrl-CS"/>
        </w:rPr>
      </w:pPr>
    </w:p>
    <w:p w14:paraId="4F444C64" w14:textId="3B04C330" w:rsidR="00BF3A5B" w:rsidRPr="006357EA" w:rsidRDefault="00BF3A5B" w:rsidP="00AA7ADF">
      <w:pPr>
        <w:tabs>
          <w:tab w:val="left" w:pos="1200"/>
        </w:tabs>
        <w:ind w:left="-510" w:right="-510"/>
        <w:jc w:val="both"/>
        <w:rPr>
          <w:color w:val="FF0000"/>
          <w:lang w:val="sr-Cyrl-CS"/>
        </w:rPr>
      </w:pPr>
    </w:p>
    <w:p w14:paraId="40C0CAF9" w14:textId="112D8C0C" w:rsidR="00053402" w:rsidRPr="006357EA" w:rsidRDefault="00053402" w:rsidP="00AA7ADF">
      <w:pPr>
        <w:tabs>
          <w:tab w:val="left" w:pos="1200"/>
        </w:tabs>
        <w:ind w:left="-510" w:right="-510"/>
        <w:jc w:val="both"/>
        <w:rPr>
          <w:color w:val="FF0000"/>
          <w:lang w:val="sr-Cyrl-CS"/>
        </w:rPr>
      </w:pPr>
    </w:p>
    <w:p w14:paraId="1B625C96" w14:textId="198E219A" w:rsidR="00053402" w:rsidRPr="006357EA" w:rsidRDefault="00053402" w:rsidP="00AA7ADF">
      <w:pPr>
        <w:tabs>
          <w:tab w:val="left" w:pos="1200"/>
        </w:tabs>
        <w:ind w:left="-510" w:right="-510"/>
        <w:jc w:val="both"/>
        <w:rPr>
          <w:color w:val="FF0000"/>
          <w:lang w:val="sr-Cyrl-CS"/>
        </w:rPr>
      </w:pPr>
    </w:p>
    <w:p w14:paraId="7CABBEB9" w14:textId="381FCDD8" w:rsidR="00053402" w:rsidRPr="006357EA" w:rsidRDefault="00053402" w:rsidP="00AA7ADF">
      <w:pPr>
        <w:tabs>
          <w:tab w:val="left" w:pos="1200"/>
        </w:tabs>
        <w:ind w:left="-510" w:right="-510"/>
        <w:jc w:val="both"/>
        <w:rPr>
          <w:color w:val="FF0000"/>
          <w:lang w:val="sr-Cyrl-CS"/>
        </w:rPr>
      </w:pPr>
    </w:p>
    <w:p w14:paraId="3728A339" w14:textId="33E130E5" w:rsidR="00053402" w:rsidRPr="006357EA" w:rsidRDefault="00053402" w:rsidP="00AA7ADF">
      <w:pPr>
        <w:tabs>
          <w:tab w:val="left" w:pos="1200"/>
        </w:tabs>
        <w:ind w:left="-510" w:right="-510"/>
        <w:jc w:val="both"/>
        <w:rPr>
          <w:color w:val="FF0000"/>
          <w:lang w:val="sr-Cyrl-CS"/>
        </w:rPr>
      </w:pPr>
    </w:p>
    <w:p w14:paraId="611D9975" w14:textId="77777777" w:rsidR="00053402" w:rsidRDefault="00053402" w:rsidP="00AA7ADF">
      <w:pPr>
        <w:tabs>
          <w:tab w:val="left" w:pos="1200"/>
        </w:tabs>
        <w:ind w:left="-510" w:right="-510"/>
        <w:jc w:val="both"/>
        <w:rPr>
          <w:color w:val="FF0000"/>
          <w:lang w:val="sr-Cyrl-CS"/>
        </w:rPr>
      </w:pPr>
    </w:p>
    <w:p w14:paraId="50180A73" w14:textId="77777777" w:rsidR="00292442" w:rsidRPr="006357EA" w:rsidRDefault="00292442" w:rsidP="00AA7ADF">
      <w:pPr>
        <w:tabs>
          <w:tab w:val="left" w:pos="1200"/>
        </w:tabs>
        <w:ind w:left="-510" w:right="-510"/>
        <w:jc w:val="both"/>
        <w:rPr>
          <w:color w:val="FF0000"/>
          <w:lang w:val="sr-Cyrl-CS"/>
        </w:rPr>
      </w:pPr>
    </w:p>
    <w:p w14:paraId="7AB70F62" w14:textId="77777777" w:rsidR="00CA3A96" w:rsidRPr="006357EA" w:rsidRDefault="00CA3A96" w:rsidP="00AA7ADF">
      <w:pPr>
        <w:tabs>
          <w:tab w:val="left" w:pos="1200"/>
        </w:tabs>
        <w:ind w:left="-510" w:right="-510"/>
        <w:jc w:val="both"/>
        <w:rPr>
          <w:color w:val="FF0000"/>
          <w:lang w:val="sr-Cyrl-CS"/>
        </w:rPr>
      </w:pPr>
    </w:p>
    <w:p w14:paraId="3AEA6945" w14:textId="77777777" w:rsidR="007F488F" w:rsidRPr="002C329B" w:rsidRDefault="007F488F" w:rsidP="007F488F">
      <w:pPr>
        <w:jc w:val="both"/>
        <w:rPr>
          <w:b/>
          <w:lang w:val="sr-Latn-BA" w:eastAsia="en-US"/>
        </w:rPr>
      </w:pPr>
      <w:r w:rsidRPr="002C329B">
        <w:rPr>
          <w:b/>
          <w:lang w:eastAsia="en-US"/>
        </w:rPr>
        <w:lastRenderedPageBreak/>
        <w:t>ПОСЛОВНА ПАСИВА</w:t>
      </w:r>
    </w:p>
    <w:p w14:paraId="4DD54B7D" w14:textId="77777777" w:rsidR="007F488F" w:rsidRPr="006357EA" w:rsidRDefault="007F488F" w:rsidP="00C57005">
      <w:pPr>
        <w:spacing w:after="120" w:line="276" w:lineRule="auto"/>
        <w:jc w:val="both"/>
        <w:rPr>
          <w:color w:val="FF0000"/>
          <w:lang w:val="sr-Cyrl-BA" w:eastAsia="en-US"/>
        </w:rPr>
      </w:pPr>
    </w:p>
    <w:p w14:paraId="0ABDE8EF" w14:textId="73CA193E" w:rsidR="007F488F" w:rsidRPr="002C6B79" w:rsidRDefault="007F488F" w:rsidP="00BD73F8">
      <w:pPr>
        <w:spacing w:after="120"/>
        <w:ind w:left="-510" w:right="-510"/>
        <w:rPr>
          <w:lang w:val="sr-Cyrl-CS" w:eastAsia="en-US"/>
        </w:rPr>
      </w:pPr>
      <w:r w:rsidRPr="002C6B79">
        <w:rPr>
          <w:lang w:val="sr-Cyrl-CS" w:eastAsia="en-US"/>
        </w:rPr>
        <w:t xml:space="preserve">Укупна пасива на дан </w:t>
      </w:r>
      <w:r w:rsidR="00445C72" w:rsidRPr="002C6B79">
        <w:rPr>
          <w:lang w:val="sr-Cyrl-CS" w:eastAsia="en-US"/>
        </w:rPr>
        <w:t>31.12.20</w:t>
      </w:r>
      <w:r w:rsidR="007604BB" w:rsidRPr="002C6B79">
        <w:rPr>
          <w:lang w:val="en-US" w:eastAsia="en-US"/>
        </w:rPr>
        <w:t>2</w:t>
      </w:r>
      <w:r w:rsidR="00904A8A" w:rsidRPr="002C6B79">
        <w:rPr>
          <w:lang w:val="sr-Cyrl-BA" w:eastAsia="en-US"/>
        </w:rPr>
        <w:t>4</w:t>
      </w:r>
      <w:r w:rsidR="00445C72" w:rsidRPr="002C6B79">
        <w:rPr>
          <w:lang w:val="sr-Cyrl-CS" w:eastAsia="en-US"/>
        </w:rPr>
        <w:t>.</w:t>
      </w:r>
      <w:r w:rsidRPr="002C6B79">
        <w:rPr>
          <w:lang w:val="sr-Cyrl-CS" w:eastAsia="en-US"/>
        </w:rPr>
        <w:t xml:space="preserve"> године износи </w:t>
      </w:r>
      <w:r w:rsidR="007604BB" w:rsidRPr="002C6B79">
        <w:rPr>
          <w:lang w:val="sr-Cyrl-RS" w:eastAsia="en-US"/>
        </w:rPr>
        <w:t>1.</w:t>
      </w:r>
      <w:r w:rsidR="00904A8A" w:rsidRPr="002C6B79">
        <w:rPr>
          <w:lang w:val="sr-Cyrl-RS" w:eastAsia="en-US"/>
        </w:rPr>
        <w:t>061.082.141</w:t>
      </w:r>
      <w:r w:rsidRPr="002C6B79">
        <w:rPr>
          <w:lang w:val="sr-Cyrl-CS" w:eastAsia="en-US"/>
        </w:rPr>
        <w:t xml:space="preserve"> КМ, а састоји се од</w:t>
      </w:r>
      <w:r w:rsidR="00445C72" w:rsidRPr="002C6B79">
        <w:rPr>
          <w:lang w:val="sr-Cyrl-CS" w:eastAsia="en-US"/>
        </w:rPr>
        <w:t>:</w:t>
      </w:r>
    </w:p>
    <w:p w14:paraId="329DC93B" w14:textId="212B8054" w:rsidR="007F488F" w:rsidRPr="002C6B79" w:rsidRDefault="007F488F" w:rsidP="00796D1D">
      <w:pPr>
        <w:numPr>
          <w:ilvl w:val="0"/>
          <w:numId w:val="30"/>
        </w:numPr>
        <w:spacing w:after="120"/>
        <w:ind w:left="723" w:right="-510"/>
        <w:rPr>
          <w:lang w:val="sl-SI" w:eastAsia="en-US"/>
        </w:rPr>
      </w:pPr>
      <w:r w:rsidRPr="002C6B79">
        <w:rPr>
          <w:lang w:val="sr-Cyrl-CS" w:eastAsia="en-US"/>
        </w:rPr>
        <w:t xml:space="preserve">пословне пасиве у износу од </w:t>
      </w:r>
      <w:r w:rsidR="002C6B79" w:rsidRPr="002C6B79">
        <w:rPr>
          <w:lang w:val="sr-Cyrl-RS" w:eastAsia="en-US"/>
        </w:rPr>
        <w:t>250.358.439</w:t>
      </w:r>
      <w:r w:rsidR="007D347F" w:rsidRPr="002C6B79">
        <w:rPr>
          <w:lang w:val="sr-Cyrl-CS" w:eastAsia="en-US"/>
        </w:rPr>
        <w:t xml:space="preserve"> КМ</w:t>
      </w:r>
      <w:r w:rsidRPr="002C6B79">
        <w:rPr>
          <w:lang w:val="sr-Cyrl-CS" w:eastAsia="en-US"/>
        </w:rPr>
        <w:t xml:space="preserve"> и</w:t>
      </w:r>
    </w:p>
    <w:p w14:paraId="2CBD46F6" w14:textId="461AFE86" w:rsidR="00D849A3" w:rsidRPr="002C6B79" w:rsidRDefault="007F488F" w:rsidP="00D849A3">
      <w:pPr>
        <w:numPr>
          <w:ilvl w:val="0"/>
          <w:numId w:val="30"/>
        </w:numPr>
        <w:spacing w:after="120"/>
        <w:ind w:left="723" w:right="-510"/>
        <w:rPr>
          <w:lang w:val="sl-SI" w:eastAsia="en-US"/>
        </w:rPr>
      </w:pPr>
      <w:r w:rsidRPr="002C6B79">
        <w:rPr>
          <w:lang w:val="sr-Cyrl-CS" w:eastAsia="en-US"/>
        </w:rPr>
        <w:t xml:space="preserve">ванбилансне пасиве у износу од </w:t>
      </w:r>
      <w:r w:rsidR="002C6B79" w:rsidRPr="002C6B79">
        <w:rPr>
          <w:lang w:val="sr-Cyrl-RS" w:eastAsia="en-US"/>
        </w:rPr>
        <w:t>810.723.702</w:t>
      </w:r>
      <w:r w:rsidRPr="002C6B79">
        <w:rPr>
          <w:lang w:val="sr-Cyrl-CS" w:eastAsia="en-US"/>
        </w:rPr>
        <w:t xml:space="preserve"> КМ.</w:t>
      </w:r>
    </w:p>
    <w:p w14:paraId="58BAD8D0" w14:textId="77777777" w:rsidR="007F488F" w:rsidRPr="002C6B79" w:rsidRDefault="007F488F" w:rsidP="00BD73F8">
      <w:pPr>
        <w:spacing w:after="120"/>
        <w:ind w:left="-510" w:right="-510"/>
        <w:rPr>
          <w:lang w:eastAsia="en-US"/>
        </w:rPr>
      </w:pPr>
      <w:proofErr w:type="spellStart"/>
      <w:r w:rsidRPr="002C6B79">
        <w:rPr>
          <w:lang w:eastAsia="en-US"/>
        </w:rPr>
        <w:t>Структура</w:t>
      </w:r>
      <w:proofErr w:type="spellEnd"/>
      <w:r w:rsidRPr="002C6B79">
        <w:rPr>
          <w:lang w:eastAsia="en-US"/>
        </w:rPr>
        <w:t xml:space="preserve"> </w:t>
      </w:r>
      <w:proofErr w:type="spellStart"/>
      <w:r w:rsidRPr="002C6B79">
        <w:rPr>
          <w:lang w:eastAsia="en-US"/>
        </w:rPr>
        <w:t>пословне</w:t>
      </w:r>
      <w:proofErr w:type="spellEnd"/>
      <w:r w:rsidRPr="002C6B79">
        <w:rPr>
          <w:lang w:eastAsia="en-US"/>
        </w:rPr>
        <w:t xml:space="preserve"> </w:t>
      </w:r>
      <w:proofErr w:type="spellStart"/>
      <w:r w:rsidRPr="002C6B79">
        <w:rPr>
          <w:lang w:eastAsia="en-US"/>
        </w:rPr>
        <w:t>пасиве</w:t>
      </w:r>
      <w:proofErr w:type="spellEnd"/>
      <w:r w:rsidRPr="002C6B79">
        <w:rPr>
          <w:lang w:eastAsia="en-US"/>
        </w:rPr>
        <w:t xml:space="preserve"> </w:t>
      </w:r>
      <w:proofErr w:type="spellStart"/>
      <w:r w:rsidRPr="002C6B79">
        <w:rPr>
          <w:lang w:eastAsia="en-US"/>
        </w:rPr>
        <w:t>приказана</w:t>
      </w:r>
      <w:proofErr w:type="spellEnd"/>
      <w:r w:rsidRPr="002C6B79">
        <w:rPr>
          <w:lang w:eastAsia="en-US"/>
        </w:rPr>
        <w:t xml:space="preserve"> </w:t>
      </w:r>
      <w:proofErr w:type="spellStart"/>
      <w:r w:rsidRPr="002C6B79">
        <w:rPr>
          <w:lang w:eastAsia="en-US"/>
        </w:rPr>
        <w:t>је</w:t>
      </w:r>
      <w:proofErr w:type="spellEnd"/>
      <w:r w:rsidRPr="002C6B79">
        <w:rPr>
          <w:lang w:eastAsia="en-US"/>
        </w:rPr>
        <w:t xml:space="preserve"> у </w:t>
      </w:r>
      <w:proofErr w:type="spellStart"/>
      <w:r w:rsidRPr="002C6B79">
        <w:rPr>
          <w:lang w:eastAsia="en-US"/>
        </w:rPr>
        <w:t>наредној</w:t>
      </w:r>
      <w:proofErr w:type="spellEnd"/>
      <w:r w:rsidRPr="002C6B79">
        <w:rPr>
          <w:lang w:eastAsia="en-US"/>
        </w:rPr>
        <w:t xml:space="preserve"> </w:t>
      </w:r>
      <w:proofErr w:type="spellStart"/>
      <w:r w:rsidRPr="002C6B79">
        <w:rPr>
          <w:lang w:eastAsia="en-US"/>
        </w:rPr>
        <w:t>табели</w:t>
      </w:r>
      <w:proofErr w:type="spellEnd"/>
      <w:r w:rsidRPr="002C6B79">
        <w:rPr>
          <w:lang w:eastAsia="en-US"/>
        </w:rPr>
        <w:t>:</w:t>
      </w:r>
    </w:p>
    <w:tbl>
      <w:tblPr>
        <w:tblW w:w="10904" w:type="dxa"/>
        <w:jc w:val="center"/>
        <w:tblLook w:val="04A0" w:firstRow="1" w:lastRow="0" w:firstColumn="1" w:lastColumn="0" w:noHBand="0" w:noVBand="1"/>
      </w:tblPr>
      <w:tblGrid>
        <w:gridCol w:w="4441"/>
        <w:gridCol w:w="2197"/>
        <w:gridCol w:w="614"/>
        <w:gridCol w:w="2096"/>
        <w:gridCol w:w="614"/>
        <w:gridCol w:w="942"/>
      </w:tblGrid>
      <w:tr w:rsidR="00844FA8" w14:paraId="339A4E51" w14:textId="77777777" w:rsidTr="002C6B79">
        <w:trPr>
          <w:trHeight w:val="242"/>
          <w:jc w:val="center"/>
        </w:trPr>
        <w:tc>
          <w:tcPr>
            <w:tcW w:w="4441"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FA29B89" w14:textId="77777777" w:rsidR="00844FA8" w:rsidRPr="00844FA8" w:rsidRDefault="00844FA8">
            <w:pPr>
              <w:jc w:val="center"/>
              <w:rPr>
                <w:b/>
                <w:bCs/>
                <w:sz w:val="18"/>
                <w:szCs w:val="18"/>
              </w:rPr>
            </w:pPr>
            <w:proofErr w:type="spellStart"/>
            <w:r w:rsidRPr="00844FA8">
              <w:rPr>
                <w:b/>
                <w:bCs/>
                <w:sz w:val="18"/>
                <w:szCs w:val="18"/>
              </w:rPr>
              <w:t>Опис</w:t>
            </w:r>
            <w:proofErr w:type="spellEnd"/>
          </w:p>
        </w:tc>
        <w:tc>
          <w:tcPr>
            <w:tcW w:w="2811"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C3598EE" w14:textId="77777777" w:rsidR="00844FA8" w:rsidRPr="00844FA8" w:rsidRDefault="00844FA8">
            <w:pPr>
              <w:jc w:val="center"/>
              <w:rPr>
                <w:b/>
                <w:bCs/>
                <w:sz w:val="18"/>
                <w:szCs w:val="18"/>
              </w:rPr>
            </w:pPr>
            <w:r w:rsidRPr="00844FA8">
              <w:rPr>
                <w:b/>
                <w:bCs/>
                <w:sz w:val="18"/>
                <w:szCs w:val="18"/>
              </w:rPr>
              <w:t>31.12.2023.</w:t>
            </w:r>
          </w:p>
        </w:tc>
        <w:tc>
          <w:tcPr>
            <w:tcW w:w="271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F38CB36" w14:textId="77777777" w:rsidR="00844FA8" w:rsidRPr="00844FA8" w:rsidRDefault="00844FA8">
            <w:pPr>
              <w:jc w:val="center"/>
              <w:rPr>
                <w:b/>
                <w:bCs/>
                <w:sz w:val="18"/>
                <w:szCs w:val="18"/>
              </w:rPr>
            </w:pPr>
            <w:r w:rsidRPr="00844FA8">
              <w:rPr>
                <w:b/>
                <w:bCs/>
                <w:sz w:val="18"/>
                <w:szCs w:val="18"/>
              </w:rPr>
              <w:t>31.12.2024.</w:t>
            </w:r>
          </w:p>
        </w:tc>
        <w:tc>
          <w:tcPr>
            <w:tcW w:w="942" w:type="dxa"/>
            <w:tcBorders>
              <w:top w:val="single" w:sz="8" w:space="0" w:color="auto"/>
              <w:left w:val="nil"/>
              <w:bottom w:val="nil"/>
              <w:right w:val="single" w:sz="8" w:space="0" w:color="auto"/>
            </w:tcBorders>
            <w:shd w:val="clear" w:color="000000" w:fill="D9D9D9"/>
            <w:noWrap/>
            <w:vAlign w:val="center"/>
            <w:hideMark/>
          </w:tcPr>
          <w:p w14:paraId="20D8AE10" w14:textId="77777777" w:rsidR="00844FA8" w:rsidRPr="00844FA8" w:rsidRDefault="00844FA8">
            <w:pPr>
              <w:jc w:val="center"/>
              <w:rPr>
                <w:b/>
                <w:bCs/>
                <w:sz w:val="18"/>
                <w:szCs w:val="18"/>
              </w:rPr>
            </w:pPr>
            <w:proofErr w:type="spellStart"/>
            <w:r w:rsidRPr="00844FA8">
              <w:rPr>
                <w:b/>
                <w:bCs/>
                <w:sz w:val="18"/>
                <w:szCs w:val="18"/>
              </w:rPr>
              <w:t>Индекс</w:t>
            </w:r>
            <w:proofErr w:type="spellEnd"/>
          </w:p>
        </w:tc>
      </w:tr>
      <w:tr w:rsidR="00844FA8" w14:paraId="63479C6B" w14:textId="77777777" w:rsidTr="002C6B79">
        <w:trPr>
          <w:trHeight w:val="255"/>
          <w:jc w:val="center"/>
        </w:trPr>
        <w:tc>
          <w:tcPr>
            <w:tcW w:w="4441" w:type="dxa"/>
            <w:vMerge/>
            <w:tcBorders>
              <w:top w:val="single" w:sz="8" w:space="0" w:color="auto"/>
              <w:left w:val="single" w:sz="8" w:space="0" w:color="auto"/>
              <w:bottom w:val="single" w:sz="8" w:space="0" w:color="000000"/>
              <w:right w:val="single" w:sz="4" w:space="0" w:color="auto"/>
            </w:tcBorders>
            <w:vAlign w:val="center"/>
            <w:hideMark/>
          </w:tcPr>
          <w:p w14:paraId="41BB3D3C" w14:textId="77777777" w:rsidR="00844FA8" w:rsidRPr="00844FA8" w:rsidRDefault="00844FA8">
            <w:pPr>
              <w:rPr>
                <w:b/>
                <w:bCs/>
                <w:sz w:val="18"/>
                <w:szCs w:val="18"/>
              </w:rPr>
            </w:pPr>
          </w:p>
        </w:tc>
        <w:tc>
          <w:tcPr>
            <w:tcW w:w="2197" w:type="dxa"/>
            <w:tcBorders>
              <w:top w:val="nil"/>
              <w:left w:val="nil"/>
              <w:bottom w:val="single" w:sz="8" w:space="0" w:color="auto"/>
              <w:right w:val="single" w:sz="4" w:space="0" w:color="auto"/>
            </w:tcBorders>
            <w:shd w:val="clear" w:color="000000" w:fill="D9D9D9"/>
            <w:noWrap/>
            <w:vAlign w:val="center"/>
            <w:hideMark/>
          </w:tcPr>
          <w:p w14:paraId="47290F66" w14:textId="77777777" w:rsidR="00844FA8" w:rsidRPr="00844FA8" w:rsidRDefault="00844FA8">
            <w:pPr>
              <w:jc w:val="center"/>
              <w:rPr>
                <w:b/>
                <w:bCs/>
                <w:sz w:val="18"/>
                <w:szCs w:val="18"/>
              </w:rPr>
            </w:pPr>
            <w:proofErr w:type="spellStart"/>
            <w:r w:rsidRPr="00844FA8">
              <w:rPr>
                <w:b/>
                <w:bCs/>
                <w:sz w:val="18"/>
                <w:szCs w:val="18"/>
              </w:rPr>
              <w:t>износ</w:t>
            </w:r>
            <w:proofErr w:type="spellEnd"/>
            <w:r w:rsidRPr="00844FA8">
              <w:rPr>
                <w:b/>
                <w:bCs/>
                <w:sz w:val="18"/>
                <w:szCs w:val="18"/>
              </w:rPr>
              <w:t xml:space="preserve"> у 000 КМ</w:t>
            </w:r>
          </w:p>
        </w:tc>
        <w:tc>
          <w:tcPr>
            <w:tcW w:w="613" w:type="dxa"/>
            <w:tcBorders>
              <w:top w:val="nil"/>
              <w:left w:val="nil"/>
              <w:bottom w:val="single" w:sz="8" w:space="0" w:color="auto"/>
              <w:right w:val="nil"/>
            </w:tcBorders>
            <w:shd w:val="clear" w:color="000000" w:fill="D9D9D9"/>
            <w:noWrap/>
            <w:vAlign w:val="center"/>
            <w:hideMark/>
          </w:tcPr>
          <w:p w14:paraId="0D40856A" w14:textId="77777777" w:rsidR="00844FA8" w:rsidRPr="00844FA8" w:rsidRDefault="00844FA8">
            <w:pPr>
              <w:jc w:val="center"/>
              <w:rPr>
                <w:b/>
                <w:bCs/>
                <w:sz w:val="18"/>
                <w:szCs w:val="18"/>
              </w:rPr>
            </w:pPr>
            <w:r w:rsidRPr="00844FA8">
              <w:rPr>
                <w:b/>
                <w:bCs/>
                <w:sz w:val="18"/>
                <w:szCs w:val="18"/>
              </w:rPr>
              <w:t>%</w:t>
            </w:r>
          </w:p>
        </w:tc>
        <w:tc>
          <w:tcPr>
            <w:tcW w:w="2096" w:type="dxa"/>
            <w:tcBorders>
              <w:top w:val="nil"/>
              <w:left w:val="single" w:sz="4" w:space="0" w:color="auto"/>
              <w:bottom w:val="single" w:sz="8" w:space="0" w:color="auto"/>
              <w:right w:val="single" w:sz="4" w:space="0" w:color="auto"/>
            </w:tcBorders>
            <w:shd w:val="clear" w:color="000000" w:fill="D9D9D9"/>
            <w:noWrap/>
            <w:vAlign w:val="center"/>
            <w:hideMark/>
          </w:tcPr>
          <w:p w14:paraId="7F4AE050" w14:textId="77777777" w:rsidR="00844FA8" w:rsidRPr="00844FA8" w:rsidRDefault="00844FA8">
            <w:pPr>
              <w:jc w:val="center"/>
              <w:rPr>
                <w:b/>
                <w:bCs/>
                <w:sz w:val="18"/>
                <w:szCs w:val="18"/>
              </w:rPr>
            </w:pPr>
            <w:proofErr w:type="spellStart"/>
            <w:r w:rsidRPr="00844FA8">
              <w:rPr>
                <w:b/>
                <w:bCs/>
                <w:sz w:val="18"/>
                <w:szCs w:val="18"/>
              </w:rPr>
              <w:t>износ</w:t>
            </w:r>
            <w:proofErr w:type="spellEnd"/>
            <w:r w:rsidRPr="00844FA8">
              <w:rPr>
                <w:b/>
                <w:bCs/>
                <w:sz w:val="18"/>
                <w:szCs w:val="18"/>
              </w:rPr>
              <w:t xml:space="preserve"> у 000 КМ</w:t>
            </w:r>
          </w:p>
        </w:tc>
        <w:tc>
          <w:tcPr>
            <w:tcW w:w="613" w:type="dxa"/>
            <w:tcBorders>
              <w:top w:val="nil"/>
              <w:left w:val="nil"/>
              <w:bottom w:val="single" w:sz="8" w:space="0" w:color="auto"/>
              <w:right w:val="nil"/>
            </w:tcBorders>
            <w:shd w:val="clear" w:color="000000" w:fill="D9D9D9"/>
            <w:noWrap/>
            <w:vAlign w:val="center"/>
            <w:hideMark/>
          </w:tcPr>
          <w:p w14:paraId="768C4EBA" w14:textId="77777777" w:rsidR="00844FA8" w:rsidRPr="00844FA8" w:rsidRDefault="00844FA8">
            <w:pPr>
              <w:jc w:val="center"/>
              <w:rPr>
                <w:b/>
                <w:bCs/>
                <w:sz w:val="18"/>
                <w:szCs w:val="18"/>
              </w:rPr>
            </w:pPr>
            <w:r w:rsidRPr="00844FA8">
              <w:rPr>
                <w:b/>
                <w:bCs/>
                <w:sz w:val="18"/>
                <w:szCs w:val="18"/>
              </w:rPr>
              <w:t>%</w:t>
            </w:r>
          </w:p>
        </w:tc>
        <w:tc>
          <w:tcPr>
            <w:tcW w:w="942" w:type="dxa"/>
            <w:tcBorders>
              <w:top w:val="nil"/>
              <w:left w:val="single" w:sz="4" w:space="0" w:color="auto"/>
              <w:bottom w:val="single" w:sz="8" w:space="0" w:color="auto"/>
              <w:right w:val="single" w:sz="8" w:space="0" w:color="auto"/>
            </w:tcBorders>
            <w:shd w:val="clear" w:color="000000" w:fill="D9D9D9"/>
            <w:noWrap/>
            <w:vAlign w:val="center"/>
            <w:hideMark/>
          </w:tcPr>
          <w:p w14:paraId="7FB52489" w14:textId="77777777" w:rsidR="00844FA8" w:rsidRPr="00844FA8" w:rsidRDefault="00844FA8">
            <w:pPr>
              <w:jc w:val="center"/>
              <w:rPr>
                <w:b/>
                <w:bCs/>
                <w:sz w:val="18"/>
                <w:szCs w:val="18"/>
              </w:rPr>
            </w:pPr>
            <w:r w:rsidRPr="00844FA8">
              <w:rPr>
                <w:b/>
                <w:bCs/>
                <w:sz w:val="18"/>
                <w:szCs w:val="18"/>
              </w:rPr>
              <w:t>4/2*100</w:t>
            </w:r>
          </w:p>
        </w:tc>
      </w:tr>
      <w:tr w:rsidR="00844FA8" w14:paraId="247A377E" w14:textId="77777777" w:rsidTr="002C6B79">
        <w:trPr>
          <w:trHeight w:val="184"/>
          <w:jc w:val="center"/>
        </w:trPr>
        <w:tc>
          <w:tcPr>
            <w:tcW w:w="4441" w:type="dxa"/>
            <w:tcBorders>
              <w:top w:val="nil"/>
              <w:left w:val="single" w:sz="8" w:space="0" w:color="auto"/>
              <w:bottom w:val="double" w:sz="6" w:space="0" w:color="auto"/>
              <w:right w:val="single" w:sz="4" w:space="0" w:color="auto"/>
            </w:tcBorders>
            <w:shd w:val="clear" w:color="auto" w:fill="auto"/>
            <w:noWrap/>
            <w:vAlign w:val="center"/>
            <w:hideMark/>
          </w:tcPr>
          <w:p w14:paraId="4D48B06D" w14:textId="77777777" w:rsidR="00844FA8" w:rsidRDefault="00844FA8">
            <w:pPr>
              <w:jc w:val="center"/>
              <w:rPr>
                <w:i/>
                <w:iCs/>
                <w:sz w:val="12"/>
                <w:szCs w:val="12"/>
              </w:rPr>
            </w:pPr>
            <w:r>
              <w:rPr>
                <w:i/>
                <w:iCs/>
                <w:sz w:val="12"/>
                <w:szCs w:val="12"/>
              </w:rPr>
              <w:t>1</w:t>
            </w:r>
          </w:p>
        </w:tc>
        <w:tc>
          <w:tcPr>
            <w:tcW w:w="2197" w:type="dxa"/>
            <w:tcBorders>
              <w:top w:val="nil"/>
              <w:left w:val="nil"/>
              <w:bottom w:val="double" w:sz="6" w:space="0" w:color="auto"/>
              <w:right w:val="single" w:sz="4" w:space="0" w:color="auto"/>
            </w:tcBorders>
            <w:shd w:val="clear" w:color="auto" w:fill="auto"/>
            <w:noWrap/>
            <w:vAlign w:val="center"/>
            <w:hideMark/>
          </w:tcPr>
          <w:p w14:paraId="78A53397" w14:textId="77777777" w:rsidR="00844FA8" w:rsidRDefault="00844FA8">
            <w:pPr>
              <w:jc w:val="center"/>
              <w:rPr>
                <w:i/>
                <w:iCs/>
                <w:sz w:val="12"/>
                <w:szCs w:val="12"/>
              </w:rPr>
            </w:pPr>
            <w:r>
              <w:rPr>
                <w:i/>
                <w:iCs/>
                <w:sz w:val="12"/>
                <w:szCs w:val="12"/>
              </w:rPr>
              <w:t>2</w:t>
            </w:r>
          </w:p>
        </w:tc>
        <w:tc>
          <w:tcPr>
            <w:tcW w:w="613" w:type="dxa"/>
            <w:tcBorders>
              <w:top w:val="nil"/>
              <w:left w:val="nil"/>
              <w:bottom w:val="double" w:sz="6" w:space="0" w:color="auto"/>
              <w:right w:val="single" w:sz="4" w:space="0" w:color="auto"/>
            </w:tcBorders>
            <w:shd w:val="clear" w:color="auto" w:fill="auto"/>
            <w:noWrap/>
            <w:vAlign w:val="center"/>
            <w:hideMark/>
          </w:tcPr>
          <w:p w14:paraId="74B91A91" w14:textId="77777777" w:rsidR="00844FA8" w:rsidRDefault="00844FA8">
            <w:pPr>
              <w:jc w:val="center"/>
              <w:rPr>
                <w:i/>
                <w:iCs/>
                <w:sz w:val="12"/>
                <w:szCs w:val="12"/>
              </w:rPr>
            </w:pPr>
            <w:r>
              <w:rPr>
                <w:i/>
                <w:iCs/>
                <w:sz w:val="12"/>
                <w:szCs w:val="12"/>
              </w:rPr>
              <w:t>3</w:t>
            </w:r>
          </w:p>
        </w:tc>
        <w:tc>
          <w:tcPr>
            <w:tcW w:w="2096" w:type="dxa"/>
            <w:tcBorders>
              <w:top w:val="nil"/>
              <w:left w:val="nil"/>
              <w:bottom w:val="double" w:sz="6" w:space="0" w:color="auto"/>
              <w:right w:val="single" w:sz="4" w:space="0" w:color="auto"/>
            </w:tcBorders>
            <w:shd w:val="clear" w:color="auto" w:fill="auto"/>
            <w:noWrap/>
            <w:vAlign w:val="center"/>
            <w:hideMark/>
          </w:tcPr>
          <w:p w14:paraId="7C3D3079" w14:textId="77777777" w:rsidR="00844FA8" w:rsidRDefault="00844FA8">
            <w:pPr>
              <w:jc w:val="center"/>
              <w:rPr>
                <w:i/>
                <w:iCs/>
                <w:sz w:val="12"/>
                <w:szCs w:val="12"/>
              </w:rPr>
            </w:pPr>
            <w:r>
              <w:rPr>
                <w:i/>
                <w:iCs/>
                <w:sz w:val="12"/>
                <w:szCs w:val="12"/>
              </w:rPr>
              <w:t>4</w:t>
            </w:r>
          </w:p>
        </w:tc>
        <w:tc>
          <w:tcPr>
            <w:tcW w:w="613" w:type="dxa"/>
            <w:tcBorders>
              <w:top w:val="nil"/>
              <w:left w:val="nil"/>
              <w:bottom w:val="double" w:sz="6" w:space="0" w:color="auto"/>
              <w:right w:val="single" w:sz="4" w:space="0" w:color="auto"/>
            </w:tcBorders>
            <w:shd w:val="clear" w:color="auto" w:fill="auto"/>
            <w:noWrap/>
            <w:vAlign w:val="center"/>
            <w:hideMark/>
          </w:tcPr>
          <w:p w14:paraId="52797F47" w14:textId="77777777" w:rsidR="00844FA8" w:rsidRDefault="00844FA8">
            <w:pPr>
              <w:jc w:val="center"/>
              <w:rPr>
                <w:i/>
                <w:iCs/>
                <w:sz w:val="12"/>
                <w:szCs w:val="12"/>
              </w:rPr>
            </w:pPr>
            <w:r>
              <w:rPr>
                <w:i/>
                <w:iCs/>
                <w:sz w:val="12"/>
                <w:szCs w:val="12"/>
              </w:rPr>
              <w:t>5</w:t>
            </w:r>
          </w:p>
        </w:tc>
        <w:tc>
          <w:tcPr>
            <w:tcW w:w="942" w:type="dxa"/>
            <w:tcBorders>
              <w:top w:val="nil"/>
              <w:left w:val="nil"/>
              <w:bottom w:val="double" w:sz="6" w:space="0" w:color="auto"/>
              <w:right w:val="single" w:sz="8" w:space="0" w:color="auto"/>
            </w:tcBorders>
            <w:shd w:val="clear" w:color="auto" w:fill="auto"/>
            <w:noWrap/>
            <w:vAlign w:val="center"/>
            <w:hideMark/>
          </w:tcPr>
          <w:p w14:paraId="1A14A13C" w14:textId="77777777" w:rsidR="00844FA8" w:rsidRDefault="00844FA8">
            <w:pPr>
              <w:jc w:val="center"/>
              <w:rPr>
                <w:i/>
                <w:iCs/>
                <w:sz w:val="12"/>
                <w:szCs w:val="12"/>
              </w:rPr>
            </w:pPr>
            <w:r>
              <w:rPr>
                <w:i/>
                <w:iCs/>
                <w:sz w:val="12"/>
                <w:szCs w:val="12"/>
              </w:rPr>
              <w:t>6</w:t>
            </w:r>
          </w:p>
        </w:tc>
      </w:tr>
      <w:tr w:rsidR="00844FA8" w14:paraId="793820FC" w14:textId="77777777" w:rsidTr="002C6B79">
        <w:trPr>
          <w:trHeight w:val="152"/>
          <w:jc w:val="center"/>
        </w:trPr>
        <w:tc>
          <w:tcPr>
            <w:tcW w:w="4441" w:type="dxa"/>
            <w:tcBorders>
              <w:top w:val="nil"/>
              <w:left w:val="single" w:sz="8" w:space="0" w:color="auto"/>
              <w:bottom w:val="single" w:sz="8" w:space="0" w:color="auto"/>
              <w:right w:val="single" w:sz="4" w:space="0" w:color="auto"/>
            </w:tcBorders>
            <w:shd w:val="clear" w:color="000000" w:fill="D9D9D9"/>
            <w:noWrap/>
            <w:vAlign w:val="center"/>
            <w:hideMark/>
          </w:tcPr>
          <w:p w14:paraId="7FAF9531" w14:textId="77777777" w:rsidR="00844FA8" w:rsidRPr="00844FA8" w:rsidRDefault="00844FA8">
            <w:pPr>
              <w:rPr>
                <w:b/>
                <w:bCs/>
                <w:i/>
                <w:iCs/>
                <w:sz w:val="18"/>
                <w:szCs w:val="18"/>
              </w:rPr>
            </w:pPr>
            <w:proofErr w:type="spellStart"/>
            <w:r w:rsidRPr="00844FA8">
              <w:rPr>
                <w:b/>
                <w:bCs/>
                <w:i/>
                <w:iCs/>
                <w:sz w:val="18"/>
                <w:szCs w:val="18"/>
              </w:rPr>
              <w:t>Пословни</w:t>
            </w:r>
            <w:proofErr w:type="spellEnd"/>
            <w:r w:rsidRPr="00844FA8">
              <w:rPr>
                <w:b/>
                <w:bCs/>
                <w:i/>
                <w:iCs/>
                <w:sz w:val="18"/>
                <w:szCs w:val="18"/>
              </w:rPr>
              <w:t xml:space="preserve"> </w:t>
            </w:r>
            <w:proofErr w:type="spellStart"/>
            <w:r w:rsidRPr="00844FA8">
              <w:rPr>
                <w:b/>
                <w:bCs/>
                <w:i/>
                <w:iCs/>
                <w:sz w:val="18"/>
                <w:szCs w:val="18"/>
              </w:rPr>
              <w:t>извори</w:t>
            </w:r>
            <w:proofErr w:type="spellEnd"/>
          </w:p>
        </w:tc>
        <w:tc>
          <w:tcPr>
            <w:tcW w:w="2197" w:type="dxa"/>
            <w:tcBorders>
              <w:top w:val="nil"/>
              <w:left w:val="nil"/>
              <w:bottom w:val="single" w:sz="8" w:space="0" w:color="auto"/>
              <w:right w:val="single" w:sz="4" w:space="0" w:color="auto"/>
            </w:tcBorders>
            <w:shd w:val="clear" w:color="000000" w:fill="D9D9D9"/>
            <w:noWrap/>
            <w:vAlign w:val="center"/>
            <w:hideMark/>
          </w:tcPr>
          <w:p w14:paraId="0DFB7064" w14:textId="77777777" w:rsidR="00844FA8" w:rsidRPr="00844FA8" w:rsidRDefault="00844FA8">
            <w:pPr>
              <w:jc w:val="right"/>
              <w:rPr>
                <w:b/>
                <w:bCs/>
                <w:i/>
                <w:iCs/>
                <w:sz w:val="18"/>
                <w:szCs w:val="18"/>
              </w:rPr>
            </w:pPr>
            <w:r w:rsidRPr="00844FA8">
              <w:rPr>
                <w:b/>
                <w:bCs/>
                <w:i/>
                <w:iCs/>
                <w:sz w:val="18"/>
                <w:szCs w:val="18"/>
              </w:rPr>
              <w:t xml:space="preserve">277.051.542    </w:t>
            </w:r>
          </w:p>
        </w:tc>
        <w:tc>
          <w:tcPr>
            <w:tcW w:w="613" w:type="dxa"/>
            <w:tcBorders>
              <w:top w:val="nil"/>
              <w:left w:val="nil"/>
              <w:bottom w:val="single" w:sz="8" w:space="0" w:color="auto"/>
              <w:right w:val="single" w:sz="4" w:space="0" w:color="auto"/>
            </w:tcBorders>
            <w:shd w:val="clear" w:color="000000" w:fill="D9D9D9"/>
            <w:noWrap/>
            <w:vAlign w:val="center"/>
            <w:hideMark/>
          </w:tcPr>
          <w:p w14:paraId="02135BE9" w14:textId="77777777" w:rsidR="00844FA8" w:rsidRPr="00844FA8" w:rsidRDefault="00844FA8">
            <w:pPr>
              <w:jc w:val="center"/>
              <w:rPr>
                <w:b/>
                <w:bCs/>
                <w:i/>
                <w:iCs/>
                <w:sz w:val="18"/>
                <w:szCs w:val="18"/>
              </w:rPr>
            </w:pPr>
            <w:r w:rsidRPr="00844FA8">
              <w:rPr>
                <w:b/>
                <w:bCs/>
                <w:i/>
                <w:iCs/>
                <w:sz w:val="18"/>
                <w:szCs w:val="18"/>
              </w:rPr>
              <w:t>100</w:t>
            </w:r>
          </w:p>
        </w:tc>
        <w:tc>
          <w:tcPr>
            <w:tcW w:w="2096" w:type="dxa"/>
            <w:tcBorders>
              <w:top w:val="nil"/>
              <w:left w:val="nil"/>
              <w:bottom w:val="single" w:sz="8" w:space="0" w:color="auto"/>
              <w:right w:val="single" w:sz="4" w:space="0" w:color="auto"/>
            </w:tcBorders>
            <w:shd w:val="clear" w:color="000000" w:fill="D9D9D9"/>
            <w:noWrap/>
            <w:vAlign w:val="center"/>
            <w:hideMark/>
          </w:tcPr>
          <w:p w14:paraId="3BB9BA3C" w14:textId="77777777" w:rsidR="00844FA8" w:rsidRPr="00844FA8" w:rsidRDefault="00844FA8">
            <w:pPr>
              <w:jc w:val="right"/>
              <w:rPr>
                <w:b/>
                <w:bCs/>
                <w:i/>
                <w:iCs/>
                <w:sz w:val="18"/>
                <w:szCs w:val="18"/>
              </w:rPr>
            </w:pPr>
            <w:r w:rsidRPr="00844FA8">
              <w:rPr>
                <w:b/>
                <w:bCs/>
                <w:i/>
                <w:iCs/>
                <w:sz w:val="18"/>
                <w:szCs w:val="18"/>
              </w:rPr>
              <w:t xml:space="preserve">250.358.439    </w:t>
            </w:r>
          </w:p>
        </w:tc>
        <w:tc>
          <w:tcPr>
            <w:tcW w:w="613" w:type="dxa"/>
            <w:tcBorders>
              <w:top w:val="nil"/>
              <w:left w:val="nil"/>
              <w:bottom w:val="single" w:sz="8" w:space="0" w:color="auto"/>
              <w:right w:val="nil"/>
            </w:tcBorders>
            <w:shd w:val="clear" w:color="000000" w:fill="D9D9D9"/>
            <w:noWrap/>
            <w:vAlign w:val="center"/>
            <w:hideMark/>
          </w:tcPr>
          <w:p w14:paraId="5F2A594D" w14:textId="77777777" w:rsidR="00844FA8" w:rsidRPr="00844FA8" w:rsidRDefault="00844FA8">
            <w:pPr>
              <w:jc w:val="center"/>
              <w:rPr>
                <w:b/>
                <w:bCs/>
                <w:i/>
                <w:iCs/>
                <w:sz w:val="18"/>
                <w:szCs w:val="18"/>
              </w:rPr>
            </w:pPr>
            <w:r w:rsidRPr="00844FA8">
              <w:rPr>
                <w:b/>
                <w:bCs/>
                <w:i/>
                <w:iCs/>
                <w:sz w:val="18"/>
                <w:szCs w:val="18"/>
              </w:rPr>
              <w:t>100</w:t>
            </w:r>
          </w:p>
        </w:tc>
        <w:tc>
          <w:tcPr>
            <w:tcW w:w="942" w:type="dxa"/>
            <w:tcBorders>
              <w:top w:val="nil"/>
              <w:left w:val="single" w:sz="4" w:space="0" w:color="auto"/>
              <w:bottom w:val="single" w:sz="8" w:space="0" w:color="auto"/>
              <w:right w:val="single" w:sz="8" w:space="0" w:color="auto"/>
            </w:tcBorders>
            <w:shd w:val="clear" w:color="000000" w:fill="D9D9D9"/>
            <w:noWrap/>
            <w:vAlign w:val="center"/>
            <w:hideMark/>
          </w:tcPr>
          <w:p w14:paraId="76B0D714" w14:textId="77777777" w:rsidR="00844FA8" w:rsidRPr="00844FA8" w:rsidRDefault="00844FA8">
            <w:pPr>
              <w:jc w:val="center"/>
              <w:rPr>
                <w:b/>
                <w:bCs/>
                <w:i/>
                <w:iCs/>
                <w:sz w:val="18"/>
                <w:szCs w:val="18"/>
              </w:rPr>
            </w:pPr>
            <w:r w:rsidRPr="00844FA8">
              <w:rPr>
                <w:b/>
                <w:bCs/>
                <w:i/>
                <w:iCs/>
                <w:sz w:val="18"/>
                <w:szCs w:val="18"/>
              </w:rPr>
              <w:t>90</w:t>
            </w:r>
          </w:p>
        </w:tc>
      </w:tr>
      <w:tr w:rsidR="00844FA8" w14:paraId="48CC7A3D" w14:textId="77777777" w:rsidTr="002C6B79">
        <w:trPr>
          <w:trHeight w:val="242"/>
          <w:jc w:val="center"/>
        </w:trPr>
        <w:tc>
          <w:tcPr>
            <w:tcW w:w="4441" w:type="dxa"/>
            <w:tcBorders>
              <w:top w:val="nil"/>
              <w:left w:val="single" w:sz="8" w:space="0" w:color="auto"/>
              <w:bottom w:val="nil"/>
              <w:right w:val="single" w:sz="4" w:space="0" w:color="auto"/>
            </w:tcBorders>
            <w:shd w:val="clear" w:color="auto" w:fill="auto"/>
            <w:noWrap/>
            <w:vAlign w:val="center"/>
            <w:hideMark/>
          </w:tcPr>
          <w:p w14:paraId="79565429" w14:textId="77777777" w:rsidR="00844FA8" w:rsidRPr="00844FA8" w:rsidRDefault="00844FA8">
            <w:pPr>
              <w:rPr>
                <w:sz w:val="18"/>
                <w:szCs w:val="18"/>
              </w:rPr>
            </w:pPr>
            <w:proofErr w:type="spellStart"/>
            <w:r w:rsidRPr="00844FA8">
              <w:rPr>
                <w:sz w:val="18"/>
                <w:szCs w:val="18"/>
              </w:rPr>
              <w:t>Капитал</w:t>
            </w:r>
            <w:proofErr w:type="spellEnd"/>
          </w:p>
        </w:tc>
        <w:tc>
          <w:tcPr>
            <w:tcW w:w="2197" w:type="dxa"/>
            <w:tcBorders>
              <w:top w:val="nil"/>
              <w:left w:val="nil"/>
              <w:bottom w:val="nil"/>
              <w:right w:val="single" w:sz="4" w:space="0" w:color="auto"/>
            </w:tcBorders>
            <w:shd w:val="clear" w:color="auto" w:fill="auto"/>
            <w:noWrap/>
            <w:vAlign w:val="center"/>
            <w:hideMark/>
          </w:tcPr>
          <w:p w14:paraId="7FE7A965" w14:textId="77777777" w:rsidR="00844FA8" w:rsidRPr="00844FA8" w:rsidRDefault="00844FA8">
            <w:pPr>
              <w:jc w:val="right"/>
              <w:rPr>
                <w:sz w:val="18"/>
                <w:szCs w:val="18"/>
              </w:rPr>
            </w:pPr>
            <w:r w:rsidRPr="00844FA8">
              <w:rPr>
                <w:sz w:val="18"/>
                <w:szCs w:val="18"/>
              </w:rPr>
              <w:t xml:space="preserve">-113.264.936    </w:t>
            </w:r>
          </w:p>
        </w:tc>
        <w:tc>
          <w:tcPr>
            <w:tcW w:w="613" w:type="dxa"/>
            <w:tcBorders>
              <w:top w:val="nil"/>
              <w:left w:val="nil"/>
              <w:bottom w:val="nil"/>
              <w:right w:val="single" w:sz="4" w:space="0" w:color="auto"/>
            </w:tcBorders>
            <w:shd w:val="clear" w:color="auto" w:fill="auto"/>
            <w:noWrap/>
            <w:vAlign w:val="center"/>
            <w:hideMark/>
          </w:tcPr>
          <w:p w14:paraId="755A754F" w14:textId="77777777" w:rsidR="00844FA8" w:rsidRPr="00844FA8" w:rsidRDefault="00844FA8">
            <w:pPr>
              <w:jc w:val="center"/>
              <w:rPr>
                <w:sz w:val="18"/>
                <w:szCs w:val="18"/>
              </w:rPr>
            </w:pPr>
            <w:r w:rsidRPr="00844FA8">
              <w:rPr>
                <w:sz w:val="18"/>
                <w:szCs w:val="18"/>
              </w:rPr>
              <w:t>-41</w:t>
            </w:r>
          </w:p>
        </w:tc>
        <w:tc>
          <w:tcPr>
            <w:tcW w:w="2096" w:type="dxa"/>
            <w:tcBorders>
              <w:top w:val="nil"/>
              <w:left w:val="nil"/>
              <w:bottom w:val="nil"/>
              <w:right w:val="single" w:sz="4" w:space="0" w:color="auto"/>
            </w:tcBorders>
            <w:shd w:val="clear" w:color="auto" w:fill="auto"/>
            <w:noWrap/>
            <w:vAlign w:val="center"/>
            <w:hideMark/>
          </w:tcPr>
          <w:p w14:paraId="2A534E03" w14:textId="77777777" w:rsidR="00844FA8" w:rsidRPr="00844FA8" w:rsidRDefault="00844FA8">
            <w:pPr>
              <w:jc w:val="right"/>
              <w:rPr>
                <w:sz w:val="18"/>
                <w:szCs w:val="18"/>
              </w:rPr>
            </w:pPr>
            <w:r w:rsidRPr="00844FA8">
              <w:rPr>
                <w:sz w:val="18"/>
                <w:szCs w:val="18"/>
              </w:rPr>
              <w:t xml:space="preserve">183.555.182    </w:t>
            </w:r>
          </w:p>
        </w:tc>
        <w:tc>
          <w:tcPr>
            <w:tcW w:w="613" w:type="dxa"/>
            <w:tcBorders>
              <w:top w:val="nil"/>
              <w:left w:val="nil"/>
              <w:bottom w:val="nil"/>
              <w:right w:val="nil"/>
            </w:tcBorders>
            <w:shd w:val="clear" w:color="auto" w:fill="auto"/>
            <w:noWrap/>
            <w:vAlign w:val="center"/>
            <w:hideMark/>
          </w:tcPr>
          <w:p w14:paraId="58E49BBC" w14:textId="77777777" w:rsidR="00844FA8" w:rsidRPr="00844FA8" w:rsidRDefault="00844FA8">
            <w:pPr>
              <w:jc w:val="center"/>
              <w:rPr>
                <w:i/>
                <w:iCs/>
                <w:sz w:val="18"/>
                <w:szCs w:val="18"/>
              </w:rPr>
            </w:pPr>
            <w:r w:rsidRPr="00844FA8">
              <w:rPr>
                <w:i/>
                <w:iCs/>
                <w:sz w:val="18"/>
                <w:szCs w:val="18"/>
              </w:rPr>
              <w:t>73</w:t>
            </w:r>
          </w:p>
        </w:tc>
        <w:tc>
          <w:tcPr>
            <w:tcW w:w="942" w:type="dxa"/>
            <w:tcBorders>
              <w:top w:val="nil"/>
              <w:left w:val="single" w:sz="4" w:space="0" w:color="auto"/>
              <w:bottom w:val="nil"/>
              <w:right w:val="single" w:sz="8" w:space="0" w:color="auto"/>
            </w:tcBorders>
            <w:shd w:val="clear" w:color="auto" w:fill="auto"/>
            <w:noWrap/>
            <w:vAlign w:val="center"/>
            <w:hideMark/>
          </w:tcPr>
          <w:p w14:paraId="5537628C" w14:textId="77777777" w:rsidR="00844FA8" w:rsidRPr="00844FA8" w:rsidRDefault="00844FA8">
            <w:pPr>
              <w:jc w:val="center"/>
              <w:rPr>
                <w:sz w:val="18"/>
                <w:szCs w:val="18"/>
              </w:rPr>
            </w:pPr>
            <w:r w:rsidRPr="00844FA8">
              <w:rPr>
                <w:sz w:val="18"/>
                <w:szCs w:val="18"/>
              </w:rPr>
              <w:t>-162</w:t>
            </w:r>
          </w:p>
        </w:tc>
      </w:tr>
      <w:tr w:rsidR="00844FA8" w14:paraId="14CC8540" w14:textId="77777777" w:rsidTr="002C6B79">
        <w:trPr>
          <w:trHeight w:val="242"/>
          <w:jc w:val="center"/>
        </w:trPr>
        <w:tc>
          <w:tcPr>
            <w:tcW w:w="4441" w:type="dxa"/>
            <w:tcBorders>
              <w:top w:val="nil"/>
              <w:left w:val="single" w:sz="8" w:space="0" w:color="auto"/>
              <w:bottom w:val="nil"/>
              <w:right w:val="single" w:sz="4" w:space="0" w:color="auto"/>
            </w:tcBorders>
            <w:shd w:val="clear" w:color="auto" w:fill="auto"/>
            <w:noWrap/>
            <w:vAlign w:val="center"/>
            <w:hideMark/>
          </w:tcPr>
          <w:p w14:paraId="677A46C8" w14:textId="77777777" w:rsidR="00844FA8" w:rsidRPr="00844FA8" w:rsidRDefault="00844FA8">
            <w:pPr>
              <w:rPr>
                <w:sz w:val="18"/>
                <w:szCs w:val="18"/>
              </w:rPr>
            </w:pPr>
            <w:proofErr w:type="spellStart"/>
            <w:r w:rsidRPr="00844FA8">
              <w:rPr>
                <w:sz w:val="18"/>
                <w:szCs w:val="18"/>
              </w:rPr>
              <w:t>Дугорочна</w:t>
            </w:r>
            <w:proofErr w:type="spellEnd"/>
            <w:r w:rsidRPr="00844FA8">
              <w:rPr>
                <w:sz w:val="18"/>
                <w:szCs w:val="18"/>
              </w:rPr>
              <w:t xml:space="preserve"> </w:t>
            </w:r>
            <w:proofErr w:type="spellStart"/>
            <w:r w:rsidRPr="00844FA8">
              <w:rPr>
                <w:sz w:val="18"/>
                <w:szCs w:val="18"/>
              </w:rPr>
              <w:t>резервисања</w:t>
            </w:r>
            <w:proofErr w:type="spellEnd"/>
          </w:p>
        </w:tc>
        <w:tc>
          <w:tcPr>
            <w:tcW w:w="2197" w:type="dxa"/>
            <w:tcBorders>
              <w:top w:val="nil"/>
              <w:left w:val="nil"/>
              <w:bottom w:val="nil"/>
              <w:right w:val="single" w:sz="4" w:space="0" w:color="auto"/>
            </w:tcBorders>
            <w:shd w:val="clear" w:color="auto" w:fill="auto"/>
            <w:noWrap/>
            <w:vAlign w:val="center"/>
            <w:hideMark/>
          </w:tcPr>
          <w:p w14:paraId="58FA5194" w14:textId="77777777" w:rsidR="00844FA8" w:rsidRPr="00844FA8" w:rsidRDefault="00844FA8">
            <w:pPr>
              <w:jc w:val="right"/>
              <w:rPr>
                <w:sz w:val="18"/>
                <w:szCs w:val="18"/>
              </w:rPr>
            </w:pPr>
            <w:r w:rsidRPr="00844FA8">
              <w:rPr>
                <w:sz w:val="18"/>
                <w:szCs w:val="18"/>
              </w:rPr>
              <w:t xml:space="preserve">43.899.425    </w:t>
            </w:r>
          </w:p>
        </w:tc>
        <w:tc>
          <w:tcPr>
            <w:tcW w:w="613" w:type="dxa"/>
            <w:tcBorders>
              <w:top w:val="nil"/>
              <w:left w:val="nil"/>
              <w:bottom w:val="nil"/>
              <w:right w:val="single" w:sz="4" w:space="0" w:color="auto"/>
            </w:tcBorders>
            <w:shd w:val="clear" w:color="auto" w:fill="auto"/>
            <w:noWrap/>
            <w:vAlign w:val="center"/>
            <w:hideMark/>
          </w:tcPr>
          <w:p w14:paraId="16187C53" w14:textId="77777777" w:rsidR="00844FA8" w:rsidRPr="00844FA8" w:rsidRDefault="00844FA8">
            <w:pPr>
              <w:jc w:val="center"/>
              <w:rPr>
                <w:sz w:val="18"/>
                <w:szCs w:val="18"/>
              </w:rPr>
            </w:pPr>
            <w:r w:rsidRPr="00844FA8">
              <w:rPr>
                <w:sz w:val="18"/>
                <w:szCs w:val="18"/>
              </w:rPr>
              <w:t>16</w:t>
            </w:r>
          </w:p>
        </w:tc>
        <w:tc>
          <w:tcPr>
            <w:tcW w:w="2096" w:type="dxa"/>
            <w:tcBorders>
              <w:top w:val="nil"/>
              <w:left w:val="nil"/>
              <w:bottom w:val="nil"/>
              <w:right w:val="single" w:sz="4" w:space="0" w:color="auto"/>
            </w:tcBorders>
            <w:shd w:val="clear" w:color="auto" w:fill="auto"/>
            <w:noWrap/>
            <w:vAlign w:val="center"/>
            <w:hideMark/>
          </w:tcPr>
          <w:p w14:paraId="446642A9" w14:textId="77777777" w:rsidR="00844FA8" w:rsidRPr="00844FA8" w:rsidRDefault="00844FA8">
            <w:pPr>
              <w:jc w:val="right"/>
              <w:rPr>
                <w:sz w:val="18"/>
                <w:szCs w:val="18"/>
              </w:rPr>
            </w:pPr>
            <w:r w:rsidRPr="00844FA8">
              <w:rPr>
                <w:sz w:val="18"/>
                <w:szCs w:val="18"/>
              </w:rPr>
              <w:t xml:space="preserve">45.049.037    </w:t>
            </w:r>
          </w:p>
        </w:tc>
        <w:tc>
          <w:tcPr>
            <w:tcW w:w="613" w:type="dxa"/>
            <w:tcBorders>
              <w:top w:val="nil"/>
              <w:left w:val="nil"/>
              <w:bottom w:val="nil"/>
              <w:right w:val="nil"/>
            </w:tcBorders>
            <w:shd w:val="clear" w:color="auto" w:fill="auto"/>
            <w:noWrap/>
            <w:vAlign w:val="center"/>
            <w:hideMark/>
          </w:tcPr>
          <w:p w14:paraId="22182450" w14:textId="77777777" w:rsidR="00844FA8" w:rsidRPr="00844FA8" w:rsidRDefault="00844FA8">
            <w:pPr>
              <w:jc w:val="center"/>
              <w:rPr>
                <w:i/>
                <w:iCs/>
                <w:sz w:val="18"/>
                <w:szCs w:val="18"/>
              </w:rPr>
            </w:pPr>
            <w:r w:rsidRPr="00844FA8">
              <w:rPr>
                <w:i/>
                <w:iCs/>
                <w:sz w:val="18"/>
                <w:szCs w:val="18"/>
              </w:rPr>
              <w:t>18</w:t>
            </w:r>
          </w:p>
        </w:tc>
        <w:tc>
          <w:tcPr>
            <w:tcW w:w="942" w:type="dxa"/>
            <w:tcBorders>
              <w:top w:val="nil"/>
              <w:left w:val="single" w:sz="4" w:space="0" w:color="auto"/>
              <w:bottom w:val="nil"/>
              <w:right w:val="single" w:sz="8" w:space="0" w:color="auto"/>
            </w:tcBorders>
            <w:shd w:val="clear" w:color="auto" w:fill="auto"/>
            <w:noWrap/>
            <w:vAlign w:val="center"/>
            <w:hideMark/>
          </w:tcPr>
          <w:p w14:paraId="1335DF84" w14:textId="77777777" w:rsidR="00844FA8" w:rsidRPr="00844FA8" w:rsidRDefault="00844FA8">
            <w:pPr>
              <w:jc w:val="center"/>
              <w:rPr>
                <w:sz w:val="18"/>
                <w:szCs w:val="18"/>
              </w:rPr>
            </w:pPr>
            <w:r w:rsidRPr="00844FA8">
              <w:rPr>
                <w:sz w:val="18"/>
                <w:szCs w:val="18"/>
              </w:rPr>
              <w:t>103</w:t>
            </w:r>
          </w:p>
        </w:tc>
      </w:tr>
      <w:tr w:rsidR="00844FA8" w14:paraId="2D4CF66F" w14:textId="77777777" w:rsidTr="002C6B79">
        <w:trPr>
          <w:trHeight w:val="242"/>
          <w:jc w:val="center"/>
        </w:trPr>
        <w:tc>
          <w:tcPr>
            <w:tcW w:w="4441" w:type="dxa"/>
            <w:tcBorders>
              <w:top w:val="nil"/>
              <w:left w:val="single" w:sz="8" w:space="0" w:color="auto"/>
              <w:bottom w:val="nil"/>
              <w:right w:val="single" w:sz="4" w:space="0" w:color="auto"/>
            </w:tcBorders>
            <w:shd w:val="clear" w:color="auto" w:fill="auto"/>
            <w:noWrap/>
            <w:vAlign w:val="center"/>
            <w:hideMark/>
          </w:tcPr>
          <w:p w14:paraId="0520A7DE" w14:textId="77777777" w:rsidR="00844FA8" w:rsidRPr="00844FA8" w:rsidRDefault="00844FA8">
            <w:pPr>
              <w:rPr>
                <w:sz w:val="18"/>
                <w:szCs w:val="18"/>
              </w:rPr>
            </w:pPr>
            <w:proofErr w:type="spellStart"/>
            <w:r w:rsidRPr="00844FA8">
              <w:rPr>
                <w:sz w:val="18"/>
                <w:szCs w:val="18"/>
              </w:rPr>
              <w:t>Обавезе</w:t>
            </w:r>
            <w:proofErr w:type="spellEnd"/>
            <w:r w:rsidRPr="00844FA8">
              <w:rPr>
                <w:sz w:val="18"/>
                <w:szCs w:val="18"/>
              </w:rPr>
              <w:t xml:space="preserve"> /</w:t>
            </w:r>
            <w:proofErr w:type="spellStart"/>
            <w:r w:rsidRPr="00844FA8">
              <w:rPr>
                <w:sz w:val="18"/>
                <w:szCs w:val="18"/>
              </w:rPr>
              <w:t>без</w:t>
            </w:r>
            <w:proofErr w:type="spellEnd"/>
            <w:r w:rsidRPr="00844FA8">
              <w:rPr>
                <w:sz w:val="18"/>
                <w:szCs w:val="18"/>
              </w:rPr>
              <w:t xml:space="preserve"> ПВР/</w:t>
            </w:r>
          </w:p>
        </w:tc>
        <w:tc>
          <w:tcPr>
            <w:tcW w:w="2197" w:type="dxa"/>
            <w:tcBorders>
              <w:top w:val="nil"/>
              <w:left w:val="nil"/>
              <w:bottom w:val="nil"/>
              <w:right w:val="nil"/>
            </w:tcBorders>
            <w:shd w:val="clear" w:color="auto" w:fill="auto"/>
            <w:noWrap/>
            <w:vAlign w:val="center"/>
            <w:hideMark/>
          </w:tcPr>
          <w:p w14:paraId="50D4AB4A" w14:textId="77777777" w:rsidR="00844FA8" w:rsidRPr="00844FA8" w:rsidRDefault="00844FA8">
            <w:pPr>
              <w:jc w:val="right"/>
              <w:rPr>
                <w:sz w:val="18"/>
                <w:szCs w:val="18"/>
              </w:rPr>
            </w:pPr>
            <w:r w:rsidRPr="00844FA8">
              <w:rPr>
                <w:sz w:val="18"/>
                <w:szCs w:val="18"/>
              </w:rPr>
              <w:t xml:space="preserve">345.593.575    </w:t>
            </w:r>
          </w:p>
        </w:tc>
        <w:tc>
          <w:tcPr>
            <w:tcW w:w="613" w:type="dxa"/>
            <w:tcBorders>
              <w:top w:val="nil"/>
              <w:left w:val="single" w:sz="4" w:space="0" w:color="auto"/>
              <w:bottom w:val="nil"/>
              <w:right w:val="single" w:sz="4" w:space="0" w:color="auto"/>
            </w:tcBorders>
            <w:shd w:val="clear" w:color="auto" w:fill="auto"/>
            <w:noWrap/>
            <w:vAlign w:val="center"/>
            <w:hideMark/>
          </w:tcPr>
          <w:p w14:paraId="09BC2634" w14:textId="77777777" w:rsidR="00844FA8" w:rsidRPr="00844FA8" w:rsidRDefault="00844FA8">
            <w:pPr>
              <w:jc w:val="center"/>
              <w:rPr>
                <w:sz w:val="18"/>
                <w:szCs w:val="18"/>
              </w:rPr>
            </w:pPr>
            <w:r w:rsidRPr="00844FA8">
              <w:rPr>
                <w:sz w:val="18"/>
                <w:szCs w:val="18"/>
              </w:rPr>
              <w:t>125</w:t>
            </w:r>
          </w:p>
        </w:tc>
        <w:tc>
          <w:tcPr>
            <w:tcW w:w="2096" w:type="dxa"/>
            <w:tcBorders>
              <w:top w:val="nil"/>
              <w:left w:val="nil"/>
              <w:bottom w:val="nil"/>
              <w:right w:val="nil"/>
            </w:tcBorders>
            <w:shd w:val="clear" w:color="auto" w:fill="auto"/>
            <w:noWrap/>
            <w:vAlign w:val="center"/>
            <w:hideMark/>
          </w:tcPr>
          <w:p w14:paraId="12125716" w14:textId="77777777" w:rsidR="00844FA8" w:rsidRPr="00844FA8" w:rsidRDefault="00844FA8">
            <w:pPr>
              <w:jc w:val="right"/>
              <w:rPr>
                <w:sz w:val="18"/>
                <w:szCs w:val="18"/>
              </w:rPr>
            </w:pPr>
            <w:r w:rsidRPr="00844FA8">
              <w:rPr>
                <w:sz w:val="18"/>
                <w:szCs w:val="18"/>
              </w:rPr>
              <w:t xml:space="preserve">21.503.694    </w:t>
            </w:r>
          </w:p>
        </w:tc>
        <w:tc>
          <w:tcPr>
            <w:tcW w:w="613" w:type="dxa"/>
            <w:tcBorders>
              <w:top w:val="nil"/>
              <w:left w:val="single" w:sz="4" w:space="0" w:color="auto"/>
              <w:bottom w:val="nil"/>
              <w:right w:val="nil"/>
            </w:tcBorders>
            <w:shd w:val="clear" w:color="auto" w:fill="auto"/>
            <w:noWrap/>
            <w:vAlign w:val="center"/>
            <w:hideMark/>
          </w:tcPr>
          <w:p w14:paraId="64A39153" w14:textId="77777777" w:rsidR="00844FA8" w:rsidRPr="00844FA8" w:rsidRDefault="00844FA8">
            <w:pPr>
              <w:jc w:val="center"/>
              <w:rPr>
                <w:i/>
                <w:iCs/>
                <w:sz w:val="18"/>
                <w:szCs w:val="18"/>
              </w:rPr>
            </w:pPr>
            <w:r w:rsidRPr="00844FA8">
              <w:rPr>
                <w:i/>
                <w:iCs/>
                <w:sz w:val="18"/>
                <w:szCs w:val="18"/>
              </w:rPr>
              <w:t>9</w:t>
            </w:r>
          </w:p>
        </w:tc>
        <w:tc>
          <w:tcPr>
            <w:tcW w:w="942" w:type="dxa"/>
            <w:tcBorders>
              <w:top w:val="nil"/>
              <w:left w:val="single" w:sz="4" w:space="0" w:color="auto"/>
              <w:bottom w:val="nil"/>
              <w:right w:val="single" w:sz="8" w:space="0" w:color="auto"/>
            </w:tcBorders>
            <w:shd w:val="clear" w:color="auto" w:fill="auto"/>
            <w:noWrap/>
            <w:vAlign w:val="center"/>
            <w:hideMark/>
          </w:tcPr>
          <w:p w14:paraId="720B0F0A" w14:textId="77777777" w:rsidR="00844FA8" w:rsidRPr="00844FA8" w:rsidRDefault="00844FA8">
            <w:pPr>
              <w:jc w:val="center"/>
              <w:rPr>
                <w:sz w:val="18"/>
                <w:szCs w:val="18"/>
              </w:rPr>
            </w:pPr>
            <w:r w:rsidRPr="00844FA8">
              <w:rPr>
                <w:sz w:val="18"/>
                <w:szCs w:val="18"/>
              </w:rPr>
              <w:t>6</w:t>
            </w:r>
          </w:p>
        </w:tc>
      </w:tr>
      <w:tr w:rsidR="00844FA8" w14:paraId="1C76FE2A" w14:textId="77777777" w:rsidTr="002C6B79">
        <w:trPr>
          <w:trHeight w:val="255"/>
          <w:jc w:val="center"/>
        </w:trPr>
        <w:tc>
          <w:tcPr>
            <w:tcW w:w="4441" w:type="dxa"/>
            <w:tcBorders>
              <w:top w:val="nil"/>
              <w:left w:val="single" w:sz="8" w:space="0" w:color="auto"/>
              <w:bottom w:val="single" w:sz="8" w:space="0" w:color="auto"/>
              <w:right w:val="nil"/>
            </w:tcBorders>
            <w:shd w:val="clear" w:color="auto" w:fill="auto"/>
            <w:noWrap/>
            <w:vAlign w:val="center"/>
            <w:hideMark/>
          </w:tcPr>
          <w:p w14:paraId="7C96C747" w14:textId="77777777" w:rsidR="00844FA8" w:rsidRPr="00844FA8" w:rsidRDefault="00844FA8">
            <w:pPr>
              <w:rPr>
                <w:sz w:val="18"/>
                <w:szCs w:val="18"/>
              </w:rPr>
            </w:pPr>
            <w:proofErr w:type="spellStart"/>
            <w:r w:rsidRPr="00844FA8">
              <w:rPr>
                <w:sz w:val="18"/>
                <w:szCs w:val="18"/>
              </w:rPr>
              <w:t>Краткорочна</w:t>
            </w:r>
            <w:proofErr w:type="spellEnd"/>
            <w:r w:rsidRPr="00844FA8">
              <w:rPr>
                <w:sz w:val="18"/>
                <w:szCs w:val="18"/>
              </w:rPr>
              <w:t xml:space="preserve"> </w:t>
            </w:r>
            <w:proofErr w:type="spellStart"/>
            <w:r w:rsidRPr="00844FA8">
              <w:rPr>
                <w:sz w:val="18"/>
                <w:szCs w:val="18"/>
              </w:rPr>
              <w:t>разграничења</w:t>
            </w:r>
            <w:proofErr w:type="spellEnd"/>
          </w:p>
        </w:tc>
        <w:tc>
          <w:tcPr>
            <w:tcW w:w="2197" w:type="dxa"/>
            <w:tcBorders>
              <w:top w:val="nil"/>
              <w:left w:val="single" w:sz="4" w:space="0" w:color="auto"/>
              <w:bottom w:val="single" w:sz="8" w:space="0" w:color="auto"/>
              <w:right w:val="single" w:sz="4" w:space="0" w:color="auto"/>
            </w:tcBorders>
            <w:shd w:val="clear" w:color="auto" w:fill="auto"/>
            <w:noWrap/>
            <w:vAlign w:val="center"/>
            <w:hideMark/>
          </w:tcPr>
          <w:p w14:paraId="3F67EF85" w14:textId="77777777" w:rsidR="00844FA8" w:rsidRPr="00844FA8" w:rsidRDefault="00844FA8">
            <w:pPr>
              <w:jc w:val="right"/>
              <w:rPr>
                <w:sz w:val="18"/>
                <w:szCs w:val="18"/>
              </w:rPr>
            </w:pPr>
            <w:r w:rsidRPr="00844FA8">
              <w:rPr>
                <w:sz w:val="18"/>
                <w:szCs w:val="18"/>
              </w:rPr>
              <w:t xml:space="preserve">823.478    </w:t>
            </w:r>
          </w:p>
        </w:tc>
        <w:tc>
          <w:tcPr>
            <w:tcW w:w="613" w:type="dxa"/>
            <w:tcBorders>
              <w:top w:val="nil"/>
              <w:left w:val="nil"/>
              <w:bottom w:val="single" w:sz="8" w:space="0" w:color="auto"/>
              <w:right w:val="single" w:sz="4" w:space="0" w:color="auto"/>
            </w:tcBorders>
            <w:shd w:val="clear" w:color="auto" w:fill="auto"/>
            <w:noWrap/>
            <w:vAlign w:val="center"/>
            <w:hideMark/>
          </w:tcPr>
          <w:p w14:paraId="115C9D8E" w14:textId="77777777" w:rsidR="00844FA8" w:rsidRPr="00844FA8" w:rsidRDefault="00844FA8">
            <w:pPr>
              <w:jc w:val="center"/>
              <w:rPr>
                <w:sz w:val="18"/>
                <w:szCs w:val="18"/>
              </w:rPr>
            </w:pPr>
            <w:r w:rsidRPr="00844FA8">
              <w:rPr>
                <w:sz w:val="18"/>
                <w:szCs w:val="18"/>
              </w:rPr>
              <w:t>0</w:t>
            </w:r>
          </w:p>
        </w:tc>
        <w:tc>
          <w:tcPr>
            <w:tcW w:w="2096" w:type="dxa"/>
            <w:tcBorders>
              <w:top w:val="nil"/>
              <w:left w:val="nil"/>
              <w:bottom w:val="single" w:sz="8" w:space="0" w:color="auto"/>
              <w:right w:val="single" w:sz="4" w:space="0" w:color="auto"/>
            </w:tcBorders>
            <w:shd w:val="clear" w:color="auto" w:fill="auto"/>
            <w:noWrap/>
            <w:vAlign w:val="center"/>
            <w:hideMark/>
          </w:tcPr>
          <w:p w14:paraId="29151B11" w14:textId="77777777" w:rsidR="00844FA8" w:rsidRPr="00844FA8" w:rsidRDefault="00844FA8">
            <w:pPr>
              <w:jc w:val="right"/>
              <w:rPr>
                <w:sz w:val="18"/>
                <w:szCs w:val="18"/>
              </w:rPr>
            </w:pPr>
            <w:r w:rsidRPr="00844FA8">
              <w:rPr>
                <w:sz w:val="18"/>
                <w:szCs w:val="18"/>
              </w:rPr>
              <w:t xml:space="preserve">250.526    </w:t>
            </w:r>
          </w:p>
        </w:tc>
        <w:tc>
          <w:tcPr>
            <w:tcW w:w="613" w:type="dxa"/>
            <w:tcBorders>
              <w:top w:val="nil"/>
              <w:left w:val="nil"/>
              <w:bottom w:val="single" w:sz="8" w:space="0" w:color="auto"/>
              <w:right w:val="nil"/>
            </w:tcBorders>
            <w:shd w:val="clear" w:color="auto" w:fill="auto"/>
            <w:noWrap/>
            <w:vAlign w:val="center"/>
            <w:hideMark/>
          </w:tcPr>
          <w:p w14:paraId="29BC23C8" w14:textId="77777777" w:rsidR="00844FA8" w:rsidRPr="00844FA8" w:rsidRDefault="00844FA8">
            <w:pPr>
              <w:jc w:val="center"/>
              <w:rPr>
                <w:i/>
                <w:iCs/>
                <w:sz w:val="18"/>
                <w:szCs w:val="18"/>
              </w:rPr>
            </w:pPr>
            <w:r w:rsidRPr="00844FA8">
              <w:rPr>
                <w:i/>
                <w:iCs/>
                <w:sz w:val="18"/>
                <w:szCs w:val="18"/>
              </w:rPr>
              <w:t>0</w:t>
            </w:r>
          </w:p>
        </w:tc>
        <w:tc>
          <w:tcPr>
            <w:tcW w:w="942" w:type="dxa"/>
            <w:tcBorders>
              <w:top w:val="nil"/>
              <w:left w:val="single" w:sz="4" w:space="0" w:color="auto"/>
              <w:bottom w:val="single" w:sz="8" w:space="0" w:color="auto"/>
              <w:right w:val="single" w:sz="8" w:space="0" w:color="auto"/>
            </w:tcBorders>
            <w:shd w:val="clear" w:color="auto" w:fill="auto"/>
            <w:noWrap/>
            <w:vAlign w:val="center"/>
            <w:hideMark/>
          </w:tcPr>
          <w:p w14:paraId="31B589DF" w14:textId="77777777" w:rsidR="00844FA8" w:rsidRPr="00844FA8" w:rsidRDefault="00844FA8">
            <w:pPr>
              <w:jc w:val="center"/>
              <w:rPr>
                <w:sz w:val="18"/>
                <w:szCs w:val="18"/>
              </w:rPr>
            </w:pPr>
            <w:r w:rsidRPr="00844FA8">
              <w:rPr>
                <w:sz w:val="18"/>
                <w:szCs w:val="18"/>
              </w:rPr>
              <w:t>30</w:t>
            </w:r>
          </w:p>
        </w:tc>
      </w:tr>
    </w:tbl>
    <w:p w14:paraId="4BA4FB09" w14:textId="0F378A36" w:rsidR="007F488F" w:rsidRPr="00904A8A" w:rsidRDefault="007F488F" w:rsidP="002C6B79">
      <w:pPr>
        <w:jc w:val="center"/>
        <w:rPr>
          <w:b/>
          <w:i/>
          <w:sz w:val="20"/>
          <w:szCs w:val="20"/>
          <w:lang w:val="sr-Cyrl-CS" w:eastAsia="en-US"/>
        </w:rPr>
      </w:pPr>
      <w:proofErr w:type="spellStart"/>
      <w:r w:rsidRPr="00904A8A">
        <w:rPr>
          <w:b/>
          <w:i/>
          <w:sz w:val="20"/>
          <w:szCs w:val="20"/>
          <w:lang w:eastAsia="en-US"/>
        </w:rPr>
        <w:t>Табела</w:t>
      </w:r>
      <w:proofErr w:type="spellEnd"/>
      <w:r w:rsidRPr="00904A8A">
        <w:rPr>
          <w:b/>
          <w:i/>
          <w:sz w:val="20"/>
          <w:szCs w:val="20"/>
          <w:lang w:eastAsia="en-US"/>
        </w:rPr>
        <w:t xml:space="preserve"> </w:t>
      </w:r>
      <w:r w:rsidR="00375210">
        <w:rPr>
          <w:b/>
          <w:i/>
          <w:sz w:val="20"/>
          <w:szCs w:val="20"/>
          <w:lang w:val="sr-Cyrl-BA" w:eastAsia="en-US"/>
        </w:rPr>
        <w:t>50</w:t>
      </w:r>
      <w:r w:rsidRPr="00904A8A">
        <w:rPr>
          <w:b/>
          <w:i/>
          <w:sz w:val="20"/>
          <w:szCs w:val="20"/>
          <w:lang w:eastAsia="en-US"/>
        </w:rPr>
        <w:t xml:space="preserve">. </w:t>
      </w:r>
      <w:proofErr w:type="spellStart"/>
      <w:r w:rsidRPr="00904A8A">
        <w:rPr>
          <w:b/>
          <w:i/>
          <w:sz w:val="20"/>
          <w:szCs w:val="20"/>
          <w:lang w:eastAsia="en-US"/>
        </w:rPr>
        <w:t>Структура</w:t>
      </w:r>
      <w:proofErr w:type="spellEnd"/>
      <w:r w:rsidRPr="00904A8A">
        <w:rPr>
          <w:b/>
          <w:i/>
          <w:sz w:val="20"/>
          <w:szCs w:val="20"/>
          <w:lang w:eastAsia="en-US"/>
        </w:rPr>
        <w:t xml:space="preserve"> </w:t>
      </w:r>
      <w:proofErr w:type="spellStart"/>
      <w:r w:rsidRPr="00904A8A">
        <w:rPr>
          <w:b/>
          <w:i/>
          <w:sz w:val="20"/>
          <w:szCs w:val="20"/>
          <w:lang w:eastAsia="en-US"/>
        </w:rPr>
        <w:t>извора</w:t>
      </w:r>
      <w:proofErr w:type="spellEnd"/>
      <w:r w:rsidRPr="00904A8A">
        <w:rPr>
          <w:b/>
          <w:i/>
          <w:sz w:val="20"/>
          <w:szCs w:val="20"/>
          <w:lang w:eastAsia="en-US"/>
        </w:rPr>
        <w:t xml:space="preserve"> </w:t>
      </w:r>
      <w:proofErr w:type="spellStart"/>
      <w:r w:rsidRPr="00904A8A">
        <w:rPr>
          <w:b/>
          <w:i/>
          <w:sz w:val="20"/>
          <w:szCs w:val="20"/>
          <w:lang w:eastAsia="en-US"/>
        </w:rPr>
        <w:t>имовине</w:t>
      </w:r>
      <w:proofErr w:type="spellEnd"/>
      <w:r w:rsidRPr="00904A8A">
        <w:rPr>
          <w:b/>
          <w:i/>
          <w:sz w:val="20"/>
          <w:szCs w:val="20"/>
          <w:lang w:eastAsia="en-US"/>
        </w:rPr>
        <w:t xml:space="preserve"> </w:t>
      </w:r>
      <w:proofErr w:type="spellStart"/>
      <w:r w:rsidRPr="00904A8A">
        <w:rPr>
          <w:b/>
          <w:i/>
          <w:sz w:val="20"/>
          <w:szCs w:val="20"/>
          <w:lang w:eastAsia="en-US"/>
        </w:rPr>
        <w:t>исказане</w:t>
      </w:r>
      <w:proofErr w:type="spellEnd"/>
      <w:r w:rsidRPr="00904A8A">
        <w:rPr>
          <w:b/>
          <w:i/>
          <w:sz w:val="20"/>
          <w:szCs w:val="20"/>
          <w:lang w:eastAsia="en-US"/>
        </w:rPr>
        <w:t xml:space="preserve"> у </w:t>
      </w:r>
      <w:proofErr w:type="spellStart"/>
      <w:r w:rsidRPr="00904A8A">
        <w:rPr>
          <w:b/>
          <w:i/>
          <w:sz w:val="20"/>
          <w:szCs w:val="20"/>
          <w:lang w:eastAsia="en-US"/>
        </w:rPr>
        <w:t>Билансу</w:t>
      </w:r>
      <w:proofErr w:type="spellEnd"/>
      <w:r w:rsidRPr="00904A8A">
        <w:rPr>
          <w:b/>
          <w:i/>
          <w:sz w:val="20"/>
          <w:szCs w:val="20"/>
          <w:lang w:eastAsia="en-US"/>
        </w:rPr>
        <w:t xml:space="preserve"> </w:t>
      </w:r>
      <w:proofErr w:type="spellStart"/>
      <w:r w:rsidRPr="00904A8A">
        <w:rPr>
          <w:b/>
          <w:i/>
          <w:sz w:val="20"/>
          <w:szCs w:val="20"/>
          <w:lang w:eastAsia="en-US"/>
        </w:rPr>
        <w:t>стања</w:t>
      </w:r>
      <w:proofErr w:type="spellEnd"/>
    </w:p>
    <w:p w14:paraId="12BB9BE7" w14:textId="77777777" w:rsidR="00C80930" w:rsidRPr="006357EA" w:rsidRDefault="00C80930" w:rsidP="002C6B79">
      <w:pPr>
        <w:ind w:left="-510" w:right="-510"/>
        <w:jc w:val="both"/>
        <w:rPr>
          <w:color w:val="FF0000"/>
          <w:lang w:val="sr-Cyrl-CS" w:eastAsia="en-US"/>
        </w:rPr>
      </w:pPr>
    </w:p>
    <w:p w14:paraId="06EA299C" w14:textId="701BF822" w:rsidR="00003C38" w:rsidRPr="002C6B79" w:rsidRDefault="007F488F" w:rsidP="002C6B79">
      <w:pPr>
        <w:ind w:left="-510" w:right="-510"/>
        <w:jc w:val="both"/>
        <w:rPr>
          <w:lang w:val="sr-Cyrl-CS" w:eastAsia="en-US"/>
        </w:rPr>
      </w:pPr>
      <w:r w:rsidRPr="002C6B79">
        <w:rPr>
          <w:lang w:val="sr-Cyrl-CS" w:eastAsia="en-US"/>
        </w:rPr>
        <w:t>Друштво је пословну 20</w:t>
      </w:r>
      <w:r w:rsidR="00441B2E" w:rsidRPr="002C6B79">
        <w:rPr>
          <w:lang w:val="sr-Cyrl-CS" w:eastAsia="en-US"/>
        </w:rPr>
        <w:t>2</w:t>
      </w:r>
      <w:r w:rsidR="002C6B79" w:rsidRPr="002C6B79">
        <w:rPr>
          <w:lang w:val="sr-Cyrl-CS" w:eastAsia="en-US"/>
        </w:rPr>
        <w:t>4</w:t>
      </w:r>
      <w:r w:rsidRPr="002C6B79">
        <w:rPr>
          <w:lang w:val="sr-Cyrl-CS" w:eastAsia="en-US"/>
        </w:rPr>
        <w:t>. г</w:t>
      </w:r>
      <w:r w:rsidR="00003C38" w:rsidRPr="002C6B79">
        <w:rPr>
          <w:lang w:val="sr-Cyrl-CS" w:eastAsia="en-US"/>
        </w:rPr>
        <w:t xml:space="preserve">одину завршило са </w:t>
      </w:r>
      <w:r w:rsidR="00C80930" w:rsidRPr="002C6B79">
        <w:rPr>
          <w:lang w:val="sr-Cyrl-CS" w:eastAsia="en-US"/>
        </w:rPr>
        <w:t>губитком</w:t>
      </w:r>
      <w:r w:rsidR="00003C38" w:rsidRPr="002C6B79">
        <w:rPr>
          <w:lang w:val="sr-Cyrl-CS" w:eastAsia="en-US"/>
        </w:rPr>
        <w:t xml:space="preserve"> у износу од </w:t>
      </w:r>
      <w:r w:rsidR="002C6B79" w:rsidRPr="002C6B79">
        <w:rPr>
          <w:lang w:val="sr-Cyrl-CS" w:eastAsia="en-US"/>
        </w:rPr>
        <w:t>34.284.700</w:t>
      </w:r>
      <w:r w:rsidR="00003C38" w:rsidRPr="002C6B79">
        <w:rPr>
          <w:lang w:val="sr-Cyrl-CS" w:eastAsia="en-US"/>
        </w:rPr>
        <w:t xml:space="preserve"> КМ.</w:t>
      </w:r>
    </w:p>
    <w:p w14:paraId="5E4D2602" w14:textId="77777777" w:rsidR="00C80930" w:rsidRPr="002C6B79" w:rsidRDefault="00C80930" w:rsidP="002C6B79">
      <w:pPr>
        <w:ind w:left="-510" w:right="-510"/>
        <w:jc w:val="both"/>
        <w:rPr>
          <w:lang w:val="sr-Cyrl-CS" w:eastAsia="en-US"/>
        </w:rPr>
      </w:pPr>
    </w:p>
    <w:p w14:paraId="604AF5ED" w14:textId="2E04A1EC" w:rsidR="007F488F" w:rsidRPr="002C6B79" w:rsidRDefault="007F488F" w:rsidP="002C6B79">
      <w:pPr>
        <w:ind w:left="-510" w:right="-510"/>
        <w:jc w:val="both"/>
        <w:rPr>
          <w:lang w:eastAsia="en-US"/>
        </w:rPr>
      </w:pPr>
      <w:r w:rsidRPr="002C6B79">
        <w:rPr>
          <w:lang w:eastAsia="en-US"/>
        </w:rPr>
        <w:t>Г</w:t>
      </w:r>
      <w:r w:rsidRPr="002C6B79">
        <w:rPr>
          <w:lang w:val="sr-Latn-CS" w:eastAsia="en-US"/>
        </w:rPr>
        <w:t xml:space="preserve">убитак ранијих година на дан </w:t>
      </w:r>
      <w:r w:rsidR="00003C38" w:rsidRPr="002C6B79">
        <w:rPr>
          <w:lang w:val="sr-Cyrl-BA" w:eastAsia="en-US"/>
        </w:rPr>
        <w:t>31.12.</w:t>
      </w:r>
      <w:r w:rsidRPr="002C6B79">
        <w:rPr>
          <w:lang w:val="sr-Latn-CS" w:eastAsia="en-US"/>
        </w:rPr>
        <w:t>20</w:t>
      </w:r>
      <w:r w:rsidR="00441B2E" w:rsidRPr="002C6B79">
        <w:rPr>
          <w:lang w:val="sr-Cyrl-RS" w:eastAsia="en-US"/>
        </w:rPr>
        <w:t>2</w:t>
      </w:r>
      <w:r w:rsidR="002C6B79" w:rsidRPr="002C6B79">
        <w:rPr>
          <w:lang w:val="sr-Cyrl-RS" w:eastAsia="en-US"/>
        </w:rPr>
        <w:t>4</w:t>
      </w:r>
      <w:r w:rsidRPr="002C6B79">
        <w:rPr>
          <w:lang w:val="sr-Latn-CS" w:eastAsia="en-US"/>
        </w:rPr>
        <w:t xml:space="preserve">. године </w:t>
      </w:r>
      <w:proofErr w:type="spellStart"/>
      <w:r w:rsidRPr="002C6B79">
        <w:rPr>
          <w:lang w:eastAsia="en-US"/>
        </w:rPr>
        <w:t>износи</w:t>
      </w:r>
      <w:proofErr w:type="spellEnd"/>
      <w:r w:rsidRPr="002C6B79">
        <w:rPr>
          <w:lang w:val="sr-Latn-CS" w:eastAsia="en-US"/>
        </w:rPr>
        <w:t xml:space="preserve"> од </w:t>
      </w:r>
      <w:r w:rsidR="002C6B79" w:rsidRPr="002C6B79">
        <w:rPr>
          <w:lang w:val="sr-Cyrl-RS" w:eastAsia="en-US"/>
        </w:rPr>
        <w:t>277.678.792</w:t>
      </w:r>
      <w:r w:rsidRPr="002C6B79">
        <w:rPr>
          <w:lang w:val="sr-Latn-CS" w:eastAsia="en-US"/>
        </w:rPr>
        <w:t xml:space="preserve"> КМ</w:t>
      </w:r>
      <w:r w:rsidRPr="002C6B79">
        <w:rPr>
          <w:lang w:eastAsia="en-US"/>
        </w:rPr>
        <w:t>.</w:t>
      </w:r>
    </w:p>
    <w:p w14:paraId="3C8D0C15" w14:textId="77777777" w:rsidR="00C80930" w:rsidRPr="002C6B79" w:rsidRDefault="00C80930" w:rsidP="002C6B79">
      <w:pPr>
        <w:ind w:left="-510" w:right="-510"/>
        <w:jc w:val="both"/>
        <w:rPr>
          <w:lang w:val="sr-Cyrl-CS" w:eastAsia="en-US"/>
        </w:rPr>
      </w:pPr>
    </w:p>
    <w:p w14:paraId="36C9698A" w14:textId="2CDA451F" w:rsidR="007F488F" w:rsidRPr="002C6B79" w:rsidRDefault="007F488F" w:rsidP="002C6B79">
      <w:pPr>
        <w:ind w:left="-510" w:right="-510"/>
        <w:jc w:val="both"/>
        <w:rPr>
          <w:lang w:val="sr-Cyrl-CS" w:eastAsia="en-US"/>
        </w:rPr>
      </w:pPr>
      <w:r w:rsidRPr="002C6B79">
        <w:rPr>
          <w:lang w:val="sr-Cyrl-CS" w:eastAsia="en-US"/>
        </w:rPr>
        <w:t>Структура капитала је сљедећа:</w:t>
      </w:r>
    </w:p>
    <w:p w14:paraId="4C9A78DF" w14:textId="77777777" w:rsidR="00BD73F8" w:rsidRPr="006357EA" w:rsidRDefault="00BD73F8" w:rsidP="002C6B79">
      <w:pPr>
        <w:ind w:left="-510" w:right="-510"/>
        <w:jc w:val="both"/>
        <w:rPr>
          <w:color w:val="FF0000"/>
          <w:lang w:val="sr-Latn-BA" w:eastAsia="en-US"/>
        </w:rPr>
      </w:pPr>
    </w:p>
    <w:tbl>
      <w:tblPr>
        <w:tblW w:w="10935" w:type="dxa"/>
        <w:jc w:val="center"/>
        <w:tblLook w:val="04A0" w:firstRow="1" w:lastRow="0" w:firstColumn="1" w:lastColumn="0" w:noHBand="0" w:noVBand="1"/>
      </w:tblPr>
      <w:tblGrid>
        <w:gridCol w:w="4439"/>
        <w:gridCol w:w="2106"/>
        <w:gridCol w:w="642"/>
        <w:gridCol w:w="2097"/>
        <w:gridCol w:w="611"/>
        <w:gridCol w:w="1040"/>
      </w:tblGrid>
      <w:tr w:rsidR="002C6B79" w14:paraId="5FD14DC4" w14:textId="77777777" w:rsidTr="002C6B79">
        <w:trPr>
          <w:trHeight w:val="97"/>
          <w:jc w:val="center"/>
        </w:trPr>
        <w:tc>
          <w:tcPr>
            <w:tcW w:w="4439"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19C0FAB" w14:textId="77777777" w:rsidR="002C6B79" w:rsidRPr="002C6B79" w:rsidRDefault="002C6B79">
            <w:pPr>
              <w:jc w:val="center"/>
              <w:rPr>
                <w:b/>
                <w:bCs/>
                <w:sz w:val="18"/>
                <w:szCs w:val="18"/>
              </w:rPr>
            </w:pPr>
            <w:bookmarkStart w:id="77" w:name="_Toc395795206"/>
            <w:proofErr w:type="spellStart"/>
            <w:r w:rsidRPr="002C6B79">
              <w:rPr>
                <w:b/>
                <w:bCs/>
                <w:sz w:val="18"/>
                <w:szCs w:val="18"/>
              </w:rPr>
              <w:t>Опис</w:t>
            </w:r>
            <w:proofErr w:type="spellEnd"/>
          </w:p>
        </w:tc>
        <w:tc>
          <w:tcPr>
            <w:tcW w:w="274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B11ED8F" w14:textId="77777777" w:rsidR="002C6B79" w:rsidRPr="002C6B79" w:rsidRDefault="002C6B79">
            <w:pPr>
              <w:jc w:val="center"/>
              <w:rPr>
                <w:b/>
                <w:bCs/>
                <w:sz w:val="18"/>
                <w:szCs w:val="18"/>
              </w:rPr>
            </w:pPr>
            <w:r w:rsidRPr="002C6B79">
              <w:rPr>
                <w:b/>
                <w:bCs/>
                <w:sz w:val="18"/>
                <w:szCs w:val="18"/>
              </w:rPr>
              <w:t>31.12.2023.</w:t>
            </w:r>
          </w:p>
        </w:tc>
        <w:tc>
          <w:tcPr>
            <w:tcW w:w="270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29D36A02" w14:textId="77777777" w:rsidR="002C6B79" w:rsidRPr="002C6B79" w:rsidRDefault="002C6B79">
            <w:pPr>
              <w:jc w:val="center"/>
              <w:rPr>
                <w:b/>
                <w:bCs/>
                <w:sz w:val="18"/>
                <w:szCs w:val="18"/>
              </w:rPr>
            </w:pPr>
            <w:r w:rsidRPr="002C6B79">
              <w:rPr>
                <w:b/>
                <w:bCs/>
                <w:sz w:val="18"/>
                <w:szCs w:val="18"/>
              </w:rPr>
              <w:t>31.12.2024.</w:t>
            </w:r>
          </w:p>
        </w:tc>
        <w:tc>
          <w:tcPr>
            <w:tcW w:w="1040" w:type="dxa"/>
            <w:tcBorders>
              <w:top w:val="single" w:sz="8" w:space="0" w:color="auto"/>
              <w:left w:val="nil"/>
              <w:bottom w:val="nil"/>
              <w:right w:val="single" w:sz="8" w:space="0" w:color="auto"/>
            </w:tcBorders>
            <w:shd w:val="clear" w:color="000000" w:fill="D9D9D9"/>
            <w:noWrap/>
            <w:vAlign w:val="center"/>
            <w:hideMark/>
          </w:tcPr>
          <w:p w14:paraId="2E96874C" w14:textId="77777777" w:rsidR="002C6B79" w:rsidRPr="002C6B79" w:rsidRDefault="002C6B79">
            <w:pPr>
              <w:jc w:val="center"/>
              <w:rPr>
                <w:b/>
                <w:bCs/>
                <w:sz w:val="18"/>
                <w:szCs w:val="18"/>
              </w:rPr>
            </w:pPr>
            <w:proofErr w:type="spellStart"/>
            <w:r w:rsidRPr="002C6B79">
              <w:rPr>
                <w:b/>
                <w:bCs/>
                <w:sz w:val="18"/>
                <w:szCs w:val="18"/>
              </w:rPr>
              <w:t>Индекс</w:t>
            </w:r>
            <w:proofErr w:type="spellEnd"/>
          </w:p>
        </w:tc>
      </w:tr>
      <w:tr w:rsidR="002C6B79" w14:paraId="44A1A153" w14:textId="77777777" w:rsidTr="002C6B79">
        <w:trPr>
          <w:trHeight w:val="35"/>
          <w:jc w:val="center"/>
        </w:trPr>
        <w:tc>
          <w:tcPr>
            <w:tcW w:w="4439" w:type="dxa"/>
            <w:vMerge/>
            <w:tcBorders>
              <w:top w:val="single" w:sz="8" w:space="0" w:color="auto"/>
              <w:left w:val="single" w:sz="8" w:space="0" w:color="auto"/>
              <w:bottom w:val="single" w:sz="8" w:space="0" w:color="000000"/>
              <w:right w:val="single" w:sz="4" w:space="0" w:color="auto"/>
            </w:tcBorders>
            <w:vAlign w:val="center"/>
            <w:hideMark/>
          </w:tcPr>
          <w:p w14:paraId="7BA14C44" w14:textId="77777777" w:rsidR="002C6B79" w:rsidRPr="002C6B79" w:rsidRDefault="002C6B79">
            <w:pPr>
              <w:rPr>
                <w:b/>
                <w:bCs/>
                <w:sz w:val="18"/>
                <w:szCs w:val="18"/>
              </w:rPr>
            </w:pPr>
          </w:p>
        </w:tc>
        <w:tc>
          <w:tcPr>
            <w:tcW w:w="2106" w:type="dxa"/>
            <w:tcBorders>
              <w:top w:val="nil"/>
              <w:left w:val="nil"/>
              <w:bottom w:val="single" w:sz="8" w:space="0" w:color="auto"/>
              <w:right w:val="single" w:sz="4" w:space="0" w:color="auto"/>
            </w:tcBorders>
            <w:shd w:val="clear" w:color="000000" w:fill="D9D9D9"/>
            <w:noWrap/>
            <w:vAlign w:val="center"/>
            <w:hideMark/>
          </w:tcPr>
          <w:p w14:paraId="75F7B467" w14:textId="77777777" w:rsidR="002C6B79" w:rsidRPr="002C6B79" w:rsidRDefault="002C6B79">
            <w:pPr>
              <w:jc w:val="center"/>
              <w:rPr>
                <w:b/>
                <w:bCs/>
                <w:sz w:val="18"/>
                <w:szCs w:val="18"/>
              </w:rPr>
            </w:pPr>
            <w:proofErr w:type="spellStart"/>
            <w:r w:rsidRPr="002C6B79">
              <w:rPr>
                <w:b/>
                <w:bCs/>
                <w:sz w:val="18"/>
                <w:szCs w:val="18"/>
              </w:rPr>
              <w:t>износ</w:t>
            </w:r>
            <w:proofErr w:type="spellEnd"/>
            <w:r w:rsidRPr="002C6B79">
              <w:rPr>
                <w:b/>
                <w:bCs/>
                <w:sz w:val="18"/>
                <w:szCs w:val="18"/>
              </w:rPr>
              <w:t xml:space="preserve"> у 000 КМ</w:t>
            </w:r>
          </w:p>
        </w:tc>
        <w:tc>
          <w:tcPr>
            <w:tcW w:w="642" w:type="dxa"/>
            <w:tcBorders>
              <w:top w:val="nil"/>
              <w:left w:val="nil"/>
              <w:bottom w:val="single" w:sz="8" w:space="0" w:color="auto"/>
              <w:right w:val="nil"/>
            </w:tcBorders>
            <w:shd w:val="clear" w:color="000000" w:fill="D9D9D9"/>
            <w:noWrap/>
            <w:vAlign w:val="center"/>
            <w:hideMark/>
          </w:tcPr>
          <w:p w14:paraId="3AD0BC3E" w14:textId="77777777" w:rsidR="002C6B79" w:rsidRPr="002C6B79" w:rsidRDefault="002C6B79">
            <w:pPr>
              <w:jc w:val="center"/>
              <w:rPr>
                <w:b/>
                <w:bCs/>
                <w:sz w:val="18"/>
                <w:szCs w:val="18"/>
              </w:rPr>
            </w:pPr>
            <w:r w:rsidRPr="002C6B79">
              <w:rPr>
                <w:b/>
                <w:bCs/>
                <w:sz w:val="18"/>
                <w:szCs w:val="18"/>
              </w:rPr>
              <w:t>%</w:t>
            </w:r>
          </w:p>
        </w:tc>
        <w:tc>
          <w:tcPr>
            <w:tcW w:w="2097" w:type="dxa"/>
            <w:tcBorders>
              <w:top w:val="nil"/>
              <w:left w:val="single" w:sz="4" w:space="0" w:color="auto"/>
              <w:bottom w:val="single" w:sz="8" w:space="0" w:color="auto"/>
              <w:right w:val="single" w:sz="4" w:space="0" w:color="auto"/>
            </w:tcBorders>
            <w:shd w:val="clear" w:color="000000" w:fill="D9D9D9"/>
            <w:noWrap/>
            <w:vAlign w:val="center"/>
            <w:hideMark/>
          </w:tcPr>
          <w:p w14:paraId="74D274DB" w14:textId="77777777" w:rsidR="002C6B79" w:rsidRPr="002C6B79" w:rsidRDefault="002C6B79">
            <w:pPr>
              <w:jc w:val="center"/>
              <w:rPr>
                <w:b/>
                <w:bCs/>
                <w:sz w:val="18"/>
                <w:szCs w:val="18"/>
              </w:rPr>
            </w:pPr>
            <w:proofErr w:type="spellStart"/>
            <w:r w:rsidRPr="002C6B79">
              <w:rPr>
                <w:b/>
                <w:bCs/>
                <w:sz w:val="18"/>
                <w:szCs w:val="18"/>
              </w:rPr>
              <w:t>износ</w:t>
            </w:r>
            <w:proofErr w:type="spellEnd"/>
            <w:r w:rsidRPr="002C6B79">
              <w:rPr>
                <w:b/>
                <w:bCs/>
                <w:sz w:val="18"/>
                <w:szCs w:val="18"/>
              </w:rPr>
              <w:t xml:space="preserve"> у 000 КМ</w:t>
            </w:r>
          </w:p>
        </w:tc>
        <w:tc>
          <w:tcPr>
            <w:tcW w:w="611" w:type="dxa"/>
            <w:tcBorders>
              <w:top w:val="nil"/>
              <w:left w:val="nil"/>
              <w:bottom w:val="single" w:sz="8" w:space="0" w:color="auto"/>
              <w:right w:val="nil"/>
            </w:tcBorders>
            <w:shd w:val="clear" w:color="000000" w:fill="D9D9D9"/>
            <w:noWrap/>
            <w:vAlign w:val="center"/>
            <w:hideMark/>
          </w:tcPr>
          <w:p w14:paraId="48D9E9B2" w14:textId="77777777" w:rsidR="002C6B79" w:rsidRPr="002C6B79" w:rsidRDefault="002C6B79">
            <w:pPr>
              <w:jc w:val="center"/>
              <w:rPr>
                <w:b/>
                <w:bCs/>
                <w:sz w:val="18"/>
                <w:szCs w:val="18"/>
              </w:rPr>
            </w:pPr>
            <w:r w:rsidRPr="002C6B79">
              <w:rPr>
                <w:b/>
                <w:bCs/>
                <w:sz w:val="18"/>
                <w:szCs w:val="18"/>
              </w:rPr>
              <w:t>%</w:t>
            </w:r>
          </w:p>
        </w:tc>
        <w:tc>
          <w:tcPr>
            <w:tcW w:w="1040" w:type="dxa"/>
            <w:tcBorders>
              <w:top w:val="nil"/>
              <w:left w:val="single" w:sz="4" w:space="0" w:color="auto"/>
              <w:bottom w:val="single" w:sz="8" w:space="0" w:color="auto"/>
              <w:right w:val="single" w:sz="8" w:space="0" w:color="auto"/>
            </w:tcBorders>
            <w:shd w:val="clear" w:color="000000" w:fill="D9D9D9"/>
            <w:noWrap/>
            <w:vAlign w:val="center"/>
            <w:hideMark/>
          </w:tcPr>
          <w:p w14:paraId="6AE7407B" w14:textId="77777777" w:rsidR="002C6B79" w:rsidRPr="002C6B79" w:rsidRDefault="002C6B79">
            <w:pPr>
              <w:jc w:val="center"/>
              <w:rPr>
                <w:b/>
                <w:bCs/>
                <w:sz w:val="18"/>
                <w:szCs w:val="18"/>
              </w:rPr>
            </w:pPr>
            <w:r w:rsidRPr="002C6B79">
              <w:rPr>
                <w:b/>
                <w:bCs/>
                <w:sz w:val="18"/>
                <w:szCs w:val="18"/>
              </w:rPr>
              <w:t>4/2*100</w:t>
            </w:r>
          </w:p>
        </w:tc>
      </w:tr>
      <w:tr w:rsidR="002C6B79" w14:paraId="10BFD042" w14:textId="77777777" w:rsidTr="002C6B79">
        <w:trPr>
          <w:trHeight w:val="35"/>
          <w:jc w:val="center"/>
        </w:trPr>
        <w:tc>
          <w:tcPr>
            <w:tcW w:w="4439" w:type="dxa"/>
            <w:tcBorders>
              <w:top w:val="nil"/>
              <w:left w:val="single" w:sz="8" w:space="0" w:color="auto"/>
              <w:bottom w:val="double" w:sz="6" w:space="0" w:color="auto"/>
              <w:right w:val="single" w:sz="4" w:space="0" w:color="auto"/>
            </w:tcBorders>
            <w:shd w:val="clear" w:color="auto" w:fill="auto"/>
            <w:noWrap/>
            <w:vAlign w:val="center"/>
            <w:hideMark/>
          </w:tcPr>
          <w:p w14:paraId="07B6C3B3" w14:textId="77777777" w:rsidR="002C6B79" w:rsidRDefault="002C6B79">
            <w:pPr>
              <w:jc w:val="center"/>
              <w:rPr>
                <w:i/>
                <w:iCs/>
                <w:sz w:val="12"/>
                <w:szCs w:val="12"/>
              </w:rPr>
            </w:pPr>
            <w:r>
              <w:rPr>
                <w:i/>
                <w:iCs/>
                <w:sz w:val="12"/>
                <w:szCs w:val="12"/>
              </w:rPr>
              <w:t>1</w:t>
            </w:r>
          </w:p>
        </w:tc>
        <w:tc>
          <w:tcPr>
            <w:tcW w:w="2106" w:type="dxa"/>
            <w:tcBorders>
              <w:top w:val="nil"/>
              <w:left w:val="nil"/>
              <w:bottom w:val="double" w:sz="6" w:space="0" w:color="auto"/>
              <w:right w:val="single" w:sz="4" w:space="0" w:color="auto"/>
            </w:tcBorders>
            <w:shd w:val="clear" w:color="auto" w:fill="auto"/>
            <w:noWrap/>
            <w:vAlign w:val="center"/>
            <w:hideMark/>
          </w:tcPr>
          <w:p w14:paraId="097E55A4" w14:textId="77777777" w:rsidR="002C6B79" w:rsidRDefault="002C6B79">
            <w:pPr>
              <w:jc w:val="center"/>
              <w:rPr>
                <w:i/>
                <w:iCs/>
                <w:sz w:val="12"/>
                <w:szCs w:val="12"/>
              </w:rPr>
            </w:pPr>
            <w:r>
              <w:rPr>
                <w:i/>
                <w:iCs/>
                <w:sz w:val="12"/>
                <w:szCs w:val="12"/>
              </w:rPr>
              <w:t>2</w:t>
            </w:r>
          </w:p>
        </w:tc>
        <w:tc>
          <w:tcPr>
            <w:tcW w:w="642" w:type="dxa"/>
            <w:tcBorders>
              <w:top w:val="nil"/>
              <w:left w:val="nil"/>
              <w:bottom w:val="double" w:sz="6" w:space="0" w:color="auto"/>
              <w:right w:val="single" w:sz="4" w:space="0" w:color="auto"/>
            </w:tcBorders>
            <w:shd w:val="clear" w:color="auto" w:fill="auto"/>
            <w:noWrap/>
            <w:vAlign w:val="center"/>
            <w:hideMark/>
          </w:tcPr>
          <w:p w14:paraId="4EA81D1D" w14:textId="77777777" w:rsidR="002C6B79" w:rsidRDefault="002C6B79">
            <w:pPr>
              <w:jc w:val="center"/>
              <w:rPr>
                <w:i/>
                <w:iCs/>
                <w:sz w:val="12"/>
                <w:szCs w:val="12"/>
              </w:rPr>
            </w:pPr>
            <w:r>
              <w:rPr>
                <w:i/>
                <w:iCs/>
                <w:sz w:val="12"/>
                <w:szCs w:val="12"/>
              </w:rPr>
              <w:t>3</w:t>
            </w:r>
          </w:p>
        </w:tc>
        <w:tc>
          <w:tcPr>
            <w:tcW w:w="2097" w:type="dxa"/>
            <w:tcBorders>
              <w:top w:val="nil"/>
              <w:left w:val="nil"/>
              <w:bottom w:val="double" w:sz="6" w:space="0" w:color="auto"/>
              <w:right w:val="single" w:sz="4" w:space="0" w:color="auto"/>
            </w:tcBorders>
            <w:shd w:val="clear" w:color="auto" w:fill="auto"/>
            <w:noWrap/>
            <w:vAlign w:val="center"/>
            <w:hideMark/>
          </w:tcPr>
          <w:p w14:paraId="2271C5A4" w14:textId="77777777" w:rsidR="002C6B79" w:rsidRDefault="002C6B79">
            <w:pPr>
              <w:jc w:val="center"/>
              <w:rPr>
                <w:i/>
                <w:iCs/>
                <w:sz w:val="12"/>
                <w:szCs w:val="12"/>
              </w:rPr>
            </w:pPr>
            <w:r>
              <w:rPr>
                <w:i/>
                <w:iCs/>
                <w:sz w:val="12"/>
                <w:szCs w:val="12"/>
              </w:rPr>
              <w:t>4</w:t>
            </w:r>
          </w:p>
        </w:tc>
        <w:tc>
          <w:tcPr>
            <w:tcW w:w="611" w:type="dxa"/>
            <w:tcBorders>
              <w:top w:val="nil"/>
              <w:left w:val="nil"/>
              <w:bottom w:val="double" w:sz="6" w:space="0" w:color="auto"/>
              <w:right w:val="single" w:sz="4" w:space="0" w:color="auto"/>
            </w:tcBorders>
            <w:shd w:val="clear" w:color="auto" w:fill="auto"/>
            <w:noWrap/>
            <w:vAlign w:val="center"/>
            <w:hideMark/>
          </w:tcPr>
          <w:p w14:paraId="01B7F1D5" w14:textId="77777777" w:rsidR="002C6B79" w:rsidRDefault="002C6B79">
            <w:pPr>
              <w:jc w:val="center"/>
              <w:rPr>
                <w:i/>
                <w:iCs/>
                <w:sz w:val="12"/>
                <w:szCs w:val="12"/>
              </w:rPr>
            </w:pPr>
            <w:r>
              <w:rPr>
                <w:i/>
                <w:iCs/>
                <w:sz w:val="12"/>
                <w:szCs w:val="12"/>
              </w:rPr>
              <w:t>5</w:t>
            </w:r>
          </w:p>
        </w:tc>
        <w:tc>
          <w:tcPr>
            <w:tcW w:w="1040" w:type="dxa"/>
            <w:tcBorders>
              <w:top w:val="nil"/>
              <w:left w:val="nil"/>
              <w:bottom w:val="double" w:sz="6" w:space="0" w:color="auto"/>
              <w:right w:val="single" w:sz="8" w:space="0" w:color="auto"/>
            </w:tcBorders>
            <w:shd w:val="clear" w:color="auto" w:fill="auto"/>
            <w:noWrap/>
            <w:vAlign w:val="center"/>
            <w:hideMark/>
          </w:tcPr>
          <w:p w14:paraId="08C53646" w14:textId="77777777" w:rsidR="002C6B79" w:rsidRDefault="002C6B79">
            <w:pPr>
              <w:jc w:val="center"/>
              <w:rPr>
                <w:i/>
                <w:iCs/>
                <w:sz w:val="12"/>
                <w:szCs w:val="12"/>
              </w:rPr>
            </w:pPr>
            <w:r>
              <w:rPr>
                <w:i/>
                <w:iCs/>
                <w:sz w:val="12"/>
                <w:szCs w:val="12"/>
              </w:rPr>
              <w:t>6</w:t>
            </w:r>
          </w:p>
        </w:tc>
      </w:tr>
      <w:tr w:rsidR="002C6B79" w14:paraId="7F865EB6" w14:textId="77777777" w:rsidTr="002C6B79">
        <w:trPr>
          <w:trHeight w:val="95"/>
          <w:jc w:val="center"/>
        </w:trPr>
        <w:tc>
          <w:tcPr>
            <w:tcW w:w="443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9A5409F" w14:textId="77777777" w:rsidR="002C6B79" w:rsidRDefault="002C6B79">
            <w:pPr>
              <w:rPr>
                <w:b/>
                <w:bCs/>
                <w:i/>
                <w:iCs/>
                <w:sz w:val="18"/>
                <w:szCs w:val="18"/>
              </w:rPr>
            </w:pPr>
            <w:proofErr w:type="spellStart"/>
            <w:r>
              <w:rPr>
                <w:b/>
                <w:bCs/>
                <w:i/>
                <w:iCs/>
                <w:sz w:val="18"/>
                <w:szCs w:val="18"/>
              </w:rPr>
              <w:t>Капитал</w:t>
            </w:r>
            <w:proofErr w:type="spellEnd"/>
          </w:p>
        </w:tc>
        <w:tc>
          <w:tcPr>
            <w:tcW w:w="2106" w:type="dxa"/>
            <w:tcBorders>
              <w:top w:val="single" w:sz="8" w:space="0" w:color="auto"/>
              <w:left w:val="nil"/>
              <w:bottom w:val="single" w:sz="8" w:space="0" w:color="auto"/>
              <w:right w:val="single" w:sz="4" w:space="0" w:color="auto"/>
            </w:tcBorders>
            <w:shd w:val="clear" w:color="000000" w:fill="D9D9D9"/>
            <w:noWrap/>
            <w:vAlign w:val="center"/>
            <w:hideMark/>
          </w:tcPr>
          <w:p w14:paraId="43ACD762" w14:textId="77777777" w:rsidR="002C6B79" w:rsidRDefault="002C6B79">
            <w:pPr>
              <w:jc w:val="right"/>
              <w:rPr>
                <w:b/>
                <w:bCs/>
                <w:i/>
                <w:iCs/>
                <w:sz w:val="18"/>
                <w:szCs w:val="18"/>
              </w:rPr>
            </w:pPr>
            <w:r>
              <w:rPr>
                <w:b/>
                <w:bCs/>
                <w:i/>
                <w:iCs/>
                <w:sz w:val="18"/>
                <w:szCs w:val="18"/>
              </w:rPr>
              <w:t xml:space="preserve">-113.264.936    </w:t>
            </w:r>
          </w:p>
        </w:tc>
        <w:tc>
          <w:tcPr>
            <w:tcW w:w="642" w:type="dxa"/>
            <w:tcBorders>
              <w:top w:val="single" w:sz="8" w:space="0" w:color="auto"/>
              <w:left w:val="nil"/>
              <w:bottom w:val="single" w:sz="8" w:space="0" w:color="auto"/>
              <w:right w:val="single" w:sz="4" w:space="0" w:color="auto"/>
            </w:tcBorders>
            <w:shd w:val="clear" w:color="000000" w:fill="D9D9D9"/>
            <w:noWrap/>
            <w:vAlign w:val="center"/>
            <w:hideMark/>
          </w:tcPr>
          <w:p w14:paraId="58CFB4F6" w14:textId="77777777" w:rsidR="002C6B79" w:rsidRDefault="002C6B79">
            <w:pPr>
              <w:jc w:val="center"/>
              <w:rPr>
                <w:b/>
                <w:bCs/>
                <w:i/>
                <w:iCs/>
                <w:sz w:val="18"/>
                <w:szCs w:val="18"/>
              </w:rPr>
            </w:pPr>
            <w:r>
              <w:rPr>
                <w:b/>
                <w:bCs/>
                <w:i/>
                <w:iCs/>
                <w:sz w:val="18"/>
                <w:szCs w:val="18"/>
              </w:rPr>
              <w:t xml:space="preserve">100    </w:t>
            </w:r>
          </w:p>
        </w:tc>
        <w:tc>
          <w:tcPr>
            <w:tcW w:w="2097" w:type="dxa"/>
            <w:tcBorders>
              <w:top w:val="single" w:sz="8" w:space="0" w:color="auto"/>
              <w:left w:val="nil"/>
              <w:bottom w:val="single" w:sz="8" w:space="0" w:color="auto"/>
              <w:right w:val="single" w:sz="4" w:space="0" w:color="auto"/>
            </w:tcBorders>
            <w:shd w:val="clear" w:color="000000" w:fill="D9D9D9"/>
            <w:noWrap/>
            <w:vAlign w:val="center"/>
            <w:hideMark/>
          </w:tcPr>
          <w:p w14:paraId="335E282B" w14:textId="77777777" w:rsidR="002C6B79" w:rsidRDefault="002C6B79">
            <w:pPr>
              <w:jc w:val="right"/>
              <w:rPr>
                <w:b/>
                <w:bCs/>
                <w:i/>
                <w:iCs/>
                <w:sz w:val="18"/>
                <w:szCs w:val="18"/>
              </w:rPr>
            </w:pPr>
            <w:r>
              <w:rPr>
                <w:b/>
                <w:bCs/>
                <w:i/>
                <w:iCs/>
                <w:sz w:val="18"/>
                <w:szCs w:val="18"/>
              </w:rPr>
              <w:t xml:space="preserve">183.555.182    </w:t>
            </w:r>
          </w:p>
        </w:tc>
        <w:tc>
          <w:tcPr>
            <w:tcW w:w="611" w:type="dxa"/>
            <w:tcBorders>
              <w:top w:val="single" w:sz="8" w:space="0" w:color="auto"/>
              <w:left w:val="nil"/>
              <w:bottom w:val="single" w:sz="8" w:space="0" w:color="auto"/>
              <w:right w:val="single" w:sz="4" w:space="0" w:color="auto"/>
            </w:tcBorders>
            <w:shd w:val="clear" w:color="000000" w:fill="D9D9D9"/>
            <w:noWrap/>
            <w:vAlign w:val="center"/>
            <w:hideMark/>
          </w:tcPr>
          <w:p w14:paraId="3E37DB8E" w14:textId="77777777" w:rsidR="002C6B79" w:rsidRDefault="002C6B79">
            <w:pPr>
              <w:jc w:val="center"/>
              <w:rPr>
                <w:b/>
                <w:bCs/>
                <w:i/>
                <w:iCs/>
                <w:sz w:val="18"/>
                <w:szCs w:val="18"/>
              </w:rPr>
            </w:pPr>
            <w:r>
              <w:rPr>
                <w:b/>
                <w:bCs/>
                <w:i/>
                <w:iCs/>
                <w:sz w:val="18"/>
                <w:szCs w:val="18"/>
              </w:rPr>
              <w:t xml:space="preserve">100    </w:t>
            </w:r>
          </w:p>
        </w:tc>
        <w:tc>
          <w:tcPr>
            <w:tcW w:w="1040" w:type="dxa"/>
            <w:tcBorders>
              <w:top w:val="single" w:sz="8" w:space="0" w:color="auto"/>
              <w:left w:val="nil"/>
              <w:bottom w:val="single" w:sz="8" w:space="0" w:color="auto"/>
              <w:right w:val="single" w:sz="8" w:space="0" w:color="auto"/>
            </w:tcBorders>
            <w:shd w:val="clear" w:color="000000" w:fill="D9D9D9"/>
            <w:noWrap/>
            <w:vAlign w:val="center"/>
            <w:hideMark/>
          </w:tcPr>
          <w:p w14:paraId="7FEE9991" w14:textId="77777777" w:rsidR="002C6B79" w:rsidRDefault="002C6B79">
            <w:pPr>
              <w:jc w:val="center"/>
              <w:rPr>
                <w:b/>
                <w:bCs/>
                <w:i/>
                <w:iCs/>
                <w:sz w:val="18"/>
                <w:szCs w:val="18"/>
              </w:rPr>
            </w:pPr>
            <w:r>
              <w:rPr>
                <w:b/>
                <w:bCs/>
                <w:i/>
                <w:iCs/>
                <w:sz w:val="18"/>
                <w:szCs w:val="18"/>
              </w:rPr>
              <w:t>-162</w:t>
            </w:r>
          </w:p>
        </w:tc>
      </w:tr>
      <w:tr w:rsidR="002C6B79" w14:paraId="0DB5EBB4" w14:textId="77777777" w:rsidTr="002C6B79">
        <w:trPr>
          <w:trHeight w:val="264"/>
          <w:jc w:val="center"/>
        </w:trPr>
        <w:tc>
          <w:tcPr>
            <w:tcW w:w="4439" w:type="dxa"/>
            <w:tcBorders>
              <w:top w:val="nil"/>
              <w:left w:val="single" w:sz="8" w:space="0" w:color="auto"/>
              <w:bottom w:val="nil"/>
              <w:right w:val="single" w:sz="4" w:space="0" w:color="auto"/>
            </w:tcBorders>
            <w:shd w:val="clear" w:color="auto" w:fill="auto"/>
            <w:noWrap/>
            <w:vAlign w:val="center"/>
            <w:hideMark/>
          </w:tcPr>
          <w:p w14:paraId="60EC62E0" w14:textId="77777777" w:rsidR="002C6B79" w:rsidRDefault="002C6B79">
            <w:pPr>
              <w:rPr>
                <w:sz w:val="18"/>
                <w:szCs w:val="18"/>
              </w:rPr>
            </w:pPr>
            <w:proofErr w:type="spellStart"/>
            <w:r>
              <w:rPr>
                <w:sz w:val="18"/>
                <w:szCs w:val="18"/>
              </w:rPr>
              <w:t>Акцијски</w:t>
            </w:r>
            <w:proofErr w:type="spellEnd"/>
            <w:r>
              <w:rPr>
                <w:sz w:val="18"/>
                <w:szCs w:val="18"/>
              </w:rPr>
              <w:t xml:space="preserve"> </w:t>
            </w:r>
            <w:proofErr w:type="spellStart"/>
            <w:r>
              <w:rPr>
                <w:sz w:val="18"/>
                <w:szCs w:val="18"/>
              </w:rPr>
              <w:t>капитал</w:t>
            </w:r>
            <w:proofErr w:type="spellEnd"/>
            <w:r>
              <w:rPr>
                <w:sz w:val="18"/>
                <w:szCs w:val="18"/>
              </w:rPr>
              <w:t xml:space="preserve"> - </w:t>
            </w:r>
            <w:proofErr w:type="spellStart"/>
            <w:r>
              <w:rPr>
                <w:sz w:val="18"/>
                <w:szCs w:val="18"/>
              </w:rPr>
              <w:t>обичне</w:t>
            </w:r>
            <w:proofErr w:type="spellEnd"/>
            <w:r>
              <w:rPr>
                <w:sz w:val="18"/>
                <w:szCs w:val="18"/>
              </w:rPr>
              <w:t xml:space="preserve"> </w:t>
            </w:r>
            <w:proofErr w:type="spellStart"/>
            <w:r>
              <w:rPr>
                <w:sz w:val="18"/>
                <w:szCs w:val="18"/>
              </w:rPr>
              <w:t>акције</w:t>
            </w:r>
            <w:proofErr w:type="spellEnd"/>
          </w:p>
        </w:tc>
        <w:tc>
          <w:tcPr>
            <w:tcW w:w="2106" w:type="dxa"/>
            <w:tcBorders>
              <w:top w:val="nil"/>
              <w:left w:val="nil"/>
              <w:bottom w:val="nil"/>
              <w:right w:val="single" w:sz="4" w:space="0" w:color="auto"/>
            </w:tcBorders>
            <w:shd w:val="clear" w:color="auto" w:fill="auto"/>
            <w:noWrap/>
            <w:vAlign w:val="center"/>
            <w:hideMark/>
          </w:tcPr>
          <w:p w14:paraId="679A27D4" w14:textId="77777777" w:rsidR="002C6B79" w:rsidRDefault="002C6B79">
            <w:pPr>
              <w:jc w:val="right"/>
              <w:rPr>
                <w:sz w:val="18"/>
                <w:szCs w:val="18"/>
              </w:rPr>
            </w:pPr>
            <w:r>
              <w:rPr>
                <w:sz w:val="18"/>
                <w:szCs w:val="18"/>
              </w:rPr>
              <w:t xml:space="preserve">50.000    </w:t>
            </w:r>
          </w:p>
        </w:tc>
        <w:tc>
          <w:tcPr>
            <w:tcW w:w="642" w:type="dxa"/>
            <w:tcBorders>
              <w:top w:val="nil"/>
              <w:left w:val="nil"/>
              <w:bottom w:val="nil"/>
              <w:right w:val="nil"/>
            </w:tcBorders>
            <w:shd w:val="clear" w:color="auto" w:fill="auto"/>
            <w:noWrap/>
            <w:vAlign w:val="center"/>
            <w:hideMark/>
          </w:tcPr>
          <w:p w14:paraId="1FF6E4E8" w14:textId="77777777" w:rsidR="002C6B79" w:rsidRDefault="002C6B79">
            <w:pPr>
              <w:jc w:val="center"/>
              <w:rPr>
                <w:i/>
                <w:iCs/>
                <w:sz w:val="18"/>
                <w:szCs w:val="18"/>
              </w:rPr>
            </w:pPr>
            <w:r>
              <w:rPr>
                <w:i/>
                <w:iCs/>
                <w:sz w:val="18"/>
                <w:szCs w:val="18"/>
              </w:rPr>
              <w:t>0</w:t>
            </w:r>
          </w:p>
        </w:tc>
        <w:tc>
          <w:tcPr>
            <w:tcW w:w="2097" w:type="dxa"/>
            <w:tcBorders>
              <w:top w:val="nil"/>
              <w:left w:val="single" w:sz="4" w:space="0" w:color="auto"/>
              <w:bottom w:val="nil"/>
              <w:right w:val="single" w:sz="4" w:space="0" w:color="auto"/>
            </w:tcBorders>
            <w:shd w:val="clear" w:color="auto" w:fill="auto"/>
            <w:noWrap/>
            <w:vAlign w:val="center"/>
            <w:hideMark/>
          </w:tcPr>
          <w:p w14:paraId="5DB8598B" w14:textId="77777777" w:rsidR="002C6B79" w:rsidRDefault="002C6B79">
            <w:pPr>
              <w:jc w:val="right"/>
              <w:rPr>
                <w:sz w:val="18"/>
                <w:szCs w:val="18"/>
              </w:rPr>
            </w:pPr>
            <w:r>
              <w:rPr>
                <w:sz w:val="18"/>
                <w:szCs w:val="18"/>
              </w:rPr>
              <w:t xml:space="preserve">334.102.579    </w:t>
            </w:r>
          </w:p>
        </w:tc>
        <w:tc>
          <w:tcPr>
            <w:tcW w:w="611" w:type="dxa"/>
            <w:tcBorders>
              <w:top w:val="nil"/>
              <w:left w:val="nil"/>
              <w:bottom w:val="nil"/>
              <w:right w:val="single" w:sz="4" w:space="0" w:color="auto"/>
            </w:tcBorders>
            <w:shd w:val="clear" w:color="auto" w:fill="auto"/>
            <w:noWrap/>
            <w:vAlign w:val="center"/>
            <w:hideMark/>
          </w:tcPr>
          <w:p w14:paraId="04500B5B" w14:textId="77777777" w:rsidR="002C6B79" w:rsidRDefault="002C6B79">
            <w:pPr>
              <w:jc w:val="center"/>
              <w:rPr>
                <w:i/>
                <w:iCs/>
                <w:sz w:val="18"/>
                <w:szCs w:val="18"/>
              </w:rPr>
            </w:pPr>
            <w:r>
              <w:rPr>
                <w:i/>
                <w:iCs/>
                <w:sz w:val="18"/>
                <w:szCs w:val="18"/>
              </w:rPr>
              <w:t>182</w:t>
            </w:r>
          </w:p>
        </w:tc>
        <w:tc>
          <w:tcPr>
            <w:tcW w:w="1040" w:type="dxa"/>
            <w:tcBorders>
              <w:top w:val="nil"/>
              <w:left w:val="nil"/>
              <w:bottom w:val="nil"/>
              <w:right w:val="single" w:sz="8" w:space="0" w:color="auto"/>
            </w:tcBorders>
            <w:shd w:val="clear" w:color="auto" w:fill="auto"/>
            <w:noWrap/>
            <w:vAlign w:val="center"/>
            <w:hideMark/>
          </w:tcPr>
          <w:p w14:paraId="0DD05E14" w14:textId="77777777" w:rsidR="002C6B79" w:rsidRDefault="002C6B79">
            <w:pPr>
              <w:jc w:val="center"/>
              <w:rPr>
                <w:sz w:val="18"/>
                <w:szCs w:val="18"/>
              </w:rPr>
            </w:pPr>
            <w:r>
              <w:rPr>
                <w:sz w:val="18"/>
                <w:szCs w:val="18"/>
              </w:rPr>
              <w:t>668.205</w:t>
            </w:r>
          </w:p>
        </w:tc>
      </w:tr>
      <w:tr w:rsidR="002C6B79" w14:paraId="133B7C8A" w14:textId="77777777" w:rsidTr="002C6B79">
        <w:trPr>
          <w:trHeight w:val="264"/>
          <w:jc w:val="center"/>
        </w:trPr>
        <w:tc>
          <w:tcPr>
            <w:tcW w:w="4439" w:type="dxa"/>
            <w:tcBorders>
              <w:top w:val="nil"/>
              <w:left w:val="single" w:sz="8" w:space="0" w:color="auto"/>
              <w:bottom w:val="nil"/>
              <w:right w:val="single" w:sz="4" w:space="0" w:color="auto"/>
            </w:tcBorders>
            <w:shd w:val="clear" w:color="auto" w:fill="auto"/>
            <w:noWrap/>
            <w:vAlign w:val="center"/>
            <w:hideMark/>
          </w:tcPr>
          <w:p w14:paraId="172001FB" w14:textId="77777777" w:rsidR="002C6B79" w:rsidRDefault="002C6B79">
            <w:pPr>
              <w:rPr>
                <w:sz w:val="18"/>
                <w:szCs w:val="18"/>
              </w:rPr>
            </w:pPr>
            <w:proofErr w:type="spellStart"/>
            <w:r>
              <w:rPr>
                <w:sz w:val="18"/>
                <w:szCs w:val="18"/>
              </w:rPr>
              <w:t>Ревалоризационе</w:t>
            </w:r>
            <w:proofErr w:type="spellEnd"/>
            <w:r>
              <w:rPr>
                <w:sz w:val="18"/>
                <w:szCs w:val="18"/>
              </w:rPr>
              <w:t xml:space="preserve"> </w:t>
            </w:r>
            <w:proofErr w:type="spellStart"/>
            <w:r>
              <w:rPr>
                <w:sz w:val="18"/>
                <w:szCs w:val="18"/>
              </w:rPr>
              <w:t>резерве</w:t>
            </w:r>
            <w:proofErr w:type="spellEnd"/>
          </w:p>
        </w:tc>
        <w:tc>
          <w:tcPr>
            <w:tcW w:w="2106" w:type="dxa"/>
            <w:tcBorders>
              <w:top w:val="nil"/>
              <w:left w:val="nil"/>
              <w:bottom w:val="nil"/>
              <w:right w:val="single" w:sz="4" w:space="0" w:color="auto"/>
            </w:tcBorders>
            <w:shd w:val="clear" w:color="auto" w:fill="auto"/>
            <w:noWrap/>
            <w:vAlign w:val="center"/>
            <w:hideMark/>
          </w:tcPr>
          <w:p w14:paraId="41F8A664" w14:textId="77777777" w:rsidR="002C6B79" w:rsidRDefault="002C6B79">
            <w:pPr>
              <w:jc w:val="right"/>
              <w:rPr>
                <w:sz w:val="18"/>
                <w:szCs w:val="18"/>
              </w:rPr>
            </w:pPr>
            <w:r>
              <w:rPr>
                <w:sz w:val="18"/>
                <w:szCs w:val="18"/>
              </w:rPr>
              <w:t xml:space="preserve">164.363.680    </w:t>
            </w:r>
          </w:p>
        </w:tc>
        <w:tc>
          <w:tcPr>
            <w:tcW w:w="642" w:type="dxa"/>
            <w:tcBorders>
              <w:top w:val="nil"/>
              <w:left w:val="nil"/>
              <w:bottom w:val="nil"/>
              <w:right w:val="nil"/>
            </w:tcBorders>
            <w:shd w:val="clear" w:color="auto" w:fill="auto"/>
            <w:noWrap/>
            <w:vAlign w:val="center"/>
            <w:hideMark/>
          </w:tcPr>
          <w:p w14:paraId="7B142A9C" w14:textId="77777777" w:rsidR="002C6B79" w:rsidRDefault="002C6B79">
            <w:pPr>
              <w:jc w:val="center"/>
              <w:rPr>
                <w:i/>
                <w:iCs/>
                <w:sz w:val="18"/>
                <w:szCs w:val="18"/>
              </w:rPr>
            </w:pPr>
            <w:r>
              <w:rPr>
                <w:i/>
                <w:iCs/>
                <w:sz w:val="18"/>
                <w:szCs w:val="18"/>
              </w:rPr>
              <w:t>-145</w:t>
            </w:r>
          </w:p>
        </w:tc>
        <w:tc>
          <w:tcPr>
            <w:tcW w:w="2097" w:type="dxa"/>
            <w:tcBorders>
              <w:top w:val="nil"/>
              <w:left w:val="single" w:sz="4" w:space="0" w:color="auto"/>
              <w:bottom w:val="nil"/>
              <w:right w:val="single" w:sz="4" w:space="0" w:color="auto"/>
            </w:tcBorders>
            <w:shd w:val="clear" w:color="auto" w:fill="auto"/>
            <w:noWrap/>
            <w:vAlign w:val="center"/>
            <w:hideMark/>
          </w:tcPr>
          <w:p w14:paraId="4FB38C2C" w14:textId="77777777" w:rsidR="002C6B79" w:rsidRDefault="002C6B79">
            <w:pPr>
              <w:jc w:val="right"/>
              <w:rPr>
                <w:sz w:val="18"/>
                <w:szCs w:val="18"/>
              </w:rPr>
            </w:pPr>
            <w:r>
              <w:rPr>
                <w:sz w:val="18"/>
                <w:szCs w:val="18"/>
              </w:rPr>
              <w:t xml:space="preserve">161.416.095    </w:t>
            </w:r>
          </w:p>
        </w:tc>
        <w:tc>
          <w:tcPr>
            <w:tcW w:w="611" w:type="dxa"/>
            <w:tcBorders>
              <w:top w:val="nil"/>
              <w:left w:val="nil"/>
              <w:bottom w:val="nil"/>
              <w:right w:val="single" w:sz="4" w:space="0" w:color="auto"/>
            </w:tcBorders>
            <w:shd w:val="clear" w:color="auto" w:fill="auto"/>
            <w:noWrap/>
            <w:vAlign w:val="center"/>
            <w:hideMark/>
          </w:tcPr>
          <w:p w14:paraId="3615443C" w14:textId="77777777" w:rsidR="002C6B79" w:rsidRDefault="002C6B79">
            <w:pPr>
              <w:jc w:val="center"/>
              <w:rPr>
                <w:i/>
                <w:iCs/>
                <w:sz w:val="18"/>
                <w:szCs w:val="18"/>
              </w:rPr>
            </w:pPr>
            <w:r>
              <w:rPr>
                <w:i/>
                <w:iCs/>
                <w:sz w:val="18"/>
                <w:szCs w:val="18"/>
              </w:rPr>
              <w:t>88</w:t>
            </w:r>
          </w:p>
        </w:tc>
        <w:tc>
          <w:tcPr>
            <w:tcW w:w="1040" w:type="dxa"/>
            <w:tcBorders>
              <w:top w:val="nil"/>
              <w:left w:val="nil"/>
              <w:bottom w:val="nil"/>
              <w:right w:val="single" w:sz="8" w:space="0" w:color="auto"/>
            </w:tcBorders>
            <w:shd w:val="clear" w:color="auto" w:fill="auto"/>
            <w:noWrap/>
            <w:vAlign w:val="center"/>
            <w:hideMark/>
          </w:tcPr>
          <w:p w14:paraId="68E779E0" w14:textId="77777777" w:rsidR="002C6B79" w:rsidRDefault="002C6B79">
            <w:pPr>
              <w:jc w:val="center"/>
              <w:rPr>
                <w:sz w:val="18"/>
                <w:szCs w:val="18"/>
              </w:rPr>
            </w:pPr>
            <w:r>
              <w:rPr>
                <w:sz w:val="18"/>
                <w:szCs w:val="18"/>
              </w:rPr>
              <w:t>98</w:t>
            </w:r>
          </w:p>
        </w:tc>
      </w:tr>
      <w:tr w:rsidR="002C6B79" w14:paraId="1DC62158" w14:textId="77777777" w:rsidTr="002C6B79">
        <w:trPr>
          <w:trHeight w:val="264"/>
          <w:jc w:val="center"/>
        </w:trPr>
        <w:tc>
          <w:tcPr>
            <w:tcW w:w="4439" w:type="dxa"/>
            <w:tcBorders>
              <w:top w:val="nil"/>
              <w:left w:val="single" w:sz="8" w:space="0" w:color="auto"/>
              <w:bottom w:val="nil"/>
              <w:right w:val="single" w:sz="4" w:space="0" w:color="auto"/>
            </w:tcBorders>
            <w:shd w:val="clear" w:color="auto" w:fill="auto"/>
            <w:noWrap/>
            <w:vAlign w:val="center"/>
            <w:hideMark/>
          </w:tcPr>
          <w:p w14:paraId="03E4F8BE" w14:textId="77777777" w:rsidR="002C6B79" w:rsidRDefault="002C6B79">
            <w:pPr>
              <w:rPr>
                <w:sz w:val="18"/>
                <w:szCs w:val="18"/>
              </w:rPr>
            </w:pPr>
            <w:proofErr w:type="spellStart"/>
            <w:r>
              <w:rPr>
                <w:sz w:val="18"/>
                <w:szCs w:val="18"/>
              </w:rPr>
              <w:t>Губитак</w:t>
            </w:r>
            <w:proofErr w:type="spellEnd"/>
            <w:r>
              <w:rPr>
                <w:sz w:val="18"/>
                <w:szCs w:val="18"/>
              </w:rPr>
              <w:t xml:space="preserve"> (1+2)</w:t>
            </w:r>
          </w:p>
        </w:tc>
        <w:tc>
          <w:tcPr>
            <w:tcW w:w="2106" w:type="dxa"/>
            <w:tcBorders>
              <w:top w:val="nil"/>
              <w:left w:val="nil"/>
              <w:bottom w:val="nil"/>
              <w:right w:val="single" w:sz="4" w:space="0" w:color="auto"/>
            </w:tcBorders>
            <w:shd w:val="clear" w:color="auto" w:fill="auto"/>
            <w:noWrap/>
            <w:vAlign w:val="center"/>
            <w:hideMark/>
          </w:tcPr>
          <w:p w14:paraId="02275031" w14:textId="77777777" w:rsidR="002C6B79" w:rsidRDefault="002C6B79">
            <w:pPr>
              <w:jc w:val="right"/>
              <w:rPr>
                <w:sz w:val="18"/>
                <w:szCs w:val="18"/>
              </w:rPr>
            </w:pPr>
            <w:r>
              <w:rPr>
                <w:sz w:val="18"/>
                <w:szCs w:val="18"/>
              </w:rPr>
              <w:t xml:space="preserve">277.678.616    </w:t>
            </w:r>
          </w:p>
        </w:tc>
        <w:tc>
          <w:tcPr>
            <w:tcW w:w="642" w:type="dxa"/>
            <w:tcBorders>
              <w:top w:val="nil"/>
              <w:left w:val="nil"/>
              <w:bottom w:val="nil"/>
              <w:right w:val="nil"/>
            </w:tcBorders>
            <w:shd w:val="clear" w:color="auto" w:fill="auto"/>
            <w:noWrap/>
            <w:vAlign w:val="center"/>
            <w:hideMark/>
          </w:tcPr>
          <w:p w14:paraId="393C1FFF" w14:textId="77777777" w:rsidR="002C6B79" w:rsidRDefault="002C6B79">
            <w:pPr>
              <w:jc w:val="center"/>
              <w:rPr>
                <w:i/>
                <w:iCs/>
                <w:sz w:val="18"/>
                <w:szCs w:val="18"/>
              </w:rPr>
            </w:pPr>
            <w:r>
              <w:rPr>
                <w:i/>
                <w:iCs/>
                <w:sz w:val="18"/>
                <w:szCs w:val="18"/>
              </w:rPr>
              <w:t>-245</w:t>
            </w:r>
          </w:p>
        </w:tc>
        <w:tc>
          <w:tcPr>
            <w:tcW w:w="2097" w:type="dxa"/>
            <w:tcBorders>
              <w:top w:val="nil"/>
              <w:left w:val="single" w:sz="4" w:space="0" w:color="auto"/>
              <w:bottom w:val="nil"/>
              <w:right w:val="single" w:sz="4" w:space="0" w:color="auto"/>
            </w:tcBorders>
            <w:shd w:val="clear" w:color="auto" w:fill="auto"/>
            <w:noWrap/>
            <w:vAlign w:val="center"/>
            <w:hideMark/>
          </w:tcPr>
          <w:p w14:paraId="52A45C52" w14:textId="77777777" w:rsidR="002C6B79" w:rsidRDefault="002C6B79">
            <w:pPr>
              <w:jc w:val="right"/>
              <w:rPr>
                <w:sz w:val="18"/>
                <w:szCs w:val="18"/>
              </w:rPr>
            </w:pPr>
            <w:r>
              <w:rPr>
                <w:sz w:val="18"/>
                <w:szCs w:val="18"/>
              </w:rPr>
              <w:t xml:space="preserve">311.963.492    </w:t>
            </w:r>
          </w:p>
        </w:tc>
        <w:tc>
          <w:tcPr>
            <w:tcW w:w="611" w:type="dxa"/>
            <w:tcBorders>
              <w:top w:val="nil"/>
              <w:left w:val="nil"/>
              <w:bottom w:val="nil"/>
              <w:right w:val="single" w:sz="4" w:space="0" w:color="auto"/>
            </w:tcBorders>
            <w:shd w:val="clear" w:color="auto" w:fill="auto"/>
            <w:noWrap/>
            <w:vAlign w:val="center"/>
            <w:hideMark/>
          </w:tcPr>
          <w:p w14:paraId="067688BD" w14:textId="77777777" w:rsidR="002C6B79" w:rsidRDefault="002C6B79">
            <w:pPr>
              <w:jc w:val="center"/>
              <w:rPr>
                <w:i/>
                <w:iCs/>
                <w:sz w:val="18"/>
                <w:szCs w:val="18"/>
              </w:rPr>
            </w:pPr>
            <w:r>
              <w:rPr>
                <w:i/>
                <w:iCs/>
                <w:sz w:val="18"/>
                <w:szCs w:val="18"/>
              </w:rPr>
              <w:t>170</w:t>
            </w:r>
          </w:p>
        </w:tc>
        <w:tc>
          <w:tcPr>
            <w:tcW w:w="1040" w:type="dxa"/>
            <w:tcBorders>
              <w:top w:val="nil"/>
              <w:left w:val="nil"/>
              <w:bottom w:val="nil"/>
              <w:right w:val="single" w:sz="8" w:space="0" w:color="auto"/>
            </w:tcBorders>
            <w:shd w:val="clear" w:color="auto" w:fill="auto"/>
            <w:noWrap/>
            <w:vAlign w:val="center"/>
            <w:hideMark/>
          </w:tcPr>
          <w:p w14:paraId="0C687110" w14:textId="77777777" w:rsidR="002C6B79" w:rsidRDefault="002C6B79">
            <w:pPr>
              <w:jc w:val="center"/>
              <w:rPr>
                <w:sz w:val="18"/>
                <w:szCs w:val="18"/>
              </w:rPr>
            </w:pPr>
            <w:r>
              <w:rPr>
                <w:sz w:val="18"/>
                <w:szCs w:val="18"/>
              </w:rPr>
              <w:t>112</w:t>
            </w:r>
          </w:p>
        </w:tc>
      </w:tr>
      <w:tr w:rsidR="002C6B79" w14:paraId="15F7928E" w14:textId="77777777" w:rsidTr="002C6B79">
        <w:trPr>
          <w:trHeight w:val="264"/>
          <w:jc w:val="center"/>
        </w:trPr>
        <w:tc>
          <w:tcPr>
            <w:tcW w:w="4439" w:type="dxa"/>
            <w:tcBorders>
              <w:top w:val="nil"/>
              <w:left w:val="single" w:sz="8" w:space="0" w:color="auto"/>
              <w:bottom w:val="nil"/>
              <w:right w:val="single" w:sz="4" w:space="0" w:color="auto"/>
            </w:tcBorders>
            <w:shd w:val="clear" w:color="auto" w:fill="auto"/>
            <w:noWrap/>
            <w:vAlign w:val="center"/>
            <w:hideMark/>
          </w:tcPr>
          <w:p w14:paraId="54F9FF17" w14:textId="77777777" w:rsidR="002C6B79" w:rsidRDefault="002C6B79">
            <w:pPr>
              <w:rPr>
                <w:sz w:val="18"/>
                <w:szCs w:val="18"/>
              </w:rPr>
            </w:pPr>
            <w:r>
              <w:rPr>
                <w:sz w:val="18"/>
                <w:szCs w:val="18"/>
              </w:rPr>
              <w:t xml:space="preserve">1. </w:t>
            </w:r>
            <w:proofErr w:type="spellStart"/>
            <w:r>
              <w:rPr>
                <w:sz w:val="18"/>
                <w:szCs w:val="18"/>
              </w:rPr>
              <w:t>губитак</w:t>
            </w:r>
            <w:proofErr w:type="spellEnd"/>
            <w:r>
              <w:rPr>
                <w:sz w:val="18"/>
                <w:szCs w:val="18"/>
              </w:rPr>
              <w:t xml:space="preserve"> </w:t>
            </w:r>
            <w:proofErr w:type="spellStart"/>
            <w:r>
              <w:rPr>
                <w:sz w:val="18"/>
                <w:szCs w:val="18"/>
              </w:rPr>
              <w:t>ранијих</w:t>
            </w:r>
            <w:proofErr w:type="spellEnd"/>
            <w:r>
              <w:rPr>
                <w:sz w:val="18"/>
                <w:szCs w:val="18"/>
              </w:rPr>
              <w:t xml:space="preserve"> </w:t>
            </w:r>
            <w:proofErr w:type="spellStart"/>
            <w:r>
              <w:rPr>
                <w:sz w:val="18"/>
                <w:szCs w:val="18"/>
              </w:rPr>
              <w:t>година</w:t>
            </w:r>
            <w:proofErr w:type="spellEnd"/>
          </w:p>
        </w:tc>
        <w:tc>
          <w:tcPr>
            <w:tcW w:w="2106" w:type="dxa"/>
            <w:tcBorders>
              <w:top w:val="nil"/>
              <w:left w:val="nil"/>
              <w:bottom w:val="nil"/>
              <w:right w:val="single" w:sz="4" w:space="0" w:color="auto"/>
            </w:tcBorders>
            <w:shd w:val="clear" w:color="auto" w:fill="auto"/>
            <w:noWrap/>
            <w:vAlign w:val="center"/>
            <w:hideMark/>
          </w:tcPr>
          <w:p w14:paraId="15BBF232" w14:textId="77777777" w:rsidR="002C6B79" w:rsidRDefault="002C6B79">
            <w:pPr>
              <w:jc w:val="right"/>
              <w:rPr>
                <w:sz w:val="18"/>
                <w:szCs w:val="18"/>
              </w:rPr>
            </w:pPr>
            <w:r>
              <w:rPr>
                <w:sz w:val="18"/>
                <w:szCs w:val="18"/>
              </w:rPr>
              <w:t xml:space="preserve">237.001.810    </w:t>
            </w:r>
          </w:p>
        </w:tc>
        <w:tc>
          <w:tcPr>
            <w:tcW w:w="642" w:type="dxa"/>
            <w:tcBorders>
              <w:top w:val="nil"/>
              <w:left w:val="nil"/>
              <w:bottom w:val="nil"/>
              <w:right w:val="nil"/>
            </w:tcBorders>
            <w:shd w:val="clear" w:color="auto" w:fill="auto"/>
            <w:noWrap/>
            <w:vAlign w:val="center"/>
            <w:hideMark/>
          </w:tcPr>
          <w:p w14:paraId="66471DA9" w14:textId="77777777" w:rsidR="002C6B79" w:rsidRDefault="002C6B79">
            <w:pPr>
              <w:jc w:val="center"/>
              <w:rPr>
                <w:i/>
                <w:iCs/>
                <w:sz w:val="18"/>
                <w:szCs w:val="18"/>
              </w:rPr>
            </w:pPr>
            <w:r>
              <w:rPr>
                <w:i/>
                <w:iCs/>
                <w:sz w:val="18"/>
                <w:szCs w:val="18"/>
              </w:rPr>
              <w:t>-209</w:t>
            </w:r>
          </w:p>
        </w:tc>
        <w:tc>
          <w:tcPr>
            <w:tcW w:w="2097" w:type="dxa"/>
            <w:tcBorders>
              <w:top w:val="nil"/>
              <w:left w:val="single" w:sz="4" w:space="0" w:color="auto"/>
              <w:bottom w:val="nil"/>
              <w:right w:val="single" w:sz="4" w:space="0" w:color="auto"/>
            </w:tcBorders>
            <w:shd w:val="clear" w:color="auto" w:fill="auto"/>
            <w:noWrap/>
            <w:vAlign w:val="center"/>
            <w:hideMark/>
          </w:tcPr>
          <w:p w14:paraId="5149D0C2" w14:textId="77777777" w:rsidR="002C6B79" w:rsidRDefault="002C6B79">
            <w:pPr>
              <w:jc w:val="right"/>
              <w:rPr>
                <w:sz w:val="18"/>
                <w:szCs w:val="18"/>
              </w:rPr>
            </w:pPr>
            <w:r>
              <w:rPr>
                <w:sz w:val="18"/>
                <w:szCs w:val="18"/>
              </w:rPr>
              <w:t xml:space="preserve">277.678.792    </w:t>
            </w:r>
          </w:p>
        </w:tc>
        <w:tc>
          <w:tcPr>
            <w:tcW w:w="611" w:type="dxa"/>
            <w:tcBorders>
              <w:top w:val="nil"/>
              <w:left w:val="nil"/>
              <w:bottom w:val="nil"/>
              <w:right w:val="single" w:sz="4" w:space="0" w:color="auto"/>
            </w:tcBorders>
            <w:shd w:val="clear" w:color="auto" w:fill="auto"/>
            <w:noWrap/>
            <w:vAlign w:val="center"/>
            <w:hideMark/>
          </w:tcPr>
          <w:p w14:paraId="17DA7FB1" w14:textId="77777777" w:rsidR="002C6B79" w:rsidRDefault="002C6B79">
            <w:pPr>
              <w:jc w:val="center"/>
              <w:rPr>
                <w:i/>
                <w:iCs/>
                <w:sz w:val="18"/>
                <w:szCs w:val="18"/>
              </w:rPr>
            </w:pPr>
            <w:r>
              <w:rPr>
                <w:i/>
                <w:iCs/>
                <w:sz w:val="18"/>
                <w:szCs w:val="18"/>
              </w:rPr>
              <w:t>151</w:t>
            </w:r>
          </w:p>
        </w:tc>
        <w:tc>
          <w:tcPr>
            <w:tcW w:w="1040" w:type="dxa"/>
            <w:tcBorders>
              <w:top w:val="nil"/>
              <w:left w:val="nil"/>
              <w:bottom w:val="nil"/>
              <w:right w:val="single" w:sz="8" w:space="0" w:color="auto"/>
            </w:tcBorders>
            <w:shd w:val="clear" w:color="auto" w:fill="auto"/>
            <w:noWrap/>
            <w:vAlign w:val="center"/>
            <w:hideMark/>
          </w:tcPr>
          <w:p w14:paraId="34615B47" w14:textId="77777777" w:rsidR="002C6B79" w:rsidRDefault="002C6B79">
            <w:pPr>
              <w:jc w:val="center"/>
              <w:rPr>
                <w:sz w:val="18"/>
                <w:szCs w:val="18"/>
              </w:rPr>
            </w:pPr>
            <w:r>
              <w:rPr>
                <w:sz w:val="18"/>
                <w:szCs w:val="18"/>
              </w:rPr>
              <w:t>117</w:t>
            </w:r>
          </w:p>
        </w:tc>
      </w:tr>
      <w:tr w:rsidR="002C6B79" w14:paraId="7BC761D2" w14:textId="77777777" w:rsidTr="002C6B79">
        <w:trPr>
          <w:trHeight w:val="280"/>
          <w:jc w:val="center"/>
        </w:trPr>
        <w:tc>
          <w:tcPr>
            <w:tcW w:w="4439" w:type="dxa"/>
            <w:tcBorders>
              <w:top w:val="nil"/>
              <w:left w:val="single" w:sz="8" w:space="0" w:color="auto"/>
              <w:bottom w:val="single" w:sz="8" w:space="0" w:color="auto"/>
              <w:right w:val="single" w:sz="4" w:space="0" w:color="auto"/>
            </w:tcBorders>
            <w:shd w:val="clear" w:color="auto" w:fill="auto"/>
            <w:noWrap/>
            <w:vAlign w:val="center"/>
            <w:hideMark/>
          </w:tcPr>
          <w:p w14:paraId="55BE0A4E" w14:textId="77777777" w:rsidR="002C6B79" w:rsidRDefault="002C6B79">
            <w:pPr>
              <w:rPr>
                <w:sz w:val="18"/>
                <w:szCs w:val="18"/>
              </w:rPr>
            </w:pPr>
            <w:r>
              <w:rPr>
                <w:sz w:val="18"/>
                <w:szCs w:val="18"/>
              </w:rPr>
              <w:t xml:space="preserve">2. </w:t>
            </w:r>
            <w:proofErr w:type="spellStart"/>
            <w:r>
              <w:rPr>
                <w:sz w:val="18"/>
                <w:szCs w:val="18"/>
              </w:rPr>
              <w:t>губитак</w:t>
            </w:r>
            <w:proofErr w:type="spellEnd"/>
            <w:r>
              <w:rPr>
                <w:sz w:val="18"/>
                <w:szCs w:val="18"/>
              </w:rPr>
              <w:t xml:space="preserve"> </w:t>
            </w:r>
            <w:proofErr w:type="spellStart"/>
            <w:r>
              <w:rPr>
                <w:sz w:val="18"/>
                <w:szCs w:val="18"/>
              </w:rPr>
              <w:t>текуће</w:t>
            </w:r>
            <w:proofErr w:type="spellEnd"/>
            <w:r>
              <w:rPr>
                <w:sz w:val="18"/>
                <w:szCs w:val="18"/>
              </w:rPr>
              <w:t xml:space="preserve"> </w:t>
            </w:r>
            <w:proofErr w:type="spellStart"/>
            <w:r>
              <w:rPr>
                <w:sz w:val="18"/>
                <w:szCs w:val="18"/>
              </w:rPr>
              <w:t>године</w:t>
            </w:r>
            <w:proofErr w:type="spellEnd"/>
          </w:p>
        </w:tc>
        <w:tc>
          <w:tcPr>
            <w:tcW w:w="2106" w:type="dxa"/>
            <w:tcBorders>
              <w:top w:val="nil"/>
              <w:left w:val="nil"/>
              <w:bottom w:val="single" w:sz="8" w:space="0" w:color="auto"/>
              <w:right w:val="single" w:sz="4" w:space="0" w:color="auto"/>
            </w:tcBorders>
            <w:shd w:val="clear" w:color="auto" w:fill="auto"/>
            <w:noWrap/>
            <w:vAlign w:val="center"/>
            <w:hideMark/>
          </w:tcPr>
          <w:p w14:paraId="769E3F6E" w14:textId="77777777" w:rsidR="002C6B79" w:rsidRDefault="002C6B79">
            <w:pPr>
              <w:jc w:val="right"/>
              <w:rPr>
                <w:sz w:val="18"/>
                <w:szCs w:val="18"/>
              </w:rPr>
            </w:pPr>
            <w:r>
              <w:rPr>
                <w:sz w:val="18"/>
                <w:szCs w:val="18"/>
              </w:rPr>
              <w:t xml:space="preserve">40.676.806    </w:t>
            </w:r>
          </w:p>
        </w:tc>
        <w:tc>
          <w:tcPr>
            <w:tcW w:w="642" w:type="dxa"/>
            <w:tcBorders>
              <w:top w:val="nil"/>
              <w:left w:val="nil"/>
              <w:bottom w:val="single" w:sz="8" w:space="0" w:color="auto"/>
              <w:right w:val="nil"/>
            </w:tcBorders>
            <w:shd w:val="clear" w:color="auto" w:fill="auto"/>
            <w:noWrap/>
            <w:vAlign w:val="center"/>
            <w:hideMark/>
          </w:tcPr>
          <w:p w14:paraId="2FF44AC9" w14:textId="77777777" w:rsidR="002C6B79" w:rsidRDefault="002C6B79">
            <w:pPr>
              <w:jc w:val="center"/>
              <w:rPr>
                <w:i/>
                <w:iCs/>
                <w:sz w:val="18"/>
                <w:szCs w:val="18"/>
              </w:rPr>
            </w:pPr>
            <w:r>
              <w:rPr>
                <w:i/>
                <w:iCs/>
                <w:sz w:val="18"/>
                <w:szCs w:val="18"/>
              </w:rPr>
              <w:t>-36</w:t>
            </w:r>
          </w:p>
        </w:tc>
        <w:tc>
          <w:tcPr>
            <w:tcW w:w="2097" w:type="dxa"/>
            <w:tcBorders>
              <w:top w:val="nil"/>
              <w:left w:val="single" w:sz="4" w:space="0" w:color="auto"/>
              <w:bottom w:val="single" w:sz="8" w:space="0" w:color="auto"/>
              <w:right w:val="single" w:sz="4" w:space="0" w:color="auto"/>
            </w:tcBorders>
            <w:shd w:val="clear" w:color="auto" w:fill="auto"/>
            <w:noWrap/>
            <w:vAlign w:val="center"/>
            <w:hideMark/>
          </w:tcPr>
          <w:p w14:paraId="49E5C32E" w14:textId="77777777" w:rsidR="002C6B79" w:rsidRDefault="002C6B79">
            <w:pPr>
              <w:jc w:val="right"/>
              <w:rPr>
                <w:sz w:val="18"/>
                <w:szCs w:val="18"/>
              </w:rPr>
            </w:pPr>
            <w:r>
              <w:rPr>
                <w:sz w:val="18"/>
                <w:szCs w:val="18"/>
              </w:rPr>
              <w:t xml:space="preserve">34.284.700    </w:t>
            </w:r>
          </w:p>
        </w:tc>
        <w:tc>
          <w:tcPr>
            <w:tcW w:w="611" w:type="dxa"/>
            <w:tcBorders>
              <w:top w:val="nil"/>
              <w:left w:val="nil"/>
              <w:bottom w:val="single" w:sz="8" w:space="0" w:color="auto"/>
              <w:right w:val="single" w:sz="4" w:space="0" w:color="auto"/>
            </w:tcBorders>
            <w:shd w:val="clear" w:color="auto" w:fill="auto"/>
            <w:noWrap/>
            <w:vAlign w:val="center"/>
            <w:hideMark/>
          </w:tcPr>
          <w:p w14:paraId="0E7DA477" w14:textId="77777777" w:rsidR="002C6B79" w:rsidRDefault="002C6B79">
            <w:pPr>
              <w:jc w:val="center"/>
              <w:rPr>
                <w:i/>
                <w:iCs/>
                <w:sz w:val="18"/>
                <w:szCs w:val="18"/>
              </w:rPr>
            </w:pPr>
            <w:r>
              <w:rPr>
                <w:i/>
                <w:iCs/>
                <w:sz w:val="18"/>
                <w:szCs w:val="18"/>
              </w:rPr>
              <w:t>19</w:t>
            </w:r>
          </w:p>
        </w:tc>
        <w:tc>
          <w:tcPr>
            <w:tcW w:w="1040" w:type="dxa"/>
            <w:tcBorders>
              <w:top w:val="nil"/>
              <w:left w:val="nil"/>
              <w:bottom w:val="single" w:sz="8" w:space="0" w:color="auto"/>
              <w:right w:val="single" w:sz="8" w:space="0" w:color="auto"/>
            </w:tcBorders>
            <w:shd w:val="clear" w:color="auto" w:fill="auto"/>
            <w:noWrap/>
            <w:vAlign w:val="center"/>
            <w:hideMark/>
          </w:tcPr>
          <w:p w14:paraId="051B1A2A" w14:textId="77777777" w:rsidR="002C6B79" w:rsidRDefault="002C6B79">
            <w:pPr>
              <w:jc w:val="center"/>
              <w:rPr>
                <w:sz w:val="18"/>
                <w:szCs w:val="18"/>
              </w:rPr>
            </w:pPr>
            <w:r>
              <w:rPr>
                <w:sz w:val="18"/>
                <w:szCs w:val="18"/>
              </w:rPr>
              <w:t>84</w:t>
            </w:r>
          </w:p>
        </w:tc>
      </w:tr>
    </w:tbl>
    <w:p w14:paraId="145213CD" w14:textId="4369363B" w:rsidR="007F488F" w:rsidRPr="002C6B79" w:rsidRDefault="007F488F" w:rsidP="007F488F">
      <w:pPr>
        <w:spacing w:after="120"/>
        <w:jc w:val="center"/>
        <w:rPr>
          <w:b/>
          <w:i/>
          <w:sz w:val="20"/>
          <w:szCs w:val="20"/>
          <w:lang w:val="hr-HR" w:eastAsia="en-US"/>
        </w:rPr>
      </w:pPr>
      <w:proofErr w:type="spellStart"/>
      <w:r w:rsidRPr="002C6B79">
        <w:rPr>
          <w:b/>
          <w:i/>
          <w:sz w:val="20"/>
          <w:szCs w:val="20"/>
          <w:lang w:eastAsia="en-US"/>
        </w:rPr>
        <w:t>Табела</w:t>
      </w:r>
      <w:proofErr w:type="spellEnd"/>
      <w:r w:rsidRPr="002C6B79">
        <w:rPr>
          <w:b/>
          <w:i/>
          <w:sz w:val="20"/>
          <w:szCs w:val="20"/>
          <w:lang w:eastAsia="en-US"/>
        </w:rPr>
        <w:t xml:space="preserve"> </w:t>
      </w:r>
      <w:r w:rsidR="00375210">
        <w:rPr>
          <w:b/>
          <w:i/>
          <w:sz w:val="20"/>
          <w:szCs w:val="20"/>
          <w:lang w:val="sr-Cyrl-BA" w:eastAsia="en-US"/>
        </w:rPr>
        <w:t>51</w:t>
      </w:r>
      <w:r w:rsidRPr="002C6B79">
        <w:rPr>
          <w:b/>
          <w:i/>
          <w:sz w:val="20"/>
          <w:szCs w:val="20"/>
          <w:lang w:eastAsia="en-US"/>
        </w:rPr>
        <w:t xml:space="preserve">. </w:t>
      </w:r>
      <w:proofErr w:type="spellStart"/>
      <w:r w:rsidRPr="002C6B79">
        <w:rPr>
          <w:b/>
          <w:i/>
          <w:sz w:val="20"/>
          <w:szCs w:val="20"/>
          <w:lang w:eastAsia="en-US"/>
        </w:rPr>
        <w:t>Структура</w:t>
      </w:r>
      <w:proofErr w:type="spellEnd"/>
      <w:r w:rsidRPr="002C6B79">
        <w:rPr>
          <w:b/>
          <w:i/>
          <w:sz w:val="20"/>
          <w:szCs w:val="20"/>
          <w:lang w:eastAsia="en-US"/>
        </w:rPr>
        <w:t xml:space="preserve"> </w:t>
      </w:r>
      <w:proofErr w:type="spellStart"/>
      <w:r w:rsidRPr="002C6B79">
        <w:rPr>
          <w:b/>
          <w:i/>
          <w:sz w:val="20"/>
          <w:szCs w:val="20"/>
          <w:lang w:eastAsia="en-US"/>
        </w:rPr>
        <w:t>капитала</w:t>
      </w:r>
      <w:bookmarkEnd w:id="77"/>
      <w:proofErr w:type="spellEnd"/>
    </w:p>
    <w:p w14:paraId="093A16D7" w14:textId="2BF7A6E6" w:rsidR="002C6B79" w:rsidRDefault="002C6B79" w:rsidP="002C6B79">
      <w:pPr>
        <w:spacing w:line="276" w:lineRule="auto"/>
        <w:ind w:left="-510" w:right="-510"/>
        <w:jc w:val="both"/>
        <w:rPr>
          <w:lang w:val="bs-Cyrl-BA"/>
        </w:rPr>
      </w:pPr>
      <w:r w:rsidRPr="00E90BC7">
        <w:rPr>
          <w:lang w:val="bs-Cyrl-BA"/>
        </w:rPr>
        <w:t>Основни капитал исказан на дан 31.12.202</w:t>
      </w:r>
      <w:r>
        <w:rPr>
          <w:lang w:val="sr-Cyrl-BA"/>
        </w:rPr>
        <w:t>4</w:t>
      </w:r>
      <w:r w:rsidRPr="00E90BC7">
        <w:rPr>
          <w:lang w:val="bs-Cyrl-BA"/>
        </w:rPr>
        <w:t xml:space="preserve">. године износи </w:t>
      </w:r>
      <w:r>
        <w:rPr>
          <w:lang w:val="bs-Cyrl-BA"/>
        </w:rPr>
        <w:t>334.102.579</w:t>
      </w:r>
      <w:r w:rsidRPr="00E90BC7">
        <w:rPr>
          <w:lang w:val="bs-Cyrl-BA"/>
        </w:rPr>
        <w:t xml:space="preserve"> КМ. Састоји се од </w:t>
      </w:r>
      <w:r>
        <w:rPr>
          <w:lang w:val="bs-Cyrl-BA"/>
        </w:rPr>
        <w:t>Акциског фонда Републике Српске у износу од 31.960 КМ, Пензиони фонд (ПРЕФ) у износу од 5.000КМ, Фонд за реституцију Републике Српске 2.500 КМ, мали акционари 10.496 КМ и Влада Републике Српске са учешћем 99,985% или у износу од 334.052.620 КМ.</w:t>
      </w:r>
      <w:r w:rsidRPr="00E90BC7">
        <w:rPr>
          <w:lang w:val="bs-Cyrl-BA"/>
        </w:rPr>
        <w:t xml:space="preserve"> Акције Друштва котирају на Бањалучкој берзи ХОВ под ознаком </w:t>
      </w:r>
      <w:r w:rsidRPr="00E90BC7">
        <w:rPr>
          <w:lang w:val="sr-Latn-BA"/>
        </w:rPr>
        <w:t>ZERS-R-A</w:t>
      </w:r>
      <w:r>
        <w:rPr>
          <w:lang w:val="bs-Cyrl-BA"/>
        </w:rPr>
        <w:t>, н</w:t>
      </w:r>
      <w:r w:rsidRPr="00E90BC7">
        <w:rPr>
          <w:lang w:val="bs-Cyrl-BA"/>
        </w:rPr>
        <w:t>оминалне вриједности</w:t>
      </w:r>
      <w:r>
        <w:rPr>
          <w:lang w:val="bs-Cyrl-BA"/>
        </w:rPr>
        <w:t xml:space="preserve"> 1</w:t>
      </w:r>
      <w:r w:rsidR="00040B37">
        <w:rPr>
          <w:lang w:val="sr-Latn-BA"/>
        </w:rPr>
        <w:t xml:space="preserve"> </w:t>
      </w:r>
      <w:r>
        <w:rPr>
          <w:lang w:val="bs-Cyrl-BA"/>
        </w:rPr>
        <w:t xml:space="preserve">КМ </w:t>
      </w:r>
      <w:r w:rsidRPr="00E90BC7">
        <w:rPr>
          <w:lang w:val="bs-Cyrl-BA"/>
        </w:rPr>
        <w:t>по акцији</w:t>
      </w:r>
      <w:r>
        <w:rPr>
          <w:lang w:val="bs-Cyrl-BA"/>
        </w:rPr>
        <w:t>.</w:t>
      </w:r>
    </w:p>
    <w:p w14:paraId="148AF1D4" w14:textId="77777777" w:rsidR="002C6B79" w:rsidRDefault="002C6B79" w:rsidP="002C6B79">
      <w:pPr>
        <w:spacing w:line="276" w:lineRule="auto"/>
        <w:ind w:left="-510" w:right="-510"/>
        <w:jc w:val="both"/>
        <w:rPr>
          <w:lang w:val="bs-Cyrl-BA"/>
        </w:rPr>
      </w:pPr>
      <w:r>
        <w:rPr>
          <w:lang w:val="sr-Cyrl-BA"/>
        </w:rPr>
        <w:t>На основу Извјештаја из књиге акционара Централног регистра хартија од вриједности ад Бања Лука стање акција Друштва на дан 31.12.2024. године исказене су у наредној табели.</w:t>
      </w:r>
    </w:p>
    <w:p w14:paraId="6B36F15E" w14:textId="5023BE31" w:rsidR="00C80930" w:rsidRPr="006357EA" w:rsidRDefault="00C80930" w:rsidP="002C6B79">
      <w:pPr>
        <w:jc w:val="both"/>
        <w:rPr>
          <w:color w:val="FF0000"/>
          <w:lang w:eastAsia="en-US"/>
        </w:rPr>
      </w:pPr>
    </w:p>
    <w:tbl>
      <w:tblPr>
        <w:tblW w:w="5739" w:type="pct"/>
        <w:jc w:val="center"/>
        <w:tblLook w:val="04A0" w:firstRow="1" w:lastRow="0" w:firstColumn="1" w:lastColumn="0" w:noHBand="0" w:noVBand="1"/>
      </w:tblPr>
      <w:tblGrid>
        <w:gridCol w:w="7137"/>
        <w:gridCol w:w="1598"/>
        <w:gridCol w:w="2036"/>
      </w:tblGrid>
      <w:tr w:rsidR="002C6B79" w14:paraId="6B453AF2" w14:textId="77777777" w:rsidTr="002C6B79">
        <w:trPr>
          <w:trHeight w:val="370"/>
          <w:jc w:val="center"/>
        </w:trPr>
        <w:tc>
          <w:tcPr>
            <w:tcW w:w="3313" w:type="pct"/>
            <w:tcBorders>
              <w:top w:val="single" w:sz="8" w:space="0" w:color="000000"/>
              <w:left w:val="nil"/>
              <w:bottom w:val="single" w:sz="8" w:space="0" w:color="auto"/>
              <w:right w:val="nil"/>
            </w:tcBorders>
            <w:shd w:val="clear" w:color="auto" w:fill="auto"/>
            <w:vAlign w:val="center"/>
            <w:hideMark/>
          </w:tcPr>
          <w:p w14:paraId="7FE20CB3" w14:textId="77777777" w:rsidR="002C6B79" w:rsidRPr="002C6B79" w:rsidRDefault="002C6B79" w:rsidP="001A5F31">
            <w:pPr>
              <w:rPr>
                <w:b/>
                <w:bCs/>
                <w:color w:val="000000"/>
                <w:sz w:val="18"/>
                <w:szCs w:val="18"/>
              </w:rPr>
            </w:pPr>
            <w:proofErr w:type="spellStart"/>
            <w:r w:rsidRPr="002C6B79">
              <w:rPr>
                <w:b/>
                <w:bCs/>
                <w:color w:val="000000"/>
                <w:sz w:val="18"/>
                <w:szCs w:val="18"/>
              </w:rPr>
              <w:t>Основни</w:t>
            </w:r>
            <w:proofErr w:type="spellEnd"/>
            <w:r w:rsidRPr="002C6B79">
              <w:rPr>
                <w:b/>
                <w:bCs/>
                <w:color w:val="000000"/>
                <w:sz w:val="18"/>
                <w:szCs w:val="18"/>
              </w:rPr>
              <w:t xml:space="preserve"> </w:t>
            </w:r>
            <w:proofErr w:type="spellStart"/>
            <w:r w:rsidRPr="002C6B79">
              <w:rPr>
                <w:b/>
                <w:bCs/>
                <w:color w:val="000000"/>
                <w:sz w:val="18"/>
                <w:szCs w:val="18"/>
              </w:rPr>
              <w:t>капитал</w:t>
            </w:r>
            <w:proofErr w:type="spellEnd"/>
          </w:p>
        </w:tc>
        <w:tc>
          <w:tcPr>
            <w:tcW w:w="742" w:type="pct"/>
            <w:tcBorders>
              <w:top w:val="single" w:sz="8" w:space="0" w:color="000000"/>
              <w:left w:val="nil"/>
              <w:bottom w:val="single" w:sz="8" w:space="0" w:color="auto"/>
              <w:right w:val="nil"/>
            </w:tcBorders>
            <w:shd w:val="clear" w:color="auto" w:fill="auto"/>
            <w:vAlign w:val="center"/>
            <w:hideMark/>
          </w:tcPr>
          <w:p w14:paraId="1E0E336E" w14:textId="77777777" w:rsidR="002C6B79" w:rsidRPr="002C6B79" w:rsidRDefault="002C6B79" w:rsidP="001A5F31">
            <w:pPr>
              <w:rPr>
                <w:b/>
                <w:bCs/>
                <w:color w:val="000000"/>
                <w:sz w:val="18"/>
                <w:szCs w:val="18"/>
              </w:rPr>
            </w:pPr>
            <w:r w:rsidRPr="002C6B79">
              <w:rPr>
                <w:b/>
                <w:bCs/>
                <w:color w:val="000000"/>
                <w:sz w:val="18"/>
                <w:szCs w:val="18"/>
              </w:rPr>
              <w:t> </w:t>
            </w:r>
          </w:p>
        </w:tc>
        <w:tc>
          <w:tcPr>
            <w:tcW w:w="946" w:type="pct"/>
            <w:tcBorders>
              <w:top w:val="single" w:sz="8" w:space="0" w:color="000000"/>
              <w:left w:val="nil"/>
              <w:bottom w:val="single" w:sz="8" w:space="0" w:color="auto"/>
              <w:right w:val="nil"/>
            </w:tcBorders>
            <w:shd w:val="clear" w:color="auto" w:fill="auto"/>
            <w:vAlign w:val="center"/>
            <w:hideMark/>
          </w:tcPr>
          <w:p w14:paraId="21D7B4F1" w14:textId="77777777" w:rsidR="002C6B79" w:rsidRPr="002C6B79" w:rsidRDefault="002C6B79" w:rsidP="002C6B79">
            <w:pPr>
              <w:jc w:val="center"/>
              <w:rPr>
                <w:b/>
                <w:bCs/>
                <w:color w:val="000000"/>
                <w:sz w:val="18"/>
                <w:szCs w:val="18"/>
              </w:rPr>
            </w:pPr>
            <w:proofErr w:type="spellStart"/>
            <w:r w:rsidRPr="002C6B79">
              <w:rPr>
                <w:b/>
                <w:bCs/>
                <w:color w:val="000000"/>
                <w:sz w:val="18"/>
                <w:szCs w:val="18"/>
              </w:rPr>
              <w:t>Број</w:t>
            </w:r>
            <w:proofErr w:type="spellEnd"/>
            <w:r w:rsidRPr="002C6B79">
              <w:rPr>
                <w:b/>
                <w:bCs/>
                <w:color w:val="000000"/>
                <w:sz w:val="18"/>
                <w:szCs w:val="18"/>
              </w:rPr>
              <w:t xml:space="preserve"> </w:t>
            </w:r>
            <w:proofErr w:type="spellStart"/>
            <w:r w:rsidRPr="002C6B79">
              <w:rPr>
                <w:b/>
                <w:bCs/>
                <w:color w:val="000000"/>
                <w:sz w:val="18"/>
                <w:szCs w:val="18"/>
              </w:rPr>
              <w:t>акција</w:t>
            </w:r>
            <w:proofErr w:type="spellEnd"/>
            <w:r w:rsidRPr="002C6B79">
              <w:rPr>
                <w:b/>
                <w:bCs/>
                <w:color w:val="000000"/>
                <w:sz w:val="18"/>
                <w:szCs w:val="18"/>
              </w:rPr>
              <w:t xml:space="preserve"> </w:t>
            </w:r>
            <w:proofErr w:type="spellStart"/>
            <w:r w:rsidRPr="002C6B79">
              <w:rPr>
                <w:b/>
                <w:bCs/>
                <w:color w:val="000000"/>
                <w:sz w:val="18"/>
                <w:szCs w:val="18"/>
              </w:rPr>
              <w:t>на</w:t>
            </w:r>
            <w:proofErr w:type="spellEnd"/>
            <w:r w:rsidRPr="002C6B79">
              <w:rPr>
                <w:b/>
                <w:bCs/>
                <w:color w:val="000000"/>
                <w:sz w:val="18"/>
                <w:szCs w:val="18"/>
              </w:rPr>
              <w:t xml:space="preserve"> </w:t>
            </w:r>
            <w:proofErr w:type="spellStart"/>
            <w:r w:rsidRPr="002C6B79">
              <w:rPr>
                <w:b/>
                <w:bCs/>
                <w:color w:val="000000"/>
                <w:sz w:val="18"/>
                <w:szCs w:val="18"/>
              </w:rPr>
              <w:t>дан</w:t>
            </w:r>
            <w:proofErr w:type="spellEnd"/>
            <w:r w:rsidRPr="002C6B79">
              <w:rPr>
                <w:b/>
                <w:bCs/>
                <w:color w:val="000000"/>
                <w:sz w:val="18"/>
                <w:szCs w:val="18"/>
              </w:rPr>
              <w:t xml:space="preserve"> 31.12.2024.</w:t>
            </w:r>
          </w:p>
        </w:tc>
      </w:tr>
      <w:tr w:rsidR="002C6B79" w14:paraId="52734A74" w14:textId="77777777" w:rsidTr="002C6B79">
        <w:trPr>
          <w:trHeight w:val="274"/>
          <w:jc w:val="center"/>
        </w:trPr>
        <w:tc>
          <w:tcPr>
            <w:tcW w:w="3313" w:type="pct"/>
            <w:tcBorders>
              <w:top w:val="nil"/>
              <w:left w:val="nil"/>
              <w:bottom w:val="nil"/>
              <w:right w:val="nil"/>
            </w:tcBorders>
            <w:shd w:val="clear" w:color="auto" w:fill="auto"/>
            <w:noWrap/>
            <w:vAlign w:val="center"/>
            <w:hideMark/>
          </w:tcPr>
          <w:p w14:paraId="59F334FF" w14:textId="77777777" w:rsidR="002C6B79" w:rsidRPr="002C6B79" w:rsidRDefault="002C6B79" w:rsidP="001A5F31">
            <w:pPr>
              <w:rPr>
                <w:color w:val="000000"/>
                <w:sz w:val="18"/>
                <w:szCs w:val="18"/>
              </w:rPr>
            </w:pPr>
            <w:proofErr w:type="spellStart"/>
            <w:r w:rsidRPr="002C6B79">
              <w:rPr>
                <w:color w:val="000000"/>
                <w:sz w:val="18"/>
                <w:szCs w:val="18"/>
              </w:rPr>
              <w:t>Акцијски</w:t>
            </w:r>
            <w:proofErr w:type="spellEnd"/>
            <w:r w:rsidRPr="002C6B79">
              <w:rPr>
                <w:color w:val="000000"/>
                <w:sz w:val="18"/>
                <w:szCs w:val="18"/>
              </w:rPr>
              <w:t xml:space="preserve"> </w:t>
            </w:r>
            <w:proofErr w:type="spellStart"/>
            <w:r w:rsidRPr="002C6B79">
              <w:rPr>
                <w:color w:val="000000"/>
                <w:sz w:val="18"/>
                <w:szCs w:val="18"/>
              </w:rPr>
              <w:t>фонд</w:t>
            </w:r>
            <w:proofErr w:type="spellEnd"/>
            <w:r w:rsidRPr="002C6B79">
              <w:rPr>
                <w:color w:val="000000"/>
                <w:sz w:val="18"/>
                <w:szCs w:val="18"/>
              </w:rPr>
              <w:t xml:space="preserve"> РС </w:t>
            </w:r>
            <w:proofErr w:type="spellStart"/>
            <w:r w:rsidRPr="002C6B79">
              <w:rPr>
                <w:color w:val="000000"/>
                <w:sz w:val="18"/>
                <w:szCs w:val="18"/>
              </w:rPr>
              <w:t>а.д</w:t>
            </w:r>
            <w:proofErr w:type="spellEnd"/>
            <w:r w:rsidRPr="002C6B79">
              <w:rPr>
                <w:color w:val="000000"/>
                <w:sz w:val="18"/>
                <w:szCs w:val="18"/>
              </w:rPr>
              <w:t xml:space="preserve">. </w:t>
            </w:r>
            <w:proofErr w:type="spellStart"/>
            <w:r w:rsidRPr="002C6B79">
              <w:rPr>
                <w:color w:val="000000"/>
                <w:sz w:val="18"/>
                <w:szCs w:val="18"/>
              </w:rPr>
              <w:t>БањаЛука</w:t>
            </w:r>
            <w:proofErr w:type="spellEnd"/>
          </w:p>
        </w:tc>
        <w:tc>
          <w:tcPr>
            <w:tcW w:w="742" w:type="pct"/>
            <w:tcBorders>
              <w:top w:val="nil"/>
              <w:left w:val="nil"/>
              <w:bottom w:val="nil"/>
              <w:right w:val="nil"/>
            </w:tcBorders>
            <w:shd w:val="clear" w:color="auto" w:fill="auto"/>
            <w:noWrap/>
            <w:vAlign w:val="center"/>
            <w:hideMark/>
          </w:tcPr>
          <w:p w14:paraId="624507CE" w14:textId="77777777" w:rsidR="002C6B79" w:rsidRPr="002C6B79" w:rsidRDefault="002C6B79" w:rsidP="001A5F31">
            <w:pPr>
              <w:rPr>
                <w:color w:val="000000"/>
                <w:sz w:val="18"/>
                <w:szCs w:val="18"/>
              </w:rPr>
            </w:pPr>
          </w:p>
        </w:tc>
        <w:tc>
          <w:tcPr>
            <w:tcW w:w="946" w:type="pct"/>
            <w:tcBorders>
              <w:top w:val="nil"/>
              <w:left w:val="nil"/>
              <w:bottom w:val="nil"/>
              <w:right w:val="nil"/>
            </w:tcBorders>
            <w:shd w:val="clear" w:color="auto" w:fill="auto"/>
            <w:vAlign w:val="center"/>
            <w:hideMark/>
          </w:tcPr>
          <w:p w14:paraId="0D495CA1" w14:textId="77777777" w:rsidR="002C6B79" w:rsidRPr="002C6B79" w:rsidRDefault="002C6B79" w:rsidP="001A5F31">
            <w:pPr>
              <w:jc w:val="right"/>
              <w:rPr>
                <w:sz w:val="18"/>
                <w:szCs w:val="18"/>
              </w:rPr>
            </w:pPr>
            <w:r w:rsidRPr="002C6B79">
              <w:rPr>
                <w:sz w:val="18"/>
                <w:szCs w:val="18"/>
              </w:rPr>
              <w:t>31.961</w:t>
            </w:r>
          </w:p>
        </w:tc>
      </w:tr>
      <w:tr w:rsidR="002C6B79" w14:paraId="117DB003" w14:textId="77777777" w:rsidTr="002C6B79">
        <w:trPr>
          <w:trHeight w:val="274"/>
          <w:jc w:val="center"/>
        </w:trPr>
        <w:tc>
          <w:tcPr>
            <w:tcW w:w="3313" w:type="pct"/>
            <w:tcBorders>
              <w:top w:val="nil"/>
              <w:left w:val="nil"/>
              <w:bottom w:val="nil"/>
              <w:right w:val="nil"/>
            </w:tcBorders>
            <w:shd w:val="clear" w:color="auto" w:fill="auto"/>
            <w:noWrap/>
            <w:vAlign w:val="center"/>
            <w:hideMark/>
          </w:tcPr>
          <w:p w14:paraId="2BFC264C" w14:textId="77777777" w:rsidR="002C6B79" w:rsidRPr="002C6B79" w:rsidRDefault="002C6B79" w:rsidP="001A5F31">
            <w:pPr>
              <w:rPr>
                <w:color w:val="000000"/>
                <w:sz w:val="18"/>
                <w:szCs w:val="18"/>
              </w:rPr>
            </w:pPr>
            <w:r w:rsidRPr="002C6B79">
              <w:rPr>
                <w:color w:val="000000"/>
                <w:sz w:val="18"/>
                <w:szCs w:val="18"/>
              </w:rPr>
              <w:t xml:space="preserve">ПРЕФ </w:t>
            </w:r>
            <w:proofErr w:type="spellStart"/>
            <w:r w:rsidRPr="002C6B79">
              <w:rPr>
                <w:color w:val="000000"/>
                <w:sz w:val="18"/>
                <w:szCs w:val="18"/>
              </w:rPr>
              <w:t>а.д.БањаЛука</w:t>
            </w:r>
            <w:proofErr w:type="spellEnd"/>
          </w:p>
        </w:tc>
        <w:tc>
          <w:tcPr>
            <w:tcW w:w="742" w:type="pct"/>
            <w:tcBorders>
              <w:top w:val="nil"/>
              <w:left w:val="nil"/>
              <w:bottom w:val="nil"/>
              <w:right w:val="nil"/>
            </w:tcBorders>
            <w:shd w:val="clear" w:color="auto" w:fill="auto"/>
            <w:noWrap/>
            <w:vAlign w:val="center"/>
            <w:hideMark/>
          </w:tcPr>
          <w:p w14:paraId="03560981" w14:textId="77777777" w:rsidR="002C6B79" w:rsidRPr="002C6B79" w:rsidRDefault="002C6B79" w:rsidP="001A5F31">
            <w:pPr>
              <w:rPr>
                <w:color w:val="000000"/>
                <w:sz w:val="18"/>
                <w:szCs w:val="18"/>
              </w:rPr>
            </w:pPr>
          </w:p>
        </w:tc>
        <w:tc>
          <w:tcPr>
            <w:tcW w:w="946" w:type="pct"/>
            <w:tcBorders>
              <w:top w:val="nil"/>
              <w:left w:val="nil"/>
              <w:bottom w:val="nil"/>
              <w:right w:val="nil"/>
            </w:tcBorders>
            <w:shd w:val="clear" w:color="auto" w:fill="auto"/>
            <w:vAlign w:val="center"/>
            <w:hideMark/>
          </w:tcPr>
          <w:p w14:paraId="16B74FD1" w14:textId="77777777" w:rsidR="002C6B79" w:rsidRPr="002C6B79" w:rsidRDefault="002C6B79" w:rsidP="001A5F31">
            <w:pPr>
              <w:jc w:val="right"/>
              <w:rPr>
                <w:sz w:val="18"/>
                <w:szCs w:val="18"/>
              </w:rPr>
            </w:pPr>
            <w:r w:rsidRPr="002C6B79">
              <w:rPr>
                <w:sz w:val="18"/>
                <w:szCs w:val="18"/>
              </w:rPr>
              <w:t>5.000</w:t>
            </w:r>
          </w:p>
        </w:tc>
      </w:tr>
      <w:tr w:rsidR="002C6B79" w14:paraId="7F2B1275" w14:textId="77777777" w:rsidTr="002C6B79">
        <w:trPr>
          <w:trHeight w:val="274"/>
          <w:jc w:val="center"/>
        </w:trPr>
        <w:tc>
          <w:tcPr>
            <w:tcW w:w="3313" w:type="pct"/>
            <w:tcBorders>
              <w:top w:val="nil"/>
              <w:left w:val="nil"/>
              <w:bottom w:val="nil"/>
              <w:right w:val="nil"/>
            </w:tcBorders>
            <w:shd w:val="clear" w:color="auto" w:fill="auto"/>
            <w:noWrap/>
            <w:vAlign w:val="center"/>
            <w:hideMark/>
          </w:tcPr>
          <w:p w14:paraId="1DD62794" w14:textId="77777777" w:rsidR="002C6B79" w:rsidRPr="002C6B79" w:rsidRDefault="002C6B79" w:rsidP="001A5F31">
            <w:pPr>
              <w:rPr>
                <w:color w:val="000000"/>
                <w:sz w:val="18"/>
                <w:szCs w:val="18"/>
              </w:rPr>
            </w:pPr>
            <w:proofErr w:type="spellStart"/>
            <w:r w:rsidRPr="002C6B79">
              <w:rPr>
                <w:color w:val="000000"/>
                <w:sz w:val="18"/>
                <w:szCs w:val="18"/>
              </w:rPr>
              <w:t>Фонд</w:t>
            </w:r>
            <w:proofErr w:type="spellEnd"/>
            <w:r w:rsidRPr="002C6B79">
              <w:rPr>
                <w:color w:val="000000"/>
                <w:sz w:val="18"/>
                <w:szCs w:val="18"/>
              </w:rPr>
              <w:t xml:space="preserve"> </w:t>
            </w:r>
            <w:proofErr w:type="spellStart"/>
            <w:r w:rsidRPr="002C6B79">
              <w:rPr>
                <w:color w:val="000000"/>
                <w:sz w:val="18"/>
                <w:szCs w:val="18"/>
              </w:rPr>
              <w:t>за</w:t>
            </w:r>
            <w:proofErr w:type="spellEnd"/>
            <w:r w:rsidRPr="002C6B79">
              <w:rPr>
                <w:color w:val="000000"/>
                <w:sz w:val="18"/>
                <w:szCs w:val="18"/>
              </w:rPr>
              <w:t xml:space="preserve"> </w:t>
            </w:r>
            <w:proofErr w:type="spellStart"/>
            <w:r w:rsidRPr="002C6B79">
              <w:rPr>
                <w:color w:val="000000"/>
                <w:sz w:val="18"/>
                <w:szCs w:val="18"/>
              </w:rPr>
              <w:t>реституцију</w:t>
            </w:r>
            <w:proofErr w:type="spellEnd"/>
            <w:r w:rsidRPr="002C6B79">
              <w:rPr>
                <w:color w:val="000000"/>
                <w:sz w:val="18"/>
                <w:szCs w:val="18"/>
              </w:rPr>
              <w:t xml:space="preserve"> РС </w:t>
            </w:r>
            <w:proofErr w:type="spellStart"/>
            <w:r w:rsidRPr="002C6B79">
              <w:rPr>
                <w:color w:val="000000"/>
                <w:sz w:val="18"/>
                <w:szCs w:val="18"/>
              </w:rPr>
              <w:t>а.д</w:t>
            </w:r>
            <w:proofErr w:type="spellEnd"/>
            <w:r w:rsidRPr="002C6B79">
              <w:rPr>
                <w:color w:val="000000"/>
                <w:sz w:val="18"/>
                <w:szCs w:val="18"/>
              </w:rPr>
              <w:t xml:space="preserve">. </w:t>
            </w:r>
            <w:proofErr w:type="spellStart"/>
            <w:r w:rsidRPr="002C6B79">
              <w:rPr>
                <w:color w:val="000000"/>
                <w:sz w:val="18"/>
                <w:szCs w:val="18"/>
              </w:rPr>
              <w:t>БањаЛука</w:t>
            </w:r>
            <w:proofErr w:type="spellEnd"/>
          </w:p>
        </w:tc>
        <w:tc>
          <w:tcPr>
            <w:tcW w:w="742" w:type="pct"/>
            <w:tcBorders>
              <w:top w:val="nil"/>
              <w:left w:val="nil"/>
              <w:bottom w:val="nil"/>
              <w:right w:val="nil"/>
            </w:tcBorders>
            <w:shd w:val="clear" w:color="auto" w:fill="auto"/>
            <w:noWrap/>
            <w:vAlign w:val="center"/>
            <w:hideMark/>
          </w:tcPr>
          <w:p w14:paraId="3BB90CFE" w14:textId="77777777" w:rsidR="002C6B79" w:rsidRPr="002C6B79" w:rsidRDefault="002C6B79" w:rsidP="001A5F31">
            <w:pPr>
              <w:rPr>
                <w:color w:val="000000"/>
                <w:sz w:val="18"/>
                <w:szCs w:val="18"/>
              </w:rPr>
            </w:pPr>
          </w:p>
        </w:tc>
        <w:tc>
          <w:tcPr>
            <w:tcW w:w="946" w:type="pct"/>
            <w:tcBorders>
              <w:top w:val="nil"/>
              <w:left w:val="nil"/>
              <w:bottom w:val="nil"/>
              <w:right w:val="nil"/>
            </w:tcBorders>
            <w:shd w:val="clear" w:color="auto" w:fill="auto"/>
            <w:vAlign w:val="center"/>
            <w:hideMark/>
          </w:tcPr>
          <w:p w14:paraId="453436E7" w14:textId="77777777" w:rsidR="002C6B79" w:rsidRPr="002C6B79" w:rsidRDefault="002C6B79" w:rsidP="001A5F31">
            <w:pPr>
              <w:jc w:val="right"/>
              <w:rPr>
                <w:sz w:val="18"/>
                <w:szCs w:val="18"/>
              </w:rPr>
            </w:pPr>
            <w:r w:rsidRPr="002C6B79">
              <w:rPr>
                <w:sz w:val="18"/>
                <w:szCs w:val="18"/>
              </w:rPr>
              <w:t>2.500</w:t>
            </w:r>
          </w:p>
        </w:tc>
      </w:tr>
      <w:tr w:rsidR="002C6B79" w14:paraId="4A69EFA0" w14:textId="77777777" w:rsidTr="002C6B79">
        <w:trPr>
          <w:trHeight w:val="274"/>
          <w:jc w:val="center"/>
        </w:trPr>
        <w:tc>
          <w:tcPr>
            <w:tcW w:w="3313" w:type="pct"/>
            <w:tcBorders>
              <w:top w:val="nil"/>
              <w:left w:val="nil"/>
              <w:bottom w:val="nil"/>
              <w:right w:val="nil"/>
            </w:tcBorders>
            <w:shd w:val="clear" w:color="auto" w:fill="auto"/>
            <w:noWrap/>
            <w:vAlign w:val="center"/>
            <w:hideMark/>
          </w:tcPr>
          <w:p w14:paraId="32700AD7" w14:textId="77777777" w:rsidR="002C6B79" w:rsidRPr="002C6B79" w:rsidRDefault="002C6B79" w:rsidP="001A5F31">
            <w:pPr>
              <w:rPr>
                <w:color w:val="000000"/>
                <w:sz w:val="18"/>
                <w:szCs w:val="18"/>
              </w:rPr>
            </w:pPr>
            <w:proofErr w:type="spellStart"/>
            <w:r w:rsidRPr="002C6B79">
              <w:rPr>
                <w:color w:val="000000"/>
                <w:sz w:val="18"/>
                <w:szCs w:val="18"/>
              </w:rPr>
              <w:t>Остали</w:t>
            </w:r>
            <w:proofErr w:type="spellEnd"/>
            <w:r w:rsidRPr="002C6B79">
              <w:rPr>
                <w:color w:val="000000"/>
                <w:sz w:val="18"/>
                <w:szCs w:val="18"/>
              </w:rPr>
              <w:t xml:space="preserve"> </w:t>
            </w:r>
            <w:proofErr w:type="spellStart"/>
            <w:r w:rsidRPr="002C6B79">
              <w:rPr>
                <w:color w:val="000000"/>
                <w:sz w:val="18"/>
                <w:szCs w:val="18"/>
              </w:rPr>
              <w:t>акционари</w:t>
            </w:r>
            <w:proofErr w:type="spellEnd"/>
          </w:p>
        </w:tc>
        <w:tc>
          <w:tcPr>
            <w:tcW w:w="742" w:type="pct"/>
            <w:tcBorders>
              <w:top w:val="nil"/>
              <w:left w:val="nil"/>
              <w:bottom w:val="nil"/>
              <w:right w:val="nil"/>
            </w:tcBorders>
            <w:shd w:val="clear" w:color="auto" w:fill="auto"/>
            <w:noWrap/>
            <w:vAlign w:val="center"/>
            <w:hideMark/>
          </w:tcPr>
          <w:p w14:paraId="0F5CA928" w14:textId="77777777" w:rsidR="002C6B79" w:rsidRPr="002C6B79" w:rsidRDefault="002C6B79" w:rsidP="001A5F31">
            <w:pPr>
              <w:rPr>
                <w:color w:val="000000"/>
                <w:sz w:val="18"/>
                <w:szCs w:val="18"/>
              </w:rPr>
            </w:pPr>
          </w:p>
        </w:tc>
        <w:tc>
          <w:tcPr>
            <w:tcW w:w="946" w:type="pct"/>
            <w:tcBorders>
              <w:top w:val="nil"/>
              <w:left w:val="nil"/>
              <w:bottom w:val="nil"/>
              <w:right w:val="nil"/>
            </w:tcBorders>
            <w:shd w:val="clear" w:color="auto" w:fill="auto"/>
            <w:vAlign w:val="center"/>
            <w:hideMark/>
          </w:tcPr>
          <w:p w14:paraId="70D22F35" w14:textId="77777777" w:rsidR="002C6B79" w:rsidRPr="002C6B79" w:rsidRDefault="002C6B79" w:rsidP="001A5F31">
            <w:pPr>
              <w:jc w:val="right"/>
              <w:rPr>
                <w:sz w:val="18"/>
                <w:szCs w:val="18"/>
              </w:rPr>
            </w:pPr>
            <w:r w:rsidRPr="002C6B79">
              <w:rPr>
                <w:sz w:val="18"/>
                <w:szCs w:val="18"/>
              </w:rPr>
              <w:t>10.498</w:t>
            </w:r>
          </w:p>
        </w:tc>
      </w:tr>
      <w:tr w:rsidR="002C6B79" w14:paraId="1A6F74D8" w14:textId="77777777" w:rsidTr="002C6B79">
        <w:trPr>
          <w:trHeight w:val="274"/>
          <w:jc w:val="center"/>
        </w:trPr>
        <w:tc>
          <w:tcPr>
            <w:tcW w:w="3313" w:type="pct"/>
            <w:tcBorders>
              <w:top w:val="nil"/>
              <w:left w:val="nil"/>
              <w:bottom w:val="nil"/>
              <w:right w:val="nil"/>
            </w:tcBorders>
            <w:shd w:val="clear" w:color="auto" w:fill="auto"/>
            <w:noWrap/>
            <w:vAlign w:val="center"/>
            <w:hideMark/>
          </w:tcPr>
          <w:p w14:paraId="5D1AB234" w14:textId="77777777" w:rsidR="002C6B79" w:rsidRPr="002C6B79" w:rsidRDefault="002C6B79" w:rsidP="001A5F31">
            <w:pPr>
              <w:rPr>
                <w:color w:val="000000"/>
                <w:sz w:val="18"/>
                <w:szCs w:val="18"/>
                <w:lang w:val="sr-Cyrl-BA"/>
              </w:rPr>
            </w:pPr>
            <w:proofErr w:type="spellStart"/>
            <w:r w:rsidRPr="002C6B79">
              <w:rPr>
                <w:color w:val="000000"/>
                <w:sz w:val="18"/>
                <w:szCs w:val="18"/>
              </w:rPr>
              <w:t>Влада</w:t>
            </w:r>
            <w:proofErr w:type="spellEnd"/>
            <w:r w:rsidRPr="002C6B79">
              <w:rPr>
                <w:color w:val="000000"/>
                <w:sz w:val="18"/>
                <w:szCs w:val="18"/>
              </w:rPr>
              <w:t xml:space="preserve"> Р</w:t>
            </w:r>
            <w:r w:rsidRPr="002C6B79">
              <w:rPr>
                <w:color w:val="000000"/>
                <w:sz w:val="18"/>
                <w:szCs w:val="18"/>
                <w:lang w:val="sr-Cyrl-BA"/>
              </w:rPr>
              <w:t>епублике Српске</w:t>
            </w:r>
          </w:p>
        </w:tc>
        <w:tc>
          <w:tcPr>
            <w:tcW w:w="742" w:type="pct"/>
            <w:tcBorders>
              <w:top w:val="nil"/>
              <w:left w:val="nil"/>
              <w:bottom w:val="nil"/>
              <w:right w:val="nil"/>
            </w:tcBorders>
            <w:shd w:val="clear" w:color="auto" w:fill="auto"/>
            <w:noWrap/>
            <w:vAlign w:val="center"/>
            <w:hideMark/>
          </w:tcPr>
          <w:p w14:paraId="64335000" w14:textId="77777777" w:rsidR="002C6B79" w:rsidRPr="002C6B79" w:rsidRDefault="002C6B79" w:rsidP="001A5F31">
            <w:pPr>
              <w:rPr>
                <w:color w:val="000000"/>
                <w:sz w:val="18"/>
                <w:szCs w:val="18"/>
              </w:rPr>
            </w:pPr>
          </w:p>
        </w:tc>
        <w:tc>
          <w:tcPr>
            <w:tcW w:w="946" w:type="pct"/>
            <w:tcBorders>
              <w:top w:val="nil"/>
              <w:left w:val="nil"/>
              <w:bottom w:val="single" w:sz="8" w:space="0" w:color="auto"/>
              <w:right w:val="nil"/>
            </w:tcBorders>
            <w:shd w:val="clear" w:color="auto" w:fill="auto"/>
            <w:vAlign w:val="center"/>
            <w:hideMark/>
          </w:tcPr>
          <w:p w14:paraId="1F910B69" w14:textId="77777777" w:rsidR="002C6B79" w:rsidRPr="002C6B79" w:rsidRDefault="002C6B79" w:rsidP="001A5F31">
            <w:pPr>
              <w:jc w:val="right"/>
              <w:rPr>
                <w:sz w:val="18"/>
                <w:szCs w:val="18"/>
              </w:rPr>
            </w:pPr>
            <w:r w:rsidRPr="002C6B79">
              <w:rPr>
                <w:sz w:val="18"/>
                <w:szCs w:val="18"/>
              </w:rPr>
              <w:t>334.052.620</w:t>
            </w:r>
          </w:p>
        </w:tc>
      </w:tr>
      <w:tr w:rsidR="002C6B79" w14:paraId="3C556B22" w14:textId="77777777" w:rsidTr="002C6B79">
        <w:trPr>
          <w:trHeight w:val="274"/>
          <w:jc w:val="center"/>
        </w:trPr>
        <w:tc>
          <w:tcPr>
            <w:tcW w:w="3313" w:type="pct"/>
            <w:tcBorders>
              <w:top w:val="single" w:sz="8" w:space="0" w:color="auto"/>
              <w:left w:val="nil"/>
              <w:bottom w:val="single" w:sz="8" w:space="0" w:color="auto"/>
              <w:right w:val="nil"/>
            </w:tcBorders>
            <w:shd w:val="clear" w:color="auto" w:fill="auto"/>
            <w:vAlign w:val="center"/>
            <w:hideMark/>
          </w:tcPr>
          <w:p w14:paraId="40E230B3" w14:textId="77777777" w:rsidR="002C6B79" w:rsidRPr="002C6B79" w:rsidRDefault="002C6B79" w:rsidP="001A5F31">
            <w:pPr>
              <w:rPr>
                <w:b/>
                <w:bCs/>
                <w:color w:val="000000"/>
                <w:sz w:val="18"/>
                <w:szCs w:val="18"/>
              </w:rPr>
            </w:pPr>
            <w:proofErr w:type="spellStart"/>
            <w:r w:rsidRPr="002C6B79">
              <w:rPr>
                <w:b/>
                <w:bCs/>
                <w:color w:val="000000"/>
                <w:sz w:val="18"/>
                <w:szCs w:val="18"/>
              </w:rPr>
              <w:t>Укупно</w:t>
            </w:r>
            <w:proofErr w:type="spellEnd"/>
            <w:r w:rsidRPr="002C6B79">
              <w:rPr>
                <w:b/>
                <w:bCs/>
                <w:color w:val="000000"/>
                <w:sz w:val="18"/>
                <w:szCs w:val="18"/>
              </w:rPr>
              <w:t xml:space="preserve"> </w:t>
            </w:r>
            <w:proofErr w:type="spellStart"/>
            <w:r w:rsidRPr="002C6B79">
              <w:rPr>
                <w:b/>
                <w:bCs/>
                <w:color w:val="000000"/>
                <w:sz w:val="18"/>
                <w:szCs w:val="18"/>
              </w:rPr>
              <w:t>основни</w:t>
            </w:r>
            <w:proofErr w:type="spellEnd"/>
            <w:r w:rsidRPr="002C6B79">
              <w:rPr>
                <w:b/>
                <w:bCs/>
                <w:color w:val="000000"/>
                <w:sz w:val="18"/>
                <w:szCs w:val="18"/>
              </w:rPr>
              <w:t xml:space="preserve"> </w:t>
            </w:r>
            <w:proofErr w:type="spellStart"/>
            <w:r w:rsidRPr="002C6B79">
              <w:rPr>
                <w:b/>
                <w:bCs/>
                <w:color w:val="000000"/>
                <w:sz w:val="18"/>
                <w:szCs w:val="18"/>
              </w:rPr>
              <w:t>капитал</w:t>
            </w:r>
            <w:proofErr w:type="spellEnd"/>
          </w:p>
        </w:tc>
        <w:tc>
          <w:tcPr>
            <w:tcW w:w="742" w:type="pct"/>
            <w:tcBorders>
              <w:top w:val="single" w:sz="8" w:space="0" w:color="auto"/>
              <w:left w:val="nil"/>
              <w:bottom w:val="single" w:sz="8" w:space="0" w:color="auto"/>
              <w:right w:val="nil"/>
            </w:tcBorders>
            <w:shd w:val="clear" w:color="auto" w:fill="auto"/>
            <w:noWrap/>
            <w:vAlign w:val="center"/>
            <w:hideMark/>
          </w:tcPr>
          <w:p w14:paraId="40731FA4" w14:textId="77777777" w:rsidR="002C6B79" w:rsidRPr="002C6B79" w:rsidRDefault="002C6B79" w:rsidP="001A5F31">
            <w:pPr>
              <w:jc w:val="right"/>
              <w:rPr>
                <w:b/>
                <w:bCs/>
                <w:color w:val="000000"/>
                <w:sz w:val="18"/>
                <w:szCs w:val="18"/>
              </w:rPr>
            </w:pPr>
            <w:r w:rsidRPr="002C6B79">
              <w:rPr>
                <w:b/>
                <w:bCs/>
                <w:color w:val="000000"/>
                <w:sz w:val="18"/>
                <w:szCs w:val="18"/>
              </w:rPr>
              <w:t> </w:t>
            </w:r>
          </w:p>
        </w:tc>
        <w:tc>
          <w:tcPr>
            <w:tcW w:w="946" w:type="pct"/>
            <w:tcBorders>
              <w:top w:val="nil"/>
              <w:left w:val="nil"/>
              <w:bottom w:val="single" w:sz="8" w:space="0" w:color="auto"/>
              <w:right w:val="nil"/>
            </w:tcBorders>
            <w:shd w:val="clear" w:color="auto" w:fill="auto"/>
            <w:noWrap/>
            <w:vAlign w:val="center"/>
            <w:hideMark/>
          </w:tcPr>
          <w:p w14:paraId="1B919D8A" w14:textId="77777777" w:rsidR="002C6B79" w:rsidRPr="002C6B79" w:rsidRDefault="002C6B79" w:rsidP="001A5F31">
            <w:pPr>
              <w:jc w:val="right"/>
              <w:rPr>
                <w:b/>
                <w:bCs/>
                <w:color w:val="000000"/>
                <w:sz w:val="18"/>
                <w:szCs w:val="18"/>
              </w:rPr>
            </w:pPr>
            <w:r w:rsidRPr="002C6B79">
              <w:rPr>
                <w:b/>
                <w:bCs/>
                <w:color w:val="000000"/>
                <w:sz w:val="18"/>
                <w:szCs w:val="18"/>
              </w:rPr>
              <w:t>334.102.579</w:t>
            </w:r>
          </w:p>
        </w:tc>
      </w:tr>
    </w:tbl>
    <w:p w14:paraId="3740B7C0" w14:textId="0EB5223C" w:rsidR="007F488F" w:rsidRPr="002C6B79" w:rsidRDefault="007D2BBF" w:rsidP="007F488F">
      <w:pPr>
        <w:spacing w:after="120"/>
        <w:jc w:val="center"/>
        <w:rPr>
          <w:b/>
          <w:i/>
          <w:sz w:val="20"/>
          <w:szCs w:val="20"/>
          <w:lang w:eastAsia="en-US"/>
        </w:rPr>
      </w:pPr>
      <w:proofErr w:type="spellStart"/>
      <w:r w:rsidRPr="002C6B79">
        <w:rPr>
          <w:b/>
          <w:i/>
          <w:sz w:val="20"/>
          <w:szCs w:val="20"/>
          <w:lang w:eastAsia="en-US"/>
        </w:rPr>
        <w:t>Табела</w:t>
      </w:r>
      <w:proofErr w:type="spellEnd"/>
      <w:r w:rsidRPr="002C6B79">
        <w:rPr>
          <w:b/>
          <w:i/>
          <w:sz w:val="20"/>
          <w:szCs w:val="20"/>
          <w:lang w:eastAsia="en-US"/>
        </w:rPr>
        <w:t xml:space="preserve"> 5</w:t>
      </w:r>
      <w:r w:rsidR="00375210">
        <w:rPr>
          <w:b/>
          <w:i/>
          <w:sz w:val="20"/>
          <w:szCs w:val="20"/>
          <w:lang w:val="sr-Cyrl-BA" w:eastAsia="en-US"/>
        </w:rPr>
        <w:t>2</w:t>
      </w:r>
      <w:r w:rsidR="007F488F" w:rsidRPr="002C6B79">
        <w:rPr>
          <w:b/>
          <w:i/>
          <w:sz w:val="20"/>
          <w:szCs w:val="20"/>
          <w:lang w:eastAsia="en-US"/>
        </w:rPr>
        <w:t xml:space="preserve">.  </w:t>
      </w:r>
      <w:proofErr w:type="spellStart"/>
      <w:r w:rsidR="007F488F" w:rsidRPr="002C6B79">
        <w:rPr>
          <w:b/>
          <w:i/>
          <w:sz w:val="20"/>
          <w:szCs w:val="20"/>
          <w:lang w:eastAsia="en-US"/>
        </w:rPr>
        <w:t>Структура</w:t>
      </w:r>
      <w:proofErr w:type="spellEnd"/>
      <w:r w:rsidR="007F488F" w:rsidRPr="002C6B79">
        <w:rPr>
          <w:b/>
          <w:i/>
          <w:sz w:val="20"/>
          <w:szCs w:val="20"/>
          <w:lang w:eastAsia="en-US"/>
        </w:rPr>
        <w:t xml:space="preserve"> </w:t>
      </w:r>
      <w:proofErr w:type="spellStart"/>
      <w:r w:rsidR="007F488F" w:rsidRPr="002C6B79">
        <w:rPr>
          <w:b/>
          <w:i/>
          <w:sz w:val="20"/>
          <w:szCs w:val="20"/>
          <w:lang w:eastAsia="en-US"/>
        </w:rPr>
        <w:t>акционарског</w:t>
      </w:r>
      <w:proofErr w:type="spellEnd"/>
      <w:r w:rsidR="007F488F" w:rsidRPr="002C6B79">
        <w:rPr>
          <w:b/>
          <w:i/>
          <w:sz w:val="20"/>
          <w:szCs w:val="20"/>
          <w:lang w:eastAsia="en-US"/>
        </w:rPr>
        <w:t xml:space="preserve"> </w:t>
      </w:r>
      <w:proofErr w:type="spellStart"/>
      <w:r w:rsidR="007F488F" w:rsidRPr="002C6B79">
        <w:rPr>
          <w:b/>
          <w:i/>
          <w:sz w:val="20"/>
          <w:szCs w:val="20"/>
          <w:lang w:eastAsia="en-US"/>
        </w:rPr>
        <w:t>капитала</w:t>
      </w:r>
      <w:proofErr w:type="spellEnd"/>
    </w:p>
    <w:p w14:paraId="2CA2723B" w14:textId="15090AE9" w:rsidR="00EB1F4B" w:rsidRPr="006357EA" w:rsidRDefault="00EB1F4B" w:rsidP="007F488F">
      <w:pPr>
        <w:spacing w:after="120"/>
        <w:jc w:val="center"/>
        <w:rPr>
          <w:b/>
          <w:i/>
          <w:color w:val="FF0000"/>
          <w:sz w:val="20"/>
          <w:szCs w:val="20"/>
          <w:lang w:eastAsia="en-US"/>
        </w:rPr>
      </w:pPr>
    </w:p>
    <w:p w14:paraId="16F44CB6" w14:textId="6A96F388" w:rsidR="00EB1F4B" w:rsidRPr="006357EA" w:rsidRDefault="00EB1F4B" w:rsidP="007F488F">
      <w:pPr>
        <w:spacing w:after="120"/>
        <w:jc w:val="center"/>
        <w:rPr>
          <w:b/>
          <w:i/>
          <w:color w:val="FF0000"/>
          <w:sz w:val="20"/>
          <w:szCs w:val="20"/>
          <w:lang w:val="hr-HR" w:eastAsia="en-US"/>
        </w:rPr>
      </w:pPr>
    </w:p>
    <w:p w14:paraId="3C0988C4" w14:textId="77777777" w:rsidR="00725F15" w:rsidRPr="006357EA" w:rsidRDefault="00725F15" w:rsidP="007F488F">
      <w:pPr>
        <w:spacing w:after="120"/>
        <w:jc w:val="center"/>
        <w:rPr>
          <w:b/>
          <w:i/>
          <w:color w:val="FF0000"/>
          <w:sz w:val="20"/>
          <w:szCs w:val="20"/>
          <w:lang w:val="hr-HR" w:eastAsia="en-US"/>
        </w:rPr>
      </w:pPr>
    </w:p>
    <w:p w14:paraId="63EA98CA" w14:textId="40003794" w:rsidR="007F488F" w:rsidRPr="004D2380" w:rsidRDefault="007F488F" w:rsidP="002E73EC">
      <w:pPr>
        <w:spacing w:after="120"/>
        <w:ind w:left="-510" w:right="-510"/>
        <w:rPr>
          <w:lang w:val="sr-Cyrl-CS" w:eastAsia="en-US"/>
        </w:rPr>
      </w:pPr>
      <w:r w:rsidRPr="004D2380">
        <w:rPr>
          <w:lang w:val="sr-Cyrl-CS" w:eastAsia="en-US"/>
        </w:rPr>
        <w:t>Резервисања, разграничени при</w:t>
      </w:r>
      <w:r w:rsidR="00425204" w:rsidRPr="004D2380">
        <w:rPr>
          <w:lang w:val="sr-Cyrl-CS" w:eastAsia="en-US"/>
        </w:rPr>
        <w:t xml:space="preserve">ходи и примљене донације износе </w:t>
      </w:r>
      <w:r w:rsidR="004D2380">
        <w:rPr>
          <w:lang w:val="sr-Cyrl-RS" w:eastAsia="en-US"/>
        </w:rPr>
        <w:t>45.049.037</w:t>
      </w:r>
      <w:r w:rsidRPr="004D2380">
        <w:rPr>
          <w:lang w:val="sr-Cyrl-CS" w:eastAsia="en-US"/>
        </w:rPr>
        <w:t xml:space="preserve"> КМ, а састоје се од:</w:t>
      </w:r>
    </w:p>
    <w:tbl>
      <w:tblPr>
        <w:tblW w:w="10793" w:type="dxa"/>
        <w:jc w:val="center"/>
        <w:tblLook w:val="04A0" w:firstRow="1" w:lastRow="0" w:firstColumn="1" w:lastColumn="0" w:noHBand="0" w:noVBand="1"/>
      </w:tblPr>
      <w:tblGrid>
        <w:gridCol w:w="1164"/>
        <w:gridCol w:w="4636"/>
        <w:gridCol w:w="2441"/>
        <w:gridCol w:w="2552"/>
      </w:tblGrid>
      <w:tr w:rsidR="004D2380" w14:paraId="0964527B" w14:textId="77777777" w:rsidTr="004D2380">
        <w:trPr>
          <w:trHeight w:val="190"/>
          <w:jc w:val="center"/>
        </w:trPr>
        <w:tc>
          <w:tcPr>
            <w:tcW w:w="1164"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2546EDF5" w14:textId="77777777" w:rsidR="004D2380" w:rsidRDefault="004D2380">
            <w:pPr>
              <w:jc w:val="center"/>
              <w:rPr>
                <w:b/>
                <w:bCs/>
                <w:sz w:val="20"/>
                <w:szCs w:val="20"/>
              </w:rPr>
            </w:pPr>
            <w:proofErr w:type="spellStart"/>
            <w:r>
              <w:rPr>
                <w:b/>
                <w:bCs/>
                <w:sz w:val="20"/>
                <w:szCs w:val="20"/>
              </w:rPr>
              <w:t>Конто</w:t>
            </w:r>
            <w:proofErr w:type="spellEnd"/>
          </w:p>
        </w:tc>
        <w:tc>
          <w:tcPr>
            <w:tcW w:w="4636" w:type="dxa"/>
            <w:tcBorders>
              <w:top w:val="single" w:sz="8" w:space="0" w:color="auto"/>
              <w:left w:val="nil"/>
              <w:bottom w:val="single" w:sz="8" w:space="0" w:color="auto"/>
              <w:right w:val="single" w:sz="4" w:space="0" w:color="auto"/>
            </w:tcBorders>
            <w:shd w:val="clear" w:color="000000" w:fill="C0C0C0"/>
            <w:vAlign w:val="center"/>
            <w:hideMark/>
          </w:tcPr>
          <w:p w14:paraId="2D23A606" w14:textId="77777777" w:rsidR="004D2380" w:rsidRDefault="004D2380">
            <w:pPr>
              <w:jc w:val="center"/>
              <w:rPr>
                <w:b/>
                <w:bCs/>
                <w:sz w:val="20"/>
                <w:szCs w:val="20"/>
              </w:rPr>
            </w:pPr>
            <w:proofErr w:type="spellStart"/>
            <w:r>
              <w:rPr>
                <w:b/>
                <w:bCs/>
                <w:sz w:val="20"/>
                <w:szCs w:val="20"/>
              </w:rPr>
              <w:t>Назив</w:t>
            </w:r>
            <w:proofErr w:type="spellEnd"/>
            <w:r>
              <w:rPr>
                <w:b/>
                <w:bCs/>
                <w:sz w:val="20"/>
                <w:szCs w:val="20"/>
              </w:rPr>
              <w:t xml:space="preserve"> </w:t>
            </w:r>
            <w:proofErr w:type="spellStart"/>
            <w:r>
              <w:rPr>
                <w:b/>
                <w:bCs/>
                <w:sz w:val="20"/>
                <w:szCs w:val="20"/>
              </w:rPr>
              <w:t>конта</w:t>
            </w:r>
            <w:proofErr w:type="spellEnd"/>
          </w:p>
        </w:tc>
        <w:tc>
          <w:tcPr>
            <w:tcW w:w="2441" w:type="dxa"/>
            <w:tcBorders>
              <w:top w:val="single" w:sz="8" w:space="0" w:color="auto"/>
              <w:left w:val="nil"/>
              <w:bottom w:val="single" w:sz="8" w:space="0" w:color="auto"/>
              <w:right w:val="single" w:sz="8" w:space="0" w:color="auto"/>
            </w:tcBorders>
            <w:shd w:val="clear" w:color="000000" w:fill="C0C0C0"/>
            <w:vAlign w:val="center"/>
            <w:hideMark/>
          </w:tcPr>
          <w:p w14:paraId="4BA4FBBC" w14:textId="77777777" w:rsidR="004D2380" w:rsidRDefault="004D2380">
            <w:pPr>
              <w:jc w:val="center"/>
              <w:rPr>
                <w:b/>
                <w:bCs/>
                <w:sz w:val="20"/>
                <w:szCs w:val="20"/>
              </w:rPr>
            </w:pPr>
            <w:r>
              <w:rPr>
                <w:b/>
                <w:bCs/>
                <w:sz w:val="20"/>
                <w:szCs w:val="20"/>
              </w:rPr>
              <w:t xml:space="preserve"> 31.12.2023.</w:t>
            </w:r>
          </w:p>
        </w:tc>
        <w:tc>
          <w:tcPr>
            <w:tcW w:w="2552"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135A470C" w14:textId="77777777" w:rsidR="004D2380" w:rsidRDefault="004D2380">
            <w:pPr>
              <w:jc w:val="center"/>
              <w:rPr>
                <w:b/>
                <w:bCs/>
                <w:sz w:val="20"/>
                <w:szCs w:val="20"/>
              </w:rPr>
            </w:pPr>
            <w:r>
              <w:rPr>
                <w:b/>
                <w:bCs/>
                <w:sz w:val="20"/>
                <w:szCs w:val="20"/>
              </w:rPr>
              <w:t>31.12.2024.</w:t>
            </w:r>
          </w:p>
        </w:tc>
      </w:tr>
      <w:tr w:rsidR="004D2380" w14:paraId="425D0D94" w14:textId="77777777" w:rsidTr="004D2380">
        <w:trPr>
          <w:trHeight w:val="241"/>
          <w:jc w:val="center"/>
        </w:trPr>
        <w:tc>
          <w:tcPr>
            <w:tcW w:w="116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8BCF838" w14:textId="77777777" w:rsidR="004D2380" w:rsidRDefault="004D2380">
            <w:pPr>
              <w:jc w:val="center"/>
              <w:rPr>
                <w:sz w:val="18"/>
                <w:szCs w:val="18"/>
              </w:rPr>
            </w:pPr>
            <w:r>
              <w:rPr>
                <w:sz w:val="18"/>
                <w:szCs w:val="18"/>
              </w:rPr>
              <w:t>404</w:t>
            </w:r>
          </w:p>
        </w:tc>
        <w:tc>
          <w:tcPr>
            <w:tcW w:w="4636" w:type="dxa"/>
            <w:tcBorders>
              <w:top w:val="single" w:sz="4" w:space="0" w:color="auto"/>
              <w:left w:val="nil"/>
              <w:bottom w:val="single" w:sz="4" w:space="0" w:color="auto"/>
              <w:right w:val="single" w:sz="4" w:space="0" w:color="auto"/>
            </w:tcBorders>
            <w:shd w:val="clear" w:color="auto" w:fill="auto"/>
            <w:vAlign w:val="center"/>
            <w:hideMark/>
          </w:tcPr>
          <w:p w14:paraId="348B7DBF" w14:textId="77777777" w:rsidR="004D2380" w:rsidRDefault="004D2380">
            <w:pPr>
              <w:rPr>
                <w:sz w:val="18"/>
                <w:szCs w:val="18"/>
              </w:rPr>
            </w:pPr>
            <w:proofErr w:type="spellStart"/>
            <w:r>
              <w:rPr>
                <w:sz w:val="18"/>
                <w:szCs w:val="18"/>
              </w:rPr>
              <w:t>Резервисања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накнаде</w:t>
            </w:r>
            <w:proofErr w:type="spellEnd"/>
            <w:r>
              <w:rPr>
                <w:sz w:val="18"/>
                <w:szCs w:val="18"/>
              </w:rPr>
              <w:t xml:space="preserve"> и </w:t>
            </w:r>
            <w:proofErr w:type="spellStart"/>
            <w:r>
              <w:rPr>
                <w:sz w:val="18"/>
                <w:szCs w:val="18"/>
              </w:rPr>
              <w:t>бенефиције</w:t>
            </w:r>
            <w:proofErr w:type="spellEnd"/>
            <w:r>
              <w:rPr>
                <w:sz w:val="18"/>
                <w:szCs w:val="18"/>
              </w:rPr>
              <w:t xml:space="preserve"> </w:t>
            </w:r>
            <w:proofErr w:type="spellStart"/>
            <w:r>
              <w:rPr>
                <w:sz w:val="18"/>
                <w:szCs w:val="18"/>
              </w:rPr>
              <w:t>запослених</w:t>
            </w:r>
            <w:proofErr w:type="spellEnd"/>
          </w:p>
        </w:tc>
        <w:tc>
          <w:tcPr>
            <w:tcW w:w="2441" w:type="dxa"/>
            <w:tcBorders>
              <w:top w:val="single" w:sz="4" w:space="0" w:color="auto"/>
              <w:left w:val="nil"/>
              <w:bottom w:val="single" w:sz="4" w:space="0" w:color="auto"/>
              <w:right w:val="single" w:sz="8" w:space="0" w:color="auto"/>
            </w:tcBorders>
            <w:shd w:val="clear" w:color="auto" w:fill="auto"/>
            <w:vAlign w:val="center"/>
            <w:hideMark/>
          </w:tcPr>
          <w:p w14:paraId="6663D676" w14:textId="77777777" w:rsidR="004D2380" w:rsidRDefault="004D2380">
            <w:pPr>
              <w:jc w:val="right"/>
              <w:rPr>
                <w:sz w:val="18"/>
                <w:szCs w:val="18"/>
              </w:rPr>
            </w:pPr>
            <w:r>
              <w:rPr>
                <w:sz w:val="18"/>
                <w:szCs w:val="18"/>
              </w:rPr>
              <w:t>1.789.395</w:t>
            </w:r>
          </w:p>
        </w:tc>
        <w:tc>
          <w:tcPr>
            <w:tcW w:w="2552" w:type="dxa"/>
            <w:tcBorders>
              <w:top w:val="single" w:sz="4" w:space="0" w:color="auto"/>
              <w:left w:val="nil"/>
              <w:bottom w:val="single" w:sz="4" w:space="0" w:color="auto"/>
              <w:right w:val="single" w:sz="8" w:space="0" w:color="auto"/>
            </w:tcBorders>
            <w:shd w:val="clear" w:color="auto" w:fill="auto"/>
            <w:vAlign w:val="center"/>
            <w:hideMark/>
          </w:tcPr>
          <w:p w14:paraId="1F27510C" w14:textId="77777777" w:rsidR="004D2380" w:rsidRDefault="004D2380">
            <w:pPr>
              <w:jc w:val="right"/>
              <w:rPr>
                <w:sz w:val="18"/>
                <w:szCs w:val="18"/>
              </w:rPr>
            </w:pPr>
            <w:r>
              <w:rPr>
                <w:sz w:val="18"/>
                <w:szCs w:val="18"/>
              </w:rPr>
              <w:t>1.822.571</w:t>
            </w:r>
          </w:p>
        </w:tc>
      </w:tr>
      <w:tr w:rsidR="004D2380" w14:paraId="7154953C" w14:textId="77777777" w:rsidTr="004D2380">
        <w:trPr>
          <w:trHeight w:val="227"/>
          <w:jc w:val="center"/>
        </w:trPr>
        <w:tc>
          <w:tcPr>
            <w:tcW w:w="1164" w:type="dxa"/>
            <w:tcBorders>
              <w:top w:val="nil"/>
              <w:left w:val="single" w:sz="8" w:space="0" w:color="auto"/>
              <w:bottom w:val="single" w:sz="4" w:space="0" w:color="auto"/>
              <w:right w:val="single" w:sz="4" w:space="0" w:color="auto"/>
            </w:tcBorders>
            <w:shd w:val="clear" w:color="auto" w:fill="auto"/>
            <w:vAlign w:val="center"/>
            <w:hideMark/>
          </w:tcPr>
          <w:p w14:paraId="06DEC6E7" w14:textId="77777777" w:rsidR="004D2380" w:rsidRDefault="004D2380">
            <w:pPr>
              <w:jc w:val="center"/>
              <w:rPr>
                <w:sz w:val="18"/>
                <w:szCs w:val="18"/>
              </w:rPr>
            </w:pPr>
            <w:r>
              <w:rPr>
                <w:sz w:val="18"/>
                <w:szCs w:val="18"/>
              </w:rPr>
              <w:t>408</w:t>
            </w:r>
          </w:p>
        </w:tc>
        <w:tc>
          <w:tcPr>
            <w:tcW w:w="4636" w:type="dxa"/>
            <w:tcBorders>
              <w:top w:val="nil"/>
              <w:left w:val="nil"/>
              <w:bottom w:val="single" w:sz="4" w:space="0" w:color="auto"/>
              <w:right w:val="single" w:sz="4" w:space="0" w:color="auto"/>
            </w:tcBorders>
            <w:shd w:val="clear" w:color="auto" w:fill="auto"/>
            <w:vAlign w:val="center"/>
            <w:hideMark/>
          </w:tcPr>
          <w:p w14:paraId="2B81411E" w14:textId="77777777" w:rsidR="004D2380" w:rsidRDefault="004D2380">
            <w:pPr>
              <w:rPr>
                <w:sz w:val="18"/>
                <w:szCs w:val="18"/>
              </w:rPr>
            </w:pPr>
            <w:proofErr w:type="spellStart"/>
            <w:r>
              <w:rPr>
                <w:sz w:val="18"/>
                <w:szCs w:val="18"/>
              </w:rPr>
              <w:t>Разграничени</w:t>
            </w:r>
            <w:proofErr w:type="spellEnd"/>
            <w:r>
              <w:rPr>
                <w:sz w:val="18"/>
                <w:szCs w:val="18"/>
              </w:rPr>
              <w:t xml:space="preserve"> </w:t>
            </w:r>
            <w:proofErr w:type="spellStart"/>
            <w:r>
              <w:rPr>
                <w:sz w:val="18"/>
                <w:szCs w:val="18"/>
              </w:rPr>
              <w:t>приходи</w:t>
            </w:r>
            <w:proofErr w:type="spellEnd"/>
            <w:r>
              <w:rPr>
                <w:sz w:val="18"/>
                <w:szCs w:val="18"/>
              </w:rPr>
              <w:t xml:space="preserve"> и </w:t>
            </w:r>
            <w:proofErr w:type="spellStart"/>
            <w:r>
              <w:rPr>
                <w:sz w:val="18"/>
                <w:szCs w:val="18"/>
              </w:rPr>
              <w:t>примљене</w:t>
            </w:r>
            <w:proofErr w:type="spellEnd"/>
            <w:r>
              <w:rPr>
                <w:sz w:val="18"/>
                <w:szCs w:val="18"/>
              </w:rPr>
              <w:t xml:space="preserve"> </w:t>
            </w:r>
            <w:proofErr w:type="spellStart"/>
            <w:r>
              <w:rPr>
                <w:sz w:val="18"/>
                <w:szCs w:val="18"/>
              </w:rPr>
              <w:t>донације</w:t>
            </w:r>
            <w:proofErr w:type="spellEnd"/>
          </w:p>
        </w:tc>
        <w:tc>
          <w:tcPr>
            <w:tcW w:w="2441" w:type="dxa"/>
            <w:tcBorders>
              <w:top w:val="nil"/>
              <w:left w:val="nil"/>
              <w:bottom w:val="single" w:sz="4" w:space="0" w:color="auto"/>
              <w:right w:val="single" w:sz="8" w:space="0" w:color="auto"/>
            </w:tcBorders>
            <w:shd w:val="clear" w:color="auto" w:fill="auto"/>
            <w:vAlign w:val="center"/>
            <w:hideMark/>
          </w:tcPr>
          <w:p w14:paraId="18ABF464" w14:textId="77777777" w:rsidR="004D2380" w:rsidRDefault="004D2380">
            <w:pPr>
              <w:jc w:val="right"/>
              <w:rPr>
                <w:sz w:val="18"/>
                <w:szCs w:val="18"/>
              </w:rPr>
            </w:pPr>
            <w:r>
              <w:rPr>
                <w:sz w:val="18"/>
                <w:szCs w:val="18"/>
              </w:rPr>
              <w:t>2.508.471</w:t>
            </w:r>
          </w:p>
        </w:tc>
        <w:tc>
          <w:tcPr>
            <w:tcW w:w="2552" w:type="dxa"/>
            <w:tcBorders>
              <w:top w:val="nil"/>
              <w:left w:val="nil"/>
              <w:bottom w:val="single" w:sz="4" w:space="0" w:color="auto"/>
              <w:right w:val="single" w:sz="8" w:space="0" w:color="auto"/>
            </w:tcBorders>
            <w:shd w:val="clear" w:color="auto" w:fill="auto"/>
            <w:vAlign w:val="center"/>
            <w:hideMark/>
          </w:tcPr>
          <w:p w14:paraId="17CB67AA" w14:textId="77777777" w:rsidR="004D2380" w:rsidRDefault="004D2380">
            <w:pPr>
              <w:jc w:val="right"/>
              <w:rPr>
                <w:sz w:val="18"/>
                <w:szCs w:val="18"/>
              </w:rPr>
            </w:pPr>
            <w:r>
              <w:rPr>
                <w:sz w:val="18"/>
                <w:szCs w:val="18"/>
              </w:rPr>
              <w:t>2.024.025</w:t>
            </w:r>
          </w:p>
        </w:tc>
      </w:tr>
      <w:tr w:rsidR="004D2380" w14:paraId="53DF20B3" w14:textId="77777777" w:rsidTr="004D2380">
        <w:trPr>
          <w:trHeight w:val="190"/>
          <w:jc w:val="center"/>
        </w:trPr>
        <w:tc>
          <w:tcPr>
            <w:tcW w:w="1164" w:type="dxa"/>
            <w:tcBorders>
              <w:top w:val="nil"/>
              <w:left w:val="single" w:sz="8" w:space="0" w:color="auto"/>
              <w:bottom w:val="nil"/>
              <w:right w:val="single" w:sz="4" w:space="0" w:color="auto"/>
            </w:tcBorders>
            <w:shd w:val="clear" w:color="auto" w:fill="auto"/>
            <w:vAlign w:val="center"/>
            <w:hideMark/>
          </w:tcPr>
          <w:p w14:paraId="54EE0CA4" w14:textId="77777777" w:rsidR="004D2380" w:rsidRDefault="004D2380">
            <w:pPr>
              <w:jc w:val="center"/>
              <w:rPr>
                <w:sz w:val="18"/>
                <w:szCs w:val="18"/>
              </w:rPr>
            </w:pPr>
            <w:r>
              <w:rPr>
                <w:sz w:val="18"/>
                <w:szCs w:val="18"/>
              </w:rPr>
              <w:t>409</w:t>
            </w:r>
          </w:p>
        </w:tc>
        <w:tc>
          <w:tcPr>
            <w:tcW w:w="4636" w:type="dxa"/>
            <w:tcBorders>
              <w:top w:val="nil"/>
              <w:left w:val="nil"/>
              <w:bottom w:val="nil"/>
              <w:right w:val="single" w:sz="4" w:space="0" w:color="auto"/>
            </w:tcBorders>
            <w:shd w:val="clear" w:color="auto" w:fill="auto"/>
            <w:vAlign w:val="center"/>
            <w:hideMark/>
          </w:tcPr>
          <w:p w14:paraId="4B67D482" w14:textId="77777777" w:rsidR="004D2380" w:rsidRDefault="004D2380">
            <w:pPr>
              <w:rPr>
                <w:sz w:val="18"/>
                <w:szCs w:val="18"/>
              </w:rPr>
            </w:pPr>
            <w:proofErr w:type="spellStart"/>
            <w:r>
              <w:rPr>
                <w:sz w:val="18"/>
                <w:szCs w:val="18"/>
              </w:rPr>
              <w:t>Остала</w:t>
            </w:r>
            <w:proofErr w:type="spellEnd"/>
            <w:r>
              <w:rPr>
                <w:sz w:val="18"/>
                <w:szCs w:val="18"/>
              </w:rPr>
              <w:t xml:space="preserve"> </w:t>
            </w:r>
            <w:proofErr w:type="spellStart"/>
            <w:r>
              <w:rPr>
                <w:sz w:val="18"/>
                <w:szCs w:val="18"/>
              </w:rPr>
              <w:t>дугорочна</w:t>
            </w:r>
            <w:proofErr w:type="spellEnd"/>
            <w:r>
              <w:rPr>
                <w:sz w:val="18"/>
                <w:szCs w:val="18"/>
              </w:rPr>
              <w:t xml:space="preserve"> </w:t>
            </w:r>
            <w:proofErr w:type="spellStart"/>
            <w:r>
              <w:rPr>
                <w:sz w:val="18"/>
                <w:szCs w:val="18"/>
              </w:rPr>
              <w:t>резервисања</w:t>
            </w:r>
            <w:proofErr w:type="spellEnd"/>
            <w:r>
              <w:rPr>
                <w:sz w:val="18"/>
                <w:szCs w:val="18"/>
              </w:rPr>
              <w:t xml:space="preserve"> </w:t>
            </w:r>
          </w:p>
        </w:tc>
        <w:tc>
          <w:tcPr>
            <w:tcW w:w="2441" w:type="dxa"/>
            <w:tcBorders>
              <w:top w:val="nil"/>
              <w:left w:val="nil"/>
              <w:bottom w:val="nil"/>
              <w:right w:val="single" w:sz="8" w:space="0" w:color="auto"/>
            </w:tcBorders>
            <w:shd w:val="clear" w:color="auto" w:fill="auto"/>
            <w:vAlign w:val="center"/>
            <w:hideMark/>
          </w:tcPr>
          <w:p w14:paraId="69504C67" w14:textId="77777777" w:rsidR="004D2380" w:rsidRDefault="004D2380">
            <w:pPr>
              <w:jc w:val="right"/>
              <w:rPr>
                <w:sz w:val="18"/>
                <w:szCs w:val="18"/>
              </w:rPr>
            </w:pPr>
            <w:r>
              <w:rPr>
                <w:sz w:val="18"/>
                <w:szCs w:val="18"/>
              </w:rPr>
              <w:t>39.601.559</w:t>
            </w:r>
          </w:p>
        </w:tc>
        <w:tc>
          <w:tcPr>
            <w:tcW w:w="2552" w:type="dxa"/>
            <w:tcBorders>
              <w:top w:val="nil"/>
              <w:left w:val="nil"/>
              <w:bottom w:val="nil"/>
              <w:right w:val="single" w:sz="8" w:space="0" w:color="auto"/>
            </w:tcBorders>
            <w:shd w:val="clear" w:color="auto" w:fill="auto"/>
            <w:vAlign w:val="center"/>
            <w:hideMark/>
          </w:tcPr>
          <w:p w14:paraId="488FE8B4" w14:textId="77777777" w:rsidR="004D2380" w:rsidRDefault="004D2380">
            <w:pPr>
              <w:jc w:val="right"/>
              <w:rPr>
                <w:sz w:val="18"/>
                <w:szCs w:val="18"/>
              </w:rPr>
            </w:pPr>
            <w:r>
              <w:rPr>
                <w:sz w:val="18"/>
                <w:szCs w:val="18"/>
              </w:rPr>
              <w:t>41.202.441</w:t>
            </w:r>
          </w:p>
        </w:tc>
      </w:tr>
      <w:tr w:rsidR="004D2380" w14:paraId="4E2BB0CD" w14:textId="77777777" w:rsidTr="004D2380">
        <w:trPr>
          <w:trHeight w:val="159"/>
          <w:jc w:val="center"/>
        </w:trPr>
        <w:tc>
          <w:tcPr>
            <w:tcW w:w="5800"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31F64EAA" w14:textId="77777777" w:rsidR="004D2380" w:rsidRDefault="004D2380">
            <w:pPr>
              <w:jc w:val="center"/>
              <w:rPr>
                <w:b/>
                <w:bCs/>
                <w:sz w:val="18"/>
                <w:szCs w:val="18"/>
              </w:rPr>
            </w:pPr>
            <w:r>
              <w:rPr>
                <w:b/>
                <w:bCs/>
                <w:sz w:val="18"/>
                <w:szCs w:val="18"/>
              </w:rPr>
              <w:t>УКУПНО</w:t>
            </w:r>
          </w:p>
        </w:tc>
        <w:tc>
          <w:tcPr>
            <w:tcW w:w="2441" w:type="dxa"/>
            <w:tcBorders>
              <w:top w:val="single" w:sz="8" w:space="0" w:color="auto"/>
              <w:left w:val="nil"/>
              <w:bottom w:val="single" w:sz="8" w:space="0" w:color="auto"/>
              <w:right w:val="single" w:sz="8" w:space="0" w:color="auto"/>
            </w:tcBorders>
            <w:shd w:val="clear" w:color="000000" w:fill="C0C0C0"/>
            <w:vAlign w:val="center"/>
            <w:hideMark/>
          </w:tcPr>
          <w:p w14:paraId="5134AF37" w14:textId="77777777" w:rsidR="004D2380" w:rsidRDefault="004D2380">
            <w:pPr>
              <w:jc w:val="right"/>
              <w:rPr>
                <w:b/>
                <w:bCs/>
                <w:sz w:val="18"/>
                <w:szCs w:val="18"/>
              </w:rPr>
            </w:pPr>
            <w:r>
              <w:rPr>
                <w:b/>
                <w:bCs/>
                <w:sz w:val="18"/>
                <w:szCs w:val="18"/>
              </w:rPr>
              <w:t>43.899.426</w:t>
            </w:r>
          </w:p>
        </w:tc>
        <w:tc>
          <w:tcPr>
            <w:tcW w:w="2552" w:type="dxa"/>
            <w:tcBorders>
              <w:top w:val="single" w:sz="8" w:space="0" w:color="auto"/>
              <w:left w:val="nil"/>
              <w:bottom w:val="single" w:sz="8" w:space="0" w:color="auto"/>
              <w:right w:val="single" w:sz="8" w:space="0" w:color="auto"/>
            </w:tcBorders>
            <w:shd w:val="clear" w:color="000000" w:fill="C0C0C0"/>
            <w:vAlign w:val="center"/>
            <w:hideMark/>
          </w:tcPr>
          <w:p w14:paraId="6D32BA8D" w14:textId="77777777" w:rsidR="004D2380" w:rsidRDefault="004D2380">
            <w:pPr>
              <w:jc w:val="right"/>
              <w:rPr>
                <w:b/>
                <w:bCs/>
                <w:sz w:val="18"/>
                <w:szCs w:val="18"/>
              </w:rPr>
            </w:pPr>
            <w:r>
              <w:rPr>
                <w:b/>
                <w:bCs/>
                <w:sz w:val="18"/>
                <w:szCs w:val="18"/>
              </w:rPr>
              <w:t>45.049.037</w:t>
            </w:r>
          </w:p>
        </w:tc>
      </w:tr>
    </w:tbl>
    <w:p w14:paraId="0F7502E7" w14:textId="4F1D27C4" w:rsidR="007F488F" w:rsidRPr="004D2380" w:rsidRDefault="007D2BBF" w:rsidP="002E73EC">
      <w:pPr>
        <w:jc w:val="center"/>
        <w:rPr>
          <w:b/>
          <w:i/>
          <w:sz w:val="20"/>
          <w:szCs w:val="20"/>
          <w:lang w:eastAsia="en-US"/>
        </w:rPr>
      </w:pPr>
      <w:proofErr w:type="spellStart"/>
      <w:r w:rsidRPr="004D2380">
        <w:rPr>
          <w:b/>
          <w:i/>
          <w:sz w:val="20"/>
          <w:szCs w:val="20"/>
          <w:lang w:eastAsia="en-US"/>
        </w:rPr>
        <w:t>Табела</w:t>
      </w:r>
      <w:proofErr w:type="spellEnd"/>
      <w:r w:rsidRPr="004D2380">
        <w:rPr>
          <w:b/>
          <w:i/>
          <w:sz w:val="20"/>
          <w:szCs w:val="20"/>
          <w:lang w:eastAsia="en-US"/>
        </w:rPr>
        <w:t xml:space="preserve"> 5</w:t>
      </w:r>
      <w:r w:rsidR="00375210">
        <w:rPr>
          <w:b/>
          <w:i/>
          <w:sz w:val="20"/>
          <w:szCs w:val="20"/>
          <w:lang w:val="sr-Cyrl-BA" w:eastAsia="en-US"/>
        </w:rPr>
        <w:t>3</w:t>
      </w:r>
      <w:r w:rsidR="007F488F" w:rsidRPr="004D2380">
        <w:rPr>
          <w:b/>
          <w:i/>
          <w:sz w:val="20"/>
          <w:szCs w:val="20"/>
          <w:lang w:eastAsia="en-US"/>
        </w:rPr>
        <w:t xml:space="preserve">. </w:t>
      </w:r>
      <w:proofErr w:type="spellStart"/>
      <w:r w:rsidR="007F488F" w:rsidRPr="004D2380">
        <w:rPr>
          <w:b/>
          <w:i/>
          <w:sz w:val="20"/>
          <w:szCs w:val="20"/>
          <w:lang w:eastAsia="en-US"/>
        </w:rPr>
        <w:t>Резервисања</w:t>
      </w:r>
      <w:proofErr w:type="spellEnd"/>
      <w:r w:rsidR="007F488F" w:rsidRPr="004D2380">
        <w:rPr>
          <w:b/>
          <w:i/>
          <w:sz w:val="20"/>
          <w:szCs w:val="20"/>
          <w:lang w:eastAsia="en-US"/>
        </w:rPr>
        <w:t xml:space="preserve">, </w:t>
      </w:r>
      <w:proofErr w:type="spellStart"/>
      <w:r w:rsidR="007F488F" w:rsidRPr="004D2380">
        <w:rPr>
          <w:b/>
          <w:i/>
          <w:sz w:val="20"/>
          <w:szCs w:val="20"/>
          <w:lang w:eastAsia="en-US"/>
        </w:rPr>
        <w:t>разграничени</w:t>
      </w:r>
      <w:proofErr w:type="spellEnd"/>
      <w:r w:rsidR="007F488F" w:rsidRPr="004D2380">
        <w:rPr>
          <w:b/>
          <w:i/>
          <w:sz w:val="20"/>
          <w:szCs w:val="20"/>
          <w:lang w:eastAsia="en-US"/>
        </w:rPr>
        <w:t xml:space="preserve"> </w:t>
      </w:r>
      <w:proofErr w:type="spellStart"/>
      <w:r w:rsidR="007F488F" w:rsidRPr="004D2380">
        <w:rPr>
          <w:b/>
          <w:i/>
          <w:sz w:val="20"/>
          <w:szCs w:val="20"/>
          <w:lang w:eastAsia="en-US"/>
        </w:rPr>
        <w:t>приходи</w:t>
      </w:r>
      <w:proofErr w:type="spellEnd"/>
      <w:r w:rsidR="007F488F" w:rsidRPr="004D2380">
        <w:rPr>
          <w:b/>
          <w:i/>
          <w:sz w:val="20"/>
          <w:szCs w:val="20"/>
          <w:lang w:eastAsia="en-US"/>
        </w:rPr>
        <w:t xml:space="preserve"> и </w:t>
      </w:r>
      <w:proofErr w:type="spellStart"/>
      <w:r w:rsidR="007F488F" w:rsidRPr="004D2380">
        <w:rPr>
          <w:b/>
          <w:i/>
          <w:sz w:val="20"/>
          <w:szCs w:val="20"/>
          <w:lang w:eastAsia="en-US"/>
        </w:rPr>
        <w:t>примљене</w:t>
      </w:r>
      <w:proofErr w:type="spellEnd"/>
      <w:r w:rsidR="007F488F" w:rsidRPr="004D2380">
        <w:rPr>
          <w:b/>
          <w:i/>
          <w:sz w:val="20"/>
          <w:szCs w:val="20"/>
          <w:lang w:eastAsia="en-US"/>
        </w:rPr>
        <w:t xml:space="preserve"> </w:t>
      </w:r>
      <w:proofErr w:type="spellStart"/>
      <w:r w:rsidR="007F488F" w:rsidRPr="004D2380">
        <w:rPr>
          <w:b/>
          <w:i/>
          <w:sz w:val="20"/>
          <w:szCs w:val="20"/>
          <w:lang w:eastAsia="en-US"/>
        </w:rPr>
        <w:t>донације</w:t>
      </w:r>
      <w:proofErr w:type="spellEnd"/>
    </w:p>
    <w:p w14:paraId="0F23CC60" w14:textId="77777777" w:rsidR="007D251A" w:rsidRPr="006357EA" w:rsidRDefault="007D251A" w:rsidP="002E73EC">
      <w:pPr>
        <w:jc w:val="center"/>
        <w:rPr>
          <w:b/>
          <w:i/>
          <w:color w:val="FF0000"/>
          <w:sz w:val="20"/>
          <w:szCs w:val="20"/>
          <w:lang w:eastAsia="en-US"/>
        </w:rPr>
      </w:pPr>
    </w:p>
    <w:p w14:paraId="1AA2C1A6" w14:textId="60F85E9C" w:rsidR="007D251A" w:rsidRPr="004D2380" w:rsidRDefault="007D251A" w:rsidP="007D251A">
      <w:pPr>
        <w:autoSpaceDE w:val="0"/>
        <w:autoSpaceDN w:val="0"/>
        <w:adjustRightInd w:val="0"/>
        <w:ind w:left="-510" w:right="-510"/>
        <w:jc w:val="both"/>
        <w:rPr>
          <w:lang w:val="ru-RU"/>
        </w:rPr>
      </w:pPr>
      <w:r w:rsidRPr="004D2380">
        <w:rPr>
          <w:lang w:val="sr-Cyrl-BA"/>
        </w:rPr>
        <w:t xml:space="preserve">Резервисања за </w:t>
      </w:r>
      <w:r w:rsidRPr="004D2380">
        <w:rPr>
          <w:lang w:val="sr-Latn-BA"/>
        </w:rPr>
        <w:t xml:space="preserve">отпремнине </w:t>
      </w:r>
      <w:r w:rsidRPr="004D2380">
        <w:rPr>
          <w:lang w:val="ru-RU"/>
        </w:rPr>
        <w:t xml:space="preserve">у износу од </w:t>
      </w:r>
      <w:r w:rsidR="004D2380" w:rsidRPr="004D2380">
        <w:rPr>
          <w:lang w:val="ru-RU"/>
        </w:rPr>
        <w:t>1.822.571</w:t>
      </w:r>
      <w:r w:rsidRPr="004D2380">
        <w:rPr>
          <w:lang w:val="ru-RU"/>
        </w:rPr>
        <w:t xml:space="preserve"> КМ формирана су на бази извјештаја независног актуара на дан 31.12.202</w:t>
      </w:r>
      <w:r w:rsidR="004D2380" w:rsidRPr="004D2380">
        <w:rPr>
          <w:lang w:val="sr-Cyrl-BA"/>
        </w:rPr>
        <w:t>4</w:t>
      </w:r>
      <w:r w:rsidRPr="004D2380">
        <w:rPr>
          <w:lang w:val="ru-RU"/>
        </w:rPr>
        <w:t xml:space="preserve">. године и иста су исказана у износу садашње вриједности очекиваних будућих исплата </w:t>
      </w:r>
      <w:r w:rsidRPr="004D2380">
        <w:rPr>
          <w:lang w:val="sr-Cyrl-BA"/>
        </w:rPr>
        <w:t xml:space="preserve">  </w:t>
      </w:r>
      <w:r w:rsidRPr="004D2380">
        <w:rPr>
          <w:lang w:val="ru-RU"/>
        </w:rPr>
        <w:t xml:space="preserve">запосленима приликом одласка у пензију. </w:t>
      </w:r>
    </w:p>
    <w:p w14:paraId="515EE809" w14:textId="259B6916" w:rsidR="007D251A" w:rsidRPr="006357EA" w:rsidRDefault="007D251A" w:rsidP="007D251A">
      <w:pPr>
        <w:ind w:right="-510"/>
        <w:jc w:val="both"/>
        <w:rPr>
          <w:color w:val="FF0000"/>
          <w:lang w:val="sr-Cyrl-BA"/>
        </w:rPr>
      </w:pPr>
    </w:p>
    <w:p w14:paraId="48631B6C" w14:textId="2412B330" w:rsidR="00A356B3" w:rsidRPr="00AC729D" w:rsidRDefault="007D251A" w:rsidP="007D251A">
      <w:pPr>
        <w:ind w:left="-510" w:right="-510"/>
        <w:jc w:val="both"/>
        <w:rPr>
          <w:lang w:val="sr-Cyrl-BA"/>
        </w:rPr>
      </w:pPr>
      <w:r w:rsidRPr="00AC729D">
        <w:rPr>
          <w:lang w:val="sr-Latn-CS"/>
        </w:rPr>
        <w:t>Остала дугорочна резервисања на дан 3</w:t>
      </w:r>
      <w:r w:rsidRPr="00AC729D">
        <w:rPr>
          <w:lang w:val="sr-Cyrl-BA"/>
        </w:rPr>
        <w:t>1</w:t>
      </w:r>
      <w:r w:rsidRPr="00AC729D">
        <w:rPr>
          <w:lang w:val="sr-Latn-CS"/>
        </w:rPr>
        <w:t>.</w:t>
      </w:r>
      <w:r w:rsidRPr="00AC729D">
        <w:rPr>
          <w:lang w:val="sr-Cyrl-BA"/>
        </w:rPr>
        <w:t>12</w:t>
      </w:r>
      <w:r w:rsidRPr="00AC729D">
        <w:rPr>
          <w:lang w:val="sr-Latn-BA"/>
        </w:rPr>
        <w:t>.</w:t>
      </w:r>
      <w:r w:rsidRPr="00AC729D">
        <w:rPr>
          <w:lang w:val="sr-Latn-CS"/>
        </w:rPr>
        <w:t>20</w:t>
      </w:r>
      <w:r w:rsidRPr="00AC729D">
        <w:rPr>
          <w:lang w:val="sr-Cyrl-BA"/>
        </w:rPr>
        <w:t>2</w:t>
      </w:r>
      <w:r w:rsidR="00AC729D" w:rsidRPr="00AC729D">
        <w:rPr>
          <w:lang w:val="sr-Cyrl-BA"/>
        </w:rPr>
        <w:t>4</w:t>
      </w:r>
      <w:r w:rsidRPr="00AC729D">
        <w:rPr>
          <w:lang w:val="sr-Latn-CS"/>
        </w:rPr>
        <w:t>. године</w:t>
      </w:r>
      <w:r w:rsidRPr="00AC729D">
        <w:rPr>
          <w:lang w:val="sr-Cyrl-BA"/>
        </w:rPr>
        <w:t xml:space="preserve"> у</w:t>
      </w:r>
      <w:r w:rsidRPr="00AC729D">
        <w:rPr>
          <w:lang w:val="sr-Latn-CS"/>
        </w:rPr>
        <w:t xml:space="preserve"> износ</w:t>
      </w:r>
      <w:r w:rsidRPr="00AC729D">
        <w:rPr>
          <w:lang w:val="sr-Cyrl-BA"/>
        </w:rPr>
        <w:t xml:space="preserve">у од </w:t>
      </w:r>
      <w:r w:rsidR="00AC729D" w:rsidRPr="00AC729D">
        <w:rPr>
          <w:lang w:val="sr-Cyrl-BA"/>
        </w:rPr>
        <w:t>41.202.441</w:t>
      </w:r>
      <w:r w:rsidRPr="00AC729D">
        <w:rPr>
          <w:lang w:val="sr-Cyrl-BA"/>
        </w:rPr>
        <w:t xml:space="preserve"> </w:t>
      </w:r>
      <w:r w:rsidRPr="00AC729D">
        <w:rPr>
          <w:lang w:val="sr-Latn-CS"/>
        </w:rPr>
        <w:t>КМ</w:t>
      </w:r>
      <w:r w:rsidRPr="00AC729D">
        <w:rPr>
          <w:lang w:val="sr-Cyrl-BA"/>
        </w:rPr>
        <w:t xml:space="preserve"> чине </w:t>
      </w:r>
      <w:r w:rsidRPr="00AC729D">
        <w:rPr>
          <w:lang w:val="ru-RU"/>
        </w:rPr>
        <w:t>р</w:t>
      </w:r>
      <w:r w:rsidRPr="00AC729D">
        <w:rPr>
          <w:lang w:val="sr-Latn-CS"/>
        </w:rPr>
        <w:t>езервисањ</w:t>
      </w:r>
      <w:r w:rsidRPr="00AC729D">
        <w:rPr>
          <w:lang w:val="sr-Cyrl-BA"/>
        </w:rPr>
        <w:t>а</w:t>
      </w:r>
      <w:r w:rsidRPr="00AC729D">
        <w:rPr>
          <w:lang w:val="sr-Latn-CS"/>
        </w:rPr>
        <w:t xml:space="preserve"> за вјероватне трошкове судских спорова који се воде против Жељезница Р</w:t>
      </w:r>
      <w:r w:rsidRPr="00AC729D">
        <w:rPr>
          <w:lang w:val="sr-Cyrl-BA"/>
        </w:rPr>
        <w:t xml:space="preserve">епублике Српске у износу од </w:t>
      </w:r>
      <w:r w:rsidR="00AC729D" w:rsidRPr="00AC729D">
        <w:rPr>
          <w:lang w:val="sr-Cyrl-BA"/>
        </w:rPr>
        <w:t>670.576</w:t>
      </w:r>
      <w:r w:rsidRPr="00AC729D">
        <w:rPr>
          <w:lang w:val="sr-Cyrl-BA"/>
        </w:rPr>
        <w:t xml:space="preserve"> </w:t>
      </w:r>
      <w:r w:rsidRPr="00AC729D">
        <w:rPr>
          <w:lang w:val="sr-Latn-CS"/>
        </w:rPr>
        <w:t>КМ</w:t>
      </w:r>
      <w:r w:rsidRPr="00AC729D">
        <w:rPr>
          <w:lang w:val="sr-Cyrl-BA"/>
        </w:rPr>
        <w:t xml:space="preserve"> </w:t>
      </w:r>
      <w:r w:rsidRPr="00AC729D">
        <w:rPr>
          <w:lang w:val="ru-RU"/>
        </w:rPr>
        <w:t>и</w:t>
      </w:r>
      <w:r w:rsidRPr="00AC729D">
        <w:rPr>
          <w:lang w:val="sr-Cyrl-BA"/>
        </w:rPr>
        <w:t xml:space="preserve"> резервисања према Влади Републике Српске за редовне и затезне камате по инокредитима у износу од </w:t>
      </w:r>
      <w:r w:rsidR="00AC729D" w:rsidRPr="00AC729D">
        <w:rPr>
          <w:lang w:val="sr-Cyrl-BA"/>
        </w:rPr>
        <w:t>40.330.264</w:t>
      </w:r>
      <w:r w:rsidRPr="00AC729D">
        <w:rPr>
          <w:lang w:val="sr-Cyrl-BA"/>
        </w:rPr>
        <w:t xml:space="preserve"> КМ. </w:t>
      </w:r>
    </w:p>
    <w:p w14:paraId="6B65B290" w14:textId="77777777" w:rsidR="007D251A" w:rsidRPr="006357EA" w:rsidRDefault="007D251A" w:rsidP="007D251A">
      <w:pPr>
        <w:ind w:left="-510" w:right="-510" w:firstLine="567"/>
        <w:jc w:val="both"/>
        <w:rPr>
          <w:color w:val="FF0000"/>
          <w:lang w:val="sr-Cyrl-BA"/>
        </w:rPr>
      </w:pPr>
    </w:p>
    <w:p w14:paraId="69421B64" w14:textId="1EE0F910" w:rsidR="007D251A" w:rsidRPr="00AC729D" w:rsidRDefault="007D251A" w:rsidP="007D251A">
      <w:pPr>
        <w:ind w:left="-510" w:right="-510"/>
        <w:jc w:val="both"/>
        <w:rPr>
          <w:lang w:val="sr-Cyrl-BA"/>
        </w:rPr>
      </w:pPr>
      <w:r w:rsidRPr="00AC729D">
        <w:rPr>
          <w:lang w:val="sr-Cyrl-BA"/>
        </w:rPr>
        <w:t xml:space="preserve">Разграничени приходи и примљене донације у износу од </w:t>
      </w:r>
      <w:r w:rsidR="00AC729D" w:rsidRPr="00AC729D">
        <w:rPr>
          <w:lang w:val="sr-Cyrl-BA"/>
        </w:rPr>
        <w:t>2.024.025</w:t>
      </w:r>
      <w:r w:rsidRPr="00AC729D">
        <w:rPr>
          <w:lang w:val="sr-Cyrl-BA"/>
        </w:rPr>
        <w:t xml:space="preserve"> КМ мањи су за износ амортизације донираних средстава, а приказани су у наредној табели:</w:t>
      </w:r>
    </w:p>
    <w:p w14:paraId="754414A0" w14:textId="77777777" w:rsidR="005E41D2" w:rsidRPr="006357EA" w:rsidRDefault="005E41D2" w:rsidP="005E41D2">
      <w:pPr>
        <w:ind w:left="-510" w:right="-510"/>
        <w:jc w:val="both"/>
        <w:rPr>
          <w:color w:val="FF0000"/>
          <w:lang w:val="sr-Cyrl-BA"/>
        </w:rPr>
      </w:pPr>
    </w:p>
    <w:tbl>
      <w:tblPr>
        <w:tblW w:w="10689" w:type="dxa"/>
        <w:jc w:val="center"/>
        <w:tblLook w:val="04A0" w:firstRow="1" w:lastRow="0" w:firstColumn="1" w:lastColumn="0" w:noHBand="0" w:noVBand="1"/>
      </w:tblPr>
      <w:tblGrid>
        <w:gridCol w:w="1153"/>
        <w:gridCol w:w="4590"/>
        <w:gridCol w:w="2418"/>
        <w:gridCol w:w="2528"/>
      </w:tblGrid>
      <w:tr w:rsidR="00AC729D" w14:paraId="3005C9A1" w14:textId="77777777" w:rsidTr="00AC729D">
        <w:trPr>
          <w:trHeight w:val="260"/>
          <w:jc w:val="center"/>
        </w:trPr>
        <w:tc>
          <w:tcPr>
            <w:tcW w:w="1153"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26DF8C00" w14:textId="77777777" w:rsidR="00AC729D" w:rsidRDefault="00AC729D">
            <w:pPr>
              <w:jc w:val="center"/>
              <w:rPr>
                <w:b/>
                <w:bCs/>
                <w:sz w:val="20"/>
                <w:szCs w:val="20"/>
              </w:rPr>
            </w:pPr>
            <w:proofErr w:type="spellStart"/>
            <w:r>
              <w:rPr>
                <w:b/>
                <w:bCs/>
                <w:sz w:val="20"/>
                <w:szCs w:val="20"/>
              </w:rPr>
              <w:t>Конто</w:t>
            </w:r>
            <w:proofErr w:type="spellEnd"/>
          </w:p>
        </w:tc>
        <w:tc>
          <w:tcPr>
            <w:tcW w:w="4590" w:type="dxa"/>
            <w:tcBorders>
              <w:top w:val="single" w:sz="8" w:space="0" w:color="auto"/>
              <w:left w:val="nil"/>
              <w:bottom w:val="single" w:sz="8" w:space="0" w:color="auto"/>
              <w:right w:val="single" w:sz="4" w:space="0" w:color="auto"/>
            </w:tcBorders>
            <w:shd w:val="clear" w:color="000000" w:fill="C0C0C0"/>
            <w:vAlign w:val="center"/>
            <w:hideMark/>
          </w:tcPr>
          <w:p w14:paraId="690A9B89" w14:textId="77777777" w:rsidR="00AC729D" w:rsidRDefault="00AC729D">
            <w:pPr>
              <w:jc w:val="center"/>
              <w:rPr>
                <w:b/>
                <w:bCs/>
                <w:sz w:val="20"/>
                <w:szCs w:val="20"/>
              </w:rPr>
            </w:pPr>
            <w:proofErr w:type="spellStart"/>
            <w:r>
              <w:rPr>
                <w:b/>
                <w:bCs/>
                <w:sz w:val="20"/>
                <w:szCs w:val="20"/>
              </w:rPr>
              <w:t>Назив</w:t>
            </w:r>
            <w:proofErr w:type="spellEnd"/>
            <w:r>
              <w:rPr>
                <w:b/>
                <w:bCs/>
                <w:sz w:val="20"/>
                <w:szCs w:val="20"/>
              </w:rPr>
              <w:t xml:space="preserve"> </w:t>
            </w:r>
            <w:proofErr w:type="spellStart"/>
            <w:r>
              <w:rPr>
                <w:b/>
                <w:bCs/>
                <w:sz w:val="20"/>
                <w:szCs w:val="20"/>
              </w:rPr>
              <w:t>конта</w:t>
            </w:r>
            <w:proofErr w:type="spellEnd"/>
          </w:p>
        </w:tc>
        <w:tc>
          <w:tcPr>
            <w:tcW w:w="2418" w:type="dxa"/>
            <w:tcBorders>
              <w:top w:val="single" w:sz="8" w:space="0" w:color="auto"/>
              <w:left w:val="nil"/>
              <w:bottom w:val="single" w:sz="8" w:space="0" w:color="auto"/>
              <w:right w:val="single" w:sz="8" w:space="0" w:color="auto"/>
            </w:tcBorders>
            <w:shd w:val="clear" w:color="000000" w:fill="C0C0C0"/>
            <w:vAlign w:val="center"/>
            <w:hideMark/>
          </w:tcPr>
          <w:p w14:paraId="56FDD82B" w14:textId="77777777" w:rsidR="00AC729D" w:rsidRDefault="00AC729D">
            <w:pPr>
              <w:jc w:val="center"/>
              <w:rPr>
                <w:b/>
                <w:bCs/>
                <w:sz w:val="20"/>
                <w:szCs w:val="20"/>
              </w:rPr>
            </w:pPr>
            <w:r>
              <w:rPr>
                <w:b/>
                <w:bCs/>
                <w:sz w:val="20"/>
                <w:szCs w:val="20"/>
              </w:rPr>
              <w:t xml:space="preserve"> 31.12.2023.</w:t>
            </w:r>
          </w:p>
        </w:tc>
        <w:tc>
          <w:tcPr>
            <w:tcW w:w="2528"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635ADE0F" w14:textId="77777777" w:rsidR="00AC729D" w:rsidRDefault="00AC729D">
            <w:pPr>
              <w:jc w:val="center"/>
              <w:rPr>
                <w:b/>
                <w:bCs/>
                <w:sz w:val="20"/>
                <w:szCs w:val="20"/>
              </w:rPr>
            </w:pPr>
            <w:r>
              <w:rPr>
                <w:b/>
                <w:bCs/>
                <w:sz w:val="20"/>
                <w:szCs w:val="20"/>
              </w:rPr>
              <w:t>31.12.2024.</w:t>
            </w:r>
          </w:p>
        </w:tc>
      </w:tr>
      <w:tr w:rsidR="00AC729D" w14:paraId="60947599" w14:textId="77777777" w:rsidTr="00AC729D">
        <w:trPr>
          <w:trHeight w:val="462"/>
          <w:jc w:val="center"/>
        </w:trPr>
        <w:tc>
          <w:tcPr>
            <w:tcW w:w="1153"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914F9B5" w14:textId="77777777" w:rsidR="00AC729D" w:rsidRDefault="00AC729D">
            <w:pPr>
              <w:jc w:val="center"/>
              <w:rPr>
                <w:sz w:val="18"/>
                <w:szCs w:val="18"/>
              </w:rPr>
            </w:pPr>
            <w:r>
              <w:rPr>
                <w:sz w:val="18"/>
                <w:szCs w:val="18"/>
              </w:rPr>
              <w:t>40800</w:t>
            </w:r>
          </w:p>
        </w:tc>
        <w:tc>
          <w:tcPr>
            <w:tcW w:w="4590" w:type="dxa"/>
            <w:tcBorders>
              <w:top w:val="nil"/>
              <w:left w:val="nil"/>
              <w:bottom w:val="single" w:sz="4" w:space="0" w:color="auto"/>
              <w:right w:val="single" w:sz="4" w:space="0" w:color="auto"/>
            </w:tcBorders>
            <w:shd w:val="clear" w:color="000000" w:fill="FFFFFF"/>
            <w:vAlign w:val="center"/>
            <w:hideMark/>
          </w:tcPr>
          <w:p w14:paraId="64BC74E3" w14:textId="77777777" w:rsidR="00AC729D" w:rsidRDefault="00AC729D">
            <w:pPr>
              <w:rPr>
                <w:sz w:val="18"/>
                <w:szCs w:val="18"/>
              </w:rPr>
            </w:pPr>
            <w:proofErr w:type="spellStart"/>
            <w:r>
              <w:rPr>
                <w:sz w:val="18"/>
                <w:szCs w:val="18"/>
              </w:rPr>
              <w:t>Разграничени</w:t>
            </w:r>
            <w:proofErr w:type="spellEnd"/>
            <w:r>
              <w:rPr>
                <w:sz w:val="18"/>
                <w:szCs w:val="18"/>
              </w:rPr>
              <w:t xml:space="preserve"> </w:t>
            </w:r>
            <w:proofErr w:type="spellStart"/>
            <w:r>
              <w:rPr>
                <w:sz w:val="18"/>
                <w:szCs w:val="18"/>
              </w:rPr>
              <w:t>приходи</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пословних</w:t>
            </w:r>
            <w:proofErr w:type="spellEnd"/>
            <w:r>
              <w:rPr>
                <w:sz w:val="18"/>
                <w:szCs w:val="18"/>
              </w:rPr>
              <w:t xml:space="preserve"> </w:t>
            </w:r>
            <w:proofErr w:type="spellStart"/>
            <w:r>
              <w:rPr>
                <w:sz w:val="18"/>
                <w:szCs w:val="18"/>
              </w:rPr>
              <w:t>прихода-станови</w:t>
            </w:r>
            <w:proofErr w:type="spellEnd"/>
          </w:p>
        </w:tc>
        <w:tc>
          <w:tcPr>
            <w:tcW w:w="2418" w:type="dxa"/>
            <w:tcBorders>
              <w:top w:val="nil"/>
              <w:left w:val="nil"/>
              <w:bottom w:val="single" w:sz="4" w:space="0" w:color="auto"/>
              <w:right w:val="single" w:sz="8" w:space="0" w:color="auto"/>
            </w:tcBorders>
            <w:shd w:val="clear" w:color="000000" w:fill="FFFFFF"/>
            <w:vAlign w:val="center"/>
            <w:hideMark/>
          </w:tcPr>
          <w:p w14:paraId="2CDD0407" w14:textId="77777777" w:rsidR="00AC729D" w:rsidRDefault="00AC729D">
            <w:pPr>
              <w:jc w:val="right"/>
              <w:rPr>
                <w:sz w:val="18"/>
                <w:szCs w:val="18"/>
              </w:rPr>
            </w:pPr>
            <w:r>
              <w:rPr>
                <w:sz w:val="18"/>
                <w:szCs w:val="18"/>
              </w:rPr>
              <w:t>0</w:t>
            </w:r>
          </w:p>
        </w:tc>
        <w:tc>
          <w:tcPr>
            <w:tcW w:w="2528" w:type="dxa"/>
            <w:tcBorders>
              <w:top w:val="nil"/>
              <w:left w:val="nil"/>
              <w:bottom w:val="single" w:sz="4" w:space="0" w:color="auto"/>
              <w:right w:val="single" w:sz="8" w:space="0" w:color="auto"/>
            </w:tcBorders>
            <w:shd w:val="clear" w:color="000000" w:fill="FFFFFF"/>
            <w:vAlign w:val="center"/>
            <w:hideMark/>
          </w:tcPr>
          <w:p w14:paraId="35F05909" w14:textId="77777777" w:rsidR="00AC729D" w:rsidRDefault="00AC729D">
            <w:pPr>
              <w:jc w:val="right"/>
              <w:rPr>
                <w:sz w:val="18"/>
                <w:szCs w:val="18"/>
              </w:rPr>
            </w:pPr>
            <w:r>
              <w:rPr>
                <w:sz w:val="18"/>
                <w:szCs w:val="18"/>
              </w:rPr>
              <w:t>0</w:t>
            </w:r>
          </w:p>
        </w:tc>
      </w:tr>
      <w:tr w:rsidR="00AC729D" w14:paraId="1F2FF90A"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3A706BCA" w14:textId="77777777" w:rsidR="00AC729D" w:rsidRDefault="00AC729D">
            <w:pPr>
              <w:jc w:val="center"/>
              <w:rPr>
                <w:sz w:val="18"/>
                <w:szCs w:val="18"/>
              </w:rPr>
            </w:pPr>
            <w:r>
              <w:rPr>
                <w:sz w:val="18"/>
                <w:szCs w:val="18"/>
              </w:rPr>
              <w:t>40810</w:t>
            </w:r>
          </w:p>
        </w:tc>
        <w:tc>
          <w:tcPr>
            <w:tcW w:w="4590" w:type="dxa"/>
            <w:tcBorders>
              <w:top w:val="nil"/>
              <w:left w:val="nil"/>
              <w:bottom w:val="single" w:sz="4" w:space="0" w:color="auto"/>
              <w:right w:val="single" w:sz="4" w:space="0" w:color="auto"/>
            </w:tcBorders>
            <w:shd w:val="clear" w:color="auto" w:fill="auto"/>
            <w:vAlign w:val="center"/>
            <w:hideMark/>
          </w:tcPr>
          <w:p w14:paraId="05E3EBDE"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Татравагонка</w:t>
            </w:r>
            <w:proofErr w:type="spellEnd"/>
            <w:r>
              <w:rPr>
                <w:sz w:val="18"/>
                <w:szCs w:val="18"/>
              </w:rPr>
              <w:t xml:space="preserve"> </w:t>
            </w:r>
            <w:proofErr w:type="spellStart"/>
            <w:r>
              <w:rPr>
                <w:sz w:val="18"/>
                <w:szCs w:val="18"/>
              </w:rPr>
              <w:t>Суботица</w:t>
            </w:r>
            <w:proofErr w:type="spellEnd"/>
          </w:p>
        </w:tc>
        <w:tc>
          <w:tcPr>
            <w:tcW w:w="2418" w:type="dxa"/>
            <w:tcBorders>
              <w:top w:val="nil"/>
              <w:left w:val="nil"/>
              <w:bottom w:val="single" w:sz="4" w:space="0" w:color="auto"/>
              <w:right w:val="single" w:sz="8" w:space="0" w:color="auto"/>
            </w:tcBorders>
            <w:shd w:val="clear" w:color="auto" w:fill="auto"/>
            <w:vAlign w:val="center"/>
            <w:hideMark/>
          </w:tcPr>
          <w:p w14:paraId="13DC6211" w14:textId="77777777" w:rsidR="00AC729D" w:rsidRDefault="00AC729D">
            <w:pPr>
              <w:jc w:val="right"/>
              <w:rPr>
                <w:sz w:val="18"/>
                <w:szCs w:val="18"/>
              </w:rPr>
            </w:pPr>
            <w:r>
              <w:rPr>
                <w:sz w:val="18"/>
                <w:szCs w:val="18"/>
              </w:rPr>
              <w:t>21.094</w:t>
            </w:r>
          </w:p>
        </w:tc>
        <w:tc>
          <w:tcPr>
            <w:tcW w:w="2528" w:type="dxa"/>
            <w:tcBorders>
              <w:top w:val="nil"/>
              <w:left w:val="nil"/>
              <w:bottom w:val="single" w:sz="4" w:space="0" w:color="auto"/>
              <w:right w:val="single" w:sz="8" w:space="0" w:color="auto"/>
            </w:tcBorders>
            <w:shd w:val="clear" w:color="auto" w:fill="auto"/>
            <w:vAlign w:val="center"/>
            <w:hideMark/>
          </w:tcPr>
          <w:p w14:paraId="08AAE56B" w14:textId="77777777" w:rsidR="00AC729D" w:rsidRDefault="00AC729D">
            <w:pPr>
              <w:jc w:val="right"/>
              <w:rPr>
                <w:sz w:val="18"/>
                <w:szCs w:val="18"/>
              </w:rPr>
            </w:pPr>
            <w:r>
              <w:rPr>
                <w:sz w:val="18"/>
                <w:szCs w:val="18"/>
              </w:rPr>
              <w:t>16.548</w:t>
            </w:r>
          </w:p>
        </w:tc>
      </w:tr>
      <w:tr w:rsidR="00AC729D" w14:paraId="78D6D1CD"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0E71ACD5" w14:textId="77777777" w:rsidR="00AC729D" w:rsidRDefault="00AC729D">
            <w:pPr>
              <w:jc w:val="center"/>
              <w:rPr>
                <w:sz w:val="18"/>
                <w:szCs w:val="18"/>
              </w:rPr>
            </w:pPr>
            <w:r>
              <w:rPr>
                <w:sz w:val="18"/>
                <w:szCs w:val="18"/>
              </w:rPr>
              <w:t>40811</w:t>
            </w:r>
          </w:p>
        </w:tc>
        <w:tc>
          <w:tcPr>
            <w:tcW w:w="4590" w:type="dxa"/>
            <w:tcBorders>
              <w:top w:val="nil"/>
              <w:left w:val="nil"/>
              <w:bottom w:val="single" w:sz="4" w:space="0" w:color="auto"/>
              <w:right w:val="single" w:sz="4" w:space="0" w:color="auto"/>
            </w:tcBorders>
            <w:shd w:val="clear" w:color="auto" w:fill="auto"/>
            <w:vAlign w:val="center"/>
            <w:hideMark/>
          </w:tcPr>
          <w:p w14:paraId="3A0023B2" w14:textId="77777777" w:rsidR="00AC729D" w:rsidRDefault="00AC729D">
            <w:pPr>
              <w:rPr>
                <w:sz w:val="18"/>
                <w:szCs w:val="18"/>
              </w:rPr>
            </w:pPr>
            <w:proofErr w:type="spellStart"/>
            <w:r>
              <w:rPr>
                <w:sz w:val="18"/>
                <w:szCs w:val="18"/>
              </w:rPr>
              <w:t>Резервисања-Донација</w:t>
            </w:r>
            <w:proofErr w:type="spellEnd"/>
            <w:r>
              <w:rPr>
                <w:sz w:val="18"/>
                <w:szCs w:val="18"/>
              </w:rPr>
              <w:t xml:space="preserve"> ЕИБ-ИПА 2009</w:t>
            </w:r>
          </w:p>
        </w:tc>
        <w:tc>
          <w:tcPr>
            <w:tcW w:w="2418" w:type="dxa"/>
            <w:tcBorders>
              <w:top w:val="nil"/>
              <w:left w:val="nil"/>
              <w:bottom w:val="single" w:sz="4" w:space="0" w:color="auto"/>
              <w:right w:val="single" w:sz="8" w:space="0" w:color="auto"/>
            </w:tcBorders>
            <w:shd w:val="clear" w:color="auto" w:fill="auto"/>
            <w:vAlign w:val="center"/>
            <w:hideMark/>
          </w:tcPr>
          <w:p w14:paraId="326645F9" w14:textId="77777777" w:rsidR="00AC729D" w:rsidRDefault="00AC729D">
            <w:pPr>
              <w:jc w:val="right"/>
              <w:rPr>
                <w:sz w:val="18"/>
                <w:szCs w:val="18"/>
              </w:rPr>
            </w:pPr>
            <w:r>
              <w:rPr>
                <w:sz w:val="18"/>
                <w:szCs w:val="18"/>
              </w:rPr>
              <w:t>2.186.313</w:t>
            </w:r>
          </w:p>
        </w:tc>
        <w:tc>
          <w:tcPr>
            <w:tcW w:w="2528" w:type="dxa"/>
            <w:tcBorders>
              <w:top w:val="nil"/>
              <w:left w:val="nil"/>
              <w:bottom w:val="single" w:sz="4" w:space="0" w:color="auto"/>
              <w:right w:val="single" w:sz="8" w:space="0" w:color="auto"/>
            </w:tcBorders>
            <w:shd w:val="clear" w:color="auto" w:fill="auto"/>
            <w:vAlign w:val="center"/>
            <w:hideMark/>
          </w:tcPr>
          <w:p w14:paraId="189720ED" w14:textId="77777777" w:rsidR="00AC729D" w:rsidRDefault="00AC729D">
            <w:pPr>
              <w:jc w:val="right"/>
              <w:rPr>
                <w:sz w:val="18"/>
                <w:szCs w:val="18"/>
              </w:rPr>
            </w:pPr>
            <w:r>
              <w:rPr>
                <w:sz w:val="18"/>
                <w:szCs w:val="18"/>
              </w:rPr>
              <w:t>1.797.119</w:t>
            </w:r>
          </w:p>
        </w:tc>
      </w:tr>
      <w:tr w:rsidR="00AC729D" w14:paraId="1805AC81"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643B9E08" w14:textId="77777777" w:rsidR="00AC729D" w:rsidRDefault="00AC729D">
            <w:pPr>
              <w:jc w:val="center"/>
              <w:rPr>
                <w:sz w:val="18"/>
                <w:szCs w:val="18"/>
              </w:rPr>
            </w:pPr>
            <w:r>
              <w:rPr>
                <w:sz w:val="18"/>
                <w:szCs w:val="18"/>
              </w:rPr>
              <w:t>40812</w:t>
            </w:r>
          </w:p>
        </w:tc>
        <w:tc>
          <w:tcPr>
            <w:tcW w:w="4590" w:type="dxa"/>
            <w:tcBorders>
              <w:top w:val="nil"/>
              <w:left w:val="nil"/>
              <w:bottom w:val="single" w:sz="4" w:space="0" w:color="auto"/>
              <w:right w:val="single" w:sz="4" w:space="0" w:color="auto"/>
            </w:tcBorders>
            <w:shd w:val="clear" w:color="auto" w:fill="auto"/>
            <w:vAlign w:val="center"/>
            <w:hideMark/>
          </w:tcPr>
          <w:p w14:paraId="5E2A7CC9" w14:textId="77777777" w:rsidR="00AC729D" w:rsidRDefault="00AC729D">
            <w:pPr>
              <w:rPr>
                <w:sz w:val="18"/>
                <w:szCs w:val="18"/>
              </w:rPr>
            </w:pPr>
            <w:proofErr w:type="spellStart"/>
            <w:r>
              <w:rPr>
                <w:sz w:val="18"/>
                <w:szCs w:val="18"/>
              </w:rPr>
              <w:t>Уређај</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испитивање</w:t>
            </w:r>
            <w:proofErr w:type="spellEnd"/>
            <w:r>
              <w:rPr>
                <w:sz w:val="18"/>
                <w:szCs w:val="18"/>
              </w:rPr>
              <w:t xml:space="preserve"> </w:t>
            </w:r>
            <w:proofErr w:type="spellStart"/>
            <w:r>
              <w:rPr>
                <w:sz w:val="18"/>
                <w:szCs w:val="18"/>
              </w:rPr>
              <w:t>кочница</w:t>
            </w:r>
            <w:proofErr w:type="spellEnd"/>
            <w:r>
              <w:rPr>
                <w:sz w:val="18"/>
                <w:szCs w:val="18"/>
              </w:rPr>
              <w:t xml:space="preserve"> </w:t>
            </w:r>
            <w:proofErr w:type="spellStart"/>
            <w:r>
              <w:rPr>
                <w:sz w:val="18"/>
                <w:szCs w:val="18"/>
              </w:rPr>
              <w:t>Гоша</w:t>
            </w:r>
            <w:proofErr w:type="spellEnd"/>
          </w:p>
        </w:tc>
        <w:tc>
          <w:tcPr>
            <w:tcW w:w="2418" w:type="dxa"/>
            <w:tcBorders>
              <w:top w:val="nil"/>
              <w:left w:val="nil"/>
              <w:bottom w:val="single" w:sz="4" w:space="0" w:color="auto"/>
              <w:right w:val="single" w:sz="8" w:space="0" w:color="auto"/>
            </w:tcBorders>
            <w:shd w:val="clear" w:color="auto" w:fill="auto"/>
            <w:vAlign w:val="center"/>
            <w:hideMark/>
          </w:tcPr>
          <w:p w14:paraId="1F0209BB" w14:textId="77777777" w:rsidR="00AC729D" w:rsidRDefault="00AC729D">
            <w:pPr>
              <w:jc w:val="right"/>
              <w:rPr>
                <w:sz w:val="18"/>
                <w:szCs w:val="18"/>
              </w:rPr>
            </w:pPr>
            <w:r>
              <w:rPr>
                <w:sz w:val="18"/>
                <w:szCs w:val="18"/>
              </w:rPr>
              <w:t>43.233</w:t>
            </w:r>
          </w:p>
        </w:tc>
        <w:tc>
          <w:tcPr>
            <w:tcW w:w="2528" w:type="dxa"/>
            <w:tcBorders>
              <w:top w:val="nil"/>
              <w:left w:val="nil"/>
              <w:bottom w:val="single" w:sz="4" w:space="0" w:color="auto"/>
              <w:right w:val="single" w:sz="8" w:space="0" w:color="auto"/>
            </w:tcBorders>
            <w:shd w:val="clear" w:color="auto" w:fill="auto"/>
            <w:vAlign w:val="center"/>
            <w:hideMark/>
          </w:tcPr>
          <w:p w14:paraId="2C3C1530" w14:textId="77777777" w:rsidR="00AC729D" w:rsidRDefault="00AC729D">
            <w:pPr>
              <w:jc w:val="right"/>
              <w:rPr>
                <w:sz w:val="18"/>
                <w:szCs w:val="18"/>
              </w:rPr>
            </w:pPr>
            <w:r>
              <w:rPr>
                <w:sz w:val="18"/>
                <w:szCs w:val="18"/>
              </w:rPr>
              <w:t>33.994</w:t>
            </w:r>
          </w:p>
        </w:tc>
      </w:tr>
      <w:tr w:rsidR="00AC729D" w14:paraId="3D955F74"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2CB79114" w14:textId="77777777" w:rsidR="00AC729D" w:rsidRDefault="00AC729D">
            <w:pPr>
              <w:jc w:val="center"/>
              <w:rPr>
                <w:sz w:val="18"/>
                <w:szCs w:val="18"/>
              </w:rPr>
            </w:pPr>
            <w:r>
              <w:rPr>
                <w:sz w:val="18"/>
                <w:szCs w:val="18"/>
              </w:rPr>
              <w:t>40813</w:t>
            </w:r>
          </w:p>
        </w:tc>
        <w:tc>
          <w:tcPr>
            <w:tcW w:w="4590" w:type="dxa"/>
            <w:tcBorders>
              <w:top w:val="nil"/>
              <w:left w:val="nil"/>
              <w:bottom w:val="single" w:sz="4" w:space="0" w:color="auto"/>
              <w:right w:val="single" w:sz="4" w:space="0" w:color="auto"/>
            </w:tcBorders>
            <w:shd w:val="clear" w:color="auto" w:fill="auto"/>
            <w:vAlign w:val="center"/>
            <w:hideMark/>
          </w:tcPr>
          <w:p w14:paraId="1945794B" w14:textId="77777777" w:rsidR="00AC729D" w:rsidRDefault="00AC729D">
            <w:pPr>
              <w:rPr>
                <w:sz w:val="18"/>
                <w:szCs w:val="18"/>
              </w:rPr>
            </w:pPr>
            <w:proofErr w:type="spellStart"/>
            <w:r>
              <w:rPr>
                <w:sz w:val="18"/>
                <w:szCs w:val="18"/>
              </w:rPr>
              <w:t>Донирана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Еко-Еуро</w:t>
            </w:r>
            <w:proofErr w:type="spellEnd"/>
            <w:r>
              <w:rPr>
                <w:sz w:val="18"/>
                <w:szCs w:val="18"/>
              </w:rPr>
              <w:t xml:space="preserve"> </w:t>
            </w:r>
            <w:proofErr w:type="spellStart"/>
            <w:r>
              <w:rPr>
                <w:sz w:val="18"/>
                <w:szCs w:val="18"/>
              </w:rPr>
              <w:t>Бања</w:t>
            </w:r>
            <w:proofErr w:type="spellEnd"/>
            <w:r>
              <w:rPr>
                <w:sz w:val="18"/>
                <w:szCs w:val="18"/>
              </w:rPr>
              <w:t xml:space="preserve"> </w:t>
            </w:r>
            <w:proofErr w:type="spellStart"/>
            <w:r>
              <w:rPr>
                <w:sz w:val="18"/>
                <w:szCs w:val="18"/>
              </w:rPr>
              <w:t>Лука</w:t>
            </w:r>
            <w:proofErr w:type="spellEnd"/>
            <w:r>
              <w:rPr>
                <w:sz w:val="18"/>
                <w:szCs w:val="18"/>
              </w:rPr>
              <w:t xml:space="preserve">  </w:t>
            </w:r>
          </w:p>
        </w:tc>
        <w:tc>
          <w:tcPr>
            <w:tcW w:w="2418" w:type="dxa"/>
            <w:tcBorders>
              <w:top w:val="nil"/>
              <w:left w:val="nil"/>
              <w:bottom w:val="single" w:sz="4" w:space="0" w:color="auto"/>
              <w:right w:val="single" w:sz="8" w:space="0" w:color="auto"/>
            </w:tcBorders>
            <w:shd w:val="clear" w:color="auto" w:fill="auto"/>
            <w:vAlign w:val="center"/>
            <w:hideMark/>
          </w:tcPr>
          <w:p w14:paraId="194B0199" w14:textId="77777777" w:rsidR="00AC729D" w:rsidRDefault="00AC729D">
            <w:pPr>
              <w:jc w:val="right"/>
              <w:rPr>
                <w:sz w:val="18"/>
                <w:szCs w:val="18"/>
              </w:rPr>
            </w:pPr>
            <w:r>
              <w:rPr>
                <w:sz w:val="18"/>
                <w:szCs w:val="18"/>
              </w:rPr>
              <w:t>102.903</w:t>
            </w:r>
          </w:p>
        </w:tc>
        <w:tc>
          <w:tcPr>
            <w:tcW w:w="2528" w:type="dxa"/>
            <w:tcBorders>
              <w:top w:val="nil"/>
              <w:left w:val="nil"/>
              <w:bottom w:val="single" w:sz="4" w:space="0" w:color="auto"/>
              <w:right w:val="single" w:sz="8" w:space="0" w:color="auto"/>
            </w:tcBorders>
            <w:shd w:val="clear" w:color="auto" w:fill="auto"/>
            <w:vAlign w:val="center"/>
            <w:hideMark/>
          </w:tcPr>
          <w:p w14:paraId="6D890BC4" w14:textId="77777777" w:rsidR="00AC729D" w:rsidRDefault="00AC729D">
            <w:pPr>
              <w:jc w:val="right"/>
              <w:rPr>
                <w:sz w:val="18"/>
                <w:szCs w:val="18"/>
              </w:rPr>
            </w:pPr>
            <w:r>
              <w:rPr>
                <w:sz w:val="18"/>
                <w:szCs w:val="18"/>
              </w:rPr>
              <w:t>63.042</w:t>
            </w:r>
          </w:p>
        </w:tc>
      </w:tr>
      <w:tr w:rsidR="00AC729D" w14:paraId="20E41B38"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267BCBB8" w14:textId="77777777" w:rsidR="00AC729D" w:rsidRDefault="00AC729D">
            <w:pPr>
              <w:jc w:val="center"/>
              <w:rPr>
                <w:sz w:val="18"/>
                <w:szCs w:val="18"/>
              </w:rPr>
            </w:pPr>
            <w:r>
              <w:rPr>
                <w:sz w:val="18"/>
                <w:szCs w:val="18"/>
              </w:rPr>
              <w:t>40815</w:t>
            </w:r>
          </w:p>
        </w:tc>
        <w:tc>
          <w:tcPr>
            <w:tcW w:w="4590" w:type="dxa"/>
            <w:tcBorders>
              <w:top w:val="nil"/>
              <w:left w:val="nil"/>
              <w:bottom w:val="single" w:sz="4" w:space="0" w:color="auto"/>
              <w:right w:val="single" w:sz="4" w:space="0" w:color="auto"/>
            </w:tcBorders>
            <w:shd w:val="clear" w:color="auto" w:fill="auto"/>
            <w:vAlign w:val="center"/>
            <w:hideMark/>
          </w:tcPr>
          <w:p w14:paraId="76431EDE"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сушилице</w:t>
            </w:r>
            <w:proofErr w:type="spellEnd"/>
            <w:r>
              <w:rPr>
                <w:sz w:val="18"/>
                <w:szCs w:val="18"/>
              </w:rPr>
              <w:t xml:space="preserve"> - СК </w:t>
            </w:r>
            <w:proofErr w:type="spellStart"/>
            <w:r>
              <w:rPr>
                <w:sz w:val="18"/>
                <w:szCs w:val="18"/>
              </w:rPr>
              <w:t>Сарајево</w:t>
            </w:r>
            <w:proofErr w:type="spellEnd"/>
          </w:p>
        </w:tc>
        <w:tc>
          <w:tcPr>
            <w:tcW w:w="2418" w:type="dxa"/>
            <w:tcBorders>
              <w:top w:val="nil"/>
              <w:left w:val="nil"/>
              <w:bottom w:val="single" w:sz="4" w:space="0" w:color="auto"/>
              <w:right w:val="single" w:sz="8" w:space="0" w:color="auto"/>
            </w:tcBorders>
            <w:shd w:val="clear" w:color="auto" w:fill="auto"/>
            <w:vAlign w:val="center"/>
            <w:hideMark/>
          </w:tcPr>
          <w:p w14:paraId="0804205D" w14:textId="77777777" w:rsidR="00AC729D" w:rsidRDefault="00AC729D">
            <w:pPr>
              <w:jc w:val="right"/>
              <w:rPr>
                <w:sz w:val="18"/>
                <w:szCs w:val="18"/>
              </w:rPr>
            </w:pPr>
            <w:r>
              <w:rPr>
                <w:sz w:val="18"/>
                <w:szCs w:val="18"/>
              </w:rPr>
              <w:t>13.654</w:t>
            </w:r>
          </w:p>
        </w:tc>
        <w:tc>
          <w:tcPr>
            <w:tcW w:w="2528" w:type="dxa"/>
            <w:tcBorders>
              <w:top w:val="nil"/>
              <w:left w:val="nil"/>
              <w:bottom w:val="single" w:sz="4" w:space="0" w:color="auto"/>
              <w:right w:val="single" w:sz="8" w:space="0" w:color="auto"/>
            </w:tcBorders>
            <w:shd w:val="clear" w:color="auto" w:fill="auto"/>
            <w:vAlign w:val="center"/>
            <w:hideMark/>
          </w:tcPr>
          <w:p w14:paraId="215A510D" w14:textId="77777777" w:rsidR="00AC729D" w:rsidRDefault="00AC729D">
            <w:pPr>
              <w:jc w:val="right"/>
              <w:rPr>
                <w:sz w:val="18"/>
                <w:szCs w:val="18"/>
              </w:rPr>
            </w:pPr>
            <w:r>
              <w:rPr>
                <w:sz w:val="18"/>
                <w:szCs w:val="18"/>
              </w:rPr>
              <w:t>10.954</w:t>
            </w:r>
          </w:p>
        </w:tc>
      </w:tr>
      <w:tr w:rsidR="00AC729D" w14:paraId="11060615"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69F4EF5C" w14:textId="77777777" w:rsidR="00AC729D" w:rsidRDefault="00AC729D">
            <w:pPr>
              <w:jc w:val="center"/>
              <w:rPr>
                <w:sz w:val="18"/>
                <w:szCs w:val="18"/>
              </w:rPr>
            </w:pPr>
            <w:r>
              <w:rPr>
                <w:sz w:val="18"/>
                <w:szCs w:val="18"/>
              </w:rPr>
              <w:t>40816</w:t>
            </w:r>
          </w:p>
        </w:tc>
        <w:tc>
          <w:tcPr>
            <w:tcW w:w="4590" w:type="dxa"/>
            <w:tcBorders>
              <w:top w:val="nil"/>
              <w:left w:val="nil"/>
              <w:bottom w:val="single" w:sz="4" w:space="0" w:color="auto"/>
              <w:right w:val="single" w:sz="4" w:space="0" w:color="auto"/>
            </w:tcBorders>
            <w:shd w:val="clear" w:color="auto" w:fill="auto"/>
            <w:vAlign w:val="center"/>
            <w:hideMark/>
          </w:tcPr>
          <w:p w14:paraId="748F8937"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Раил</w:t>
            </w:r>
            <w:proofErr w:type="spellEnd"/>
            <w:r>
              <w:rPr>
                <w:sz w:val="18"/>
                <w:szCs w:val="18"/>
              </w:rPr>
              <w:t xml:space="preserve"> </w:t>
            </w:r>
            <w:proofErr w:type="spellStart"/>
            <w:r>
              <w:rPr>
                <w:sz w:val="18"/>
                <w:szCs w:val="18"/>
              </w:rPr>
              <w:t>Карго</w:t>
            </w:r>
            <w:proofErr w:type="spellEnd"/>
            <w:r>
              <w:rPr>
                <w:sz w:val="18"/>
                <w:szCs w:val="18"/>
              </w:rPr>
              <w:t xml:space="preserve"> </w:t>
            </w:r>
            <w:proofErr w:type="spellStart"/>
            <w:r>
              <w:rPr>
                <w:sz w:val="18"/>
                <w:szCs w:val="18"/>
              </w:rPr>
              <w:t>Аустрија</w:t>
            </w:r>
            <w:proofErr w:type="spellEnd"/>
          </w:p>
        </w:tc>
        <w:tc>
          <w:tcPr>
            <w:tcW w:w="2418" w:type="dxa"/>
            <w:tcBorders>
              <w:top w:val="nil"/>
              <w:left w:val="nil"/>
              <w:bottom w:val="single" w:sz="4" w:space="0" w:color="auto"/>
              <w:right w:val="single" w:sz="8" w:space="0" w:color="auto"/>
            </w:tcBorders>
            <w:shd w:val="clear" w:color="auto" w:fill="auto"/>
            <w:vAlign w:val="center"/>
            <w:hideMark/>
          </w:tcPr>
          <w:p w14:paraId="418FF94B" w14:textId="77777777" w:rsidR="00AC729D" w:rsidRDefault="00AC729D">
            <w:pPr>
              <w:jc w:val="right"/>
              <w:rPr>
                <w:sz w:val="18"/>
                <w:szCs w:val="18"/>
              </w:rPr>
            </w:pPr>
            <w:r>
              <w:rPr>
                <w:sz w:val="18"/>
                <w:szCs w:val="18"/>
              </w:rPr>
              <w:t>0</w:t>
            </w:r>
          </w:p>
        </w:tc>
        <w:tc>
          <w:tcPr>
            <w:tcW w:w="2528" w:type="dxa"/>
            <w:tcBorders>
              <w:top w:val="nil"/>
              <w:left w:val="nil"/>
              <w:bottom w:val="single" w:sz="4" w:space="0" w:color="auto"/>
              <w:right w:val="single" w:sz="8" w:space="0" w:color="auto"/>
            </w:tcBorders>
            <w:shd w:val="clear" w:color="auto" w:fill="auto"/>
            <w:vAlign w:val="center"/>
            <w:hideMark/>
          </w:tcPr>
          <w:p w14:paraId="4B5B84E4" w14:textId="77777777" w:rsidR="00AC729D" w:rsidRDefault="00AC729D">
            <w:pPr>
              <w:jc w:val="right"/>
              <w:rPr>
                <w:sz w:val="18"/>
                <w:szCs w:val="18"/>
              </w:rPr>
            </w:pPr>
            <w:r>
              <w:rPr>
                <w:sz w:val="18"/>
                <w:szCs w:val="18"/>
              </w:rPr>
              <w:t>0</w:t>
            </w:r>
          </w:p>
        </w:tc>
      </w:tr>
      <w:tr w:rsidR="00AC729D" w14:paraId="113B8792" w14:textId="77777777" w:rsidTr="00AC729D">
        <w:trPr>
          <w:trHeight w:val="19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2F2412A5" w14:textId="77777777" w:rsidR="00AC729D" w:rsidRDefault="00AC729D">
            <w:pPr>
              <w:jc w:val="center"/>
              <w:rPr>
                <w:sz w:val="18"/>
                <w:szCs w:val="18"/>
              </w:rPr>
            </w:pPr>
            <w:r>
              <w:rPr>
                <w:sz w:val="18"/>
                <w:szCs w:val="18"/>
              </w:rPr>
              <w:t>40817</w:t>
            </w:r>
          </w:p>
        </w:tc>
        <w:tc>
          <w:tcPr>
            <w:tcW w:w="4590" w:type="dxa"/>
            <w:tcBorders>
              <w:top w:val="nil"/>
              <w:left w:val="nil"/>
              <w:bottom w:val="single" w:sz="4" w:space="0" w:color="auto"/>
              <w:right w:val="single" w:sz="4" w:space="0" w:color="auto"/>
            </w:tcBorders>
            <w:shd w:val="clear" w:color="auto" w:fill="auto"/>
            <w:vAlign w:val="center"/>
            <w:hideMark/>
          </w:tcPr>
          <w:p w14:paraId="15EC1491"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Владе</w:t>
            </w:r>
            <w:proofErr w:type="spellEnd"/>
            <w:r>
              <w:rPr>
                <w:sz w:val="18"/>
                <w:szCs w:val="18"/>
              </w:rPr>
              <w:t xml:space="preserve"> РС-</w:t>
            </w:r>
            <w:proofErr w:type="spellStart"/>
            <w:r>
              <w:rPr>
                <w:sz w:val="18"/>
                <w:szCs w:val="18"/>
              </w:rPr>
              <w:t>жељезничка</w:t>
            </w:r>
            <w:proofErr w:type="spellEnd"/>
            <w:r>
              <w:rPr>
                <w:sz w:val="18"/>
                <w:szCs w:val="18"/>
              </w:rPr>
              <w:t xml:space="preserve"> </w:t>
            </w:r>
            <w:proofErr w:type="spellStart"/>
            <w:r>
              <w:rPr>
                <w:sz w:val="18"/>
                <w:szCs w:val="18"/>
              </w:rPr>
              <w:t>станица</w:t>
            </w:r>
            <w:proofErr w:type="spellEnd"/>
            <w:r>
              <w:rPr>
                <w:sz w:val="18"/>
                <w:szCs w:val="18"/>
              </w:rPr>
              <w:t xml:space="preserve"> </w:t>
            </w:r>
            <w:proofErr w:type="spellStart"/>
            <w:r>
              <w:rPr>
                <w:sz w:val="18"/>
                <w:szCs w:val="18"/>
              </w:rPr>
              <w:t>Бања</w:t>
            </w:r>
            <w:proofErr w:type="spellEnd"/>
            <w:r>
              <w:rPr>
                <w:sz w:val="18"/>
                <w:szCs w:val="18"/>
              </w:rPr>
              <w:t xml:space="preserve"> </w:t>
            </w:r>
            <w:proofErr w:type="spellStart"/>
            <w:r>
              <w:rPr>
                <w:sz w:val="18"/>
                <w:szCs w:val="18"/>
              </w:rPr>
              <w:t>Лука</w:t>
            </w:r>
            <w:proofErr w:type="spellEnd"/>
          </w:p>
        </w:tc>
        <w:tc>
          <w:tcPr>
            <w:tcW w:w="2418" w:type="dxa"/>
            <w:tcBorders>
              <w:top w:val="nil"/>
              <w:left w:val="nil"/>
              <w:bottom w:val="single" w:sz="4" w:space="0" w:color="auto"/>
              <w:right w:val="single" w:sz="8" w:space="0" w:color="auto"/>
            </w:tcBorders>
            <w:shd w:val="clear" w:color="auto" w:fill="auto"/>
            <w:vAlign w:val="center"/>
            <w:hideMark/>
          </w:tcPr>
          <w:p w14:paraId="1CDDC33D" w14:textId="77777777" w:rsidR="00AC729D" w:rsidRDefault="00AC729D">
            <w:pPr>
              <w:jc w:val="right"/>
              <w:rPr>
                <w:sz w:val="18"/>
                <w:szCs w:val="18"/>
              </w:rPr>
            </w:pPr>
            <w:r>
              <w:rPr>
                <w:sz w:val="18"/>
                <w:szCs w:val="18"/>
              </w:rPr>
              <w:t>0</w:t>
            </w:r>
          </w:p>
        </w:tc>
        <w:tc>
          <w:tcPr>
            <w:tcW w:w="2528" w:type="dxa"/>
            <w:tcBorders>
              <w:top w:val="nil"/>
              <w:left w:val="nil"/>
              <w:bottom w:val="single" w:sz="4" w:space="0" w:color="auto"/>
              <w:right w:val="single" w:sz="8" w:space="0" w:color="auto"/>
            </w:tcBorders>
            <w:shd w:val="clear" w:color="auto" w:fill="auto"/>
            <w:vAlign w:val="center"/>
            <w:hideMark/>
          </w:tcPr>
          <w:p w14:paraId="0297B65C" w14:textId="77777777" w:rsidR="00AC729D" w:rsidRDefault="00AC729D">
            <w:pPr>
              <w:jc w:val="right"/>
              <w:rPr>
                <w:sz w:val="18"/>
                <w:szCs w:val="18"/>
              </w:rPr>
            </w:pPr>
            <w:r>
              <w:rPr>
                <w:sz w:val="18"/>
                <w:szCs w:val="18"/>
              </w:rPr>
              <w:t>0</w:t>
            </w:r>
          </w:p>
        </w:tc>
      </w:tr>
      <w:tr w:rsidR="00AC729D" w14:paraId="43140452" w14:textId="77777777" w:rsidTr="00AC729D">
        <w:trPr>
          <w:trHeight w:val="326"/>
          <w:jc w:val="center"/>
        </w:trPr>
        <w:tc>
          <w:tcPr>
            <w:tcW w:w="1153" w:type="dxa"/>
            <w:tcBorders>
              <w:top w:val="nil"/>
              <w:left w:val="single" w:sz="8" w:space="0" w:color="auto"/>
              <w:bottom w:val="nil"/>
              <w:right w:val="single" w:sz="4" w:space="0" w:color="auto"/>
            </w:tcBorders>
            <w:shd w:val="clear" w:color="auto" w:fill="auto"/>
            <w:vAlign w:val="center"/>
            <w:hideMark/>
          </w:tcPr>
          <w:p w14:paraId="33CC9C99" w14:textId="77777777" w:rsidR="00AC729D" w:rsidRDefault="00AC729D">
            <w:pPr>
              <w:jc w:val="center"/>
              <w:rPr>
                <w:sz w:val="18"/>
                <w:szCs w:val="18"/>
              </w:rPr>
            </w:pPr>
            <w:r>
              <w:rPr>
                <w:sz w:val="18"/>
                <w:szCs w:val="18"/>
              </w:rPr>
              <w:t>40819</w:t>
            </w:r>
          </w:p>
        </w:tc>
        <w:tc>
          <w:tcPr>
            <w:tcW w:w="4590" w:type="dxa"/>
            <w:tcBorders>
              <w:top w:val="nil"/>
              <w:left w:val="nil"/>
              <w:bottom w:val="nil"/>
              <w:right w:val="single" w:sz="4" w:space="0" w:color="auto"/>
            </w:tcBorders>
            <w:shd w:val="clear" w:color="auto" w:fill="auto"/>
            <w:vAlign w:val="center"/>
            <w:hideMark/>
          </w:tcPr>
          <w:p w14:paraId="4BA058AC"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Владе</w:t>
            </w:r>
            <w:proofErr w:type="spellEnd"/>
            <w:r>
              <w:rPr>
                <w:sz w:val="18"/>
                <w:szCs w:val="18"/>
              </w:rPr>
              <w:t xml:space="preserve"> РС-</w:t>
            </w:r>
            <w:proofErr w:type="spellStart"/>
            <w:r>
              <w:rPr>
                <w:sz w:val="18"/>
                <w:szCs w:val="18"/>
              </w:rPr>
              <w:t>пруга</w:t>
            </w:r>
            <w:proofErr w:type="spellEnd"/>
            <w:r>
              <w:rPr>
                <w:sz w:val="18"/>
                <w:szCs w:val="18"/>
              </w:rPr>
              <w:t xml:space="preserve"> </w:t>
            </w:r>
            <w:proofErr w:type="spellStart"/>
            <w:r>
              <w:rPr>
                <w:sz w:val="18"/>
                <w:szCs w:val="18"/>
              </w:rPr>
              <w:t>Добрун-Вишеград</w:t>
            </w:r>
            <w:proofErr w:type="spellEnd"/>
          </w:p>
        </w:tc>
        <w:tc>
          <w:tcPr>
            <w:tcW w:w="2418" w:type="dxa"/>
            <w:tcBorders>
              <w:top w:val="nil"/>
              <w:left w:val="nil"/>
              <w:bottom w:val="nil"/>
              <w:right w:val="single" w:sz="8" w:space="0" w:color="auto"/>
            </w:tcBorders>
            <w:shd w:val="clear" w:color="auto" w:fill="auto"/>
            <w:vAlign w:val="center"/>
            <w:hideMark/>
          </w:tcPr>
          <w:p w14:paraId="61769613" w14:textId="77777777" w:rsidR="00AC729D" w:rsidRDefault="00AC729D">
            <w:pPr>
              <w:jc w:val="right"/>
              <w:rPr>
                <w:sz w:val="18"/>
                <w:szCs w:val="18"/>
              </w:rPr>
            </w:pPr>
            <w:r>
              <w:rPr>
                <w:sz w:val="18"/>
                <w:szCs w:val="18"/>
              </w:rPr>
              <w:t>0</w:t>
            </w:r>
          </w:p>
        </w:tc>
        <w:tc>
          <w:tcPr>
            <w:tcW w:w="2528" w:type="dxa"/>
            <w:tcBorders>
              <w:top w:val="nil"/>
              <w:left w:val="nil"/>
              <w:bottom w:val="nil"/>
              <w:right w:val="single" w:sz="8" w:space="0" w:color="auto"/>
            </w:tcBorders>
            <w:shd w:val="clear" w:color="auto" w:fill="auto"/>
            <w:vAlign w:val="center"/>
            <w:hideMark/>
          </w:tcPr>
          <w:p w14:paraId="1D683DB5" w14:textId="77777777" w:rsidR="00AC729D" w:rsidRDefault="00AC729D">
            <w:pPr>
              <w:jc w:val="right"/>
              <w:rPr>
                <w:sz w:val="18"/>
                <w:szCs w:val="18"/>
              </w:rPr>
            </w:pPr>
            <w:r>
              <w:rPr>
                <w:sz w:val="18"/>
                <w:szCs w:val="18"/>
              </w:rPr>
              <w:t>0</w:t>
            </w:r>
          </w:p>
        </w:tc>
      </w:tr>
      <w:tr w:rsidR="00AC729D" w14:paraId="089C6F6A" w14:textId="77777777" w:rsidTr="00AC729D">
        <w:trPr>
          <w:trHeight w:val="345"/>
          <w:jc w:val="center"/>
        </w:trPr>
        <w:tc>
          <w:tcPr>
            <w:tcW w:w="1153" w:type="dxa"/>
            <w:tcBorders>
              <w:top w:val="single" w:sz="4" w:space="0" w:color="auto"/>
              <w:left w:val="single" w:sz="8" w:space="0" w:color="auto"/>
              <w:bottom w:val="nil"/>
              <w:right w:val="single" w:sz="4" w:space="0" w:color="auto"/>
            </w:tcBorders>
            <w:shd w:val="clear" w:color="auto" w:fill="auto"/>
            <w:vAlign w:val="center"/>
            <w:hideMark/>
          </w:tcPr>
          <w:p w14:paraId="71F6A723" w14:textId="77777777" w:rsidR="00AC729D" w:rsidRDefault="00AC729D">
            <w:pPr>
              <w:jc w:val="center"/>
              <w:rPr>
                <w:sz w:val="18"/>
                <w:szCs w:val="18"/>
              </w:rPr>
            </w:pPr>
            <w:r>
              <w:rPr>
                <w:sz w:val="18"/>
                <w:szCs w:val="18"/>
              </w:rPr>
              <w:t>40820</w:t>
            </w:r>
          </w:p>
        </w:tc>
        <w:tc>
          <w:tcPr>
            <w:tcW w:w="4590" w:type="dxa"/>
            <w:tcBorders>
              <w:top w:val="single" w:sz="4" w:space="0" w:color="auto"/>
              <w:left w:val="nil"/>
              <w:bottom w:val="nil"/>
              <w:right w:val="single" w:sz="4" w:space="0" w:color="auto"/>
            </w:tcBorders>
            <w:shd w:val="clear" w:color="auto" w:fill="auto"/>
            <w:vAlign w:val="center"/>
            <w:hideMark/>
          </w:tcPr>
          <w:p w14:paraId="1E76D264"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Алпро</w:t>
            </w:r>
            <w:proofErr w:type="spellEnd"/>
            <w:r>
              <w:rPr>
                <w:sz w:val="18"/>
                <w:szCs w:val="18"/>
              </w:rPr>
              <w:t xml:space="preserve"> </w:t>
            </w:r>
            <w:proofErr w:type="spellStart"/>
            <w:r>
              <w:rPr>
                <w:sz w:val="18"/>
                <w:szCs w:val="18"/>
              </w:rPr>
              <w:t>Загреб-осигурање</w:t>
            </w:r>
            <w:proofErr w:type="spellEnd"/>
            <w:r>
              <w:rPr>
                <w:sz w:val="18"/>
                <w:szCs w:val="18"/>
              </w:rPr>
              <w:t xml:space="preserve"> ЗСП </w:t>
            </w:r>
            <w:proofErr w:type="spellStart"/>
            <w:r>
              <w:rPr>
                <w:sz w:val="18"/>
                <w:szCs w:val="18"/>
              </w:rPr>
              <w:t>Таревци</w:t>
            </w:r>
            <w:proofErr w:type="spellEnd"/>
          </w:p>
        </w:tc>
        <w:tc>
          <w:tcPr>
            <w:tcW w:w="2418" w:type="dxa"/>
            <w:tcBorders>
              <w:top w:val="single" w:sz="4" w:space="0" w:color="auto"/>
              <w:left w:val="nil"/>
              <w:bottom w:val="nil"/>
              <w:right w:val="single" w:sz="8" w:space="0" w:color="auto"/>
            </w:tcBorders>
            <w:shd w:val="clear" w:color="auto" w:fill="auto"/>
            <w:vAlign w:val="center"/>
            <w:hideMark/>
          </w:tcPr>
          <w:p w14:paraId="4F7216BA" w14:textId="77777777" w:rsidR="00AC729D" w:rsidRDefault="00AC729D">
            <w:pPr>
              <w:jc w:val="right"/>
              <w:rPr>
                <w:sz w:val="18"/>
                <w:szCs w:val="18"/>
              </w:rPr>
            </w:pPr>
            <w:r>
              <w:rPr>
                <w:sz w:val="18"/>
                <w:szCs w:val="18"/>
              </w:rPr>
              <w:t>5.028</w:t>
            </w:r>
          </w:p>
        </w:tc>
        <w:tc>
          <w:tcPr>
            <w:tcW w:w="2528" w:type="dxa"/>
            <w:tcBorders>
              <w:top w:val="single" w:sz="4" w:space="0" w:color="auto"/>
              <w:left w:val="nil"/>
              <w:bottom w:val="nil"/>
              <w:right w:val="single" w:sz="8" w:space="0" w:color="auto"/>
            </w:tcBorders>
            <w:shd w:val="clear" w:color="auto" w:fill="auto"/>
            <w:vAlign w:val="center"/>
            <w:hideMark/>
          </w:tcPr>
          <w:p w14:paraId="66DEB396" w14:textId="77777777" w:rsidR="00AC729D" w:rsidRDefault="00AC729D">
            <w:pPr>
              <w:jc w:val="right"/>
              <w:rPr>
                <w:sz w:val="18"/>
                <w:szCs w:val="18"/>
              </w:rPr>
            </w:pPr>
            <w:r>
              <w:rPr>
                <w:sz w:val="18"/>
                <w:szCs w:val="18"/>
              </w:rPr>
              <w:t>3.789</w:t>
            </w:r>
          </w:p>
        </w:tc>
      </w:tr>
      <w:tr w:rsidR="00AC729D" w14:paraId="0B496384" w14:textId="77777777" w:rsidTr="00AC729D">
        <w:trPr>
          <w:trHeight w:val="245"/>
          <w:jc w:val="center"/>
        </w:trPr>
        <w:tc>
          <w:tcPr>
            <w:tcW w:w="1153" w:type="dxa"/>
            <w:tcBorders>
              <w:top w:val="single" w:sz="4" w:space="0" w:color="auto"/>
              <w:left w:val="single" w:sz="8" w:space="0" w:color="auto"/>
              <w:bottom w:val="nil"/>
              <w:right w:val="single" w:sz="4" w:space="0" w:color="auto"/>
            </w:tcBorders>
            <w:shd w:val="clear" w:color="auto" w:fill="auto"/>
            <w:vAlign w:val="center"/>
            <w:hideMark/>
          </w:tcPr>
          <w:p w14:paraId="746AFAE3" w14:textId="77777777" w:rsidR="00AC729D" w:rsidRDefault="00AC729D">
            <w:pPr>
              <w:jc w:val="center"/>
              <w:rPr>
                <w:sz w:val="18"/>
                <w:szCs w:val="18"/>
              </w:rPr>
            </w:pPr>
            <w:r>
              <w:rPr>
                <w:sz w:val="18"/>
                <w:szCs w:val="18"/>
              </w:rPr>
              <w:t>40821</w:t>
            </w:r>
          </w:p>
        </w:tc>
        <w:tc>
          <w:tcPr>
            <w:tcW w:w="4590" w:type="dxa"/>
            <w:tcBorders>
              <w:top w:val="single" w:sz="4" w:space="0" w:color="auto"/>
              <w:left w:val="nil"/>
              <w:bottom w:val="nil"/>
              <w:right w:val="single" w:sz="4" w:space="0" w:color="auto"/>
            </w:tcBorders>
            <w:shd w:val="clear" w:color="auto" w:fill="auto"/>
            <w:vAlign w:val="center"/>
            <w:hideMark/>
          </w:tcPr>
          <w:p w14:paraId="4727DE4F" w14:textId="77777777" w:rsidR="00AC729D" w:rsidRDefault="00AC729D">
            <w:pPr>
              <w:rPr>
                <w:sz w:val="18"/>
                <w:szCs w:val="18"/>
              </w:rPr>
            </w:pPr>
            <w:proofErr w:type="spellStart"/>
            <w:r>
              <w:rPr>
                <w:sz w:val="18"/>
                <w:szCs w:val="18"/>
              </w:rPr>
              <w:t>Донација</w:t>
            </w:r>
            <w:proofErr w:type="spellEnd"/>
            <w:r>
              <w:rPr>
                <w:sz w:val="18"/>
                <w:szCs w:val="18"/>
              </w:rPr>
              <w:t xml:space="preserve"> - </w:t>
            </w:r>
            <w:proofErr w:type="spellStart"/>
            <w:r>
              <w:rPr>
                <w:sz w:val="18"/>
                <w:szCs w:val="18"/>
              </w:rPr>
              <w:t>Телекор</w:t>
            </w:r>
            <w:proofErr w:type="spellEnd"/>
            <w:r>
              <w:rPr>
                <w:sz w:val="18"/>
                <w:szCs w:val="18"/>
              </w:rPr>
              <w:t xml:space="preserve"> - </w:t>
            </w:r>
            <w:proofErr w:type="spellStart"/>
            <w:r>
              <w:rPr>
                <w:sz w:val="18"/>
                <w:szCs w:val="18"/>
              </w:rPr>
              <w:t>Загреб</w:t>
            </w:r>
            <w:proofErr w:type="spellEnd"/>
          </w:p>
        </w:tc>
        <w:tc>
          <w:tcPr>
            <w:tcW w:w="2418" w:type="dxa"/>
            <w:tcBorders>
              <w:top w:val="single" w:sz="4" w:space="0" w:color="auto"/>
              <w:left w:val="nil"/>
              <w:bottom w:val="nil"/>
              <w:right w:val="single" w:sz="8" w:space="0" w:color="auto"/>
            </w:tcBorders>
            <w:shd w:val="clear" w:color="auto" w:fill="auto"/>
            <w:vAlign w:val="center"/>
            <w:hideMark/>
          </w:tcPr>
          <w:p w14:paraId="5F8862AD" w14:textId="77777777" w:rsidR="00AC729D" w:rsidRDefault="00AC729D">
            <w:pPr>
              <w:jc w:val="right"/>
              <w:rPr>
                <w:sz w:val="18"/>
                <w:szCs w:val="18"/>
              </w:rPr>
            </w:pPr>
            <w:r>
              <w:rPr>
                <w:sz w:val="18"/>
                <w:szCs w:val="18"/>
              </w:rPr>
              <w:t>0</w:t>
            </w:r>
          </w:p>
        </w:tc>
        <w:tc>
          <w:tcPr>
            <w:tcW w:w="2528" w:type="dxa"/>
            <w:tcBorders>
              <w:top w:val="single" w:sz="4" w:space="0" w:color="auto"/>
              <w:left w:val="nil"/>
              <w:bottom w:val="nil"/>
              <w:right w:val="single" w:sz="8" w:space="0" w:color="auto"/>
            </w:tcBorders>
            <w:shd w:val="clear" w:color="auto" w:fill="auto"/>
            <w:vAlign w:val="center"/>
            <w:hideMark/>
          </w:tcPr>
          <w:p w14:paraId="0E3E68DB" w14:textId="77777777" w:rsidR="00AC729D" w:rsidRDefault="00AC729D">
            <w:pPr>
              <w:jc w:val="right"/>
              <w:rPr>
                <w:sz w:val="18"/>
                <w:szCs w:val="18"/>
              </w:rPr>
            </w:pPr>
            <w:r>
              <w:rPr>
                <w:sz w:val="18"/>
                <w:szCs w:val="18"/>
              </w:rPr>
              <w:t>0</w:t>
            </w:r>
          </w:p>
        </w:tc>
      </w:tr>
      <w:tr w:rsidR="00AC729D" w14:paraId="21BF4A45" w14:textId="77777777" w:rsidTr="00AC729D">
        <w:trPr>
          <w:trHeight w:val="245"/>
          <w:jc w:val="center"/>
        </w:trPr>
        <w:tc>
          <w:tcPr>
            <w:tcW w:w="1153" w:type="dxa"/>
            <w:tcBorders>
              <w:top w:val="single" w:sz="4" w:space="0" w:color="auto"/>
              <w:left w:val="single" w:sz="8" w:space="0" w:color="auto"/>
              <w:bottom w:val="nil"/>
              <w:right w:val="single" w:sz="4" w:space="0" w:color="auto"/>
            </w:tcBorders>
            <w:shd w:val="clear" w:color="auto" w:fill="auto"/>
            <w:vAlign w:val="center"/>
            <w:hideMark/>
          </w:tcPr>
          <w:p w14:paraId="197B7D25" w14:textId="77777777" w:rsidR="00AC729D" w:rsidRDefault="00AC729D">
            <w:pPr>
              <w:jc w:val="center"/>
              <w:rPr>
                <w:sz w:val="18"/>
                <w:szCs w:val="18"/>
              </w:rPr>
            </w:pPr>
            <w:r>
              <w:rPr>
                <w:sz w:val="18"/>
                <w:szCs w:val="18"/>
              </w:rPr>
              <w:t>40822</w:t>
            </w:r>
          </w:p>
        </w:tc>
        <w:tc>
          <w:tcPr>
            <w:tcW w:w="4590" w:type="dxa"/>
            <w:tcBorders>
              <w:top w:val="single" w:sz="4" w:space="0" w:color="auto"/>
              <w:left w:val="nil"/>
              <w:bottom w:val="nil"/>
              <w:right w:val="single" w:sz="4" w:space="0" w:color="auto"/>
            </w:tcBorders>
            <w:shd w:val="clear" w:color="auto" w:fill="auto"/>
            <w:vAlign w:val="center"/>
            <w:hideMark/>
          </w:tcPr>
          <w:p w14:paraId="317CC524" w14:textId="77777777" w:rsidR="00AC729D" w:rsidRDefault="00AC729D">
            <w:pPr>
              <w:rPr>
                <w:sz w:val="18"/>
                <w:szCs w:val="18"/>
              </w:rPr>
            </w:pPr>
            <w:proofErr w:type="spellStart"/>
            <w:r>
              <w:rPr>
                <w:sz w:val="18"/>
                <w:szCs w:val="18"/>
              </w:rPr>
              <w:t>Сигналинг</w:t>
            </w:r>
            <w:proofErr w:type="spellEnd"/>
            <w:r>
              <w:rPr>
                <w:sz w:val="18"/>
                <w:szCs w:val="18"/>
              </w:rPr>
              <w:t xml:space="preserve"> - </w:t>
            </w:r>
            <w:proofErr w:type="spellStart"/>
            <w:r>
              <w:rPr>
                <w:sz w:val="18"/>
                <w:szCs w:val="18"/>
              </w:rPr>
              <w:t>Београд</w:t>
            </w:r>
            <w:proofErr w:type="spellEnd"/>
          </w:p>
        </w:tc>
        <w:tc>
          <w:tcPr>
            <w:tcW w:w="2418" w:type="dxa"/>
            <w:tcBorders>
              <w:top w:val="single" w:sz="4" w:space="0" w:color="auto"/>
              <w:left w:val="nil"/>
              <w:bottom w:val="nil"/>
              <w:right w:val="single" w:sz="8" w:space="0" w:color="auto"/>
            </w:tcBorders>
            <w:shd w:val="clear" w:color="auto" w:fill="auto"/>
            <w:vAlign w:val="center"/>
            <w:hideMark/>
          </w:tcPr>
          <w:p w14:paraId="1AA3C19C" w14:textId="77777777" w:rsidR="00AC729D" w:rsidRDefault="00AC729D">
            <w:pPr>
              <w:jc w:val="right"/>
              <w:rPr>
                <w:sz w:val="18"/>
                <w:szCs w:val="18"/>
              </w:rPr>
            </w:pPr>
            <w:r>
              <w:rPr>
                <w:sz w:val="18"/>
                <w:szCs w:val="18"/>
              </w:rPr>
              <w:t>2.713</w:t>
            </w:r>
          </w:p>
        </w:tc>
        <w:tc>
          <w:tcPr>
            <w:tcW w:w="2528" w:type="dxa"/>
            <w:tcBorders>
              <w:top w:val="single" w:sz="4" w:space="0" w:color="auto"/>
              <w:left w:val="nil"/>
              <w:bottom w:val="nil"/>
              <w:right w:val="single" w:sz="8" w:space="0" w:color="auto"/>
            </w:tcBorders>
            <w:shd w:val="clear" w:color="auto" w:fill="auto"/>
            <w:vAlign w:val="center"/>
            <w:hideMark/>
          </w:tcPr>
          <w:p w14:paraId="174734BF" w14:textId="77777777" w:rsidR="00AC729D" w:rsidRDefault="00AC729D">
            <w:pPr>
              <w:jc w:val="right"/>
              <w:rPr>
                <w:sz w:val="18"/>
                <w:szCs w:val="18"/>
              </w:rPr>
            </w:pPr>
            <w:r>
              <w:rPr>
                <w:sz w:val="18"/>
                <w:szCs w:val="18"/>
              </w:rPr>
              <w:t>2.274</w:t>
            </w:r>
          </w:p>
        </w:tc>
      </w:tr>
      <w:tr w:rsidR="00AC729D" w14:paraId="2E57BC5F" w14:textId="77777777" w:rsidTr="00AC729D">
        <w:trPr>
          <w:trHeight w:val="272"/>
          <w:jc w:val="center"/>
        </w:trPr>
        <w:tc>
          <w:tcPr>
            <w:tcW w:w="1153" w:type="dxa"/>
            <w:tcBorders>
              <w:top w:val="single" w:sz="4" w:space="0" w:color="auto"/>
              <w:left w:val="single" w:sz="8" w:space="0" w:color="auto"/>
              <w:bottom w:val="nil"/>
              <w:right w:val="single" w:sz="4" w:space="0" w:color="auto"/>
            </w:tcBorders>
            <w:shd w:val="clear" w:color="auto" w:fill="auto"/>
            <w:vAlign w:val="center"/>
            <w:hideMark/>
          </w:tcPr>
          <w:p w14:paraId="42910C76" w14:textId="77777777" w:rsidR="00AC729D" w:rsidRDefault="00AC729D">
            <w:pPr>
              <w:jc w:val="center"/>
              <w:rPr>
                <w:sz w:val="18"/>
                <w:szCs w:val="18"/>
              </w:rPr>
            </w:pPr>
            <w:r>
              <w:rPr>
                <w:sz w:val="18"/>
                <w:szCs w:val="18"/>
              </w:rPr>
              <w:t>40824</w:t>
            </w:r>
          </w:p>
        </w:tc>
        <w:tc>
          <w:tcPr>
            <w:tcW w:w="4590" w:type="dxa"/>
            <w:tcBorders>
              <w:top w:val="single" w:sz="4" w:space="0" w:color="auto"/>
              <w:left w:val="nil"/>
              <w:bottom w:val="nil"/>
              <w:right w:val="single" w:sz="4" w:space="0" w:color="auto"/>
            </w:tcBorders>
            <w:shd w:val="clear" w:color="auto" w:fill="auto"/>
            <w:vAlign w:val="center"/>
            <w:hideMark/>
          </w:tcPr>
          <w:p w14:paraId="5197EB13" w14:textId="77777777" w:rsidR="00AC729D" w:rsidRDefault="00AC729D">
            <w:pPr>
              <w:rPr>
                <w:sz w:val="18"/>
                <w:szCs w:val="18"/>
              </w:rPr>
            </w:pPr>
            <w:proofErr w:type="spellStart"/>
            <w:r>
              <w:rPr>
                <w:sz w:val="18"/>
                <w:szCs w:val="18"/>
              </w:rPr>
              <w:t>Разгранишени</w:t>
            </w:r>
            <w:proofErr w:type="spellEnd"/>
            <w:r>
              <w:rPr>
                <w:sz w:val="18"/>
                <w:szCs w:val="18"/>
              </w:rPr>
              <w:t xml:space="preserve"> </w:t>
            </w:r>
            <w:proofErr w:type="spellStart"/>
            <w:r>
              <w:rPr>
                <w:sz w:val="18"/>
                <w:szCs w:val="18"/>
              </w:rPr>
              <w:t>приходи</w:t>
            </w:r>
            <w:proofErr w:type="spellEnd"/>
            <w:r>
              <w:rPr>
                <w:sz w:val="18"/>
                <w:szCs w:val="18"/>
              </w:rPr>
              <w:t xml:space="preserve"> - </w:t>
            </w:r>
            <w:proofErr w:type="spellStart"/>
            <w:r>
              <w:rPr>
                <w:sz w:val="18"/>
                <w:szCs w:val="18"/>
              </w:rPr>
              <w:t>донација</w:t>
            </w:r>
            <w:proofErr w:type="spellEnd"/>
            <w:r>
              <w:rPr>
                <w:sz w:val="18"/>
                <w:szCs w:val="18"/>
              </w:rPr>
              <w:t xml:space="preserve"> </w:t>
            </w:r>
            <w:proofErr w:type="spellStart"/>
            <w:r>
              <w:rPr>
                <w:sz w:val="18"/>
                <w:szCs w:val="18"/>
              </w:rPr>
              <w:t>Пројект</w:t>
            </w:r>
            <w:proofErr w:type="spellEnd"/>
            <w:r>
              <w:rPr>
                <w:sz w:val="18"/>
                <w:szCs w:val="18"/>
              </w:rPr>
              <w:t xml:space="preserve"> </w:t>
            </w:r>
            <w:proofErr w:type="spellStart"/>
            <w:r>
              <w:rPr>
                <w:sz w:val="18"/>
                <w:szCs w:val="18"/>
              </w:rPr>
              <w:t>биро</w:t>
            </w:r>
            <w:proofErr w:type="spellEnd"/>
          </w:p>
        </w:tc>
        <w:tc>
          <w:tcPr>
            <w:tcW w:w="2418" w:type="dxa"/>
            <w:tcBorders>
              <w:top w:val="single" w:sz="4" w:space="0" w:color="auto"/>
              <w:left w:val="nil"/>
              <w:bottom w:val="nil"/>
              <w:right w:val="single" w:sz="8" w:space="0" w:color="auto"/>
            </w:tcBorders>
            <w:shd w:val="clear" w:color="auto" w:fill="auto"/>
            <w:vAlign w:val="center"/>
            <w:hideMark/>
          </w:tcPr>
          <w:p w14:paraId="4C221A6F" w14:textId="77777777" w:rsidR="00AC729D" w:rsidRDefault="00AC729D">
            <w:pPr>
              <w:jc w:val="right"/>
              <w:rPr>
                <w:sz w:val="18"/>
                <w:szCs w:val="18"/>
              </w:rPr>
            </w:pPr>
            <w:r>
              <w:rPr>
                <w:sz w:val="18"/>
                <w:szCs w:val="18"/>
              </w:rPr>
              <w:t>1.755</w:t>
            </w:r>
          </w:p>
        </w:tc>
        <w:tc>
          <w:tcPr>
            <w:tcW w:w="2528" w:type="dxa"/>
            <w:tcBorders>
              <w:top w:val="single" w:sz="4" w:space="0" w:color="auto"/>
              <w:left w:val="nil"/>
              <w:bottom w:val="nil"/>
              <w:right w:val="single" w:sz="8" w:space="0" w:color="auto"/>
            </w:tcBorders>
            <w:shd w:val="clear" w:color="auto" w:fill="auto"/>
            <w:vAlign w:val="center"/>
            <w:hideMark/>
          </w:tcPr>
          <w:p w14:paraId="535CE8B1" w14:textId="77777777" w:rsidR="00AC729D" w:rsidRDefault="00AC729D">
            <w:pPr>
              <w:jc w:val="right"/>
              <w:rPr>
                <w:sz w:val="18"/>
                <w:szCs w:val="18"/>
              </w:rPr>
            </w:pPr>
            <w:r>
              <w:rPr>
                <w:sz w:val="18"/>
                <w:szCs w:val="18"/>
              </w:rPr>
              <w:t>1.755</w:t>
            </w:r>
          </w:p>
        </w:tc>
      </w:tr>
      <w:tr w:rsidR="00AC729D" w14:paraId="5A96091C" w14:textId="77777777" w:rsidTr="00AC729D">
        <w:trPr>
          <w:trHeight w:val="245"/>
          <w:jc w:val="center"/>
        </w:trPr>
        <w:tc>
          <w:tcPr>
            <w:tcW w:w="115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E25BD4" w14:textId="77777777" w:rsidR="00AC729D" w:rsidRDefault="00AC729D">
            <w:pPr>
              <w:jc w:val="center"/>
              <w:rPr>
                <w:sz w:val="18"/>
                <w:szCs w:val="18"/>
              </w:rPr>
            </w:pPr>
            <w:r>
              <w:rPr>
                <w:sz w:val="18"/>
                <w:szCs w:val="18"/>
              </w:rPr>
              <w:t>40827</w:t>
            </w:r>
          </w:p>
        </w:tc>
        <w:tc>
          <w:tcPr>
            <w:tcW w:w="4590" w:type="dxa"/>
            <w:tcBorders>
              <w:top w:val="single" w:sz="4" w:space="0" w:color="auto"/>
              <w:left w:val="nil"/>
              <w:bottom w:val="nil"/>
              <w:right w:val="single" w:sz="4" w:space="0" w:color="auto"/>
            </w:tcBorders>
            <w:shd w:val="clear" w:color="auto" w:fill="auto"/>
            <w:vAlign w:val="center"/>
            <w:hideMark/>
          </w:tcPr>
          <w:p w14:paraId="64E9D39E" w14:textId="77777777" w:rsidR="00AC729D" w:rsidRDefault="00AC729D">
            <w:pPr>
              <w:rPr>
                <w:sz w:val="18"/>
                <w:szCs w:val="18"/>
              </w:rPr>
            </w:pPr>
            <w:proofErr w:type="spellStart"/>
            <w:r>
              <w:rPr>
                <w:sz w:val="18"/>
                <w:szCs w:val="18"/>
              </w:rPr>
              <w:t>Донација</w:t>
            </w:r>
            <w:proofErr w:type="spellEnd"/>
            <w:r>
              <w:rPr>
                <w:sz w:val="18"/>
                <w:szCs w:val="18"/>
              </w:rPr>
              <w:t xml:space="preserve"> АЖД </w:t>
            </w:r>
            <w:proofErr w:type="spellStart"/>
            <w:r>
              <w:rPr>
                <w:sz w:val="18"/>
                <w:szCs w:val="18"/>
              </w:rPr>
              <w:t>Праха</w:t>
            </w:r>
            <w:proofErr w:type="spellEnd"/>
          </w:p>
        </w:tc>
        <w:tc>
          <w:tcPr>
            <w:tcW w:w="2418" w:type="dxa"/>
            <w:tcBorders>
              <w:top w:val="single" w:sz="4" w:space="0" w:color="auto"/>
              <w:left w:val="nil"/>
              <w:bottom w:val="nil"/>
              <w:right w:val="single" w:sz="8" w:space="0" w:color="auto"/>
            </w:tcBorders>
            <w:shd w:val="clear" w:color="auto" w:fill="auto"/>
            <w:vAlign w:val="center"/>
            <w:hideMark/>
          </w:tcPr>
          <w:p w14:paraId="79683B1F" w14:textId="77777777" w:rsidR="00AC729D" w:rsidRDefault="00AC729D">
            <w:pPr>
              <w:jc w:val="right"/>
              <w:rPr>
                <w:sz w:val="18"/>
                <w:szCs w:val="18"/>
              </w:rPr>
            </w:pPr>
            <w:r>
              <w:rPr>
                <w:sz w:val="18"/>
                <w:szCs w:val="18"/>
              </w:rPr>
              <w:t>27.695</w:t>
            </w:r>
          </w:p>
        </w:tc>
        <w:tc>
          <w:tcPr>
            <w:tcW w:w="2528" w:type="dxa"/>
            <w:tcBorders>
              <w:top w:val="single" w:sz="4" w:space="0" w:color="auto"/>
              <w:left w:val="nil"/>
              <w:bottom w:val="nil"/>
              <w:right w:val="single" w:sz="8" w:space="0" w:color="auto"/>
            </w:tcBorders>
            <w:shd w:val="clear" w:color="auto" w:fill="auto"/>
            <w:vAlign w:val="center"/>
            <w:hideMark/>
          </w:tcPr>
          <w:p w14:paraId="2EB11597" w14:textId="77777777" w:rsidR="00AC729D" w:rsidRDefault="00AC729D">
            <w:pPr>
              <w:jc w:val="right"/>
              <w:rPr>
                <w:sz w:val="18"/>
                <w:szCs w:val="18"/>
              </w:rPr>
            </w:pPr>
            <w:r>
              <w:rPr>
                <w:sz w:val="18"/>
                <w:szCs w:val="18"/>
              </w:rPr>
              <w:t>11.674</w:t>
            </w:r>
          </w:p>
        </w:tc>
      </w:tr>
      <w:tr w:rsidR="00AC729D" w14:paraId="58957FFF" w14:textId="77777777" w:rsidTr="00AC729D">
        <w:trPr>
          <w:trHeight w:val="245"/>
          <w:jc w:val="center"/>
        </w:trPr>
        <w:tc>
          <w:tcPr>
            <w:tcW w:w="1153" w:type="dxa"/>
            <w:tcBorders>
              <w:top w:val="nil"/>
              <w:left w:val="single" w:sz="8" w:space="0" w:color="auto"/>
              <w:bottom w:val="single" w:sz="4" w:space="0" w:color="auto"/>
              <w:right w:val="single" w:sz="4" w:space="0" w:color="auto"/>
            </w:tcBorders>
            <w:shd w:val="clear" w:color="auto" w:fill="auto"/>
            <w:vAlign w:val="center"/>
            <w:hideMark/>
          </w:tcPr>
          <w:p w14:paraId="48E86D69" w14:textId="77777777" w:rsidR="00AC729D" w:rsidRDefault="00AC729D">
            <w:pPr>
              <w:jc w:val="center"/>
              <w:rPr>
                <w:sz w:val="18"/>
                <w:szCs w:val="18"/>
              </w:rPr>
            </w:pPr>
            <w:r>
              <w:rPr>
                <w:sz w:val="18"/>
                <w:szCs w:val="18"/>
              </w:rPr>
              <w:t>40828</w:t>
            </w:r>
          </w:p>
        </w:tc>
        <w:tc>
          <w:tcPr>
            <w:tcW w:w="4590" w:type="dxa"/>
            <w:tcBorders>
              <w:top w:val="single" w:sz="4" w:space="0" w:color="auto"/>
              <w:left w:val="nil"/>
              <w:bottom w:val="single" w:sz="4" w:space="0" w:color="auto"/>
              <w:right w:val="single" w:sz="4" w:space="0" w:color="auto"/>
            </w:tcBorders>
            <w:shd w:val="clear" w:color="auto" w:fill="auto"/>
            <w:vAlign w:val="center"/>
            <w:hideMark/>
          </w:tcPr>
          <w:p w14:paraId="17BA20C0" w14:textId="77777777" w:rsidR="00AC729D" w:rsidRDefault="00AC729D">
            <w:pPr>
              <w:rPr>
                <w:sz w:val="18"/>
                <w:szCs w:val="18"/>
              </w:rPr>
            </w:pPr>
            <w:proofErr w:type="spellStart"/>
            <w:r>
              <w:rPr>
                <w:sz w:val="18"/>
                <w:szCs w:val="18"/>
              </w:rPr>
              <w:t>Донација</w:t>
            </w:r>
            <w:proofErr w:type="spellEnd"/>
            <w:r>
              <w:rPr>
                <w:sz w:val="18"/>
                <w:szCs w:val="18"/>
              </w:rPr>
              <w:t xml:space="preserve"> - </w:t>
            </w:r>
            <w:proofErr w:type="spellStart"/>
            <w:r>
              <w:rPr>
                <w:sz w:val="18"/>
                <w:szCs w:val="18"/>
              </w:rPr>
              <w:t>Путни</w:t>
            </w:r>
            <w:proofErr w:type="spellEnd"/>
            <w:r>
              <w:rPr>
                <w:sz w:val="18"/>
                <w:szCs w:val="18"/>
              </w:rPr>
              <w:t xml:space="preserve"> </w:t>
            </w:r>
            <w:proofErr w:type="spellStart"/>
            <w:r>
              <w:rPr>
                <w:sz w:val="18"/>
                <w:szCs w:val="18"/>
              </w:rPr>
              <w:t>прелаз</w:t>
            </w:r>
            <w:proofErr w:type="spellEnd"/>
            <w:r>
              <w:rPr>
                <w:sz w:val="18"/>
                <w:szCs w:val="18"/>
              </w:rPr>
              <w:t xml:space="preserve"> </w:t>
            </w:r>
            <w:proofErr w:type="spellStart"/>
            <w:r>
              <w:rPr>
                <w:sz w:val="18"/>
                <w:szCs w:val="18"/>
              </w:rPr>
              <w:t>Љеб</w:t>
            </w:r>
            <w:proofErr w:type="spellEnd"/>
          </w:p>
        </w:tc>
        <w:tc>
          <w:tcPr>
            <w:tcW w:w="2418" w:type="dxa"/>
            <w:tcBorders>
              <w:top w:val="single" w:sz="4" w:space="0" w:color="auto"/>
              <w:left w:val="nil"/>
              <w:bottom w:val="single" w:sz="4" w:space="0" w:color="auto"/>
              <w:right w:val="single" w:sz="8" w:space="0" w:color="auto"/>
            </w:tcBorders>
            <w:shd w:val="clear" w:color="auto" w:fill="auto"/>
            <w:vAlign w:val="center"/>
            <w:hideMark/>
          </w:tcPr>
          <w:p w14:paraId="5A8723CA" w14:textId="77777777" w:rsidR="00AC729D" w:rsidRDefault="00AC729D">
            <w:pPr>
              <w:jc w:val="right"/>
              <w:rPr>
                <w:sz w:val="18"/>
                <w:szCs w:val="18"/>
              </w:rPr>
            </w:pPr>
            <w:r>
              <w:rPr>
                <w:sz w:val="18"/>
                <w:szCs w:val="18"/>
              </w:rPr>
              <w:t>101.150</w:t>
            </w:r>
          </w:p>
        </w:tc>
        <w:tc>
          <w:tcPr>
            <w:tcW w:w="252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D74E583" w14:textId="77777777" w:rsidR="00AC729D" w:rsidRDefault="00AC729D">
            <w:pPr>
              <w:jc w:val="right"/>
              <w:rPr>
                <w:sz w:val="18"/>
                <w:szCs w:val="18"/>
              </w:rPr>
            </w:pPr>
            <w:r>
              <w:rPr>
                <w:sz w:val="18"/>
                <w:szCs w:val="18"/>
              </w:rPr>
              <w:t>79.942</w:t>
            </w:r>
          </w:p>
        </w:tc>
      </w:tr>
      <w:tr w:rsidR="00AC729D" w14:paraId="36706352" w14:textId="77777777" w:rsidTr="00AC729D">
        <w:trPr>
          <w:trHeight w:val="260"/>
          <w:jc w:val="center"/>
        </w:trPr>
        <w:tc>
          <w:tcPr>
            <w:tcW w:w="1153" w:type="dxa"/>
            <w:tcBorders>
              <w:top w:val="nil"/>
              <w:left w:val="single" w:sz="8" w:space="0" w:color="auto"/>
              <w:bottom w:val="nil"/>
              <w:right w:val="single" w:sz="4" w:space="0" w:color="auto"/>
            </w:tcBorders>
            <w:shd w:val="clear" w:color="auto" w:fill="auto"/>
            <w:vAlign w:val="center"/>
            <w:hideMark/>
          </w:tcPr>
          <w:p w14:paraId="7A5C3652" w14:textId="77777777" w:rsidR="00AC729D" w:rsidRDefault="00AC729D">
            <w:pPr>
              <w:jc w:val="center"/>
              <w:rPr>
                <w:sz w:val="18"/>
                <w:szCs w:val="18"/>
              </w:rPr>
            </w:pPr>
            <w:r>
              <w:rPr>
                <w:sz w:val="18"/>
                <w:szCs w:val="18"/>
              </w:rPr>
              <w:t>40829</w:t>
            </w:r>
          </w:p>
        </w:tc>
        <w:tc>
          <w:tcPr>
            <w:tcW w:w="4590" w:type="dxa"/>
            <w:tcBorders>
              <w:top w:val="nil"/>
              <w:left w:val="nil"/>
              <w:bottom w:val="nil"/>
              <w:right w:val="single" w:sz="4" w:space="0" w:color="auto"/>
            </w:tcBorders>
            <w:shd w:val="clear" w:color="auto" w:fill="auto"/>
            <w:vAlign w:val="center"/>
            <w:hideMark/>
          </w:tcPr>
          <w:p w14:paraId="3E9CDC14" w14:textId="77777777" w:rsidR="00AC729D" w:rsidRDefault="00AC729D">
            <w:pPr>
              <w:rPr>
                <w:sz w:val="18"/>
                <w:szCs w:val="18"/>
              </w:rPr>
            </w:pPr>
            <w:proofErr w:type="spellStart"/>
            <w:r>
              <w:rPr>
                <w:sz w:val="18"/>
                <w:szCs w:val="18"/>
              </w:rPr>
              <w:t>Донација</w:t>
            </w:r>
            <w:proofErr w:type="spellEnd"/>
            <w:r>
              <w:rPr>
                <w:sz w:val="18"/>
                <w:szCs w:val="18"/>
              </w:rPr>
              <w:t xml:space="preserve"> </w:t>
            </w:r>
            <w:proofErr w:type="spellStart"/>
            <w:r>
              <w:rPr>
                <w:sz w:val="18"/>
                <w:szCs w:val="18"/>
              </w:rPr>
              <w:t>Алпро-Аутостоп</w:t>
            </w:r>
            <w:proofErr w:type="spellEnd"/>
          </w:p>
        </w:tc>
        <w:tc>
          <w:tcPr>
            <w:tcW w:w="2418" w:type="dxa"/>
            <w:tcBorders>
              <w:top w:val="nil"/>
              <w:left w:val="nil"/>
              <w:bottom w:val="nil"/>
              <w:right w:val="single" w:sz="8" w:space="0" w:color="auto"/>
            </w:tcBorders>
            <w:shd w:val="clear" w:color="auto" w:fill="auto"/>
            <w:vAlign w:val="center"/>
            <w:hideMark/>
          </w:tcPr>
          <w:p w14:paraId="22B3C183" w14:textId="77777777" w:rsidR="00AC729D" w:rsidRDefault="00AC729D">
            <w:pPr>
              <w:jc w:val="right"/>
              <w:rPr>
                <w:sz w:val="18"/>
                <w:szCs w:val="18"/>
              </w:rPr>
            </w:pPr>
            <w:r>
              <w:rPr>
                <w:sz w:val="18"/>
                <w:szCs w:val="18"/>
              </w:rPr>
              <w:t>2.934</w:t>
            </w:r>
          </w:p>
        </w:tc>
        <w:tc>
          <w:tcPr>
            <w:tcW w:w="2528" w:type="dxa"/>
            <w:tcBorders>
              <w:top w:val="nil"/>
              <w:left w:val="single" w:sz="4" w:space="0" w:color="auto"/>
              <w:bottom w:val="nil"/>
              <w:right w:val="single" w:sz="8" w:space="0" w:color="auto"/>
            </w:tcBorders>
            <w:shd w:val="clear" w:color="auto" w:fill="auto"/>
            <w:vAlign w:val="center"/>
            <w:hideMark/>
          </w:tcPr>
          <w:p w14:paraId="651374B0" w14:textId="77777777" w:rsidR="00AC729D" w:rsidRDefault="00AC729D">
            <w:pPr>
              <w:jc w:val="right"/>
              <w:rPr>
                <w:sz w:val="18"/>
                <w:szCs w:val="18"/>
              </w:rPr>
            </w:pPr>
            <w:r>
              <w:rPr>
                <w:sz w:val="18"/>
                <w:szCs w:val="18"/>
              </w:rPr>
              <w:t>2.934</w:t>
            </w:r>
          </w:p>
        </w:tc>
      </w:tr>
      <w:tr w:rsidR="00AC729D" w14:paraId="76AA3077" w14:textId="77777777" w:rsidTr="00AC729D">
        <w:trPr>
          <w:trHeight w:val="260"/>
          <w:jc w:val="center"/>
        </w:trPr>
        <w:tc>
          <w:tcPr>
            <w:tcW w:w="5743" w:type="dxa"/>
            <w:gridSpan w:val="2"/>
            <w:tcBorders>
              <w:top w:val="single" w:sz="8" w:space="0" w:color="auto"/>
              <w:left w:val="single" w:sz="8" w:space="0" w:color="auto"/>
              <w:bottom w:val="single" w:sz="8" w:space="0" w:color="auto"/>
              <w:right w:val="single" w:sz="4" w:space="0" w:color="000000"/>
            </w:tcBorders>
            <w:shd w:val="clear" w:color="000000" w:fill="BFBFBF"/>
            <w:vAlign w:val="center"/>
            <w:hideMark/>
          </w:tcPr>
          <w:p w14:paraId="109F2366" w14:textId="77777777" w:rsidR="00AC729D" w:rsidRDefault="00AC729D">
            <w:pPr>
              <w:jc w:val="center"/>
              <w:rPr>
                <w:b/>
                <w:bCs/>
                <w:sz w:val="18"/>
                <w:szCs w:val="18"/>
              </w:rPr>
            </w:pPr>
            <w:r>
              <w:rPr>
                <w:b/>
                <w:bCs/>
                <w:sz w:val="18"/>
                <w:szCs w:val="18"/>
              </w:rPr>
              <w:t>УКУПНО</w:t>
            </w:r>
          </w:p>
        </w:tc>
        <w:tc>
          <w:tcPr>
            <w:tcW w:w="2418" w:type="dxa"/>
            <w:tcBorders>
              <w:top w:val="single" w:sz="8" w:space="0" w:color="auto"/>
              <w:left w:val="nil"/>
              <w:bottom w:val="single" w:sz="8" w:space="0" w:color="auto"/>
              <w:right w:val="single" w:sz="8" w:space="0" w:color="auto"/>
            </w:tcBorders>
            <w:shd w:val="clear" w:color="000000" w:fill="C0C0C0"/>
            <w:vAlign w:val="center"/>
            <w:hideMark/>
          </w:tcPr>
          <w:p w14:paraId="441DB507" w14:textId="77777777" w:rsidR="00AC729D" w:rsidRDefault="00AC729D">
            <w:pPr>
              <w:jc w:val="right"/>
              <w:rPr>
                <w:b/>
                <w:bCs/>
                <w:sz w:val="18"/>
                <w:szCs w:val="18"/>
              </w:rPr>
            </w:pPr>
            <w:r>
              <w:rPr>
                <w:b/>
                <w:bCs/>
                <w:sz w:val="18"/>
                <w:szCs w:val="18"/>
              </w:rPr>
              <w:t>2.508.471</w:t>
            </w:r>
          </w:p>
        </w:tc>
        <w:tc>
          <w:tcPr>
            <w:tcW w:w="2528" w:type="dxa"/>
            <w:tcBorders>
              <w:top w:val="single" w:sz="8" w:space="0" w:color="auto"/>
              <w:left w:val="nil"/>
              <w:bottom w:val="single" w:sz="8" w:space="0" w:color="auto"/>
              <w:right w:val="single" w:sz="8" w:space="0" w:color="auto"/>
            </w:tcBorders>
            <w:shd w:val="clear" w:color="000000" w:fill="C0C0C0"/>
            <w:vAlign w:val="center"/>
            <w:hideMark/>
          </w:tcPr>
          <w:p w14:paraId="42B6B77E" w14:textId="77777777" w:rsidR="00AC729D" w:rsidRDefault="00AC729D">
            <w:pPr>
              <w:jc w:val="right"/>
              <w:rPr>
                <w:b/>
                <w:bCs/>
                <w:sz w:val="18"/>
                <w:szCs w:val="18"/>
              </w:rPr>
            </w:pPr>
            <w:r>
              <w:rPr>
                <w:b/>
                <w:bCs/>
                <w:sz w:val="18"/>
                <w:szCs w:val="18"/>
              </w:rPr>
              <w:t>2.024.025</w:t>
            </w:r>
          </w:p>
        </w:tc>
      </w:tr>
    </w:tbl>
    <w:p w14:paraId="2437B9BC" w14:textId="78F47DE6" w:rsidR="002E73EC" w:rsidRPr="00AC729D" w:rsidRDefault="007D2BBF" w:rsidP="001A1625">
      <w:pPr>
        <w:spacing w:line="360" w:lineRule="auto"/>
        <w:jc w:val="center"/>
        <w:rPr>
          <w:b/>
          <w:i/>
          <w:sz w:val="20"/>
          <w:szCs w:val="20"/>
          <w:lang w:eastAsia="en-US"/>
        </w:rPr>
      </w:pPr>
      <w:proofErr w:type="spellStart"/>
      <w:r w:rsidRPr="00AC729D">
        <w:rPr>
          <w:b/>
          <w:i/>
          <w:sz w:val="20"/>
          <w:szCs w:val="20"/>
          <w:lang w:eastAsia="en-US"/>
        </w:rPr>
        <w:t>Табела</w:t>
      </w:r>
      <w:proofErr w:type="spellEnd"/>
      <w:r w:rsidRPr="00AC729D">
        <w:rPr>
          <w:b/>
          <w:i/>
          <w:sz w:val="20"/>
          <w:szCs w:val="20"/>
          <w:lang w:eastAsia="en-US"/>
        </w:rPr>
        <w:t xml:space="preserve"> 5</w:t>
      </w:r>
      <w:r w:rsidR="00375210">
        <w:rPr>
          <w:b/>
          <w:i/>
          <w:sz w:val="20"/>
          <w:szCs w:val="20"/>
          <w:lang w:val="sr-Cyrl-BA" w:eastAsia="en-US"/>
        </w:rPr>
        <w:t>4</w:t>
      </w:r>
      <w:r w:rsidR="00967F6C" w:rsidRPr="00AC729D">
        <w:rPr>
          <w:b/>
          <w:i/>
          <w:sz w:val="20"/>
          <w:szCs w:val="20"/>
          <w:lang w:eastAsia="en-US"/>
        </w:rPr>
        <w:t xml:space="preserve">. </w:t>
      </w:r>
      <w:proofErr w:type="spellStart"/>
      <w:r w:rsidR="00967F6C" w:rsidRPr="00AC729D">
        <w:rPr>
          <w:b/>
          <w:i/>
          <w:sz w:val="20"/>
          <w:szCs w:val="20"/>
          <w:lang w:eastAsia="en-US"/>
        </w:rPr>
        <w:t>Разграничени</w:t>
      </w:r>
      <w:proofErr w:type="spellEnd"/>
      <w:r w:rsidR="00967F6C" w:rsidRPr="00AC729D">
        <w:rPr>
          <w:b/>
          <w:i/>
          <w:sz w:val="20"/>
          <w:szCs w:val="20"/>
          <w:lang w:eastAsia="en-US"/>
        </w:rPr>
        <w:t xml:space="preserve"> </w:t>
      </w:r>
      <w:proofErr w:type="spellStart"/>
      <w:r w:rsidR="00967F6C" w:rsidRPr="00AC729D">
        <w:rPr>
          <w:b/>
          <w:i/>
          <w:sz w:val="20"/>
          <w:szCs w:val="20"/>
          <w:lang w:eastAsia="en-US"/>
        </w:rPr>
        <w:t>приходи</w:t>
      </w:r>
      <w:proofErr w:type="spellEnd"/>
      <w:r w:rsidR="00967F6C" w:rsidRPr="00AC729D">
        <w:rPr>
          <w:b/>
          <w:i/>
          <w:sz w:val="20"/>
          <w:szCs w:val="20"/>
          <w:lang w:eastAsia="en-US"/>
        </w:rPr>
        <w:t xml:space="preserve"> и </w:t>
      </w:r>
      <w:proofErr w:type="spellStart"/>
      <w:r w:rsidR="00967F6C" w:rsidRPr="00AC729D">
        <w:rPr>
          <w:b/>
          <w:i/>
          <w:sz w:val="20"/>
          <w:szCs w:val="20"/>
          <w:lang w:eastAsia="en-US"/>
        </w:rPr>
        <w:t>примљене</w:t>
      </w:r>
      <w:proofErr w:type="spellEnd"/>
      <w:r w:rsidR="00967F6C" w:rsidRPr="00AC729D">
        <w:rPr>
          <w:b/>
          <w:i/>
          <w:sz w:val="20"/>
          <w:szCs w:val="20"/>
          <w:lang w:eastAsia="en-US"/>
        </w:rPr>
        <w:t xml:space="preserve"> </w:t>
      </w:r>
      <w:proofErr w:type="spellStart"/>
      <w:r w:rsidR="00967F6C" w:rsidRPr="00AC729D">
        <w:rPr>
          <w:b/>
          <w:i/>
          <w:sz w:val="20"/>
          <w:szCs w:val="20"/>
          <w:lang w:eastAsia="en-US"/>
        </w:rPr>
        <w:t>донације</w:t>
      </w:r>
      <w:proofErr w:type="spellEnd"/>
    </w:p>
    <w:p w14:paraId="3D09DA4B" w14:textId="0F1F3594" w:rsidR="003F2A31" w:rsidRPr="006357EA" w:rsidRDefault="003F2A31" w:rsidP="001A1625">
      <w:pPr>
        <w:spacing w:line="360" w:lineRule="auto"/>
        <w:jc w:val="center"/>
        <w:rPr>
          <w:b/>
          <w:i/>
          <w:color w:val="FF0000"/>
          <w:sz w:val="20"/>
          <w:szCs w:val="20"/>
          <w:lang w:eastAsia="en-US"/>
        </w:rPr>
      </w:pPr>
    </w:p>
    <w:p w14:paraId="3B573426" w14:textId="7E3D5727" w:rsidR="007D251A" w:rsidRPr="006357EA" w:rsidRDefault="007D251A" w:rsidP="001A1625">
      <w:pPr>
        <w:spacing w:line="360" w:lineRule="auto"/>
        <w:jc w:val="center"/>
        <w:rPr>
          <w:b/>
          <w:i/>
          <w:color w:val="FF0000"/>
          <w:sz w:val="20"/>
          <w:szCs w:val="20"/>
          <w:lang w:eastAsia="en-US"/>
        </w:rPr>
      </w:pPr>
    </w:p>
    <w:p w14:paraId="124565BD" w14:textId="57C83910" w:rsidR="007D251A" w:rsidRPr="006357EA" w:rsidRDefault="007D251A" w:rsidP="001A1625">
      <w:pPr>
        <w:spacing w:line="360" w:lineRule="auto"/>
        <w:jc w:val="center"/>
        <w:rPr>
          <w:b/>
          <w:i/>
          <w:color w:val="FF0000"/>
          <w:sz w:val="20"/>
          <w:szCs w:val="20"/>
          <w:lang w:eastAsia="en-US"/>
        </w:rPr>
      </w:pPr>
    </w:p>
    <w:p w14:paraId="37420A3B" w14:textId="70A7703E" w:rsidR="007D251A" w:rsidRPr="006357EA" w:rsidRDefault="007D251A" w:rsidP="001A1625">
      <w:pPr>
        <w:spacing w:line="360" w:lineRule="auto"/>
        <w:jc w:val="center"/>
        <w:rPr>
          <w:b/>
          <w:i/>
          <w:color w:val="FF0000"/>
          <w:sz w:val="20"/>
          <w:szCs w:val="20"/>
          <w:lang w:eastAsia="en-US"/>
        </w:rPr>
      </w:pPr>
    </w:p>
    <w:p w14:paraId="6289E3DF" w14:textId="16C60D6A" w:rsidR="007D251A" w:rsidRPr="006357EA" w:rsidRDefault="007D251A" w:rsidP="001A1625">
      <w:pPr>
        <w:spacing w:line="360" w:lineRule="auto"/>
        <w:jc w:val="center"/>
        <w:rPr>
          <w:b/>
          <w:i/>
          <w:color w:val="FF0000"/>
          <w:sz w:val="20"/>
          <w:szCs w:val="20"/>
          <w:lang w:eastAsia="en-US"/>
        </w:rPr>
      </w:pPr>
    </w:p>
    <w:p w14:paraId="46FD5AD2" w14:textId="6978A2EE" w:rsidR="007D251A" w:rsidRPr="006357EA" w:rsidRDefault="007D251A" w:rsidP="001A1625">
      <w:pPr>
        <w:spacing w:line="360" w:lineRule="auto"/>
        <w:jc w:val="center"/>
        <w:rPr>
          <w:b/>
          <w:i/>
          <w:color w:val="FF0000"/>
          <w:sz w:val="20"/>
          <w:szCs w:val="20"/>
          <w:lang w:eastAsia="en-US"/>
        </w:rPr>
      </w:pPr>
    </w:p>
    <w:p w14:paraId="540F8530" w14:textId="77777777" w:rsidR="007D251A" w:rsidRPr="006357EA" w:rsidRDefault="007D251A" w:rsidP="001A1625">
      <w:pPr>
        <w:spacing w:line="360" w:lineRule="auto"/>
        <w:jc w:val="center"/>
        <w:rPr>
          <w:b/>
          <w:i/>
          <w:color w:val="FF0000"/>
          <w:sz w:val="20"/>
          <w:szCs w:val="20"/>
          <w:lang w:eastAsia="en-US"/>
        </w:rPr>
      </w:pPr>
    </w:p>
    <w:p w14:paraId="59F5F0EF" w14:textId="77777777" w:rsidR="003F2A31" w:rsidRPr="006357EA" w:rsidRDefault="003F2A31" w:rsidP="001A1625">
      <w:pPr>
        <w:spacing w:line="360" w:lineRule="auto"/>
        <w:jc w:val="center"/>
        <w:rPr>
          <w:b/>
          <w:i/>
          <w:color w:val="FF0000"/>
          <w:sz w:val="20"/>
          <w:szCs w:val="20"/>
          <w:lang w:eastAsia="en-US"/>
        </w:rPr>
      </w:pPr>
    </w:p>
    <w:p w14:paraId="178698FB" w14:textId="3B6EC992" w:rsidR="007F488F" w:rsidRPr="00F14C7C" w:rsidRDefault="007F488F" w:rsidP="007F488F">
      <w:pPr>
        <w:jc w:val="both"/>
        <w:rPr>
          <w:b/>
          <w:i/>
          <w:lang w:val="sr-Cyrl-CS" w:eastAsia="en-US"/>
        </w:rPr>
      </w:pPr>
      <w:r w:rsidRPr="00F14C7C">
        <w:rPr>
          <w:b/>
          <w:i/>
          <w:lang w:val="sr-Cyrl-CS" w:eastAsia="en-US"/>
        </w:rPr>
        <w:t>Обавезе</w:t>
      </w:r>
    </w:p>
    <w:p w14:paraId="35A25101" w14:textId="77777777" w:rsidR="005D5F6C" w:rsidRPr="00F14C7C" w:rsidRDefault="005D5F6C" w:rsidP="00C57005">
      <w:pPr>
        <w:spacing w:line="276" w:lineRule="auto"/>
        <w:jc w:val="both"/>
        <w:rPr>
          <w:lang w:val="sr-Cyrl-CS" w:eastAsia="en-US"/>
        </w:rPr>
      </w:pPr>
    </w:p>
    <w:p w14:paraId="2F0A60D7" w14:textId="18087295" w:rsidR="000213B3" w:rsidRPr="00F14C7C" w:rsidRDefault="007F488F" w:rsidP="00272BC8">
      <w:pPr>
        <w:spacing w:line="276" w:lineRule="auto"/>
        <w:ind w:left="-510" w:right="-510"/>
        <w:jc w:val="both"/>
        <w:rPr>
          <w:lang w:val="sr-Cyrl-CS" w:eastAsia="en-US"/>
        </w:rPr>
      </w:pPr>
      <w:r w:rsidRPr="00F14C7C">
        <w:rPr>
          <w:lang w:val="sr-Cyrl-CS" w:eastAsia="en-US"/>
        </w:rPr>
        <w:t>Укупне обавезе</w:t>
      </w:r>
      <w:r w:rsidR="00361F4B" w:rsidRPr="00F14C7C">
        <w:rPr>
          <w:lang w:val="sr-Cyrl-CS" w:eastAsia="en-US"/>
        </w:rPr>
        <w:t xml:space="preserve"> (са ПВР)</w:t>
      </w:r>
      <w:r w:rsidRPr="00F14C7C">
        <w:rPr>
          <w:lang w:val="sr-Cyrl-CS" w:eastAsia="en-US"/>
        </w:rPr>
        <w:t xml:space="preserve"> исказане у Билансу стања на дан </w:t>
      </w:r>
      <w:r w:rsidR="005D5F6C" w:rsidRPr="00F14C7C">
        <w:rPr>
          <w:lang w:val="sr-Cyrl-CS" w:eastAsia="en-US"/>
        </w:rPr>
        <w:t>31.12</w:t>
      </w:r>
      <w:r w:rsidRPr="00F14C7C">
        <w:rPr>
          <w:lang w:val="sr-Cyrl-CS" w:eastAsia="en-US"/>
        </w:rPr>
        <w:t>.20</w:t>
      </w:r>
      <w:r w:rsidR="00907F0E" w:rsidRPr="00F14C7C">
        <w:rPr>
          <w:lang w:val="sr-Cyrl-CS" w:eastAsia="en-US"/>
        </w:rPr>
        <w:t>2</w:t>
      </w:r>
      <w:r w:rsidR="007D2F2C" w:rsidRPr="00F14C7C">
        <w:rPr>
          <w:lang w:val="sr-Cyrl-CS" w:eastAsia="en-US"/>
        </w:rPr>
        <w:t>4</w:t>
      </w:r>
      <w:r w:rsidRPr="00F14C7C">
        <w:rPr>
          <w:lang w:val="sr-Cyrl-CS" w:eastAsia="en-US"/>
        </w:rPr>
        <w:t xml:space="preserve">. године износе </w:t>
      </w:r>
      <w:r w:rsidR="00272BC8" w:rsidRPr="00F14C7C">
        <w:rPr>
          <w:lang w:val="sr-Cyrl-CS" w:eastAsia="en-US"/>
        </w:rPr>
        <w:t xml:space="preserve">             </w:t>
      </w:r>
      <w:r w:rsidR="00F14C7C" w:rsidRPr="00F14C7C">
        <w:rPr>
          <w:lang w:val="sr-Cyrl-BA" w:eastAsia="en-US"/>
        </w:rPr>
        <w:t>21.754.220</w:t>
      </w:r>
      <w:r w:rsidR="000371AF" w:rsidRPr="00F14C7C">
        <w:rPr>
          <w:lang w:val="sr-Cyrl-BA" w:eastAsia="en-US"/>
        </w:rPr>
        <w:t xml:space="preserve"> </w:t>
      </w:r>
      <w:r w:rsidR="00A46662" w:rsidRPr="00F14C7C">
        <w:rPr>
          <w:lang w:val="sr-Cyrl-CS" w:eastAsia="en-US"/>
        </w:rPr>
        <w:t>КМ</w:t>
      </w:r>
      <w:r w:rsidRPr="00F14C7C">
        <w:rPr>
          <w:lang w:val="sr-Cyrl-CS" w:eastAsia="en-US"/>
        </w:rPr>
        <w:t xml:space="preserve"> и</w:t>
      </w:r>
      <w:r w:rsidR="000371AF" w:rsidRPr="00F14C7C">
        <w:rPr>
          <w:lang w:val="sr-Cyrl-CS" w:eastAsia="en-US"/>
        </w:rPr>
        <w:t xml:space="preserve"> </w:t>
      </w:r>
      <w:r w:rsidR="00F14C7C" w:rsidRPr="00F14C7C">
        <w:rPr>
          <w:lang w:val="sr-Cyrl-CS" w:eastAsia="en-US"/>
        </w:rPr>
        <w:t xml:space="preserve">знатно су </w:t>
      </w:r>
      <w:r w:rsidR="00907F0E" w:rsidRPr="00F14C7C">
        <w:rPr>
          <w:lang w:val="sr-Cyrl-CS" w:eastAsia="en-US"/>
        </w:rPr>
        <w:t xml:space="preserve">мањи од </w:t>
      </w:r>
      <w:r w:rsidR="00A46662" w:rsidRPr="00F14C7C">
        <w:rPr>
          <w:lang w:val="sr-Cyrl-CS" w:eastAsia="en-US"/>
        </w:rPr>
        <w:t xml:space="preserve"> прошлогодишњег остварења</w:t>
      </w:r>
      <w:r w:rsidRPr="00F14C7C">
        <w:rPr>
          <w:lang w:val="sr-Cyrl-CS" w:eastAsia="en-US"/>
        </w:rPr>
        <w:t xml:space="preserve">. </w:t>
      </w:r>
    </w:p>
    <w:p w14:paraId="016BAEE8" w14:textId="77777777" w:rsidR="00272BC8" w:rsidRPr="006357EA" w:rsidRDefault="00272BC8" w:rsidP="00272BC8">
      <w:pPr>
        <w:spacing w:line="276" w:lineRule="auto"/>
        <w:ind w:left="-510" w:right="-510"/>
        <w:jc w:val="both"/>
        <w:rPr>
          <w:color w:val="FF0000"/>
          <w:lang w:val="sr-Cyrl-CS" w:eastAsia="en-US"/>
        </w:rPr>
      </w:pPr>
    </w:p>
    <w:p w14:paraId="3C31EAE7" w14:textId="77777777" w:rsidR="007F488F" w:rsidRPr="00F14C7C" w:rsidRDefault="007F488F" w:rsidP="00272BC8">
      <w:pPr>
        <w:spacing w:line="276" w:lineRule="auto"/>
        <w:ind w:left="-510" w:right="-510"/>
        <w:jc w:val="both"/>
        <w:rPr>
          <w:lang w:val="sr-Cyrl-CS" w:eastAsia="en-US"/>
        </w:rPr>
      </w:pPr>
      <w:r w:rsidRPr="00F14C7C">
        <w:rPr>
          <w:lang w:val="sr-Cyrl-CS" w:eastAsia="en-US"/>
        </w:rPr>
        <w:t>Састоје се од:</w:t>
      </w:r>
    </w:p>
    <w:p w14:paraId="620D6EBE" w14:textId="75371D63" w:rsidR="007F488F" w:rsidRPr="00F14C7C" w:rsidRDefault="007F488F" w:rsidP="00796D1D">
      <w:pPr>
        <w:pStyle w:val="ListParagraph"/>
        <w:numPr>
          <w:ilvl w:val="0"/>
          <w:numId w:val="31"/>
        </w:numPr>
        <w:jc w:val="both"/>
        <w:rPr>
          <w:rFonts w:ascii="Times New Roman" w:hAnsi="Times New Roman" w:cs="Times New Roman"/>
          <w:sz w:val="24"/>
          <w:szCs w:val="24"/>
          <w:lang w:val="sr-Cyrl-CS" w:eastAsia="en-US"/>
        </w:rPr>
      </w:pPr>
      <w:r w:rsidRPr="00F14C7C">
        <w:rPr>
          <w:rFonts w:ascii="Times New Roman" w:hAnsi="Times New Roman" w:cs="Times New Roman"/>
          <w:sz w:val="24"/>
          <w:szCs w:val="24"/>
          <w:lang w:val="sr-Cyrl-CS" w:eastAsia="en-US"/>
        </w:rPr>
        <w:t xml:space="preserve">дугорочних обавеза у износу од </w:t>
      </w:r>
      <w:r w:rsidR="00F14C7C" w:rsidRPr="00F14C7C">
        <w:rPr>
          <w:rFonts w:ascii="Times New Roman" w:hAnsi="Times New Roman" w:cs="Times New Roman"/>
          <w:sz w:val="24"/>
          <w:szCs w:val="24"/>
          <w:lang w:val="sr-Cyrl-CS" w:eastAsia="en-US"/>
        </w:rPr>
        <w:t>11.768.824</w:t>
      </w:r>
      <w:r w:rsidRPr="00F14C7C">
        <w:rPr>
          <w:rFonts w:ascii="Times New Roman" w:hAnsi="Times New Roman" w:cs="Times New Roman"/>
          <w:sz w:val="24"/>
          <w:szCs w:val="24"/>
          <w:lang w:val="sr-Cyrl-CS" w:eastAsia="en-US"/>
        </w:rPr>
        <w:t xml:space="preserve"> КМ које су </w:t>
      </w:r>
      <w:r w:rsidR="00F14C7C" w:rsidRPr="00F14C7C">
        <w:rPr>
          <w:rFonts w:ascii="Times New Roman" w:hAnsi="Times New Roman" w:cs="Times New Roman"/>
          <w:sz w:val="24"/>
          <w:szCs w:val="24"/>
          <w:lang w:val="sr-Cyrl-CS" w:eastAsia="en-US"/>
        </w:rPr>
        <w:t>81</w:t>
      </w:r>
      <w:r w:rsidRPr="00F14C7C">
        <w:rPr>
          <w:rFonts w:ascii="Times New Roman" w:hAnsi="Times New Roman" w:cs="Times New Roman"/>
          <w:sz w:val="24"/>
          <w:szCs w:val="24"/>
          <w:lang w:val="sr-Cyrl-CS" w:eastAsia="en-US"/>
        </w:rPr>
        <w:t xml:space="preserve">% </w:t>
      </w:r>
      <w:r w:rsidR="00907F0E" w:rsidRPr="00F14C7C">
        <w:rPr>
          <w:rFonts w:ascii="Times New Roman" w:hAnsi="Times New Roman" w:cs="Times New Roman"/>
          <w:sz w:val="24"/>
          <w:szCs w:val="24"/>
          <w:lang w:val="sr-Cyrl-CS" w:eastAsia="en-US"/>
        </w:rPr>
        <w:t>мање</w:t>
      </w:r>
      <w:r w:rsidRPr="00F14C7C">
        <w:rPr>
          <w:rFonts w:ascii="Times New Roman" w:hAnsi="Times New Roman" w:cs="Times New Roman"/>
          <w:sz w:val="24"/>
          <w:szCs w:val="24"/>
          <w:lang w:val="sr-Cyrl-CS" w:eastAsia="en-US"/>
        </w:rPr>
        <w:t xml:space="preserve"> у односу на стање на дан </w:t>
      </w:r>
      <w:r w:rsidR="00361F4B" w:rsidRPr="00F14C7C">
        <w:rPr>
          <w:rFonts w:ascii="Times New Roman" w:hAnsi="Times New Roman" w:cs="Times New Roman"/>
          <w:sz w:val="24"/>
          <w:szCs w:val="24"/>
          <w:lang w:val="sr-Cyrl-CS" w:eastAsia="en-US"/>
        </w:rPr>
        <w:t>31.12</w:t>
      </w:r>
      <w:r w:rsidR="00A46662" w:rsidRPr="00F14C7C">
        <w:rPr>
          <w:rFonts w:ascii="Times New Roman" w:hAnsi="Times New Roman" w:cs="Times New Roman"/>
          <w:sz w:val="24"/>
          <w:szCs w:val="24"/>
          <w:lang w:val="sr-Cyrl-CS" w:eastAsia="en-US"/>
        </w:rPr>
        <w:t>.202</w:t>
      </w:r>
      <w:r w:rsidR="00F14C7C" w:rsidRPr="00F14C7C">
        <w:rPr>
          <w:rFonts w:ascii="Times New Roman" w:hAnsi="Times New Roman" w:cs="Times New Roman"/>
          <w:sz w:val="24"/>
          <w:szCs w:val="24"/>
          <w:lang w:val="sr-Cyrl-CS" w:eastAsia="en-US"/>
        </w:rPr>
        <w:t>3</w:t>
      </w:r>
      <w:r w:rsidRPr="00F14C7C">
        <w:rPr>
          <w:rFonts w:ascii="Times New Roman" w:hAnsi="Times New Roman" w:cs="Times New Roman"/>
          <w:sz w:val="24"/>
          <w:szCs w:val="24"/>
          <w:lang w:val="sr-Cyrl-CS" w:eastAsia="en-US"/>
        </w:rPr>
        <w:t>. године</w:t>
      </w:r>
      <w:r w:rsidR="00272BC8" w:rsidRPr="00F14C7C">
        <w:rPr>
          <w:rFonts w:ascii="Times New Roman" w:hAnsi="Times New Roman" w:cs="Times New Roman"/>
          <w:sz w:val="24"/>
          <w:szCs w:val="24"/>
          <w:lang w:val="sr-Cyrl-CS" w:eastAsia="en-US"/>
        </w:rPr>
        <w:t xml:space="preserve"> и </w:t>
      </w:r>
    </w:p>
    <w:p w14:paraId="149C9245" w14:textId="304EC246" w:rsidR="007F488F" w:rsidRPr="00F14C7C" w:rsidRDefault="007F488F" w:rsidP="00C57005">
      <w:pPr>
        <w:pStyle w:val="ListParagraph"/>
        <w:numPr>
          <w:ilvl w:val="0"/>
          <w:numId w:val="31"/>
        </w:numPr>
        <w:jc w:val="both"/>
        <w:rPr>
          <w:rFonts w:ascii="Times New Roman" w:hAnsi="Times New Roman" w:cs="Times New Roman"/>
          <w:sz w:val="24"/>
          <w:szCs w:val="24"/>
          <w:lang w:val="sl-SI" w:eastAsia="en-US"/>
        </w:rPr>
      </w:pPr>
      <w:r w:rsidRPr="00F14C7C">
        <w:rPr>
          <w:rFonts w:ascii="Times New Roman" w:hAnsi="Times New Roman" w:cs="Times New Roman"/>
          <w:sz w:val="24"/>
          <w:szCs w:val="24"/>
          <w:lang w:val="sr-Cyrl-CS" w:eastAsia="en-US"/>
        </w:rPr>
        <w:t xml:space="preserve">краткорочних обавеза у износу од </w:t>
      </w:r>
      <w:r w:rsidR="00F14C7C" w:rsidRPr="00F14C7C">
        <w:rPr>
          <w:rFonts w:ascii="Times New Roman" w:hAnsi="Times New Roman" w:cs="Times New Roman"/>
          <w:sz w:val="24"/>
          <w:szCs w:val="24"/>
          <w:lang w:val="sr-Cyrl-CS" w:eastAsia="en-US"/>
        </w:rPr>
        <w:t>9.985.396</w:t>
      </w:r>
      <w:r w:rsidR="00361F4B" w:rsidRPr="00F14C7C">
        <w:rPr>
          <w:rFonts w:ascii="Times New Roman" w:hAnsi="Times New Roman" w:cs="Times New Roman"/>
          <w:sz w:val="24"/>
          <w:szCs w:val="24"/>
          <w:lang w:val="sr-Cyrl-CS" w:eastAsia="en-US"/>
        </w:rPr>
        <w:t xml:space="preserve"> </w:t>
      </w:r>
      <w:r w:rsidRPr="00F14C7C">
        <w:rPr>
          <w:rFonts w:ascii="Times New Roman" w:hAnsi="Times New Roman" w:cs="Times New Roman"/>
          <w:sz w:val="24"/>
          <w:szCs w:val="24"/>
          <w:lang w:val="sr-Cyrl-CS" w:eastAsia="en-US"/>
        </w:rPr>
        <w:t>КМ</w:t>
      </w:r>
      <w:r w:rsidR="007163AB" w:rsidRPr="00F14C7C">
        <w:rPr>
          <w:rFonts w:ascii="Times New Roman" w:hAnsi="Times New Roman" w:cs="Times New Roman"/>
          <w:sz w:val="24"/>
          <w:szCs w:val="24"/>
          <w:lang w:val="sr-Cyrl-CS" w:eastAsia="en-US"/>
        </w:rPr>
        <w:t xml:space="preserve"> које су </w:t>
      </w:r>
      <w:r w:rsidR="00F14C7C" w:rsidRPr="00F14C7C">
        <w:rPr>
          <w:rFonts w:ascii="Times New Roman" w:hAnsi="Times New Roman" w:cs="Times New Roman"/>
          <w:sz w:val="24"/>
          <w:szCs w:val="24"/>
          <w:lang w:val="sr-Cyrl-CS" w:eastAsia="en-US"/>
        </w:rPr>
        <w:t>знатно мање</w:t>
      </w:r>
      <w:r w:rsidR="007163AB" w:rsidRPr="00F14C7C">
        <w:rPr>
          <w:rFonts w:ascii="Times New Roman" w:hAnsi="Times New Roman" w:cs="Times New Roman"/>
          <w:sz w:val="24"/>
          <w:szCs w:val="24"/>
          <w:lang w:val="sr-Cyrl-CS" w:eastAsia="en-US"/>
        </w:rPr>
        <w:t xml:space="preserve"> у о</w:t>
      </w:r>
      <w:r w:rsidR="00476E58" w:rsidRPr="00F14C7C">
        <w:rPr>
          <w:rFonts w:ascii="Times New Roman" w:hAnsi="Times New Roman" w:cs="Times New Roman"/>
          <w:sz w:val="24"/>
          <w:szCs w:val="24"/>
          <w:lang w:val="sr-Cyrl-CS" w:eastAsia="en-US"/>
        </w:rPr>
        <w:t>дносу на стање на дан 31.12.202</w:t>
      </w:r>
      <w:r w:rsidR="00F14C7C" w:rsidRPr="00F14C7C">
        <w:rPr>
          <w:rFonts w:ascii="Times New Roman" w:hAnsi="Times New Roman" w:cs="Times New Roman"/>
          <w:sz w:val="24"/>
          <w:szCs w:val="24"/>
          <w:lang w:val="sr-Cyrl-CS" w:eastAsia="en-US"/>
        </w:rPr>
        <w:t>3</w:t>
      </w:r>
      <w:r w:rsidR="007163AB" w:rsidRPr="00F14C7C">
        <w:rPr>
          <w:rFonts w:ascii="Times New Roman" w:hAnsi="Times New Roman" w:cs="Times New Roman"/>
          <w:sz w:val="24"/>
          <w:szCs w:val="24"/>
          <w:lang w:val="sr-Cyrl-CS" w:eastAsia="en-US"/>
        </w:rPr>
        <w:t>. године</w:t>
      </w:r>
      <w:r w:rsidRPr="00F14C7C">
        <w:rPr>
          <w:rFonts w:ascii="Times New Roman" w:hAnsi="Times New Roman" w:cs="Times New Roman"/>
          <w:sz w:val="24"/>
          <w:szCs w:val="24"/>
          <w:lang w:val="sr-Cyrl-CS" w:eastAsia="en-US"/>
        </w:rPr>
        <w:t xml:space="preserve">, од чега ПВР износе </w:t>
      </w:r>
      <w:r w:rsidR="00F14C7C" w:rsidRPr="00F14C7C">
        <w:rPr>
          <w:rFonts w:ascii="Times New Roman" w:hAnsi="Times New Roman" w:cs="Times New Roman"/>
          <w:sz w:val="24"/>
          <w:szCs w:val="24"/>
          <w:lang w:val="sr-Cyrl-CS" w:eastAsia="en-US"/>
        </w:rPr>
        <w:t>250.526</w:t>
      </w:r>
      <w:r w:rsidRPr="00F14C7C">
        <w:rPr>
          <w:rFonts w:ascii="Times New Roman" w:hAnsi="Times New Roman" w:cs="Times New Roman"/>
          <w:sz w:val="24"/>
          <w:szCs w:val="24"/>
          <w:lang w:val="sr-Cyrl-CS" w:eastAsia="en-US"/>
        </w:rPr>
        <w:t xml:space="preserve"> КМ.</w:t>
      </w:r>
    </w:p>
    <w:p w14:paraId="55A41E95" w14:textId="77777777" w:rsidR="007F488F" w:rsidRPr="00F14C7C" w:rsidRDefault="007F488F" w:rsidP="00272BC8">
      <w:pPr>
        <w:spacing w:line="276" w:lineRule="auto"/>
        <w:ind w:left="-510" w:right="-510"/>
        <w:jc w:val="both"/>
        <w:rPr>
          <w:lang w:val="sr-Cyrl-CS" w:eastAsia="en-US"/>
        </w:rPr>
      </w:pPr>
      <w:r w:rsidRPr="00F14C7C">
        <w:rPr>
          <w:lang w:val="sr-Cyrl-CS" w:eastAsia="en-US"/>
        </w:rPr>
        <w:t>Структура обавеза без ПВР-а је приказана у сљедећој табели:</w:t>
      </w:r>
    </w:p>
    <w:p w14:paraId="143618D7" w14:textId="61ECA499" w:rsidR="007F488F" w:rsidRPr="007D2F2C" w:rsidRDefault="00F70E2C" w:rsidP="00AE2FE8">
      <w:pPr>
        <w:ind w:right="-510"/>
        <w:jc w:val="right"/>
        <w:rPr>
          <w:lang w:eastAsia="en-US"/>
        </w:rPr>
      </w:pPr>
      <w:r w:rsidRPr="007D2F2C">
        <w:rPr>
          <w:lang w:val="sr-Cyrl-RS" w:eastAsia="en-US"/>
        </w:rPr>
        <w:t xml:space="preserve">   </w:t>
      </w:r>
      <w:r w:rsidR="00AE2FE8" w:rsidRPr="007D2F2C">
        <w:rPr>
          <w:lang w:val="sr-Cyrl-RS" w:eastAsia="en-US"/>
        </w:rPr>
        <w:t xml:space="preserve">     </w:t>
      </w:r>
      <w:r w:rsidR="007F488F" w:rsidRPr="007D2F2C">
        <w:rPr>
          <w:lang w:eastAsia="en-US"/>
        </w:rPr>
        <w:t>(у КМ)</w:t>
      </w:r>
    </w:p>
    <w:tbl>
      <w:tblPr>
        <w:tblW w:w="10873" w:type="dxa"/>
        <w:jc w:val="center"/>
        <w:tblLook w:val="04A0" w:firstRow="1" w:lastRow="0" w:firstColumn="1" w:lastColumn="0" w:noHBand="0" w:noVBand="1"/>
      </w:tblPr>
      <w:tblGrid>
        <w:gridCol w:w="4394"/>
        <w:gridCol w:w="1639"/>
        <w:gridCol w:w="1112"/>
        <w:gridCol w:w="2084"/>
        <w:gridCol w:w="609"/>
        <w:gridCol w:w="1035"/>
      </w:tblGrid>
      <w:tr w:rsidR="007D2F2C" w14:paraId="6D040901" w14:textId="77777777" w:rsidTr="007D2F2C">
        <w:trPr>
          <w:trHeight w:val="258"/>
          <w:jc w:val="center"/>
        </w:trPr>
        <w:tc>
          <w:tcPr>
            <w:tcW w:w="439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FDBBD75" w14:textId="77777777" w:rsidR="007D2F2C" w:rsidRDefault="007D2F2C">
            <w:pPr>
              <w:jc w:val="center"/>
              <w:rPr>
                <w:b/>
                <w:bCs/>
                <w:sz w:val="18"/>
                <w:szCs w:val="18"/>
              </w:rPr>
            </w:pPr>
            <w:bookmarkStart w:id="78" w:name="_Toc395795208"/>
            <w:proofErr w:type="spellStart"/>
            <w:r>
              <w:rPr>
                <w:b/>
                <w:bCs/>
                <w:sz w:val="18"/>
                <w:szCs w:val="18"/>
              </w:rPr>
              <w:t>Опис</w:t>
            </w:r>
            <w:proofErr w:type="spellEnd"/>
          </w:p>
        </w:tc>
        <w:tc>
          <w:tcPr>
            <w:tcW w:w="1639" w:type="dxa"/>
            <w:tcBorders>
              <w:top w:val="single" w:sz="8" w:space="0" w:color="auto"/>
              <w:left w:val="nil"/>
              <w:bottom w:val="single" w:sz="4" w:space="0" w:color="auto"/>
              <w:right w:val="nil"/>
            </w:tcBorders>
            <w:shd w:val="clear" w:color="000000" w:fill="D9D9D9"/>
            <w:noWrap/>
            <w:vAlign w:val="center"/>
            <w:hideMark/>
          </w:tcPr>
          <w:p w14:paraId="6BFFFC34" w14:textId="77777777" w:rsidR="007D2F2C" w:rsidRDefault="007D2F2C">
            <w:pPr>
              <w:jc w:val="center"/>
              <w:rPr>
                <w:b/>
                <w:bCs/>
                <w:sz w:val="18"/>
                <w:szCs w:val="18"/>
              </w:rPr>
            </w:pPr>
            <w:r>
              <w:rPr>
                <w:b/>
                <w:bCs/>
                <w:sz w:val="18"/>
                <w:szCs w:val="18"/>
              </w:rPr>
              <w:t>31.12.2023.</w:t>
            </w:r>
          </w:p>
        </w:tc>
        <w:tc>
          <w:tcPr>
            <w:tcW w:w="1112" w:type="dxa"/>
            <w:tcBorders>
              <w:top w:val="single" w:sz="8" w:space="0" w:color="auto"/>
              <w:left w:val="nil"/>
              <w:bottom w:val="single" w:sz="4" w:space="0" w:color="auto"/>
              <w:right w:val="single" w:sz="4" w:space="0" w:color="auto"/>
            </w:tcBorders>
            <w:shd w:val="clear" w:color="000000" w:fill="D9D9D9"/>
            <w:noWrap/>
            <w:vAlign w:val="center"/>
            <w:hideMark/>
          </w:tcPr>
          <w:p w14:paraId="567B5AC3" w14:textId="77777777" w:rsidR="007D2F2C" w:rsidRDefault="007D2F2C">
            <w:pPr>
              <w:jc w:val="center"/>
              <w:rPr>
                <w:b/>
                <w:bCs/>
                <w:sz w:val="18"/>
                <w:szCs w:val="18"/>
              </w:rPr>
            </w:pPr>
            <w:r>
              <w:rPr>
                <w:b/>
                <w:bCs/>
                <w:sz w:val="18"/>
                <w:szCs w:val="18"/>
              </w:rPr>
              <w:t> </w:t>
            </w:r>
          </w:p>
        </w:tc>
        <w:tc>
          <w:tcPr>
            <w:tcW w:w="2693"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555DF0D" w14:textId="77777777" w:rsidR="007D2F2C" w:rsidRDefault="007D2F2C">
            <w:pPr>
              <w:jc w:val="center"/>
              <w:rPr>
                <w:b/>
                <w:bCs/>
                <w:sz w:val="18"/>
                <w:szCs w:val="18"/>
              </w:rPr>
            </w:pPr>
            <w:r>
              <w:rPr>
                <w:b/>
                <w:bCs/>
                <w:sz w:val="18"/>
                <w:szCs w:val="18"/>
              </w:rPr>
              <w:t>31.12.2024.</w:t>
            </w:r>
          </w:p>
        </w:tc>
        <w:tc>
          <w:tcPr>
            <w:tcW w:w="1035" w:type="dxa"/>
            <w:tcBorders>
              <w:top w:val="single" w:sz="8" w:space="0" w:color="auto"/>
              <w:left w:val="nil"/>
              <w:bottom w:val="nil"/>
              <w:right w:val="single" w:sz="8" w:space="0" w:color="auto"/>
            </w:tcBorders>
            <w:shd w:val="clear" w:color="000000" w:fill="D9D9D9"/>
            <w:noWrap/>
            <w:vAlign w:val="center"/>
            <w:hideMark/>
          </w:tcPr>
          <w:p w14:paraId="5A5AEB5C" w14:textId="77777777" w:rsidR="007D2F2C" w:rsidRDefault="007D2F2C">
            <w:pPr>
              <w:jc w:val="center"/>
              <w:rPr>
                <w:b/>
                <w:bCs/>
                <w:sz w:val="16"/>
                <w:szCs w:val="16"/>
              </w:rPr>
            </w:pPr>
            <w:proofErr w:type="spellStart"/>
            <w:r>
              <w:rPr>
                <w:b/>
                <w:bCs/>
                <w:sz w:val="16"/>
                <w:szCs w:val="16"/>
              </w:rPr>
              <w:t>Индекс</w:t>
            </w:r>
            <w:proofErr w:type="spellEnd"/>
          </w:p>
        </w:tc>
      </w:tr>
      <w:tr w:rsidR="007D2F2C" w14:paraId="47F9D4FB" w14:textId="77777777" w:rsidTr="007D2F2C">
        <w:trPr>
          <w:trHeight w:val="273"/>
          <w:jc w:val="center"/>
        </w:trPr>
        <w:tc>
          <w:tcPr>
            <w:tcW w:w="4394" w:type="dxa"/>
            <w:vMerge/>
            <w:tcBorders>
              <w:top w:val="single" w:sz="8" w:space="0" w:color="auto"/>
              <w:left w:val="single" w:sz="8" w:space="0" w:color="auto"/>
              <w:bottom w:val="single" w:sz="8" w:space="0" w:color="000000"/>
              <w:right w:val="single" w:sz="4" w:space="0" w:color="auto"/>
            </w:tcBorders>
            <w:vAlign w:val="center"/>
            <w:hideMark/>
          </w:tcPr>
          <w:p w14:paraId="4EDA4A5F" w14:textId="77777777" w:rsidR="007D2F2C" w:rsidRDefault="007D2F2C">
            <w:pPr>
              <w:rPr>
                <w:b/>
                <w:bCs/>
                <w:sz w:val="18"/>
                <w:szCs w:val="18"/>
              </w:rPr>
            </w:pPr>
          </w:p>
        </w:tc>
        <w:tc>
          <w:tcPr>
            <w:tcW w:w="1639" w:type="dxa"/>
            <w:tcBorders>
              <w:top w:val="nil"/>
              <w:left w:val="nil"/>
              <w:bottom w:val="single" w:sz="8" w:space="0" w:color="auto"/>
              <w:right w:val="single" w:sz="4" w:space="0" w:color="auto"/>
            </w:tcBorders>
            <w:shd w:val="clear" w:color="000000" w:fill="D9D9D9"/>
            <w:noWrap/>
            <w:vAlign w:val="center"/>
            <w:hideMark/>
          </w:tcPr>
          <w:p w14:paraId="276404A4" w14:textId="77777777" w:rsidR="007D2F2C" w:rsidRDefault="007D2F2C">
            <w:pPr>
              <w:jc w:val="center"/>
              <w:rPr>
                <w:b/>
                <w:bCs/>
                <w:sz w:val="16"/>
                <w:szCs w:val="16"/>
              </w:rPr>
            </w:pPr>
            <w:proofErr w:type="spellStart"/>
            <w:r>
              <w:rPr>
                <w:b/>
                <w:bCs/>
                <w:sz w:val="16"/>
                <w:szCs w:val="16"/>
              </w:rPr>
              <w:t>износ</w:t>
            </w:r>
            <w:proofErr w:type="spellEnd"/>
            <w:r>
              <w:rPr>
                <w:b/>
                <w:bCs/>
                <w:sz w:val="16"/>
                <w:szCs w:val="16"/>
              </w:rPr>
              <w:t xml:space="preserve"> у 000 КМ</w:t>
            </w:r>
          </w:p>
        </w:tc>
        <w:tc>
          <w:tcPr>
            <w:tcW w:w="1112" w:type="dxa"/>
            <w:tcBorders>
              <w:top w:val="nil"/>
              <w:left w:val="nil"/>
              <w:bottom w:val="single" w:sz="8" w:space="0" w:color="auto"/>
              <w:right w:val="nil"/>
            </w:tcBorders>
            <w:shd w:val="clear" w:color="000000" w:fill="D9D9D9"/>
            <w:noWrap/>
            <w:vAlign w:val="center"/>
            <w:hideMark/>
          </w:tcPr>
          <w:p w14:paraId="4312D128" w14:textId="77777777" w:rsidR="007D2F2C" w:rsidRDefault="007D2F2C">
            <w:pPr>
              <w:jc w:val="center"/>
              <w:rPr>
                <w:b/>
                <w:bCs/>
                <w:sz w:val="18"/>
                <w:szCs w:val="18"/>
              </w:rPr>
            </w:pPr>
            <w:r>
              <w:rPr>
                <w:b/>
                <w:bCs/>
                <w:sz w:val="18"/>
                <w:szCs w:val="18"/>
              </w:rPr>
              <w:t>%</w:t>
            </w:r>
          </w:p>
        </w:tc>
        <w:tc>
          <w:tcPr>
            <w:tcW w:w="2084" w:type="dxa"/>
            <w:tcBorders>
              <w:top w:val="nil"/>
              <w:left w:val="single" w:sz="4" w:space="0" w:color="auto"/>
              <w:bottom w:val="single" w:sz="8" w:space="0" w:color="auto"/>
              <w:right w:val="single" w:sz="4" w:space="0" w:color="auto"/>
            </w:tcBorders>
            <w:shd w:val="clear" w:color="000000" w:fill="D9D9D9"/>
            <w:noWrap/>
            <w:vAlign w:val="center"/>
            <w:hideMark/>
          </w:tcPr>
          <w:p w14:paraId="43EED39B" w14:textId="77777777" w:rsidR="007D2F2C" w:rsidRDefault="007D2F2C">
            <w:pPr>
              <w:jc w:val="center"/>
              <w:rPr>
                <w:b/>
                <w:bCs/>
                <w:sz w:val="16"/>
                <w:szCs w:val="16"/>
              </w:rPr>
            </w:pPr>
            <w:proofErr w:type="spellStart"/>
            <w:r>
              <w:rPr>
                <w:b/>
                <w:bCs/>
                <w:sz w:val="16"/>
                <w:szCs w:val="16"/>
              </w:rPr>
              <w:t>износ</w:t>
            </w:r>
            <w:proofErr w:type="spellEnd"/>
            <w:r>
              <w:rPr>
                <w:b/>
                <w:bCs/>
                <w:sz w:val="16"/>
                <w:szCs w:val="16"/>
              </w:rPr>
              <w:t xml:space="preserve"> у 000 КМ</w:t>
            </w:r>
          </w:p>
        </w:tc>
        <w:tc>
          <w:tcPr>
            <w:tcW w:w="609" w:type="dxa"/>
            <w:tcBorders>
              <w:top w:val="nil"/>
              <w:left w:val="nil"/>
              <w:bottom w:val="single" w:sz="8" w:space="0" w:color="auto"/>
              <w:right w:val="nil"/>
            </w:tcBorders>
            <w:shd w:val="clear" w:color="000000" w:fill="D9D9D9"/>
            <w:noWrap/>
            <w:vAlign w:val="center"/>
            <w:hideMark/>
          </w:tcPr>
          <w:p w14:paraId="3C38C69D" w14:textId="77777777" w:rsidR="007D2F2C" w:rsidRDefault="007D2F2C">
            <w:pPr>
              <w:jc w:val="center"/>
              <w:rPr>
                <w:b/>
                <w:bCs/>
                <w:sz w:val="18"/>
                <w:szCs w:val="18"/>
              </w:rPr>
            </w:pPr>
            <w:r>
              <w:rPr>
                <w:b/>
                <w:bCs/>
                <w:sz w:val="18"/>
                <w:szCs w:val="18"/>
              </w:rPr>
              <w:t>%</w:t>
            </w:r>
          </w:p>
        </w:tc>
        <w:tc>
          <w:tcPr>
            <w:tcW w:w="1035" w:type="dxa"/>
            <w:tcBorders>
              <w:top w:val="nil"/>
              <w:left w:val="single" w:sz="4" w:space="0" w:color="auto"/>
              <w:bottom w:val="single" w:sz="8" w:space="0" w:color="auto"/>
              <w:right w:val="single" w:sz="8" w:space="0" w:color="auto"/>
            </w:tcBorders>
            <w:shd w:val="clear" w:color="000000" w:fill="D9D9D9"/>
            <w:noWrap/>
            <w:vAlign w:val="center"/>
            <w:hideMark/>
          </w:tcPr>
          <w:p w14:paraId="69283EB0" w14:textId="77777777" w:rsidR="007D2F2C" w:rsidRDefault="007D2F2C">
            <w:pPr>
              <w:jc w:val="center"/>
              <w:rPr>
                <w:b/>
                <w:bCs/>
                <w:sz w:val="16"/>
                <w:szCs w:val="16"/>
              </w:rPr>
            </w:pPr>
            <w:r>
              <w:rPr>
                <w:b/>
                <w:bCs/>
                <w:sz w:val="16"/>
                <w:szCs w:val="16"/>
              </w:rPr>
              <w:t>4/2*100</w:t>
            </w:r>
          </w:p>
        </w:tc>
      </w:tr>
      <w:tr w:rsidR="007D2F2C" w14:paraId="106F7AF9" w14:textId="77777777" w:rsidTr="007D2F2C">
        <w:trPr>
          <w:trHeight w:val="181"/>
          <w:jc w:val="center"/>
        </w:trPr>
        <w:tc>
          <w:tcPr>
            <w:tcW w:w="4394" w:type="dxa"/>
            <w:tcBorders>
              <w:top w:val="nil"/>
              <w:left w:val="single" w:sz="8" w:space="0" w:color="auto"/>
              <w:bottom w:val="double" w:sz="6" w:space="0" w:color="auto"/>
              <w:right w:val="single" w:sz="4" w:space="0" w:color="auto"/>
            </w:tcBorders>
            <w:shd w:val="clear" w:color="auto" w:fill="auto"/>
            <w:noWrap/>
            <w:vAlign w:val="center"/>
            <w:hideMark/>
          </w:tcPr>
          <w:p w14:paraId="566C825D" w14:textId="77777777" w:rsidR="007D2F2C" w:rsidRDefault="007D2F2C">
            <w:pPr>
              <w:jc w:val="center"/>
              <w:rPr>
                <w:i/>
                <w:iCs/>
                <w:sz w:val="12"/>
                <w:szCs w:val="12"/>
              </w:rPr>
            </w:pPr>
            <w:r>
              <w:rPr>
                <w:i/>
                <w:iCs/>
                <w:sz w:val="12"/>
                <w:szCs w:val="12"/>
              </w:rPr>
              <w:t>1</w:t>
            </w:r>
          </w:p>
        </w:tc>
        <w:tc>
          <w:tcPr>
            <w:tcW w:w="1639" w:type="dxa"/>
            <w:tcBorders>
              <w:top w:val="nil"/>
              <w:left w:val="nil"/>
              <w:bottom w:val="double" w:sz="6" w:space="0" w:color="auto"/>
              <w:right w:val="single" w:sz="4" w:space="0" w:color="auto"/>
            </w:tcBorders>
            <w:shd w:val="clear" w:color="auto" w:fill="auto"/>
            <w:noWrap/>
            <w:vAlign w:val="center"/>
            <w:hideMark/>
          </w:tcPr>
          <w:p w14:paraId="1BD21A2E" w14:textId="77777777" w:rsidR="007D2F2C" w:rsidRDefault="007D2F2C">
            <w:pPr>
              <w:jc w:val="center"/>
              <w:rPr>
                <w:i/>
                <w:iCs/>
                <w:sz w:val="12"/>
                <w:szCs w:val="12"/>
              </w:rPr>
            </w:pPr>
            <w:r>
              <w:rPr>
                <w:i/>
                <w:iCs/>
                <w:sz w:val="12"/>
                <w:szCs w:val="12"/>
              </w:rPr>
              <w:t>2</w:t>
            </w:r>
          </w:p>
        </w:tc>
        <w:tc>
          <w:tcPr>
            <w:tcW w:w="1112" w:type="dxa"/>
            <w:tcBorders>
              <w:top w:val="nil"/>
              <w:left w:val="nil"/>
              <w:bottom w:val="double" w:sz="6" w:space="0" w:color="auto"/>
              <w:right w:val="single" w:sz="4" w:space="0" w:color="auto"/>
            </w:tcBorders>
            <w:shd w:val="clear" w:color="auto" w:fill="auto"/>
            <w:noWrap/>
            <w:vAlign w:val="center"/>
            <w:hideMark/>
          </w:tcPr>
          <w:p w14:paraId="66431BDE" w14:textId="77777777" w:rsidR="007D2F2C" w:rsidRDefault="007D2F2C">
            <w:pPr>
              <w:jc w:val="center"/>
              <w:rPr>
                <w:i/>
                <w:iCs/>
                <w:sz w:val="12"/>
                <w:szCs w:val="12"/>
              </w:rPr>
            </w:pPr>
            <w:r>
              <w:rPr>
                <w:i/>
                <w:iCs/>
                <w:sz w:val="12"/>
                <w:szCs w:val="12"/>
              </w:rPr>
              <w:t>3</w:t>
            </w:r>
          </w:p>
        </w:tc>
        <w:tc>
          <w:tcPr>
            <w:tcW w:w="2084" w:type="dxa"/>
            <w:tcBorders>
              <w:top w:val="nil"/>
              <w:left w:val="nil"/>
              <w:bottom w:val="double" w:sz="6" w:space="0" w:color="auto"/>
              <w:right w:val="single" w:sz="4" w:space="0" w:color="auto"/>
            </w:tcBorders>
            <w:shd w:val="clear" w:color="auto" w:fill="auto"/>
            <w:noWrap/>
            <w:vAlign w:val="center"/>
            <w:hideMark/>
          </w:tcPr>
          <w:p w14:paraId="37910697" w14:textId="77777777" w:rsidR="007D2F2C" w:rsidRDefault="007D2F2C">
            <w:pPr>
              <w:jc w:val="center"/>
              <w:rPr>
                <w:i/>
                <w:iCs/>
                <w:sz w:val="12"/>
                <w:szCs w:val="12"/>
              </w:rPr>
            </w:pPr>
            <w:r>
              <w:rPr>
                <w:i/>
                <w:iCs/>
                <w:sz w:val="12"/>
                <w:szCs w:val="12"/>
              </w:rPr>
              <w:t>4</w:t>
            </w:r>
          </w:p>
        </w:tc>
        <w:tc>
          <w:tcPr>
            <w:tcW w:w="609" w:type="dxa"/>
            <w:tcBorders>
              <w:top w:val="nil"/>
              <w:left w:val="nil"/>
              <w:bottom w:val="double" w:sz="6" w:space="0" w:color="auto"/>
              <w:right w:val="single" w:sz="4" w:space="0" w:color="auto"/>
            </w:tcBorders>
            <w:shd w:val="clear" w:color="auto" w:fill="auto"/>
            <w:noWrap/>
            <w:vAlign w:val="center"/>
            <w:hideMark/>
          </w:tcPr>
          <w:p w14:paraId="51B69AC2" w14:textId="77777777" w:rsidR="007D2F2C" w:rsidRDefault="007D2F2C">
            <w:pPr>
              <w:jc w:val="center"/>
              <w:rPr>
                <w:i/>
                <w:iCs/>
                <w:sz w:val="12"/>
                <w:szCs w:val="12"/>
              </w:rPr>
            </w:pPr>
            <w:r>
              <w:rPr>
                <w:i/>
                <w:iCs/>
                <w:sz w:val="12"/>
                <w:szCs w:val="12"/>
              </w:rPr>
              <w:t>5</w:t>
            </w:r>
          </w:p>
        </w:tc>
        <w:tc>
          <w:tcPr>
            <w:tcW w:w="1035" w:type="dxa"/>
            <w:tcBorders>
              <w:top w:val="nil"/>
              <w:left w:val="nil"/>
              <w:bottom w:val="double" w:sz="6" w:space="0" w:color="auto"/>
              <w:right w:val="single" w:sz="8" w:space="0" w:color="auto"/>
            </w:tcBorders>
            <w:shd w:val="clear" w:color="auto" w:fill="auto"/>
            <w:noWrap/>
            <w:vAlign w:val="center"/>
            <w:hideMark/>
          </w:tcPr>
          <w:p w14:paraId="655BDE63" w14:textId="77777777" w:rsidR="007D2F2C" w:rsidRDefault="007D2F2C">
            <w:pPr>
              <w:jc w:val="center"/>
              <w:rPr>
                <w:i/>
                <w:iCs/>
                <w:sz w:val="12"/>
                <w:szCs w:val="12"/>
              </w:rPr>
            </w:pPr>
            <w:r>
              <w:rPr>
                <w:i/>
                <w:iCs/>
                <w:sz w:val="12"/>
                <w:szCs w:val="12"/>
              </w:rPr>
              <w:t>6</w:t>
            </w:r>
          </w:p>
        </w:tc>
      </w:tr>
      <w:tr w:rsidR="007D2F2C" w14:paraId="61EBD329" w14:textId="77777777" w:rsidTr="007D2F2C">
        <w:trPr>
          <w:trHeight w:val="288"/>
          <w:jc w:val="center"/>
        </w:trPr>
        <w:tc>
          <w:tcPr>
            <w:tcW w:w="4394" w:type="dxa"/>
            <w:tcBorders>
              <w:top w:val="nil"/>
              <w:left w:val="single" w:sz="8" w:space="0" w:color="auto"/>
              <w:bottom w:val="single" w:sz="8" w:space="0" w:color="auto"/>
              <w:right w:val="single" w:sz="4" w:space="0" w:color="auto"/>
            </w:tcBorders>
            <w:shd w:val="clear" w:color="000000" w:fill="D9D9D9"/>
            <w:noWrap/>
            <w:vAlign w:val="center"/>
            <w:hideMark/>
          </w:tcPr>
          <w:p w14:paraId="1FCD515D" w14:textId="77777777" w:rsidR="007D2F2C" w:rsidRDefault="007D2F2C">
            <w:pPr>
              <w:rPr>
                <w:b/>
                <w:bCs/>
                <w:i/>
                <w:iCs/>
                <w:sz w:val="18"/>
                <w:szCs w:val="18"/>
              </w:rPr>
            </w:pPr>
            <w:r>
              <w:rPr>
                <w:b/>
                <w:bCs/>
                <w:i/>
                <w:iCs/>
                <w:sz w:val="18"/>
                <w:szCs w:val="18"/>
              </w:rPr>
              <w:t>ОБАВЕЗЕ /</w:t>
            </w:r>
            <w:proofErr w:type="spellStart"/>
            <w:r>
              <w:rPr>
                <w:b/>
                <w:bCs/>
                <w:i/>
                <w:iCs/>
                <w:sz w:val="18"/>
                <w:szCs w:val="18"/>
              </w:rPr>
              <w:t>без</w:t>
            </w:r>
            <w:proofErr w:type="spellEnd"/>
            <w:r>
              <w:rPr>
                <w:b/>
                <w:bCs/>
                <w:i/>
                <w:iCs/>
                <w:sz w:val="18"/>
                <w:szCs w:val="18"/>
              </w:rPr>
              <w:t xml:space="preserve"> ПВР/ (1+2)</w:t>
            </w:r>
          </w:p>
        </w:tc>
        <w:tc>
          <w:tcPr>
            <w:tcW w:w="1639" w:type="dxa"/>
            <w:tcBorders>
              <w:top w:val="nil"/>
              <w:left w:val="nil"/>
              <w:bottom w:val="single" w:sz="8" w:space="0" w:color="auto"/>
              <w:right w:val="single" w:sz="4" w:space="0" w:color="auto"/>
            </w:tcBorders>
            <w:shd w:val="clear" w:color="000000" w:fill="D9D9D9"/>
            <w:noWrap/>
            <w:vAlign w:val="center"/>
            <w:hideMark/>
          </w:tcPr>
          <w:p w14:paraId="22B72B63" w14:textId="77777777" w:rsidR="007D2F2C" w:rsidRDefault="007D2F2C">
            <w:pPr>
              <w:jc w:val="right"/>
              <w:rPr>
                <w:b/>
                <w:bCs/>
                <w:i/>
                <w:iCs/>
                <w:sz w:val="18"/>
                <w:szCs w:val="18"/>
              </w:rPr>
            </w:pPr>
            <w:r>
              <w:rPr>
                <w:b/>
                <w:bCs/>
                <w:i/>
                <w:iCs/>
                <w:sz w:val="18"/>
                <w:szCs w:val="18"/>
              </w:rPr>
              <w:t xml:space="preserve">345.516.572    </w:t>
            </w:r>
          </w:p>
        </w:tc>
        <w:tc>
          <w:tcPr>
            <w:tcW w:w="1112" w:type="dxa"/>
            <w:tcBorders>
              <w:top w:val="nil"/>
              <w:left w:val="nil"/>
              <w:bottom w:val="single" w:sz="8" w:space="0" w:color="auto"/>
              <w:right w:val="single" w:sz="4" w:space="0" w:color="auto"/>
            </w:tcBorders>
            <w:shd w:val="clear" w:color="000000" w:fill="D9D9D9"/>
            <w:noWrap/>
            <w:vAlign w:val="center"/>
            <w:hideMark/>
          </w:tcPr>
          <w:p w14:paraId="68083D32" w14:textId="77777777" w:rsidR="007D2F2C" w:rsidRDefault="007D2F2C">
            <w:pPr>
              <w:jc w:val="center"/>
              <w:rPr>
                <w:b/>
                <w:bCs/>
                <w:i/>
                <w:iCs/>
                <w:sz w:val="18"/>
                <w:szCs w:val="18"/>
              </w:rPr>
            </w:pPr>
            <w:r>
              <w:rPr>
                <w:b/>
                <w:bCs/>
                <w:i/>
                <w:iCs/>
                <w:sz w:val="18"/>
                <w:szCs w:val="18"/>
              </w:rPr>
              <w:t>100</w:t>
            </w:r>
          </w:p>
        </w:tc>
        <w:tc>
          <w:tcPr>
            <w:tcW w:w="2084" w:type="dxa"/>
            <w:tcBorders>
              <w:top w:val="nil"/>
              <w:left w:val="nil"/>
              <w:bottom w:val="single" w:sz="8" w:space="0" w:color="auto"/>
              <w:right w:val="single" w:sz="4" w:space="0" w:color="auto"/>
            </w:tcBorders>
            <w:shd w:val="clear" w:color="000000" w:fill="D9D9D9"/>
            <w:noWrap/>
            <w:vAlign w:val="center"/>
            <w:hideMark/>
          </w:tcPr>
          <w:p w14:paraId="1F2084E7" w14:textId="77777777" w:rsidR="007D2F2C" w:rsidRDefault="007D2F2C">
            <w:pPr>
              <w:jc w:val="right"/>
              <w:rPr>
                <w:b/>
                <w:bCs/>
                <w:i/>
                <w:iCs/>
                <w:sz w:val="18"/>
                <w:szCs w:val="18"/>
              </w:rPr>
            </w:pPr>
            <w:r>
              <w:rPr>
                <w:b/>
                <w:bCs/>
                <w:i/>
                <w:iCs/>
                <w:sz w:val="18"/>
                <w:szCs w:val="18"/>
              </w:rPr>
              <w:t xml:space="preserve">21.503.188    </w:t>
            </w:r>
          </w:p>
        </w:tc>
        <w:tc>
          <w:tcPr>
            <w:tcW w:w="609" w:type="dxa"/>
            <w:tcBorders>
              <w:top w:val="nil"/>
              <w:left w:val="nil"/>
              <w:bottom w:val="single" w:sz="8" w:space="0" w:color="auto"/>
              <w:right w:val="single" w:sz="4" w:space="0" w:color="auto"/>
            </w:tcBorders>
            <w:shd w:val="clear" w:color="000000" w:fill="D9D9D9"/>
            <w:noWrap/>
            <w:vAlign w:val="center"/>
            <w:hideMark/>
          </w:tcPr>
          <w:p w14:paraId="3D974E50" w14:textId="77777777" w:rsidR="007D2F2C" w:rsidRDefault="007D2F2C">
            <w:pPr>
              <w:jc w:val="center"/>
              <w:rPr>
                <w:b/>
                <w:bCs/>
                <w:i/>
                <w:iCs/>
                <w:sz w:val="18"/>
                <w:szCs w:val="18"/>
              </w:rPr>
            </w:pPr>
            <w:r>
              <w:rPr>
                <w:b/>
                <w:bCs/>
                <w:i/>
                <w:iCs/>
                <w:sz w:val="18"/>
                <w:szCs w:val="18"/>
              </w:rPr>
              <w:t>100</w:t>
            </w:r>
          </w:p>
        </w:tc>
        <w:tc>
          <w:tcPr>
            <w:tcW w:w="1035" w:type="dxa"/>
            <w:tcBorders>
              <w:top w:val="nil"/>
              <w:left w:val="nil"/>
              <w:bottom w:val="single" w:sz="8" w:space="0" w:color="auto"/>
              <w:right w:val="single" w:sz="8" w:space="0" w:color="auto"/>
            </w:tcBorders>
            <w:shd w:val="clear" w:color="000000" w:fill="D9D9D9"/>
            <w:noWrap/>
            <w:vAlign w:val="center"/>
            <w:hideMark/>
          </w:tcPr>
          <w:p w14:paraId="70A415F9" w14:textId="77777777" w:rsidR="007D2F2C" w:rsidRDefault="007D2F2C">
            <w:pPr>
              <w:jc w:val="center"/>
              <w:rPr>
                <w:b/>
                <w:bCs/>
                <w:i/>
                <w:iCs/>
                <w:sz w:val="18"/>
                <w:szCs w:val="18"/>
              </w:rPr>
            </w:pPr>
            <w:r>
              <w:rPr>
                <w:b/>
                <w:bCs/>
                <w:i/>
                <w:iCs/>
                <w:sz w:val="18"/>
                <w:szCs w:val="18"/>
              </w:rPr>
              <w:t>6</w:t>
            </w:r>
          </w:p>
        </w:tc>
      </w:tr>
      <w:tr w:rsidR="007D2F2C" w14:paraId="41723B91" w14:textId="77777777" w:rsidTr="007D2F2C">
        <w:trPr>
          <w:trHeight w:val="288"/>
          <w:jc w:val="center"/>
        </w:trPr>
        <w:tc>
          <w:tcPr>
            <w:tcW w:w="4394" w:type="dxa"/>
            <w:tcBorders>
              <w:top w:val="nil"/>
              <w:left w:val="single" w:sz="8" w:space="0" w:color="auto"/>
              <w:bottom w:val="single" w:sz="8" w:space="0" w:color="auto"/>
              <w:right w:val="single" w:sz="4" w:space="0" w:color="auto"/>
            </w:tcBorders>
            <w:shd w:val="clear" w:color="000000" w:fill="D9D9D9"/>
            <w:noWrap/>
            <w:vAlign w:val="center"/>
            <w:hideMark/>
          </w:tcPr>
          <w:p w14:paraId="2F10C6B4" w14:textId="77777777" w:rsidR="007D2F2C" w:rsidRDefault="007D2F2C">
            <w:pPr>
              <w:rPr>
                <w:b/>
                <w:bCs/>
                <w:i/>
                <w:iCs/>
                <w:sz w:val="18"/>
                <w:szCs w:val="18"/>
              </w:rPr>
            </w:pPr>
            <w:r>
              <w:rPr>
                <w:b/>
                <w:bCs/>
                <w:i/>
                <w:iCs/>
                <w:sz w:val="18"/>
                <w:szCs w:val="18"/>
              </w:rPr>
              <w:t xml:space="preserve">1. </w:t>
            </w:r>
            <w:proofErr w:type="spellStart"/>
            <w:r>
              <w:rPr>
                <w:b/>
                <w:bCs/>
                <w:i/>
                <w:iCs/>
                <w:sz w:val="18"/>
                <w:szCs w:val="18"/>
              </w:rPr>
              <w:t>Дугорочне</w:t>
            </w:r>
            <w:proofErr w:type="spellEnd"/>
            <w:r>
              <w:rPr>
                <w:b/>
                <w:bCs/>
                <w:i/>
                <w:iCs/>
                <w:sz w:val="18"/>
                <w:szCs w:val="18"/>
              </w:rPr>
              <w:t xml:space="preserve"> </w:t>
            </w:r>
            <w:proofErr w:type="spellStart"/>
            <w:r>
              <w:rPr>
                <w:b/>
                <w:bCs/>
                <w:i/>
                <w:iCs/>
                <w:sz w:val="18"/>
                <w:szCs w:val="18"/>
              </w:rPr>
              <w:t>обавезе</w:t>
            </w:r>
            <w:proofErr w:type="spellEnd"/>
          </w:p>
        </w:tc>
        <w:tc>
          <w:tcPr>
            <w:tcW w:w="1639" w:type="dxa"/>
            <w:tcBorders>
              <w:top w:val="nil"/>
              <w:left w:val="nil"/>
              <w:bottom w:val="single" w:sz="8" w:space="0" w:color="auto"/>
              <w:right w:val="nil"/>
            </w:tcBorders>
            <w:shd w:val="clear" w:color="000000" w:fill="D9D9D9"/>
            <w:noWrap/>
            <w:vAlign w:val="center"/>
            <w:hideMark/>
          </w:tcPr>
          <w:p w14:paraId="31A3B611" w14:textId="77777777" w:rsidR="007D2F2C" w:rsidRDefault="007D2F2C">
            <w:pPr>
              <w:jc w:val="right"/>
              <w:rPr>
                <w:b/>
                <w:bCs/>
                <w:i/>
                <w:iCs/>
                <w:sz w:val="18"/>
                <w:szCs w:val="18"/>
              </w:rPr>
            </w:pPr>
            <w:r>
              <w:rPr>
                <w:b/>
                <w:bCs/>
                <w:i/>
                <w:iCs/>
                <w:sz w:val="18"/>
                <w:szCs w:val="18"/>
              </w:rPr>
              <w:t xml:space="preserve">61.280.784    </w:t>
            </w:r>
          </w:p>
        </w:tc>
        <w:tc>
          <w:tcPr>
            <w:tcW w:w="1112" w:type="dxa"/>
            <w:tcBorders>
              <w:top w:val="nil"/>
              <w:left w:val="single" w:sz="4" w:space="0" w:color="auto"/>
              <w:bottom w:val="single" w:sz="8" w:space="0" w:color="auto"/>
              <w:right w:val="single" w:sz="4" w:space="0" w:color="auto"/>
            </w:tcBorders>
            <w:shd w:val="clear" w:color="000000" w:fill="D9D9D9"/>
            <w:noWrap/>
            <w:vAlign w:val="center"/>
            <w:hideMark/>
          </w:tcPr>
          <w:p w14:paraId="708C795F" w14:textId="77777777" w:rsidR="007D2F2C" w:rsidRDefault="007D2F2C">
            <w:pPr>
              <w:jc w:val="center"/>
              <w:rPr>
                <w:b/>
                <w:bCs/>
                <w:i/>
                <w:iCs/>
                <w:sz w:val="18"/>
                <w:szCs w:val="18"/>
              </w:rPr>
            </w:pPr>
            <w:r>
              <w:rPr>
                <w:b/>
                <w:bCs/>
                <w:i/>
                <w:iCs/>
                <w:sz w:val="18"/>
                <w:szCs w:val="18"/>
              </w:rPr>
              <w:t>18</w:t>
            </w:r>
          </w:p>
        </w:tc>
        <w:tc>
          <w:tcPr>
            <w:tcW w:w="2084" w:type="dxa"/>
            <w:tcBorders>
              <w:top w:val="nil"/>
              <w:left w:val="nil"/>
              <w:bottom w:val="single" w:sz="8" w:space="0" w:color="auto"/>
              <w:right w:val="nil"/>
            </w:tcBorders>
            <w:shd w:val="clear" w:color="000000" w:fill="D9D9D9"/>
            <w:noWrap/>
            <w:vAlign w:val="center"/>
            <w:hideMark/>
          </w:tcPr>
          <w:p w14:paraId="5819317D" w14:textId="77777777" w:rsidR="007D2F2C" w:rsidRDefault="007D2F2C">
            <w:pPr>
              <w:jc w:val="right"/>
              <w:rPr>
                <w:b/>
                <w:bCs/>
                <w:i/>
                <w:iCs/>
                <w:sz w:val="18"/>
                <w:szCs w:val="18"/>
              </w:rPr>
            </w:pPr>
            <w:r>
              <w:rPr>
                <w:b/>
                <w:bCs/>
                <w:i/>
                <w:iCs/>
                <w:sz w:val="18"/>
                <w:szCs w:val="18"/>
              </w:rPr>
              <w:t xml:space="preserve">11.768.824    </w:t>
            </w:r>
          </w:p>
        </w:tc>
        <w:tc>
          <w:tcPr>
            <w:tcW w:w="609" w:type="dxa"/>
            <w:tcBorders>
              <w:top w:val="nil"/>
              <w:left w:val="single" w:sz="4" w:space="0" w:color="auto"/>
              <w:bottom w:val="single" w:sz="8" w:space="0" w:color="auto"/>
              <w:right w:val="single" w:sz="4" w:space="0" w:color="auto"/>
            </w:tcBorders>
            <w:shd w:val="clear" w:color="000000" w:fill="D9D9D9"/>
            <w:noWrap/>
            <w:vAlign w:val="center"/>
            <w:hideMark/>
          </w:tcPr>
          <w:p w14:paraId="598C6B8A" w14:textId="77777777" w:rsidR="007D2F2C" w:rsidRDefault="007D2F2C">
            <w:pPr>
              <w:jc w:val="center"/>
              <w:rPr>
                <w:b/>
                <w:bCs/>
                <w:i/>
                <w:iCs/>
                <w:sz w:val="18"/>
                <w:szCs w:val="18"/>
              </w:rPr>
            </w:pPr>
            <w:r>
              <w:rPr>
                <w:b/>
                <w:bCs/>
                <w:i/>
                <w:iCs/>
                <w:sz w:val="18"/>
                <w:szCs w:val="18"/>
              </w:rPr>
              <w:t>55</w:t>
            </w:r>
          </w:p>
        </w:tc>
        <w:tc>
          <w:tcPr>
            <w:tcW w:w="1035" w:type="dxa"/>
            <w:tcBorders>
              <w:top w:val="nil"/>
              <w:left w:val="nil"/>
              <w:bottom w:val="single" w:sz="8" w:space="0" w:color="auto"/>
              <w:right w:val="single" w:sz="8" w:space="0" w:color="auto"/>
            </w:tcBorders>
            <w:shd w:val="clear" w:color="000000" w:fill="D9D9D9"/>
            <w:noWrap/>
            <w:vAlign w:val="center"/>
            <w:hideMark/>
          </w:tcPr>
          <w:p w14:paraId="7B0672E2" w14:textId="77777777" w:rsidR="007D2F2C" w:rsidRDefault="007D2F2C">
            <w:pPr>
              <w:jc w:val="center"/>
              <w:rPr>
                <w:b/>
                <w:bCs/>
                <w:i/>
                <w:iCs/>
                <w:sz w:val="18"/>
                <w:szCs w:val="18"/>
              </w:rPr>
            </w:pPr>
            <w:r>
              <w:rPr>
                <w:b/>
                <w:bCs/>
                <w:i/>
                <w:iCs/>
                <w:sz w:val="18"/>
                <w:szCs w:val="18"/>
              </w:rPr>
              <w:t>19</w:t>
            </w:r>
          </w:p>
        </w:tc>
      </w:tr>
      <w:tr w:rsidR="007D2F2C" w14:paraId="444C1908"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56640011" w14:textId="77777777" w:rsidR="007D2F2C" w:rsidRDefault="007D2F2C">
            <w:pPr>
              <w:rPr>
                <w:sz w:val="18"/>
                <w:szCs w:val="18"/>
              </w:rPr>
            </w:pPr>
            <w:r>
              <w:rPr>
                <w:sz w:val="18"/>
                <w:szCs w:val="18"/>
              </w:rPr>
              <w:t xml:space="preserve">а) </w:t>
            </w:r>
            <w:proofErr w:type="spellStart"/>
            <w:r>
              <w:rPr>
                <w:sz w:val="18"/>
                <w:szCs w:val="18"/>
              </w:rPr>
              <w:t>дугорочни</w:t>
            </w:r>
            <w:proofErr w:type="spellEnd"/>
            <w:r>
              <w:rPr>
                <w:sz w:val="18"/>
                <w:szCs w:val="18"/>
              </w:rPr>
              <w:t xml:space="preserve"> </w:t>
            </w:r>
            <w:proofErr w:type="spellStart"/>
            <w:r>
              <w:rPr>
                <w:sz w:val="18"/>
                <w:szCs w:val="18"/>
              </w:rPr>
              <w:t>кредити</w:t>
            </w:r>
            <w:proofErr w:type="spellEnd"/>
          </w:p>
        </w:tc>
        <w:tc>
          <w:tcPr>
            <w:tcW w:w="1639" w:type="dxa"/>
            <w:tcBorders>
              <w:top w:val="nil"/>
              <w:left w:val="nil"/>
              <w:bottom w:val="nil"/>
              <w:right w:val="nil"/>
            </w:tcBorders>
            <w:shd w:val="clear" w:color="auto" w:fill="auto"/>
            <w:noWrap/>
            <w:vAlign w:val="center"/>
            <w:hideMark/>
          </w:tcPr>
          <w:p w14:paraId="55637693" w14:textId="77777777" w:rsidR="007D2F2C" w:rsidRDefault="007D2F2C">
            <w:pPr>
              <w:jc w:val="right"/>
              <w:rPr>
                <w:sz w:val="18"/>
                <w:szCs w:val="18"/>
              </w:rPr>
            </w:pPr>
            <w:r>
              <w:rPr>
                <w:sz w:val="18"/>
                <w:szCs w:val="18"/>
              </w:rPr>
              <w:t xml:space="preserve">61.280.784    </w:t>
            </w:r>
          </w:p>
        </w:tc>
        <w:tc>
          <w:tcPr>
            <w:tcW w:w="1112" w:type="dxa"/>
            <w:tcBorders>
              <w:top w:val="nil"/>
              <w:left w:val="single" w:sz="4" w:space="0" w:color="auto"/>
              <w:bottom w:val="nil"/>
              <w:right w:val="single" w:sz="4" w:space="0" w:color="auto"/>
            </w:tcBorders>
            <w:shd w:val="clear" w:color="auto" w:fill="auto"/>
            <w:noWrap/>
            <w:vAlign w:val="center"/>
            <w:hideMark/>
          </w:tcPr>
          <w:p w14:paraId="63C8BC8B" w14:textId="77777777" w:rsidR="007D2F2C" w:rsidRDefault="007D2F2C">
            <w:pPr>
              <w:jc w:val="center"/>
              <w:rPr>
                <w:i/>
                <w:iCs/>
                <w:sz w:val="18"/>
                <w:szCs w:val="18"/>
              </w:rPr>
            </w:pPr>
            <w:r>
              <w:rPr>
                <w:i/>
                <w:iCs/>
                <w:sz w:val="18"/>
                <w:szCs w:val="18"/>
              </w:rPr>
              <w:t>18</w:t>
            </w:r>
          </w:p>
        </w:tc>
        <w:tc>
          <w:tcPr>
            <w:tcW w:w="2084" w:type="dxa"/>
            <w:tcBorders>
              <w:top w:val="nil"/>
              <w:left w:val="nil"/>
              <w:bottom w:val="nil"/>
              <w:right w:val="nil"/>
            </w:tcBorders>
            <w:shd w:val="clear" w:color="auto" w:fill="auto"/>
            <w:noWrap/>
            <w:vAlign w:val="center"/>
            <w:hideMark/>
          </w:tcPr>
          <w:p w14:paraId="26F603DA" w14:textId="77777777" w:rsidR="007D2F2C" w:rsidRDefault="007D2F2C">
            <w:pPr>
              <w:jc w:val="right"/>
              <w:rPr>
                <w:sz w:val="18"/>
                <w:szCs w:val="18"/>
              </w:rPr>
            </w:pPr>
            <w:r>
              <w:rPr>
                <w:sz w:val="18"/>
                <w:szCs w:val="18"/>
              </w:rPr>
              <w:t xml:space="preserve">11.768.824    </w:t>
            </w:r>
          </w:p>
        </w:tc>
        <w:tc>
          <w:tcPr>
            <w:tcW w:w="609" w:type="dxa"/>
            <w:tcBorders>
              <w:top w:val="nil"/>
              <w:left w:val="single" w:sz="4" w:space="0" w:color="auto"/>
              <w:bottom w:val="nil"/>
              <w:right w:val="single" w:sz="4" w:space="0" w:color="auto"/>
            </w:tcBorders>
            <w:shd w:val="clear" w:color="auto" w:fill="auto"/>
            <w:noWrap/>
            <w:vAlign w:val="center"/>
            <w:hideMark/>
          </w:tcPr>
          <w:p w14:paraId="46FE967D" w14:textId="77777777" w:rsidR="007D2F2C" w:rsidRDefault="007D2F2C">
            <w:pPr>
              <w:jc w:val="center"/>
              <w:rPr>
                <w:i/>
                <w:iCs/>
                <w:sz w:val="18"/>
                <w:szCs w:val="18"/>
              </w:rPr>
            </w:pPr>
            <w:r>
              <w:rPr>
                <w:i/>
                <w:iCs/>
                <w:sz w:val="18"/>
                <w:szCs w:val="18"/>
              </w:rPr>
              <w:t>55</w:t>
            </w:r>
          </w:p>
        </w:tc>
        <w:tc>
          <w:tcPr>
            <w:tcW w:w="1035" w:type="dxa"/>
            <w:tcBorders>
              <w:top w:val="nil"/>
              <w:left w:val="nil"/>
              <w:bottom w:val="nil"/>
              <w:right w:val="single" w:sz="8" w:space="0" w:color="auto"/>
            </w:tcBorders>
            <w:shd w:val="clear" w:color="auto" w:fill="auto"/>
            <w:noWrap/>
            <w:vAlign w:val="center"/>
            <w:hideMark/>
          </w:tcPr>
          <w:p w14:paraId="2FE02083" w14:textId="77777777" w:rsidR="007D2F2C" w:rsidRDefault="007D2F2C">
            <w:pPr>
              <w:jc w:val="center"/>
              <w:rPr>
                <w:sz w:val="18"/>
                <w:szCs w:val="18"/>
              </w:rPr>
            </w:pPr>
            <w:r>
              <w:rPr>
                <w:sz w:val="18"/>
                <w:szCs w:val="18"/>
              </w:rPr>
              <w:t>19</w:t>
            </w:r>
          </w:p>
        </w:tc>
      </w:tr>
      <w:tr w:rsidR="007D2F2C" w14:paraId="1DE6FEDB" w14:textId="77777777" w:rsidTr="007D2F2C">
        <w:trPr>
          <w:trHeight w:val="288"/>
          <w:jc w:val="center"/>
        </w:trPr>
        <w:tc>
          <w:tcPr>
            <w:tcW w:w="4394"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BFA8247" w14:textId="77777777" w:rsidR="007D2F2C" w:rsidRDefault="007D2F2C">
            <w:pPr>
              <w:rPr>
                <w:b/>
                <w:bCs/>
                <w:i/>
                <w:iCs/>
                <w:sz w:val="18"/>
                <w:szCs w:val="18"/>
              </w:rPr>
            </w:pPr>
            <w:r>
              <w:rPr>
                <w:b/>
                <w:bCs/>
                <w:i/>
                <w:iCs/>
                <w:sz w:val="18"/>
                <w:szCs w:val="18"/>
              </w:rPr>
              <w:t xml:space="preserve">2. </w:t>
            </w:r>
            <w:proofErr w:type="spellStart"/>
            <w:r>
              <w:rPr>
                <w:b/>
                <w:bCs/>
                <w:i/>
                <w:iCs/>
                <w:sz w:val="18"/>
                <w:szCs w:val="18"/>
              </w:rPr>
              <w:t>Краткорочне</w:t>
            </w:r>
            <w:proofErr w:type="spellEnd"/>
            <w:r>
              <w:rPr>
                <w:b/>
                <w:bCs/>
                <w:i/>
                <w:iCs/>
                <w:sz w:val="18"/>
                <w:szCs w:val="18"/>
              </w:rPr>
              <w:t xml:space="preserve"> </w:t>
            </w:r>
            <w:proofErr w:type="spellStart"/>
            <w:r>
              <w:rPr>
                <w:b/>
                <w:bCs/>
                <w:i/>
                <w:iCs/>
                <w:sz w:val="18"/>
                <w:szCs w:val="18"/>
              </w:rPr>
              <w:t>обавезе</w:t>
            </w:r>
            <w:proofErr w:type="spellEnd"/>
          </w:p>
        </w:tc>
        <w:tc>
          <w:tcPr>
            <w:tcW w:w="1639" w:type="dxa"/>
            <w:tcBorders>
              <w:top w:val="single" w:sz="8" w:space="0" w:color="auto"/>
              <w:left w:val="nil"/>
              <w:bottom w:val="single" w:sz="8" w:space="0" w:color="auto"/>
              <w:right w:val="nil"/>
            </w:tcBorders>
            <w:shd w:val="clear" w:color="000000" w:fill="D9D9D9"/>
            <w:noWrap/>
            <w:vAlign w:val="center"/>
            <w:hideMark/>
          </w:tcPr>
          <w:p w14:paraId="0464C9D8" w14:textId="77777777" w:rsidR="007D2F2C" w:rsidRDefault="007D2F2C">
            <w:pPr>
              <w:jc w:val="right"/>
              <w:rPr>
                <w:b/>
                <w:bCs/>
                <w:i/>
                <w:iCs/>
                <w:sz w:val="18"/>
                <w:szCs w:val="18"/>
              </w:rPr>
            </w:pPr>
            <w:r>
              <w:rPr>
                <w:b/>
                <w:bCs/>
                <w:i/>
                <w:iCs/>
                <w:sz w:val="18"/>
                <w:szCs w:val="18"/>
              </w:rPr>
              <w:t xml:space="preserve">284.235.788    </w:t>
            </w:r>
          </w:p>
        </w:tc>
        <w:tc>
          <w:tcPr>
            <w:tcW w:w="1112"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9A01440" w14:textId="77777777" w:rsidR="007D2F2C" w:rsidRDefault="007D2F2C">
            <w:pPr>
              <w:jc w:val="center"/>
              <w:rPr>
                <w:b/>
                <w:bCs/>
                <w:i/>
                <w:iCs/>
                <w:sz w:val="18"/>
                <w:szCs w:val="18"/>
              </w:rPr>
            </w:pPr>
            <w:r>
              <w:rPr>
                <w:b/>
                <w:bCs/>
                <w:i/>
                <w:iCs/>
                <w:sz w:val="18"/>
                <w:szCs w:val="18"/>
              </w:rPr>
              <w:t>82</w:t>
            </w:r>
          </w:p>
        </w:tc>
        <w:tc>
          <w:tcPr>
            <w:tcW w:w="2084" w:type="dxa"/>
            <w:tcBorders>
              <w:top w:val="single" w:sz="8" w:space="0" w:color="auto"/>
              <w:left w:val="nil"/>
              <w:bottom w:val="single" w:sz="8" w:space="0" w:color="auto"/>
              <w:right w:val="nil"/>
            </w:tcBorders>
            <w:shd w:val="clear" w:color="000000" w:fill="D9D9D9"/>
            <w:noWrap/>
            <w:vAlign w:val="center"/>
            <w:hideMark/>
          </w:tcPr>
          <w:p w14:paraId="7D35983D" w14:textId="77777777" w:rsidR="007D2F2C" w:rsidRDefault="007D2F2C">
            <w:pPr>
              <w:jc w:val="right"/>
              <w:rPr>
                <w:b/>
                <w:bCs/>
                <w:i/>
                <w:iCs/>
                <w:sz w:val="18"/>
                <w:szCs w:val="18"/>
              </w:rPr>
            </w:pPr>
            <w:r>
              <w:rPr>
                <w:b/>
                <w:bCs/>
                <w:i/>
                <w:iCs/>
                <w:sz w:val="18"/>
                <w:szCs w:val="18"/>
              </w:rPr>
              <w:t xml:space="preserve">9.734.364    </w:t>
            </w:r>
          </w:p>
        </w:tc>
        <w:tc>
          <w:tcPr>
            <w:tcW w:w="60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C1E56D2" w14:textId="77777777" w:rsidR="007D2F2C" w:rsidRDefault="007D2F2C">
            <w:pPr>
              <w:jc w:val="center"/>
              <w:rPr>
                <w:b/>
                <w:bCs/>
                <w:i/>
                <w:iCs/>
                <w:sz w:val="18"/>
                <w:szCs w:val="18"/>
              </w:rPr>
            </w:pPr>
            <w:r>
              <w:rPr>
                <w:b/>
                <w:bCs/>
                <w:i/>
                <w:iCs/>
                <w:sz w:val="18"/>
                <w:szCs w:val="18"/>
              </w:rPr>
              <w:t>45</w:t>
            </w:r>
          </w:p>
        </w:tc>
        <w:tc>
          <w:tcPr>
            <w:tcW w:w="1035" w:type="dxa"/>
            <w:tcBorders>
              <w:top w:val="single" w:sz="8" w:space="0" w:color="auto"/>
              <w:left w:val="nil"/>
              <w:bottom w:val="single" w:sz="8" w:space="0" w:color="auto"/>
              <w:right w:val="single" w:sz="8" w:space="0" w:color="auto"/>
            </w:tcBorders>
            <w:shd w:val="clear" w:color="000000" w:fill="D9D9D9"/>
            <w:noWrap/>
            <w:vAlign w:val="center"/>
            <w:hideMark/>
          </w:tcPr>
          <w:p w14:paraId="02F5771B" w14:textId="77777777" w:rsidR="007D2F2C" w:rsidRDefault="007D2F2C">
            <w:pPr>
              <w:jc w:val="center"/>
              <w:rPr>
                <w:b/>
                <w:bCs/>
                <w:sz w:val="18"/>
                <w:szCs w:val="18"/>
              </w:rPr>
            </w:pPr>
            <w:r>
              <w:rPr>
                <w:b/>
                <w:bCs/>
                <w:sz w:val="18"/>
                <w:szCs w:val="18"/>
              </w:rPr>
              <w:t>3</w:t>
            </w:r>
          </w:p>
        </w:tc>
      </w:tr>
      <w:tr w:rsidR="007D2F2C" w14:paraId="1FFDACFC"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41CBEC4E" w14:textId="77777777" w:rsidR="007D2F2C" w:rsidRDefault="007D2F2C">
            <w:pPr>
              <w:rPr>
                <w:sz w:val="18"/>
                <w:szCs w:val="18"/>
              </w:rPr>
            </w:pPr>
            <w:r>
              <w:rPr>
                <w:sz w:val="18"/>
                <w:szCs w:val="18"/>
              </w:rPr>
              <w:t xml:space="preserve">а) </w:t>
            </w:r>
            <w:proofErr w:type="spellStart"/>
            <w:r>
              <w:rPr>
                <w:sz w:val="18"/>
                <w:szCs w:val="18"/>
              </w:rPr>
              <w:t>краткорочни</w:t>
            </w:r>
            <w:proofErr w:type="spellEnd"/>
            <w:r>
              <w:rPr>
                <w:sz w:val="18"/>
                <w:szCs w:val="18"/>
              </w:rPr>
              <w:t xml:space="preserve"> </w:t>
            </w:r>
            <w:proofErr w:type="spellStart"/>
            <w:r>
              <w:rPr>
                <w:sz w:val="18"/>
                <w:szCs w:val="18"/>
              </w:rPr>
              <w:t>кредити</w:t>
            </w:r>
            <w:proofErr w:type="spellEnd"/>
          </w:p>
        </w:tc>
        <w:tc>
          <w:tcPr>
            <w:tcW w:w="1639" w:type="dxa"/>
            <w:tcBorders>
              <w:top w:val="nil"/>
              <w:left w:val="nil"/>
              <w:bottom w:val="nil"/>
              <w:right w:val="single" w:sz="4" w:space="0" w:color="auto"/>
            </w:tcBorders>
            <w:shd w:val="clear" w:color="auto" w:fill="auto"/>
            <w:noWrap/>
            <w:vAlign w:val="center"/>
            <w:hideMark/>
          </w:tcPr>
          <w:p w14:paraId="47354786" w14:textId="77777777" w:rsidR="007D2F2C" w:rsidRDefault="007D2F2C">
            <w:pPr>
              <w:jc w:val="right"/>
              <w:rPr>
                <w:sz w:val="18"/>
                <w:szCs w:val="18"/>
              </w:rPr>
            </w:pPr>
            <w:r>
              <w:rPr>
                <w:sz w:val="18"/>
                <w:szCs w:val="18"/>
              </w:rPr>
              <w:t xml:space="preserve">6.711.477    </w:t>
            </w:r>
          </w:p>
        </w:tc>
        <w:tc>
          <w:tcPr>
            <w:tcW w:w="1112" w:type="dxa"/>
            <w:tcBorders>
              <w:top w:val="nil"/>
              <w:left w:val="nil"/>
              <w:bottom w:val="nil"/>
              <w:right w:val="single" w:sz="4" w:space="0" w:color="auto"/>
            </w:tcBorders>
            <w:shd w:val="clear" w:color="auto" w:fill="auto"/>
            <w:noWrap/>
            <w:vAlign w:val="center"/>
            <w:hideMark/>
          </w:tcPr>
          <w:p w14:paraId="6205BBB1" w14:textId="77777777" w:rsidR="007D2F2C" w:rsidRDefault="007D2F2C">
            <w:pPr>
              <w:jc w:val="center"/>
              <w:rPr>
                <w:i/>
                <w:iCs/>
                <w:sz w:val="18"/>
                <w:szCs w:val="18"/>
              </w:rPr>
            </w:pPr>
            <w:r>
              <w:rPr>
                <w:i/>
                <w:iCs/>
                <w:sz w:val="18"/>
                <w:szCs w:val="18"/>
              </w:rPr>
              <w:t>2</w:t>
            </w:r>
          </w:p>
        </w:tc>
        <w:tc>
          <w:tcPr>
            <w:tcW w:w="2084" w:type="dxa"/>
            <w:tcBorders>
              <w:top w:val="nil"/>
              <w:left w:val="nil"/>
              <w:bottom w:val="nil"/>
              <w:right w:val="single" w:sz="4" w:space="0" w:color="auto"/>
            </w:tcBorders>
            <w:shd w:val="clear" w:color="auto" w:fill="auto"/>
            <w:noWrap/>
            <w:vAlign w:val="center"/>
            <w:hideMark/>
          </w:tcPr>
          <w:p w14:paraId="10FE513E" w14:textId="77777777" w:rsidR="007D2F2C" w:rsidRDefault="007D2F2C">
            <w:pPr>
              <w:jc w:val="right"/>
              <w:rPr>
                <w:sz w:val="18"/>
                <w:szCs w:val="18"/>
              </w:rPr>
            </w:pPr>
            <w:r>
              <w:rPr>
                <w:sz w:val="18"/>
                <w:szCs w:val="18"/>
              </w:rPr>
              <w:t xml:space="preserve">666.649    </w:t>
            </w:r>
          </w:p>
        </w:tc>
        <w:tc>
          <w:tcPr>
            <w:tcW w:w="609" w:type="dxa"/>
            <w:tcBorders>
              <w:top w:val="nil"/>
              <w:left w:val="nil"/>
              <w:bottom w:val="nil"/>
              <w:right w:val="single" w:sz="4" w:space="0" w:color="auto"/>
            </w:tcBorders>
            <w:shd w:val="clear" w:color="auto" w:fill="auto"/>
            <w:noWrap/>
            <w:vAlign w:val="center"/>
            <w:hideMark/>
          </w:tcPr>
          <w:p w14:paraId="077F6622" w14:textId="77777777" w:rsidR="007D2F2C" w:rsidRDefault="007D2F2C">
            <w:pPr>
              <w:jc w:val="center"/>
              <w:rPr>
                <w:i/>
                <w:iCs/>
                <w:sz w:val="18"/>
                <w:szCs w:val="18"/>
              </w:rPr>
            </w:pPr>
            <w:r>
              <w:rPr>
                <w:i/>
                <w:iCs/>
                <w:sz w:val="18"/>
                <w:szCs w:val="18"/>
              </w:rPr>
              <w:t>3</w:t>
            </w:r>
          </w:p>
        </w:tc>
        <w:tc>
          <w:tcPr>
            <w:tcW w:w="1035" w:type="dxa"/>
            <w:tcBorders>
              <w:top w:val="nil"/>
              <w:left w:val="nil"/>
              <w:bottom w:val="nil"/>
              <w:right w:val="single" w:sz="8" w:space="0" w:color="auto"/>
            </w:tcBorders>
            <w:shd w:val="clear" w:color="auto" w:fill="auto"/>
            <w:noWrap/>
            <w:vAlign w:val="center"/>
            <w:hideMark/>
          </w:tcPr>
          <w:p w14:paraId="3D7DD914" w14:textId="77777777" w:rsidR="007D2F2C" w:rsidRDefault="007D2F2C">
            <w:pPr>
              <w:jc w:val="center"/>
              <w:rPr>
                <w:sz w:val="18"/>
                <w:szCs w:val="18"/>
              </w:rPr>
            </w:pPr>
            <w:r>
              <w:rPr>
                <w:sz w:val="18"/>
                <w:szCs w:val="18"/>
              </w:rPr>
              <w:t>10</w:t>
            </w:r>
          </w:p>
        </w:tc>
      </w:tr>
      <w:tr w:rsidR="007D2F2C" w14:paraId="33E97579" w14:textId="77777777" w:rsidTr="007D2F2C">
        <w:trPr>
          <w:trHeight w:val="486"/>
          <w:jc w:val="center"/>
        </w:trPr>
        <w:tc>
          <w:tcPr>
            <w:tcW w:w="4394" w:type="dxa"/>
            <w:tcBorders>
              <w:top w:val="nil"/>
              <w:left w:val="single" w:sz="8" w:space="0" w:color="auto"/>
              <w:bottom w:val="nil"/>
              <w:right w:val="single" w:sz="4" w:space="0" w:color="auto"/>
            </w:tcBorders>
            <w:shd w:val="clear" w:color="auto" w:fill="auto"/>
            <w:vAlign w:val="center"/>
            <w:hideMark/>
          </w:tcPr>
          <w:p w14:paraId="766D946F" w14:textId="77777777" w:rsidR="007D2F2C" w:rsidRDefault="007D2F2C">
            <w:pPr>
              <w:rPr>
                <w:sz w:val="18"/>
                <w:szCs w:val="18"/>
              </w:rPr>
            </w:pPr>
            <w:r>
              <w:rPr>
                <w:sz w:val="18"/>
                <w:szCs w:val="18"/>
              </w:rPr>
              <w:t xml:space="preserve">в) </w:t>
            </w:r>
            <w:proofErr w:type="spellStart"/>
            <w:r>
              <w:rPr>
                <w:sz w:val="18"/>
                <w:szCs w:val="18"/>
              </w:rPr>
              <w:t>oстале</w:t>
            </w:r>
            <w:proofErr w:type="spellEnd"/>
            <w:r>
              <w:rPr>
                <w:sz w:val="18"/>
                <w:szCs w:val="18"/>
              </w:rPr>
              <w:t xml:space="preserve"> </w:t>
            </w:r>
            <w:proofErr w:type="spellStart"/>
            <w:r>
              <w:rPr>
                <w:sz w:val="18"/>
                <w:szCs w:val="18"/>
              </w:rPr>
              <w:t>обавезе</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амортизованој</w:t>
            </w:r>
            <w:proofErr w:type="spellEnd"/>
            <w:r>
              <w:rPr>
                <w:sz w:val="18"/>
                <w:szCs w:val="18"/>
              </w:rPr>
              <w:t xml:space="preserve"> </w:t>
            </w:r>
            <w:proofErr w:type="spellStart"/>
            <w:r>
              <w:rPr>
                <w:sz w:val="18"/>
                <w:szCs w:val="18"/>
              </w:rPr>
              <w:t>вриједности</w:t>
            </w:r>
            <w:proofErr w:type="spellEnd"/>
            <w:r>
              <w:rPr>
                <w:sz w:val="18"/>
                <w:szCs w:val="18"/>
              </w:rPr>
              <w:t xml:space="preserve"> </w:t>
            </w:r>
          </w:p>
        </w:tc>
        <w:tc>
          <w:tcPr>
            <w:tcW w:w="1639" w:type="dxa"/>
            <w:tcBorders>
              <w:top w:val="nil"/>
              <w:left w:val="nil"/>
              <w:bottom w:val="nil"/>
              <w:right w:val="single" w:sz="4" w:space="0" w:color="auto"/>
            </w:tcBorders>
            <w:shd w:val="clear" w:color="auto" w:fill="auto"/>
            <w:noWrap/>
            <w:vAlign w:val="center"/>
            <w:hideMark/>
          </w:tcPr>
          <w:p w14:paraId="64E464BA" w14:textId="77777777" w:rsidR="007D2F2C" w:rsidRDefault="007D2F2C">
            <w:pPr>
              <w:jc w:val="right"/>
              <w:rPr>
                <w:sz w:val="18"/>
                <w:szCs w:val="18"/>
              </w:rPr>
            </w:pPr>
            <w:r>
              <w:rPr>
                <w:sz w:val="18"/>
                <w:szCs w:val="18"/>
              </w:rPr>
              <w:t xml:space="preserve">269.240.293    </w:t>
            </w:r>
          </w:p>
        </w:tc>
        <w:tc>
          <w:tcPr>
            <w:tcW w:w="1112" w:type="dxa"/>
            <w:tcBorders>
              <w:top w:val="nil"/>
              <w:left w:val="nil"/>
              <w:bottom w:val="nil"/>
              <w:right w:val="single" w:sz="4" w:space="0" w:color="auto"/>
            </w:tcBorders>
            <w:shd w:val="clear" w:color="auto" w:fill="auto"/>
            <w:noWrap/>
            <w:vAlign w:val="center"/>
            <w:hideMark/>
          </w:tcPr>
          <w:p w14:paraId="28F91DE5" w14:textId="77777777" w:rsidR="007D2F2C" w:rsidRDefault="007D2F2C">
            <w:pPr>
              <w:jc w:val="center"/>
              <w:rPr>
                <w:i/>
                <w:iCs/>
                <w:sz w:val="18"/>
                <w:szCs w:val="18"/>
              </w:rPr>
            </w:pPr>
            <w:r>
              <w:rPr>
                <w:i/>
                <w:iCs/>
                <w:sz w:val="18"/>
                <w:szCs w:val="18"/>
              </w:rPr>
              <w:t>78</w:t>
            </w:r>
          </w:p>
        </w:tc>
        <w:tc>
          <w:tcPr>
            <w:tcW w:w="2084" w:type="dxa"/>
            <w:tcBorders>
              <w:top w:val="nil"/>
              <w:left w:val="nil"/>
              <w:bottom w:val="nil"/>
              <w:right w:val="single" w:sz="4" w:space="0" w:color="auto"/>
            </w:tcBorders>
            <w:shd w:val="clear" w:color="auto" w:fill="auto"/>
            <w:noWrap/>
            <w:vAlign w:val="center"/>
            <w:hideMark/>
          </w:tcPr>
          <w:p w14:paraId="77FCAA5D" w14:textId="77777777" w:rsidR="007D2F2C" w:rsidRDefault="007D2F2C">
            <w:pPr>
              <w:jc w:val="right"/>
              <w:rPr>
                <w:sz w:val="18"/>
                <w:szCs w:val="18"/>
              </w:rPr>
            </w:pPr>
            <w:r>
              <w:rPr>
                <w:sz w:val="18"/>
                <w:szCs w:val="18"/>
              </w:rPr>
              <w:t xml:space="preserve">5.975    </w:t>
            </w:r>
          </w:p>
        </w:tc>
        <w:tc>
          <w:tcPr>
            <w:tcW w:w="609" w:type="dxa"/>
            <w:tcBorders>
              <w:top w:val="nil"/>
              <w:left w:val="nil"/>
              <w:bottom w:val="nil"/>
              <w:right w:val="single" w:sz="4" w:space="0" w:color="auto"/>
            </w:tcBorders>
            <w:shd w:val="clear" w:color="auto" w:fill="auto"/>
            <w:noWrap/>
            <w:vAlign w:val="center"/>
            <w:hideMark/>
          </w:tcPr>
          <w:p w14:paraId="33209943" w14:textId="77777777" w:rsidR="007D2F2C" w:rsidRDefault="007D2F2C">
            <w:pPr>
              <w:jc w:val="center"/>
              <w:rPr>
                <w:i/>
                <w:iCs/>
                <w:sz w:val="18"/>
                <w:szCs w:val="18"/>
              </w:rPr>
            </w:pPr>
            <w:r>
              <w:rPr>
                <w:i/>
                <w:iCs/>
                <w:sz w:val="18"/>
                <w:szCs w:val="18"/>
              </w:rPr>
              <w:t>0</w:t>
            </w:r>
          </w:p>
        </w:tc>
        <w:tc>
          <w:tcPr>
            <w:tcW w:w="1035" w:type="dxa"/>
            <w:tcBorders>
              <w:top w:val="nil"/>
              <w:left w:val="nil"/>
              <w:bottom w:val="nil"/>
              <w:right w:val="single" w:sz="8" w:space="0" w:color="auto"/>
            </w:tcBorders>
            <w:shd w:val="clear" w:color="auto" w:fill="auto"/>
            <w:noWrap/>
            <w:vAlign w:val="center"/>
            <w:hideMark/>
          </w:tcPr>
          <w:p w14:paraId="04A47357" w14:textId="77777777" w:rsidR="007D2F2C" w:rsidRDefault="007D2F2C">
            <w:pPr>
              <w:jc w:val="center"/>
              <w:rPr>
                <w:sz w:val="18"/>
                <w:szCs w:val="18"/>
              </w:rPr>
            </w:pPr>
            <w:r>
              <w:rPr>
                <w:sz w:val="18"/>
                <w:szCs w:val="18"/>
              </w:rPr>
              <w:t>0</w:t>
            </w:r>
          </w:p>
        </w:tc>
      </w:tr>
      <w:tr w:rsidR="007D2F2C" w14:paraId="69B61653"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1E4C6486" w14:textId="77777777" w:rsidR="007D2F2C" w:rsidRDefault="007D2F2C">
            <w:pPr>
              <w:rPr>
                <w:sz w:val="18"/>
                <w:szCs w:val="18"/>
              </w:rPr>
            </w:pPr>
            <w:r>
              <w:rPr>
                <w:sz w:val="18"/>
                <w:szCs w:val="18"/>
              </w:rPr>
              <w:t xml:space="preserve">г) </w:t>
            </w:r>
            <w:proofErr w:type="spellStart"/>
            <w:r>
              <w:rPr>
                <w:sz w:val="18"/>
                <w:szCs w:val="18"/>
              </w:rPr>
              <w:t>примљени</w:t>
            </w:r>
            <w:proofErr w:type="spellEnd"/>
            <w:r>
              <w:rPr>
                <w:sz w:val="18"/>
                <w:szCs w:val="18"/>
              </w:rPr>
              <w:t xml:space="preserve"> </w:t>
            </w:r>
            <w:proofErr w:type="spellStart"/>
            <w:r>
              <w:rPr>
                <w:sz w:val="18"/>
                <w:szCs w:val="18"/>
              </w:rPr>
              <w:t>аванси</w:t>
            </w:r>
            <w:proofErr w:type="spellEnd"/>
            <w:r>
              <w:rPr>
                <w:sz w:val="18"/>
                <w:szCs w:val="18"/>
              </w:rPr>
              <w:t xml:space="preserve">, </w:t>
            </w:r>
            <w:proofErr w:type="spellStart"/>
            <w:r>
              <w:rPr>
                <w:sz w:val="18"/>
                <w:szCs w:val="18"/>
              </w:rPr>
              <w:t>депозити</w:t>
            </w:r>
            <w:proofErr w:type="spellEnd"/>
            <w:r>
              <w:rPr>
                <w:sz w:val="18"/>
                <w:szCs w:val="18"/>
              </w:rPr>
              <w:t xml:space="preserve"> и </w:t>
            </w:r>
            <w:proofErr w:type="spellStart"/>
            <w:r>
              <w:rPr>
                <w:sz w:val="18"/>
                <w:szCs w:val="18"/>
              </w:rPr>
              <w:t>кауције</w:t>
            </w:r>
            <w:proofErr w:type="spellEnd"/>
          </w:p>
        </w:tc>
        <w:tc>
          <w:tcPr>
            <w:tcW w:w="1639" w:type="dxa"/>
            <w:tcBorders>
              <w:top w:val="nil"/>
              <w:left w:val="nil"/>
              <w:bottom w:val="nil"/>
              <w:right w:val="single" w:sz="4" w:space="0" w:color="auto"/>
            </w:tcBorders>
            <w:shd w:val="clear" w:color="auto" w:fill="auto"/>
            <w:noWrap/>
            <w:vAlign w:val="center"/>
            <w:hideMark/>
          </w:tcPr>
          <w:p w14:paraId="73B919AE" w14:textId="77777777" w:rsidR="007D2F2C" w:rsidRDefault="007D2F2C">
            <w:pPr>
              <w:jc w:val="right"/>
              <w:rPr>
                <w:sz w:val="18"/>
                <w:szCs w:val="18"/>
              </w:rPr>
            </w:pPr>
            <w:r>
              <w:rPr>
                <w:sz w:val="18"/>
                <w:szCs w:val="18"/>
              </w:rPr>
              <w:t xml:space="preserve">209.052    </w:t>
            </w:r>
          </w:p>
        </w:tc>
        <w:tc>
          <w:tcPr>
            <w:tcW w:w="1112" w:type="dxa"/>
            <w:tcBorders>
              <w:top w:val="nil"/>
              <w:left w:val="nil"/>
              <w:bottom w:val="nil"/>
              <w:right w:val="single" w:sz="4" w:space="0" w:color="auto"/>
            </w:tcBorders>
            <w:shd w:val="clear" w:color="auto" w:fill="auto"/>
            <w:noWrap/>
            <w:vAlign w:val="center"/>
            <w:hideMark/>
          </w:tcPr>
          <w:p w14:paraId="1F1B2079" w14:textId="77777777" w:rsidR="007D2F2C" w:rsidRDefault="007D2F2C">
            <w:pPr>
              <w:jc w:val="center"/>
              <w:rPr>
                <w:i/>
                <w:iCs/>
                <w:sz w:val="18"/>
                <w:szCs w:val="18"/>
              </w:rPr>
            </w:pPr>
            <w:r>
              <w:rPr>
                <w:i/>
                <w:iCs/>
                <w:sz w:val="18"/>
                <w:szCs w:val="18"/>
              </w:rPr>
              <w:t>0</w:t>
            </w:r>
          </w:p>
        </w:tc>
        <w:tc>
          <w:tcPr>
            <w:tcW w:w="2084" w:type="dxa"/>
            <w:tcBorders>
              <w:top w:val="nil"/>
              <w:left w:val="nil"/>
              <w:bottom w:val="nil"/>
              <w:right w:val="single" w:sz="4" w:space="0" w:color="auto"/>
            </w:tcBorders>
            <w:shd w:val="clear" w:color="auto" w:fill="auto"/>
            <w:noWrap/>
            <w:vAlign w:val="center"/>
            <w:hideMark/>
          </w:tcPr>
          <w:p w14:paraId="6EB989F6" w14:textId="77777777" w:rsidR="007D2F2C" w:rsidRDefault="007D2F2C">
            <w:pPr>
              <w:jc w:val="right"/>
              <w:rPr>
                <w:sz w:val="18"/>
                <w:szCs w:val="18"/>
              </w:rPr>
            </w:pPr>
            <w:r>
              <w:rPr>
                <w:sz w:val="18"/>
                <w:szCs w:val="18"/>
              </w:rPr>
              <w:t xml:space="preserve">162.533    </w:t>
            </w:r>
          </w:p>
        </w:tc>
        <w:tc>
          <w:tcPr>
            <w:tcW w:w="609" w:type="dxa"/>
            <w:tcBorders>
              <w:top w:val="nil"/>
              <w:left w:val="nil"/>
              <w:bottom w:val="nil"/>
              <w:right w:val="single" w:sz="4" w:space="0" w:color="auto"/>
            </w:tcBorders>
            <w:shd w:val="clear" w:color="auto" w:fill="auto"/>
            <w:noWrap/>
            <w:vAlign w:val="center"/>
            <w:hideMark/>
          </w:tcPr>
          <w:p w14:paraId="5EEE918F" w14:textId="77777777" w:rsidR="007D2F2C" w:rsidRDefault="007D2F2C">
            <w:pPr>
              <w:jc w:val="center"/>
              <w:rPr>
                <w:i/>
                <w:iCs/>
                <w:sz w:val="18"/>
                <w:szCs w:val="18"/>
              </w:rPr>
            </w:pPr>
            <w:r>
              <w:rPr>
                <w:i/>
                <w:iCs/>
                <w:sz w:val="18"/>
                <w:szCs w:val="18"/>
              </w:rPr>
              <w:t>1</w:t>
            </w:r>
          </w:p>
        </w:tc>
        <w:tc>
          <w:tcPr>
            <w:tcW w:w="1035" w:type="dxa"/>
            <w:tcBorders>
              <w:top w:val="nil"/>
              <w:left w:val="nil"/>
              <w:bottom w:val="nil"/>
              <w:right w:val="single" w:sz="8" w:space="0" w:color="auto"/>
            </w:tcBorders>
            <w:shd w:val="clear" w:color="auto" w:fill="auto"/>
            <w:noWrap/>
            <w:vAlign w:val="center"/>
            <w:hideMark/>
          </w:tcPr>
          <w:p w14:paraId="01530A12" w14:textId="77777777" w:rsidR="007D2F2C" w:rsidRDefault="007D2F2C">
            <w:pPr>
              <w:jc w:val="center"/>
              <w:rPr>
                <w:sz w:val="18"/>
                <w:szCs w:val="18"/>
              </w:rPr>
            </w:pPr>
            <w:r>
              <w:rPr>
                <w:sz w:val="18"/>
                <w:szCs w:val="18"/>
              </w:rPr>
              <w:t>78</w:t>
            </w:r>
          </w:p>
        </w:tc>
      </w:tr>
      <w:tr w:rsidR="007D2F2C" w14:paraId="1E2812BC"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09835A6E" w14:textId="77777777" w:rsidR="007D2F2C" w:rsidRDefault="007D2F2C">
            <w:pPr>
              <w:rPr>
                <w:sz w:val="18"/>
                <w:szCs w:val="18"/>
              </w:rPr>
            </w:pPr>
            <w:r>
              <w:rPr>
                <w:sz w:val="18"/>
                <w:szCs w:val="18"/>
              </w:rPr>
              <w:t xml:space="preserve">д) </w:t>
            </w:r>
            <w:proofErr w:type="spellStart"/>
            <w:r>
              <w:rPr>
                <w:sz w:val="18"/>
                <w:szCs w:val="18"/>
              </w:rPr>
              <w:t>добављачи</w:t>
            </w:r>
            <w:proofErr w:type="spellEnd"/>
            <w:r>
              <w:rPr>
                <w:sz w:val="18"/>
                <w:szCs w:val="18"/>
              </w:rPr>
              <w:t xml:space="preserve"> у </w:t>
            </w:r>
            <w:proofErr w:type="spellStart"/>
            <w:r>
              <w:rPr>
                <w:sz w:val="18"/>
                <w:szCs w:val="18"/>
              </w:rPr>
              <w:t>земљи</w:t>
            </w:r>
            <w:proofErr w:type="spellEnd"/>
          </w:p>
        </w:tc>
        <w:tc>
          <w:tcPr>
            <w:tcW w:w="1639" w:type="dxa"/>
            <w:tcBorders>
              <w:top w:val="nil"/>
              <w:left w:val="nil"/>
              <w:bottom w:val="nil"/>
              <w:right w:val="single" w:sz="4" w:space="0" w:color="auto"/>
            </w:tcBorders>
            <w:shd w:val="clear" w:color="auto" w:fill="auto"/>
            <w:noWrap/>
            <w:vAlign w:val="center"/>
            <w:hideMark/>
          </w:tcPr>
          <w:p w14:paraId="0F30D899" w14:textId="77777777" w:rsidR="007D2F2C" w:rsidRDefault="007D2F2C">
            <w:pPr>
              <w:jc w:val="right"/>
              <w:rPr>
                <w:sz w:val="18"/>
                <w:szCs w:val="18"/>
              </w:rPr>
            </w:pPr>
            <w:r>
              <w:rPr>
                <w:sz w:val="18"/>
                <w:szCs w:val="18"/>
              </w:rPr>
              <w:t xml:space="preserve">3.731.936    </w:t>
            </w:r>
          </w:p>
        </w:tc>
        <w:tc>
          <w:tcPr>
            <w:tcW w:w="1112" w:type="dxa"/>
            <w:tcBorders>
              <w:top w:val="nil"/>
              <w:left w:val="nil"/>
              <w:bottom w:val="nil"/>
              <w:right w:val="single" w:sz="4" w:space="0" w:color="auto"/>
            </w:tcBorders>
            <w:shd w:val="clear" w:color="auto" w:fill="auto"/>
            <w:noWrap/>
            <w:vAlign w:val="center"/>
            <w:hideMark/>
          </w:tcPr>
          <w:p w14:paraId="5FF2269E" w14:textId="77777777" w:rsidR="007D2F2C" w:rsidRDefault="007D2F2C">
            <w:pPr>
              <w:jc w:val="center"/>
              <w:rPr>
                <w:i/>
                <w:iCs/>
                <w:sz w:val="18"/>
                <w:szCs w:val="18"/>
              </w:rPr>
            </w:pPr>
            <w:r>
              <w:rPr>
                <w:i/>
                <w:iCs/>
                <w:sz w:val="18"/>
                <w:szCs w:val="18"/>
              </w:rPr>
              <w:t>1</w:t>
            </w:r>
          </w:p>
        </w:tc>
        <w:tc>
          <w:tcPr>
            <w:tcW w:w="2084" w:type="dxa"/>
            <w:tcBorders>
              <w:top w:val="nil"/>
              <w:left w:val="nil"/>
              <w:bottom w:val="nil"/>
              <w:right w:val="single" w:sz="4" w:space="0" w:color="auto"/>
            </w:tcBorders>
            <w:shd w:val="clear" w:color="auto" w:fill="auto"/>
            <w:noWrap/>
            <w:vAlign w:val="center"/>
            <w:hideMark/>
          </w:tcPr>
          <w:p w14:paraId="67C06EB6" w14:textId="77777777" w:rsidR="007D2F2C" w:rsidRDefault="007D2F2C">
            <w:pPr>
              <w:jc w:val="right"/>
              <w:rPr>
                <w:sz w:val="18"/>
                <w:szCs w:val="18"/>
              </w:rPr>
            </w:pPr>
            <w:r>
              <w:rPr>
                <w:sz w:val="18"/>
                <w:szCs w:val="18"/>
              </w:rPr>
              <w:t xml:space="preserve">3.900.168    </w:t>
            </w:r>
          </w:p>
        </w:tc>
        <w:tc>
          <w:tcPr>
            <w:tcW w:w="609" w:type="dxa"/>
            <w:tcBorders>
              <w:top w:val="nil"/>
              <w:left w:val="nil"/>
              <w:bottom w:val="nil"/>
              <w:right w:val="single" w:sz="4" w:space="0" w:color="auto"/>
            </w:tcBorders>
            <w:shd w:val="clear" w:color="auto" w:fill="auto"/>
            <w:noWrap/>
            <w:vAlign w:val="center"/>
            <w:hideMark/>
          </w:tcPr>
          <w:p w14:paraId="5C642ADC" w14:textId="77777777" w:rsidR="007D2F2C" w:rsidRDefault="007D2F2C">
            <w:pPr>
              <w:jc w:val="center"/>
              <w:rPr>
                <w:i/>
                <w:iCs/>
                <w:sz w:val="18"/>
                <w:szCs w:val="18"/>
              </w:rPr>
            </w:pPr>
            <w:r>
              <w:rPr>
                <w:i/>
                <w:iCs/>
                <w:sz w:val="18"/>
                <w:szCs w:val="18"/>
              </w:rPr>
              <w:t>18</w:t>
            </w:r>
          </w:p>
        </w:tc>
        <w:tc>
          <w:tcPr>
            <w:tcW w:w="1035" w:type="dxa"/>
            <w:tcBorders>
              <w:top w:val="nil"/>
              <w:left w:val="nil"/>
              <w:bottom w:val="nil"/>
              <w:right w:val="single" w:sz="8" w:space="0" w:color="auto"/>
            </w:tcBorders>
            <w:shd w:val="clear" w:color="auto" w:fill="auto"/>
            <w:noWrap/>
            <w:vAlign w:val="center"/>
            <w:hideMark/>
          </w:tcPr>
          <w:p w14:paraId="09CD2599" w14:textId="77777777" w:rsidR="007D2F2C" w:rsidRDefault="007D2F2C">
            <w:pPr>
              <w:jc w:val="center"/>
              <w:rPr>
                <w:sz w:val="18"/>
                <w:szCs w:val="18"/>
              </w:rPr>
            </w:pPr>
            <w:r>
              <w:rPr>
                <w:sz w:val="18"/>
                <w:szCs w:val="18"/>
              </w:rPr>
              <w:t>105</w:t>
            </w:r>
          </w:p>
        </w:tc>
      </w:tr>
      <w:tr w:rsidR="007D2F2C" w14:paraId="25A3F616"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026379F6" w14:textId="77777777" w:rsidR="007D2F2C" w:rsidRDefault="007D2F2C">
            <w:pPr>
              <w:rPr>
                <w:sz w:val="18"/>
                <w:szCs w:val="18"/>
              </w:rPr>
            </w:pPr>
            <w:r>
              <w:rPr>
                <w:sz w:val="18"/>
                <w:szCs w:val="18"/>
              </w:rPr>
              <w:t xml:space="preserve">ђ) </w:t>
            </w:r>
            <w:proofErr w:type="spellStart"/>
            <w:r>
              <w:rPr>
                <w:sz w:val="18"/>
                <w:szCs w:val="18"/>
              </w:rPr>
              <w:t>добављачи</w:t>
            </w:r>
            <w:proofErr w:type="spellEnd"/>
            <w:r>
              <w:rPr>
                <w:sz w:val="18"/>
                <w:szCs w:val="18"/>
              </w:rPr>
              <w:t xml:space="preserve"> у </w:t>
            </w:r>
            <w:proofErr w:type="spellStart"/>
            <w:r>
              <w:rPr>
                <w:sz w:val="18"/>
                <w:szCs w:val="18"/>
              </w:rPr>
              <w:t>иностранству</w:t>
            </w:r>
            <w:proofErr w:type="spellEnd"/>
          </w:p>
        </w:tc>
        <w:tc>
          <w:tcPr>
            <w:tcW w:w="1639" w:type="dxa"/>
            <w:tcBorders>
              <w:top w:val="nil"/>
              <w:left w:val="nil"/>
              <w:bottom w:val="nil"/>
              <w:right w:val="single" w:sz="4" w:space="0" w:color="auto"/>
            </w:tcBorders>
            <w:shd w:val="clear" w:color="auto" w:fill="auto"/>
            <w:noWrap/>
            <w:vAlign w:val="center"/>
            <w:hideMark/>
          </w:tcPr>
          <w:p w14:paraId="3D4A86AB" w14:textId="77777777" w:rsidR="007D2F2C" w:rsidRDefault="007D2F2C">
            <w:pPr>
              <w:jc w:val="right"/>
              <w:rPr>
                <w:sz w:val="18"/>
                <w:szCs w:val="18"/>
              </w:rPr>
            </w:pPr>
            <w:r>
              <w:rPr>
                <w:sz w:val="18"/>
                <w:szCs w:val="18"/>
              </w:rPr>
              <w:t xml:space="preserve">145.165    </w:t>
            </w:r>
          </w:p>
        </w:tc>
        <w:tc>
          <w:tcPr>
            <w:tcW w:w="1112" w:type="dxa"/>
            <w:tcBorders>
              <w:top w:val="nil"/>
              <w:left w:val="nil"/>
              <w:bottom w:val="nil"/>
              <w:right w:val="single" w:sz="4" w:space="0" w:color="auto"/>
            </w:tcBorders>
            <w:shd w:val="clear" w:color="auto" w:fill="auto"/>
            <w:noWrap/>
            <w:vAlign w:val="center"/>
            <w:hideMark/>
          </w:tcPr>
          <w:p w14:paraId="6F1D1FB8" w14:textId="77777777" w:rsidR="007D2F2C" w:rsidRDefault="007D2F2C">
            <w:pPr>
              <w:jc w:val="center"/>
              <w:rPr>
                <w:i/>
                <w:iCs/>
                <w:sz w:val="18"/>
                <w:szCs w:val="18"/>
              </w:rPr>
            </w:pPr>
            <w:r>
              <w:rPr>
                <w:i/>
                <w:iCs/>
                <w:sz w:val="18"/>
                <w:szCs w:val="18"/>
              </w:rPr>
              <w:t>0</w:t>
            </w:r>
          </w:p>
        </w:tc>
        <w:tc>
          <w:tcPr>
            <w:tcW w:w="2084" w:type="dxa"/>
            <w:tcBorders>
              <w:top w:val="nil"/>
              <w:left w:val="nil"/>
              <w:bottom w:val="nil"/>
              <w:right w:val="single" w:sz="4" w:space="0" w:color="auto"/>
            </w:tcBorders>
            <w:shd w:val="clear" w:color="auto" w:fill="auto"/>
            <w:noWrap/>
            <w:vAlign w:val="center"/>
            <w:hideMark/>
          </w:tcPr>
          <w:p w14:paraId="4B56BF44" w14:textId="77777777" w:rsidR="007D2F2C" w:rsidRDefault="007D2F2C">
            <w:pPr>
              <w:jc w:val="right"/>
              <w:rPr>
                <w:sz w:val="18"/>
                <w:szCs w:val="18"/>
              </w:rPr>
            </w:pPr>
            <w:r>
              <w:rPr>
                <w:sz w:val="18"/>
                <w:szCs w:val="18"/>
              </w:rPr>
              <w:t xml:space="preserve">812.511    </w:t>
            </w:r>
          </w:p>
        </w:tc>
        <w:tc>
          <w:tcPr>
            <w:tcW w:w="609" w:type="dxa"/>
            <w:tcBorders>
              <w:top w:val="nil"/>
              <w:left w:val="nil"/>
              <w:bottom w:val="nil"/>
              <w:right w:val="single" w:sz="4" w:space="0" w:color="auto"/>
            </w:tcBorders>
            <w:shd w:val="clear" w:color="auto" w:fill="auto"/>
            <w:noWrap/>
            <w:vAlign w:val="center"/>
            <w:hideMark/>
          </w:tcPr>
          <w:p w14:paraId="59F4836C" w14:textId="77777777" w:rsidR="007D2F2C" w:rsidRDefault="007D2F2C">
            <w:pPr>
              <w:jc w:val="center"/>
              <w:rPr>
                <w:i/>
                <w:iCs/>
                <w:sz w:val="18"/>
                <w:szCs w:val="18"/>
              </w:rPr>
            </w:pPr>
            <w:r>
              <w:rPr>
                <w:i/>
                <w:iCs/>
                <w:sz w:val="18"/>
                <w:szCs w:val="18"/>
              </w:rPr>
              <w:t>4</w:t>
            </w:r>
          </w:p>
        </w:tc>
        <w:tc>
          <w:tcPr>
            <w:tcW w:w="1035" w:type="dxa"/>
            <w:tcBorders>
              <w:top w:val="nil"/>
              <w:left w:val="nil"/>
              <w:bottom w:val="nil"/>
              <w:right w:val="single" w:sz="8" w:space="0" w:color="auto"/>
            </w:tcBorders>
            <w:shd w:val="clear" w:color="auto" w:fill="auto"/>
            <w:noWrap/>
            <w:vAlign w:val="center"/>
            <w:hideMark/>
          </w:tcPr>
          <w:p w14:paraId="14629968" w14:textId="77777777" w:rsidR="007D2F2C" w:rsidRDefault="007D2F2C">
            <w:pPr>
              <w:jc w:val="center"/>
              <w:rPr>
                <w:sz w:val="18"/>
                <w:szCs w:val="18"/>
              </w:rPr>
            </w:pPr>
            <w:r>
              <w:rPr>
                <w:sz w:val="18"/>
                <w:szCs w:val="18"/>
              </w:rPr>
              <w:t>560</w:t>
            </w:r>
          </w:p>
        </w:tc>
      </w:tr>
      <w:tr w:rsidR="007D2F2C" w14:paraId="674F9EA9"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1E247286" w14:textId="4BB2AAA2" w:rsidR="007D2F2C" w:rsidRDefault="007D2F2C">
            <w:pPr>
              <w:rPr>
                <w:sz w:val="18"/>
                <w:szCs w:val="18"/>
              </w:rPr>
            </w:pPr>
            <w:r>
              <w:rPr>
                <w:sz w:val="18"/>
                <w:szCs w:val="18"/>
                <w:lang w:val="sr-Cyrl-BA"/>
              </w:rPr>
              <w:t>е</w:t>
            </w:r>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r>
              <w:rPr>
                <w:sz w:val="18"/>
                <w:szCs w:val="18"/>
              </w:rPr>
              <w:t xml:space="preserve"> </w:t>
            </w:r>
            <w:proofErr w:type="spellStart"/>
            <w:r>
              <w:rPr>
                <w:sz w:val="18"/>
                <w:szCs w:val="18"/>
              </w:rPr>
              <w:t>из</w:t>
            </w:r>
            <w:proofErr w:type="spellEnd"/>
            <w:r>
              <w:rPr>
                <w:sz w:val="18"/>
                <w:szCs w:val="18"/>
              </w:rPr>
              <w:t xml:space="preserve"> </w:t>
            </w:r>
            <w:proofErr w:type="spellStart"/>
            <w:r>
              <w:rPr>
                <w:sz w:val="18"/>
                <w:szCs w:val="18"/>
              </w:rPr>
              <w:t>пословања</w:t>
            </w:r>
            <w:proofErr w:type="spellEnd"/>
          </w:p>
        </w:tc>
        <w:tc>
          <w:tcPr>
            <w:tcW w:w="1639" w:type="dxa"/>
            <w:tcBorders>
              <w:top w:val="nil"/>
              <w:left w:val="nil"/>
              <w:bottom w:val="nil"/>
              <w:right w:val="single" w:sz="4" w:space="0" w:color="auto"/>
            </w:tcBorders>
            <w:shd w:val="clear" w:color="auto" w:fill="auto"/>
            <w:noWrap/>
            <w:vAlign w:val="center"/>
            <w:hideMark/>
          </w:tcPr>
          <w:p w14:paraId="774A51EC" w14:textId="77777777" w:rsidR="007D2F2C" w:rsidRDefault="007D2F2C">
            <w:pPr>
              <w:jc w:val="right"/>
              <w:rPr>
                <w:sz w:val="18"/>
                <w:szCs w:val="18"/>
              </w:rPr>
            </w:pPr>
            <w:r>
              <w:rPr>
                <w:sz w:val="18"/>
                <w:szCs w:val="18"/>
              </w:rPr>
              <w:t xml:space="preserve">506    </w:t>
            </w:r>
          </w:p>
        </w:tc>
        <w:tc>
          <w:tcPr>
            <w:tcW w:w="1112" w:type="dxa"/>
            <w:tcBorders>
              <w:top w:val="nil"/>
              <w:left w:val="nil"/>
              <w:bottom w:val="nil"/>
              <w:right w:val="single" w:sz="4" w:space="0" w:color="auto"/>
            </w:tcBorders>
            <w:shd w:val="clear" w:color="auto" w:fill="auto"/>
            <w:noWrap/>
            <w:vAlign w:val="center"/>
            <w:hideMark/>
          </w:tcPr>
          <w:p w14:paraId="7935C35E" w14:textId="77777777" w:rsidR="007D2F2C" w:rsidRDefault="007D2F2C">
            <w:pPr>
              <w:jc w:val="center"/>
              <w:rPr>
                <w:i/>
                <w:iCs/>
                <w:sz w:val="18"/>
                <w:szCs w:val="18"/>
              </w:rPr>
            </w:pPr>
            <w:r>
              <w:rPr>
                <w:i/>
                <w:iCs/>
                <w:sz w:val="18"/>
                <w:szCs w:val="18"/>
              </w:rPr>
              <w:t>0</w:t>
            </w:r>
          </w:p>
        </w:tc>
        <w:tc>
          <w:tcPr>
            <w:tcW w:w="2084" w:type="dxa"/>
            <w:tcBorders>
              <w:top w:val="nil"/>
              <w:left w:val="nil"/>
              <w:bottom w:val="nil"/>
              <w:right w:val="single" w:sz="4" w:space="0" w:color="auto"/>
            </w:tcBorders>
            <w:shd w:val="clear" w:color="auto" w:fill="auto"/>
            <w:noWrap/>
            <w:vAlign w:val="center"/>
            <w:hideMark/>
          </w:tcPr>
          <w:p w14:paraId="1E94D813" w14:textId="77777777" w:rsidR="007D2F2C" w:rsidRDefault="007D2F2C">
            <w:pPr>
              <w:jc w:val="right"/>
              <w:rPr>
                <w:sz w:val="18"/>
                <w:szCs w:val="18"/>
              </w:rPr>
            </w:pPr>
            <w:r>
              <w:rPr>
                <w:sz w:val="18"/>
                <w:szCs w:val="18"/>
              </w:rPr>
              <w:t xml:space="preserve">0    </w:t>
            </w:r>
          </w:p>
        </w:tc>
        <w:tc>
          <w:tcPr>
            <w:tcW w:w="609" w:type="dxa"/>
            <w:tcBorders>
              <w:top w:val="nil"/>
              <w:left w:val="nil"/>
              <w:bottom w:val="nil"/>
              <w:right w:val="single" w:sz="4" w:space="0" w:color="auto"/>
            </w:tcBorders>
            <w:shd w:val="clear" w:color="auto" w:fill="auto"/>
            <w:noWrap/>
            <w:vAlign w:val="center"/>
            <w:hideMark/>
          </w:tcPr>
          <w:p w14:paraId="4F320C2C" w14:textId="77777777" w:rsidR="007D2F2C" w:rsidRDefault="007D2F2C">
            <w:pPr>
              <w:jc w:val="center"/>
              <w:rPr>
                <w:i/>
                <w:iCs/>
                <w:sz w:val="18"/>
                <w:szCs w:val="18"/>
              </w:rPr>
            </w:pPr>
            <w:r>
              <w:rPr>
                <w:i/>
                <w:iCs/>
                <w:sz w:val="18"/>
                <w:szCs w:val="18"/>
              </w:rPr>
              <w:t>0</w:t>
            </w:r>
          </w:p>
        </w:tc>
        <w:tc>
          <w:tcPr>
            <w:tcW w:w="1035" w:type="dxa"/>
            <w:tcBorders>
              <w:top w:val="nil"/>
              <w:left w:val="nil"/>
              <w:bottom w:val="nil"/>
              <w:right w:val="single" w:sz="8" w:space="0" w:color="auto"/>
            </w:tcBorders>
            <w:shd w:val="clear" w:color="auto" w:fill="auto"/>
            <w:noWrap/>
            <w:vAlign w:val="center"/>
            <w:hideMark/>
          </w:tcPr>
          <w:p w14:paraId="4E09C176" w14:textId="77777777" w:rsidR="007D2F2C" w:rsidRDefault="007D2F2C">
            <w:pPr>
              <w:jc w:val="center"/>
              <w:rPr>
                <w:sz w:val="18"/>
                <w:szCs w:val="18"/>
              </w:rPr>
            </w:pPr>
            <w:r>
              <w:rPr>
                <w:sz w:val="18"/>
                <w:szCs w:val="18"/>
              </w:rPr>
              <w:t>0</w:t>
            </w:r>
          </w:p>
        </w:tc>
      </w:tr>
      <w:tr w:rsidR="007D2F2C" w14:paraId="53578B7C"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021C7C7C" w14:textId="77777777" w:rsidR="007D2F2C" w:rsidRDefault="007D2F2C">
            <w:pPr>
              <w:rPr>
                <w:sz w:val="18"/>
                <w:szCs w:val="18"/>
              </w:rPr>
            </w:pPr>
            <w:r>
              <w:rPr>
                <w:sz w:val="18"/>
                <w:szCs w:val="18"/>
              </w:rPr>
              <w:t xml:space="preserve">ж) </w:t>
            </w:r>
            <w:proofErr w:type="spellStart"/>
            <w:r>
              <w:rPr>
                <w:sz w:val="18"/>
                <w:szCs w:val="18"/>
              </w:rPr>
              <w:t>обавезе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палате</w:t>
            </w:r>
            <w:proofErr w:type="spellEnd"/>
            <w:r>
              <w:rPr>
                <w:sz w:val="18"/>
                <w:szCs w:val="18"/>
              </w:rPr>
              <w:t xml:space="preserve"> и </w:t>
            </w:r>
            <w:proofErr w:type="spellStart"/>
            <w:r>
              <w:rPr>
                <w:sz w:val="18"/>
                <w:szCs w:val="18"/>
              </w:rPr>
              <w:t>накнаде</w:t>
            </w:r>
            <w:proofErr w:type="spellEnd"/>
            <w:r>
              <w:rPr>
                <w:sz w:val="18"/>
                <w:szCs w:val="18"/>
              </w:rPr>
              <w:t xml:space="preserve"> </w:t>
            </w:r>
            <w:proofErr w:type="spellStart"/>
            <w:r>
              <w:rPr>
                <w:sz w:val="18"/>
                <w:szCs w:val="18"/>
              </w:rPr>
              <w:t>плата</w:t>
            </w:r>
            <w:proofErr w:type="spellEnd"/>
            <w:r>
              <w:rPr>
                <w:sz w:val="18"/>
                <w:szCs w:val="18"/>
              </w:rPr>
              <w:t xml:space="preserve"> </w:t>
            </w:r>
          </w:p>
        </w:tc>
        <w:tc>
          <w:tcPr>
            <w:tcW w:w="1639" w:type="dxa"/>
            <w:tcBorders>
              <w:top w:val="nil"/>
              <w:left w:val="nil"/>
              <w:bottom w:val="nil"/>
              <w:right w:val="single" w:sz="4" w:space="0" w:color="auto"/>
            </w:tcBorders>
            <w:shd w:val="clear" w:color="auto" w:fill="auto"/>
            <w:noWrap/>
            <w:vAlign w:val="center"/>
            <w:hideMark/>
          </w:tcPr>
          <w:p w14:paraId="19E04F94" w14:textId="77777777" w:rsidR="007D2F2C" w:rsidRDefault="007D2F2C">
            <w:pPr>
              <w:jc w:val="right"/>
              <w:rPr>
                <w:sz w:val="18"/>
                <w:szCs w:val="18"/>
              </w:rPr>
            </w:pPr>
            <w:r>
              <w:rPr>
                <w:sz w:val="18"/>
                <w:szCs w:val="18"/>
              </w:rPr>
              <w:t xml:space="preserve">3.489.172    </w:t>
            </w:r>
          </w:p>
        </w:tc>
        <w:tc>
          <w:tcPr>
            <w:tcW w:w="1112" w:type="dxa"/>
            <w:tcBorders>
              <w:top w:val="nil"/>
              <w:left w:val="nil"/>
              <w:bottom w:val="nil"/>
              <w:right w:val="single" w:sz="4" w:space="0" w:color="auto"/>
            </w:tcBorders>
            <w:shd w:val="clear" w:color="auto" w:fill="auto"/>
            <w:noWrap/>
            <w:vAlign w:val="center"/>
            <w:hideMark/>
          </w:tcPr>
          <w:p w14:paraId="4D59B2E4" w14:textId="77777777" w:rsidR="007D2F2C" w:rsidRDefault="007D2F2C">
            <w:pPr>
              <w:jc w:val="center"/>
              <w:rPr>
                <w:i/>
                <w:iCs/>
                <w:sz w:val="18"/>
                <w:szCs w:val="18"/>
              </w:rPr>
            </w:pPr>
            <w:r>
              <w:rPr>
                <w:i/>
                <w:iCs/>
                <w:sz w:val="18"/>
                <w:szCs w:val="18"/>
              </w:rPr>
              <w:t>1</w:t>
            </w:r>
          </w:p>
        </w:tc>
        <w:tc>
          <w:tcPr>
            <w:tcW w:w="2084" w:type="dxa"/>
            <w:tcBorders>
              <w:top w:val="nil"/>
              <w:left w:val="nil"/>
              <w:bottom w:val="nil"/>
              <w:right w:val="single" w:sz="4" w:space="0" w:color="auto"/>
            </w:tcBorders>
            <w:shd w:val="clear" w:color="auto" w:fill="auto"/>
            <w:noWrap/>
            <w:vAlign w:val="center"/>
            <w:hideMark/>
          </w:tcPr>
          <w:p w14:paraId="0530A24F" w14:textId="77777777" w:rsidR="007D2F2C" w:rsidRDefault="007D2F2C">
            <w:pPr>
              <w:jc w:val="right"/>
              <w:rPr>
                <w:sz w:val="18"/>
                <w:szCs w:val="18"/>
              </w:rPr>
            </w:pPr>
            <w:r>
              <w:rPr>
                <w:sz w:val="18"/>
                <w:szCs w:val="18"/>
              </w:rPr>
              <w:t xml:space="preserve">3.664.135    </w:t>
            </w:r>
          </w:p>
        </w:tc>
        <w:tc>
          <w:tcPr>
            <w:tcW w:w="609" w:type="dxa"/>
            <w:tcBorders>
              <w:top w:val="nil"/>
              <w:left w:val="nil"/>
              <w:bottom w:val="nil"/>
              <w:right w:val="single" w:sz="4" w:space="0" w:color="auto"/>
            </w:tcBorders>
            <w:shd w:val="clear" w:color="auto" w:fill="auto"/>
            <w:noWrap/>
            <w:vAlign w:val="center"/>
            <w:hideMark/>
          </w:tcPr>
          <w:p w14:paraId="35CF5D22" w14:textId="77777777" w:rsidR="007D2F2C" w:rsidRDefault="007D2F2C">
            <w:pPr>
              <w:jc w:val="center"/>
              <w:rPr>
                <w:i/>
                <w:iCs/>
                <w:sz w:val="18"/>
                <w:szCs w:val="18"/>
              </w:rPr>
            </w:pPr>
            <w:r>
              <w:rPr>
                <w:i/>
                <w:iCs/>
                <w:sz w:val="18"/>
                <w:szCs w:val="18"/>
              </w:rPr>
              <w:t>17</w:t>
            </w:r>
          </w:p>
        </w:tc>
        <w:tc>
          <w:tcPr>
            <w:tcW w:w="1035" w:type="dxa"/>
            <w:tcBorders>
              <w:top w:val="nil"/>
              <w:left w:val="nil"/>
              <w:bottom w:val="nil"/>
              <w:right w:val="single" w:sz="8" w:space="0" w:color="auto"/>
            </w:tcBorders>
            <w:shd w:val="clear" w:color="auto" w:fill="auto"/>
            <w:noWrap/>
            <w:vAlign w:val="center"/>
            <w:hideMark/>
          </w:tcPr>
          <w:p w14:paraId="6F34B02C" w14:textId="77777777" w:rsidR="007D2F2C" w:rsidRDefault="007D2F2C">
            <w:pPr>
              <w:jc w:val="center"/>
              <w:rPr>
                <w:sz w:val="18"/>
                <w:szCs w:val="18"/>
              </w:rPr>
            </w:pPr>
            <w:r>
              <w:rPr>
                <w:sz w:val="18"/>
                <w:szCs w:val="18"/>
              </w:rPr>
              <w:t>105</w:t>
            </w:r>
          </w:p>
        </w:tc>
      </w:tr>
      <w:tr w:rsidR="007D2F2C" w14:paraId="5CEBA21D"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608EE57E" w14:textId="77777777" w:rsidR="007D2F2C" w:rsidRDefault="007D2F2C">
            <w:pPr>
              <w:rPr>
                <w:sz w:val="18"/>
                <w:szCs w:val="18"/>
              </w:rPr>
            </w:pPr>
            <w:r>
              <w:rPr>
                <w:sz w:val="18"/>
                <w:szCs w:val="18"/>
              </w:rPr>
              <w:t xml:space="preserve">з) </w:t>
            </w: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p>
        </w:tc>
        <w:tc>
          <w:tcPr>
            <w:tcW w:w="1639" w:type="dxa"/>
            <w:tcBorders>
              <w:top w:val="nil"/>
              <w:left w:val="nil"/>
              <w:bottom w:val="nil"/>
              <w:right w:val="single" w:sz="4" w:space="0" w:color="auto"/>
            </w:tcBorders>
            <w:shd w:val="clear" w:color="auto" w:fill="auto"/>
            <w:noWrap/>
            <w:vAlign w:val="center"/>
            <w:hideMark/>
          </w:tcPr>
          <w:p w14:paraId="6506FD9F" w14:textId="77777777" w:rsidR="007D2F2C" w:rsidRDefault="007D2F2C">
            <w:pPr>
              <w:jc w:val="right"/>
              <w:rPr>
                <w:sz w:val="18"/>
                <w:szCs w:val="18"/>
              </w:rPr>
            </w:pPr>
            <w:r>
              <w:rPr>
                <w:sz w:val="18"/>
                <w:szCs w:val="18"/>
              </w:rPr>
              <w:t xml:space="preserve">672.857    </w:t>
            </w:r>
          </w:p>
        </w:tc>
        <w:tc>
          <w:tcPr>
            <w:tcW w:w="1112" w:type="dxa"/>
            <w:tcBorders>
              <w:top w:val="nil"/>
              <w:left w:val="nil"/>
              <w:bottom w:val="nil"/>
              <w:right w:val="single" w:sz="4" w:space="0" w:color="auto"/>
            </w:tcBorders>
            <w:shd w:val="clear" w:color="auto" w:fill="auto"/>
            <w:noWrap/>
            <w:vAlign w:val="center"/>
            <w:hideMark/>
          </w:tcPr>
          <w:p w14:paraId="583C9759" w14:textId="77777777" w:rsidR="007D2F2C" w:rsidRDefault="007D2F2C">
            <w:pPr>
              <w:jc w:val="center"/>
              <w:rPr>
                <w:i/>
                <w:iCs/>
                <w:sz w:val="18"/>
                <w:szCs w:val="18"/>
              </w:rPr>
            </w:pPr>
            <w:r>
              <w:rPr>
                <w:i/>
                <w:iCs/>
                <w:sz w:val="18"/>
                <w:szCs w:val="18"/>
              </w:rPr>
              <w:t>0</w:t>
            </w:r>
          </w:p>
        </w:tc>
        <w:tc>
          <w:tcPr>
            <w:tcW w:w="2084" w:type="dxa"/>
            <w:tcBorders>
              <w:top w:val="nil"/>
              <w:left w:val="nil"/>
              <w:bottom w:val="nil"/>
              <w:right w:val="single" w:sz="4" w:space="0" w:color="auto"/>
            </w:tcBorders>
            <w:shd w:val="clear" w:color="auto" w:fill="auto"/>
            <w:noWrap/>
            <w:vAlign w:val="center"/>
            <w:hideMark/>
          </w:tcPr>
          <w:p w14:paraId="27872253" w14:textId="77777777" w:rsidR="007D2F2C" w:rsidRDefault="007D2F2C">
            <w:pPr>
              <w:jc w:val="right"/>
              <w:rPr>
                <w:sz w:val="18"/>
                <w:szCs w:val="18"/>
              </w:rPr>
            </w:pPr>
            <w:r>
              <w:rPr>
                <w:sz w:val="18"/>
                <w:szCs w:val="18"/>
              </w:rPr>
              <w:t xml:space="preserve">448.222    </w:t>
            </w:r>
          </w:p>
        </w:tc>
        <w:tc>
          <w:tcPr>
            <w:tcW w:w="609" w:type="dxa"/>
            <w:tcBorders>
              <w:top w:val="nil"/>
              <w:left w:val="nil"/>
              <w:bottom w:val="nil"/>
              <w:right w:val="single" w:sz="4" w:space="0" w:color="auto"/>
            </w:tcBorders>
            <w:shd w:val="clear" w:color="auto" w:fill="auto"/>
            <w:noWrap/>
            <w:vAlign w:val="center"/>
            <w:hideMark/>
          </w:tcPr>
          <w:p w14:paraId="063CA0B3" w14:textId="77777777" w:rsidR="007D2F2C" w:rsidRDefault="007D2F2C">
            <w:pPr>
              <w:jc w:val="center"/>
              <w:rPr>
                <w:i/>
                <w:iCs/>
                <w:sz w:val="18"/>
                <w:szCs w:val="18"/>
              </w:rPr>
            </w:pPr>
            <w:r>
              <w:rPr>
                <w:i/>
                <w:iCs/>
                <w:sz w:val="18"/>
                <w:szCs w:val="18"/>
              </w:rPr>
              <w:t>2</w:t>
            </w:r>
          </w:p>
        </w:tc>
        <w:tc>
          <w:tcPr>
            <w:tcW w:w="1035" w:type="dxa"/>
            <w:tcBorders>
              <w:top w:val="nil"/>
              <w:left w:val="nil"/>
              <w:bottom w:val="nil"/>
              <w:right w:val="single" w:sz="8" w:space="0" w:color="auto"/>
            </w:tcBorders>
            <w:shd w:val="clear" w:color="auto" w:fill="auto"/>
            <w:noWrap/>
            <w:vAlign w:val="center"/>
            <w:hideMark/>
          </w:tcPr>
          <w:p w14:paraId="5EED9EA2" w14:textId="77777777" w:rsidR="007D2F2C" w:rsidRDefault="007D2F2C">
            <w:pPr>
              <w:jc w:val="center"/>
              <w:rPr>
                <w:sz w:val="18"/>
                <w:szCs w:val="18"/>
              </w:rPr>
            </w:pPr>
            <w:r>
              <w:rPr>
                <w:sz w:val="18"/>
                <w:szCs w:val="18"/>
              </w:rPr>
              <w:t>67</w:t>
            </w:r>
          </w:p>
        </w:tc>
      </w:tr>
      <w:tr w:rsidR="007D2F2C" w14:paraId="29BC212B" w14:textId="77777777" w:rsidTr="007D2F2C">
        <w:trPr>
          <w:trHeight w:val="258"/>
          <w:jc w:val="center"/>
        </w:trPr>
        <w:tc>
          <w:tcPr>
            <w:tcW w:w="4394" w:type="dxa"/>
            <w:tcBorders>
              <w:top w:val="nil"/>
              <w:left w:val="single" w:sz="8" w:space="0" w:color="auto"/>
              <w:bottom w:val="nil"/>
              <w:right w:val="single" w:sz="4" w:space="0" w:color="auto"/>
            </w:tcBorders>
            <w:shd w:val="clear" w:color="auto" w:fill="auto"/>
            <w:noWrap/>
            <w:vAlign w:val="center"/>
            <w:hideMark/>
          </w:tcPr>
          <w:p w14:paraId="56B716A3" w14:textId="77777777" w:rsidR="007D2F2C" w:rsidRDefault="007D2F2C">
            <w:pPr>
              <w:rPr>
                <w:sz w:val="18"/>
                <w:szCs w:val="18"/>
              </w:rPr>
            </w:pPr>
            <w:r>
              <w:rPr>
                <w:sz w:val="18"/>
                <w:szCs w:val="18"/>
              </w:rPr>
              <w:t xml:space="preserve">и) </w:t>
            </w:r>
            <w:proofErr w:type="spellStart"/>
            <w:r>
              <w:rPr>
                <w:sz w:val="18"/>
                <w:szCs w:val="18"/>
              </w:rPr>
              <w:t>порез</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додату</w:t>
            </w:r>
            <w:proofErr w:type="spellEnd"/>
            <w:r>
              <w:rPr>
                <w:sz w:val="18"/>
                <w:szCs w:val="18"/>
              </w:rPr>
              <w:t xml:space="preserve"> </w:t>
            </w:r>
            <w:proofErr w:type="spellStart"/>
            <w:r>
              <w:rPr>
                <w:sz w:val="18"/>
                <w:szCs w:val="18"/>
              </w:rPr>
              <w:t>вриједност</w:t>
            </w:r>
            <w:proofErr w:type="spellEnd"/>
          </w:p>
        </w:tc>
        <w:tc>
          <w:tcPr>
            <w:tcW w:w="1639" w:type="dxa"/>
            <w:tcBorders>
              <w:top w:val="nil"/>
              <w:left w:val="nil"/>
              <w:bottom w:val="nil"/>
              <w:right w:val="single" w:sz="4" w:space="0" w:color="auto"/>
            </w:tcBorders>
            <w:shd w:val="clear" w:color="auto" w:fill="auto"/>
            <w:noWrap/>
            <w:vAlign w:val="center"/>
            <w:hideMark/>
          </w:tcPr>
          <w:p w14:paraId="48EC5ED4" w14:textId="77777777" w:rsidR="007D2F2C" w:rsidRDefault="007D2F2C">
            <w:pPr>
              <w:jc w:val="right"/>
              <w:rPr>
                <w:sz w:val="18"/>
                <w:szCs w:val="18"/>
              </w:rPr>
            </w:pPr>
            <w:r>
              <w:rPr>
                <w:sz w:val="18"/>
                <w:szCs w:val="18"/>
              </w:rPr>
              <w:t xml:space="preserve">35.330    </w:t>
            </w:r>
          </w:p>
        </w:tc>
        <w:tc>
          <w:tcPr>
            <w:tcW w:w="1112" w:type="dxa"/>
            <w:tcBorders>
              <w:top w:val="nil"/>
              <w:left w:val="nil"/>
              <w:bottom w:val="nil"/>
              <w:right w:val="single" w:sz="4" w:space="0" w:color="auto"/>
            </w:tcBorders>
            <w:shd w:val="clear" w:color="auto" w:fill="auto"/>
            <w:noWrap/>
            <w:vAlign w:val="center"/>
            <w:hideMark/>
          </w:tcPr>
          <w:p w14:paraId="2EFECF45" w14:textId="77777777" w:rsidR="007D2F2C" w:rsidRDefault="007D2F2C">
            <w:pPr>
              <w:jc w:val="center"/>
              <w:rPr>
                <w:i/>
                <w:iCs/>
                <w:sz w:val="18"/>
                <w:szCs w:val="18"/>
              </w:rPr>
            </w:pPr>
            <w:r>
              <w:rPr>
                <w:i/>
                <w:iCs/>
                <w:sz w:val="18"/>
                <w:szCs w:val="18"/>
              </w:rPr>
              <w:t>0</w:t>
            </w:r>
          </w:p>
        </w:tc>
        <w:tc>
          <w:tcPr>
            <w:tcW w:w="2084" w:type="dxa"/>
            <w:tcBorders>
              <w:top w:val="nil"/>
              <w:left w:val="nil"/>
              <w:bottom w:val="nil"/>
              <w:right w:val="single" w:sz="4" w:space="0" w:color="auto"/>
            </w:tcBorders>
            <w:shd w:val="clear" w:color="auto" w:fill="auto"/>
            <w:noWrap/>
            <w:vAlign w:val="center"/>
            <w:hideMark/>
          </w:tcPr>
          <w:p w14:paraId="00626542" w14:textId="77777777" w:rsidR="007D2F2C" w:rsidRDefault="007D2F2C">
            <w:pPr>
              <w:jc w:val="right"/>
              <w:rPr>
                <w:sz w:val="18"/>
                <w:szCs w:val="18"/>
              </w:rPr>
            </w:pPr>
            <w:r>
              <w:rPr>
                <w:sz w:val="18"/>
                <w:szCs w:val="18"/>
              </w:rPr>
              <w:t xml:space="preserve">533    </w:t>
            </w:r>
          </w:p>
        </w:tc>
        <w:tc>
          <w:tcPr>
            <w:tcW w:w="609" w:type="dxa"/>
            <w:tcBorders>
              <w:top w:val="nil"/>
              <w:left w:val="nil"/>
              <w:bottom w:val="nil"/>
              <w:right w:val="single" w:sz="4" w:space="0" w:color="auto"/>
            </w:tcBorders>
            <w:shd w:val="clear" w:color="auto" w:fill="auto"/>
            <w:noWrap/>
            <w:vAlign w:val="center"/>
            <w:hideMark/>
          </w:tcPr>
          <w:p w14:paraId="59D34AA0" w14:textId="77777777" w:rsidR="007D2F2C" w:rsidRDefault="007D2F2C">
            <w:pPr>
              <w:jc w:val="center"/>
              <w:rPr>
                <w:i/>
                <w:iCs/>
                <w:sz w:val="18"/>
                <w:szCs w:val="18"/>
              </w:rPr>
            </w:pPr>
            <w:r>
              <w:rPr>
                <w:i/>
                <w:iCs/>
                <w:sz w:val="18"/>
                <w:szCs w:val="18"/>
              </w:rPr>
              <w:t>0</w:t>
            </w:r>
          </w:p>
        </w:tc>
        <w:tc>
          <w:tcPr>
            <w:tcW w:w="1035" w:type="dxa"/>
            <w:tcBorders>
              <w:top w:val="nil"/>
              <w:left w:val="nil"/>
              <w:bottom w:val="nil"/>
              <w:right w:val="single" w:sz="8" w:space="0" w:color="auto"/>
            </w:tcBorders>
            <w:shd w:val="clear" w:color="auto" w:fill="auto"/>
            <w:noWrap/>
            <w:vAlign w:val="center"/>
            <w:hideMark/>
          </w:tcPr>
          <w:p w14:paraId="19E2B811" w14:textId="77777777" w:rsidR="007D2F2C" w:rsidRDefault="007D2F2C">
            <w:pPr>
              <w:jc w:val="center"/>
              <w:rPr>
                <w:sz w:val="18"/>
                <w:szCs w:val="18"/>
              </w:rPr>
            </w:pPr>
            <w:r>
              <w:rPr>
                <w:sz w:val="18"/>
                <w:szCs w:val="18"/>
              </w:rPr>
              <w:t>2</w:t>
            </w:r>
          </w:p>
        </w:tc>
      </w:tr>
      <w:tr w:rsidR="007D2F2C" w14:paraId="20F17057" w14:textId="77777777" w:rsidTr="007D2F2C">
        <w:trPr>
          <w:trHeight w:val="502"/>
          <w:jc w:val="center"/>
        </w:trPr>
        <w:tc>
          <w:tcPr>
            <w:tcW w:w="4394" w:type="dxa"/>
            <w:tcBorders>
              <w:top w:val="nil"/>
              <w:left w:val="single" w:sz="8" w:space="0" w:color="auto"/>
              <w:bottom w:val="single" w:sz="8" w:space="0" w:color="auto"/>
              <w:right w:val="single" w:sz="4" w:space="0" w:color="auto"/>
            </w:tcBorders>
            <w:shd w:val="clear" w:color="auto" w:fill="auto"/>
            <w:vAlign w:val="center"/>
            <w:hideMark/>
          </w:tcPr>
          <w:p w14:paraId="315142EB" w14:textId="77777777" w:rsidR="007D2F2C" w:rsidRDefault="007D2F2C">
            <w:pPr>
              <w:rPr>
                <w:sz w:val="18"/>
                <w:szCs w:val="18"/>
              </w:rPr>
            </w:pPr>
            <w:r>
              <w:rPr>
                <w:sz w:val="18"/>
                <w:szCs w:val="18"/>
              </w:rPr>
              <w:t xml:space="preserve">ј) </w:t>
            </w: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порезе</w:t>
            </w:r>
            <w:proofErr w:type="spellEnd"/>
            <w:r>
              <w:rPr>
                <w:sz w:val="18"/>
                <w:szCs w:val="18"/>
              </w:rPr>
              <w:t xml:space="preserve">, </w:t>
            </w:r>
            <w:proofErr w:type="spellStart"/>
            <w:r>
              <w:rPr>
                <w:sz w:val="18"/>
                <w:szCs w:val="18"/>
              </w:rPr>
              <w:t>доприносе</w:t>
            </w:r>
            <w:proofErr w:type="spellEnd"/>
            <w:r>
              <w:rPr>
                <w:sz w:val="18"/>
                <w:szCs w:val="18"/>
              </w:rPr>
              <w:t xml:space="preserve"> и </w:t>
            </w:r>
            <w:proofErr w:type="spellStart"/>
            <w:r>
              <w:rPr>
                <w:sz w:val="18"/>
                <w:szCs w:val="18"/>
              </w:rPr>
              <w:t>друге</w:t>
            </w:r>
            <w:proofErr w:type="spellEnd"/>
            <w:r>
              <w:rPr>
                <w:sz w:val="18"/>
                <w:szCs w:val="18"/>
              </w:rPr>
              <w:t xml:space="preserve"> </w:t>
            </w:r>
            <w:proofErr w:type="spellStart"/>
            <w:r>
              <w:rPr>
                <w:sz w:val="18"/>
                <w:szCs w:val="18"/>
              </w:rPr>
              <w:t>дажбине</w:t>
            </w:r>
            <w:proofErr w:type="spellEnd"/>
          </w:p>
        </w:tc>
        <w:tc>
          <w:tcPr>
            <w:tcW w:w="1639" w:type="dxa"/>
            <w:tcBorders>
              <w:top w:val="nil"/>
              <w:left w:val="nil"/>
              <w:bottom w:val="single" w:sz="8" w:space="0" w:color="auto"/>
              <w:right w:val="single" w:sz="4" w:space="0" w:color="auto"/>
            </w:tcBorders>
            <w:shd w:val="clear" w:color="auto" w:fill="auto"/>
            <w:noWrap/>
            <w:vAlign w:val="center"/>
            <w:hideMark/>
          </w:tcPr>
          <w:p w14:paraId="1580F21D" w14:textId="77777777" w:rsidR="007D2F2C" w:rsidRDefault="007D2F2C">
            <w:pPr>
              <w:jc w:val="right"/>
              <w:rPr>
                <w:sz w:val="18"/>
                <w:szCs w:val="18"/>
              </w:rPr>
            </w:pPr>
            <w:r>
              <w:rPr>
                <w:sz w:val="18"/>
                <w:szCs w:val="18"/>
              </w:rPr>
              <w:t xml:space="preserve">77.509    </w:t>
            </w:r>
          </w:p>
        </w:tc>
        <w:tc>
          <w:tcPr>
            <w:tcW w:w="1112" w:type="dxa"/>
            <w:tcBorders>
              <w:top w:val="nil"/>
              <w:left w:val="nil"/>
              <w:bottom w:val="single" w:sz="8" w:space="0" w:color="auto"/>
              <w:right w:val="single" w:sz="4" w:space="0" w:color="auto"/>
            </w:tcBorders>
            <w:shd w:val="clear" w:color="auto" w:fill="auto"/>
            <w:noWrap/>
            <w:vAlign w:val="center"/>
            <w:hideMark/>
          </w:tcPr>
          <w:p w14:paraId="0ED4F39E" w14:textId="77777777" w:rsidR="007D2F2C" w:rsidRDefault="007D2F2C">
            <w:pPr>
              <w:jc w:val="center"/>
              <w:rPr>
                <w:i/>
                <w:iCs/>
                <w:sz w:val="18"/>
                <w:szCs w:val="18"/>
              </w:rPr>
            </w:pPr>
            <w:r>
              <w:rPr>
                <w:i/>
                <w:iCs/>
                <w:sz w:val="18"/>
                <w:szCs w:val="18"/>
              </w:rPr>
              <w:t>0</w:t>
            </w:r>
          </w:p>
        </w:tc>
        <w:tc>
          <w:tcPr>
            <w:tcW w:w="2084" w:type="dxa"/>
            <w:tcBorders>
              <w:top w:val="nil"/>
              <w:left w:val="nil"/>
              <w:bottom w:val="single" w:sz="8" w:space="0" w:color="auto"/>
              <w:right w:val="single" w:sz="4" w:space="0" w:color="auto"/>
            </w:tcBorders>
            <w:shd w:val="clear" w:color="auto" w:fill="auto"/>
            <w:noWrap/>
            <w:vAlign w:val="center"/>
            <w:hideMark/>
          </w:tcPr>
          <w:p w14:paraId="1A92A6E7" w14:textId="77777777" w:rsidR="007D2F2C" w:rsidRDefault="007D2F2C">
            <w:pPr>
              <w:jc w:val="right"/>
              <w:rPr>
                <w:sz w:val="18"/>
                <w:szCs w:val="18"/>
              </w:rPr>
            </w:pPr>
            <w:r>
              <w:rPr>
                <w:sz w:val="18"/>
                <w:szCs w:val="18"/>
              </w:rPr>
              <w:t xml:space="preserve">73.638    </w:t>
            </w:r>
          </w:p>
        </w:tc>
        <w:tc>
          <w:tcPr>
            <w:tcW w:w="609" w:type="dxa"/>
            <w:tcBorders>
              <w:top w:val="nil"/>
              <w:left w:val="nil"/>
              <w:bottom w:val="single" w:sz="8" w:space="0" w:color="auto"/>
              <w:right w:val="single" w:sz="4" w:space="0" w:color="auto"/>
            </w:tcBorders>
            <w:shd w:val="clear" w:color="auto" w:fill="auto"/>
            <w:noWrap/>
            <w:vAlign w:val="center"/>
            <w:hideMark/>
          </w:tcPr>
          <w:p w14:paraId="0719AFBB" w14:textId="77777777" w:rsidR="007D2F2C" w:rsidRDefault="007D2F2C">
            <w:pPr>
              <w:jc w:val="center"/>
              <w:rPr>
                <w:i/>
                <w:iCs/>
                <w:sz w:val="18"/>
                <w:szCs w:val="18"/>
              </w:rPr>
            </w:pPr>
            <w:r>
              <w:rPr>
                <w:i/>
                <w:iCs/>
                <w:sz w:val="18"/>
                <w:szCs w:val="18"/>
              </w:rPr>
              <w:t>0</w:t>
            </w:r>
          </w:p>
        </w:tc>
        <w:tc>
          <w:tcPr>
            <w:tcW w:w="1035" w:type="dxa"/>
            <w:tcBorders>
              <w:top w:val="nil"/>
              <w:left w:val="nil"/>
              <w:bottom w:val="single" w:sz="8" w:space="0" w:color="auto"/>
              <w:right w:val="single" w:sz="8" w:space="0" w:color="auto"/>
            </w:tcBorders>
            <w:shd w:val="clear" w:color="auto" w:fill="auto"/>
            <w:noWrap/>
            <w:vAlign w:val="center"/>
            <w:hideMark/>
          </w:tcPr>
          <w:p w14:paraId="7F775B2B" w14:textId="77777777" w:rsidR="007D2F2C" w:rsidRDefault="007D2F2C">
            <w:pPr>
              <w:jc w:val="center"/>
              <w:rPr>
                <w:sz w:val="18"/>
                <w:szCs w:val="18"/>
              </w:rPr>
            </w:pPr>
            <w:r>
              <w:rPr>
                <w:sz w:val="18"/>
                <w:szCs w:val="18"/>
              </w:rPr>
              <w:t>95</w:t>
            </w:r>
          </w:p>
        </w:tc>
      </w:tr>
    </w:tbl>
    <w:p w14:paraId="6F3F2776" w14:textId="43179B3A" w:rsidR="007F488F" w:rsidRPr="007D2F2C" w:rsidRDefault="007F488F" w:rsidP="007F488F">
      <w:pPr>
        <w:jc w:val="center"/>
        <w:rPr>
          <w:b/>
          <w:i/>
          <w:sz w:val="20"/>
          <w:szCs w:val="20"/>
          <w:lang w:eastAsia="en-US"/>
        </w:rPr>
      </w:pPr>
      <w:proofErr w:type="spellStart"/>
      <w:r w:rsidRPr="007D2F2C">
        <w:rPr>
          <w:b/>
          <w:i/>
          <w:sz w:val="20"/>
          <w:szCs w:val="20"/>
          <w:lang w:eastAsia="en-US"/>
        </w:rPr>
        <w:t>Табела</w:t>
      </w:r>
      <w:proofErr w:type="spellEnd"/>
      <w:r w:rsidRPr="007D2F2C">
        <w:rPr>
          <w:b/>
          <w:i/>
          <w:sz w:val="20"/>
          <w:szCs w:val="20"/>
          <w:lang w:eastAsia="en-US"/>
        </w:rPr>
        <w:t xml:space="preserve"> </w:t>
      </w:r>
      <w:r w:rsidR="007D2BBF" w:rsidRPr="007D2F2C">
        <w:rPr>
          <w:b/>
          <w:i/>
          <w:sz w:val="20"/>
          <w:szCs w:val="20"/>
          <w:lang w:val="en-US" w:eastAsia="en-US"/>
        </w:rPr>
        <w:t>5</w:t>
      </w:r>
      <w:r w:rsidR="00375210">
        <w:rPr>
          <w:b/>
          <w:i/>
          <w:sz w:val="20"/>
          <w:szCs w:val="20"/>
          <w:lang w:val="sr-Cyrl-BA" w:eastAsia="en-US"/>
        </w:rPr>
        <w:t>5</w:t>
      </w:r>
      <w:r w:rsidRPr="007D2F2C">
        <w:rPr>
          <w:b/>
          <w:i/>
          <w:sz w:val="20"/>
          <w:szCs w:val="20"/>
          <w:lang w:eastAsia="en-US"/>
        </w:rPr>
        <w:t xml:space="preserve">. </w:t>
      </w:r>
      <w:proofErr w:type="spellStart"/>
      <w:r w:rsidRPr="007D2F2C">
        <w:rPr>
          <w:b/>
          <w:i/>
          <w:sz w:val="20"/>
          <w:szCs w:val="20"/>
          <w:lang w:eastAsia="en-US"/>
        </w:rPr>
        <w:t>Структура</w:t>
      </w:r>
      <w:proofErr w:type="spellEnd"/>
      <w:r w:rsidRPr="007D2F2C">
        <w:rPr>
          <w:b/>
          <w:i/>
          <w:sz w:val="20"/>
          <w:szCs w:val="20"/>
          <w:lang w:eastAsia="en-US"/>
        </w:rPr>
        <w:t xml:space="preserve"> обавеза</w:t>
      </w:r>
      <w:bookmarkEnd w:id="78"/>
    </w:p>
    <w:p w14:paraId="302E1473" w14:textId="72D35E7C" w:rsidR="007136EB" w:rsidRPr="006357EA" w:rsidRDefault="007136EB" w:rsidP="007F488F">
      <w:pPr>
        <w:jc w:val="center"/>
        <w:rPr>
          <w:b/>
          <w:i/>
          <w:color w:val="FF0000"/>
          <w:sz w:val="20"/>
          <w:szCs w:val="20"/>
          <w:lang w:eastAsia="en-US"/>
        </w:rPr>
      </w:pPr>
    </w:p>
    <w:p w14:paraId="31DCABAA" w14:textId="79B272E5" w:rsidR="007136EB" w:rsidRPr="006357EA" w:rsidRDefault="007136EB" w:rsidP="007F488F">
      <w:pPr>
        <w:jc w:val="center"/>
        <w:rPr>
          <w:b/>
          <w:i/>
          <w:color w:val="FF0000"/>
          <w:sz w:val="20"/>
          <w:szCs w:val="20"/>
          <w:lang w:eastAsia="en-US"/>
        </w:rPr>
      </w:pPr>
    </w:p>
    <w:p w14:paraId="4DEEA8BC" w14:textId="57CC23B7" w:rsidR="007136EB" w:rsidRPr="006357EA" w:rsidRDefault="007136EB" w:rsidP="007F488F">
      <w:pPr>
        <w:jc w:val="center"/>
        <w:rPr>
          <w:b/>
          <w:i/>
          <w:color w:val="FF0000"/>
          <w:sz w:val="20"/>
          <w:szCs w:val="20"/>
          <w:lang w:eastAsia="en-US"/>
        </w:rPr>
      </w:pPr>
    </w:p>
    <w:p w14:paraId="4D830124" w14:textId="35CF9DDE" w:rsidR="007136EB" w:rsidRPr="006357EA" w:rsidRDefault="007136EB" w:rsidP="007F488F">
      <w:pPr>
        <w:jc w:val="center"/>
        <w:rPr>
          <w:b/>
          <w:i/>
          <w:color w:val="FF0000"/>
          <w:sz w:val="20"/>
          <w:szCs w:val="20"/>
          <w:lang w:eastAsia="en-US"/>
        </w:rPr>
      </w:pPr>
    </w:p>
    <w:p w14:paraId="78E814AD" w14:textId="7A6E388A" w:rsidR="007136EB" w:rsidRPr="006357EA" w:rsidRDefault="007136EB" w:rsidP="007F488F">
      <w:pPr>
        <w:jc w:val="center"/>
        <w:rPr>
          <w:b/>
          <w:i/>
          <w:color w:val="FF0000"/>
          <w:sz w:val="20"/>
          <w:szCs w:val="20"/>
          <w:lang w:eastAsia="en-US"/>
        </w:rPr>
      </w:pPr>
    </w:p>
    <w:p w14:paraId="717C0489" w14:textId="3DC6E618" w:rsidR="007136EB" w:rsidRPr="006357EA" w:rsidRDefault="007136EB" w:rsidP="007F488F">
      <w:pPr>
        <w:jc w:val="center"/>
        <w:rPr>
          <w:b/>
          <w:i/>
          <w:color w:val="FF0000"/>
          <w:sz w:val="20"/>
          <w:szCs w:val="20"/>
          <w:lang w:eastAsia="en-US"/>
        </w:rPr>
      </w:pPr>
    </w:p>
    <w:p w14:paraId="1275F6F8" w14:textId="5290502D" w:rsidR="007136EB" w:rsidRPr="006357EA" w:rsidRDefault="007136EB" w:rsidP="007F488F">
      <w:pPr>
        <w:jc w:val="center"/>
        <w:rPr>
          <w:b/>
          <w:i/>
          <w:color w:val="FF0000"/>
          <w:sz w:val="20"/>
          <w:szCs w:val="20"/>
          <w:lang w:eastAsia="en-US"/>
        </w:rPr>
      </w:pPr>
    </w:p>
    <w:p w14:paraId="05609E26" w14:textId="669FDC70" w:rsidR="007136EB" w:rsidRPr="006357EA" w:rsidRDefault="007136EB" w:rsidP="007F488F">
      <w:pPr>
        <w:jc w:val="center"/>
        <w:rPr>
          <w:b/>
          <w:i/>
          <w:color w:val="FF0000"/>
          <w:sz w:val="20"/>
          <w:szCs w:val="20"/>
          <w:lang w:eastAsia="en-US"/>
        </w:rPr>
      </w:pPr>
    </w:p>
    <w:p w14:paraId="1DD89D37" w14:textId="1A14095F" w:rsidR="007136EB" w:rsidRPr="006357EA" w:rsidRDefault="007136EB" w:rsidP="007F488F">
      <w:pPr>
        <w:jc w:val="center"/>
        <w:rPr>
          <w:b/>
          <w:i/>
          <w:color w:val="FF0000"/>
          <w:sz w:val="20"/>
          <w:szCs w:val="20"/>
          <w:lang w:eastAsia="en-US"/>
        </w:rPr>
      </w:pPr>
    </w:p>
    <w:p w14:paraId="0DB83271" w14:textId="6E73E3FA" w:rsidR="007136EB" w:rsidRPr="006357EA" w:rsidRDefault="007136EB" w:rsidP="007F488F">
      <w:pPr>
        <w:jc w:val="center"/>
        <w:rPr>
          <w:b/>
          <w:i/>
          <w:color w:val="FF0000"/>
          <w:sz w:val="20"/>
          <w:szCs w:val="20"/>
          <w:lang w:eastAsia="en-US"/>
        </w:rPr>
      </w:pPr>
    </w:p>
    <w:p w14:paraId="6EFDE03C" w14:textId="1C9045BA" w:rsidR="007136EB" w:rsidRPr="006357EA" w:rsidRDefault="007136EB" w:rsidP="007F488F">
      <w:pPr>
        <w:jc w:val="center"/>
        <w:rPr>
          <w:b/>
          <w:i/>
          <w:color w:val="FF0000"/>
          <w:sz w:val="20"/>
          <w:szCs w:val="20"/>
          <w:lang w:eastAsia="en-US"/>
        </w:rPr>
      </w:pPr>
    </w:p>
    <w:p w14:paraId="65CFA1A5" w14:textId="6979362B" w:rsidR="007136EB" w:rsidRPr="006357EA" w:rsidRDefault="007136EB" w:rsidP="007F488F">
      <w:pPr>
        <w:jc w:val="center"/>
        <w:rPr>
          <w:b/>
          <w:i/>
          <w:color w:val="FF0000"/>
          <w:sz w:val="20"/>
          <w:szCs w:val="20"/>
          <w:lang w:eastAsia="en-US"/>
        </w:rPr>
      </w:pPr>
    </w:p>
    <w:p w14:paraId="6A1FF9CB" w14:textId="67BEC958" w:rsidR="007136EB" w:rsidRPr="006357EA" w:rsidRDefault="007136EB" w:rsidP="007F488F">
      <w:pPr>
        <w:jc w:val="center"/>
        <w:rPr>
          <w:b/>
          <w:i/>
          <w:color w:val="FF0000"/>
          <w:sz w:val="20"/>
          <w:szCs w:val="20"/>
          <w:lang w:eastAsia="en-US"/>
        </w:rPr>
      </w:pPr>
    </w:p>
    <w:p w14:paraId="64D9BCEC" w14:textId="0F572863" w:rsidR="007F488F" w:rsidRPr="006357EA" w:rsidRDefault="007F488F" w:rsidP="007F488F">
      <w:pPr>
        <w:jc w:val="center"/>
        <w:rPr>
          <w:b/>
          <w:i/>
          <w:color w:val="FF0000"/>
          <w:sz w:val="20"/>
          <w:szCs w:val="20"/>
          <w:lang w:val="sr-Cyrl-CS" w:eastAsia="en-US"/>
        </w:rPr>
      </w:pPr>
    </w:p>
    <w:p w14:paraId="1DB51A82" w14:textId="7ACB02A3" w:rsidR="00AE2FE8" w:rsidRPr="006357EA" w:rsidRDefault="00AE2FE8" w:rsidP="007F488F">
      <w:pPr>
        <w:jc w:val="center"/>
        <w:rPr>
          <w:b/>
          <w:i/>
          <w:color w:val="FF0000"/>
          <w:sz w:val="20"/>
          <w:szCs w:val="20"/>
          <w:lang w:val="sr-Cyrl-CS" w:eastAsia="en-US"/>
        </w:rPr>
      </w:pPr>
    </w:p>
    <w:p w14:paraId="59311103" w14:textId="6515CE76" w:rsidR="0016773C" w:rsidRPr="006357EA" w:rsidRDefault="0016773C" w:rsidP="007F488F">
      <w:pPr>
        <w:jc w:val="center"/>
        <w:rPr>
          <w:b/>
          <w:i/>
          <w:color w:val="FF0000"/>
          <w:sz w:val="20"/>
          <w:szCs w:val="20"/>
          <w:lang w:val="sr-Cyrl-CS" w:eastAsia="en-US"/>
        </w:rPr>
      </w:pPr>
    </w:p>
    <w:p w14:paraId="109E7689" w14:textId="77777777" w:rsidR="0016773C" w:rsidRPr="006357EA" w:rsidRDefault="0016773C" w:rsidP="007F488F">
      <w:pPr>
        <w:jc w:val="center"/>
        <w:rPr>
          <w:b/>
          <w:i/>
          <w:color w:val="FF0000"/>
          <w:sz w:val="20"/>
          <w:szCs w:val="20"/>
          <w:lang w:val="sr-Cyrl-CS" w:eastAsia="en-US"/>
        </w:rPr>
      </w:pPr>
    </w:p>
    <w:p w14:paraId="65AD15EB" w14:textId="611170AE" w:rsidR="00AE2FE8" w:rsidRPr="006357EA" w:rsidRDefault="00AE2FE8" w:rsidP="007F488F">
      <w:pPr>
        <w:jc w:val="center"/>
        <w:rPr>
          <w:b/>
          <w:i/>
          <w:color w:val="FF0000"/>
          <w:sz w:val="20"/>
          <w:szCs w:val="20"/>
          <w:lang w:val="sr-Cyrl-CS" w:eastAsia="en-US"/>
        </w:rPr>
      </w:pPr>
    </w:p>
    <w:p w14:paraId="4D3BE90E" w14:textId="022E10DC" w:rsidR="00AE2FE8" w:rsidRPr="006357EA" w:rsidRDefault="00AE2FE8" w:rsidP="006023A5">
      <w:pPr>
        <w:rPr>
          <w:b/>
          <w:i/>
          <w:color w:val="FF0000"/>
          <w:sz w:val="20"/>
          <w:szCs w:val="20"/>
          <w:lang w:val="sr-Cyrl-CS" w:eastAsia="en-US"/>
        </w:rPr>
      </w:pPr>
    </w:p>
    <w:p w14:paraId="0C5DF343" w14:textId="50084522" w:rsidR="001C74D9" w:rsidRPr="00B40859" w:rsidRDefault="007940C3" w:rsidP="007940C3">
      <w:pPr>
        <w:spacing w:line="276" w:lineRule="auto"/>
        <w:ind w:left="-510" w:right="-510"/>
        <w:jc w:val="both"/>
        <w:rPr>
          <w:lang w:val="sr-Cyrl-CS" w:eastAsia="en-US"/>
        </w:rPr>
      </w:pPr>
      <w:r w:rsidRPr="00B40859">
        <w:rPr>
          <w:lang w:val="sr-Cyrl-CS" w:eastAsia="en-US"/>
        </w:rPr>
        <w:lastRenderedPageBreak/>
        <w:t xml:space="preserve">Дугорочне обавезе </w:t>
      </w:r>
      <w:r w:rsidR="007F488F" w:rsidRPr="00B40859">
        <w:rPr>
          <w:lang w:val="sr-Cyrl-CS" w:eastAsia="en-US"/>
        </w:rPr>
        <w:t>у цјелости од</w:t>
      </w:r>
      <w:r w:rsidRPr="00B40859">
        <w:rPr>
          <w:lang w:val="sr-Cyrl-CS" w:eastAsia="en-US"/>
        </w:rPr>
        <w:t xml:space="preserve">носе се на дугорочне кредите </w:t>
      </w:r>
      <w:r w:rsidR="007F488F" w:rsidRPr="00B40859">
        <w:rPr>
          <w:lang w:val="sr-Cyrl-CS" w:eastAsia="en-US"/>
        </w:rPr>
        <w:t xml:space="preserve">у иностранству </w:t>
      </w:r>
      <w:r w:rsidRPr="00B40859">
        <w:rPr>
          <w:lang w:val="sr-Cyrl-CS" w:eastAsia="en-US"/>
        </w:rPr>
        <w:t xml:space="preserve">у износу од </w:t>
      </w:r>
      <w:r w:rsidR="00B40859" w:rsidRPr="00B40859">
        <w:rPr>
          <w:lang w:val="sr-Cyrl-CS" w:eastAsia="en-US"/>
        </w:rPr>
        <w:t>11.768.824</w:t>
      </w:r>
      <w:r w:rsidR="007F488F" w:rsidRPr="00B40859">
        <w:rPr>
          <w:lang w:val="sr-Cyrl-CS" w:eastAsia="en-US"/>
        </w:rPr>
        <w:t xml:space="preserve"> КМ</w:t>
      </w:r>
      <w:r w:rsidR="008D7CDC" w:rsidRPr="00B40859">
        <w:rPr>
          <w:lang w:val="sr-Cyrl-CS" w:eastAsia="en-US"/>
        </w:rPr>
        <w:t>.</w:t>
      </w:r>
      <w:r w:rsidR="007F488F" w:rsidRPr="00B40859">
        <w:rPr>
          <w:lang w:eastAsia="en-US"/>
        </w:rPr>
        <w:tab/>
      </w:r>
      <w:r w:rsidR="007F488F" w:rsidRPr="00B40859">
        <w:rPr>
          <w:lang w:eastAsia="en-US"/>
        </w:rPr>
        <w:tab/>
      </w:r>
      <w:r w:rsidR="007F488F" w:rsidRPr="00B40859">
        <w:rPr>
          <w:lang w:eastAsia="en-US"/>
        </w:rPr>
        <w:tab/>
      </w:r>
    </w:p>
    <w:p w14:paraId="0B4A13CE" w14:textId="0EBFED37" w:rsidR="007F488F" w:rsidRPr="00250C14" w:rsidRDefault="007F488F" w:rsidP="00F70E2C">
      <w:pPr>
        <w:ind w:right="-567" w:firstLine="708"/>
        <w:jc w:val="right"/>
        <w:rPr>
          <w:lang w:val="sr-Cyrl-CS" w:eastAsia="en-US"/>
        </w:rPr>
      </w:pPr>
      <w:r w:rsidRPr="00250C14">
        <w:rPr>
          <w:sz w:val="20"/>
          <w:szCs w:val="20"/>
          <w:lang w:val="sr-Cyrl-CS" w:eastAsia="en-US"/>
        </w:rPr>
        <w:t xml:space="preserve">  </w:t>
      </w:r>
      <w:r w:rsidR="00F70E2C" w:rsidRPr="00250C14">
        <w:rPr>
          <w:sz w:val="20"/>
          <w:szCs w:val="20"/>
          <w:lang w:val="sr-Cyrl-CS" w:eastAsia="en-US"/>
        </w:rPr>
        <w:t xml:space="preserve">  </w:t>
      </w:r>
      <w:r w:rsidRPr="00250C14">
        <w:rPr>
          <w:sz w:val="20"/>
          <w:szCs w:val="20"/>
          <w:lang w:val="sr-Cyrl-CS" w:eastAsia="en-US"/>
        </w:rPr>
        <w:t>(у КМ)</w:t>
      </w:r>
    </w:p>
    <w:tbl>
      <w:tblPr>
        <w:tblW w:w="10920" w:type="dxa"/>
        <w:jc w:val="center"/>
        <w:tblLook w:val="04A0" w:firstRow="1" w:lastRow="0" w:firstColumn="1" w:lastColumn="0" w:noHBand="0" w:noVBand="1"/>
      </w:tblPr>
      <w:tblGrid>
        <w:gridCol w:w="840"/>
        <w:gridCol w:w="3340"/>
        <w:gridCol w:w="1760"/>
        <w:gridCol w:w="1840"/>
        <w:gridCol w:w="1720"/>
        <w:gridCol w:w="1420"/>
      </w:tblGrid>
      <w:tr w:rsidR="00F14C7C" w14:paraId="723499B1" w14:textId="77777777" w:rsidTr="00F14C7C">
        <w:trPr>
          <w:trHeight w:val="270"/>
          <w:jc w:val="center"/>
        </w:trPr>
        <w:tc>
          <w:tcPr>
            <w:tcW w:w="840"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2174BAD1" w14:textId="77777777" w:rsidR="00F14C7C" w:rsidRDefault="00F14C7C">
            <w:pPr>
              <w:jc w:val="center"/>
              <w:rPr>
                <w:b/>
                <w:bCs/>
                <w:sz w:val="20"/>
                <w:szCs w:val="20"/>
              </w:rPr>
            </w:pPr>
            <w:proofErr w:type="spellStart"/>
            <w:r>
              <w:rPr>
                <w:b/>
                <w:bCs/>
                <w:sz w:val="20"/>
                <w:szCs w:val="20"/>
              </w:rPr>
              <w:t>Конто</w:t>
            </w:r>
            <w:proofErr w:type="spellEnd"/>
          </w:p>
        </w:tc>
        <w:tc>
          <w:tcPr>
            <w:tcW w:w="3340" w:type="dxa"/>
            <w:tcBorders>
              <w:top w:val="single" w:sz="8" w:space="0" w:color="auto"/>
              <w:left w:val="nil"/>
              <w:bottom w:val="single" w:sz="4" w:space="0" w:color="auto"/>
              <w:right w:val="single" w:sz="4" w:space="0" w:color="auto"/>
            </w:tcBorders>
            <w:shd w:val="clear" w:color="000000" w:fill="C0C0C0"/>
            <w:vAlign w:val="center"/>
            <w:hideMark/>
          </w:tcPr>
          <w:p w14:paraId="162FB407" w14:textId="77777777" w:rsidR="00F14C7C" w:rsidRDefault="00F14C7C">
            <w:pPr>
              <w:jc w:val="center"/>
              <w:rPr>
                <w:b/>
                <w:bCs/>
                <w:sz w:val="20"/>
                <w:szCs w:val="20"/>
              </w:rPr>
            </w:pPr>
            <w:proofErr w:type="spellStart"/>
            <w:r>
              <w:rPr>
                <w:b/>
                <w:bCs/>
                <w:sz w:val="20"/>
                <w:szCs w:val="20"/>
              </w:rPr>
              <w:t>Назив</w:t>
            </w:r>
            <w:proofErr w:type="spellEnd"/>
            <w:r>
              <w:rPr>
                <w:b/>
                <w:bCs/>
                <w:sz w:val="20"/>
                <w:szCs w:val="20"/>
              </w:rPr>
              <w:t xml:space="preserve"> </w:t>
            </w:r>
            <w:proofErr w:type="spellStart"/>
            <w:r>
              <w:rPr>
                <w:b/>
                <w:bCs/>
                <w:sz w:val="20"/>
                <w:szCs w:val="20"/>
              </w:rPr>
              <w:t>конта</w:t>
            </w:r>
            <w:proofErr w:type="spellEnd"/>
          </w:p>
        </w:tc>
        <w:tc>
          <w:tcPr>
            <w:tcW w:w="1760" w:type="dxa"/>
            <w:tcBorders>
              <w:top w:val="single" w:sz="8" w:space="0" w:color="auto"/>
              <w:left w:val="nil"/>
              <w:bottom w:val="single" w:sz="4" w:space="0" w:color="auto"/>
              <w:right w:val="single" w:sz="4" w:space="0" w:color="auto"/>
            </w:tcBorders>
            <w:shd w:val="clear" w:color="000000" w:fill="C0C0C0"/>
            <w:vAlign w:val="center"/>
            <w:hideMark/>
          </w:tcPr>
          <w:p w14:paraId="3F1A2AB0" w14:textId="77777777" w:rsidR="00F14C7C" w:rsidRDefault="00F14C7C">
            <w:pPr>
              <w:jc w:val="center"/>
              <w:rPr>
                <w:b/>
                <w:bCs/>
                <w:sz w:val="20"/>
                <w:szCs w:val="20"/>
              </w:rPr>
            </w:pPr>
            <w:proofErr w:type="spellStart"/>
            <w:r>
              <w:rPr>
                <w:b/>
                <w:bCs/>
                <w:sz w:val="20"/>
                <w:szCs w:val="20"/>
              </w:rPr>
              <w:t>Стање</w:t>
            </w:r>
            <w:proofErr w:type="spellEnd"/>
            <w:r>
              <w:rPr>
                <w:b/>
                <w:bCs/>
                <w:sz w:val="20"/>
                <w:szCs w:val="20"/>
              </w:rPr>
              <w:t xml:space="preserve"> 31.12.2023.</w:t>
            </w:r>
          </w:p>
        </w:tc>
        <w:tc>
          <w:tcPr>
            <w:tcW w:w="1840" w:type="dxa"/>
            <w:tcBorders>
              <w:top w:val="single" w:sz="8" w:space="0" w:color="auto"/>
              <w:left w:val="nil"/>
              <w:bottom w:val="single" w:sz="4" w:space="0" w:color="auto"/>
              <w:right w:val="single" w:sz="4" w:space="0" w:color="auto"/>
            </w:tcBorders>
            <w:shd w:val="clear" w:color="000000" w:fill="C0C0C0"/>
            <w:vAlign w:val="center"/>
            <w:hideMark/>
          </w:tcPr>
          <w:p w14:paraId="69E479FA" w14:textId="77777777" w:rsidR="00F14C7C" w:rsidRDefault="00F14C7C">
            <w:pPr>
              <w:jc w:val="center"/>
              <w:rPr>
                <w:b/>
                <w:bCs/>
                <w:sz w:val="20"/>
                <w:szCs w:val="20"/>
              </w:rPr>
            </w:pPr>
            <w:proofErr w:type="spellStart"/>
            <w:r>
              <w:rPr>
                <w:b/>
                <w:bCs/>
                <w:sz w:val="20"/>
                <w:szCs w:val="20"/>
              </w:rPr>
              <w:t>Дуговни</w:t>
            </w:r>
            <w:proofErr w:type="spellEnd"/>
            <w:r>
              <w:rPr>
                <w:b/>
                <w:bCs/>
                <w:sz w:val="20"/>
                <w:szCs w:val="20"/>
              </w:rPr>
              <w:t xml:space="preserve"> </w:t>
            </w:r>
            <w:proofErr w:type="spellStart"/>
            <w:r>
              <w:rPr>
                <w:b/>
                <w:bCs/>
                <w:sz w:val="20"/>
                <w:szCs w:val="20"/>
              </w:rPr>
              <w:t>промет</w:t>
            </w:r>
            <w:proofErr w:type="spellEnd"/>
          </w:p>
        </w:tc>
        <w:tc>
          <w:tcPr>
            <w:tcW w:w="1720" w:type="dxa"/>
            <w:tcBorders>
              <w:top w:val="single" w:sz="8" w:space="0" w:color="auto"/>
              <w:left w:val="nil"/>
              <w:bottom w:val="single" w:sz="4" w:space="0" w:color="auto"/>
              <w:right w:val="single" w:sz="4" w:space="0" w:color="auto"/>
            </w:tcBorders>
            <w:shd w:val="clear" w:color="000000" w:fill="C0C0C0"/>
            <w:vAlign w:val="center"/>
            <w:hideMark/>
          </w:tcPr>
          <w:p w14:paraId="7D285611" w14:textId="77777777" w:rsidR="00F14C7C" w:rsidRDefault="00F14C7C">
            <w:pPr>
              <w:jc w:val="center"/>
              <w:rPr>
                <w:b/>
                <w:bCs/>
                <w:sz w:val="20"/>
                <w:szCs w:val="20"/>
              </w:rPr>
            </w:pPr>
            <w:proofErr w:type="spellStart"/>
            <w:r>
              <w:rPr>
                <w:b/>
                <w:bCs/>
                <w:sz w:val="20"/>
                <w:szCs w:val="20"/>
              </w:rPr>
              <w:t>Потражни</w:t>
            </w:r>
            <w:proofErr w:type="spellEnd"/>
            <w:r>
              <w:rPr>
                <w:b/>
                <w:bCs/>
                <w:sz w:val="20"/>
                <w:szCs w:val="20"/>
              </w:rPr>
              <w:t xml:space="preserve"> </w:t>
            </w:r>
            <w:proofErr w:type="spellStart"/>
            <w:r>
              <w:rPr>
                <w:b/>
                <w:bCs/>
                <w:sz w:val="20"/>
                <w:szCs w:val="20"/>
              </w:rPr>
              <w:t>промет</w:t>
            </w:r>
            <w:proofErr w:type="spellEnd"/>
          </w:p>
        </w:tc>
        <w:tc>
          <w:tcPr>
            <w:tcW w:w="1420" w:type="dxa"/>
            <w:tcBorders>
              <w:top w:val="single" w:sz="8" w:space="0" w:color="auto"/>
              <w:left w:val="nil"/>
              <w:bottom w:val="single" w:sz="8" w:space="0" w:color="auto"/>
              <w:right w:val="single" w:sz="8" w:space="0" w:color="auto"/>
            </w:tcBorders>
            <w:shd w:val="clear" w:color="000000" w:fill="C0C0C0"/>
            <w:vAlign w:val="center"/>
            <w:hideMark/>
          </w:tcPr>
          <w:p w14:paraId="0F7AB9BF" w14:textId="77777777" w:rsidR="00F14C7C" w:rsidRDefault="00F14C7C">
            <w:pPr>
              <w:jc w:val="center"/>
              <w:rPr>
                <w:b/>
                <w:bCs/>
                <w:sz w:val="20"/>
                <w:szCs w:val="20"/>
              </w:rPr>
            </w:pPr>
            <w:r>
              <w:rPr>
                <w:b/>
                <w:bCs/>
                <w:sz w:val="20"/>
                <w:szCs w:val="20"/>
              </w:rPr>
              <w:t>31.12.2024.</w:t>
            </w:r>
          </w:p>
        </w:tc>
      </w:tr>
      <w:tr w:rsidR="00F14C7C" w14:paraId="10D7E9B8" w14:textId="77777777" w:rsidTr="00F14C7C">
        <w:trPr>
          <w:trHeight w:val="195"/>
          <w:jc w:val="center"/>
        </w:trPr>
        <w:tc>
          <w:tcPr>
            <w:tcW w:w="840" w:type="dxa"/>
            <w:tcBorders>
              <w:top w:val="nil"/>
              <w:left w:val="single" w:sz="8" w:space="0" w:color="auto"/>
              <w:bottom w:val="double" w:sz="6" w:space="0" w:color="auto"/>
              <w:right w:val="single" w:sz="4" w:space="0" w:color="auto"/>
            </w:tcBorders>
            <w:shd w:val="clear" w:color="auto" w:fill="auto"/>
            <w:vAlign w:val="center"/>
            <w:hideMark/>
          </w:tcPr>
          <w:p w14:paraId="66F91C2D" w14:textId="77777777" w:rsidR="00F14C7C" w:rsidRDefault="00F14C7C">
            <w:pPr>
              <w:jc w:val="center"/>
              <w:rPr>
                <w:i/>
                <w:iCs/>
                <w:sz w:val="12"/>
                <w:szCs w:val="12"/>
              </w:rPr>
            </w:pPr>
            <w:r>
              <w:rPr>
                <w:i/>
                <w:iCs/>
                <w:sz w:val="12"/>
                <w:szCs w:val="12"/>
              </w:rPr>
              <w:t>1</w:t>
            </w:r>
          </w:p>
        </w:tc>
        <w:tc>
          <w:tcPr>
            <w:tcW w:w="3340" w:type="dxa"/>
            <w:tcBorders>
              <w:top w:val="nil"/>
              <w:left w:val="nil"/>
              <w:bottom w:val="double" w:sz="6" w:space="0" w:color="auto"/>
              <w:right w:val="single" w:sz="4" w:space="0" w:color="auto"/>
            </w:tcBorders>
            <w:shd w:val="clear" w:color="auto" w:fill="auto"/>
            <w:vAlign w:val="center"/>
            <w:hideMark/>
          </w:tcPr>
          <w:p w14:paraId="7DBAD45E" w14:textId="77777777" w:rsidR="00F14C7C" w:rsidRDefault="00F14C7C">
            <w:pPr>
              <w:jc w:val="center"/>
              <w:rPr>
                <w:i/>
                <w:iCs/>
                <w:sz w:val="12"/>
                <w:szCs w:val="12"/>
              </w:rPr>
            </w:pPr>
            <w:r>
              <w:rPr>
                <w:i/>
                <w:iCs/>
                <w:sz w:val="12"/>
                <w:szCs w:val="12"/>
              </w:rPr>
              <w:t>2</w:t>
            </w:r>
          </w:p>
        </w:tc>
        <w:tc>
          <w:tcPr>
            <w:tcW w:w="1760" w:type="dxa"/>
            <w:tcBorders>
              <w:top w:val="nil"/>
              <w:left w:val="nil"/>
              <w:bottom w:val="double" w:sz="6" w:space="0" w:color="auto"/>
              <w:right w:val="single" w:sz="4" w:space="0" w:color="auto"/>
            </w:tcBorders>
            <w:shd w:val="clear" w:color="auto" w:fill="auto"/>
            <w:vAlign w:val="center"/>
            <w:hideMark/>
          </w:tcPr>
          <w:p w14:paraId="03721B2E" w14:textId="77777777" w:rsidR="00F14C7C" w:rsidRDefault="00F14C7C">
            <w:pPr>
              <w:jc w:val="center"/>
              <w:rPr>
                <w:i/>
                <w:iCs/>
                <w:sz w:val="12"/>
                <w:szCs w:val="12"/>
              </w:rPr>
            </w:pPr>
            <w:r>
              <w:rPr>
                <w:i/>
                <w:iCs/>
                <w:sz w:val="12"/>
                <w:szCs w:val="12"/>
              </w:rPr>
              <w:t>3</w:t>
            </w:r>
          </w:p>
        </w:tc>
        <w:tc>
          <w:tcPr>
            <w:tcW w:w="1840" w:type="dxa"/>
            <w:tcBorders>
              <w:top w:val="nil"/>
              <w:left w:val="nil"/>
              <w:bottom w:val="double" w:sz="6" w:space="0" w:color="auto"/>
              <w:right w:val="single" w:sz="4" w:space="0" w:color="auto"/>
            </w:tcBorders>
            <w:shd w:val="clear" w:color="auto" w:fill="auto"/>
            <w:vAlign w:val="center"/>
            <w:hideMark/>
          </w:tcPr>
          <w:p w14:paraId="4B895F18" w14:textId="77777777" w:rsidR="00F14C7C" w:rsidRDefault="00F14C7C">
            <w:pPr>
              <w:jc w:val="center"/>
              <w:rPr>
                <w:i/>
                <w:iCs/>
                <w:sz w:val="12"/>
                <w:szCs w:val="12"/>
              </w:rPr>
            </w:pPr>
            <w:r>
              <w:rPr>
                <w:i/>
                <w:iCs/>
                <w:sz w:val="12"/>
                <w:szCs w:val="12"/>
              </w:rPr>
              <w:t>4</w:t>
            </w:r>
          </w:p>
        </w:tc>
        <w:tc>
          <w:tcPr>
            <w:tcW w:w="1720" w:type="dxa"/>
            <w:tcBorders>
              <w:top w:val="nil"/>
              <w:left w:val="nil"/>
              <w:bottom w:val="double" w:sz="6" w:space="0" w:color="auto"/>
              <w:right w:val="single" w:sz="4" w:space="0" w:color="auto"/>
            </w:tcBorders>
            <w:shd w:val="clear" w:color="auto" w:fill="auto"/>
            <w:vAlign w:val="center"/>
            <w:hideMark/>
          </w:tcPr>
          <w:p w14:paraId="7011FC13" w14:textId="77777777" w:rsidR="00F14C7C" w:rsidRDefault="00F14C7C">
            <w:pPr>
              <w:jc w:val="center"/>
              <w:rPr>
                <w:i/>
                <w:iCs/>
                <w:sz w:val="12"/>
                <w:szCs w:val="12"/>
              </w:rPr>
            </w:pPr>
            <w:r>
              <w:rPr>
                <w:i/>
                <w:iCs/>
                <w:sz w:val="12"/>
                <w:szCs w:val="12"/>
              </w:rPr>
              <w:t>5</w:t>
            </w:r>
          </w:p>
        </w:tc>
        <w:tc>
          <w:tcPr>
            <w:tcW w:w="1420" w:type="dxa"/>
            <w:tcBorders>
              <w:top w:val="nil"/>
              <w:left w:val="nil"/>
              <w:bottom w:val="double" w:sz="6" w:space="0" w:color="auto"/>
              <w:right w:val="single" w:sz="8" w:space="0" w:color="auto"/>
            </w:tcBorders>
            <w:shd w:val="clear" w:color="auto" w:fill="auto"/>
            <w:vAlign w:val="center"/>
            <w:hideMark/>
          </w:tcPr>
          <w:p w14:paraId="7D00555E" w14:textId="77777777" w:rsidR="00F14C7C" w:rsidRDefault="00F14C7C">
            <w:pPr>
              <w:jc w:val="center"/>
              <w:rPr>
                <w:i/>
                <w:iCs/>
                <w:sz w:val="12"/>
                <w:szCs w:val="12"/>
              </w:rPr>
            </w:pPr>
            <w:r>
              <w:rPr>
                <w:i/>
                <w:iCs/>
                <w:sz w:val="12"/>
                <w:szCs w:val="12"/>
              </w:rPr>
              <w:t>6</w:t>
            </w:r>
          </w:p>
        </w:tc>
      </w:tr>
      <w:tr w:rsidR="00F14C7C" w14:paraId="707089F1" w14:textId="77777777" w:rsidTr="00F14C7C">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513A0FD7" w14:textId="77777777" w:rsidR="00F14C7C" w:rsidRDefault="00F14C7C">
            <w:pPr>
              <w:jc w:val="center"/>
              <w:rPr>
                <w:sz w:val="18"/>
                <w:szCs w:val="18"/>
              </w:rPr>
            </w:pPr>
            <w:r>
              <w:rPr>
                <w:sz w:val="18"/>
                <w:szCs w:val="18"/>
              </w:rPr>
              <w:t>414021</w:t>
            </w:r>
          </w:p>
        </w:tc>
        <w:tc>
          <w:tcPr>
            <w:tcW w:w="3340" w:type="dxa"/>
            <w:tcBorders>
              <w:top w:val="nil"/>
              <w:left w:val="nil"/>
              <w:bottom w:val="single" w:sz="4" w:space="0" w:color="auto"/>
              <w:right w:val="single" w:sz="4" w:space="0" w:color="auto"/>
            </w:tcBorders>
            <w:shd w:val="clear" w:color="auto" w:fill="auto"/>
            <w:vAlign w:val="center"/>
            <w:hideMark/>
          </w:tcPr>
          <w:p w14:paraId="3B7E9069" w14:textId="77777777" w:rsidR="00F14C7C" w:rsidRDefault="00F14C7C">
            <w:pPr>
              <w:rPr>
                <w:sz w:val="18"/>
                <w:szCs w:val="18"/>
              </w:rPr>
            </w:pPr>
            <w:r>
              <w:rPr>
                <w:sz w:val="18"/>
                <w:szCs w:val="18"/>
              </w:rPr>
              <w:t>ЕИБ 2</w:t>
            </w:r>
          </w:p>
        </w:tc>
        <w:tc>
          <w:tcPr>
            <w:tcW w:w="1760" w:type="dxa"/>
            <w:tcBorders>
              <w:top w:val="nil"/>
              <w:left w:val="nil"/>
              <w:bottom w:val="single" w:sz="4" w:space="0" w:color="auto"/>
              <w:right w:val="single" w:sz="4" w:space="0" w:color="auto"/>
            </w:tcBorders>
            <w:shd w:val="clear" w:color="auto" w:fill="auto"/>
            <w:vAlign w:val="center"/>
            <w:hideMark/>
          </w:tcPr>
          <w:p w14:paraId="0176D5CE" w14:textId="77777777" w:rsidR="00F14C7C" w:rsidRDefault="00F14C7C">
            <w:pPr>
              <w:jc w:val="right"/>
              <w:rPr>
                <w:sz w:val="18"/>
                <w:szCs w:val="18"/>
              </w:rPr>
            </w:pPr>
            <w:r>
              <w:rPr>
                <w:sz w:val="18"/>
                <w:szCs w:val="18"/>
              </w:rPr>
              <w:t>36.021.027</w:t>
            </w:r>
          </w:p>
        </w:tc>
        <w:tc>
          <w:tcPr>
            <w:tcW w:w="1840" w:type="dxa"/>
            <w:tcBorders>
              <w:top w:val="nil"/>
              <w:left w:val="nil"/>
              <w:bottom w:val="single" w:sz="4" w:space="0" w:color="auto"/>
              <w:right w:val="single" w:sz="4" w:space="0" w:color="auto"/>
            </w:tcBorders>
            <w:shd w:val="clear" w:color="auto" w:fill="auto"/>
            <w:vAlign w:val="center"/>
            <w:hideMark/>
          </w:tcPr>
          <w:p w14:paraId="46F4E227" w14:textId="77777777" w:rsidR="00F14C7C" w:rsidRDefault="00F14C7C">
            <w:pPr>
              <w:jc w:val="right"/>
              <w:rPr>
                <w:sz w:val="18"/>
                <w:szCs w:val="18"/>
              </w:rPr>
            </w:pPr>
            <w:r>
              <w:rPr>
                <w:sz w:val="18"/>
                <w:szCs w:val="18"/>
              </w:rPr>
              <w:t>37.628.484</w:t>
            </w:r>
          </w:p>
        </w:tc>
        <w:tc>
          <w:tcPr>
            <w:tcW w:w="1720" w:type="dxa"/>
            <w:tcBorders>
              <w:top w:val="nil"/>
              <w:left w:val="nil"/>
              <w:bottom w:val="single" w:sz="4" w:space="0" w:color="auto"/>
              <w:right w:val="single" w:sz="4" w:space="0" w:color="auto"/>
            </w:tcBorders>
            <w:shd w:val="clear" w:color="auto" w:fill="auto"/>
            <w:vAlign w:val="center"/>
            <w:hideMark/>
          </w:tcPr>
          <w:p w14:paraId="3B94D35A" w14:textId="77777777" w:rsidR="00F14C7C" w:rsidRDefault="00F14C7C">
            <w:pPr>
              <w:jc w:val="right"/>
              <w:rPr>
                <w:sz w:val="18"/>
                <w:szCs w:val="18"/>
              </w:rPr>
            </w:pPr>
            <w:r>
              <w:rPr>
                <w:sz w:val="18"/>
                <w:szCs w:val="18"/>
              </w:rPr>
              <w:t>1.607.458</w:t>
            </w:r>
          </w:p>
        </w:tc>
        <w:tc>
          <w:tcPr>
            <w:tcW w:w="1420" w:type="dxa"/>
            <w:tcBorders>
              <w:top w:val="nil"/>
              <w:left w:val="nil"/>
              <w:bottom w:val="single" w:sz="4" w:space="0" w:color="auto"/>
              <w:right w:val="single" w:sz="8" w:space="0" w:color="auto"/>
            </w:tcBorders>
            <w:shd w:val="clear" w:color="auto" w:fill="auto"/>
            <w:vAlign w:val="center"/>
            <w:hideMark/>
          </w:tcPr>
          <w:p w14:paraId="577CF930" w14:textId="7228637B" w:rsidR="00F14C7C" w:rsidRPr="00F14C7C" w:rsidRDefault="00F14C7C">
            <w:pPr>
              <w:jc w:val="right"/>
              <w:rPr>
                <w:sz w:val="18"/>
                <w:szCs w:val="18"/>
                <w:lang w:val="sr-Cyrl-BA"/>
              </w:rPr>
            </w:pPr>
            <w:r>
              <w:rPr>
                <w:sz w:val="18"/>
                <w:szCs w:val="18"/>
                <w:lang w:val="sr-Cyrl-BA"/>
              </w:rPr>
              <w:t>0</w:t>
            </w:r>
          </w:p>
        </w:tc>
      </w:tr>
      <w:tr w:rsidR="00F14C7C" w14:paraId="688D0237" w14:textId="77777777" w:rsidTr="00F14C7C">
        <w:trPr>
          <w:trHeight w:val="480"/>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2868C4C9" w14:textId="77777777" w:rsidR="00F14C7C" w:rsidRDefault="00F14C7C">
            <w:pPr>
              <w:jc w:val="center"/>
              <w:rPr>
                <w:sz w:val="18"/>
                <w:szCs w:val="18"/>
              </w:rPr>
            </w:pPr>
            <w:r>
              <w:rPr>
                <w:sz w:val="18"/>
                <w:szCs w:val="18"/>
              </w:rPr>
              <w:t>41403</w:t>
            </w:r>
          </w:p>
        </w:tc>
        <w:tc>
          <w:tcPr>
            <w:tcW w:w="3340" w:type="dxa"/>
            <w:tcBorders>
              <w:top w:val="nil"/>
              <w:left w:val="nil"/>
              <w:bottom w:val="single" w:sz="4" w:space="0" w:color="auto"/>
              <w:right w:val="single" w:sz="4" w:space="0" w:color="auto"/>
            </w:tcBorders>
            <w:shd w:val="clear" w:color="auto" w:fill="auto"/>
            <w:vAlign w:val="center"/>
            <w:hideMark/>
          </w:tcPr>
          <w:p w14:paraId="56520B97" w14:textId="77777777" w:rsidR="00F14C7C" w:rsidRDefault="00F14C7C">
            <w:pPr>
              <w:rPr>
                <w:sz w:val="18"/>
                <w:szCs w:val="18"/>
              </w:rPr>
            </w:pPr>
            <w:proofErr w:type="spellStart"/>
            <w:r>
              <w:rPr>
                <w:sz w:val="18"/>
                <w:szCs w:val="18"/>
              </w:rPr>
              <w:t>Искориштена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из</w:t>
            </w:r>
            <w:proofErr w:type="spellEnd"/>
            <w:r>
              <w:rPr>
                <w:sz w:val="18"/>
                <w:szCs w:val="18"/>
              </w:rPr>
              <w:t xml:space="preserve"> </w:t>
            </w:r>
            <w:proofErr w:type="spellStart"/>
            <w:r>
              <w:rPr>
                <w:sz w:val="18"/>
                <w:szCs w:val="18"/>
              </w:rPr>
              <w:t>кредита</w:t>
            </w:r>
            <w:proofErr w:type="spellEnd"/>
            <w:r>
              <w:rPr>
                <w:sz w:val="18"/>
                <w:szCs w:val="18"/>
              </w:rPr>
              <w:t xml:space="preserve"> </w:t>
            </w:r>
            <w:proofErr w:type="spellStart"/>
            <w:r>
              <w:rPr>
                <w:sz w:val="18"/>
                <w:szCs w:val="18"/>
              </w:rPr>
              <w:t>Светске</w:t>
            </w:r>
            <w:proofErr w:type="spellEnd"/>
            <w:r>
              <w:rPr>
                <w:sz w:val="18"/>
                <w:szCs w:val="18"/>
              </w:rPr>
              <w:t xml:space="preserve"> </w:t>
            </w:r>
            <w:proofErr w:type="spellStart"/>
            <w:r>
              <w:rPr>
                <w:sz w:val="18"/>
                <w:szCs w:val="18"/>
              </w:rPr>
              <w:t>банке</w:t>
            </w:r>
            <w:proofErr w:type="spellEnd"/>
          </w:p>
        </w:tc>
        <w:tc>
          <w:tcPr>
            <w:tcW w:w="1760" w:type="dxa"/>
            <w:tcBorders>
              <w:top w:val="nil"/>
              <w:left w:val="nil"/>
              <w:bottom w:val="single" w:sz="4" w:space="0" w:color="auto"/>
              <w:right w:val="single" w:sz="4" w:space="0" w:color="auto"/>
            </w:tcBorders>
            <w:shd w:val="clear" w:color="auto" w:fill="auto"/>
            <w:vAlign w:val="center"/>
            <w:hideMark/>
          </w:tcPr>
          <w:p w14:paraId="24937F04" w14:textId="77777777" w:rsidR="00F14C7C" w:rsidRDefault="00F14C7C">
            <w:pPr>
              <w:jc w:val="right"/>
              <w:rPr>
                <w:sz w:val="18"/>
                <w:szCs w:val="18"/>
              </w:rPr>
            </w:pPr>
            <w:r>
              <w:rPr>
                <w:sz w:val="18"/>
                <w:szCs w:val="18"/>
              </w:rPr>
              <w:t>4.787.432</w:t>
            </w:r>
          </w:p>
        </w:tc>
        <w:tc>
          <w:tcPr>
            <w:tcW w:w="1840" w:type="dxa"/>
            <w:tcBorders>
              <w:top w:val="nil"/>
              <w:left w:val="nil"/>
              <w:bottom w:val="single" w:sz="4" w:space="0" w:color="auto"/>
              <w:right w:val="single" w:sz="4" w:space="0" w:color="auto"/>
            </w:tcBorders>
            <w:shd w:val="clear" w:color="auto" w:fill="auto"/>
            <w:vAlign w:val="center"/>
            <w:hideMark/>
          </w:tcPr>
          <w:p w14:paraId="497C8A27" w14:textId="77777777" w:rsidR="00F14C7C" w:rsidRDefault="00F14C7C">
            <w:pPr>
              <w:jc w:val="right"/>
              <w:rPr>
                <w:sz w:val="18"/>
                <w:szCs w:val="18"/>
              </w:rPr>
            </w:pPr>
            <w:r>
              <w:rPr>
                <w:sz w:val="18"/>
                <w:szCs w:val="18"/>
              </w:rPr>
              <w:t>666.649</w:t>
            </w:r>
          </w:p>
        </w:tc>
        <w:tc>
          <w:tcPr>
            <w:tcW w:w="1720" w:type="dxa"/>
            <w:tcBorders>
              <w:top w:val="nil"/>
              <w:left w:val="nil"/>
              <w:bottom w:val="single" w:sz="4" w:space="0" w:color="auto"/>
              <w:right w:val="single" w:sz="4" w:space="0" w:color="auto"/>
            </w:tcBorders>
            <w:shd w:val="clear" w:color="auto" w:fill="auto"/>
            <w:vAlign w:val="center"/>
            <w:hideMark/>
          </w:tcPr>
          <w:p w14:paraId="49CCE1DE" w14:textId="77777777" w:rsidR="00F14C7C" w:rsidRDefault="00F14C7C">
            <w:pPr>
              <w:jc w:val="right"/>
              <w:rPr>
                <w:sz w:val="18"/>
                <w:szCs w:val="18"/>
              </w:rPr>
            </w:pPr>
            <w:r>
              <w:rPr>
                <w:sz w:val="18"/>
                <w:szCs w:val="18"/>
              </w:rPr>
              <w:t>7.648.041</w:t>
            </w:r>
          </w:p>
        </w:tc>
        <w:tc>
          <w:tcPr>
            <w:tcW w:w="1420" w:type="dxa"/>
            <w:tcBorders>
              <w:top w:val="nil"/>
              <w:left w:val="nil"/>
              <w:bottom w:val="single" w:sz="4" w:space="0" w:color="auto"/>
              <w:right w:val="single" w:sz="8" w:space="0" w:color="auto"/>
            </w:tcBorders>
            <w:shd w:val="clear" w:color="auto" w:fill="auto"/>
            <w:vAlign w:val="center"/>
            <w:hideMark/>
          </w:tcPr>
          <w:p w14:paraId="5401EA79" w14:textId="77777777" w:rsidR="00F14C7C" w:rsidRDefault="00F14C7C">
            <w:pPr>
              <w:jc w:val="right"/>
              <w:rPr>
                <w:sz w:val="18"/>
                <w:szCs w:val="18"/>
              </w:rPr>
            </w:pPr>
            <w:r>
              <w:rPr>
                <w:sz w:val="18"/>
                <w:szCs w:val="18"/>
              </w:rPr>
              <w:t>11.768.824</w:t>
            </w:r>
          </w:p>
        </w:tc>
      </w:tr>
      <w:tr w:rsidR="00F14C7C" w14:paraId="6427AABB" w14:textId="77777777" w:rsidTr="00F14C7C">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2075E1B0" w14:textId="77777777" w:rsidR="00F14C7C" w:rsidRDefault="00F14C7C">
            <w:pPr>
              <w:jc w:val="center"/>
              <w:rPr>
                <w:sz w:val="18"/>
                <w:szCs w:val="18"/>
              </w:rPr>
            </w:pPr>
            <w:r>
              <w:rPr>
                <w:sz w:val="18"/>
                <w:szCs w:val="18"/>
              </w:rPr>
              <w:t>41413</w:t>
            </w:r>
          </w:p>
        </w:tc>
        <w:tc>
          <w:tcPr>
            <w:tcW w:w="3340" w:type="dxa"/>
            <w:tcBorders>
              <w:top w:val="nil"/>
              <w:left w:val="nil"/>
              <w:bottom w:val="single" w:sz="4" w:space="0" w:color="auto"/>
              <w:right w:val="single" w:sz="4" w:space="0" w:color="auto"/>
            </w:tcBorders>
            <w:shd w:val="clear" w:color="auto" w:fill="auto"/>
            <w:vAlign w:val="center"/>
            <w:hideMark/>
          </w:tcPr>
          <w:p w14:paraId="655FD189" w14:textId="77777777" w:rsidR="00F14C7C" w:rsidRDefault="00F14C7C">
            <w:pPr>
              <w:rPr>
                <w:sz w:val="18"/>
                <w:szCs w:val="18"/>
              </w:rPr>
            </w:pPr>
            <w:proofErr w:type="spellStart"/>
            <w:r>
              <w:rPr>
                <w:sz w:val="18"/>
                <w:szCs w:val="18"/>
              </w:rPr>
              <w:t>Пољски</w:t>
            </w:r>
            <w:proofErr w:type="spellEnd"/>
            <w:r>
              <w:rPr>
                <w:sz w:val="18"/>
                <w:szCs w:val="18"/>
              </w:rPr>
              <w:t xml:space="preserve"> </w:t>
            </w:r>
            <w:proofErr w:type="spellStart"/>
            <w:r>
              <w:rPr>
                <w:sz w:val="18"/>
                <w:szCs w:val="18"/>
              </w:rPr>
              <w:t>робни</w:t>
            </w:r>
            <w:proofErr w:type="spellEnd"/>
            <w:r>
              <w:rPr>
                <w:sz w:val="18"/>
                <w:szCs w:val="18"/>
              </w:rPr>
              <w:t xml:space="preserve"> </w:t>
            </w:r>
            <w:proofErr w:type="spellStart"/>
            <w:r>
              <w:rPr>
                <w:sz w:val="18"/>
                <w:szCs w:val="18"/>
              </w:rPr>
              <w:t>кредит</w:t>
            </w:r>
            <w:proofErr w:type="spellEnd"/>
          </w:p>
        </w:tc>
        <w:tc>
          <w:tcPr>
            <w:tcW w:w="1760" w:type="dxa"/>
            <w:tcBorders>
              <w:top w:val="nil"/>
              <w:left w:val="nil"/>
              <w:bottom w:val="single" w:sz="4" w:space="0" w:color="auto"/>
              <w:right w:val="single" w:sz="4" w:space="0" w:color="auto"/>
            </w:tcBorders>
            <w:shd w:val="clear" w:color="auto" w:fill="auto"/>
            <w:vAlign w:val="center"/>
            <w:hideMark/>
          </w:tcPr>
          <w:p w14:paraId="27F6623E" w14:textId="77777777" w:rsidR="00F14C7C" w:rsidRDefault="00F14C7C">
            <w:pPr>
              <w:jc w:val="right"/>
              <w:rPr>
                <w:sz w:val="18"/>
                <w:szCs w:val="18"/>
              </w:rPr>
            </w:pPr>
            <w:r>
              <w:rPr>
                <w:sz w:val="18"/>
                <w:szCs w:val="18"/>
              </w:rPr>
              <w:t>13.450.896</w:t>
            </w:r>
          </w:p>
        </w:tc>
        <w:tc>
          <w:tcPr>
            <w:tcW w:w="1840" w:type="dxa"/>
            <w:tcBorders>
              <w:top w:val="nil"/>
              <w:left w:val="nil"/>
              <w:bottom w:val="single" w:sz="4" w:space="0" w:color="auto"/>
              <w:right w:val="single" w:sz="4" w:space="0" w:color="auto"/>
            </w:tcBorders>
            <w:shd w:val="clear" w:color="auto" w:fill="auto"/>
            <w:vAlign w:val="center"/>
            <w:hideMark/>
          </w:tcPr>
          <w:p w14:paraId="3223A676" w14:textId="77777777" w:rsidR="00F14C7C" w:rsidRDefault="00F14C7C">
            <w:pPr>
              <w:jc w:val="right"/>
              <w:rPr>
                <w:sz w:val="18"/>
                <w:szCs w:val="18"/>
              </w:rPr>
            </w:pPr>
            <w:r>
              <w:rPr>
                <w:sz w:val="18"/>
                <w:szCs w:val="18"/>
              </w:rPr>
              <w:t>13.450.896</w:t>
            </w:r>
          </w:p>
        </w:tc>
        <w:tc>
          <w:tcPr>
            <w:tcW w:w="1720" w:type="dxa"/>
            <w:tcBorders>
              <w:top w:val="nil"/>
              <w:left w:val="nil"/>
              <w:bottom w:val="single" w:sz="4" w:space="0" w:color="auto"/>
              <w:right w:val="single" w:sz="4" w:space="0" w:color="auto"/>
            </w:tcBorders>
            <w:shd w:val="clear" w:color="auto" w:fill="auto"/>
            <w:vAlign w:val="center"/>
            <w:hideMark/>
          </w:tcPr>
          <w:p w14:paraId="1CB5D0B7" w14:textId="77777777" w:rsidR="00F14C7C" w:rsidRDefault="00F14C7C">
            <w:pPr>
              <w:jc w:val="right"/>
              <w:rPr>
                <w:sz w:val="18"/>
                <w:szCs w:val="18"/>
              </w:rPr>
            </w:pPr>
            <w:r>
              <w:rPr>
                <w:sz w:val="18"/>
                <w:szCs w:val="18"/>
              </w:rPr>
              <w:t>0</w:t>
            </w:r>
          </w:p>
        </w:tc>
        <w:tc>
          <w:tcPr>
            <w:tcW w:w="1420" w:type="dxa"/>
            <w:tcBorders>
              <w:top w:val="nil"/>
              <w:left w:val="nil"/>
              <w:bottom w:val="single" w:sz="4" w:space="0" w:color="auto"/>
              <w:right w:val="single" w:sz="8" w:space="0" w:color="auto"/>
            </w:tcBorders>
            <w:shd w:val="clear" w:color="auto" w:fill="auto"/>
            <w:vAlign w:val="center"/>
            <w:hideMark/>
          </w:tcPr>
          <w:p w14:paraId="0614B9C7" w14:textId="6F478C62" w:rsidR="00F14C7C" w:rsidRPr="00F14C7C" w:rsidRDefault="00F14C7C">
            <w:pPr>
              <w:jc w:val="right"/>
              <w:rPr>
                <w:sz w:val="18"/>
                <w:szCs w:val="18"/>
                <w:lang w:val="sr-Cyrl-BA"/>
              </w:rPr>
            </w:pPr>
            <w:r>
              <w:rPr>
                <w:sz w:val="18"/>
                <w:szCs w:val="18"/>
                <w:lang w:val="sr-Cyrl-BA"/>
              </w:rPr>
              <w:t>0</w:t>
            </w:r>
          </w:p>
        </w:tc>
      </w:tr>
      <w:tr w:rsidR="00F14C7C" w14:paraId="043ABD07" w14:textId="77777777" w:rsidTr="00F14C7C">
        <w:trPr>
          <w:trHeight w:val="270"/>
          <w:jc w:val="center"/>
        </w:trPr>
        <w:tc>
          <w:tcPr>
            <w:tcW w:w="840" w:type="dxa"/>
            <w:tcBorders>
              <w:top w:val="nil"/>
              <w:left w:val="single" w:sz="8" w:space="0" w:color="auto"/>
              <w:bottom w:val="nil"/>
              <w:right w:val="single" w:sz="4" w:space="0" w:color="auto"/>
            </w:tcBorders>
            <w:shd w:val="clear" w:color="auto" w:fill="auto"/>
            <w:vAlign w:val="center"/>
            <w:hideMark/>
          </w:tcPr>
          <w:p w14:paraId="60CDC4EA" w14:textId="77777777" w:rsidR="00F14C7C" w:rsidRDefault="00F14C7C">
            <w:pPr>
              <w:jc w:val="center"/>
              <w:rPr>
                <w:sz w:val="18"/>
                <w:szCs w:val="18"/>
              </w:rPr>
            </w:pPr>
            <w:r>
              <w:rPr>
                <w:sz w:val="18"/>
                <w:szCs w:val="18"/>
              </w:rPr>
              <w:t>41414</w:t>
            </w:r>
          </w:p>
        </w:tc>
        <w:tc>
          <w:tcPr>
            <w:tcW w:w="3340" w:type="dxa"/>
            <w:tcBorders>
              <w:top w:val="nil"/>
              <w:left w:val="nil"/>
              <w:bottom w:val="nil"/>
              <w:right w:val="single" w:sz="4" w:space="0" w:color="auto"/>
            </w:tcBorders>
            <w:shd w:val="clear" w:color="auto" w:fill="auto"/>
            <w:vAlign w:val="center"/>
            <w:hideMark/>
          </w:tcPr>
          <w:p w14:paraId="51081DF2" w14:textId="77777777" w:rsidR="00F14C7C" w:rsidRDefault="00F14C7C">
            <w:pPr>
              <w:rPr>
                <w:sz w:val="18"/>
                <w:szCs w:val="18"/>
              </w:rPr>
            </w:pPr>
            <w:proofErr w:type="spellStart"/>
            <w:r>
              <w:rPr>
                <w:sz w:val="18"/>
                <w:szCs w:val="18"/>
              </w:rPr>
              <w:t>Влада</w:t>
            </w:r>
            <w:proofErr w:type="spellEnd"/>
            <w:r>
              <w:rPr>
                <w:sz w:val="18"/>
                <w:szCs w:val="18"/>
              </w:rPr>
              <w:t xml:space="preserve"> </w:t>
            </w:r>
            <w:proofErr w:type="spellStart"/>
            <w:r>
              <w:rPr>
                <w:sz w:val="18"/>
                <w:szCs w:val="18"/>
              </w:rPr>
              <w:t>Србије</w:t>
            </w:r>
            <w:proofErr w:type="spellEnd"/>
            <w:r>
              <w:rPr>
                <w:sz w:val="18"/>
                <w:szCs w:val="18"/>
              </w:rPr>
              <w:t xml:space="preserve"> </w:t>
            </w:r>
            <w:proofErr w:type="spellStart"/>
            <w:r>
              <w:rPr>
                <w:sz w:val="18"/>
                <w:szCs w:val="18"/>
              </w:rPr>
              <w:t>робни</w:t>
            </w:r>
            <w:proofErr w:type="spellEnd"/>
            <w:r>
              <w:rPr>
                <w:sz w:val="18"/>
                <w:szCs w:val="18"/>
              </w:rPr>
              <w:t xml:space="preserve"> </w:t>
            </w:r>
            <w:proofErr w:type="spellStart"/>
            <w:r>
              <w:rPr>
                <w:sz w:val="18"/>
                <w:szCs w:val="18"/>
              </w:rPr>
              <w:t>кредит</w:t>
            </w:r>
            <w:proofErr w:type="spellEnd"/>
          </w:p>
        </w:tc>
        <w:tc>
          <w:tcPr>
            <w:tcW w:w="1760" w:type="dxa"/>
            <w:tcBorders>
              <w:top w:val="nil"/>
              <w:left w:val="nil"/>
              <w:bottom w:val="nil"/>
              <w:right w:val="single" w:sz="4" w:space="0" w:color="auto"/>
            </w:tcBorders>
            <w:shd w:val="clear" w:color="auto" w:fill="auto"/>
            <w:vAlign w:val="center"/>
            <w:hideMark/>
          </w:tcPr>
          <w:p w14:paraId="3F71BE0E" w14:textId="77777777" w:rsidR="00F14C7C" w:rsidRDefault="00F14C7C">
            <w:pPr>
              <w:jc w:val="right"/>
              <w:rPr>
                <w:sz w:val="18"/>
                <w:szCs w:val="18"/>
              </w:rPr>
            </w:pPr>
            <w:r>
              <w:rPr>
                <w:sz w:val="18"/>
                <w:szCs w:val="18"/>
              </w:rPr>
              <w:t>7.021.430</w:t>
            </w:r>
          </w:p>
        </w:tc>
        <w:tc>
          <w:tcPr>
            <w:tcW w:w="1840" w:type="dxa"/>
            <w:tcBorders>
              <w:top w:val="nil"/>
              <w:left w:val="nil"/>
              <w:bottom w:val="nil"/>
              <w:right w:val="single" w:sz="4" w:space="0" w:color="auto"/>
            </w:tcBorders>
            <w:shd w:val="clear" w:color="auto" w:fill="auto"/>
            <w:vAlign w:val="center"/>
            <w:hideMark/>
          </w:tcPr>
          <w:p w14:paraId="09950392" w14:textId="77777777" w:rsidR="00F14C7C" w:rsidRDefault="00F14C7C">
            <w:pPr>
              <w:jc w:val="right"/>
              <w:rPr>
                <w:sz w:val="18"/>
                <w:szCs w:val="18"/>
              </w:rPr>
            </w:pPr>
            <w:r>
              <w:rPr>
                <w:sz w:val="18"/>
                <w:szCs w:val="18"/>
              </w:rPr>
              <w:t>7.021.430</w:t>
            </w:r>
          </w:p>
        </w:tc>
        <w:tc>
          <w:tcPr>
            <w:tcW w:w="1720" w:type="dxa"/>
            <w:tcBorders>
              <w:top w:val="nil"/>
              <w:left w:val="nil"/>
              <w:bottom w:val="nil"/>
              <w:right w:val="single" w:sz="4" w:space="0" w:color="auto"/>
            </w:tcBorders>
            <w:shd w:val="clear" w:color="auto" w:fill="auto"/>
            <w:vAlign w:val="center"/>
            <w:hideMark/>
          </w:tcPr>
          <w:p w14:paraId="34B69B68" w14:textId="77777777" w:rsidR="00F14C7C" w:rsidRDefault="00F14C7C">
            <w:pPr>
              <w:jc w:val="right"/>
              <w:rPr>
                <w:sz w:val="18"/>
                <w:szCs w:val="18"/>
              </w:rPr>
            </w:pPr>
            <w:r>
              <w:rPr>
                <w:sz w:val="18"/>
                <w:szCs w:val="18"/>
              </w:rPr>
              <w:t>0</w:t>
            </w:r>
          </w:p>
        </w:tc>
        <w:tc>
          <w:tcPr>
            <w:tcW w:w="1420" w:type="dxa"/>
            <w:tcBorders>
              <w:top w:val="nil"/>
              <w:left w:val="nil"/>
              <w:bottom w:val="nil"/>
              <w:right w:val="single" w:sz="8" w:space="0" w:color="auto"/>
            </w:tcBorders>
            <w:shd w:val="clear" w:color="auto" w:fill="auto"/>
            <w:vAlign w:val="center"/>
            <w:hideMark/>
          </w:tcPr>
          <w:p w14:paraId="5C74B46E" w14:textId="50AF3A52" w:rsidR="00F14C7C" w:rsidRPr="00B40859" w:rsidRDefault="00B40859">
            <w:pPr>
              <w:jc w:val="right"/>
              <w:rPr>
                <w:sz w:val="18"/>
                <w:szCs w:val="18"/>
                <w:lang w:val="sr-Cyrl-BA"/>
              </w:rPr>
            </w:pPr>
            <w:r>
              <w:rPr>
                <w:sz w:val="18"/>
                <w:szCs w:val="18"/>
                <w:lang w:val="sr-Cyrl-BA"/>
              </w:rPr>
              <w:t>0</w:t>
            </w:r>
          </w:p>
        </w:tc>
      </w:tr>
      <w:tr w:rsidR="00F14C7C" w14:paraId="5C8303E8" w14:textId="77777777" w:rsidTr="00F14C7C">
        <w:trPr>
          <w:trHeight w:val="270"/>
          <w:jc w:val="center"/>
        </w:trPr>
        <w:tc>
          <w:tcPr>
            <w:tcW w:w="4180"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5C725995" w14:textId="77777777" w:rsidR="00F14C7C" w:rsidRDefault="00F14C7C">
            <w:pPr>
              <w:jc w:val="center"/>
              <w:rPr>
                <w:b/>
                <w:bCs/>
                <w:sz w:val="18"/>
                <w:szCs w:val="18"/>
              </w:rPr>
            </w:pPr>
            <w:r>
              <w:rPr>
                <w:b/>
                <w:bCs/>
                <w:sz w:val="18"/>
                <w:szCs w:val="18"/>
              </w:rPr>
              <w:t xml:space="preserve">УКУПНО – </w:t>
            </w:r>
            <w:proofErr w:type="spellStart"/>
            <w:r>
              <w:rPr>
                <w:b/>
                <w:bCs/>
                <w:sz w:val="18"/>
                <w:szCs w:val="18"/>
              </w:rPr>
              <w:t>Дугорочни</w:t>
            </w:r>
            <w:proofErr w:type="spellEnd"/>
            <w:r>
              <w:rPr>
                <w:b/>
                <w:bCs/>
                <w:sz w:val="18"/>
                <w:szCs w:val="18"/>
              </w:rPr>
              <w:t xml:space="preserve"> </w:t>
            </w:r>
            <w:proofErr w:type="spellStart"/>
            <w:r>
              <w:rPr>
                <w:b/>
                <w:bCs/>
                <w:sz w:val="18"/>
                <w:szCs w:val="18"/>
              </w:rPr>
              <w:t>кредити</w:t>
            </w:r>
            <w:proofErr w:type="spellEnd"/>
            <w:r>
              <w:rPr>
                <w:b/>
                <w:bCs/>
                <w:sz w:val="18"/>
                <w:szCs w:val="18"/>
              </w:rPr>
              <w:t xml:space="preserve"> у </w:t>
            </w:r>
            <w:proofErr w:type="spellStart"/>
            <w:r>
              <w:rPr>
                <w:b/>
                <w:bCs/>
                <w:sz w:val="18"/>
                <w:szCs w:val="18"/>
              </w:rPr>
              <w:t>иностранству</w:t>
            </w:r>
            <w:proofErr w:type="spellEnd"/>
          </w:p>
        </w:tc>
        <w:tc>
          <w:tcPr>
            <w:tcW w:w="1760" w:type="dxa"/>
            <w:tcBorders>
              <w:top w:val="single" w:sz="8" w:space="0" w:color="auto"/>
              <w:left w:val="nil"/>
              <w:bottom w:val="single" w:sz="8" w:space="0" w:color="auto"/>
              <w:right w:val="single" w:sz="4" w:space="0" w:color="auto"/>
            </w:tcBorders>
            <w:shd w:val="clear" w:color="000000" w:fill="C0C0C0"/>
            <w:vAlign w:val="center"/>
            <w:hideMark/>
          </w:tcPr>
          <w:p w14:paraId="29E39122" w14:textId="77777777" w:rsidR="00F14C7C" w:rsidRDefault="00F14C7C">
            <w:pPr>
              <w:jc w:val="right"/>
              <w:rPr>
                <w:b/>
                <w:bCs/>
                <w:sz w:val="18"/>
                <w:szCs w:val="18"/>
              </w:rPr>
            </w:pPr>
            <w:r>
              <w:rPr>
                <w:b/>
                <w:bCs/>
                <w:sz w:val="18"/>
                <w:szCs w:val="18"/>
              </w:rPr>
              <w:t>61.280.784</w:t>
            </w:r>
          </w:p>
        </w:tc>
        <w:tc>
          <w:tcPr>
            <w:tcW w:w="1840" w:type="dxa"/>
            <w:tcBorders>
              <w:top w:val="single" w:sz="8" w:space="0" w:color="auto"/>
              <w:left w:val="nil"/>
              <w:bottom w:val="single" w:sz="8" w:space="0" w:color="auto"/>
              <w:right w:val="single" w:sz="4" w:space="0" w:color="auto"/>
            </w:tcBorders>
            <w:shd w:val="clear" w:color="000000" w:fill="C0C0C0"/>
            <w:vAlign w:val="center"/>
            <w:hideMark/>
          </w:tcPr>
          <w:p w14:paraId="1A437D53" w14:textId="77777777" w:rsidR="00F14C7C" w:rsidRDefault="00F14C7C">
            <w:pPr>
              <w:jc w:val="right"/>
              <w:rPr>
                <w:b/>
                <w:bCs/>
                <w:sz w:val="18"/>
                <w:szCs w:val="18"/>
              </w:rPr>
            </w:pPr>
            <w:r>
              <w:rPr>
                <w:b/>
                <w:bCs/>
                <w:sz w:val="18"/>
                <w:szCs w:val="18"/>
              </w:rPr>
              <w:t>58.767.459</w:t>
            </w:r>
          </w:p>
        </w:tc>
        <w:tc>
          <w:tcPr>
            <w:tcW w:w="1720" w:type="dxa"/>
            <w:tcBorders>
              <w:top w:val="single" w:sz="8" w:space="0" w:color="auto"/>
              <w:left w:val="nil"/>
              <w:bottom w:val="single" w:sz="8" w:space="0" w:color="auto"/>
              <w:right w:val="single" w:sz="4" w:space="0" w:color="auto"/>
            </w:tcBorders>
            <w:shd w:val="clear" w:color="000000" w:fill="C0C0C0"/>
            <w:vAlign w:val="center"/>
            <w:hideMark/>
          </w:tcPr>
          <w:p w14:paraId="2A2BA6EE" w14:textId="77777777" w:rsidR="00F14C7C" w:rsidRDefault="00F14C7C">
            <w:pPr>
              <w:jc w:val="right"/>
              <w:rPr>
                <w:b/>
                <w:bCs/>
                <w:sz w:val="18"/>
                <w:szCs w:val="18"/>
              </w:rPr>
            </w:pPr>
            <w:r>
              <w:rPr>
                <w:b/>
                <w:bCs/>
                <w:sz w:val="18"/>
                <w:szCs w:val="18"/>
              </w:rPr>
              <w:t>9.255.499</w:t>
            </w:r>
          </w:p>
        </w:tc>
        <w:tc>
          <w:tcPr>
            <w:tcW w:w="1420" w:type="dxa"/>
            <w:tcBorders>
              <w:top w:val="single" w:sz="8" w:space="0" w:color="auto"/>
              <w:left w:val="nil"/>
              <w:bottom w:val="single" w:sz="8" w:space="0" w:color="auto"/>
              <w:right w:val="single" w:sz="8" w:space="0" w:color="auto"/>
            </w:tcBorders>
            <w:shd w:val="clear" w:color="000000" w:fill="C0C0C0"/>
            <w:vAlign w:val="center"/>
            <w:hideMark/>
          </w:tcPr>
          <w:p w14:paraId="67AFC0C4" w14:textId="77777777" w:rsidR="00F14C7C" w:rsidRDefault="00F14C7C">
            <w:pPr>
              <w:jc w:val="right"/>
              <w:rPr>
                <w:b/>
                <w:bCs/>
                <w:sz w:val="18"/>
                <w:szCs w:val="18"/>
              </w:rPr>
            </w:pPr>
            <w:r>
              <w:rPr>
                <w:b/>
                <w:bCs/>
                <w:sz w:val="18"/>
                <w:szCs w:val="18"/>
              </w:rPr>
              <w:t>11.768.824</w:t>
            </w:r>
          </w:p>
        </w:tc>
      </w:tr>
    </w:tbl>
    <w:p w14:paraId="3F2F2D6B" w14:textId="6206CD61" w:rsidR="007F488F" w:rsidRPr="00F14C7C" w:rsidRDefault="007F488F" w:rsidP="006F117C">
      <w:pPr>
        <w:jc w:val="center"/>
        <w:rPr>
          <w:b/>
          <w:i/>
          <w:sz w:val="20"/>
          <w:szCs w:val="20"/>
          <w:lang w:val="sr-Cyrl-CS" w:eastAsia="en-US"/>
        </w:rPr>
      </w:pPr>
      <w:proofErr w:type="spellStart"/>
      <w:r w:rsidRPr="00F14C7C">
        <w:rPr>
          <w:b/>
          <w:i/>
          <w:sz w:val="20"/>
          <w:szCs w:val="20"/>
          <w:lang w:eastAsia="en-US"/>
        </w:rPr>
        <w:t>Табела</w:t>
      </w:r>
      <w:proofErr w:type="spellEnd"/>
      <w:r w:rsidRPr="00F14C7C">
        <w:rPr>
          <w:b/>
          <w:i/>
          <w:sz w:val="20"/>
          <w:szCs w:val="20"/>
          <w:lang w:eastAsia="en-US"/>
        </w:rPr>
        <w:t xml:space="preserve"> </w:t>
      </w:r>
      <w:r w:rsidR="000B6EB2" w:rsidRPr="00F14C7C">
        <w:rPr>
          <w:b/>
          <w:i/>
          <w:sz w:val="20"/>
          <w:szCs w:val="20"/>
          <w:lang w:val="sr-Cyrl-RS" w:eastAsia="en-US"/>
        </w:rPr>
        <w:t>5</w:t>
      </w:r>
      <w:r w:rsidR="00375210">
        <w:rPr>
          <w:b/>
          <w:i/>
          <w:sz w:val="20"/>
          <w:szCs w:val="20"/>
          <w:lang w:val="sr-Cyrl-BA" w:eastAsia="en-US"/>
        </w:rPr>
        <w:t>6</w:t>
      </w:r>
      <w:r w:rsidRPr="00F14C7C">
        <w:rPr>
          <w:b/>
          <w:i/>
          <w:sz w:val="20"/>
          <w:szCs w:val="20"/>
          <w:lang w:eastAsia="en-US"/>
        </w:rPr>
        <w:t xml:space="preserve">. </w:t>
      </w:r>
      <w:r w:rsidRPr="00F14C7C">
        <w:rPr>
          <w:b/>
          <w:i/>
          <w:sz w:val="20"/>
          <w:szCs w:val="20"/>
          <w:lang w:val="sr-Cyrl-CS" w:eastAsia="en-US"/>
        </w:rPr>
        <w:t>Дугорочни кредити у иностранству</w:t>
      </w:r>
    </w:p>
    <w:p w14:paraId="0FEE42E8" w14:textId="6E3FE6F1" w:rsidR="007F488F" w:rsidRPr="006357EA" w:rsidRDefault="007F488F" w:rsidP="006F117C">
      <w:pPr>
        <w:jc w:val="both"/>
        <w:rPr>
          <w:color w:val="FF0000"/>
          <w:lang w:val="sl-SI" w:eastAsia="en-US"/>
        </w:rPr>
      </w:pPr>
    </w:p>
    <w:p w14:paraId="6C483894" w14:textId="7F35287C" w:rsidR="006F117C" w:rsidRPr="00355C1E" w:rsidRDefault="006F117C" w:rsidP="007163AB">
      <w:pPr>
        <w:ind w:left="-510" w:right="-510"/>
        <w:jc w:val="both"/>
        <w:rPr>
          <w:lang w:val="sr-Latn-CS"/>
        </w:rPr>
      </w:pPr>
      <w:r w:rsidRPr="00355C1E">
        <w:rPr>
          <w:lang w:val="sr-Latn-CS"/>
        </w:rPr>
        <w:t>Кредити одобрени од Европске банке за обнову и развој (ЕБРД) Лондон и Европске инвестиц</w:t>
      </w:r>
      <w:r w:rsidRPr="00355C1E">
        <w:rPr>
          <w:lang w:val="sr-Cyrl-BA"/>
        </w:rPr>
        <w:t>ионе</w:t>
      </w:r>
      <w:r w:rsidRPr="00355C1E">
        <w:rPr>
          <w:lang w:val="sr-Latn-CS"/>
        </w:rPr>
        <w:t xml:space="preserve"> банке (ЕИБ) Лу</w:t>
      </w:r>
      <w:r w:rsidRPr="00355C1E">
        <w:rPr>
          <w:lang w:val="sr-Cyrl-BA"/>
        </w:rPr>
        <w:t>кс</w:t>
      </w:r>
      <w:r w:rsidRPr="00355C1E">
        <w:rPr>
          <w:lang w:val="sr-Latn-CS"/>
        </w:rPr>
        <w:t xml:space="preserve">ембург, потписани током 2001. и 2005. године, у максималном </w:t>
      </w:r>
      <w:r w:rsidR="00DB788B" w:rsidRPr="00355C1E">
        <w:rPr>
          <w:lang w:val="sr-Cyrl-RS"/>
        </w:rPr>
        <w:t xml:space="preserve">су </w:t>
      </w:r>
      <w:r w:rsidRPr="00355C1E">
        <w:rPr>
          <w:lang w:val="sr-Latn-CS"/>
        </w:rPr>
        <w:t>износу од 217</w:t>
      </w:r>
      <w:r w:rsidRPr="00355C1E">
        <w:rPr>
          <w:lang w:val="sr-Cyrl-BA"/>
        </w:rPr>
        <w:t>.000.000</w:t>
      </w:r>
      <w:r w:rsidRPr="00355C1E">
        <w:rPr>
          <w:lang w:val="sr-Latn-CS"/>
        </w:rPr>
        <w:t xml:space="preserve"> </w:t>
      </w:r>
      <w:r w:rsidRPr="00355C1E">
        <w:rPr>
          <w:lang w:val="sr-Cyrl-BA"/>
        </w:rPr>
        <w:t>евра. Н</w:t>
      </w:r>
      <w:r w:rsidRPr="00355C1E">
        <w:rPr>
          <w:lang w:val="sr-Latn-CS"/>
        </w:rPr>
        <w:t xml:space="preserve">аведени износ дијели </w:t>
      </w:r>
      <w:r w:rsidR="00DB788B" w:rsidRPr="00355C1E">
        <w:rPr>
          <w:lang w:val="sr-Cyrl-BA"/>
        </w:rPr>
        <w:t xml:space="preserve">се </w:t>
      </w:r>
      <w:r w:rsidRPr="00355C1E">
        <w:rPr>
          <w:lang w:val="sr-Latn-CS"/>
        </w:rPr>
        <w:t>у односу 40% и 60% на Жељезнице Републике Српске а.д. Добој и ЈП Жељезнице Ф</w:t>
      </w:r>
      <w:r w:rsidR="001326E0" w:rsidRPr="00355C1E">
        <w:rPr>
          <w:lang w:val="sr-Cyrl-RS"/>
        </w:rPr>
        <w:t xml:space="preserve">едерације </w:t>
      </w:r>
      <w:r w:rsidRPr="00355C1E">
        <w:rPr>
          <w:lang w:val="sr-Latn-CS"/>
        </w:rPr>
        <w:t>Б</w:t>
      </w:r>
      <w:r w:rsidR="001326E0" w:rsidRPr="00355C1E">
        <w:rPr>
          <w:lang w:val="sr-Cyrl-RS"/>
        </w:rPr>
        <w:t xml:space="preserve">осне </w:t>
      </w:r>
      <w:r w:rsidRPr="00355C1E">
        <w:rPr>
          <w:lang w:val="sr-Latn-CS"/>
        </w:rPr>
        <w:t>и</w:t>
      </w:r>
      <w:r w:rsidR="001326E0" w:rsidRPr="00355C1E">
        <w:rPr>
          <w:lang w:val="sr-Cyrl-RS"/>
        </w:rPr>
        <w:t xml:space="preserve"> </w:t>
      </w:r>
      <w:r w:rsidRPr="00355C1E">
        <w:rPr>
          <w:lang w:val="sr-Latn-CS"/>
        </w:rPr>
        <w:t>Х</w:t>
      </w:r>
      <w:r w:rsidR="001326E0" w:rsidRPr="00355C1E">
        <w:rPr>
          <w:lang w:val="sr-Cyrl-RS"/>
        </w:rPr>
        <w:t>ерцеговине</w:t>
      </w:r>
      <w:r w:rsidRPr="00355C1E">
        <w:rPr>
          <w:lang w:val="sr-Latn-CS"/>
        </w:rPr>
        <w:t>. Кредити су одобрени с намјеном обнове и реконструкције Жељезница Републике Српске</w:t>
      </w:r>
      <w:r w:rsidR="007163AB" w:rsidRPr="00355C1E">
        <w:rPr>
          <w:lang w:val="sr-Cyrl-RS"/>
        </w:rPr>
        <w:t xml:space="preserve"> </w:t>
      </w:r>
      <w:r w:rsidRPr="00355C1E">
        <w:rPr>
          <w:lang w:val="sr-Latn-CS"/>
        </w:rPr>
        <w:t>а.д. Добој. Наведене обавезе по кредитима осигуране су гаранцијама Владе Р</w:t>
      </w:r>
      <w:r w:rsidRPr="00355C1E">
        <w:rPr>
          <w:lang w:val="sr-Cyrl-RS"/>
        </w:rPr>
        <w:t>епублике Српске</w:t>
      </w:r>
      <w:r w:rsidRPr="00355C1E">
        <w:rPr>
          <w:lang w:val="sr-Latn-CS"/>
        </w:rPr>
        <w:t xml:space="preserve">,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2F2AE2B4" w14:textId="77777777" w:rsidR="006F117C" w:rsidRPr="00355C1E" w:rsidRDefault="006F117C" w:rsidP="00355C1E">
      <w:pPr>
        <w:ind w:right="-510"/>
        <w:jc w:val="both"/>
        <w:rPr>
          <w:lang w:val="sr-Latn-CS"/>
        </w:rPr>
      </w:pPr>
    </w:p>
    <w:p w14:paraId="2A24EF6A" w14:textId="1B47CD63" w:rsidR="006F117C" w:rsidRPr="00355C1E" w:rsidRDefault="006F117C" w:rsidP="006F117C">
      <w:pPr>
        <w:ind w:left="-510" w:right="-510"/>
        <w:jc w:val="both"/>
        <w:rPr>
          <w:lang w:val="sr-Latn-CS"/>
        </w:rPr>
      </w:pPr>
      <w:r w:rsidRPr="00355C1E">
        <w:rPr>
          <w:lang w:val="sr-Latn-CS"/>
        </w:rPr>
        <w:t>Са Републиком Пољском је 9. новембра 2010. године</w:t>
      </w:r>
      <w:r w:rsidRPr="00355C1E">
        <w:rPr>
          <w:lang w:val="sr-Cyrl-BA"/>
        </w:rPr>
        <w:t xml:space="preserve"> </w:t>
      </w:r>
      <w:r w:rsidRPr="00355C1E">
        <w:rPr>
          <w:lang w:val="sr-Latn-CS"/>
        </w:rPr>
        <w:t>закључен уговор</w:t>
      </w:r>
      <w:r w:rsidRPr="00355C1E">
        <w:rPr>
          <w:lang w:val="sr-Cyrl-BA"/>
        </w:rPr>
        <w:t xml:space="preserve"> о дугорочном кредиту</w:t>
      </w:r>
      <w:r w:rsidRPr="00355C1E">
        <w:rPr>
          <w:lang w:val="sr-Latn-CS"/>
        </w:rPr>
        <w:t xml:space="preserve"> </w:t>
      </w:r>
      <w:r w:rsidRPr="00355C1E">
        <w:rPr>
          <w:lang w:val="sr-Cyrl-BA"/>
        </w:rPr>
        <w:t>за</w:t>
      </w:r>
      <w:r w:rsidRPr="00355C1E">
        <w:rPr>
          <w:lang w:val="sr-Latn-CS"/>
        </w:rPr>
        <w:t xml:space="preserve"> </w:t>
      </w:r>
      <w:r w:rsidRPr="00355C1E">
        <w:rPr>
          <w:lang w:val="sr-Cyrl-BA"/>
        </w:rPr>
        <w:t>набавку</w:t>
      </w:r>
      <w:r w:rsidRPr="00355C1E">
        <w:rPr>
          <w:lang w:val="sr-Latn-CS"/>
        </w:rPr>
        <w:t xml:space="preserve"> теретних вагона</w:t>
      </w:r>
      <w:r w:rsidRPr="00355C1E">
        <w:rPr>
          <w:lang w:val="sr-Cyrl-BA"/>
        </w:rPr>
        <w:t>,</w:t>
      </w:r>
      <w:r w:rsidRPr="00355C1E">
        <w:rPr>
          <w:lang w:val="sr-Latn-CS"/>
        </w:rPr>
        <w:t xml:space="preserve"> транспортних средстава </w:t>
      </w:r>
      <w:r w:rsidRPr="00355C1E">
        <w:rPr>
          <w:lang w:val="sr-Cyrl-BA"/>
        </w:rPr>
        <w:t xml:space="preserve">и </w:t>
      </w:r>
      <w:r w:rsidRPr="00355C1E">
        <w:rPr>
          <w:lang w:val="sr-Latn-CS"/>
        </w:rPr>
        <w:t xml:space="preserve">опреме за радионице за одржавање жељезничких возила </w:t>
      </w:r>
      <w:r w:rsidRPr="00355C1E">
        <w:rPr>
          <w:lang w:val="sr-Cyrl-BA"/>
        </w:rPr>
        <w:t>у износу од 19.999.651 евра.</w:t>
      </w:r>
      <w:r w:rsidRPr="00355C1E">
        <w:rPr>
          <w:lang w:val="sr-Latn-CS"/>
        </w:rPr>
        <w:t xml:space="preserve"> Рок доспијећа је до 2032. године.</w:t>
      </w:r>
    </w:p>
    <w:p w14:paraId="2C9F1912" w14:textId="77777777" w:rsidR="006F117C" w:rsidRPr="00355C1E" w:rsidRDefault="006F117C" w:rsidP="006F117C">
      <w:pPr>
        <w:ind w:left="-510" w:right="-510"/>
        <w:jc w:val="both"/>
        <w:rPr>
          <w:lang w:val="sr-Cyrl-BA"/>
        </w:rPr>
      </w:pPr>
    </w:p>
    <w:p w14:paraId="7881B542" w14:textId="77777777" w:rsidR="006F117C" w:rsidRPr="00355C1E" w:rsidRDefault="006F117C" w:rsidP="006F117C">
      <w:pPr>
        <w:ind w:left="-510" w:right="-510"/>
        <w:jc w:val="both"/>
        <w:rPr>
          <w:lang w:val="sr-Latn-CS"/>
        </w:rPr>
      </w:pPr>
      <w:r w:rsidRPr="00355C1E">
        <w:rPr>
          <w:lang w:val="sr-Latn-CS"/>
        </w:rPr>
        <w:t xml:space="preserve">Кредит Републике Србије одобрен је 2013. године </w:t>
      </w:r>
      <w:r w:rsidRPr="00355C1E">
        <w:rPr>
          <w:lang w:val="sr-Cyrl-BA"/>
        </w:rPr>
        <w:t>у</w:t>
      </w:r>
      <w:r w:rsidRPr="00355C1E">
        <w:rPr>
          <w:lang w:val="sr-Latn-CS"/>
        </w:rPr>
        <w:t xml:space="preserve"> износ</w:t>
      </w:r>
      <w:r w:rsidRPr="00355C1E">
        <w:rPr>
          <w:lang w:val="sr-Cyrl-BA"/>
        </w:rPr>
        <w:t>у</w:t>
      </w:r>
      <w:r w:rsidRPr="00355C1E">
        <w:rPr>
          <w:lang w:val="sr-Latn-CS"/>
        </w:rPr>
        <w:t xml:space="preserve"> 15.643.453 КМ </w:t>
      </w:r>
      <w:r w:rsidRPr="00355C1E">
        <w:rPr>
          <w:lang w:val="sr-Cyrl-BA"/>
        </w:rPr>
        <w:t>на</w:t>
      </w:r>
      <w:r w:rsidRPr="00355C1E">
        <w:rPr>
          <w:lang w:val="sr-Latn-CS"/>
        </w:rPr>
        <w:t xml:space="preserve"> рок од 15 година с намјеном </w:t>
      </w:r>
      <w:r w:rsidRPr="00355C1E">
        <w:rPr>
          <w:lang w:val="sr-Cyrl-BA"/>
        </w:rPr>
        <w:t>набавке нових и подизања нивоа техничке исправности постојећих возних средстава</w:t>
      </w:r>
      <w:r w:rsidRPr="00355C1E">
        <w:rPr>
          <w:lang w:val="sr-Latn-CS"/>
        </w:rPr>
        <w:t>.</w:t>
      </w:r>
    </w:p>
    <w:p w14:paraId="248B8FBB" w14:textId="1B990185" w:rsidR="006F117C" w:rsidRPr="00355C1E" w:rsidRDefault="006F117C" w:rsidP="000E2A84">
      <w:pPr>
        <w:spacing w:line="276" w:lineRule="auto"/>
        <w:jc w:val="both"/>
        <w:rPr>
          <w:lang w:val="sl-SI" w:eastAsia="en-US"/>
        </w:rPr>
      </w:pPr>
    </w:p>
    <w:p w14:paraId="4080050A" w14:textId="699DB820" w:rsidR="007163AB" w:rsidRPr="00355C1E" w:rsidRDefault="007163AB" w:rsidP="007940C3">
      <w:pPr>
        <w:ind w:left="-510" w:right="-510"/>
        <w:jc w:val="both"/>
        <w:rPr>
          <w:lang w:val="sr-Cyrl-BA"/>
        </w:rPr>
      </w:pPr>
      <w:r w:rsidRPr="00355C1E">
        <w:rPr>
          <w:lang w:val="sr-Cyrl-BA"/>
        </w:rPr>
        <w:t>Кредит Свјетске банке у износу од 8.500.000 милиона евра намијењен је за плаћање друге и треће компоненте по Пројекту реструктурирања Жељезница Републике Српске број: ИБРД 8808-БА (отпремнине, консултанти, банкарске провизије и др.) сагласно Уговору о преносу средстава зајма по Пројекту закљученом 30.08.2018. године између Владе Републике Српске-Министарства финансија, Министарства саобраћаја и веза и Жељезница Републике Српске. Рок отплате зајма је 32 године.</w:t>
      </w:r>
      <w:r w:rsidRPr="00355C1E">
        <w:rPr>
          <w:lang w:val="sr-Latn-BA"/>
        </w:rPr>
        <w:t xml:space="preserve"> Износ од </w:t>
      </w:r>
      <w:r w:rsidR="00476E58" w:rsidRPr="00355C1E">
        <w:rPr>
          <w:lang w:val="sr-Cyrl-RS"/>
        </w:rPr>
        <w:t xml:space="preserve">4.787.431 </w:t>
      </w:r>
      <w:r w:rsidRPr="00355C1E">
        <w:rPr>
          <w:lang w:val="sr-Latn-BA"/>
        </w:rPr>
        <w:t xml:space="preserve">КМ представља искориштена средства по </w:t>
      </w:r>
      <w:r w:rsidRPr="00355C1E">
        <w:rPr>
          <w:lang w:val="sr-Cyrl-BA"/>
        </w:rPr>
        <w:t xml:space="preserve">овом основу. </w:t>
      </w:r>
      <w:r w:rsidRPr="00355C1E">
        <w:rPr>
          <w:lang w:val="sr-Cyrl-CS"/>
        </w:rPr>
        <w:t>Наиме, Влада Републике Српске је склопила уговор о кредитном задужењу са Свјетском банком,</w:t>
      </w:r>
      <w:r w:rsidRPr="00355C1E">
        <w:rPr>
          <w:lang w:val="sr-Cyrl-BA"/>
        </w:rPr>
        <w:t xml:space="preserve"> </w:t>
      </w:r>
      <w:r w:rsidRPr="00355C1E">
        <w:rPr>
          <w:lang w:val="sr-Cyrl-CS"/>
        </w:rPr>
        <w:t>намијењеним за</w:t>
      </w:r>
      <w:r w:rsidRPr="00355C1E">
        <w:rPr>
          <w:lang w:val="sr-Cyrl-BA"/>
        </w:rPr>
        <w:t xml:space="preserve"> реструктурисањ</w:t>
      </w:r>
      <w:r w:rsidRPr="00355C1E">
        <w:rPr>
          <w:lang w:val="sr-Cyrl-CS"/>
        </w:rPr>
        <w:t>е</w:t>
      </w:r>
      <w:r w:rsidRPr="00355C1E">
        <w:rPr>
          <w:lang w:val="sr-Cyrl-BA"/>
        </w:rPr>
        <w:t xml:space="preserve"> Жељезница Републике Српске</w:t>
      </w:r>
      <w:r w:rsidRPr="00355C1E">
        <w:rPr>
          <w:lang w:val="hr-HR"/>
        </w:rPr>
        <w:t>,</w:t>
      </w:r>
      <w:r w:rsidRPr="00355C1E">
        <w:rPr>
          <w:lang w:val="sr-Cyrl-BA"/>
        </w:rPr>
        <w:t xml:space="preserve"> гдје су од укупног износа кредита Свјетске банке 51.</w:t>
      </w:r>
      <w:r w:rsidRPr="00355C1E">
        <w:rPr>
          <w:lang w:val="sr-Latn-BA"/>
        </w:rPr>
        <w:t>3</w:t>
      </w:r>
      <w:r w:rsidRPr="00355C1E">
        <w:rPr>
          <w:lang w:val="sr-Cyrl-BA"/>
        </w:rPr>
        <w:t>00.000 евра, Жељезнице Републике Српске дужник за 8.500.000 евра.</w:t>
      </w:r>
    </w:p>
    <w:p w14:paraId="42AADF1B" w14:textId="7A3BBCEE" w:rsidR="007940C3" w:rsidRDefault="007940C3" w:rsidP="007940C3">
      <w:pPr>
        <w:ind w:left="-510" w:right="-510"/>
        <w:jc w:val="both"/>
        <w:rPr>
          <w:color w:val="FF0000"/>
        </w:rPr>
      </w:pPr>
    </w:p>
    <w:p w14:paraId="4DD067A6" w14:textId="0650DAA4" w:rsidR="007940C3" w:rsidRDefault="00355C1E" w:rsidP="007940C3">
      <w:pPr>
        <w:ind w:left="-510" w:right="-510"/>
        <w:jc w:val="both"/>
      </w:pPr>
      <w:r w:rsidRPr="00355C1E">
        <w:t xml:space="preserve">У </w:t>
      </w:r>
      <w:proofErr w:type="spellStart"/>
      <w:r w:rsidRPr="00355C1E">
        <w:t>процесу</w:t>
      </w:r>
      <w:proofErr w:type="spellEnd"/>
      <w:r w:rsidRPr="00355C1E">
        <w:t xml:space="preserve"> </w:t>
      </w:r>
      <w:proofErr w:type="spellStart"/>
      <w:r w:rsidRPr="00355C1E">
        <w:t>реструктирисања</w:t>
      </w:r>
      <w:proofErr w:type="spellEnd"/>
      <w:r w:rsidRPr="00355C1E">
        <w:t xml:space="preserve"> </w:t>
      </w:r>
      <w:proofErr w:type="spellStart"/>
      <w:r w:rsidRPr="00355C1E">
        <w:t>Жељезница</w:t>
      </w:r>
      <w:proofErr w:type="spellEnd"/>
      <w:r w:rsidRPr="00355C1E">
        <w:t xml:space="preserve"> </w:t>
      </w:r>
      <w:proofErr w:type="spellStart"/>
      <w:r w:rsidRPr="00355C1E">
        <w:t>Републике</w:t>
      </w:r>
      <w:proofErr w:type="spellEnd"/>
      <w:r w:rsidRPr="00355C1E">
        <w:t xml:space="preserve"> </w:t>
      </w:r>
      <w:proofErr w:type="spellStart"/>
      <w:r w:rsidRPr="00355C1E">
        <w:t>Српске</w:t>
      </w:r>
      <w:proofErr w:type="spellEnd"/>
      <w:r w:rsidRPr="00355C1E">
        <w:t xml:space="preserve"> </w:t>
      </w:r>
      <w:proofErr w:type="spellStart"/>
      <w:r w:rsidRPr="00355C1E">
        <w:t>сви</w:t>
      </w:r>
      <w:proofErr w:type="spellEnd"/>
      <w:r w:rsidRPr="00355C1E">
        <w:t xml:space="preserve"> </w:t>
      </w:r>
      <w:proofErr w:type="spellStart"/>
      <w:r w:rsidRPr="00355C1E">
        <w:t>кредити</w:t>
      </w:r>
      <w:proofErr w:type="spellEnd"/>
      <w:r w:rsidRPr="00355C1E">
        <w:t xml:space="preserve"> у </w:t>
      </w:r>
      <w:proofErr w:type="spellStart"/>
      <w:r w:rsidRPr="00355C1E">
        <w:t>иностранству</w:t>
      </w:r>
      <w:proofErr w:type="spellEnd"/>
      <w:r w:rsidRPr="00355C1E">
        <w:t xml:space="preserve"> </w:t>
      </w:r>
      <w:r w:rsidR="0055058E">
        <w:t xml:space="preserve">          </w:t>
      </w:r>
      <w:proofErr w:type="gramStart"/>
      <w:r w:rsidR="0055058E">
        <w:t xml:space="preserve">   </w:t>
      </w:r>
      <w:r w:rsidRPr="00355C1E">
        <w:t>(</w:t>
      </w:r>
      <w:proofErr w:type="spellStart"/>
      <w:proofErr w:type="gramEnd"/>
      <w:r w:rsidRPr="00355C1E">
        <w:t>сем</w:t>
      </w:r>
      <w:proofErr w:type="spellEnd"/>
      <w:r w:rsidRPr="00355C1E">
        <w:t xml:space="preserve"> </w:t>
      </w:r>
      <w:proofErr w:type="spellStart"/>
      <w:r w:rsidRPr="00355C1E">
        <w:t>кредита</w:t>
      </w:r>
      <w:proofErr w:type="spellEnd"/>
      <w:r w:rsidRPr="00355C1E">
        <w:t xml:space="preserve"> </w:t>
      </w:r>
      <w:proofErr w:type="spellStart"/>
      <w:r w:rsidRPr="00355C1E">
        <w:t>Свјетске</w:t>
      </w:r>
      <w:proofErr w:type="spellEnd"/>
      <w:r w:rsidRPr="00355C1E">
        <w:t xml:space="preserve">  </w:t>
      </w:r>
      <w:proofErr w:type="spellStart"/>
      <w:r w:rsidRPr="00355C1E">
        <w:t>банке</w:t>
      </w:r>
      <w:proofErr w:type="spellEnd"/>
      <w:r w:rsidRPr="00355C1E">
        <w:t xml:space="preserve"> WB IBRD 88080) </w:t>
      </w:r>
      <w:proofErr w:type="spellStart"/>
      <w:r w:rsidRPr="00355C1E">
        <w:t>конвертовани</w:t>
      </w:r>
      <w:proofErr w:type="spellEnd"/>
      <w:r w:rsidRPr="00355C1E">
        <w:t xml:space="preserve"> </w:t>
      </w:r>
      <w:proofErr w:type="spellStart"/>
      <w:r w:rsidRPr="00355C1E">
        <w:t>су</w:t>
      </w:r>
      <w:proofErr w:type="spellEnd"/>
      <w:r w:rsidRPr="00355C1E">
        <w:t xml:space="preserve"> у </w:t>
      </w:r>
      <w:proofErr w:type="spellStart"/>
      <w:r w:rsidRPr="00355C1E">
        <w:t>капитал</w:t>
      </w:r>
      <w:proofErr w:type="spellEnd"/>
      <w:r w:rsidR="002B4FCE">
        <w:t>.</w:t>
      </w:r>
    </w:p>
    <w:p w14:paraId="4C3FAB69" w14:textId="77777777" w:rsidR="002B4FCE" w:rsidRDefault="002B4FCE" w:rsidP="007940C3">
      <w:pPr>
        <w:ind w:left="-510" w:right="-510"/>
        <w:jc w:val="both"/>
        <w:rPr>
          <w:color w:val="FF0000"/>
        </w:rPr>
      </w:pPr>
    </w:p>
    <w:p w14:paraId="375D8D5E" w14:textId="77777777" w:rsidR="001B0A9E" w:rsidRDefault="001B0A9E" w:rsidP="007940C3">
      <w:pPr>
        <w:ind w:left="-510" w:right="-510"/>
        <w:jc w:val="both"/>
        <w:rPr>
          <w:color w:val="FF0000"/>
        </w:rPr>
      </w:pPr>
    </w:p>
    <w:p w14:paraId="2E89B486" w14:textId="77777777" w:rsidR="001B0A9E" w:rsidRDefault="001B0A9E" w:rsidP="007940C3">
      <w:pPr>
        <w:ind w:left="-510" w:right="-510"/>
        <w:jc w:val="both"/>
        <w:rPr>
          <w:color w:val="FF0000"/>
        </w:rPr>
      </w:pPr>
    </w:p>
    <w:p w14:paraId="59C6A5FA" w14:textId="77777777" w:rsidR="001B0A9E" w:rsidRDefault="001B0A9E" w:rsidP="007940C3">
      <w:pPr>
        <w:ind w:left="-510" w:right="-510"/>
        <w:jc w:val="both"/>
        <w:rPr>
          <w:color w:val="FF0000"/>
        </w:rPr>
      </w:pPr>
    </w:p>
    <w:p w14:paraId="37E1565B" w14:textId="77777777" w:rsidR="001B0A9E" w:rsidRDefault="001B0A9E" w:rsidP="007940C3">
      <w:pPr>
        <w:ind w:left="-510" w:right="-510"/>
        <w:jc w:val="both"/>
        <w:rPr>
          <w:color w:val="FF0000"/>
        </w:rPr>
      </w:pPr>
    </w:p>
    <w:p w14:paraId="46C97070" w14:textId="77777777" w:rsidR="001B0A9E" w:rsidRDefault="001B0A9E" w:rsidP="007940C3">
      <w:pPr>
        <w:ind w:left="-510" w:right="-510"/>
        <w:jc w:val="both"/>
        <w:rPr>
          <w:color w:val="FF0000"/>
        </w:rPr>
      </w:pPr>
    </w:p>
    <w:p w14:paraId="348530D7" w14:textId="77777777" w:rsidR="001B0A9E" w:rsidRPr="001B0A9E" w:rsidRDefault="001B0A9E" w:rsidP="007940C3">
      <w:pPr>
        <w:ind w:left="-510" w:right="-510"/>
        <w:jc w:val="both"/>
        <w:rPr>
          <w:color w:val="FF0000"/>
        </w:rPr>
      </w:pPr>
    </w:p>
    <w:p w14:paraId="03CA1454" w14:textId="77777777" w:rsidR="007940C3" w:rsidRPr="006357EA" w:rsidRDefault="007940C3" w:rsidP="007940C3">
      <w:pPr>
        <w:ind w:left="-510" w:right="-510"/>
        <w:jc w:val="both"/>
        <w:rPr>
          <w:color w:val="FF0000"/>
          <w:lang w:val="sr-Cyrl-BA"/>
        </w:rPr>
      </w:pPr>
    </w:p>
    <w:p w14:paraId="07D3E4CB" w14:textId="63330D85" w:rsidR="004D4F6D" w:rsidRPr="00FC1E80" w:rsidRDefault="00E70CCC" w:rsidP="00136016">
      <w:pPr>
        <w:ind w:left="-510" w:right="-510"/>
        <w:jc w:val="both"/>
        <w:rPr>
          <w:bCs/>
          <w:lang w:val="bs-Latn-BA"/>
        </w:rPr>
      </w:pPr>
      <w:r w:rsidRPr="00FC1E80">
        <w:rPr>
          <w:lang w:val="sr-Cyrl-BA"/>
        </w:rPr>
        <w:lastRenderedPageBreak/>
        <w:t xml:space="preserve">На конту Остале </w:t>
      </w:r>
      <w:r w:rsidR="00B01495" w:rsidRPr="00FC1E80">
        <w:rPr>
          <w:lang w:val="sr-Cyrl-BA"/>
        </w:rPr>
        <w:t xml:space="preserve">финансијске обавезе </w:t>
      </w:r>
      <w:r w:rsidRPr="00FC1E80">
        <w:rPr>
          <w:lang w:val="sr-Cyrl-BA"/>
        </w:rPr>
        <w:t xml:space="preserve">по амортизованој вриједности </w:t>
      </w:r>
      <w:r w:rsidR="00B01495" w:rsidRPr="00FC1E80">
        <w:rPr>
          <w:bCs/>
          <w:lang w:val="sr-Cyrl-BA"/>
        </w:rPr>
        <w:t>н</w:t>
      </w:r>
      <w:r w:rsidR="00B01495" w:rsidRPr="00FC1E80">
        <w:rPr>
          <w:bCs/>
          <w:lang w:val="bs-Latn-BA"/>
        </w:rPr>
        <w:t>а дан 3</w:t>
      </w:r>
      <w:r w:rsidR="00B01495" w:rsidRPr="00FC1E80">
        <w:rPr>
          <w:bCs/>
          <w:lang w:val="sr-Cyrl-BA"/>
        </w:rPr>
        <w:t>1</w:t>
      </w:r>
      <w:r w:rsidR="00B01495" w:rsidRPr="00FC1E80">
        <w:rPr>
          <w:bCs/>
          <w:lang w:val="bs-Latn-BA"/>
        </w:rPr>
        <w:t>.</w:t>
      </w:r>
      <w:r w:rsidR="00B01495" w:rsidRPr="00FC1E80">
        <w:rPr>
          <w:bCs/>
          <w:lang w:val="bs-Cyrl-BA"/>
        </w:rPr>
        <w:t>12</w:t>
      </w:r>
      <w:r w:rsidR="00B01495" w:rsidRPr="00FC1E80">
        <w:rPr>
          <w:bCs/>
          <w:lang w:val="ru-RU"/>
        </w:rPr>
        <w:t>.</w:t>
      </w:r>
      <w:r w:rsidR="008501CA" w:rsidRPr="00FC1E80">
        <w:rPr>
          <w:bCs/>
          <w:lang w:val="bs-Latn-BA"/>
        </w:rPr>
        <w:t>2023</w:t>
      </w:r>
      <w:r w:rsidR="00B01495" w:rsidRPr="00FC1E80">
        <w:rPr>
          <w:bCs/>
          <w:lang w:val="bs-Latn-BA"/>
        </w:rPr>
        <w:t>. године исказа</w:t>
      </w:r>
      <w:r w:rsidR="00B01495" w:rsidRPr="00FC1E80">
        <w:rPr>
          <w:bCs/>
          <w:lang w:val="sr-Cyrl-BA"/>
        </w:rPr>
        <w:t>не</w:t>
      </w:r>
      <w:r w:rsidR="00B01495" w:rsidRPr="00FC1E80">
        <w:rPr>
          <w:bCs/>
          <w:lang w:val="bs-Latn-BA"/>
        </w:rPr>
        <w:t xml:space="preserve"> </w:t>
      </w:r>
      <w:r w:rsidR="00B01495" w:rsidRPr="00FC1E80">
        <w:rPr>
          <w:bCs/>
          <w:lang w:val="sr-Cyrl-BA"/>
        </w:rPr>
        <w:t>су</w:t>
      </w:r>
      <w:r w:rsidR="00B01495" w:rsidRPr="00FC1E80">
        <w:rPr>
          <w:bCs/>
          <w:lang w:val="bs-Latn-BA"/>
        </w:rPr>
        <w:t xml:space="preserve"> обавез</w:t>
      </w:r>
      <w:r w:rsidR="00B01495" w:rsidRPr="00FC1E80">
        <w:rPr>
          <w:bCs/>
          <w:lang w:val="sr-Cyrl-BA"/>
        </w:rPr>
        <w:t>е</w:t>
      </w:r>
      <w:r w:rsidR="00B01495" w:rsidRPr="00FC1E80">
        <w:rPr>
          <w:bCs/>
          <w:lang w:val="bs-Latn-BA"/>
        </w:rPr>
        <w:t xml:space="preserve"> према Влади Републике Српске у износу од </w:t>
      </w:r>
      <w:r w:rsidR="008501CA" w:rsidRPr="00FC1E80">
        <w:rPr>
          <w:bCs/>
          <w:lang w:val="sr-Cyrl-RS"/>
        </w:rPr>
        <w:t>269.240.293</w:t>
      </w:r>
      <w:r w:rsidR="00B01495" w:rsidRPr="00FC1E80">
        <w:rPr>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w:t>
      </w:r>
      <w:r w:rsidR="00B01495" w:rsidRPr="00FC1E80">
        <w:rPr>
          <w:bCs/>
          <w:lang w:val="sr-Cyrl-RS"/>
        </w:rPr>
        <w:t>епублике Српске</w:t>
      </w:r>
      <w:r w:rsidR="00B01495" w:rsidRPr="00FC1E80">
        <w:rPr>
          <w:bCs/>
          <w:lang w:val="bs-Latn-BA"/>
        </w:rPr>
        <w:t xml:space="preserve"> измирила у име </w:t>
      </w:r>
      <w:r w:rsidR="00B01495" w:rsidRPr="00FC1E80">
        <w:rPr>
          <w:lang w:val="sr-Cyrl-BA"/>
        </w:rPr>
        <w:t>Жељезнице Републике Српске</w:t>
      </w:r>
      <w:r w:rsidR="00B01495" w:rsidRPr="00FC1E80">
        <w:rPr>
          <w:bCs/>
          <w:lang w:val="bs-Latn-BA"/>
        </w:rPr>
        <w:t xml:space="preserve">. </w:t>
      </w:r>
    </w:p>
    <w:p w14:paraId="76105165" w14:textId="6FDC60F4" w:rsidR="00C57005" w:rsidRPr="00FC1E80" w:rsidRDefault="00B01495" w:rsidP="00136016">
      <w:pPr>
        <w:ind w:left="-510" w:right="-510"/>
        <w:jc w:val="both"/>
        <w:rPr>
          <w:bCs/>
          <w:lang w:val="sr-Cyrl-BA"/>
        </w:rPr>
      </w:pPr>
      <w:r w:rsidRPr="00FC1E80">
        <w:rPr>
          <w:bCs/>
          <w:lang w:val="bs-Latn-BA"/>
        </w:rPr>
        <w:t>У наведени износ поред главног дуга према Влади Р</w:t>
      </w:r>
      <w:r w:rsidRPr="00FC1E80">
        <w:rPr>
          <w:bCs/>
          <w:lang w:val="sr-Cyrl-RS"/>
        </w:rPr>
        <w:t>епублике Српске</w:t>
      </w:r>
      <w:r w:rsidRPr="00FC1E80">
        <w:rPr>
          <w:bCs/>
          <w:lang w:val="bs-Latn-BA"/>
        </w:rPr>
        <w:t xml:space="preserve"> укључена је и законска затезна камата обрачуната од Владе Р</w:t>
      </w:r>
      <w:r w:rsidR="001E0AE9" w:rsidRPr="00FC1E80">
        <w:rPr>
          <w:bCs/>
          <w:lang w:val="sr-Cyrl-RS"/>
        </w:rPr>
        <w:t>епублике Српске</w:t>
      </w:r>
      <w:r w:rsidRPr="00FC1E80">
        <w:rPr>
          <w:bCs/>
          <w:lang w:val="bs-Latn-BA"/>
        </w:rPr>
        <w:t xml:space="preserve"> </w:t>
      </w:r>
      <w:r w:rsidR="000924A5" w:rsidRPr="00FC1E80">
        <w:rPr>
          <w:bCs/>
          <w:lang w:val="sr-Cyrl-RS"/>
        </w:rPr>
        <w:t>до 07.09.2020. године.</w:t>
      </w:r>
    </w:p>
    <w:p w14:paraId="1069AF62" w14:textId="5B75A356" w:rsidR="004D4F6D" w:rsidRPr="00FC1E80" w:rsidRDefault="004D4F6D" w:rsidP="00136016">
      <w:pPr>
        <w:ind w:left="-510" w:right="-510"/>
        <w:jc w:val="both"/>
        <w:rPr>
          <w:bCs/>
          <w:lang w:val="sr-Cyrl-BA"/>
        </w:rPr>
      </w:pPr>
      <w:r w:rsidRPr="00FC1E80">
        <w:rPr>
          <w:bCs/>
          <w:lang w:val="sr-Cyrl-BA"/>
        </w:rPr>
        <w:t xml:space="preserve">Након завршене конверзије </w:t>
      </w:r>
      <w:r w:rsidR="001B0A9E" w:rsidRPr="00FC1E80">
        <w:rPr>
          <w:bCs/>
          <w:lang w:val="sr-Cyrl-BA"/>
        </w:rPr>
        <w:t xml:space="preserve">дуга у капитал, на дан 31.12.2024. године остале краткорочне финансијске обавезе износе 5.975 КМ </w:t>
      </w:r>
      <w:r w:rsidR="00FC1E80" w:rsidRPr="00FC1E80">
        <w:rPr>
          <w:bCs/>
          <w:lang w:val="sr-Cyrl-BA"/>
        </w:rPr>
        <w:t xml:space="preserve">и односе се на обавезе према Влади Републике Српске на име комитента по кредиту Свјетске банке. </w:t>
      </w:r>
    </w:p>
    <w:p w14:paraId="04C9D928" w14:textId="77777777" w:rsidR="00B222D9" w:rsidRPr="006357EA" w:rsidRDefault="00B222D9" w:rsidP="00136016">
      <w:pPr>
        <w:ind w:left="-510" w:right="-510"/>
        <w:jc w:val="both"/>
        <w:rPr>
          <w:bCs/>
          <w:color w:val="FF0000"/>
          <w:lang w:val="sr-Cyrl-BA"/>
        </w:rPr>
      </w:pPr>
    </w:p>
    <w:p w14:paraId="64E6EBD8" w14:textId="3908FF13" w:rsidR="00F571F7" w:rsidRPr="00FC1E80" w:rsidRDefault="007F488F" w:rsidP="00136016">
      <w:pPr>
        <w:ind w:left="-510"/>
        <w:rPr>
          <w:lang w:eastAsia="en-US"/>
        </w:rPr>
      </w:pPr>
      <w:proofErr w:type="spellStart"/>
      <w:r w:rsidRPr="00FC1E80">
        <w:rPr>
          <w:lang w:eastAsia="en-US"/>
        </w:rPr>
        <w:t>Обавезе</w:t>
      </w:r>
      <w:proofErr w:type="spellEnd"/>
      <w:r w:rsidRPr="00FC1E80">
        <w:rPr>
          <w:lang w:eastAsia="en-US"/>
        </w:rPr>
        <w:t xml:space="preserve"> </w:t>
      </w:r>
      <w:proofErr w:type="spellStart"/>
      <w:r w:rsidRPr="00FC1E80">
        <w:rPr>
          <w:lang w:eastAsia="en-US"/>
        </w:rPr>
        <w:t>према</w:t>
      </w:r>
      <w:proofErr w:type="spellEnd"/>
      <w:r w:rsidRPr="00FC1E80">
        <w:rPr>
          <w:lang w:eastAsia="en-US"/>
        </w:rPr>
        <w:t xml:space="preserve"> </w:t>
      </w:r>
      <w:proofErr w:type="spellStart"/>
      <w:proofErr w:type="gramStart"/>
      <w:r w:rsidRPr="00FC1E80">
        <w:rPr>
          <w:lang w:eastAsia="en-US"/>
        </w:rPr>
        <w:t>добављачима</w:t>
      </w:r>
      <w:proofErr w:type="spellEnd"/>
      <w:r w:rsidRPr="00FC1E80">
        <w:rPr>
          <w:lang w:eastAsia="en-US"/>
        </w:rPr>
        <w:t xml:space="preserve">  </w:t>
      </w:r>
      <w:proofErr w:type="spellStart"/>
      <w:r w:rsidRPr="00FC1E80">
        <w:rPr>
          <w:lang w:eastAsia="en-US"/>
        </w:rPr>
        <w:t>износе</w:t>
      </w:r>
      <w:proofErr w:type="spellEnd"/>
      <w:proofErr w:type="gramEnd"/>
      <w:r w:rsidR="00197FA6" w:rsidRPr="00FC1E80">
        <w:rPr>
          <w:lang w:val="sr-Cyrl-RS" w:eastAsia="en-US"/>
        </w:rPr>
        <w:t xml:space="preserve"> </w:t>
      </w:r>
      <w:r w:rsidR="00FC1E80" w:rsidRPr="00FC1E80">
        <w:rPr>
          <w:lang w:val="sr-Cyrl-BA" w:eastAsia="en-US"/>
        </w:rPr>
        <w:t>4.875.717</w:t>
      </w:r>
      <w:r w:rsidR="00197FA6" w:rsidRPr="00FC1E80">
        <w:rPr>
          <w:lang w:val="sr-Cyrl-BA" w:eastAsia="en-US"/>
        </w:rPr>
        <w:t xml:space="preserve"> </w:t>
      </w:r>
      <w:r w:rsidRPr="00FC1E80">
        <w:rPr>
          <w:lang w:eastAsia="en-US"/>
        </w:rPr>
        <w:t xml:space="preserve">КМ и </w:t>
      </w:r>
      <w:proofErr w:type="spellStart"/>
      <w:r w:rsidRPr="00FC1E80">
        <w:rPr>
          <w:lang w:eastAsia="en-US"/>
        </w:rPr>
        <w:t>чине</w:t>
      </w:r>
      <w:proofErr w:type="spellEnd"/>
      <w:r w:rsidRPr="00FC1E80">
        <w:rPr>
          <w:lang w:eastAsia="en-US"/>
        </w:rPr>
        <w:t xml:space="preserve"> </w:t>
      </w:r>
      <w:proofErr w:type="spellStart"/>
      <w:r w:rsidRPr="00FC1E80">
        <w:rPr>
          <w:lang w:eastAsia="en-US"/>
        </w:rPr>
        <w:t>их</w:t>
      </w:r>
      <w:proofErr w:type="spellEnd"/>
      <w:r w:rsidRPr="00FC1E80">
        <w:rPr>
          <w:lang w:eastAsia="en-US"/>
        </w:rPr>
        <w:t>:</w:t>
      </w:r>
    </w:p>
    <w:p w14:paraId="47C49DDC" w14:textId="57D5F489" w:rsidR="007F488F" w:rsidRPr="00FC1E80" w:rsidRDefault="007F488F" w:rsidP="00796D1D">
      <w:pPr>
        <w:pStyle w:val="ListParagraph"/>
        <w:numPr>
          <w:ilvl w:val="0"/>
          <w:numId w:val="34"/>
        </w:numPr>
        <w:spacing w:line="240" w:lineRule="auto"/>
        <w:jc w:val="both"/>
        <w:rPr>
          <w:rFonts w:ascii="Times New Roman" w:hAnsi="Times New Roman" w:cs="Times New Roman"/>
          <w:sz w:val="24"/>
          <w:szCs w:val="24"/>
          <w:lang w:eastAsia="en-US"/>
        </w:rPr>
      </w:pPr>
      <w:r w:rsidRPr="00FC1E80">
        <w:rPr>
          <w:rFonts w:ascii="Times New Roman" w:hAnsi="Times New Roman" w:cs="Times New Roman"/>
          <w:sz w:val="24"/>
          <w:szCs w:val="24"/>
          <w:lang w:eastAsia="en-US"/>
        </w:rPr>
        <w:t xml:space="preserve">обавезе према добављачима  у земљи у износу од </w:t>
      </w:r>
      <w:r w:rsidR="00FC1E80" w:rsidRPr="00FC1E80">
        <w:rPr>
          <w:rFonts w:ascii="Times New Roman" w:hAnsi="Times New Roman" w:cs="Times New Roman"/>
          <w:sz w:val="24"/>
          <w:szCs w:val="24"/>
          <w:lang w:val="sr-Cyrl-RS" w:eastAsia="en-US"/>
        </w:rPr>
        <w:t>3.900.168</w:t>
      </w:r>
      <w:r w:rsidR="00366849" w:rsidRPr="00FC1E80">
        <w:rPr>
          <w:rFonts w:ascii="Times New Roman" w:hAnsi="Times New Roman" w:cs="Times New Roman"/>
          <w:sz w:val="24"/>
          <w:szCs w:val="24"/>
          <w:lang w:eastAsia="en-US"/>
        </w:rPr>
        <w:t xml:space="preserve"> </w:t>
      </w:r>
      <w:r w:rsidR="00934B16" w:rsidRPr="00FC1E80">
        <w:rPr>
          <w:rFonts w:ascii="Times New Roman" w:hAnsi="Times New Roman" w:cs="Times New Roman"/>
          <w:sz w:val="24"/>
          <w:szCs w:val="24"/>
          <w:lang w:eastAsia="en-US"/>
        </w:rPr>
        <w:t>КМ</w:t>
      </w:r>
      <w:r w:rsidR="00067EC3" w:rsidRPr="00FC1E80">
        <w:rPr>
          <w:rFonts w:ascii="Times New Roman" w:hAnsi="Times New Roman" w:cs="Times New Roman"/>
          <w:sz w:val="24"/>
          <w:szCs w:val="24"/>
          <w:lang w:val="sr-Cyrl-RS" w:eastAsia="en-US"/>
        </w:rPr>
        <w:t>:</w:t>
      </w:r>
    </w:p>
    <w:p w14:paraId="4732D8EF" w14:textId="54ACEE8A" w:rsidR="00067EC3" w:rsidRPr="00FC1E80"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FC1E80">
        <w:rPr>
          <w:rFonts w:ascii="Times New Roman" w:hAnsi="Times New Roman" w:cs="Times New Roman"/>
          <w:sz w:val="24"/>
          <w:szCs w:val="24"/>
          <w:lang w:val="sr-Cyrl-RS" w:eastAsia="en-US"/>
        </w:rPr>
        <w:t xml:space="preserve">из Републике Српске </w:t>
      </w:r>
      <w:r w:rsidR="00FC1E80" w:rsidRPr="00FC1E80">
        <w:rPr>
          <w:rFonts w:ascii="Times New Roman" w:hAnsi="Times New Roman" w:cs="Times New Roman"/>
          <w:sz w:val="24"/>
          <w:szCs w:val="24"/>
          <w:lang w:val="sr-Cyrl-RS" w:eastAsia="en-US"/>
        </w:rPr>
        <w:t>1.649.349</w:t>
      </w:r>
      <w:r w:rsidR="00366849" w:rsidRPr="00FC1E80">
        <w:rPr>
          <w:rFonts w:ascii="Times New Roman" w:hAnsi="Times New Roman" w:cs="Times New Roman"/>
          <w:sz w:val="24"/>
          <w:szCs w:val="24"/>
          <w:lang w:val="sr-Cyrl-RS" w:eastAsia="en-US"/>
        </w:rPr>
        <w:t xml:space="preserve"> </w:t>
      </w:r>
      <w:r w:rsidRPr="00FC1E80">
        <w:rPr>
          <w:rFonts w:ascii="Times New Roman" w:hAnsi="Times New Roman" w:cs="Times New Roman"/>
          <w:sz w:val="24"/>
          <w:szCs w:val="24"/>
          <w:lang w:val="sr-Cyrl-RS" w:eastAsia="en-US"/>
        </w:rPr>
        <w:t>КМ,</w:t>
      </w:r>
    </w:p>
    <w:p w14:paraId="11CF51FE" w14:textId="6143A155" w:rsidR="00067EC3" w:rsidRPr="00FC1E80" w:rsidRDefault="004D178F" w:rsidP="00136016">
      <w:pPr>
        <w:pStyle w:val="ListParagraph"/>
        <w:numPr>
          <w:ilvl w:val="2"/>
          <w:numId w:val="6"/>
        </w:numPr>
        <w:spacing w:line="240" w:lineRule="auto"/>
        <w:jc w:val="both"/>
        <w:rPr>
          <w:rFonts w:ascii="Times New Roman" w:hAnsi="Times New Roman" w:cs="Times New Roman"/>
          <w:sz w:val="24"/>
          <w:szCs w:val="24"/>
          <w:lang w:eastAsia="en-US"/>
        </w:rPr>
      </w:pPr>
      <w:r w:rsidRPr="00FC1E80">
        <w:rPr>
          <w:rFonts w:ascii="Times New Roman" w:hAnsi="Times New Roman" w:cs="Times New Roman"/>
          <w:sz w:val="24"/>
          <w:szCs w:val="24"/>
          <w:lang w:val="sr-Cyrl-RS" w:eastAsia="en-US"/>
        </w:rPr>
        <w:t xml:space="preserve">из Федерације БиХ    </w:t>
      </w:r>
      <w:r w:rsidR="00FC1E80" w:rsidRPr="00FC1E80">
        <w:rPr>
          <w:rFonts w:ascii="Times New Roman" w:hAnsi="Times New Roman" w:cs="Times New Roman"/>
          <w:sz w:val="24"/>
          <w:szCs w:val="24"/>
          <w:lang w:val="sr-Cyrl-RS" w:eastAsia="en-US"/>
        </w:rPr>
        <w:t>2.247.305</w:t>
      </w:r>
      <w:r w:rsidR="00366849" w:rsidRPr="00FC1E80">
        <w:rPr>
          <w:rFonts w:ascii="Times New Roman" w:hAnsi="Times New Roman" w:cs="Times New Roman"/>
          <w:sz w:val="24"/>
          <w:szCs w:val="24"/>
          <w:lang w:val="sr-Cyrl-RS" w:eastAsia="en-US"/>
        </w:rPr>
        <w:t xml:space="preserve"> </w:t>
      </w:r>
      <w:r w:rsidR="00067EC3" w:rsidRPr="00FC1E80">
        <w:rPr>
          <w:rFonts w:ascii="Times New Roman" w:hAnsi="Times New Roman" w:cs="Times New Roman"/>
          <w:sz w:val="24"/>
          <w:szCs w:val="24"/>
          <w:lang w:val="sr-Cyrl-RS" w:eastAsia="en-US"/>
        </w:rPr>
        <w:t xml:space="preserve">КМ и </w:t>
      </w:r>
    </w:p>
    <w:p w14:paraId="7F0EBBBC" w14:textId="64BF1CCD" w:rsidR="00067EC3" w:rsidRPr="00FC1E80"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FC1E80">
        <w:rPr>
          <w:rFonts w:ascii="Times New Roman" w:hAnsi="Times New Roman" w:cs="Times New Roman"/>
          <w:sz w:val="24"/>
          <w:szCs w:val="24"/>
          <w:lang w:val="sr-Cyrl-RS" w:eastAsia="en-US"/>
        </w:rPr>
        <w:t xml:space="preserve">из Брчко Дистрикта БиХ </w:t>
      </w:r>
      <w:r w:rsidR="00FC1E80" w:rsidRPr="00FC1E80">
        <w:rPr>
          <w:rFonts w:ascii="Times New Roman" w:hAnsi="Times New Roman" w:cs="Times New Roman"/>
          <w:sz w:val="24"/>
          <w:szCs w:val="24"/>
          <w:lang w:val="sr-Cyrl-RS" w:eastAsia="en-US"/>
        </w:rPr>
        <w:t>3.514</w:t>
      </w:r>
      <w:r w:rsidRPr="00FC1E80">
        <w:rPr>
          <w:rFonts w:ascii="Times New Roman" w:hAnsi="Times New Roman" w:cs="Times New Roman"/>
          <w:sz w:val="24"/>
          <w:szCs w:val="24"/>
          <w:lang w:val="sr-Cyrl-RS" w:eastAsia="en-US"/>
        </w:rPr>
        <w:t xml:space="preserve"> </w:t>
      </w:r>
      <w:r w:rsidR="00FC1E80" w:rsidRPr="00FC1E80">
        <w:rPr>
          <w:rFonts w:ascii="Times New Roman" w:hAnsi="Times New Roman" w:cs="Times New Roman"/>
          <w:sz w:val="24"/>
          <w:szCs w:val="24"/>
          <w:lang w:val="sr-Cyrl-RS" w:eastAsia="en-US"/>
        </w:rPr>
        <w:t xml:space="preserve"> </w:t>
      </w:r>
      <w:r w:rsidRPr="00FC1E80">
        <w:rPr>
          <w:rFonts w:ascii="Times New Roman" w:hAnsi="Times New Roman" w:cs="Times New Roman"/>
          <w:sz w:val="24"/>
          <w:szCs w:val="24"/>
          <w:lang w:val="sr-Cyrl-RS" w:eastAsia="en-US"/>
        </w:rPr>
        <w:t>КМ.</w:t>
      </w:r>
    </w:p>
    <w:p w14:paraId="54C741A0" w14:textId="1DF652DC" w:rsidR="00462C2A" w:rsidRPr="005364B8" w:rsidRDefault="00462C2A" w:rsidP="00136016">
      <w:pPr>
        <w:ind w:left="-510" w:right="-510"/>
        <w:jc w:val="both"/>
        <w:rPr>
          <w:lang w:val="sr-Cyrl-RS" w:eastAsia="en-US"/>
        </w:rPr>
      </w:pPr>
      <w:r w:rsidRPr="005364B8">
        <w:rPr>
          <w:lang w:val="sr-Cyrl-RS" w:eastAsia="en-US"/>
        </w:rPr>
        <w:t>Преглед најзначајнијих обавеза према добављачима у земљи:</w:t>
      </w:r>
    </w:p>
    <w:p w14:paraId="0DD58895" w14:textId="5C769D5C" w:rsidR="00462C2A" w:rsidRPr="005364B8" w:rsidRDefault="00462C2A"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sr-Cyrl-RS" w:eastAsia="en-US"/>
        </w:rPr>
        <w:t xml:space="preserve">ЈП Жељезнице Федерације БиХ д.о.о. Сарајево </w:t>
      </w:r>
      <w:r w:rsidR="00FC1E80" w:rsidRPr="005364B8">
        <w:rPr>
          <w:rFonts w:ascii="Times New Roman" w:hAnsi="Times New Roman" w:cs="Times New Roman"/>
          <w:sz w:val="24"/>
          <w:szCs w:val="24"/>
          <w:lang w:val="sr-Cyrl-RS" w:eastAsia="en-US"/>
        </w:rPr>
        <w:t>2.005.580</w:t>
      </w:r>
      <w:r w:rsidR="00366849" w:rsidRPr="005364B8">
        <w:rPr>
          <w:rFonts w:ascii="Times New Roman" w:hAnsi="Times New Roman" w:cs="Times New Roman"/>
          <w:sz w:val="24"/>
          <w:szCs w:val="24"/>
          <w:lang w:val="sr-Cyrl-RS" w:eastAsia="en-US"/>
        </w:rPr>
        <w:t xml:space="preserve"> </w:t>
      </w:r>
      <w:r w:rsidRPr="005364B8">
        <w:rPr>
          <w:rFonts w:ascii="Times New Roman" w:hAnsi="Times New Roman" w:cs="Times New Roman"/>
          <w:sz w:val="24"/>
          <w:szCs w:val="24"/>
          <w:lang w:val="sr-Cyrl-RS" w:eastAsia="en-US"/>
        </w:rPr>
        <w:t>КМ</w:t>
      </w:r>
      <w:r w:rsidR="0055267A" w:rsidRPr="005364B8">
        <w:rPr>
          <w:rStyle w:val="FootnoteReference"/>
          <w:rFonts w:ascii="Times New Roman" w:hAnsi="Times New Roman" w:cs="Times New Roman"/>
          <w:sz w:val="24"/>
          <w:szCs w:val="24"/>
          <w:lang w:val="sr-Cyrl-RS" w:eastAsia="en-US"/>
        </w:rPr>
        <w:footnoteReference w:id="11"/>
      </w:r>
      <w:r w:rsidRPr="005364B8">
        <w:rPr>
          <w:rFonts w:ascii="Times New Roman" w:hAnsi="Times New Roman" w:cs="Times New Roman"/>
          <w:sz w:val="24"/>
          <w:szCs w:val="24"/>
          <w:lang w:val="sr-Cyrl-RS" w:eastAsia="en-US"/>
        </w:rPr>
        <w:t>,</w:t>
      </w:r>
    </w:p>
    <w:p w14:paraId="3542A08C" w14:textId="0EAE20D7" w:rsidR="00FC1E80" w:rsidRPr="005364B8" w:rsidRDefault="00FC1E80"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sr-Cyrl-RS" w:eastAsia="en-US"/>
        </w:rPr>
        <w:t xml:space="preserve">Симпро д.о.о. </w:t>
      </w:r>
      <w:r w:rsidR="005364B8" w:rsidRPr="005364B8">
        <w:rPr>
          <w:rFonts w:ascii="Times New Roman" w:hAnsi="Times New Roman" w:cs="Times New Roman"/>
          <w:sz w:val="24"/>
          <w:szCs w:val="24"/>
          <w:lang w:val="sr-Cyrl-RS" w:eastAsia="en-US"/>
        </w:rPr>
        <w:t xml:space="preserve">                                                           517.789 КМ,</w:t>
      </w:r>
    </w:p>
    <w:p w14:paraId="1B00D58B" w14:textId="58E2C112" w:rsidR="005364B8" w:rsidRPr="005364B8" w:rsidRDefault="005364B8" w:rsidP="005364B8">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sr-Cyrl-RS" w:eastAsia="en-US"/>
        </w:rPr>
        <w:t>МХ Електропривреда РС а.д. Требиње                  307.758 КМ и</w:t>
      </w:r>
    </w:p>
    <w:p w14:paraId="7D8F4EF2" w14:textId="70185F85" w:rsidR="004D178F" w:rsidRPr="005364B8" w:rsidRDefault="00366849"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sr-Cyrl-RS" w:eastAsia="en-US"/>
        </w:rPr>
        <w:t xml:space="preserve">Бато Петрол                                                               </w:t>
      </w:r>
      <w:r w:rsidR="005364B8" w:rsidRPr="005364B8">
        <w:rPr>
          <w:rFonts w:ascii="Times New Roman" w:hAnsi="Times New Roman" w:cs="Times New Roman"/>
          <w:sz w:val="24"/>
          <w:szCs w:val="24"/>
          <w:lang w:val="sr-Cyrl-RS" w:eastAsia="en-US"/>
        </w:rPr>
        <w:t>266.609</w:t>
      </w:r>
      <w:r w:rsidRPr="005364B8">
        <w:rPr>
          <w:rFonts w:ascii="Times New Roman" w:hAnsi="Times New Roman" w:cs="Times New Roman"/>
          <w:sz w:val="24"/>
          <w:szCs w:val="24"/>
          <w:lang w:val="sr-Cyrl-RS" w:eastAsia="en-US"/>
        </w:rPr>
        <w:t xml:space="preserve"> КМ</w:t>
      </w:r>
      <w:r w:rsidR="005364B8" w:rsidRPr="005364B8">
        <w:rPr>
          <w:rFonts w:ascii="Times New Roman" w:hAnsi="Times New Roman" w:cs="Times New Roman"/>
          <w:sz w:val="24"/>
          <w:szCs w:val="24"/>
          <w:lang w:val="sr-Cyrl-RS" w:eastAsia="en-US"/>
        </w:rPr>
        <w:t>.</w:t>
      </w:r>
      <w:r w:rsidRPr="005364B8">
        <w:rPr>
          <w:rFonts w:ascii="Times New Roman" w:hAnsi="Times New Roman" w:cs="Times New Roman"/>
          <w:sz w:val="24"/>
          <w:szCs w:val="24"/>
          <w:lang w:val="sr-Cyrl-RS" w:eastAsia="en-US"/>
        </w:rPr>
        <w:t xml:space="preserve"> </w:t>
      </w:r>
    </w:p>
    <w:p w14:paraId="3C2D957F" w14:textId="721564B4" w:rsidR="00366849" w:rsidRPr="006357EA" w:rsidRDefault="00366849" w:rsidP="005364B8">
      <w:pPr>
        <w:pStyle w:val="ListParagraph"/>
        <w:spacing w:line="240" w:lineRule="auto"/>
        <w:ind w:left="2340"/>
        <w:jc w:val="both"/>
        <w:rPr>
          <w:rFonts w:ascii="Times New Roman" w:hAnsi="Times New Roman" w:cs="Times New Roman"/>
          <w:color w:val="FF0000"/>
          <w:sz w:val="24"/>
          <w:szCs w:val="24"/>
          <w:lang w:val="sr-Cyrl-RS" w:eastAsia="en-US"/>
        </w:rPr>
      </w:pPr>
    </w:p>
    <w:p w14:paraId="1790B439" w14:textId="77777777" w:rsidR="00136016" w:rsidRPr="006357EA" w:rsidRDefault="00136016" w:rsidP="00136016">
      <w:pPr>
        <w:pStyle w:val="ListParagraph"/>
        <w:spacing w:line="240" w:lineRule="auto"/>
        <w:ind w:left="2340"/>
        <w:jc w:val="both"/>
        <w:rPr>
          <w:rFonts w:ascii="Times New Roman" w:hAnsi="Times New Roman" w:cs="Times New Roman"/>
          <w:color w:val="FF0000"/>
          <w:sz w:val="24"/>
          <w:szCs w:val="24"/>
          <w:lang w:val="sr-Cyrl-RS" w:eastAsia="en-US"/>
        </w:rPr>
      </w:pPr>
    </w:p>
    <w:p w14:paraId="186F240E" w14:textId="2694064D" w:rsidR="00462C2A" w:rsidRPr="005364B8" w:rsidRDefault="007F488F" w:rsidP="00796D1D">
      <w:pPr>
        <w:pStyle w:val="ListParagraph"/>
        <w:numPr>
          <w:ilvl w:val="0"/>
          <w:numId w:val="35"/>
        </w:numPr>
        <w:spacing w:line="240" w:lineRule="auto"/>
        <w:jc w:val="both"/>
        <w:rPr>
          <w:rFonts w:ascii="Times New Roman" w:hAnsi="Times New Roman" w:cs="Times New Roman"/>
          <w:sz w:val="24"/>
          <w:szCs w:val="24"/>
          <w:lang w:eastAsia="en-US"/>
        </w:rPr>
      </w:pPr>
      <w:r w:rsidRPr="005364B8">
        <w:rPr>
          <w:rFonts w:ascii="Times New Roman" w:hAnsi="Times New Roman" w:cs="Times New Roman"/>
          <w:sz w:val="24"/>
          <w:szCs w:val="24"/>
          <w:lang w:eastAsia="en-US"/>
        </w:rPr>
        <w:t xml:space="preserve">обавезе према добављачима  у иностранству </w:t>
      </w:r>
      <w:r w:rsidR="004D178F" w:rsidRPr="005364B8">
        <w:rPr>
          <w:rFonts w:ascii="Times New Roman" w:hAnsi="Times New Roman" w:cs="Times New Roman"/>
          <w:sz w:val="24"/>
          <w:szCs w:val="24"/>
          <w:lang w:val="sr-Cyrl-RS" w:eastAsia="en-US"/>
        </w:rPr>
        <w:t xml:space="preserve">износе </w:t>
      </w:r>
      <w:r w:rsidRPr="005364B8">
        <w:rPr>
          <w:rFonts w:ascii="Times New Roman" w:hAnsi="Times New Roman" w:cs="Times New Roman"/>
          <w:sz w:val="24"/>
          <w:szCs w:val="24"/>
          <w:lang w:eastAsia="en-US"/>
        </w:rPr>
        <w:t xml:space="preserve"> </w:t>
      </w:r>
      <w:r w:rsidR="005364B8" w:rsidRPr="005364B8">
        <w:rPr>
          <w:rFonts w:ascii="Times New Roman" w:hAnsi="Times New Roman" w:cs="Times New Roman"/>
          <w:sz w:val="24"/>
          <w:szCs w:val="24"/>
          <w:lang w:val="sr-Cyrl-RS" w:eastAsia="en-US"/>
        </w:rPr>
        <w:t>812.510</w:t>
      </w:r>
      <w:r w:rsidR="00A22E4B" w:rsidRPr="005364B8">
        <w:rPr>
          <w:rFonts w:ascii="Times New Roman" w:hAnsi="Times New Roman" w:cs="Times New Roman"/>
          <w:sz w:val="24"/>
          <w:szCs w:val="24"/>
          <w:lang w:eastAsia="en-US"/>
        </w:rPr>
        <w:t xml:space="preserve"> КМ</w:t>
      </w:r>
      <w:r w:rsidR="00934B16" w:rsidRPr="005364B8">
        <w:rPr>
          <w:rFonts w:ascii="Times New Roman" w:hAnsi="Times New Roman" w:cs="Times New Roman"/>
          <w:sz w:val="24"/>
          <w:szCs w:val="24"/>
          <w:lang w:val="sr-Cyrl-RS" w:eastAsia="en-US"/>
        </w:rPr>
        <w:t>.</w:t>
      </w:r>
      <w:r w:rsidR="00934B16" w:rsidRPr="005364B8">
        <w:rPr>
          <w:rFonts w:ascii="Times New Roman" w:hAnsi="Times New Roman" w:cs="Times New Roman"/>
          <w:sz w:val="24"/>
          <w:szCs w:val="24"/>
          <w:lang w:eastAsia="en-US"/>
        </w:rPr>
        <w:t xml:space="preserve"> </w:t>
      </w:r>
    </w:p>
    <w:p w14:paraId="1738B0EB" w14:textId="041AA0FD" w:rsidR="00462C2A" w:rsidRPr="005364B8" w:rsidRDefault="00462C2A" w:rsidP="00136016">
      <w:pPr>
        <w:ind w:left="-510" w:right="-510"/>
        <w:jc w:val="both"/>
        <w:rPr>
          <w:lang w:val="sr-Cyrl-RS" w:eastAsia="en-US"/>
        </w:rPr>
      </w:pPr>
      <w:r w:rsidRPr="005364B8">
        <w:rPr>
          <w:lang w:val="sr-Cyrl-RS" w:eastAsia="en-US"/>
        </w:rPr>
        <w:t>Преглед најзначајнијих обавеза према добављачима</w:t>
      </w:r>
      <w:r w:rsidR="00B073D9" w:rsidRPr="005364B8">
        <w:rPr>
          <w:lang w:val="sr-Cyrl-RS" w:eastAsia="en-US"/>
        </w:rPr>
        <w:t xml:space="preserve"> у иностранству</w:t>
      </w:r>
      <w:r w:rsidRPr="005364B8">
        <w:rPr>
          <w:lang w:val="sr-Cyrl-RS" w:eastAsia="en-US"/>
        </w:rPr>
        <w:t>:</w:t>
      </w:r>
    </w:p>
    <w:p w14:paraId="2AEFC1B9" w14:textId="77FD3619" w:rsidR="00DA4567" w:rsidRPr="005364B8" w:rsidRDefault="005364B8" w:rsidP="00E05B0F">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en-US" w:eastAsia="en-US"/>
        </w:rPr>
        <w:t xml:space="preserve">ILV PU </w:t>
      </w:r>
      <w:r w:rsidRPr="005364B8">
        <w:rPr>
          <w:rFonts w:ascii="Times New Roman" w:hAnsi="Times New Roman" w:cs="Times New Roman"/>
          <w:sz w:val="24"/>
          <w:szCs w:val="24"/>
          <w:lang w:eastAsia="en-US"/>
        </w:rPr>
        <w:t xml:space="preserve">д.о.о. Београд </w:t>
      </w:r>
      <w:r w:rsidR="00366849" w:rsidRPr="005364B8">
        <w:rPr>
          <w:rFonts w:ascii="Times New Roman" w:hAnsi="Times New Roman" w:cs="Times New Roman"/>
          <w:sz w:val="24"/>
          <w:szCs w:val="24"/>
          <w:lang w:val="en-US" w:eastAsia="en-US"/>
        </w:rPr>
        <w:t xml:space="preserve">  </w:t>
      </w:r>
      <w:r w:rsidRPr="005364B8">
        <w:rPr>
          <w:rFonts w:ascii="Times New Roman" w:hAnsi="Times New Roman" w:cs="Times New Roman"/>
          <w:sz w:val="24"/>
          <w:szCs w:val="24"/>
          <w:lang w:eastAsia="en-US"/>
        </w:rPr>
        <w:t xml:space="preserve">                    629.045</w:t>
      </w:r>
      <w:r w:rsidR="00DA4567" w:rsidRPr="005364B8">
        <w:rPr>
          <w:rFonts w:ascii="Times New Roman" w:hAnsi="Times New Roman" w:cs="Times New Roman"/>
          <w:sz w:val="24"/>
          <w:szCs w:val="24"/>
          <w:lang w:val="sr-Cyrl-RS" w:eastAsia="en-US"/>
        </w:rPr>
        <w:t xml:space="preserve"> КМ</w:t>
      </w:r>
      <w:r w:rsidR="00366849" w:rsidRPr="005364B8">
        <w:rPr>
          <w:rFonts w:ascii="Times New Roman" w:hAnsi="Times New Roman" w:cs="Times New Roman"/>
          <w:sz w:val="24"/>
          <w:szCs w:val="24"/>
          <w:lang w:val="en-US" w:eastAsia="en-US"/>
        </w:rPr>
        <w:t>,</w:t>
      </w:r>
    </w:p>
    <w:p w14:paraId="6D79FA7A" w14:textId="1D3055B4" w:rsidR="00366849" w:rsidRPr="005364B8" w:rsidRDefault="00366849" w:rsidP="00366849">
      <w:pPr>
        <w:pStyle w:val="ListParagraph"/>
        <w:numPr>
          <w:ilvl w:val="2"/>
          <w:numId w:val="6"/>
        </w:numPr>
        <w:spacing w:line="240" w:lineRule="auto"/>
        <w:jc w:val="both"/>
        <w:rPr>
          <w:rFonts w:ascii="Times New Roman" w:hAnsi="Times New Roman" w:cs="Times New Roman"/>
          <w:sz w:val="24"/>
          <w:szCs w:val="24"/>
          <w:lang w:val="sr-Cyrl-RS" w:eastAsia="en-US"/>
        </w:rPr>
      </w:pPr>
      <w:r w:rsidRPr="005364B8">
        <w:rPr>
          <w:rFonts w:ascii="Times New Roman" w:hAnsi="Times New Roman" w:cs="Times New Roman"/>
          <w:sz w:val="24"/>
          <w:szCs w:val="24"/>
          <w:lang w:val="en-US" w:eastAsia="en-US"/>
        </w:rPr>
        <w:t xml:space="preserve">HŽ Cargo d.o.o. Zagreb           </w:t>
      </w:r>
      <w:r w:rsidR="005364B8" w:rsidRPr="005364B8">
        <w:rPr>
          <w:rFonts w:ascii="Times New Roman" w:hAnsi="Times New Roman" w:cs="Times New Roman"/>
          <w:sz w:val="24"/>
          <w:szCs w:val="24"/>
          <w:lang w:eastAsia="en-US"/>
        </w:rPr>
        <w:t xml:space="preserve">           120.518</w:t>
      </w:r>
      <w:r w:rsidRPr="005364B8">
        <w:rPr>
          <w:rFonts w:ascii="Times New Roman" w:hAnsi="Times New Roman" w:cs="Times New Roman"/>
          <w:sz w:val="24"/>
          <w:szCs w:val="24"/>
          <w:lang w:val="en-US" w:eastAsia="en-US"/>
        </w:rPr>
        <w:t xml:space="preserve"> </w:t>
      </w:r>
      <w:r w:rsidRPr="005364B8">
        <w:rPr>
          <w:rFonts w:ascii="Times New Roman" w:hAnsi="Times New Roman" w:cs="Times New Roman"/>
          <w:sz w:val="24"/>
          <w:szCs w:val="24"/>
          <w:lang w:val="sr-Cyrl-RS" w:eastAsia="en-US"/>
        </w:rPr>
        <w:t>КМ</w:t>
      </w:r>
      <w:r w:rsidRPr="005364B8">
        <w:rPr>
          <w:rFonts w:ascii="Times New Roman" w:hAnsi="Times New Roman" w:cs="Times New Roman"/>
          <w:sz w:val="24"/>
          <w:szCs w:val="24"/>
          <w:lang w:val="en-US" w:eastAsia="en-US"/>
        </w:rPr>
        <w:t>,</w:t>
      </w:r>
    </w:p>
    <w:p w14:paraId="322CF3EF" w14:textId="17D0214C" w:rsidR="00366849" w:rsidRPr="005364B8" w:rsidRDefault="005364B8" w:rsidP="00E05B0F">
      <w:pPr>
        <w:pStyle w:val="ListParagraph"/>
        <w:numPr>
          <w:ilvl w:val="2"/>
          <w:numId w:val="6"/>
        </w:numPr>
        <w:spacing w:line="240" w:lineRule="auto"/>
        <w:jc w:val="both"/>
        <w:rPr>
          <w:rFonts w:ascii="Times New Roman" w:hAnsi="Times New Roman" w:cs="Times New Roman"/>
          <w:sz w:val="24"/>
          <w:szCs w:val="24"/>
          <w:lang w:val="sr-Cyrl-RS" w:eastAsia="en-US"/>
        </w:rPr>
      </w:pPr>
      <w:proofErr w:type="spellStart"/>
      <w:r w:rsidRPr="005364B8">
        <w:rPr>
          <w:rFonts w:ascii="Times New Roman" w:hAnsi="Times New Roman" w:cs="Times New Roman"/>
          <w:sz w:val="24"/>
          <w:szCs w:val="24"/>
          <w:lang w:val="en-GB" w:eastAsia="en-US"/>
        </w:rPr>
        <w:t>Dvotex</w:t>
      </w:r>
      <w:proofErr w:type="spellEnd"/>
      <w:r w:rsidRPr="005364B8">
        <w:rPr>
          <w:rFonts w:ascii="Times New Roman" w:hAnsi="Times New Roman" w:cs="Times New Roman"/>
          <w:sz w:val="24"/>
          <w:szCs w:val="24"/>
          <w:lang w:val="en-GB" w:eastAsia="en-US"/>
        </w:rPr>
        <w:t xml:space="preserve"> </w:t>
      </w:r>
      <w:r w:rsidRPr="005364B8">
        <w:rPr>
          <w:rFonts w:ascii="Times New Roman" w:hAnsi="Times New Roman" w:cs="Times New Roman"/>
          <w:sz w:val="24"/>
          <w:szCs w:val="24"/>
          <w:lang w:eastAsia="en-US"/>
        </w:rPr>
        <w:t xml:space="preserve">д.о.о. Ужице </w:t>
      </w:r>
      <w:r w:rsidR="00366849" w:rsidRPr="005364B8">
        <w:rPr>
          <w:rFonts w:ascii="Times New Roman" w:hAnsi="Times New Roman" w:cs="Times New Roman"/>
          <w:sz w:val="24"/>
          <w:szCs w:val="24"/>
          <w:lang w:val="en-US" w:eastAsia="en-US"/>
        </w:rPr>
        <w:t xml:space="preserve">                </w:t>
      </w:r>
      <w:r w:rsidRPr="005364B8">
        <w:rPr>
          <w:rFonts w:ascii="Times New Roman" w:hAnsi="Times New Roman" w:cs="Times New Roman"/>
          <w:sz w:val="24"/>
          <w:szCs w:val="24"/>
          <w:lang w:eastAsia="en-US"/>
        </w:rPr>
        <w:t xml:space="preserve">           19.949</w:t>
      </w:r>
      <w:r w:rsidR="00366849" w:rsidRPr="005364B8">
        <w:rPr>
          <w:rFonts w:ascii="Times New Roman" w:hAnsi="Times New Roman" w:cs="Times New Roman"/>
          <w:sz w:val="24"/>
          <w:szCs w:val="24"/>
          <w:lang w:val="en-US" w:eastAsia="en-US"/>
        </w:rPr>
        <w:t xml:space="preserve"> KM,</w:t>
      </w:r>
    </w:p>
    <w:p w14:paraId="518C652A" w14:textId="70A4941E" w:rsidR="00366849" w:rsidRPr="005364B8" w:rsidRDefault="005364B8" w:rsidP="00E05B0F">
      <w:pPr>
        <w:pStyle w:val="ListParagraph"/>
        <w:numPr>
          <w:ilvl w:val="2"/>
          <w:numId w:val="6"/>
        </w:numPr>
        <w:spacing w:line="240" w:lineRule="auto"/>
        <w:jc w:val="both"/>
        <w:rPr>
          <w:rFonts w:ascii="Times New Roman" w:hAnsi="Times New Roman" w:cs="Times New Roman"/>
          <w:sz w:val="24"/>
          <w:szCs w:val="24"/>
          <w:lang w:val="sr-Cyrl-RS" w:eastAsia="en-US"/>
        </w:rPr>
      </w:pPr>
      <w:proofErr w:type="spellStart"/>
      <w:r w:rsidRPr="005364B8">
        <w:rPr>
          <w:rFonts w:ascii="Times New Roman" w:hAnsi="Times New Roman" w:cs="Times New Roman"/>
          <w:sz w:val="24"/>
          <w:szCs w:val="24"/>
          <w:lang w:val="en-US" w:eastAsia="en-US"/>
        </w:rPr>
        <w:t>Đuro</w:t>
      </w:r>
      <w:proofErr w:type="spellEnd"/>
      <w:r w:rsidRPr="005364B8">
        <w:rPr>
          <w:rFonts w:ascii="Times New Roman" w:hAnsi="Times New Roman" w:cs="Times New Roman"/>
          <w:sz w:val="24"/>
          <w:szCs w:val="24"/>
          <w:lang w:val="en-US" w:eastAsia="en-US"/>
        </w:rPr>
        <w:t xml:space="preserve"> Đaković </w:t>
      </w:r>
      <w:r w:rsidRPr="005364B8">
        <w:rPr>
          <w:rFonts w:ascii="Times New Roman" w:hAnsi="Times New Roman" w:cs="Times New Roman"/>
          <w:sz w:val="24"/>
          <w:szCs w:val="24"/>
          <w:lang w:eastAsia="en-US"/>
        </w:rPr>
        <w:t xml:space="preserve">Славонски Брод </w:t>
      </w:r>
      <w:r w:rsidR="0095031A" w:rsidRPr="005364B8">
        <w:rPr>
          <w:rFonts w:ascii="Times New Roman" w:hAnsi="Times New Roman" w:cs="Times New Roman"/>
          <w:sz w:val="24"/>
          <w:szCs w:val="24"/>
          <w:lang w:val="en-US" w:eastAsia="en-US"/>
        </w:rPr>
        <w:t xml:space="preserve">          </w:t>
      </w:r>
      <w:r w:rsidRPr="005364B8">
        <w:rPr>
          <w:rFonts w:ascii="Times New Roman" w:hAnsi="Times New Roman" w:cs="Times New Roman"/>
          <w:sz w:val="24"/>
          <w:szCs w:val="24"/>
          <w:lang w:eastAsia="en-US"/>
        </w:rPr>
        <w:t>14.523</w:t>
      </w:r>
      <w:r w:rsidR="0095031A" w:rsidRPr="005364B8">
        <w:rPr>
          <w:rFonts w:ascii="Times New Roman" w:hAnsi="Times New Roman" w:cs="Times New Roman"/>
          <w:sz w:val="24"/>
          <w:szCs w:val="24"/>
          <w:lang w:val="en-US" w:eastAsia="en-US"/>
        </w:rPr>
        <w:t xml:space="preserve"> KM.</w:t>
      </w:r>
    </w:p>
    <w:p w14:paraId="7A9916A5" w14:textId="5E8F06CF" w:rsidR="001E6DBB" w:rsidRPr="005364B8" w:rsidRDefault="001E6DBB" w:rsidP="001E6DBB">
      <w:pPr>
        <w:ind w:left="-510" w:right="-510"/>
        <w:jc w:val="both"/>
        <w:rPr>
          <w:lang w:val="sr-Cyrl-RS" w:eastAsia="en-US"/>
        </w:rPr>
      </w:pPr>
      <w:r w:rsidRPr="005364B8">
        <w:rPr>
          <w:lang w:val="sr-Cyrl-RS" w:eastAsia="en-US"/>
        </w:rPr>
        <w:t>Обавезе према добављачима произашле су из пословних активности Друштва и исказано ст</w:t>
      </w:r>
      <w:r w:rsidR="0095031A" w:rsidRPr="005364B8">
        <w:rPr>
          <w:lang w:val="sr-Cyrl-RS" w:eastAsia="en-US"/>
        </w:rPr>
        <w:t>ање пресјек је на дан 31.12.202</w:t>
      </w:r>
      <w:r w:rsidR="005364B8" w:rsidRPr="005364B8">
        <w:rPr>
          <w:lang w:val="sr-Cyrl-RS" w:eastAsia="en-US"/>
        </w:rPr>
        <w:t>4</w:t>
      </w:r>
      <w:r w:rsidRPr="005364B8">
        <w:rPr>
          <w:lang w:val="sr-Cyrl-RS" w:eastAsia="en-US"/>
        </w:rPr>
        <w:t>. године, с тим да је битно напоменути да Жељезнице Републике Српске измирују обавезе према свим добављачима у уговореним роковима.</w:t>
      </w:r>
    </w:p>
    <w:p w14:paraId="6A68051B" w14:textId="496EBFA7" w:rsidR="007415CB" w:rsidRDefault="007415CB" w:rsidP="001E6DBB">
      <w:pPr>
        <w:ind w:left="-510" w:right="-510"/>
        <w:jc w:val="both"/>
        <w:rPr>
          <w:color w:val="FF0000"/>
          <w:lang w:val="sr-Cyrl-RS" w:eastAsia="en-US"/>
        </w:rPr>
      </w:pPr>
    </w:p>
    <w:p w14:paraId="128ACB55" w14:textId="77777777" w:rsidR="007B466E" w:rsidRDefault="007B466E" w:rsidP="001E6DBB">
      <w:pPr>
        <w:ind w:left="-510" w:right="-510"/>
        <w:jc w:val="both"/>
        <w:rPr>
          <w:color w:val="FF0000"/>
          <w:lang w:val="sr-Cyrl-RS" w:eastAsia="en-US"/>
        </w:rPr>
      </w:pPr>
    </w:p>
    <w:p w14:paraId="3674605C" w14:textId="77777777" w:rsidR="007B466E" w:rsidRDefault="007B466E" w:rsidP="001E6DBB">
      <w:pPr>
        <w:ind w:left="-510" w:right="-510"/>
        <w:jc w:val="both"/>
        <w:rPr>
          <w:color w:val="FF0000"/>
          <w:lang w:val="sr-Cyrl-RS" w:eastAsia="en-US"/>
        </w:rPr>
      </w:pPr>
    </w:p>
    <w:p w14:paraId="3371FBCF" w14:textId="77777777" w:rsidR="007B466E" w:rsidRPr="006357EA" w:rsidRDefault="007B466E" w:rsidP="001E6DBB">
      <w:pPr>
        <w:ind w:left="-510" w:right="-510"/>
        <w:jc w:val="both"/>
        <w:rPr>
          <w:color w:val="FF0000"/>
          <w:lang w:val="sr-Cyrl-RS" w:eastAsia="en-US"/>
        </w:rPr>
      </w:pPr>
    </w:p>
    <w:p w14:paraId="38BB3605" w14:textId="6A34841B" w:rsidR="007415CB" w:rsidRPr="006357EA" w:rsidRDefault="007415CB" w:rsidP="001E6DBB">
      <w:pPr>
        <w:ind w:left="-510" w:right="-510"/>
        <w:jc w:val="both"/>
        <w:rPr>
          <w:color w:val="FF0000"/>
          <w:lang w:val="sr-Cyrl-RS" w:eastAsia="en-US"/>
        </w:rPr>
      </w:pPr>
    </w:p>
    <w:p w14:paraId="7BBCF79E" w14:textId="32AAFAD2" w:rsidR="007415CB" w:rsidRPr="006357EA" w:rsidRDefault="007415CB" w:rsidP="001E6DBB">
      <w:pPr>
        <w:ind w:left="-510" w:right="-510"/>
        <w:jc w:val="both"/>
        <w:rPr>
          <w:color w:val="FF0000"/>
          <w:lang w:val="sr-Cyrl-RS" w:eastAsia="en-US"/>
        </w:rPr>
      </w:pPr>
    </w:p>
    <w:p w14:paraId="64652686" w14:textId="4331FEFF" w:rsidR="007415CB" w:rsidRPr="006357EA" w:rsidRDefault="007415CB" w:rsidP="001E6DBB">
      <w:pPr>
        <w:ind w:left="-510" w:right="-510"/>
        <w:jc w:val="both"/>
        <w:rPr>
          <w:color w:val="FF0000"/>
          <w:lang w:val="sr-Cyrl-RS" w:eastAsia="en-US"/>
        </w:rPr>
      </w:pPr>
    </w:p>
    <w:p w14:paraId="70105E31" w14:textId="019295D6" w:rsidR="007415CB" w:rsidRPr="006357EA" w:rsidRDefault="007415CB" w:rsidP="001E6DBB">
      <w:pPr>
        <w:ind w:left="-510" w:right="-510"/>
        <w:jc w:val="both"/>
        <w:rPr>
          <w:color w:val="FF0000"/>
          <w:lang w:val="sr-Cyrl-RS" w:eastAsia="en-US"/>
        </w:rPr>
      </w:pPr>
    </w:p>
    <w:p w14:paraId="6F8AF114" w14:textId="77777777" w:rsidR="00E05B0F" w:rsidRPr="006357EA" w:rsidRDefault="00E05B0F" w:rsidP="001E6DBB">
      <w:pPr>
        <w:ind w:left="-510" w:right="-510"/>
        <w:jc w:val="both"/>
        <w:rPr>
          <w:color w:val="FF0000"/>
          <w:lang w:val="sr-Cyrl-RS" w:eastAsia="en-US"/>
        </w:rPr>
      </w:pPr>
    </w:p>
    <w:p w14:paraId="34973C4F" w14:textId="6749E2A5" w:rsidR="007415CB" w:rsidRPr="006357EA" w:rsidRDefault="007415CB" w:rsidP="001E6DBB">
      <w:pPr>
        <w:ind w:left="-510" w:right="-510"/>
        <w:jc w:val="both"/>
        <w:rPr>
          <w:color w:val="FF0000"/>
          <w:lang w:val="sr-Cyrl-RS" w:eastAsia="en-US"/>
        </w:rPr>
      </w:pPr>
    </w:p>
    <w:p w14:paraId="1888BCC5" w14:textId="0DD780BF" w:rsidR="007415CB" w:rsidRPr="006357EA" w:rsidRDefault="007415CB" w:rsidP="001E6DBB">
      <w:pPr>
        <w:ind w:left="-510" w:right="-510"/>
        <w:jc w:val="both"/>
        <w:rPr>
          <w:color w:val="FF0000"/>
          <w:lang w:val="sr-Cyrl-RS" w:eastAsia="en-US"/>
        </w:rPr>
      </w:pPr>
    </w:p>
    <w:p w14:paraId="1F72E0A7" w14:textId="77777777" w:rsidR="007415CB" w:rsidRPr="006357EA" w:rsidRDefault="007415CB" w:rsidP="001E6DBB">
      <w:pPr>
        <w:ind w:left="-510" w:right="-510"/>
        <w:jc w:val="both"/>
        <w:rPr>
          <w:color w:val="FF0000"/>
          <w:lang w:val="sr-Cyrl-RS" w:eastAsia="en-US"/>
        </w:rPr>
      </w:pPr>
    </w:p>
    <w:p w14:paraId="37D08E77" w14:textId="63B6E5C1" w:rsidR="00722043" w:rsidRPr="006357EA" w:rsidRDefault="001E6DBB" w:rsidP="001E6DBB">
      <w:pPr>
        <w:ind w:left="-510" w:right="-510"/>
        <w:jc w:val="both"/>
        <w:rPr>
          <w:color w:val="FF0000"/>
          <w:lang w:val="sr-Cyrl-RS" w:eastAsia="en-US"/>
        </w:rPr>
      </w:pPr>
      <w:r w:rsidRPr="006357EA">
        <w:rPr>
          <w:color w:val="FF0000"/>
          <w:lang w:val="sr-Cyrl-RS" w:eastAsia="en-US"/>
        </w:rPr>
        <w:t xml:space="preserve"> </w:t>
      </w:r>
    </w:p>
    <w:p w14:paraId="59FBEC84" w14:textId="4BB3605D" w:rsidR="006A6739" w:rsidRPr="009514BC" w:rsidRDefault="006A6739" w:rsidP="006A6739">
      <w:pPr>
        <w:ind w:left="-510" w:right="-510"/>
        <w:jc w:val="both"/>
        <w:rPr>
          <w:lang w:val="ru-RU"/>
        </w:rPr>
      </w:pPr>
      <w:r w:rsidRPr="009514BC">
        <w:rPr>
          <w:lang w:val="ru-RU"/>
        </w:rPr>
        <w:lastRenderedPageBreak/>
        <w:t xml:space="preserve">Обавезе за плате и накнаде плата у износу од </w:t>
      </w:r>
      <w:r w:rsidR="009514BC" w:rsidRPr="009514BC">
        <w:rPr>
          <w:lang w:val="ru-RU"/>
        </w:rPr>
        <w:t>3.664.135</w:t>
      </w:r>
      <w:r w:rsidRPr="009514BC">
        <w:rPr>
          <w:lang w:val="ru-RU"/>
        </w:rPr>
        <w:t xml:space="preserve"> КМ </w:t>
      </w:r>
      <w:r w:rsidRPr="009514BC">
        <w:rPr>
          <w:lang w:val="sr-Cyrl-BA"/>
        </w:rPr>
        <w:t xml:space="preserve">се </w:t>
      </w:r>
      <w:r w:rsidRPr="009514BC">
        <w:rPr>
          <w:lang w:val="ru-RU"/>
        </w:rPr>
        <w:t>односе на неисплаћену нето плату, топли оброк и регрес за децембар 202</w:t>
      </w:r>
      <w:r w:rsidR="009514BC" w:rsidRPr="009514BC">
        <w:rPr>
          <w:lang w:val="ru-RU"/>
        </w:rPr>
        <w:t>4</w:t>
      </w:r>
      <w:r w:rsidRPr="009514BC">
        <w:rPr>
          <w:lang w:val="ru-RU"/>
        </w:rPr>
        <w:t>.године, те обрачунате порезе и доприносе на исте.</w:t>
      </w:r>
    </w:p>
    <w:p w14:paraId="3C7ED112" w14:textId="77777777" w:rsidR="00C31424" w:rsidRPr="006357EA" w:rsidRDefault="00C31424" w:rsidP="00D37D10">
      <w:pPr>
        <w:ind w:left="-510" w:right="-510"/>
        <w:jc w:val="both"/>
        <w:rPr>
          <w:color w:val="FF0000"/>
          <w:lang w:val="ru-RU"/>
        </w:rPr>
      </w:pPr>
    </w:p>
    <w:p w14:paraId="672106E7" w14:textId="466BC758" w:rsidR="007F488F" w:rsidRPr="009514BC" w:rsidRDefault="007F488F" w:rsidP="00F70E2C">
      <w:pPr>
        <w:ind w:firstLine="567"/>
        <w:jc w:val="center"/>
        <w:rPr>
          <w:lang w:val="en-US" w:eastAsia="en-US"/>
        </w:rPr>
      </w:pPr>
      <w:r w:rsidRPr="009514BC">
        <w:rPr>
          <w:sz w:val="20"/>
          <w:szCs w:val="20"/>
          <w:lang w:val="sr-Cyrl-CS" w:eastAsia="en-US"/>
        </w:rPr>
        <w:t xml:space="preserve">                                                                                                                                     </w:t>
      </w:r>
      <w:r w:rsidR="006F117C" w:rsidRPr="009514BC">
        <w:rPr>
          <w:sz w:val="20"/>
          <w:szCs w:val="20"/>
          <w:lang w:val="sr-Cyrl-CS" w:eastAsia="en-US"/>
        </w:rPr>
        <w:t xml:space="preserve">                         </w:t>
      </w:r>
      <w:r w:rsidRPr="009514BC">
        <w:rPr>
          <w:sz w:val="20"/>
          <w:szCs w:val="20"/>
          <w:lang w:val="sr-Cyrl-CS" w:eastAsia="en-US"/>
        </w:rPr>
        <w:t xml:space="preserve"> (у КМ)</w:t>
      </w:r>
    </w:p>
    <w:tbl>
      <w:tblPr>
        <w:tblW w:w="10719" w:type="dxa"/>
        <w:jc w:val="center"/>
        <w:tblLook w:val="04A0" w:firstRow="1" w:lastRow="0" w:firstColumn="1" w:lastColumn="0" w:noHBand="0" w:noVBand="1"/>
      </w:tblPr>
      <w:tblGrid>
        <w:gridCol w:w="1156"/>
        <w:gridCol w:w="4604"/>
        <w:gridCol w:w="2424"/>
        <w:gridCol w:w="2535"/>
      </w:tblGrid>
      <w:tr w:rsidR="009514BC" w14:paraId="0B9A9863" w14:textId="77777777" w:rsidTr="009514BC">
        <w:trPr>
          <w:trHeight w:val="242"/>
          <w:jc w:val="center"/>
        </w:trPr>
        <w:tc>
          <w:tcPr>
            <w:tcW w:w="1156"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673CFCBB" w14:textId="77777777" w:rsidR="009514BC" w:rsidRDefault="009514BC">
            <w:pPr>
              <w:jc w:val="center"/>
              <w:rPr>
                <w:sz w:val="20"/>
                <w:szCs w:val="20"/>
              </w:rPr>
            </w:pPr>
            <w:bookmarkStart w:id="79" w:name="_Toc395795211"/>
            <w:r>
              <w:rPr>
                <w:sz w:val="20"/>
                <w:szCs w:val="20"/>
              </w:rPr>
              <w:t xml:space="preserve">   </w:t>
            </w:r>
            <w:proofErr w:type="spellStart"/>
            <w:r>
              <w:rPr>
                <w:b/>
                <w:bCs/>
                <w:sz w:val="18"/>
                <w:szCs w:val="18"/>
              </w:rPr>
              <w:t>Конто</w:t>
            </w:r>
            <w:proofErr w:type="spellEnd"/>
          </w:p>
        </w:tc>
        <w:tc>
          <w:tcPr>
            <w:tcW w:w="4603" w:type="dxa"/>
            <w:tcBorders>
              <w:top w:val="single" w:sz="8" w:space="0" w:color="auto"/>
              <w:left w:val="nil"/>
              <w:bottom w:val="single" w:sz="8" w:space="0" w:color="auto"/>
              <w:right w:val="single" w:sz="4" w:space="0" w:color="auto"/>
            </w:tcBorders>
            <w:shd w:val="clear" w:color="000000" w:fill="C0C0C0"/>
            <w:vAlign w:val="center"/>
            <w:hideMark/>
          </w:tcPr>
          <w:p w14:paraId="29B88A0C" w14:textId="77777777" w:rsidR="009514BC" w:rsidRDefault="009514BC">
            <w:pPr>
              <w:jc w:val="center"/>
              <w:rPr>
                <w:b/>
                <w:bCs/>
                <w:sz w:val="18"/>
                <w:szCs w:val="18"/>
              </w:rPr>
            </w:pPr>
            <w:proofErr w:type="spellStart"/>
            <w:r>
              <w:rPr>
                <w:b/>
                <w:bCs/>
                <w:sz w:val="18"/>
                <w:szCs w:val="18"/>
              </w:rPr>
              <w:t>Назив</w:t>
            </w:r>
            <w:proofErr w:type="spellEnd"/>
            <w:r>
              <w:rPr>
                <w:b/>
                <w:bCs/>
                <w:sz w:val="18"/>
                <w:szCs w:val="18"/>
              </w:rPr>
              <w:t xml:space="preserve"> </w:t>
            </w:r>
            <w:proofErr w:type="spellStart"/>
            <w:r>
              <w:rPr>
                <w:b/>
                <w:bCs/>
                <w:sz w:val="18"/>
                <w:szCs w:val="18"/>
              </w:rPr>
              <w:t>конта</w:t>
            </w:r>
            <w:proofErr w:type="spellEnd"/>
          </w:p>
        </w:tc>
        <w:tc>
          <w:tcPr>
            <w:tcW w:w="2424" w:type="dxa"/>
            <w:tcBorders>
              <w:top w:val="single" w:sz="8" w:space="0" w:color="auto"/>
              <w:left w:val="nil"/>
              <w:bottom w:val="single" w:sz="8" w:space="0" w:color="auto"/>
              <w:right w:val="single" w:sz="8" w:space="0" w:color="auto"/>
            </w:tcBorders>
            <w:shd w:val="clear" w:color="000000" w:fill="C0C0C0"/>
            <w:vAlign w:val="center"/>
            <w:hideMark/>
          </w:tcPr>
          <w:p w14:paraId="2794A85B" w14:textId="77777777" w:rsidR="009514BC" w:rsidRDefault="009514BC">
            <w:pPr>
              <w:jc w:val="center"/>
              <w:rPr>
                <w:b/>
                <w:bCs/>
                <w:sz w:val="20"/>
                <w:szCs w:val="20"/>
              </w:rPr>
            </w:pPr>
            <w:r>
              <w:rPr>
                <w:b/>
                <w:bCs/>
                <w:sz w:val="20"/>
                <w:szCs w:val="20"/>
              </w:rPr>
              <w:t xml:space="preserve"> 31.12.2023.</w:t>
            </w:r>
          </w:p>
        </w:tc>
        <w:tc>
          <w:tcPr>
            <w:tcW w:w="2535"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0D0B752B" w14:textId="77777777" w:rsidR="009514BC" w:rsidRDefault="009514BC">
            <w:pPr>
              <w:jc w:val="center"/>
              <w:rPr>
                <w:b/>
                <w:bCs/>
                <w:sz w:val="20"/>
                <w:szCs w:val="20"/>
              </w:rPr>
            </w:pPr>
            <w:r>
              <w:rPr>
                <w:b/>
                <w:bCs/>
                <w:sz w:val="20"/>
                <w:szCs w:val="20"/>
              </w:rPr>
              <w:t>31.12.2024.</w:t>
            </w:r>
          </w:p>
        </w:tc>
      </w:tr>
      <w:tr w:rsidR="009514BC" w14:paraId="2A664246" w14:textId="77777777" w:rsidTr="009514BC">
        <w:trPr>
          <w:trHeight w:val="228"/>
          <w:jc w:val="center"/>
        </w:trPr>
        <w:tc>
          <w:tcPr>
            <w:tcW w:w="1156" w:type="dxa"/>
            <w:tcBorders>
              <w:top w:val="nil"/>
              <w:left w:val="single" w:sz="8" w:space="0" w:color="auto"/>
              <w:bottom w:val="single" w:sz="4" w:space="0" w:color="auto"/>
              <w:right w:val="single" w:sz="4" w:space="0" w:color="auto"/>
            </w:tcBorders>
            <w:shd w:val="clear" w:color="auto" w:fill="auto"/>
            <w:vAlign w:val="center"/>
            <w:hideMark/>
          </w:tcPr>
          <w:p w14:paraId="44D4D66C" w14:textId="77777777" w:rsidR="009514BC" w:rsidRDefault="009514BC">
            <w:pPr>
              <w:jc w:val="center"/>
              <w:rPr>
                <w:sz w:val="18"/>
                <w:szCs w:val="18"/>
              </w:rPr>
            </w:pPr>
            <w:r>
              <w:rPr>
                <w:sz w:val="18"/>
                <w:szCs w:val="18"/>
              </w:rPr>
              <w:t>450</w:t>
            </w:r>
          </w:p>
        </w:tc>
        <w:tc>
          <w:tcPr>
            <w:tcW w:w="4603" w:type="dxa"/>
            <w:tcBorders>
              <w:top w:val="nil"/>
              <w:left w:val="nil"/>
              <w:bottom w:val="single" w:sz="4" w:space="0" w:color="auto"/>
              <w:right w:val="single" w:sz="4" w:space="0" w:color="auto"/>
            </w:tcBorders>
            <w:shd w:val="clear" w:color="auto" w:fill="auto"/>
            <w:vAlign w:val="center"/>
            <w:hideMark/>
          </w:tcPr>
          <w:p w14:paraId="3432B983" w14:textId="77777777" w:rsidR="009514BC" w:rsidRDefault="009514BC">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нето</w:t>
            </w:r>
            <w:proofErr w:type="spellEnd"/>
            <w:r>
              <w:rPr>
                <w:sz w:val="18"/>
                <w:szCs w:val="18"/>
              </w:rPr>
              <w:t xml:space="preserve"> </w:t>
            </w:r>
            <w:proofErr w:type="spellStart"/>
            <w:r>
              <w:rPr>
                <w:sz w:val="18"/>
                <w:szCs w:val="18"/>
              </w:rPr>
              <w:t>зараде</w:t>
            </w:r>
            <w:proofErr w:type="spellEnd"/>
            <w:r>
              <w:rPr>
                <w:sz w:val="18"/>
                <w:szCs w:val="18"/>
              </w:rPr>
              <w:t xml:space="preserve"> </w:t>
            </w:r>
            <w:proofErr w:type="spellStart"/>
            <w:r>
              <w:rPr>
                <w:sz w:val="18"/>
                <w:szCs w:val="18"/>
              </w:rPr>
              <w:t>са</w:t>
            </w:r>
            <w:proofErr w:type="spellEnd"/>
            <w:r>
              <w:rPr>
                <w:sz w:val="18"/>
                <w:szCs w:val="18"/>
              </w:rPr>
              <w:t xml:space="preserve"> </w:t>
            </w:r>
            <w:proofErr w:type="spellStart"/>
            <w:r>
              <w:rPr>
                <w:sz w:val="18"/>
                <w:szCs w:val="18"/>
              </w:rPr>
              <w:t>обуставама</w:t>
            </w:r>
            <w:proofErr w:type="spellEnd"/>
          </w:p>
        </w:tc>
        <w:tc>
          <w:tcPr>
            <w:tcW w:w="2424" w:type="dxa"/>
            <w:tcBorders>
              <w:top w:val="nil"/>
              <w:left w:val="nil"/>
              <w:bottom w:val="single" w:sz="4" w:space="0" w:color="auto"/>
              <w:right w:val="single" w:sz="8" w:space="0" w:color="auto"/>
            </w:tcBorders>
            <w:shd w:val="clear" w:color="auto" w:fill="auto"/>
            <w:vAlign w:val="center"/>
            <w:hideMark/>
          </w:tcPr>
          <w:p w14:paraId="1903ACFC" w14:textId="77777777" w:rsidR="009514BC" w:rsidRDefault="009514BC">
            <w:pPr>
              <w:jc w:val="right"/>
              <w:rPr>
                <w:sz w:val="18"/>
                <w:szCs w:val="18"/>
              </w:rPr>
            </w:pPr>
            <w:r>
              <w:rPr>
                <w:sz w:val="18"/>
                <w:szCs w:val="18"/>
              </w:rPr>
              <w:t>1.751.982</w:t>
            </w:r>
          </w:p>
        </w:tc>
        <w:tc>
          <w:tcPr>
            <w:tcW w:w="2535" w:type="dxa"/>
            <w:tcBorders>
              <w:top w:val="nil"/>
              <w:left w:val="nil"/>
              <w:bottom w:val="single" w:sz="4" w:space="0" w:color="auto"/>
              <w:right w:val="single" w:sz="8" w:space="0" w:color="auto"/>
            </w:tcBorders>
            <w:shd w:val="clear" w:color="auto" w:fill="auto"/>
            <w:vAlign w:val="center"/>
            <w:hideMark/>
          </w:tcPr>
          <w:p w14:paraId="3D100395" w14:textId="77777777" w:rsidR="009514BC" w:rsidRDefault="009514BC">
            <w:pPr>
              <w:jc w:val="right"/>
              <w:rPr>
                <w:sz w:val="18"/>
                <w:szCs w:val="18"/>
              </w:rPr>
            </w:pPr>
            <w:r>
              <w:rPr>
                <w:sz w:val="18"/>
                <w:szCs w:val="18"/>
              </w:rPr>
              <w:t>2.006.705</w:t>
            </w:r>
          </w:p>
        </w:tc>
      </w:tr>
      <w:tr w:rsidR="009514BC" w14:paraId="62DE85F7" w14:textId="77777777" w:rsidTr="009514BC">
        <w:trPr>
          <w:trHeight w:val="228"/>
          <w:jc w:val="center"/>
        </w:trPr>
        <w:tc>
          <w:tcPr>
            <w:tcW w:w="1156" w:type="dxa"/>
            <w:tcBorders>
              <w:top w:val="nil"/>
              <w:left w:val="single" w:sz="8" w:space="0" w:color="auto"/>
              <w:bottom w:val="single" w:sz="4" w:space="0" w:color="auto"/>
              <w:right w:val="single" w:sz="4" w:space="0" w:color="auto"/>
            </w:tcBorders>
            <w:shd w:val="clear" w:color="auto" w:fill="auto"/>
            <w:vAlign w:val="center"/>
            <w:hideMark/>
          </w:tcPr>
          <w:p w14:paraId="3009346C" w14:textId="77777777" w:rsidR="009514BC" w:rsidRDefault="009514BC">
            <w:pPr>
              <w:jc w:val="center"/>
              <w:rPr>
                <w:sz w:val="18"/>
                <w:szCs w:val="18"/>
              </w:rPr>
            </w:pPr>
            <w:r>
              <w:rPr>
                <w:sz w:val="18"/>
                <w:szCs w:val="18"/>
              </w:rPr>
              <w:t>451 и 457</w:t>
            </w:r>
          </w:p>
        </w:tc>
        <w:tc>
          <w:tcPr>
            <w:tcW w:w="4603" w:type="dxa"/>
            <w:tcBorders>
              <w:top w:val="nil"/>
              <w:left w:val="nil"/>
              <w:bottom w:val="single" w:sz="4" w:space="0" w:color="auto"/>
              <w:right w:val="single" w:sz="4" w:space="0" w:color="auto"/>
            </w:tcBorders>
            <w:shd w:val="clear" w:color="auto" w:fill="auto"/>
            <w:vAlign w:val="center"/>
            <w:hideMark/>
          </w:tcPr>
          <w:p w14:paraId="6C2CE787" w14:textId="77777777" w:rsidR="009514BC" w:rsidRDefault="009514BC">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порезе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зараде</w:t>
            </w:r>
            <w:proofErr w:type="spellEnd"/>
            <w:r>
              <w:rPr>
                <w:sz w:val="18"/>
                <w:szCs w:val="18"/>
              </w:rPr>
              <w:t xml:space="preserve"> </w:t>
            </w:r>
          </w:p>
        </w:tc>
        <w:tc>
          <w:tcPr>
            <w:tcW w:w="2424" w:type="dxa"/>
            <w:tcBorders>
              <w:top w:val="nil"/>
              <w:left w:val="nil"/>
              <w:bottom w:val="single" w:sz="4" w:space="0" w:color="auto"/>
              <w:right w:val="single" w:sz="8" w:space="0" w:color="auto"/>
            </w:tcBorders>
            <w:shd w:val="clear" w:color="auto" w:fill="auto"/>
            <w:vAlign w:val="center"/>
            <w:hideMark/>
          </w:tcPr>
          <w:p w14:paraId="11BB0D26" w14:textId="77777777" w:rsidR="009514BC" w:rsidRDefault="009514BC">
            <w:pPr>
              <w:jc w:val="right"/>
              <w:rPr>
                <w:sz w:val="18"/>
                <w:szCs w:val="18"/>
              </w:rPr>
            </w:pPr>
            <w:r>
              <w:rPr>
                <w:sz w:val="18"/>
                <w:szCs w:val="18"/>
              </w:rPr>
              <w:t>135.832</w:t>
            </w:r>
          </w:p>
        </w:tc>
        <w:tc>
          <w:tcPr>
            <w:tcW w:w="2535" w:type="dxa"/>
            <w:tcBorders>
              <w:top w:val="nil"/>
              <w:left w:val="nil"/>
              <w:bottom w:val="single" w:sz="4" w:space="0" w:color="auto"/>
              <w:right w:val="single" w:sz="8" w:space="0" w:color="auto"/>
            </w:tcBorders>
            <w:shd w:val="clear" w:color="auto" w:fill="auto"/>
            <w:vAlign w:val="center"/>
            <w:hideMark/>
          </w:tcPr>
          <w:p w14:paraId="4FF41BE2" w14:textId="77777777" w:rsidR="009514BC" w:rsidRDefault="009514BC">
            <w:pPr>
              <w:jc w:val="right"/>
              <w:rPr>
                <w:sz w:val="18"/>
                <w:szCs w:val="18"/>
              </w:rPr>
            </w:pPr>
            <w:r>
              <w:rPr>
                <w:sz w:val="18"/>
                <w:szCs w:val="18"/>
              </w:rPr>
              <w:t>148.004</w:t>
            </w:r>
          </w:p>
        </w:tc>
      </w:tr>
      <w:tr w:rsidR="009514BC" w14:paraId="0C14787D" w14:textId="77777777" w:rsidTr="009514BC">
        <w:trPr>
          <w:trHeight w:val="228"/>
          <w:jc w:val="center"/>
        </w:trPr>
        <w:tc>
          <w:tcPr>
            <w:tcW w:w="1156" w:type="dxa"/>
            <w:tcBorders>
              <w:top w:val="nil"/>
              <w:left w:val="single" w:sz="8" w:space="0" w:color="auto"/>
              <w:bottom w:val="single" w:sz="4" w:space="0" w:color="auto"/>
              <w:right w:val="single" w:sz="4" w:space="0" w:color="auto"/>
            </w:tcBorders>
            <w:shd w:val="clear" w:color="auto" w:fill="auto"/>
            <w:vAlign w:val="center"/>
            <w:hideMark/>
          </w:tcPr>
          <w:p w14:paraId="0DC63EE8" w14:textId="77777777" w:rsidR="009514BC" w:rsidRDefault="009514BC">
            <w:pPr>
              <w:jc w:val="center"/>
              <w:rPr>
                <w:sz w:val="18"/>
                <w:szCs w:val="18"/>
              </w:rPr>
            </w:pPr>
            <w:r>
              <w:rPr>
                <w:sz w:val="18"/>
                <w:szCs w:val="18"/>
              </w:rPr>
              <w:t>452 и 458</w:t>
            </w:r>
          </w:p>
        </w:tc>
        <w:tc>
          <w:tcPr>
            <w:tcW w:w="4603" w:type="dxa"/>
            <w:tcBorders>
              <w:top w:val="nil"/>
              <w:left w:val="nil"/>
              <w:bottom w:val="single" w:sz="4" w:space="0" w:color="auto"/>
              <w:right w:val="single" w:sz="4" w:space="0" w:color="auto"/>
            </w:tcBorders>
            <w:shd w:val="clear" w:color="auto" w:fill="auto"/>
            <w:vAlign w:val="center"/>
            <w:hideMark/>
          </w:tcPr>
          <w:p w14:paraId="09680C86" w14:textId="77777777" w:rsidR="009514BC" w:rsidRDefault="009514BC">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доприносе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зараде</w:t>
            </w:r>
            <w:proofErr w:type="spellEnd"/>
          </w:p>
        </w:tc>
        <w:tc>
          <w:tcPr>
            <w:tcW w:w="2424" w:type="dxa"/>
            <w:tcBorders>
              <w:top w:val="nil"/>
              <w:left w:val="nil"/>
              <w:bottom w:val="single" w:sz="4" w:space="0" w:color="auto"/>
              <w:right w:val="single" w:sz="8" w:space="0" w:color="auto"/>
            </w:tcBorders>
            <w:shd w:val="clear" w:color="auto" w:fill="auto"/>
            <w:vAlign w:val="center"/>
            <w:hideMark/>
          </w:tcPr>
          <w:p w14:paraId="77B513AB" w14:textId="77777777" w:rsidR="009514BC" w:rsidRDefault="009514BC">
            <w:pPr>
              <w:jc w:val="right"/>
              <w:rPr>
                <w:sz w:val="18"/>
                <w:szCs w:val="18"/>
              </w:rPr>
            </w:pPr>
            <w:r>
              <w:rPr>
                <w:sz w:val="18"/>
                <w:szCs w:val="18"/>
              </w:rPr>
              <w:t>1.086.861</w:t>
            </w:r>
          </w:p>
        </w:tc>
        <w:tc>
          <w:tcPr>
            <w:tcW w:w="2535" w:type="dxa"/>
            <w:tcBorders>
              <w:top w:val="nil"/>
              <w:left w:val="nil"/>
              <w:bottom w:val="single" w:sz="4" w:space="0" w:color="auto"/>
              <w:right w:val="single" w:sz="8" w:space="0" w:color="auto"/>
            </w:tcBorders>
            <w:shd w:val="clear" w:color="auto" w:fill="auto"/>
            <w:vAlign w:val="center"/>
            <w:hideMark/>
          </w:tcPr>
          <w:p w14:paraId="78C080A7" w14:textId="77777777" w:rsidR="009514BC" w:rsidRDefault="009514BC">
            <w:pPr>
              <w:jc w:val="right"/>
              <w:rPr>
                <w:sz w:val="18"/>
                <w:szCs w:val="18"/>
              </w:rPr>
            </w:pPr>
            <w:r>
              <w:rPr>
                <w:sz w:val="18"/>
                <w:szCs w:val="18"/>
              </w:rPr>
              <w:t>1.124.964</w:t>
            </w:r>
          </w:p>
        </w:tc>
      </w:tr>
      <w:tr w:rsidR="009514BC" w14:paraId="23E93ECA" w14:textId="77777777" w:rsidTr="009514BC">
        <w:trPr>
          <w:trHeight w:val="312"/>
          <w:jc w:val="center"/>
        </w:trPr>
        <w:tc>
          <w:tcPr>
            <w:tcW w:w="1156" w:type="dxa"/>
            <w:tcBorders>
              <w:top w:val="nil"/>
              <w:left w:val="single" w:sz="8" w:space="0" w:color="auto"/>
              <w:bottom w:val="single" w:sz="4" w:space="0" w:color="auto"/>
              <w:right w:val="single" w:sz="4" w:space="0" w:color="auto"/>
            </w:tcBorders>
            <w:shd w:val="clear" w:color="auto" w:fill="auto"/>
            <w:vAlign w:val="center"/>
            <w:hideMark/>
          </w:tcPr>
          <w:p w14:paraId="085F0398" w14:textId="77777777" w:rsidR="009514BC" w:rsidRDefault="009514BC">
            <w:pPr>
              <w:jc w:val="center"/>
              <w:rPr>
                <w:sz w:val="18"/>
                <w:szCs w:val="18"/>
              </w:rPr>
            </w:pPr>
            <w:r>
              <w:rPr>
                <w:sz w:val="18"/>
                <w:szCs w:val="18"/>
              </w:rPr>
              <w:t>453</w:t>
            </w:r>
          </w:p>
        </w:tc>
        <w:tc>
          <w:tcPr>
            <w:tcW w:w="4603" w:type="dxa"/>
            <w:tcBorders>
              <w:top w:val="nil"/>
              <w:left w:val="nil"/>
              <w:bottom w:val="single" w:sz="4" w:space="0" w:color="auto"/>
              <w:right w:val="single" w:sz="4" w:space="0" w:color="auto"/>
            </w:tcBorders>
            <w:shd w:val="clear" w:color="auto" w:fill="auto"/>
            <w:vAlign w:val="center"/>
            <w:hideMark/>
          </w:tcPr>
          <w:p w14:paraId="401989D4" w14:textId="77777777" w:rsidR="009514BC" w:rsidRDefault="009514BC">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нето</w:t>
            </w:r>
            <w:proofErr w:type="spellEnd"/>
            <w:r>
              <w:rPr>
                <w:sz w:val="18"/>
                <w:szCs w:val="18"/>
              </w:rPr>
              <w:t xml:space="preserve"> </w:t>
            </w:r>
            <w:proofErr w:type="spellStart"/>
            <w:r>
              <w:rPr>
                <w:sz w:val="18"/>
                <w:szCs w:val="18"/>
              </w:rPr>
              <w:t>зараде</w:t>
            </w:r>
            <w:proofErr w:type="spellEnd"/>
            <w:r>
              <w:rPr>
                <w:sz w:val="18"/>
                <w:szCs w:val="18"/>
              </w:rPr>
              <w:t xml:space="preserve"> </w:t>
            </w:r>
            <w:proofErr w:type="spellStart"/>
            <w:r>
              <w:rPr>
                <w:sz w:val="18"/>
                <w:szCs w:val="18"/>
              </w:rPr>
              <w:t>које</w:t>
            </w:r>
            <w:proofErr w:type="spellEnd"/>
            <w:r>
              <w:rPr>
                <w:sz w:val="18"/>
                <w:szCs w:val="18"/>
              </w:rPr>
              <w:t xml:space="preserve"> </w:t>
            </w:r>
            <w:proofErr w:type="spellStart"/>
            <w:r>
              <w:rPr>
                <w:sz w:val="18"/>
                <w:szCs w:val="18"/>
              </w:rPr>
              <w:t>се</w:t>
            </w:r>
            <w:proofErr w:type="spellEnd"/>
            <w:r>
              <w:rPr>
                <w:sz w:val="18"/>
                <w:szCs w:val="18"/>
              </w:rPr>
              <w:t xml:space="preserve"> </w:t>
            </w:r>
            <w:proofErr w:type="spellStart"/>
            <w:r>
              <w:rPr>
                <w:sz w:val="18"/>
                <w:szCs w:val="18"/>
              </w:rPr>
              <w:t>рефундирају</w:t>
            </w:r>
            <w:proofErr w:type="spellEnd"/>
            <w:r>
              <w:rPr>
                <w:sz w:val="18"/>
                <w:szCs w:val="18"/>
              </w:rPr>
              <w:t xml:space="preserve">  </w:t>
            </w:r>
          </w:p>
        </w:tc>
        <w:tc>
          <w:tcPr>
            <w:tcW w:w="2424" w:type="dxa"/>
            <w:tcBorders>
              <w:top w:val="nil"/>
              <w:left w:val="nil"/>
              <w:bottom w:val="single" w:sz="4" w:space="0" w:color="auto"/>
              <w:right w:val="single" w:sz="8" w:space="0" w:color="auto"/>
            </w:tcBorders>
            <w:shd w:val="clear" w:color="auto" w:fill="auto"/>
            <w:vAlign w:val="center"/>
            <w:hideMark/>
          </w:tcPr>
          <w:p w14:paraId="2EC958EB" w14:textId="77777777" w:rsidR="009514BC" w:rsidRDefault="009514BC">
            <w:pPr>
              <w:jc w:val="right"/>
              <w:rPr>
                <w:sz w:val="18"/>
                <w:szCs w:val="18"/>
              </w:rPr>
            </w:pPr>
            <w:r>
              <w:rPr>
                <w:sz w:val="18"/>
                <w:szCs w:val="18"/>
              </w:rPr>
              <w:t>1.947</w:t>
            </w:r>
          </w:p>
        </w:tc>
        <w:tc>
          <w:tcPr>
            <w:tcW w:w="2535" w:type="dxa"/>
            <w:tcBorders>
              <w:top w:val="nil"/>
              <w:left w:val="nil"/>
              <w:bottom w:val="single" w:sz="4" w:space="0" w:color="auto"/>
              <w:right w:val="single" w:sz="8" w:space="0" w:color="auto"/>
            </w:tcBorders>
            <w:shd w:val="clear" w:color="auto" w:fill="auto"/>
            <w:vAlign w:val="center"/>
            <w:hideMark/>
          </w:tcPr>
          <w:p w14:paraId="7D64ED1C" w14:textId="77777777" w:rsidR="009514BC" w:rsidRDefault="009514BC">
            <w:pPr>
              <w:jc w:val="right"/>
              <w:rPr>
                <w:sz w:val="18"/>
                <w:szCs w:val="18"/>
              </w:rPr>
            </w:pPr>
            <w:r>
              <w:rPr>
                <w:sz w:val="18"/>
                <w:szCs w:val="18"/>
              </w:rPr>
              <w:t>967</w:t>
            </w:r>
          </w:p>
        </w:tc>
      </w:tr>
      <w:tr w:rsidR="009514BC" w14:paraId="0E7642F9" w14:textId="77777777" w:rsidTr="009514BC">
        <w:trPr>
          <w:trHeight w:val="205"/>
          <w:jc w:val="center"/>
        </w:trPr>
        <w:tc>
          <w:tcPr>
            <w:tcW w:w="1156" w:type="dxa"/>
            <w:tcBorders>
              <w:top w:val="nil"/>
              <w:left w:val="single" w:sz="8" w:space="0" w:color="auto"/>
              <w:bottom w:val="nil"/>
              <w:right w:val="single" w:sz="4" w:space="0" w:color="auto"/>
            </w:tcBorders>
            <w:shd w:val="clear" w:color="auto" w:fill="auto"/>
            <w:vAlign w:val="center"/>
            <w:hideMark/>
          </w:tcPr>
          <w:p w14:paraId="461A8959" w14:textId="77777777" w:rsidR="009514BC" w:rsidRDefault="009514BC">
            <w:pPr>
              <w:jc w:val="center"/>
              <w:rPr>
                <w:sz w:val="18"/>
                <w:szCs w:val="18"/>
              </w:rPr>
            </w:pPr>
            <w:r>
              <w:rPr>
                <w:sz w:val="18"/>
                <w:szCs w:val="18"/>
              </w:rPr>
              <w:t>456</w:t>
            </w:r>
          </w:p>
        </w:tc>
        <w:tc>
          <w:tcPr>
            <w:tcW w:w="4603" w:type="dxa"/>
            <w:tcBorders>
              <w:top w:val="nil"/>
              <w:left w:val="nil"/>
              <w:bottom w:val="nil"/>
              <w:right w:val="single" w:sz="4" w:space="0" w:color="auto"/>
            </w:tcBorders>
            <w:shd w:val="clear" w:color="auto" w:fill="auto"/>
            <w:vAlign w:val="center"/>
            <w:hideMark/>
          </w:tcPr>
          <w:p w14:paraId="0313FD7E" w14:textId="77777777" w:rsidR="009514BC" w:rsidRDefault="009514BC">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према</w:t>
            </w:r>
            <w:proofErr w:type="spellEnd"/>
            <w:r>
              <w:rPr>
                <w:sz w:val="18"/>
                <w:szCs w:val="18"/>
              </w:rPr>
              <w:t xml:space="preserve"> </w:t>
            </w:r>
            <w:proofErr w:type="spellStart"/>
            <w:r>
              <w:rPr>
                <w:sz w:val="18"/>
                <w:szCs w:val="18"/>
              </w:rPr>
              <w:t>запосленим</w:t>
            </w:r>
            <w:proofErr w:type="spellEnd"/>
            <w:r>
              <w:rPr>
                <w:sz w:val="18"/>
                <w:szCs w:val="18"/>
              </w:rPr>
              <w:t xml:space="preserve"> - (</w:t>
            </w:r>
            <w:proofErr w:type="spellStart"/>
            <w:r>
              <w:rPr>
                <w:sz w:val="18"/>
                <w:szCs w:val="18"/>
              </w:rPr>
              <w:t>топли</w:t>
            </w:r>
            <w:proofErr w:type="spellEnd"/>
            <w:r>
              <w:rPr>
                <w:sz w:val="18"/>
                <w:szCs w:val="18"/>
              </w:rPr>
              <w:t xml:space="preserve"> </w:t>
            </w:r>
            <w:proofErr w:type="spellStart"/>
            <w:r>
              <w:rPr>
                <w:sz w:val="18"/>
                <w:szCs w:val="18"/>
              </w:rPr>
              <w:t>оброк</w:t>
            </w:r>
            <w:proofErr w:type="spellEnd"/>
            <w:r>
              <w:rPr>
                <w:sz w:val="18"/>
                <w:szCs w:val="18"/>
              </w:rPr>
              <w:t xml:space="preserve">, </w:t>
            </w:r>
            <w:proofErr w:type="spellStart"/>
            <w:r>
              <w:rPr>
                <w:sz w:val="18"/>
                <w:szCs w:val="18"/>
              </w:rPr>
              <w:t>регрес</w:t>
            </w:r>
            <w:proofErr w:type="spellEnd"/>
            <w:r>
              <w:rPr>
                <w:sz w:val="18"/>
                <w:szCs w:val="18"/>
              </w:rPr>
              <w:t xml:space="preserve">) </w:t>
            </w:r>
          </w:p>
        </w:tc>
        <w:tc>
          <w:tcPr>
            <w:tcW w:w="2424" w:type="dxa"/>
            <w:tcBorders>
              <w:top w:val="nil"/>
              <w:left w:val="nil"/>
              <w:bottom w:val="nil"/>
              <w:right w:val="single" w:sz="8" w:space="0" w:color="auto"/>
            </w:tcBorders>
            <w:shd w:val="clear" w:color="auto" w:fill="auto"/>
            <w:vAlign w:val="center"/>
            <w:hideMark/>
          </w:tcPr>
          <w:p w14:paraId="30F07C4D" w14:textId="77777777" w:rsidR="009514BC" w:rsidRDefault="009514BC">
            <w:pPr>
              <w:jc w:val="right"/>
              <w:rPr>
                <w:sz w:val="18"/>
                <w:szCs w:val="18"/>
              </w:rPr>
            </w:pPr>
            <w:r>
              <w:rPr>
                <w:sz w:val="18"/>
                <w:szCs w:val="18"/>
              </w:rPr>
              <w:t>512.548</w:t>
            </w:r>
          </w:p>
        </w:tc>
        <w:tc>
          <w:tcPr>
            <w:tcW w:w="2535" w:type="dxa"/>
            <w:tcBorders>
              <w:top w:val="nil"/>
              <w:left w:val="nil"/>
              <w:bottom w:val="nil"/>
              <w:right w:val="single" w:sz="8" w:space="0" w:color="auto"/>
            </w:tcBorders>
            <w:shd w:val="clear" w:color="auto" w:fill="auto"/>
            <w:vAlign w:val="center"/>
            <w:hideMark/>
          </w:tcPr>
          <w:p w14:paraId="14DD724A" w14:textId="77777777" w:rsidR="009514BC" w:rsidRDefault="009514BC">
            <w:pPr>
              <w:jc w:val="right"/>
              <w:rPr>
                <w:sz w:val="18"/>
                <w:szCs w:val="18"/>
              </w:rPr>
            </w:pPr>
            <w:r>
              <w:rPr>
                <w:sz w:val="18"/>
                <w:szCs w:val="18"/>
              </w:rPr>
              <w:t>383.495</w:t>
            </w:r>
          </w:p>
        </w:tc>
      </w:tr>
      <w:tr w:rsidR="009514BC" w14:paraId="63EA1EC2" w14:textId="77777777" w:rsidTr="009514BC">
        <w:trPr>
          <w:trHeight w:val="142"/>
          <w:jc w:val="center"/>
        </w:trPr>
        <w:tc>
          <w:tcPr>
            <w:tcW w:w="5760" w:type="dxa"/>
            <w:gridSpan w:val="2"/>
            <w:tcBorders>
              <w:top w:val="single" w:sz="8" w:space="0" w:color="auto"/>
              <w:left w:val="single" w:sz="8" w:space="0" w:color="auto"/>
              <w:bottom w:val="single" w:sz="8" w:space="0" w:color="auto"/>
              <w:right w:val="single" w:sz="4" w:space="0" w:color="000000"/>
            </w:tcBorders>
            <w:shd w:val="clear" w:color="000000" w:fill="C0C0C0"/>
            <w:vAlign w:val="center"/>
            <w:hideMark/>
          </w:tcPr>
          <w:p w14:paraId="69F405DF" w14:textId="77777777" w:rsidR="009514BC" w:rsidRDefault="009514BC">
            <w:pPr>
              <w:jc w:val="center"/>
              <w:rPr>
                <w:b/>
                <w:bCs/>
                <w:sz w:val="18"/>
                <w:szCs w:val="18"/>
              </w:rPr>
            </w:pPr>
            <w:r>
              <w:rPr>
                <w:b/>
                <w:bCs/>
                <w:sz w:val="18"/>
                <w:szCs w:val="18"/>
              </w:rPr>
              <w:t>УКУПНО</w:t>
            </w:r>
          </w:p>
        </w:tc>
        <w:tc>
          <w:tcPr>
            <w:tcW w:w="2424" w:type="dxa"/>
            <w:tcBorders>
              <w:top w:val="single" w:sz="8" w:space="0" w:color="auto"/>
              <w:left w:val="nil"/>
              <w:bottom w:val="single" w:sz="8" w:space="0" w:color="auto"/>
              <w:right w:val="single" w:sz="8" w:space="0" w:color="auto"/>
            </w:tcBorders>
            <w:shd w:val="clear" w:color="000000" w:fill="C0C0C0"/>
            <w:vAlign w:val="center"/>
            <w:hideMark/>
          </w:tcPr>
          <w:p w14:paraId="51923DC9" w14:textId="77777777" w:rsidR="009514BC" w:rsidRDefault="009514BC">
            <w:pPr>
              <w:jc w:val="right"/>
              <w:rPr>
                <w:b/>
                <w:bCs/>
                <w:sz w:val="18"/>
                <w:szCs w:val="18"/>
              </w:rPr>
            </w:pPr>
            <w:r>
              <w:rPr>
                <w:b/>
                <w:bCs/>
                <w:sz w:val="18"/>
                <w:szCs w:val="18"/>
              </w:rPr>
              <w:t>3.489.172</w:t>
            </w:r>
          </w:p>
        </w:tc>
        <w:tc>
          <w:tcPr>
            <w:tcW w:w="2535" w:type="dxa"/>
            <w:tcBorders>
              <w:top w:val="single" w:sz="8" w:space="0" w:color="auto"/>
              <w:left w:val="nil"/>
              <w:bottom w:val="single" w:sz="8" w:space="0" w:color="auto"/>
              <w:right w:val="single" w:sz="8" w:space="0" w:color="auto"/>
            </w:tcBorders>
            <w:shd w:val="clear" w:color="000000" w:fill="C0C0C0"/>
            <w:vAlign w:val="center"/>
            <w:hideMark/>
          </w:tcPr>
          <w:p w14:paraId="725938EF" w14:textId="77777777" w:rsidR="009514BC" w:rsidRDefault="009514BC">
            <w:pPr>
              <w:jc w:val="right"/>
              <w:rPr>
                <w:b/>
                <w:bCs/>
                <w:sz w:val="18"/>
                <w:szCs w:val="18"/>
              </w:rPr>
            </w:pPr>
            <w:r>
              <w:rPr>
                <w:b/>
                <w:bCs/>
                <w:sz w:val="18"/>
                <w:szCs w:val="18"/>
              </w:rPr>
              <w:t>3.664.135</w:t>
            </w:r>
          </w:p>
        </w:tc>
      </w:tr>
    </w:tbl>
    <w:p w14:paraId="0DDE0B85" w14:textId="761F6905" w:rsidR="007F488F" w:rsidRPr="009514BC" w:rsidRDefault="007F488F" w:rsidP="007F488F">
      <w:pPr>
        <w:ind w:firstLine="720"/>
        <w:jc w:val="center"/>
        <w:rPr>
          <w:b/>
          <w:i/>
          <w:sz w:val="20"/>
          <w:szCs w:val="20"/>
          <w:lang w:val="sr-Cyrl-CS" w:eastAsia="en-US"/>
        </w:rPr>
      </w:pPr>
      <w:r w:rsidRPr="009514BC">
        <w:rPr>
          <w:b/>
          <w:i/>
          <w:sz w:val="20"/>
          <w:szCs w:val="20"/>
          <w:lang w:val="ru-RU" w:eastAsia="en-US"/>
        </w:rPr>
        <w:t xml:space="preserve">Табела </w:t>
      </w:r>
      <w:r w:rsidR="000B6EB2" w:rsidRPr="009514BC">
        <w:rPr>
          <w:b/>
          <w:i/>
          <w:sz w:val="20"/>
          <w:szCs w:val="20"/>
          <w:lang w:val="sr-Cyrl-RS" w:eastAsia="en-US"/>
        </w:rPr>
        <w:t>5</w:t>
      </w:r>
      <w:r w:rsidR="00375210">
        <w:rPr>
          <w:b/>
          <w:i/>
          <w:sz w:val="20"/>
          <w:szCs w:val="20"/>
          <w:lang w:val="sr-Cyrl-BA" w:eastAsia="en-US"/>
        </w:rPr>
        <w:t>7</w:t>
      </w:r>
      <w:r w:rsidRPr="009514BC">
        <w:rPr>
          <w:b/>
          <w:i/>
          <w:sz w:val="20"/>
          <w:szCs w:val="20"/>
          <w:lang w:eastAsia="en-US"/>
        </w:rPr>
        <w:t xml:space="preserve">. </w:t>
      </w:r>
      <w:r w:rsidR="00DC35F4" w:rsidRPr="009514BC">
        <w:rPr>
          <w:b/>
          <w:i/>
          <w:sz w:val="20"/>
          <w:szCs w:val="20"/>
          <w:lang w:val="ru-RU" w:eastAsia="en-US"/>
        </w:rPr>
        <w:t xml:space="preserve">Обавезе за плате </w:t>
      </w:r>
      <w:r w:rsidRPr="009514BC">
        <w:rPr>
          <w:b/>
          <w:i/>
          <w:sz w:val="20"/>
          <w:szCs w:val="20"/>
          <w:lang w:val="ru-RU" w:eastAsia="en-US"/>
        </w:rPr>
        <w:t xml:space="preserve"> и накнаде </w:t>
      </w:r>
      <w:bookmarkEnd w:id="79"/>
      <w:r w:rsidR="00DC35F4" w:rsidRPr="009514BC">
        <w:rPr>
          <w:b/>
          <w:i/>
          <w:sz w:val="20"/>
          <w:szCs w:val="20"/>
          <w:lang w:val="ru-RU" w:eastAsia="en-US"/>
        </w:rPr>
        <w:t>плата</w:t>
      </w:r>
    </w:p>
    <w:p w14:paraId="747E4699" w14:textId="77777777" w:rsidR="00C31424" w:rsidRPr="006357EA" w:rsidRDefault="00C31424" w:rsidP="00C76A79">
      <w:pPr>
        <w:spacing w:line="360" w:lineRule="auto"/>
        <w:ind w:right="-510"/>
        <w:jc w:val="both"/>
        <w:rPr>
          <w:color w:val="FF0000"/>
          <w:lang w:val="sr-Cyrl-CS" w:eastAsia="en-US"/>
        </w:rPr>
      </w:pPr>
    </w:p>
    <w:p w14:paraId="5552D28E" w14:textId="214F0E04" w:rsidR="007F488F" w:rsidRPr="003F4499" w:rsidRDefault="00C31424" w:rsidP="00C31424">
      <w:pPr>
        <w:spacing w:line="360" w:lineRule="auto"/>
        <w:ind w:left="-510" w:right="-510"/>
        <w:jc w:val="both"/>
        <w:rPr>
          <w:lang w:eastAsia="en-US"/>
        </w:rPr>
      </w:pPr>
      <w:r w:rsidRPr="003F4499">
        <w:rPr>
          <w:lang w:val="sr-Cyrl-CS" w:eastAsia="en-US"/>
        </w:rPr>
        <w:t xml:space="preserve">Остале </w:t>
      </w:r>
      <w:r w:rsidR="007F488F" w:rsidRPr="003F4499">
        <w:rPr>
          <w:lang w:val="sr-Cyrl-CS" w:eastAsia="en-US"/>
        </w:rPr>
        <w:t xml:space="preserve">обавезе износе </w:t>
      </w:r>
      <w:r w:rsidR="003F4499" w:rsidRPr="003F4499">
        <w:rPr>
          <w:lang w:val="sr-Cyrl-BA" w:eastAsia="en-US"/>
        </w:rPr>
        <w:t>448.222</w:t>
      </w:r>
      <w:r w:rsidR="0010519A" w:rsidRPr="003F4499">
        <w:rPr>
          <w:lang w:val="sr-Cyrl-BA" w:eastAsia="en-US"/>
        </w:rPr>
        <w:t xml:space="preserve"> </w:t>
      </w:r>
      <w:r w:rsidR="007F488F" w:rsidRPr="003F4499">
        <w:rPr>
          <w:lang w:val="sr-Cyrl-CS" w:eastAsia="en-US"/>
        </w:rPr>
        <w:t>КМ и приказане су у сљедећој табели:</w:t>
      </w:r>
    </w:p>
    <w:p w14:paraId="65646A13" w14:textId="77777777" w:rsidR="007F488F" w:rsidRPr="003F4499" w:rsidRDefault="007F488F" w:rsidP="007F488F">
      <w:pPr>
        <w:ind w:firstLine="567"/>
        <w:jc w:val="right"/>
        <w:rPr>
          <w:lang w:val="en-US" w:eastAsia="en-US"/>
        </w:rPr>
      </w:pP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3F4499">
        <w:rPr>
          <w:sz w:val="20"/>
          <w:szCs w:val="20"/>
          <w:lang w:val="en-US" w:eastAsia="en-US"/>
        </w:rPr>
        <w:tab/>
      </w:r>
      <w:r w:rsidR="001C74D9" w:rsidRPr="003F4499">
        <w:rPr>
          <w:sz w:val="20"/>
          <w:szCs w:val="20"/>
          <w:lang w:val="sr-Cyrl-CS" w:eastAsia="en-US"/>
        </w:rPr>
        <w:t>(</w:t>
      </w:r>
      <w:r w:rsidRPr="003F4499">
        <w:rPr>
          <w:sz w:val="20"/>
          <w:szCs w:val="20"/>
          <w:lang w:val="sr-Cyrl-CS" w:eastAsia="en-US"/>
        </w:rPr>
        <w:t>у КМ</w:t>
      </w:r>
      <w:r w:rsidR="001C74D9" w:rsidRPr="003F4499">
        <w:rPr>
          <w:sz w:val="20"/>
          <w:szCs w:val="20"/>
          <w:lang w:val="sr-Cyrl-CS" w:eastAsia="en-US"/>
        </w:rPr>
        <w:t>)</w:t>
      </w:r>
    </w:p>
    <w:tbl>
      <w:tblPr>
        <w:tblW w:w="10833" w:type="dxa"/>
        <w:jc w:val="center"/>
        <w:tblLook w:val="04A0" w:firstRow="1" w:lastRow="0" w:firstColumn="1" w:lastColumn="0" w:noHBand="0" w:noVBand="1"/>
      </w:tblPr>
      <w:tblGrid>
        <w:gridCol w:w="1168"/>
        <w:gridCol w:w="5335"/>
        <w:gridCol w:w="1985"/>
        <w:gridCol w:w="2345"/>
      </w:tblGrid>
      <w:tr w:rsidR="003F4499" w14:paraId="500AE92A" w14:textId="77777777" w:rsidTr="003F4499">
        <w:trPr>
          <w:trHeight w:val="261"/>
          <w:jc w:val="center"/>
        </w:trPr>
        <w:tc>
          <w:tcPr>
            <w:tcW w:w="1168"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58B36078" w14:textId="77777777" w:rsidR="003F4499" w:rsidRDefault="003F4499">
            <w:pPr>
              <w:jc w:val="center"/>
              <w:rPr>
                <w:b/>
                <w:bCs/>
                <w:sz w:val="18"/>
                <w:szCs w:val="18"/>
              </w:rPr>
            </w:pPr>
            <w:bookmarkStart w:id="80" w:name="_Toc395795212"/>
            <w:proofErr w:type="spellStart"/>
            <w:r>
              <w:rPr>
                <w:b/>
                <w:bCs/>
                <w:sz w:val="18"/>
                <w:szCs w:val="18"/>
              </w:rPr>
              <w:t>Конто</w:t>
            </w:r>
            <w:proofErr w:type="spellEnd"/>
          </w:p>
        </w:tc>
        <w:tc>
          <w:tcPr>
            <w:tcW w:w="5335" w:type="dxa"/>
            <w:tcBorders>
              <w:top w:val="single" w:sz="8" w:space="0" w:color="auto"/>
              <w:left w:val="nil"/>
              <w:bottom w:val="single" w:sz="8" w:space="0" w:color="auto"/>
              <w:right w:val="single" w:sz="4" w:space="0" w:color="auto"/>
            </w:tcBorders>
            <w:shd w:val="clear" w:color="000000" w:fill="C0C0C0"/>
            <w:vAlign w:val="center"/>
            <w:hideMark/>
          </w:tcPr>
          <w:p w14:paraId="7488B368" w14:textId="77777777" w:rsidR="003F4499" w:rsidRDefault="003F4499">
            <w:pPr>
              <w:jc w:val="center"/>
              <w:rPr>
                <w:b/>
                <w:bCs/>
                <w:sz w:val="18"/>
                <w:szCs w:val="18"/>
              </w:rPr>
            </w:pPr>
            <w:proofErr w:type="spellStart"/>
            <w:r>
              <w:rPr>
                <w:b/>
                <w:bCs/>
                <w:sz w:val="18"/>
                <w:szCs w:val="18"/>
              </w:rPr>
              <w:t>Назив</w:t>
            </w:r>
            <w:proofErr w:type="spellEnd"/>
            <w:r>
              <w:rPr>
                <w:b/>
                <w:bCs/>
                <w:sz w:val="18"/>
                <w:szCs w:val="18"/>
              </w:rPr>
              <w:t xml:space="preserve"> </w:t>
            </w:r>
            <w:proofErr w:type="spellStart"/>
            <w:r>
              <w:rPr>
                <w:b/>
                <w:bCs/>
                <w:sz w:val="18"/>
                <w:szCs w:val="18"/>
              </w:rPr>
              <w:t>конта</w:t>
            </w:r>
            <w:proofErr w:type="spellEnd"/>
          </w:p>
        </w:tc>
        <w:tc>
          <w:tcPr>
            <w:tcW w:w="1985" w:type="dxa"/>
            <w:tcBorders>
              <w:top w:val="single" w:sz="8" w:space="0" w:color="auto"/>
              <w:left w:val="nil"/>
              <w:bottom w:val="single" w:sz="8" w:space="0" w:color="auto"/>
              <w:right w:val="single" w:sz="8" w:space="0" w:color="auto"/>
            </w:tcBorders>
            <w:shd w:val="clear" w:color="000000" w:fill="C0C0C0"/>
            <w:vAlign w:val="center"/>
            <w:hideMark/>
          </w:tcPr>
          <w:p w14:paraId="3B57987D" w14:textId="77777777" w:rsidR="003F4499" w:rsidRDefault="003F4499">
            <w:pPr>
              <w:jc w:val="center"/>
              <w:rPr>
                <w:b/>
                <w:bCs/>
                <w:sz w:val="20"/>
                <w:szCs w:val="20"/>
              </w:rPr>
            </w:pPr>
            <w:r>
              <w:rPr>
                <w:b/>
                <w:bCs/>
                <w:sz w:val="20"/>
                <w:szCs w:val="20"/>
              </w:rPr>
              <w:t xml:space="preserve"> 31.12.2023.</w:t>
            </w:r>
          </w:p>
        </w:tc>
        <w:tc>
          <w:tcPr>
            <w:tcW w:w="2345"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2A81C90E" w14:textId="77777777" w:rsidR="003F4499" w:rsidRDefault="003F4499">
            <w:pPr>
              <w:jc w:val="center"/>
              <w:rPr>
                <w:b/>
                <w:bCs/>
                <w:sz w:val="20"/>
                <w:szCs w:val="20"/>
              </w:rPr>
            </w:pPr>
            <w:r>
              <w:rPr>
                <w:b/>
                <w:bCs/>
                <w:sz w:val="20"/>
                <w:szCs w:val="20"/>
              </w:rPr>
              <w:t>31.12.2024.</w:t>
            </w:r>
          </w:p>
        </w:tc>
      </w:tr>
      <w:tr w:rsidR="003F4499" w14:paraId="7EFA0AD8" w14:textId="77777777" w:rsidTr="003F4499">
        <w:trPr>
          <w:trHeight w:val="246"/>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4D9FCA3F" w14:textId="77777777" w:rsidR="003F4499" w:rsidRDefault="003F4499">
            <w:pPr>
              <w:jc w:val="center"/>
              <w:rPr>
                <w:sz w:val="18"/>
                <w:szCs w:val="18"/>
              </w:rPr>
            </w:pPr>
            <w:r>
              <w:rPr>
                <w:sz w:val="18"/>
                <w:szCs w:val="18"/>
              </w:rPr>
              <w:t>460</w:t>
            </w:r>
          </w:p>
        </w:tc>
        <w:tc>
          <w:tcPr>
            <w:tcW w:w="5335" w:type="dxa"/>
            <w:tcBorders>
              <w:top w:val="nil"/>
              <w:left w:val="nil"/>
              <w:bottom w:val="single" w:sz="4" w:space="0" w:color="auto"/>
              <w:right w:val="single" w:sz="4" w:space="0" w:color="auto"/>
            </w:tcBorders>
            <w:shd w:val="clear" w:color="auto" w:fill="auto"/>
            <w:vAlign w:val="center"/>
            <w:hideMark/>
          </w:tcPr>
          <w:p w14:paraId="061EB280" w14:textId="77777777" w:rsidR="003F4499" w:rsidRDefault="003F4499">
            <w:pPr>
              <w:rPr>
                <w:sz w:val="18"/>
                <w:szCs w:val="18"/>
              </w:rPr>
            </w:pPr>
            <w:proofErr w:type="spellStart"/>
            <w:r>
              <w:rPr>
                <w:sz w:val="18"/>
                <w:szCs w:val="18"/>
              </w:rPr>
              <w:t>Затезне</w:t>
            </w:r>
            <w:proofErr w:type="spellEnd"/>
            <w:r>
              <w:rPr>
                <w:sz w:val="18"/>
                <w:szCs w:val="18"/>
              </w:rPr>
              <w:t xml:space="preserve"> </w:t>
            </w:r>
            <w:proofErr w:type="spellStart"/>
            <w:r>
              <w:rPr>
                <w:sz w:val="18"/>
                <w:szCs w:val="18"/>
              </w:rPr>
              <w:t>камате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доприносе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плате</w:t>
            </w:r>
            <w:proofErr w:type="spellEnd"/>
          </w:p>
        </w:tc>
        <w:tc>
          <w:tcPr>
            <w:tcW w:w="1985" w:type="dxa"/>
            <w:tcBorders>
              <w:top w:val="nil"/>
              <w:left w:val="nil"/>
              <w:bottom w:val="single" w:sz="4" w:space="0" w:color="auto"/>
              <w:right w:val="single" w:sz="8" w:space="0" w:color="auto"/>
            </w:tcBorders>
            <w:shd w:val="clear" w:color="auto" w:fill="auto"/>
            <w:vAlign w:val="center"/>
            <w:hideMark/>
          </w:tcPr>
          <w:p w14:paraId="62B28348" w14:textId="77777777" w:rsidR="003F4499" w:rsidRDefault="003F4499">
            <w:pPr>
              <w:jc w:val="right"/>
              <w:rPr>
                <w:sz w:val="18"/>
                <w:szCs w:val="18"/>
              </w:rPr>
            </w:pPr>
            <w:r>
              <w:rPr>
                <w:sz w:val="18"/>
                <w:szCs w:val="18"/>
              </w:rPr>
              <w:t>525.762</w:t>
            </w:r>
          </w:p>
        </w:tc>
        <w:tc>
          <w:tcPr>
            <w:tcW w:w="2345" w:type="dxa"/>
            <w:tcBorders>
              <w:top w:val="nil"/>
              <w:left w:val="nil"/>
              <w:bottom w:val="single" w:sz="4" w:space="0" w:color="auto"/>
              <w:right w:val="single" w:sz="8" w:space="0" w:color="auto"/>
            </w:tcBorders>
            <w:shd w:val="clear" w:color="auto" w:fill="auto"/>
            <w:vAlign w:val="center"/>
            <w:hideMark/>
          </w:tcPr>
          <w:p w14:paraId="7563567E" w14:textId="77777777" w:rsidR="003F4499" w:rsidRDefault="003F4499">
            <w:pPr>
              <w:jc w:val="right"/>
              <w:rPr>
                <w:sz w:val="18"/>
                <w:szCs w:val="18"/>
              </w:rPr>
            </w:pPr>
            <w:r>
              <w:rPr>
                <w:sz w:val="18"/>
                <w:szCs w:val="18"/>
              </w:rPr>
              <w:t>311.318</w:t>
            </w:r>
          </w:p>
        </w:tc>
      </w:tr>
      <w:tr w:rsidR="003F4499" w14:paraId="199A9B68" w14:textId="77777777" w:rsidTr="003F4499">
        <w:trPr>
          <w:trHeight w:val="634"/>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597EF009" w14:textId="77777777" w:rsidR="003F4499" w:rsidRDefault="003F4499">
            <w:pPr>
              <w:jc w:val="center"/>
              <w:rPr>
                <w:sz w:val="18"/>
                <w:szCs w:val="18"/>
              </w:rPr>
            </w:pPr>
            <w:r>
              <w:rPr>
                <w:sz w:val="18"/>
                <w:szCs w:val="18"/>
              </w:rPr>
              <w:t>4630, 46320, 46321 и 4639</w:t>
            </w:r>
          </w:p>
        </w:tc>
        <w:tc>
          <w:tcPr>
            <w:tcW w:w="5335" w:type="dxa"/>
            <w:tcBorders>
              <w:top w:val="nil"/>
              <w:left w:val="nil"/>
              <w:bottom w:val="single" w:sz="4" w:space="0" w:color="auto"/>
              <w:right w:val="single" w:sz="4" w:space="0" w:color="auto"/>
            </w:tcBorders>
            <w:shd w:val="clear" w:color="auto" w:fill="auto"/>
            <w:vAlign w:val="center"/>
            <w:hideMark/>
          </w:tcPr>
          <w:p w14:paraId="75CB74F0"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према</w:t>
            </w:r>
            <w:proofErr w:type="spellEnd"/>
            <w:r>
              <w:rPr>
                <w:sz w:val="18"/>
                <w:szCs w:val="18"/>
              </w:rPr>
              <w:t xml:space="preserve"> </w:t>
            </w:r>
            <w:proofErr w:type="spellStart"/>
            <w:r>
              <w:rPr>
                <w:sz w:val="18"/>
                <w:szCs w:val="18"/>
              </w:rPr>
              <w:t>запосленима</w:t>
            </w:r>
            <w:proofErr w:type="spellEnd"/>
            <w:r>
              <w:rPr>
                <w:sz w:val="18"/>
                <w:szCs w:val="18"/>
              </w:rPr>
              <w:t xml:space="preserve">- </w:t>
            </w:r>
            <w:proofErr w:type="spellStart"/>
            <w:r>
              <w:rPr>
                <w:sz w:val="18"/>
                <w:szCs w:val="18"/>
              </w:rPr>
              <w:t>ауто</w:t>
            </w:r>
            <w:proofErr w:type="spellEnd"/>
            <w:r>
              <w:rPr>
                <w:sz w:val="18"/>
                <w:szCs w:val="18"/>
              </w:rPr>
              <w:t xml:space="preserve"> </w:t>
            </w:r>
            <w:proofErr w:type="spellStart"/>
            <w:r>
              <w:rPr>
                <w:sz w:val="18"/>
                <w:szCs w:val="18"/>
              </w:rPr>
              <w:t>карта</w:t>
            </w:r>
            <w:proofErr w:type="spellEnd"/>
            <w:r>
              <w:rPr>
                <w:sz w:val="18"/>
                <w:szCs w:val="18"/>
              </w:rPr>
              <w:t xml:space="preserve"> </w:t>
            </w:r>
          </w:p>
        </w:tc>
        <w:tc>
          <w:tcPr>
            <w:tcW w:w="1985" w:type="dxa"/>
            <w:tcBorders>
              <w:top w:val="nil"/>
              <w:left w:val="nil"/>
              <w:bottom w:val="single" w:sz="4" w:space="0" w:color="auto"/>
              <w:right w:val="single" w:sz="8" w:space="0" w:color="auto"/>
            </w:tcBorders>
            <w:shd w:val="clear" w:color="auto" w:fill="auto"/>
            <w:vAlign w:val="center"/>
            <w:hideMark/>
          </w:tcPr>
          <w:p w14:paraId="19521C11" w14:textId="77777777" w:rsidR="003F4499" w:rsidRDefault="003F4499">
            <w:pPr>
              <w:jc w:val="right"/>
              <w:rPr>
                <w:sz w:val="18"/>
                <w:szCs w:val="18"/>
              </w:rPr>
            </w:pPr>
            <w:r>
              <w:rPr>
                <w:sz w:val="18"/>
                <w:szCs w:val="18"/>
              </w:rPr>
              <w:t>135.677</w:t>
            </w:r>
          </w:p>
        </w:tc>
        <w:tc>
          <w:tcPr>
            <w:tcW w:w="2345" w:type="dxa"/>
            <w:tcBorders>
              <w:top w:val="nil"/>
              <w:left w:val="nil"/>
              <w:bottom w:val="single" w:sz="4" w:space="0" w:color="auto"/>
              <w:right w:val="single" w:sz="8" w:space="0" w:color="auto"/>
            </w:tcBorders>
            <w:shd w:val="clear" w:color="auto" w:fill="auto"/>
            <w:vAlign w:val="center"/>
            <w:hideMark/>
          </w:tcPr>
          <w:p w14:paraId="7E0B7BD5" w14:textId="77777777" w:rsidR="003F4499" w:rsidRDefault="003F4499">
            <w:pPr>
              <w:jc w:val="right"/>
              <w:rPr>
                <w:sz w:val="18"/>
                <w:szCs w:val="18"/>
              </w:rPr>
            </w:pPr>
            <w:r>
              <w:rPr>
                <w:sz w:val="18"/>
                <w:szCs w:val="18"/>
              </w:rPr>
              <w:t>128.063</w:t>
            </w:r>
          </w:p>
        </w:tc>
      </w:tr>
      <w:tr w:rsidR="003F4499" w14:paraId="2AEF0BA8" w14:textId="77777777" w:rsidTr="003F4499">
        <w:trPr>
          <w:trHeight w:val="260"/>
          <w:jc w:val="center"/>
        </w:trPr>
        <w:tc>
          <w:tcPr>
            <w:tcW w:w="1168" w:type="dxa"/>
            <w:tcBorders>
              <w:top w:val="nil"/>
              <w:left w:val="single" w:sz="8" w:space="0" w:color="auto"/>
              <w:bottom w:val="single" w:sz="4" w:space="0" w:color="auto"/>
              <w:right w:val="single" w:sz="4" w:space="0" w:color="auto"/>
            </w:tcBorders>
            <w:shd w:val="clear" w:color="auto" w:fill="auto"/>
            <w:vAlign w:val="center"/>
            <w:hideMark/>
          </w:tcPr>
          <w:p w14:paraId="5B48B687" w14:textId="77777777" w:rsidR="003F4499" w:rsidRDefault="003F4499">
            <w:pPr>
              <w:jc w:val="center"/>
              <w:rPr>
                <w:sz w:val="18"/>
                <w:szCs w:val="18"/>
              </w:rPr>
            </w:pPr>
            <w:r>
              <w:rPr>
                <w:sz w:val="18"/>
                <w:szCs w:val="18"/>
              </w:rPr>
              <w:t>464</w:t>
            </w:r>
          </w:p>
        </w:tc>
        <w:tc>
          <w:tcPr>
            <w:tcW w:w="5335" w:type="dxa"/>
            <w:tcBorders>
              <w:top w:val="nil"/>
              <w:left w:val="nil"/>
              <w:bottom w:val="single" w:sz="4" w:space="0" w:color="auto"/>
              <w:right w:val="single" w:sz="4" w:space="0" w:color="auto"/>
            </w:tcBorders>
            <w:shd w:val="clear" w:color="auto" w:fill="auto"/>
            <w:vAlign w:val="center"/>
            <w:hideMark/>
          </w:tcPr>
          <w:p w14:paraId="0F8F3967"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према</w:t>
            </w:r>
            <w:proofErr w:type="spellEnd"/>
            <w:r>
              <w:rPr>
                <w:sz w:val="18"/>
                <w:szCs w:val="18"/>
              </w:rPr>
              <w:t xml:space="preserve"> </w:t>
            </w:r>
            <w:proofErr w:type="spellStart"/>
            <w:r>
              <w:rPr>
                <w:sz w:val="18"/>
                <w:szCs w:val="18"/>
              </w:rPr>
              <w:t>члановима</w:t>
            </w:r>
            <w:proofErr w:type="spellEnd"/>
            <w:r>
              <w:rPr>
                <w:sz w:val="18"/>
                <w:szCs w:val="18"/>
              </w:rPr>
              <w:t xml:space="preserve"> </w:t>
            </w:r>
            <w:proofErr w:type="spellStart"/>
            <w:r>
              <w:rPr>
                <w:sz w:val="18"/>
                <w:szCs w:val="18"/>
              </w:rPr>
              <w:t>Надзорног</w:t>
            </w:r>
            <w:proofErr w:type="spellEnd"/>
            <w:r>
              <w:rPr>
                <w:sz w:val="18"/>
                <w:szCs w:val="18"/>
              </w:rPr>
              <w:t xml:space="preserve"> </w:t>
            </w:r>
            <w:proofErr w:type="spellStart"/>
            <w:r>
              <w:rPr>
                <w:sz w:val="18"/>
                <w:szCs w:val="18"/>
              </w:rPr>
              <w:t>одбора</w:t>
            </w:r>
            <w:proofErr w:type="spellEnd"/>
            <w:r>
              <w:rPr>
                <w:sz w:val="18"/>
                <w:szCs w:val="18"/>
              </w:rPr>
              <w:t xml:space="preserve"> и </w:t>
            </w:r>
            <w:proofErr w:type="spellStart"/>
            <w:r>
              <w:rPr>
                <w:sz w:val="18"/>
                <w:szCs w:val="18"/>
              </w:rPr>
              <w:t>Одбора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ревизију</w:t>
            </w:r>
            <w:proofErr w:type="spellEnd"/>
          </w:p>
        </w:tc>
        <w:tc>
          <w:tcPr>
            <w:tcW w:w="1985" w:type="dxa"/>
            <w:tcBorders>
              <w:top w:val="nil"/>
              <w:left w:val="nil"/>
              <w:bottom w:val="single" w:sz="4" w:space="0" w:color="auto"/>
              <w:right w:val="single" w:sz="8" w:space="0" w:color="auto"/>
            </w:tcBorders>
            <w:shd w:val="clear" w:color="auto" w:fill="auto"/>
            <w:vAlign w:val="center"/>
            <w:hideMark/>
          </w:tcPr>
          <w:p w14:paraId="0499EE87" w14:textId="77777777" w:rsidR="003F4499" w:rsidRDefault="003F4499">
            <w:pPr>
              <w:jc w:val="right"/>
              <w:rPr>
                <w:sz w:val="18"/>
                <w:szCs w:val="18"/>
              </w:rPr>
            </w:pPr>
            <w:r>
              <w:rPr>
                <w:sz w:val="18"/>
                <w:szCs w:val="18"/>
              </w:rPr>
              <w:t>4.700</w:t>
            </w:r>
          </w:p>
        </w:tc>
        <w:tc>
          <w:tcPr>
            <w:tcW w:w="2345" w:type="dxa"/>
            <w:tcBorders>
              <w:top w:val="nil"/>
              <w:left w:val="nil"/>
              <w:bottom w:val="single" w:sz="4" w:space="0" w:color="auto"/>
              <w:right w:val="single" w:sz="8" w:space="0" w:color="auto"/>
            </w:tcBorders>
            <w:shd w:val="clear" w:color="auto" w:fill="auto"/>
            <w:vAlign w:val="center"/>
            <w:hideMark/>
          </w:tcPr>
          <w:p w14:paraId="206056CF" w14:textId="77777777" w:rsidR="003F4499" w:rsidRDefault="003F4499">
            <w:pPr>
              <w:jc w:val="right"/>
              <w:rPr>
                <w:sz w:val="18"/>
                <w:szCs w:val="18"/>
              </w:rPr>
            </w:pPr>
            <w:r>
              <w:rPr>
                <w:sz w:val="18"/>
                <w:szCs w:val="18"/>
              </w:rPr>
              <w:t>4.700</w:t>
            </w:r>
          </w:p>
        </w:tc>
      </w:tr>
      <w:tr w:rsidR="003F4499" w14:paraId="602C986E" w14:textId="77777777" w:rsidTr="003F4499">
        <w:trPr>
          <w:trHeight w:val="246"/>
          <w:jc w:val="center"/>
        </w:trPr>
        <w:tc>
          <w:tcPr>
            <w:tcW w:w="1168" w:type="dxa"/>
            <w:tcBorders>
              <w:top w:val="nil"/>
              <w:left w:val="single" w:sz="8" w:space="0" w:color="auto"/>
              <w:bottom w:val="nil"/>
              <w:right w:val="single" w:sz="4" w:space="0" w:color="auto"/>
            </w:tcBorders>
            <w:shd w:val="clear" w:color="auto" w:fill="auto"/>
            <w:vAlign w:val="center"/>
            <w:hideMark/>
          </w:tcPr>
          <w:p w14:paraId="2F9EF84F" w14:textId="77777777" w:rsidR="003F4499" w:rsidRDefault="003F4499">
            <w:pPr>
              <w:jc w:val="center"/>
              <w:rPr>
                <w:sz w:val="18"/>
                <w:szCs w:val="18"/>
              </w:rPr>
            </w:pPr>
            <w:r>
              <w:rPr>
                <w:sz w:val="18"/>
                <w:szCs w:val="18"/>
              </w:rPr>
              <w:t>4650</w:t>
            </w:r>
          </w:p>
        </w:tc>
        <w:tc>
          <w:tcPr>
            <w:tcW w:w="5335" w:type="dxa"/>
            <w:tcBorders>
              <w:top w:val="nil"/>
              <w:left w:val="nil"/>
              <w:bottom w:val="nil"/>
              <w:right w:val="single" w:sz="4" w:space="0" w:color="auto"/>
            </w:tcBorders>
            <w:shd w:val="clear" w:color="auto" w:fill="auto"/>
            <w:vAlign w:val="center"/>
            <w:hideMark/>
          </w:tcPr>
          <w:p w14:paraId="00A8C519"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накнаде</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уговору</w:t>
            </w:r>
            <w:proofErr w:type="spellEnd"/>
            <w:r>
              <w:rPr>
                <w:sz w:val="18"/>
                <w:szCs w:val="18"/>
              </w:rPr>
              <w:t xml:space="preserve"> о </w:t>
            </w:r>
            <w:proofErr w:type="spellStart"/>
            <w:r>
              <w:rPr>
                <w:sz w:val="18"/>
                <w:szCs w:val="18"/>
              </w:rPr>
              <w:t>дјелу</w:t>
            </w:r>
            <w:proofErr w:type="spellEnd"/>
            <w:r>
              <w:rPr>
                <w:sz w:val="18"/>
                <w:szCs w:val="18"/>
              </w:rPr>
              <w:t xml:space="preserve"> </w:t>
            </w:r>
          </w:p>
        </w:tc>
        <w:tc>
          <w:tcPr>
            <w:tcW w:w="1985" w:type="dxa"/>
            <w:tcBorders>
              <w:top w:val="nil"/>
              <w:left w:val="nil"/>
              <w:bottom w:val="nil"/>
              <w:right w:val="single" w:sz="8" w:space="0" w:color="auto"/>
            </w:tcBorders>
            <w:shd w:val="clear" w:color="auto" w:fill="auto"/>
            <w:vAlign w:val="center"/>
            <w:hideMark/>
          </w:tcPr>
          <w:p w14:paraId="659DEDC0" w14:textId="77777777" w:rsidR="003F4499" w:rsidRDefault="003F4499">
            <w:pPr>
              <w:jc w:val="right"/>
              <w:rPr>
                <w:sz w:val="18"/>
                <w:szCs w:val="18"/>
              </w:rPr>
            </w:pPr>
            <w:r>
              <w:rPr>
                <w:sz w:val="18"/>
                <w:szCs w:val="18"/>
              </w:rPr>
              <w:t>1.100</w:t>
            </w:r>
          </w:p>
        </w:tc>
        <w:tc>
          <w:tcPr>
            <w:tcW w:w="2345" w:type="dxa"/>
            <w:tcBorders>
              <w:top w:val="nil"/>
              <w:left w:val="nil"/>
              <w:bottom w:val="nil"/>
              <w:right w:val="single" w:sz="8" w:space="0" w:color="auto"/>
            </w:tcBorders>
            <w:shd w:val="clear" w:color="auto" w:fill="auto"/>
            <w:vAlign w:val="center"/>
            <w:hideMark/>
          </w:tcPr>
          <w:p w14:paraId="76B6DC41" w14:textId="77777777" w:rsidR="003F4499" w:rsidRDefault="003F4499">
            <w:pPr>
              <w:jc w:val="right"/>
              <w:rPr>
                <w:sz w:val="18"/>
                <w:szCs w:val="18"/>
              </w:rPr>
            </w:pPr>
            <w:r>
              <w:rPr>
                <w:sz w:val="18"/>
                <w:szCs w:val="18"/>
              </w:rPr>
              <w:t>0</w:t>
            </w:r>
          </w:p>
        </w:tc>
      </w:tr>
      <w:tr w:rsidR="003F4499" w14:paraId="1A6CDC92" w14:textId="77777777" w:rsidTr="003F4499">
        <w:trPr>
          <w:trHeight w:val="261"/>
          <w:jc w:val="center"/>
        </w:trPr>
        <w:tc>
          <w:tcPr>
            <w:tcW w:w="1168" w:type="dxa"/>
            <w:tcBorders>
              <w:top w:val="single" w:sz="4" w:space="0" w:color="auto"/>
              <w:left w:val="single" w:sz="8" w:space="0" w:color="auto"/>
              <w:bottom w:val="nil"/>
              <w:right w:val="single" w:sz="4" w:space="0" w:color="auto"/>
            </w:tcBorders>
            <w:shd w:val="clear" w:color="auto" w:fill="auto"/>
            <w:vAlign w:val="center"/>
            <w:hideMark/>
          </w:tcPr>
          <w:p w14:paraId="29E0A6AE" w14:textId="77777777" w:rsidR="003F4499" w:rsidRDefault="003F4499">
            <w:pPr>
              <w:jc w:val="center"/>
              <w:rPr>
                <w:sz w:val="18"/>
                <w:szCs w:val="18"/>
              </w:rPr>
            </w:pPr>
            <w:r>
              <w:rPr>
                <w:sz w:val="18"/>
                <w:szCs w:val="18"/>
              </w:rPr>
              <w:t>469</w:t>
            </w:r>
          </w:p>
        </w:tc>
        <w:tc>
          <w:tcPr>
            <w:tcW w:w="5335" w:type="dxa"/>
            <w:tcBorders>
              <w:top w:val="single" w:sz="4" w:space="0" w:color="auto"/>
              <w:left w:val="nil"/>
              <w:bottom w:val="nil"/>
              <w:right w:val="single" w:sz="4" w:space="0" w:color="auto"/>
            </w:tcBorders>
            <w:shd w:val="clear" w:color="auto" w:fill="auto"/>
            <w:vAlign w:val="center"/>
            <w:hideMark/>
          </w:tcPr>
          <w:p w14:paraId="2A671836" w14:textId="77777777" w:rsidR="003F4499" w:rsidRDefault="003F4499">
            <w:pPr>
              <w:rPr>
                <w:sz w:val="18"/>
                <w:szCs w:val="18"/>
              </w:rPr>
            </w:pPr>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r>
              <w:rPr>
                <w:sz w:val="18"/>
                <w:szCs w:val="18"/>
              </w:rPr>
              <w:t xml:space="preserve">  </w:t>
            </w:r>
          </w:p>
        </w:tc>
        <w:tc>
          <w:tcPr>
            <w:tcW w:w="1985" w:type="dxa"/>
            <w:tcBorders>
              <w:top w:val="single" w:sz="4" w:space="0" w:color="auto"/>
              <w:left w:val="nil"/>
              <w:bottom w:val="nil"/>
              <w:right w:val="single" w:sz="8" w:space="0" w:color="auto"/>
            </w:tcBorders>
            <w:shd w:val="clear" w:color="auto" w:fill="auto"/>
            <w:vAlign w:val="center"/>
            <w:hideMark/>
          </w:tcPr>
          <w:p w14:paraId="50188F88" w14:textId="77777777" w:rsidR="003F4499" w:rsidRDefault="003F4499">
            <w:pPr>
              <w:jc w:val="right"/>
              <w:rPr>
                <w:sz w:val="18"/>
                <w:szCs w:val="18"/>
              </w:rPr>
            </w:pPr>
            <w:r>
              <w:rPr>
                <w:sz w:val="18"/>
                <w:szCs w:val="18"/>
              </w:rPr>
              <w:t>5.618</w:t>
            </w:r>
          </w:p>
        </w:tc>
        <w:tc>
          <w:tcPr>
            <w:tcW w:w="2345" w:type="dxa"/>
            <w:tcBorders>
              <w:top w:val="single" w:sz="4" w:space="0" w:color="auto"/>
              <w:left w:val="nil"/>
              <w:bottom w:val="nil"/>
              <w:right w:val="single" w:sz="8" w:space="0" w:color="auto"/>
            </w:tcBorders>
            <w:shd w:val="clear" w:color="auto" w:fill="auto"/>
            <w:vAlign w:val="center"/>
            <w:hideMark/>
          </w:tcPr>
          <w:p w14:paraId="59472BEC" w14:textId="77777777" w:rsidR="003F4499" w:rsidRDefault="003F4499">
            <w:pPr>
              <w:jc w:val="right"/>
              <w:rPr>
                <w:sz w:val="18"/>
                <w:szCs w:val="18"/>
              </w:rPr>
            </w:pPr>
            <w:r>
              <w:rPr>
                <w:sz w:val="18"/>
                <w:szCs w:val="18"/>
              </w:rPr>
              <w:t>4.141</w:t>
            </w:r>
          </w:p>
        </w:tc>
      </w:tr>
      <w:tr w:rsidR="003F4499" w14:paraId="73A7EF3A" w14:textId="77777777" w:rsidTr="003F4499">
        <w:trPr>
          <w:trHeight w:val="261"/>
          <w:jc w:val="center"/>
        </w:trPr>
        <w:tc>
          <w:tcPr>
            <w:tcW w:w="6503"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5D568CBA" w14:textId="77777777" w:rsidR="003F4499" w:rsidRDefault="003F4499">
            <w:pPr>
              <w:jc w:val="center"/>
              <w:rPr>
                <w:b/>
                <w:bCs/>
                <w:sz w:val="18"/>
                <w:szCs w:val="18"/>
              </w:rPr>
            </w:pPr>
            <w:r>
              <w:rPr>
                <w:b/>
                <w:bCs/>
                <w:sz w:val="18"/>
                <w:szCs w:val="18"/>
              </w:rPr>
              <w:t>УКУПНО</w:t>
            </w:r>
          </w:p>
        </w:tc>
        <w:tc>
          <w:tcPr>
            <w:tcW w:w="1985" w:type="dxa"/>
            <w:tcBorders>
              <w:top w:val="single" w:sz="8" w:space="0" w:color="auto"/>
              <w:left w:val="nil"/>
              <w:bottom w:val="single" w:sz="8" w:space="0" w:color="auto"/>
              <w:right w:val="single" w:sz="8" w:space="0" w:color="auto"/>
            </w:tcBorders>
            <w:shd w:val="clear" w:color="000000" w:fill="BFBFBF"/>
            <w:vAlign w:val="center"/>
            <w:hideMark/>
          </w:tcPr>
          <w:p w14:paraId="5C61A48B" w14:textId="77777777" w:rsidR="003F4499" w:rsidRDefault="003F4499">
            <w:pPr>
              <w:jc w:val="right"/>
              <w:rPr>
                <w:b/>
                <w:bCs/>
                <w:sz w:val="18"/>
                <w:szCs w:val="18"/>
              </w:rPr>
            </w:pPr>
            <w:r>
              <w:rPr>
                <w:b/>
                <w:bCs/>
                <w:sz w:val="18"/>
                <w:szCs w:val="18"/>
              </w:rPr>
              <w:t>672.857</w:t>
            </w:r>
          </w:p>
        </w:tc>
        <w:tc>
          <w:tcPr>
            <w:tcW w:w="2345" w:type="dxa"/>
            <w:tcBorders>
              <w:top w:val="single" w:sz="8" w:space="0" w:color="auto"/>
              <w:left w:val="nil"/>
              <w:bottom w:val="single" w:sz="8" w:space="0" w:color="auto"/>
              <w:right w:val="single" w:sz="8" w:space="0" w:color="auto"/>
            </w:tcBorders>
            <w:shd w:val="clear" w:color="000000" w:fill="BFBFBF"/>
            <w:vAlign w:val="center"/>
            <w:hideMark/>
          </w:tcPr>
          <w:p w14:paraId="28F254B2" w14:textId="77777777" w:rsidR="003F4499" w:rsidRDefault="003F4499">
            <w:pPr>
              <w:jc w:val="right"/>
              <w:rPr>
                <w:b/>
                <w:bCs/>
                <w:sz w:val="18"/>
                <w:szCs w:val="18"/>
              </w:rPr>
            </w:pPr>
            <w:r>
              <w:rPr>
                <w:b/>
                <w:bCs/>
                <w:sz w:val="18"/>
                <w:szCs w:val="18"/>
              </w:rPr>
              <w:t>448.222</w:t>
            </w:r>
          </w:p>
        </w:tc>
      </w:tr>
    </w:tbl>
    <w:p w14:paraId="32B31CC9" w14:textId="3C8A674B" w:rsidR="00E67DE7" w:rsidRPr="003F4499" w:rsidRDefault="007F488F" w:rsidP="00E67DE7">
      <w:pPr>
        <w:jc w:val="center"/>
        <w:rPr>
          <w:b/>
          <w:i/>
          <w:sz w:val="20"/>
          <w:szCs w:val="20"/>
          <w:lang w:eastAsia="en-US"/>
        </w:rPr>
      </w:pPr>
      <w:proofErr w:type="spellStart"/>
      <w:r w:rsidRPr="003F4499">
        <w:rPr>
          <w:b/>
          <w:i/>
          <w:sz w:val="20"/>
          <w:szCs w:val="20"/>
          <w:lang w:eastAsia="en-US"/>
        </w:rPr>
        <w:t>Табела</w:t>
      </w:r>
      <w:proofErr w:type="spellEnd"/>
      <w:r w:rsidRPr="003F4499">
        <w:rPr>
          <w:b/>
          <w:i/>
          <w:sz w:val="20"/>
          <w:szCs w:val="20"/>
          <w:lang w:eastAsia="en-US"/>
        </w:rPr>
        <w:t xml:space="preserve"> </w:t>
      </w:r>
      <w:r w:rsidR="000B6EB2" w:rsidRPr="003F4499">
        <w:rPr>
          <w:b/>
          <w:i/>
          <w:sz w:val="20"/>
          <w:szCs w:val="20"/>
          <w:lang w:val="sr-Cyrl-BA" w:eastAsia="en-US"/>
        </w:rPr>
        <w:t>5</w:t>
      </w:r>
      <w:r w:rsidR="00375210">
        <w:rPr>
          <w:b/>
          <w:i/>
          <w:sz w:val="20"/>
          <w:szCs w:val="20"/>
          <w:lang w:val="sr-Cyrl-BA" w:eastAsia="en-US"/>
        </w:rPr>
        <w:t>8</w:t>
      </w:r>
      <w:r w:rsidR="00073DBB" w:rsidRPr="003F4499">
        <w:rPr>
          <w:b/>
          <w:i/>
          <w:sz w:val="20"/>
          <w:szCs w:val="20"/>
          <w:lang w:val="sr-Cyrl-BA" w:eastAsia="en-US"/>
        </w:rPr>
        <w:t>.</w:t>
      </w:r>
      <w:r w:rsidR="00C76A79" w:rsidRPr="003F4499">
        <w:rPr>
          <w:b/>
          <w:i/>
          <w:sz w:val="20"/>
          <w:szCs w:val="20"/>
          <w:lang w:val="sr-Cyrl-BA" w:eastAsia="en-US"/>
        </w:rPr>
        <w:t xml:space="preserve"> </w:t>
      </w:r>
      <w:r w:rsidR="00C31424" w:rsidRPr="003F4499">
        <w:rPr>
          <w:b/>
          <w:i/>
          <w:sz w:val="20"/>
          <w:szCs w:val="20"/>
          <w:lang w:val="sr-Cyrl-RS" w:eastAsia="en-US"/>
        </w:rPr>
        <w:t xml:space="preserve">Остале </w:t>
      </w:r>
      <w:proofErr w:type="spellStart"/>
      <w:r w:rsidRPr="003F4499">
        <w:rPr>
          <w:b/>
          <w:i/>
          <w:sz w:val="20"/>
          <w:szCs w:val="20"/>
          <w:lang w:eastAsia="en-US"/>
        </w:rPr>
        <w:t>обавезе</w:t>
      </w:r>
      <w:bookmarkEnd w:id="80"/>
      <w:proofErr w:type="spellEnd"/>
    </w:p>
    <w:p w14:paraId="0B7888CA" w14:textId="77777777" w:rsidR="006F4FBD" w:rsidRPr="006357EA" w:rsidRDefault="006F4FBD" w:rsidP="00E67DE7">
      <w:pPr>
        <w:jc w:val="center"/>
        <w:rPr>
          <w:b/>
          <w:i/>
          <w:color w:val="FF0000"/>
          <w:sz w:val="20"/>
          <w:szCs w:val="20"/>
          <w:lang w:eastAsia="en-US"/>
        </w:rPr>
      </w:pPr>
    </w:p>
    <w:p w14:paraId="19D08977" w14:textId="4915A438" w:rsidR="00C76A79" w:rsidRDefault="007F488F" w:rsidP="00C76A79">
      <w:pPr>
        <w:spacing w:line="276" w:lineRule="auto"/>
        <w:ind w:left="-510" w:right="-510"/>
        <w:jc w:val="both"/>
        <w:rPr>
          <w:lang w:val="sr-Cyrl-CS" w:eastAsia="en-US"/>
        </w:rPr>
      </w:pPr>
      <w:r w:rsidRPr="003F4499">
        <w:rPr>
          <w:lang w:val="sr-Cyrl-CS" w:eastAsia="en-US"/>
        </w:rPr>
        <w:t xml:space="preserve">Обавезе за остале порезе, доприносе и друге дажбине износе </w:t>
      </w:r>
      <w:r w:rsidR="003F4499" w:rsidRPr="003F4499">
        <w:rPr>
          <w:lang w:val="sr-Cyrl-CS" w:eastAsia="en-US"/>
        </w:rPr>
        <w:t>74.171</w:t>
      </w:r>
      <w:r w:rsidRPr="003F4499">
        <w:rPr>
          <w:lang w:val="sr-Cyrl-CS" w:eastAsia="en-US"/>
        </w:rPr>
        <w:t xml:space="preserve"> КМ, са сљедећом структуром:</w:t>
      </w:r>
    </w:p>
    <w:p w14:paraId="4F6D79A1" w14:textId="77777777" w:rsidR="003F4499" w:rsidRPr="003F4499" w:rsidRDefault="003F4499" w:rsidP="00C76A79">
      <w:pPr>
        <w:spacing w:line="276" w:lineRule="auto"/>
        <w:ind w:left="-510" w:right="-510"/>
        <w:jc w:val="both"/>
        <w:rPr>
          <w:lang w:val="sr-Cyrl-CS" w:eastAsia="en-US"/>
        </w:rPr>
      </w:pPr>
    </w:p>
    <w:p w14:paraId="4FA0F665" w14:textId="55597C99" w:rsidR="007F488F" w:rsidRPr="003F4499" w:rsidRDefault="007F488F" w:rsidP="007F488F">
      <w:pPr>
        <w:ind w:firstLine="709"/>
        <w:jc w:val="both"/>
        <w:rPr>
          <w:lang w:eastAsia="en-US"/>
        </w:rPr>
      </w:pP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001C74D9" w:rsidRPr="003F4499">
        <w:rPr>
          <w:sz w:val="20"/>
          <w:szCs w:val="20"/>
          <w:lang w:eastAsia="en-US"/>
        </w:rPr>
        <w:t xml:space="preserve">                  </w:t>
      </w:r>
      <w:r w:rsidR="00C76A79" w:rsidRPr="003F4499">
        <w:rPr>
          <w:sz w:val="20"/>
          <w:szCs w:val="20"/>
          <w:lang w:val="sr-Cyrl-RS" w:eastAsia="en-US"/>
        </w:rPr>
        <w:t xml:space="preserve">         </w:t>
      </w:r>
      <w:r w:rsidR="001C74D9" w:rsidRPr="003F4499">
        <w:rPr>
          <w:sz w:val="20"/>
          <w:szCs w:val="20"/>
          <w:lang w:eastAsia="en-US"/>
        </w:rPr>
        <w:t>(</w:t>
      </w:r>
      <w:r w:rsidRPr="003F4499">
        <w:rPr>
          <w:sz w:val="20"/>
          <w:szCs w:val="20"/>
          <w:lang w:val="sr-Cyrl-CS" w:eastAsia="en-US"/>
        </w:rPr>
        <w:t>у КМ</w:t>
      </w:r>
      <w:r w:rsidR="001C74D9" w:rsidRPr="003F4499">
        <w:rPr>
          <w:sz w:val="20"/>
          <w:szCs w:val="20"/>
          <w:lang w:val="sr-Cyrl-CS" w:eastAsia="en-US"/>
        </w:rPr>
        <w:t>)</w:t>
      </w:r>
    </w:p>
    <w:tbl>
      <w:tblPr>
        <w:tblW w:w="10767" w:type="dxa"/>
        <w:jc w:val="center"/>
        <w:tblLook w:val="04A0" w:firstRow="1" w:lastRow="0" w:firstColumn="1" w:lastColumn="0" w:noHBand="0" w:noVBand="1"/>
      </w:tblPr>
      <w:tblGrid>
        <w:gridCol w:w="1161"/>
        <w:gridCol w:w="4625"/>
        <w:gridCol w:w="2435"/>
        <w:gridCol w:w="2546"/>
      </w:tblGrid>
      <w:tr w:rsidR="003F4499" w14:paraId="29394D21" w14:textId="77777777" w:rsidTr="003F4499">
        <w:trPr>
          <w:trHeight w:val="252"/>
          <w:jc w:val="center"/>
        </w:trPr>
        <w:tc>
          <w:tcPr>
            <w:tcW w:w="1161"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569F5D6F" w14:textId="77777777" w:rsidR="003F4499" w:rsidRDefault="003F4499">
            <w:pPr>
              <w:jc w:val="center"/>
              <w:rPr>
                <w:b/>
                <w:bCs/>
                <w:sz w:val="18"/>
                <w:szCs w:val="18"/>
              </w:rPr>
            </w:pPr>
            <w:proofErr w:type="spellStart"/>
            <w:r>
              <w:rPr>
                <w:b/>
                <w:bCs/>
                <w:sz w:val="18"/>
                <w:szCs w:val="18"/>
              </w:rPr>
              <w:t>Конто</w:t>
            </w:r>
            <w:proofErr w:type="spellEnd"/>
          </w:p>
        </w:tc>
        <w:tc>
          <w:tcPr>
            <w:tcW w:w="4625" w:type="dxa"/>
            <w:tcBorders>
              <w:top w:val="single" w:sz="8" w:space="0" w:color="auto"/>
              <w:left w:val="nil"/>
              <w:bottom w:val="single" w:sz="4" w:space="0" w:color="auto"/>
              <w:right w:val="single" w:sz="4" w:space="0" w:color="auto"/>
            </w:tcBorders>
            <w:shd w:val="clear" w:color="000000" w:fill="C0C0C0"/>
            <w:vAlign w:val="center"/>
            <w:hideMark/>
          </w:tcPr>
          <w:p w14:paraId="3AD04803" w14:textId="77777777" w:rsidR="003F4499" w:rsidRDefault="003F4499">
            <w:pPr>
              <w:jc w:val="center"/>
              <w:rPr>
                <w:b/>
                <w:bCs/>
                <w:sz w:val="18"/>
                <w:szCs w:val="18"/>
              </w:rPr>
            </w:pPr>
            <w:proofErr w:type="spellStart"/>
            <w:r>
              <w:rPr>
                <w:b/>
                <w:bCs/>
                <w:sz w:val="18"/>
                <w:szCs w:val="18"/>
              </w:rPr>
              <w:t>Назив</w:t>
            </w:r>
            <w:proofErr w:type="spellEnd"/>
            <w:r>
              <w:rPr>
                <w:b/>
                <w:bCs/>
                <w:sz w:val="18"/>
                <w:szCs w:val="18"/>
              </w:rPr>
              <w:t xml:space="preserve"> </w:t>
            </w:r>
            <w:proofErr w:type="spellStart"/>
            <w:r>
              <w:rPr>
                <w:b/>
                <w:bCs/>
                <w:sz w:val="18"/>
                <w:szCs w:val="18"/>
              </w:rPr>
              <w:t>конта</w:t>
            </w:r>
            <w:proofErr w:type="spellEnd"/>
          </w:p>
        </w:tc>
        <w:tc>
          <w:tcPr>
            <w:tcW w:w="2435" w:type="dxa"/>
            <w:tcBorders>
              <w:top w:val="single" w:sz="8" w:space="0" w:color="auto"/>
              <w:left w:val="nil"/>
              <w:bottom w:val="single" w:sz="8" w:space="0" w:color="auto"/>
              <w:right w:val="single" w:sz="8" w:space="0" w:color="auto"/>
            </w:tcBorders>
            <w:shd w:val="clear" w:color="000000" w:fill="C0C0C0"/>
            <w:vAlign w:val="center"/>
            <w:hideMark/>
          </w:tcPr>
          <w:p w14:paraId="63676903" w14:textId="77777777" w:rsidR="003F4499" w:rsidRDefault="003F4499">
            <w:pPr>
              <w:jc w:val="center"/>
              <w:rPr>
                <w:b/>
                <w:bCs/>
                <w:sz w:val="20"/>
                <w:szCs w:val="20"/>
              </w:rPr>
            </w:pPr>
            <w:r>
              <w:rPr>
                <w:b/>
                <w:bCs/>
                <w:sz w:val="20"/>
                <w:szCs w:val="20"/>
              </w:rPr>
              <w:t xml:space="preserve"> 31.12.2023.</w:t>
            </w:r>
          </w:p>
        </w:tc>
        <w:tc>
          <w:tcPr>
            <w:tcW w:w="2546"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113494B3" w14:textId="77777777" w:rsidR="003F4499" w:rsidRDefault="003F4499">
            <w:pPr>
              <w:jc w:val="center"/>
              <w:rPr>
                <w:b/>
                <w:bCs/>
                <w:sz w:val="20"/>
                <w:szCs w:val="20"/>
              </w:rPr>
            </w:pPr>
            <w:r>
              <w:rPr>
                <w:b/>
                <w:bCs/>
                <w:sz w:val="20"/>
                <w:szCs w:val="20"/>
              </w:rPr>
              <w:t>31.12.2024.</w:t>
            </w:r>
          </w:p>
        </w:tc>
      </w:tr>
      <w:tr w:rsidR="003F4499" w14:paraId="64C5D027" w14:textId="77777777" w:rsidTr="003F4499">
        <w:trPr>
          <w:trHeight w:val="265"/>
          <w:jc w:val="center"/>
        </w:trPr>
        <w:tc>
          <w:tcPr>
            <w:tcW w:w="1161" w:type="dxa"/>
            <w:tcBorders>
              <w:top w:val="nil"/>
              <w:left w:val="single" w:sz="8" w:space="0" w:color="auto"/>
              <w:bottom w:val="single" w:sz="4" w:space="0" w:color="auto"/>
              <w:right w:val="single" w:sz="4" w:space="0" w:color="auto"/>
            </w:tcBorders>
            <w:shd w:val="clear" w:color="auto" w:fill="auto"/>
            <w:vAlign w:val="center"/>
            <w:hideMark/>
          </w:tcPr>
          <w:p w14:paraId="1650A403" w14:textId="77777777" w:rsidR="003F4499" w:rsidRDefault="003F4499">
            <w:pPr>
              <w:jc w:val="center"/>
              <w:rPr>
                <w:sz w:val="18"/>
                <w:szCs w:val="18"/>
              </w:rPr>
            </w:pPr>
            <w:r>
              <w:rPr>
                <w:sz w:val="18"/>
                <w:szCs w:val="18"/>
              </w:rPr>
              <w:t>474 и 479</w:t>
            </w:r>
          </w:p>
        </w:tc>
        <w:tc>
          <w:tcPr>
            <w:tcW w:w="4625" w:type="dxa"/>
            <w:tcBorders>
              <w:top w:val="nil"/>
              <w:left w:val="nil"/>
              <w:bottom w:val="single" w:sz="4" w:space="0" w:color="auto"/>
              <w:right w:val="single" w:sz="4" w:space="0" w:color="auto"/>
            </w:tcBorders>
            <w:shd w:val="clear" w:color="auto" w:fill="auto"/>
            <w:vAlign w:val="center"/>
            <w:hideMark/>
          </w:tcPr>
          <w:p w14:paraId="2EB0C355"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ПДВ </w:t>
            </w:r>
          </w:p>
        </w:tc>
        <w:tc>
          <w:tcPr>
            <w:tcW w:w="2435" w:type="dxa"/>
            <w:tcBorders>
              <w:top w:val="single" w:sz="4" w:space="0" w:color="auto"/>
              <w:left w:val="nil"/>
              <w:bottom w:val="single" w:sz="4" w:space="0" w:color="auto"/>
              <w:right w:val="single" w:sz="8" w:space="0" w:color="auto"/>
            </w:tcBorders>
            <w:shd w:val="clear" w:color="auto" w:fill="auto"/>
            <w:vAlign w:val="center"/>
            <w:hideMark/>
          </w:tcPr>
          <w:p w14:paraId="4E426F37" w14:textId="77777777" w:rsidR="003F4499" w:rsidRDefault="003F4499">
            <w:pPr>
              <w:jc w:val="right"/>
              <w:rPr>
                <w:sz w:val="18"/>
                <w:szCs w:val="18"/>
              </w:rPr>
            </w:pPr>
            <w:r>
              <w:rPr>
                <w:sz w:val="18"/>
                <w:szCs w:val="18"/>
              </w:rPr>
              <w:t>35.329</w:t>
            </w:r>
          </w:p>
        </w:tc>
        <w:tc>
          <w:tcPr>
            <w:tcW w:w="2546" w:type="dxa"/>
            <w:tcBorders>
              <w:top w:val="single" w:sz="4" w:space="0" w:color="auto"/>
              <w:left w:val="nil"/>
              <w:bottom w:val="single" w:sz="4" w:space="0" w:color="auto"/>
              <w:right w:val="single" w:sz="8" w:space="0" w:color="auto"/>
            </w:tcBorders>
            <w:shd w:val="clear" w:color="auto" w:fill="auto"/>
            <w:vAlign w:val="center"/>
            <w:hideMark/>
          </w:tcPr>
          <w:p w14:paraId="65B17AED" w14:textId="77777777" w:rsidR="003F4499" w:rsidRDefault="003F4499">
            <w:pPr>
              <w:jc w:val="right"/>
              <w:rPr>
                <w:sz w:val="18"/>
                <w:szCs w:val="18"/>
              </w:rPr>
            </w:pPr>
            <w:r>
              <w:rPr>
                <w:sz w:val="18"/>
                <w:szCs w:val="18"/>
              </w:rPr>
              <w:t>533</w:t>
            </w:r>
          </w:p>
        </w:tc>
      </w:tr>
      <w:tr w:rsidR="003F4499" w14:paraId="767877F5" w14:textId="77777777" w:rsidTr="003F4499">
        <w:trPr>
          <w:trHeight w:val="265"/>
          <w:jc w:val="center"/>
        </w:trPr>
        <w:tc>
          <w:tcPr>
            <w:tcW w:w="1161" w:type="dxa"/>
            <w:tcBorders>
              <w:top w:val="nil"/>
              <w:left w:val="single" w:sz="8" w:space="0" w:color="auto"/>
              <w:bottom w:val="single" w:sz="4" w:space="0" w:color="auto"/>
              <w:right w:val="single" w:sz="4" w:space="0" w:color="auto"/>
            </w:tcBorders>
            <w:shd w:val="clear" w:color="auto" w:fill="auto"/>
            <w:vAlign w:val="center"/>
            <w:hideMark/>
          </w:tcPr>
          <w:p w14:paraId="13CF6441" w14:textId="77777777" w:rsidR="003F4499" w:rsidRDefault="003F4499">
            <w:pPr>
              <w:jc w:val="center"/>
              <w:rPr>
                <w:sz w:val="18"/>
                <w:szCs w:val="18"/>
              </w:rPr>
            </w:pPr>
            <w:r>
              <w:rPr>
                <w:sz w:val="18"/>
                <w:szCs w:val="18"/>
              </w:rPr>
              <w:t>482</w:t>
            </w:r>
          </w:p>
        </w:tc>
        <w:tc>
          <w:tcPr>
            <w:tcW w:w="4625" w:type="dxa"/>
            <w:tcBorders>
              <w:top w:val="nil"/>
              <w:left w:val="nil"/>
              <w:bottom w:val="single" w:sz="4" w:space="0" w:color="auto"/>
              <w:right w:val="single" w:sz="4" w:space="0" w:color="auto"/>
            </w:tcBorders>
            <w:shd w:val="clear" w:color="auto" w:fill="auto"/>
            <w:vAlign w:val="center"/>
            <w:hideMark/>
          </w:tcPr>
          <w:p w14:paraId="1645BD4D"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порезе</w:t>
            </w:r>
            <w:proofErr w:type="spellEnd"/>
            <w:r>
              <w:rPr>
                <w:sz w:val="18"/>
                <w:szCs w:val="18"/>
              </w:rPr>
              <w:t xml:space="preserve">, </w:t>
            </w:r>
            <w:proofErr w:type="spellStart"/>
            <w:r>
              <w:rPr>
                <w:sz w:val="18"/>
                <w:szCs w:val="18"/>
              </w:rPr>
              <w:t>царине</w:t>
            </w:r>
            <w:proofErr w:type="spellEnd"/>
            <w:r>
              <w:rPr>
                <w:sz w:val="18"/>
                <w:szCs w:val="18"/>
              </w:rPr>
              <w:t xml:space="preserve"> и </w:t>
            </w:r>
            <w:proofErr w:type="spellStart"/>
            <w:r>
              <w:rPr>
                <w:sz w:val="18"/>
                <w:szCs w:val="18"/>
              </w:rPr>
              <w:t>друге</w:t>
            </w:r>
            <w:proofErr w:type="spellEnd"/>
            <w:r>
              <w:rPr>
                <w:sz w:val="18"/>
                <w:szCs w:val="18"/>
              </w:rPr>
              <w:t xml:space="preserve"> </w:t>
            </w:r>
            <w:proofErr w:type="spellStart"/>
            <w:r>
              <w:rPr>
                <w:sz w:val="18"/>
                <w:szCs w:val="18"/>
              </w:rPr>
              <w:t>дажбине</w:t>
            </w:r>
            <w:proofErr w:type="spellEnd"/>
            <w:r>
              <w:rPr>
                <w:sz w:val="18"/>
                <w:szCs w:val="18"/>
              </w:rPr>
              <w:t xml:space="preserve"> </w:t>
            </w:r>
          </w:p>
        </w:tc>
        <w:tc>
          <w:tcPr>
            <w:tcW w:w="2435" w:type="dxa"/>
            <w:tcBorders>
              <w:top w:val="nil"/>
              <w:left w:val="nil"/>
              <w:bottom w:val="single" w:sz="4" w:space="0" w:color="auto"/>
              <w:right w:val="single" w:sz="8" w:space="0" w:color="auto"/>
            </w:tcBorders>
            <w:shd w:val="clear" w:color="auto" w:fill="auto"/>
            <w:vAlign w:val="center"/>
            <w:hideMark/>
          </w:tcPr>
          <w:p w14:paraId="0C7BE27B" w14:textId="77777777" w:rsidR="003F4499" w:rsidRDefault="003F4499">
            <w:pPr>
              <w:jc w:val="right"/>
              <w:rPr>
                <w:sz w:val="18"/>
                <w:szCs w:val="18"/>
              </w:rPr>
            </w:pPr>
            <w:r>
              <w:rPr>
                <w:sz w:val="18"/>
                <w:szCs w:val="18"/>
              </w:rPr>
              <w:t>33.695</w:t>
            </w:r>
          </w:p>
        </w:tc>
        <w:tc>
          <w:tcPr>
            <w:tcW w:w="2546" w:type="dxa"/>
            <w:tcBorders>
              <w:top w:val="nil"/>
              <w:left w:val="nil"/>
              <w:bottom w:val="single" w:sz="4" w:space="0" w:color="auto"/>
              <w:right w:val="single" w:sz="8" w:space="0" w:color="auto"/>
            </w:tcBorders>
            <w:shd w:val="clear" w:color="auto" w:fill="auto"/>
            <w:vAlign w:val="center"/>
            <w:hideMark/>
          </w:tcPr>
          <w:p w14:paraId="07AC424F" w14:textId="77777777" w:rsidR="003F4499" w:rsidRDefault="003F4499">
            <w:pPr>
              <w:jc w:val="right"/>
              <w:rPr>
                <w:sz w:val="18"/>
                <w:szCs w:val="18"/>
              </w:rPr>
            </w:pPr>
            <w:r>
              <w:rPr>
                <w:sz w:val="18"/>
                <w:szCs w:val="18"/>
              </w:rPr>
              <w:t>26.771</w:t>
            </w:r>
          </w:p>
        </w:tc>
      </w:tr>
      <w:tr w:rsidR="003F4499" w14:paraId="39C5151E" w14:textId="77777777" w:rsidTr="003F4499">
        <w:trPr>
          <w:trHeight w:val="448"/>
          <w:jc w:val="center"/>
        </w:trPr>
        <w:tc>
          <w:tcPr>
            <w:tcW w:w="1161" w:type="dxa"/>
            <w:tcBorders>
              <w:top w:val="nil"/>
              <w:left w:val="single" w:sz="8" w:space="0" w:color="auto"/>
              <w:bottom w:val="single" w:sz="4" w:space="0" w:color="auto"/>
              <w:right w:val="single" w:sz="4" w:space="0" w:color="auto"/>
            </w:tcBorders>
            <w:shd w:val="clear" w:color="auto" w:fill="auto"/>
            <w:vAlign w:val="center"/>
            <w:hideMark/>
          </w:tcPr>
          <w:p w14:paraId="069EF91A" w14:textId="77777777" w:rsidR="003F4499" w:rsidRDefault="003F4499">
            <w:pPr>
              <w:jc w:val="center"/>
              <w:rPr>
                <w:sz w:val="18"/>
                <w:szCs w:val="18"/>
              </w:rPr>
            </w:pPr>
            <w:r>
              <w:rPr>
                <w:sz w:val="18"/>
                <w:szCs w:val="18"/>
              </w:rPr>
              <w:t>483</w:t>
            </w:r>
          </w:p>
        </w:tc>
        <w:tc>
          <w:tcPr>
            <w:tcW w:w="4625" w:type="dxa"/>
            <w:tcBorders>
              <w:top w:val="nil"/>
              <w:left w:val="nil"/>
              <w:bottom w:val="nil"/>
              <w:right w:val="single" w:sz="4" w:space="0" w:color="auto"/>
            </w:tcBorders>
            <w:shd w:val="clear" w:color="auto" w:fill="auto"/>
            <w:vAlign w:val="center"/>
            <w:hideMark/>
          </w:tcPr>
          <w:p w14:paraId="1BC7211B"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доприносе</w:t>
            </w:r>
            <w:proofErr w:type="spellEnd"/>
            <w:r>
              <w:rPr>
                <w:sz w:val="18"/>
                <w:szCs w:val="18"/>
              </w:rPr>
              <w:t xml:space="preserve"> </w:t>
            </w:r>
            <w:proofErr w:type="spellStart"/>
            <w:r>
              <w:rPr>
                <w:sz w:val="18"/>
                <w:szCs w:val="18"/>
              </w:rPr>
              <w:t>који</w:t>
            </w:r>
            <w:proofErr w:type="spellEnd"/>
            <w:r>
              <w:rPr>
                <w:sz w:val="18"/>
                <w:szCs w:val="18"/>
              </w:rPr>
              <w:t xml:space="preserve"> </w:t>
            </w:r>
            <w:proofErr w:type="spellStart"/>
            <w:r>
              <w:rPr>
                <w:sz w:val="18"/>
                <w:szCs w:val="18"/>
              </w:rPr>
              <w:t>терете</w:t>
            </w:r>
            <w:proofErr w:type="spellEnd"/>
            <w:r>
              <w:rPr>
                <w:sz w:val="18"/>
                <w:szCs w:val="18"/>
              </w:rPr>
              <w:t xml:space="preserve"> </w:t>
            </w:r>
            <w:proofErr w:type="spellStart"/>
            <w:r>
              <w:rPr>
                <w:sz w:val="18"/>
                <w:szCs w:val="18"/>
              </w:rPr>
              <w:t>трошкове</w:t>
            </w:r>
            <w:proofErr w:type="spellEnd"/>
            <w:r>
              <w:rPr>
                <w:sz w:val="18"/>
                <w:szCs w:val="18"/>
              </w:rPr>
              <w:t xml:space="preserve"> (</w:t>
            </w:r>
            <w:proofErr w:type="spellStart"/>
            <w:r>
              <w:rPr>
                <w:sz w:val="18"/>
                <w:szCs w:val="18"/>
              </w:rPr>
              <w:t>бенефицирани</w:t>
            </w:r>
            <w:proofErr w:type="spellEnd"/>
            <w:r>
              <w:rPr>
                <w:sz w:val="18"/>
                <w:szCs w:val="18"/>
              </w:rPr>
              <w:t xml:space="preserve"> </w:t>
            </w:r>
            <w:proofErr w:type="spellStart"/>
            <w:r>
              <w:rPr>
                <w:sz w:val="18"/>
                <w:szCs w:val="18"/>
              </w:rPr>
              <w:t>стажи</w:t>
            </w:r>
            <w:proofErr w:type="spellEnd"/>
            <w:r>
              <w:rPr>
                <w:sz w:val="18"/>
                <w:szCs w:val="18"/>
              </w:rPr>
              <w:t xml:space="preserve"> и </w:t>
            </w:r>
            <w:proofErr w:type="spellStart"/>
            <w:r>
              <w:rPr>
                <w:sz w:val="18"/>
                <w:szCs w:val="18"/>
              </w:rPr>
              <w:t>доприноса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инвалиде</w:t>
            </w:r>
            <w:proofErr w:type="spellEnd"/>
            <w:r>
              <w:rPr>
                <w:sz w:val="18"/>
                <w:szCs w:val="18"/>
              </w:rPr>
              <w:t>)</w:t>
            </w:r>
          </w:p>
        </w:tc>
        <w:tc>
          <w:tcPr>
            <w:tcW w:w="2435" w:type="dxa"/>
            <w:tcBorders>
              <w:top w:val="nil"/>
              <w:left w:val="nil"/>
              <w:bottom w:val="single" w:sz="4" w:space="0" w:color="auto"/>
              <w:right w:val="single" w:sz="8" w:space="0" w:color="auto"/>
            </w:tcBorders>
            <w:shd w:val="clear" w:color="auto" w:fill="auto"/>
            <w:vAlign w:val="center"/>
            <w:hideMark/>
          </w:tcPr>
          <w:p w14:paraId="414DC74D" w14:textId="77777777" w:rsidR="003F4499" w:rsidRDefault="003F4499">
            <w:pPr>
              <w:jc w:val="right"/>
              <w:rPr>
                <w:sz w:val="18"/>
                <w:szCs w:val="18"/>
              </w:rPr>
            </w:pPr>
            <w:r>
              <w:rPr>
                <w:sz w:val="18"/>
                <w:szCs w:val="18"/>
              </w:rPr>
              <w:t>39.823</w:t>
            </w:r>
          </w:p>
        </w:tc>
        <w:tc>
          <w:tcPr>
            <w:tcW w:w="2546" w:type="dxa"/>
            <w:tcBorders>
              <w:top w:val="nil"/>
              <w:left w:val="nil"/>
              <w:bottom w:val="single" w:sz="4" w:space="0" w:color="auto"/>
              <w:right w:val="single" w:sz="8" w:space="0" w:color="auto"/>
            </w:tcBorders>
            <w:shd w:val="clear" w:color="auto" w:fill="auto"/>
            <w:vAlign w:val="center"/>
            <w:hideMark/>
          </w:tcPr>
          <w:p w14:paraId="5FE39B2E" w14:textId="77777777" w:rsidR="003F4499" w:rsidRDefault="003F4499">
            <w:pPr>
              <w:jc w:val="right"/>
              <w:rPr>
                <w:sz w:val="18"/>
                <w:szCs w:val="18"/>
              </w:rPr>
            </w:pPr>
            <w:r>
              <w:rPr>
                <w:sz w:val="18"/>
                <w:szCs w:val="18"/>
              </w:rPr>
              <w:t>42.738</w:t>
            </w:r>
          </w:p>
        </w:tc>
      </w:tr>
      <w:tr w:rsidR="003F4499" w14:paraId="684CCE5D" w14:textId="77777777" w:rsidTr="003F4499">
        <w:trPr>
          <w:trHeight w:val="516"/>
          <w:jc w:val="center"/>
        </w:trPr>
        <w:tc>
          <w:tcPr>
            <w:tcW w:w="1161" w:type="dxa"/>
            <w:tcBorders>
              <w:top w:val="single" w:sz="4" w:space="0" w:color="auto"/>
              <w:left w:val="single" w:sz="8" w:space="0" w:color="auto"/>
              <w:bottom w:val="nil"/>
              <w:right w:val="single" w:sz="4" w:space="0" w:color="auto"/>
            </w:tcBorders>
            <w:shd w:val="clear" w:color="auto" w:fill="auto"/>
            <w:vAlign w:val="center"/>
            <w:hideMark/>
          </w:tcPr>
          <w:p w14:paraId="6084BA9D" w14:textId="77777777" w:rsidR="003F4499" w:rsidRDefault="003F4499">
            <w:pPr>
              <w:jc w:val="center"/>
              <w:rPr>
                <w:sz w:val="18"/>
                <w:szCs w:val="18"/>
              </w:rPr>
            </w:pPr>
            <w:r>
              <w:rPr>
                <w:sz w:val="18"/>
                <w:szCs w:val="18"/>
              </w:rPr>
              <w:t>485</w:t>
            </w:r>
          </w:p>
        </w:tc>
        <w:tc>
          <w:tcPr>
            <w:tcW w:w="4625" w:type="dxa"/>
            <w:tcBorders>
              <w:top w:val="single" w:sz="4" w:space="0" w:color="auto"/>
              <w:left w:val="nil"/>
              <w:bottom w:val="nil"/>
              <w:right w:val="single" w:sz="4" w:space="0" w:color="auto"/>
            </w:tcBorders>
            <w:shd w:val="clear" w:color="auto" w:fill="auto"/>
            <w:vAlign w:val="center"/>
            <w:hideMark/>
          </w:tcPr>
          <w:p w14:paraId="5EF80634"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порезе</w:t>
            </w:r>
            <w:proofErr w:type="spellEnd"/>
            <w:r>
              <w:rPr>
                <w:sz w:val="18"/>
                <w:szCs w:val="18"/>
              </w:rPr>
              <w:t xml:space="preserve"> и </w:t>
            </w:r>
            <w:proofErr w:type="spellStart"/>
            <w:r>
              <w:rPr>
                <w:sz w:val="18"/>
                <w:szCs w:val="18"/>
              </w:rPr>
              <w:t>доприносе</w:t>
            </w:r>
            <w:proofErr w:type="spellEnd"/>
            <w:r>
              <w:rPr>
                <w:sz w:val="18"/>
                <w:szCs w:val="18"/>
              </w:rPr>
              <w:t xml:space="preserve"> </w:t>
            </w:r>
            <w:proofErr w:type="spellStart"/>
            <w:r>
              <w:rPr>
                <w:sz w:val="18"/>
                <w:szCs w:val="18"/>
              </w:rPr>
              <w:t>обрачунате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исплате</w:t>
            </w:r>
            <w:proofErr w:type="spellEnd"/>
            <w:r>
              <w:rPr>
                <w:sz w:val="18"/>
                <w:szCs w:val="18"/>
              </w:rPr>
              <w:t xml:space="preserve"> </w:t>
            </w:r>
            <w:proofErr w:type="spellStart"/>
            <w:r>
              <w:rPr>
                <w:sz w:val="18"/>
                <w:szCs w:val="18"/>
              </w:rPr>
              <w:t>физичким</w:t>
            </w:r>
            <w:proofErr w:type="spellEnd"/>
            <w:r>
              <w:rPr>
                <w:sz w:val="18"/>
                <w:szCs w:val="18"/>
              </w:rPr>
              <w:t xml:space="preserve"> </w:t>
            </w:r>
            <w:proofErr w:type="spellStart"/>
            <w:r>
              <w:rPr>
                <w:sz w:val="18"/>
                <w:szCs w:val="18"/>
              </w:rPr>
              <w:t>лицима</w:t>
            </w:r>
            <w:proofErr w:type="spellEnd"/>
            <w:r>
              <w:rPr>
                <w:sz w:val="18"/>
                <w:szCs w:val="18"/>
              </w:rPr>
              <w:t xml:space="preserve"> </w:t>
            </w:r>
            <w:proofErr w:type="spellStart"/>
            <w:r>
              <w:rPr>
                <w:sz w:val="18"/>
                <w:szCs w:val="18"/>
              </w:rPr>
              <w:t>ван</w:t>
            </w:r>
            <w:proofErr w:type="spellEnd"/>
            <w:r>
              <w:rPr>
                <w:sz w:val="18"/>
                <w:szCs w:val="18"/>
              </w:rPr>
              <w:t xml:space="preserve"> </w:t>
            </w:r>
            <w:proofErr w:type="spellStart"/>
            <w:r>
              <w:rPr>
                <w:sz w:val="18"/>
                <w:szCs w:val="18"/>
              </w:rPr>
              <w:t>радног</w:t>
            </w:r>
            <w:proofErr w:type="spellEnd"/>
            <w:r>
              <w:rPr>
                <w:sz w:val="18"/>
                <w:szCs w:val="18"/>
              </w:rPr>
              <w:t xml:space="preserve"> </w:t>
            </w:r>
            <w:proofErr w:type="spellStart"/>
            <w:r>
              <w:rPr>
                <w:sz w:val="18"/>
                <w:szCs w:val="18"/>
              </w:rPr>
              <w:t>односа</w:t>
            </w:r>
            <w:proofErr w:type="spellEnd"/>
            <w:r>
              <w:rPr>
                <w:sz w:val="18"/>
                <w:szCs w:val="18"/>
              </w:rPr>
              <w:t xml:space="preserve"> </w:t>
            </w:r>
          </w:p>
        </w:tc>
        <w:tc>
          <w:tcPr>
            <w:tcW w:w="2435" w:type="dxa"/>
            <w:tcBorders>
              <w:top w:val="single" w:sz="4" w:space="0" w:color="auto"/>
              <w:left w:val="nil"/>
              <w:bottom w:val="single" w:sz="4" w:space="0" w:color="auto"/>
              <w:right w:val="single" w:sz="8" w:space="0" w:color="auto"/>
            </w:tcBorders>
            <w:shd w:val="clear" w:color="auto" w:fill="auto"/>
            <w:vAlign w:val="center"/>
            <w:hideMark/>
          </w:tcPr>
          <w:p w14:paraId="6C12EBAE" w14:textId="77777777" w:rsidR="003F4499" w:rsidRDefault="003F4499">
            <w:pPr>
              <w:jc w:val="right"/>
              <w:rPr>
                <w:sz w:val="18"/>
                <w:szCs w:val="18"/>
              </w:rPr>
            </w:pPr>
            <w:r>
              <w:rPr>
                <w:sz w:val="18"/>
                <w:szCs w:val="18"/>
              </w:rPr>
              <w:t>702</w:t>
            </w:r>
          </w:p>
        </w:tc>
        <w:tc>
          <w:tcPr>
            <w:tcW w:w="2546" w:type="dxa"/>
            <w:tcBorders>
              <w:top w:val="single" w:sz="4" w:space="0" w:color="auto"/>
              <w:left w:val="nil"/>
              <w:bottom w:val="single" w:sz="4" w:space="0" w:color="auto"/>
              <w:right w:val="single" w:sz="8" w:space="0" w:color="auto"/>
            </w:tcBorders>
            <w:shd w:val="clear" w:color="auto" w:fill="auto"/>
            <w:vAlign w:val="center"/>
            <w:hideMark/>
          </w:tcPr>
          <w:p w14:paraId="2CE8568B" w14:textId="77777777" w:rsidR="003F4499" w:rsidRDefault="003F4499">
            <w:pPr>
              <w:jc w:val="right"/>
              <w:rPr>
                <w:sz w:val="18"/>
                <w:szCs w:val="18"/>
              </w:rPr>
            </w:pPr>
            <w:r>
              <w:rPr>
                <w:sz w:val="18"/>
                <w:szCs w:val="18"/>
              </w:rPr>
              <w:t>702</w:t>
            </w:r>
          </w:p>
        </w:tc>
      </w:tr>
      <w:tr w:rsidR="003F4499" w14:paraId="42CD5E0C" w14:textId="77777777" w:rsidTr="003F4499">
        <w:trPr>
          <w:trHeight w:val="496"/>
          <w:jc w:val="center"/>
        </w:trPr>
        <w:tc>
          <w:tcPr>
            <w:tcW w:w="1161" w:type="dxa"/>
            <w:tcBorders>
              <w:top w:val="single" w:sz="4" w:space="0" w:color="auto"/>
              <w:left w:val="single" w:sz="8" w:space="0" w:color="auto"/>
              <w:bottom w:val="nil"/>
              <w:right w:val="single" w:sz="4" w:space="0" w:color="auto"/>
            </w:tcBorders>
            <w:shd w:val="clear" w:color="auto" w:fill="auto"/>
            <w:vAlign w:val="center"/>
            <w:hideMark/>
          </w:tcPr>
          <w:p w14:paraId="6595A4A4" w14:textId="77777777" w:rsidR="003F4499" w:rsidRDefault="003F4499">
            <w:pPr>
              <w:jc w:val="center"/>
              <w:rPr>
                <w:sz w:val="18"/>
                <w:szCs w:val="18"/>
              </w:rPr>
            </w:pPr>
            <w:r>
              <w:rPr>
                <w:sz w:val="18"/>
                <w:szCs w:val="18"/>
              </w:rPr>
              <w:t>486</w:t>
            </w:r>
          </w:p>
        </w:tc>
        <w:tc>
          <w:tcPr>
            <w:tcW w:w="4625" w:type="dxa"/>
            <w:tcBorders>
              <w:top w:val="single" w:sz="4" w:space="0" w:color="auto"/>
              <w:left w:val="nil"/>
              <w:bottom w:val="nil"/>
              <w:right w:val="single" w:sz="4" w:space="0" w:color="auto"/>
            </w:tcBorders>
            <w:shd w:val="clear" w:color="auto" w:fill="auto"/>
            <w:vAlign w:val="center"/>
            <w:hideMark/>
          </w:tcPr>
          <w:p w14:paraId="38DA2622" w14:textId="77777777" w:rsidR="003F4499" w:rsidRDefault="003F4499">
            <w:pPr>
              <w:rPr>
                <w:sz w:val="18"/>
                <w:szCs w:val="18"/>
              </w:rPr>
            </w:pP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доприносе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накнаде</w:t>
            </w:r>
            <w:proofErr w:type="spellEnd"/>
            <w:r>
              <w:rPr>
                <w:sz w:val="18"/>
                <w:szCs w:val="18"/>
              </w:rPr>
              <w:t xml:space="preserve"> </w:t>
            </w:r>
            <w:proofErr w:type="spellStart"/>
            <w:r>
              <w:rPr>
                <w:sz w:val="18"/>
                <w:szCs w:val="18"/>
              </w:rPr>
              <w:t>члановима</w:t>
            </w:r>
            <w:proofErr w:type="spellEnd"/>
            <w:r>
              <w:rPr>
                <w:sz w:val="18"/>
                <w:szCs w:val="18"/>
              </w:rPr>
              <w:t xml:space="preserve"> </w:t>
            </w:r>
            <w:proofErr w:type="spellStart"/>
            <w:r>
              <w:rPr>
                <w:sz w:val="18"/>
                <w:szCs w:val="18"/>
              </w:rPr>
              <w:t>управног</w:t>
            </w:r>
            <w:proofErr w:type="spellEnd"/>
            <w:r>
              <w:rPr>
                <w:sz w:val="18"/>
                <w:szCs w:val="18"/>
              </w:rPr>
              <w:t xml:space="preserve"> и </w:t>
            </w:r>
            <w:proofErr w:type="spellStart"/>
            <w:r>
              <w:rPr>
                <w:sz w:val="18"/>
                <w:szCs w:val="18"/>
              </w:rPr>
              <w:t>надзорног</w:t>
            </w:r>
            <w:proofErr w:type="spellEnd"/>
            <w:r>
              <w:rPr>
                <w:sz w:val="18"/>
                <w:szCs w:val="18"/>
              </w:rPr>
              <w:t xml:space="preserve"> </w:t>
            </w:r>
            <w:proofErr w:type="spellStart"/>
            <w:r>
              <w:rPr>
                <w:sz w:val="18"/>
                <w:szCs w:val="18"/>
              </w:rPr>
              <w:t>одбора</w:t>
            </w:r>
            <w:proofErr w:type="spellEnd"/>
            <w:r>
              <w:rPr>
                <w:sz w:val="18"/>
                <w:szCs w:val="18"/>
              </w:rPr>
              <w:t xml:space="preserve">, </w:t>
            </w:r>
            <w:proofErr w:type="spellStart"/>
            <w:r>
              <w:rPr>
                <w:sz w:val="18"/>
                <w:szCs w:val="18"/>
              </w:rPr>
              <w:t>одбора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ревизију</w:t>
            </w:r>
            <w:proofErr w:type="spellEnd"/>
            <w:r>
              <w:rPr>
                <w:sz w:val="18"/>
                <w:szCs w:val="18"/>
              </w:rPr>
              <w:t xml:space="preserve"> и </w:t>
            </w:r>
            <w:proofErr w:type="spellStart"/>
            <w:r>
              <w:rPr>
                <w:sz w:val="18"/>
                <w:szCs w:val="18"/>
              </w:rPr>
              <w:t>других</w:t>
            </w:r>
            <w:proofErr w:type="spellEnd"/>
            <w:r>
              <w:rPr>
                <w:sz w:val="18"/>
                <w:szCs w:val="18"/>
              </w:rPr>
              <w:t xml:space="preserve"> </w:t>
            </w:r>
            <w:proofErr w:type="spellStart"/>
            <w:r>
              <w:rPr>
                <w:sz w:val="18"/>
                <w:szCs w:val="18"/>
              </w:rPr>
              <w:t>одбора</w:t>
            </w:r>
            <w:proofErr w:type="spellEnd"/>
            <w:r>
              <w:rPr>
                <w:sz w:val="18"/>
                <w:szCs w:val="18"/>
              </w:rPr>
              <w:t xml:space="preserve"> </w:t>
            </w:r>
          </w:p>
        </w:tc>
        <w:tc>
          <w:tcPr>
            <w:tcW w:w="2435" w:type="dxa"/>
            <w:tcBorders>
              <w:top w:val="nil"/>
              <w:left w:val="nil"/>
              <w:bottom w:val="nil"/>
              <w:right w:val="single" w:sz="8" w:space="0" w:color="auto"/>
            </w:tcBorders>
            <w:shd w:val="clear" w:color="auto" w:fill="auto"/>
            <w:vAlign w:val="center"/>
            <w:hideMark/>
          </w:tcPr>
          <w:p w14:paraId="23F5B82D" w14:textId="77777777" w:rsidR="003F4499" w:rsidRDefault="003F4499">
            <w:pPr>
              <w:jc w:val="right"/>
              <w:rPr>
                <w:sz w:val="18"/>
                <w:szCs w:val="18"/>
              </w:rPr>
            </w:pPr>
            <w:r>
              <w:rPr>
                <w:sz w:val="18"/>
                <w:szCs w:val="18"/>
              </w:rPr>
              <w:t>2.427</w:t>
            </w:r>
          </w:p>
        </w:tc>
        <w:tc>
          <w:tcPr>
            <w:tcW w:w="2546" w:type="dxa"/>
            <w:tcBorders>
              <w:top w:val="nil"/>
              <w:left w:val="nil"/>
              <w:bottom w:val="nil"/>
              <w:right w:val="single" w:sz="8" w:space="0" w:color="auto"/>
            </w:tcBorders>
            <w:shd w:val="clear" w:color="auto" w:fill="auto"/>
            <w:vAlign w:val="center"/>
            <w:hideMark/>
          </w:tcPr>
          <w:p w14:paraId="24A75750" w14:textId="77777777" w:rsidR="003F4499" w:rsidRDefault="003F4499">
            <w:pPr>
              <w:jc w:val="right"/>
              <w:rPr>
                <w:sz w:val="18"/>
                <w:szCs w:val="18"/>
              </w:rPr>
            </w:pPr>
            <w:r>
              <w:rPr>
                <w:sz w:val="18"/>
                <w:szCs w:val="18"/>
              </w:rPr>
              <w:t>2.427</w:t>
            </w:r>
          </w:p>
        </w:tc>
      </w:tr>
      <w:tr w:rsidR="003F4499" w14:paraId="355AC9CE" w14:textId="77777777" w:rsidTr="003F4499">
        <w:trPr>
          <w:trHeight w:val="361"/>
          <w:jc w:val="center"/>
        </w:trPr>
        <w:tc>
          <w:tcPr>
            <w:tcW w:w="1161" w:type="dxa"/>
            <w:tcBorders>
              <w:top w:val="single" w:sz="4" w:space="0" w:color="auto"/>
              <w:left w:val="single" w:sz="8" w:space="0" w:color="auto"/>
              <w:bottom w:val="nil"/>
              <w:right w:val="single" w:sz="4" w:space="0" w:color="auto"/>
            </w:tcBorders>
            <w:shd w:val="clear" w:color="auto" w:fill="auto"/>
            <w:vAlign w:val="center"/>
            <w:hideMark/>
          </w:tcPr>
          <w:p w14:paraId="5B9DBEDC" w14:textId="77777777" w:rsidR="003F4499" w:rsidRDefault="003F4499">
            <w:pPr>
              <w:jc w:val="center"/>
              <w:rPr>
                <w:sz w:val="18"/>
                <w:szCs w:val="18"/>
              </w:rPr>
            </w:pPr>
            <w:r>
              <w:rPr>
                <w:sz w:val="18"/>
                <w:szCs w:val="18"/>
              </w:rPr>
              <w:t>489</w:t>
            </w:r>
          </w:p>
        </w:tc>
        <w:tc>
          <w:tcPr>
            <w:tcW w:w="4625" w:type="dxa"/>
            <w:tcBorders>
              <w:top w:val="single" w:sz="4" w:space="0" w:color="auto"/>
              <w:left w:val="nil"/>
              <w:bottom w:val="nil"/>
              <w:right w:val="single" w:sz="4" w:space="0" w:color="auto"/>
            </w:tcBorders>
            <w:shd w:val="clear" w:color="auto" w:fill="auto"/>
            <w:vAlign w:val="center"/>
            <w:hideMark/>
          </w:tcPr>
          <w:p w14:paraId="4DAFE938" w14:textId="77777777" w:rsidR="003F4499" w:rsidRDefault="003F4499">
            <w:pPr>
              <w:rPr>
                <w:sz w:val="18"/>
                <w:szCs w:val="18"/>
              </w:rPr>
            </w:pPr>
            <w:proofErr w:type="spellStart"/>
            <w:r>
              <w:rPr>
                <w:sz w:val="18"/>
                <w:szCs w:val="18"/>
              </w:rPr>
              <w:t>Остале</w:t>
            </w:r>
            <w:proofErr w:type="spellEnd"/>
            <w:r>
              <w:rPr>
                <w:sz w:val="18"/>
                <w:szCs w:val="18"/>
              </w:rPr>
              <w:t xml:space="preserve"> </w:t>
            </w:r>
            <w:proofErr w:type="spellStart"/>
            <w:r>
              <w:rPr>
                <w:sz w:val="18"/>
                <w:szCs w:val="18"/>
              </w:rPr>
              <w:t>обавезе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порезе</w:t>
            </w:r>
            <w:proofErr w:type="spellEnd"/>
            <w:r>
              <w:rPr>
                <w:sz w:val="18"/>
                <w:szCs w:val="18"/>
              </w:rPr>
              <w:t xml:space="preserve">, </w:t>
            </w:r>
            <w:proofErr w:type="spellStart"/>
            <w:r>
              <w:rPr>
                <w:sz w:val="18"/>
                <w:szCs w:val="18"/>
              </w:rPr>
              <w:t>доприносе</w:t>
            </w:r>
            <w:proofErr w:type="spellEnd"/>
            <w:r>
              <w:rPr>
                <w:sz w:val="18"/>
                <w:szCs w:val="18"/>
              </w:rPr>
              <w:t xml:space="preserve"> и друге </w:t>
            </w:r>
            <w:proofErr w:type="spellStart"/>
            <w:r>
              <w:rPr>
                <w:sz w:val="18"/>
                <w:szCs w:val="18"/>
              </w:rPr>
              <w:t>дажбине</w:t>
            </w:r>
            <w:proofErr w:type="spellEnd"/>
          </w:p>
        </w:tc>
        <w:tc>
          <w:tcPr>
            <w:tcW w:w="2435" w:type="dxa"/>
            <w:tcBorders>
              <w:top w:val="single" w:sz="4" w:space="0" w:color="auto"/>
              <w:left w:val="nil"/>
              <w:bottom w:val="nil"/>
              <w:right w:val="single" w:sz="8" w:space="0" w:color="auto"/>
            </w:tcBorders>
            <w:shd w:val="clear" w:color="auto" w:fill="auto"/>
            <w:vAlign w:val="center"/>
            <w:hideMark/>
          </w:tcPr>
          <w:p w14:paraId="7092E760" w14:textId="77777777" w:rsidR="003F4499" w:rsidRDefault="003F4499">
            <w:pPr>
              <w:jc w:val="right"/>
              <w:rPr>
                <w:sz w:val="18"/>
                <w:szCs w:val="18"/>
              </w:rPr>
            </w:pPr>
            <w:r>
              <w:rPr>
                <w:sz w:val="18"/>
                <w:szCs w:val="18"/>
              </w:rPr>
              <w:t>500</w:t>
            </w:r>
          </w:p>
        </w:tc>
        <w:tc>
          <w:tcPr>
            <w:tcW w:w="2546" w:type="dxa"/>
            <w:tcBorders>
              <w:top w:val="single" w:sz="4" w:space="0" w:color="auto"/>
              <w:left w:val="nil"/>
              <w:bottom w:val="nil"/>
              <w:right w:val="single" w:sz="8" w:space="0" w:color="auto"/>
            </w:tcBorders>
            <w:shd w:val="clear" w:color="auto" w:fill="auto"/>
            <w:vAlign w:val="center"/>
            <w:hideMark/>
          </w:tcPr>
          <w:p w14:paraId="4EC34C81" w14:textId="77777777" w:rsidR="003F4499" w:rsidRDefault="003F4499">
            <w:pPr>
              <w:jc w:val="right"/>
              <w:rPr>
                <w:sz w:val="18"/>
                <w:szCs w:val="18"/>
              </w:rPr>
            </w:pPr>
            <w:r>
              <w:rPr>
                <w:sz w:val="18"/>
                <w:szCs w:val="18"/>
              </w:rPr>
              <w:t>1.000</w:t>
            </w:r>
          </w:p>
        </w:tc>
      </w:tr>
      <w:tr w:rsidR="003F4499" w14:paraId="77FAFF17" w14:textId="77777777" w:rsidTr="003F4499">
        <w:trPr>
          <w:trHeight w:val="252"/>
          <w:jc w:val="center"/>
        </w:trPr>
        <w:tc>
          <w:tcPr>
            <w:tcW w:w="5786"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76FCAE9D" w14:textId="77777777" w:rsidR="003F4499" w:rsidRDefault="003F4499">
            <w:pPr>
              <w:jc w:val="center"/>
              <w:rPr>
                <w:b/>
                <w:bCs/>
                <w:sz w:val="18"/>
                <w:szCs w:val="18"/>
              </w:rPr>
            </w:pPr>
            <w:r>
              <w:rPr>
                <w:b/>
                <w:bCs/>
                <w:sz w:val="18"/>
                <w:szCs w:val="18"/>
              </w:rPr>
              <w:t xml:space="preserve">          УКУПНО</w:t>
            </w:r>
          </w:p>
        </w:tc>
        <w:tc>
          <w:tcPr>
            <w:tcW w:w="2435" w:type="dxa"/>
            <w:tcBorders>
              <w:top w:val="single" w:sz="8" w:space="0" w:color="auto"/>
              <w:left w:val="nil"/>
              <w:bottom w:val="single" w:sz="8" w:space="0" w:color="auto"/>
              <w:right w:val="single" w:sz="8" w:space="0" w:color="auto"/>
            </w:tcBorders>
            <w:shd w:val="clear" w:color="000000" w:fill="BFBFBF"/>
            <w:vAlign w:val="center"/>
            <w:hideMark/>
          </w:tcPr>
          <w:p w14:paraId="56C3A183" w14:textId="77777777" w:rsidR="003F4499" w:rsidRDefault="003F4499">
            <w:pPr>
              <w:jc w:val="right"/>
              <w:rPr>
                <w:b/>
                <w:bCs/>
                <w:sz w:val="18"/>
                <w:szCs w:val="18"/>
              </w:rPr>
            </w:pPr>
            <w:r>
              <w:rPr>
                <w:b/>
                <w:bCs/>
                <w:sz w:val="18"/>
                <w:szCs w:val="18"/>
              </w:rPr>
              <w:t>112.477</w:t>
            </w:r>
          </w:p>
        </w:tc>
        <w:tc>
          <w:tcPr>
            <w:tcW w:w="2546" w:type="dxa"/>
            <w:tcBorders>
              <w:top w:val="single" w:sz="8" w:space="0" w:color="auto"/>
              <w:left w:val="nil"/>
              <w:bottom w:val="single" w:sz="8" w:space="0" w:color="auto"/>
              <w:right w:val="single" w:sz="8" w:space="0" w:color="auto"/>
            </w:tcBorders>
            <w:shd w:val="clear" w:color="000000" w:fill="BFBFBF"/>
            <w:vAlign w:val="center"/>
            <w:hideMark/>
          </w:tcPr>
          <w:p w14:paraId="2A180EC2" w14:textId="77777777" w:rsidR="003F4499" w:rsidRDefault="003F4499">
            <w:pPr>
              <w:jc w:val="right"/>
              <w:rPr>
                <w:b/>
                <w:bCs/>
                <w:sz w:val="18"/>
                <w:szCs w:val="18"/>
              </w:rPr>
            </w:pPr>
            <w:r>
              <w:rPr>
                <w:b/>
                <w:bCs/>
                <w:sz w:val="18"/>
                <w:szCs w:val="18"/>
              </w:rPr>
              <w:t>74.171</w:t>
            </w:r>
          </w:p>
        </w:tc>
      </w:tr>
    </w:tbl>
    <w:p w14:paraId="44FD4D2F" w14:textId="14160D01" w:rsidR="00334F95" w:rsidRPr="003F4499" w:rsidRDefault="007F488F" w:rsidP="00E67DE7">
      <w:pPr>
        <w:jc w:val="center"/>
        <w:rPr>
          <w:b/>
          <w:i/>
          <w:sz w:val="20"/>
          <w:szCs w:val="20"/>
          <w:lang w:val="sr-Cyrl-CS" w:eastAsia="en-US"/>
        </w:rPr>
      </w:pPr>
      <w:proofErr w:type="spellStart"/>
      <w:r w:rsidRPr="003F4499">
        <w:rPr>
          <w:b/>
          <w:i/>
          <w:sz w:val="20"/>
          <w:szCs w:val="20"/>
          <w:lang w:eastAsia="en-US"/>
        </w:rPr>
        <w:t>Табела</w:t>
      </w:r>
      <w:proofErr w:type="spellEnd"/>
      <w:r w:rsidRPr="003F4499">
        <w:rPr>
          <w:b/>
          <w:i/>
          <w:sz w:val="20"/>
          <w:szCs w:val="20"/>
          <w:lang w:eastAsia="en-US"/>
        </w:rPr>
        <w:t xml:space="preserve"> </w:t>
      </w:r>
      <w:r w:rsidR="000B6EB2" w:rsidRPr="003F4499">
        <w:rPr>
          <w:b/>
          <w:i/>
          <w:sz w:val="20"/>
          <w:szCs w:val="20"/>
          <w:lang w:val="sr-Cyrl-RS" w:eastAsia="en-US"/>
        </w:rPr>
        <w:t>5</w:t>
      </w:r>
      <w:r w:rsidR="00375210">
        <w:rPr>
          <w:b/>
          <w:i/>
          <w:sz w:val="20"/>
          <w:szCs w:val="20"/>
          <w:lang w:val="sr-Cyrl-BA" w:eastAsia="en-US"/>
        </w:rPr>
        <w:t>9</w:t>
      </w:r>
      <w:r w:rsidRPr="003F4499">
        <w:rPr>
          <w:b/>
          <w:i/>
          <w:sz w:val="20"/>
          <w:szCs w:val="20"/>
          <w:lang w:eastAsia="en-US"/>
        </w:rPr>
        <w:t>.</w:t>
      </w:r>
      <w:r w:rsidR="00C76A79" w:rsidRPr="003F4499">
        <w:rPr>
          <w:b/>
          <w:i/>
          <w:sz w:val="20"/>
          <w:szCs w:val="20"/>
          <w:lang w:val="sr-Cyrl-RS" w:eastAsia="en-US"/>
        </w:rPr>
        <w:t xml:space="preserve"> </w:t>
      </w:r>
      <w:r w:rsidRPr="003F4499">
        <w:rPr>
          <w:b/>
          <w:i/>
          <w:sz w:val="20"/>
          <w:szCs w:val="20"/>
          <w:lang w:val="sr-Cyrl-CS" w:eastAsia="en-US"/>
        </w:rPr>
        <w:t>Обавезе за порезе, доприносе и друге дажбине</w:t>
      </w:r>
    </w:p>
    <w:p w14:paraId="31A81418" w14:textId="1817B968" w:rsidR="00D37D10" w:rsidRPr="006357EA" w:rsidRDefault="00D37D10" w:rsidP="00E67DE7">
      <w:pPr>
        <w:jc w:val="center"/>
        <w:rPr>
          <w:b/>
          <w:i/>
          <w:color w:val="FF0000"/>
          <w:sz w:val="20"/>
          <w:szCs w:val="20"/>
          <w:lang w:val="sr-Cyrl-CS" w:eastAsia="en-US"/>
        </w:rPr>
      </w:pPr>
    </w:p>
    <w:p w14:paraId="5928274B" w14:textId="11EE6BB1" w:rsidR="00B264FD" w:rsidRPr="006357EA" w:rsidRDefault="00B264FD" w:rsidP="00462C2A">
      <w:pPr>
        <w:rPr>
          <w:b/>
          <w:i/>
          <w:color w:val="FF0000"/>
          <w:sz w:val="20"/>
          <w:szCs w:val="20"/>
          <w:lang w:val="sr-Cyrl-CS" w:eastAsia="en-US"/>
        </w:rPr>
      </w:pPr>
    </w:p>
    <w:p w14:paraId="02A62226" w14:textId="15304C19" w:rsidR="007415CB" w:rsidRPr="006357EA" w:rsidRDefault="007415CB" w:rsidP="00462C2A">
      <w:pPr>
        <w:rPr>
          <w:b/>
          <w:i/>
          <w:color w:val="FF0000"/>
          <w:sz w:val="20"/>
          <w:szCs w:val="20"/>
          <w:lang w:val="sr-Cyrl-CS" w:eastAsia="en-US"/>
        </w:rPr>
      </w:pPr>
    </w:p>
    <w:p w14:paraId="78E409FC" w14:textId="1808A7A0" w:rsidR="00EF0209" w:rsidRPr="006357EA" w:rsidRDefault="00EF0209" w:rsidP="00462C2A">
      <w:pPr>
        <w:rPr>
          <w:b/>
          <w:i/>
          <w:color w:val="FF0000"/>
          <w:sz w:val="20"/>
          <w:szCs w:val="20"/>
          <w:lang w:val="sr-Cyrl-CS" w:eastAsia="en-US"/>
        </w:rPr>
      </w:pPr>
    </w:p>
    <w:p w14:paraId="1F1366C4" w14:textId="76C95496" w:rsidR="00EF0209" w:rsidRPr="006357EA" w:rsidRDefault="00EF0209" w:rsidP="00462C2A">
      <w:pPr>
        <w:rPr>
          <w:b/>
          <w:i/>
          <w:color w:val="FF0000"/>
          <w:sz w:val="20"/>
          <w:szCs w:val="20"/>
          <w:lang w:val="sr-Cyrl-CS" w:eastAsia="en-US"/>
        </w:rPr>
      </w:pPr>
    </w:p>
    <w:p w14:paraId="24BEE43F" w14:textId="1F7E5524" w:rsidR="00EF0209" w:rsidRPr="006357EA" w:rsidRDefault="00EF0209" w:rsidP="00462C2A">
      <w:pPr>
        <w:rPr>
          <w:b/>
          <w:i/>
          <w:color w:val="FF0000"/>
          <w:sz w:val="20"/>
          <w:szCs w:val="20"/>
          <w:lang w:val="sr-Cyrl-CS" w:eastAsia="en-US"/>
        </w:rPr>
      </w:pPr>
    </w:p>
    <w:p w14:paraId="4C94FBF3" w14:textId="2405EB30" w:rsidR="00EF0209" w:rsidRDefault="00EF0209" w:rsidP="00462C2A">
      <w:pPr>
        <w:rPr>
          <w:b/>
          <w:i/>
          <w:color w:val="FF0000"/>
          <w:sz w:val="20"/>
          <w:szCs w:val="20"/>
          <w:lang w:val="sr-Cyrl-CS" w:eastAsia="en-US"/>
        </w:rPr>
      </w:pPr>
    </w:p>
    <w:p w14:paraId="690A50E9" w14:textId="77777777" w:rsidR="003F4499" w:rsidRDefault="003F4499" w:rsidP="00462C2A">
      <w:pPr>
        <w:rPr>
          <w:b/>
          <w:i/>
          <w:color w:val="FF0000"/>
          <w:sz w:val="20"/>
          <w:szCs w:val="20"/>
          <w:lang w:val="sr-Cyrl-CS" w:eastAsia="en-US"/>
        </w:rPr>
      </w:pPr>
    </w:p>
    <w:p w14:paraId="5EADE62D" w14:textId="77777777" w:rsidR="003F4499" w:rsidRPr="006357EA" w:rsidRDefault="003F4499" w:rsidP="00462C2A">
      <w:pPr>
        <w:rPr>
          <w:b/>
          <w:i/>
          <w:color w:val="FF0000"/>
          <w:sz w:val="20"/>
          <w:szCs w:val="20"/>
          <w:lang w:val="sr-Cyrl-CS" w:eastAsia="en-US"/>
        </w:rPr>
      </w:pPr>
    </w:p>
    <w:p w14:paraId="121C4916" w14:textId="77777777" w:rsidR="008F57EC" w:rsidRDefault="008F57EC" w:rsidP="00462C2A">
      <w:pPr>
        <w:rPr>
          <w:b/>
          <w:i/>
          <w:color w:val="FF0000"/>
          <w:sz w:val="20"/>
          <w:szCs w:val="20"/>
          <w:lang w:val="sr-Cyrl-CS" w:eastAsia="en-US"/>
        </w:rPr>
      </w:pPr>
    </w:p>
    <w:p w14:paraId="15962219" w14:textId="77777777" w:rsidR="00BB3B95" w:rsidRDefault="00BB3B95" w:rsidP="00462C2A">
      <w:pPr>
        <w:rPr>
          <w:b/>
          <w:i/>
          <w:color w:val="FF0000"/>
          <w:sz w:val="20"/>
          <w:szCs w:val="20"/>
          <w:lang w:val="sr-Cyrl-CS" w:eastAsia="en-US"/>
        </w:rPr>
      </w:pPr>
    </w:p>
    <w:p w14:paraId="0ABFE794" w14:textId="77777777" w:rsidR="00BB3B95" w:rsidRPr="006357EA" w:rsidRDefault="00BB3B95" w:rsidP="00462C2A">
      <w:pPr>
        <w:rPr>
          <w:b/>
          <w:i/>
          <w:color w:val="FF0000"/>
          <w:sz w:val="20"/>
          <w:szCs w:val="20"/>
          <w:lang w:val="sr-Cyrl-CS" w:eastAsia="en-US"/>
        </w:rPr>
      </w:pPr>
    </w:p>
    <w:p w14:paraId="5578A303" w14:textId="25358254" w:rsidR="00053402" w:rsidRPr="006357EA" w:rsidRDefault="00053402" w:rsidP="00462C2A">
      <w:pPr>
        <w:rPr>
          <w:b/>
          <w:i/>
          <w:color w:val="FF0000"/>
          <w:sz w:val="20"/>
          <w:szCs w:val="20"/>
          <w:lang w:val="sr-Cyrl-CS" w:eastAsia="en-US"/>
        </w:rPr>
      </w:pPr>
    </w:p>
    <w:p w14:paraId="2A45673C" w14:textId="14BBC1D7" w:rsidR="00964DE0" w:rsidRPr="006357EA" w:rsidRDefault="00964DE0" w:rsidP="00462C2A">
      <w:pPr>
        <w:rPr>
          <w:b/>
          <w:i/>
          <w:color w:val="FF0000"/>
          <w:sz w:val="16"/>
          <w:szCs w:val="16"/>
          <w:lang w:eastAsia="en-US"/>
        </w:rPr>
      </w:pPr>
    </w:p>
    <w:p w14:paraId="4F871DCD" w14:textId="1BE7E04D" w:rsidR="007F488F" w:rsidRDefault="007F488F" w:rsidP="00894639">
      <w:pPr>
        <w:spacing w:line="276" w:lineRule="auto"/>
        <w:ind w:left="-510" w:right="-510"/>
        <w:rPr>
          <w:lang w:val="sr-Cyrl-BA" w:eastAsia="en-US"/>
        </w:rPr>
      </w:pPr>
      <w:r w:rsidRPr="00F23E47">
        <w:rPr>
          <w:lang w:val="sr-Cyrl-CS" w:eastAsia="en-US"/>
        </w:rPr>
        <w:lastRenderedPageBreak/>
        <w:t>П</w:t>
      </w:r>
      <w:r w:rsidR="00932EE6" w:rsidRPr="00F23E47">
        <w:rPr>
          <w:lang w:val="sr-Cyrl-CS" w:eastAsia="en-US"/>
        </w:rPr>
        <w:t>асивна временска разграничења</w:t>
      </w:r>
      <w:r w:rsidRPr="00F23E47">
        <w:rPr>
          <w:lang w:val="sr-Cyrl-CS" w:eastAsia="en-US"/>
        </w:rPr>
        <w:t xml:space="preserve"> исказана </w:t>
      </w:r>
      <w:r w:rsidR="00932EE6" w:rsidRPr="00F23E47">
        <w:rPr>
          <w:lang w:val="sr-Cyrl-CS" w:eastAsia="en-US"/>
        </w:rPr>
        <w:t xml:space="preserve">су </w:t>
      </w:r>
      <w:r w:rsidRPr="00F23E47">
        <w:rPr>
          <w:lang w:val="sr-Cyrl-CS" w:eastAsia="en-US"/>
        </w:rPr>
        <w:t xml:space="preserve">у износу од </w:t>
      </w:r>
      <w:r w:rsidR="00F23E47" w:rsidRPr="00F23E47">
        <w:rPr>
          <w:lang w:val="sr-Cyrl-CS" w:eastAsia="en-US"/>
        </w:rPr>
        <w:t>250.526</w:t>
      </w:r>
      <w:r w:rsidR="00894639" w:rsidRPr="00F23E47">
        <w:rPr>
          <w:lang w:val="sr-Cyrl-CS" w:eastAsia="en-US"/>
        </w:rPr>
        <w:t xml:space="preserve"> </w:t>
      </w:r>
      <w:r w:rsidRPr="00F23E47">
        <w:rPr>
          <w:lang w:val="sr-Cyrl-CS" w:eastAsia="en-US"/>
        </w:rPr>
        <w:t>КМ са сљедећом структуром</w:t>
      </w:r>
      <w:r w:rsidRPr="00F23E47">
        <w:rPr>
          <w:lang w:val="hr-HR" w:eastAsia="en-US"/>
        </w:rPr>
        <w:t>:</w:t>
      </w:r>
    </w:p>
    <w:p w14:paraId="1D5081D3" w14:textId="77777777" w:rsidR="00BB3B95" w:rsidRPr="00BB3B95" w:rsidRDefault="00BB3B95" w:rsidP="00894639">
      <w:pPr>
        <w:spacing w:line="276" w:lineRule="auto"/>
        <w:ind w:left="-510" w:right="-510"/>
        <w:rPr>
          <w:lang w:val="sr-Cyrl-BA" w:eastAsia="en-US"/>
        </w:rPr>
      </w:pPr>
    </w:p>
    <w:p w14:paraId="0D8F13AC" w14:textId="65483CBF" w:rsidR="007F488F" w:rsidRPr="00F23E47" w:rsidRDefault="007F488F" w:rsidP="00894639">
      <w:pPr>
        <w:ind w:firstLine="567"/>
        <w:jc w:val="center"/>
        <w:rPr>
          <w:lang w:val="sr-Cyrl-CS" w:eastAsia="en-US"/>
        </w:rPr>
      </w:pP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Pr="006357EA">
        <w:rPr>
          <w:color w:val="FF0000"/>
          <w:sz w:val="20"/>
          <w:szCs w:val="20"/>
          <w:lang w:val="en-US" w:eastAsia="en-US"/>
        </w:rPr>
        <w:tab/>
      </w:r>
      <w:r w:rsidR="00894639" w:rsidRPr="006357EA">
        <w:rPr>
          <w:color w:val="FF0000"/>
          <w:sz w:val="20"/>
          <w:szCs w:val="20"/>
          <w:lang w:val="sr-Cyrl-RS" w:eastAsia="en-US"/>
        </w:rPr>
        <w:t xml:space="preserve">                               </w:t>
      </w:r>
      <w:r w:rsidR="00894639" w:rsidRPr="00F23E47">
        <w:rPr>
          <w:sz w:val="20"/>
          <w:szCs w:val="20"/>
          <w:lang w:val="sr-Cyrl-RS" w:eastAsia="en-US"/>
        </w:rPr>
        <w:t xml:space="preserve">         </w:t>
      </w:r>
      <w:r w:rsidR="001C74D9" w:rsidRPr="00F23E47">
        <w:rPr>
          <w:sz w:val="20"/>
          <w:szCs w:val="20"/>
          <w:lang w:val="sr-Cyrl-CS" w:eastAsia="en-US"/>
        </w:rPr>
        <w:t>(</w:t>
      </w:r>
      <w:r w:rsidRPr="00F23E47">
        <w:rPr>
          <w:sz w:val="20"/>
          <w:szCs w:val="20"/>
          <w:lang w:val="sr-Cyrl-CS" w:eastAsia="en-US"/>
        </w:rPr>
        <w:t>у КМ</w:t>
      </w:r>
      <w:r w:rsidR="001C74D9" w:rsidRPr="00F23E47">
        <w:rPr>
          <w:sz w:val="20"/>
          <w:szCs w:val="20"/>
          <w:lang w:val="sr-Cyrl-CS" w:eastAsia="en-US"/>
        </w:rPr>
        <w:t>)</w:t>
      </w:r>
    </w:p>
    <w:tbl>
      <w:tblPr>
        <w:tblW w:w="10604" w:type="dxa"/>
        <w:jc w:val="center"/>
        <w:tblLook w:val="04A0" w:firstRow="1" w:lastRow="0" w:firstColumn="1" w:lastColumn="0" w:noHBand="0" w:noVBand="1"/>
      </w:tblPr>
      <w:tblGrid>
        <w:gridCol w:w="1143"/>
        <w:gridCol w:w="4555"/>
        <w:gridCol w:w="2399"/>
        <w:gridCol w:w="2507"/>
      </w:tblGrid>
      <w:tr w:rsidR="00F23E47" w:rsidRPr="00F23E47" w14:paraId="12428BC7" w14:textId="77777777" w:rsidTr="00F23E47">
        <w:trPr>
          <w:trHeight w:val="175"/>
          <w:jc w:val="center"/>
        </w:trPr>
        <w:tc>
          <w:tcPr>
            <w:tcW w:w="1143"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29EF47C0" w14:textId="77777777" w:rsidR="00BC15FA" w:rsidRPr="00F23E47" w:rsidRDefault="00BC15FA">
            <w:pPr>
              <w:jc w:val="center"/>
              <w:rPr>
                <w:b/>
                <w:bCs/>
                <w:sz w:val="18"/>
                <w:szCs w:val="18"/>
              </w:rPr>
            </w:pPr>
            <w:bookmarkStart w:id="81" w:name="_Toc395795213"/>
            <w:proofErr w:type="spellStart"/>
            <w:r w:rsidRPr="00F23E47">
              <w:rPr>
                <w:b/>
                <w:bCs/>
                <w:sz w:val="18"/>
                <w:szCs w:val="18"/>
              </w:rPr>
              <w:t>Конто</w:t>
            </w:r>
            <w:proofErr w:type="spellEnd"/>
          </w:p>
        </w:tc>
        <w:tc>
          <w:tcPr>
            <w:tcW w:w="4555" w:type="dxa"/>
            <w:tcBorders>
              <w:top w:val="single" w:sz="8" w:space="0" w:color="auto"/>
              <w:left w:val="nil"/>
              <w:bottom w:val="single" w:sz="8" w:space="0" w:color="auto"/>
              <w:right w:val="single" w:sz="4" w:space="0" w:color="auto"/>
            </w:tcBorders>
            <w:shd w:val="clear" w:color="000000" w:fill="C0C0C0"/>
            <w:vAlign w:val="center"/>
            <w:hideMark/>
          </w:tcPr>
          <w:p w14:paraId="5BA065DE" w14:textId="77777777" w:rsidR="00BC15FA" w:rsidRPr="00F23E47" w:rsidRDefault="00BC15FA">
            <w:pPr>
              <w:jc w:val="center"/>
              <w:rPr>
                <w:b/>
                <w:bCs/>
                <w:sz w:val="18"/>
                <w:szCs w:val="18"/>
              </w:rPr>
            </w:pPr>
            <w:proofErr w:type="spellStart"/>
            <w:r w:rsidRPr="00F23E47">
              <w:rPr>
                <w:b/>
                <w:bCs/>
                <w:sz w:val="18"/>
                <w:szCs w:val="18"/>
              </w:rPr>
              <w:t>Назив</w:t>
            </w:r>
            <w:proofErr w:type="spellEnd"/>
            <w:r w:rsidRPr="00F23E47">
              <w:rPr>
                <w:b/>
                <w:bCs/>
                <w:sz w:val="18"/>
                <w:szCs w:val="18"/>
              </w:rPr>
              <w:t xml:space="preserve"> </w:t>
            </w:r>
            <w:proofErr w:type="spellStart"/>
            <w:r w:rsidRPr="00F23E47">
              <w:rPr>
                <w:b/>
                <w:bCs/>
                <w:sz w:val="18"/>
                <w:szCs w:val="18"/>
              </w:rPr>
              <w:t>конта</w:t>
            </w:r>
            <w:proofErr w:type="spellEnd"/>
          </w:p>
        </w:tc>
        <w:tc>
          <w:tcPr>
            <w:tcW w:w="2399" w:type="dxa"/>
            <w:tcBorders>
              <w:top w:val="single" w:sz="8" w:space="0" w:color="auto"/>
              <w:left w:val="nil"/>
              <w:bottom w:val="single" w:sz="8" w:space="0" w:color="auto"/>
              <w:right w:val="single" w:sz="8" w:space="0" w:color="auto"/>
            </w:tcBorders>
            <w:shd w:val="clear" w:color="000000" w:fill="C0C0C0"/>
            <w:vAlign w:val="center"/>
            <w:hideMark/>
          </w:tcPr>
          <w:p w14:paraId="3370DCAD" w14:textId="77777777" w:rsidR="00BC15FA" w:rsidRPr="00F23E47" w:rsidRDefault="00BC15FA">
            <w:pPr>
              <w:jc w:val="center"/>
              <w:rPr>
                <w:b/>
                <w:bCs/>
                <w:sz w:val="20"/>
                <w:szCs w:val="20"/>
              </w:rPr>
            </w:pPr>
            <w:r w:rsidRPr="00F23E47">
              <w:rPr>
                <w:b/>
                <w:bCs/>
                <w:sz w:val="20"/>
                <w:szCs w:val="20"/>
              </w:rPr>
              <w:t xml:space="preserve"> 31.12.2023.</w:t>
            </w:r>
          </w:p>
        </w:tc>
        <w:tc>
          <w:tcPr>
            <w:tcW w:w="2507"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0BCEA953" w14:textId="77777777" w:rsidR="00BC15FA" w:rsidRPr="00F23E47" w:rsidRDefault="00BC15FA">
            <w:pPr>
              <w:jc w:val="center"/>
              <w:rPr>
                <w:b/>
                <w:bCs/>
                <w:sz w:val="20"/>
                <w:szCs w:val="20"/>
              </w:rPr>
            </w:pPr>
            <w:r w:rsidRPr="00F23E47">
              <w:rPr>
                <w:b/>
                <w:bCs/>
                <w:sz w:val="20"/>
                <w:szCs w:val="20"/>
              </w:rPr>
              <w:t>31.12.2024.</w:t>
            </w:r>
          </w:p>
        </w:tc>
      </w:tr>
      <w:tr w:rsidR="00F23E47" w:rsidRPr="00F23E47" w14:paraId="408567DE" w14:textId="77777777" w:rsidTr="00F23E47">
        <w:trPr>
          <w:trHeight w:val="625"/>
          <w:jc w:val="center"/>
        </w:trPr>
        <w:tc>
          <w:tcPr>
            <w:tcW w:w="1143" w:type="dxa"/>
            <w:tcBorders>
              <w:top w:val="nil"/>
              <w:left w:val="single" w:sz="8" w:space="0" w:color="auto"/>
              <w:bottom w:val="single" w:sz="4" w:space="0" w:color="auto"/>
              <w:right w:val="single" w:sz="4" w:space="0" w:color="auto"/>
            </w:tcBorders>
            <w:shd w:val="clear" w:color="auto" w:fill="auto"/>
            <w:vAlign w:val="center"/>
            <w:hideMark/>
          </w:tcPr>
          <w:p w14:paraId="1DF914BB" w14:textId="77777777" w:rsidR="00BC15FA" w:rsidRPr="00F23E47" w:rsidRDefault="00BC15FA">
            <w:pPr>
              <w:jc w:val="center"/>
              <w:rPr>
                <w:sz w:val="18"/>
                <w:szCs w:val="18"/>
              </w:rPr>
            </w:pPr>
            <w:r w:rsidRPr="00F23E47">
              <w:rPr>
                <w:sz w:val="18"/>
                <w:szCs w:val="18"/>
              </w:rPr>
              <w:t>490</w:t>
            </w:r>
          </w:p>
        </w:tc>
        <w:tc>
          <w:tcPr>
            <w:tcW w:w="4555" w:type="dxa"/>
            <w:tcBorders>
              <w:top w:val="nil"/>
              <w:left w:val="nil"/>
              <w:bottom w:val="single" w:sz="4" w:space="0" w:color="auto"/>
              <w:right w:val="single" w:sz="4" w:space="0" w:color="auto"/>
            </w:tcBorders>
            <w:shd w:val="clear" w:color="auto" w:fill="auto"/>
            <w:vAlign w:val="center"/>
            <w:hideMark/>
          </w:tcPr>
          <w:p w14:paraId="779D0FB0" w14:textId="77777777" w:rsidR="00BC15FA" w:rsidRPr="00F23E47" w:rsidRDefault="00BC15FA">
            <w:pPr>
              <w:rPr>
                <w:sz w:val="18"/>
                <w:szCs w:val="18"/>
              </w:rPr>
            </w:pPr>
            <w:proofErr w:type="spellStart"/>
            <w:r w:rsidRPr="00F23E47">
              <w:rPr>
                <w:sz w:val="18"/>
                <w:szCs w:val="18"/>
              </w:rPr>
              <w:t>Унапријед</w:t>
            </w:r>
            <w:proofErr w:type="spellEnd"/>
            <w:r w:rsidRPr="00F23E47">
              <w:rPr>
                <w:sz w:val="18"/>
                <w:szCs w:val="18"/>
              </w:rPr>
              <w:t xml:space="preserve"> </w:t>
            </w:r>
            <w:proofErr w:type="spellStart"/>
            <w:r w:rsidRPr="00F23E47">
              <w:rPr>
                <w:sz w:val="18"/>
                <w:szCs w:val="18"/>
              </w:rPr>
              <w:t>обрачунати</w:t>
            </w:r>
            <w:proofErr w:type="spellEnd"/>
            <w:r w:rsidRPr="00F23E47">
              <w:rPr>
                <w:sz w:val="18"/>
                <w:szCs w:val="18"/>
              </w:rPr>
              <w:t xml:space="preserve"> </w:t>
            </w:r>
            <w:proofErr w:type="spellStart"/>
            <w:r w:rsidRPr="00F23E47">
              <w:rPr>
                <w:sz w:val="18"/>
                <w:szCs w:val="18"/>
              </w:rPr>
              <w:t>расходи</w:t>
            </w:r>
            <w:proofErr w:type="spellEnd"/>
            <w:r w:rsidRPr="00F23E47">
              <w:rPr>
                <w:sz w:val="18"/>
                <w:szCs w:val="18"/>
              </w:rPr>
              <w:t xml:space="preserve"> </w:t>
            </w:r>
            <w:proofErr w:type="spellStart"/>
            <w:r w:rsidRPr="00F23E47">
              <w:rPr>
                <w:sz w:val="18"/>
                <w:szCs w:val="18"/>
              </w:rPr>
              <w:t>периода</w:t>
            </w:r>
            <w:proofErr w:type="spellEnd"/>
            <w:r w:rsidRPr="00F23E47">
              <w:rPr>
                <w:sz w:val="18"/>
                <w:szCs w:val="18"/>
              </w:rPr>
              <w:t xml:space="preserve"> (</w:t>
            </w:r>
            <w:proofErr w:type="spellStart"/>
            <w:r w:rsidRPr="00F23E47">
              <w:rPr>
                <w:sz w:val="18"/>
                <w:szCs w:val="18"/>
              </w:rPr>
              <w:t>обрачунати</w:t>
            </w:r>
            <w:proofErr w:type="spellEnd"/>
            <w:r w:rsidRPr="00F23E47">
              <w:rPr>
                <w:sz w:val="18"/>
                <w:szCs w:val="18"/>
              </w:rPr>
              <w:t xml:space="preserve"> </w:t>
            </w:r>
            <w:proofErr w:type="spellStart"/>
            <w:r w:rsidRPr="00F23E47">
              <w:rPr>
                <w:sz w:val="18"/>
                <w:szCs w:val="18"/>
              </w:rPr>
              <w:t>трошкови</w:t>
            </w:r>
            <w:proofErr w:type="spellEnd"/>
            <w:r w:rsidRPr="00F23E47">
              <w:rPr>
                <w:sz w:val="18"/>
                <w:szCs w:val="18"/>
              </w:rPr>
              <w:t xml:space="preserve"> </w:t>
            </w:r>
            <w:proofErr w:type="spellStart"/>
            <w:r w:rsidRPr="00F23E47">
              <w:rPr>
                <w:sz w:val="18"/>
                <w:szCs w:val="18"/>
              </w:rPr>
              <w:t>по</w:t>
            </w:r>
            <w:proofErr w:type="spellEnd"/>
            <w:r w:rsidRPr="00F23E47">
              <w:rPr>
                <w:sz w:val="18"/>
                <w:szCs w:val="18"/>
              </w:rPr>
              <w:t xml:space="preserve"> </w:t>
            </w:r>
            <w:proofErr w:type="spellStart"/>
            <w:r w:rsidRPr="00F23E47">
              <w:rPr>
                <w:sz w:val="18"/>
                <w:szCs w:val="18"/>
              </w:rPr>
              <w:t>основу</w:t>
            </w:r>
            <w:proofErr w:type="spellEnd"/>
            <w:r w:rsidRPr="00F23E47">
              <w:rPr>
                <w:sz w:val="18"/>
                <w:szCs w:val="18"/>
              </w:rPr>
              <w:t xml:space="preserve"> РИВ-а и РИЦ-а, </w:t>
            </w:r>
            <w:proofErr w:type="spellStart"/>
            <w:r w:rsidRPr="00F23E47">
              <w:rPr>
                <w:sz w:val="18"/>
                <w:szCs w:val="18"/>
              </w:rPr>
              <w:t>обрачун</w:t>
            </w:r>
            <w:proofErr w:type="spellEnd"/>
            <w:r w:rsidRPr="00F23E47">
              <w:rPr>
                <w:sz w:val="18"/>
                <w:szCs w:val="18"/>
              </w:rPr>
              <w:t xml:space="preserve"> </w:t>
            </w:r>
            <w:proofErr w:type="spellStart"/>
            <w:r w:rsidRPr="00F23E47">
              <w:rPr>
                <w:sz w:val="18"/>
                <w:szCs w:val="18"/>
              </w:rPr>
              <w:t>текућег</w:t>
            </w:r>
            <w:proofErr w:type="spellEnd"/>
            <w:r w:rsidRPr="00F23E47">
              <w:rPr>
                <w:sz w:val="18"/>
                <w:szCs w:val="18"/>
              </w:rPr>
              <w:t xml:space="preserve"> </w:t>
            </w:r>
            <w:proofErr w:type="spellStart"/>
            <w:r w:rsidRPr="00F23E47">
              <w:rPr>
                <w:sz w:val="18"/>
                <w:szCs w:val="18"/>
              </w:rPr>
              <w:t>периода</w:t>
            </w:r>
            <w:proofErr w:type="spellEnd"/>
            <w:r w:rsidRPr="00F23E47">
              <w:rPr>
                <w:sz w:val="18"/>
                <w:szCs w:val="18"/>
              </w:rPr>
              <w:t xml:space="preserve"> </w:t>
            </w:r>
            <w:proofErr w:type="spellStart"/>
            <w:r w:rsidRPr="00F23E47">
              <w:rPr>
                <w:sz w:val="18"/>
                <w:szCs w:val="18"/>
              </w:rPr>
              <w:t>по</w:t>
            </w:r>
            <w:proofErr w:type="spellEnd"/>
            <w:r w:rsidRPr="00F23E47">
              <w:rPr>
                <w:sz w:val="18"/>
                <w:szCs w:val="18"/>
              </w:rPr>
              <w:t xml:space="preserve"> </w:t>
            </w:r>
            <w:proofErr w:type="spellStart"/>
            <w:r w:rsidRPr="00F23E47">
              <w:rPr>
                <w:sz w:val="18"/>
                <w:szCs w:val="18"/>
              </w:rPr>
              <w:t>основу</w:t>
            </w:r>
            <w:proofErr w:type="spellEnd"/>
            <w:r w:rsidRPr="00F23E47">
              <w:rPr>
                <w:sz w:val="18"/>
                <w:szCs w:val="18"/>
              </w:rPr>
              <w:t xml:space="preserve"> </w:t>
            </w:r>
            <w:proofErr w:type="spellStart"/>
            <w:r w:rsidRPr="00F23E47">
              <w:rPr>
                <w:sz w:val="18"/>
                <w:szCs w:val="18"/>
              </w:rPr>
              <w:t>вуче</w:t>
            </w:r>
            <w:proofErr w:type="spellEnd"/>
            <w:r w:rsidRPr="00F23E47">
              <w:rPr>
                <w:sz w:val="18"/>
                <w:szCs w:val="18"/>
              </w:rPr>
              <w:t xml:space="preserve"> </w:t>
            </w:r>
            <w:proofErr w:type="spellStart"/>
            <w:r w:rsidRPr="00F23E47">
              <w:rPr>
                <w:sz w:val="18"/>
                <w:szCs w:val="18"/>
              </w:rPr>
              <w:t>возова</w:t>
            </w:r>
            <w:proofErr w:type="spellEnd"/>
            <w:r w:rsidRPr="00F23E47">
              <w:rPr>
                <w:sz w:val="18"/>
                <w:szCs w:val="18"/>
              </w:rPr>
              <w:t>)</w:t>
            </w:r>
          </w:p>
        </w:tc>
        <w:tc>
          <w:tcPr>
            <w:tcW w:w="2399" w:type="dxa"/>
            <w:tcBorders>
              <w:top w:val="nil"/>
              <w:left w:val="nil"/>
              <w:bottom w:val="single" w:sz="4" w:space="0" w:color="auto"/>
              <w:right w:val="single" w:sz="8" w:space="0" w:color="auto"/>
            </w:tcBorders>
            <w:shd w:val="clear" w:color="auto" w:fill="auto"/>
            <w:vAlign w:val="center"/>
            <w:hideMark/>
          </w:tcPr>
          <w:p w14:paraId="5F6FD742" w14:textId="77777777" w:rsidR="00BC15FA" w:rsidRPr="00F23E47" w:rsidRDefault="00BC15FA">
            <w:pPr>
              <w:jc w:val="right"/>
              <w:rPr>
                <w:sz w:val="18"/>
                <w:szCs w:val="18"/>
              </w:rPr>
            </w:pPr>
            <w:r w:rsidRPr="00F23E47">
              <w:rPr>
                <w:sz w:val="18"/>
                <w:szCs w:val="18"/>
              </w:rPr>
              <w:t>300.362</w:t>
            </w:r>
          </w:p>
        </w:tc>
        <w:tc>
          <w:tcPr>
            <w:tcW w:w="2507" w:type="dxa"/>
            <w:tcBorders>
              <w:top w:val="nil"/>
              <w:left w:val="single" w:sz="4" w:space="0" w:color="auto"/>
              <w:bottom w:val="single" w:sz="4" w:space="0" w:color="auto"/>
              <w:right w:val="single" w:sz="8" w:space="0" w:color="auto"/>
            </w:tcBorders>
            <w:shd w:val="clear" w:color="auto" w:fill="auto"/>
            <w:vAlign w:val="center"/>
            <w:hideMark/>
          </w:tcPr>
          <w:p w14:paraId="60A1F6C9" w14:textId="77777777" w:rsidR="00BC15FA" w:rsidRPr="00F23E47" w:rsidRDefault="00BC15FA">
            <w:pPr>
              <w:jc w:val="right"/>
              <w:rPr>
                <w:sz w:val="18"/>
                <w:szCs w:val="18"/>
              </w:rPr>
            </w:pPr>
            <w:r w:rsidRPr="00F23E47">
              <w:rPr>
                <w:sz w:val="18"/>
                <w:szCs w:val="18"/>
              </w:rPr>
              <w:t>190.551</w:t>
            </w:r>
          </w:p>
        </w:tc>
      </w:tr>
      <w:tr w:rsidR="00F23E47" w:rsidRPr="00F23E47" w14:paraId="7DEEAB89" w14:textId="77777777" w:rsidTr="00F23E47">
        <w:trPr>
          <w:trHeight w:val="380"/>
          <w:jc w:val="center"/>
        </w:trPr>
        <w:tc>
          <w:tcPr>
            <w:tcW w:w="1143" w:type="dxa"/>
            <w:tcBorders>
              <w:top w:val="nil"/>
              <w:left w:val="single" w:sz="8" w:space="0" w:color="auto"/>
              <w:bottom w:val="single" w:sz="4" w:space="0" w:color="auto"/>
              <w:right w:val="single" w:sz="4" w:space="0" w:color="auto"/>
            </w:tcBorders>
            <w:shd w:val="clear" w:color="auto" w:fill="auto"/>
            <w:vAlign w:val="center"/>
            <w:hideMark/>
          </w:tcPr>
          <w:p w14:paraId="631DA6CA" w14:textId="77777777" w:rsidR="00BC15FA" w:rsidRPr="00F23E47" w:rsidRDefault="00BC15FA">
            <w:pPr>
              <w:jc w:val="center"/>
              <w:rPr>
                <w:sz w:val="18"/>
                <w:szCs w:val="18"/>
              </w:rPr>
            </w:pPr>
            <w:r w:rsidRPr="00F23E47">
              <w:rPr>
                <w:sz w:val="18"/>
                <w:szCs w:val="18"/>
              </w:rPr>
              <w:t>49990</w:t>
            </w:r>
          </w:p>
        </w:tc>
        <w:tc>
          <w:tcPr>
            <w:tcW w:w="4555" w:type="dxa"/>
            <w:tcBorders>
              <w:top w:val="nil"/>
              <w:left w:val="nil"/>
              <w:bottom w:val="single" w:sz="4" w:space="0" w:color="auto"/>
              <w:right w:val="single" w:sz="4" w:space="0" w:color="auto"/>
            </w:tcBorders>
            <w:shd w:val="clear" w:color="auto" w:fill="auto"/>
            <w:vAlign w:val="center"/>
            <w:hideMark/>
          </w:tcPr>
          <w:p w14:paraId="03948700" w14:textId="77777777" w:rsidR="00BC15FA" w:rsidRPr="00F23E47" w:rsidRDefault="00BC15FA">
            <w:pPr>
              <w:rPr>
                <w:sz w:val="18"/>
                <w:szCs w:val="18"/>
              </w:rPr>
            </w:pPr>
            <w:proofErr w:type="spellStart"/>
            <w:r w:rsidRPr="00F23E47">
              <w:rPr>
                <w:sz w:val="18"/>
                <w:szCs w:val="18"/>
              </w:rPr>
              <w:t>Остала</w:t>
            </w:r>
            <w:proofErr w:type="spellEnd"/>
            <w:r w:rsidRPr="00F23E47">
              <w:rPr>
                <w:sz w:val="18"/>
                <w:szCs w:val="18"/>
              </w:rPr>
              <w:t xml:space="preserve"> </w:t>
            </w:r>
            <w:proofErr w:type="spellStart"/>
            <w:r w:rsidRPr="00F23E47">
              <w:rPr>
                <w:sz w:val="18"/>
                <w:szCs w:val="18"/>
              </w:rPr>
              <w:t>пасивна</w:t>
            </w:r>
            <w:proofErr w:type="spellEnd"/>
            <w:r w:rsidRPr="00F23E47">
              <w:rPr>
                <w:sz w:val="18"/>
                <w:szCs w:val="18"/>
              </w:rPr>
              <w:t xml:space="preserve"> </w:t>
            </w:r>
            <w:proofErr w:type="spellStart"/>
            <w:r w:rsidRPr="00F23E47">
              <w:rPr>
                <w:sz w:val="18"/>
                <w:szCs w:val="18"/>
              </w:rPr>
              <w:t>разграничења</w:t>
            </w:r>
            <w:proofErr w:type="spellEnd"/>
            <w:r w:rsidRPr="00F23E47">
              <w:rPr>
                <w:sz w:val="18"/>
                <w:szCs w:val="18"/>
              </w:rPr>
              <w:t xml:space="preserve"> </w:t>
            </w:r>
            <w:proofErr w:type="spellStart"/>
            <w:r w:rsidRPr="00F23E47">
              <w:rPr>
                <w:sz w:val="18"/>
                <w:szCs w:val="18"/>
              </w:rPr>
              <w:t>по</w:t>
            </w:r>
            <w:proofErr w:type="spellEnd"/>
            <w:r w:rsidRPr="00F23E47">
              <w:rPr>
                <w:sz w:val="18"/>
                <w:szCs w:val="18"/>
              </w:rPr>
              <w:t xml:space="preserve"> </w:t>
            </w:r>
            <w:proofErr w:type="spellStart"/>
            <w:r w:rsidRPr="00F23E47">
              <w:rPr>
                <w:sz w:val="18"/>
                <w:szCs w:val="18"/>
              </w:rPr>
              <w:t>улазним</w:t>
            </w:r>
            <w:proofErr w:type="spellEnd"/>
            <w:r w:rsidRPr="00F23E47">
              <w:rPr>
                <w:sz w:val="18"/>
                <w:szCs w:val="18"/>
              </w:rPr>
              <w:t xml:space="preserve"> </w:t>
            </w:r>
            <w:proofErr w:type="spellStart"/>
            <w:r w:rsidRPr="00F23E47">
              <w:rPr>
                <w:sz w:val="18"/>
                <w:szCs w:val="18"/>
              </w:rPr>
              <w:t>авансним</w:t>
            </w:r>
            <w:proofErr w:type="spellEnd"/>
            <w:r w:rsidRPr="00F23E47">
              <w:rPr>
                <w:sz w:val="18"/>
                <w:szCs w:val="18"/>
              </w:rPr>
              <w:t xml:space="preserve"> </w:t>
            </w:r>
            <w:proofErr w:type="spellStart"/>
            <w:r w:rsidRPr="00F23E47">
              <w:rPr>
                <w:sz w:val="18"/>
                <w:szCs w:val="18"/>
              </w:rPr>
              <w:t>рачунима</w:t>
            </w:r>
            <w:proofErr w:type="spellEnd"/>
          </w:p>
        </w:tc>
        <w:tc>
          <w:tcPr>
            <w:tcW w:w="2399" w:type="dxa"/>
            <w:tcBorders>
              <w:top w:val="nil"/>
              <w:left w:val="nil"/>
              <w:bottom w:val="single" w:sz="4" w:space="0" w:color="auto"/>
              <w:right w:val="single" w:sz="8" w:space="0" w:color="auto"/>
            </w:tcBorders>
            <w:shd w:val="clear" w:color="auto" w:fill="auto"/>
            <w:vAlign w:val="center"/>
            <w:hideMark/>
          </w:tcPr>
          <w:p w14:paraId="740BC8E3" w14:textId="77777777" w:rsidR="00BC15FA" w:rsidRPr="00F23E47" w:rsidRDefault="00BC15FA">
            <w:pPr>
              <w:jc w:val="right"/>
              <w:rPr>
                <w:sz w:val="18"/>
                <w:szCs w:val="18"/>
              </w:rPr>
            </w:pPr>
            <w:r w:rsidRPr="00F23E47">
              <w:rPr>
                <w:sz w:val="18"/>
                <w:szCs w:val="18"/>
              </w:rPr>
              <w:t>3.527</w:t>
            </w:r>
          </w:p>
        </w:tc>
        <w:tc>
          <w:tcPr>
            <w:tcW w:w="2507" w:type="dxa"/>
            <w:tcBorders>
              <w:top w:val="nil"/>
              <w:left w:val="single" w:sz="4" w:space="0" w:color="auto"/>
              <w:bottom w:val="single" w:sz="4" w:space="0" w:color="auto"/>
              <w:right w:val="single" w:sz="8" w:space="0" w:color="auto"/>
            </w:tcBorders>
            <w:shd w:val="clear" w:color="auto" w:fill="auto"/>
            <w:vAlign w:val="center"/>
            <w:hideMark/>
          </w:tcPr>
          <w:p w14:paraId="0326AE05" w14:textId="77777777" w:rsidR="00BC15FA" w:rsidRPr="00F23E47" w:rsidRDefault="00BC15FA">
            <w:pPr>
              <w:jc w:val="right"/>
              <w:rPr>
                <w:sz w:val="18"/>
                <w:szCs w:val="18"/>
              </w:rPr>
            </w:pPr>
            <w:r w:rsidRPr="00F23E47">
              <w:rPr>
                <w:sz w:val="18"/>
                <w:szCs w:val="18"/>
              </w:rPr>
              <w:t>3.527</w:t>
            </w:r>
          </w:p>
        </w:tc>
      </w:tr>
      <w:tr w:rsidR="00F23E47" w:rsidRPr="00F23E47" w14:paraId="47681915" w14:textId="77777777" w:rsidTr="00F23E47">
        <w:trPr>
          <w:trHeight w:val="380"/>
          <w:jc w:val="center"/>
        </w:trPr>
        <w:tc>
          <w:tcPr>
            <w:tcW w:w="1143" w:type="dxa"/>
            <w:tcBorders>
              <w:top w:val="nil"/>
              <w:left w:val="single" w:sz="8" w:space="0" w:color="auto"/>
              <w:bottom w:val="single" w:sz="4" w:space="0" w:color="auto"/>
              <w:right w:val="single" w:sz="4" w:space="0" w:color="auto"/>
            </w:tcBorders>
            <w:shd w:val="clear" w:color="auto" w:fill="auto"/>
            <w:vAlign w:val="center"/>
            <w:hideMark/>
          </w:tcPr>
          <w:p w14:paraId="4837B00A" w14:textId="77777777" w:rsidR="00BC15FA" w:rsidRPr="00F23E47" w:rsidRDefault="00BC15FA">
            <w:pPr>
              <w:jc w:val="center"/>
              <w:rPr>
                <w:sz w:val="18"/>
                <w:szCs w:val="18"/>
              </w:rPr>
            </w:pPr>
            <w:r w:rsidRPr="00F23E47">
              <w:rPr>
                <w:sz w:val="18"/>
                <w:szCs w:val="18"/>
              </w:rPr>
              <w:t>49991</w:t>
            </w:r>
          </w:p>
        </w:tc>
        <w:tc>
          <w:tcPr>
            <w:tcW w:w="4555" w:type="dxa"/>
            <w:tcBorders>
              <w:top w:val="nil"/>
              <w:left w:val="nil"/>
              <w:bottom w:val="single" w:sz="4" w:space="0" w:color="auto"/>
              <w:right w:val="single" w:sz="4" w:space="0" w:color="auto"/>
            </w:tcBorders>
            <w:shd w:val="clear" w:color="auto" w:fill="auto"/>
            <w:vAlign w:val="center"/>
            <w:hideMark/>
          </w:tcPr>
          <w:p w14:paraId="1B695790" w14:textId="77777777" w:rsidR="00BC15FA" w:rsidRPr="00F23E47" w:rsidRDefault="00BC15FA">
            <w:pPr>
              <w:rPr>
                <w:sz w:val="18"/>
                <w:szCs w:val="18"/>
              </w:rPr>
            </w:pPr>
            <w:proofErr w:type="spellStart"/>
            <w:r w:rsidRPr="00F23E47">
              <w:rPr>
                <w:sz w:val="18"/>
                <w:szCs w:val="18"/>
              </w:rPr>
              <w:t>Остала</w:t>
            </w:r>
            <w:proofErr w:type="spellEnd"/>
            <w:r w:rsidRPr="00F23E47">
              <w:rPr>
                <w:sz w:val="18"/>
                <w:szCs w:val="18"/>
              </w:rPr>
              <w:t xml:space="preserve"> </w:t>
            </w:r>
            <w:proofErr w:type="spellStart"/>
            <w:r w:rsidRPr="00F23E47">
              <w:rPr>
                <w:sz w:val="18"/>
                <w:szCs w:val="18"/>
              </w:rPr>
              <w:t>пасивна</w:t>
            </w:r>
            <w:proofErr w:type="spellEnd"/>
            <w:r w:rsidRPr="00F23E47">
              <w:rPr>
                <w:sz w:val="18"/>
                <w:szCs w:val="18"/>
              </w:rPr>
              <w:t xml:space="preserve"> </w:t>
            </w:r>
            <w:proofErr w:type="spellStart"/>
            <w:r w:rsidRPr="00F23E47">
              <w:rPr>
                <w:sz w:val="18"/>
                <w:szCs w:val="18"/>
              </w:rPr>
              <w:t>разграничења</w:t>
            </w:r>
            <w:proofErr w:type="spellEnd"/>
            <w:r w:rsidRPr="00F23E47">
              <w:rPr>
                <w:sz w:val="18"/>
                <w:szCs w:val="18"/>
              </w:rPr>
              <w:t xml:space="preserve"> </w:t>
            </w:r>
            <w:proofErr w:type="spellStart"/>
            <w:r w:rsidRPr="00F23E47">
              <w:rPr>
                <w:sz w:val="18"/>
                <w:szCs w:val="18"/>
              </w:rPr>
              <w:t>по</w:t>
            </w:r>
            <w:proofErr w:type="spellEnd"/>
            <w:r w:rsidRPr="00F23E47">
              <w:rPr>
                <w:sz w:val="18"/>
                <w:szCs w:val="18"/>
              </w:rPr>
              <w:t xml:space="preserve"> </w:t>
            </w:r>
            <w:proofErr w:type="spellStart"/>
            <w:r w:rsidRPr="00F23E47">
              <w:rPr>
                <w:sz w:val="18"/>
                <w:szCs w:val="18"/>
              </w:rPr>
              <w:t>излазним</w:t>
            </w:r>
            <w:proofErr w:type="spellEnd"/>
            <w:r w:rsidRPr="00F23E47">
              <w:rPr>
                <w:sz w:val="18"/>
                <w:szCs w:val="18"/>
              </w:rPr>
              <w:t xml:space="preserve"> </w:t>
            </w:r>
            <w:proofErr w:type="spellStart"/>
            <w:r w:rsidRPr="00F23E47">
              <w:rPr>
                <w:sz w:val="18"/>
                <w:szCs w:val="18"/>
              </w:rPr>
              <w:t>авансним</w:t>
            </w:r>
            <w:proofErr w:type="spellEnd"/>
            <w:r w:rsidRPr="00F23E47">
              <w:rPr>
                <w:sz w:val="18"/>
                <w:szCs w:val="18"/>
              </w:rPr>
              <w:t xml:space="preserve"> </w:t>
            </w:r>
            <w:proofErr w:type="spellStart"/>
            <w:r w:rsidRPr="00F23E47">
              <w:rPr>
                <w:sz w:val="18"/>
                <w:szCs w:val="18"/>
              </w:rPr>
              <w:t>рачунима</w:t>
            </w:r>
            <w:proofErr w:type="spellEnd"/>
          </w:p>
        </w:tc>
        <w:tc>
          <w:tcPr>
            <w:tcW w:w="2399" w:type="dxa"/>
            <w:tcBorders>
              <w:top w:val="nil"/>
              <w:left w:val="nil"/>
              <w:bottom w:val="single" w:sz="4" w:space="0" w:color="auto"/>
              <w:right w:val="single" w:sz="8" w:space="0" w:color="auto"/>
            </w:tcBorders>
            <w:shd w:val="clear" w:color="auto" w:fill="auto"/>
            <w:vAlign w:val="center"/>
            <w:hideMark/>
          </w:tcPr>
          <w:p w14:paraId="3350E051" w14:textId="77777777" w:rsidR="00BC15FA" w:rsidRPr="00F23E47" w:rsidRDefault="00BC15FA">
            <w:pPr>
              <w:jc w:val="right"/>
              <w:rPr>
                <w:sz w:val="18"/>
                <w:szCs w:val="18"/>
              </w:rPr>
            </w:pPr>
            <w:r w:rsidRPr="00F23E47">
              <w:rPr>
                <w:sz w:val="18"/>
                <w:szCs w:val="18"/>
              </w:rPr>
              <w:t>160</w:t>
            </w:r>
          </w:p>
        </w:tc>
        <w:tc>
          <w:tcPr>
            <w:tcW w:w="2507" w:type="dxa"/>
            <w:tcBorders>
              <w:top w:val="nil"/>
              <w:left w:val="single" w:sz="4" w:space="0" w:color="auto"/>
              <w:bottom w:val="single" w:sz="4" w:space="0" w:color="auto"/>
              <w:right w:val="single" w:sz="8" w:space="0" w:color="auto"/>
            </w:tcBorders>
            <w:shd w:val="clear" w:color="auto" w:fill="auto"/>
            <w:vAlign w:val="center"/>
            <w:hideMark/>
          </w:tcPr>
          <w:p w14:paraId="40BA5553" w14:textId="77777777" w:rsidR="00BC15FA" w:rsidRPr="00F23E47" w:rsidRDefault="00BC15FA">
            <w:pPr>
              <w:jc w:val="right"/>
              <w:rPr>
                <w:sz w:val="18"/>
                <w:szCs w:val="18"/>
              </w:rPr>
            </w:pPr>
            <w:r w:rsidRPr="00F23E47">
              <w:rPr>
                <w:sz w:val="18"/>
                <w:szCs w:val="18"/>
              </w:rPr>
              <w:t>0</w:t>
            </w:r>
          </w:p>
        </w:tc>
      </w:tr>
      <w:tr w:rsidR="00F23E47" w:rsidRPr="00F23E47" w14:paraId="7416A74B" w14:textId="77777777" w:rsidTr="00F23E47">
        <w:trPr>
          <w:trHeight w:val="380"/>
          <w:jc w:val="center"/>
        </w:trPr>
        <w:tc>
          <w:tcPr>
            <w:tcW w:w="1143" w:type="dxa"/>
            <w:tcBorders>
              <w:top w:val="nil"/>
              <w:left w:val="single" w:sz="8" w:space="0" w:color="auto"/>
              <w:bottom w:val="single" w:sz="4" w:space="0" w:color="auto"/>
              <w:right w:val="single" w:sz="4" w:space="0" w:color="auto"/>
            </w:tcBorders>
            <w:shd w:val="clear" w:color="auto" w:fill="auto"/>
            <w:vAlign w:val="center"/>
            <w:hideMark/>
          </w:tcPr>
          <w:p w14:paraId="7F9722DA" w14:textId="77777777" w:rsidR="00BC15FA" w:rsidRPr="00F23E47" w:rsidRDefault="00BC15FA">
            <w:pPr>
              <w:jc w:val="center"/>
              <w:rPr>
                <w:sz w:val="18"/>
                <w:szCs w:val="18"/>
              </w:rPr>
            </w:pPr>
            <w:r w:rsidRPr="00F23E47">
              <w:rPr>
                <w:sz w:val="18"/>
                <w:szCs w:val="18"/>
              </w:rPr>
              <w:t>49992</w:t>
            </w:r>
          </w:p>
        </w:tc>
        <w:tc>
          <w:tcPr>
            <w:tcW w:w="4555" w:type="dxa"/>
            <w:tcBorders>
              <w:top w:val="nil"/>
              <w:left w:val="nil"/>
              <w:bottom w:val="single" w:sz="4" w:space="0" w:color="auto"/>
              <w:right w:val="single" w:sz="4" w:space="0" w:color="auto"/>
            </w:tcBorders>
            <w:shd w:val="clear" w:color="auto" w:fill="auto"/>
            <w:vAlign w:val="center"/>
            <w:hideMark/>
          </w:tcPr>
          <w:p w14:paraId="6420F86F" w14:textId="77777777" w:rsidR="00BC15FA" w:rsidRPr="00F23E47" w:rsidRDefault="00BC15FA">
            <w:pPr>
              <w:rPr>
                <w:sz w:val="18"/>
                <w:szCs w:val="18"/>
              </w:rPr>
            </w:pPr>
            <w:proofErr w:type="spellStart"/>
            <w:r w:rsidRPr="00F23E47">
              <w:rPr>
                <w:sz w:val="18"/>
                <w:szCs w:val="18"/>
              </w:rPr>
              <w:t>Краткорочна</w:t>
            </w:r>
            <w:proofErr w:type="spellEnd"/>
            <w:r w:rsidRPr="00F23E47">
              <w:rPr>
                <w:sz w:val="18"/>
                <w:szCs w:val="18"/>
              </w:rPr>
              <w:t xml:space="preserve"> </w:t>
            </w:r>
            <w:proofErr w:type="spellStart"/>
            <w:r w:rsidRPr="00F23E47">
              <w:rPr>
                <w:sz w:val="18"/>
                <w:szCs w:val="18"/>
              </w:rPr>
              <w:t>резервисања</w:t>
            </w:r>
            <w:proofErr w:type="spellEnd"/>
            <w:r w:rsidRPr="00F23E47">
              <w:rPr>
                <w:sz w:val="18"/>
                <w:szCs w:val="18"/>
              </w:rPr>
              <w:t xml:space="preserve"> </w:t>
            </w:r>
            <w:proofErr w:type="spellStart"/>
            <w:r w:rsidRPr="00F23E47">
              <w:rPr>
                <w:sz w:val="18"/>
                <w:szCs w:val="18"/>
              </w:rPr>
              <w:t>по</w:t>
            </w:r>
            <w:proofErr w:type="spellEnd"/>
            <w:r w:rsidRPr="00F23E47">
              <w:rPr>
                <w:sz w:val="18"/>
                <w:szCs w:val="18"/>
              </w:rPr>
              <w:t xml:space="preserve"> </w:t>
            </w:r>
            <w:proofErr w:type="spellStart"/>
            <w:r w:rsidRPr="00F23E47">
              <w:rPr>
                <w:sz w:val="18"/>
                <w:szCs w:val="18"/>
              </w:rPr>
              <w:t>каматама</w:t>
            </w:r>
            <w:proofErr w:type="spellEnd"/>
            <w:r w:rsidRPr="00F23E47">
              <w:rPr>
                <w:sz w:val="18"/>
                <w:szCs w:val="18"/>
              </w:rPr>
              <w:t xml:space="preserve"> </w:t>
            </w:r>
            <w:proofErr w:type="spellStart"/>
            <w:r w:rsidRPr="00F23E47">
              <w:rPr>
                <w:sz w:val="18"/>
                <w:szCs w:val="18"/>
              </w:rPr>
              <w:t>за</w:t>
            </w:r>
            <w:proofErr w:type="spellEnd"/>
            <w:r w:rsidRPr="00F23E47">
              <w:rPr>
                <w:sz w:val="18"/>
                <w:szCs w:val="18"/>
              </w:rPr>
              <w:t xml:space="preserve"> </w:t>
            </w:r>
            <w:proofErr w:type="spellStart"/>
            <w:r w:rsidRPr="00F23E47">
              <w:rPr>
                <w:sz w:val="18"/>
                <w:szCs w:val="18"/>
              </w:rPr>
              <w:t>ино</w:t>
            </w:r>
            <w:proofErr w:type="spellEnd"/>
            <w:r w:rsidRPr="00F23E47">
              <w:rPr>
                <w:sz w:val="18"/>
                <w:szCs w:val="18"/>
              </w:rPr>
              <w:t xml:space="preserve"> </w:t>
            </w:r>
            <w:proofErr w:type="spellStart"/>
            <w:r w:rsidRPr="00F23E47">
              <w:rPr>
                <w:sz w:val="18"/>
                <w:szCs w:val="18"/>
              </w:rPr>
              <w:t>кредите-интерни</w:t>
            </w:r>
            <w:proofErr w:type="spellEnd"/>
            <w:r w:rsidRPr="00F23E47">
              <w:rPr>
                <w:sz w:val="18"/>
                <w:szCs w:val="18"/>
              </w:rPr>
              <w:t xml:space="preserve"> </w:t>
            </w:r>
            <w:proofErr w:type="spellStart"/>
            <w:r w:rsidRPr="00F23E47">
              <w:rPr>
                <w:sz w:val="18"/>
                <w:szCs w:val="18"/>
              </w:rPr>
              <w:t>обрачун</w:t>
            </w:r>
            <w:proofErr w:type="spellEnd"/>
          </w:p>
        </w:tc>
        <w:tc>
          <w:tcPr>
            <w:tcW w:w="2399" w:type="dxa"/>
            <w:tcBorders>
              <w:top w:val="nil"/>
              <w:left w:val="nil"/>
              <w:bottom w:val="single" w:sz="4" w:space="0" w:color="auto"/>
              <w:right w:val="single" w:sz="8" w:space="0" w:color="auto"/>
            </w:tcBorders>
            <w:shd w:val="clear" w:color="auto" w:fill="auto"/>
            <w:vAlign w:val="center"/>
            <w:hideMark/>
          </w:tcPr>
          <w:p w14:paraId="5FE7A240" w14:textId="77777777" w:rsidR="00BC15FA" w:rsidRPr="00F23E47" w:rsidRDefault="00BC15FA">
            <w:pPr>
              <w:jc w:val="right"/>
              <w:rPr>
                <w:sz w:val="18"/>
                <w:szCs w:val="18"/>
              </w:rPr>
            </w:pPr>
            <w:r w:rsidRPr="00F23E47">
              <w:rPr>
                <w:sz w:val="18"/>
                <w:szCs w:val="18"/>
              </w:rPr>
              <w:t>507.875</w:t>
            </w:r>
          </w:p>
        </w:tc>
        <w:tc>
          <w:tcPr>
            <w:tcW w:w="2507" w:type="dxa"/>
            <w:tcBorders>
              <w:top w:val="nil"/>
              <w:left w:val="single" w:sz="4" w:space="0" w:color="auto"/>
              <w:bottom w:val="single" w:sz="4" w:space="0" w:color="auto"/>
              <w:right w:val="single" w:sz="8" w:space="0" w:color="auto"/>
            </w:tcBorders>
            <w:shd w:val="clear" w:color="auto" w:fill="auto"/>
            <w:vAlign w:val="center"/>
            <w:hideMark/>
          </w:tcPr>
          <w:p w14:paraId="5448489E" w14:textId="77777777" w:rsidR="00BC15FA" w:rsidRPr="00F23E47" w:rsidRDefault="00BC15FA">
            <w:pPr>
              <w:jc w:val="right"/>
              <w:rPr>
                <w:sz w:val="18"/>
                <w:szCs w:val="18"/>
              </w:rPr>
            </w:pPr>
            <w:r w:rsidRPr="00F23E47">
              <w:rPr>
                <w:sz w:val="18"/>
                <w:szCs w:val="18"/>
              </w:rPr>
              <w:t>42.203</w:t>
            </w:r>
          </w:p>
        </w:tc>
      </w:tr>
      <w:tr w:rsidR="00F23E47" w:rsidRPr="00F23E47" w14:paraId="1D2B53DC" w14:textId="77777777" w:rsidTr="00F23E47">
        <w:trPr>
          <w:trHeight w:val="312"/>
          <w:jc w:val="center"/>
        </w:trPr>
        <w:tc>
          <w:tcPr>
            <w:tcW w:w="1143" w:type="dxa"/>
            <w:tcBorders>
              <w:top w:val="nil"/>
              <w:left w:val="single" w:sz="8" w:space="0" w:color="auto"/>
              <w:bottom w:val="single" w:sz="4" w:space="0" w:color="auto"/>
              <w:right w:val="single" w:sz="4" w:space="0" w:color="auto"/>
            </w:tcBorders>
            <w:shd w:val="clear" w:color="auto" w:fill="auto"/>
            <w:vAlign w:val="center"/>
            <w:hideMark/>
          </w:tcPr>
          <w:p w14:paraId="241CD68B" w14:textId="77777777" w:rsidR="00BC15FA" w:rsidRPr="00F23E47" w:rsidRDefault="00BC15FA">
            <w:pPr>
              <w:jc w:val="center"/>
              <w:rPr>
                <w:sz w:val="18"/>
                <w:szCs w:val="18"/>
              </w:rPr>
            </w:pPr>
            <w:r w:rsidRPr="00F23E47">
              <w:rPr>
                <w:sz w:val="18"/>
                <w:szCs w:val="18"/>
              </w:rPr>
              <w:t>49994 - 49996</w:t>
            </w:r>
          </w:p>
        </w:tc>
        <w:tc>
          <w:tcPr>
            <w:tcW w:w="4555" w:type="dxa"/>
            <w:tcBorders>
              <w:top w:val="nil"/>
              <w:left w:val="nil"/>
              <w:bottom w:val="single" w:sz="4" w:space="0" w:color="auto"/>
              <w:right w:val="single" w:sz="4" w:space="0" w:color="auto"/>
            </w:tcBorders>
            <w:shd w:val="clear" w:color="auto" w:fill="auto"/>
            <w:vAlign w:val="center"/>
            <w:hideMark/>
          </w:tcPr>
          <w:p w14:paraId="015F545D" w14:textId="77777777" w:rsidR="00BC15FA" w:rsidRPr="00F23E47" w:rsidRDefault="00BC15FA">
            <w:pPr>
              <w:rPr>
                <w:sz w:val="18"/>
                <w:szCs w:val="18"/>
              </w:rPr>
            </w:pPr>
            <w:proofErr w:type="spellStart"/>
            <w:r w:rsidRPr="00F23E47">
              <w:rPr>
                <w:sz w:val="18"/>
                <w:szCs w:val="18"/>
              </w:rPr>
              <w:t>Обавезе</w:t>
            </w:r>
            <w:proofErr w:type="spellEnd"/>
            <w:r w:rsidRPr="00F23E47">
              <w:rPr>
                <w:sz w:val="18"/>
                <w:szCs w:val="18"/>
              </w:rPr>
              <w:t xml:space="preserve"> </w:t>
            </w:r>
            <w:proofErr w:type="spellStart"/>
            <w:r w:rsidRPr="00F23E47">
              <w:rPr>
                <w:sz w:val="18"/>
                <w:szCs w:val="18"/>
              </w:rPr>
              <w:t>за</w:t>
            </w:r>
            <w:proofErr w:type="spellEnd"/>
            <w:r w:rsidRPr="00F23E47">
              <w:rPr>
                <w:sz w:val="18"/>
                <w:szCs w:val="18"/>
              </w:rPr>
              <w:t xml:space="preserve"> </w:t>
            </w:r>
            <w:proofErr w:type="spellStart"/>
            <w:r w:rsidRPr="00F23E47">
              <w:rPr>
                <w:sz w:val="18"/>
                <w:szCs w:val="18"/>
              </w:rPr>
              <w:t>салда</w:t>
            </w:r>
            <w:proofErr w:type="spellEnd"/>
            <w:r w:rsidRPr="00F23E47">
              <w:rPr>
                <w:sz w:val="18"/>
                <w:szCs w:val="18"/>
              </w:rPr>
              <w:t xml:space="preserve"> </w:t>
            </w:r>
            <w:proofErr w:type="spellStart"/>
            <w:r w:rsidRPr="00F23E47">
              <w:rPr>
                <w:sz w:val="18"/>
                <w:szCs w:val="18"/>
              </w:rPr>
              <w:t>станичних</w:t>
            </w:r>
            <w:proofErr w:type="spellEnd"/>
            <w:r w:rsidRPr="00F23E47">
              <w:rPr>
                <w:sz w:val="18"/>
                <w:szCs w:val="18"/>
              </w:rPr>
              <w:t xml:space="preserve"> </w:t>
            </w:r>
            <w:proofErr w:type="spellStart"/>
            <w:r w:rsidRPr="00F23E47">
              <w:rPr>
                <w:sz w:val="18"/>
                <w:szCs w:val="18"/>
              </w:rPr>
              <w:t>благајни-обрасци</w:t>
            </w:r>
            <w:proofErr w:type="spellEnd"/>
          </w:p>
        </w:tc>
        <w:tc>
          <w:tcPr>
            <w:tcW w:w="2399" w:type="dxa"/>
            <w:tcBorders>
              <w:top w:val="nil"/>
              <w:left w:val="nil"/>
              <w:bottom w:val="single" w:sz="4" w:space="0" w:color="auto"/>
              <w:right w:val="single" w:sz="8" w:space="0" w:color="auto"/>
            </w:tcBorders>
            <w:shd w:val="clear" w:color="auto" w:fill="auto"/>
            <w:vAlign w:val="center"/>
            <w:hideMark/>
          </w:tcPr>
          <w:p w14:paraId="41341A4C" w14:textId="77777777" w:rsidR="00BC15FA" w:rsidRPr="00F23E47" w:rsidRDefault="00BC15FA">
            <w:pPr>
              <w:jc w:val="right"/>
              <w:rPr>
                <w:sz w:val="18"/>
                <w:szCs w:val="18"/>
              </w:rPr>
            </w:pPr>
            <w:r w:rsidRPr="00F23E47">
              <w:rPr>
                <w:sz w:val="18"/>
                <w:szCs w:val="18"/>
              </w:rPr>
              <w:t>11.553</w:t>
            </w:r>
          </w:p>
        </w:tc>
        <w:tc>
          <w:tcPr>
            <w:tcW w:w="2507" w:type="dxa"/>
            <w:tcBorders>
              <w:top w:val="nil"/>
              <w:left w:val="single" w:sz="4" w:space="0" w:color="auto"/>
              <w:bottom w:val="single" w:sz="4" w:space="0" w:color="auto"/>
              <w:right w:val="single" w:sz="8" w:space="0" w:color="auto"/>
            </w:tcBorders>
            <w:shd w:val="clear" w:color="auto" w:fill="auto"/>
            <w:vAlign w:val="center"/>
            <w:hideMark/>
          </w:tcPr>
          <w:p w14:paraId="06E1BD64" w14:textId="77777777" w:rsidR="00BC15FA" w:rsidRPr="00F23E47" w:rsidRDefault="00BC15FA">
            <w:pPr>
              <w:jc w:val="right"/>
              <w:rPr>
                <w:sz w:val="18"/>
                <w:szCs w:val="18"/>
              </w:rPr>
            </w:pPr>
            <w:r w:rsidRPr="00F23E47">
              <w:rPr>
                <w:sz w:val="18"/>
                <w:szCs w:val="18"/>
              </w:rPr>
              <w:t>14.244</w:t>
            </w:r>
          </w:p>
        </w:tc>
      </w:tr>
      <w:tr w:rsidR="00F23E47" w:rsidRPr="00F23E47" w14:paraId="421715BD" w14:textId="77777777" w:rsidTr="00F23E47">
        <w:trPr>
          <w:trHeight w:val="175"/>
          <w:jc w:val="center"/>
        </w:trPr>
        <w:tc>
          <w:tcPr>
            <w:tcW w:w="114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AE59C30" w14:textId="77777777" w:rsidR="00BC15FA" w:rsidRPr="00F23E47" w:rsidRDefault="00BC15FA">
            <w:pPr>
              <w:jc w:val="center"/>
              <w:rPr>
                <w:b/>
                <w:bCs/>
                <w:sz w:val="18"/>
                <w:szCs w:val="18"/>
              </w:rPr>
            </w:pPr>
            <w:r w:rsidRPr="00F23E47">
              <w:rPr>
                <w:b/>
                <w:bCs/>
                <w:sz w:val="18"/>
                <w:szCs w:val="18"/>
              </w:rPr>
              <w:t> </w:t>
            </w:r>
          </w:p>
        </w:tc>
        <w:tc>
          <w:tcPr>
            <w:tcW w:w="4555" w:type="dxa"/>
            <w:tcBorders>
              <w:top w:val="single" w:sz="8" w:space="0" w:color="auto"/>
              <w:left w:val="nil"/>
              <w:bottom w:val="single" w:sz="8" w:space="0" w:color="auto"/>
              <w:right w:val="single" w:sz="4" w:space="0" w:color="auto"/>
            </w:tcBorders>
            <w:shd w:val="clear" w:color="000000" w:fill="BFBFBF"/>
            <w:vAlign w:val="center"/>
            <w:hideMark/>
          </w:tcPr>
          <w:p w14:paraId="75A598DA" w14:textId="77777777" w:rsidR="00BC15FA" w:rsidRPr="00F23E47" w:rsidRDefault="00BC15FA">
            <w:pPr>
              <w:jc w:val="center"/>
              <w:rPr>
                <w:b/>
                <w:bCs/>
                <w:sz w:val="18"/>
                <w:szCs w:val="18"/>
              </w:rPr>
            </w:pPr>
            <w:r w:rsidRPr="00F23E47">
              <w:rPr>
                <w:b/>
                <w:bCs/>
                <w:sz w:val="18"/>
                <w:szCs w:val="18"/>
              </w:rPr>
              <w:t>УКУПНО</w:t>
            </w:r>
          </w:p>
        </w:tc>
        <w:tc>
          <w:tcPr>
            <w:tcW w:w="2399" w:type="dxa"/>
            <w:tcBorders>
              <w:top w:val="single" w:sz="8" w:space="0" w:color="auto"/>
              <w:left w:val="nil"/>
              <w:bottom w:val="single" w:sz="8" w:space="0" w:color="auto"/>
              <w:right w:val="single" w:sz="8" w:space="0" w:color="auto"/>
            </w:tcBorders>
            <w:shd w:val="clear" w:color="000000" w:fill="BFBFBF"/>
            <w:vAlign w:val="center"/>
            <w:hideMark/>
          </w:tcPr>
          <w:p w14:paraId="6CE5E4F8" w14:textId="77777777" w:rsidR="00BC15FA" w:rsidRPr="00F23E47" w:rsidRDefault="00BC15FA">
            <w:pPr>
              <w:jc w:val="right"/>
              <w:rPr>
                <w:b/>
                <w:bCs/>
                <w:sz w:val="18"/>
                <w:szCs w:val="18"/>
              </w:rPr>
            </w:pPr>
            <w:r w:rsidRPr="00F23E47">
              <w:rPr>
                <w:b/>
                <w:bCs/>
                <w:sz w:val="18"/>
                <w:szCs w:val="18"/>
              </w:rPr>
              <w:t>823.478</w:t>
            </w:r>
          </w:p>
        </w:tc>
        <w:tc>
          <w:tcPr>
            <w:tcW w:w="2507"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4A8DEF03" w14:textId="77777777" w:rsidR="00BC15FA" w:rsidRPr="00F23E47" w:rsidRDefault="00BC15FA">
            <w:pPr>
              <w:jc w:val="right"/>
              <w:rPr>
                <w:b/>
                <w:bCs/>
                <w:sz w:val="18"/>
                <w:szCs w:val="18"/>
              </w:rPr>
            </w:pPr>
            <w:r w:rsidRPr="00F23E47">
              <w:rPr>
                <w:b/>
                <w:bCs/>
                <w:sz w:val="18"/>
                <w:szCs w:val="18"/>
              </w:rPr>
              <w:t>250.526</w:t>
            </w:r>
          </w:p>
        </w:tc>
      </w:tr>
    </w:tbl>
    <w:p w14:paraId="1A4E7C62" w14:textId="20DC6BD0" w:rsidR="007F488F" w:rsidRPr="00F23E47" w:rsidRDefault="00073DBB" w:rsidP="00964DE0">
      <w:pPr>
        <w:jc w:val="center"/>
        <w:rPr>
          <w:b/>
          <w:i/>
          <w:sz w:val="20"/>
          <w:szCs w:val="20"/>
          <w:lang w:eastAsia="en-US"/>
        </w:rPr>
      </w:pPr>
      <w:proofErr w:type="spellStart"/>
      <w:r w:rsidRPr="00F23E47">
        <w:rPr>
          <w:b/>
          <w:i/>
          <w:sz w:val="20"/>
          <w:szCs w:val="20"/>
          <w:lang w:eastAsia="en-US"/>
        </w:rPr>
        <w:t>Табела</w:t>
      </w:r>
      <w:proofErr w:type="spellEnd"/>
      <w:r w:rsidRPr="00F23E47">
        <w:rPr>
          <w:b/>
          <w:i/>
          <w:sz w:val="20"/>
          <w:szCs w:val="20"/>
          <w:lang w:eastAsia="en-US"/>
        </w:rPr>
        <w:t xml:space="preserve"> </w:t>
      </w:r>
      <w:r w:rsidR="00375210">
        <w:rPr>
          <w:b/>
          <w:i/>
          <w:sz w:val="20"/>
          <w:szCs w:val="20"/>
          <w:lang w:val="sr-Cyrl-RS" w:eastAsia="en-US"/>
        </w:rPr>
        <w:t>60</w:t>
      </w:r>
      <w:r w:rsidR="007F488F" w:rsidRPr="00F23E47">
        <w:rPr>
          <w:b/>
          <w:i/>
          <w:sz w:val="20"/>
          <w:szCs w:val="20"/>
          <w:lang w:eastAsia="en-US"/>
        </w:rPr>
        <w:t xml:space="preserve">. </w:t>
      </w:r>
      <w:proofErr w:type="spellStart"/>
      <w:r w:rsidR="007F488F" w:rsidRPr="00F23E47">
        <w:rPr>
          <w:b/>
          <w:i/>
          <w:sz w:val="20"/>
          <w:szCs w:val="20"/>
          <w:lang w:eastAsia="en-US"/>
        </w:rPr>
        <w:t>Пасивна</w:t>
      </w:r>
      <w:proofErr w:type="spellEnd"/>
      <w:r w:rsidR="007F488F" w:rsidRPr="00F23E47">
        <w:rPr>
          <w:b/>
          <w:i/>
          <w:sz w:val="20"/>
          <w:szCs w:val="20"/>
          <w:lang w:eastAsia="en-US"/>
        </w:rPr>
        <w:t xml:space="preserve"> </w:t>
      </w:r>
      <w:proofErr w:type="spellStart"/>
      <w:r w:rsidR="007F488F" w:rsidRPr="00F23E47">
        <w:rPr>
          <w:b/>
          <w:i/>
          <w:sz w:val="20"/>
          <w:szCs w:val="20"/>
          <w:lang w:eastAsia="en-US"/>
        </w:rPr>
        <w:t>временска</w:t>
      </w:r>
      <w:proofErr w:type="spellEnd"/>
      <w:r w:rsidR="007F488F" w:rsidRPr="00F23E47">
        <w:rPr>
          <w:b/>
          <w:i/>
          <w:sz w:val="20"/>
          <w:szCs w:val="20"/>
          <w:lang w:eastAsia="en-US"/>
        </w:rPr>
        <w:t xml:space="preserve"> </w:t>
      </w:r>
      <w:proofErr w:type="spellStart"/>
      <w:r w:rsidR="007F488F" w:rsidRPr="00F23E47">
        <w:rPr>
          <w:b/>
          <w:i/>
          <w:sz w:val="20"/>
          <w:szCs w:val="20"/>
          <w:lang w:eastAsia="en-US"/>
        </w:rPr>
        <w:t>разграничења</w:t>
      </w:r>
      <w:bookmarkEnd w:id="81"/>
      <w:proofErr w:type="spellEnd"/>
    </w:p>
    <w:p w14:paraId="4BCE653D" w14:textId="77777777" w:rsidR="00894639" w:rsidRPr="006357EA" w:rsidRDefault="00894639" w:rsidP="00964DE0">
      <w:pPr>
        <w:jc w:val="center"/>
        <w:rPr>
          <w:b/>
          <w:i/>
          <w:color w:val="FF0000"/>
          <w:lang w:val="hr-HR" w:eastAsia="en-US"/>
        </w:rPr>
      </w:pPr>
    </w:p>
    <w:p w14:paraId="7BE92A75" w14:textId="77777777" w:rsidR="006B7567" w:rsidRDefault="001C3183" w:rsidP="006B7567">
      <w:pPr>
        <w:ind w:left="-510" w:right="-510"/>
        <w:jc w:val="both"/>
        <w:rPr>
          <w:lang w:val="sr-Cyrl-BA"/>
        </w:rPr>
      </w:pPr>
      <w:r w:rsidRPr="00BB3B95">
        <w:rPr>
          <w:lang w:val="sr-Cyrl-BA"/>
        </w:rPr>
        <w:t xml:space="preserve">Унапријед обрачунати трошкови у износу од </w:t>
      </w:r>
      <w:r w:rsidR="00BB3B95" w:rsidRPr="00BB3B95">
        <w:rPr>
          <w:lang w:val="sr-Cyrl-BA"/>
        </w:rPr>
        <w:t>190.551</w:t>
      </w:r>
      <w:r w:rsidRPr="00BB3B95">
        <w:rPr>
          <w:lang w:val="sr-Cyrl-BA"/>
        </w:rPr>
        <w:t xml:space="preserve"> КМ углавном се односе на процјену трошкова РИВ-а страних жељезничких управа и Жељезница Федерације Босне и Херцеговине за период од октобра до децембра </w:t>
      </w:r>
      <w:r w:rsidR="005A3BF8" w:rsidRPr="00BB3B95">
        <w:t>202</w:t>
      </w:r>
      <w:r w:rsidR="00BB3B95" w:rsidRPr="00BB3B95">
        <w:rPr>
          <w:lang w:val="sr-Cyrl-BA"/>
        </w:rPr>
        <w:t>4</w:t>
      </w:r>
      <w:r w:rsidRPr="00BB3B95">
        <w:rPr>
          <w:lang w:val="sr-Cyrl-RS"/>
        </w:rPr>
        <w:t>. године</w:t>
      </w:r>
      <w:r w:rsidRPr="00BB3B95">
        <w:rPr>
          <w:lang w:val="sr-Cyrl-BA"/>
        </w:rPr>
        <w:t xml:space="preserve"> у износу </w:t>
      </w:r>
      <w:r w:rsidR="00BB3B95" w:rsidRPr="00BB3B95">
        <w:rPr>
          <w:lang w:val="sr-Cyrl-BA"/>
        </w:rPr>
        <w:t>173.475</w:t>
      </w:r>
      <w:r w:rsidRPr="00BB3B95">
        <w:rPr>
          <w:lang w:val="sr-Cyrl-BA"/>
        </w:rPr>
        <w:t xml:space="preserve"> КМ и процјену трошкова по основу вуче возова у гранич</w:t>
      </w:r>
      <w:r w:rsidR="005A3BF8" w:rsidRPr="00BB3B95">
        <w:rPr>
          <w:lang w:val="sr-Cyrl-BA"/>
        </w:rPr>
        <w:t>ном промету за период I-XII/202</w:t>
      </w:r>
      <w:r w:rsidR="00BB3B95" w:rsidRPr="00BB3B95">
        <w:rPr>
          <w:lang w:val="sr-Cyrl-BA"/>
        </w:rPr>
        <w:t>4</w:t>
      </w:r>
      <w:r w:rsidRPr="00BB3B95">
        <w:rPr>
          <w:lang w:val="sr-Cyrl-BA"/>
        </w:rPr>
        <w:t>. године</w:t>
      </w:r>
      <w:r w:rsidR="00BB3B95" w:rsidRPr="00BB3B95">
        <w:rPr>
          <w:lang w:val="sr-Cyrl-BA"/>
        </w:rPr>
        <w:t xml:space="preserve"> и </w:t>
      </w:r>
      <w:r w:rsidR="00BB3B95" w:rsidRPr="00BB3B95">
        <w:t xml:space="preserve">IV/2023. </w:t>
      </w:r>
      <w:r w:rsidR="00BB3B95" w:rsidRPr="00BB3B95">
        <w:rPr>
          <w:lang w:val="sr-Cyrl-BA"/>
        </w:rPr>
        <w:t>године</w:t>
      </w:r>
      <w:r w:rsidRPr="00BB3B95">
        <w:rPr>
          <w:lang w:val="sr-Cyrl-BA"/>
        </w:rPr>
        <w:t xml:space="preserve"> у износу од </w:t>
      </w:r>
      <w:r w:rsidR="00BB3B95" w:rsidRPr="00BB3B95">
        <w:rPr>
          <w:lang w:val="sr-Cyrl-BA"/>
        </w:rPr>
        <w:t>17.076</w:t>
      </w:r>
      <w:r w:rsidRPr="00BB3B95">
        <w:rPr>
          <w:lang w:val="sr-Cyrl-BA"/>
        </w:rPr>
        <w:t xml:space="preserve"> КМ.</w:t>
      </w:r>
    </w:p>
    <w:p w14:paraId="0D378E32" w14:textId="77777777" w:rsidR="00F27805" w:rsidRDefault="006B7567" w:rsidP="00F27805">
      <w:pPr>
        <w:ind w:left="-510" w:right="-510"/>
        <w:jc w:val="both"/>
        <w:rPr>
          <w:lang w:val="sr-Cyrl-BA"/>
        </w:rPr>
      </w:pPr>
      <w:r w:rsidRPr="00E90BC7">
        <w:rPr>
          <w:lang w:val="bs-Cyrl-BA"/>
        </w:rPr>
        <w:t>Ванбилансна евиденција</w:t>
      </w:r>
      <w:r>
        <w:rPr>
          <w:lang w:val="bs-Cyrl-BA"/>
        </w:rPr>
        <w:t xml:space="preserve"> на дан 31.12.2024. године износи 810.723.702 КМ и</w:t>
      </w:r>
      <w:r w:rsidRPr="00E90BC7">
        <w:rPr>
          <w:lang w:val="bs-Cyrl-BA"/>
        </w:rPr>
        <w:t xml:space="preserve"> у односу на стање 31.12.20</w:t>
      </w:r>
      <w:r w:rsidRPr="00E90BC7">
        <w:rPr>
          <w:lang w:val="sr-Latn-BA"/>
        </w:rPr>
        <w:t>2</w:t>
      </w:r>
      <w:r>
        <w:rPr>
          <w:lang w:val="bs-Cyrl-BA"/>
        </w:rPr>
        <w:t>3</w:t>
      </w:r>
      <w:r w:rsidRPr="00E90BC7">
        <w:rPr>
          <w:lang w:val="bs-Cyrl-BA"/>
        </w:rPr>
        <w:t>. године</w:t>
      </w:r>
      <w:r>
        <w:rPr>
          <w:lang w:val="bs-Cyrl-BA"/>
        </w:rPr>
        <w:t xml:space="preserve"> је мања за 9.134.080 </w:t>
      </w:r>
      <w:r w:rsidRPr="00E90BC7">
        <w:rPr>
          <w:lang w:val="bs-Cyrl-BA"/>
        </w:rPr>
        <w:t>КМ.</w:t>
      </w:r>
      <w:r>
        <w:rPr>
          <w:lang w:val="bs-Cyrl-BA"/>
        </w:rPr>
        <w:t xml:space="preserve"> Најзначајније смањење се односи на кредит Свјетске банке (исти у потпуности повучен са 31.12.2024.</w:t>
      </w:r>
      <w:r w:rsidR="00F27805">
        <w:rPr>
          <w:lang w:val="bs-Cyrl-BA"/>
        </w:rPr>
        <w:t xml:space="preserve"> </w:t>
      </w:r>
      <w:r>
        <w:rPr>
          <w:lang w:val="bs-Cyrl-BA"/>
        </w:rPr>
        <w:t>године)  и прекњижење земљишта које није у својини Жељезница Републике Српске а.д. Добој у износу од  2.947.761 КМ и исто је прешло на Републике Српску.</w:t>
      </w:r>
    </w:p>
    <w:p w14:paraId="45D9DFE6" w14:textId="77777777" w:rsidR="00F27805" w:rsidRDefault="00F27805" w:rsidP="00F27805">
      <w:pPr>
        <w:ind w:left="-510" w:right="-510"/>
        <w:jc w:val="both"/>
        <w:rPr>
          <w:lang w:val="sr-Cyrl-BA"/>
        </w:rPr>
      </w:pPr>
    </w:p>
    <w:p w14:paraId="77416E29" w14:textId="77777777" w:rsidR="00F27805" w:rsidRDefault="006B7567" w:rsidP="00F27805">
      <w:pPr>
        <w:ind w:left="-510" w:right="-510"/>
        <w:jc w:val="both"/>
        <w:rPr>
          <w:lang w:val="sr-Cyrl-BA"/>
        </w:rPr>
      </w:pPr>
      <w:r w:rsidRPr="00E90BC7">
        <w:rPr>
          <w:lang w:val="bs-Cyrl-BA"/>
        </w:rPr>
        <w:t>Вриједност примљених гаранција у износу од 1.</w:t>
      </w:r>
      <w:r>
        <w:rPr>
          <w:lang w:val="bs-Cyrl-BA"/>
        </w:rPr>
        <w:t>172.849</w:t>
      </w:r>
      <w:r w:rsidRPr="00E90BC7">
        <w:rPr>
          <w:lang w:val="bs-Cyrl-BA"/>
        </w:rPr>
        <w:t xml:space="preserve"> КМ </w:t>
      </w:r>
      <w:r>
        <w:rPr>
          <w:lang w:val="bs-Cyrl-BA"/>
        </w:rPr>
        <w:t>и мање су за 482.226 КМ за исти период претходне године.</w:t>
      </w:r>
      <w:r w:rsidRPr="00E90BC7">
        <w:rPr>
          <w:lang w:val="bs-Cyrl-BA"/>
        </w:rPr>
        <w:t xml:space="preserve"> </w:t>
      </w:r>
    </w:p>
    <w:p w14:paraId="4A2F8A61" w14:textId="77777777" w:rsidR="00F27805" w:rsidRDefault="00F27805" w:rsidP="00F27805">
      <w:pPr>
        <w:ind w:left="-510" w:right="-510"/>
        <w:jc w:val="both"/>
        <w:rPr>
          <w:lang w:val="sr-Cyrl-BA"/>
        </w:rPr>
      </w:pPr>
    </w:p>
    <w:p w14:paraId="503D7617" w14:textId="11B935BA" w:rsidR="006B7567" w:rsidRPr="00F27805" w:rsidRDefault="006B7567" w:rsidP="00F27805">
      <w:pPr>
        <w:ind w:left="-510" w:right="-510"/>
        <w:jc w:val="both"/>
        <w:rPr>
          <w:lang w:val="sr-Cyrl-BA"/>
        </w:rPr>
      </w:pPr>
      <w:r w:rsidRPr="00E90BC7">
        <w:rPr>
          <w:lang w:val="bs-Cyrl-BA"/>
        </w:rPr>
        <w:t xml:space="preserve">На конту </w:t>
      </w:r>
      <w:r>
        <w:rPr>
          <w:lang w:val="bs-Cyrl-BA"/>
        </w:rPr>
        <w:t>с</w:t>
      </w:r>
      <w:r w:rsidRPr="00E90BC7">
        <w:rPr>
          <w:lang w:val="bs-Cyrl-BA"/>
        </w:rPr>
        <w:t>танови и стамбене зграде евидентирани су неоткупљени станови</w:t>
      </w:r>
      <w:r>
        <w:rPr>
          <w:lang w:val="bs-Cyrl-BA"/>
        </w:rPr>
        <w:t xml:space="preserve"> </w:t>
      </w:r>
      <w:r w:rsidRPr="00E90BC7">
        <w:rPr>
          <w:lang w:val="bs-Cyrl-BA"/>
        </w:rPr>
        <w:t xml:space="preserve">у износу од </w:t>
      </w:r>
      <w:r w:rsidR="00F27805">
        <w:rPr>
          <w:lang w:val="bs-Cyrl-BA"/>
        </w:rPr>
        <w:t xml:space="preserve">                 </w:t>
      </w:r>
      <w:r w:rsidRPr="00E90BC7">
        <w:rPr>
          <w:lang w:val="bs-Cyrl-BA"/>
        </w:rPr>
        <w:t>2.703.341 КМ</w:t>
      </w:r>
      <w:r>
        <w:rPr>
          <w:lang w:val="bs-Cyrl-BA"/>
        </w:rPr>
        <w:t>.</w:t>
      </w:r>
    </w:p>
    <w:p w14:paraId="60E836A2" w14:textId="77777777" w:rsidR="006B7567" w:rsidRPr="00E90BC7" w:rsidRDefault="006B7567" w:rsidP="006B7567">
      <w:pPr>
        <w:ind w:firstLine="567"/>
        <w:jc w:val="both"/>
        <w:rPr>
          <w:lang w:val="sr-Cyrl-BA"/>
        </w:rPr>
      </w:pPr>
    </w:p>
    <w:p w14:paraId="0D818E5D" w14:textId="73DF78EA" w:rsidR="00EF0209" w:rsidRPr="006357EA" w:rsidRDefault="00EF0209" w:rsidP="007C487E">
      <w:pPr>
        <w:ind w:right="-510"/>
        <w:jc w:val="both"/>
        <w:rPr>
          <w:color w:val="FF0000"/>
          <w:lang w:val="sr-Cyrl-CS" w:eastAsia="en-US"/>
        </w:rPr>
      </w:pPr>
    </w:p>
    <w:tbl>
      <w:tblPr>
        <w:tblW w:w="10976" w:type="dxa"/>
        <w:jc w:val="center"/>
        <w:tblLook w:val="04A0" w:firstRow="1" w:lastRow="0" w:firstColumn="1" w:lastColumn="0" w:noHBand="0" w:noVBand="1"/>
      </w:tblPr>
      <w:tblGrid>
        <w:gridCol w:w="1183"/>
        <w:gridCol w:w="4715"/>
        <w:gridCol w:w="2482"/>
        <w:gridCol w:w="2596"/>
      </w:tblGrid>
      <w:tr w:rsidR="006B7567" w14:paraId="6E276B13" w14:textId="77777777" w:rsidTr="006B7567">
        <w:trPr>
          <w:trHeight w:val="266"/>
          <w:jc w:val="center"/>
        </w:trPr>
        <w:tc>
          <w:tcPr>
            <w:tcW w:w="1183"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11014843" w14:textId="77777777" w:rsidR="006B7567" w:rsidRDefault="006B7567">
            <w:pPr>
              <w:jc w:val="center"/>
              <w:rPr>
                <w:b/>
                <w:bCs/>
                <w:sz w:val="18"/>
                <w:szCs w:val="18"/>
              </w:rPr>
            </w:pPr>
            <w:bookmarkStart w:id="82" w:name="_Toc395795214"/>
            <w:proofErr w:type="spellStart"/>
            <w:r>
              <w:rPr>
                <w:b/>
                <w:bCs/>
                <w:sz w:val="18"/>
                <w:szCs w:val="18"/>
              </w:rPr>
              <w:t>Конто</w:t>
            </w:r>
            <w:proofErr w:type="spellEnd"/>
          </w:p>
        </w:tc>
        <w:tc>
          <w:tcPr>
            <w:tcW w:w="4714" w:type="dxa"/>
            <w:tcBorders>
              <w:top w:val="single" w:sz="8" w:space="0" w:color="auto"/>
              <w:left w:val="nil"/>
              <w:bottom w:val="single" w:sz="8" w:space="0" w:color="auto"/>
              <w:right w:val="single" w:sz="4" w:space="0" w:color="auto"/>
            </w:tcBorders>
            <w:shd w:val="clear" w:color="000000" w:fill="C0C0C0"/>
            <w:vAlign w:val="center"/>
            <w:hideMark/>
          </w:tcPr>
          <w:p w14:paraId="793DE3CA" w14:textId="77777777" w:rsidR="006B7567" w:rsidRDefault="006B7567">
            <w:pPr>
              <w:jc w:val="center"/>
              <w:rPr>
                <w:b/>
                <w:bCs/>
                <w:sz w:val="18"/>
                <w:szCs w:val="18"/>
              </w:rPr>
            </w:pPr>
            <w:proofErr w:type="spellStart"/>
            <w:r>
              <w:rPr>
                <w:b/>
                <w:bCs/>
                <w:sz w:val="18"/>
                <w:szCs w:val="18"/>
              </w:rPr>
              <w:t>Назив</w:t>
            </w:r>
            <w:proofErr w:type="spellEnd"/>
            <w:r>
              <w:rPr>
                <w:b/>
                <w:bCs/>
                <w:sz w:val="18"/>
                <w:szCs w:val="18"/>
              </w:rPr>
              <w:t xml:space="preserve"> </w:t>
            </w:r>
            <w:proofErr w:type="spellStart"/>
            <w:r>
              <w:rPr>
                <w:b/>
                <w:bCs/>
                <w:sz w:val="18"/>
                <w:szCs w:val="18"/>
              </w:rPr>
              <w:t>конта</w:t>
            </w:r>
            <w:proofErr w:type="spellEnd"/>
            <w:r>
              <w:rPr>
                <w:b/>
                <w:bCs/>
                <w:sz w:val="18"/>
                <w:szCs w:val="18"/>
              </w:rPr>
              <w:t xml:space="preserve"> </w:t>
            </w:r>
            <w:proofErr w:type="spellStart"/>
            <w:r>
              <w:rPr>
                <w:b/>
                <w:bCs/>
                <w:sz w:val="18"/>
                <w:szCs w:val="18"/>
              </w:rPr>
              <w:t>ванбилансне</w:t>
            </w:r>
            <w:proofErr w:type="spellEnd"/>
            <w:r>
              <w:rPr>
                <w:b/>
                <w:bCs/>
                <w:sz w:val="18"/>
                <w:szCs w:val="18"/>
              </w:rPr>
              <w:t xml:space="preserve"> </w:t>
            </w:r>
            <w:proofErr w:type="spellStart"/>
            <w:r>
              <w:rPr>
                <w:b/>
                <w:bCs/>
                <w:sz w:val="18"/>
                <w:szCs w:val="18"/>
              </w:rPr>
              <w:t>активе</w:t>
            </w:r>
            <w:proofErr w:type="spellEnd"/>
          </w:p>
        </w:tc>
        <w:tc>
          <w:tcPr>
            <w:tcW w:w="2482" w:type="dxa"/>
            <w:tcBorders>
              <w:top w:val="single" w:sz="8" w:space="0" w:color="auto"/>
              <w:left w:val="nil"/>
              <w:bottom w:val="single" w:sz="8" w:space="0" w:color="auto"/>
              <w:right w:val="single" w:sz="8" w:space="0" w:color="auto"/>
            </w:tcBorders>
            <w:shd w:val="clear" w:color="000000" w:fill="C0C0C0"/>
            <w:vAlign w:val="center"/>
            <w:hideMark/>
          </w:tcPr>
          <w:p w14:paraId="5658B817" w14:textId="77777777" w:rsidR="006B7567" w:rsidRDefault="006B7567">
            <w:pPr>
              <w:jc w:val="center"/>
              <w:rPr>
                <w:b/>
                <w:bCs/>
                <w:sz w:val="20"/>
                <w:szCs w:val="20"/>
              </w:rPr>
            </w:pPr>
            <w:r>
              <w:rPr>
                <w:b/>
                <w:bCs/>
                <w:sz w:val="20"/>
                <w:szCs w:val="20"/>
              </w:rPr>
              <w:t xml:space="preserve"> 31.12.2023.</w:t>
            </w:r>
          </w:p>
        </w:tc>
        <w:tc>
          <w:tcPr>
            <w:tcW w:w="2596"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249B2000" w14:textId="77777777" w:rsidR="006B7567" w:rsidRDefault="006B7567">
            <w:pPr>
              <w:jc w:val="center"/>
              <w:rPr>
                <w:b/>
                <w:bCs/>
                <w:sz w:val="20"/>
                <w:szCs w:val="20"/>
              </w:rPr>
            </w:pPr>
            <w:r>
              <w:rPr>
                <w:b/>
                <w:bCs/>
                <w:sz w:val="20"/>
                <w:szCs w:val="20"/>
              </w:rPr>
              <w:t>31.12.2024.</w:t>
            </w:r>
          </w:p>
        </w:tc>
      </w:tr>
      <w:tr w:rsidR="006B7567" w14:paraId="7764E292" w14:textId="77777777" w:rsidTr="006B7567">
        <w:trPr>
          <w:trHeight w:val="474"/>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7943B840" w14:textId="77777777" w:rsidR="006B7567" w:rsidRDefault="006B7567">
            <w:pPr>
              <w:jc w:val="center"/>
              <w:rPr>
                <w:sz w:val="18"/>
                <w:szCs w:val="18"/>
              </w:rPr>
            </w:pPr>
            <w:r>
              <w:rPr>
                <w:sz w:val="18"/>
                <w:szCs w:val="18"/>
              </w:rPr>
              <w:t>88403</w:t>
            </w:r>
          </w:p>
        </w:tc>
        <w:tc>
          <w:tcPr>
            <w:tcW w:w="4714" w:type="dxa"/>
            <w:tcBorders>
              <w:top w:val="nil"/>
              <w:left w:val="nil"/>
              <w:bottom w:val="single" w:sz="4" w:space="0" w:color="auto"/>
              <w:right w:val="single" w:sz="4" w:space="0" w:color="auto"/>
            </w:tcBorders>
            <w:shd w:val="clear" w:color="auto" w:fill="auto"/>
            <w:vAlign w:val="center"/>
            <w:hideMark/>
          </w:tcPr>
          <w:p w14:paraId="3600754C" w14:textId="77777777" w:rsidR="006B7567" w:rsidRDefault="006B7567">
            <w:pPr>
              <w:rPr>
                <w:sz w:val="18"/>
                <w:szCs w:val="18"/>
              </w:rPr>
            </w:pPr>
            <w:proofErr w:type="spellStart"/>
            <w:r>
              <w:rPr>
                <w:sz w:val="18"/>
                <w:szCs w:val="18"/>
              </w:rPr>
              <w:t>Кредити</w:t>
            </w:r>
            <w:proofErr w:type="spellEnd"/>
            <w:r>
              <w:rPr>
                <w:sz w:val="18"/>
                <w:szCs w:val="18"/>
              </w:rPr>
              <w:t xml:space="preserve"> ЕИБ (</w:t>
            </w:r>
            <w:proofErr w:type="spellStart"/>
            <w:r>
              <w:rPr>
                <w:sz w:val="18"/>
                <w:szCs w:val="18"/>
              </w:rPr>
              <w:t>одобрена</w:t>
            </w:r>
            <w:proofErr w:type="spellEnd"/>
            <w:r>
              <w:rPr>
                <w:sz w:val="18"/>
                <w:szCs w:val="18"/>
              </w:rPr>
              <w:t xml:space="preserve">, </w:t>
            </w:r>
            <w:proofErr w:type="spellStart"/>
            <w:r>
              <w:rPr>
                <w:sz w:val="18"/>
                <w:szCs w:val="18"/>
              </w:rPr>
              <w:t>повучена</w:t>
            </w:r>
            <w:proofErr w:type="spellEnd"/>
            <w:r>
              <w:rPr>
                <w:sz w:val="18"/>
                <w:szCs w:val="18"/>
              </w:rPr>
              <w:t xml:space="preserve"> и </w:t>
            </w:r>
            <w:proofErr w:type="spellStart"/>
            <w:r>
              <w:rPr>
                <w:sz w:val="18"/>
                <w:szCs w:val="18"/>
              </w:rPr>
              <w:t>искориштена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кредита</w:t>
            </w:r>
            <w:proofErr w:type="spellEnd"/>
            <w:r>
              <w:rPr>
                <w:sz w:val="18"/>
                <w:szCs w:val="18"/>
              </w:rPr>
              <w:t>)</w:t>
            </w:r>
          </w:p>
        </w:tc>
        <w:tc>
          <w:tcPr>
            <w:tcW w:w="2482" w:type="dxa"/>
            <w:tcBorders>
              <w:top w:val="nil"/>
              <w:left w:val="nil"/>
              <w:bottom w:val="single" w:sz="4" w:space="0" w:color="auto"/>
              <w:right w:val="single" w:sz="8" w:space="0" w:color="auto"/>
            </w:tcBorders>
            <w:shd w:val="clear" w:color="auto" w:fill="auto"/>
            <w:vAlign w:val="center"/>
            <w:hideMark/>
          </w:tcPr>
          <w:p w14:paraId="4AA0BCCD" w14:textId="77777777" w:rsidR="006B7567" w:rsidRDefault="006B7567">
            <w:pPr>
              <w:jc w:val="right"/>
              <w:rPr>
                <w:sz w:val="18"/>
                <w:szCs w:val="18"/>
              </w:rPr>
            </w:pPr>
            <w:r>
              <w:rPr>
                <w:sz w:val="18"/>
                <w:szCs w:val="18"/>
              </w:rPr>
              <w:t>0</w:t>
            </w:r>
          </w:p>
        </w:tc>
        <w:tc>
          <w:tcPr>
            <w:tcW w:w="2596" w:type="dxa"/>
            <w:tcBorders>
              <w:top w:val="nil"/>
              <w:left w:val="nil"/>
              <w:bottom w:val="single" w:sz="4" w:space="0" w:color="auto"/>
              <w:right w:val="single" w:sz="8" w:space="0" w:color="auto"/>
            </w:tcBorders>
            <w:shd w:val="clear" w:color="auto" w:fill="auto"/>
            <w:vAlign w:val="center"/>
            <w:hideMark/>
          </w:tcPr>
          <w:p w14:paraId="1377D64C" w14:textId="77777777" w:rsidR="006B7567" w:rsidRDefault="006B7567">
            <w:pPr>
              <w:jc w:val="right"/>
              <w:rPr>
                <w:sz w:val="18"/>
                <w:szCs w:val="18"/>
              </w:rPr>
            </w:pPr>
            <w:r>
              <w:rPr>
                <w:sz w:val="18"/>
                <w:szCs w:val="18"/>
              </w:rPr>
              <w:t>0</w:t>
            </w:r>
          </w:p>
        </w:tc>
      </w:tr>
      <w:tr w:rsidR="006B7567" w14:paraId="39EE57C6" w14:textId="77777777" w:rsidTr="006B7567">
        <w:trPr>
          <w:trHeight w:val="474"/>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7454E762" w14:textId="77777777" w:rsidR="006B7567" w:rsidRDefault="006B7567">
            <w:pPr>
              <w:jc w:val="center"/>
              <w:rPr>
                <w:sz w:val="18"/>
                <w:szCs w:val="18"/>
              </w:rPr>
            </w:pPr>
            <w:r>
              <w:rPr>
                <w:sz w:val="18"/>
                <w:szCs w:val="18"/>
              </w:rPr>
              <w:t>88405</w:t>
            </w:r>
          </w:p>
        </w:tc>
        <w:tc>
          <w:tcPr>
            <w:tcW w:w="4714" w:type="dxa"/>
            <w:tcBorders>
              <w:top w:val="nil"/>
              <w:left w:val="nil"/>
              <w:bottom w:val="single" w:sz="4" w:space="0" w:color="auto"/>
              <w:right w:val="single" w:sz="4" w:space="0" w:color="auto"/>
            </w:tcBorders>
            <w:shd w:val="clear" w:color="auto" w:fill="auto"/>
            <w:vAlign w:val="center"/>
            <w:hideMark/>
          </w:tcPr>
          <w:p w14:paraId="783D8D9D" w14:textId="77777777" w:rsidR="006B7567" w:rsidRDefault="006B7567">
            <w:pPr>
              <w:rPr>
                <w:sz w:val="18"/>
                <w:szCs w:val="18"/>
              </w:rPr>
            </w:pPr>
            <w:proofErr w:type="spellStart"/>
            <w:r>
              <w:rPr>
                <w:sz w:val="18"/>
                <w:szCs w:val="18"/>
              </w:rPr>
              <w:t>Кредит</w:t>
            </w:r>
            <w:proofErr w:type="spellEnd"/>
            <w:r>
              <w:rPr>
                <w:sz w:val="18"/>
                <w:szCs w:val="18"/>
              </w:rPr>
              <w:t xml:space="preserve"> ЕБРД (</w:t>
            </w:r>
            <w:proofErr w:type="spellStart"/>
            <w:r>
              <w:rPr>
                <w:sz w:val="18"/>
                <w:szCs w:val="18"/>
              </w:rPr>
              <w:t>одобрена</w:t>
            </w:r>
            <w:proofErr w:type="spellEnd"/>
            <w:r>
              <w:rPr>
                <w:sz w:val="18"/>
                <w:szCs w:val="18"/>
              </w:rPr>
              <w:t xml:space="preserve">, </w:t>
            </w:r>
            <w:proofErr w:type="spellStart"/>
            <w:r>
              <w:rPr>
                <w:sz w:val="18"/>
                <w:szCs w:val="18"/>
              </w:rPr>
              <w:t>повучена</w:t>
            </w:r>
            <w:proofErr w:type="spellEnd"/>
            <w:r>
              <w:rPr>
                <w:sz w:val="18"/>
                <w:szCs w:val="18"/>
              </w:rPr>
              <w:t xml:space="preserve"> и </w:t>
            </w:r>
            <w:proofErr w:type="spellStart"/>
            <w:r>
              <w:rPr>
                <w:sz w:val="18"/>
                <w:szCs w:val="18"/>
              </w:rPr>
              <w:t>искориштена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кредита</w:t>
            </w:r>
            <w:proofErr w:type="spellEnd"/>
            <w:r>
              <w:rPr>
                <w:sz w:val="18"/>
                <w:szCs w:val="18"/>
              </w:rPr>
              <w:t>)</w:t>
            </w:r>
          </w:p>
        </w:tc>
        <w:tc>
          <w:tcPr>
            <w:tcW w:w="2482" w:type="dxa"/>
            <w:tcBorders>
              <w:top w:val="nil"/>
              <w:left w:val="nil"/>
              <w:bottom w:val="single" w:sz="4" w:space="0" w:color="auto"/>
              <w:right w:val="single" w:sz="8" w:space="0" w:color="auto"/>
            </w:tcBorders>
            <w:shd w:val="clear" w:color="auto" w:fill="auto"/>
            <w:vAlign w:val="center"/>
            <w:hideMark/>
          </w:tcPr>
          <w:p w14:paraId="6C6EB957" w14:textId="77777777" w:rsidR="006B7567" w:rsidRDefault="006B7567">
            <w:pPr>
              <w:jc w:val="right"/>
              <w:rPr>
                <w:sz w:val="18"/>
                <w:szCs w:val="18"/>
              </w:rPr>
            </w:pPr>
            <w:r>
              <w:rPr>
                <w:sz w:val="18"/>
                <w:szCs w:val="18"/>
              </w:rPr>
              <w:t>21</w:t>
            </w:r>
          </w:p>
        </w:tc>
        <w:tc>
          <w:tcPr>
            <w:tcW w:w="2596" w:type="dxa"/>
            <w:tcBorders>
              <w:top w:val="nil"/>
              <w:left w:val="nil"/>
              <w:bottom w:val="single" w:sz="4" w:space="0" w:color="auto"/>
              <w:right w:val="single" w:sz="8" w:space="0" w:color="auto"/>
            </w:tcBorders>
            <w:shd w:val="clear" w:color="auto" w:fill="auto"/>
            <w:vAlign w:val="center"/>
            <w:hideMark/>
          </w:tcPr>
          <w:p w14:paraId="6EC941CD" w14:textId="77777777" w:rsidR="006B7567" w:rsidRDefault="006B7567">
            <w:pPr>
              <w:jc w:val="right"/>
              <w:rPr>
                <w:sz w:val="18"/>
                <w:szCs w:val="18"/>
              </w:rPr>
            </w:pPr>
            <w:r>
              <w:rPr>
                <w:sz w:val="18"/>
                <w:szCs w:val="18"/>
              </w:rPr>
              <w:t>21</w:t>
            </w:r>
          </w:p>
        </w:tc>
      </w:tr>
      <w:tr w:rsidR="006B7567" w14:paraId="20527AEB" w14:textId="77777777" w:rsidTr="006B7567">
        <w:trPr>
          <w:trHeight w:val="251"/>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07AA1BFA" w14:textId="77777777" w:rsidR="006B7567" w:rsidRDefault="006B7567">
            <w:pPr>
              <w:jc w:val="center"/>
              <w:rPr>
                <w:sz w:val="18"/>
                <w:szCs w:val="18"/>
              </w:rPr>
            </w:pPr>
            <w:r>
              <w:rPr>
                <w:sz w:val="18"/>
                <w:szCs w:val="18"/>
              </w:rPr>
              <w:t>88406</w:t>
            </w:r>
          </w:p>
        </w:tc>
        <w:tc>
          <w:tcPr>
            <w:tcW w:w="4714" w:type="dxa"/>
            <w:tcBorders>
              <w:top w:val="nil"/>
              <w:left w:val="nil"/>
              <w:bottom w:val="single" w:sz="4" w:space="0" w:color="auto"/>
              <w:right w:val="single" w:sz="4" w:space="0" w:color="auto"/>
            </w:tcBorders>
            <w:shd w:val="clear" w:color="auto" w:fill="auto"/>
            <w:vAlign w:val="center"/>
            <w:hideMark/>
          </w:tcPr>
          <w:p w14:paraId="23FFFF84" w14:textId="77777777" w:rsidR="006B7567" w:rsidRDefault="006B7567">
            <w:pPr>
              <w:rPr>
                <w:sz w:val="18"/>
                <w:szCs w:val="18"/>
              </w:rPr>
            </w:pPr>
            <w:proofErr w:type="spellStart"/>
            <w:r>
              <w:rPr>
                <w:sz w:val="18"/>
                <w:szCs w:val="18"/>
              </w:rPr>
              <w:t>Кредит</w:t>
            </w:r>
            <w:proofErr w:type="spellEnd"/>
            <w:r>
              <w:rPr>
                <w:sz w:val="18"/>
                <w:szCs w:val="18"/>
              </w:rPr>
              <w:t xml:space="preserve"> </w:t>
            </w:r>
            <w:proofErr w:type="spellStart"/>
            <w:r>
              <w:rPr>
                <w:sz w:val="18"/>
                <w:szCs w:val="18"/>
              </w:rPr>
              <w:t>Свјетске</w:t>
            </w:r>
            <w:proofErr w:type="spellEnd"/>
            <w:r>
              <w:rPr>
                <w:sz w:val="18"/>
                <w:szCs w:val="18"/>
              </w:rPr>
              <w:t xml:space="preserve"> </w:t>
            </w:r>
            <w:proofErr w:type="spellStart"/>
            <w:r>
              <w:rPr>
                <w:sz w:val="18"/>
                <w:szCs w:val="18"/>
              </w:rPr>
              <w:t>банке</w:t>
            </w:r>
            <w:proofErr w:type="spellEnd"/>
            <w:r>
              <w:rPr>
                <w:sz w:val="18"/>
                <w:szCs w:val="18"/>
              </w:rPr>
              <w:t xml:space="preserve"> </w:t>
            </w:r>
          </w:p>
        </w:tc>
        <w:tc>
          <w:tcPr>
            <w:tcW w:w="2482" w:type="dxa"/>
            <w:tcBorders>
              <w:top w:val="nil"/>
              <w:left w:val="nil"/>
              <w:bottom w:val="single" w:sz="4" w:space="0" w:color="auto"/>
              <w:right w:val="single" w:sz="8" w:space="0" w:color="auto"/>
            </w:tcBorders>
            <w:shd w:val="clear" w:color="auto" w:fill="auto"/>
            <w:vAlign w:val="center"/>
            <w:hideMark/>
          </w:tcPr>
          <w:p w14:paraId="2EFA3F8C" w14:textId="77777777" w:rsidR="006B7567" w:rsidRDefault="006B7567">
            <w:pPr>
              <w:jc w:val="right"/>
              <w:rPr>
                <w:sz w:val="18"/>
                <w:szCs w:val="18"/>
              </w:rPr>
            </w:pPr>
            <w:r>
              <w:rPr>
                <w:sz w:val="18"/>
                <w:szCs w:val="18"/>
              </w:rPr>
              <w:t>11.599.598</w:t>
            </w:r>
          </w:p>
        </w:tc>
        <w:tc>
          <w:tcPr>
            <w:tcW w:w="2596" w:type="dxa"/>
            <w:tcBorders>
              <w:top w:val="nil"/>
              <w:left w:val="nil"/>
              <w:bottom w:val="single" w:sz="4" w:space="0" w:color="auto"/>
              <w:right w:val="single" w:sz="8" w:space="0" w:color="auto"/>
            </w:tcBorders>
            <w:shd w:val="clear" w:color="auto" w:fill="auto"/>
            <w:vAlign w:val="center"/>
            <w:hideMark/>
          </w:tcPr>
          <w:p w14:paraId="5164BA78" w14:textId="77777777" w:rsidR="006B7567" w:rsidRDefault="006B7567">
            <w:pPr>
              <w:jc w:val="right"/>
              <w:rPr>
                <w:sz w:val="18"/>
                <w:szCs w:val="18"/>
              </w:rPr>
            </w:pPr>
            <w:r>
              <w:rPr>
                <w:sz w:val="18"/>
                <w:szCs w:val="18"/>
              </w:rPr>
              <w:t>0</w:t>
            </w:r>
          </w:p>
        </w:tc>
      </w:tr>
      <w:tr w:rsidR="006B7567" w14:paraId="51E92E71" w14:textId="77777777" w:rsidTr="006B7567">
        <w:trPr>
          <w:trHeight w:val="251"/>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17423D60" w14:textId="77777777" w:rsidR="006B7567" w:rsidRDefault="006B7567">
            <w:pPr>
              <w:jc w:val="center"/>
              <w:rPr>
                <w:sz w:val="18"/>
                <w:szCs w:val="18"/>
              </w:rPr>
            </w:pPr>
            <w:r>
              <w:rPr>
                <w:sz w:val="18"/>
                <w:szCs w:val="18"/>
              </w:rPr>
              <w:t>8861</w:t>
            </w:r>
          </w:p>
        </w:tc>
        <w:tc>
          <w:tcPr>
            <w:tcW w:w="4714" w:type="dxa"/>
            <w:tcBorders>
              <w:top w:val="nil"/>
              <w:left w:val="nil"/>
              <w:bottom w:val="single" w:sz="4" w:space="0" w:color="auto"/>
              <w:right w:val="single" w:sz="4" w:space="0" w:color="auto"/>
            </w:tcBorders>
            <w:shd w:val="clear" w:color="auto" w:fill="auto"/>
            <w:vAlign w:val="center"/>
            <w:hideMark/>
          </w:tcPr>
          <w:p w14:paraId="63394199" w14:textId="77777777" w:rsidR="006B7567" w:rsidRDefault="006B7567">
            <w:pPr>
              <w:rPr>
                <w:sz w:val="18"/>
                <w:szCs w:val="18"/>
              </w:rPr>
            </w:pPr>
            <w:proofErr w:type="spellStart"/>
            <w:r>
              <w:rPr>
                <w:sz w:val="18"/>
                <w:szCs w:val="18"/>
              </w:rPr>
              <w:t>Примљене</w:t>
            </w:r>
            <w:proofErr w:type="spellEnd"/>
            <w:r>
              <w:rPr>
                <w:sz w:val="18"/>
                <w:szCs w:val="18"/>
              </w:rPr>
              <w:t xml:space="preserve"> </w:t>
            </w:r>
            <w:proofErr w:type="spellStart"/>
            <w:r>
              <w:rPr>
                <w:sz w:val="18"/>
                <w:szCs w:val="18"/>
              </w:rPr>
              <w:t>гаранције</w:t>
            </w:r>
            <w:proofErr w:type="spellEnd"/>
          </w:p>
        </w:tc>
        <w:tc>
          <w:tcPr>
            <w:tcW w:w="2482" w:type="dxa"/>
            <w:tcBorders>
              <w:top w:val="nil"/>
              <w:left w:val="nil"/>
              <w:bottom w:val="single" w:sz="4" w:space="0" w:color="auto"/>
              <w:right w:val="single" w:sz="8" w:space="0" w:color="auto"/>
            </w:tcBorders>
            <w:shd w:val="clear" w:color="auto" w:fill="auto"/>
            <w:vAlign w:val="center"/>
            <w:hideMark/>
          </w:tcPr>
          <w:p w14:paraId="26966D7D" w14:textId="77777777" w:rsidR="006B7567" w:rsidRDefault="006B7567">
            <w:pPr>
              <w:jc w:val="right"/>
              <w:rPr>
                <w:sz w:val="18"/>
                <w:szCs w:val="18"/>
              </w:rPr>
            </w:pPr>
            <w:r>
              <w:rPr>
                <w:sz w:val="18"/>
                <w:szCs w:val="18"/>
              </w:rPr>
              <w:t>1.655.075</w:t>
            </w:r>
          </w:p>
        </w:tc>
        <w:tc>
          <w:tcPr>
            <w:tcW w:w="2596" w:type="dxa"/>
            <w:tcBorders>
              <w:top w:val="nil"/>
              <w:left w:val="nil"/>
              <w:bottom w:val="single" w:sz="4" w:space="0" w:color="auto"/>
              <w:right w:val="single" w:sz="8" w:space="0" w:color="auto"/>
            </w:tcBorders>
            <w:shd w:val="clear" w:color="auto" w:fill="auto"/>
            <w:vAlign w:val="center"/>
            <w:hideMark/>
          </w:tcPr>
          <w:p w14:paraId="73F32541" w14:textId="77777777" w:rsidR="006B7567" w:rsidRDefault="006B7567">
            <w:pPr>
              <w:jc w:val="right"/>
              <w:rPr>
                <w:sz w:val="18"/>
                <w:szCs w:val="18"/>
              </w:rPr>
            </w:pPr>
            <w:r>
              <w:rPr>
                <w:sz w:val="18"/>
                <w:szCs w:val="18"/>
              </w:rPr>
              <w:t>1.172.849</w:t>
            </w:r>
          </w:p>
        </w:tc>
      </w:tr>
      <w:tr w:rsidR="006B7567" w14:paraId="537AFC7B" w14:textId="77777777" w:rsidTr="006B7567">
        <w:trPr>
          <w:trHeight w:val="474"/>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79A77A64" w14:textId="77777777" w:rsidR="006B7567" w:rsidRDefault="006B7567">
            <w:pPr>
              <w:jc w:val="center"/>
              <w:rPr>
                <w:sz w:val="18"/>
                <w:szCs w:val="18"/>
              </w:rPr>
            </w:pPr>
            <w:r>
              <w:rPr>
                <w:sz w:val="18"/>
                <w:szCs w:val="18"/>
              </w:rPr>
              <w:t>88990 и 88991</w:t>
            </w:r>
          </w:p>
        </w:tc>
        <w:tc>
          <w:tcPr>
            <w:tcW w:w="4714" w:type="dxa"/>
            <w:tcBorders>
              <w:top w:val="nil"/>
              <w:left w:val="nil"/>
              <w:bottom w:val="single" w:sz="4" w:space="0" w:color="auto"/>
              <w:right w:val="single" w:sz="4" w:space="0" w:color="auto"/>
            </w:tcBorders>
            <w:shd w:val="clear" w:color="auto" w:fill="auto"/>
            <w:vAlign w:val="center"/>
            <w:hideMark/>
          </w:tcPr>
          <w:p w14:paraId="290F4A43" w14:textId="77777777" w:rsidR="006B7567" w:rsidRDefault="006B7567">
            <w:pPr>
              <w:rPr>
                <w:sz w:val="18"/>
                <w:szCs w:val="18"/>
              </w:rPr>
            </w:pPr>
            <w:proofErr w:type="spellStart"/>
            <w:r>
              <w:rPr>
                <w:sz w:val="18"/>
                <w:szCs w:val="18"/>
              </w:rPr>
              <w:t>Остала</w:t>
            </w:r>
            <w:proofErr w:type="spellEnd"/>
            <w:r>
              <w:rPr>
                <w:sz w:val="18"/>
                <w:szCs w:val="18"/>
              </w:rPr>
              <w:t xml:space="preserve"> </w:t>
            </w:r>
            <w:proofErr w:type="spellStart"/>
            <w:r>
              <w:rPr>
                <w:sz w:val="18"/>
                <w:szCs w:val="18"/>
              </w:rPr>
              <w:t>актива</w:t>
            </w:r>
            <w:proofErr w:type="spellEnd"/>
            <w:r>
              <w:rPr>
                <w:sz w:val="18"/>
                <w:szCs w:val="18"/>
              </w:rPr>
              <w:t xml:space="preserve"> - </w:t>
            </w:r>
            <w:proofErr w:type="spellStart"/>
            <w:r>
              <w:rPr>
                <w:sz w:val="18"/>
                <w:szCs w:val="18"/>
              </w:rPr>
              <w:t>материјал</w:t>
            </w:r>
            <w:proofErr w:type="spellEnd"/>
            <w:r>
              <w:rPr>
                <w:sz w:val="18"/>
                <w:szCs w:val="18"/>
              </w:rPr>
              <w:t xml:space="preserve"> СФОР-а</w:t>
            </w:r>
          </w:p>
        </w:tc>
        <w:tc>
          <w:tcPr>
            <w:tcW w:w="2482" w:type="dxa"/>
            <w:tcBorders>
              <w:top w:val="nil"/>
              <w:left w:val="nil"/>
              <w:bottom w:val="single" w:sz="4" w:space="0" w:color="auto"/>
              <w:right w:val="single" w:sz="8" w:space="0" w:color="auto"/>
            </w:tcBorders>
            <w:shd w:val="clear" w:color="auto" w:fill="auto"/>
            <w:vAlign w:val="center"/>
            <w:hideMark/>
          </w:tcPr>
          <w:p w14:paraId="4AA0B099" w14:textId="77777777" w:rsidR="006B7567" w:rsidRDefault="006B7567">
            <w:pPr>
              <w:jc w:val="right"/>
              <w:rPr>
                <w:sz w:val="18"/>
                <w:szCs w:val="18"/>
              </w:rPr>
            </w:pPr>
            <w:r>
              <w:rPr>
                <w:sz w:val="18"/>
                <w:szCs w:val="18"/>
              </w:rPr>
              <w:t>20.606</w:t>
            </w:r>
          </w:p>
        </w:tc>
        <w:tc>
          <w:tcPr>
            <w:tcW w:w="2596" w:type="dxa"/>
            <w:tcBorders>
              <w:top w:val="nil"/>
              <w:left w:val="nil"/>
              <w:bottom w:val="single" w:sz="4" w:space="0" w:color="auto"/>
              <w:right w:val="single" w:sz="8" w:space="0" w:color="auto"/>
            </w:tcBorders>
            <w:shd w:val="clear" w:color="auto" w:fill="auto"/>
            <w:vAlign w:val="center"/>
            <w:hideMark/>
          </w:tcPr>
          <w:p w14:paraId="11A3C9A2" w14:textId="77777777" w:rsidR="006B7567" w:rsidRDefault="006B7567">
            <w:pPr>
              <w:jc w:val="right"/>
              <w:rPr>
                <w:sz w:val="18"/>
                <w:szCs w:val="18"/>
              </w:rPr>
            </w:pPr>
            <w:r>
              <w:rPr>
                <w:sz w:val="18"/>
                <w:szCs w:val="18"/>
              </w:rPr>
              <w:t>20.589</w:t>
            </w:r>
          </w:p>
        </w:tc>
      </w:tr>
      <w:tr w:rsidR="006B7567" w14:paraId="19ABD725" w14:textId="77777777" w:rsidTr="006B7567">
        <w:trPr>
          <w:trHeight w:val="251"/>
          <w:jc w:val="center"/>
        </w:trPr>
        <w:tc>
          <w:tcPr>
            <w:tcW w:w="1183" w:type="dxa"/>
            <w:tcBorders>
              <w:top w:val="nil"/>
              <w:left w:val="single" w:sz="8" w:space="0" w:color="auto"/>
              <w:bottom w:val="single" w:sz="4" w:space="0" w:color="auto"/>
              <w:right w:val="single" w:sz="4" w:space="0" w:color="auto"/>
            </w:tcBorders>
            <w:shd w:val="clear" w:color="auto" w:fill="auto"/>
            <w:vAlign w:val="center"/>
            <w:hideMark/>
          </w:tcPr>
          <w:p w14:paraId="3034D01A" w14:textId="77777777" w:rsidR="006B7567" w:rsidRDefault="006B7567">
            <w:pPr>
              <w:jc w:val="center"/>
              <w:rPr>
                <w:sz w:val="18"/>
                <w:szCs w:val="18"/>
              </w:rPr>
            </w:pPr>
            <w:r>
              <w:rPr>
                <w:sz w:val="18"/>
                <w:szCs w:val="18"/>
              </w:rPr>
              <w:t>88992</w:t>
            </w:r>
          </w:p>
        </w:tc>
        <w:tc>
          <w:tcPr>
            <w:tcW w:w="4714" w:type="dxa"/>
            <w:tcBorders>
              <w:top w:val="nil"/>
              <w:left w:val="nil"/>
              <w:bottom w:val="single" w:sz="4" w:space="0" w:color="auto"/>
              <w:right w:val="single" w:sz="4" w:space="0" w:color="auto"/>
            </w:tcBorders>
            <w:shd w:val="clear" w:color="auto" w:fill="auto"/>
            <w:vAlign w:val="center"/>
            <w:hideMark/>
          </w:tcPr>
          <w:p w14:paraId="752051FB" w14:textId="77777777" w:rsidR="006B7567" w:rsidRDefault="006B7567">
            <w:pPr>
              <w:rPr>
                <w:sz w:val="18"/>
                <w:szCs w:val="18"/>
              </w:rPr>
            </w:pPr>
            <w:proofErr w:type="spellStart"/>
            <w:r>
              <w:rPr>
                <w:sz w:val="18"/>
                <w:szCs w:val="18"/>
              </w:rPr>
              <w:t>Станови</w:t>
            </w:r>
            <w:proofErr w:type="spellEnd"/>
            <w:r>
              <w:rPr>
                <w:sz w:val="18"/>
                <w:szCs w:val="18"/>
              </w:rPr>
              <w:t xml:space="preserve"> и </w:t>
            </w:r>
            <w:proofErr w:type="spellStart"/>
            <w:r>
              <w:rPr>
                <w:sz w:val="18"/>
                <w:szCs w:val="18"/>
              </w:rPr>
              <w:t>стамбене</w:t>
            </w:r>
            <w:proofErr w:type="spellEnd"/>
            <w:r>
              <w:rPr>
                <w:sz w:val="18"/>
                <w:szCs w:val="18"/>
              </w:rPr>
              <w:t xml:space="preserve"> </w:t>
            </w:r>
            <w:proofErr w:type="spellStart"/>
            <w:r>
              <w:rPr>
                <w:sz w:val="18"/>
                <w:szCs w:val="18"/>
              </w:rPr>
              <w:t>зграде-неоткупљени</w:t>
            </w:r>
            <w:proofErr w:type="spellEnd"/>
            <w:r>
              <w:rPr>
                <w:sz w:val="18"/>
                <w:szCs w:val="18"/>
              </w:rPr>
              <w:t xml:space="preserve"> </w:t>
            </w:r>
          </w:p>
        </w:tc>
        <w:tc>
          <w:tcPr>
            <w:tcW w:w="2482" w:type="dxa"/>
            <w:tcBorders>
              <w:top w:val="nil"/>
              <w:left w:val="nil"/>
              <w:bottom w:val="single" w:sz="4" w:space="0" w:color="auto"/>
              <w:right w:val="single" w:sz="8" w:space="0" w:color="auto"/>
            </w:tcBorders>
            <w:shd w:val="clear" w:color="auto" w:fill="auto"/>
            <w:vAlign w:val="center"/>
            <w:hideMark/>
          </w:tcPr>
          <w:p w14:paraId="73F5F088" w14:textId="77777777" w:rsidR="006B7567" w:rsidRDefault="006B7567">
            <w:pPr>
              <w:jc w:val="right"/>
              <w:rPr>
                <w:sz w:val="18"/>
                <w:szCs w:val="18"/>
              </w:rPr>
            </w:pPr>
            <w:r>
              <w:rPr>
                <w:sz w:val="18"/>
                <w:szCs w:val="18"/>
              </w:rPr>
              <w:t>2.703.341</w:t>
            </w:r>
          </w:p>
        </w:tc>
        <w:tc>
          <w:tcPr>
            <w:tcW w:w="2596" w:type="dxa"/>
            <w:tcBorders>
              <w:top w:val="nil"/>
              <w:left w:val="nil"/>
              <w:bottom w:val="single" w:sz="4" w:space="0" w:color="auto"/>
              <w:right w:val="single" w:sz="8" w:space="0" w:color="auto"/>
            </w:tcBorders>
            <w:shd w:val="clear" w:color="auto" w:fill="auto"/>
            <w:vAlign w:val="center"/>
            <w:hideMark/>
          </w:tcPr>
          <w:p w14:paraId="3D199668" w14:textId="77777777" w:rsidR="006B7567" w:rsidRDefault="006B7567">
            <w:pPr>
              <w:jc w:val="right"/>
              <w:rPr>
                <w:sz w:val="18"/>
                <w:szCs w:val="18"/>
              </w:rPr>
            </w:pPr>
            <w:r>
              <w:rPr>
                <w:sz w:val="18"/>
                <w:szCs w:val="18"/>
              </w:rPr>
              <w:t>2.703.341</w:t>
            </w:r>
          </w:p>
        </w:tc>
      </w:tr>
      <w:tr w:rsidR="006B7567" w14:paraId="5B89B729" w14:textId="77777777" w:rsidTr="006B7567">
        <w:trPr>
          <w:trHeight w:val="415"/>
          <w:jc w:val="center"/>
        </w:trPr>
        <w:tc>
          <w:tcPr>
            <w:tcW w:w="1183" w:type="dxa"/>
            <w:tcBorders>
              <w:top w:val="nil"/>
              <w:left w:val="single" w:sz="8" w:space="0" w:color="auto"/>
              <w:bottom w:val="nil"/>
              <w:right w:val="single" w:sz="4" w:space="0" w:color="auto"/>
            </w:tcBorders>
            <w:shd w:val="clear" w:color="auto" w:fill="auto"/>
            <w:vAlign w:val="center"/>
            <w:hideMark/>
          </w:tcPr>
          <w:p w14:paraId="7069653B" w14:textId="77777777" w:rsidR="006B7567" w:rsidRDefault="006B7567">
            <w:pPr>
              <w:jc w:val="center"/>
              <w:rPr>
                <w:sz w:val="18"/>
                <w:szCs w:val="18"/>
              </w:rPr>
            </w:pPr>
            <w:r>
              <w:rPr>
                <w:sz w:val="18"/>
                <w:szCs w:val="18"/>
              </w:rPr>
              <w:t>8932</w:t>
            </w:r>
          </w:p>
        </w:tc>
        <w:tc>
          <w:tcPr>
            <w:tcW w:w="4714" w:type="dxa"/>
            <w:tcBorders>
              <w:top w:val="nil"/>
              <w:left w:val="nil"/>
              <w:bottom w:val="nil"/>
              <w:right w:val="single" w:sz="4" w:space="0" w:color="auto"/>
            </w:tcBorders>
            <w:shd w:val="clear" w:color="auto" w:fill="auto"/>
            <w:vAlign w:val="center"/>
            <w:hideMark/>
          </w:tcPr>
          <w:p w14:paraId="165D6A85" w14:textId="77777777" w:rsidR="006B7567" w:rsidRDefault="006B7567">
            <w:pPr>
              <w:rPr>
                <w:sz w:val="18"/>
                <w:szCs w:val="18"/>
              </w:rPr>
            </w:pPr>
            <w:proofErr w:type="spellStart"/>
            <w:r>
              <w:rPr>
                <w:sz w:val="18"/>
                <w:szCs w:val="18"/>
              </w:rPr>
              <w:t>Имовина</w:t>
            </w:r>
            <w:proofErr w:type="spellEnd"/>
            <w:r>
              <w:rPr>
                <w:sz w:val="18"/>
                <w:szCs w:val="18"/>
              </w:rPr>
              <w:t xml:space="preserve"> </w:t>
            </w:r>
            <w:proofErr w:type="spellStart"/>
            <w:r>
              <w:rPr>
                <w:sz w:val="18"/>
                <w:szCs w:val="18"/>
              </w:rPr>
              <w:t>која</w:t>
            </w:r>
            <w:proofErr w:type="spellEnd"/>
            <w:r>
              <w:rPr>
                <w:sz w:val="18"/>
                <w:szCs w:val="18"/>
              </w:rPr>
              <w:t xml:space="preserve"> </w:t>
            </w:r>
            <w:proofErr w:type="spellStart"/>
            <w:r>
              <w:rPr>
                <w:sz w:val="18"/>
                <w:szCs w:val="18"/>
              </w:rPr>
              <w:t>није</w:t>
            </w:r>
            <w:proofErr w:type="spellEnd"/>
            <w:r>
              <w:rPr>
                <w:sz w:val="18"/>
                <w:szCs w:val="18"/>
              </w:rPr>
              <w:t xml:space="preserve"> </w:t>
            </w:r>
            <w:proofErr w:type="spellStart"/>
            <w:r>
              <w:rPr>
                <w:sz w:val="18"/>
                <w:szCs w:val="18"/>
              </w:rPr>
              <w:t>својина</w:t>
            </w:r>
            <w:proofErr w:type="spellEnd"/>
            <w:r>
              <w:rPr>
                <w:sz w:val="18"/>
                <w:szCs w:val="18"/>
              </w:rPr>
              <w:t xml:space="preserve"> ЖРС </w:t>
            </w:r>
            <w:proofErr w:type="spellStart"/>
            <w:r>
              <w:rPr>
                <w:sz w:val="18"/>
                <w:szCs w:val="18"/>
              </w:rPr>
              <w:t>по</w:t>
            </w:r>
            <w:proofErr w:type="spellEnd"/>
            <w:r>
              <w:rPr>
                <w:sz w:val="18"/>
                <w:szCs w:val="18"/>
              </w:rPr>
              <w:t xml:space="preserve"> </w:t>
            </w:r>
            <w:proofErr w:type="spellStart"/>
            <w:r>
              <w:rPr>
                <w:sz w:val="18"/>
                <w:szCs w:val="18"/>
              </w:rPr>
              <w:t>процјени</w:t>
            </w:r>
            <w:proofErr w:type="spellEnd"/>
            <w:r>
              <w:rPr>
                <w:sz w:val="18"/>
                <w:szCs w:val="18"/>
              </w:rPr>
              <w:t xml:space="preserve"> 2021. </w:t>
            </w:r>
            <w:proofErr w:type="spellStart"/>
            <w:r>
              <w:rPr>
                <w:sz w:val="18"/>
                <w:szCs w:val="18"/>
              </w:rPr>
              <w:t>године-садашња</w:t>
            </w:r>
            <w:proofErr w:type="spellEnd"/>
            <w:r>
              <w:rPr>
                <w:sz w:val="18"/>
                <w:szCs w:val="18"/>
              </w:rPr>
              <w:t xml:space="preserve"> </w:t>
            </w:r>
            <w:proofErr w:type="spellStart"/>
            <w:r>
              <w:rPr>
                <w:sz w:val="18"/>
                <w:szCs w:val="18"/>
              </w:rPr>
              <w:t>вриједност</w:t>
            </w:r>
            <w:proofErr w:type="spellEnd"/>
            <w:r>
              <w:rPr>
                <w:sz w:val="18"/>
                <w:szCs w:val="18"/>
              </w:rPr>
              <w:t xml:space="preserve"> </w:t>
            </w:r>
          </w:p>
        </w:tc>
        <w:tc>
          <w:tcPr>
            <w:tcW w:w="2482" w:type="dxa"/>
            <w:tcBorders>
              <w:top w:val="nil"/>
              <w:left w:val="nil"/>
              <w:bottom w:val="nil"/>
              <w:right w:val="single" w:sz="8" w:space="0" w:color="auto"/>
            </w:tcBorders>
            <w:shd w:val="clear" w:color="auto" w:fill="auto"/>
            <w:vAlign w:val="center"/>
            <w:hideMark/>
          </w:tcPr>
          <w:p w14:paraId="18CC1AF4" w14:textId="77777777" w:rsidR="006B7567" w:rsidRDefault="006B7567">
            <w:pPr>
              <w:jc w:val="right"/>
              <w:rPr>
                <w:sz w:val="18"/>
                <w:szCs w:val="18"/>
              </w:rPr>
            </w:pPr>
            <w:r>
              <w:rPr>
                <w:sz w:val="18"/>
                <w:szCs w:val="18"/>
              </w:rPr>
              <w:t>803.879.141</w:t>
            </w:r>
          </w:p>
        </w:tc>
        <w:tc>
          <w:tcPr>
            <w:tcW w:w="2596" w:type="dxa"/>
            <w:tcBorders>
              <w:top w:val="nil"/>
              <w:left w:val="nil"/>
              <w:bottom w:val="nil"/>
              <w:right w:val="single" w:sz="8" w:space="0" w:color="auto"/>
            </w:tcBorders>
            <w:shd w:val="clear" w:color="auto" w:fill="auto"/>
            <w:vAlign w:val="center"/>
            <w:hideMark/>
          </w:tcPr>
          <w:p w14:paraId="6932C3AD" w14:textId="77777777" w:rsidR="006B7567" w:rsidRDefault="006B7567">
            <w:pPr>
              <w:jc w:val="right"/>
              <w:rPr>
                <w:sz w:val="18"/>
                <w:szCs w:val="18"/>
              </w:rPr>
            </w:pPr>
            <w:r>
              <w:rPr>
                <w:sz w:val="18"/>
                <w:szCs w:val="18"/>
              </w:rPr>
              <w:t>806.826.902</w:t>
            </w:r>
          </w:p>
        </w:tc>
      </w:tr>
      <w:tr w:rsidR="006B7567" w14:paraId="15BDE4D9" w14:textId="77777777" w:rsidTr="006B7567">
        <w:trPr>
          <w:trHeight w:val="266"/>
          <w:jc w:val="center"/>
        </w:trPr>
        <w:tc>
          <w:tcPr>
            <w:tcW w:w="5898"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4D448EA3" w14:textId="77777777" w:rsidR="006B7567" w:rsidRDefault="006B7567">
            <w:pPr>
              <w:jc w:val="center"/>
              <w:rPr>
                <w:b/>
                <w:bCs/>
                <w:sz w:val="18"/>
                <w:szCs w:val="18"/>
              </w:rPr>
            </w:pPr>
            <w:r>
              <w:rPr>
                <w:b/>
                <w:bCs/>
                <w:sz w:val="18"/>
                <w:szCs w:val="18"/>
              </w:rPr>
              <w:t>УКУПНО</w:t>
            </w:r>
          </w:p>
        </w:tc>
        <w:tc>
          <w:tcPr>
            <w:tcW w:w="2482" w:type="dxa"/>
            <w:tcBorders>
              <w:top w:val="single" w:sz="8" w:space="0" w:color="auto"/>
              <w:left w:val="nil"/>
              <w:bottom w:val="single" w:sz="8" w:space="0" w:color="auto"/>
              <w:right w:val="single" w:sz="8" w:space="0" w:color="auto"/>
            </w:tcBorders>
            <w:shd w:val="clear" w:color="000000" w:fill="C0C0C0"/>
            <w:vAlign w:val="center"/>
            <w:hideMark/>
          </w:tcPr>
          <w:p w14:paraId="5A20EEE3" w14:textId="77777777" w:rsidR="006B7567" w:rsidRDefault="006B7567">
            <w:pPr>
              <w:jc w:val="right"/>
              <w:rPr>
                <w:b/>
                <w:bCs/>
                <w:sz w:val="18"/>
                <w:szCs w:val="18"/>
              </w:rPr>
            </w:pPr>
            <w:r>
              <w:rPr>
                <w:b/>
                <w:bCs/>
                <w:sz w:val="18"/>
                <w:szCs w:val="18"/>
              </w:rPr>
              <w:t>819.857.782</w:t>
            </w:r>
          </w:p>
        </w:tc>
        <w:tc>
          <w:tcPr>
            <w:tcW w:w="2596" w:type="dxa"/>
            <w:tcBorders>
              <w:top w:val="single" w:sz="8" w:space="0" w:color="auto"/>
              <w:left w:val="nil"/>
              <w:bottom w:val="single" w:sz="8" w:space="0" w:color="auto"/>
              <w:right w:val="single" w:sz="8" w:space="0" w:color="auto"/>
            </w:tcBorders>
            <w:shd w:val="clear" w:color="000000" w:fill="C0C0C0"/>
            <w:vAlign w:val="center"/>
            <w:hideMark/>
          </w:tcPr>
          <w:p w14:paraId="3C7954FB" w14:textId="77777777" w:rsidR="006B7567" w:rsidRDefault="006B7567">
            <w:pPr>
              <w:jc w:val="right"/>
              <w:rPr>
                <w:b/>
                <w:bCs/>
                <w:sz w:val="18"/>
                <w:szCs w:val="18"/>
              </w:rPr>
            </w:pPr>
            <w:r>
              <w:rPr>
                <w:b/>
                <w:bCs/>
                <w:sz w:val="18"/>
                <w:szCs w:val="18"/>
              </w:rPr>
              <w:t>810.723.702</w:t>
            </w:r>
          </w:p>
        </w:tc>
      </w:tr>
    </w:tbl>
    <w:p w14:paraId="5F8FE0FB" w14:textId="2AE71EFA" w:rsidR="00964DE0" w:rsidRPr="006B7567" w:rsidRDefault="007F488F" w:rsidP="007C487E">
      <w:pPr>
        <w:ind w:firstLine="567"/>
        <w:jc w:val="center"/>
        <w:rPr>
          <w:b/>
          <w:i/>
          <w:sz w:val="20"/>
          <w:szCs w:val="20"/>
          <w:lang w:eastAsia="en-US"/>
        </w:rPr>
      </w:pPr>
      <w:proofErr w:type="spellStart"/>
      <w:r w:rsidRPr="006B7567">
        <w:rPr>
          <w:b/>
          <w:i/>
          <w:sz w:val="20"/>
          <w:szCs w:val="20"/>
          <w:lang w:eastAsia="en-US"/>
        </w:rPr>
        <w:t>Табела</w:t>
      </w:r>
      <w:proofErr w:type="spellEnd"/>
      <w:r w:rsidRPr="006B7567">
        <w:rPr>
          <w:b/>
          <w:i/>
          <w:sz w:val="20"/>
          <w:szCs w:val="20"/>
          <w:lang w:eastAsia="en-US"/>
        </w:rPr>
        <w:t xml:space="preserve"> </w:t>
      </w:r>
      <w:r w:rsidR="00375210">
        <w:rPr>
          <w:b/>
          <w:i/>
          <w:sz w:val="20"/>
          <w:szCs w:val="20"/>
          <w:lang w:val="sr-Cyrl-BA" w:eastAsia="en-US"/>
        </w:rPr>
        <w:t>61</w:t>
      </w:r>
      <w:r w:rsidRPr="006B7567">
        <w:rPr>
          <w:b/>
          <w:i/>
          <w:sz w:val="20"/>
          <w:szCs w:val="20"/>
          <w:lang w:eastAsia="en-US"/>
        </w:rPr>
        <w:t xml:space="preserve">.  </w:t>
      </w:r>
      <w:proofErr w:type="spellStart"/>
      <w:r w:rsidRPr="006B7567">
        <w:rPr>
          <w:b/>
          <w:i/>
          <w:sz w:val="20"/>
          <w:szCs w:val="20"/>
          <w:lang w:eastAsia="en-US"/>
        </w:rPr>
        <w:t>Ванбилансна</w:t>
      </w:r>
      <w:proofErr w:type="spellEnd"/>
      <w:r w:rsidRPr="006B7567">
        <w:rPr>
          <w:b/>
          <w:i/>
          <w:sz w:val="20"/>
          <w:szCs w:val="20"/>
          <w:lang w:eastAsia="en-US"/>
        </w:rPr>
        <w:t xml:space="preserve"> </w:t>
      </w:r>
      <w:bookmarkEnd w:id="82"/>
      <w:proofErr w:type="spellStart"/>
      <w:r w:rsidR="001C3183" w:rsidRPr="006B7567">
        <w:rPr>
          <w:b/>
          <w:i/>
          <w:sz w:val="20"/>
          <w:szCs w:val="20"/>
          <w:lang w:eastAsia="en-US"/>
        </w:rPr>
        <w:t>евиденција</w:t>
      </w:r>
      <w:proofErr w:type="spellEnd"/>
    </w:p>
    <w:p w14:paraId="7E240FCC" w14:textId="77777777" w:rsidR="007C487E" w:rsidRDefault="007C487E" w:rsidP="007C487E">
      <w:pPr>
        <w:ind w:firstLine="567"/>
        <w:jc w:val="center"/>
        <w:rPr>
          <w:b/>
          <w:i/>
          <w:color w:val="FF0000"/>
          <w:sz w:val="20"/>
          <w:szCs w:val="20"/>
          <w:lang w:val="sr-Cyrl-BA" w:eastAsia="en-US"/>
        </w:rPr>
      </w:pPr>
    </w:p>
    <w:p w14:paraId="31D02F06" w14:textId="77777777" w:rsidR="00F27805" w:rsidRDefault="00F27805" w:rsidP="007C487E">
      <w:pPr>
        <w:ind w:firstLine="567"/>
        <w:jc w:val="center"/>
        <w:rPr>
          <w:b/>
          <w:i/>
          <w:color w:val="FF0000"/>
          <w:sz w:val="20"/>
          <w:szCs w:val="20"/>
          <w:lang w:val="sr-Cyrl-BA" w:eastAsia="en-US"/>
        </w:rPr>
      </w:pPr>
    </w:p>
    <w:p w14:paraId="07F5D420" w14:textId="77777777" w:rsidR="00F27805" w:rsidRDefault="00F27805" w:rsidP="007C487E">
      <w:pPr>
        <w:ind w:firstLine="567"/>
        <w:jc w:val="center"/>
        <w:rPr>
          <w:b/>
          <w:i/>
          <w:color w:val="FF0000"/>
          <w:sz w:val="20"/>
          <w:szCs w:val="20"/>
          <w:lang w:val="sr-Cyrl-BA" w:eastAsia="en-US"/>
        </w:rPr>
      </w:pPr>
    </w:p>
    <w:p w14:paraId="19516F75" w14:textId="77777777" w:rsidR="00F27805" w:rsidRPr="00F27805" w:rsidRDefault="00F27805" w:rsidP="007C487E">
      <w:pPr>
        <w:ind w:firstLine="567"/>
        <w:jc w:val="center"/>
        <w:rPr>
          <w:b/>
          <w:i/>
          <w:color w:val="FF0000"/>
          <w:sz w:val="20"/>
          <w:szCs w:val="20"/>
          <w:lang w:val="sr-Cyrl-BA" w:eastAsia="en-US"/>
        </w:rPr>
      </w:pPr>
    </w:p>
    <w:p w14:paraId="29007706" w14:textId="2EE57EEE" w:rsidR="001C74D9" w:rsidRPr="008A2621" w:rsidRDefault="001C74D9" w:rsidP="00D14D1E">
      <w:pPr>
        <w:pStyle w:val="Heading2"/>
        <w:numPr>
          <w:ilvl w:val="1"/>
          <w:numId w:val="11"/>
        </w:numPr>
        <w:spacing w:line="240" w:lineRule="auto"/>
        <w:rPr>
          <w:rFonts w:eastAsia="Times New Roman"/>
          <w:color w:val="auto"/>
          <w:lang w:val="bs-Cyrl-BA" w:eastAsia="en-US"/>
        </w:rPr>
      </w:pPr>
      <w:bookmarkStart w:id="83" w:name="_Toc193964691"/>
      <w:r w:rsidRPr="008A2621">
        <w:rPr>
          <w:rFonts w:eastAsia="Times New Roman"/>
          <w:color w:val="auto"/>
          <w:lang w:val="bs-Cyrl-BA" w:eastAsia="en-US"/>
        </w:rPr>
        <w:lastRenderedPageBreak/>
        <w:t>Биланс успјеха</w:t>
      </w:r>
      <w:bookmarkEnd w:id="83"/>
    </w:p>
    <w:p w14:paraId="11E2F21B" w14:textId="77777777" w:rsidR="001C74D9" w:rsidRPr="006357EA" w:rsidRDefault="001C74D9" w:rsidP="00DE6800">
      <w:pPr>
        <w:rPr>
          <w:color w:val="FF0000"/>
          <w:lang w:val="bs-Cyrl-BA" w:eastAsia="en-US"/>
        </w:rPr>
      </w:pPr>
    </w:p>
    <w:p w14:paraId="4A6EAFE1" w14:textId="093CD8CB" w:rsidR="008A7C69" w:rsidRPr="008A2621" w:rsidRDefault="008A7C69" w:rsidP="00DE6800">
      <w:pPr>
        <w:tabs>
          <w:tab w:val="left" w:pos="120"/>
          <w:tab w:val="left" w:pos="240"/>
          <w:tab w:val="left" w:pos="1080"/>
        </w:tabs>
        <w:ind w:left="-510" w:right="-510"/>
        <w:rPr>
          <w:lang w:val="sr-Cyrl-BA" w:eastAsia="en-US"/>
        </w:rPr>
      </w:pPr>
      <w:r w:rsidRPr="008A2621">
        <w:rPr>
          <w:lang w:val="sr-Latn-CS" w:eastAsia="en-US"/>
        </w:rPr>
        <w:t xml:space="preserve">Биланс успјеха </w:t>
      </w:r>
      <w:proofErr w:type="spellStart"/>
      <w:r w:rsidRPr="008A2621">
        <w:rPr>
          <w:lang w:eastAsia="en-US"/>
        </w:rPr>
        <w:t>за</w:t>
      </w:r>
      <w:proofErr w:type="spellEnd"/>
      <w:r w:rsidRPr="008A2621">
        <w:rPr>
          <w:lang w:eastAsia="en-US"/>
        </w:rPr>
        <w:t xml:space="preserve"> </w:t>
      </w:r>
      <w:r w:rsidR="007D5362" w:rsidRPr="008A2621">
        <w:rPr>
          <w:lang w:val="sr-Cyrl-BA" w:eastAsia="en-US"/>
        </w:rPr>
        <w:t xml:space="preserve">пословну </w:t>
      </w:r>
      <w:r w:rsidRPr="008A2621">
        <w:rPr>
          <w:lang w:val="sr-Latn-CS" w:eastAsia="en-US"/>
        </w:rPr>
        <w:t>20</w:t>
      </w:r>
      <w:r w:rsidR="00E979CB" w:rsidRPr="008A2621">
        <w:rPr>
          <w:lang w:val="sr-Latn-CS" w:eastAsia="en-US"/>
        </w:rPr>
        <w:t>2</w:t>
      </w:r>
      <w:r w:rsidR="008A2621" w:rsidRPr="008A2621">
        <w:rPr>
          <w:lang w:val="sr-Latn-CS" w:eastAsia="en-US"/>
        </w:rPr>
        <w:t>4</w:t>
      </w:r>
      <w:r w:rsidRPr="008A2621">
        <w:rPr>
          <w:lang w:val="sr-Latn-CS" w:eastAsia="en-US"/>
        </w:rPr>
        <w:t>.</w:t>
      </w:r>
      <w:r w:rsidR="006D5086" w:rsidRPr="008A2621">
        <w:rPr>
          <w:lang w:val="sr-Latn-CS" w:eastAsia="en-US"/>
        </w:rPr>
        <w:t xml:space="preserve"> </w:t>
      </w:r>
      <w:proofErr w:type="spellStart"/>
      <w:r w:rsidRPr="008A2621">
        <w:rPr>
          <w:lang w:eastAsia="en-US"/>
        </w:rPr>
        <w:t>годин</w:t>
      </w:r>
      <w:proofErr w:type="spellEnd"/>
      <w:r w:rsidR="007D5362" w:rsidRPr="008A2621">
        <w:rPr>
          <w:lang w:val="sr-Cyrl-BA" w:eastAsia="en-US"/>
        </w:rPr>
        <w:t>у</w:t>
      </w:r>
      <w:r w:rsidRPr="008A2621">
        <w:rPr>
          <w:lang w:val="sr-Latn-CS" w:eastAsia="en-US"/>
        </w:rPr>
        <w:t xml:space="preserve"> дат је у наредном табеларном прегледу:</w:t>
      </w:r>
    </w:p>
    <w:p w14:paraId="135E1BD0" w14:textId="2C6D047F" w:rsidR="00CD0B09" w:rsidRPr="008A2621" w:rsidRDefault="00FC3519" w:rsidP="00DE6800">
      <w:pPr>
        <w:tabs>
          <w:tab w:val="left" w:pos="120"/>
          <w:tab w:val="left" w:pos="240"/>
          <w:tab w:val="left" w:pos="1080"/>
        </w:tabs>
        <w:ind w:left="964" w:right="-283"/>
        <w:jc w:val="right"/>
        <w:rPr>
          <w:sz w:val="20"/>
          <w:szCs w:val="20"/>
          <w:lang w:val="sr-Cyrl-RS" w:eastAsia="en-US"/>
        </w:rPr>
      </w:pPr>
      <w:r w:rsidRPr="008A2621">
        <w:rPr>
          <w:sz w:val="20"/>
          <w:szCs w:val="20"/>
          <w:lang w:val="sr-Cyrl-RS" w:eastAsia="en-US"/>
        </w:rPr>
        <w:t xml:space="preserve">    </w:t>
      </w:r>
      <w:r w:rsidR="00D570F5" w:rsidRPr="008A2621">
        <w:rPr>
          <w:sz w:val="20"/>
          <w:szCs w:val="20"/>
          <w:lang w:val="sr-Cyrl-RS" w:eastAsia="en-US"/>
        </w:rPr>
        <w:t>(</w:t>
      </w:r>
      <w:r w:rsidRPr="008A2621">
        <w:rPr>
          <w:sz w:val="20"/>
          <w:szCs w:val="20"/>
          <w:lang w:val="sr-Cyrl-RS" w:eastAsia="en-US"/>
        </w:rPr>
        <w:t>у</w:t>
      </w:r>
      <w:r w:rsidR="00D570F5" w:rsidRPr="008A2621">
        <w:rPr>
          <w:sz w:val="20"/>
          <w:szCs w:val="20"/>
          <w:lang w:val="sr-Cyrl-RS" w:eastAsia="en-US"/>
        </w:rPr>
        <w:t xml:space="preserve"> КМ)</w:t>
      </w:r>
    </w:p>
    <w:tbl>
      <w:tblPr>
        <w:tblW w:w="11029" w:type="dxa"/>
        <w:jc w:val="center"/>
        <w:tblLook w:val="04A0" w:firstRow="1" w:lastRow="0" w:firstColumn="1" w:lastColumn="0" w:noHBand="0" w:noVBand="1"/>
      </w:tblPr>
      <w:tblGrid>
        <w:gridCol w:w="688"/>
        <w:gridCol w:w="4621"/>
        <w:gridCol w:w="1134"/>
        <w:gridCol w:w="1417"/>
        <w:gridCol w:w="1134"/>
        <w:gridCol w:w="950"/>
        <w:gridCol w:w="1085"/>
      </w:tblGrid>
      <w:tr w:rsidR="0019346E" w14:paraId="46E2E0EF" w14:textId="77777777" w:rsidTr="0019346E">
        <w:trPr>
          <w:trHeight w:val="204"/>
          <w:jc w:val="center"/>
        </w:trPr>
        <w:tc>
          <w:tcPr>
            <w:tcW w:w="688"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569FA17E" w14:textId="77777777" w:rsidR="008A2621" w:rsidRPr="008A2621" w:rsidRDefault="008A2621">
            <w:pPr>
              <w:jc w:val="center"/>
              <w:rPr>
                <w:b/>
                <w:bCs/>
                <w:sz w:val="16"/>
                <w:szCs w:val="16"/>
              </w:rPr>
            </w:pPr>
            <w:bookmarkStart w:id="84" w:name="_Toc395795219"/>
            <w:proofErr w:type="spellStart"/>
            <w:r w:rsidRPr="008A2621">
              <w:rPr>
                <w:b/>
                <w:bCs/>
                <w:sz w:val="16"/>
                <w:szCs w:val="16"/>
              </w:rPr>
              <w:t>Редни</w:t>
            </w:r>
            <w:proofErr w:type="spellEnd"/>
            <w:r w:rsidRPr="008A2621">
              <w:rPr>
                <w:b/>
                <w:bCs/>
                <w:sz w:val="16"/>
                <w:szCs w:val="16"/>
              </w:rPr>
              <w:t xml:space="preserve"> </w:t>
            </w:r>
            <w:proofErr w:type="spellStart"/>
            <w:r w:rsidRPr="008A2621">
              <w:rPr>
                <w:b/>
                <w:bCs/>
                <w:sz w:val="16"/>
                <w:szCs w:val="16"/>
              </w:rPr>
              <w:t>број</w:t>
            </w:r>
            <w:proofErr w:type="spellEnd"/>
            <w:r w:rsidRPr="008A2621">
              <w:rPr>
                <w:b/>
                <w:bCs/>
                <w:sz w:val="16"/>
                <w:szCs w:val="16"/>
              </w:rPr>
              <w:t xml:space="preserve"> </w:t>
            </w:r>
          </w:p>
        </w:tc>
        <w:tc>
          <w:tcPr>
            <w:tcW w:w="4621"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5034C2B" w14:textId="77777777" w:rsidR="008A2621" w:rsidRPr="008A2621" w:rsidRDefault="008A2621">
            <w:pPr>
              <w:jc w:val="center"/>
              <w:rPr>
                <w:b/>
                <w:bCs/>
                <w:sz w:val="16"/>
                <w:szCs w:val="16"/>
              </w:rPr>
            </w:pPr>
            <w:proofErr w:type="spellStart"/>
            <w:r w:rsidRPr="008A2621">
              <w:rPr>
                <w:b/>
                <w:bCs/>
                <w:sz w:val="16"/>
                <w:szCs w:val="16"/>
              </w:rPr>
              <w:t>Опис</w:t>
            </w:r>
            <w:proofErr w:type="spellEnd"/>
          </w:p>
        </w:tc>
        <w:tc>
          <w:tcPr>
            <w:tcW w:w="1134" w:type="dxa"/>
            <w:tcBorders>
              <w:top w:val="single" w:sz="8" w:space="0" w:color="auto"/>
              <w:left w:val="nil"/>
              <w:bottom w:val="single" w:sz="4" w:space="0" w:color="auto"/>
              <w:right w:val="single" w:sz="4" w:space="0" w:color="auto"/>
            </w:tcBorders>
            <w:shd w:val="clear" w:color="000000" w:fill="BFBFBF"/>
            <w:noWrap/>
            <w:vAlign w:val="center"/>
            <w:hideMark/>
          </w:tcPr>
          <w:p w14:paraId="2A8DEEF4" w14:textId="77777777" w:rsidR="008A2621" w:rsidRPr="008A2621" w:rsidRDefault="008A2621">
            <w:pPr>
              <w:jc w:val="center"/>
              <w:rPr>
                <w:b/>
                <w:bCs/>
                <w:sz w:val="16"/>
                <w:szCs w:val="16"/>
              </w:rPr>
            </w:pPr>
            <w:proofErr w:type="spellStart"/>
            <w:r w:rsidRPr="008A2621">
              <w:rPr>
                <w:b/>
                <w:bCs/>
                <w:sz w:val="16"/>
                <w:szCs w:val="16"/>
              </w:rPr>
              <w:t>Остварено</w:t>
            </w:r>
            <w:proofErr w:type="spellEnd"/>
          </w:p>
        </w:tc>
        <w:tc>
          <w:tcPr>
            <w:tcW w:w="1417" w:type="dxa"/>
            <w:tcBorders>
              <w:top w:val="single" w:sz="8" w:space="0" w:color="auto"/>
              <w:left w:val="nil"/>
              <w:bottom w:val="single" w:sz="4" w:space="0" w:color="auto"/>
              <w:right w:val="single" w:sz="4" w:space="0" w:color="auto"/>
            </w:tcBorders>
            <w:shd w:val="clear" w:color="000000" w:fill="BFBFBF"/>
            <w:noWrap/>
            <w:vAlign w:val="center"/>
            <w:hideMark/>
          </w:tcPr>
          <w:p w14:paraId="2214DE9C" w14:textId="77777777" w:rsidR="008A2621" w:rsidRPr="008A2621" w:rsidRDefault="008A2621">
            <w:pPr>
              <w:jc w:val="center"/>
              <w:rPr>
                <w:b/>
                <w:bCs/>
                <w:sz w:val="16"/>
                <w:szCs w:val="16"/>
              </w:rPr>
            </w:pPr>
            <w:r w:rsidRPr="008A2621">
              <w:rPr>
                <w:b/>
                <w:bCs/>
                <w:sz w:val="16"/>
                <w:szCs w:val="16"/>
              </w:rPr>
              <w:t xml:space="preserve"> </w:t>
            </w:r>
            <w:proofErr w:type="spellStart"/>
            <w:r w:rsidRPr="008A2621">
              <w:rPr>
                <w:b/>
                <w:bCs/>
                <w:sz w:val="16"/>
                <w:szCs w:val="16"/>
              </w:rPr>
              <w:t>Ребаланс</w:t>
            </w:r>
            <w:proofErr w:type="spellEnd"/>
            <w:r w:rsidRPr="008A2621">
              <w:rPr>
                <w:b/>
                <w:bCs/>
                <w:sz w:val="16"/>
                <w:szCs w:val="16"/>
              </w:rPr>
              <w:t xml:space="preserve"> </w:t>
            </w:r>
            <w:proofErr w:type="spellStart"/>
            <w:r w:rsidRPr="008A2621">
              <w:rPr>
                <w:b/>
                <w:bCs/>
                <w:sz w:val="16"/>
                <w:szCs w:val="16"/>
              </w:rPr>
              <w:t>плана</w:t>
            </w:r>
            <w:proofErr w:type="spellEnd"/>
          </w:p>
        </w:tc>
        <w:tc>
          <w:tcPr>
            <w:tcW w:w="1134" w:type="dxa"/>
            <w:tcBorders>
              <w:top w:val="single" w:sz="8" w:space="0" w:color="auto"/>
              <w:left w:val="nil"/>
              <w:bottom w:val="single" w:sz="4" w:space="0" w:color="auto"/>
              <w:right w:val="single" w:sz="4" w:space="0" w:color="auto"/>
            </w:tcBorders>
            <w:shd w:val="clear" w:color="000000" w:fill="BFBFBF"/>
            <w:noWrap/>
            <w:vAlign w:val="center"/>
            <w:hideMark/>
          </w:tcPr>
          <w:p w14:paraId="15ACC397" w14:textId="77777777" w:rsidR="008A2621" w:rsidRPr="008A2621" w:rsidRDefault="008A2621">
            <w:pPr>
              <w:jc w:val="center"/>
              <w:rPr>
                <w:b/>
                <w:bCs/>
                <w:sz w:val="16"/>
                <w:szCs w:val="16"/>
              </w:rPr>
            </w:pPr>
            <w:proofErr w:type="spellStart"/>
            <w:r w:rsidRPr="008A2621">
              <w:rPr>
                <w:b/>
                <w:bCs/>
                <w:sz w:val="16"/>
                <w:szCs w:val="16"/>
              </w:rPr>
              <w:t>Остварено</w:t>
            </w:r>
            <w:proofErr w:type="spellEnd"/>
          </w:p>
        </w:tc>
        <w:tc>
          <w:tcPr>
            <w:tcW w:w="20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FD8452F" w14:textId="77777777" w:rsidR="008A2621" w:rsidRPr="008A2621" w:rsidRDefault="008A2621">
            <w:pPr>
              <w:jc w:val="center"/>
              <w:rPr>
                <w:b/>
                <w:bCs/>
                <w:sz w:val="16"/>
                <w:szCs w:val="16"/>
              </w:rPr>
            </w:pPr>
            <w:proofErr w:type="spellStart"/>
            <w:r w:rsidRPr="008A2621">
              <w:rPr>
                <w:b/>
                <w:bCs/>
                <w:sz w:val="16"/>
                <w:szCs w:val="16"/>
              </w:rPr>
              <w:t>Индекси</w:t>
            </w:r>
            <w:proofErr w:type="spellEnd"/>
          </w:p>
        </w:tc>
      </w:tr>
      <w:tr w:rsidR="0019346E" w14:paraId="31038533" w14:textId="77777777" w:rsidTr="0019346E">
        <w:trPr>
          <w:trHeight w:val="138"/>
          <w:jc w:val="center"/>
        </w:trPr>
        <w:tc>
          <w:tcPr>
            <w:tcW w:w="688" w:type="dxa"/>
            <w:vMerge/>
            <w:tcBorders>
              <w:top w:val="single" w:sz="8" w:space="0" w:color="auto"/>
              <w:left w:val="single" w:sz="8" w:space="0" w:color="auto"/>
              <w:bottom w:val="single" w:sz="4" w:space="0" w:color="auto"/>
              <w:right w:val="single" w:sz="4" w:space="0" w:color="auto"/>
            </w:tcBorders>
            <w:vAlign w:val="center"/>
            <w:hideMark/>
          </w:tcPr>
          <w:p w14:paraId="08DC07E5" w14:textId="77777777" w:rsidR="008A2621" w:rsidRPr="008A2621" w:rsidRDefault="008A2621">
            <w:pPr>
              <w:rPr>
                <w:b/>
                <w:bCs/>
                <w:sz w:val="16"/>
                <w:szCs w:val="16"/>
              </w:rPr>
            </w:pPr>
          </w:p>
        </w:tc>
        <w:tc>
          <w:tcPr>
            <w:tcW w:w="4621" w:type="dxa"/>
            <w:vMerge/>
            <w:tcBorders>
              <w:top w:val="single" w:sz="8" w:space="0" w:color="auto"/>
              <w:left w:val="single" w:sz="4" w:space="0" w:color="auto"/>
              <w:bottom w:val="single" w:sz="4" w:space="0" w:color="auto"/>
              <w:right w:val="single" w:sz="4" w:space="0" w:color="auto"/>
            </w:tcBorders>
            <w:vAlign w:val="center"/>
            <w:hideMark/>
          </w:tcPr>
          <w:p w14:paraId="7C279236" w14:textId="77777777" w:rsidR="008A2621" w:rsidRPr="008A2621" w:rsidRDefault="008A2621">
            <w:pPr>
              <w:rPr>
                <w:b/>
                <w:bCs/>
                <w:sz w:val="16"/>
                <w:szCs w:val="16"/>
              </w:rPr>
            </w:pPr>
          </w:p>
        </w:tc>
        <w:tc>
          <w:tcPr>
            <w:tcW w:w="1134" w:type="dxa"/>
            <w:tcBorders>
              <w:top w:val="nil"/>
              <w:left w:val="nil"/>
              <w:bottom w:val="single" w:sz="4" w:space="0" w:color="auto"/>
              <w:right w:val="single" w:sz="4" w:space="0" w:color="auto"/>
            </w:tcBorders>
            <w:shd w:val="clear" w:color="000000" w:fill="BFBFBF"/>
            <w:noWrap/>
            <w:vAlign w:val="center"/>
            <w:hideMark/>
          </w:tcPr>
          <w:p w14:paraId="15212066" w14:textId="77777777" w:rsidR="008A2621" w:rsidRPr="008A2621" w:rsidRDefault="008A2621">
            <w:pPr>
              <w:jc w:val="center"/>
              <w:rPr>
                <w:b/>
                <w:bCs/>
                <w:sz w:val="16"/>
                <w:szCs w:val="16"/>
              </w:rPr>
            </w:pPr>
            <w:r w:rsidRPr="008A2621">
              <w:rPr>
                <w:b/>
                <w:bCs/>
                <w:sz w:val="16"/>
                <w:szCs w:val="16"/>
              </w:rPr>
              <w:t>I-XII/2023.</w:t>
            </w:r>
          </w:p>
        </w:tc>
        <w:tc>
          <w:tcPr>
            <w:tcW w:w="1417" w:type="dxa"/>
            <w:tcBorders>
              <w:top w:val="nil"/>
              <w:left w:val="nil"/>
              <w:bottom w:val="single" w:sz="4" w:space="0" w:color="auto"/>
              <w:right w:val="single" w:sz="4" w:space="0" w:color="auto"/>
            </w:tcBorders>
            <w:shd w:val="clear" w:color="000000" w:fill="BFBFBF"/>
            <w:noWrap/>
            <w:vAlign w:val="center"/>
            <w:hideMark/>
          </w:tcPr>
          <w:p w14:paraId="32E4A96B" w14:textId="77777777" w:rsidR="008A2621" w:rsidRPr="008A2621" w:rsidRDefault="008A2621">
            <w:pPr>
              <w:jc w:val="center"/>
              <w:rPr>
                <w:b/>
                <w:bCs/>
                <w:sz w:val="16"/>
                <w:szCs w:val="16"/>
              </w:rPr>
            </w:pPr>
            <w:r w:rsidRPr="008A2621">
              <w:rPr>
                <w:b/>
                <w:bCs/>
                <w:sz w:val="16"/>
                <w:szCs w:val="16"/>
              </w:rPr>
              <w:t>I-XII/2024.</w:t>
            </w:r>
          </w:p>
        </w:tc>
        <w:tc>
          <w:tcPr>
            <w:tcW w:w="1134" w:type="dxa"/>
            <w:tcBorders>
              <w:top w:val="nil"/>
              <w:left w:val="nil"/>
              <w:bottom w:val="single" w:sz="4" w:space="0" w:color="auto"/>
              <w:right w:val="single" w:sz="4" w:space="0" w:color="auto"/>
            </w:tcBorders>
            <w:shd w:val="clear" w:color="000000" w:fill="BFBFBF"/>
            <w:noWrap/>
            <w:vAlign w:val="center"/>
            <w:hideMark/>
          </w:tcPr>
          <w:p w14:paraId="094448D6" w14:textId="77777777" w:rsidR="008A2621" w:rsidRPr="008A2621" w:rsidRDefault="008A2621">
            <w:pPr>
              <w:jc w:val="center"/>
              <w:rPr>
                <w:b/>
                <w:bCs/>
                <w:sz w:val="16"/>
                <w:szCs w:val="16"/>
              </w:rPr>
            </w:pPr>
            <w:r w:rsidRPr="008A2621">
              <w:rPr>
                <w:b/>
                <w:bCs/>
                <w:sz w:val="16"/>
                <w:szCs w:val="16"/>
              </w:rPr>
              <w:t>I-XII/2024.</w:t>
            </w:r>
          </w:p>
        </w:tc>
        <w:tc>
          <w:tcPr>
            <w:tcW w:w="950" w:type="dxa"/>
            <w:tcBorders>
              <w:top w:val="nil"/>
              <w:left w:val="nil"/>
              <w:bottom w:val="single" w:sz="4" w:space="0" w:color="auto"/>
              <w:right w:val="single" w:sz="4" w:space="0" w:color="auto"/>
            </w:tcBorders>
            <w:shd w:val="clear" w:color="000000" w:fill="BFBFBF"/>
            <w:noWrap/>
            <w:vAlign w:val="center"/>
            <w:hideMark/>
          </w:tcPr>
          <w:p w14:paraId="1BAB00DA" w14:textId="77777777" w:rsidR="008A2621" w:rsidRDefault="008A2621">
            <w:pPr>
              <w:jc w:val="center"/>
              <w:rPr>
                <w:b/>
                <w:bCs/>
                <w:sz w:val="10"/>
                <w:szCs w:val="10"/>
              </w:rPr>
            </w:pPr>
            <w:r>
              <w:rPr>
                <w:b/>
                <w:bCs/>
                <w:sz w:val="10"/>
                <w:szCs w:val="10"/>
              </w:rPr>
              <w:t>(ос.24/ос.23*100)</w:t>
            </w:r>
          </w:p>
        </w:tc>
        <w:tc>
          <w:tcPr>
            <w:tcW w:w="1085" w:type="dxa"/>
            <w:tcBorders>
              <w:top w:val="nil"/>
              <w:left w:val="nil"/>
              <w:bottom w:val="single" w:sz="4" w:space="0" w:color="auto"/>
              <w:right w:val="single" w:sz="8" w:space="0" w:color="auto"/>
            </w:tcBorders>
            <w:shd w:val="clear" w:color="000000" w:fill="BFBFBF"/>
            <w:noWrap/>
            <w:vAlign w:val="center"/>
            <w:hideMark/>
          </w:tcPr>
          <w:p w14:paraId="0A4C6D23" w14:textId="77777777" w:rsidR="008A2621" w:rsidRDefault="008A2621">
            <w:pPr>
              <w:jc w:val="center"/>
              <w:rPr>
                <w:b/>
                <w:bCs/>
                <w:sz w:val="10"/>
                <w:szCs w:val="10"/>
              </w:rPr>
            </w:pPr>
            <w:r>
              <w:rPr>
                <w:b/>
                <w:bCs/>
                <w:sz w:val="10"/>
                <w:szCs w:val="10"/>
              </w:rPr>
              <w:t>(ос.24/пл.24*100)</w:t>
            </w:r>
          </w:p>
        </w:tc>
      </w:tr>
      <w:tr w:rsidR="0019346E" w14:paraId="3D1E1952" w14:textId="77777777" w:rsidTr="0019346E">
        <w:trPr>
          <w:trHeight w:val="117"/>
          <w:jc w:val="center"/>
        </w:trPr>
        <w:tc>
          <w:tcPr>
            <w:tcW w:w="688" w:type="dxa"/>
            <w:tcBorders>
              <w:top w:val="nil"/>
              <w:left w:val="single" w:sz="8" w:space="0" w:color="auto"/>
              <w:bottom w:val="double" w:sz="6" w:space="0" w:color="auto"/>
              <w:right w:val="single" w:sz="4" w:space="0" w:color="auto"/>
            </w:tcBorders>
            <w:shd w:val="clear" w:color="000000" w:fill="FFFFFF"/>
            <w:noWrap/>
            <w:vAlign w:val="center"/>
            <w:hideMark/>
          </w:tcPr>
          <w:p w14:paraId="6F19B2D1" w14:textId="77777777" w:rsidR="008A2621" w:rsidRPr="008A2621" w:rsidRDefault="008A2621">
            <w:pPr>
              <w:jc w:val="center"/>
              <w:rPr>
                <w:i/>
                <w:iCs/>
                <w:sz w:val="12"/>
                <w:szCs w:val="12"/>
              </w:rPr>
            </w:pPr>
            <w:r w:rsidRPr="008A2621">
              <w:rPr>
                <w:i/>
                <w:iCs/>
                <w:sz w:val="12"/>
                <w:szCs w:val="12"/>
              </w:rPr>
              <w:t>1</w:t>
            </w:r>
          </w:p>
        </w:tc>
        <w:tc>
          <w:tcPr>
            <w:tcW w:w="4621" w:type="dxa"/>
            <w:tcBorders>
              <w:top w:val="nil"/>
              <w:left w:val="nil"/>
              <w:bottom w:val="double" w:sz="6" w:space="0" w:color="auto"/>
              <w:right w:val="single" w:sz="4" w:space="0" w:color="auto"/>
            </w:tcBorders>
            <w:shd w:val="clear" w:color="000000" w:fill="FFFFFF"/>
            <w:noWrap/>
            <w:vAlign w:val="center"/>
            <w:hideMark/>
          </w:tcPr>
          <w:p w14:paraId="47EDEC18" w14:textId="77777777" w:rsidR="008A2621" w:rsidRPr="008A2621" w:rsidRDefault="008A2621">
            <w:pPr>
              <w:jc w:val="center"/>
              <w:rPr>
                <w:i/>
                <w:iCs/>
                <w:sz w:val="12"/>
                <w:szCs w:val="12"/>
              </w:rPr>
            </w:pPr>
            <w:r w:rsidRPr="008A2621">
              <w:rPr>
                <w:i/>
                <w:iCs/>
                <w:sz w:val="12"/>
                <w:szCs w:val="12"/>
              </w:rPr>
              <w:t>2</w:t>
            </w:r>
          </w:p>
        </w:tc>
        <w:tc>
          <w:tcPr>
            <w:tcW w:w="1134" w:type="dxa"/>
            <w:tcBorders>
              <w:top w:val="nil"/>
              <w:left w:val="nil"/>
              <w:bottom w:val="double" w:sz="6" w:space="0" w:color="auto"/>
              <w:right w:val="single" w:sz="4" w:space="0" w:color="auto"/>
            </w:tcBorders>
            <w:shd w:val="clear" w:color="000000" w:fill="FFFFFF"/>
            <w:noWrap/>
            <w:vAlign w:val="center"/>
            <w:hideMark/>
          </w:tcPr>
          <w:p w14:paraId="0D872B6A" w14:textId="77777777" w:rsidR="008A2621" w:rsidRPr="008A2621" w:rsidRDefault="008A2621">
            <w:pPr>
              <w:jc w:val="center"/>
              <w:rPr>
                <w:i/>
                <w:iCs/>
                <w:sz w:val="12"/>
                <w:szCs w:val="12"/>
              </w:rPr>
            </w:pPr>
            <w:r w:rsidRPr="008A2621">
              <w:rPr>
                <w:i/>
                <w:iCs/>
                <w:sz w:val="12"/>
                <w:szCs w:val="12"/>
              </w:rPr>
              <w:t>3</w:t>
            </w:r>
          </w:p>
        </w:tc>
        <w:tc>
          <w:tcPr>
            <w:tcW w:w="1417" w:type="dxa"/>
            <w:tcBorders>
              <w:top w:val="nil"/>
              <w:left w:val="nil"/>
              <w:bottom w:val="double" w:sz="6" w:space="0" w:color="auto"/>
              <w:right w:val="single" w:sz="4" w:space="0" w:color="auto"/>
            </w:tcBorders>
            <w:shd w:val="clear" w:color="000000" w:fill="FFFFFF"/>
            <w:noWrap/>
            <w:vAlign w:val="center"/>
            <w:hideMark/>
          </w:tcPr>
          <w:p w14:paraId="15993B0E" w14:textId="77777777" w:rsidR="008A2621" w:rsidRPr="008A2621" w:rsidRDefault="008A2621">
            <w:pPr>
              <w:jc w:val="center"/>
              <w:rPr>
                <w:i/>
                <w:iCs/>
                <w:sz w:val="12"/>
                <w:szCs w:val="12"/>
              </w:rPr>
            </w:pPr>
            <w:r w:rsidRPr="008A2621">
              <w:rPr>
                <w:i/>
                <w:iCs/>
                <w:sz w:val="12"/>
                <w:szCs w:val="12"/>
              </w:rPr>
              <w:t>4</w:t>
            </w:r>
          </w:p>
        </w:tc>
        <w:tc>
          <w:tcPr>
            <w:tcW w:w="1134" w:type="dxa"/>
            <w:tcBorders>
              <w:top w:val="nil"/>
              <w:left w:val="nil"/>
              <w:bottom w:val="double" w:sz="6" w:space="0" w:color="auto"/>
              <w:right w:val="single" w:sz="4" w:space="0" w:color="auto"/>
            </w:tcBorders>
            <w:shd w:val="clear" w:color="000000" w:fill="FFFFFF"/>
            <w:noWrap/>
            <w:vAlign w:val="center"/>
            <w:hideMark/>
          </w:tcPr>
          <w:p w14:paraId="327B4EBF" w14:textId="77777777" w:rsidR="008A2621" w:rsidRPr="008A2621" w:rsidRDefault="008A2621">
            <w:pPr>
              <w:jc w:val="center"/>
              <w:rPr>
                <w:i/>
                <w:iCs/>
                <w:sz w:val="12"/>
                <w:szCs w:val="12"/>
              </w:rPr>
            </w:pPr>
            <w:r w:rsidRPr="008A2621">
              <w:rPr>
                <w:i/>
                <w:iCs/>
                <w:sz w:val="12"/>
                <w:szCs w:val="12"/>
              </w:rPr>
              <w:t>5</w:t>
            </w:r>
          </w:p>
        </w:tc>
        <w:tc>
          <w:tcPr>
            <w:tcW w:w="950" w:type="dxa"/>
            <w:tcBorders>
              <w:top w:val="nil"/>
              <w:left w:val="nil"/>
              <w:bottom w:val="double" w:sz="6" w:space="0" w:color="auto"/>
              <w:right w:val="single" w:sz="4" w:space="0" w:color="auto"/>
            </w:tcBorders>
            <w:shd w:val="clear" w:color="000000" w:fill="FFFFFF"/>
            <w:noWrap/>
            <w:vAlign w:val="center"/>
            <w:hideMark/>
          </w:tcPr>
          <w:p w14:paraId="3F88B3E1" w14:textId="77777777" w:rsidR="008A2621" w:rsidRPr="008A2621" w:rsidRDefault="008A2621">
            <w:pPr>
              <w:jc w:val="center"/>
              <w:rPr>
                <w:i/>
                <w:iCs/>
                <w:sz w:val="12"/>
                <w:szCs w:val="12"/>
              </w:rPr>
            </w:pPr>
            <w:r w:rsidRPr="008A2621">
              <w:rPr>
                <w:i/>
                <w:iCs/>
                <w:sz w:val="12"/>
                <w:szCs w:val="12"/>
              </w:rPr>
              <w:t>6</w:t>
            </w:r>
          </w:p>
        </w:tc>
        <w:tc>
          <w:tcPr>
            <w:tcW w:w="1085" w:type="dxa"/>
            <w:tcBorders>
              <w:top w:val="nil"/>
              <w:left w:val="nil"/>
              <w:bottom w:val="double" w:sz="6" w:space="0" w:color="auto"/>
              <w:right w:val="single" w:sz="8" w:space="0" w:color="auto"/>
            </w:tcBorders>
            <w:shd w:val="clear" w:color="000000" w:fill="FFFFFF"/>
            <w:noWrap/>
            <w:vAlign w:val="center"/>
            <w:hideMark/>
          </w:tcPr>
          <w:p w14:paraId="7A6984F1" w14:textId="77777777" w:rsidR="008A2621" w:rsidRPr="008A2621" w:rsidRDefault="008A2621">
            <w:pPr>
              <w:jc w:val="center"/>
              <w:rPr>
                <w:i/>
                <w:iCs/>
                <w:sz w:val="12"/>
                <w:szCs w:val="12"/>
              </w:rPr>
            </w:pPr>
            <w:r w:rsidRPr="008A2621">
              <w:rPr>
                <w:i/>
                <w:iCs/>
                <w:sz w:val="12"/>
                <w:szCs w:val="12"/>
              </w:rPr>
              <w:t>7</w:t>
            </w:r>
          </w:p>
        </w:tc>
      </w:tr>
      <w:tr w:rsidR="0019346E" w14:paraId="29508D70" w14:textId="77777777" w:rsidTr="0019346E">
        <w:trPr>
          <w:trHeight w:val="52"/>
          <w:jc w:val="center"/>
        </w:trPr>
        <w:tc>
          <w:tcPr>
            <w:tcW w:w="688" w:type="dxa"/>
            <w:tcBorders>
              <w:top w:val="nil"/>
              <w:left w:val="single" w:sz="8" w:space="0" w:color="auto"/>
              <w:bottom w:val="single" w:sz="8" w:space="0" w:color="auto"/>
              <w:right w:val="single" w:sz="4" w:space="0" w:color="auto"/>
            </w:tcBorders>
            <w:shd w:val="clear" w:color="000000" w:fill="BFBFBF"/>
            <w:noWrap/>
            <w:vAlign w:val="center"/>
            <w:hideMark/>
          </w:tcPr>
          <w:p w14:paraId="46BE3DB9" w14:textId="77777777" w:rsidR="008A2621" w:rsidRPr="008A2621" w:rsidRDefault="008A2621">
            <w:pPr>
              <w:jc w:val="center"/>
              <w:rPr>
                <w:b/>
                <w:bCs/>
                <w:sz w:val="16"/>
                <w:szCs w:val="16"/>
              </w:rPr>
            </w:pPr>
            <w:r w:rsidRPr="008A2621">
              <w:rPr>
                <w:b/>
                <w:bCs/>
                <w:sz w:val="16"/>
                <w:szCs w:val="16"/>
              </w:rPr>
              <w:t>1.</w:t>
            </w:r>
          </w:p>
        </w:tc>
        <w:tc>
          <w:tcPr>
            <w:tcW w:w="4621" w:type="dxa"/>
            <w:tcBorders>
              <w:top w:val="nil"/>
              <w:left w:val="nil"/>
              <w:bottom w:val="single" w:sz="8" w:space="0" w:color="auto"/>
              <w:right w:val="single" w:sz="4" w:space="0" w:color="auto"/>
            </w:tcBorders>
            <w:shd w:val="clear" w:color="000000" w:fill="BFBFBF"/>
            <w:noWrap/>
            <w:vAlign w:val="center"/>
            <w:hideMark/>
          </w:tcPr>
          <w:p w14:paraId="0B52C15F" w14:textId="77777777" w:rsidR="008A2621" w:rsidRPr="008A2621" w:rsidRDefault="008A2621">
            <w:pPr>
              <w:rPr>
                <w:b/>
                <w:bCs/>
                <w:sz w:val="16"/>
                <w:szCs w:val="16"/>
              </w:rPr>
            </w:pPr>
            <w:r w:rsidRPr="008A2621">
              <w:rPr>
                <w:b/>
                <w:bCs/>
                <w:sz w:val="16"/>
                <w:szCs w:val="16"/>
              </w:rPr>
              <w:t>ПОСЛОВНИ ПРИХОДИ (1.1.-1.2.)</w:t>
            </w:r>
          </w:p>
        </w:tc>
        <w:tc>
          <w:tcPr>
            <w:tcW w:w="1134" w:type="dxa"/>
            <w:tcBorders>
              <w:top w:val="nil"/>
              <w:left w:val="nil"/>
              <w:bottom w:val="single" w:sz="8" w:space="0" w:color="auto"/>
              <w:right w:val="single" w:sz="4" w:space="0" w:color="auto"/>
            </w:tcBorders>
            <w:shd w:val="clear" w:color="000000" w:fill="BFBFBF"/>
            <w:noWrap/>
            <w:vAlign w:val="center"/>
            <w:hideMark/>
          </w:tcPr>
          <w:p w14:paraId="00D100DA" w14:textId="77777777" w:rsidR="008A2621" w:rsidRPr="008A2621" w:rsidRDefault="008A2621">
            <w:pPr>
              <w:jc w:val="right"/>
              <w:rPr>
                <w:b/>
                <w:bCs/>
                <w:sz w:val="16"/>
                <w:szCs w:val="16"/>
              </w:rPr>
            </w:pPr>
            <w:r w:rsidRPr="008A2621">
              <w:rPr>
                <w:b/>
                <w:bCs/>
                <w:sz w:val="16"/>
                <w:szCs w:val="16"/>
              </w:rPr>
              <w:t xml:space="preserve">54.901.603    </w:t>
            </w:r>
          </w:p>
        </w:tc>
        <w:tc>
          <w:tcPr>
            <w:tcW w:w="1417" w:type="dxa"/>
            <w:tcBorders>
              <w:top w:val="nil"/>
              <w:left w:val="nil"/>
              <w:bottom w:val="single" w:sz="8" w:space="0" w:color="auto"/>
              <w:right w:val="single" w:sz="4" w:space="0" w:color="auto"/>
            </w:tcBorders>
            <w:shd w:val="clear" w:color="000000" w:fill="BFBFBF"/>
            <w:noWrap/>
            <w:vAlign w:val="center"/>
            <w:hideMark/>
          </w:tcPr>
          <w:p w14:paraId="6D1A6C88" w14:textId="77777777" w:rsidR="008A2621" w:rsidRPr="008A2621" w:rsidRDefault="008A2621">
            <w:pPr>
              <w:jc w:val="right"/>
              <w:rPr>
                <w:b/>
                <w:bCs/>
                <w:sz w:val="16"/>
                <w:szCs w:val="16"/>
              </w:rPr>
            </w:pPr>
            <w:r w:rsidRPr="008A2621">
              <w:rPr>
                <w:b/>
                <w:bCs/>
                <w:sz w:val="16"/>
                <w:szCs w:val="16"/>
              </w:rPr>
              <w:t xml:space="preserve">72.530.723    </w:t>
            </w:r>
          </w:p>
        </w:tc>
        <w:tc>
          <w:tcPr>
            <w:tcW w:w="1134" w:type="dxa"/>
            <w:tcBorders>
              <w:top w:val="nil"/>
              <w:left w:val="nil"/>
              <w:bottom w:val="single" w:sz="8" w:space="0" w:color="auto"/>
              <w:right w:val="single" w:sz="4" w:space="0" w:color="auto"/>
            </w:tcBorders>
            <w:shd w:val="clear" w:color="000000" w:fill="BFBFBF"/>
            <w:noWrap/>
            <w:vAlign w:val="center"/>
            <w:hideMark/>
          </w:tcPr>
          <w:p w14:paraId="29C2863C" w14:textId="77777777" w:rsidR="008A2621" w:rsidRPr="008A2621" w:rsidRDefault="008A2621">
            <w:pPr>
              <w:jc w:val="right"/>
              <w:rPr>
                <w:b/>
                <w:bCs/>
                <w:sz w:val="16"/>
                <w:szCs w:val="16"/>
              </w:rPr>
            </w:pPr>
            <w:r w:rsidRPr="008A2621">
              <w:rPr>
                <w:b/>
                <w:bCs/>
                <w:sz w:val="16"/>
                <w:szCs w:val="16"/>
              </w:rPr>
              <w:t xml:space="preserve">49.884.978    </w:t>
            </w:r>
          </w:p>
        </w:tc>
        <w:tc>
          <w:tcPr>
            <w:tcW w:w="950" w:type="dxa"/>
            <w:tcBorders>
              <w:top w:val="nil"/>
              <w:left w:val="nil"/>
              <w:bottom w:val="single" w:sz="8" w:space="0" w:color="auto"/>
              <w:right w:val="single" w:sz="4" w:space="0" w:color="auto"/>
            </w:tcBorders>
            <w:shd w:val="clear" w:color="000000" w:fill="BFBFBF"/>
            <w:noWrap/>
            <w:vAlign w:val="center"/>
            <w:hideMark/>
          </w:tcPr>
          <w:p w14:paraId="26A46F4F" w14:textId="77777777" w:rsidR="008A2621" w:rsidRPr="008A2621" w:rsidRDefault="008A2621">
            <w:pPr>
              <w:jc w:val="center"/>
              <w:rPr>
                <w:b/>
                <w:bCs/>
                <w:sz w:val="16"/>
                <w:szCs w:val="16"/>
              </w:rPr>
            </w:pPr>
            <w:r w:rsidRPr="008A2621">
              <w:rPr>
                <w:b/>
                <w:bCs/>
                <w:sz w:val="16"/>
                <w:szCs w:val="16"/>
              </w:rPr>
              <w:t>91</w:t>
            </w:r>
          </w:p>
        </w:tc>
        <w:tc>
          <w:tcPr>
            <w:tcW w:w="1085" w:type="dxa"/>
            <w:tcBorders>
              <w:top w:val="nil"/>
              <w:left w:val="nil"/>
              <w:bottom w:val="single" w:sz="8" w:space="0" w:color="auto"/>
              <w:right w:val="single" w:sz="8" w:space="0" w:color="auto"/>
            </w:tcBorders>
            <w:shd w:val="clear" w:color="000000" w:fill="BFBFBF"/>
            <w:noWrap/>
            <w:vAlign w:val="center"/>
            <w:hideMark/>
          </w:tcPr>
          <w:p w14:paraId="0D4EF66E" w14:textId="77777777" w:rsidR="008A2621" w:rsidRPr="008A2621" w:rsidRDefault="008A2621">
            <w:pPr>
              <w:jc w:val="center"/>
              <w:rPr>
                <w:b/>
                <w:bCs/>
                <w:sz w:val="16"/>
                <w:szCs w:val="16"/>
              </w:rPr>
            </w:pPr>
            <w:r w:rsidRPr="008A2621">
              <w:rPr>
                <w:b/>
                <w:bCs/>
                <w:sz w:val="16"/>
                <w:szCs w:val="16"/>
              </w:rPr>
              <w:t>69</w:t>
            </w:r>
          </w:p>
        </w:tc>
      </w:tr>
      <w:tr w:rsidR="0019346E" w14:paraId="1CFA37DD"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124ED35D" w14:textId="77777777" w:rsidR="008A2621" w:rsidRPr="008A2621" w:rsidRDefault="008A2621">
            <w:pPr>
              <w:jc w:val="center"/>
              <w:rPr>
                <w:sz w:val="16"/>
                <w:szCs w:val="16"/>
              </w:rPr>
            </w:pPr>
            <w:r w:rsidRPr="008A2621">
              <w:rPr>
                <w:sz w:val="16"/>
                <w:szCs w:val="16"/>
              </w:rPr>
              <w:t>1.1.</w:t>
            </w:r>
          </w:p>
        </w:tc>
        <w:tc>
          <w:tcPr>
            <w:tcW w:w="4621" w:type="dxa"/>
            <w:tcBorders>
              <w:top w:val="nil"/>
              <w:left w:val="nil"/>
              <w:bottom w:val="single" w:sz="4" w:space="0" w:color="auto"/>
              <w:right w:val="single" w:sz="4" w:space="0" w:color="auto"/>
            </w:tcBorders>
            <w:shd w:val="clear" w:color="auto" w:fill="auto"/>
            <w:noWrap/>
            <w:vAlign w:val="center"/>
            <w:hideMark/>
          </w:tcPr>
          <w:p w14:paraId="750F49CF"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w:t>
            </w:r>
            <w:proofErr w:type="spellStart"/>
            <w:r w:rsidRPr="008A2621">
              <w:rPr>
                <w:sz w:val="16"/>
                <w:szCs w:val="16"/>
              </w:rPr>
              <w:t>од</w:t>
            </w:r>
            <w:proofErr w:type="spellEnd"/>
            <w:r w:rsidRPr="008A2621">
              <w:rPr>
                <w:sz w:val="16"/>
                <w:szCs w:val="16"/>
              </w:rPr>
              <w:t xml:space="preserve"> </w:t>
            </w:r>
            <w:proofErr w:type="spellStart"/>
            <w:r w:rsidRPr="008A2621">
              <w:rPr>
                <w:sz w:val="16"/>
                <w:szCs w:val="16"/>
              </w:rPr>
              <w:t>продаје</w:t>
            </w:r>
            <w:proofErr w:type="spellEnd"/>
            <w:r w:rsidRPr="008A2621">
              <w:rPr>
                <w:sz w:val="16"/>
                <w:szCs w:val="16"/>
              </w:rPr>
              <w:t xml:space="preserve"> </w:t>
            </w:r>
            <w:proofErr w:type="spellStart"/>
            <w:r w:rsidRPr="008A2621">
              <w:rPr>
                <w:sz w:val="16"/>
                <w:szCs w:val="16"/>
              </w:rPr>
              <w:t>учинака</w:t>
            </w:r>
            <w:proofErr w:type="spellEnd"/>
            <w:r w:rsidRPr="008A2621">
              <w:rPr>
                <w:sz w:val="16"/>
                <w:szCs w:val="16"/>
              </w:rPr>
              <w:t xml:space="preserve"> (а-г)</w:t>
            </w:r>
          </w:p>
        </w:tc>
        <w:tc>
          <w:tcPr>
            <w:tcW w:w="1134" w:type="dxa"/>
            <w:tcBorders>
              <w:top w:val="nil"/>
              <w:left w:val="nil"/>
              <w:bottom w:val="single" w:sz="4" w:space="0" w:color="auto"/>
              <w:right w:val="single" w:sz="4" w:space="0" w:color="auto"/>
            </w:tcBorders>
            <w:shd w:val="clear" w:color="auto" w:fill="auto"/>
            <w:noWrap/>
            <w:vAlign w:val="center"/>
            <w:hideMark/>
          </w:tcPr>
          <w:p w14:paraId="668F7EC9" w14:textId="77777777" w:rsidR="008A2621" w:rsidRPr="008A2621" w:rsidRDefault="008A2621">
            <w:pPr>
              <w:jc w:val="right"/>
              <w:rPr>
                <w:sz w:val="16"/>
                <w:szCs w:val="16"/>
              </w:rPr>
            </w:pPr>
            <w:r w:rsidRPr="008A2621">
              <w:rPr>
                <w:sz w:val="16"/>
                <w:szCs w:val="16"/>
              </w:rPr>
              <w:t xml:space="preserve">40.205.001    </w:t>
            </w:r>
          </w:p>
        </w:tc>
        <w:tc>
          <w:tcPr>
            <w:tcW w:w="1417" w:type="dxa"/>
            <w:tcBorders>
              <w:top w:val="nil"/>
              <w:left w:val="nil"/>
              <w:bottom w:val="single" w:sz="4" w:space="0" w:color="auto"/>
              <w:right w:val="single" w:sz="4" w:space="0" w:color="auto"/>
            </w:tcBorders>
            <w:shd w:val="clear" w:color="auto" w:fill="auto"/>
            <w:noWrap/>
            <w:vAlign w:val="center"/>
            <w:hideMark/>
          </w:tcPr>
          <w:p w14:paraId="29FFD723" w14:textId="77777777" w:rsidR="008A2621" w:rsidRPr="008A2621" w:rsidRDefault="008A2621">
            <w:pPr>
              <w:jc w:val="right"/>
              <w:rPr>
                <w:sz w:val="16"/>
                <w:szCs w:val="16"/>
              </w:rPr>
            </w:pPr>
            <w:r w:rsidRPr="008A2621">
              <w:rPr>
                <w:sz w:val="16"/>
                <w:szCs w:val="16"/>
              </w:rPr>
              <w:t xml:space="preserve">47.579.070    </w:t>
            </w:r>
          </w:p>
        </w:tc>
        <w:tc>
          <w:tcPr>
            <w:tcW w:w="1134" w:type="dxa"/>
            <w:tcBorders>
              <w:top w:val="nil"/>
              <w:left w:val="nil"/>
              <w:bottom w:val="single" w:sz="4" w:space="0" w:color="auto"/>
              <w:right w:val="single" w:sz="4" w:space="0" w:color="auto"/>
            </w:tcBorders>
            <w:shd w:val="clear" w:color="auto" w:fill="auto"/>
            <w:noWrap/>
            <w:vAlign w:val="center"/>
            <w:hideMark/>
          </w:tcPr>
          <w:p w14:paraId="56ED25B1" w14:textId="77777777" w:rsidR="008A2621" w:rsidRPr="008A2621" w:rsidRDefault="008A2621">
            <w:pPr>
              <w:jc w:val="right"/>
              <w:rPr>
                <w:sz w:val="16"/>
                <w:szCs w:val="16"/>
              </w:rPr>
            </w:pPr>
            <w:r w:rsidRPr="008A2621">
              <w:rPr>
                <w:sz w:val="16"/>
                <w:szCs w:val="16"/>
              </w:rPr>
              <w:t xml:space="preserve">32.441.978    </w:t>
            </w:r>
          </w:p>
        </w:tc>
        <w:tc>
          <w:tcPr>
            <w:tcW w:w="950" w:type="dxa"/>
            <w:tcBorders>
              <w:top w:val="nil"/>
              <w:left w:val="nil"/>
              <w:bottom w:val="single" w:sz="4" w:space="0" w:color="auto"/>
              <w:right w:val="single" w:sz="4" w:space="0" w:color="auto"/>
            </w:tcBorders>
            <w:shd w:val="clear" w:color="auto" w:fill="auto"/>
            <w:noWrap/>
            <w:vAlign w:val="center"/>
            <w:hideMark/>
          </w:tcPr>
          <w:p w14:paraId="62CBD82E" w14:textId="77777777" w:rsidR="008A2621" w:rsidRPr="008A2621" w:rsidRDefault="008A2621">
            <w:pPr>
              <w:jc w:val="center"/>
              <w:rPr>
                <w:sz w:val="16"/>
                <w:szCs w:val="16"/>
              </w:rPr>
            </w:pPr>
            <w:r w:rsidRPr="008A2621">
              <w:rPr>
                <w:sz w:val="16"/>
                <w:szCs w:val="16"/>
              </w:rPr>
              <w:t>81</w:t>
            </w:r>
          </w:p>
        </w:tc>
        <w:tc>
          <w:tcPr>
            <w:tcW w:w="1085" w:type="dxa"/>
            <w:tcBorders>
              <w:top w:val="nil"/>
              <w:left w:val="nil"/>
              <w:bottom w:val="single" w:sz="4" w:space="0" w:color="auto"/>
              <w:right w:val="single" w:sz="8" w:space="0" w:color="auto"/>
            </w:tcBorders>
            <w:shd w:val="clear" w:color="auto" w:fill="auto"/>
            <w:noWrap/>
            <w:vAlign w:val="center"/>
            <w:hideMark/>
          </w:tcPr>
          <w:p w14:paraId="41315798" w14:textId="77777777" w:rsidR="008A2621" w:rsidRPr="008A2621" w:rsidRDefault="008A2621">
            <w:pPr>
              <w:jc w:val="center"/>
              <w:rPr>
                <w:sz w:val="16"/>
                <w:szCs w:val="16"/>
              </w:rPr>
            </w:pPr>
            <w:r w:rsidRPr="008A2621">
              <w:rPr>
                <w:sz w:val="16"/>
                <w:szCs w:val="16"/>
              </w:rPr>
              <w:t>68</w:t>
            </w:r>
          </w:p>
        </w:tc>
      </w:tr>
      <w:tr w:rsidR="0019346E" w14:paraId="0488C0F7"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463DE45D" w14:textId="77777777" w:rsidR="008A2621" w:rsidRPr="008A2621" w:rsidRDefault="008A2621">
            <w:pPr>
              <w:jc w:val="center"/>
              <w:rPr>
                <w:sz w:val="16"/>
                <w:szCs w:val="16"/>
              </w:rPr>
            </w:pPr>
            <w:r w:rsidRPr="008A2621">
              <w:rPr>
                <w:sz w:val="16"/>
                <w:szCs w:val="16"/>
              </w:rPr>
              <w:t>а)</w:t>
            </w:r>
          </w:p>
        </w:tc>
        <w:tc>
          <w:tcPr>
            <w:tcW w:w="4621" w:type="dxa"/>
            <w:tcBorders>
              <w:top w:val="nil"/>
              <w:left w:val="nil"/>
              <w:bottom w:val="single" w:sz="4" w:space="0" w:color="auto"/>
              <w:right w:val="single" w:sz="4" w:space="0" w:color="auto"/>
            </w:tcBorders>
            <w:shd w:val="clear" w:color="auto" w:fill="auto"/>
            <w:noWrap/>
            <w:vAlign w:val="center"/>
            <w:hideMark/>
          </w:tcPr>
          <w:p w14:paraId="4F6E9DC6" w14:textId="77777777" w:rsidR="008A2621" w:rsidRPr="008A2621" w:rsidRDefault="008A2621">
            <w:pPr>
              <w:rPr>
                <w:i/>
                <w:iCs/>
                <w:sz w:val="16"/>
                <w:szCs w:val="16"/>
              </w:rPr>
            </w:pPr>
            <w:proofErr w:type="spellStart"/>
            <w:r w:rsidRPr="008A2621">
              <w:rPr>
                <w:i/>
                <w:iCs/>
                <w:sz w:val="16"/>
                <w:szCs w:val="16"/>
              </w:rPr>
              <w:t>Приходи</w:t>
            </w:r>
            <w:proofErr w:type="spellEnd"/>
            <w:r w:rsidRPr="008A2621">
              <w:rPr>
                <w:i/>
                <w:iCs/>
                <w:sz w:val="16"/>
                <w:szCs w:val="16"/>
              </w:rPr>
              <w:t xml:space="preserve"> </w:t>
            </w:r>
            <w:proofErr w:type="spellStart"/>
            <w:r w:rsidRPr="008A2621">
              <w:rPr>
                <w:i/>
                <w:iCs/>
                <w:sz w:val="16"/>
                <w:szCs w:val="16"/>
              </w:rPr>
              <w:t>од</w:t>
            </w:r>
            <w:proofErr w:type="spellEnd"/>
            <w:r w:rsidRPr="008A2621">
              <w:rPr>
                <w:i/>
                <w:iCs/>
                <w:sz w:val="16"/>
                <w:szCs w:val="16"/>
              </w:rPr>
              <w:t xml:space="preserve"> </w:t>
            </w:r>
            <w:proofErr w:type="spellStart"/>
            <w:r w:rsidRPr="008A2621">
              <w:rPr>
                <w:i/>
                <w:iCs/>
                <w:sz w:val="16"/>
                <w:szCs w:val="16"/>
              </w:rPr>
              <w:t>превоза</w:t>
            </w:r>
            <w:proofErr w:type="spellEnd"/>
            <w:r w:rsidRPr="008A2621">
              <w:rPr>
                <w:i/>
                <w:iCs/>
                <w:sz w:val="16"/>
                <w:szCs w:val="16"/>
              </w:rPr>
              <w:t xml:space="preserve"> </w:t>
            </w:r>
            <w:proofErr w:type="spellStart"/>
            <w:r w:rsidRPr="008A2621">
              <w:rPr>
                <w:i/>
                <w:iCs/>
                <w:sz w:val="16"/>
                <w:szCs w:val="16"/>
              </w:rPr>
              <w:t>путника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1A79489" w14:textId="77777777" w:rsidR="008A2621" w:rsidRPr="008A2621" w:rsidRDefault="008A2621">
            <w:pPr>
              <w:jc w:val="right"/>
              <w:rPr>
                <w:sz w:val="16"/>
                <w:szCs w:val="16"/>
              </w:rPr>
            </w:pPr>
            <w:r w:rsidRPr="008A2621">
              <w:rPr>
                <w:sz w:val="16"/>
                <w:szCs w:val="16"/>
              </w:rPr>
              <w:t>305.578</w:t>
            </w:r>
          </w:p>
        </w:tc>
        <w:tc>
          <w:tcPr>
            <w:tcW w:w="1417" w:type="dxa"/>
            <w:tcBorders>
              <w:top w:val="nil"/>
              <w:left w:val="nil"/>
              <w:bottom w:val="single" w:sz="4" w:space="0" w:color="auto"/>
              <w:right w:val="single" w:sz="4" w:space="0" w:color="auto"/>
            </w:tcBorders>
            <w:shd w:val="clear" w:color="auto" w:fill="auto"/>
            <w:noWrap/>
            <w:vAlign w:val="center"/>
            <w:hideMark/>
          </w:tcPr>
          <w:p w14:paraId="74FA4347" w14:textId="77777777" w:rsidR="008A2621" w:rsidRPr="008A2621" w:rsidRDefault="008A2621">
            <w:pPr>
              <w:jc w:val="right"/>
              <w:rPr>
                <w:sz w:val="16"/>
                <w:szCs w:val="16"/>
              </w:rPr>
            </w:pPr>
            <w:r w:rsidRPr="008A2621">
              <w:rPr>
                <w:sz w:val="16"/>
                <w:szCs w:val="16"/>
              </w:rPr>
              <w:t>320.000</w:t>
            </w:r>
          </w:p>
        </w:tc>
        <w:tc>
          <w:tcPr>
            <w:tcW w:w="1134" w:type="dxa"/>
            <w:tcBorders>
              <w:top w:val="nil"/>
              <w:left w:val="nil"/>
              <w:bottom w:val="single" w:sz="4" w:space="0" w:color="auto"/>
              <w:right w:val="single" w:sz="4" w:space="0" w:color="auto"/>
            </w:tcBorders>
            <w:shd w:val="clear" w:color="auto" w:fill="auto"/>
            <w:noWrap/>
            <w:vAlign w:val="center"/>
            <w:hideMark/>
          </w:tcPr>
          <w:p w14:paraId="3FF3F022" w14:textId="77777777" w:rsidR="008A2621" w:rsidRPr="008A2621" w:rsidRDefault="008A2621">
            <w:pPr>
              <w:jc w:val="right"/>
              <w:rPr>
                <w:sz w:val="16"/>
                <w:szCs w:val="16"/>
              </w:rPr>
            </w:pPr>
            <w:r w:rsidRPr="008A2621">
              <w:rPr>
                <w:sz w:val="16"/>
                <w:szCs w:val="16"/>
              </w:rPr>
              <w:t>318.524</w:t>
            </w:r>
          </w:p>
        </w:tc>
        <w:tc>
          <w:tcPr>
            <w:tcW w:w="950" w:type="dxa"/>
            <w:tcBorders>
              <w:top w:val="nil"/>
              <w:left w:val="nil"/>
              <w:bottom w:val="single" w:sz="4" w:space="0" w:color="auto"/>
              <w:right w:val="single" w:sz="4" w:space="0" w:color="auto"/>
            </w:tcBorders>
            <w:shd w:val="clear" w:color="auto" w:fill="auto"/>
            <w:noWrap/>
            <w:vAlign w:val="center"/>
            <w:hideMark/>
          </w:tcPr>
          <w:p w14:paraId="0C500D37" w14:textId="77777777" w:rsidR="008A2621" w:rsidRPr="008A2621" w:rsidRDefault="008A2621">
            <w:pPr>
              <w:jc w:val="center"/>
              <w:rPr>
                <w:sz w:val="16"/>
                <w:szCs w:val="16"/>
              </w:rPr>
            </w:pPr>
            <w:r w:rsidRPr="008A2621">
              <w:rPr>
                <w:sz w:val="16"/>
                <w:szCs w:val="16"/>
              </w:rPr>
              <w:t>104</w:t>
            </w:r>
          </w:p>
        </w:tc>
        <w:tc>
          <w:tcPr>
            <w:tcW w:w="1085" w:type="dxa"/>
            <w:tcBorders>
              <w:top w:val="nil"/>
              <w:left w:val="nil"/>
              <w:bottom w:val="single" w:sz="4" w:space="0" w:color="auto"/>
              <w:right w:val="single" w:sz="8" w:space="0" w:color="auto"/>
            </w:tcBorders>
            <w:shd w:val="clear" w:color="auto" w:fill="auto"/>
            <w:noWrap/>
            <w:vAlign w:val="center"/>
            <w:hideMark/>
          </w:tcPr>
          <w:p w14:paraId="7617A7AE" w14:textId="77777777" w:rsidR="008A2621" w:rsidRPr="008A2621" w:rsidRDefault="008A2621">
            <w:pPr>
              <w:jc w:val="center"/>
              <w:rPr>
                <w:sz w:val="16"/>
                <w:szCs w:val="16"/>
              </w:rPr>
            </w:pPr>
            <w:r w:rsidRPr="008A2621">
              <w:rPr>
                <w:sz w:val="16"/>
                <w:szCs w:val="16"/>
              </w:rPr>
              <w:t>100</w:t>
            </w:r>
          </w:p>
        </w:tc>
      </w:tr>
      <w:tr w:rsidR="0019346E" w14:paraId="38F42723" w14:textId="77777777" w:rsidTr="0019346E">
        <w:trPr>
          <w:trHeight w:val="204"/>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0D5F75DC" w14:textId="77777777" w:rsidR="008A2621" w:rsidRPr="008A2621" w:rsidRDefault="008A2621">
            <w:pPr>
              <w:jc w:val="center"/>
              <w:rPr>
                <w:sz w:val="16"/>
                <w:szCs w:val="16"/>
              </w:rPr>
            </w:pPr>
            <w:r w:rsidRPr="008A2621">
              <w:rPr>
                <w:sz w:val="16"/>
                <w:szCs w:val="16"/>
              </w:rPr>
              <w:t>б)</w:t>
            </w:r>
          </w:p>
        </w:tc>
        <w:tc>
          <w:tcPr>
            <w:tcW w:w="4621" w:type="dxa"/>
            <w:tcBorders>
              <w:top w:val="nil"/>
              <w:left w:val="nil"/>
              <w:bottom w:val="single" w:sz="4" w:space="0" w:color="auto"/>
              <w:right w:val="single" w:sz="4" w:space="0" w:color="auto"/>
            </w:tcBorders>
            <w:shd w:val="clear" w:color="auto" w:fill="auto"/>
            <w:noWrap/>
            <w:vAlign w:val="center"/>
            <w:hideMark/>
          </w:tcPr>
          <w:p w14:paraId="22394041" w14:textId="77777777" w:rsidR="008A2621" w:rsidRPr="008A2621" w:rsidRDefault="008A2621">
            <w:pPr>
              <w:rPr>
                <w:i/>
                <w:iCs/>
                <w:sz w:val="16"/>
                <w:szCs w:val="16"/>
              </w:rPr>
            </w:pPr>
            <w:proofErr w:type="spellStart"/>
            <w:r w:rsidRPr="008A2621">
              <w:rPr>
                <w:i/>
                <w:iCs/>
                <w:sz w:val="16"/>
                <w:szCs w:val="16"/>
              </w:rPr>
              <w:t>Приходи</w:t>
            </w:r>
            <w:proofErr w:type="spellEnd"/>
            <w:r w:rsidRPr="008A2621">
              <w:rPr>
                <w:i/>
                <w:iCs/>
                <w:sz w:val="16"/>
                <w:szCs w:val="16"/>
              </w:rPr>
              <w:t xml:space="preserve"> </w:t>
            </w:r>
            <w:proofErr w:type="spellStart"/>
            <w:r w:rsidRPr="008A2621">
              <w:rPr>
                <w:i/>
                <w:iCs/>
                <w:sz w:val="16"/>
                <w:szCs w:val="16"/>
              </w:rPr>
              <w:t>од</w:t>
            </w:r>
            <w:proofErr w:type="spellEnd"/>
            <w:r w:rsidRPr="008A2621">
              <w:rPr>
                <w:i/>
                <w:iCs/>
                <w:sz w:val="16"/>
                <w:szCs w:val="16"/>
              </w:rPr>
              <w:t xml:space="preserve"> </w:t>
            </w:r>
            <w:proofErr w:type="spellStart"/>
            <w:r w:rsidRPr="008A2621">
              <w:rPr>
                <w:i/>
                <w:iCs/>
                <w:sz w:val="16"/>
                <w:szCs w:val="16"/>
              </w:rPr>
              <w:t>превоза</w:t>
            </w:r>
            <w:proofErr w:type="spellEnd"/>
            <w:r w:rsidRPr="008A2621">
              <w:rPr>
                <w:i/>
                <w:iCs/>
                <w:sz w:val="16"/>
                <w:szCs w:val="16"/>
              </w:rPr>
              <w:t xml:space="preserve"> </w:t>
            </w:r>
            <w:proofErr w:type="spellStart"/>
            <w:r w:rsidRPr="008A2621">
              <w:rPr>
                <w:i/>
                <w:iCs/>
                <w:sz w:val="16"/>
                <w:szCs w:val="16"/>
              </w:rPr>
              <w:t>робе</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962D475" w14:textId="77777777" w:rsidR="008A2621" w:rsidRPr="008A2621" w:rsidRDefault="008A2621">
            <w:pPr>
              <w:jc w:val="right"/>
              <w:rPr>
                <w:sz w:val="16"/>
                <w:szCs w:val="16"/>
              </w:rPr>
            </w:pPr>
            <w:r w:rsidRPr="008A2621">
              <w:rPr>
                <w:sz w:val="16"/>
                <w:szCs w:val="16"/>
              </w:rPr>
              <w:t>36.634.269</w:t>
            </w:r>
          </w:p>
        </w:tc>
        <w:tc>
          <w:tcPr>
            <w:tcW w:w="1417" w:type="dxa"/>
            <w:tcBorders>
              <w:top w:val="nil"/>
              <w:left w:val="nil"/>
              <w:bottom w:val="single" w:sz="4" w:space="0" w:color="auto"/>
              <w:right w:val="single" w:sz="4" w:space="0" w:color="auto"/>
            </w:tcBorders>
            <w:shd w:val="clear" w:color="auto" w:fill="auto"/>
            <w:noWrap/>
            <w:vAlign w:val="center"/>
            <w:hideMark/>
          </w:tcPr>
          <w:p w14:paraId="2F7D53FD" w14:textId="77777777" w:rsidR="008A2621" w:rsidRPr="008A2621" w:rsidRDefault="008A2621">
            <w:pPr>
              <w:jc w:val="right"/>
              <w:rPr>
                <w:sz w:val="16"/>
                <w:szCs w:val="16"/>
              </w:rPr>
            </w:pPr>
            <w:r w:rsidRPr="008A2621">
              <w:rPr>
                <w:sz w:val="16"/>
                <w:szCs w:val="16"/>
              </w:rPr>
              <w:t>40.739.741</w:t>
            </w:r>
          </w:p>
        </w:tc>
        <w:tc>
          <w:tcPr>
            <w:tcW w:w="1134" w:type="dxa"/>
            <w:tcBorders>
              <w:top w:val="nil"/>
              <w:left w:val="nil"/>
              <w:bottom w:val="single" w:sz="4" w:space="0" w:color="auto"/>
              <w:right w:val="single" w:sz="4" w:space="0" w:color="auto"/>
            </w:tcBorders>
            <w:shd w:val="clear" w:color="auto" w:fill="auto"/>
            <w:noWrap/>
            <w:vAlign w:val="center"/>
            <w:hideMark/>
          </w:tcPr>
          <w:p w14:paraId="760BCF53" w14:textId="77777777" w:rsidR="008A2621" w:rsidRPr="008A2621" w:rsidRDefault="008A2621">
            <w:pPr>
              <w:jc w:val="right"/>
              <w:rPr>
                <w:sz w:val="16"/>
                <w:szCs w:val="16"/>
              </w:rPr>
            </w:pPr>
            <w:r w:rsidRPr="008A2621">
              <w:rPr>
                <w:sz w:val="16"/>
                <w:szCs w:val="16"/>
              </w:rPr>
              <w:t>29.297.351</w:t>
            </w:r>
          </w:p>
        </w:tc>
        <w:tc>
          <w:tcPr>
            <w:tcW w:w="950" w:type="dxa"/>
            <w:tcBorders>
              <w:top w:val="nil"/>
              <w:left w:val="nil"/>
              <w:bottom w:val="single" w:sz="4" w:space="0" w:color="auto"/>
              <w:right w:val="single" w:sz="4" w:space="0" w:color="auto"/>
            </w:tcBorders>
            <w:shd w:val="clear" w:color="auto" w:fill="auto"/>
            <w:noWrap/>
            <w:vAlign w:val="center"/>
            <w:hideMark/>
          </w:tcPr>
          <w:p w14:paraId="3E1D88C1" w14:textId="77777777" w:rsidR="008A2621" w:rsidRPr="008A2621" w:rsidRDefault="008A2621">
            <w:pPr>
              <w:jc w:val="center"/>
              <w:rPr>
                <w:sz w:val="16"/>
                <w:szCs w:val="16"/>
              </w:rPr>
            </w:pPr>
            <w:r w:rsidRPr="008A2621">
              <w:rPr>
                <w:sz w:val="16"/>
                <w:szCs w:val="16"/>
              </w:rPr>
              <w:t>80</w:t>
            </w:r>
          </w:p>
        </w:tc>
        <w:tc>
          <w:tcPr>
            <w:tcW w:w="1085" w:type="dxa"/>
            <w:tcBorders>
              <w:top w:val="nil"/>
              <w:left w:val="nil"/>
              <w:bottom w:val="single" w:sz="4" w:space="0" w:color="auto"/>
              <w:right w:val="single" w:sz="8" w:space="0" w:color="auto"/>
            </w:tcBorders>
            <w:shd w:val="clear" w:color="auto" w:fill="auto"/>
            <w:noWrap/>
            <w:vAlign w:val="center"/>
            <w:hideMark/>
          </w:tcPr>
          <w:p w14:paraId="0E1439A5" w14:textId="77777777" w:rsidR="008A2621" w:rsidRPr="008A2621" w:rsidRDefault="008A2621">
            <w:pPr>
              <w:jc w:val="center"/>
              <w:rPr>
                <w:sz w:val="16"/>
                <w:szCs w:val="16"/>
              </w:rPr>
            </w:pPr>
            <w:r w:rsidRPr="008A2621">
              <w:rPr>
                <w:sz w:val="16"/>
                <w:szCs w:val="16"/>
              </w:rPr>
              <w:t>72</w:t>
            </w:r>
          </w:p>
        </w:tc>
      </w:tr>
      <w:tr w:rsidR="0019346E" w14:paraId="27AE3EFB"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098E4C66" w14:textId="77777777" w:rsidR="008A2621" w:rsidRPr="008A2621" w:rsidRDefault="008A2621">
            <w:pPr>
              <w:jc w:val="center"/>
              <w:rPr>
                <w:sz w:val="16"/>
                <w:szCs w:val="16"/>
              </w:rPr>
            </w:pPr>
            <w:r w:rsidRPr="008A2621">
              <w:rPr>
                <w:sz w:val="16"/>
                <w:szCs w:val="16"/>
              </w:rPr>
              <w:t>в)</w:t>
            </w:r>
          </w:p>
        </w:tc>
        <w:tc>
          <w:tcPr>
            <w:tcW w:w="4621" w:type="dxa"/>
            <w:tcBorders>
              <w:top w:val="nil"/>
              <w:left w:val="nil"/>
              <w:bottom w:val="single" w:sz="4" w:space="0" w:color="auto"/>
              <w:right w:val="single" w:sz="4" w:space="0" w:color="auto"/>
            </w:tcBorders>
            <w:shd w:val="clear" w:color="auto" w:fill="auto"/>
            <w:noWrap/>
            <w:vAlign w:val="center"/>
            <w:hideMark/>
          </w:tcPr>
          <w:p w14:paraId="3315A100" w14:textId="77777777" w:rsidR="008A2621" w:rsidRPr="008A2621" w:rsidRDefault="008A2621">
            <w:pPr>
              <w:rPr>
                <w:i/>
                <w:iCs/>
                <w:sz w:val="16"/>
                <w:szCs w:val="16"/>
              </w:rPr>
            </w:pPr>
            <w:proofErr w:type="spellStart"/>
            <w:r w:rsidRPr="008A2621">
              <w:rPr>
                <w:i/>
                <w:iCs/>
                <w:sz w:val="16"/>
                <w:szCs w:val="16"/>
              </w:rPr>
              <w:t>Приходи</w:t>
            </w:r>
            <w:proofErr w:type="spellEnd"/>
            <w:r w:rsidRPr="008A2621">
              <w:rPr>
                <w:i/>
                <w:iCs/>
                <w:sz w:val="16"/>
                <w:szCs w:val="16"/>
              </w:rPr>
              <w:t xml:space="preserve"> </w:t>
            </w:r>
            <w:proofErr w:type="spellStart"/>
            <w:r w:rsidRPr="008A2621">
              <w:rPr>
                <w:i/>
                <w:iCs/>
                <w:sz w:val="16"/>
                <w:szCs w:val="16"/>
              </w:rPr>
              <w:t>од</w:t>
            </w:r>
            <w:proofErr w:type="spellEnd"/>
            <w:r w:rsidRPr="008A2621">
              <w:rPr>
                <w:i/>
                <w:iCs/>
                <w:sz w:val="16"/>
                <w:szCs w:val="16"/>
              </w:rPr>
              <w:t xml:space="preserve"> РИВ</w:t>
            </w:r>
          </w:p>
        </w:tc>
        <w:tc>
          <w:tcPr>
            <w:tcW w:w="1134" w:type="dxa"/>
            <w:tcBorders>
              <w:top w:val="nil"/>
              <w:left w:val="nil"/>
              <w:bottom w:val="single" w:sz="4" w:space="0" w:color="auto"/>
              <w:right w:val="single" w:sz="4" w:space="0" w:color="auto"/>
            </w:tcBorders>
            <w:shd w:val="clear" w:color="auto" w:fill="auto"/>
            <w:noWrap/>
            <w:vAlign w:val="center"/>
            <w:hideMark/>
          </w:tcPr>
          <w:p w14:paraId="5FCE3C76" w14:textId="77777777" w:rsidR="008A2621" w:rsidRPr="008A2621" w:rsidRDefault="008A2621">
            <w:pPr>
              <w:jc w:val="right"/>
              <w:rPr>
                <w:sz w:val="16"/>
                <w:szCs w:val="16"/>
              </w:rPr>
            </w:pPr>
            <w:r w:rsidRPr="008A2621">
              <w:rPr>
                <w:sz w:val="16"/>
                <w:szCs w:val="16"/>
              </w:rPr>
              <w:t>1.400.019</w:t>
            </w:r>
          </w:p>
        </w:tc>
        <w:tc>
          <w:tcPr>
            <w:tcW w:w="1417" w:type="dxa"/>
            <w:tcBorders>
              <w:top w:val="nil"/>
              <w:left w:val="nil"/>
              <w:bottom w:val="single" w:sz="4" w:space="0" w:color="auto"/>
              <w:right w:val="single" w:sz="4" w:space="0" w:color="auto"/>
            </w:tcBorders>
            <w:shd w:val="clear" w:color="auto" w:fill="auto"/>
            <w:noWrap/>
            <w:vAlign w:val="center"/>
            <w:hideMark/>
          </w:tcPr>
          <w:p w14:paraId="05F2754E" w14:textId="77777777" w:rsidR="008A2621" w:rsidRPr="008A2621" w:rsidRDefault="008A2621">
            <w:pPr>
              <w:jc w:val="right"/>
              <w:rPr>
                <w:sz w:val="16"/>
                <w:szCs w:val="16"/>
              </w:rPr>
            </w:pPr>
            <w:r w:rsidRPr="008A2621">
              <w:rPr>
                <w:sz w:val="16"/>
                <w:szCs w:val="16"/>
              </w:rPr>
              <w:t>1.535.625</w:t>
            </w:r>
          </w:p>
        </w:tc>
        <w:tc>
          <w:tcPr>
            <w:tcW w:w="1134" w:type="dxa"/>
            <w:tcBorders>
              <w:top w:val="nil"/>
              <w:left w:val="nil"/>
              <w:bottom w:val="single" w:sz="4" w:space="0" w:color="auto"/>
              <w:right w:val="single" w:sz="4" w:space="0" w:color="auto"/>
            </w:tcBorders>
            <w:shd w:val="clear" w:color="auto" w:fill="auto"/>
            <w:noWrap/>
            <w:vAlign w:val="center"/>
            <w:hideMark/>
          </w:tcPr>
          <w:p w14:paraId="418ADD2B" w14:textId="77777777" w:rsidR="008A2621" w:rsidRPr="008A2621" w:rsidRDefault="008A2621">
            <w:pPr>
              <w:jc w:val="right"/>
              <w:rPr>
                <w:sz w:val="16"/>
                <w:szCs w:val="16"/>
              </w:rPr>
            </w:pPr>
            <w:r w:rsidRPr="008A2621">
              <w:rPr>
                <w:sz w:val="16"/>
                <w:szCs w:val="16"/>
              </w:rPr>
              <w:t>1.249.272</w:t>
            </w:r>
          </w:p>
        </w:tc>
        <w:tc>
          <w:tcPr>
            <w:tcW w:w="950" w:type="dxa"/>
            <w:tcBorders>
              <w:top w:val="nil"/>
              <w:left w:val="nil"/>
              <w:bottom w:val="single" w:sz="4" w:space="0" w:color="auto"/>
              <w:right w:val="single" w:sz="4" w:space="0" w:color="auto"/>
            </w:tcBorders>
            <w:shd w:val="clear" w:color="auto" w:fill="auto"/>
            <w:noWrap/>
            <w:vAlign w:val="center"/>
            <w:hideMark/>
          </w:tcPr>
          <w:p w14:paraId="07539E6E" w14:textId="77777777" w:rsidR="008A2621" w:rsidRPr="008A2621" w:rsidRDefault="008A2621">
            <w:pPr>
              <w:jc w:val="center"/>
              <w:rPr>
                <w:sz w:val="16"/>
                <w:szCs w:val="16"/>
              </w:rPr>
            </w:pPr>
            <w:r w:rsidRPr="008A2621">
              <w:rPr>
                <w:sz w:val="16"/>
                <w:szCs w:val="16"/>
              </w:rPr>
              <w:t>89</w:t>
            </w:r>
          </w:p>
        </w:tc>
        <w:tc>
          <w:tcPr>
            <w:tcW w:w="1085" w:type="dxa"/>
            <w:tcBorders>
              <w:top w:val="nil"/>
              <w:left w:val="nil"/>
              <w:bottom w:val="single" w:sz="4" w:space="0" w:color="auto"/>
              <w:right w:val="single" w:sz="8" w:space="0" w:color="auto"/>
            </w:tcBorders>
            <w:shd w:val="clear" w:color="auto" w:fill="auto"/>
            <w:noWrap/>
            <w:vAlign w:val="center"/>
            <w:hideMark/>
          </w:tcPr>
          <w:p w14:paraId="2DF19357" w14:textId="77777777" w:rsidR="008A2621" w:rsidRPr="008A2621" w:rsidRDefault="008A2621">
            <w:pPr>
              <w:jc w:val="center"/>
              <w:rPr>
                <w:sz w:val="16"/>
                <w:szCs w:val="16"/>
              </w:rPr>
            </w:pPr>
            <w:r w:rsidRPr="008A2621">
              <w:rPr>
                <w:sz w:val="16"/>
                <w:szCs w:val="16"/>
              </w:rPr>
              <w:t>81</w:t>
            </w:r>
          </w:p>
        </w:tc>
      </w:tr>
      <w:tr w:rsidR="0019346E" w14:paraId="50056B7C"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2B2FCDF" w14:textId="77777777" w:rsidR="008A2621" w:rsidRPr="008A2621" w:rsidRDefault="008A2621">
            <w:pPr>
              <w:jc w:val="center"/>
              <w:rPr>
                <w:sz w:val="16"/>
                <w:szCs w:val="16"/>
              </w:rPr>
            </w:pPr>
            <w:r w:rsidRPr="008A2621">
              <w:rPr>
                <w:sz w:val="16"/>
                <w:szCs w:val="16"/>
              </w:rPr>
              <w:t>г)</w:t>
            </w:r>
          </w:p>
        </w:tc>
        <w:tc>
          <w:tcPr>
            <w:tcW w:w="4621" w:type="dxa"/>
            <w:tcBorders>
              <w:top w:val="nil"/>
              <w:left w:val="nil"/>
              <w:bottom w:val="single" w:sz="4" w:space="0" w:color="auto"/>
              <w:right w:val="single" w:sz="4" w:space="0" w:color="auto"/>
            </w:tcBorders>
            <w:shd w:val="clear" w:color="auto" w:fill="auto"/>
            <w:noWrap/>
            <w:vAlign w:val="center"/>
            <w:hideMark/>
          </w:tcPr>
          <w:p w14:paraId="079BE11D" w14:textId="77777777" w:rsidR="008A2621" w:rsidRPr="008A2621" w:rsidRDefault="008A2621">
            <w:pPr>
              <w:rPr>
                <w:i/>
                <w:iCs/>
                <w:sz w:val="16"/>
                <w:szCs w:val="16"/>
              </w:rPr>
            </w:pPr>
            <w:proofErr w:type="spellStart"/>
            <w:r w:rsidRPr="008A2621">
              <w:rPr>
                <w:i/>
                <w:iCs/>
                <w:sz w:val="16"/>
                <w:szCs w:val="16"/>
              </w:rPr>
              <w:t>Приходи</w:t>
            </w:r>
            <w:proofErr w:type="spellEnd"/>
            <w:r w:rsidRPr="008A2621">
              <w:rPr>
                <w:i/>
                <w:iCs/>
                <w:sz w:val="16"/>
                <w:szCs w:val="16"/>
              </w:rPr>
              <w:t xml:space="preserve"> </w:t>
            </w:r>
            <w:proofErr w:type="spellStart"/>
            <w:r w:rsidRPr="008A2621">
              <w:rPr>
                <w:i/>
                <w:iCs/>
                <w:sz w:val="16"/>
                <w:szCs w:val="16"/>
              </w:rPr>
              <w:t>од</w:t>
            </w:r>
            <w:proofErr w:type="spellEnd"/>
            <w:r w:rsidRPr="008A2621">
              <w:rPr>
                <w:i/>
                <w:iCs/>
                <w:sz w:val="16"/>
                <w:szCs w:val="16"/>
              </w:rPr>
              <w:t xml:space="preserve"> </w:t>
            </w:r>
            <w:proofErr w:type="spellStart"/>
            <w:r w:rsidRPr="008A2621">
              <w:rPr>
                <w:i/>
                <w:iCs/>
                <w:sz w:val="16"/>
                <w:szCs w:val="16"/>
              </w:rPr>
              <w:t>осталих</w:t>
            </w:r>
            <w:proofErr w:type="spellEnd"/>
            <w:r w:rsidRPr="008A2621">
              <w:rPr>
                <w:i/>
                <w:iCs/>
                <w:sz w:val="16"/>
                <w:szCs w:val="16"/>
              </w:rPr>
              <w:t xml:space="preserve"> </w:t>
            </w:r>
            <w:proofErr w:type="spellStart"/>
            <w:r w:rsidRPr="008A2621">
              <w:rPr>
                <w:i/>
                <w:iCs/>
                <w:sz w:val="16"/>
                <w:szCs w:val="16"/>
              </w:rPr>
              <w:t>дјелатности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217D0CF" w14:textId="77777777" w:rsidR="008A2621" w:rsidRPr="008A2621" w:rsidRDefault="008A2621">
            <w:pPr>
              <w:jc w:val="right"/>
              <w:rPr>
                <w:sz w:val="16"/>
                <w:szCs w:val="16"/>
              </w:rPr>
            </w:pPr>
            <w:r w:rsidRPr="008A2621">
              <w:rPr>
                <w:sz w:val="16"/>
                <w:szCs w:val="16"/>
              </w:rPr>
              <w:t xml:space="preserve">1.865.134    </w:t>
            </w:r>
          </w:p>
        </w:tc>
        <w:tc>
          <w:tcPr>
            <w:tcW w:w="1417" w:type="dxa"/>
            <w:tcBorders>
              <w:top w:val="nil"/>
              <w:left w:val="nil"/>
              <w:bottom w:val="single" w:sz="4" w:space="0" w:color="auto"/>
              <w:right w:val="single" w:sz="4" w:space="0" w:color="auto"/>
            </w:tcBorders>
            <w:shd w:val="clear" w:color="auto" w:fill="auto"/>
            <w:noWrap/>
            <w:vAlign w:val="center"/>
            <w:hideMark/>
          </w:tcPr>
          <w:p w14:paraId="66B23C4F" w14:textId="77777777" w:rsidR="008A2621" w:rsidRPr="008A2621" w:rsidRDefault="008A2621">
            <w:pPr>
              <w:jc w:val="right"/>
              <w:rPr>
                <w:sz w:val="16"/>
                <w:szCs w:val="16"/>
              </w:rPr>
            </w:pPr>
            <w:r w:rsidRPr="008A2621">
              <w:rPr>
                <w:sz w:val="16"/>
                <w:szCs w:val="16"/>
              </w:rPr>
              <w:t xml:space="preserve">4.983.704    </w:t>
            </w:r>
          </w:p>
        </w:tc>
        <w:tc>
          <w:tcPr>
            <w:tcW w:w="1134" w:type="dxa"/>
            <w:tcBorders>
              <w:top w:val="nil"/>
              <w:left w:val="nil"/>
              <w:bottom w:val="single" w:sz="4" w:space="0" w:color="auto"/>
              <w:right w:val="single" w:sz="4" w:space="0" w:color="auto"/>
            </w:tcBorders>
            <w:shd w:val="clear" w:color="auto" w:fill="auto"/>
            <w:noWrap/>
            <w:vAlign w:val="center"/>
            <w:hideMark/>
          </w:tcPr>
          <w:p w14:paraId="5EC09BDC" w14:textId="77777777" w:rsidR="008A2621" w:rsidRPr="008A2621" w:rsidRDefault="008A2621">
            <w:pPr>
              <w:jc w:val="right"/>
              <w:rPr>
                <w:sz w:val="16"/>
                <w:szCs w:val="16"/>
              </w:rPr>
            </w:pPr>
            <w:r w:rsidRPr="008A2621">
              <w:rPr>
                <w:sz w:val="16"/>
                <w:szCs w:val="16"/>
              </w:rPr>
              <w:t xml:space="preserve">1.576.830    </w:t>
            </w:r>
          </w:p>
        </w:tc>
        <w:tc>
          <w:tcPr>
            <w:tcW w:w="950" w:type="dxa"/>
            <w:tcBorders>
              <w:top w:val="nil"/>
              <w:left w:val="nil"/>
              <w:bottom w:val="single" w:sz="4" w:space="0" w:color="auto"/>
              <w:right w:val="single" w:sz="4" w:space="0" w:color="auto"/>
            </w:tcBorders>
            <w:shd w:val="clear" w:color="auto" w:fill="auto"/>
            <w:noWrap/>
            <w:vAlign w:val="center"/>
            <w:hideMark/>
          </w:tcPr>
          <w:p w14:paraId="1E282CC0" w14:textId="77777777" w:rsidR="008A2621" w:rsidRPr="008A2621" w:rsidRDefault="008A2621">
            <w:pPr>
              <w:jc w:val="center"/>
              <w:rPr>
                <w:sz w:val="16"/>
                <w:szCs w:val="16"/>
              </w:rPr>
            </w:pPr>
            <w:r w:rsidRPr="008A2621">
              <w:rPr>
                <w:sz w:val="16"/>
                <w:szCs w:val="16"/>
              </w:rPr>
              <w:t>85</w:t>
            </w:r>
          </w:p>
        </w:tc>
        <w:tc>
          <w:tcPr>
            <w:tcW w:w="1085" w:type="dxa"/>
            <w:tcBorders>
              <w:top w:val="nil"/>
              <w:left w:val="nil"/>
              <w:bottom w:val="single" w:sz="4" w:space="0" w:color="auto"/>
              <w:right w:val="single" w:sz="8" w:space="0" w:color="auto"/>
            </w:tcBorders>
            <w:shd w:val="clear" w:color="auto" w:fill="auto"/>
            <w:noWrap/>
            <w:vAlign w:val="center"/>
            <w:hideMark/>
          </w:tcPr>
          <w:p w14:paraId="064995D3" w14:textId="77777777" w:rsidR="008A2621" w:rsidRPr="008A2621" w:rsidRDefault="008A2621">
            <w:pPr>
              <w:jc w:val="center"/>
              <w:rPr>
                <w:sz w:val="16"/>
                <w:szCs w:val="16"/>
              </w:rPr>
            </w:pPr>
            <w:r w:rsidRPr="008A2621">
              <w:rPr>
                <w:sz w:val="16"/>
                <w:szCs w:val="16"/>
              </w:rPr>
              <w:t>32</w:t>
            </w:r>
          </w:p>
        </w:tc>
      </w:tr>
      <w:tr w:rsidR="0019346E" w14:paraId="7377B7C7"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7AF957D9" w14:textId="77777777" w:rsidR="008A2621" w:rsidRPr="008A2621" w:rsidRDefault="008A2621">
            <w:pPr>
              <w:jc w:val="center"/>
              <w:rPr>
                <w:sz w:val="16"/>
                <w:szCs w:val="16"/>
              </w:rPr>
            </w:pPr>
            <w:r w:rsidRPr="008A2621">
              <w:rPr>
                <w:sz w:val="16"/>
                <w:szCs w:val="16"/>
              </w:rPr>
              <w:t> </w:t>
            </w:r>
          </w:p>
        </w:tc>
        <w:tc>
          <w:tcPr>
            <w:tcW w:w="4621" w:type="dxa"/>
            <w:tcBorders>
              <w:top w:val="nil"/>
              <w:left w:val="nil"/>
              <w:bottom w:val="single" w:sz="4" w:space="0" w:color="auto"/>
              <w:right w:val="single" w:sz="4" w:space="0" w:color="auto"/>
            </w:tcBorders>
            <w:shd w:val="clear" w:color="auto" w:fill="auto"/>
            <w:noWrap/>
            <w:vAlign w:val="center"/>
            <w:hideMark/>
          </w:tcPr>
          <w:p w14:paraId="4AAC1DF0" w14:textId="77777777" w:rsidR="008A2621" w:rsidRPr="008A2621" w:rsidRDefault="008A2621">
            <w:pPr>
              <w:rPr>
                <w:i/>
                <w:iCs/>
                <w:sz w:val="16"/>
                <w:szCs w:val="16"/>
              </w:rPr>
            </w:pPr>
            <w:proofErr w:type="spellStart"/>
            <w:r w:rsidRPr="008A2621">
              <w:rPr>
                <w:i/>
                <w:iCs/>
                <w:sz w:val="16"/>
                <w:szCs w:val="16"/>
              </w:rPr>
              <w:t>од</w:t>
            </w:r>
            <w:proofErr w:type="spellEnd"/>
            <w:r w:rsidRPr="008A2621">
              <w:rPr>
                <w:i/>
                <w:iCs/>
                <w:sz w:val="16"/>
                <w:szCs w:val="16"/>
              </w:rPr>
              <w:t xml:space="preserve"> </w:t>
            </w:r>
            <w:proofErr w:type="spellStart"/>
            <w:r w:rsidRPr="008A2621">
              <w:rPr>
                <w:i/>
                <w:iCs/>
                <w:sz w:val="16"/>
                <w:szCs w:val="16"/>
              </w:rPr>
              <w:t>тога</w:t>
            </w:r>
            <w:proofErr w:type="spellEnd"/>
            <w:r w:rsidRPr="008A2621">
              <w:rPr>
                <w:i/>
                <w:iCs/>
                <w:sz w:val="16"/>
                <w:szCs w:val="16"/>
              </w:rPr>
              <w:t xml:space="preserve"> - </w:t>
            </w:r>
            <w:proofErr w:type="spellStart"/>
            <w:r w:rsidRPr="008A2621">
              <w:rPr>
                <w:i/>
                <w:iCs/>
                <w:sz w:val="16"/>
                <w:szCs w:val="16"/>
              </w:rPr>
              <w:t>Приход</w:t>
            </w:r>
            <w:proofErr w:type="spellEnd"/>
            <w:r w:rsidRPr="008A2621">
              <w:rPr>
                <w:i/>
                <w:iCs/>
                <w:sz w:val="16"/>
                <w:szCs w:val="16"/>
              </w:rPr>
              <w:t xml:space="preserve"> </w:t>
            </w:r>
            <w:proofErr w:type="spellStart"/>
            <w:r w:rsidRPr="008A2621">
              <w:rPr>
                <w:i/>
                <w:iCs/>
                <w:sz w:val="16"/>
                <w:szCs w:val="16"/>
              </w:rPr>
              <w:t>од</w:t>
            </w:r>
            <w:proofErr w:type="spellEnd"/>
            <w:r w:rsidRPr="008A2621">
              <w:rPr>
                <w:i/>
                <w:iCs/>
                <w:sz w:val="16"/>
                <w:szCs w:val="16"/>
              </w:rPr>
              <w:t xml:space="preserve"> ВВ</w:t>
            </w:r>
          </w:p>
        </w:tc>
        <w:tc>
          <w:tcPr>
            <w:tcW w:w="1134" w:type="dxa"/>
            <w:tcBorders>
              <w:top w:val="nil"/>
              <w:left w:val="nil"/>
              <w:bottom w:val="single" w:sz="4" w:space="0" w:color="auto"/>
              <w:right w:val="single" w:sz="4" w:space="0" w:color="auto"/>
            </w:tcBorders>
            <w:shd w:val="clear" w:color="auto" w:fill="auto"/>
            <w:noWrap/>
            <w:vAlign w:val="center"/>
            <w:hideMark/>
          </w:tcPr>
          <w:p w14:paraId="48054EA3" w14:textId="77777777" w:rsidR="008A2621" w:rsidRPr="008A2621" w:rsidRDefault="008A2621">
            <w:pPr>
              <w:jc w:val="right"/>
              <w:rPr>
                <w:sz w:val="16"/>
                <w:szCs w:val="16"/>
              </w:rPr>
            </w:pPr>
            <w:r w:rsidRPr="008A2621">
              <w:rPr>
                <w:sz w:val="16"/>
                <w:szCs w:val="16"/>
              </w:rPr>
              <w:t xml:space="preserve">1.496.491    </w:t>
            </w:r>
          </w:p>
        </w:tc>
        <w:tc>
          <w:tcPr>
            <w:tcW w:w="1417" w:type="dxa"/>
            <w:tcBorders>
              <w:top w:val="nil"/>
              <w:left w:val="nil"/>
              <w:bottom w:val="single" w:sz="4" w:space="0" w:color="auto"/>
              <w:right w:val="single" w:sz="4" w:space="0" w:color="auto"/>
            </w:tcBorders>
            <w:shd w:val="clear" w:color="auto" w:fill="auto"/>
            <w:noWrap/>
            <w:vAlign w:val="center"/>
            <w:hideMark/>
          </w:tcPr>
          <w:p w14:paraId="0EA6A3E0" w14:textId="77777777" w:rsidR="008A2621" w:rsidRPr="008A2621" w:rsidRDefault="008A2621">
            <w:pPr>
              <w:jc w:val="right"/>
              <w:rPr>
                <w:sz w:val="16"/>
                <w:szCs w:val="16"/>
              </w:rPr>
            </w:pPr>
            <w:r w:rsidRPr="008A2621">
              <w:rPr>
                <w:sz w:val="16"/>
                <w:szCs w:val="16"/>
              </w:rPr>
              <w:t xml:space="preserve">1.600.000    </w:t>
            </w:r>
          </w:p>
        </w:tc>
        <w:tc>
          <w:tcPr>
            <w:tcW w:w="1134" w:type="dxa"/>
            <w:tcBorders>
              <w:top w:val="nil"/>
              <w:left w:val="nil"/>
              <w:bottom w:val="single" w:sz="4" w:space="0" w:color="auto"/>
              <w:right w:val="single" w:sz="4" w:space="0" w:color="auto"/>
            </w:tcBorders>
            <w:shd w:val="clear" w:color="auto" w:fill="auto"/>
            <w:noWrap/>
            <w:vAlign w:val="center"/>
            <w:hideMark/>
          </w:tcPr>
          <w:p w14:paraId="29E987FE" w14:textId="77777777" w:rsidR="008A2621" w:rsidRPr="008A2621" w:rsidRDefault="008A2621">
            <w:pPr>
              <w:jc w:val="right"/>
              <w:rPr>
                <w:sz w:val="16"/>
                <w:szCs w:val="16"/>
              </w:rPr>
            </w:pPr>
            <w:r w:rsidRPr="008A2621">
              <w:rPr>
                <w:sz w:val="16"/>
                <w:szCs w:val="16"/>
              </w:rPr>
              <w:t xml:space="preserve">1.226.840    </w:t>
            </w:r>
          </w:p>
        </w:tc>
        <w:tc>
          <w:tcPr>
            <w:tcW w:w="950" w:type="dxa"/>
            <w:tcBorders>
              <w:top w:val="nil"/>
              <w:left w:val="nil"/>
              <w:bottom w:val="single" w:sz="4" w:space="0" w:color="auto"/>
              <w:right w:val="single" w:sz="4" w:space="0" w:color="auto"/>
            </w:tcBorders>
            <w:shd w:val="clear" w:color="auto" w:fill="auto"/>
            <w:noWrap/>
            <w:vAlign w:val="center"/>
            <w:hideMark/>
          </w:tcPr>
          <w:p w14:paraId="7F12D6EA" w14:textId="77777777" w:rsidR="008A2621" w:rsidRPr="008A2621" w:rsidRDefault="008A2621">
            <w:pPr>
              <w:jc w:val="center"/>
              <w:rPr>
                <w:sz w:val="16"/>
                <w:szCs w:val="16"/>
              </w:rPr>
            </w:pPr>
            <w:r w:rsidRPr="008A2621">
              <w:rPr>
                <w:sz w:val="16"/>
                <w:szCs w:val="16"/>
              </w:rPr>
              <w:t>82</w:t>
            </w:r>
          </w:p>
        </w:tc>
        <w:tc>
          <w:tcPr>
            <w:tcW w:w="1085" w:type="dxa"/>
            <w:tcBorders>
              <w:top w:val="nil"/>
              <w:left w:val="nil"/>
              <w:bottom w:val="single" w:sz="4" w:space="0" w:color="auto"/>
              <w:right w:val="single" w:sz="8" w:space="0" w:color="auto"/>
            </w:tcBorders>
            <w:shd w:val="clear" w:color="auto" w:fill="auto"/>
            <w:noWrap/>
            <w:vAlign w:val="center"/>
            <w:hideMark/>
          </w:tcPr>
          <w:p w14:paraId="10CBBF54" w14:textId="77777777" w:rsidR="008A2621" w:rsidRPr="008A2621" w:rsidRDefault="008A2621">
            <w:pPr>
              <w:jc w:val="center"/>
              <w:rPr>
                <w:sz w:val="16"/>
                <w:szCs w:val="16"/>
              </w:rPr>
            </w:pPr>
            <w:r w:rsidRPr="008A2621">
              <w:rPr>
                <w:sz w:val="16"/>
                <w:szCs w:val="16"/>
              </w:rPr>
              <w:t>77</w:t>
            </w:r>
          </w:p>
        </w:tc>
      </w:tr>
      <w:tr w:rsidR="0019346E" w14:paraId="1A49F391"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52D24B52" w14:textId="77777777" w:rsidR="008A2621" w:rsidRPr="008A2621" w:rsidRDefault="008A2621">
            <w:pPr>
              <w:jc w:val="center"/>
              <w:rPr>
                <w:sz w:val="16"/>
                <w:szCs w:val="16"/>
              </w:rPr>
            </w:pPr>
            <w:r w:rsidRPr="008A2621">
              <w:rPr>
                <w:sz w:val="16"/>
                <w:szCs w:val="16"/>
              </w:rPr>
              <w:t>1.2.</w:t>
            </w:r>
          </w:p>
        </w:tc>
        <w:tc>
          <w:tcPr>
            <w:tcW w:w="4621" w:type="dxa"/>
            <w:tcBorders>
              <w:top w:val="nil"/>
              <w:left w:val="nil"/>
              <w:bottom w:val="single" w:sz="4" w:space="0" w:color="auto"/>
              <w:right w:val="single" w:sz="4" w:space="0" w:color="auto"/>
            </w:tcBorders>
            <w:shd w:val="clear" w:color="auto" w:fill="auto"/>
            <w:noWrap/>
            <w:vAlign w:val="center"/>
            <w:hideMark/>
          </w:tcPr>
          <w:p w14:paraId="68A076B5" w14:textId="77777777" w:rsidR="008A2621" w:rsidRPr="008A2621" w:rsidRDefault="008A2621">
            <w:pPr>
              <w:rPr>
                <w:sz w:val="16"/>
                <w:szCs w:val="16"/>
              </w:rPr>
            </w:pPr>
            <w:proofErr w:type="spellStart"/>
            <w:r w:rsidRPr="008A2621">
              <w:rPr>
                <w:sz w:val="16"/>
                <w:szCs w:val="16"/>
              </w:rPr>
              <w:t>Остали</w:t>
            </w:r>
            <w:proofErr w:type="spellEnd"/>
            <w:r w:rsidRPr="008A2621">
              <w:rPr>
                <w:sz w:val="16"/>
                <w:szCs w:val="16"/>
              </w:rPr>
              <w:t xml:space="preserve"> </w:t>
            </w:r>
            <w:proofErr w:type="spellStart"/>
            <w:r w:rsidRPr="008A2621">
              <w:rPr>
                <w:sz w:val="16"/>
                <w:szCs w:val="16"/>
              </w:rPr>
              <w:t>пословни</w:t>
            </w:r>
            <w:proofErr w:type="spellEnd"/>
            <w:r w:rsidRPr="008A2621">
              <w:rPr>
                <w:sz w:val="16"/>
                <w:szCs w:val="16"/>
              </w:rPr>
              <w:t xml:space="preserve"> </w:t>
            </w:r>
            <w:proofErr w:type="spellStart"/>
            <w:r w:rsidRPr="008A2621">
              <w:rPr>
                <w:sz w:val="16"/>
                <w:szCs w:val="16"/>
              </w:rPr>
              <w:t>приходи</w:t>
            </w:r>
            <w:proofErr w:type="spellEnd"/>
            <w:r w:rsidRPr="008A2621">
              <w:rPr>
                <w:sz w:val="16"/>
                <w:szCs w:val="16"/>
              </w:rPr>
              <w:t xml:space="preserve"> (а-ђ)</w:t>
            </w:r>
          </w:p>
        </w:tc>
        <w:tc>
          <w:tcPr>
            <w:tcW w:w="1134" w:type="dxa"/>
            <w:tcBorders>
              <w:top w:val="nil"/>
              <w:left w:val="nil"/>
              <w:bottom w:val="single" w:sz="4" w:space="0" w:color="auto"/>
              <w:right w:val="single" w:sz="4" w:space="0" w:color="auto"/>
            </w:tcBorders>
            <w:shd w:val="clear" w:color="auto" w:fill="auto"/>
            <w:noWrap/>
            <w:vAlign w:val="center"/>
            <w:hideMark/>
          </w:tcPr>
          <w:p w14:paraId="6EF6E980" w14:textId="77777777" w:rsidR="008A2621" w:rsidRPr="008A2621" w:rsidRDefault="008A2621">
            <w:pPr>
              <w:jc w:val="right"/>
              <w:rPr>
                <w:sz w:val="16"/>
                <w:szCs w:val="16"/>
              </w:rPr>
            </w:pPr>
            <w:r w:rsidRPr="008A2621">
              <w:rPr>
                <w:sz w:val="16"/>
                <w:szCs w:val="16"/>
              </w:rPr>
              <w:t xml:space="preserve">14.696.602    </w:t>
            </w:r>
          </w:p>
        </w:tc>
        <w:tc>
          <w:tcPr>
            <w:tcW w:w="1417" w:type="dxa"/>
            <w:tcBorders>
              <w:top w:val="nil"/>
              <w:left w:val="nil"/>
              <w:bottom w:val="single" w:sz="4" w:space="0" w:color="auto"/>
              <w:right w:val="single" w:sz="4" w:space="0" w:color="auto"/>
            </w:tcBorders>
            <w:shd w:val="clear" w:color="auto" w:fill="auto"/>
            <w:noWrap/>
            <w:vAlign w:val="center"/>
            <w:hideMark/>
          </w:tcPr>
          <w:p w14:paraId="1168B4FC" w14:textId="77777777" w:rsidR="008A2621" w:rsidRPr="008A2621" w:rsidRDefault="008A2621">
            <w:pPr>
              <w:jc w:val="right"/>
              <w:rPr>
                <w:sz w:val="16"/>
                <w:szCs w:val="16"/>
              </w:rPr>
            </w:pPr>
            <w:r w:rsidRPr="008A2621">
              <w:rPr>
                <w:sz w:val="16"/>
                <w:szCs w:val="16"/>
              </w:rPr>
              <w:t xml:space="preserve">24.951.653    </w:t>
            </w:r>
          </w:p>
        </w:tc>
        <w:tc>
          <w:tcPr>
            <w:tcW w:w="1134" w:type="dxa"/>
            <w:tcBorders>
              <w:top w:val="nil"/>
              <w:left w:val="nil"/>
              <w:bottom w:val="single" w:sz="4" w:space="0" w:color="auto"/>
              <w:right w:val="single" w:sz="4" w:space="0" w:color="auto"/>
            </w:tcBorders>
            <w:shd w:val="clear" w:color="auto" w:fill="auto"/>
            <w:noWrap/>
            <w:vAlign w:val="center"/>
            <w:hideMark/>
          </w:tcPr>
          <w:p w14:paraId="78F3E728" w14:textId="77777777" w:rsidR="008A2621" w:rsidRPr="008A2621" w:rsidRDefault="008A2621">
            <w:pPr>
              <w:jc w:val="right"/>
              <w:rPr>
                <w:sz w:val="16"/>
                <w:szCs w:val="16"/>
              </w:rPr>
            </w:pPr>
            <w:r w:rsidRPr="008A2621">
              <w:rPr>
                <w:sz w:val="16"/>
                <w:szCs w:val="16"/>
              </w:rPr>
              <w:t xml:space="preserve">17.442.999    </w:t>
            </w:r>
          </w:p>
        </w:tc>
        <w:tc>
          <w:tcPr>
            <w:tcW w:w="950" w:type="dxa"/>
            <w:tcBorders>
              <w:top w:val="nil"/>
              <w:left w:val="nil"/>
              <w:bottom w:val="single" w:sz="4" w:space="0" w:color="auto"/>
              <w:right w:val="single" w:sz="4" w:space="0" w:color="auto"/>
            </w:tcBorders>
            <w:shd w:val="clear" w:color="auto" w:fill="auto"/>
            <w:noWrap/>
            <w:vAlign w:val="center"/>
            <w:hideMark/>
          </w:tcPr>
          <w:p w14:paraId="3FF7F1E7" w14:textId="77777777" w:rsidR="008A2621" w:rsidRPr="008A2621" w:rsidRDefault="008A2621">
            <w:pPr>
              <w:jc w:val="center"/>
              <w:rPr>
                <w:sz w:val="16"/>
                <w:szCs w:val="16"/>
              </w:rPr>
            </w:pPr>
            <w:r w:rsidRPr="008A2621">
              <w:rPr>
                <w:sz w:val="16"/>
                <w:szCs w:val="16"/>
              </w:rPr>
              <w:t>119</w:t>
            </w:r>
          </w:p>
        </w:tc>
        <w:tc>
          <w:tcPr>
            <w:tcW w:w="1085" w:type="dxa"/>
            <w:tcBorders>
              <w:top w:val="nil"/>
              <w:left w:val="nil"/>
              <w:bottom w:val="single" w:sz="4" w:space="0" w:color="auto"/>
              <w:right w:val="single" w:sz="8" w:space="0" w:color="auto"/>
            </w:tcBorders>
            <w:shd w:val="clear" w:color="auto" w:fill="auto"/>
            <w:noWrap/>
            <w:vAlign w:val="center"/>
            <w:hideMark/>
          </w:tcPr>
          <w:p w14:paraId="2607F4E0" w14:textId="77777777" w:rsidR="008A2621" w:rsidRPr="008A2621" w:rsidRDefault="008A2621">
            <w:pPr>
              <w:jc w:val="center"/>
              <w:rPr>
                <w:sz w:val="16"/>
                <w:szCs w:val="16"/>
              </w:rPr>
            </w:pPr>
            <w:r w:rsidRPr="008A2621">
              <w:rPr>
                <w:sz w:val="16"/>
                <w:szCs w:val="16"/>
              </w:rPr>
              <w:t>70</w:t>
            </w:r>
          </w:p>
        </w:tc>
      </w:tr>
      <w:tr w:rsidR="0019346E" w14:paraId="36F2EC82"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2211D260" w14:textId="77777777" w:rsidR="008A2621" w:rsidRPr="008A2621" w:rsidRDefault="008A2621">
            <w:pPr>
              <w:jc w:val="center"/>
              <w:rPr>
                <w:sz w:val="16"/>
                <w:szCs w:val="16"/>
              </w:rPr>
            </w:pPr>
            <w:r w:rsidRPr="008A2621">
              <w:rPr>
                <w:sz w:val="16"/>
                <w:szCs w:val="16"/>
              </w:rPr>
              <w:t>а)</w:t>
            </w:r>
          </w:p>
        </w:tc>
        <w:tc>
          <w:tcPr>
            <w:tcW w:w="4621" w:type="dxa"/>
            <w:tcBorders>
              <w:top w:val="nil"/>
              <w:left w:val="nil"/>
              <w:bottom w:val="single" w:sz="4" w:space="0" w:color="auto"/>
              <w:right w:val="single" w:sz="4" w:space="0" w:color="auto"/>
            </w:tcBorders>
            <w:shd w:val="clear" w:color="auto" w:fill="auto"/>
            <w:noWrap/>
            <w:vAlign w:val="center"/>
            <w:hideMark/>
          </w:tcPr>
          <w:p w14:paraId="20C07868"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w:t>
            </w:r>
            <w:proofErr w:type="spellStart"/>
            <w:r w:rsidRPr="008A2621">
              <w:rPr>
                <w:sz w:val="16"/>
                <w:szCs w:val="16"/>
              </w:rPr>
              <w:t>од</w:t>
            </w:r>
            <w:proofErr w:type="spellEnd"/>
            <w:r w:rsidRPr="008A2621">
              <w:rPr>
                <w:sz w:val="16"/>
                <w:szCs w:val="16"/>
              </w:rPr>
              <w:t xml:space="preserve"> </w:t>
            </w:r>
            <w:proofErr w:type="spellStart"/>
            <w:r w:rsidRPr="008A2621">
              <w:rPr>
                <w:sz w:val="16"/>
                <w:szCs w:val="16"/>
              </w:rPr>
              <w:t>субвенција</w:t>
            </w:r>
            <w:proofErr w:type="spellEnd"/>
            <w:r w:rsidRPr="008A2621">
              <w:rPr>
                <w:sz w:val="16"/>
                <w:szCs w:val="16"/>
              </w:rPr>
              <w:t xml:space="preserve"> (</w:t>
            </w:r>
            <w:proofErr w:type="spellStart"/>
            <w:r w:rsidRPr="008A2621">
              <w:rPr>
                <w:sz w:val="16"/>
                <w:szCs w:val="16"/>
              </w:rPr>
              <w:t>средства</w:t>
            </w:r>
            <w:proofErr w:type="spellEnd"/>
            <w:r w:rsidRPr="008A2621">
              <w:rPr>
                <w:sz w:val="16"/>
                <w:szCs w:val="16"/>
              </w:rPr>
              <w:t xml:space="preserve"> </w:t>
            </w:r>
            <w:proofErr w:type="spellStart"/>
            <w:r w:rsidRPr="008A2621">
              <w:rPr>
                <w:sz w:val="16"/>
                <w:szCs w:val="16"/>
              </w:rPr>
              <w:t>Владе</w:t>
            </w:r>
            <w:proofErr w:type="spellEnd"/>
            <w:r w:rsidRPr="008A2621">
              <w:rPr>
                <w:sz w:val="16"/>
                <w:szCs w:val="16"/>
              </w:rPr>
              <w:t xml:space="preserve"> РС)</w:t>
            </w:r>
          </w:p>
        </w:tc>
        <w:tc>
          <w:tcPr>
            <w:tcW w:w="1134" w:type="dxa"/>
            <w:tcBorders>
              <w:top w:val="nil"/>
              <w:left w:val="nil"/>
              <w:bottom w:val="single" w:sz="4" w:space="0" w:color="auto"/>
              <w:right w:val="single" w:sz="4" w:space="0" w:color="auto"/>
            </w:tcBorders>
            <w:shd w:val="clear" w:color="auto" w:fill="auto"/>
            <w:noWrap/>
            <w:vAlign w:val="center"/>
            <w:hideMark/>
          </w:tcPr>
          <w:p w14:paraId="12D7E4DB" w14:textId="77777777" w:rsidR="008A2621" w:rsidRPr="008A2621" w:rsidRDefault="008A2621">
            <w:pPr>
              <w:jc w:val="right"/>
              <w:rPr>
                <w:sz w:val="16"/>
                <w:szCs w:val="16"/>
              </w:rPr>
            </w:pPr>
            <w:r w:rsidRPr="008A2621">
              <w:rPr>
                <w:sz w:val="16"/>
                <w:szCs w:val="16"/>
              </w:rPr>
              <w:t xml:space="preserve">9.846.141    </w:t>
            </w:r>
          </w:p>
        </w:tc>
        <w:tc>
          <w:tcPr>
            <w:tcW w:w="1417" w:type="dxa"/>
            <w:tcBorders>
              <w:top w:val="nil"/>
              <w:left w:val="nil"/>
              <w:bottom w:val="single" w:sz="4" w:space="0" w:color="auto"/>
              <w:right w:val="single" w:sz="4" w:space="0" w:color="auto"/>
            </w:tcBorders>
            <w:shd w:val="clear" w:color="auto" w:fill="auto"/>
            <w:noWrap/>
            <w:vAlign w:val="center"/>
            <w:hideMark/>
          </w:tcPr>
          <w:p w14:paraId="7F736C70" w14:textId="77777777" w:rsidR="008A2621" w:rsidRPr="008A2621" w:rsidRDefault="008A2621">
            <w:pPr>
              <w:jc w:val="right"/>
              <w:rPr>
                <w:sz w:val="16"/>
                <w:szCs w:val="16"/>
              </w:rPr>
            </w:pPr>
            <w:r w:rsidRPr="008A2621">
              <w:rPr>
                <w:sz w:val="16"/>
                <w:szCs w:val="16"/>
              </w:rPr>
              <w:t xml:space="preserve">19.640.000    </w:t>
            </w:r>
          </w:p>
        </w:tc>
        <w:tc>
          <w:tcPr>
            <w:tcW w:w="1134" w:type="dxa"/>
            <w:tcBorders>
              <w:top w:val="nil"/>
              <w:left w:val="nil"/>
              <w:bottom w:val="single" w:sz="4" w:space="0" w:color="auto"/>
              <w:right w:val="single" w:sz="4" w:space="0" w:color="auto"/>
            </w:tcBorders>
            <w:shd w:val="clear" w:color="auto" w:fill="auto"/>
            <w:noWrap/>
            <w:vAlign w:val="center"/>
            <w:hideMark/>
          </w:tcPr>
          <w:p w14:paraId="0A13FE73" w14:textId="77777777" w:rsidR="008A2621" w:rsidRPr="008A2621" w:rsidRDefault="008A2621">
            <w:pPr>
              <w:jc w:val="right"/>
              <w:rPr>
                <w:sz w:val="16"/>
                <w:szCs w:val="16"/>
              </w:rPr>
            </w:pPr>
            <w:r w:rsidRPr="008A2621">
              <w:rPr>
                <w:sz w:val="16"/>
                <w:szCs w:val="16"/>
              </w:rPr>
              <w:t xml:space="preserve">10.711.871    </w:t>
            </w:r>
          </w:p>
        </w:tc>
        <w:tc>
          <w:tcPr>
            <w:tcW w:w="950" w:type="dxa"/>
            <w:tcBorders>
              <w:top w:val="nil"/>
              <w:left w:val="nil"/>
              <w:bottom w:val="single" w:sz="4" w:space="0" w:color="auto"/>
              <w:right w:val="single" w:sz="4" w:space="0" w:color="auto"/>
            </w:tcBorders>
            <w:shd w:val="clear" w:color="auto" w:fill="auto"/>
            <w:noWrap/>
            <w:vAlign w:val="center"/>
            <w:hideMark/>
          </w:tcPr>
          <w:p w14:paraId="3C153BB3" w14:textId="77777777" w:rsidR="008A2621" w:rsidRPr="008A2621" w:rsidRDefault="008A2621">
            <w:pPr>
              <w:jc w:val="center"/>
              <w:rPr>
                <w:sz w:val="16"/>
                <w:szCs w:val="16"/>
              </w:rPr>
            </w:pPr>
            <w:r w:rsidRPr="008A2621">
              <w:rPr>
                <w:sz w:val="16"/>
                <w:szCs w:val="16"/>
              </w:rPr>
              <w:t>109</w:t>
            </w:r>
          </w:p>
        </w:tc>
        <w:tc>
          <w:tcPr>
            <w:tcW w:w="1085" w:type="dxa"/>
            <w:tcBorders>
              <w:top w:val="nil"/>
              <w:left w:val="nil"/>
              <w:bottom w:val="single" w:sz="4" w:space="0" w:color="auto"/>
              <w:right w:val="single" w:sz="8" w:space="0" w:color="auto"/>
            </w:tcBorders>
            <w:shd w:val="clear" w:color="auto" w:fill="auto"/>
            <w:noWrap/>
            <w:vAlign w:val="center"/>
            <w:hideMark/>
          </w:tcPr>
          <w:p w14:paraId="15A0052A" w14:textId="77777777" w:rsidR="008A2621" w:rsidRPr="008A2621" w:rsidRDefault="008A2621">
            <w:pPr>
              <w:jc w:val="center"/>
              <w:rPr>
                <w:sz w:val="16"/>
                <w:szCs w:val="16"/>
              </w:rPr>
            </w:pPr>
            <w:r w:rsidRPr="008A2621">
              <w:rPr>
                <w:sz w:val="16"/>
                <w:szCs w:val="16"/>
              </w:rPr>
              <w:t>55</w:t>
            </w:r>
          </w:p>
        </w:tc>
      </w:tr>
      <w:tr w:rsidR="0019346E" w14:paraId="63BABC06"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2067FF4F" w14:textId="77777777" w:rsidR="008A2621" w:rsidRPr="008A2621" w:rsidRDefault="008A2621">
            <w:pPr>
              <w:jc w:val="center"/>
              <w:rPr>
                <w:sz w:val="16"/>
                <w:szCs w:val="16"/>
              </w:rPr>
            </w:pPr>
            <w:r w:rsidRPr="008A2621">
              <w:rPr>
                <w:sz w:val="16"/>
                <w:szCs w:val="16"/>
              </w:rPr>
              <w:t>б)</w:t>
            </w:r>
          </w:p>
        </w:tc>
        <w:tc>
          <w:tcPr>
            <w:tcW w:w="4621" w:type="dxa"/>
            <w:tcBorders>
              <w:top w:val="nil"/>
              <w:left w:val="nil"/>
              <w:bottom w:val="single" w:sz="4" w:space="0" w:color="auto"/>
              <w:right w:val="single" w:sz="4" w:space="0" w:color="auto"/>
            </w:tcBorders>
            <w:shd w:val="clear" w:color="auto" w:fill="auto"/>
            <w:noWrap/>
            <w:vAlign w:val="center"/>
            <w:hideMark/>
          </w:tcPr>
          <w:p w14:paraId="50BA497F"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w:t>
            </w:r>
            <w:proofErr w:type="spellStart"/>
            <w:r w:rsidRPr="008A2621">
              <w:rPr>
                <w:sz w:val="16"/>
                <w:szCs w:val="16"/>
              </w:rPr>
              <w:t>од</w:t>
            </w:r>
            <w:proofErr w:type="spellEnd"/>
            <w:r w:rsidRPr="008A2621">
              <w:rPr>
                <w:sz w:val="16"/>
                <w:szCs w:val="16"/>
              </w:rPr>
              <w:t xml:space="preserve"> </w:t>
            </w:r>
            <w:proofErr w:type="spellStart"/>
            <w:r w:rsidRPr="008A2621">
              <w:rPr>
                <w:sz w:val="16"/>
                <w:szCs w:val="16"/>
              </w:rPr>
              <w:t>премија</w:t>
            </w:r>
            <w:proofErr w:type="spellEnd"/>
            <w:r w:rsidRPr="008A2621">
              <w:rPr>
                <w:sz w:val="16"/>
                <w:szCs w:val="16"/>
              </w:rPr>
              <w:t xml:space="preserve">, </w:t>
            </w:r>
            <w:proofErr w:type="spellStart"/>
            <w:r w:rsidRPr="008A2621">
              <w:rPr>
                <w:sz w:val="16"/>
                <w:szCs w:val="16"/>
              </w:rPr>
              <w:t>дотација</w:t>
            </w:r>
            <w:proofErr w:type="spellEnd"/>
            <w:r w:rsidRPr="008A2621">
              <w:rPr>
                <w:sz w:val="16"/>
                <w:szCs w:val="16"/>
              </w:rPr>
              <w:t xml:space="preserve">, </w:t>
            </w:r>
            <w:proofErr w:type="spellStart"/>
            <w:r w:rsidRPr="008A2621">
              <w:rPr>
                <w:sz w:val="16"/>
                <w:szCs w:val="16"/>
              </w:rPr>
              <w:t>компензација</w:t>
            </w:r>
            <w:proofErr w:type="spellEnd"/>
            <w:r w:rsidRPr="008A2621">
              <w:rPr>
                <w:sz w:val="16"/>
                <w:szCs w:val="16"/>
              </w:rPr>
              <w:t xml:space="preserve"> и </w:t>
            </w:r>
            <w:proofErr w:type="spellStart"/>
            <w:r w:rsidRPr="008A2621">
              <w:rPr>
                <w:sz w:val="16"/>
                <w:szCs w:val="16"/>
              </w:rPr>
              <w:t>сл</w:t>
            </w:r>
            <w:proofErr w:type="spellEnd"/>
            <w:r w:rsidRPr="008A2621">
              <w:rPr>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14:paraId="15A27823" w14:textId="77777777" w:rsidR="008A2621" w:rsidRPr="008A2621" w:rsidRDefault="008A2621">
            <w:pPr>
              <w:jc w:val="right"/>
              <w:rPr>
                <w:sz w:val="16"/>
                <w:szCs w:val="16"/>
              </w:rPr>
            </w:pPr>
            <w:r w:rsidRPr="008A2621">
              <w:rPr>
                <w:sz w:val="16"/>
                <w:szCs w:val="16"/>
              </w:rPr>
              <w:t xml:space="preserve">521.577    </w:t>
            </w:r>
          </w:p>
        </w:tc>
        <w:tc>
          <w:tcPr>
            <w:tcW w:w="1417" w:type="dxa"/>
            <w:tcBorders>
              <w:top w:val="nil"/>
              <w:left w:val="nil"/>
              <w:bottom w:val="single" w:sz="4" w:space="0" w:color="auto"/>
              <w:right w:val="single" w:sz="4" w:space="0" w:color="auto"/>
            </w:tcBorders>
            <w:shd w:val="clear" w:color="auto" w:fill="auto"/>
            <w:noWrap/>
            <w:vAlign w:val="center"/>
            <w:hideMark/>
          </w:tcPr>
          <w:p w14:paraId="14E798E1" w14:textId="77777777" w:rsidR="008A2621" w:rsidRPr="008A2621" w:rsidRDefault="008A2621">
            <w:pPr>
              <w:jc w:val="right"/>
              <w:rPr>
                <w:sz w:val="16"/>
                <w:szCs w:val="16"/>
              </w:rPr>
            </w:pPr>
            <w:r w:rsidRPr="008A2621">
              <w:rPr>
                <w:sz w:val="16"/>
                <w:szCs w:val="16"/>
              </w:rPr>
              <w:t xml:space="preserve">550.000    </w:t>
            </w:r>
          </w:p>
        </w:tc>
        <w:tc>
          <w:tcPr>
            <w:tcW w:w="1134" w:type="dxa"/>
            <w:tcBorders>
              <w:top w:val="nil"/>
              <w:left w:val="nil"/>
              <w:bottom w:val="single" w:sz="4" w:space="0" w:color="auto"/>
              <w:right w:val="single" w:sz="4" w:space="0" w:color="auto"/>
            </w:tcBorders>
            <w:shd w:val="clear" w:color="auto" w:fill="auto"/>
            <w:noWrap/>
            <w:vAlign w:val="center"/>
            <w:hideMark/>
          </w:tcPr>
          <w:p w14:paraId="13E0B221" w14:textId="77777777" w:rsidR="008A2621" w:rsidRPr="008A2621" w:rsidRDefault="008A2621">
            <w:pPr>
              <w:jc w:val="right"/>
              <w:rPr>
                <w:sz w:val="16"/>
                <w:szCs w:val="16"/>
              </w:rPr>
            </w:pPr>
            <w:r w:rsidRPr="008A2621">
              <w:rPr>
                <w:sz w:val="16"/>
                <w:szCs w:val="16"/>
              </w:rPr>
              <w:t xml:space="preserve">484.463    </w:t>
            </w:r>
          </w:p>
        </w:tc>
        <w:tc>
          <w:tcPr>
            <w:tcW w:w="950" w:type="dxa"/>
            <w:tcBorders>
              <w:top w:val="nil"/>
              <w:left w:val="nil"/>
              <w:bottom w:val="single" w:sz="4" w:space="0" w:color="auto"/>
              <w:right w:val="single" w:sz="4" w:space="0" w:color="auto"/>
            </w:tcBorders>
            <w:shd w:val="clear" w:color="auto" w:fill="auto"/>
            <w:noWrap/>
            <w:vAlign w:val="center"/>
            <w:hideMark/>
          </w:tcPr>
          <w:p w14:paraId="2E1E4CEB" w14:textId="77777777" w:rsidR="008A2621" w:rsidRPr="008A2621" w:rsidRDefault="008A2621">
            <w:pPr>
              <w:jc w:val="center"/>
              <w:rPr>
                <w:sz w:val="16"/>
                <w:szCs w:val="16"/>
              </w:rPr>
            </w:pPr>
            <w:r w:rsidRPr="008A2621">
              <w:rPr>
                <w:sz w:val="16"/>
                <w:szCs w:val="16"/>
              </w:rPr>
              <w:t>93</w:t>
            </w:r>
          </w:p>
        </w:tc>
        <w:tc>
          <w:tcPr>
            <w:tcW w:w="1085" w:type="dxa"/>
            <w:tcBorders>
              <w:top w:val="nil"/>
              <w:left w:val="nil"/>
              <w:bottom w:val="single" w:sz="4" w:space="0" w:color="auto"/>
              <w:right w:val="single" w:sz="8" w:space="0" w:color="auto"/>
            </w:tcBorders>
            <w:shd w:val="clear" w:color="auto" w:fill="auto"/>
            <w:noWrap/>
            <w:vAlign w:val="center"/>
            <w:hideMark/>
          </w:tcPr>
          <w:p w14:paraId="5B799E4C" w14:textId="77777777" w:rsidR="008A2621" w:rsidRPr="008A2621" w:rsidRDefault="008A2621">
            <w:pPr>
              <w:jc w:val="center"/>
              <w:rPr>
                <w:sz w:val="16"/>
                <w:szCs w:val="16"/>
              </w:rPr>
            </w:pPr>
            <w:r w:rsidRPr="008A2621">
              <w:rPr>
                <w:sz w:val="16"/>
                <w:szCs w:val="16"/>
              </w:rPr>
              <w:t>88</w:t>
            </w:r>
          </w:p>
        </w:tc>
      </w:tr>
      <w:tr w:rsidR="0019346E" w14:paraId="1AA255A4"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0DCC1A09" w14:textId="77777777" w:rsidR="008A2621" w:rsidRPr="008A2621" w:rsidRDefault="008A2621">
            <w:pPr>
              <w:jc w:val="center"/>
              <w:rPr>
                <w:sz w:val="16"/>
                <w:szCs w:val="16"/>
              </w:rPr>
            </w:pPr>
            <w:r w:rsidRPr="008A2621">
              <w:rPr>
                <w:sz w:val="16"/>
                <w:szCs w:val="16"/>
              </w:rPr>
              <w:t>в)</w:t>
            </w:r>
          </w:p>
        </w:tc>
        <w:tc>
          <w:tcPr>
            <w:tcW w:w="4621" w:type="dxa"/>
            <w:tcBorders>
              <w:top w:val="nil"/>
              <w:left w:val="nil"/>
              <w:bottom w:val="single" w:sz="4" w:space="0" w:color="auto"/>
              <w:right w:val="single" w:sz="4" w:space="0" w:color="auto"/>
            </w:tcBorders>
            <w:shd w:val="clear" w:color="auto" w:fill="auto"/>
            <w:noWrap/>
            <w:vAlign w:val="center"/>
            <w:hideMark/>
          </w:tcPr>
          <w:p w14:paraId="6A0F754D"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w:t>
            </w:r>
            <w:proofErr w:type="spellStart"/>
            <w:r w:rsidRPr="008A2621">
              <w:rPr>
                <w:sz w:val="16"/>
                <w:szCs w:val="16"/>
              </w:rPr>
              <w:t>од</w:t>
            </w:r>
            <w:proofErr w:type="spellEnd"/>
            <w:r w:rsidRPr="008A2621">
              <w:rPr>
                <w:sz w:val="16"/>
                <w:szCs w:val="16"/>
              </w:rPr>
              <w:t xml:space="preserve"> </w:t>
            </w:r>
            <w:proofErr w:type="spellStart"/>
            <w:r w:rsidRPr="008A2621">
              <w:rPr>
                <w:sz w:val="16"/>
                <w:szCs w:val="16"/>
              </w:rPr>
              <w:t>донација-Свјетска</w:t>
            </w:r>
            <w:proofErr w:type="spellEnd"/>
            <w:r w:rsidRPr="008A2621">
              <w:rPr>
                <w:sz w:val="16"/>
                <w:szCs w:val="16"/>
              </w:rPr>
              <w:t xml:space="preserve"> </w:t>
            </w:r>
            <w:proofErr w:type="spellStart"/>
            <w:r w:rsidRPr="008A2621">
              <w:rPr>
                <w:sz w:val="16"/>
                <w:szCs w:val="16"/>
              </w:rPr>
              <w:t>банка</w:t>
            </w:r>
            <w:proofErr w:type="spellEnd"/>
            <w:r w:rsidRPr="008A2621">
              <w:rPr>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E14075A" w14:textId="77777777" w:rsidR="008A2621" w:rsidRPr="008A2621" w:rsidRDefault="008A2621">
            <w:pPr>
              <w:jc w:val="right"/>
              <w:rPr>
                <w:sz w:val="16"/>
                <w:szCs w:val="16"/>
              </w:rPr>
            </w:pPr>
            <w:r w:rsidRPr="008A2621">
              <w:rPr>
                <w:sz w:val="16"/>
                <w:szCs w:val="16"/>
              </w:rPr>
              <w:t xml:space="preserve">3.896.013    </w:t>
            </w:r>
          </w:p>
        </w:tc>
        <w:tc>
          <w:tcPr>
            <w:tcW w:w="1417" w:type="dxa"/>
            <w:tcBorders>
              <w:top w:val="nil"/>
              <w:left w:val="nil"/>
              <w:bottom w:val="single" w:sz="4" w:space="0" w:color="auto"/>
              <w:right w:val="single" w:sz="4" w:space="0" w:color="auto"/>
            </w:tcBorders>
            <w:shd w:val="clear" w:color="auto" w:fill="auto"/>
            <w:noWrap/>
            <w:vAlign w:val="center"/>
            <w:hideMark/>
          </w:tcPr>
          <w:p w14:paraId="116AF59E" w14:textId="77777777" w:rsidR="008A2621" w:rsidRPr="008A2621" w:rsidRDefault="008A2621">
            <w:pPr>
              <w:jc w:val="right"/>
              <w:rPr>
                <w:sz w:val="16"/>
                <w:szCs w:val="16"/>
              </w:rPr>
            </w:pPr>
            <w:r w:rsidRPr="008A2621">
              <w:rPr>
                <w:sz w:val="16"/>
                <w:szCs w:val="16"/>
              </w:rPr>
              <w:t xml:space="preserve">4.374.745    </w:t>
            </w:r>
          </w:p>
        </w:tc>
        <w:tc>
          <w:tcPr>
            <w:tcW w:w="1134" w:type="dxa"/>
            <w:tcBorders>
              <w:top w:val="nil"/>
              <w:left w:val="nil"/>
              <w:bottom w:val="single" w:sz="4" w:space="0" w:color="auto"/>
              <w:right w:val="single" w:sz="4" w:space="0" w:color="auto"/>
            </w:tcBorders>
            <w:shd w:val="clear" w:color="auto" w:fill="auto"/>
            <w:noWrap/>
            <w:vAlign w:val="center"/>
            <w:hideMark/>
          </w:tcPr>
          <w:p w14:paraId="4F5D73DB" w14:textId="77777777" w:rsidR="008A2621" w:rsidRPr="008A2621" w:rsidRDefault="008A2621">
            <w:pPr>
              <w:jc w:val="right"/>
              <w:rPr>
                <w:sz w:val="16"/>
                <w:szCs w:val="16"/>
              </w:rPr>
            </w:pPr>
            <w:r w:rsidRPr="008A2621">
              <w:rPr>
                <w:sz w:val="16"/>
                <w:szCs w:val="16"/>
              </w:rPr>
              <w:t xml:space="preserve">3.728.019    </w:t>
            </w:r>
          </w:p>
        </w:tc>
        <w:tc>
          <w:tcPr>
            <w:tcW w:w="950" w:type="dxa"/>
            <w:tcBorders>
              <w:top w:val="nil"/>
              <w:left w:val="nil"/>
              <w:bottom w:val="single" w:sz="4" w:space="0" w:color="auto"/>
              <w:right w:val="single" w:sz="4" w:space="0" w:color="auto"/>
            </w:tcBorders>
            <w:shd w:val="clear" w:color="auto" w:fill="auto"/>
            <w:noWrap/>
            <w:vAlign w:val="center"/>
            <w:hideMark/>
          </w:tcPr>
          <w:p w14:paraId="4F328102" w14:textId="77777777" w:rsidR="008A2621" w:rsidRPr="008A2621" w:rsidRDefault="008A2621">
            <w:pPr>
              <w:jc w:val="center"/>
              <w:rPr>
                <w:sz w:val="16"/>
                <w:szCs w:val="16"/>
              </w:rPr>
            </w:pPr>
            <w:r w:rsidRPr="008A2621">
              <w:rPr>
                <w:sz w:val="16"/>
                <w:szCs w:val="16"/>
              </w:rPr>
              <w:t>96</w:t>
            </w:r>
          </w:p>
        </w:tc>
        <w:tc>
          <w:tcPr>
            <w:tcW w:w="1085" w:type="dxa"/>
            <w:tcBorders>
              <w:top w:val="nil"/>
              <w:left w:val="nil"/>
              <w:bottom w:val="single" w:sz="4" w:space="0" w:color="auto"/>
              <w:right w:val="single" w:sz="8" w:space="0" w:color="auto"/>
            </w:tcBorders>
            <w:shd w:val="clear" w:color="auto" w:fill="auto"/>
            <w:noWrap/>
            <w:vAlign w:val="center"/>
            <w:hideMark/>
          </w:tcPr>
          <w:p w14:paraId="5F8C0B82" w14:textId="77777777" w:rsidR="008A2621" w:rsidRPr="008A2621" w:rsidRDefault="008A2621">
            <w:pPr>
              <w:jc w:val="center"/>
              <w:rPr>
                <w:sz w:val="16"/>
                <w:szCs w:val="16"/>
              </w:rPr>
            </w:pPr>
            <w:r w:rsidRPr="008A2621">
              <w:rPr>
                <w:sz w:val="16"/>
                <w:szCs w:val="16"/>
              </w:rPr>
              <w:t>85</w:t>
            </w:r>
          </w:p>
        </w:tc>
      </w:tr>
      <w:tr w:rsidR="0019346E" w14:paraId="6D97D4F1"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0BC3F21" w14:textId="77777777" w:rsidR="008A2621" w:rsidRPr="008A2621" w:rsidRDefault="008A2621">
            <w:pPr>
              <w:jc w:val="center"/>
              <w:rPr>
                <w:sz w:val="16"/>
                <w:szCs w:val="16"/>
              </w:rPr>
            </w:pPr>
            <w:r w:rsidRPr="008A2621">
              <w:rPr>
                <w:sz w:val="16"/>
                <w:szCs w:val="16"/>
              </w:rPr>
              <w:t>г)</w:t>
            </w:r>
          </w:p>
        </w:tc>
        <w:tc>
          <w:tcPr>
            <w:tcW w:w="4621" w:type="dxa"/>
            <w:tcBorders>
              <w:top w:val="nil"/>
              <w:left w:val="nil"/>
              <w:bottom w:val="single" w:sz="4" w:space="0" w:color="auto"/>
              <w:right w:val="single" w:sz="4" w:space="0" w:color="auto"/>
            </w:tcBorders>
            <w:shd w:val="clear" w:color="auto" w:fill="auto"/>
            <w:noWrap/>
            <w:vAlign w:val="center"/>
            <w:hideMark/>
          </w:tcPr>
          <w:p w14:paraId="30CECAED"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од </w:t>
            </w:r>
            <w:proofErr w:type="spellStart"/>
            <w:r w:rsidRPr="008A2621">
              <w:rPr>
                <w:sz w:val="16"/>
                <w:szCs w:val="16"/>
              </w:rPr>
              <w:t>закупнина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84BBC32" w14:textId="77777777" w:rsidR="008A2621" w:rsidRPr="008A2621" w:rsidRDefault="008A2621">
            <w:pPr>
              <w:jc w:val="right"/>
              <w:rPr>
                <w:sz w:val="16"/>
                <w:szCs w:val="16"/>
              </w:rPr>
            </w:pPr>
            <w:r w:rsidRPr="008A2621">
              <w:rPr>
                <w:sz w:val="16"/>
                <w:szCs w:val="16"/>
              </w:rPr>
              <w:t xml:space="preserve">407.348    </w:t>
            </w:r>
          </w:p>
        </w:tc>
        <w:tc>
          <w:tcPr>
            <w:tcW w:w="1417" w:type="dxa"/>
            <w:tcBorders>
              <w:top w:val="nil"/>
              <w:left w:val="nil"/>
              <w:bottom w:val="single" w:sz="4" w:space="0" w:color="auto"/>
              <w:right w:val="single" w:sz="4" w:space="0" w:color="auto"/>
            </w:tcBorders>
            <w:shd w:val="clear" w:color="auto" w:fill="auto"/>
            <w:noWrap/>
            <w:vAlign w:val="center"/>
            <w:hideMark/>
          </w:tcPr>
          <w:p w14:paraId="5C7F7253" w14:textId="77777777" w:rsidR="008A2621" w:rsidRPr="008A2621" w:rsidRDefault="008A2621">
            <w:pPr>
              <w:jc w:val="right"/>
              <w:rPr>
                <w:sz w:val="16"/>
                <w:szCs w:val="16"/>
              </w:rPr>
            </w:pPr>
            <w:r w:rsidRPr="008A2621">
              <w:rPr>
                <w:sz w:val="16"/>
                <w:szCs w:val="16"/>
              </w:rPr>
              <w:t xml:space="preserve">386.908    </w:t>
            </w:r>
          </w:p>
        </w:tc>
        <w:tc>
          <w:tcPr>
            <w:tcW w:w="1134" w:type="dxa"/>
            <w:tcBorders>
              <w:top w:val="nil"/>
              <w:left w:val="nil"/>
              <w:bottom w:val="single" w:sz="4" w:space="0" w:color="auto"/>
              <w:right w:val="single" w:sz="4" w:space="0" w:color="auto"/>
            </w:tcBorders>
            <w:shd w:val="clear" w:color="auto" w:fill="auto"/>
            <w:noWrap/>
            <w:vAlign w:val="center"/>
            <w:hideMark/>
          </w:tcPr>
          <w:p w14:paraId="2051C1C8" w14:textId="77777777" w:rsidR="008A2621" w:rsidRPr="008A2621" w:rsidRDefault="008A2621">
            <w:pPr>
              <w:jc w:val="right"/>
              <w:rPr>
                <w:sz w:val="16"/>
                <w:szCs w:val="16"/>
              </w:rPr>
            </w:pPr>
            <w:r w:rsidRPr="008A2621">
              <w:rPr>
                <w:sz w:val="16"/>
                <w:szCs w:val="16"/>
              </w:rPr>
              <w:t xml:space="preserve">428.150    </w:t>
            </w:r>
          </w:p>
        </w:tc>
        <w:tc>
          <w:tcPr>
            <w:tcW w:w="950" w:type="dxa"/>
            <w:tcBorders>
              <w:top w:val="nil"/>
              <w:left w:val="nil"/>
              <w:bottom w:val="single" w:sz="4" w:space="0" w:color="auto"/>
              <w:right w:val="single" w:sz="4" w:space="0" w:color="auto"/>
            </w:tcBorders>
            <w:shd w:val="clear" w:color="auto" w:fill="auto"/>
            <w:noWrap/>
            <w:vAlign w:val="center"/>
            <w:hideMark/>
          </w:tcPr>
          <w:p w14:paraId="7B83D125" w14:textId="77777777" w:rsidR="008A2621" w:rsidRPr="008A2621" w:rsidRDefault="008A2621">
            <w:pPr>
              <w:jc w:val="center"/>
              <w:rPr>
                <w:sz w:val="16"/>
                <w:szCs w:val="16"/>
              </w:rPr>
            </w:pPr>
            <w:r w:rsidRPr="008A2621">
              <w:rPr>
                <w:sz w:val="16"/>
                <w:szCs w:val="16"/>
              </w:rPr>
              <w:t>105</w:t>
            </w:r>
          </w:p>
        </w:tc>
        <w:tc>
          <w:tcPr>
            <w:tcW w:w="1085" w:type="dxa"/>
            <w:tcBorders>
              <w:top w:val="nil"/>
              <w:left w:val="nil"/>
              <w:bottom w:val="single" w:sz="4" w:space="0" w:color="auto"/>
              <w:right w:val="single" w:sz="8" w:space="0" w:color="auto"/>
            </w:tcBorders>
            <w:shd w:val="clear" w:color="auto" w:fill="auto"/>
            <w:noWrap/>
            <w:vAlign w:val="center"/>
            <w:hideMark/>
          </w:tcPr>
          <w:p w14:paraId="0AFB8130" w14:textId="77777777" w:rsidR="008A2621" w:rsidRPr="008A2621" w:rsidRDefault="008A2621">
            <w:pPr>
              <w:jc w:val="center"/>
              <w:rPr>
                <w:sz w:val="16"/>
                <w:szCs w:val="16"/>
              </w:rPr>
            </w:pPr>
            <w:r w:rsidRPr="008A2621">
              <w:rPr>
                <w:sz w:val="16"/>
                <w:szCs w:val="16"/>
              </w:rPr>
              <w:t>111</w:t>
            </w:r>
          </w:p>
        </w:tc>
      </w:tr>
      <w:tr w:rsidR="0019346E" w14:paraId="1B056C25" w14:textId="77777777" w:rsidTr="0019346E">
        <w:trPr>
          <w:trHeight w:val="183"/>
          <w:jc w:val="center"/>
        </w:trPr>
        <w:tc>
          <w:tcPr>
            <w:tcW w:w="688" w:type="dxa"/>
            <w:tcBorders>
              <w:top w:val="nil"/>
              <w:left w:val="single" w:sz="8" w:space="0" w:color="auto"/>
              <w:bottom w:val="nil"/>
              <w:right w:val="single" w:sz="4" w:space="0" w:color="auto"/>
            </w:tcBorders>
            <w:shd w:val="clear" w:color="auto" w:fill="auto"/>
            <w:noWrap/>
            <w:vAlign w:val="center"/>
            <w:hideMark/>
          </w:tcPr>
          <w:p w14:paraId="74D11ED4" w14:textId="77777777" w:rsidR="008A2621" w:rsidRPr="008A2621" w:rsidRDefault="008A2621">
            <w:pPr>
              <w:jc w:val="center"/>
              <w:rPr>
                <w:sz w:val="16"/>
                <w:szCs w:val="16"/>
              </w:rPr>
            </w:pPr>
            <w:r w:rsidRPr="008A2621">
              <w:rPr>
                <w:sz w:val="16"/>
                <w:szCs w:val="16"/>
              </w:rPr>
              <w:t>д)</w:t>
            </w:r>
          </w:p>
        </w:tc>
        <w:tc>
          <w:tcPr>
            <w:tcW w:w="4621" w:type="dxa"/>
            <w:tcBorders>
              <w:top w:val="nil"/>
              <w:left w:val="nil"/>
              <w:bottom w:val="nil"/>
              <w:right w:val="single" w:sz="4" w:space="0" w:color="auto"/>
            </w:tcBorders>
            <w:shd w:val="clear" w:color="auto" w:fill="auto"/>
            <w:noWrap/>
            <w:vAlign w:val="center"/>
            <w:hideMark/>
          </w:tcPr>
          <w:p w14:paraId="15989FD5" w14:textId="77777777" w:rsidR="008A2621" w:rsidRPr="008A2621" w:rsidRDefault="008A2621">
            <w:pPr>
              <w:rPr>
                <w:sz w:val="16"/>
                <w:szCs w:val="16"/>
              </w:rPr>
            </w:pPr>
            <w:proofErr w:type="spellStart"/>
            <w:r w:rsidRPr="008A2621">
              <w:rPr>
                <w:sz w:val="16"/>
                <w:szCs w:val="16"/>
              </w:rPr>
              <w:t>Приходи</w:t>
            </w:r>
            <w:proofErr w:type="spellEnd"/>
            <w:r w:rsidRPr="008A2621">
              <w:rPr>
                <w:sz w:val="16"/>
                <w:szCs w:val="16"/>
              </w:rPr>
              <w:t xml:space="preserve"> из </w:t>
            </w:r>
            <w:proofErr w:type="spellStart"/>
            <w:r w:rsidRPr="008A2621">
              <w:rPr>
                <w:sz w:val="16"/>
                <w:szCs w:val="16"/>
              </w:rPr>
              <w:t>фондова</w:t>
            </w:r>
            <w:proofErr w:type="spellEnd"/>
            <w:r w:rsidRPr="008A2621">
              <w:rPr>
                <w:sz w:val="16"/>
                <w:szCs w:val="16"/>
              </w:rPr>
              <w:t xml:space="preserve"> </w:t>
            </w:r>
          </w:p>
        </w:tc>
        <w:tc>
          <w:tcPr>
            <w:tcW w:w="1134" w:type="dxa"/>
            <w:tcBorders>
              <w:top w:val="nil"/>
              <w:left w:val="nil"/>
              <w:bottom w:val="nil"/>
              <w:right w:val="single" w:sz="4" w:space="0" w:color="auto"/>
            </w:tcBorders>
            <w:shd w:val="clear" w:color="auto" w:fill="auto"/>
            <w:noWrap/>
            <w:vAlign w:val="center"/>
            <w:hideMark/>
          </w:tcPr>
          <w:p w14:paraId="1B3868C0" w14:textId="77777777" w:rsidR="008A2621" w:rsidRPr="008A2621" w:rsidRDefault="008A2621">
            <w:pPr>
              <w:jc w:val="right"/>
              <w:rPr>
                <w:sz w:val="16"/>
                <w:szCs w:val="16"/>
              </w:rPr>
            </w:pPr>
            <w:r w:rsidRPr="008A2621">
              <w:rPr>
                <w:sz w:val="16"/>
                <w:szCs w:val="16"/>
              </w:rPr>
              <w:t xml:space="preserve">25.522    </w:t>
            </w:r>
          </w:p>
        </w:tc>
        <w:tc>
          <w:tcPr>
            <w:tcW w:w="1417" w:type="dxa"/>
            <w:tcBorders>
              <w:top w:val="nil"/>
              <w:left w:val="nil"/>
              <w:bottom w:val="nil"/>
              <w:right w:val="single" w:sz="4" w:space="0" w:color="auto"/>
            </w:tcBorders>
            <w:shd w:val="clear" w:color="auto" w:fill="auto"/>
            <w:noWrap/>
            <w:vAlign w:val="center"/>
            <w:hideMark/>
          </w:tcPr>
          <w:p w14:paraId="5E175455" w14:textId="77777777" w:rsidR="008A2621" w:rsidRPr="008A2621" w:rsidRDefault="008A2621">
            <w:pPr>
              <w:jc w:val="right"/>
              <w:rPr>
                <w:sz w:val="16"/>
                <w:szCs w:val="16"/>
              </w:rPr>
            </w:pPr>
            <w:r w:rsidRPr="008A2621">
              <w:rPr>
                <w:sz w:val="16"/>
                <w:szCs w:val="16"/>
              </w:rPr>
              <w:t xml:space="preserve">0    </w:t>
            </w:r>
          </w:p>
        </w:tc>
        <w:tc>
          <w:tcPr>
            <w:tcW w:w="1134" w:type="dxa"/>
            <w:tcBorders>
              <w:top w:val="nil"/>
              <w:left w:val="nil"/>
              <w:bottom w:val="nil"/>
              <w:right w:val="single" w:sz="4" w:space="0" w:color="auto"/>
            </w:tcBorders>
            <w:shd w:val="clear" w:color="auto" w:fill="auto"/>
            <w:noWrap/>
            <w:vAlign w:val="center"/>
            <w:hideMark/>
          </w:tcPr>
          <w:p w14:paraId="400B1EC4" w14:textId="77777777" w:rsidR="008A2621" w:rsidRPr="008A2621" w:rsidRDefault="008A2621">
            <w:pPr>
              <w:jc w:val="right"/>
              <w:rPr>
                <w:sz w:val="16"/>
                <w:szCs w:val="16"/>
              </w:rPr>
            </w:pPr>
            <w:r w:rsidRPr="008A2621">
              <w:rPr>
                <w:sz w:val="16"/>
                <w:szCs w:val="16"/>
              </w:rPr>
              <w:t xml:space="preserve">95    </w:t>
            </w:r>
          </w:p>
        </w:tc>
        <w:tc>
          <w:tcPr>
            <w:tcW w:w="950" w:type="dxa"/>
            <w:tcBorders>
              <w:top w:val="nil"/>
              <w:left w:val="nil"/>
              <w:bottom w:val="nil"/>
              <w:right w:val="single" w:sz="4" w:space="0" w:color="auto"/>
            </w:tcBorders>
            <w:shd w:val="clear" w:color="auto" w:fill="auto"/>
            <w:noWrap/>
            <w:vAlign w:val="center"/>
            <w:hideMark/>
          </w:tcPr>
          <w:p w14:paraId="05A80F89" w14:textId="77777777" w:rsidR="008A2621" w:rsidRPr="008A2621" w:rsidRDefault="008A2621">
            <w:pPr>
              <w:jc w:val="center"/>
              <w:rPr>
                <w:sz w:val="16"/>
                <w:szCs w:val="16"/>
              </w:rPr>
            </w:pPr>
            <w:r w:rsidRPr="008A2621">
              <w:rPr>
                <w:sz w:val="16"/>
                <w:szCs w:val="16"/>
              </w:rPr>
              <w:t>0</w:t>
            </w:r>
          </w:p>
        </w:tc>
        <w:tc>
          <w:tcPr>
            <w:tcW w:w="1085" w:type="dxa"/>
            <w:tcBorders>
              <w:top w:val="nil"/>
              <w:left w:val="nil"/>
              <w:bottom w:val="nil"/>
              <w:right w:val="single" w:sz="8" w:space="0" w:color="auto"/>
            </w:tcBorders>
            <w:shd w:val="clear" w:color="auto" w:fill="auto"/>
            <w:noWrap/>
            <w:vAlign w:val="center"/>
            <w:hideMark/>
          </w:tcPr>
          <w:p w14:paraId="1B68B571" w14:textId="3CA2B614" w:rsidR="008A2621" w:rsidRPr="008A2621" w:rsidRDefault="008A2621">
            <w:pPr>
              <w:jc w:val="center"/>
              <w:rPr>
                <w:sz w:val="16"/>
                <w:szCs w:val="16"/>
              </w:rPr>
            </w:pPr>
            <w:r w:rsidRPr="008A2621">
              <w:rPr>
                <w:sz w:val="16"/>
                <w:szCs w:val="16"/>
              </w:rPr>
              <w:t>0</w:t>
            </w:r>
          </w:p>
        </w:tc>
      </w:tr>
      <w:tr w:rsidR="0019346E" w14:paraId="63B35672" w14:textId="77777777" w:rsidTr="0019346E">
        <w:trPr>
          <w:trHeight w:val="348"/>
          <w:jc w:val="center"/>
        </w:trPr>
        <w:tc>
          <w:tcPr>
            <w:tcW w:w="688" w:type="dxa"/>
            <w:tcBorders>
              <w:top w:val="single" w:sz="4" w:space="0" w:color="auto"/>
              <w:left w:val="single" w:sz="8" w:space="0" w:color="auto"/>
              <w:bottom w:val="nil"/>
              <w:right w:val="single" w:sz="4" w:space="0" w:color="auto"/>
            </w:tcBorders>
            <w:shd w:val="clear" w:color="auto" w:fill="auto"/>
            <w:noWrap/>
            <w:vAlign w:val="center"/>
            <w:hideMark/>
          </w:tcPr>
          <w:p w14:paraId="3A1294D8" w14:textId="77777777" w:rsidR="008A2621" w:rsidRPr="008A2621" w:rsidRDefault="008A2621">
            <w:pPr>
              <w:jc w:val="center"/>
              <w:rPr>
                <w:sz w:val="16"/>
                <w:szCs w:val="16"/>
              </w:rPr>
            </w:pPr>
            <w:r w:rsidRPr="008A2621">
              <w:rPr>
                <w:sz w:val="16"/>
                <w:szCs w:val="16"/>
              </w:rPr>
              <w:t>ђ)</w:t>
            </w:r>
          </w:p>
        </w:tc>
        <w:tc>
          <w:tcPr>
            <w:tcW w:w="4621" w:type="dxa"/>
            <w:tcBorders>
              <w:top w:val="single" w:sz="4" w:space="0" w:color="auto"/>
              <w:left w:val="nil"/>
              <w:bottom w:val="nil"/>
              <w:right w:val="single" w:sz="4" w:space="0" w:color="auto"/>
            </w:tcBorders>
            <w:shd w:val="clear" w:color="auto" w:fill="auto"/>
            <w:vAlign w:val="center"/>
            <w:hideMark/>
          </w:tcPr>
          <w:p w14:paraId="75E4EE4B" w14:textId="77777777" w:rsidR="008A2621" w:rsidRPr="008A2621" w:rsidRDefault="008A2621">
            <w:pPr>
              <w:rPr>
                <w:sz w:val="16"/>
                <w:szCs w:val="16"/>
              </w:rPr>
            </w:pPr>
            <w:proofErr w:type="spellStart"/>
            <w:r w:rsidRPr="008A2621">
              <w:rPr>
                <w:sz w:val="16"/>
                <w:szCs w:val="16"/>
              </w:rPr>
              <w:t>Приход</w:t>
            </w:r>
            <w:proofErr w:type="spellEnd"/>
            <w:r w:rsidRPr="008A2621">
              <w:rPr>
                <w:sz w:val="16"/>
                <w:szCs w:val="16"/>
              </w:rPr>
              <w:t xml:space="preserve"> </w:t>
            </w:r>
            <w:proofErr w:type="spellStart"/>
            <w:r w:rsidRPr="008A2621">
              <w:rPr>
                <w:sz w:val="16"/>
                <w:szCs w:val="16"/>
              </w:rPr>
              <w:t>од</w:t>
            </w:r>
            <w:proofErr w:type="spellEnd"/>
            <w:r w:rsidRPr="008A2621">
              <w:rPr>
                <w:sz w:val="16"/>
                <w:szCs w:val="16"/>
              </w:rPr>
              <w:t xml:space="preserve"> </w:t>
            </w:r>
            <w:proofErr w:type="spellStart"/>
            <w:r w:rsidRPr="008A2621">
              <w:rPr>
                <w:sz w:val="16"/>
                <w:szCs w:val="16"/>
              </w:rPr>
              <w:t>активирања</w:t>
            </w:r>
            <w:proofErr w:type="spellEnd"/>
            <w:r w:rsidRPr="008A2621">
              <w:rPr>
                <w:sz w:val="16"/>
                <w:szCs w:val="16"/>
              </w:rPr>
              <w:t xml:space="preserve"> </w:t>
            </w:r>
            <w:proofErr w:type="spellStart"/>
            <w:r w:rsidRPr="008A2621">
              <w:rPr>
                <w:sz w:val="16"/>
                <w:szCs w:val="16"/>
              </w:rPr>
              <w:t>или</w:t>
            </w:r>
            <w:proofErr w:type="spellEnd"/>
            <w:r w:rsidRPr="008A2621">
              <w:rPr>
                <w:sz w:val="16"/>
                <w:szCs w:val="16"/>
              </w:rPr>
              <w:t xml:space="preserve"> </w:t>
            </w:r>
            <w:proofErr w:type="spellStart"/>
            <w:r w:rsidRPr="008A2621">
              <w:rPr>
                <w:sz w:val="16"/>
                <w:szCs w:val="16"/>
              </w:rPr>
              <w:t>потрошње</w:t>
            </w:r>
            <w:proofErr w:type="spellEnd"/>
            <w:r w:rsidRPr="008A2621">
              <w:rPr>
                <w:sz w:val="16"/>
                <w:szCs w:val="16"/>
              </w:rPr>
              <w:t xml:space="preserve"> </w:t>
            </w:r>
            <w:proofErr w:type="spellStart"/>
            <w:r w:rsidRPr="008A2621">
              <w:rPr>
                <w:sz w:val="16"/>
                <w:szCs w:val="16"/>
              </w:rPr>
              <w:t>робе</w:t>
            </w:r>
            <w:proofErr w:type="spellEnd"/>
            <w:r w:rsidRPr="008A2621">
              <w:rPr>
                <w:sz w:val="16"/>
                <w:szCs w:val="16"/>
              </w:rPr>
              <w:t xml:space="preserve">, </w:t>
            </w:r>
            <w:proofErr w:type="spellStart"/>
            <w:r w:rsidRPr="008A2621">
              <w:rPr>
                <w:sz w:val="16"/>
                <w:szCs w:val="16"/>
              </w:rPr>
              <w:t>готових</w:t>
            </w:r>
            <w:proofErr w:type="spellEnd"/>
            <w:r w:rsidRPr="008A2621">
              <w:rPr>
                <w:sz w:val="16"/>
                <w:szCs w:val="16"/>
              </w:rPr>
              <w:t xml:space="preserve"> </w:t>
            </w:r>
            <w:proofErr w:type="spellStart"/>
            <w:r w:rsidRPr="008A2621">
              <w:rPr>
                <w:sz w:val="16"/>
                <w:szCs w:val="16"/>
              </w:rPr>
              <w:t>производа</w:t>
            </w:r>
            <w:proofErr w:type="spellEnd"/>
            <w:r w:rsidRPr="008A2621">
              <w:rPr>
                <w:sz w:val="16"/>
                <w:szCs w:val="16"/>
              </w:rPr>
              <w:t xml:space="preserve"> </w:t>
            </w:r>
            <w:proofErr w:type="spellStart"/>
            <w:r w:rsidRPr="008A2621">
              <w:rPr>
                <w:sz w:val="16"/>
                <w:szCs w:val="16"/>
              </w:rPr>
              <w:t>или</w:t>
            </w:r>
            <w:proofErr w:type="spellEnd"/>
            <w:r w:rsidRPr="008A2621">
              <w:rPr>
                <w:sz w:val="16"/>
                <w:szCs w:val="16"/>
              </w:rPr>
              <w:t xml:space="preserve"> </w:t>
            </w:r>
            <w:proofErr w:type="spellStart"/>
            <w:r w:rsidRPr="008A2621">
              <w:rPr>
                <w:sz w:val="16"/>
                <w:szCs w:val="16"/>
              </w:rPr>
              <w:t>услуга</w:t>
            </w:r>
            <w:proofErr w:type="spellEnd"/>
          </w:p>
        </w:tc>
        <w:tc>
          <w:tcPr>
            <w:tcW w:w="1134" w:type="dxa"/>
            <w:tcBorders>
              <w:top w:val="single" w:sz="4" w:space="0" w:color="auto"/>
              <w:left w:val="nil"/>
              <w:bottom w:val="nil"/>
              <w:right w:val="single" w:sz="4" w:space="0" w:color="auto"/>
            </w:tcBorders>
            <w:shd w:val="clear" w:color="auto" w:fill="auto"/>
            <w:noWrap/>
            <w:vAlign w:val="center"/>
            <w:hideMark/>
          </w:tcPr>
          <w:p w14:paraId="6A96AC8D" w14:textId="77777777" w:rsidR="008A2621" w:rsidRPr="008A2621" w:rsidRDefault="008A2621">
            <w:pPr>
              <w:jc w:val="right"/>
              <w:rPr>
                <w:sz w:val="16"/>
                <w:szCs w:val="16"/>
              </w:rPr>
            </w:pPr>
            <w:r w:rsidRPr="008A2621">
              <w:rPr>
                <w:sz w:val="16"/>
                <w:szCs w:val="16"/>
              </w:rPr>
              <w:t xml:space="preserve">0    </w:t>
            </w:r>
          </w:p>
        </w:tc>
        <w:tc>
          <w:tcPr>
            <w:tcW w:w="1417" w:type="dxa"/>
            <w:tcBorders>
              <w:top w:val="single" w:sz="4" w:space="0" w:color="auto"/>
              <w:left w:val="nil"/>
              <w:bottom w:val="nil"/>
              <w:right w:val="single" w:sz="4" w:space="0" w:color="auto"/>
            </w:tcBorders>
            <w:shd w:val="clear" w:color="auto" w:fill="auto"/>
            <w:noWrap/>
            <w:vAlign w:val="center"/>
            <w:hideMark/>
          </w:tcPr>
          <w:p w14:paraId="3166A06C" w14:textId="77777777" w:rsidR="008A2621" w:rsidRPr="008A2621" w:rsidRDefault="008A2621">
            <w:pPr>
              <w:jc w:val="right"/>
              <w:rPr>
                <w:sz w:val="16"/>
                <w:szCs w:val="16"/>
              </w:rPr>
            </w:pPr>
            <w:r w:rsidRPr="008A2621">
              <w:rPr>
                <w:sz w:val="16"/>
                <w:szCs w:val="16"/>
              </w:rPr>
              <w:t xml:space="preserve">0    </w:t>
            </w:r>
          </w:p>
        </w:tc>
        <w:tc>
          <w:tcPr>
            <w:tcW w:w="1134" w:type="dxa"/>
            <w:tcBorders>
              <w:top w:val="single" w:sz="4" w:space="0" w:color="auto"/>
              <w:left w:val="nil"/>
              <w:bottom w:val="nil"/>
              <w:right w:val="single" w:sz="4" w:space="0" w:color="auto"/>
            </w:tcBorders>
            <w:shd w:val="clear" w:color="auto" w:fill="auto"/>
            <w:noWrap/>
            <w:vAlign w:val="center"/>
            <w:hideMark/>
          </w:tcPr>
          <w:p w14:paraId="49252B19" w14:textId="77777777" w:rsidR="008A2621" w:rsidRPr="008A2621" w:rsidRDefault="008A2621">
            <w:pPr>
              <w:jc w:val="right"/>
              <w:rPr>
                <w:sz w:val="16"/>
                <w:szCs w:val="16"/>
              </w:rPr>
            </w:pPr>
            <w:r w:rsidRPr="008A2621">
              <w:rPr>
                <w:sz w:val="16"/>
                <w:szCs w:val="16"/>
              </w:rPr>
              <w:t xml:space="preserve">2.090.401    </w:t>
            </w:r>
          </w:p>
        </w:tc>
        <w:tc>
          <w:tcPr>
            <w:tcW w:w="950" w:type="dxa"/>
            <w:tcBorders>
              <w:top w:val="single" w:sz="4" w:space="0" w:color="auto"/>
              <w:left w:val="nil"/>
              <w:bottom w:val="nil"/>
              <w:right w:val="single" w:sz="4" w:space="0" w:color="auto"/>
            </w:tcBorders>
            <w:shd w:val="clear" w:color="auto" w:fill="auto"/>
            <w:noWrap/>
            <w:vAlign w:val="center"/>
            <w:hideMark/>
          </w:tcPr>
          <w:p w14:paraId="31F32C15" w14:textId="04D17578" w:rsidR="008A2621" w:rsidRPr="008A2621" w:rsidRDefault="008A2621">
            <w:pPr>
              <w:jc w:val="center"/>
              <w:rPr>
                <w:sz w:val="16"/>
                <w:szCs w:val="16"/>
              </w:rPr>
            </w:pPr>
            <w:r w:rsidRPr="008A2621">
              <w:rPr>
                <w:sz w:val="16"/>
                <w:szCs w:val="16"/>
              </w:rPr>
              <w:t>0</w:t>
            </w:r>
          </w:p>
        </w:tc>
        <w:tc>
          <w:tcPr>
            <w:tcW w:w="1085" w:type="dxa"/>
            <w:tcBorders>
              <w:top w:val="single" w:sz="4" w:space="0" w:color="auto"/>
              <w:left w:val="nil"/>
              <w:bottom w:val="nil"/>
              <w:right w:val="single" w:sz="8" w:space="0" w:color="auto"/>
            </w:tcBorders>
            <w:shd w:val="clear" w:color="auto" w:fill="auto"/>
            <w:noWrap/>
            <w:vAlign w:val="center"/>
            <w:hideMark/>
          </w:tcPr>
          <w:p w14:paraId="58EEFED7" w14:textId="532D8A92" w:rsidR="008A2621" w:rsidRPr="008A2621" w:rsidRDefault="008A2621">
            <w:pPr>
              <w:jc w:val="center"/>
              <w:rPr>
                <w:sz w:val="16"/>
                <w:szCs w:val="16"/>
              </w:rPr>
            </w:pPr>
            <w:r w:rsidRPr="008A2621">
              <w:rPr>
                <w:sz w:val="16"/>
                <w:szCs w:val="16"/>
              </w:rPr>
              <w:t>0</w:t>
            </w:r>
          </w:p>
        </w:tc>
      </w:tr>
      <w:tr w:rsidR="0019346E" w14:paraId="0541430D" w14:textId="77777777" w:rsidTr="0019346E">
        <w:trPr>
          <w:trHeight w:val="195"/>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5B6BC7D" w14:textId="77777777" w:rsidR="008A2621" w:rsidRPr="008A2621" w:rsidRDefault="008A2621">
            <w:pPr>
              <w:jc w:val="center"/>
              <w:rPr>
                <w:b/>
                <w:bCs/>
                <w:sz w:val="16"/>
                <w:szCs w:val="16"/>
              </w:rPr>
            </w:pPr>
            <w:r w:rsidRPr="008A2621">
              <w:rPr>
                <w:b/>
                <w:bCs/>
                <w:sz w:val="16"/>
                <w:szCs w:val="16"/>
              </w:rPr>
              <w:t>2.</w:t>
            </w:r>
          </w:p>
        </w:tc>
        <w:tc>
          <w:tcPr>
            <w:tcW w:w="4621" w:type="dxa"/>
            <w:tcBorders>
              <w:top w:val="single" w:sz="8" w:space="0" w:color="auto"/>
              <w:left w:val="nil"/>
              <w:bottom w:val="single" w:sz="8" w:space="0" w:color="auto"/>
              <w:right w:val="single" w:sz="4" w:space="0" w:color="auto"/>
            </w:tcBorders>
            <w:shd w:val="clear" w:color="000000" w:fill="BFBFBF"/>
            <w:noWrap/>
            <w:vAlign w:val="center"/>
            <w:hideMark/>
          </w:tcPr>
          <w:p w14:paraId="6E69CBE4" w14:textId="77777777" w:rsidR="008A2621" w:rsidRPr="008A2621" w:rsidRDefault="008A2621">
            <w:pPr>
              <w:rPr>
                <w:b/>
                <w:bCs/>
                <w:sz w:val="16"/>
                <w:szCs w:val="16"/>
              </w:rPr>
            </w:pPr>
            <w:r w:rsidRPr="008A2621">
              <w:rPr>
                <w:b/>
                <w:bCs/>
                <w:sz w:val="16"/>
                <w:szCs w:val="16"/>
              </w:rPr>
              <w:t>ПОСЛОВНИ РАСХОДИ (2.1.-2.8.)</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6BBFEAC7" w14:textId="77777777" w:rsidR="008A2621" w:rsidRPr="008A2621" w:rsidRDefault="008A2621">
            <w:pPr>
              <w:jc w:val="right"/>
              <w:rPr>
                <w:b/>
                <w:bCs/>
                <w:sz w:val="16"/>
                <w:szCs w:val="16"/>
              </w:rPr>
            </w:pPr>
            <w:r w:rsidRPr="008A2621">
              <w:rPr>
                <w:b/>
                <w:bCs/>
                <w:sz w:val="16"/>
                <w:szCs w:val="16"/>
              </w:rPr>
              <w:t xml:space="preserve">96.221.433    </w:t>
            </w:r>
          </w:p>
        </w:tc>
        <w:tc>
          <w:tcPr>
            <w:tcW w:w="1417" w:type="dxa"/>
            <w:tcBorders>
              <w:top w:val="single" w:sz="8" w:space="0" w:color="auto"/>
              <w:left w:val="nil"/>
              <w:bottom w:val="single" w:sz="8" w:space="0" w:color="auto"/>
              <w:right w:val="single" w:sz="4" w:space="0" w:color="auto"/>
            </w:tcBorders>
            <w:shd w:val="clear" w:color="000000" w:fill="BFBFBF"/>
            <w:noWrap/>
            <w:vAlign w:val="center"/>
            <w:hideMark/>
          </w:tcPr>
          <w:p w14:paraId="3C9EC55C" w14:textId="77777777" w:rsidR="008A2621" w:rsidRPr="008A2621" w:rsidRDefault="008A2621">
            <w:pPr>
              <w:jc w:val="right"/>
              <w:rPr>
                <w:b/>
                <w:bCs/>
                <w:sz w:val="16"/>
                <w:szCs w:val="16"/>
              </w:rPr>
            </w:pPr>
            <w:r w:rsidRPr="008A2621">
              <w:rPr>
                <w:b/>
                <w:bCs/>
                <w:sz w:val="16"/>
                <w:szCs w:val="16"/>
              </w:rPr>
              <w:t xml:space="preserve">76.955.248    </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32063802" w14:textId="77777777" w:rsidR="008A2621" w:rsidRPr="008A2621" w:rsidRDefault="008A2621">
            <w:pPr>
              <w:jc w:val="right"/>
              <w:rPr>
                <w:b/>
                <w:bCs/>
                <w:sz w:val="16"/>
                <w:szCs w:val="16"/>
              </w:rPr>
            </w:pPr>
            <w:r w:rsidRPr="008A2621">
              <w:rPr>
                <w:b/>
                <w:bCs/>
                <w:sz w:val="16"/>
                <w:szCs w:val="16"/>
              </w:rPr>
              <w:t xml:space="preserve">83.471.114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339F798C" w14:textId="77777777" w:rsidR="008A2621" w:rsidRPr="008A2621" w:rsidRDefault="008A2621">
            <w:pPr>
              <w:jc w:val="center"/>
              <w:rPr>
                <w:b/>
                <w:bCs/>
                <w:sz w:val="16"/>
                <w:szCs w:val="16"/>
              </w:rPr>
            </w:pPr>
            <w:r w:rsidRPr="008A2621">
              <w:rPr>
                <w:b/>
                <w:bCs/>
                <w:sz w:val="16"/>
                <w:szCs w:val="16"/>
              </w:rPr>
              <w:t>87</w:t>
            </w:r>
          </w:p>
        </w:tc>
        <w:tc>
          <w:tcPr>
            <w:tcW w:w="1085" w:type="dxa"/>
            <w:tcBorders>
              <w:top w:val="single" w:sz="8" w:space="0" w:color="auto"/>
              <w:left w:val="nil"/>
              <w:bottom w:val="single" w:sz="8" w:space="0" w:color="auto"/>
              <w:right w:val="single" w:sz="8" w:space="0" w:color="auto"/>
            </w:tcBorders>
            <w:shd w:val="clear" w:color="000000" w:fill="BFBFBF"/>
            <w:noWrap/>
            <w:vAlign w:val="center"/>
            <w:hideMark/>
          </w:tcPr>
          <w:p w14:paraId="0806BB04" w14:textId="77777777" w:rsidR="008A2621" w:rsidRPr="008A2621" w:rsidRDefault="008A2621">
            <w:pPr>
              <w:jc w:val="center"/>
              <w:rPr>
                <w:b/>
                <w:bCs/>
                <w:sz w:val="16"/>
                <w:szCs w:val="16"/>
              </w:rPr>
            </w:pPr>
            <w:r w:rsidRPr="008A2621">
              <w:rPr>
                <w:b/>
                <w:bCs/>
                <w:sz w:val="16"/>
                <w:szCs w:val="16"/>
              </w:rPr>
              <w:t>108</w:t>
            </w:r>
          </w:p>
        </w:tc>
      </w:tr>
      <w:tr w:rsidR="0019346E" w14:paraId="78D98BE5"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33B5FED9" w14:textId="77777777" w:rsidR="008A2621" w:rsidRPr="008A2621" w:rsidRDefault="008A2621">
            <w:pPr>
              <w:jc w:val="center"/>
              <w:rPr>
                <w:sz w:val="16"/>
                <w:szCs w:val="16"/>
              </w:rPr>
            </w:pPr>
            <w:r w:rsidRPr="008A2621">
              <w:rPr>
                <w:sz w:val="16"/>
                <w:szCs w:val="16"/>
              </w:rPr>
              <w:t>2.1.</w:t>
            </w:r>
          </w:p>
        </w:tc>
        <w:tc>
          <w:tcPr>
            <w:tcW w:w="4621" w:type="dxa"/>
            <w:tcBorders>
              <w:top w:val="nil"/>
              <w:left w:val="nil"/>
              <w:bottom w:val="single" w:sz="4" w:space="0" w:color="auto"/>
              <w:right w:val="single" w:sz="4" w:space="0" w:color="auto"/>
            </w:tcBorders>
            <w:shd w:val="clear" w:color="auto" w:fill="auto"/>
            <w:noWrap/>
            <w:vAlign w:val="center"/>
            <w:hideMark/>
          </w:tcPr>
          <w:p w14:paraId="67FE9C5A"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материјала</w:t>
            </w:r>
            <w:proofErr w:type="spellEnd"/>
            <w:r w:rsidRPr="008A2621">
              <w:rPr>
                <w:sz w:val="16"/>
                <w:szCs w:val="16"/>
              </w:rPr>
              <w:t xml:space="preserve"> (а-в)</w:t>
            </w:r>
          </w:p>
        </w:tc>
        <w:tc>
          <w:tcPr>
            <w:tcW w:w="1134" w:type="dxa"/>
            <w:tcBorders>
              <w:top w:val="nil"/>
              <w:left w:val="nil"/>
              <w:bottom w:val="single" w:sz="4" w:space="0" w:color="auto"/>
              <w:right w:val="single" w:sz="4" w:space="0" w:color="auto"/>
            </w:tcBorders>
            <w:shd w:val="clear" w:color="auto" w:fill="auto"/>
            <w:noWrap/>
            <w:vAlign w:val="center"/>
            <w:hideMark/>
          </w:tcPr>
          <w:p w14:paraId="2DC11A83" w14:textId="77777777" w:rsidR="008A2621" w:rsidRPr="008A2621" w:rsidRDefault="008A2621">
            <w:pPr>
              <w:jc w:val="right"/>
              <w:rPr>
                <w:sz w:val="16"/>
                <w:szCs w:val="16"/>
              </w:rPr>
            </w:pPr>
            <w:r w:rsidRPr="008A2621">
              <w:rPr>
                <w:sz w:val="16"/>
                <w:szCs w:val="16"/>
              </w:rPr>
              <w:t xml:space="preserve">10.844.946    </w:t>
            </w:r>
          </w:p>
        </w:tc>
        <w:tc>
          <w:tcPr>
            <w:tcW w:w="1417" w:type="dxa"/>
            <w:tcBorders>
              <w:top w:val="nil"/>
              <w:left w:val="nil"/>
              <w:bottom w:val="single" w:sz="4" w:space="0" w:color="auto"/>
              <w:right w:val="single" w:sz="4" w:space="0" w:color="auto"/>
            </w:tcBorders>
            <w:shd w:val="clear" w:color="auto" w:fill="auto"/>
            <w:noWrap/>
            <w:vAlign w:val="center"/>
            <w:hideMark/>
          </w:tcPr>
          <w:p w14:paraId="6422EA0E" w14:textId="77777777" w:rsidR="008A2621" w:rsidRPr="008A2621" w:rsidRDefault="008A2621">
            <w:pPr>
              <w:jc w:val="right"/>
              <w:rPr>
                <w:sz w:val="16"/>
                <w:szCs w:val="16"/>
              </w:rPr>
            </w:pPr>
            <w:r w:rsidRPr="008A2621">
              <w:rPr>
                <w:sz w:val="16"/>
                <w:szCs w:val="16"/>
              </w:rPr>
              <w:t xml:space="preserve">14.454.662    </w:t>
            </w:r>
          </w:p>
        </w:tc>
        <w:tc>
          <w:tcPr>
            <w:tcW w:w="1134" w:type="dxa"/>
            <w:tcBorders>
              <w:top w:val="nil"/>
              <w:left w:val="nil"/>
              <w:bottom w:val="single" w:sz="4" w:space="0" w:color="auto"/>
              <w:right w:val="single" w:sz="4" w:space="0" w:color="auto"/>
            </w:tcBorders>
            <w:shd w:val="clear" w:color="000000" w:fill="FFFFFF"/>
            <w:noWrap/>
            <w:vAlign w:val="center"/>
            <w:hideMark/>
          </w:tcPr>
          <w:p w14:paraId="2A7A0C74" w14:textId="77777777" w:rsidR="008A2621" w:rsidRPr="008A2621" w:rsidRDefault="008A2621">
            <w:pPr>
              <w:jc w:val="right"/>
              <w:rPr>
                <w:sz w:val="16"/>
                <w:szCs w:val="16"/>
              </w:rPr>
            </w:pPr>
            <w:r w:rsidRPr="008A2621">
              <w:rPr>
                <w:sz w:val="16"/>
                <w:szCs w:val="16"/>
              </w:rPr>
              <w:t xml:space="preserve">9.390.736    </w:t>
            </w:r>
          </w:p>
        </w:tc>
        <w:tc>
          <w:tcPr>
            <w:tcW w:w="950" w:type="dxa"/>
            <w:tcBorders>
              <w:top w:val="nil"/>
              <w:left w:val="nil"/>
              <w:bottom w:val="single" w:sz="4" w:space="0" w:color="auto"/>
              <w:right w:val="single" w:sz="4" w:space="0" w:color="auto"/>
            </w:tcBorders>
            <w:shd w:val="clear" w:color="auto" w:fill="auto"/>
            <w:noWrap/>
            <w:vAlign w:val="center"/>
            <w:hideMark/>
          </w:tcPr>
          <w:p w14:paraId="273C912A" w14:textId="77777777" w:rsidR="008A2621" w:rsidRPr="008A2621" w:rsidRDefault="008A2621">
            <w:pPr>
              <w:jc w:val="center"/>
              <w:rPr>
                <w:sz w:val="16"/>
                <w:szCs w:val="16"/>
              </w:rPr>
            </w:pPr>
            <w:r w:rsidRPr="008A2621">
              <w:rPr>
                <w:sz w:val="16"/>
                <w:szCs w:val="16"/>
              </w:rPr>
              <w:t>87</w:t>
            </w:r>
          </w:p>
        </w:tc>
        <w:tc>
          <w:tcPr>
            <w:tcW w:w="1085" w:type="dxa"/>
            <w:tcBorders>
              <w:top w:val="nil"/>
              <w:left w:val="nil"/>
              <w:bottom w:val="single" w:sz="4" w:space="0" w:color="auto"/>
              <w:right w:val="single" w:sz="8" w:space="0" w:color="auto"/>
            </w:tcBorders>
            <w:shd w:val="clear" w:color="auto" w:fill="auto"/>
            <w:noWrap/>
            <w:vAlign w:val="center"/>
            <w:hideMark/>
          </w:tcPr>
          <w:p w14:paraId="5999B59F" w14:textId="77777777" w:rsidR="008A2621" w:rsidRPr="008A2621" w:rsidRDefault="008A2621">
            <w:pPr>
              <w:jc w:val="center"/>
              <w:rPr>
                <w:sz w:val="16"/>
                <w:szCs w:val="16"/>
              </w:rPr>
            </w:pPr>
            <w:r w:rsidRPr="008A2621">
              <w:rPr>
                <w:sz w:val="16"/>
                <w:szCs w:val="16"/>
              </w:rPr>
              <w:t>65</w:t>
            </w:r>
          </w:p>
        </w:tc>
      </w:tr>
      <w:tr w:rsidR="0019346E" w14:paraId="31E94E96"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4CD8C90D" w14:textId="77777777" w:rsidR="008A2621" w:rsidRPr="008A2621" w:rsidRDefault="008A2621">
            <w:pPr>
              <w:jc w:val="center"/>
              <w:rPr>
                <w:sz w:val="16"/>
                <w:szCs w:val="16"/>
              </w:rPr>
            </w:pPr>
            <w:r w:rsidRPr="008A2621">
              <w:rPr>
                <w:sz w:val="16"/>
                <w:szCs w:val="16"/>
              </w:rPr>
              <w:t>а)</w:t>
            </w:r>
          </w:p>
        </w:tc>
        <w:tc>
          <w:tcPr>
            <w:tcW w:w="4621" w:type="dxa"/>
            <w:tcBorders>
              <w:top w:val="nil"/>
              <w:left w:val="nil"/>
              <w:bottom w:val="single" w:sz="4" w:space="0" w:color="auto"/>
              <w:right w:val="single" w:sz="4" w:space="0" w:color="auto"/>
            </w:tcBorders>
            <w:shd w:val="clear" w:color="auto" w:fill="auto"/>
            <w:noWrap/>
            <w:vAlign w:val="center"/>
            <w:hideMark/>
          </w:tcPr>
          <w:p w14:paraId="33A5D11D"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материјала</w:t>
            </w:r>
            <w:proofErr w:type="spellEnd"/>
            <w:r w:rsidRPr="008A2621">
              <w:rPr>
                <w:i/>
                <w:iCs/>
                <w:sz w:val="16"/>
                <w:szCs w:val="16"/>
              </w:rPr>
              <w:t xml:space="preserve"> </w:t>
            </w:r>
            <w:proofErr w:type="spellStart"/>
            <w:r w:rsidRPr="008A2621">
              <w:rPr>
                <w:i/>
                <w:iCs/>
                <w:sz w:val="16"/>
                <w:szCs w:val="16"/>
              </w:rPr>
              <w:t>за</w:t>
            </w:r>
            <w:proofErr w:type="spellEnd"/>
            <w:r w:rsidRPr="008A2621">
              <w:rPr>
                <w:i/>
                <w:iCs/>
                <w:sz w:val="16"/>
                <w:szCs w:val="16"/>
              </w:rPr>
              <w:t xml:space="preserve"> </w:t>
            </w:r>
            <w:proofErr w:type="spellStart"/>
            <w:r w:rsidRPr="008A2621">
              <w:rPr>
                <w:i/>
                <w:iCs/>
                <w:sz w:val="16"/>
                <w:szCs w:val="16"/>
              </w:rPr>
              <w:t>израду</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B5413C2" w14:textId="77777777" w:rsidR="008A2621" w:rsidRPr="008A2621" w:rsidRDefault="008A2621">
            <w:pPr>
              <w:jc w:val="right"/>
              <w:rPr>
                <w:i/>
                <w:iCs/>
                <w:sz w:val="16"/>
                <w:szCs w:val="16"/>
              </w:rPr>
            </w:pPr>
            <w:r w:rsidRPr="008A2621">
              <w:rPr>
                <w:i/>
                <w:iCs/>
                <w:sz w:val="16"/>
                <w:szCs w:val="16"/>
              </w:rPr>
              <w:t xml:space="preserve">4.363.898    </w:t>
            </w:r>
          </w:p>
        </w:tc>
        <w:tc>
          <w:tcPr>
            <w:tcW w:w="1417" w:type="dxa"/>
            <w:tcBorders>
              <w:top w:val="nil"/>
              <w:left w:val="nil"/>
              <w:bottom w:val="single" w:sz="4" w:space="0" w:color="auto"/>
              <w:right w:val="single" w:sz="4" w:space="0" w:color="auto"/>
            </w:tcBorders>
            <w:shd w:val="clear" w:color="auto" w:fill="auto"/>
            <w:noWrap/>
            <w:vAlign w:val="center"/>
            <w:hideMark/>
          </w:tcPr>
          <w:p w14:paraId="6386EB97" w14:textId="77777777" w:rsidR="008A2621" w:rsidRPr="008A2621" w:rsidRDefault="008A2621">
            <w:pPr>
              <w:jc w:val="right"/>
              <w:rPr>
                <w:i/>
                <w:iCs/>
                <w:sz w:val="16"/>
                <w:szCs w:val="16"/>
              </w:rPr>
            </w:pPr>
            <w:r w:rsidRPr="008A2621">
              <w:rPr>
                <w:i/>
                <w:iCs/>
                <w:sz w:val="16"/>
                <w:szCs w:val="16"/>
              </w:rPr>
              <w:t xml:space="preserve">7.050.375    </w:t>
            </w:r>
          </w:p>
        </w:tc>
        <w:tc>
          <w:tcPr>
            <w:tcW w:w="1134" w:type="dxa"/>
            <w:tcBorders>
              <w:top w:val="nil"/>
              <w:left w:val="nil"/>
              <w:bottom w:val="single" w:sz="4" w:space="0" w:color="auto"/>
              <w:right w:val="single" w:sz="4" w:space="0" w:color="auto"/>
            </w:tcBorders>
            <w:shd w:val="clear" w:color="000000" w:fill="FFFFFF"/>
            <w:noWrap/>
            <w:vAlign w:val="center"/>
            <w:hideMark/>
          </w:tcPr>
          <w:p w14:paraId="4A08F245" w14:textId="77777777" w:rsidR="008A2621" w:rsidRPr="008A2621" w:rsidRDefault="008A2621">
            <w:pPr>
              <w:jc w:val="right"/>
              <w:rPr>
                <w:i/>
                <w:iCs/>
                <w:sz w:val="16"/>
                <w:szCs w:val="16"/>
              </w:rPr>
            </w:pPr>
            <w:r w:rsidRPr="008A2621">
              <w:rPr>
                <w:i/>
                <w:iCs/>
                <w:sz w:val="16"/>
                <w:szCs w:val="16"/>
              </w:rPr>
              <w:t xml:space="preserve">3.895.967    </w:t>
            </w:r>
          </w:p>
        </w:tc>
        <w:tc>
          <w:tcPr>
            <w:tcW w:w="950" w:type="dxa"/>
            <w:tcBorders>
              <w:top w:val="nil"/>
              <w:left w:val="nil"/>
              <w:bottom w:val="single" w:sz="4" w:space="0" w:color="auto"/>
              <w:right w:val="single" w:sz="4" w:space="0" w:color="auto"/>
            </w:tcBorders>
            <w:shd w:val="clear" w:color="auto" w:fill="auto"/>
            <w:noWrap/>
            <w:vAlign w:val="center"/>
            <w:hideMark/>
          </w:tcPr>
          <w:p w14:paraId="544328EB" w14:textId="77777777" w:rsidR="008A2621" w:rsidRPr="008A2621" w:rsidRDefault="008A2621">
            <w:pPr>
              <w:jc w:val="center"/>
              <w:rPr>
                <w:i/>
                <w:iCs/>
                <w:sz w:val="16"/>
                <w:szCs w:val="16"/>
              </w:rPr>
            </w:pPr>
            <w:r w:rsidRPr="008A2621">
              <w:rPr>
                <w:i/>
                <w:iCs/>
                <w:sz w:val="16"/>
                <w:szCs w:val="16"/>
              </w:rPr>
              <w:t>89</w:t>
            </w:r>
          </w:p>
        </w:tc>
        <w:tc>
          <w:tcPr>
            <w:tcW w:w="1085" w:type="dxa"/>
            <w:tcBorders>
              <w:top w:val="nil"/>
              <w:left w:val="nil"/>
              <w:bottom w:val="single" w:sz="4" w:space="0" w:color="auto"/>
              <w:right w:val="single" w:sz="8" w:space="0" w:color="auto"/>
            </w:tcBorders>
            <w:shd w:val="clear" w:color="auto" w:fill="auto"/>
            <w:noWrap/>
            <w:vAlign w:val="center"/>
            <w:hideMark/>
          </w:tcPr>
          <w:p w14:paraId="2F858FC5" w14:textId="77777777" w:rsidR="008A2621" w:rsidRPr="008A2621" w:rsidRDefault="008A2621">
            <w:pPr>
              <w:jc w:val="center"/>
              <w:rPr>
                <w:i/>
                <w:iCs/>
                <w:sz w:val="16"/>
                <w:szCs w:val="16"/>
              </w:rPr>
            </w:pPr>
            <w:r w:rsidRPr="008A2621">
              <w:rPr>
                <w:i/>
                <w:iCs/>
                <w:sz w:val="16"/>
                <w:szCs w:val="16"/>
              </w:rPr>
              <w:t>55</w:t>
            </w:r>
          </w:p>
        </w:tc>
      </w:tr>
      <w:tr w:rsidR="0019346E" w14:paraId="12F59025"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5E78980C" w14:textId="77777777" w:rsidR="008A2621" w:rsidRPr="008A2621" w:rsidRDefault="008A2621">
            <w:pPr>
              <w:jc w:val="center"/>
              <w:rPr>
                <w:sz w:val="16"/>
                <w:szCs w:val="16"/>
              </w:rPr>
            </w:pPr>
            <w:r w:rsidRPr="008A2621">
              <w:rPr>
                <w:sz w:val="16"/>
                <w:szCs w:val="16"/>
              </w:rPr>
              <w:t>б)</w:t>
            </w:r>
          </w:p>
        </w:tc>
        <w:tc>
          <w:tcPr>
            <w:tcW w:w="4621" w:type="dxa"/>
            <w:tcBorders>
              <w:top w:val="nil"/>
              <w:left w:val="nil"/>
              <w:bottom w:val="single" w:sz="4" w:space="0" w:color="auto"/>
              <w:right w:val="single" w:sz="4" w:space="0" w:color="auto"/>
            </w:tcBorders>
            <w:shd w:val="clear" w:color="auto" w:fill="auto"/>
            <w:noWrap/>
            <w:vAlign w:val="center"/>
            <w:hideMark/>
          </w:tcPr>
          <w:p w14:paraId="536DF01B"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осталог</w:t>
            </w:r>
            <w:proofErr w:type="spellEnd"/>
            <w:r w:rsidRPr="008A2621">
              <w:rPr>
                <w:i/>
                <w:iCs/>
                <w:sz w:val="16"/>
                <w:szCs w:val="16"/>
              </w:rPr>
              <w:t xml:space="preserve"> </w:t>
            </w:r>
            <w:proofErr w:type="spellStart"/>
            <w:r w:rsidRPr="008A2621">
              <w:rPr>
                <w:i/>
                <w:iCs/>
                <w:sz w:val="16"/>
                <w:szCs w:val="16"/>
              </w:rPr>
              <w:t>материјала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BA11D4A" w14:textId="77777777" w:rsidR="008A2621" w:rsidRPr="008A2621" w:rsidRDefault="008A2621">
            <w:pPr>
              <w:jc w:val="right"/>
              <w:rPr>
                <w:i/>
                <w:iCs/>
                <w:sz w:val="16"/>
                <w:szCs w:val="16"/>
              </w:rPr>
            </w:pPr>
            <w:r w:rsidRPr="008A2621">
              <w:rPr>
                <w:i/>
                <w:iCs/>
                <w:sz w:val="16"/>
                <w:szCs w:val="16"/>
              </w:rPr>
              <w:t xml:space="preserve">352.597    </w:t>
            </w:r>
          </w:p>
        </w:tc>
        <w:tc>
          <w:tcPr>
            <w:tcW w:w="1417" w:type="dxa"/>
            <w:tcBorders>
              <w:top w:val="nil"/>
              <w:left w:val="nil"/>
              <w:bottom w:val="single" w:sz="4" w:space="0" w:color="auto"/>
              <w:right w:val="single" w:sz="4" w:space="0" w:color="auto"/>
            </w:tcBorders>
            <w:shd w:val="clear" w:color="auto" w:fill="auto"/>
            <w:noWrap/>
            <w:vAlign w:val="center"/>
            <w:hideMark/>
          </w:tcPr>
          <w:p w14:paraId="2EED85C9" w14:textId="77777777" w:rsidR="008A2621" w:rsidRPr="008A2621" w:rsidRDefault="008A2621">
            <w:pPr>
              <w:jc w:val="right"/>
              <w:rPr>
                <w:i/>
                <w:iCs/>
                <w:sz w:val="16"/>
                <w:szCs w:val="16"/>
              </w:rPr>
            </w:pPr>
            <w:r w:rsidRPr="008A2621">
              <w:rPr>
                <w:i/>
                <w:iCs/>
                <w:sz w:val="16"/>
                <w:szCs w:val="16"/>
              </w:rPr>
              <w:t xml:space="preserve">882.140    </w:t>
            </w:r>
          </w:p>
        </w:tc>
        <w:tc>
          <w:tcPr>
            <w:tcW w:w="1134" w:type="dxa"/>
            <w:tcBorders>
              <w:top w:val="nil"/>
              <w:left w:val="nil"/>
              <w:bottom w:val="single" w:sz="4" w:space="0" w:color="auto"/>
              <w:right w:val="single" w:sz="4" w:space="0" w:color="auto"/>
            </w:tcBorders>
            <w:shd w:val="clear" w:color="000000" w:fill="FFFFFF"/>
            <w:noWrap/>
            <w:vAlign w:val="center"/>
            <w:hideMark/>
          </w:tcPr>
          <w:p w14:paraId="69324B0E" w14:textId="77777777" w:rsidR="008A2621" w:rsidRPr="008A2621" w:rsidRDefault="008A2621">
            <w:pPr>
              <w:jc w:val="right"/>
              <w:rPr>
                <w:i/>
                <w:iCs/>
                <w:sz w:val="16"/>
                <w:szCs w:val="16"/>
              </w:rPr>
            </w:pPr>
            <w:r w:rsidRPr="008A2621">
              <w:rPr>
                <w:i/>
                <w:iCs/>
                <w:sz w:val="16"/>
                <w:szCs w:val="16"/>
              </w:rPr>
              <w:t xml:space="preserve">433.571    </w:t>
            </w:r>
          </w:p>
        </w:tc>
        <w:tc>
          <w:tcPr>
            <w:tcW w:w="950" w:type="dxa"/>
            <w:tcBorders>
              <w:top w:val="nil"/>
              <w:left w:val="nil"/>
              <w:bottom w:val="single" w:sz="4" w:space="0" w:color="auto"/>
              <w:right w:val="single" w:sz="4" w:space="0" w:color="auto"/>
            </w:tcBorders>
            <w:shd w:val="clear" w:color="auto" w:fill="auto"/>
            <w:noWrap/>
            <w:vAlign w:val="center"/>
            <w:hideMark/>
          </w:tcPr>
          <w:p w14:paraId="49764C86" w14:textId="77777777" w:rsidR="008A2621" w:rsidRPr="008A2621" w:rsidRDefault="008A2621">
            <w:pPr>
              <w:jc w:val="center"/>
              <w:rPr>
                <w:i/>
                <w:iCs/>
                <w:sz w:val="16"/>
                <w:szCs w:val="16"/>
              </w:rPr>
            </w:pPr>
            <w:r w:rsidRPr="008A2621">
              <w:rPr>
                <w:i/>
                <w:iCs/>
                <w:sz w:val="16"/>
                <w:szCs w:val="16"/>
              </w:rPr>
              <w:t>123</w:t>
            </w:r>
          </w:p>
        </w:tc>
        <w:tc>
          <w:tcPr>
            <w:tcW w:w="1085" w:type="dxa"/>
            <w:tcBorders>
              <w:top w:val="nil"/>
              <w:left w:val="nil"/>
              <w:bottom w:val="single" w:sz="4" w:space="0" w:color="auto"/>
              <w:right w:val="single" w:sz="8" w:space="0" w:color="auto"/>
            </w:tcBorders>
            <w:shd w:val="clear" w:color="auto" w:fill="auto"/>
            <w:noWrap/>
            <w:vAlign w:val="center"/>
            <w:hideMark/>
          </w:tcPr>
          <w:p w14:paraId="5A6294DC" w14:textId="77777777" w:rsidR="008A2621" w:rsidRPr="008A2621" w:rsidRDefault="008A2621">
            <w:pPr>
              <w:jc w:val="center"/>
              <w:rPr>
                <w:i/>
                <w:iCs/>
                <w:sz w:val="16"/>
                <w:szCs w:val="16"/>
              </w:rPr>
            </w:pPr>
            <w:r w:rsidRPr="008A2621">
              <w:rPr>
                <w:i/>
                <w:iCs/>
                <w:sz w:val="16"/>
                <w:szCs w:val="16"/>
              </w:rPr>
              <w:t>49</w:t>
            </w:r>
          </w:p>
        </w:tc>
      </w:tr>
      <w:tr w:rsidR="0019346E" w14:paraId="2C3AAF0A"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71A79535" w14:textId="77777777" w:rsidR="008A2621" w:rsidRPr="008A2621" w:rsidRDefault="008A2621">
            <w:pPr>
              <w:jc w:val="center"/>
              <w:rPr>
                <w:sz w:val="16"/>
                <w:szCs w:val="16"/>
              </w:rPr>
            </w:pPr>
            <w:r w:rsidRPr="008A2621">
              <w:rPr>
                <w:sz w:val="16"/>
                <w:szCs w:val="16"/>
              </w:rPr>
              <w:t>в)</w:t>
            </w:r>
          </w:p>
        </w:tc>
        <w:tc>
          <w:tcPr>
            <w:tcW w:w="4621" w:type="dxa"/>
            <w:tcBorders>
              <w:top w:val="nil"/>
              <w:left w:val="nil"/>
              <w:bottom w:val="single" w:sz="4" w:space="0" w:color="auto"/>
              <w:right w:val="single" w:sz="4" w:space="0" w:color="auto"/>
            </w:tcBorders>
            <w:shd w:val="clear" w:color="auto" w:fill="auto"/>
            <w:noWrap/>
            <w:vAlign w:val="center"/>
            <w:hideMark/>
          </w:tcPr>
          <w:p w14:paraId="4514142E"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горива</w:t>
            </w:r>
            <w:proofErr w:type="spellEnd"/>
            <w:r w:rsidRPr="008A2621">
              <w:rPr>
                <w:i/>
                <w:iCs/>
                <w:sz w:val="16"/>
                <w:szCs w:val="16"/>
              </w:rPr>
              <w:t xml:space="preserve"> и </w:t>
            </w:r>
            <w:proofErr w:type="spellStart"/>
            <w:r w:rsidRPr="008A2621">
              <w:rPr>
                <w:i/>
                <w:iCs/>
                <w:sz w:val="16"/>
                <w:szCs w:val="16"/>
              </w:rPr>
              <w:t>енергије</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E57015A" w14:textId="77777777" w:rsidR="008A2621" w:rsidRPr="008A2621" w:rsidRDefault="008A2621">
            <w:pPr>
              <w:jc w:val="right"/>
              <w:rPr>
                <w:i/>
                <w:iCs/>
                <w:sz w:val="16"/>
                <w:szCs w:val="16"/>
              </w:rPr>
            </w:pPr>
            <w:r w:rsidRPr="008A2621">
              <w:rPr>
                <w:i/>
                <w:iCs/>
                <w:sz w:val="16"/>
                <w:szCs w:val="16"/>
              </w:rPr>
              <w:t xml:space="preserve">6.128.451    </w:t>
            </w:r>
          </w:p>
        </w:tc>
        <w:tc>
          <w:tcPr>
            <w:tcW w:w="1417" w:type="dxa"/>
            <w:tcBorders>
              <w:top w:val="nil"/>
              <w:left w:val="nil"/>
              <w:bottom w:val="single" w:sz="4" w:space="0" w:color="auto"/>
              <w:right w:val="single" w:sz="4" w:space="0" w:color="auto"/>
            </w:tcBorders>
            <w:shd w:val="clear" w:color="auto" w:fill="auto"/>
            <w:noWrap/>
            <w:vAlign w:val="center"/>
            <w:hideMark/>
          </w:tcPr>
          <w:p w14:paraId="5ADBAEF6" w14:textId="77777777" w:rsidR="008A2621" w:rsidRPr="008A2621" w:rsidRDefault="008A2621">
            <w:pPr>
              <w:jc w:val="right"/>
              <w:rPr>
                <w:i/>
                <w:iCs/>
                <w:sz w:val="16"/>
                <w:szCs w:val="16"/>
              </w:rPr>
            </w:pPr>
            <w:r w:rsidRPr="008A2621">
              <w:rPr>
                <w:i/>
                <w:iCs/>
                <w:sz w:val="16"/>
                <w:szCs w:val="16"/>
              </w:rPr>
              <w:t xml:space="preserve">6.522.147    </w:t>
            </w:r>
          </w:p>
        </w:tc>
        <w:tc>
          <w:tcPr>
            <w:tcW w:w="1134" w:type="dxa"/>
            <w:tcBorders>
              <w:top w:val="nil"/>
              <w:left w:val="nil"/>
              <w:bottom w:val="single" w:sz="4" w:space="0" w:color="auto"/>
              <w:right w:val="single" w:sz="4" w:space="0" w:color="auto"/>
            </w:tcBorders>
            <w:shd w:val="clear" w:color="000000" w:fill="FFFFFF"/>
            <w:noWrap/>
            <w:vAlign w:val="center"/>
            <w:hideMark/>
          </w:tcPr>
          <w:p w14:paraId="38D40855" w14:textId="77777777" w:rsidR="008A2621" w:rsidRPr="008A2621" w:rsidRDefault="008A2621">
            <w:pPr>
              <w:jc w:val="right"/>
              <w:rPr>
                <w:i/>
                <w:iCs/>
                <w:sz w:val="16"/>
                <w:szCs w:val="16"/>
              </w:rPr>
            </w:pPr>
            <w:r w:rsidRPr="008A2621">
              <w:rPr>
                <w:i/>
                <w:iCs/>
                <w:sz w:val="16"/>
                <w:szCs w:val="16"/>
              </w:rPr>
              <w:t xml:space="preserve">5.061.197    </w:t>
            </w:r>
          </w:p>
        </w:tc>
        <w:tc>
          <w:tcPr>
            <w:tcW w:w="950" w:type="dxa"/>
            <w:tcBorders>
              <w:top w:val="nil"/>
              <w:left w:val="nil"/>
              <w:bottom w:val="single" w:sz="4" w:space="0" w:color="auto"/>
              <w:right w:val="single" w:sz="4" w:space="0" w:color="auto"/>
            </w:tcBorders>
            <w:shd w:val="clear" w:color="auto" w:fill="auto"/>
            <w:noWrap/>
            <w:vAlign w:val="center"/>
            <w:hideMark/>
          </w:tcPr>
          <w:p w14:paraId="39506D1C" w14:textId="77777777" w:rsidR="008A2621" w:rsidRPr="008A2621" w:rsidRDefault="008A2621">
            <w:pPr>
              <w:jc w:val="center"/>
              <w:rPr>
                <w:i/>
                <w:iCs/>
                <w:sz w:val="16"/>
                <w:szCs w:val="16"/>
              </w:rPr>
            </w:pPr>
            <w:r w:rsidRPr="008A2621">
              <w:rPr>
                <w:i/>
                <w:iCs/>
                <w:sz w:val="16"/>
                <w:szCs w:val="16"/>
              </w:rPr>
              <w:t>83</w:t>
            </w:r>
          </w:p>
        </w:tc>
        <w:tc>
          <w:tcPr>
            <w:tcW w:w="1085" w:type="dxa"/>
            <w:tcBorders>
              <w:top w:val="nil"/>
              <w:left w:val="nil"/>
              <w:bottom w:val="single" w:sz="4" w:space="0" w:color="auto"/>
              <w:right w:val="single" w:sz="8" w:space="0" w:color="auto"/>
            </w:tcBorders>
            <w:shd w:val="clear" w:color="auto" w:fill="auto"/>
            <w:noWrap/>
            <w:vAlign w:val="center"/>
            <w:hideMark/>
          </w:tcPr>
          <w:p w14:paraId="5D76A8E8" w14:textId="77777777" w:rsidR="008A2621" w:rsidRPr="008A2621" w:rsidRDefault="008A2621">
            <w:pPr>
              <w:jc w:val="center"/>
              <w:rPr>
                <w:i/>
                <w:iCs/>
                <w:sz w:val="16"/>
                <w:szCs w:val="16"/>
              </w:rPr>
            </w:pPr>
            <w:r w:rsidRPr="008A2621">
              <w:rPr>
                <w:i/>
                <w:iCs/>
                <w:sz w:val="16"/>
                <w:szCs w:val="16"/>
              </w:rPr>
              <w:t>78</w:t>
            </w:r>
          </w:p>
        </w:tc>
      </w:tr>
      <w:tr w:rsidR="0019346E" w14:paraId="16A5D845"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259D58B" w14:textId="77777777" w:rsidR="008A2621" w:rsidRPr="008A2621" w:rsidRDefault="008A2621">
            <w:pPr>
              <w:jc w:val="center"/>
              <w:rPr>
                <w:sz w:val="16"/>
                <w:szCs w:val="16"/>
              </w:rPr>
            </w:pPr>
            <w:r w:rsidRPr="008A2621">
              <w:rPr>
                <w:sz w:val="16"/>
                <w:szCs w:val="16"/>
              </w:rPr>
              <w:t>2.2.</w:t>
            </w:r>
          </w:p>
        </w:tc>
        <w:tc>
          <w:tcPr>
            <w:tcW w:w="4621" w:type="dxa"/>
            <w:tcBorders>
              <w:top w:val="nil"/>
              <w:left w:val="nil"/>
              <w:bottom w:val="single" w:sz="4" w:space="0" w:color="auto"/>
              <w:right w:val="single" w:sz="4" w:space="0" w:color="auto"/>
            </w:tcBorders>
            <w:shd w:val="clear" w:color="auto" w:fill="auto"/>
            <w:noWrap/>
            <w:vAlign w:val="center"/>
            <w:hideMark/>
          </w:tcPr>
          <w:p w14:paraId="2B621734"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зарада</w:t>
            </w:r>
            <w:proofErr w:type="spellEnd"/>
            <w:r w:rsidRPr="008A2621">
              <w:rPr>
                <w:sz w:val="16"/>
                <w:szCs w:val="16"/>
              </w:rPr>
              <w:t xml:space="preserve">, </w:t>
            </w:r>
            <w:proofErr w:type="spellStart"/>
            <w:r w:rsidRPr="008A2621">
              <w:rPr>
                <w:sz w:val="16"/>
                <w:szCs w:val="16"/>
              </w:rPr>
              <w:t>накнада</w:t>
            </w:r>
            <w:proofErr w:type="spellEnd"/>
            <w:r w:rsidRPr="008A2621">
              <w:rPr>
                <w:sz w:val="16"/>
                <w:szCs w:val="16"/>
              </w:rPr>
              <w:t xml:space="preserve"> </w:t>
            </w:r>
            <w:proofErr w:type="spellStart"/>
            <w:r w:rsidRPr="008A2621">
              <w:rPr>
                <w:sz w:val="16"/>
                <w:szCs w:val="16"/>
              </w:rPr>
              <w:t>зарада</w:t>
            </w:r>
            <w:proofErr w:type="spellEnd"/>
            <w:r w:rsidRPr="008A2621">
              <w:rPr>
                <w:sz w:val="16"/>
                <w:szCs w:val="16"/>
              </w:rPr>
              <w:t xml:space="preserve"> и </w:t>
            </w:r>
            <w:proofErr w:type="spellStart"/>
            <w:r w:rsidRPr="008A2621">
              <w:rPr>
                <w:sz w:val="16"/>
                <w:szCs w:val="16"/>
              </w:rPr>
              <w:t>осталих</w:t>
            </w:r>
            <w:proofErr w:type="spellEnd"/>
            <w:r w:rsidRPr="008A2621">
              <w:rPr>
                <w:sz w:val="16"/>
                <w:szCs w:val="16"/>
              </w:rPr>
              <w:t xml:space="preserve"> </w:t>
            </w:r>
            <w:proofErr w:type="spellStart"/>
            <w:r w:rsidRPr="008A2621">
              <w:rPr>
                <w:sz w:val="16"/>
                <w:szCs w:val="16"/>
              </w:rPr>
              <w:t>личних</w:t>
            </w:r>
            <w:proofErr w:type="spellEnd"/>
            <w:r w:rsidRPr="008A2621">
              <w:rPr>
                <w:sz w:val="16"/>
                <w:szCs w:val="16"/>
              </w:rPr>
              <w:t xml:space="preserve"> </w:t>
            </w:r>
            <w:proofErr w:type="spellStart"/>
            <w:r w:rsidRPr="008A2621">
              <w:rPr>
                <w:sz w:val="16"/>
                <w:szCs w:val="16"/>
              </w:rPr>
              <w:t>расхода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D20FA55" w14:textId="77777777" w:rsidR="008A2621" w:rsidRPr="008A2621" w:rsidRDefault="008A2621">
            <w:pPr>
              <w:jc w:val="right"/>
              <w:rPr>
                <w:sz w:val="16"/>
                <w:szCs w:val="16"/>
              </w:rPr>
            </w:pPr>
            <w:r w:rsidRPr="008A2621">
              <w:rPr>
                <w:sz w:val="16"/>
                <w:szCs w:val="16"/>
              </w:rPr>
              <w:t xml:space="preserve">45.772.155    </w:t>
            </w:r>
          </w:p>
        </w:tc>
        <w:tc>
          <w:tcPr>
            <w:tcW w:w="1417" w:type="dxa"/>
            <w:tcBorders>
              <w:top w:val="nil"/>
              <w:left w:val="nil"/>
              <w:bottom w:val="single" w:sz="4" w:space="0" w:color="auto"/>
              <w:right w:val="single" w:sz="4" w:space="0" w:color="auto"/>
            </w:tcBorders>
            <w:shd w:val="clear" w:color="auto" w:fill="auto"/>
            <w:noWrap/>
            <w:vAlign w:val="center"/>
            <w:hideMark/>
          </w:tcPr>
          <w:p w14:paraId="253083EB" w14:textId="77777777" w:rsidR="008A2621" w:rsidRPr="008A2621" w:rsidRDefault="008A2621">
            <w:pPr>
              <w:jc w:val="right"/>
              <w:rPr>
                <w:sz w:val="16"/>
                <w:szCs w:val="16"/>
              </w:rPr>
            </w:pPr>
            <w:r w:rsidRPr="008A2621">
              <w:rPr>
                <w:sz w:val="16"/>
                <w:szCs w:val="16"/>
              </w:rPr>
              <w:t xml:space="preserve">48.500.000    </w:t>
            </w:r>
          </w:p>
        </w:tc>
        <w:tc>
          <w:tcPr>
            <w:tcW w:w="1134" w:type="dxa"/>
            <w:tcBorders>
              <w:top w:val="nil"/>
              <w:left w:val="nil"/>
              <w:bottom w:val="single" w:sz="4" w:space="0" w:color="auto"/>
              <w:right w:val="single" w:sz="4" w:space="0" w:color="auto"/>
            </w:tcBorders>
            <w:shd w:val="clear" w:color="000000" w:fill="FFFFFF"/>
            <w:noWrap/>
            <w:vAlign w:val="center"/>
            <w:hideMark/>
          </w:tcPr>
          <w:p w14:paraId="51419DB8" w14:textId="77777777" w:rsidR="008A2621" w:rsidRPr="008A2621" w:rsidRDefault="008A2621">
            <w:pPr>
              <w:jc w:val="right"/>
              <w:rPr>
                <w:sz w:val="16"/>
                <w:szCs w:val="16"/>
              </w:rPr>
            </w:pPr>
            <w:r w:rsidRPr="008A2621">
              <w:rPr>
                <w:sz w:val="16"/>
                <w:szCs w:val="16"/>
              </w:rPr>
              <w:t xml:space="preserve">45.799.550    </w:t>
            </w:r>
          </w:p>
        </w:tc>
        <w:tc>
          <w:tcPr>
            <w:tcW w:w="950" w:type="dxa"/>
            <w:tcBorders>
              <w:top w:val="nil"/>
              <w:left w:val="nil"/>
              <w:bottom w:val="single" w:sz="4" w:space="0" w:color="auto"/>
              <w:right w:val="single" w:sz="4" w:space="0" w:color="auto"/>
            </w:tcBorders>
            <w:shd w:val="clear" w:color="auto" w:fill="auto"/>
            <w:noWrap/>
            <w:vAlign w:val="center"/>
            <w:hideMark/>
          </w:tcPr>
          <w:p w14:paraId="5D4C8365" w14:textId="77777777" w:rsidR="008A2621" w:rsidRPr="008A2621" w:rsidRDefault="008A2621">
            <w:pPr>
              <w:jc w:val="center"/>
              <w:rPr>
                <w:sz w:val="16"/>
                <w:szCs w:val="16"/>
              </w:rPr>
            </w:pPr>
            <w:r w:rsidRPr="008A2621">
              <w:rPr>
                <w:sz w:val="16"/>
                <w:szCs w:val="16"/>
              </w:rPr>
              <w:t>100</w:t>
            </w:r>
          </w:p>
        </w:tc>
        <w:tc>
          <w:tcPr>
            <w:tcW w:w="1085" w:type="dxa"/>
            <w:tcBorders>
              <w:top w:val="nil"/>
              <w:left w:val="nil"/>
              <w:bottom w:val="single" w:sz="4" w:space="0" w:color="auto"/>
              <w:right w:val="single" w:sz="8" w:space="0" w:color="auto"/>
            </w:tcBorders>
            <w:shd w:val="clear" w:color="auto" w:fill="auto"/>
            <w:noWrap/>
            <w:vAlign w:val="center"/>
            <w:hideMark/>
          </w:tcPr>
          <w:p w14:paraId="5B599494" w14:textId="77777777" w:rsidR="008A2621" w:rsidRPr="008A2621" w:rsidRDefault="008A2621">
            <w:pPr>
              <w:jc w:val="center"/>
              <w:rPr>
                <w:sz w:val="16"/>
                <w:szCs w:val="16"/>
              </w:rPr>
            </w:pPr>
            <w:r w:rsidRPr="008A2621">
              <w:rPr>
                <w:sz w:val="16"/>
                <w:szCs w:val="16"/>
              </w:rPr>
              <w:t>94</w:t>
            </w:r>
          </w:p>
        </w:tc>
      </w:tr>
      <w:tr w:rsidR="0019346E" w14:paraId="32671C50"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7366951F" w14:textId="77777777" w:rsidR="008A2621" w:rsidRPr="008A2621" w:rsidRDefault="008A2621">
            <w:pPr>
              <w:jc w:val="center"/>
              <w:rPr>
                <w:sz w:val="16"/>
                <w:szCs w:val="16"/>
              </w:rPr>
            </w:pPr>
            <w:r w:rsidRPr="008A2621">
              <w:rPr>
                <w:sz w:val="16"/>
                <w:szCs w:val="16"/>
              </w:rPr>
              <w:t>2.3.</w:t>
            </w:r>
          </w:p>
        </w:tc>
        <w:tc>
          <w:tcPr>
            <w:tcW w:w="4621" w:type="dxa"/>
            <w:tcBorders>
              <w:top w:val="nil"/>
              <w:left w:val="nil"/>
              <w:bottom w:val="single" w:sz="4" w:space="0" w:color="auto"/>
              <w:right w:val="single" w:sz="4" w:space="0" w:color="auto"/>
            </w:tcBorders>
            <w:shd w:val="clear" w:color="auto" w:fill="auto"/>
            <w:noWrap/>
            <w:vAlign w:val="center"/>
            <w:hideMark/>
          </w:tcPr>
          <w:p w14:paraId="4173C018"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производних</w:t>
            </w:r>
            <w:proofErr w:type="spellEnd"/>
            <w:r w:rsidRPr="008A2621">
              <w:rPr>
                <w:sz w:val="16"/>
                <w:szCs w:val="16"/>
              </w:rPr>
              <w:t xml:space="preserve"> </w:t>
            </w:r>
            <w:proofErr w:type="spellStart"/>
            <w:r w:rsidRPr="008A2621">
              <w:rPr>
                <w:sz w:val="16"/>
                <w:szCs w:val="16"/>
              </w:rPr>
              <w:t>услуга</w:t>
            </w:r>
            <w:proofErr w:type="spellEnd"/>
            <w:r w:rsidRPr="008A2621">
              <w:rPr>
                <w:sz w:val="16"/>
                <w:szCs w:val="16"/>
              </w:rPr>
              <w:t xml:space="preserve"> (а-г)</w:t>
            </w:r>
          </w:p>
        </w:tc>
        <w:tc>
          <w:tcPr>
            <w:tcW w:w="1134" w:type="dxa"/>
            <w:tcBorders>
              <w:top w:val="nil"/>
              <w:left w:val="nil"/>
              <w:bottom w:val="single" w:sz="4" w:space="0" w:color="auto"/>
              <w:right w:val="single" w:sz="4" w:space="0" w:color="auto"/>
            </w:tcBorders>
            <w:shd w:val="clear" w:color="auto" w:fill="auto"/>
            <w:noWrap/>
            <w:vAlign w:val="center"/>
            <w:hideMark/>
          </w:tcPr>
          <w:p w14:paraId="109D400C" w14:textId="77777777" w:rsidR="008A2621" w:rsidRPr="008A2621" w:rsidRDefault="008A2621">
            <w:pPr>
              <w:jc w:val="right"/>
              <w:rPr>
                <w:sz w:val="16"/>
                <w:szCs w:val="16"/>
              </w:rPr>
            </w:pPr>
            <w:r w:rsidRPr="008A2621">
              <w:rPr>
                <w:sz w:val="16"/>
                <w:szCs w:val="16"/>
              </w:rPr>
              <w:t xml:space="preserve">4.398.477    </w:t>
            </w:r>
          </w:p>
        </w:tc>
        <w:tc>
          <w:tcPr>
            <w:tcW w:w="1417" w:type="dxa"/>
            <w:tcBorders>
              <w:top w:val="nil"/>
              <w:left w:val="nil"/>
              <w:bottom w:val="single" w:sz="4" w:space="0" w:color="auto"/>
              <w:right w:val="single" w:sz="4" w:space="0" w:color="auto"/>
            </w:tcBorders>
            <w:shd w:val="clear" w:color="auto" w:fill="auto"/>
            <w:noWrap/>
            <w:vAlign w:val="center"/>
            <w:hideMark/>
          </w:tcPr>
          <w:p w14:paraId="7BAED257" w14:textId="77777777" w:rsidR="008A2621" w:rsidRPr="008A2621" w:rsidRDefault="008A2621">
            <w:pPr>
              <w:jc w:val="right"/>
              <w:rPr>
                <w:sz w:val="16"/>
                <w:szCs w:val="16"/>
              </w:rPr>
            </w:pPr>
            <w:r w:rsidRPr="008A2621">
              <w:rPr>
                <w:sz w:val="16"/>
                <w:szCs w:val="16"/>
              </w:rPr>
              <w:t xml:space="preserve">11.571.510    </w:t>
            </w:r>
          </w:p>
        </w:tc>
        <w:tc>
          <w:tcPr>
            <w:tcW w:w="1134" w:type="dxa"/>
            <w:tcBorders>
              <w:top w:val="nil"/>
              <w:left w:val="nil"/>
              <w:bottom w:val="single" w:sz="4" w:space="0" w:color="auto"/>
              <w:right w:val="single" w:sz="4" w:space="0" w:color="auto"/>
            </w:tcBorders>
            <w:shd w:val="clear" w:color="000000" w:fill="FFFFFF"/>
            <w:noWrap/>
            <w:vAlign w:val="center"/>
            <w:hideMark/>
          </w:tcPr>
          <w:p w14:paraId="7CC84678" w14:textId="77777777" w:rsidR="008A2621" w:rsidRPr="008A2621" w:rsidRDefault="008A2621">
            <w:pPr>
              <w:jc w:val="right"/>
              <w:rPr>
                <w:sz w:val="16"/>
                <w:szCs w:val="16"/>
              </w:rPr>
            </w:pPr>
            <w:r w:rsidRPr="008A2621">
              <w:rPr>
                <w:sz w:val="16"/>
                <w:szCs w:val="16"/>
              </w:rPr>
              <w:t xml:space="preserve">4.392.866    </w:t>
            </w:r>
          </w:p>
        </w:tc>
        <w:tc>
          <w:tcPr>
            <w:tcW w:w="950" w:type="dxa"/>
            <w:tcBorders>
              <w:top w:val="nil"/>
              <w:left w:val="nil"/>
              <w:bottom w:val="single" w:sz="4" w:space="0" w:color="auto"/>
              <w:right w:val="single" w:sz="4" w:space="0" w:color="auto"/>
            </w:tcBorders>
            <w:shd w:val="clear" w:color="auto" w:fill="auto"/>
            <w:noWrap/>
            <w:vAlign w:val="center"/>
            <w:hideMark/>
          </w:tcPr>
          <w:p w14:paraId="2A4454F8" w14:textId="77777777" w:rsidR="008A2621" w:rsidRPr="008A2621" w:rsidRDefault="008A2621">
            <w:pPr>
              <w:jc w:val="center"/>
              <w:rPr>
                <w:sz w:val="16"/>
                <w:szCs w:val="16"/>
              </w:rPr>
            </w:pPr>
            <w:r w:rsidRPr="008A2621">
              <w:rPr>
                <w:sz w:val="16"/>
                <w:szCs w:val="16"/>
              </w:rPr>
              <w:t>100</w:t>
            </w:r>
          </w:p>
        </w:tc>
        <w:tc>
          <w:tcPr>
            <w:tcW w:w="1085" w:type="dxa"/>
            <w:tcBorders>
              <w:top w:val="nil"/>
              <w:left w:val="nil"/>
              <w:bottom w:val="single" w:sz="4" w:space="0" w:color="auto"/>
              <w:right w:val="single" w:sz="8" w:space="0" w:color="auto"/>
            </w:tcBorders>
            <w:shd w:val="clear" w:color="auto" w:fill="auto"/>
            <w:noWrap/>
            <w:vAlign w:val="center"/>
            <w:hideMark/>
          </w:tcPr>
          <w:p w14:paraId="1A7C6CD0" w14:textId="77777777" w:rsidR="008A2621" w:rsidRPr="008A2621" w:rsidRDefault="008A2621">
            <w:pPr>
              <w:jc w:val="center"/>
              <w:rPr>
                <w:sz w:val="16"/>
                <w:szCs w:val="16"/>
              </w:rPr>
            </w:pPr>
            <w:r w:rsidRPr="008A2621">
              <w:rPr>
                <w:sz w:val="16"/>
                <w:szCs w:val="16"/>
              </w:rPr>
              <w:t>38</w:t>
            </w:r>
          </w:p>
        </w:tc>
      </w:tr>
      <w:tr w:rsidR="0019346E" w14:paraId="5A5E3804"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38B5FE1B" w14:textId="77777777" w:rsidR="008A2621" w:rsidRPr="008A2621" w:rsidRDefault="008A2621">
            <w:pPr>
              <w:jc w:val="center"/>
              <w:rPr>
                <w:sz w:val="16"/>
                <w:szCs w:val="16"/>
              </w:rPr>
            </w:pPr>
            <w:r w:rsidRPr="008A2621">
              <w:rPr>
                <w:sz w:val="16"/>
                <w:szCs w:val="16"/>
              </w:rPr>
              <w:t>а)</w:t>
            </w:r>
          </w:p>
        </w:tc>
        <w:tc>
          <w:tcPr>
            <w:tcW w:w="4621" w:type="dxa"/>
            <w:tcBorders>
              <w:top w:val="nil"/>
              <w:left w:val="nil"/>
              <w:bottom w:val="single" w:sz="4" w:space="0" w:color="auto"/>
              <w:right w:val="single" w:sz="4" w:space="0" w:color="auto"/>
            </w:tcBorders>
            <w:shd w:val="clear" w:color="auto" w:fill="auto"/>
            <w:noWrap/>
            <w:vAlign w:val="center"/>
            <w:hideMark/>
          </w:tcPr>
          <w:p w14:paraId="38E231DE"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одржавања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89FE63E" w14:textId="77777777" w:rsidR="008A2621" w:rsidRPr="008A2621" w:rsidRDefault="008A2621">
            <w:pPr>
              <w:jc w:val="right"/>
              <w:rPr>
                <w:sz w:val="16"/>
                <w:szCs w:val="16"/>
              </w:rPr>
            </w:pPr>
            <w:r w:rsidRPr="008A2621">
              <w:rPr>
                <w:sz w:val="16"/>
                <w:szCs w:val="16"/>
              </w:rPr>
              <w:t xml:space="preserve">765.107    </w:t>
            </w:r>
          </w:p>
        </w:tc>
        <w:tc>
          <w:tcPr>
            <w:tcW w:w="1417" w:type="dxa"/>
            <w:tcBorders>
              <w:top w:val="nil"/>
              <w:left w:val="nil"/>
              <w:bottom w:val="single" w:sz="4" w:space="0" w:color="auto"/>
              <w:right w:val="single" w:sz="4" w:space="0" w:color="auto"/>
            </w:tcBorders>
            <w:shd w:val="clear" w:color="auto" w:fill="auto"/>
            <w:noWrap/>
            <w:vAlign w:val="center"/>
            <w:hideMark/>
          </w:tcPr>
          <w:p w14:paraId="0950B523" w14:textId="77777777" w:rsidR="008A2621" w:rsidRPr="008A2621" w:rsidRDefault="008A2621">
            <w:pPr>
              <w:jc w:val="right"/>
              <w:rPr>
                <w:sz w:val="16"/>
                <w:szCs w:val="16"/>
              </w:rPr>
            </w:pPr>
            <w:r w:rsidRPr="008A2621">
              <w:rPr>
                <w:sz w:val="16"/>
                <w:szCs w:val="16"/>
              </w:rPr>
              <w:t xml:space="preserve">6.824.490    </w:t>
            </w:r>
          </w:p>
        </w:tc>
        <w:tc>
          <w:tcPr>
            <w:tcW w:w="1134" w:type="dxa"/>
            <w:tcBorders>
              <w:top w:val="nil"/>
              <w:left w:val="nil"/>
              <w:bottom w:val="single" w:sz="4" w:space="0" w:color="auto"/>
              <w:right w:val="single" w:sz="4" w:space="0" w:color="auto"/>
            </w:tcBorders>
            <w:shd w:val="clear" w:color="000000" w:fill="FFFFFF"/>
            <w:noWrap/>
            <w:vAlign w:val="center"/>
            <w:hideMark/>
          </w:tcPr>
          <w:p w14:paraId="7841C6AB" w14:textId="77777777" w:rsidR="008A2621" w:rsidRPr="008A2621" w:rsidRDefault="008A2621">
            <w:pPr>
              <w:jc w:val="right"/>
              <w:rPr>
                <w:sz w:val="16"/>
                <w:szCs w:val="16"/>
              </w:rPr>
            </w:pPr>
            <w:r w:rsidRPr="008A2621">
              <w:rPr>
                <w:sz w:val="16"/>
                <w:szCs w:val="16"/>
              </w:rPr>
              <w:t xml:space="preserve">1.352.396    </w:t>
            </w:r>
          </w:p>
        </w:tc>
        <w:tc>
          <w:tcPr>
            <w:tcW w:w="950" w:type="dxa"/>
            <w:tcBorders>
              <w:top w:val="nil"/>
              <w:left w:val="nil"/>
              <w:bottom w:val="single" w:sz="4" w:space="0" w:color="auto"/>
              <w:right w:val="single" w:sz="4" w:space="0" w:color="auto"/>
            </w:tcBorders>
            <w:shd w:val="clear" w:color="auto" w:fill="auto"/>
            <w:noWrap/>
            <w:vAlign w:val="center"/>
            <w:hideMark/>
          </w:tcPr>
          <w:p w14:paraId="0E6F8EDA" w14:textId="77777777" w:rsidR="008A2621" w:rsidRPr="008A2621" w:rsidRDefault="008A2621">
            <w:pPr>
              <w:jc w:val="center"/>
              <w:rPr>
                <w:sz w:val="16"/>
                <w:szCs w:val="16"/>
              </w:rPr>
            </w:pPr>
            <w:r w:rsidRPr="008A2621">
              <w:rPr>
                <w:sz w:val="16"/>
                <w:szCs w:val="16"/>
              </w:rPr>
              <w:t>177</w:t>
            </w:r>
          </w:p>
        </w:tc>
        <w:tc>
          <w:tcPr>
            <w:tcW w:w="1085" w:type="dxa"/>
            <w:tcBorders>
              <w:top w:val="nil"/>
              <w:left w:val="nil"/>
              <w:bottom w:val="single" w:sz="4" w:space="0" w:color="auto"/>
              <w:right w:val="single" w:sz="8" w:space="0" w:color="auto"/>
            </w:tcBorders>
            <w:shd w:val="clear" w:color="auto" w:fill="auto"/>
            <w:noWrap/>
            <w:vAlign w:val="center"/>
            <w:hideMark/>
          </w:tcPr>
          <w:p w14:paraId="68C7F711" w14:textId="77777777" w:rsidR="008A2621" w:rsidRPr="008A2621" w:rsidRDefault="008A2621">
            <w:pPr>
              <w:jc w:val="center"/>
              <w:rPr>
                <w:sz w:val="16"/>
                <w:szCs w:val="16"/>
              </w:rPr>
            </w:pPr>
            <w:r w:rsidRPr="008A2621">
              <w:rPr>
                <w:sz w:val="16"/>
                <w:szCs w:val="16"/>
              </w:rPr>
              <w:t>20</w:t>
            </w:r>
          </w:p>
        </w:tc>
      </w:tr>
      <w:tr w:rsidR="0019346E" w14:paraId="6382DC18"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B97E06B" w14:textId="77777777" w:rsidR="008A2621" w:rsidRPr="008A2621" w:rsidRDefault="008A2621">
            <w:pPr>
              <w:jc w:val="center"/>
              <w:rPr>
                <w:sz w:val="16"/>
                <w:szCs w:val="16"/>
              </w:rPr>
            </w:pPr>
            <w:r w:rsidRPr="008A2621">
              <w:rPr>
                <w:sz w:val="16"/>
                <w:szCs w:val="16"/>
              </w:rPr>
              <w:t>б)</w:t>
            </w:r>
          </w:p>
        </w:tc>
        <w:tc>
          <w:tcPr>
            <w:tcW w:w="4621" w:type="dxa"/>
            <w:tcBorders>
              <w:top w:val="nil"/>
              <w:left w:val="nil"/>
              <w:bottom w:val="single" w:sz="4" w:space="0" w:color="auto"/>
              <w:right w:val="single" w:sz="4" w:space="0" w:color="auto"/>
            </w:tcBorders>
            <w:shd w:val="clear" w:color="auto" w:fill="auto"/>
            <w:noWrap/>
            <w:vAlign w:val="center"/>
            <w:hideMark/>
          </w:tcPr>
          <w:p w14:paraId="3C896973"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осталих</w:t>
            </w:r>
            <w:proofErr w:type="spellEnd"/>
            <w:r w:rsidRPr="008A2621">
              <w:rPr>
                <w:sz w:val="16"/>
                <w:szCs w:val="16"/>
              </w:rPr>
              <w:t xml:space="preserve"> </w:t>
            </w:r>
            <w:proofErr w:type="spellStart"/>
            <w:r w:rsidRPr="008A2621">
              <w:rPr>
                <w:sz w:val="16"/>
                <w:szCs w:val="16"/>
              </w:rPr>
              <w:t>производних</w:t>
            </w:r>
            <w:proofErr w:type="spellEnd"/>
            <w:r w:rsidRPr="008A2621">
              <w:rPr>
                <w:sz w:val="16"/>
                <w:szCs w:val="16"/>
              </w:rPr>
              <w:t xml:space="preserve"> </w:t>
            </w:r>
            <w:proofErr w:type="spellStart"/>
            <w:r w:rsidRPr="008A2621">
              <w:rPr>
                <w:sz w:val="16"/>
                <w:szCs w:val="16"/>
              </w:rPr>
              <w:t>услуга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E9F2EED" w14:textId="77777777" w:rsidR="008A2621" w:rsidRPr="008A2621" w:rsidRDefault="008A2621">
            <w:pPr>
              <w:jc w:val="right"/>
              <w:rPr>
                <w:sz w:val="16"/>
                <w:szCs w:val="16"/>
              </w:rPr>
            </w:pPr>
            <w:r w:rsidRPr="008A2621">
              <w:rPr>
                <w:sz w:val="16"/>
                <w:szCs w:val="16"/>
              </w:rPr>
              <w:t xml:space="preserve">3.578.612    </w:t>
            </w:r>
          </w:p>
        </w:tc>
        <w:tc>
          <w:tcPr>
            <w:tcW w:w="1417" w:type="dxa"/>
            <w:tcBorders>
              <w:top w:val="nil"/>
              <w:left w:val="nil"/>
              <w:bottom w:val="single" w:sz="4" w:space="0" w:color="auto"/>
              <w:right w:val="single" w:sz="4" w:space="0" w:color="auto"/>
            </w:tcBorders>
            <w:shd w:val="clear" w:color="auto" w:fill="auto"/>
            <w:noWrap/>
            <w:vAlign w:val="center"/>
            <w:hideMark/>
          </w:tcPr>
          <w:p w14:paraId="3BD8253F" w14:textId="77777777" w:rsidR="008A2621" w:rsidRPr="008A2621" w:rsidRDefault="008A2621">
            <w:pPr>
              <w:jc w:val="right"/>
              <w:rPr>
                <w:sz w:val="16"/>
                <w:szCs w:val="16"/>
              </w:rPr>
            </w:pPr>
            <w:r w:rsidRPr="008A2621">
              <w:rPr>
                <w:sz w:val="16"/>
                <w:szCs w:val="16"/>
              </w:rPr>
              <w:t xml:space="preserve">4.687.020    </w:t>
            </w:r>
          </w:p>
        </w:tc>
        <w:tc>
          <w:tcPr>
            <w:tcW w:w="1134" w:type="dxa"/>
            <w:tcBorders>
              <w:top w:val="nil"/>
              <w:left w:val="nil"/>
              <w:bottom w:val="single" w:sz="4" w:space="0" w:color="auto"/>
              <w:right w:val="single" w:sz="4" w:space="0" w:color="auto"/>
            </w:tcBorders>
            <w:shd w:val="clear" w:color="auto" w:fill="auto"/>
            <w:noWrap/>
            <w:vAlign w:val="center"/>
            <w:hideMark/>
          </w:tcPr>
          <w:p w14:paraId="6E19B222" w14:textId="77777777" w:rsidR="008A2621" w:rsidRPr="008A2621" w:rsidRDefault="008A2621">
            <w:pPr>
              <w:jc w:val="right"/>
              <w:rPr>
                <w:sz w:val="16"/>
                <w:szCs w:val="16"/>
              </w:rPr>
            </w:pPr>
            <w:r w:rsidRPr="008A2621">
              <w:rPr>
                <w:sz w:val="16"/>
                <w:szCs w:val="16"/>
              </w:rPr>
              <w:t xml:space="preserve">2.989.446    </w:t>
            </w:r>
          </w:p>
        </w:tc>
        <w:tc>
          <w:tcPr>
            <w:tcW w:w="950" w:type="dxa"/>
            <w:tcBorders>
              <w:top w:val="nil"/>
              <w:left w:val="nil"/>
              <w:bottom w:val="single" w:sz="4" w:space="0" w:color="auto"/>
              <w:right w:val="single" w:sz="4" w:space="0" w:color="auto"/>
            </w:tcBorders>
            <w:shd w:val="clear" w:color="auto" w:fill="auto"/>
            <w:noWrap/>
            <w:vAlign w:val="center"/>
            <w:hideMark/>
          </w:tcPr>
          <w:p w14:paraId="6AD3B0CB" w14:textId="77777777" w:rsidR="008A2621" w:rsidRPr="008A2621" w:rsidRDefault="008A2621">
            <w:pPr>
              <w:jc w:val="center"/>
              <w:rPr>
                <w:sz w:val="16"/>
                <w:szCs w:val="16"/>
              </w:rPr>
            </w:pPr>
            <w:r w:rsidRPr="008A2621">
              <w:rPr>
                <w:sz w:val="16"/>
                <w:szCs w:val="16"/>
              </w:rPr>
              <w:t>84</w:t>
            </w:r>
          </w:p>
        </w:tc>
        <w:tc>
          <w:tcPr>
            <w:tcW w:w="1085" w:type="dxa"/>
            <w:tcBorders>
              <w:top w:val="nil"/>
              <w:left w:val="nil"/>
              <w:bottom w:val="single" w:sz="4" w:space="0" w:color="auto"/>
              <w:right w:val="single" w:sz="8" w:space="0" w:color="auto"/>
            </w:tcBorders>
            <w:shd w:val="clear" w:color="auto" w:fill="auto"/>
            <w:noWrap/>
            <w:vAlign w:val="center"/>
            <w:hideMark/>
          </w:tcPr>
          <w:p w14:paraId="5632520F" w14:textId="77777777" w:rsidR="008A2621" w:rsidRPr="008A2621" w:rsidRDefault="008A2621">
            <w:pPr>
              <w:jc w:val="center"/>
              <w:rPr>
                <w:sz w:val="16"/>
                <w:szCs w:val="16"/>
              </w:rPr>
            </w:pPr>
            <w:r w:rsidRPr="008A2621">
              <w:rPr>
                <w:sz w:val="16"/>
                <w:szCs w:val="16"/>
              </w:rPr>
              <w:t>64</w:t>
            </w:r>
          </w:p>
        </w:tc>
      </w:tr>
      <w:tr w:rsidR="0019346E" w14:paraId="4B05F95F"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2E426BF9" w14:textId="77777777" w:rsidR="008A2621" w:rsidRPr="008A2621" w:rsidRDefault="008A2621">
            <w:pPr>
              <w:jc w:val="center"/>
              <w:rPr>
                <w:sz w:val="16"/>
                <w:szCs w:val="16"/>
              </w:rPr>
            </w:pPr>
            <w:r w:rsidRPr="008A2621">
              <w:rPr>
                <w:sz w:val="16"/>
                <w:szCs w:val="16"/>
              </w:rPr>
              <w:t> </w:t>
            </w:r>
          </w:p>
        </w:tc>
        <w:tc>
          <w:tcPr>
            <w:tcW w:w="4621" w:type="dxa"/>
            <w:tcBorders>
              <w:top w:val="nil"/>
              <w:left w:val="nil"/>
              <w:bottom w:val="single" w:sz="4" w:space="0" w:color="auto"/>
              <w:right w:val="single" w:sz="4" w:space="0" w:color="auto"/>
            </w:tcBorders>
            <w:shd w:val="clear" w:color="auto" w:fill="auto"/>
            <w:noWrap/>
            <w:vAlign w:val="center"/>
            <w:hideMark/>
          </w:tcPr>
          <w:p w14:paraId="4534EE79" w14:textId="77777777" w:rsidR="008A2621" w:rsidRPr="008A2621" w:rsidRDefault="008A2621">
            <w:pPr>
              <w:rPr>
                <w:i/>
                <w:iCs/>
                <w:sz w:val="16"/>
                <w:szCs w:val="16"/>
              </w:rPr>
            </w:pPr>
            <w:proofErr w:type="spellStart"/>
            <w:r w:rsidRPr="008A2621">
              <w:rPr>
                <w:i/>
                <w:iCs/>
                <w:sz w:val="16"/>
                <w:szCs w:val="16"/>
              </w:rPr>
              <w:t>од</w:t>
            </w:r>
            <w:proofErr w:type="spellEnd"/>
            <w:r w:rsidRPr="008A2621">
              <w:rPr>
                <w:i/>
                <w:iCs/>
                <w:sz w:val="16"/>
                <w:szCs w:val="16"/>
              </w:rPr>
              <w:t xml:space="preserve"> тога: </w:t>
            </w:r>
          </w:p>
        </w:tc>
        <w:tc>
          <w:tcPr>
            <w:tcW w:w="1134" w:type="dxa"/>
            <w:tcBorders>
              <w:top w:val="nil"/>
              <w:left w:val="nil"/>
              <w:bottom w:val="single" w:sz="4" w:space="0" w:color="auto"/>
              <w:right w:val="single" w:sz="4" w:space="0" w:color="auto"/>
            </w:tcBorders>
            <w:shd w:val="clear" w:color="auto" w:fill="auto"/>
            <w:noWrap/>
            <w:vAlign w:val="center"/>
            <w:hideMark/>
          </w:tcPr>
          <w:p w14:paraId="1AAD6895" w14:textId="77777777" w:rsidR="008A2621" w:rsidRPr="008A2621" w:rsidRDefault="008A2621">
            <w:pPr>
              <w:rPr>
                <w:sz w:val="16"/>
                <w:szCs w:val="16"/>
              </w:rPr>
            </w:pPr>
            <w:r w:rsidRPr="008A2621">
              <w:rPr>
                <w:sz w:val="16"/>
                <w:szCs w:val="16"/>
              </w:rPr>
              <w:t> </w:t>
            </w:r>
          </w:p>
        </w:tc>
        <w:tc>
          <w:tcPr>
            <w:tcW w:w="1417" w:type="dxa"/>
            <w:tcBorders>
              <w:top w:val="nil"/>
              <w:left w:val="nil"/>
              <w:bottom w:val="single" w:sz="4" w:space="0" w:color="auto"/>
              <w:right w:val="single" w:sz="4" w:space="0" w:color="auto"/>
            </w:tcBorders>
            <w:shd w:val="clear" w:color="auto" w:fill="auto"/>
            <w:noWrap/>
            <w:vAlign w:val="center"/>
            <w:hideMark/>
          </w:tcPr>
          <w:p w14:paraId="0991E0B1" w14:textId="77777777" w:rsidR="008A2621" w:rsidRPr="008A2621" w:rsidRDefault="008A2621">
            <w:pPr>
              <w:rPr>
                <w:sz w:val="16"/>
                <w:szCs w:val="16"/>
              </w:rPr>
            </w:pPr>
            <w:r w:rsidRPr="008A2621">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C65A17F" w14:textId="77777777" w:rsidR="008A2621" w:rsidRPr="008A2621" w:rsidRDefault="008A2621">
            <w:pPr>
              <w:rPr>
                <w:sz w:val="16"/>
                <w:szCs w:val="16"/>
              </w:rPr>
            </w:pPr>
            <w:r w:rsidRPr="008A2621">
              <w:rPr>
                <w:sz w:val="16"/>
                <w:szCs w:val="16"/>
              </w:rPr>
              <w:t> </w:t>
            </w:r>
          </w:p>
        </w:tc>
        <w:tc>
          <w:tcPr>
            <w:tcW w:w="950" w:type="dxa"/>
            <w:tcBorders>
              <w:top w:val="nil"/>
              <w:left w:val="nil"/>
              <w:bottom w:val="single" w:sz="4" w:space="0" w:color="auto"/>
              <w:right w:val="single" w:sz="4" w:space="0" w:color="auto"/>
            </w:tcBorders>
            <w:shd w:val="clear" w:color="auto" w:fill="auto"/>
            <w:noWrap/>
            <w:vAlign w:val="center"/>
            <w:hideMark/>
          </w:tcPr>
          <w:p w14:paraId="21F14BA5" w14:textId="77777777" w:rsidR="008A2621" w:rsidRPr="008A2621" w:rsidRDefault="008A2621">
            <w:pPr>
              <w:jc w:val="center"/>
              <w:rPr>
                <w:sz w:val="16"/>
                <w:szCs w:val="16"/>
              </w:rPr>
            </w:pPr>
            <w:r w:rsidRPr="008A2621">
              <w:rPr>
                <w:sz w:val="16"/>
                <w:szCs w:val="16"/>
              </w:rPr>
              <w:t> </w:t>
            </w:r>
          </w:p>
        </w:tc>
        <w:tc>
          <w:tcPr>
            <w:tcW w:w="1085" w:type="dxa"/>
            <w:tcBorders>
              <w:top w:val="nil"/>
              <w:left w:val="nil"/>
              <w:bottom w:val="single" w:sz="4" w:space="0" w:color="auto"/>
              <w:right w:val="single" w:sz="8" w:space="0" w:color="auto"/>
            </w:tcBorders>
            <w:shd w:val="clear" w:color="auto" w:fill="auto"/>
            <w:noWrap/>
            <w:vAlign w:val="center"/>
            <w:hideMark/>
          </w:tcPr>
          <w:p w14:paraId="40EFCFDC" w14:textId="77777777" w:rsidR="008A2621" w:rsidRPr="008A2621" w:rsidRDefault="008A2621">
            <w:pPr>
              <w:jc w:val="center"/>
              <w:rPr>
                <w:sz w:val="16"/>
                <w:szCs w:val="16"/>
              </w:rPr>
            </w:pPr>
            <w:r w:rsidRPr="008A2621">
              <w:rPr>
                <w:sz w:val="16"/>
                <w:szCs w:val="16"/>
              </w:rPr>
              <w:t> </w:t>
            </w:r>
          </w:p>
        </w:tc>
      </w:tr>
      <w:tr w:rsidR="0019346E" w14:paraId="7E7AE82C"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3F3C922B" w14:textId="77777777" w:rsidR="008A2621" w:rsidRPr="008A2621" w:rsidRDefault="008A2621">
            <w:pPr>
              <w:jc w:val="center"/>
              <w:rPr>
                <w:sz w:val="16"/>
                <w:szCs w:val="16"/>
              </w:rPr>
            </w:pPr>
            <w:r w:rsidRPr="008A2621">
              <w:rPr>
                <w:sz w:val="16"/>
                <w:szCs w:val="16"/>
              </w:rPr>
              <w:t> </w:t>
            </w:r>
          </w:p>
        </w:tc>
        <w:tc>
          <w:tcPr>
            <w:tcW w:w="4621" w:type="dxa"/>
            <w:tcBorders>
              <w:top w:val="nil"/>
              <w:left w:val="nil"/>
              <w:bottom w:val="single" w:sz="4" w:space="0" w:color="auto"/>
              <w:right w:val="single" w:sz="4" w:space="0" w:color="auto"/>
            </w:tcBorders>
            <w:shd w:val="clear" w:color="auto" w:fill="auto"/>
            <w:noWrap/>
            <w:vAlign w:val="center"/>
            <w:hideMark/>
          </w:tcPr>
          <w:p w14:paraId="11C0619A"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транспортних</w:t>
            </w:r>
            <w:proofErr w:type="spellEnd"/>
            <w:r w:rsidRPr="008A2621">
              <w:rPr>
                <w:i/>
                <w:iCs/>
                <w:sz w:val="16"/>
                <w:szCs w:val="16"/>
              </w:rPr>
              <w:t xml:space="preserve"> </w:t>
            </w:r>
            <w:proofErr w:type="spellStart"/>
            <w:r w:rsidRPr="008A2621">
              <w:rPr>
                <w:i/>
                <w:iCs/>
                <w:sz w:val="16"/>
                <w:szCs w:val="16"/>
              </w:rPr>
              <w:t>услуга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C6D0C97" w14:textId="77777777" w:rsidR="008A2621" w:rsidRPr="008A2621" w:rsidRDefault="008A2621">
            <w:pPr>
              <w:jc w:val="right"/>
              <w:rPr>
                <w:i/>
                <w:iCs/>
                <w:sz w:val="16"/>
                <w:szCs w:val="16"/>
              </w:rPr>
            </w:pPr>
            <w:r w:rsidRPr="008A2621">
              <w:rPr>
                <w:i/>
                <w:iCs/>
                <w:sz w:val="16"/>
                <w:szCs w:val="16"/>
              </w:rPr>
              <w:t>2.469.448</w:t>
            </w:r>
          </w:p>
        </w:tc>
        <w:tc>
          <w:tcPr>
            <w:tcW w:w="1417" w:type="dxa"/>
            <w:tcBorders>
              <w:top w:val="nil"/>
              <w:left w:val="nil"/>
              <w:bottom w:val="single" w:sz="4" w:space="0" w:color="auto"/>
              <w:right w:val="single" w:sz="4" w:space="0" w:color="auto"/>
            </w:tcBorders>
            <w:shd w:val="clear" w:color="auto" w:fill="auto"/>
            <w:noWrap/>
            <w:vAlign w:val="center"/>
            <w:hideMark/>
          </w:tcPr>
          <w:p w14:paraId="1E88C6D0" w14:textId="77777777" w:rsidR="008A2621" w:rsidRPr="008A2621" w:rsidRDefault="008A2621">
            <w:pPr>
              <w:jc w:val="right"/>
              <w:rPr>
                <w:i/>
                <w:iCs/>
                <w:sz w:val="16"/>
                <w:szCs w:val="16"/>
              </w:rPr>
            </w:pPr>
            <w:r w:rsidRPr="008A2621">
              <w:rPr>
                <w:i/>
                <w:iCs/>
                <w:sz w:val="16"/>
                <w:szCs w:val="16"/>
              </w:rPr>
              <w:t>2.865.000</w:t>
            </w:r>
          </w:p>
        </w:tc>
        <w:tc>
          <w:tcPr>
            <w:tcW w:w="1134" w:type="dxa"/>
            <w:tcBorders>
              <w:top w:val="nil"/>
              <w:left w:val="nil"/>
              <w:bottom w:val="single" w:sz="4" w:space="0" w:color="auto"/>
              <w:right w:val="single" w:sz="4" w:space="0" w:color="auto"/>
            </w:tcBorders>
            <w:shd w:val="clear" w:color="auto" w:fill="auto"/>
            <w:noWrap/>
            <w:vAlign w:val="center"/>
            <w:hideMark/>
          </w:tcPr>
          <w:p w14:paraId="003FD7C2" w14:textId="77777777" w:rsidR="008A2621" w:rsidRPr="008A2621" w:rsidRDefault="008A2621">
            <w:pPr>
              <w:jc w:val="right"/>
              <w:rPr>
                <w:i/>
                <w:iCs/>
                <w:sz w:val="16"/>
                <w:szCs w:val="16"/>
              </w:rPr>
            </w:pPr>
            <w:r w:rsidRPr="008A2621">
              <w:rPr>
                <w:i/>
                <w:iCs/>
                <w:sz w:val="16"/>
                <w:szCs w:val="16"/>
              </w:rPr>
              <w:t>2.272.092</w:t>
            </w:r>
          </w:p>
        </w:tc>
        <w:tc>
          <w:tcPr>
            <w:tcW w:w="950" w:type="dxa"/>
            <w:tcBorders>
              <w:top w:val="nil"/>
              <w:left w:val="nil"/>
              <w:bottom w:val="single" w:sz="4" w:space="0" w:color="auto"/>
              <w:right w:val="single" w:sz="4" w:space="0" w:color="auto"/>
            </w:tcBorders>
            <w:shd w:val="clear" w:color="auto" w:fill="auto"/>
            <w:noWrap/>
            <w:vAlign w:val="center"/>
            <w:hideMark/>
          </w:tcPr>
          <w:p w14:paraId="2C44D7D0" w14:textId="77777777" w:rsidR="008A2621" w:rsidRPr="008A2621" w:rsidRDefault="008A2621">
            <w:pPr>
              <w:jc w:val="center"/>
              <w:rPr>
                <w:sz w:val="16"/>
                <w:szCs w:val="16"/>
              </w:rPr>
            </w:pPr>
            <w:r w:rsidRPr="008A2621">
              <w:rPr>
                <w:sz w:val="16"/>
                <w:szCs w:val="16"/>
              </w:rPr>
              <w:t>92</w:t>
            </w:r>
          </w:p>
        </w:tc>
        <w:tc>
          <w:tcPr>
            <w:tcW w:w="1085" w:type="dxa"/>
            <w:tcBorders>
              <w:top w:val="nil"/>
              <w:left w:val="nil"/>
              <w:bottom w:val="single" w:sz="4" w:space="0" w:color="auto"/>
              <w:right w:val="single" w:sz="8" w:space="0" w:color="auto"/>
            </w:tcBorders>
            <w:shd w:val="clear" w:color="auto" w:fill="auto"/>
            <w:noWrap/>
            <w:vAlign w:val="center"/>
            <w:hideMark/>
          </w:tcPr>
          <w:p w14:paraId="68181217" w14:textId="77777777" w:rsidR="008A2621" w:rsidRPr="008A2621" w:rsidRDefault="008A2621">
            <w:pPr>
              <w:jc w:val="center"/>
              <w:rPr>
                <w:sz w:val="16"/>
                <w:szCs w:val="16"/>
              </w:rPr>
            </w:pPr>
            <w:r w:rsidRPr="008A2621">
              <w:rPr>
                <w:sz w:val="16"/>
                <w:szCs w:val="16"/>
              </w:rPr>
              <w:t>79</w:t>
            </w:r>
          </w:p>
        </w:tc>
      </w:tr>
      <w:tr w:rsidR="0019346E" w14:paraId="5A771C2D"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4C29EECC" w14:textId="77777777" w:rsidR="008A2621" w:rsidRPr="008A2621" w:rsidRDefault="008A2621">
            <w:pPr>
              <w:jc w:val="center"/>
              <w:rPr>
                <w:sz w:val="16"/>
                <w:szCs w:val="16"/>
              </w:rPr>
            </w:pPr>
            <w:r w:rsidRPr="008A2621">
              <w:rPr>
                <w:sz w:val="16"/>
                <w:szCs w:val="16"/>
              </w:rPr>
              <w:t> </w:t>
            </w:r>
          </w:p>
        </w:tc>
        <w:tc>
          <w:tcPr>
            <w:tcW w:w="4621" w:type="dxa"/>
            <w:tcBorders>
              <w:top w:val="nil"/>
              <w:left w:val="nil"/>
              <w:bottom w:val="single" w:sz="4" w:space="0" w:color="auto"/>
              <w:right w:val="single" w:sz="4" w:space="0" w:color="auto"/>
            </w:tcBorders>
            <w:shd w:val="clear" w:color="auto" w:fill="auto"/>
            <w:noWrap/>
            <w:vAlign w:val="center"/>
            <w:hideMark/>
          </w:tcPr>
          <w:p w14:paraId="7FBAEA09"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РИВ-а</w:t>
            </w:r>
          </w:p>
        </w:tc>
        <w:tc>
          <w:tcPr>
            <w:tcW w:w="1134" w:type="dxa"/>
            <w:tcBorders>
              <w:top w:val="nil"/>
              <w:left w:val="nil"/>
              <w:bottom w:val="single" w:sz="4" w:space="0" w:color="auto"/>
              <w:right w:val="single" w:sz="4" w:space="0" w:color="auto"/>
            </w:tcBorders>
            <w:shd w:val="clear" w:color="auto" w:fill="auto"/>
            <w:noWrap/>
            <w:vAlign w:val="center"/>
            <w:hideMark/>
          </w:tcPr>
          <w:p w14:paraId="40B16AFB" w14:textId="77777777" w:rsidR="008A2621" w:rsidRPr="008A2621" w:rsidRDefault="008A2621">
            <w:pPr>
              <w:jc w:val="right"/>
              <w:rPr>
                <w:i/>
                <w:iCs/>
                <w:sz w:val="16"/>
                <w:szCs w:val="16"/>
              </w:rPr>
            </w:pPr>
            <w:r w:rsidRPr="008A2621">
              <w:rPr>
                <w:i/>
                <w:iCs/>
                <w:sz w:val="16"/>
                <w:szCs w:val="16"/>
              </w:rPr>
              <w:t xml:space="preserve">1.047.883    </w:t>
            </w:r>
          </w:p>
        </w:tc>
        <w:tc>
          <w:tcPr>
            <w:tcW w:w="1417" w:type="dxa"/>
            <w:tcBorders>
              <w:top w:val="nil"/>
              <w:left w:val="nil"/>
              <w:bottom w:val="single" w:sz="4" w:space="0" w:color="auto"/>
              <w:right w:val="single" w:sz="4" w:space="0" w:color="auto"/>
            </w:tcBorders>
            <w:shd w:val="clear" w:color="auto" w:fill="auto"/>
            <w:noWrap/>
            <w:vAlign w:val="center"/>
            <w:hideMark/>
          </w:tcPr>
          <w:p w14:paraId="71620801" w14:textId="77777777" w:rsidR="008A2621" w:rsidRPr="008A2621" w:rsidRDefault="008A2621">
            <w:pPr>
              <w:jc w:val="right"/>
              <w:rPr>
                <w:i/>
                <w:iCs/>
                <w:sz w:val="16"/>
                <w:szCs w:val="16"/>
              </w:rPr>
            </w:pPr>
            <w:r w:rsidRPr="008A2621">
              <w:rPr>
                <w:i/>
                <w:iCs/>
                <w:sz w:val="16"/>
                <w:szCs w:val="16"/>
              </w:rPr>
              <w:t xml:space="preserve">1.064.700    </w:t>
            </w:r>
          </w:p>
        </w:tc>
        <w:tc>
          <w:tcPr>
            <w:tcW w:w="1134" w:type="dxa"/>
            <w:tcBorders>
              <w:top w:val="nil"/>
              <w:left w:val="nil"/>
              <w:bottom w:val="single" w:sz="4" w:space="0" w:color="auto"/>
              <w:right w:val="single" w:sz="4" w:space="0" w:color="auto"/>
            </w:tcBorders>
            <w:shd w:val="clear" w:color="000000" w:fill="FFFFFF"/>
            <w:noWrap/>
            <w:vAlign w:val="center"/>
            <w:hideMark/>
          </w:tcPr>
          <w:p w14:paraId="58DA12FC" w14:textId="77777777" w:rsidR="008A2621" w:rsidRPr="008A2621" w:rsidRDefault="008A2621">
            <w:pPr>
              <w:jc w:val="right"/>
              <w:rPr>
                <w:i/>
                <w:iCs/>
                <w:sz w:val="16"/>
                <w:szCs w:val="16"/>
              </w:rPr>
            </w:pPr>
            <w:r w:rsidRPr="008A2621">
              <w:rPr>
                <w:i/>
                <w:iCs/>
                <w:sz w:val="16"/>
                <w:szCs w:val="16"/>
              </w:rPr>
              <w:t xml:space="preserve">647.945    </w:t>
            </w:r>
          </w:p>
        </w:tc>
        <w:tc>
          <w:tcPr>
            <w:tcW w:w="950" w:type="dxa"/>
            <w:tcBorders>
              <w:top w:val="nil"/>
              <w:left w:val="nil"/>
              <w:bottom w:val="single" w:sz="4" w:space="0" w:color="auto"/>
              <w:right w:val="single" w:sz="4" w:space="0" w:color="auto"/>
            </w:tcBorders>
            <w:shd w:val="clear" w:color="auto" w:fill="auto"/>
            <w:noWrap/>
            <w:vAlign w:val="center"/>
            <w:hideMark/>
          </w:tcPr>
          <w:p w14:paraId="41173ADE" w14:textId="77777777" w:rsidR="008A2621" w:rsidRPr="008A2621" w:rsidRDefault="008A2621">
            <w:pPr>
              <w:jc w:val="center"/>
              <w:rPr>
                <w:sz w:val="16"/>
                <w:szCs w:val="16"/>
              </w:rPr>
            </w:pPr>
            <w:r w:rsidRPr="008A2621">
              <w:rPr>
                <w:sz w:val="16"/>
                <w:szCs w:val="16"/>
              </w:rPr>
              <w:t>62</w:t>
            </w:r>
          </w:p>
        </w:tc>
        <w:tc>
          <w:tcPr>
            <w:tcW w:w="1085" w:type="dxa"/>
            <w:tcBorders>
              <w:top w:val="nil"/>
              <w:left w:val="nil"/>
              <w:bottom w:val="single" w:sz="4" w:space="0" w:color="auto"/>
              <w:right w:val="single" w:sz="8" w:space="0" w:color="auto"/>
            </w:tcBorders>
            <w:shd w:val="clear" w:color="auto" w:fill="auto"/>
            <w:noWrap/>
            <w:vAlign w:val="center"/>
            <w:hideMark/>
          </w:tcPr>
          <w:p w14:paraId="333A3103" w14:textId="77777777" w:rsidR="008A2621" w:rsidRPr="008A2621" w:rsidRDefault="008A2621">
            <w:pPr>
              <w:jc w:val="center"/>
              <w:rPr>
                <w:sz w:val="16"/>
                <w:szCs w:val="16"/>
              </w:rPr>
            </w:pPr>
            <w:r w:rsidRPr="008A2621">
              <w:rPr>
                <w:sz w:val="16"/>
                <w:szCs w:val="16"/>
              </w:rPr>
              <w:t>61</w:t>
            </w:r>
          </w:p>
        </w:tc>
      </w:tr>
      <w:tr w:rsidR="0019346E" w14:paraId="1A12D0B3"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53274426" w14:textId="77777777" w:rsidR="008A2621" w:rsidRPr="008A2621" w:rsidRDefault="008A2621">
            <w:pPr>
              <w:jc w:val="center"/>
              <w:rPr>
                <w:sz w:val="16"/>
                <w:szCs w:val="16"/>
              </w:rPr>
            </w:pPr>
            <w:r w:rsidRPr="008A2621">
              <w:rPr>
                <w:sz w:val="16"/>
                <w:szCs w:val="16"/>
              </w:rPr>
              <w:t>в)</w:t>
            </w:r>
          </w:p>
        </w:tc>
        <w:tc>
          <w:tcPr>
            <w:tcW w:w="4621" w:type="dxa"/>
            <w:tcBorders>
              <w:top w:val="nil"/>
              <w:left w:val="nil"/>
              <w:bottom w:val="single" w:sz="4" w:space="0" w:color="auto"/>
              <w:right w:val="single" w:sz="4" w:space="0" w:color="auto"/>
            </w:tcBorders>
            <w:shd w:val="clear" w:color="auto" w:fill="auto"/>
            <w:noWrap/>
            <w:vAlign w:val="center"/>
            <w:hideMark/>
          </w:tcPr>
          <w:p w14:paraId="246E45A4"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рекламе</w:t>
            </w:r>
            <w:proofErr w:type="spellEnd"/>
            <w:r w:rsidRPr="008A2621">
              <w:rPr>
                <w:i/>
                <w:iCs/>
                <w:sz w:val="16"/>
                <w:szCs w:val="16"/>
              </w:rPr>
              <w:t xml:space="preserve"> и </w:t>
            </w:r>
            <w:proofErr w:type="spellStart"/>
            <w:r w:rsidRPr="008A2621">
              <w:rPr>
                <w:i/>
                <w:iCs/>
                <w:sz w:val="16"/>
                <w:szCs w:val="16"/>
              </w:rPr>
              <w:t>пропаганде</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5726FBB" w14:textId="77777777" w:rsidR="008A2621" w:rsidRPr="008A2621" w:rsidRDefault="008A2621">
            <w:pPr>
              <w:jc w:val="right"/>
              <w:rPr>
                <w:i/>
                <w:iCs/>
                <w:sz w:val="16"/>
                <w:szCs w:val="16"/>
              </w:rPr>
            </w:pPr>
            <w:r w:rsidRPr="008A2621">
              <w:rPr>
                <w:i/>
                <w:iCs/>
                <w:sz w:val="16"/>
                <w:szCs w:val="16"/>
              </w:rPr>
              <w:t xml:space="preserve">54.758    </w:t>
            </w:r>
          </w:p>
        </w:tc>
        <w:tc>
          <w:tcPr>
            <w:tcW w:w="1417" w:type="dxa"/>
            <w:tcBorders>
              <w:top w:val="nil"/>
              <w:left w:val="nil"/>
              <w:bottom w:val="single" w:sz="4" w:space="0" w:color="auto"/>
              <w:right w:val="single" w:sz="4" w:space="0" w:color="auto"/>
            </w:tcBorders>
            <w:shd w:val="clear" w:color="auto" w:fill="auto"/>
            <w:noWrap/>
            <w:vAlign w:val="center"/>
            <w:hideMark/>
          </w:tcPr>
          <w:p w14:paraId="023539E5" w14:textId="77777777" w:rsidR="008A2621" w:rsidRPr="008A2621" w:rsidRDefault="008A2621">
            <w:pPr>
              <w:jc w:val="right"/>
              <w:rPr>
                <w:i/>
                <w:iCs/>
                <w:sz w:val="16"/>
                <w:szCs w:val="16"/>
              </w:rPr>
            </w:pPr>
            <w:r w:rsidRPr="008A2621">
              <w:rPr>
                <w:i/>
                <w:iCs/>
                <w:sz w:val="16"/>
                <w:szCs w:val="16"/>
              </w:rPr>
              <w:t xml:space="preserve">60.000    </w:t>
            </w:r>
          </w:p>
        </w:tc>
        <w:tc>
          <w:tcPr>
            <w:tcW w:w="1134" w:type="dxa"/>
            <w:tcBorders>
              <w:top w:val="nil"/>
              <w:left w:val="nil"/>
              <w:bottom w:val="single" w:sz="4" w:space="0" w:color="auto"/>
              <w:right w:val="single" w:sz="4" w:space="0" w:color="auto"/>
            </w:tcBorders>
            <w:shd w:val="clear" w:color="000000" w:fill="FFFFFF"/>
            <w:noWrap/>
            <w:vAlign w:val="center"/>
            <w:hideMark/>
          </w:tcPr>
          <w:p w14:paraId="4EFABB51" w14:textId="77777777" w:rsidR="008A2621" w:rsidRPr="008A2621" w:rsidRDefault="008A2621">
            <w:pPr>
              <w:jc w:val="right"/>
              <w:rPr>
                <w:i/>
                <w:iCs/>
                <w:sz w:val="16"/>
                <w:szCs w:val="16"/>
              </w:rPr>
            </w:pPr>
            <w:r w:rsidRPr="008A2621">
              <w:rPr>
                <w:i/>
                <w:iCs/>
                <w:sz w:val="16"/>
                <w:szCs w:val="16"/>
              </w:rPr>
              <w:t xml:space="preserve">51.024    </w:t>
            </w:r>
          </w:p>
        </w:tc>
        <w:tc>
          <w:tcPr>
            <w:tcW w:w="950" w:type="dxa"/>
            <w:tcBorders>
              <w:top w:val="nil"/>
              <w:left w:val="nil"/>
              <w:bottom w:val="single" w:sz="4" w:space="0" w:color="auto"/>
              <w:right w:val="single" w:sz="4" w:space="0" w:color="auto"/>
            </w:tcBorders>
            <w:shd w:val="clear" w:color="auto" w:fill="auto"/>
            <w:noWrap/>
            <w:vAlign w:val="center"/>
            <w:hideMark/>
          </w:tcPr>
          <w:p w14:paraId="03F0E3F4" w14:textId="77777777" w:rsidR="008A2621" w:rsidRPr="008A2621" w:rsidRDefault="008A2621">
            <w:pPr>
              <w:jc w:val="center"/>
              <w:rPr>
                <w:sz w:val="16"/>
                <w:szCs w:val="16"/>
              </w:rPr>
            </w:pPr>
            <w:r w:rsidRPr="008A2621">
              <w:rPr>
                <w:sz w:val="16"/>
                <w:szCs w:val="16"/>
              </w:rPr>
              <w:t>93</w:t>
            </w:r>
          </w:p>
        </w:tc>
        <w:tc>
          <w:tcPr>
            <w:tcW w:w="1085" w:type="dxa"/>
            <w:tcBorders>
              <w:top w:val="nil"/>
              <w:left w:val="nil"/>
              <w:bottom w:val="single" w:sz="4" w:space="0" w:color="auto"/>
              <w:right w:val="single" w:sz="8" w:space="0" w:color="auto"/>
            </w:tcBorders>
            <w:shd w:val="clear" w:color="auto" w:fill="auto"/>
            <w:noWrap/>
            <w:vAlign w:val="center"/>
            <w:hideMark/>
          </w:tcPr>
          <w:p w14:paraId="4B65C3BC" w14:textId="77777777" w:rsidR="008A2621" w:rsidRPr="008A2621" w:rsidRDefault="008A2621">
            <w:pPr>
              <w:jc w:val="center"/>
              <w:rPr>
                <w:sz w:val="16"/>
                <w:szCs w:val="16"/>
              </w:rPr>
            </w:pPr>
            <w:r w:rsidRPr="008A2621">
              <w:rPr>
                <w:sz w:val="16"/>
                <w:szCs w:val="16"/>
              </w:rPr>
              <w:t>85</w:t>
            </w:r>
          </w:p>
        </w:tc>
      </w:tr>
      <w:tr w:rsidR="0019346E" w14:paraId="106B5D01" w14:textId="77777777" w:rsidTr="0019346E">
        <w:trPr>
          <w:trHeight w:val="156"/>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5EDD2EDA" w14:textId="77777777" w:rsidR="008A2621" w:rsidRPr="008A2621" w:rsidRDefault="008A2621">
            <w:pPr>
              <w:jc w:val="center"/>
              <w:rPr>
                <w:sz w:val="16"/>
                <w:szCs w:val="16"/>
              </w:rPr>
            </w:pPr>
            <w:r w:rsidRPr="008A2621">
              <w:rPr>
                <w:sz w:val="16"/>
                <w:szCs w:val="16"/>
              </w:rPr>
              <w:t>г)</w:t>
            </w:r>
          </w:p>
        </w:tc>
        <w:tc>
          <w:tcPr>
            <w:tcW w:w="4621" w:type="dxa"/>
            <w:tcBorders>
              <w:top w:val="nil"/>
              <w:left w:val="nil"/>
              <w:bottom w:val="single" w:sz="4" w:space="0" w:color="auto"/>
              <w:right w:val="single" w:sz="4" w:space="0" w:color="auto"/>
            </w:tcBorders>
            <w:shd w:val="clear" w:color="auto" w:fill="auto"/>
            <w:noWrap/>
            <w:vAlign w:val="center"/>
            <w:hideMark/>
          </w:tcPr>
          <w:p w14:paraId="665B5A81" w14:textId="77777777" w:rsidR="008A2621" w:rsidRPr="008A2621" w:rsidRDefault="008A2621">
            <w:pPr>
              <w:rPr>
                <w:i/>
                <w:iCs/>
                <w:sz w:val="16"/>
                <w:szCs w:val="16"/>
              </w:rPr>
            </w:pPr>
            <w:proofErr w:type="spellStart"/>
            <w:r w:rsidRPr="008A2621">
              <w:rPr>
                <w:i/>
                <w:iCs/>
                <w:sz w:val="16"/>
                <w:szCs w:val="16"/>
              </w:rPr>
              <w:t>Трошкови</w:t>
            </w:r>
            <w:proofErr w:type="spellEnd"/>
            <w:r w:rsidRPr="008A2621">
              <w:rPr>
                <w:i/>
                <w:iCs/>
                <w:sz w:val="16"/>
                <w:szCs w:val="16"/>
              </w:rPr>
              <w:t xml:space="preserve"> </w:t>
            </w:r>
            <w:proofErr w:type="spellStart"/>
            <w:r w:rsidRPr="008A2621">
              <w:rPr>
                <w:i/>
                <w:iCs/>
                <w:sz w:val="16"/>
                <w:szCs w:val="16"/>
              </w:rPr>
              <w:t>осталих</w:t>
            </w:r>
            <w:proofErr w:type="spellEnd"/>
            <w:r w:rsidRPr="008A2621">
              <w:rPr>
                <w:i/>
                <w:iCs/>
                <w:sz w:val="16"/>
                <w:szCs w:val="16"/>
              </w:rPr>
              <w:t xml:space="preserve"> </w:t>
            </w:r>
            <w:proofErr w:type="spellStart"/>
            <w:r w:rsidRPr="008A2621">
              <w:rPr>
                <w:i/>
                <w:iCs/>
                <w:sz w:val="16"/>
                <w:szCs w:val="16"/>
              </w:rPr>
              <w:t>услуга</w:t>
            </w:r>
            <w:proofErr w:type="spellEnd"/>
            <w:r w:rsidRPr="008A2621">
              <w:rPr>
                <w:i/>
                <w:iCs/>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9ABE3A0" w14:textId="77777777" w:rsidR="008A2621" w:rsidRPr="008A2621" w:rsidRDefault="008A2621">
            <w:pPr>
              <w:jc w:val="right"/>
              <w:rPr>
                <w:i/>
                <w:iCs/>
                <w:sz w:val="16"/>
                <w:szCs w:val="16"/>
              </w:rPr>
            </w:pPr>
            <w:r w:rsidRPr="008A2621">
              <w:rPr>
                <w:i/>
                <w:iCs/>
                <w:sz w:val="16"/>
                <w:szCs w:val="16"/>
              </w:rPr>
              <w:t xml:space="preserve">61.281    </w:t>
            </w:r>
          </w:p>
        </w:tc>
        <w:tc>
          <w:tcPr>
            <w:tcW w:w="1417" w:type="dxa"/>
            <w:tcBorders>
              <w:top w:val="nil"/>
              <w:left w:val="nil"/>
              <w:bottom w:val="single" w:sz="4" w:space="0" w:color="auto"/>
              <w:right w:val="single" w:sz="4" w:space="0" w:color="auto"/>
            </w:tcBorders>
            <w:shd w:val="clear" w:color="auto" w:fill="auto"/>
            <w:noWrap/>
            <w:vAlign w:val="center"/>
            <w:hideMark/>
          </w:tcPr>
          <w:p w14:paraId="32484605" w14:textId="77777777" w:rsidR="008A2621" w:rsidRPr="008A2621" w:rsidRDefault="008A2621">
            <w:pPr>
              <w:jc w:val="right"/>
              <w:rPr>
                <w:i/>
                <w:iCs/>
                <w:sz w:val="16"/>
                <w:szCs w:val="16"/>
              </w:rPr>
            </w:pPr>
            <w:r w:rsidRPr="008A2621">
              <w:rPr>
                <w:i/>
                <w:iCs/>
                <w:sz w:val="16"/>
                <w:szCs w:val="16"/>
              </w:rPr>
              <w:t xml:space="preserve">757.320    </w:t>
            </w:r>
          </w:p>
        </w:tc>
        <w:tc>
          <w:tcPr>
            <w:tcW w:w="1134" w:type="dxa"/>
            <w:tcBorders>
              <w:top w:val="nil"/>
              <w:left w:val="nil"/>
              <w:bottom w:val="single" w:sz="4" w:space="0" w:color="auto"/>
              <w:right w:val="single" w:sz="4" w:space="0" w:color="auto"/>
            </w:tcBorders>
            <w:shd w:val="clear" w:color="auto" w:fill="auto"/>
            <w:noWrap/>
            <w:vAlign w:val="center"/>
            <w:hideMark/>
          </w:tcPr>
          <w:p w14:paraId="19B2FFF1" w14:textId="77777777" w:rsidR="008A2621" w:rsidRPr="008A2621" w:rsidRDefault="008A2621">
            <w:pPr>
              <w:jc w:val="right"/>
              <w:rPr>
                <w:i/>
                <w:iCs/>
                <w:sz w:val="16"/>
                <w:szCs w:val="16"/>
              </w:rPr>
            </w:pPr>
            <w:r w:rsidRPr="008A2621">
              <w:rPr>
                <w:i/>
                <w:iCs/>
                <w:sz w:val="16"/>
                <w:szCs w:val="16"/>
              </w:rPr>
              <w:t xml:space="preserve">69.410    </w:t>
            </w:r>
          </w:p>
        </w:tc>
        <w:tc>
          <w:tcPr>
            <w:tcW w:w="950" w:type="dxa"/>
            <w:tcBorders>
              <w:top w:val="nil"/>
              <w:left w:val="nil"/>
              <w:bottom w:val="single" w:sz="4" w:space="0" w:color="auto"/>
              <w:right w:val="single" w:sz="4" w:space="0" w:color="auto"/>
            </w:tcBorders>
            <w:shd w:val="clear" w:color="auto" w:fill="auto"/>
            <w:noWrap/>
            <w:vAlign w:val="center"/>
            <w:hideMark/>
          </w:tcPr>
          <w:p w14:paraId="03117707" w14:textId="77777777" w:rsidR="008A2621" w:rsidRPr="008A2621" w:rsidRDefault="008A2621">
            <w:pPr>
              <w:jc w:val="center"/>
              <w:rPr>
                <w:sz w:val="16"/>
                <w:szCs w:val="16"/>
              </w:rPr>
            </w:pPr>
            <w:r w:rsidRPr="008A2621">
              <w:rPr>
                <w:sz w:val="16"/>
                <w:szCs w:val="16"/>
              </w:rPr>
              <w:t>113</w:t>
            </w:r>
          </w:p>
        </w:tc>
        <w:tc>
          <w:tcPr>
            <w:tcW w:w="1085" w:type="dxa"/>
            <w:tcBorders>
              <w:top w:val="nil"/>
              <w:left w:val="nil"/>
              <w:bottom w:val="single" w:sz="4" w:space="0" w:color="auto"/>
              <w:right w:val="single" w:sz="8" w:space="0" w:color="auto"/>
            </w:tcBorders>
            <w:shd w:val="clear" w:color="auto" w:fill="auto"/>
            <w:noWrap/>
            <w:vAlign w:val="center"/>
            <w:hideMark/>
          </w:tcPr>
          <w:p w14:paraId="500FFD0B" w14:textId="77777777" w:rsidR="008A2621" w:rsidRPr="008A2621" w:rsidRDefault="008A2621">
            <w:pPr>
              <w:jc w:val="center"/>
              <w:rPr>
                <w:sz w:val="16"/>
                <w:szCs w:val="16"/>
              </w:rPr>
            </w:pPr>
            <w:r w:rsidRPr="008A2621">
              <w:rPr>
                <w:sz w:val="16"/>
                <w:szCs w:val="16"/>
              </w:rPr>
              <w:t>9</w:t>
            </w:r>
          </w:p>
        </w:tc>
      </w:tr>
      <w:tr w:rsidR="0019346E" w14:paraId="2BCB14A1" w14:textId="77777777" w:rsidTr="0019346E">
        <w:trPr>
          <w:trHeight w:val="72"/>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01DB96DB" w14:textId="77777777" w:rsidR="008A2621" w:rsidRPr="008A2621" w:rsidRDefault="008A2621">
            <w:pPr>
              <w:jc w:val="center"/>
              <w:rPr>
                <w:sz w:val="16"/>
                <w:szCs w:val="16"/>
              </w:rPr>
            </w:pPr>
            <w:r w:rsidRPr="008A2621">
              <w:rPr>
                <w:sz w:val="16"/>
                <w:szCs w:val="16"/>
              </w:rPr>
              <w:t>2.4.</w:t>
            </w:r>
          </w:p>
        </w:tc>
        <w:tc>
          <w:tcPr>
            <w:tcW w:w="4621" w:type="dxa"/>
            <w:tcBorders>
              <w:top w:val="nil"/>
              <w:left w:val="nil"/>
              <w:bottom w:val="single" w:sz="4" w:space="0" w:color="auto"/>
              <w:right w:val="single" w:sz="4" w:space="0" w:color="auto"/>
            </w:tcBorders>
            <w:shd w:val="clear" w:color="auto" w:fill="auto"/>
            <w:noWrap/>
            <w:vAlign w:val="center"/>
            <w:hideMark/>
          </w:tcPr>
          <w:p w14:paraId="6036F878"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амортизације</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7E6F42E" w14:textId="77777777" w:rsidR="008A2621" w:rsidRPr="008A2621" w:rsidRDefault="008A2621">
            <w:pPr>
              <w:jc w:val="right"/>
              <w:rPr>
                <w:sz w:val="16"/>
                <w:szCs w:val="16"/>
              </w:rPr>
            </w:pPr>
            <w:r w:rsidRPr="008A2621">
              <w:rPr>
                <w:sz w:val="16"/>
                <w:szCs w:val="16"/>
              </w:rPr>
              <w:t>20.232.176</w:t>
            </w:r>
          </w:p>
        </w:tc>
        <w:tc>
          <w:tcPr>
            <w:tcW w:w="1417" w:type="dxa"/>
            <w:tcBorders>
              <w:top w:val="nil"/>
              <w:left w:val="nil"/>
              <w:bottom w:val="single" w:sz="4" w:space="0" w:color="auto"/>
              <w:right w:val="single" w:sz="4" w:space="0" w:color="auto"/>
            </w:tcBorders>
            <w:shd w:val="clear" w:color="auto" w:fill="auto"/>
            <w:noWrap/>
            <w:vAlign w:val="center"/>
            <w:hideMark/>
          </w:tcPr>
          <w:p w14:paraId="3232585C" w14:textId="77777777" w:rsidR="008A2621" w:rsidRPr="008A2621" w:rsidRDefault="008A2621">
            <w:pPr>
              <w:jc w:val="right"/>
              <w:rPr>
                <w:sz w:val="16"/>
                <w:szCs w:val="16"/>
              </w:rPr>
            </w:pPr>
            <w:r w:rsidRPr="008A2621">
              <w:rPr>
                <w:sz w:val="16"/>
                <w:szCs w:val="16"/>
              </w:rPr>
              <w:t>0</w:t>
            </w:r>
          </w:p>
        </w:tc>
        <w:tc>
          <w:tcPr>
            <w:tcW w:w="1134" w:type="dxa"/>
            <w:tcBorders>
              <w:top w:val="nil"/>
              <w:left w:val="nil"/>
              <w:bottom w:val="single" w:sz="4" w:space="0" w:color="auto"/>
              <w:right w:val="single" w:sz="4" w:space="0" w:color="auto"/>
            </w:tcBorders>
            <w:shd w:val="clear" w:color="000000" w:fill="FFFFFF"/>
            <w:noWrap/>
            <w:vAlign w:val="center"/>
            <w:hideMark/>
          </w:tcPr>
          <w:p w14:paraId="50749E7B" w14:textId="77777777" w:rsidR="008A2621" w:rsidRPr="008A2621" w:rsidRDefault="008A2621">
            <w:pPr>
              <w:jc w:val="right"/>
              <w:rPr>
                <w:sz w:val="16"/>
                <w:szCs w:val="16"/>
              </w:rPr>
            </w:pPr>
            <w:r w:rsidRPr="008A2621">
              <w:rPr>
                <w:sz w:val="16"/>
                <w:szCs w:val="16"/>
              </w:rPr>
              <w:t>19.791.455</w:t>
            </w:r>
          </w:p>
        </w:tc>
        <w:tc>
          <w:tcPr>
            <w:tcW w:w="950" w:type="dxa"/>
            <w:tcBorders>
              <w:top w:val="nil"/>
              <w:left w:val="nil"/>
              <w:bottom w:val="single" w:sz="4" w:space="0" w:color="auto"/>
              <w:right w:val="single" w:sz="4" w:space="0" w:color="auto"/>
            </w:tcBorders>
            <w:shd w:val="clear" w:color="auto" w:fill="auto"/>
            <w:noWrap/>
            <w:vAlign w:val="center"/>
            <w:hideMark/>
          </w:tcPr>
          <w:p w14:paraId="24F0C574" w14:textId="77777777" w:rsidR="008A2621" w:rsidRPr="008A2621" w:rsidRDefault="008A2621">
            <w:pPr>
              <w:jc w:val="center"/>
              <w:rPr>
                <w:sz w:val="16"/>
                <w:szCs w:val="16"/>
              </w:rPr>
            </w:pPr>
            <w:r w:rsidRPr="008A2621">
              <w:rPr>
                <w:sz w:val="16"/>
                <w:szCs w:val="16"/>
              </w:rPr>
              <w:t>98</w:t>
            </w:r>
          </w:p>
        </w:tc>
        <w:tc>
          <w:tcPr>
            <w:tcW w:w="1085" w:type="dxa"/>
            <w:tcBorders>
              <w:top w:val="nil"/>
              <w:left w:val="nil"/>
              <w:bottom w:val="single" w:sz="4" w:space="0" w:color="auto"/>
              <w:right w:val="single" w:sz="8" w:space="0" w:color="auto"/>
            </w:tcBorders>
            <w:shd w:val="clear" w:color="auto" w:fill="auto"/>
            <w:noWrap/>
            <w:vAlign w:val="center"/>
            <w:hideMark/>
          </w:tcPr>
          <w:p w14:paraId="43D3B4C7" w14:textId="59E61D98" w:rsidR="008A2621" w:rsidRPr="008A2621" w:rsidRDefault="008A2621">
            <w:pPr>
              <w:jc w:val="center"/>
              <w:rPr>
                <w:sz w:val="16"/>
                <w:szCs w:val="16"/>
              </w:rPr>
            </w:pPr>
            <w:r w:rsidRPr="008A2621">
              <w:rPr>
                <w:sz w:val="16"/>
                <w:szCs w:val="16"/>
              </w:rPr>
              <w:t>0</w:t>
            </w:r>
          </w:p>
        </w:tc>
      </w:tr>
      <w:tr w:rsidR="0019346E" w14:paraId="4140C5E1"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28E33244" w14:textId="77777777" w:rsidR="008A2621" w:rsidRPr="008A2621" w:rsidRDefault="008A2621">
            <w:pPr>
              <w:jc w:val="center"/>
              <w:rPr>
                <w:sz w:val="16"/>
                <w:szCs w:val="16"/>
              </w:rPr>
            </w:pPr>
            <w:r w:rsidRPr="008A2621">
              <w:rPr>
                <w:sz w:val="16"/>
                <w:szCs w:val="16"/>
              </w:rPr>
              <w:t>2.5.</w:t>
            </w:r>
          </w:p>
        </w:tc>
        <w:tc>
          <w:tcPr>
            <w:tcW w:w="4621" w:type="dxa"/>
            <w:tcBorders>
              <w:top w:val="nil"/>
              <w:left w:val="nil"/>
              <w:bottom w:val="single" w:sz="4" w:space="0" w:color="auto"/>
              <w:right w:val="single" w:sz="4" w:space="0" w:color="auto"/>
            </w:tcBorders>
            <w:shd w:val="clear" w:color="auto" w:fill="auto"/>
            <w:noWrap/>
            <w:vAlign w:val="center"/>
            <w:hideMark/>
          </w:tcPr>
          <w:p w14:paraId="2F0C2303"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резервисања</w:t>
            </w:r>
            <w:proofErr w:type="spellEnd"/>
            <w:r w:rsidRPr="008A2621">
              <w:rPr>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FA7E86D" w14:textId="77777777" w:rsidR="008A2621" w:rsidRPr="008A2621" w:rsidRDefault="008A2621">
            <w:pPr>
              <w:jc w:val="right"/>
              <w:rPr>
                <w:sz w:val="16"/>
                <w:szCs w:val="16"/>
              </w:rPr>
            </w:pPr>
            <w:r w:rsidRPr="008A2621">
              <w:rPr>
                <w:sz w:val="16"/>
                <w:szCs w:val="16"/>
              </w:rPr>
              <w:t>13.330.376</w:t>
            </w:r>
          </w:p>
        </w:tc>
        <w:tc>
          <w:tcPr>
            <w:tcW w:w="1417" w:type="dxa"/>
            <w:tcBorders>
              <w:top w:val="nil"/>
              <w:left w:val="nil"/>
              <w:bottom w:val="single" w:sz="4" w:space="0" w:color="auto"/>
              <w:right w:val="single" w:sz="4" w:space="0" w:color="auto"/>
            </w:tcBorders>
            <w:shd w:val="clear" w:color="auto" w:fill="auto"/>
            <w:noWrap/>
            <w:vAlign w:val="center"/>
            <w:hideMark/>
          </w:tcPr>
          <w:p w14:paraId="678CA298" w14:textId="77777777" w:rsidR="008A2621" w:rsidRPr="008A2621" w:rsidRDefault="008A2621">
            <w:pPr>
              <w:jc w:val="right"/>
              <w:rPr>
                <w:sz w:val="16"/>
                <w:szCs w:val="16"/>
              </w:rPr>
            </w:pPr>
            <w:r w:rsidRPr="008A2621">
              <w:rPr>
                <w:sz w:val="16"/>
                <w:szCs w:val="16"/>
              </w:rPr>
              <w:t>50.000</w:t>
            </w:r>
          </w:p>
        </w:tc>
        <w:tc>
          <w:tcPr>
            <w:tcW w:w="1134" w:type="dxa"/>
            <w:tcBorders>
              <w:top w:val="nil"/>
              <w:left w:val="nil"/>
              <w:bottom w:val="single" w:sz="4" w:space="0" w:color="auto"/>
              <w:right w:val="single" w:sz="4" w:space="0" w:color="auto"/>
            </w:tcBorders>
            <w:shd w:val="clear" w:color="000000" w:fill="FFFFFF"/>
            <w:noWrap/>
            <w:vAlign w:val="center"/>
            <w:hideMark/>
          </w:tcPr>
          <w:p w14:paraId="19468AF2" w14:textId="77777777" w:rsidR="008A2621" w:rsidRPr="008A2621" w:rsidRDefault="008A2621">
            <w:pPr>
              <w:jc w:val="right"/>
              <w:rPr>
                <w:sz w:val="16"/>
                <w:szCs w:val="16"/>
              </w:rPr>
            </w:pPr>
            <w:r w:rsidRPr="008A2621">
              <w:rPr>
                <w:sz w:val="16"/>
                <w:szCs w:val="16"/>
              </w:rPr>
              <w:t>1.324.480</w:t>
            </w:r>
          </w:p>
        </w:tc>
        <w:tc>
          <w:tcPr>
            <w:tcW w:w="950" w:type="dxa"/>
            <w:tcBorders>
              <w:top w:val="nil"/>
              <w:left w:val="nil"/>
              <w:bottom w:val="single" w:sz="4" w:space="0" w:color="auto"/>
              <w:right w:val="single" w:sz="4" w:space="0" w:color="auto"/>
            </w:tcBorders>
            <w:shd w:val="clear" w:color="auto" w:fill="auto"/>
            <w:noWrap/>
            <w:vAlign w:val="center"/>
            <w:hideMark/>
          </w:tcPr>
          <w:p w14:paraId="424D24B4" w14:textId="77777777" w:rsidR="008A2621" w:rsidRPr="008A2621" w:rsidRDefault="008A2621">
            <w:pPr>
              <w:jc w:val="center"/>
              <w:rPr>
                <w:sz w:val="16"/>
                <w:szCs w:val="16"/>
              </w:rPr>
            </w:pPr>
            <w:r w:rsidRPr="008A2621">
              <w:rPr>
                <w:sz w:val="16"/>
                <w:szCs w:val="16"/>
              </w:rPr>
              <w:t>10</w:t>
            </w:r>
          </w:p>
        </w:tc>
        <w:tc>
          <w:tcPr>
            <w:tcW w:w="1085" w:type="dxa"/>
            <w:tcBorders>
              <w:top w:val="nil"/>
              <w:left w:val="nil"/>
              <w:bottom w:val="single" w:sz="4" w:space="0" w:color="auto"/>
              <w:right w:val="single" w:sz="8" w:space="0" w:color="auto"/>
            </w:tcBorders>
            <w:shd w:val="clear" w:color="auto" w:fill="auto"/>
            <w:noWrap/>
            <w:vAlign w:val="center"/>
            <w:hideMark/>
          </w:tcPr>
          <w:p w14:paraId="2485EF79" w14:textId="77777777" w:rsidR="008A2621" w:rsidRPr="008A2621" w:rsidRDefault="008A2621">
            <w:pPr>
              <w:jc w:val="center"/>
              <w:rPr>
                <w:sz w:val="16"/>
                <w:szCs w:val="16"/>
              </w:rPr>
            </w:pPr>
            <w:r w:rsidRPr="008A2621">
              <w:rPr>
                <w:sz w:val="16"/>
                <w:szCs w:val="16"/>
              </w:rPr>
              <w:t>2.649</w:t>
            </w:r>
          </w:p>
        </w:tc>
      </w:tr>
      <w:tr w:rsidR="0019346E" w14:paraId="03765DE9"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CF4292B" w14:textId="77777777" w:rsidR="008A2621" w:rsidRPr="008A2621" w:rsidRDefault="008A2621">
            <w:pPr>
              <w:jc w:val="center"/>
              <w:rPr>
                <w:sz w:val="16"/>
                <w:szCs w:val="16"/>
              </w:rPr>
            </w:pPr>
            <w:r w:rsidRPr="008A2621">
              <w:rPr>
                <w:sz w:val="16"/>
                <w:szCs w:val="16"/>
              </w:rPr>
              <w:t>2.6.</w:t>
            </w:r>
          </w:p>
        </w:tc>
        <w:tc>
          <w:tcPr>
            <w:tcW w:w="4621" w:type="dxa"/>
            <w:tcBorders>
              <w:top w:val="nil"/>
              <w:left w:val="nil"/>
              <w:bottom w:val="single" w:sz="4" w:space="0" w:color="auto"/>
              <w:right w:val="single" w:sz="4" w:space="0" w:color="auto"/>
            </w:tcBorders>
            <w:shd w:val="clear" w:color="auto" w:fill="auto"/>
            <w:noWrap/>
            <w:vAlign w:val="center"/>
            <w:hideMark/>
          </w:tcPr>
          <w:p w14:paraId="6DDC4E0E" w14:textId="77777777" w:rsidR="008A2621" w:rsidRPr="008A2621" w:rsidRDefault="008A2621">
            <w:pPr>
              <w:rPr>
                <w:sz w:val="16"/>
                <w:szCs w:val="16"/>
              </w:rPr>
            </w:pPr>
            <w:proofErr w:type="spellStart"/>
            <w:r w:rsidRPr="008A2621">
              <w:rPr>
                <w:sz w:val="16"/>
                <w:szCs w:val="16"/>
              </w:rPr>
              <w:t>Нематеријални</w:t>
            </w:r>
            <w:proofErr w:type="spellEnd"/>
            <w:r w:rsidRPr="008A2621">
              <w:rPr>
                <w:sz w:val="16"/>
                <w:szCs w:val="16"/>
              </w:rPr>
              <w:t xml:space="preserve"> </w:t>
            </w: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без</w:t>
            </w:r>
            <w:proofErr w:type="spellEnd"/>
            <w:r w:rsidRPr="008A2621">
              <w:rPr>
                <w:sz w:val="16"/>
                <w:szCs w:val="16"/>
              </w:rPr>
              <w:t xml:space="preserve"> </w:t>
            </w:r>
            <w:proofErr w:type="spellStart"/>
            <w:r w:rsidRPr="008A2621">
              <w:rPr>
                <w:sz w:val="16"/>
                <w:szCs w:val="16"/>
              </w:rPr>
              <w:t>пореза</w:t>
            </w:r>
            <w:proofErr w:type="spellEnd"/>
            <w:r w:rsidRPr="008A2621">
              <w:rPr>
                <w:sz w:val="16"/>
                <w:szCs w:val="16"/>
              </w:rPr>
              <w:t xml:space="preserve"> и </w:t>
            </w:r>
            <w:proofErr w:type="spellStart"/>
            <w:r w:rsidRPr="008A2621">
              <w:rPr>
                <w:sz w:val="16"/>
                <w:szCs w:val="16"/>
              </w:rPr>
              <w:t>доприноса</w:t>
            </w:r>
            <w:proofErr w:type="spellEnd"/>
            <w:r w:rsidRPr="008A2621">
              <w:rPr>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14:paraId="37AB5D9B" w14:textId="77777777" w:rsidR="008A2621" w:rsidRPr="008A2621" w:rsidRDefault="008A2621">
            <w:pPr>
              <w:jc w:val="right"/>
              <w:rPr>
                <w:sz w:val="16"/>
                <w:szCs w:val="16"/>
              </w:rPr>
            </w:pPr>
            <w:r w:rsidRPr="008A2621">
              <w:rPr>
                <w:sz w:val="16"/>
                <w:szCs w:val="16"/>
              </w:rPr>
              <w:t>994.240</w:t>
            </w:r>
          </w:p>
        </w:tc>
        <w:tc>
          <w:tcPr>
            <w:tcW w:w="1417" w:type="dxa"/>
            <w:tcBorders>
              <w:top w:val="nil"/>
              <w:left w:val="nil"/>
              <w:bottom w:val="single" w:sz="4" w:space="0" w:color="auto"/>
              <w:right w:val="single" w:sz="4" w:space="0" w:color="auto"/>
            </w:tcBorders>
            <w:shd w:val="clear" w:color="auto" w:fill="auto"/>
            <w:noWrap/>
            <w:vAlign w:val="center"/>
            <w:hideMark/>
          </w:tcPr>
          <w:p w14:paraId="4432DA27" w14:textId="77777777" w:rsidR="008A2621" w:rsidRPr="008A2621" w:rsidRDefault="008A2621">
            <w:pPr>
              <w:jc w:val="right"/>
              <w:rPr>
                <w:sz w:val="16"/>
                <w:szCs w:val="16"/>
              </w:rPr>
            </w:pPr>
            <w:r w:rsidRPr="008A2621">
              <w:rPr>
                <w:sz w:val="16"/>
                <w:szCs w:val="16"/>
              </w:rPr>
              <w:t>1.709.326</w:t>
            </w:r>
          </w:p>
        </w:tc>
        <w:tc>
          <w:tcPr>
            <w:tcW w:w="1134" w:type="dxa"/>
            <w:tcBorders>
              <w:top w:val="nil"/>
              <w:left w:val="nil"/>
              <w:bottom w:val="single" w:sz="4" w:space="0" w:color="auto"/>
              <w:right w:val="single" w:sz="4" w:space="0" w:color="auto"/>
            </w:tcBorders>
            <w:shd w:val="clear" w:color="000000" w:fill="FFFFFF"/>
            <w:noWrap/>
            <w:vAlign w:val="center"/>
            <w:hideMark/>
          </w:tcPr>
          <w:p w14:paraId="6DE7D1A6" w14:textId="77777777" w:rsidR="008A2621" w:rsidRPr="008A2621" w:rsidRDefault="008A2621">
            <w:pPr>
              <w:jc w:val="right"/>
              <w:rPr>
                <w:sz w:val="16"/>
                <w:szCs w:val="16"/>
              </w:rPr>
            </w:pPr>
            <w:r w:rsidRPr="008A2621">
              <w:rPr>
                <w:sz w:val="16"/>
                <w:szCs w:val="16"/>
              </w:rPr>
              <w:t>2.097.324</w:t>
            </w:r>
          </w:p>
        </w:tc>
        <w:tc>
          <w:tcPr>
            <w:tcW w:w="950" w:type="dxa"/>
            <w:tcBorders>
              <w:top w:val="nil"/>
              <w:left w:val="nil"/>
              <w:bottom w:val="single" w:sz="4" w:space="0" w:color="auto"/>
              <w:right w:val="single" w:sz="4" w:space="0" w:color="auto"/>
            </w:tcBorders>
            <w:shd w:val="clear" w:color="auto" w:fill="auto"/>
            <w:noWrap/>
            <w:vAlign w:val="center"/>
            <w:hideMark/>
          </w:tcPr>
          <w:p w14:paraId="7162B215" w14:textId="77777777" w:rsidR="008A2621" w:rsidRPr="008A2621" w:rsidRDefault="008A2621">
            <w:pPr>
              <w:jc w:val="center"/>
              <w:rPr>
                <w:sz w:val="16"/>
                <w:szCs w:val="16"/>
              </w:rPr>
            </w:pPr>
            <w:r w:rsidRPr="008A2621">
              <w:rPr>
                <w:sz w:val="16"/>
                <w:szCs w:val="16"/>
              </w:rPr>
              <w:t>211</w:t>
            </w:r>
          </w:p>
        </w:tc>
        <w:tc>
          <w:tcPr>
            <w:tcW w:w="1085" w:type="dxa"/>
            <w:tcBorders>
              <w:top w:val="nil"/>
              <w:left w:val="nil"/>
              <w:bottom w:val="single" w:sz="4" w:space="0" w:color="auto"/>
              <w:right w:val="single" w:sz="8" w:space="0" w:color="auto"/>
            </w:tcBorders>
            <w:shd w:val="clear" w:color="auto" w:fill="auto"/>
            <w:noWrap/>
            <w:vAlign w:val="center"/>
            <w:hideMark/>
          </w:tcPr>
          <w:p w14:paraId="7256B54E" w14:textId="77777777" w:rsidR="008A2621" w:rsidRPr="008A2621" w:rsidRDefault="008A2621">
            <w:pPr>
              <w:jc w:val="center"/>
              <w:rPr>
                <w:sz w:val="16"/>
                <w:szCs w:val="16"/>
              </w:rPr>
            </w:pPr>
            <w:r w:rsidRPr="008A2621">
              <w:rPr>
                <w:sz w:val="16"/>
                <w:szCs w:val="16"/>
              </w:rPr>
              <w:t>123</w:t>
            </w:r>
          </w:p>
        </w:tc>
      </w:tr>
      <w:tr w:rsidR="0019346E" w14:paraId="164B1A1C" w14:textId="77777777" w:rsidTr="0019346E">
        <w:trPr>
          <w:trHeight w:val="65"/>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6EFD6EC3" w14:textId="77777777" w:rsidR="008A2621" w:rsidRPr="008A2621" w:rsidRDefault="008A2621">
            <w:pPr>
              <w:jc w:val="center"/>
              <w:rPr>
                <w:sz w:val="16"/>
                <w:szCs w:val="16"/>
              </w:rPr>
            </w:pPr>
            <w:r w:rsidRPr="008A2621">
              <w:rPr>
                <w:sz w:val="16"/>
                <w:szCs w:val="16"/>
              </w:rPr>
              <w:t>2.7.</w:t>
            </w:r>
          </w:p>
        </w:tc>
        <w:tc>
          <w:tcPr>
            <w:tcW w:w="4621" w:type="dxa"/>
            <w:tcBorders>
              <w:top w:val="nil"/>
              <w:left w:val="nil"/>
              <w:bottom w:val="single" w:sz="4" w:space="0" w:color="auto"/>
              <w:right w:val="single" w:sz="4" w:space="0" w:color="auto"/>
            </w:tcBorders>
            <w:shd w:val="clear" w:color="auto" w:fill="auto"/>
            <w:noWrap/>
            <w:vAlign w:val="center"/>
            <w:hideMark/>
          </w:tcPr>
          <w:p w14:paraId="0B8F14BF"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пореза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B1B9811" w14:textId="77777777" w:rsidR="008A2621" w:rsidRPr="008A2621" w:rsidRDefault="008A2621">
            <w:pPr>
              <w:jc w:val="right"/>
              <w:rPr>
                <w:sz w:val="16"/>
                <w:szCs w:val="16"/>
              </w:rPr>
            </w:pPr>
            <w:r w:rsidRPr="008A2621">
              <w:rPr>
                <w:sz w:val="16"/>
                <w:szCs w:val="16"/>
              </w:rPr>
              <w:t>145.985</w:t>
            </w:r>
          </w:p>
        </w:tc>
        <w:tc>
          <w:tcPr>
            <w:tcW w:w="1417" w:type="dxa"/>
            <w:tcBorders>
              <w:top w:val="nil"/>
              <w:left w:val="nil"/>
              <w:bottom w:val="single" w:sz="4" w:space="0" w:color="auto"/>
              <w:right w:val="single" w:sz="4" w:space="0" w:color="auto"/>
            </w:tcBorders>
            <w:shd w:val="clear" w:color="auto" w:fill="auto"/>
            <w:noWrap/>
            <w:vAlign w:val="center"/>
            <w:hideMark/>
          </w:tcPr>
          <w:p w14:paraId="3CA56BE3" w14:textId="77777777" w:rsidR="008A2621" w:rsidRPr="008A2621" w:rsidRDefault="008A2621">
            <w:pPr>
              <w:jc w:val="right"/>
              <w:rPr>
                <w:sz w:val="16"/>
                <w:szCs w:val="16"/>
              </w:rPr>
            </w:pPr>
            <w:r w:rsidRPr="008A2621">
              <w:rPr>
                <w:sz w:val="16"/>
                <w:szCs w:val="16"/>
              </w:rPr>
              <w:t>166.750</w:t>
            </w:r>
          </w:p>
        </w:tc>
        <w:tc>
          <w:tcPr>
            <w:tcW w:w="1134" w:type="dxa"/>
            <w:tcBorders>
              <w:top w:val="nil"/>
              <w:left w:val="nil"/>
              <w:bottom w:val="single" w:sz="4" w:space="0" w:color="auto"/>
              <w:right w:val="single" w:sz="4" w:space="0" w:color="auto"/>
            </w:tcBorders>
            <w:shd w:val="clear" w:color="000000" w:fill="FFFFFF"/>
            <w:noWrap/>
            <w:vAlign w:val="center"/>
            <w:hideMark/>
          </w:tcPr>
          <w:p w14:paraId="3128C7A5" w14:textId="77777777" w:rsidR="008A2621" w:rsidRPr="008A2621" w:rsidRDefault="008A2621">
            <w:pPr>
              <w:jc w:val="right"/>
              <w:rPr>
                <w:sz w:val="16"/>
                <w:szCs w:val="16"/>
              </w:rPr>
            </w:pPr>
            <w:r w:rsidRPr="008A2621">
              <w:rPr>
                <w:sz w:val="16"/>
                <w:szCs w:val="16"/>
              </w:rPr>
              <w:t>136.743</w:t>
            </w:r>
          </w:p>
        </w:tc>
        <w:tc>
          <w:tcPr>
            <w:tcW w:w="950" w:type="dxa"/>
            <w:tcBorders>
              <w:top w:val="nil"/>
              <w:left w:val="nil"/>
              <w:bottom w:val="single" w:sz="4" w:space="0" w:color="auto"/>
              <w:right w:val="single" w:sz="4" w:space="0" w:color="auto"/>
            </w:tcBorders>
            <w:shd w:val="clear" w:color="auto" w:fill="auto"/>
            <w:noWrap/>
            <w:vAlign w:val="center"/>
            <w:hideMark/>
          </w:tcPr>
          <w:p w14:paraId="047FD92A" w14:textId="77777777" w:rsidR="008A2621" w:rsidRPr="008A2621" w:rsidRDefault="008A2621">
            <w:pPr>
              <w:jc w:val="center"/>
              <w:rPr>
                <w:sz w:val="16"/>
                <w:szCs w:val="16"/>
              </w:rPr>
            </w:pPr>
            <w:r w:rsidRPr="008A2621">
              <w:rPr>
                <w:sz w:val="16"/>
                <w:szCs w:val="16"/>
              </w:rPr>
              <w:t>93</w:t>
            </w:r>
          </w:p>
        </w:tc>
        <w:tc>
          <w:tcPr>
            <w:tcW w:w="1085" w:type="dxa"/>
            <w:tcBorders>
              <w:top w:val="nil"/>
              <w:left w:val="nil"/>
              <w:bottom w:val="single" w:sz="4" w:space="0" w:color="auto"/>
              <w:right w:val="single" w:sz="8" w:space="0" w:color="auto"/>
            </w:tcBorders>
            <w:shd w:val="clear" w:color="auto" w:fill="auto"/>
            <w:noWrap/>
            <w:vAlign w:val="center"/>
            <w:hideMark/>
          </w:tcPr>
          <w:p w14:paraId="37BADA07" w14:textId="77777777" w:rsidR="008A2621" w:rsidRPr="008A2621" w:rsidRDefault="008A2621">
            <w:pPr>
              <w:jc w:val="center"/>
              <w:rPr>
                <w:sz w:val="16"/>
                <w:szCs w:val="16"/>
              </w:rPr>
            </w:pPr>
            <w:r w:rsidRPr="008A2621">
              <w:rPr>
                <w:sz w:val="16"/>
                <w:szCs w:val="16"/>
              </w:rPr>
              <w:t>82</w:t>
            </w:r>
          </w:p>
        </w:tc>
      </w:tr>
      <w:tr w:rsidR="0019346E" w14:paraId="5EDB0FD0" w14:textId="77777777" w:rsidTr="0019346E">
        <w:trPr>
          <w:trHeight w:val="195"/>
          <w:jc w:val="center"/>
        </w:trPr>
        <w:tc>
          <w:tcPr>
            <w:tcW w:w="688" w:type="dxa"/>
            <w:tcBorders>
              <w:top w:val="nil"/>
              <w:left w:val="single" w:sz="8" w:space="0" w:color="auto"/>
              <w:bottom w:val="nil"/>
              <w:right w:val="single" w:sz="4" w:space="0" w:color="auto"/>
            </w:tcBorders>
            <w:shd w:val="clear" w:color="auto" w:fill="auto"/>
            <w:noWrap/>
            <w:vAlign w:val="center"/>
            <w:hideMark/>
          </w:tcPr>
          <w:p w14:paraId="5A35564C" w14:textId="77777777" w:rsidR="008A2621" w:rsidRPr="008A2621" w:rsidRDefault="008A2621">
            <w:pPr>
              <w:jc w:val="center"/>
              <w:rPr>
                <w:sz w:val="16"/>
                <w:szCs w:val="16"/>
              </w:rPr>
            </w:pPr>
            <w:r w:rsidRPr="008A2621">
              <w:rPr>
                <w:sz w:val="16"/>
                <w:szCs w:val="16"/>
              </w:rPr>
              <w:t>2.8.</w:t>
            </w:r>
          </w:p>
        </w:tc>
        <w:tc>
          <w:tcPr>
            <w:tcW w:w="4621" w:type="dxa"/>
            <w:tcBorders>
              <w:top w:val="nil"/>
              <w:left w:val="nil"/>
              <w:bottom w:val="nil"/>
              <w:right w:val="single" w:sz="4" w:space="0" w:color="auto"/>
            </w:tcBorders>
            <w:shd w:val="clear" w:color="auto" w:fill="auto"/>
            <w:noWrap/>
            <w:vAlign w:val="center"/>
            <w:hideMark/>
          </w:tcPr>
          <w:p w14:paraId="4B3C8F4E" w14:textId="77777777" w:rsidR="008A2621" w:rsidRPr="008A2621" w:rsidRDefault="008A2621">
            <w:pPr>
              <w:rPr>
                <w:sz w:val="16"/>
                <w:szCs w:val="16"/>
              </w:rPr>
            </w:pPr>
            <w:proofErr w:type="spellStart"/>
            <w:r w:rsidRPr="008A2621">
              <w:rPr>
                <w:sz w:val="16"/>
                <w:szCs w:val="16"/>
              </w:rPr>
              <w:t>Трошкови</w:t>
            </w:r>
            <w:proofErr w:type="spellEnd"/>
            <w:r w:rsidRPr="008A2621">
              <w:rPr>
                <w:sz w:val="16"/>
                <w:szCs w:val="16"/>
              </w:rPr>
              <w:t xml:space="preserve"> </w:t>
            </w:r>
            <w:proofErr w:type="spellStart"/>
            <w:r w:rsidRPr="008A2621">
              <w:rPr>
                <w:sz w:val="16"/>
                <w:szCs w:val="16"/>
              </w:rPr>
              <w:t>доприноса</w:t>
            </w:r>
            <w:proofErr w:type="spellEnd"/>
          </w:p>
        </w:tc>
        <w:tc>
          <w:tcPr>
            <w:tcW w:w="1134" w:type="dxa"/>
            <w:tcBorders>
              <w:top w:val="nil"/>
              <w:left w:val="nil"/>
              <w:bottom w:val="nil"/>
              <w:right w:val="single" w:sz="4" w:space="0" w:color="auto"/>
            </w:tcBorders>
            <w:shd w:val="clear" w:color="auto" w:fill="auto"/>
            <w:noWrap/>
            <w:vAlign w:val="center"/>
            <w:hideMark/>
          </w:tcPr>
          <w:p w14:paraId="6D527A2D" w14:textId="77777777" w:rsidR="008A2621" w:rsidRPr="008A2621" w:rsidRDefault="008A2621">
            <w:pPr>
              <w:jc w:val="right"/>
              <w:rPr>
                <w:sz w:val="16"/>
                <w:szCs w:val="16"/>
              </w:rPr>
            </w:pPr>
            <w:r w:rsidRPr="008A2621">
              <w:rPr>
                <w:sz w:val="16"/>
                <w:szCs w:val="16"/>
              </w:rPr>
              <w:t>503.078</w:t>
            </w:r>
          </w:p>
        </w:tc>
        <w:tc>
          <w:tcPr>
            <w:tcW w:w="1417" w:type="dxa"/>
            <w:tcBorders>
              <w:top w:val="nil"/>
              <w:left w:val="nil"/>
              <w:bottom w:val="nil"/>
              <w:right w:val="single" w:sz="4" w:space="0" w:color="auto"/>
            </w:tcBorders>
            <w:shd w:val="clear" w:color="auto" w:fill="auto"/>
            <w:noWrap/>
            <w:vAlign w:val="center"/>
            <w:hideMark/>
          </w:tcPr>
          <w:p w14:paraId="1025FE32" w14:textId="77777777" w:rsidR="008A2621" w:rsidRPr="008A2621" w:rsidRDefault="008A2621">
            <w:pPr>
              <w:jc w:val="right"/>
              <w:rPr>
                <w:sz w:val="16"/>
                <w:szCs w:val="16"/>
              </w:rPr>
            </w:pPr>
            <w:r w:rsidRPr="008A2621">
              <w:rPr>
                <w:sz w:val="16"/>
                <w:szCs w:val="16"/>
              </w:rPr>
              <w:t>503.000</w:t>
            </w:r>
          </w:p>
        </w:tc>
        <w:tc>
          <w:tcPr>
            <w:tcW w:w="1134" w:type="dxa"/>
            <w:tcBorders>
              <w:top w:val="nil"/>
              <w:left w:val="nil"/>
              <w:bottom w:val="nil"/>
              <w:right w:val="single" w:sz="4" w:space="0" w:color="auto"/>
            </w:tcBorders>
            <w:shd w:val="clear" w:color="000000" w:fill="FFFFFF"/>
            <w:noWrap/>
            <w:vAlign w:val="center"/>
            <w:hideMark/>
          </w:tcPr>
          <w:p w14:paraId="1C9582BB" w14:textId="77777777" w:rsidR="008A2621" w:rsidRPr="008A2621" w:rsidRDefault="008A2621">
            <w:pPr>
              <w:jc w:val="right"/>
              <w:rPr>
                <w:sz w:val="16"/>
                <w:szCs w:val="16"/>
              </w:rPr>
            </w:pPr>
            <w:r w:rsidRPr="008A2621">
              <w:rPr>
                <w:sz w:val="16"/>
                <w:szCs w:val="16"/>
              </w:rPr>
              <w:t>537.961</w:t>
            </w:r>
          </w:p>
        </w:tc>
        <w:tc>
          <w:tcPr>
            <w:tcW w:w="950" w:type="dxa"/>
            <w:tcBorders>
              <w:top w:val="nil"/>
              <w:left w:val="nil"/>
              <w:bottom w:val="nil"/>
              <w:right w:val="single" w:sz="4" w:space="0" w:color="auto"/>
            </w:tcBorders>
            <w:shd w:val="clear" w:color="auto" w:fill="auto"/>
            <w:noWrap/>
            <w:vAlign w:val="center"/>
            <w:hideMark/>
          </w:tcPr>
          <w:p w14:paraId="2EC50D1C" w14:textId="77777777" w:rsidR="008A2621" w:rsidRPr="008A2621" w:rsidRDefault="008A2621">
            <w:pPr>
              <w:jc w:val="center"/>
              <w:rPr>
                <w:sz w:val="16"/>
                <w:szCs w:val="16"/>
              </w:rPr>
            </w:pPr>
            <w:r w:rsidRPr="008A2621">
              <w:rPr>
                <w:sz w:val="16"/>
                <w:szCs w:val="16"/>
              </w:rPr>
              <w:t>107</w:t>
            </w:r>
          </w:p>
        </w:tc>
        <w:tc>
          <w:tcPr>
            <w:tcW w:w="1085" w:type="dxa"/>
            <w:tcBorders>
              <w:top w:val="nil"/>
              <w:left w:val="nil"/>
              <w:bottom w:val="nil"/>
              <w:right w:val="single" w:sz="8" w:space="0" w:color="auto"/>
            </w:tcBorders>
            <w:shd w:val="clear" w:color="auto" w:fill="auto"/>
            <w:noWrap/>
            <w:vAlign w:val="center"/>
            <w:hideMark/>
          </w:tcPr>
          <w:p w14:paraId="5894C875" w14:textId="77777777" w:rsidR="008A2621" w:rsidRPr="008A2621" w:rsidRDefault="008A2621">
            <w:pPr>
              <w:jc w:val="center"/>
              <w:rPr>
                <w:sz w:val="16"/>
                <w:szCs w:val="16"/>
              </w:rPr>
            </w:pPr>
            <w:r w:rsidRPr="008A2621">
              <w:rPr>
                <w:sz w:val="16"/>
                <w:szCs w:val="16"/>
              </w:rPr>
              <w:t>107</w:t>
            </w:r>
          </w:p>
        </w:tc>
      </w:tr>
      <w:tr w:rsidR="0019346E" w14:paraId="199C0D03" w14:textId="77777777" w:rsidTr="0019346E">
        <w:trPr>
          <w:trHeight w:val="195"/>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14FA7A34" w14:textId="77777777" w:rsidR="008A2621" w:rsidRPr="008A2621" w:rsidRDefault="008A2621">
            <w:pPr>
              <w:jc w:val="center"/>
              <w:rPr>
                <w:b/>
                <w:bCs/>
                <w:sz w:val="16"/>
                <w:szCs w:val="16"/>
              </w:rPr>
            </w:pPr>
            <w:r w:rsidRPr="008A2621">
              <w:rPr>
                <w:b/>
                <w:bCs/>
                <w:sz w:val="16"/>
                <w:szCs w:val="16"/>
              </w:rPr>
              <w:t>I</w:t>
            </w:r>
          </w:p>
        </w:tc>
        <w:tc>
          <w:tcPr>
            <w:tcW w:w="4621" w:type="dxa"/>
            <w:tcBorders>
              <w:top w:val="single" w:sz="8" w:space="0" w:color="auto"/>
              <w:left w:val="nil"/>
              <w:bottom w:val="single" w:sz="8" w:space="0" w:color="auto"/>
              <w:right w:val="single" w:sz="4" w:space="0" w:color="auto"/>
            </w:tcBorders>
            <w:shd w:val="clear" w:color="000000" w:fill="BFBFBF"/>
            <w:noWrap/>
            <w:vAlign w:val="center"/>
            <w:hideMark/>
          </w:tcPr>
          <w:p w14:paraId="682ED5FC" w14:textId="77777777" w:rsidR="008A2621" w:rsidRPr="00D35405" w:rsidRDefault="008A2621">
            <w:pPr>
              <w:rPr>
                <w:b/>
                <w:bCs/>
                <w:sz w:val="14"/>
                <w:szCs w:val="14"/>
              </w:rPr>
            </w:pPr>
            <w:r w:rsidRPr="00D35405">
              <w:rPr>
                <w:b/>
                <w:bCs/>
                <w:sz w:val="14"/>
                <w:szCs w:val="14"/>
              </w:rPr>
              <w:t>ПОСЛОВНИ ДОБИТАК/ГУБИТАК</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67D40E1E" w14:textId="77777777" w:rsidR="008A2621" w:rsidRPr="008A2621" w:rsidRDefault="008A2621">
            <w:pPr>
              <w:jc w:val="right"/>
              <w:rPr>
                <w:b/>
                <w:bCs/>
                <w:sz w:val="16"/>
                <w:szCs w:val="16"/>
              </w:rPr>
            </w:pPr>
            <w:r w:rsidRPr="008A2621">
              <w:rPr>
                <w:b/>
                <w:bCs/>
                <w:sz w:val="16"/>
                <w:szCs w:val="16"/>
              </w:rPr>
              <w:t xml:space="preserve">-41.319.830    </w:t>
            </w:r>
          </w:p>
        </w:tc>
        <w:tc>
          <w:tcPr>
            <w:tcW w:w="1417" w:type="dxa"/>
            <w:tcBorders>
              <w:top w:val="single" w:sz="8" w:space="0" w:color="auto"/>
              <w:left w:val="nil"/>
              <w:bottom w:val="single" w:sz="8" w:space="0" w:color="auto"/>
              <w:right w:val="single" w:sz="4" w:space="0" w:color="auto"/>
            </w:tcBorders>
            <w:shd w:val="clear" w:color="000000" w:fill="BFBFBF"/>
            <w:noWrap/>
            <w:vAlign w:val="center"/>
            <w:hideMark/>
          </w:tcPr>
          <w:p w14:paraId="4D2E927A" w14:textId="77777777" w:rsidR="008A2621" w:rsidRPr="008A2621" w:rsidRDefault="008A2621">
            <w:pPr>
              <w:jc w:val="right"/>
              <w:rPr>
                <w:b/>
                <w:bCs/>
                <w:sz w:val="16"/>
                <w:szCs w:val="16"/>
              </w:rPr>
            </w:pPr>
            <w:r w:rsidRPr="008A2621">
              <w:rPr>
                <w:b/>
                <w:bCs/>
                <w:sz w:val="16"/>
                <w:szCs w:val="16"/>
              </w:rPr>
              <w:t xml:space="preserve">-4.424.525    </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0EB63CA6" w14:textId="77777777" w:rsidR="008A2621" w:rsidRPr="008A2621" w:rsidRDefault="008A2621">
            <w:pPr>
              <w:jc w:val="right"/>
              <w:rPr>
                <w:b/>
                <w:bCs/>
                <w:sz w:val="16"/>
                <w:szCs w:val="16"/>
              </w:rPr>
            </w:pPr>
            <w:r w:rsidRPr="008A2621">
              <w:rPr>
                <w:b/>
                <w:bCs/>
                <w:sz w:val="16"/>
                <w:szCs w:val="16"/>
              </w:rPr>
              <w:t xml:space="preserve">-33.586.136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0041561E" w14:textId="77777777" w:rsidR="008A2621" w:rsidRPr="008A2621" w:rsidRDefault="008A2621">
            <w:pPr>
              <w:jc w:val="center"/>
              <w:rPr>
                <w:b/>
                <w:bCs/>
                <w:sz w:val="16"/>
                <w:szCs w:val="16"/>
              </w:rPr>
            </w:pPr>
            <w:r w:rsidRPr="008A2621">
              <w:rPr>
                <w:b/>
                <w:bCs/>
                <w:sz w:val="16"/>
                <w:szCs w:val="16"/>
              </w:rPr>
              <w:t>81</w:t>
            </w:r>
          </w:p>
        </w:tc>
        <w:tc>
          <w:tcPr>
            <w:tcW w:w="1085" w:type="dxa"/>
            <w:tcBorders>
              <w:top w:val="single" w:sz="8" w:space="0" w:color="auto"/>
              <w:left w:val="nil"/>
              <w:bottom w:val="single" w:sz="8" w:space="0" w:color="auto"/>
              <w:right w:val="single" w:sz="8" w:space="0" w:color="auto"/>
            </w:tcBorders>
            <w:shd w:val="clear" w:color="000000" w:fill="BFBFBF"/>
            <w:noWrap/>
            <w:vAlign w:val="center"/>
            <w:hideMark/>
          </w:tcPr>
          <w:p w14:paraId="65917E02" w14:textId="77777777" w:rsidR="008A2621" w:rsidRPr="008A2621" w:rsidRDefault="008A2621">
            <w:pPr>
              <w:jc w:val="center"/>
              <w:rPr>
                <w:b/>
                <w:bCs/>
                <w:sz w:val="16"/>
                <w:szCs w:val="16"/>
              </w:rPr>
            </w:pPr>
            <w:r w:rsidRPr="008A2621">
              <w:rPr>
                <w:b/>
                <w:bCs/>
                <w:sz w:val="16"/>
                <w:szCs w:val="16"/>
              </w:rPr>
              <w:t>759</w:t>
            </w:r>
          </w:p>
        </w:tc>
      </w:tr>
      <w:tr w:rsidR="0019346E" w14:paraId="6DA11AAE"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12ABFEBD" w14:textId="77777777" w:rsidR="008A2621" w:rsidRPr="008A2621" w:rsidRDefault="008A2621">
            <w:pPr>
              <w:jc w:val="center"/>
              <w:rPr>
                <w:sz w:val="16"/>
                <w:szCs w:val="16"/>
              </w:rPr>
            </w:pPr>
            <w:r w:rsidRPr="008A2621">
              <w:rPr>
                <w:sz w:val="16"/>
                <w:szCs w:val="16"/>
              </w:rPr>
              <w:t>3.</w:t>
            </w:r>
          </w:p>
        </w:tc>
        <w:tc>
          <w:tcPr>
            <w:tcW w:w="4621" w:type="dxa"/>
            <w:tcBorders>
              <w:top w:val="nil"/>
              <w:left w:val="nil"/>
              <w:bottom w:val="single" w:sz="4" w:space="0" w:color="auto"/>
              <w:right w:val="single" w:sz="4" w:space="0" w:color="auto"/>
            </w:tcBorders>
            <w:shd w:val="clear" w:color="auto" w:fill="auto"/>
            <w:noWrap/>
            <w:vAlign w:val="center"/>
            <w:hideMark/>
          </w:tcPr>
          <w:p w14:paraId="6B58598C" w14:textId="77777777" w:rsidR="008A2621" w:rsidRPr="00D35405" w:rsidRDefault="008A2621">
            <w:pPr>
              <w:rPr>
                <w:sz w:val="14"/>
                <w:szCs w:val="14"/>
              </w:rPr>
            </w:pPr>
            <w:r w:rsidRPr="00D35405">
              <w:rPr>
                <w:sz w:val="14"/>
                <w:szCs w:val="14"/>
              </w:rPr>
              <w:t>ФИНАНСИЈСКИ ПРИХОДИ</w:t>
            </w:r>
          </w:p>
        </w:tc>
        <w:tc>
          <w:tcPr>
            <w:tcW w:w="1134" w:type="dxa"/>
            <w:tcBorders>
              <w:top w:val="nil"/>
              <w:left w:val="nil"/>
              <w:bottom w:val="single" w:sz="4" w:space="0" w:color="auto"/>
              <w:right w:val="single" w:sz="4" w:space="0" w:color="auto"/>
            </w:tcBorders>
            <w:shd w:val="clear" w:color="auto" w:fill="auto"/>
            <w:noWrap/>
            <w:vAlign w:val="center"/>
            <w:hideMark/>
          </w:tcPr>
          <w:p w14:paraId="3770353D" w14:textId="77777777" w:rsidR="008A2621" w:rsidRPr="008A2621" w:rsidRDefault="008A2621">
            <w:pPr>
              <w:jc w:val="right"/>
              <w:rPr>
                <w:sz w:val="16"/>
                <w:szCs w:val="16"/>
              </w:rPr>
            </w:pPr>
            <w:r w:rsidRPr="008A2621">
              <w:rPr>
                <w:sz w:val="16"/>
                <w:szCs w:val="16"/>
              </w:rPr>
              <w:t>208.499</w:t>
            </w:r>
          </w:p>
        </w:tc>
        <w:tc>
          <w:tcPr>
            <w:tcW w:w="1417" w:type="dxa"/>
            <w:tcBorders>
              <w:top w:val="nil"/>
              <w:left w:val="nil"/>
              <w:bottom w:val="single" w:sz="4" w:space="0" w:color="auto"/>
              <w:right w:val="single" w:sz="4" w:space="0" w:color="auto"/>
            </w:tcBorders>
            <w:shd w:val="clear" w:color="auto" w:fill="auto"/>
            <w:noWrap/>
            <w:vAlign w:val="center"/>
            <w:hideMark/>
          </w:tcPr>
          <w:p w14:paraId="66B735DB" w14:textId="77777777" w:rsidR="008A2621" w:rsidRPr="008A2621" w:rsidRDefault="008A2621">
            <w:pPr>
              <w:jc w:val="right"/>
              <w:rPr>
                <w:sz w:val="16"/>
                <w:szCs w:val="16"/>
              </w:rPr>
            </w:pPr>
            <w:r w:rsidRPr="008A2621">
              <w:rPr>
                <w:sz w:val="16"/>
                <w:szCs w:val="16"/>
              </w:rPr>
              <w:t>270.000</w:t>
            </w:r>
          </w:p>
        </w:tc>
        <w:tc>
          <w:tcPr>
            <w:tcW w:w="1134" w:type="dxa"/>
            <w:tcBorders>
              <w:top w:val="nil"/>
              <w:left w:val="nil"/>
              <w:bottom w:val="single" w:sz="4" w:space="0" w:color="auto"/>
              <w:right w:val="single" w:sz="4" w:space="0" w:color="auto"/>
            </w:tcBorders>
            <w:shd w:val="clear" w:color="auto" w:fill="auto"/>
            <w:noWrap/>
            <w:vAlign w:val="center"/>
            <w:hideMark/>
          </w:tcPr>
          <w:p w14:paraId="1D9A0474" w14:textId="77777777" w:rsidR="008A2621" w:rsidRPr="008A2621" w:rsidRDefault="008A2621">
            <w:pPr>
              <w:jc w:val="right"/>
              <w:rPr>
                <w:sz w:val="16"/>
                <w:szCs w:val="16"/>
              </w:rPr>
            </w:pPr>
            <w:r w:rsidRPr="008A2621">
              <w:rPr>
                <w:sz w:val="16"/>
                <w:szCs w:val="16"/>
              </w:rPr>
              <w:t>221.264</w:t>
            </w:r>
          </w:p>
        </w:tc>
        <w:tc>
          <w:tcPr>
            <w:tcW w:w="950" w:type="dxa"/>
            <w:tcBorders>
              <w:top w:val="nil"/>
              <w:left w:val="nil"/>
              <w:bottom w:val="single" w:sz="4" w:space="0" w:color="auto"/>
              <w:right w:val="single" w:sz="4" w:space="0" w:color="auto"/>
            </w:tcBorders>
            <w:shd w:val="clear" w:color="auto" w:fill="auto"/>
            <w:noWrap/>
            <w:vAlign w:val="center"/>
            <w:hideMark/>
          </w:tcPr>
          <w:p w14:paraId="38A98D37" w14:textId="77777777" w:rsidR="008A2621" w:rsidRPr="008A2621" w:rsidRDefault="008A2621">
            <w:pPr>
              <w:jc w:val="center"/>
              <w:rPr>
                <w:sz w:val="16"/>
                <w:szCs w:val="16"/>
              </w:rPr>
            </w:pPr>
            <w:r w:rsidRPr="008A2621">
              <w:rPr>
                <w:sz w:val="16"/>
                <w:szCs w:val="16"/>
              </w:rPr>
              <w:t>106</w:t>
            </w:r>
          </w:p>
        </w:tc>
        <w:tc>
          <w:tcPr>
            <w:tcW w:w="1085" w:type="dxa"/>
            <w:tcBorders>
              <w:top w:val="nil"/>
              <w:left w:val="nil"/>
              <w:bottom w:val="single" w:sz="4" w:space="0" w:color="auto"/>
              <w:right w:val="single" w:sz="8" w:space="0" w:color="auto"/>
            </w:tcBorders>
            <w:shd w:val="clear" w:color="auto" w:fill="auto"/>
            <w:noWrap/>
            <w:vAlign w:val="center"/>
            <w:hideMark/>
          </w:tcPr>
          <w:p w14:paraId="5B9B3DDC" w14:textId="77777777" w:rsidR="008A2621" w:rsidRPr="008A2621" w:rsidRDefault="008A2621">
            <w:pPr>
              <w:jc w:val="center"/>
              <w:rPr>
                <w:sz w:val="16"/>
                <w:szCs w:val="16"/>
              </w:rPr>
            </w:pPr>
            <w:r w:rsidRPr="008A2621">
              <w:rPr>
                <w:sz w:val="16"/>
                <w:szCs w:val="16"/>
              </w:rPr>
              <w:t>82</w:t>
            </w:r>
          </w:p>
        </w:tc>
      </w:tr>
      <w:tr w:rsidR="0019346E" w14:paraId="093E7271" w14:textId="77777777" w:rsidTr="0019346E">
        <w:trPr>
          <w:trHeight w:val="47"/>
          <w:jc w:val="center"/>
        </w:trPr>
        <w:tc>
          <w:tcPr>
            <w:tcW w:w="688" w:type="dxa"/>
            <w:tcBorders>
              <w:top w:val="nil"/>
              <w:left w:val="single" w:sz="8" w:space="0" w:color="auto"/>
              <w:bottom w:val="nil"/>
              <w:right w:val="single" w:sz="4" w:space="0" w:color="auto"/>
            </w:tcBorders>
            <w:shd w:val="clear" w:color="auto" w:fill="auto"/>
            <w:noWrap/>
            <w:vAlign w:val="center"/>
            <w:hideMark/>
          </w:tcPr>
          <w:p w14:paraId="5889656B" w14:textId="77777777" w:rsidR="008A2621" w:rsidRPr="008A2621" w:rsidRDefault="008A2621">
            <w:pPr>
              <w:jc w:val="center"/>
              <w:rPr>
                <w:sz w:val="16"/>
                <w:szCs w:val="16"/>
              </w:rPr>
            </w:pPr>
            <w:r w:rsidRPr="008A2621">
              <w:rPr>
                <w:sz w:val="16"/>
                <w:szCs w:val="16"/>
              </w:rPr>
              <w:t>4.</w:t>
            </w:r>
          </w:p>
        </w:tc>
        <w:tc>
          <w:tcPr>
            <w:tcW w:w="4621" w:type="dxa"/>
            <w:tcBorders>
              <w:top w:val="nil"/>
              <w:left w:val="nil"/>
              <w:bottom w:val="nil"/>
              <w:right w:val="single" w:sz="4" w:space="0" w:color="auto"/>
            </w:tcBorders>
            <w:shd w:val="clear" w:color="auto" w:fill="auto"/>
            <w:noWrap/>
            <w:vAlign w:val="center"/>
            <w:hideMark/>
          </w:tcPr>
          <w:p w14:paraId="2A049C67" w14:textId="77777777" w:rsidR="008A2621" w:rsidRPr="00D35405" w:rsidRDefault="008A2621">
            <w:pPr>
              <w:rPr>
                <w:sz w:val="14"/>
                <w:szCs w:val="14"/>
              </w:rPr>
            </w:pPr>
            <w:r w:rsidRPr="00D35405">
              <w:rPr>
                <w:sz w:val="14"/>
                <w:szCs w:val="14"/>
              </w:rPr>
              <w:t>ФИНАНСИЈСКИ РАСХОДИ</w:t>
            </w:r>
          </w:p>
        </w:tc>
        <w:tc>
          <w:tcPr>
            <w:tcW w:w="1134" w:type="dxa"/>
            <w:tcBorders>
              <w:top w:val="nil"/>
              <w:left w:val="nil"/>
              <w:bottom w:val="nil"/>
              <w:right w:val="single" w:sz="4" w:space="0" w:color="auto"/>
            </w:tcBorders>
            <w:shd w:val="clear" w:color="auto" w:fill="auto"/>
            <w:noWrap/>
            <w:vAlign w:val="center"/>
            <w:hideMark/>
          </w:tcPr>
          <w:p w14:paraId="0DF0EFCA" w14:textId="77777777" w:rsidR="008A2621" w:rsidRPr="008A2621" w:rsidRDefault="008A2621">
            <w:pPr>
              <w:jc w:val="right"/>
              <w:rPr>
                <w:sz w:val="16"/>
                <w:szCs w:val="16"/>
              </w:rPr>
            </w:pPr>
            <w:r w:rsidRPr="008A2621">
              <w:rPr>
                <w:sz w:val="16"/>
                <w:szCs w:val="16"/>
              </w:rPr>
              <w:t xml:space="preserve">752.221    </w:t>
            </w:r>
          </w:p>
        </w:tc>
        <w:tc>
          <w:tcPr>
            <w:tcW w:w="1417" w:type="dxa"/>
            <w:tcBorders>
              <w:top w:val="nil"/>
              <w:left w:val="nil"/>
              <w:bottom w:val="nil"/>
              <w:right w:val="single" w:sz="4" w:space="0" w:color="auto"/>
            </w:tcBorders>
            <w:shd w:val="clear" w:color="auto" w:fill="auto"/>
            <w:noWrap/>
            <w:vAlign w:val="center"/>
            <w:hideMark/>
          </w:tcPr>
          <w:p w14:paraId="6F2BE016" w14:textId="77777777" w:rsidR="008A2621" w:rsidRPr="008A2621" w:rsidRDefault="008A2621">
            <w:pPr>
              <w:jc w:val="right"/>
              <w:rPr>
                <w:sz w:val="16"/>
                <w:szCs w:val="16"/>
              </w:rPr>
            </w:pPr>
            <w:r w:rsidRPr="008A2621">
              <w:rPr>
                <w:sz w:val="16"/>
                <w:szCs w:val="16"/>
              </w:rPr>
              <w:t xml:space="preserve">615.068    </w:t>
            </w:r>
          </w:p>
        </w:tc>
        <w:tc>
          <w:tcPr>
            <w:tcW w:w="1134" w:type="dxa"/>
            <w:tcBorders>
              <w:top w:val="nil"/>
              <w:left w:val="nil"/>
              <w:bottom w:val="nil"/>
              <w:right w:val="single" w:sz="4" w:space="0" w:color="auto"/>
            </w:tcBorders>
            <w:shd w:val="clear" w:color="000000" w:fill="FFFFFF"/>
            <w:noWrap/>
            <w:vAlign w:val="center"/>
            <w:hideMark/>
          </w:tcPr>
          <w:p w14:paraId="0140A5AE" w14:textId="77777777" w:rsidR="008A2621" w:rsidRPr="008A2621" w:rsidRDefault="008A2621">
            <w:pPr>
              <w:jc w:val="right"/>
              <w:rPr>
                <w:sz w:val="16"/>
                <w:szCs w:val="16"/>
              </w:rPr>
            </w:pPr>
            <w:r w:rsidRPr="008A2621">
              <w:rPr>
                <w:sz w:val="16"/>
                <w:szCs w:val="16"/>
              </w:rPr>
              <w:t xml:space="preserve">601.176    </w:t>
            </w:r>
          </w:p>
        </w:tc>
        <w:tc>
          <w:tcPr>
            <w:tcW w:w="950" w:type="dxa"/>
            <w:tcBorders>
              <w:top w:val="nil"/>
              <w:left w:val="nil"/>
              <w:bottom w:val="nil"/>
              <w:right w:val="single" w:sz="4" w:space="0" w:color="auto"/>
            </w:tcBorders>
            <w:shd w:val="clear" w:color="auto" w:fill="auto"/>
            <w:noWrap/>
            <w:vAlign w:val="center"/>
            <w:hideMark/>
          </w:tcPr>
          <w:p w14:paraId="2820B717" w14:textId="77777777" w:rsidR="008A2621" w:rsidRPr="008A2621" w:rsidRDefault="008A2621">
            <w:pPr>
              <w:jc w:val="center"/>
              <w:rPr>
                <w:sz w:val="16"/>
                <w:szCs w:val="16"/>
              </w:rPr>
            </w:pPr>
            <w:r w:rsidRPr="008A2621">
              <w:rPr>
                <w:sz w:val="16"/>
                <w:szCs w:val="16"/>
              </w:rPr>
              <w:t>80</w:t>
            </w:r>
          </w:p>
        </w:tc>
        <w:tc>
          <w:tcPr>
            <w:tcW w:w="1085" w:type="dxa"/>
            <w:tcBorders>
              <w:top w:val="nil"/>
              <w:left w:val="nil"/>
              <w:bottom w:val="nil"/>
              <w:right w:val="single" w:sz="8" w:space="0" w:color="auto"/>
            </w:tcBorders>
            <w:shd w:val="clear" w:color="auto" w:fill="auto"/>
            <w:noWrap/>
            <w:vAlign w:val="center"/>
            <w:hideMark/>
          </w:tcPr>
          <w:p w14:paraId="0A1CADA6" w14:textId="77777777" w:rsidR="008A2621" w:rsidRPr="008A2621" w:rsidRDefault="008A2621">
            <w:pPr>
              <w:jc w:val="center"/>
              <w:rPr>
                <w:sz w:val="16"/>
                <w:szCs w:val="16"/>
              </w:rPr>
            </w:pPr>
            <w:r w:rsidRPr="008A2621">
              <w:rPr>
                <w:sz w:val="16"/>
                <w:szCs w:val="16"/>
              </w:rPr>
              <w:t>98</w:t>
            </w:r>
          </w:p>
        </w:tc>
      </w:tr>
      <w:tr w:rsidR="0019346E" w14:paraId="4736D565" w14:textId="77777777" w:rsidTr="0019346E">
        <w:trPr>
          <w:trHeight w:val="359"/>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BB90C91" w14:textId="77777777" w:rsidR="008A2621" w:rsidRPr="008A2621" w:rsidRDefault="008A2621">
            <w:pPr>
              <w:jc w:val="center"/>
              <w:rPr>
                <w:b/>
                <w:bCs/>
                <w:sz w:val="16"/>
                <w:szCs w:val="16"/>
              </w:rPr>
            </w:pPr>
            <w:r w:rsidRPr="008A2621">
              <w:rPr>
                <w:b/>
                <w:bCs/>
                <w:sz w:val="16"/>
                <w:szCs w:val="16"/>
              </w:rPr>
              <w:t>II</w:t>
            </w:r>
          </w:p>
        </w:tc>
        <w:tc>
          <w:tcPr>
            <w:tcW w:w="4621" w:type="dxa"/>
            <w:tcBorders>
              <w:top w:val="single" w:sz="8" w:space="0" w:color="auto"/>
              <w:left w:val="nil"/>
              <w:bottom w:val="single" w:sz="8" w:space="0" w:color="auto"/>
              <w:right w:val="single" w:sz="4" w:space="0" w:color="auto"/>
            </w:tcBorders>
            <w:shd w:val="clear" w:color="000000" w:fill="BFBFBF"/>
            <w:vAlign w:val="center"/>
            <w:hideMark/>
          </w:tcPr>
          <w:p w14:paraId="4523D8A6" w14:textId="77777777" w:rsidR="008A2621" w:rsidRPr="00D35405" w:rsidRDefault="008A2621">
            <w:pPr>
              <w:rPr>
                <w:b/>
                <w:bCs/>
                <w:sz w:val="14"/>
                <w:szCs w:val="14"/>
              </w:rPr>
            </w:pPr>
            <w:r w:rsidRPr="00D35405">
              <w:rPr>
                <w:b/>
                <w:bCs/>
                <w:sz w:val="14"/>
                <w:szCs w:val="14"/>
              </w:rPr>
              <w:t>ДОБИТАК/ГУБИТАК ПО ОСНОВУ ФИНАНСИЈСКИХ ПРИХОДА И РАСХОДА (3-4)</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0B3B42DB" w14:textId="77777777" w:rsidR="008A2621" w:rsidRPr="008A2621" w:rsidRDefault="008A2621">
            <w:pPr>
              <w:jc w:val="right"/>
              <w:rPr>
                <w:b/>
                <w:bCs/>
                <w:sz w:val="16"/>
                <w:szCs w:val="16"/>
              </w:rPr>
            </w:pPr>
            <w:r w:rsidRPr="008A2621">
              <w:rPr>
                <w:b/>
                <w:bCs/>
                <w:sz w:val="16"/>
                <w:szCs w:val="16"/>
              </w:rPr>
              <w:t xml:space="preserve">-543.722    </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14:paraId="7B808A45" w14:textId="77777777" w:rsidR="008A2621" w:rsidRPr="008A2621" w:rsidRDefault="008A2621">
            <w:pPr>
              <w:jc w:val="right"/>
              <w:rPr>
                <w:b/>
                <w:bCs/>
                <w:sz w:val="16"/>
                <w:szCs w:val="16"/>
              </w:rPr>
            </w:pPr>
            <w:r w:rsidRPr="008A2621">
              <w:rPr>
                <w:b/>
                <w:bCs/>
                <w:sz w:val="16"/>
                <w:szCs w:val="16"/>
              </w:rPr>
              <w:t xml:space="preserve">-345.068    </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0D457A8C" w14:textId="77777777" w:rsidR="008A2621" w:rsidRPr="008A2621" w:rsidRDefault="008A2621">
            <w:pPr>
              <w:jc w:val="right"/>
              <w:rPr>
                <w:b/>
                <w:bCs/>
                <w:sz w:val="16"/>
                <w:szCs w:val="16"/>
              </w:rPr>
            </w:pPr>
            <w:r w:rsidRPr="008A2621">
              <w:rPr>
                <w:b/>
                <w:bCs/>
                <w:sz w:val="16"/>
                <w:szCs w:val="16"/>
              </w:rPr>
              <w:t xml:space="preserve">-379.911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3D7AFB8A" w14:textId="77777777" w:rsidR="008A2621" w:rsidRPr="008A2621" w:rsidRDefault="008A2621">
            <w:pPr>
              <w:jc w:val="center"/>
              <w:rPr>
                <w:b/>
                <w:bCs/>
                <w:sz w:val="16"/>
                <w:szCs w:val="16"/>
              </w:rPr>
            </w:pPr>
            <w:r w:rsidRPr="008A2621">
              <w:rPr>
                <w:b/>
                <w:bCs/>
                <w:sz w:val="16"/>
                <w:szCs w:val="16"/>
              </w:rPr>
              <w:t>70</w:t>
            </w:r>
          </w:p>
        </w:tc>
        <w:tc>
          <w:tcPr>
            <w:tcW w:w="1085" w:type="dxa"/>
            <w:tcBorders>
              <w:top w:val="single" w:sz="8" w:space="0" w:color="auto"/>
              <w:left w:val="nil"/>
              <w:bottom w:val="single" w:sz="8" w:space="0" w:color="auto"/>
              <w:right w:val="single" w:sz="8" w:space="0" w:color="auto"/>
            </w:tcBorders>
            <w:shd w:val="clear" w:color="000000" w:fill="BFBFBF"/>
            <w:vAlign w:val="center"/>
            <w:hideMark/>
          </w:tcPr>
          <w:p w14:paraId="3210BD31" w14:textId="77777777" w:rsidR="008A2621" w:rsidRPr="008A2621" w:rsidRDefault="008A2621">
            <w:pPr>
              <w:jc w:val="center"/>
              <w:rPr>
                <w:b/>
                <w:bCs/>
                <w:sz w:val="16"/>
                <w:szCs w:val="16"/>
              </w:rPr>
            </w:pPr>
            <w:r w:rsidRPr="008A2621">
              <w:rPr>
                <w:b/>
                <w:bCs/>
                <w:sz w:val="16"/>
                <w:szCs w:val="16"/>
              </w:rPr>
              <w:t>110</w:t>
            </w:r>
          </w:p>
        </w:tc>
      </w:tr>
      <w:tr w:rsidR="0019346E" w14:paraId="42E37E74" w14:textId="77777777" w:rsidTr="0019346E">
        <w:trPr>
          <w:trHeight w:val="195"/>
          <w:jc w:val="center"/>
        </w:trPr>
        <w:tc>
          <w:tcPr>
            <w:tcW w:w="688" w:type="dxa"/>
            <w:tcBorders>
              <w:top w:val="nil"/>
              <w:left w:val="single" w:sz="8" w:space="0" w:color="auto"/>
              <w:bottom w:val="single" w:sz="8" w:space="0" w:color="auto"/>
              <w:right w:val="single" w:sz="4" w:space="0" w:color="auto"/>
            </w:tcBorders>
            <w:shd w:val="clear" w:color="000000" w:fill="BFBFBF"/>
            <w:noWrap/>
            <w:vAlign w:val="center"/>
            <w:hideMark/>
          </w:tcPr>
          <w:p w14:paraId="1DA5604E" w14:textId="77777777" w:rsidR="008A2621" w:rsidRPr="008A2621" w:rsidRDefault="008A2621">
            <w:pPr>
              <w:jc w:val="center"/>
              <w:rPr>
                <w:b/>
                <w:bCs/>
                <w:sz w:val="16"/>
                <w:szCs w:val="16"/>
              </w:rPr>
            </w:pPr>
            <w:r w:rsidRPr="008A2621">
              <w:rPr>
                <w:b/>
                <w:bCs/>
                <w:sz w:val="16"/>
                <w:szCs w:val="16"/>
              </w:rPr>
              <w:t>III</w:t>
            </w:r>
          </w:p>
        </w:tc>
        <w:tc>
          <w:tcPr>
            <w:tcW w:w="4621" w:type="dxa"/>
            <w:tcBorders>
              <w:top w:val="nil"/>
              <w:left w:val="nil"/>
              <w:bottom w:val="single" w:sz="8" w:space="0" w:color="auto"/>
              <w:right w:val="single" w:sz="4" w:space="0" w:color="auto"/>
            </w:tcBorders>
            <w:shd w:val="clear" w:color="000000" w:fill="BFBFBF"/>
            <w:noWrap/>
            <w:vAlign w:val="center"/>
            <w:hideMark/>
          </w:tcPr>
          <w:p w14:paraId="6C6C574A" w14:textId="77777777" w:rsidR="008A2621" w:rsidRPr="00D35405" w:rsidRDefault="008A2621">
            <w:pPr>
              <w:rPr>
                <w:b/>
                <w:bCs/>
                <w:sz w:val="14"/>
                <w:szCs w:val="14"/>
              </w:rPr>
            </w:pPr>
            <w:r w:rsidRPr="00D35405">
              <w:rPr>
                <w:b/>
                <w:bCs/>
                <w:sz w:val="14"/>
                <w:szCs w:val="14"/>
              </w:rPr>
              <w:t>ДОБИТАК/ГУБИТАК РЕДОВНЕ АКТИВНОСТИ (I+II)</w:t>
            </w:r>
          </w:p>
        </w:tc>
        <w:tc>
          <w:tcPr>
            <w:tcW w:w="1134" w:type="dxa"/>
            <w:tcBorders>
              <w:top w:val="nil"/>
              <w:left w:val="nil"/>
              <w:bottom w:val="single" w:sz="8" w:space="0" w:color="auto"/>
              <w:right w:val="single" w:sz="4" w:space="0" w:color="auto"/>
            </w:tcBorders>
            <w:shd w:val="clear" w:color="000000" w:fill="BFBFBF"/>
            <w:noWrap/>
            <w:vAlign w:val="center"/>
            <w:hideMark/>
          </w:tcPr>
          <w:p w14:paraId="135DB29D" w14:textId="77777777" w:rsidR="008A2621" w:rsidRPr="008A2621" w:rsidRDefault="008A2621">
            <w:pPr>
              <w:jc w:val="right"/>
              <w:rPr>
                <w:b/>
                <w:bCs/>
                <w:sz w:val="16"/>
                <w:szCs w:val="16"/>
              </w:rPr>
            </w:pPr>
            <w:r w:rsidRPr="008A2621">
              <w:rPr>
                <w:b/>
                <w:bCs/>
                <w:sz w:val="16"/>
                <w:szCs w:val="16"/>
              </w:rPr>
              <w:t xml:space="preserve">-41.863.552    </w:t>
            </w:r>
          </w:p>
        </w:tc>
        <w:tc>
          <w:tcPr>
            <w:tcW w:w="1417" w:type="dxa"/>
            <w:tcBorders>
              <w:top w:val="nil"/>
              <w:left w:val="nil"/>
              <w:bottom w:val="single" w:sz="8" w:space="0" w:color="auto"/>
              <w:right w:val="single" w:sz="4" w:space="0" w:color="auto"/>
            </w:tcBorders>
            <w:shd w:val="clear" w:color="000000" w:fill="BFBFBF"/>
            <w:noWrap/>
            <w:vAlign w:val="center"/>
            <w:hideMark/>
          </w:tcPr>
          <w:p w14:paraId="0C99E6E9" w14:textId="77777777" w:rsidR="008A2621" w:rsidRPr="008A2621" w:rsidRDefault="008A2621">
            <w:pPr>
              <w:jc w:val="right"/>
              <w:rPr>
                <w:b/>
                <w:bCs/>
                <w:sz w:val="16"/>
                <w:szCs w:val="16"/>
              </w:rPr>
            </w:pPr>
            <w:r w:rsidRPr="008A2621">
              <w:rPr>
                <w:b/>
                <w:bCs/>
                <w:sz w:val="16"/>
                <w:szCs w:val="16"/>
              </w:rPr>
              <w:t xml:space="preserve">-4.769.593    </w:t>
            </w:r>
          </w:p>
        </w:tc>
        <w:tc>
          <w:tcPr>
            <w:tcW w:w="1134" w:type="dxa"/>
            <w:tcBorders>
              <w:top w:val="nil"/>
              <w:left w:val="nil"/>
              <w:bottom w:val="single" w:sz="8" w:space="0" w:color="auto"/>
              <w:right w:val="single" w:sz="4" w:space="0" w:color="auto"/>
            </w:tcBorders>
            <w:shd w:val="clear" w:color="000000" w:fill="BFBFBF"/>
            <w:noWrap/>
            <w:vAlign w:val="center"/>
            <w:hideMark/>
          </w:tcPr>
          <w:p w14:paraId="073C4321" w14:textId="77777777" w:rsidR="008A2621" w:rsidRPr="008A2621" w:rsidRDefault="008A2621">
            <w:pPr>
              <w:jc w:val="right"/>
              <w:rPr>
                <w:b/>
                <w:bCs/>
                <w:sz w:val="16"/>
                <w:szCs w:val="16"/>
              </w:rPr>
            </w:pPr>
            <w:r w:rsidRPr="008A2621">
              <w:rPr>
                <w:b/>
                <w:bCs/>
                <w:sz w:val="16"/>
                <w:szCs w:val="16"/>
              </w:rPr>
              <w:t xml:space="preserve">-33.966.048    </w:t>
            </w:r>
          </w:p>
        </w:tc>
        <w:tc>
          <w:tcPr>
            <w:tcW w:w="950" w:type="dxa"/>
            <w:tcBorders>
              <w:top w:val="nil"/>
              <w:left w:val="nil"/>
              <w:bottom w:val="single" w:sz="8" w:space="0" w:color="auto"/>
              <w:right w:val="single" w:sz="4" w:space="0" w:color="auto"/>
            </w:tcBorders>
            <w:shd w:val="clear" w:color="000000" w:fill="BFBFBF"/>
            <w:vAlign w:val="center"/>
            <w:hideMark/>
          </w:tcPr>
          <w:p w14:paraId="2DE7EB3B" w14:textId="77777777" w:rsidR="008A2621" w:rsidRPr="008A2621" w:rsidRDefault="008A2621">
            <w:pPr>
              <w:jc w:val="center"/>
              <w:rPr>
                <w:b/>
                <w:bCs/>
                <w:sz w:val="16"/>
                <w:szCs w:val="16"/>
              </w:rPr>
            </w:pPr>
            <w:r w:rsidRPr="008A2621">
              <w:rPr>
                <w:b/>
                <w:bCs/>
                <w:sz w:val="16"/>
                <w:szCs w:val="16"/>
              </w:rPr>
              <w:t>81</w:t>
            </w:r>
          </w:p>
        </w:tc>
        <w:tc>
          <w:tcPr>
            <w:tcW w:w="1085" w:type="dxa"/>
            <w:tcBorders>
              <w:top w:val="nil"/>
              <w:left w:val="nil"/>
              <w:bottom w:val="single" w:sz="8" w:space="0" w:color="auto"/>
              <w:right w:val="single" w:sz="8" w:space="0" w:color="auto"/>
            </w:tcBorders>
            <w:shd w:val="clear" w:color="000000" w:fill="BFBFBF"/>
            <w:vAlign w:val="center"/>
            <w:hideMark/>
          </w:tcPr>
          <w:p w14:paraId="353810A6" w14:textId="77777777" w:rsidR="008A2621" w:rsidRPr="008A2621" w:rsidRDefault="008A2621">
            <w:pPr>
              <w:jc w:val="center"/>
              <w:rPr>
                <w:b/>
                <w:bCs/>
                <w:sz w:val="16"/>
                <w:szCs w:val="16"/>
              </w:rPr>
            </w:pPr>
            <w:r w:rsidRPr="008A2621">
              <w:rPr>
                <w:b/>
                <w:bCs/>
                <w:sz w:val="16"/>
                <w:szCs w:val="16"/>
              </w:rPr>
              <w:t>712</w:t>
            </w:r>
          </w:p>
        </w:tc>
      </w:tr>
      <w:tr w:rsidR="0019346E" w14:paraId="28412570" w14:textId="77777777" w:rsidTr="0019346E">
        <w:trPr>
          <w:trHeight w:val="183"/>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2C77134A" w14:textId="77777777" w:rsidR="008A2621" w:rsidRPr="008A2621" w:rsidRDefault="008A2621">
            <w:pPr>
              <w:jc w:val="center"/>
              <w:rPr>
                <w:sz w:val="16"/>
                <w:szCs w:val="16"/>
              </w:rPr>
            </w:pPr>
            <w:r w:rsidRPr="008A2621">
              <w:rPr>
                <w:sz w:val="16"/>
                <w:szCs w:val="16"/>
              </w:rPr>
              <w:t>5.</w:t>
            </w:r>
          </w:p>
        </w:tc>
        <w:tc>
          <w:tcPr>
            <w:tcW w:w="4621" w:type="dxa"/>
            <w:tcBorders>
              <w:top w:val="nil"/>
              <w:left w:val="nil"/>
              <w:bottom w:val="single" w:sz="4" w:space="0" w:color="auto"/>
              <w:right w:val="single" w:sz="4" w:space="0" w:color="auto"/>
            </w:tcBorders>
            <w:shd w:val="clear" w:color="auto" w:fill="auto"/>
            <w:noWrap/>
            <w:vAlign w:val="center"/>
            <w:hideMark/>
          </w:tcPr>
          <w:p w14:paraId="6F2BCDFB" w14:textId="77777777" w:rsidR="008A2621" w:rsidRPr="00D35405" w:rsidRDefault="008A2621">
            <w:pPr>
              <w:rPr>
                <w:sz w:val="14"/>
                <w:szCs w:val="14"/>
              </w:rPr>
            </w:pPr>
            <w:r w:rsidRPr="00D35405">
              <w:rPr>
                <w:sz w:val="14"/>
                <w:szCs w:val="14"/>
              </w:rPr>
              <w:t>ОСТАЛИ ПРИХОДИ</w:t>
            </w:r>
          </w:p>
        </w:tc>
        <w:tc>
          <w:tcPr>
            <w:tcW w:w="1134" w:type="dxa"/>
            <w:tcBorders>
              <w:top w:val="nil"/>
              <w:left w:val="nil"/>
              <w:bottom w:val="single" w:sz="4" w:space="0" w:color="auto"/>
              <w:right w:val="single" w:sz="4" w:space="0" w:color="auto"/>
            </w:tcBorders>
            <w:shd w:val="clear" w:color="auto" w:fill="auto"/>
            <w:noWrap/>
            <w:vAlign w:val="center"/>
            <w:hideMark/>
          </w:tcPr>
          <w:p w14:paraId="7E89F6B0" w14:textId="77777777" w:rsidR="008A2621" w:rsidRPr="008A2621" w:rsidRDefault="008A2621">
            <w:pPr>
              <w:jc w:val="right"/>
              <w:rPr>
                <w:sz w:val="16"/>
                <w:szCs w:val="16"/>
              </w:rPr>
            </w:pPr>
            <w:r w:rsidRPr="008A2621">
              <w:rPr>
                <w:sz w:val="16"/>
                <w:szCs w:val="16"/>
              </w:rPr>
              <w:t xml:space="preserve">2.371.062    </w:t>
            </w:r>
          </w:p>
        </w:tc>
        <w:tc>
          <w:tcPr>
            <w:tcW w:w="1417" w:type="dxa"/>
            <w:tcBorders>
              <w:top w:val="nil"/>
              <w:left w:val="nil"/>
              <w:bottom w:val="single" w:sz="4" w:space="0" w:color="auto"/>
              <w:right w:val="single" w:sz="4" w:space="0" w:color="auto"/>
            </w:tcBorders>
            <w:shd w:val="clear" w:color="auto" w:fill="auto"/>
            <w:noWrap/>
            <w:vAlign w:val="center"/>
            <w:hideMark/>
          </w:tcPr>
          <w:p w14:paraId="0DC9BC58" w14:textId="77777777" w:rsidR="008A2621" w:rsidRPr="008A2621" w:rsidRDefault="008A2621">
            <w:pPr>
              <w:jc w:val="right"/>
              <w:rPr>
                <w:sz w:val="16"/>
                <w:szCs w:val="16"/>
              </w:rPr>
            </w:pPr>
            <w:r w:rsidRPr="008A2621">
              <w:rPr>
                <w:sz w:val="16"/>
                <w:szCs w:val="16"/>
              </w:rPr>
              <w:t xml:space="preserve">5.009.677    </w:t>
            </w:r>
          </w:p>
        </w:tc>
        <w:tc>
          <w:tcPr>
            <w:tcW w:w="1134" w:type="dxa"/>
            <w:tcBorders>
              <w:top w:val="nil"/>
              <w:left w:val="nil"/>
              <w:bottom w:val="single" w:sz="4" w:space="0" w:color="auto"/>
              <w:right w:val="single" w:sz="4" w:space="0" w:color="auto"/>
            </w:tcBorders>
            <w:shd w:val="clear" w:color="auto" w:fill="auto"/>
            <w:noWrap/>
            <w:vAlign w:val="center"/>
            <w:hideMark/>
          </w:tcPr>
          <w:p w14:paraId="0F4B3FEF" w14:textId="77777777" w:rsidR="008A2621" w:rsidRPr="008A2621" w:rsidRDefault="008A2621">
            <w:pPr>
              <w:jc w:val="right"/>
              <w:rPr>
                <w:sz w:val="16"/>
                <w:szCs w:val="16"/>
              </w:rPr>
            </w:pPr>
            <w:r w:rsidRPr="008A2621">
              <w:rPr>
                <w:sz w:val="16"/>
                <w:szCs w:val="16"/>
              </w:rPr>
              <w:t xml:space="preserve">157.566    </w:t>
            </w:r>
          </w:p>
        </w:tc>
        <w:tc>
          <w:tcPr>
            <w:tcW w:w="950" w:type="dxa"/>
            <w:tcBorders>
              <w:top w:val="nil"/>
              <w:left w:val="nil"/>
              <w:bottom w:val="single" w:sz="4" w:space="0" w:color="auto"/>
              <w:right w:val="single" w:sz="4" w:space="0" w:color="auto"/>
            </w:tcBorders>
            <w:shd w:val="clear" w:color="auto" w:fill="auto"/>
            <w:noWrap/>
            <w:vAlign w:val="center"/>
            <w:hideMark/>
          </w:tcPr>
          <w:p w14:paraId="54E05DA2" w14:textId="77777777" w:rsidR="008A2621" w:rsidRPr="008A2621" w:rsidRDefault="008A2621">
            <w:pPr>
              <w:jc w:val="center"/>
              <w:rPr>
                <w:sz w:val="16"/>
                <w:szCs w:val="16"/>
              </w:rPr>
            </w:pPr>
            <w:r w:rsidRPr="008A2621">
              <w:rPr>
                <w:sz w:val="16"/>
                <w:szCs w:val="16"/>
              </w:rPr>
              <w:t>7</w:t>
            </w:r>
          </w:p>
        </w:tc>
        <w:tc>
          <w:tcPr>
            <w:tcW w:w="1085" w:type="dxa"/>
            <w:tcBorders>
              <w:top w:val="nil"/>
              <w:left w:val="nil"/>
              <w:bottom w:val="single" w:sz="4" w:space="0" w:color="auto"/>
              <w:right w:val="single" w:sz="8" w:space="0" w:color="auto"/>
            </w:tcBorders>
            <w:shd w:val="clear" w:color="auto" w:fill="auto"/>
            <w:noWrap/>
            <w:vAlign w:val="center"/>
            <w:hideMark/>
          </w:tcPr>
          <w:p w14:paraId="3E74F754" w14:textId="77777777" w:rsidR="008A2621" w:rsidRPr="008A2621" w:rsidRDefault="008A2621">
            <w:pPr>
              <w:jc w:val="center"/>
              <w:rPr>
                <w:sz w:val="16"/>
                <w:szCs w:val="16"/>
              </w:rPr>
            </w:pPr>
            <w:r w:rsidRPr="008A2621">
              <w:rPr>
                <w:sz w:val="16"/>
                <w:szCs w:val="16"/>
              </w:rPr>
              <w:t>3</w:t>
            </w:r>
          </w:p>
        </w:tc>
      </w:tr>
      <w:tr w:rsidR="0019346E" w14:paraId="4E93E6A0" w14:textId="77777777" w:rsidTr="0019346E">
        <w:trPr>
          <w:trHeight w:val="195"/>
          <w:jc w:val="center"/>
        </w:trPr>
        <w:tc>
          <w:tcPr>
            <w:tcW w:w="688" w:type="dxa"/>
            <w:tcBorders>
              <w:top w:val="nil"/>
              <w:left w:val="single" w:sz="8" w:space="0" w:color="auto"/>
              <w:bottom w:val="nil"/>
              <w:right w:val="single" w:sz="4" w:space="0" w:color="auto"/>
            </w:tcBorders>
            <w:shd w:val="clear" w:color="auto" w:fill="auto"/>
            <w:noWrap/>
            <w:vAlign w:val="center"/>
            <w:hideMark/>
          </w:tcPr>
          <w:p w14:paraId="6645FDF2" w14:textId="77777777" w:rsidR="008A2621" w:rsidRPr="008A2621" w:rsidRDefault="008A2621">
            <w:pPr>
              <w:jc w:val="center"/>
              <w:rPr>
                <w:sz w:val="16"/>
                <w:szCs w:val="16"/>
              </w:rPr>
            </w:pPr>
            <w:r w:rsidRPr="008A2621">
              <w:rPr>
                <w:sz w:val="16"/>
                <w:szCs w:val="16"/>
              </w:rPr>
              <w:t>6.</w:t>
            </w:r>
          </w:p>
        </w:tc>
        <w:tc>
          <w:tcPr>
            <w:tcW w:w="4621" w:type="dxa"/>
            <w:tcBorders>
              <w:top w:val="nil"/>
              <w:left w:val="nil"/>
              <w:bottom w:val="nil"/>
              <w:right w:val="single" w:sz="4" w:space="0" w:color="auto"/>
            </w:tcBorders>
            <w:shd w:val="clear" w:color="auto" w:fill="auto"/>
            <w:noWrap/>
            <w:vAlign w:val="center"/>
            <w:hideMark/>
          </w:tcPr>
          <w:p w14:paraId="262C18F6" w14:textId="77777777" w:rsidR="008A2621" w:rsidRPr="00D35405" w:rsidRDefault="008A2621">
            <w:pPr>
              <w:rPr>
                <w:sz w:val="14"/>
                <w:szCs w:val="14"/>
              </w:rPr>
            </w:pPr>
            <w:r w:rsidRPr="00D35405">
              <w:rPr>
                <w:sz w:val="14"/>
                <w:szCs w:val="14"/>
              </w:rPr>
              <w:t>ОСТАЛИ РАСХОДИ</w:t>
            </w:r>
          </w:p>
        </w:tc>
        <w:tc>
          <w:tcPr>
            <w:tcW w:w="1134" w:type="dxa"/>
            <w:tcBorders>
              <w:top w:val="nil"/>
              <w:left w:val="nil"/>
              <w:bottom w:val="nil"/>
              <w:right w:val="single" w:sz="4" w:space="0" w:color="auto"/>
            </w:tcBorders>
            <w:shd w:val="clear" w:color="auto" w:fill="auto"/>
            <w:noWrap/>
            <w:vAlign w:val="center"/>
            <w:hideMark/>
          </w:tcPr>
          <w:p w14:paraId="04C66C5D" w14:textId="77777777" w:rsidR="008A2621" w:rsidRPr="008A2621" w:rsidRDefault="008A2621">
            <w:pPr>
              <w:jc w:val="right"/>
              <w:rPr>
                <w:sz w:val="16"/>
                <w:szCs w:val="16"/>
              </w:rPr>
            </w:pPr>
            <w:r w:rsidRPr="008A2621">
              <w:rPr>
                <w:sz w:val="16"/>
                <w:szCs w:val="16"/>
              </w:rPr>
              <w:t xml:space="preserve">1.315.919    </w:t>
            </w:r>
          </w:p>
        </w:tc>
        <w:tc>
          <w:tcPr>
            <w:tcW w:w="1417" w:type="dxa"/>
            <w:tcBorders>
              <w:top w:val="nil"/>
              <w:left w:val="nil"/>
              <w:bottom w:val="nil"/>
              <w:right w:val="single" w:sz="4" w:space="0" w:color="auto"/>
            </w:tcBorders>
            <w:shd w:val="clear" w:color="auto" w:fill="auto"/>
            <w:noWrap/>
            <w:vAlign w:val="center"/>
            <w:hideMark/>
          </w:tcPr>
          <w:p w14:paraId="4B37DAD7" w14:textId="77777777" w:rsidR="008A2621" w:rsidRPr="008A2621" w:rsidRDefault="008A2621">
            <w:pPr>
              <w:jc w:val="right"/>
              <w:rPr>
                <w:sz w:val="16"/>
                <w:szCs w:val="16"/>
              </w:rPr>
            </w:pPr>
            <w:r w:rsidRPr="008A2621">
              <w:rPr>
                <w:sz w:val="16"/>
                <w:szCs w:val="16"/>
              </w:rPr>
              <w:t xml:space="preserve">240.000    </w:t>
            </w:r>
          </w:p>
        </w:tc>
        <w:tc>
          <w:tcPr>
            <w:tcW w:w="1134" w:type="dxa"/>
            <w:tcBorders>
              <w:top w:val="nil"/>
              <w:left w:val="nil"/>
              <w:bottom w:val="nil"/>
              <w:right w:val="single" w:sz="4" w:space="0" w:color="auto"/>
            </w:tcBorders>
            <w:shd w:val="clear" w:color="000000" w:fill="FFFFFF"/>
            <w:noWrap/>
            <w:vAlign w:val="center"/>
            <w:hideMark/>
          </w:tcPr>
          <w:p w14:paraId="38D346A5" w14:textId="77777777" w:rsidR="008A2621" w:rsidRPr="008A2621" w:rsidRDefault="008A2621">
            <w:pPr>
              <w:jc w:val="right"/>
              <w:rPr>
                <w:sz w:val="16"/>
                <w:szCs w:val="16"/>
              </w:rPr>
            </w:pPr>
            <w:r w:rsidRPr="008A2621">
              <w:rPr>
                <w:sz w:val="16"/>
                <w:szCs w:val="16"/>
              </w:rPr>
              <w:t xml:space="preserve">350.241    </w:t>
            </w:r>
          </w:p>
        </w:tc>
        <w:tc>
          <w:tcPr>
            <w:tcW w:w="950" w:type="dxa"/>
            <w:tcBorders>
              <w:top w:val="nil"/>
              <w:left w:val="nil"/>
              <w:bottom w:val="nil"/>
              <w:right w:val="single" w:sz="4" w:space="0" w:color="auto"/>
            </w:tcBorders>
            <w:shd w:val="clear" w:color="auto" w:fill="auto"/>
            <w:noWrap/>
            <w:vAlign w:val="center"/>
            <w:hideMark/>
          </w:tcPr>
          <w:p w14:paraId="1C49E7EF" w14:textId="77777777" w:rsidR="008A2621" w:rsidRPr="008A2621" w:rsidRDefault="008A2621">
            <w:pPr>
              <w:jc w:val="center"/>
              <w:rPr>
                <w:sz w:val="16"/>
                <w:szCs w:val="16"/>
              </w:rPr>
            </w:pPr>
            <w:r w:rsidRPr="008A2621">
              <w:rPr>
                <w:sz w:val="16"/>
                <w:szCs w:val="16"/>
              </w:rPr>
              <w:t>27</w:t>
            </w:r>
          </w:p>
        </w:tc>
        <w:tc>
          <w:tcPr>
            <w:tcW w:w="1085" w:type="dxa"/>
            <w:tcBorders>
              <w:top w:val="nil"/>
              <w:left w:val="nil"/>
              <w:bottom w:val="nil"/>
              <w:right w:val="single" w:sz="8" w:space="0" w:color="auto"/>
            </w:tcBorders>
            <w:shd w:val="clear" w:color="auto" w:fill="auto"/>
            <w:noWrap/>
            <w:vAlign w:val="center"/>
            <w:hideMark/>
          </w:tcPr>
          <w:p w14:paraId="5A5373F2" w14:textId="77777777" w:rsidR="008A2621" w:rsidRPr="008A2621" w:rsidRDefault="008A2621">
            <w:pPr>
              <w:jc w:val="center"/>
              <w:rPr>
                <w:sz w:val="16"/>
                <w:szCs w:val="16"/>
              </w:rPr>
            </w:pPr>
            <w:r w:rsidRPr="008A2621">
              <w:rPr>
                <w:sz w:val="16"/>
                <w:szCs w:val="16"/>
              </w:rPr>
              <w:t>146</w:t>
            </w:r>
          </w:p>
        </w:tc>
      </w:tr>
      <w:tr w:rsidR="0019346E" w14:paraId="6FDCC21E" w14:textId="77777777" w:rsidTr="0019346E">
        <w:trPr>
          <w:trHeight w:val="359"/>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1B036E8E" w14:textId="77777777" w:rsidR="008A2621" w:rsidRPr="008A2621" w:rsidRDefault="008A2621">
            <w:pPr>
              <w:jc w:val="center"/>
              <w:rPr>
                <w:b/>
                <w:bCs/>
                <w:sz w:val="16"/>
                <w:szCs w:val="16"/>
              </w:rPr>
            </w:pPr>
            <w:r w:rsidRPr="008A2621">
              <w:rPr>
                <w:b/>
                <w:bCs/>
                <w:sz w:val="16"/>
                <w:szCs w:val="16"/>
              </w:rPr>
              <w:t>IV</w:t>
            </w:r>
          </w:p>
        </w:tc>
        <w:tc>
          <w:tcPr>
            <w:tcW w:w="4621" w:type="dxa"/>
            <w:tcBorders>
              <w:top w:val="single" w:sz="8" w:space="0" w:color="auto"/>
              <w:left w:val="nil"/>
              <w:bottom w:val="single" w:sz="8" w:space="0" w:color="auto"/>
              <w:right w:val="single" w:sz="4" w:space="0" w:color="auto"/>
            </w:tcBorders>
            <w:shd w:val="clear" w:color="000000" w:fill="BFBFBF"/>
            <w:vAlign w:val="center"/>
            <w:hideMark/>
          </w:tcPr>
          <w:p w14:paraId="6DB4FCAC" w14:textId="77777777" w:rsidR="008A2621" w:rsidRPr="00D35405" w:rsidRDefault="008A2621">
            <w:pPr>
              <w:rPr>
                <w:b/>
                <w:bCs/>
                <w:sz w:val="14"/>
                <w:szCs w:val="14"/>
              </w:rPr>
            </w:pPr>
            <w:r w:rsidRPr="00D35405">
              <w:rPr>
                <w:b/>
                <w:bCs/>
                <w:sz w:val="14"/>
                <w:szCs w:val="14"/>
              </w:rPr>
              <w:t>ДОБИТАК/ГУБИТАК ПО ОСНОВУ ОСТАЛИХ ПРИХОДА И РАСХОДА (5-6)</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534E5070" w14:textId="77777777" w:rsidR="008A2621" w:rsidRPr="008A2621" w:rsidRDefault="008A2621">
            <w:pPr>
              <w:jc w:val="right"/>
              <w:rPr>
                <w:b/>
                <w:bCs/>
                <w:sz w:val="16"/>
                <w:szCs w:val="16"/>
              </w:rPr>
            </w:pPr>
            <w:r w:rsidRPr="008A2621">
              <w:rPr>
                <w:b/>
                <w:bCs/>
                <w:sz w:val="16"/>
                <w:szCs w:val="16"/>
              </w:rPr>
              <w:t xml:space="preserve">1.055.143    </w:t>
            </w:r>
          </w:p>
        </w:tc>
        <w:tc>
          <w:tcPr>
            <w:tcW w:w="1417" w:type="dxa"/>
            <w:tcBorders>
              <w:top w:val="single" w:sz="8" w:space="0" w:color="auto"/>
              <w:left w:val="nil"/>
              <w:bottom w:val="single" w:sz="8" w:space="0" w:color="auto"/>
              <w:right w:val="single" w:sz="4" w:space="0" w:color="auto"/>
            </w:tcBorders>
            <w:shd w:val="clear" w:color="000000" w:fill="BFBFBF"/>
            <w:noWrap/>
            <w:vAlign w:val="center"/>
            <w:hideMark/>
          </w:tcPr>
          <w:p w14:paraId="7E70BF90" w14:textId="77777777" w:rsidR="008A2621" w:rsidRPr="008A2621" w:rsidRDefault="008A2621">
            <w:pPr>
              <w:jc w:val="right"/>
              <w:rPr>
                <w:b/>
                <w:bCs/>
                <w:sz w:val="16"/>
                <w:szCs w:val="16"/>
              </w:rPr>
            </w:pPr>
            <w:r w:rsidRPr="008A2621">
              <w:rPr>
                <w:b/>
                <w:bCs/>
                <w:sz w:val="16"/>
                <w:szCs w:val="16"/>
              </w:rPr>
              <w:t xml:space="preserve">4.769.677    </w:t>
            </w:r>
          </w:p>
        </w:tc>
        <w:tc>
          <w:tcPr>
            <w:tcW w:w="1134" w:type="dxa"/>
            <w:tcBorders>
              <w:top w:val="single" w:sz="8" w:space="0" w:color="auto"/>
              <w:left w:val="nil"/>
              <w:bottom w:val="single" w:sz="8" w:space="0" w:color="auto"/>
              <w:right w:val="single" w:sz="4" w:space="0" w:color="auto"/>
            </w:tcBorders>
            <w:shd w:val="clear" w:color="000000" w:fill="BFBFBF"/>
            <w:noWrap/>
            <w:vAlign w:val="center"/>
            <w:hideMark/>
          </w:tcPr>
          <w:p w14:paraId="4671E036" w14:textId="77777777" w:rsidR="008A2621" w:rsidRPr="008A2621" w:rsidRDefault="008A2621">
            <w:pPr>
              <w:jc w:val="right"/>
              <w:rPr>
                <w:b/>
                <w:bCs/>
                <w:sz w:val="16"/>
                <w:szCs w:val="16"/>
              </w:rPr>
            </w:pPr>
            <w:r w:rsidRPr="008A2621">
              <w:rPr>
                <w:b/>
                <w:bCs/>
                <w:sz w:val="16"/>
                <w:szCs w:val="16"/>
              </w:rPr>
              <w:t xml:space="preserve">-192.675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19B35CD9" w14:textId="77777777" w:rsidR="008A2621" w:rsidRPr="008A2621" w:rsidRDefault="008A2621">
            <w:pPr>
              <w:jc w:val="center"/>
              <w:rPr>
                <w:b/>
                <w:bCs/>
                <w:sz w:val="16"/>
                <w:szCs w:val="16"/>
              </w:rPr>
            </w:pPr>
            <w:r w:rsidRPr="008A2621">
              <w:rPr>
                <w:b/>
                <w:bCs/>
                <w:sz w:val="16"/>
                <w:szCs w:val="16"/>
              </w:rPr>
              <w:t>-18</w:t>
            </w:r>
          </w:p>
        </w:tc>
        <w:tc>
          <w:tcPr>
            <w:tcW w:w="1085" w:type="dxa"/>
            <w:tcBorders>
              <w:top w:val="single" w:sz="8" w:space="0" w:color="auto"/>
              <w:left w:val="nil"/>
              <w:bottom w:val="single" w:sz="8" w:space="0" w:color="auto"/>
              <w:right w:val="single" w:sz="8" w:space="0" w:color="auto"/>
            </w:tcBorders>
            <w:shd w:val="clear" w:color="000000" w:fill="BFBFBF"/>
            <w:noWrap/>
            <w:vAlign w:val="center"/>
            <w:hideMark/>
          </w:tcPr>
          <w:p w14:paraId="10FDB385" w14:textId="77777777" w:rsidR="008A2621" w:rsidRPr="008A2621" w:rsidRDefault="008A2621">
            <w:pPr>
              <w:jc w:val="center"/>
              <w:rPr>
                <w:b/>
                <w:bCs/>
                <w:sz w:val="16"/>
                <w:szCs w:val="16"/>
              </w:rPr>
            </w:pPr>
            <w:r w:rsidRPr="008A2621">
              <w:rPr>
                <w:b/>
                <w:bCs/>
                <w:sz w:val="16"/>
                <w:szCs w:val="16"/>
              </w:rPr>
              <w:t>-4</w:t>
            </w:r>
          </w:p>
        </w:tc>
      </w:tr>
      <w:tr w:rsidR="0019346E" w14:paraId="5ACB5A56" w14:textId="77777777" w:rsidTr="0019346E">
        <w:trPr>
          <w:trHeight w:val="41"/>
          <w:jc w:val="center"/>
        </w:trPr>
        <w:tc>
          <w:tcPr>
            <w:tcW w:w="688" w:type="dxa"/>
            <w:tcBorders>
              <w:top w:val="nil"/>
              <w:left w:val="single" w:sz="8" w:space="0" w:color="auto"/>
              <w:bottom w:val="single" w:sz="4" w:space="0" w:color="auto"/>
              <w:right w:val="single" w:sz="4" w:space="0" w:color="auto"/>
            </w:tcBorders>
            <w:shd w:val="clear" w:color="auto" w:fill="auto"/>
            <w:noWrap/>
            <w:vAlign w:val="center"/>
            <w:hideMark/>
          </w:tcPr>
          <w:p w14:paraId="030FD9B6" w14:textId="77777777" w:rsidR="008A2621" w:rsidRPr="008A2621" w:rsidRDefault="008A2621">
            <w:pPr>
              <w:jc w:val="center"/>
              <w:rPr>
                <w:sz w:val="16"/>
                <w:szCs w:val="16"/>
              </w:rPr>
            </w:pPr>
            <w:r w:rsidRPr="008A2621">
              <w:rPr>
                <w:sz w:val="16"/>
                <w:szCs w:val="16"/>
              </w:rPr>
              <w:t>7.</w:t>
            </w:r>
          </w:p>
        </w:tc>
        <w:tc>
          <w:tcPr>
            <w:tcW w:w="4621" w:type="dxa"/>
            <w:tcBorders>
              <w:top w:val="nil"/>
              <w:left w:val="nil"/>
              <w:bottom w:val="single" w:sz="4" w:space="0" w:color="auto"/>
              <w:right w:val="single" w:sz="4" w:space="0" w:color="auto"/>
            </w:tcBorders>
            <w:shd w:val="clear" w:color="auto" w:fill="auto"/>
            <w:vAlign w:val="center"/>
            <w:hideMark/>
          </w:tcPr>
          <w:p w14:paraId="121FC24F" w14:textId="77777777" w:rsidR="008A2621" w:rsidRPr="00D35405" w:rsidRDefault="008A2621">
            <w:pPr>
              <w:rPr>
                <w:sz w:val="14"/>
                <w:szCs w:val="14"/>
              </w:rPr>
            </w:pPr>
            <w:r w:rsidRPr="00D35405">
              <w:rPr>
                <w:sz w:val="14"/>
                <w:szCs w:val="14"/>
              </w:rPr>
              <w:t xml:space="preserve">ПРИХОДИ/ДОБИЦИ ОД УСКЛАЂИВАЊА ВРИЈЕДНОСТИ СРЕДСТАВА </w:t>
            </w:r>
          </w:p>
        </w:tc>
        <w:tc>
          <w:tcPr>
            <w:tcW w:w="1134" w:type="dxa"/>
            <w:tcBorders>
              <w:top w:val="nil"/>
              <w:left w:val="nil"/>
              <w:bottom w:val="single" w:sz="4" w:space="0" w:color="auto"/>
              <w:right w:val="single" w:sz="4" w:space="0" w:color="auto"/>
            </w:tcBorders>
            <w:shd w:val="clear" w:color="auto" w:fill="auto"/>
            <w:noWrap/>
            <w:vAlign w:val="center"/>
            <w:hideMark/>
          </w:tcPr>
          <w:p w14:paraId="676E041A" w14:textId="401A121D" w:rsidR="008A2621" w:rsidRPr="008A2621" w:rsidRDefault="008A2621">
            <w:pPr>
              <w:jc w:val="right"/>
              <w:rPr>
                <w:sz w:val="16"/>
                <w:szCs w:val="16"/>
              </w:rPr>
            </w:pPr>
            <w:r w:rsidRPr="008A2621">
              <w:rPr>
                <w:sz w:val="16"/>
                <w:szCs w:val="16"/>
              </w:rPr>
              <w:t xml:space="preserve">201.489    </w:t>
            </w:r>
            <w:r w:rsidR="0001472D">
              <w:rPr>
                <w:rStyle w:val="FootnoteReference"/>
                <w:sz w:val="16"/>
                <w:szCs w:val="16"/>
              </w:rPr>
              <w:footnoteReference w:id="12"/>
            </w:r>
          </w:p>
        </w:tc>
        <w:tc>
          <w:tcPr>
            <w:tcW w:w="1417" w:type="dxa"/>
            <w:tcBorders>
              <w:top w:val="nil"/>
              <w:left w:val="nil"/>
              <w:bottom w:val="single" w:sz="4" w:space="0" w:color="auto"/>
              <w:right w:val="single" w:sz="4" w:space="0" w:color="auto"/>
            </w:tcBorders>
            <w:shd w:val="clear" w:color="auto" w:fill="auto"/>
            <w:noWrap/>
            <w:vAlign w:val="center"/>
            <w:hideMark/>
          </w:tcPr>
          <w:p w14:paraId="02A03B28" w14:textId="77777777" w:rsidR="008A2621" w:rsidRPr="008A2621" w:rsidRDefault="008A2621">
            <w:pPr>
              <w:jc w:val="right"/>
              <w:rPr>
                <w:sz w:val="16"/>
                <w:szCs w:val="16"/>
              </w:rPr>
            </w:pPr>
            <w:r w:rsidRPr="008A2621">
              <w:rPr>
                <w:sz w:val="16"/>
                <w:szCs w:val="16"/>
              </w:rPr>
              <w:t xml:space="preserve">10.000    </w:t>
            </w:r>
          </w:p>
        </w:tc>
        <w:tc>
          <w:tcPr>
            <w:tcW w:w="1134" w:type="dxa"/>
            <w:tcBorders>
              <w:top w:val="nil"/>
              <w:left w:val="nil"/>
              <w:bottom w:val="single" w:sz="4" w:space="0" w:color="auto"/>
              <w:right w:val="single" w:sz="4" w:space="0" w:color="auto"/>
            </w:tcBorders>
            <w:shd w:val="clear" w:color="auto" w:fill="auto"/>
            <w:noWrap/>
            <w:vAlign w:val="center"/>
            <w:hideMark/>
          </w:tcPr>
          <w:p w14:paraId="580A1B9C" w14:textId="77777777" w:rsidR="008A2621" w:rsidRPr="008A2621" w:rsidRDefault="008A2621">
            <w:pPr>
              <w:jc w:val="right"/>
              <w:rPr>
                <w:sz w:val="16"/>
                <w:szCs w:val="16"/>
              </w:rPr>
            </w:pPr>
            <w:r w:rsidRPr="008A2621">
              <w:rPr>
                <w:sz w:val="16"/>
                <w:szCs w:val="16"/>
              </w:rPr>
              <w:t xml:space="preserve">0    </w:t>
            </w:r>
          </w:p>
        </w:tc>
        <w:tc>
          <w:tcPr>
            <w:tcW w:w="950" w:type="dxa"/>
            <w:tcBorders>
              <w:top w:val="nil"/>
              <w:left w:val="nil"/>
              <w:bottom w:val="single" w:sz="4" w:space="0" w:color="auto"/>
              <w:right w:val="single" w:sz="4" w:space="0" w:color="auto"/>
            </w:tcBorders>
            <w:shd w:val="clear" w:color="auto" w:fill="auto"/>
            <w:noWrap/>
            <w:vAlign w:val="center"/>
            <w:hideMark/>
          </w:tcPr>
          <w:p w14:paraId="16D224B7" w14:textId="77777777" w:rsidR="008A2621" w:rsidRPr="008A2621" w:rsidRDefault="008A2621">
            <w:pPr>
              <w:jc w:val="center"/>
              <w:rPr>
                <w:sz w:val="16"/>
                <w:szCs w:val="16"/>
              </w:rPr>
            </w:pPr>
            <w:r w:rsidRPr="008A2621">
              <w:rPr>
                <w:sz w:val="16"/>
                <w:szCs w:val="16"/>
              </w:rPr>
              <w:t>0</w:t>
            </w:r>
          </w:p>
        </w:tc>
        <w:tc>
          <w:tcPr>
            <w:tcW w:w="1085" w:type="dxa"/>
            <w:tcBorders>
              <w:top w:val="nil"/>
              <w:left w:val="nil"/>
              <w:bottom w:val="single" w:sz="4" w:space="0" w:color="auto"/>
              <w:right w:val="single" w:sz="8" w:space="0" w:color="auto"/>
            </w:tcBorders>
            <w:shd w:val="clear" w:color="auto" w:fill="auto"/>
            <w:noWrap/>
            <w:vAlign w:val="center"/>
            <w:hideMark/>
          </w:tcPr>
          <w:p w14:paraId="16D74052" w14:textId="5F74B6AB" w:rsidR="008A2621" w:rsidRPr="008A2621" w:rsidRDefault="008A2621">
            <w:pPr>
              <w:jc w:val="center"/>
              <w:rPr>
                <w:sz w:val="16"/>
                <w:szCs w:val="16"/>
              </w:rPr>
            </w:pPr>
            <w:r w:rsidRPr="008A2621">
              <w:rPr>
                <w:sz w:val="16"/>
                <w:szCs w:val="16"/>
              </w:rPr>
              <w:t>0</w:t>
            </w:r>
          </w:p>
        </w:tc>
      </w:tr>
      <w:tr w:rsidR="0019346E" w14:paraId="78FDF5BF" w14:textId="77777777" w:rsidTr="0019346E">
        <w:trPr>
          <w:trHeight w:val="160"/>
          <w:jc w:val="center"/>
        </w:trPr>
        <w:tc>
          <w:tcPr>
            <w:tcW w:w="688" w:type="dxa"/>
            <w:tcBorders>
              <w:top w:val="nil"/>
              <w:left w:val="single" w:sz="8" w:space="0" w:color="auto"/>
              <w:bottom w:val="nil"/>
              <w:right w:val="single" w:sz="4" w:space="0" w:color="auto"/>
            </w:tcBorders>
            <w:shd w:val="clear" w:color="auto" w:fill="auto"/>
            <w:noWrap/>
            <w:vAlign w:val="center"/>
            <w:hideMark/>
          </w:tcPr>
          <w:p w14:paraId="46557932" w14:textId="77777777" w:rsidR="008A2621" w:rsidRPr="008A2621" w:rsidRDefault="008A2621">
            <w:pPr>
              <w:jc w:val="center"/>
              <w:rPr>
                <w:sz w:val="16"/>
                <w:szCs w:val="16"/>
              </w:rPr>
            </w:pPr>
            <w:r w:rsidRPr="008A2621">
              <w:rPr>
                <w:sz w:val="16"/>
                <w:szCs w:val="16"/>
              </w:rPr>
              <w:t>8.</w:t>
            </w:r>
          </w:p>
        </w:tc>
        <w:tc>
          <w:tcPr>
            <w:tcW w:w="4621" w:type="dxa"/>
            <w:tcBorders>
              <w:top w:val="nil"/>
              <w:left w:val="nil"/>
              <w:bottom w:val="nil"/>
              <w:right w:val="single" w:sz="4" w:space="0" w:color="auto"/>
            </w:tcBorders>
            <w:shd w:val="clear" w:color="auto" w:fill="auto"/>
            <w:vAlign w:val="center"/>
            <w:hideMark/>
          </w:tcPr>
          <w:p w14:paraId="581758D7" w14:textId="77777777" w:rsidR="008A2621" w:rsidRPr="00D35405" w:rsidRDefault="008A2621">
            <w:pPr>
              <w:rPr>
                <w:sz w:val="14"/>
                <w:szCs w:val="14"/>
              </w:rPr>
            </w:pPr>
            <w:r w:rsidRPr="00D35405">
              <w:rPr>
                <w:sz w:val="14"/>
                <w:szCs w:val="14"/>
              </w:rPr>
              <w:t>РАСХОДИ/ГУБИЦИ ОД УСКЛАЂИВАЊА ВРИЈЕДНОСТИ СРЕДСТАВА</w:t>
            </w:r>
          </w:p>
        </w:tc>
        <w:tc>
          <w:tcPr>
            <w:tcW w:w="1134" w:type="dxa"/>
            <w:tcBorders>
              <w:top w:val="nil"/>
              <w:left w:val="nil"/>
              <w:bottom w:val="nil"/>
              <w:right w:val="single" w:sz="4" w:space="0" w:color="auto"/>
            </w:tcBorders>
            <w:shd w:val="clear" w:color="auto" w:fill="auto"/>
            <w:noWrap/>
            <w:vAlign w:val="center"/>
            <w:hideMark/>
          </w:tcPr>
          <w:p w14:paraId="12B81C9B" w14:textId="77777777" w:rsidR="008A2621" w:rsidRPr="008A2621" w:rsidRDefault="008A2621">
            <w:pPr>
              <w:jc w:val="right"/>
              <w:rPr>
                <w:sz w:val="16"/>
                <w:szCs w:val="16"/>
              </w:rPr>
            </w:pPr>
            <w:r w:rsidRPr="008A2621">
              <w:rPr>
                <w:sz w:val="16"/>
                <w:szCs w:val="16"/>
              </w:rPr>
              <w:t xml:space="preserve">105    </w:t>
            </w:r>
          </w:p>
        </w:tc>
        <w:tc>
          <w:tcPr>
            <w:tcW w:w="1417" w:type="dxa"/>
            <w:tcBorders>
              <w:top w:val="nil"/>
              <w:left w:val="nil"/>
              <w:bottom w:val="nil"/>
              <w:right w:val="single" w:sz="4" w:space="0" w:color="auto"/>
            </w:tcBorders>
            <w:shd w:val="clear" w:color="auto" w:fill="auto"/>
            <w:noWrap/>
            <w:vAlign w:val="center"/>
            <w:hideMark/>
          </w:tcPr>
          <w:p w14:paraId="3C2E1A62" w14:textId="77777777" w:rsidR="008A2621" w:rsidRPr="008A2621" w:rsidRDefault="008A2621">
            <w:pPr>
              <w:jc w:val="right"/>
              <w:rPr>
                <w:sz w:val="16"/>
                <w:szCs w:val="16"/>
              </w:rPr>
            </w:pPr>
            <w:r w:rsidRPr="008A2621">
              <w:rPr>
                <w:sz w:val="16"/>
                <w:szCs w:val="16"/>
              </w:rPr>
              <w:t xml:space="preserve">10.000    </w:t>
            </w:r>
          </w:p>
        </w:tc>
        <w:tc>
          <w:tcPr>
            <w:tcW w:w="1134" w:type="dxa"/>
            <w:tcBorders>
              <w:top w:val="nil"/>
              <w:left w:val="nil"/>
              <w:bottom w:val="nil"/>
              <w:right w:val="single" w:sz="4" w:space="0" w:color="auto"/>
            </w:tcBorders>
            <w:shd w:val="clear" w:color="auto" w:fill="auto"/>
            <w:noWrap/>
            <w:vAlign w:val="center"/>
            <w:hideMark/>
          </w:tcPr>
          <w:p w14:paraId="4FB704A8" w14:textId="77777777" w:rsidR="008A2621" w:rsidRPr="008A2621" w:rsidRDefault="008A2621">
            <w:pPr>
              <w:jc w:val="right"/>
              <w:rPr>
                <w:sz w:val="16"/>
                <w:szCs w:val="16"/>
              </w:rPr>
            </w:pPr>
            <w:r w:rsidRPr="008A2621">
              <w:rPr>
                <w:sz w:val="16"/>
                <w:szCs w:val="16"/>
              </w:rPr>
              <w:t xml:space="preserve">6.124    </w:t>
            </w:r>
          </w:p>
        </w:tc>
        <w:tc>
          <w:tcPr>
            <w:tcW w:w="950" w:type="dxa"/>
            <w:tcBorders>
              <w:top w:val="nil"/>
              <w:left w:val="nil"/>
              <w:bottom w:val="single" w:sz="4" w:space="0" w:color="auto"/>
              <w:right w:val="single" w:sz="4" w:space="0" w:color="auto"/>
            </w:tcBorders>
            <w:shd w:val="clear" w:color="auto" w:fill="auto"/>
            <w:noWrap/>
            <w:vAlign w:val="center"/>
            <w:hideMark/>
          </w:tcPr>
          <w:p w14:paraId="3B3A7FD1" w14:textId="77777777" w:rsidR="008A2621" w:rsidRPr="008A2621" w:rsidRDefault="008A2621">
            <w:pPr>
              <w:jc w:val="center"/>
              <w:rPr>
                <w:sz w:val="16"/>
                <w:szCs w:val="16"/>
              </w:rPr>
            </w:pPr>
            <w:r w:rsidRPr="008A2621">
              <w:rPr>
                <w:sz w:val="16"/>
                <w:szCs w:val="16"/>
              </w:rPr>
              <w:t>0</w:t>
            </w:r>
          </w:p>
        </w:tc>
        <w:tc>
          <w:tcPr>
            <w:tcW w:w="1085" w:type="dxa"/>
            <w:tcBorders>
              <w:top w:val="nil"/>
              <w:left w:val="nil"/>
              <w:bottom w:val="nil"/>
              <w:right w:val="single" w:sz="8" w:space="0" w:color="auto"/>
            </w:tcBorders>
            <w:shd w:val="clear" w:color="auto" w:fill="auto"/>
            <w:noWrap/>
            <w:vAlign w:val="center"/>
            <w:hideMark/>
          </w:tcPr>
          <w:p w14:paraId="4E464626" w14:textId="77777777" w:rsidR="008A2621" w:rsidRPr="008A2621" w:rsidRDefault="008A2621">
            <w:pPr>
              <w:jc w:val="center"/>
              <w:rPr>
                <w:sz w:val="16"/>
                <w:szCs w:val="16"/>
              </w:rPr>
            </w:pPr>
            <w:r w:rsidRPr="008A2621">
              <w:rPr>
                <w:sz w:val="16"/>
                <w:szCs w:val="16"/>
              </w:rPr>
              <w:t>61</w:t>
            </w:r>
          </w:p>
        </w:tc>
      </w:tr>
      <w:tr w:rsidR="0019346E" w14:paraId="299DCF08" w14:textId="77777777" w:rsidTr="0019346E">
        <w:trPr>
          <w:trHeight w:val="359"/>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41C98757" w14:textId="77777777" w:rsidR="008A2621" w:rsidRPr="008A2621" w:rsidRDefault="008A2621">
            <w:pPr>
              <w:jc w:val="center"/>
              <w:rPr>
                <w:b/>
                <w:bCs/>
                <w:sz w:val="16"/>
                <w:szCs w:val="16"/>
              </w:rPr>
            </w:pPr>
            <w:r w:rsidRPr="008A2621">
              <w:rPr>
                <w:b/>
                <w:bCs/>
                <w:sz w:val="16"/>
                <w:szCs w:val="16"/>
              </w:rPr>
              <w:t>V</w:t>
            </w:r>
          </w:p>
        </w:tc>
        <w:tc>
          <w:tcPr>
            <w:tcW w:w="4621" w:type="dxa"/>
            <w:tcBorders>
              <w:top w:val="single" w:sz="8" w:space="0" w:color="auto"/>
              <w:left w:val="nil"/>
              <w:bottom w:val="single" w:sz="8" w:space="0" w:color="auto"/>
              <w:right w:val="single" w:sz="4" w:space="0" w:color="auto"/>
            </w:tcBorders>
            <w:shd w:val="clear" w:color="000000" w:fill="BFBFBF"/>
            <w:vAlign w:val="center"/>
            <w:hideMark/>
          </w:tcPr>
          <w:p w14:paraId="6B59DE42" w14:textId="77777777" w:rsidR="008A2621" w:rsidRPr="00D35405" w:rsidRDefault="008A2621">
            <w:pPr>
              <w:rPr>
                <w:b/>
                <w:bCs/>
                <w:sz w:val="14"/>
                <w:szCs w:val="14"/>
              </w:rPr>
            </w:pPr>
            <w:r w:rsidRPr="00D35405">
              <w:rPr>
                <w:b/>
                <w:bCs/>
                <w:sz w:val="14"/>
                <w:szCs w:val="14"/>
              </w:rPr>
              <w:t>ДОБИТАК/ГУБИТАК ПО ОСНОВУ УСКЛАЂИВАЊА ВРИЈЕДНОСТИ ИМОВИНЕ</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71B07905" w14:textId="77777777" w:rsidR="008A2621" w:rsidRPr="008A2621" w:rsidRDefault="008A2621">
            <w:pPr>
              <w:jc w:val="right"/>
              <w:rPr>
                <w:b/>
                <w:bCs/>
                <w:sz w:val="16"/>
                <w:szCs w:val="16"/>
              </w:rPr>
            </w:pPr>
            <w:r w:rsidRPr="008A2621">
              <w:rPr>
                <w:b/>
                <w:bCs/>
                <w:sz w:val="16"/>
                <w:szCs w:val="16"/>
              </w:rPr>
              <w:t xml:space="preserve">201.384    </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14:paraId="1A1F9627" w14:textId="77777777" w:rsidR="008A2621" w:rsidRPr="008A2621" w:rsidRDefault="008A2621">
            <w:pPr>
              <w:jc w:val="right"/>
              <w:rPr>
                <w:b/>
                <w:bCs/>
                <w:sz w:val="16"/>
                <w:szCs w:val="16"/>
              </w:rPr>
            </w:pPr>
            <w:r w:rsidRPr="008A2621">
              <w:rPr>
                <w:b/>
                <w:bCs/>
                <w:sz w:val="16"/>
                <w:szCs w:val="16"/>
              </w:rPr>
              <w:t xml:space="preserve">0    </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48D007D8" w14:textId="77777777" w:rsidR="008A2621" w:rsidRPr="008A2621" w:rsidRDefault="008A2621">
            <w:pPr>
              <w:jc w:val="right"/>
              <w:rPr>
                <w:b/>
                <w:bCs/>
                <w:sz w:val="16"/>
                <w:szCs w:val="16"/>
              </w:rPr>
            </w:pPr>
            <w:r w:rsidRPr="008A2621">
              <w:rPr>
                <w:b/>
                <w:bCs/>
                <w:sz w:val="16"/>
                <w:szCs w:val="16"/>
              </w:rPr>
              <w:t xml:space="preserve">-6.124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6FC9D3B7" w14:textId="1733723F" w:rsidR="008A2621" w:rsidRPr="008A2621" w:rsidRDefault="008A2621">
            <w:pPr>
              <w:jc w:val="center"/>
              <w:rPr>
                <w:b/>
                <w:bCs/>
                <w:sz w:val="16"/>
                <w:szCs w:val="16"/>
              </w:rPr>
            </w:pPr>
            <w:r w:rsidRPr="008A2621">
              <w:rPr>
                <w:b/>
                <w:bCs/>
                <w:sz w:val="16"/>
                <w:szCs w:val="16"/>
              </w:rPr>
              <w:t>0</w:t>
            </w:r>
          </w:p>
        </w:tc>
        <w:tc>
          <w:tcPr>
            <w:tcW w:w="1085" w:type="dxa"/>
            <w:tcBorders>
              <w:top w:val="single" w:sz="8" w:space="0" w:color="auto"/>
              <w:left w:val="nil"/>
              <w:bottom w:val="single" w:sz="8" w:space="0" w:color="auto"/>
              <w:right w:val="single" w:sz="8" w:space="0" w:color="auto"/>
            </w:tcBorders>
            <w:shd w:val="clear" w:color="000000" w:fill="BFBFBF"/>
            <w:vAlign w:val="center"/>
            <w:hideMark/>
          </w:tcPr>
          <w:p w14:paraId="2CCC030D" w14:textId="7D5408B6" w:rsidR="008A2621" w:rsidRPr="008A2621" w:rsidRDefault="008A2621">
            <w:pPr>
              <w:jc w:val="center"/>
              <w:rPr>
                <w:b/>
                <w:bCs/>
                <w:sz w:val="16"/>
                <w:szCs w:val="16"/>
              </w:rPr>
            </w:pPr>
            <w:r w:rsidRPr="008A2621">
              <w:rPr>
                <w:b/>
                <w:bCs/>
                <w:sz w:val="16"/>
                <w:szCs w:val="16"/>
              </w:rPr>
              <w:t>0</w:t>
            </w:r>
          </w:p>
        </w:tc>
      </w:tr>
      <w:tr w:rsidR="0019346E" w14:paraId="4BFA6D62" w14:textId="77777777" w:rsidTr="0019346E">
        <w:trPr>
          <w:trHeight w:val="348"/>
          <w:jc w:val="center"/>
        </w:trPr>
        <w:tc>
          <w:tcPr>
            <w:tcW w:w="688" w:type="dxa"/>
            <w:tcBorders>
              <w:top w:val="nil"/>
              <w:left w:val="single" w:sz="8" w:space="0" w:color="auto"/>
              <w:bottom w:val="single" w:sz="4" w:space="0" w:color="auto"/>
              <w:right w:val="single" w:sz="4" w:space="0" w:color="auto"/>
            </w:tcBorders>
            <w:shd w:val="clear" w:color="auto" w:fill="auto"/>
            <w:vAlign w:val="center"/>
            <w:hideMark/>
          </w:tcPr>
          <w:p w14:paraId="261C406C" w14:textId="77777777" w:rsidR="008A2621" w:rsidRPr="008A2621" w:rsidRDefault="008A2621">
            <w:pPr>
              <w:jc w:val="center"/>
              <w:rPr>
                <w:sz w:val="16"/>
                <w:szCs w:val="16"/>
              </w:rPr>
            </w:pPr>
            <w:r w:rsidRPr="008A2621">
              <w:rPr>
                <w:sz w:val="16"/>
                <w:szCs w:val="16"/>
              </w:rPr>
              <w:t>9.</w:t>
            </w:r>
          </w:p>
        </w:tc>
        <w:tc>
          <w:tcPr>
            <w:tcW w:w="4621" w:type="dxa"/>
            <w:tcBorders>
              <w:top w:val="nil"/>
              <w:left w:val="nil"/>
              <w:bottom w:val="single" w:sz="4" w:space="0" w:color="auto"/>
              <w:right w:val="single" w:sz="4" w:space="0" w:color="auto"/>
            </w:tcBorders>
            <w:shd w:val="clear" w:color="auto" w:fill="auto"/>
            <w:vAlign w:val="center"/>
            <w:hideMark/>
          </w:tcPr>
          <w:p w14:paraId="24E032E6" w14:textId="77777777" w:rsidR="008A2621" w:rsidRPr="00D35405" w:rsidRDefault="008A2621">
            <w:pPr>
              <w:rPr>
                <w:sz w:val="14"/>
                <w:szCs w:val="14"/>
              </w:rPr>
            </w:pPr>
            <w:r w:rsidRPr="00D35405">
              <w:rPr>
                <w:sz w:val="14"/>
                <w:szCs w:val="14"/>
              </w:rPr>
              <w:t>ПРИХОДИ ПО ОСНОВУ ПРОМЈЕНЕ РАЧУНОВОДСТВЕНИХ ПОЛИТИКА И ИСПРАВКЕ ГРЕШАКА ИЗ РАНИЈИХ ГОДИНА</w:t>
            </w:r>
          </w:p>
        </w:tc>
        <w:tc>
          <w:tcPr>
            <w:tcW w:w="1134" w:type="dxa"/>
            <w:tcBorders>
              <w:top w:val="nil"/>
              <w:left w:val="nil"/>
              <w:bottom w:val="single" w:sz="4" w:space="0" w:color="auto"/>
              <w:right w:val="single" w:sz="4" w:space="0" w:color="auto"/>
            </w:tcBorders>
            <w:shd w:val="clear" w:color="auto" w:fill="auto"/>
            <w:vAlign w:val="center"/>
            <w:hideMark/>
          </w:tcPr>
          <w:p w14:paraId="480D55DB" w14:textId="77777777" w:rsidR="008A2621" w:rsidRPr="008A2621" w:rsidRDefault="008A2621">
            <w:pPr>
              <w:jc w:val="right"/>
              <w:rPr>
                <w:sz w:val="16"/>
                <w:szCs w:val="16"/>
              </w:rPr>
            </w:pPr>
            <w:r w:rsidRPr="008A2621">
              <w:rPr>
                <w:sz w:val="16"/>
                <w:szCs w:val="16"/>
              </w:rPr>
              <w:t xml:space="preserve">94.575    </w:t>
            </w:r>
          </w:p>
        </w:tc>
        <w:tc>
          <w:tcPr>
            <w:tcW w:w="1417" w:type="dxa"/>
            <w:tcBorders>
              <w:top w:val="nil"/>
              <w:left w:val="nil"/>
              <w:bottom w:val="single" w:sz="4" w:space="0" w:color="auto"/>
              <w:right w:val="single" w:sz="4" w:space="0" w:color="auto"/>
            </w:tcBorders>
            <w:shd w:val="clear" w:color="auto" w:fill="auto"/>
            <w:vAlign w:val="center"/>
            <w:hideMark/>
          </w:tcPr>
          <w:p w14:paraId="42A38428" w14:textId="77777777" w:rsidR="008A2621" w:rsidRPr="008A2621" w:rsidRDefault="008A2621">
            <w:pPr>
              <w:jc w:val="right"/>
              <w:rPr>
                <w:sz w:val="16"/>
                <w:szCs w:val="16"/>
              </w:rPr>
            </w:pPr>
            <w:r w:rsidRPr="008A2621">
              <w:rPr>
                <w:sz w:val="16"/>
                <w:szCs w:val="16"/>
              </w:rPr>
              <w:t xml:space="preserve">10.000    </w:t>
            </w:r>
          </w:p>
        </w:tc>
        <w:tc>
          <w:tcPr>
            <w:tcW w:w="1134" w:type="dxa"/>
            <w:tcBorders>
              <w:top w:val="nil"/>
              <w:left w:val="nil"/>
              <w:bottom w:val="single" w:sz="4" w:space="0" w:color="auto"/>
              <w:right w:val="single" w:sz="4" w:space="0" w:color="auto"/>
            </w:tcBorders>
            <w:shd w:val="clear" w:color="auto" w:fill="auto"/>
            <w:vAlign w:val="center"/>
            <w:hideMark/>
          </w:tcPr>
          <w:p w14:paraId="1611C4F5" w14:textId="77777777" w:rsidR="008A2621" w:rsidRPr="008A2621" w:rsidRDefault="008A2621">
            <w:pPr>
              <w:jc w:val="right"/>
              <w:rPr>
                <w:sz w:val="16"/>
                <w:szCs w:val="16"/>
              </w:rPr>
            </w:pPr>
            <w:r w:rsidRPr="008A2621">
              <w:rPr>
                <w:sz w:val="16"/>
                <w:szCs w:val="16"/>
              </w:rPr>
              <w:t xml:space="preserve">33    </w:t>
            </w:r>
          </w:p>
        </w:tc>
        <w:tc>
          <w:tcPr>
            <w:tcW w:w="950" w:type="dxa"/>
            <w:tcBorders>
              <w:top w:val="nil"/>
              <w:left w:val="nil"/>
              <w:bottom w:val="single" w:sz="4" w:space="0" w:color="auto"/>
              <w:right w:val="single" w:sz="4" w:space="0" w:color="auto"/>
            </w:tcBorders>
            <w:shd w:val="clear" w:color="auto" w:fill="auto"/>
            <w:vAlign w:val="center"/>
            <w:hideMark/>
          </w:tcPr>
          <w:p w14:paraId="42BD96FD" w14:textId="77777777" w:rsidR="008A2621" w:rsidRPr="008A2621" w:rsidRDefault="008A2621">
            <w:pPr>
              <w:jc w:val="center"/>
              <w:rPr>
                <w:sz w:val="16"/>
                <w:szCs w:val="16"/>
              </w:rPr>
            </w:pPr>
            <w:r w:rsidRPr="008A2621">
              <w:rPr>
                <w:sz w:val="16"/>
                <w:szCs w:val="16"/>
              </w:rPr>
              <w:t>0</w:t>
            </w:r>
          </w:p>
        </w:tc>
        <w:tc>
          <w:tcPr>
            <w:tcW w:w="1085" w:type="dxa"/>
            <w:tcBorders>
              <w:top w:val="nil"/>
              <w:left w:val="nil"/>
              <w:bottom w:val="single" w:sz="4" w:space="0" w:color="auto"/>
              <w:right w:val="single" w:sz="8" w:space="0" w:color="auto"/>
            </w:tcBorders>
            <w:shd w:val="clear" w:color="auto" w:fill="auto"/>
            <w:vAlign w:val="center"/>
            <w:hideMark/>
          </w:tcPr>
          <w:p w14:paraId="7E563349" w14:textId="77777777" w:rsidR="008A2621" w:rsidRPr="008A2621" w:rsidRDefault="008A2621">
            <w:pPr>
              <w:jc w:val="center"/>
              <w:rPr>
                <w:sz w:val="16"/>
                <w:szCs w:val="16"/>
              </w:rPr>
            </w:pPr>
            <w:r w:rsidRPr="008A2621">
              <w:rPr>
                <w:sz w:val="16"/>
                <w:szCs w:val="16"/>
              </w:rPr>
              <w:t>0</w:t>
            </w:r>
          </w:p>
        </w:tc>
      </w:tr>
      <w:tr w:rsidR="0019346E" w14:paraId="61EC3E27" w14:textId="77777777" w:rsidTr="0019346E">
        <w:trPr>
          <w:trHeight w:val="123"/>
          <w:jc w:val="center"/>
        </w:trPr>
        <w:tc>
          <w:tcPr>
            <w:tcW w:w="688" w:type="dxa"/>
            <w:tcBorders>
              <w:top w:val="nil"/>
              <w:left w:val="single" w:sz="8" w:space="0" w:color="auto"/>
              <w:bottom w:val="nil"/>
              <w:right w:val="single" w:sz="4" w:space="0" w:color="auto"/>
            </w:tcBorders>
            <w:shd w:val="clear" w:color="auto" w:fill="auto"/>
            <w:vAlign w:val="center"/>
            <w:hideMark/>
          </w:tcPr>
          <w:p w14:paraId="614317CD" w14:textId="77777777" w:rsidR="008A2621" w:rsidRPr="008A2621" w:rsidRDefault="008A2621">
            <w:pPr>
              <w:jc w:val="center"/>
              <w:rPr>
                <w:sz w:val="16"/>
                <w:szCs w:val="16"/>
              </w:rPr>
            </w:pPr>
            <w:r w:rsidRPr="008A2621">
              <w:rPr>
                <w:sz w:val="16"/>
                <w:szCs w:val="16"/>
              </w:rPr>
              <w:t>10.</w:t>
            </w:r>
          </w:p>
        </w:tc>
        <w:tc>
          <w:tcPr>
            <w:tcW w:w="4621" w:type="dxa"/>
            <w:tcBorders>
              <w:top w:val="nil"/>
              <w:left w:val="nil"/>
              <w:bottom w:val="nil"/>
              <w:right w:val="single" w:sz="4" w:space="0" w:color="auto"/>
            </w:tcBorders>
            <w:shd w:val="clear" w:color="auto" w:fill="auto"/>
            <w:vAlign w:val="center"/>
            <w:hideMark/>
          </w:tcPr>
          <w:p w14:paraId="65F4ED16" w14:textId="77777777" w:rsidR="008A2621" w:rsidRPr="00D35405" w:rsidRDefault="008A2621">
            <w:pPr>
              <w:rPr>
                <w:sz w:val="14"/>
                <w:szCs w:val="14"/>
              </w:rPr>
            </w:pPr>
            <w:r w:rsidRPr="00D35405">
              <w:rPr>
                <w:sz w:val="14"/>
                <w:szCs w:val="14"/>
              </w:rPr>
              <w:t>РАСХОДИ ПО ОСНОВУ ПРОМЈЕНЕ РАЧУНОВОДСТВЕНИХ ПОЛИТИКА И ИСПРАВКЕ ГРЕШАКА ИЗ РАНИЈИХ ГОДИНА</w:t>
            </w:r>
          </w:p>
        </w:tc>
        <w:tc>
          <w:tcPr>
            <w:tcW w:w="1134" w:type="dxa"/>
            <w:tcBorders>
              <w:top w:val="nil"/>
              <w:left w:val="nil"/>
              <w:bottom w:val="nil"/>
              <w:right w:val="single" w:sz="4" w:space="0" w:color="auto"/>
            </w:tcBorders>
            <w:shd w:val="clear" w:color="auto" w:fill="auto"/>
            <w:vAlign w:val="center"/>
            <w:hideMark/>
          </w:tcPr>
          <w:p w14:paraId="00384820" w14:textId="77777777" w:rsidR="008A2621" w:rsidRPr="008A2621" w:rsidRDefault="008A2621">
            <w:pPr>
              <w:jc w:val="right"/>
              <w:rPr>
                <w:sz w:val="16"/>
                <w:szCs w:val="16"/>
              </w:rPr>
            </w:pPr>
            <w:r w:rsidRPr="008A2621">
              <w:rPr>
                <w:sz w:val="16"/>
                <w:szCs w:val="16"/>
              </w:rPr>
              <w:t xml:space="preserve">164.356    </w:t>
            </w:r>
          </w:p>
        </w:tc>
        <w:tc>
          <w:tcPr>
            <w:tcW w:w="1417" w:type="dxa"/>
            <w:tcBorders>
              <w:top w:val="nil"/>
              <w:left w:val="nil"/>
              <w:bottom w:val="nil"/>
              <w:right w:val="single" w:sz="4" w:space="0" w:color="auto"/>
            </w:tcBorders>
            <w:shd w:val="clear" w:color="auto" w:fill="auto"/>
            <w:vAlign w:val="center"/>
            <w:hideMark/>
          </w:tcPr>
          <w:p w14:paraId="0A33B305" w14:textId="77777777" w:rsidR="008A2621" w:rsidRPr="008A2621" w:rsidRDefault="008A2621">
            <w:pPr>
              <w:jc w:val="right"/>
              <w:rPr>
                <w:sz w:val="16"/>
                <w:szCs w:val="16"/>
              </w:rPr>
            </w:pPr>
            <w:r w:rsidRPr="008A2621">
              <w:rPr>
                <w:sz w:val="16"/>
                <w:szCs w:val="16"/>
              </w:rPr>
              <w:t xml:space="preserve">10.000    </w:t>
            </w:r>
          </w:p>
        </w:tc>
        <w:tc>
          <w:tcPr>
            <w:tcW w:w="1134" w:type="dxa"/>
            <w:tcBorders>
              <w:top w:val="nil"/>
              <w:left w:val="nil"/>
              <w:bottom w:val="nil"/>
              <w:right w:val="single" w:sz="4" w:space="0" w:color="auto"/>
            </w:tcBorders>
            <w:shd w:val="clear" w:color="000000" w:fill="FFFFFF"/>
            <w:vAlign w:val="center"/>
            <w:hideMark/>
          </w:tcPr>
          <w:p w14:paraId="7C676D8D" w14:textId="77777777" w:rsidR="008A2621" w:rsidRPr="008A2621" w:rsidRDefault="008A2621">
            <w:pPr>
              <w:jc w:val="right"/>
              <w:rPr>
                <w:sz w:val="16"/>
                <w:szCs w:val="16"/>
              </w:rPr>
            </w:pPr>
            <w:r w:rsidRPr="008A2621">
              <w:rPr>
                <w:sz w:val="16"/>
                <w:szCs w:val="16"/>
              </w:rPr>
              <w:t xml:space="preserve">119.888    </w:t>
            </w:r>
          </w:p>
        </w:tc>
        <w:tc>
          <w:tcPr>
            <w:tcW w:w="950" w:type="dxa"/>
            <w:tcBorders>
              <w:top w:val="nil"/>
              <w:left w:val="nil"/>
              <w:bottom w:val="nil"/>
              <w:right w:val="single" w:sz="4" w:space="0" w:color="auto"/>
            </w:tcBorders>
            <w:shd w:val="clear" w:color="auto" w:fill="auto"/>
            <w:vAlign w:val="center"/>
            <w:hideMark/>
          </w:tcPr>
          <w:p w14:paraId="26E2C548" w14:textId="77777777" w:rsidR="008A2621" w:rsidRPr="008A2621" w:rsidRDefault="008A2621">
            <w:pPr>
              <w:jc w:val="center"/>
              <w:rPr>
                <w:sz w:val="16"/>
                <w:szCs w:val="16"/>
              </w:rPr>
            </w:pPr>
            <w:r w:rsidRPr="008A2621">
              <w:rPr>
                <w:sz w:val="16"/>
                <w:szCs w:val="16"/>
              </w:rPr>
              <w:t>73</w:t>
            </w:r>
          </w:p>
        </w:tc>
        <w:tc>
          <w:tcPr>
            <w:tcW w:w="1085" w:type="dxa"/>
            <w:tcBorders>
              <w:top w:val="nil"/>
              <w:left w:val="nil"/>
              <w:bottom w:val="nil"/>
              <w:right w:val="single" w:sz="8" w:space="0" w:color="auto"/>
            </w:tcBorders>
            <w:shd w:val="clear" w:color="auto" w:fill="auto"/>
            <w:vAlign w:val="center"/>
            <w:hideMark/>
          </w:tcPr>
          <w:p w14:paraId="64B72AA7" w14:textId="77777777" w:rsidR="008A2621" w:rsidRPr="008A2621" w:rsidRDefault="008A2621">
            <w:pPr>
              <w:jc w:val="center"/>
              <w:rPr>
                <w:sz w:val="16"/>
                <w:szCs w:val="16"/>
              </w:rPr>
            </w:pPr>
            <w:r w:rsidRPr="008A2621">
              <w:rPr>
                <w:sz w:val="16"/>
                <w:szCs w:val="16"/>
              </w:rPr>
              <w:t>1.199</w:t>
            </w:r>
          </w:p>
        </w:tc>
      </w:tr>
      <w:tr w:rsidR="0019346E" w14:paraId="1BC36395" w14:textId="77777777" w:rsidTr="0019346E">
        <w:trPr>
          <w:trHeight w:val="532"/>
          <w:jc w:val="center"/>
        </w:trPr>
        <w:tc>
          <w:tcPr>
            <w:tcW w:w="68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F19572D" w14:textId="77777777" w:rsidR="008A2621" w:rsidRPr="008A2621" w:rsidRDefault="008A2621">
            <w:pPr>
              <w:jc w:val="center"/>
              <w:rPr>
                <w:b/>
                <w:bCs/>
                <w:sz w:val="16"/>
                <w:szCs w:val="16"/>
              </w:rPr>
            </w:pPr>
            <w:r w:rsidRPr="008A2621">
              <w:rPr>
                <w:b/>
                <w:bCs/>
                <w:sz w:val="16"/>
                <w:szCs w:val="16"/>
              </w:rPr>
              <w:t>VI</w:t>
            </w:r>
          </w:p>
        </w:tc>
        <w:tc>
          <w:tcPr>
            <w:tcW w:w="4621" w:type="dxa"/>
            <w:tcBorders>
              <w:top w:val="single" w:sz="8" w:space="0" w:color="auto"/>
              <w:left w:val="nil"/>
              <w:bottom w:val="single" w:sz="8" w:space="0" w:color="auto"/>
              <w:right w:val="single" w:sz="4" w:space="0" w:color="auto"/>
            </w:tcBorders>
            <w:shd w:val="clear" w:color="000000" w:fill="BFBFBF"/>
            <w:vAlign w:val="center"/>
            <w:hideMark/>
          </w:tcPr>
          <w:p w14:paraId="4A324099" w14:textId="77777777" w:rsidR="008A2621" w:rsidRPr="00D35405" w:rsidRDefault="008A2621">
            <w:pPr>
              <w:rPr>
                <w:b/>
                <w:bCs/>
                <w:sz w:val="14"/>
                <w:szCs w:val="14"/>
              </w:rPr>
            </w:pPr>
            <w:r w:rsidRPr="00D35405">
              <w:rPr>
                <w:b/>
                <w:bCs/>
                <w:sz w:val="14"/>
                <w:szCs w:val="14"/>
              </w:rPr>
              <w:t>ДОБИТАК/ГУБИТАК ПО ОСНОВУ ПРОМЈЕНЕ РАЧУНОВОДСТВЕНИХ ПОЛИТИКА И ИСПРАВКЕ ГРЕШАКА ИЗ РАНИЈИХ ГОДИНА</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04E512F7" w14:textId="77777777" w:rsidR="008A2621" w:rsidRPr="008A2621" w:rsidRDefault="008A2621">
            <w:pPr>
              <w:jc w:val="right"/>
              <w:rPr>
                <w:b/>
                <w:bCs/>
                <w:sz w:val="16"/>
                <w:szCs w:val="16"/>
              </w:rPr>
            </w:pPr>
            <w:r w:rsidRPr="008A2621">
              <w:rPr>
                <w:b/>
                <w:bCs/>
                <w:sz w:val="16"/>
                <w:szCs w:val="16"/>
              </w:rPr>
              <w:t xml:space="preserve">-69.781    </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14:paraId="631537FD" w14:textId="77777777" w:rsidR="008A2621" w:rsidRPr="008A2621" w:rsidRDefault="008A2621">
            <w:pPr>
              <w:jc w:val="right"/>
              <w:rPr>
                <w:b/>
                <w:bCs/>
                <w:sz w:val="16"/>
                <w:szCs w:val="16"/>
              </w:rPr>
            </w:pPr>
            <w:r w:rsidRPr="008A2621">
              <w:rPr>
                <w:b/>
                <w:bCs/>
                <w:sz w:val="16"/>
                <w:szCs w:val="16"/>
              </w:rPr>
              <w:t xml:space="preserve">0    </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14:paraId="4011CFD5" w14:textId="77777777" w:rsidR="008A2621" w:rsidRPr="008A2621" w:rsidRDefault="008A2621">
            <w:pPr>
              <w:jc w:val="right"/>
              <w:rPr>
                <w:b/>
                <w:bCs/>
                <w:sz w:val="16"/>
                <w:szCs w:val="16"/>
              </w:rPr>
            </w:pPr>
            <w:r w:rsidRPr="008A2621">
              <w:rPr>
                <w:b/>
                <w:bCs/>
                <w:sz w:val="16"/>
                <w:szCs w:val="16"/>
              </w:rPr>
              <w:t xml:space="preserve">-119.855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065EFFF0" w14:textId="77777777" w:rsidR="008A2621" w:rsidRPr="008A2621" w:rsidRDefault="008A2621">
            <w:pPr>
              <w:jc w:val="center"/>
              <w:rPr>
                <w:b/>
                <w:bCs/>
                <w:sz w:val="16"/>
                <w:szCs w:val="16"/>
              </w:rPr>
            </w:pPr>
            <w:r w:rsidRPr="008A2621">
              <w:rPr>
                <w:b/>
                <w:bCs/>
                <w:sz w:val="16"/>
                <w:szCs w:val="16"/>
              </w:rPr>
              <w:t>172</w:t>
            </w:r>
          </w:p>
        </w:tc>
        <w:tc>
          <w:tcPr>
            <w:tcW w:w="1085" w:type="dxa"/>
            <w:tcBorders>
              <w:top w:val="single" w:sz="8" w:space="0" w:color="auto"/>
              <w:left w:val="nil"/>
              <w:bottom w:val="single" w:sz="8" w:space="0" w:color="auto"/>
              <w:right w:val="single" w:sz="8" w:space="0" w:color="auto"/>
            </w:tcBorders>
            <w:shd w:val="clear" w:color="000000" w:fill="BFBFBF"/>
            <w:vAlign w:val="center"/>
            <w:hideMark/>
          </w:tcPr>
          <w:p w14:paraId="058D60B3" w14:textId="5A85629B" w:rsidR="008A2621" w:rsidRPr="008A2621" w:rsidRDefault="008A2621">
            <w:pPr>
              <w:jc w:val="center"/>
              <w:rPr>
                <w:b/>
                <w:bCs/>
                <w:sz w:val="16"/>
                <w:szCs w:val="16"/>
              </w:rPr>
            </w:pPr>
            <w:r w:rsidRPr="008A2621">
              <w:rPr>
                <w:b/>
                <w:bCs/>
                <w:sz w:val="16"/>
                <w:szCs w:val="16"/>
              </w:rPr>
              <w:t>0</w:t>
            </w:r>
          </w:p>
        </w:tc>
      </w:tr>
      <w:tr w:rsidR="0019346E" w14:paraId="4E22D141" w14:textId="77777777" w:rsidTr="0019346E">
        <w:trPr>
          <w:trHeight w:val="88"/>
          <w:jc w:val="center"/>
        </w:trPr>
        <w:tc>
          <w:tcPr>
            <w:tcW w:w="688" w:type="dxa"/>
            <w:tcBorders>
              <w:top w:val="nil"/>
              <w:left w:val="single" w:sz="8" w:space="0" w:color="auto"/>
              <w:bottom w:val="single" w:sz="8" w:space="0" w:color="auto"/>
              <w:right w:val="single" w:sz="4" w:space="0" w:color="auto"/>
            </w:tcBorders>
            <w:shd w:val="clear" w:color="000000" w:fill="BFBFBF"/>
            <w:vAlign w:val="center"/>
            <w:hideMark/>
          </w:tcPr>
          <w:p w14:paraId="31D01994" w14:textId="77777777" w:rsidR="008A2621" w:rsidRPr="008A2621" w:rsidRDefault="008A2621">
            <w:pPr>
              <w:jc w:val="center"/>
              <w:rPr>
                <w:b/>
                <w:bCs/>
                <w:sz w:val="16"/>
                <w:szCs w:val="16"/>
              </w:rPr>
            </w:pPr>
            <w:r w:rsidRPr="008A2621">
              <w:rPr>
                <w:b/>
                <w:bCs/>
                <w:sz w:val="16"/>
                <w:szCs w:val="16"/>
              </w:rPr>
              <w:t>VII</w:t>
            </w:r>
          </w:p>
        </w:tc>
        <w:tc>
          <w:tcPr>
            <w:tcW w:w="4621" w:type="dxa"/>
            <w:tcBorders>
              <w:top w:val="nil"/>
              <w:left w:val="nil"/>
              <w:bottom w:val="single" w:sz="8" w:space="0" w:color="auto"/>
              <w:right w:val="single" w:sz="4" w:space="0" w:color="auto"/>
            </w:tcBorders>
            <w:shd w:val="clear" w:color="000000" w:fill="BFBFBF"/>
            <w:vAlign w:val="center"/>
            <w:hideMark/>
          </w:tcPr>
          <w:p w14:paraId="1772236D" w14:textId="77777777" w:rsidR="008A2621" w:rsidRPr="00D35405" w:rsidRDefault="008A2621">
            <w:pPr>
              <w:rPr>
                <w:b/>
                <w:bCs/>
                <w:sz w:val="14"/>
                <w:szCs w:val="14"/>
              </w:rPr>
            </w:pPr>
            <w:r w:rsidRPr="00D35405">
              <w:rPr>
                <w:b/>
                <w:bCs/>
                <w:sz w:val="14"/>
                <w:szCs w:val="14"/>
              </w:rPr>
              <w:t>УКУПНИ ПРИХОДИ (1+3+5+7+9)</w:t>
            </w:r>
          </w:p>
        </w:tc>
        <w:tc>
          <w:tcPr>
            <w:tcW w:w="1134" w:type="dxa"/>
            <w:tcBorders>
              <w:top w:val="nil"/>
              <w:left w:val="nil"/>
              <w:bottom w:val="single" w:sz="8" w:space="0" w:color="auto"/>
              <w:right w:val="single" w:sz="4" w:space="0" w:color="auto"/>
            </w:tcBorders>
            <w:shd w:val="clear" w:color="000000" w:fill="BFBFBF"/>
            <w:noWrap/>
            <w:vAlign w:val="center"/>
            <w:hideMark/>
          </w:tcPr>
          <w:p w14:paraId="10C5CC37" w14:textId="77777777" w:rsidR="008A2621" w:rsidRPr="008A2621" w:rsidRDefault="008A2621">
            <w:pPr>
              <w:jc w:val="right"/>
              <w:rPr>
                <w:b/>
                <w:bCs/>
                <w:sz w:val="16"/>
                <w:szCs w:val="16"/>
              </w:rPr>
            </w:pPr>
            <w:r w:rsidRPr="008A2621">
              <w:rPr>
                <w:b/>
                <w:bCs/>
                <w:sz w:val="16"/>
                <w:szCs w:val="16"/>
              </w:rPr>
              <w:t xml:space="preserve">57.777.228    </w:t>
            </w:r>
          </w:p>
        </w:tc>
        <w:tc>
          <w:tcPr>
            <w:tcW w:w="1417" w:type="dxa"/>
            <w:tcBorders>
              <w:top w:val="nil"/>
              <w:left w:val="nil"/>
              <w:bottom w:val="single" w:sz="8" w:space="0" w:color="auto"/>
              <w:right w:val="single" w:sz="4" w:space="0" w:color="auto"/>
            </w:tcBorders>
            <w:shd w:val="clear" w:color="000000" w:fill="BFBFBF"/>
            <w:noWrap/>
            <w:vAlign w:val="center"/>
            <w:hideMark/>
          </w:tcPr>
          <w:p w14:paraId="0F3815A0" w14:textId="77777777" w:rsidR="008A2621" w:rsidRPr="008A2621" w:rsidRDefault="008A2621">
            <w:pPr>
              <w:jc w:val="right"/>
              <w:rPr>
                <w:b/>
                <w:bCs/>
                <w:sz w:val="16"/>
                <w:szCs w:val="16"/>
              </w:rPr>
            </w:pPr>
            <w:r w:rsidRPr="008A2621">
              <w:rPr>
                <w:b/>
                <w:bCs/>
                <w:sz w:val="16"/>
                <w:szCs w:val="16"/>
              </w:rPr>
              <w:t xml:space="preserve">77.830.400    </w:t>
            </w:r>
          </w:p>
        </w:tc>
        <w:tc>
          <w:tcPr>
            <w:tcW w:w="1134" w:type="dxa"/>
            <w:tcBorders>
              <w:top w:val="nil"/>
              <w:left w:val="nil"/>
              <w:bottom w:val="single" w:sz="8" w:space="0" w:color="auto"/>
              <w:right w:val="single" w:sz="4" w:space="0" w:color="auto"/>
            </w:tcBorders>
            <w:shd w:val="clear" w:color="000000" w:fill="BFBFBF"/>
            <w:noWrap/>
            <w:vAlign w:val="center"/>
            <w:hideMark/>
          </w:tcPr>
          <w:p w14:paraId="75A26514" w14:textId="77777777" w:rsidR="008A2621" w:rsidRPr="008A2621" w:rsidRDefault="008A2621">
            <w:pPr>
              <w:jc w:val="right"/>
              <w:rPr>
                <w:b/>
                <w:bCs/>
                <w:sz w:val="16"/>
                <w:szCs w:val="16"/>
              </w:rPr>
            </w:pPr>
            <w:r w:rsidRPr="008A2621">
              <w:rPr>
                <w:b/>
                <w:bCs/>
                <w:sz w:val="16"/>
                <w:szCs w:val="16"/>
              </w:rPr>
              <w:t xml:space="preserve">50.263.843    </w:t>
            </w:r>
          </w:p>
        </w:tc>
        <w:tc>
          <w:tcPr>
            <w:tcW w:w="950" w:type="dxa"/>
            <w:tcBorders>
              <w:top w:val="nil"/>
              <w:left w:val="nil"/>
              <w:bottom w:val="single" w:sz="8" w:space="0" w:color="auto"/>
              <w:right w:val="single" w:sz="4" w:space="0" w:color="auto"/>
            </w:tcBorders>
            <w:shd w:val="clear" w:color="000000" w:fill="BFBFBF"/>
            <w:noWrap/>
            <w:vAlign w:val="center"/>
            <w:hideMark/>
          </w:tcPr>
          <w:p w14:paraId="720C94D1" w14:textId="77777777" w:rsidR="008A2621" w:rsidRPr="008A2621" w:rsidRDefault="008A2621">
            <w:pPr>
              <w:jc w:val="center"/>
              <w:rPr>
                <w:b/>
                <w:bCs/>
                <w:sz w:val="16"/>
                <w:szCs w:val="16"/>
              </w:rPr>
            </w:pPr>
            <w:r w:rsidRPr="008A2621">
              <w:rPr>
                <w:b/>
                <w:bCs/>
                <w:sz w:val="16"/>
                <w:szCs w:val="16"/>
              </w:rPr>
              <w:t>87</w:t>
            </w:r>
          </w:p>
        </w:tc>
        <w:tc>
          <w:tcPr>
            <w:tcW w:w="1085" w:type="dxa"/>
            <w:tcBorders>
              <w:top w:val="nil"/>
              <w:left w:val="nil"/>
              <w:bottom w:val="single" w:sz="8" w:space="0" w:color="auto"/>
              <w:right w:val="single" w:sz="8" w:space="0" w:color="auto"/>
            </w:tcBorders>
            <w:shd w:val="clear" w:color="000000" w:fill="BFBFBF"/>
            <w:noWrap/>
            <w:vAlign w:val="center"/>
            <w:hideMark/>
          </w:tcPr>
          <w:p w14:paraId="67B60D22" w14:textId="77777777" w:rsidR="008A2621" w:rsidRPr="008A2621" w:rsidRDefault="008A2621">
            <w:pPr>
              <w:jc w:val="center"/>
              <w:rPr>
                <w:b/>
                <w:bCs/>
                <w:sz w:val="16"/>
                <w:szCs w:val="16"/>
              </w:rPr>
            </w:pPr>
            <w:r w:rsidRPr="008A2621">
              <w:rPr>
                <w:b/>
                <w:bCs/>
                <w:sz w:val="16"/>
                <w:szCs w:val="16"/>
              </w:rPr>
              <w:t>65</w:t>
            </w:r>
          </w:p>
        </w:tc>
      </w:tr>
      <w:tr w:rsidR="0019346E" w14:paraId="1DAAC78A" w14:textId="77777777" w:rsidTr="0019346E">
        <w:trPr>
          <w:trHeight w:val="41"/>
          <w:jc w:val="center"/>
        </w:trPr>
        <w:tc>
          <w:tcPr>
            <w:tcW w:w="688" w:type="dxa"/>
            <w:tcBorders>
              <w:top w:val="nil"/>
              <w:left w:val="single" w:sz="8" w:space="0" w:color="auto"/>
              <w:bottom w:val="single" w:sz="8" w:space="0" w:color="auto"/>
              <w:right w:val="single" w:sz="4" w:space="0" w:color="auto"/>
            </w:tcBorders>
            <w:shd w:val="clear" w:color="000000" w:fill="BFBFBF"/>
            <w:vAlign w:val="center"/>
            <w:hideMark/>
          </w:tcPr>
          <w:p w14:paraId="28C286C7" w14:textId="77777777" w:rsidR="008A2621" w:rsidRPr="008A2621" w:rsidRDefault="008A2621">
            <w:pPr>
              <w:jc w:val="center"/>
              <w:rPr>
                <w:b/>
                <w:bCs/>
                <w:sz w:val="16"/>
                <w:szCs w:val="16"/>
              </w:rPr>
            </w:pPr>
            <w:r w:rsidRPr="008A2621">
              <w:rPr>
                <w:b/>
                <w:bCs/>
                <w:sz w:val="16"/>
                <w:szCs w:val="16"/>
              </w:rPr>
              <w:t>VIII</w:t>
            </w:r>
          </w:p>
        </w:tc>
        <w:tc>
          <w:tcPr>
            <w:tcW w:w="4621" w:type="dxa"/>
            <w:tcBorders>
              <w:top w:val="nil"/>
              <w:left w:val="nil"/>
              <w:bottom w:val="single" w:sz="8" w:space="0" w:color="auto"/>
              <w:right w:val="single" w:sz="4" w:space="0" w:color="auto"/>
            </w:tcBorders>
            <w:shd w:val="clear" w:color="000000" w:fill="BFBFBF"/>
            <w:vAlign w:val="center"/>
            <w:hideMark/>
          </w:tcPr>
          <w:p w14:paraId="49B943CE" w14:textId="77777777" w:rsidR="008A2621" w:rsidRPr="00D35405" w:rsidRDefault="008A2621">
            <w:pPr>
              <w:rPr>
                <w:b/>
                <w:bCs/>
                <w:sz w:val="14"/>
                <w:szCs w:val="14"/>
              </w:rPr>
            </w:pPr>
            <w:r w:rsidRPr="00D35405">
              <w:rPr>
                <w:b/>
                <w:bCs/>
                <w:sz w:val="14"/>
                <w:szCs w:val="14"/>
              </w:rPr>
              <w:t>УКУПНИ РАСХОДИ (2+4+6+8+10)</w:t>
            </w:r>
          </w:p>
        </w:tc>
        <w:tc>
          <w:tcPr>
            <w:tcW w:w="1134" w:type="dxa"/>
            <w:tcBorders>
              <w:top w:val="nil"/>
              <w:left w:val="nil"/>
              <w:bottom w:val="single" w:sz="8" w:space="0" w:color="auto"/>
              <w:right w:val="single" w:sz="4" w:space="0" w:color="auto"/>
            </w:tcBorders>
            <w:shd w:val="clear" w:color="000000" w:fill="BFBFBF"/>
            <w:noWrap/>
            <w:vAlign w:val="center"/>
            <w:hideMark/>
          </w:tcPr>
          <w:p w14:paraId="636B0290" w14:textId="77777777" w:rsidR="008A2621" w:rsidRPr="008A2621" w:rsidRDefault="008A2621">
            <w:pPr>
              <w:jc w:val="right"/>
              <w:rPr>
                <w:b/>
                <w:bCs/>
                <w:sz w:val="16"/>
                <w:szCs w:val="16"/>
              </w:rPr>
            </w:pPr>
            <w:r w:rsidRPr="008A2621">
              <w:rPr>
                <w:b/>
                <w:bCs/>
                <w:sz w:val="16"/>
                <w:szCs w:val="16"/>
              </w:rPr>
              <w:t xml:space="preserve">98.454.034    </w:t>
            </w:r>
          </w:p>
        </w:tc>
        <w:tc>
          <w:tcPr>
            <w:tcW w:w="1417" w:type="dxa"/>
            <w:tcBorders>
              <w:top w:val="nil"/>
              <w:left w:val="nil"/>
              <w:bottom w:val="single" w:sz="8" w:space="0" w:color="auto"/>
              <w:right w:val="single" w:sz="4" w:space="0" w:color="auto"/>
            </w:tcBorders>
            <w:shd w:val="clear" w:color="000000" w:fill="BFBFBF"/>
            <w:noWrap/>
            <w:vAlign w:val="center"/>
            <w:hideMark/>
          </w:tcPr>
          <w:p w14:paraId="1B4E2827" w14:textId="77777777" w:rsidR="008A2621" w:rsidRPr="008A2621" w:rsidRDefault="008A2621">
            <w:pPr>
              <w:jc w:val="right"/>
              <w:rPr>
                <w:b/>
                <w:bCs/>
                <w:sz w:val="16"/>
                <w:szCs w:val="16"/>
              </w:rPr>
            </w:pPr>
            <w:r w:rsidRPr="008A2621">
              <w:rPr>
                <w:b/>
                <w:bCs/>
                <w:sz w:val="16"/>
                <w:szCs w:val="16"/>
              </w:rPr>
              <w:t xml:space="preserve">77.830.316    </w:t>
            </w:r>
          </w:p>
        </w:tc>
        <w:tc>
          <w:tcPr>
            <w:tcW w:w="1134" w:type="dxa"/>
            <w:tcBorders>
              <w:top w:val="nil"/>
              <w:left w:val="nil"/>
              <w:bottom w:val="single" w:sz="8" w:space="0" w:color="auto"/>
              <w:right w:val="single" w:sz="4" w:space="0" w:color="auto"/>
            </w:tcBorders>
            <w:shd w:val="clear" w:color="000000" w:fill="BFBFBF"/>
            <w:noWrap/>
            <w:vAlign w:val="center"/>
            <w:hideMark/>
          </w:tcPr>
          <w:p w14:paraId="206731D8" w14:textId="77777777" w:rsidR="008A2621" w:rsidRPr="008A2621" w:rsidRDefault="008A2621">
            <w:pPr>
              <w:jc w:val="right"/>
              <w:rPr>
                <w:b/>
                <w:bCs/>
                <w:sz w:val="16"/>
                <w:szCs w:val="16"/>
              </w:rPr>
            </w:pPr>
            <w:r w:rsidRPr="008A2621">
              <w:rPr>
                <w:b/>
                <w:bCs/>
                <w:sz w:val="16"/>
                <w:szCs w:val="16"/>
              </w:rPr>
              <w:t xml:space="preserve">84.548.543    </w:t>
            </w:r>
          </w:p>
        </w:tc>
        <w:tc>
          <w:tcPr>
            <w:tcW w:w="950" w:type="dxa"/>
            <w:tcBorders>
              <w:top w:val="nil"/>
              <w:left w:val="nil"/>
              <w:bottom w:val="single" w:sz="8" w:space="0" w:color="auto"/>
              <w:right w:val="single" w:sz="4" w:space="0" w:color="auto"/>
            </w:tcBorders>
            <w:shd w:val="clear" w:color="000000" w:fill="BFBFBF"/>
            <w:noWrap/>
            <w:vAlign w:val="center"/>
            <w:hideMark/>
          </w:tcPr>
          <w:p w14:paraId="31EFDE7F" w14:textId="77777777" w:rsidR="008A2621" w:rsidRPr="008A2621" w:rsidRDefault="008A2621">
            <w:pPr>
              <w:jc w:val="center"/>
              <w:rPr>
                <w:b/>
                <w:bCs/>
                <w:sz w:val="16"/>
                <w:szCs w:val="16"/>
              </w:rPr>
            </w:pPr>
            <w:r w:rsidRPr="008A2621">
              <w:rPr>
                <w:b/>
                <w:bCs/>
                <w:sz w:val="16"/>
                <w:szCs w:val="16"/>
              </w:rPr>
              <w:t>86</w:t>
            </w:r>
          </w:p>
        </w:tc>
        <w:tc>
          <w:tcPr>
            <w:tcW w:w="1085" w:type="dxa"/>
            <w:tcBorders>
              <w:top w:val="nil"/>
              <w:left w:val="nil"/>
              <w:bottom w:val="single" w:sz="8" w:space="0" w:color="auto"/>
              <w:right w:val="single" w:sz="8" w:space="0" w:color="auto"/>
            </w:tcBorders>
            <w:shd w:val="clear" w:color="000000" w:fill="BFBFBF"/>
            <w:noWrap/>
            <w:vAlign w:val="center"/>
            <w:hideMark/>
          </w:tcPr>
          <w:p w14:paraId="5A377C5C" w14:textId="77777777" w:rsidR="008A2621" w:rsidRPr="008A2621" w:rsidRDefault="008A2621">
            <w:pPr>
              <w:jc w:val="center"/>
              <w:rPr>
                <w:b/>
                <w:bCs/>
                <w:sz w:val="16"/>
                <w:szCs w:val="16"/>
              </w:rPr>
            </w:pPr>
            <w:r w:rsidRPr="008A2621">
              <w:rPr>
                <w:b/>
                <w:bCs/>
                <w:sz w:val="16"/>
                <w:szCs w:val="16"/>
              </w:rPr>
              <w:t>109</w:t>
            </w:r>
          </w:p>
        </w:tc>
      </w:tr>
      <w:tr w:rsidR="0019346E" w14:paraId="7B243C00" w14:textId="77777777" w:rsidTr="0019346E">
        <w:trPr>
          <w:trHeight w:val="195"/>
          <w:jc w:val="center"/>
        </w:trPr>
        <w:tc>
          <w:tcPr>
            <w:tcW w:w="688" w:type="dxa"/>
            <w:tcBorders>
              <w:top w:val="nil"/>
              <w:left w:val="single" w:sz="8" w:space="0" w:color="auto"/>
              <w:bottom w:val="single" w:sz="8" w:space="0" w:color="auto"/>
              <w:right w:val="single" w:sz="4" w:space="0" w:color="auto"/>
            </w:tcBorders>
            <w:shd w:val="clear" w:color="000000" w:fill="BFBFBF"/>
            <w:noWrap/>
            <w:vAlign w:val="center"/>
            <w:hideMark/>
          </w:tcPr>
          <w:p w14:paraId="3BB5C51C" w14:textId="77777777" w:rsidR="008A2621" w:rsidRPr="008A2621" w:rsidRDefault="008A2621">
            <w:pPr>
              <w:jc w:val="center"/>
              <w:rPr>
                <w:b/>
                <w:bCs/>
                <w:sz w:val="16"/>
                <w:szCs w:val="16"/>
              </w:rPr>
            </w:pPr>
            <w:r w:rsidRPr="008A2621">
              <w:rPr>
                <w:b/>
                <w:bCs/>
                <w:sz w:val="16"/>
                <w:szCs w:val="16"/>
              </w:rPr>
              <w:t>IX</w:t>
            </w:r>
          </w:p>
        </w:tc>
        <w:tc>
          <w:tcPr>
            <w:tcW w:w="4621" w:type="dxa"/>
            <w:tcBorders>
              <w:top w:val="nil"/>
              <w:left w:val="nil"/>
              <w:bottom w:val="single" w:sz="8" w:space="0" w:color="auto"/>
              <w:right w:val="single" w:sz="4" w:space="0" w:color="auto"/>
            </w:tcBorders>
            <w:shd w:val="clear" w:color="000000" w:fill="BFBFBF"/>
            <w:noWrap/>
            <w:vAlign w:val="center"/>
            <w:hideMark/>
          </w:tcPr>
          <w:p w14:paraId="4757A40E" w14:textId="77777777" w:rsidR="008A2621" w:rsidRPr="008A2621" w:rsidRDefault="008A2621">
            <w:pPr>
              <w:rPr>
                <w:b/>
                <w:bCs/>
                <w:sz w:val="16"/>
                <w:szCs w:val="16"/>
              </w:rPr>
            </w:pPr>
            <w:r w:rsidRPr="008A2621">
              <w:rPr>
                <w:b/>
                <w:bCs/>
                <w:sz w:val="16"/>
                <w:szCs w:val="16"/>
              </w:rPr>
              <w:t>НЕТО ДОБИТАК/ГУБИТАК (III+IV+V+VI)</w:t>
            </w:r>
          </w:p>
        </w:tc>
        <w:tc>
          <w:tcPr>
            <w:tcW w:w="1134" w:type="dxa"/>
            <w:tcBorders>
              <w:top w:val="nil"/>
              <w:left w:val="nil"/>
              <w:bottom w:val="single" w:sz="8" w:space="0" w:color="auto"/>
              <w:right w:val="single" w:sz="4" w:space="0" w:color="auto"/>
            </w:tcBorders>
            <w:shd w:val="clear" w:color="000000" w:fill="BFBFBF"/>
            <w:noWrap/>
            <w:vAlign w:val="center"/>
            <w:hideMark/>
          </w:tcPr>
          <w:p w14:paraId="083D819C" w14:textId="77777777" w:rsidR="008A2621" w:rsidRPr="008A2621" w:rsidRDefault="008A2621">
            <w:pPr>
              <w:jc w:val="right"/>
              <w:rPr>
                <w:b/>
                <w:bCs/>
                <w:sz w:val="16"/>
                <w:szCs w:val="16"/>
              </w:rPr>
            </w:pPr>
            <w:r w:rsidRPr="008A2621">
              <w:rPr>
                <w:b/>
                <w:bCs/>
                <w:sz w:val="16"/>
                <w:szCs w:val="16"/>
              </w:rPr>
              <w:t xml:space="preserve">-40.676.806    </w:t>
            </w:r>
          </w:p>
        </w:tc>
        <w:tc>
          <w:tcPr>
            <w:tcW w:w="1417" w:type="dxa"/>
            <w:tcBorders>
              <w:top w:val="nil"/>
              <w:left w:val="nil"/>
              <w:bottom w:val="single" w:sz="8" w:space="0" w:color="auto"/>
              <w:right w:val="single" w:sz="4" w:space="0" w:color="auto"/>
            </w:tcBorders>
            <w:shd w:val="clear" w:color="000000" w:fill="BFBFBF"/>
            <w:noWrap/>
            <w:vAlign w:val="center"/>
            <w:hideMark/>
          </w:tcPr>
          <w:p w14:paraId="3AA1ECF4" w14:textId="77777777" w:rsidR="008A2621" w:rsidRPr="008A2621" w:rsidRDefault="008A2621">
            <w:pPr>
              <w:jc w:val="right"/>
              <w:rPr>
                <w:b/>
                <w:bCs/>
                <w:sz w:val="16"/>
                <w:szCs w:val="16"/>
              </w:rPr>
            </w:pPr>
            <w:r w:rsidRPr="008A2621">
              <w:rPr>
                <w:b/>
                <w:bCs/>
                <w:sz w:val="16"/>
                <w:szCs w:val="16"/>
              </w:rPr>
              <w:t xml:space="preserve">84    </w:t>
            </w:r>
          </w:p>
        </w:tc>
        <w:tc>
          <w:tcPr>
            <w:tcW w:w="1134" w:type="dxa"/>
            <w:tcBorders>
              <w:top w:val="nil"/>
              <w:left w:val="nil"/>
              <w:bottom w:val="single" w:sz="8" w:space="0" w:color="auto"/>
              <w:right w:val="single" w:sz="4" w:space="0" w:color="auto"/>
            </w:tcBorders>
            <w:shd w:val="clear" w:color="000000" w:fill="BFBFBF"/>
            <w:noWrap/>
            <w:vAlign w:val="center"/>
            <w:hideMark/>
          </w:tcPr>
          <w:p w14:paraId="710C17B7" w14:textId="77777777" w:rsidR="008A2621" w:rsidRPr="008A2621" w:rsidRDefault="008A2621">
            <w:pPr>
              <w:jc w:val="right"/>
              <w:rPr>
                <w:b/>
                <w:bCs/>
                <w:sz w:val="16"/>
                <w:szCs w:val="16"/>
              </w:rPr>
            </w:pPr>
            <w:r w:rsidRPr="008A2621">
              <w:rPr>
                <w:b/>
                <w:bCs/>
                <w:sz w:val="16"/>
                <w:szCs w:val="16"/>
              </w:rPr>
              <w:t xml:space="preserve">-34.284.700    </w:t>
            </w:r>
          </w:p>
        </w:tc>
        <w:tc>
          <w:tcPr>
            <w:tcW w:w="950" w:type="dxa"/>
            <w:tcBorders>
              <w:top w:val="nil"/>
              <w:left w:val="nil"/>
              <w:bottom w:val="single" w:sz="8" w:space="0" w:color="auto"/>
              <w:right w:val="single" w:sz="4" w:space="0" w:color="auto"/>
            </w:tcBorders>
            <w:shd w:val="clear" w:color="000000" w:fill="BFBFBF"/>
            <w:noWrap/>
            <w:vAlign w:val="center"/>
            <w:hideMark/>
          </w:tcPr>
          <w:p w14:paraId="77F6C7D4" w14:textId="77777777" w:rsidR="008A2621" w:rsidRPr="008A2621" w:rsidRDefault="008A2621">
            <w:pPr>
              <w:jc w:val="center"/>
              <w:rPr>
                <w:b/>
                <w:bCs/>
                <w:sz w:val="16"/>
                <w:szCs w:val="16"/>
              </w:rPr>
            </w:pPr>
            <w:r w:rsidRPr="008A2621">
              <w:rPr>
                <w:b/>
                <w:bCs/>
                <w:sz w:val="16"/>
                <w:szCs w:val="16"/>
              </w:rPr>
              <w:t>84</w:t>
            </w:r>
          </w:p>
        </w:tc>
        <w:tc>
          <w:tcPr>
            <w:tcW w:w="1085" w:type="dxa"/>
            <w:tcBorders>
              <w:top w:val="nil"/>
              <w:left w:val="nil"/>
              <w:bottom w:val="single" w:sz="8" w:space="0" w:color="auto"/>
              <w:right w:val="single" w:sz="8" w:space="0" w:color="auto"/>
            </w:tcBorders>
            <w:shd w:val="clear" w:color="000000" w:fill="BFBFBF"/>
            <w:noWrap/>
            <w:vAlign w:val="center"/>
            <w:hideMark/>
          </w:tcPr>
          <w:p w14:paraId="515D1610" w14:textId="77777777" w:rsidR="008A2621" w:rsidRPr="008A2621" w:rsidRDefault="008A2621">
            <w:pPr>
              <w:jc w:val="center"/>
              <w:rPr>
                <w:b/>
                <w:bCs/>
                <w:sz w:val="16"/>
                <w:szCs w:val="16"/>
              </w:rPr>
            </w:pPr>
            <w:r w:rsidRPr="008A2621">
              <w:rPr>
                <w:b/>
                <w:bCs/>
                <w:sz w:val="16"/>
                <w:szCs w:val="16"/>
              </w:rPr>
              <w:t>-40.815.119</w:t>
            </w:r>
          </w:p>
        </w:tc>
      </w:tr>
    </w:tbl>
    <w:p w14:paraId="1D8742F0" w14:textId="24FE392F" w:rsidR="00E979CB" w:rsidRDefault="007D2BBF" w:rsidP="00572234">
      <w:pPr>
        <w:tabs>
          <w:tab w:val="left" w:pos="7088"/>
        </w:tabs>
        <w:jc w:val="center"/>
        <w:rPr>
          <w:b/>
          <w:i/>
          <w:sz w:val="20"/>
          <w:szCs w:val="20"/>
          <w:lang w:eastAsia="en-US"/>
        </w:rPr>
      </w:pPr>
      <w:proofErr w:type="spellStart"/>
      <w:r w:rsidRPr="008A2621">
        <w:rPr>
          <w:b/>
          <w:i/>
          <w:sz w:val="20"/>
          <w:szCs w:val="20"/>
          <w:lang w:eastAsia="en-US"/>
        </w:rPr>
        <w:t>Табела</w:t>
      </w:r>
      <w:proofErr w:type="spellEnd"/>
      <w:r w:rsidRPr="008A2621">
        <w:rPr>
          <w:b/>
          <w:i/>
          <w:sz w:val="20"/>
          <w:szCs w:val="20"/>
          <w:lang w:eastAsia="en-US"/>
        </w:rPr>
        <w:t xml:space="preserve"> 6</w:t>
      </w:r>
      <w:r w:rsidR="00375210">
        <w:rPr>
          <w:b/>
          <w:i/>
          <w:sz w:val="20"/>
          <w:szCs w:val="20"/>
          <w:lang w:val="sr-Cyrl-BA" w:eastAsia="en-US"/>
        </w:rPr>
        <w:t>2</w:t>
      </w:r>
      <w:r w:rsidR="008A7C69" w:rsidRPr="008A2621">
        <w:rPr>
          <w:b/>
          <w:i/>
          <w:sz w:val="20"/>
          <w:szCs w:val="20"/>
          <w:lang w:eastAsia="en-US"/>
        </w:rPr>
        <w:t xml:space="preserve">. </w:t>
      </w:r>
      <w:proofErr w:type="spellStart"/>
      <w:r w:rsidR="008A7C69" w:rsidRPr="008A2621">
        <w:rPr>
          <w:b/>
          <w:i/>
          <w:sz w:val="20"/>
          <w:szCs w:val="20"/>
          <w:lang w:eastAsia="en-US"/>
        </w:rPr>
        <w:t>Биланс</w:t>
      </w:r>
      <w:proofErr w:type="spellEnd"/>
      <w:r w:rsidR="008A7C69" w:rsidRPr="008A2621">
        <w:rPr>
          <w:b/>
          <w:i/>
          <w:sz w:val="20"/>
          <w:szCs w:val="20"/>
          <w:lang w:eastAsia="en-US"/>
        </w:rPr>
        <w:t xml:space="preserve"> </w:t>
      </w:r>
      <w:proofErr w:type="spellStart"/>
      <w:r w:rsidR="008A7C69" w:rsidRPr="008A2621">
        <w:rPr>
          <w:b/>
          <w:i/>
          <w:sz w:val="20"/>
          <w:szCs w:val="20"/>
          <w:lang w:eastAsia="en-US"/>
        </w:rPr>
        <w:t>успјеха</w:t>
      </w:r>
      <w:bookmarkEnd w:id="84"/>
      <w:proofErr w:type="spellEnd"/>
    </w:p>
    <w:p w14:paraId="30527169" w14:textId="77777777" w:rsidR="0001472D" w:rsidRDefault="0001472D" w:rsidP="00572234">
      <w:pPr>
        <w:tabs>
          <w:tab w:val="left" w:pos="7088"/>
        </w:tabs>
        <w:jc w:val="center"/>
        <w:rPr>
          <w:b/>
          <w:i/>
          <w:sz w:val="20"/>
          <w:szCs w:val="20"/>
          <w:lang w:eastAsia="en-US"/>
        </w:rPr>
      </w:pPr>
    </w:p>
    <w:p w14:paraId="62EE31A3" w14:textId="77777777" w:rsidR="008A2621" w:rsidRDefault="008A2621" w:rsidP="00572234">
      <w:pPr>
        <w:tabs>
          <w:tab w:val="left" w:pos="7088"/>
        </w:tabs>
        <w:jc w:val="center"/>
        <w:rPr>
          <w:b/>
          <w:i/>
          <w:sz w:val="20"/>
          <w:szCs w:val="20"/>
          <w:lang w:eastAsia="en-US"/>
        </w:rPr>
      </w:pPr>
    </w:p>
    <w:p w14:paraId="7A39E4D6" w14:textId="77777777" w:rsidR="008A7C69" w:rsidRPr="00AB3A02" w:rsidRDefault="008A7C69" w:rsidP="00144965">
      <w:pPr>
        <w:tabs>
          <w:tab w:val="left" w:pos="120"/>
          <w:tab w:val="left" w:pos="240"/>
          <w:tab w:val="left" w:pos="1080"/>
        </w:tabs>
        <w:jc w:val="both"/>
        <w:rPr>
          <w:b/>
          <w:lang w:eastAsia="en-US"/>
        </w:rPr>
      </w:pPr>
      <w:r w:rsidRPr="00D35405">
        <w:rPr>
          <w:b/>
          <w:lang w:val="sr-Latn-CS" w:eastAsia="en-US"/>
        </w:rPr>
        <w:t>а) Приходи</w:t>
      </w:r>
    </w:p>
    <w:p w14:paraId="1A0CE98B" w14:textId="77777777" w:rsidR="008A7C69" w:rsidRPr="006357EA" w:rsidRDefault="008A7C69" w:rsidP="00144965">
      <w:pPr>
        <w:tabs>
          <w:tab w:val="left" w:pos="120"/>
          <w:tab w:val="left" w:pos="240"/>
          <w:tab w:val="left" w:pos="1080"/>
        </w:tabs>
        <w:ind w:left="360"/>
        <w:jc w:val="both"/>
        <w:rPr>
          <w:b/>
          <w:color w:val="FF0000"/>
          <w:lang w:val="sr-Latn-CS" w:eastAsia="en-US"/>
        </w:rPr>
      </w:pPr>
    </w:p>
    <w:p w14:paraId="49B63220" w14:textId="2881671D" w:rsidR="006F54CB" w:rsidRPr="00AB3A02" w:rsidRDefault="00060AD5" w:rsidP="00144965">
      <w:pPr>
        <w:ind w:left="-510" w:right="-510"/>
        <w:jc w:val="both"/>
        <w:rPr>
          <w:lang w:val="sr-Cyrl-CS"/>
        </w:rPr>
      </w:pPr>
      <w:bookmarkStart w:id="85" w:name="_Toc395795223"/>
      <w:r w:rsidRPr="00AB3A02">
        <w:rPr>
          <w:lang w:val="sr-Cyrl-RS" w:eastAsia="en-US"/>
        </w:rPr>
        <w:t>У</w:t>
      </w:r>
      <w:r w:rsidRPr="00AB3A02">
        <w:rPr>
          <w:lang w:val="sr-Cyrl-CS" w:eastAsia="en-US"/>
        </w:rPr>
        <w:t>купни приходи Жељезница</w:t>
      </w:r>
      <w:r w:rsidR="006F54CB" w:rsidRPr="00AB3A02">
        <w:rPr>
          <w:lang w:val="sr-Cyrl-CS" w:eastAsia="en-US"/>
        </w:rPr>
        <w:t xml:space="preserve"> Републике Српске </w:t>
      </w:r>
      <w:r w:rsidR="00573692" w:rsidRPr="00AB3A02">
        <w:rPr>
          <w:lang w:val="sr-Cyrl-CS" w:eastAsia="en-US"/>
        </w:rPr>
        <w:t>у 202</w:t>
      </w:r>
      <w:r w:rsidR="00AB3A02" w:rsidRPr="00AB3A02">
        <w:rPr>
          <w:lang w:eastAsia="en-US"/>
        </w:rPr>
        <w:t>4</w:t>
      </w:r>
      <w:r w:rsidRPr="00AB3A02">
        <w:rPr>
          <w:lang w:val="sr-Cyrl-CS" w:eastAsia="en-US"/>
        </w:rPr>
        <w:t>. години остварени</w:t>
      </w:r>
      <w:r w:rsidR="006F54CB" w:rsidRPr="00AB3A02">
        <w:rPr>
          <w:lang w:val="sr-Cyrl-CS" w:eastAsia="en-US"/>
        </w:rPr>
        <w:t xml:space="preserve"> су  у износу од </w:t>
      </w:r>
      <w:r w:rsidR="00AB3A02" w:rsidRPr="00AB3A02">
        <w:rPr>
          <w:lang w:val="en-US" w:eastAsia="en-US"/>
        </w:rPr>
        <w:t>50.263.843</w:t>
      </w:r>
      <w:r w:rsidRPr="00AB3A02">
        <w:rPr>
          <w:lang w:val="sr-Cyrl-CS" w:eastAsia="en-US"/>
        </w:rPr>
        <w:t xml:space="preserve"> КМ и </w:t>
      </w:r>
      <w:r w:rsidR="00573692" w:rsidRPr="00AB3A02">
        <w:rPr>
          <w:lang w:val="sr-Cyrl-CS"/>
        </w:rPr>
        <w:t>мањи</w:t>
      </w:r>
      <w:r w:rsidRPr="00AB3A02">
        <w:rPr>
          <w:lang w:val="sr-Cyrl-CS"/>
        </w:rPr>
        <w:t xml:space="preserve"> су</w:t>
      </w:r>
      <w:r w:rsidR="006F54CB" w:rsidRPr="00AB3A02">
        <w:rPr>
          <w:lang w:val="sr-Cyrl-CS"/>
        </w:rPr>
        <w:t xml:space="preserve"> за </w:t>
      </w:r>
      <w:r w:rsidR="00573692" w:rsidRPr="00AB3A02">
        <w:rPr>
          <w:lang w:val="sr-Cyrl-RS"/>
        </w:rPr>
        <w:t>1</w:t>
      </w:r>
      <w:r w:rsidR="00AB3A02" w:rsidRPr="00AB3A02">
        <w:t>3</w:t>
      </w:r>
      <w:r w:rsidR="006F54CB" w:rsidRPr="00AB3A02">
        <w:rPr>
          <w:lang w:val="sr-Cyrl-CS"/>
        </w:rPr>
        <w:t>% у односу на остварење у истом периоду прошле године</w:t>
      </w:r>
      <w:r w:rsidR="00573692" w:rsidRPr="00AB3A02">
        <w:rPr>
          <w:lang w:val="sr-Cyrl-CS"/>
        </w:rPr>
        <w:t xml:space="preserve"> и</w:t>
      </w:r>
      <w:r w:rsidR="006F54CB" w:rsidRPr="00AB3A02">
        <w:rPr>
          <w:lang w:val="sr-Cyrl-CS"/>
        </w:rPr>
        <w:t xml:space="preserve"> </w:t>
      </w:r>
      <w:r w:rsidR="002B4FCE">
        <w:t>3</w:t>
      </w:r>
      <w:r w:rsidRPr="00AB3A02">
        <w:rPr>
          <w:lang w:val="en-US"/>
        </w:rPr>
        <w:t>5</w:t>
      </w:r>
      <w:r w:rsidR="00573692" w:rsidRPr="00AB3A02">
        <w:rPr>
          <w:lang w:val="sr-Cyrl-CS"/>
        </w:rPr>
        <w:t>% мањи су</w:t>
      </w:r>
      <w:r w:rsidR="006F54CB" w:rsidRPr="00AB3A02">
        <w:rPr>
          <w:lang w:val="sr-Cyrl-CS"/>
        </w:rPr>
        <w:t xml:space="preserve"> од планираних</w:t>
      </w:r>
      <w:r w:rsidR="00573692" w:rsidRPr="00AB3A02">
        <w:rPr>
          <w:lang w:val="sr-Cyrl-CS"/>
        </w:rPr>
        <w:t xml:space="preserve"> прихода</w:t>
      </w:r>
      <w:r w:rsidR="006F54CB" w:rsidRPr="00AB3A02">
        <w:rPr>
          <w:lang w:val="sr-Cyrl-CS"/>
        </w:rPr>
        <w:t>.</w:t>
      </w:r>
    </w:p>
    <w:p w14:paraId="0C32E3F2" w14:textId="77777777" w:rsidR="00125D61" w:rsidRPr="006357EA" w:rsidRDefault="00125D61" w:rsidP="00144965">
      <w:pPr>
        <w:ind w:left="-510" w:right="-510"/>
        <w:jc w:val="both"/>
        <w:rPr>
          <w:color w:val="FF0000"/>
          <w:lang w:val="sr-Cyrl-CS"/>
        </w:rPr>
      </w:pPr>
    </w:p>
    <w:p w14:paraId="28F98508" w14:textId="15BB975D" w:rsidR="00125D61" w:rsidRPr="00AB3A02" w:rsidRDefault="00125D61" w:rsidP="00060AD5">
      <w:pPr>
        <w:ind w:left="-510" w:right="-510"/>
        <w:jc w:val="both"/>
        <w:rPr>
          <w:lang w:val="sr-Cyrl-BA"/>
        </w:rPr>
      </w:pPr>
      <w:r w:rsidRPr="00AB3A02">
        <w:rPr>
          <w:lang w:val="sr-Cyrl-BA"/>
        </w:rPr>
        <w:t xml:space="preserve">Приходи од превоза путника остварени су у износу од </w:t>
      </w:r>
      <w:r w:rsidR="00AB3A02" w:rsidRPr="00AB3A02">
        <w:t>318.524</w:t>
      </w:r>
      <w:r w:rsidR="00060AD5" w:rsidRPr="00AB3A02">
        <w:rPr>
          <w:lang w:val="sr-Cyrl-BA"/>
        </w:rPr>
        <w:t xml:space="preserve"> КМ и</w:t>
      </w:r>
      <w:r w:rsidRPr="00AB3A02">
        <w:rPr>
          <w:lang w:val="sr-Cyrl-BA"/>
        </w:rPr>
        <w:t xml:space="preserve"> </w:t>
      </w:r>
      <w:r w:rsidR="00573692" w:rsidRPr="00AB3A02">
        <w:rPr>
          <w:lang w:val="sr-Cyrl-BA"/>
        </w:rPr>
        <w:t>већи</w:t>
      </w:r>
      <w:r w:rsidRPr="00AB3A02">
        <w:rPr>
          <w:lang w:val="sr-Cyrl-BA"/>
        </w:rPr>
        <w:t xml:space="preserve"> су за </w:t>
      </w:r>
      <w:r w:rsidR="00AB3A02" w:rsidRPr="00AB3A02">
        <w:t>4</w:t>
      </w:r>
      <w:r w:rsidRPr="00AB3A02">
        <w:rPr>
          <w:lang w:val="sr-Cyrl-BA"/>
        </w:rPr>
        <w:t>% од остварених</w:t>
      </w:r>
      <w:r w:rsidR="00060AD5" w:rsidRPr="00AB3A02">
        <w:rPr>
          <w:lang w:val="sr-Cyrl-BA"/>
        </w:rPr>
        <w:t xml:space="preserve"> у истом периоду прошле године</w:t>
      </w:r>
      <w:r w:rsidR="0042010F">
        <w:rPr>
          <w:lang w:val="sr-Cyrl-BA"/>
        </w:rPr>
        <w:t xml:space="preserve">, </w:t>
      </w:r>
      <w:r w:rsidR="00AB3A02" w:rsidRPr="00AB3A02">
        <w:rPr>
          <w:lang w:val="sr-Cyrl-BA"/>
        </w:rPr>
        <w:t>а у нивоу су</w:t>
      </w:r>
      <w:r w:rsidR="00573692" w:rsidRPr="00AB3A02">
        <w:rPr>
          <w:lang w:val="sr-Cyrl-BA"/>
        </w:rPr>
        <w:t xml:space="preserve"> планираних прихода. </w:t>
      </w:r>
      <w:r w:rsidR="00E170E9">
        <w:rPr>
          <w:lang w:val="sr-Cyrl-BA"/>
        </w:rPr>
        <w:t xml:space="preserve">Од 01. марта 2025. године повећане су цијене тарифе за путнички саобраћај. </w:t>
      </w:r>
    </w:p>
    <w:p w14:paraId="72653421" w14:textId="77777777" w:rsidR="006F54CB" w:rsidRPr="006357EA" w:rsidRDefault="006F54CB" w:rsidP="00144965">
      <w:pPr>
        <w:ind w:left="-510" w:right="-510"/>
        <w:jc w:val="both"/>
        <w:rPr>
          <w:color w:val="FF0000"/>
        </w:rPr>
      </w:pPr>
    </w:p>
    <w:p w14:paraId="2F8DC58F" w14:textId="2D2080E9" w:rsidR="006F54CB" w:rsidRPr="0042010F" w:rsidRDefault="006F54CB" w:rsidP="00144965">
      <w:pPr>
        <w:pStyle w:val="BodyText"/>
        <w:spacing w:line="240" w:lineRule="auto"/>
        <w:ind w:left="-510" w:right="-510"/>
        <w:rPr>
          <w:rFonts w:ascii="Times New Roman" w:hAnsi="Times New Roman"/>
          <w:lang w:val="sr-Cyrl-BA" w:eastAsia="en-US"/>
        </w:rPr>
      </w:pPr>
      <w:r w:rsidRPr="0042010F">
        <w:rPr>
          <w:rFonts w:ascii="Times New Roman" w:hAnsi="Times New Roman"/>
          <w:lang w:eastAsia="en-US"/>
        </w:rPr>
        <w:t xml:space="preserve">Приходи од превоза роба остварени су у износу од </w:t>
      </w:r>
      <w:r w:rsidR="0042010F" w:rsidRPr="0042010F">
        <w:rPr>
          <w:rFonts w:ascii="Times New Roman" w:hAnsi="Times New Roman"/>
          <w:lang w:val="sr-Cyrl-RS" w:eastAsia="en-US"/>
        </w:rPr>
        <w:t>29.297.351</w:t>
      </w:r>
      <w:r w:rsidRPr="0042010F">
        <w:rPr>
          <w:rFonts w:ascii="Times New Roman" w:hAnsi="Times New Roman"/>
          <w:lang w:eastAsia="en-US"/>
        </w:rPr>
        <w:t xml:space="preserve"> </w:t>
      </w:r>
      <w:r w:rsidR="00125D61" w:rsidRPr="0042010F">
        <w:rPr>
          <w:rFonts w:ascii="Times New Roman" w:hAnsi="Times New Roman"/>
          <w:lang w:eastAsia="en-US"/>
        </w:rPr>
        <w:t>КМ</w:t>
      </w:r>
      <w:r w:rsidRPr="0042010F">
        <w:rPr>
          <w:rFonts w:ascii="Times New Roman" w:hAnsi="Times New Roman"/>
          <w:lang w:eastAsia="en-US"/>
        </w:rPr>
        <w:t xml:space="preserve"> и </w:t>
      </w:r>
      <w:r w:rsidR="005C0D6A" w:rsidRPr="0042010F">
        <w:rPr>
          <w:rFonts w:ascii="Times New Roman" w:hAnsi="Times New Roman"/>
          <w:lang w:val="sr-Cyrl-RS" w:eastAsia="en-US"/>
        </w:rPr>
        <w:t>мањи</w:t>
      </w:r>
      <w:r w:rsidRPr="0042010F">
        <w:rPr>
          <w:rFonts w:ascii="Times New Roman" w:hAnsi="Times New Roman"/>
          <w:lang w:eastAsia="en-US"/>
        </w:rPr>
        <w:t xml:space="preserve"> су за </w:t>
      </w:r>
      <w:r w:rsidR="0042010F" w:rsidRPr="0042010F">
        <w:rPr>
          <w:rFonts w:ascii="Times New Roman" w:hAnsi="Times New Roman"/>
          <w:lang w:val="sr-Cyrl-RS" w:eastAsia="en-US"/>
        </w:rPr>
        <w:t>20</w:t>
      </w:r>
      <w:r w:rsidRPr="0042010F">
        <w:rPr>
          <w:rFonts w:ascii="Times New Roman" w:hAnsi="Times New Roman"/>
          <w:lang w:eastAsia="en-US"/>
        </w:rPr>
        <w:t>% од остварених</w:t>
      </w:r>
      <w:r w:rsidR="00125D61" w:rsidRPr="0042010F">
        <w:rPr>
          <w:rFonts w:ascii="Times New Roman" w:hAnsi="Times New Roman"/>
          <w:lang w:eastAsia="en-US"/>
        </w:rPr>
        <w:t xml:space="preserve"> у истом периоду прошле године, а</w:t>
      </w:r>
      <w:r w:rsidRPr="0042010F">
        <w:rPr>
          <w:rFonts w:ascii="Times New Roman" w:hAnsi="Times New Roman"/>
          <w:lang w:eastAsia="en-US"/>
        </w:rPr>
        <w:t xml:space="preserve"> за </w:t>
      </w:r>
      <w:r w:rsidR="0042010F" w:rsidRPr="0042010F">
        <w:rPr>
          <w:rFonts w:ascii="Times New Roman" w:hAnsi="Times New Roman"/>
          <w:lang w:val="sr-Cyrl-RS" w:eastAsia="en-US"/>
        </w:rPr>
        <w:t>2</w:t>
      </w:r>
      <w:r w:rsidR="002B4FCE">
        <w:rPr>
          <w:rFonts w:ascii="Times New Roman" w:hAnsi="Times New Roman"/>
          <w:lang w:val="sr-Latn-BA" w:eastAsia="en-US"/>
        </w:rPr>
        <w:t>8</w:t>
      </w:r>
      <w:r w:rsidRPr="0042010F">
        <w:rPr>
          <w:rFonts w:ascii="Times New Roman" w:hAnsi="Times New Roman"/>
          <w:lang w:eastAsia="en-US"/>
        </w:rPr>
        <w:t xml:space="preserve">% </w:t>
      </w:r>
      <w:r w:rsidR="00573692" w:rsidRPr="0042010F">
        <w:rPr>
          <w:rFonts w:ascii="Times New Roman" w:hAnsi="Times New Roman"/>
          <w:lang w:val="sr-Cyrl-RS" w:eastAsia="en-US"/>
        </w:rPr>
        <w:t>мањи</w:t>
      </w:r>
      <w:r w:rsidR="007D1816" w:rsidRPr="0042010F">
        <w:rPr>
          <w:rFonts w:ascii="Times New Roman" w:hAnsi="Times New Roman"/>
          <w:lang w:val="sr-Cyrl-RS" w:eastAsia="en-US"/>
        </w:rPr>
        <w:t xml:space="preserve"> су</w:t>
      </w:r>
      <w:r w:rsidRPr="0042010F">
        <w:rPr>
          <w:rFonts w:ascii="Times New Roman" w:hAnsi="Times New Roman"/>
          <w:lang w:eastAsia="en-US"/>
        </w:rPr>
        <w:t xml:space="preserve"> од планираних.  </w:t>
      </w:r>
    </w:p>
    <w:p w14:paraId="5D7971B5" w14:textId="77777777" w:rsidR="0042010F" w:rsidRPr="0042010F" w:rsidRDefault="0042010F" w:rsidP="0042010F">
      <w:pPr>
        <w:ind w:left="-510" w:right="-510"/>
        <w:jc w:val="both"/>
        <w:rPr>
          <w:lang w:val="sr-Cyrl-BA"/>
        </w:rPr>
      </w:pPr>
      <w:r w:rsidRPr="0042010F">
        <w:rPr>
          <w:lang w:val="sr-Cyrl-RS"/>
        </w:rPr>
        <w:t>Планирани превоза робе</w:t>
      </w:r>
      <w:r w:rsidRPr="0042010F">
        <w:rPr>
          <w:lang w:val="sr-Latn-BA"/>
        </w:rPr>
        <w:t xml:space="preserve"> </w:t>
      </w:r>
      <w:r w:rsidRPr="0042010F">
        <w:rPr>
          <w:lang w:val="sr-Cyrl-BA"/>
        </w:rPr>
        <w:t xml:space="preserve">у посматраном периоду </w:t>
      </w:r>
      <w:r w:rsidRPr="0042010F">
        <w:rPr>
          <w:lang w:val="sr-Latn-BA"/>
        </w:rPr>
        <w:t>није остварен</w:t>
      </w:r>
      <w:r w:rsidRPr="0042010F">
        <w:rPr>
          <w:lang w:val="sr-Cyrl-RS"/>
        </w:rPr>
        <w:t xml:space="preserve"> првенствено </w:t>
      </w:r>
      <w:r w:rsidRPr="0042010F">
        <w:rPr>
          <w:lang w:val="sr-Cyrl-BA"/>
        </w:rPr>
        <w:t>због смањеног превоза жељезне руде и друге робе (готових производа, троске, кокса, катрана и др.) која се превози пругама Жељезнице Републике Српске за корисника превоза, „Arcelor Mittal“ и обуставе превоза робе преко Луке Плоче.</w:t>
      </w:r>
    </w:p>
    <w:p w14:paraId="170C2312" w14:textId="77777777" w:rsidR="0042010F" w:rsidRPr="0042010F" w:rsidRDefault="0042010F" w:rsidP="0042010F">
      <w:pPr>
        <w:ind w:left="-510" w:right="-510"/>
        <w:jc w:val="both"/>
        <w:rPr>
          <w:lang w:val="sr-Cyrl-BA"/>
        </w:rPr>
      </w:pPr>
      <w:r w:rsidRPr="0042010F">
        <w:rPr>
          <w:lang w:val="sr-Cyrl-BA"/>
        </w:rPr>
        <w:t>На захтјев корисника „Arcelor Mittalа“ превоз руде је започет 26. јануара, а у посматраном периоду је смањенa допрема руде због застоја у производњи и попуњености залиха, а више пута  је вршена и обустава допреме сировина  због извођења радова на истоварној станици.</w:t>
      </w:r>
    </w:p>
    <w:p w14:paraId="7191C0B4" w14:textId="2E9082BA" w:rsidR="0042010F" w:rsidRPr="0042010F" w:rsidRDefault="0042010F" w:rsidP="0042010F">
      <w:pPr>
        <w:ind w:left="-510" w:right="-510"/>
        <w:jc w:val="both"/>
        <w:rPr>
          <w:lang w:val="sr-Cyrl-BA"/>
        </w:rPr>
      </w:pPr>
      <w:r w:rsidRPr="0042010F">
        <w:rPr>
          <w:lang w:val="sr-Cyrl-BA"/>
        </w:rPr>
        <w:t>Потпуно је  прекинут саобраћаја преко Луке Плоче од 04.10.2024. године због оштећења пруге на дионици Коњиц-Јабланица насталог усљед  више силе – поплава</w:t>
      </w:r>
      <w:r w:rsidR="00534566">
        <w:rPr>
          <w:lang w:val="sr-Cyrl-BA"/>
        </w:rPr>
        <w:t>.</w:t>
      </w:r>
      <w:r w:rsidRPr="0042010F">
        <w:rPr>
          <w:lang w:val="sr-Cyrl-BA"/>
        </w:rPr>
        <w:t xml:space="preserve"> </w:t>
      </w:r>
    </w:p>
    <w:p w14:paraId="05D5F27E" w14:textId="77777777" w:rsidR="006F54CB" w:rsidRPr="006357EA" w:rsidRDefault="006F54CB" w:rsidP="00144965">
      <w:pPr>
        <w:pStyle w:val="BodyText"/>
        <w:spacing w:line="240" w:lineRule="auto"/>
        <w:ind w:left="-510" w:right="-510"/>
        <w:rPr>
          <w:rFonts w:ascii="Times New Roman" w:hAnsi="Times New Roman"/>
          <w:color w:val="FF0000"/>
          <w:lang w:val="sr-Cyrl-CS"/>
        </w:rPr>
      </w:pPr>
    </w:p>
    <w:p w14:paraId="1A393A52" w14:textId="0AF66FE3" w:rsidR="00087914" w:rsidRPr="0042010F" w:rsidRDefault="00087914" w:rsidP="00087914">
      <w:pPr>
        <w:pStyle w:val="BodyText"/>
        <w:spacing w:line="276" w:lineRule="auto"/>
        <w:ind w:left="-510" w:right="-510"/>
        <w:rPr>
          <w:rFonts w:ascii="Times New Roman" w:hAnsi="Times New Roman"/>
          <w:lang w:val="sr-Cyrl-BA"/>
        </w:rPr>
      </w:pPr>
      <w:r w:rsidRPr="0042010F">
        <w:rPr>
          <w:rFonts w:ascii="Times New Roman" w:hAnsi="Times New Roman"/>
          <w:lang w:val="sr-Cyrl-BA"/>
        </w:rPr>
        <w:t xml:space="preserve">Приходи од РИВ-а остварени су у износу од </w:t>
      </w:r>
      <w:r w:rsidR="0042010F" w:rsidRPr="0042010F">
        <w:rPr>
          <w:rFonts w:ascii="Times New Roman" w:hAnsi="Times New Roman"/>
          <w:lang w:val="sr-Cyrl-RS"/>
        </w:rPr>
        <w:t>1.249.272</w:t>
      </w:r>
      <w:r w:rsidRPr="0042010F">
        <w:rPr>
          <w:rFonts w:ascii="Times New Roman" w:hAnsi="Times New Roman"/>
          <w:lang w:val="sr-Cyrl-BA"/>
        </w:rPr>
        <w:t xml:space="preserve"> КМ </w:t>
      </w:r>
      <w:r w:rsidRPr="0042010F">
        <w:rPr>
          <w:rFonts w:ascii="Times New Roman" w:hAnsi="Times New Roman"/>
          <w:lang w:val="sr-Cyrl-RS"/>
        </w:rPr>
        <w:t xml:space="preserve">и за </w:t>
      </w:r>
      <w:r w:rsidR="00FD507F" w:rsidRPr="0042010F">
        <w:rPr>
          <w:rFonts w:ascii="Times New Roman" w:hAnsi="Times New Roman"/>
          <w:lang w:val="sr-Cyrl-RS"/>
        </w:rPr>
        <w:t>1</w:t>
      </w:r>
      <w:r w:rsidR="0042010F" w:rsidRPr="0042010F">
        <w:rPr>
          <w:rFonts w:ascii="Times New Roman" w:hAnsi="Times New Roman"/>
          <w:lang w:val="sr-Cyrl-RS"/>
        </w:rPr>
        <w:t>1</w:t>
      </w:r>
      <w:r w:rsidRPr="0042010F">
        <w:rPr>
          <w:rFonts w:ascii="Times New Roman" w:hAnsi="Times New Roman"/>
          <w:lang w:val="sr-Cyrl-BA"/>
        </w:rPr>
        <w:t xml:space="preserve">% </w:t>
      </w:r>
      <w:r w:rsidR="00FD507F" w:rsidRPr="0042010F">
        <w:rPr>
          <w:rFonts w:ascii="Times New Roman" w:hAnsi="Times New Roman"/>
          <w:lang w:val="sr-Cyrl-BA"/>
        </w:rPr>
        <w:t>мањи</w:t>
      </w:r>
      <w:r w:rsidRPr="0042010F">
        <w:rPr>
          <w:rFonts w:ascii="Times New Roman" w:hAnsi="Times New Roman"/>
          <w:lang w:val="sr-Cyrl-BA"/>
        </w:rPr>
        <w:t xml:space="preserve"> су у односу на остварене у истом периоду прошле године (ови приходи се књиже по процјени, а коригују по приспјелим обрачунима стварних прихода), а за </w:t>
      </w:r>
      <w:r w:rsidR="0042010F" w:rsidRPr="0042010F">
        <w:rPr>
          <w:rFonts w:ascii="Times New Roman" w:hAnsi="Times New Roman"/>
          <w:lang w:val="sr-Cyrl-BA"/>
        </w:rPr>
        <w:t>19</w:t>
      </w:r>
      <w:r w:rsidRPr="0042010F">
        <w:rPr>
          <w:rFonts w:ascii="Times New Roman" w:hAnsi="Times New Roman"/>
          <w:lang w:val="sr-Cyrl-BA"/>
        </w:rPr>
        <w:t xml:space="preserve">% </w:t>
      </w:r>
      <w:r w:rsidR="00FD507F" w:rsidRPr="0042010F">
        <w:rPr>
          <w:rFonts w:ascii="Times New Roman" w:hAnsi="Times New Roman"/>
          <w:lang w:val="sr-Cyrl-BA"/>
        </w:rPr>
        <w:t>мањи</w:t>
      </w:r>
      <w:r w:rsidR="00DE7977" w:rsidRPr="0042010F">
        <w:rPr>
          <w:rFonts w:ascii="Times New Roman" w:hAnsi="Times New Roman"/>
          <w:lang w:val="sr-Cyrl-BA"/>
        </w:rPr>
        <w:t xml:space="preserve"> су од планираних</w:t>
      </w:r>
      <w:r w:rsidR="00ED4299" w:rsidRPr="0042010F">
        <w:rPr>
          <w:rFonts w:ascii="Times New Roman" w:hAnsi="Times New Roman"/>
          <w:lang w:val="sr-Cyrl-BA"/>
        </w:rPr>
        <w:t>.</w:t>
      </w:r>
      <w:r w:rsidR="00DE7977" w:rsidRPr="0042010F">
        <w:rPr>
          <w:rFonts w:ascii="Times New Roman" w:hAnsi="Times New Roman"/>
          <w:lang w:val="sr-Cyrl-BA"/>
        </w:rPr>
        <w:t xml:space="preserve"> </w:t>
      </w:r>
    </w:p>
    <w:p w14:paraId="3EBF6FFD" w14:textId="77777777" w:rsidR="006F54CB" w:rsidRPr="006357EA" w:rsidRDefault="006F54CB" w:rsidP="00144965">
      <w:pPr>
        <w:pStyle w:val="BodyText"/>
        <w:spacing w:line="240" w:lineRule="auto"/>
        <w:ind w:left="-510" w:right="-510"/>
        <w:rPr>
          <w:rFonts w:ascii="Times New Roman" w:hAnsi="Times New Roman"/>
          <w:color w:val="FF0000"/>
          <w:lang w:val="sr-Cyrl-BA"/>
        </w:rPr>
      </w:pPr>
    </w:p>
    <w:p w14:paraId="5F00E845" w14:textId="537E12AD" w:rsidR="00087914" w:rsidRPr="00DC099A" w:rsidRDefault="00087914" w:rsidP="00087914">
      <w:pPr>
        <w:spacing w:after="120"/>
        <w:ind w:left="-510" w:right="-510"/>
        <w:jc w:val="both"/>
        <w:rPr>
          <w:lang w:val="sr-Cyrl-BA"/>
        </w:rPr>
      </w:pPr>
      <w:proofErr w:type="spellStart"/>
      <w:r w:rsidRPr="00DC099A">
        <w:t>Приходи</w:t>
      </w:r>
      <w:proofErr w:type="spellEnd"/>
      <w:r w:rsidRPr="00DC099A">
        <w:t xml:space="preserve"> </w:t>
      </w:r>
      <w:proofErr w:type="spellStart"/>
      <w:r w:rsidRPr="00DC099A">
        <w:t>од</w:t>
      </w:r>
      <w:proofErr w:type="spellEnd"/>
      <w:r w:rsidRPr="00DC099A">
        <w:t xml:space="preserve"> </w:t>
      </w:r>
      <w:proofErr w:type="spellStart"/>
      <w:r w:rsidRPr="00DC099A">
        <w:t>осталих</w:t>
      </w:r>
      <w:proofErr w:type="spellEnd"/>
      <w:r w:rsidRPr="00DC099A">
        <w:t xml:space="preserve"> </w:t>
      </w:r>
      <w:proofErr w:type="spellStart"/>
      <w:r w:rsidRPr="00DC099A">
        <w:t>дјелатности</w:t>
      </w:r>
      <w:proofErr w:type="spellEnd"/>
      <w:r w:rsidRPr="00DC099A">
        <w:t xml:space="preserve"> (ОШВ-а, ЗОП-а, СТД-а, ВВ, ЕТП-а, ЕЦМ-а и </w:t>
      </w:r>
      <w:proofErr w:type="spellStart"/>
      <w:r w:rsidRPr="00DC099A">
        <w:t>др</w:t>
      </w:r>
      <w:proofErr w:type="spellEnd"/>
      <w:r w:rsidRPr="00DC099A">
        <w:t xml:space="preserve">.) </w:t>
      </w:r>
      <w:proofErr w:type="spellStart"/>
      <w:r w:rsidRPr="00DC099A">
        <w:t>износе</w:t>
      </w:r>
      <w:proofErr w:type="spellEnd"/>
      <w:r w:rsidRPr="00DC099A">
        <w:t xml:space="preserve"> </w:t>
      </w:r>
      <w:r w:rsidR="00DC099A" w:rsidRPr="00DC099A">
        <w:rPr>
          <w:lang w:val="sr-Cyrl-RS"/>
        </w:rPr>
        <w:t>1.576.830</w:t>
      </w:r>
      <w:r w:rsidRPr="00DC099A">
        <w:t xml:space="preserve"> КМ и </w:t>
      </w:r>
      <w:r w:rsidRPr="00DC099A">
        <w:rPr>
          <w:lang w:val="sr-Cyrl-BA"/>
        </w:rPr>
        <w:t xml:space="preserve">за </w:t>
      </w:r>
      <w:r w:rsidR="00DC099A" w:rsidRPr="00DC099A">
        <w:rPr>
          <w:lang w:val="sr-Cyrl-RS"/>
        </w:rPr>
        <w:t>15</w:t>
      </w:r>
      <w:r w:rsidRPr="00DC099A">
        <w:rPr>
          <w:lang w:val="sr-Cyrl-BA"/>
        </w:rPr>
        <w:t xml:space="preserve">% </w:t>
      </w:r>
      <w:r w:rsidR="00DC099A" w:rsidRPr="00DC099A">
        <w:rPr>
          <w:lang w:val="sr-Cyrl-BA"/>
        </w:rPr>
        <w:t>мањи</w:t>
      </w:r>
      <w:r w:rsidRPr="00DC099A">
        <w:t xml:space="preserve"> </w:t>
      </w:r>
      <w:proofErr w:type="spellStart"/>
      <w:r w:rsidRPr="00DC099A">
        <w:t>су</w:t>
      </w:r>
      <w:proofErr w:type="spellEnd"/>
      <w:r w:rsidRPr="00DC099A">
        <w:t xml:space="preserve"> </w:t>
      </w:r>
      <w:r w:rsidRPr="00DC099A">
        <w:rPr>
          <w:lang w:val="sr-Cyrl-RS"/>
        </w:rPr>
        <w:t xml:space="preserve">од </w:t>
      </w:r>
      <w:proofErr w:type="spellStart"/>
      <w:r w:rsidRPr="00DC099A">
        <w:t>остварени</w:t>
      </w:r>
      <w:r w:rsidR="00DE7977" w:rsidRPr="00DC099A">
        <w:t>х</w:t>
      </w:r>
      <w:proofErr w:type="spellEnd"/>
      <w:r w:rsidR="00DE7977" w:rsidRPr="00DC099A">
        <w:t xml:space="preserve"> у </w:t>
      </w:r>
      <w:proofErr w:type="spellStart"/>
      <w:r w:rsidR="00DE7977" w:rsidRPr="00DC099A">
        <w:t>истом</w:t>
      </w:r>
      <w:proofErr w:type="spellEnd"/>
      <w:r w:rsidR="00DE7977" w:rsidRPr="00DC099A">
        <w:t xml:space="preserve"> </w:t>
      </w:r>
      <w:proofErr w:type="spellStart"/>
      <w:r w:rsidR="00DE7977" w:rsidRPr="00DC099A">
        <w:t>периоду</w:t>
      </w:r>
      <w:proofErr w:type="spellEnd"/>
      <w:r w:rsidR="00DE7977" w:rsidRPr="00DC099A">
        <w:t xml:space="preserve"> </w:t>
      </w:r>
      <w:proofErr w:type="spellStart"/>
      <w:r w:rsidR="00DE7977" w:rsidRPr="00DC099A">
        <w:t>прошле</w:t>
      </w:r>
      <w:proofErr w:type="spellEnd"/>
      <w:r w:rsidR="00DE7977" w:rsidRPr="00DC099A">
        <w:t xml:space="preserve"> </w:t>
      </w:r>
      <w:proofErr w:type="spellStart"/>
      <w:r w:rsidR="00DE7977" w:rsidRPr="00DC099A">
        <w:t>године</w:t>
      </w:r>
      <w:proofErr w:type="spellEnd"/>
      <w:r w:rsidR="00DE7977" w:rsidRPr="00DC099A">
        <w:t xml:space="preserve">, а </w:t>
      </w:r>
      <w:r w:rsidR="00DC099A" w:rsidRPr="00DC099A">
        <w:rPr>
          <w:lang w:val="sr-Cyrl-BA"/>
        </w:rPr>
        <w:t>68</w:t>
      </w:r>
      <w:r w:rsidR="00DE7977" w:rsidRPr="00DC099A">
        <w:rPr>
          <w:lang w:val="sr-Cyrl-RS"/>
        </w:rPr>
        <w:t xml:space="preserve">% мањи су у односу на план. </w:t>
      </w:r>
      <w:r w:rsidRPr="00DC099A">
        <w:t xml:space="preserve"> У </w:t>
      </w:r>
      <w:proofErr w:type="spellStart"/>
      <w:r w:rsidRPr="00DC099A">
        <w:t>структури</w:t>
      </w:r>
      <w:proofErr w:type="spellEnd"/>
      <w:r w:rsidRPr="00DC099A">
        <w:t xml:space="preserve"> </w:t>
      </w:r>
      <w:proofErr w:type="spellStart"/>
      <w:r w:rsidRPr="00DC099A">
        <w:t>прихода</w:t>
      </w:r>
      <w:proofErr w:type="spellEnd"/>
      <w:r w:rsidRPr="00DC099A">
        <w:t xml:space="preserve"> </w:t>
      </w:r>
      <w:proofErr w:type="spellStart"/>
      <w:r w:rsidRPr="00DC099A">
        <w:t>од</w:t>
      </w:r>
      <w:proofErr w:type="spellEnd"/>
      <w:r w:rsidRPr="00DC099A">
        <w:t xml:space="preserve"> </w:t>
      </w:r>
      <w:proofErr w:type="spellStart"/>
      <w:r w:rsidRPr="00DC099A">
        <w:t>осталих</w:t>
      </w:r>
      <w:proofErr w:type="spellEnd"/>
      <w:r w:rsidRPr="00DC099A">
        <w:t xml:space="preserve"> </w:t>
      </w:r>
      <w:proofErr w:type="spellStart"/>
      <w:r w:rsidRPr="00DC099A">
        <w:t>дјелатности</w:t>
      </w:r>
      <w:proofErr w:type="spellEnd"/>
      <w:r w:rsidRPr="00DC099A">
        <w:t xml:space="preserve">, </w:t>
      </w:r>
      <w:proofErr w:type="spellStart"/>
      <w:r w:rsidRPr="00DC099A">
        <w:t>приходи</w:t>
      </w:r>
      <w:proofErr w:type="spellEnd"/>
      <w:r w:rsidRPr="00DC099A">
        <w:t xml:space="preserve"> </w:t>
      </w:r>
      <w:proofErr w:type="spellStart"/>
      <w:r w:rsidRPr="00DC099A">
        <w:t>од</w:t>
      </w:r>
      <w:proofErr w:type="spellEnd"/>
      <w:r w:rsidRPr="00DC099A">
        <w:t xml:space="preserve"> </w:t>
      </w:r>
      <w:proofErr w:type="spellStart"/>
      <w:r w:rsidRPr="00DC099A">
        <w:t>вуче</w:t>
      </w:r>
      <w:proofErr w:type="spellEnd"/>
      <w:r w:rsidRPr="00DC099A">
        <w:t xml:space="preserve"> </w:t>
      </w:r>
      <w:proofErr w:type="spellStart"/>
      <w:r w:rsidRPr="00DC099A">
        <w:t>возова</w:t>
      </w:r>
      <w:proofErr w:type="spellEnd"/>
      <w:r w:rsidRPr="00DC099A">
        <w:t xml:space="preserve"> </w:t>
      </w:r>
      <w:proofErr w:type="spellStart"/>
      <w:r w:rsidRPr="00DC099A">
        <w:t>остварени</w:t>
      </w:r>
      <w:proofErr w:type="spellEnd"/>
      <w:r w:rsidRPr="00DC099A">
        <w:t xml:space="preserve"> </w:t>
      </w:r>
      <w:proofErr w:type="spellStart"/>
      <w:r w:rsidRPr="00DC099A">
        <w:t>су</w:t>
      </w:r>
      <w:proofErr w:type="spellEnd"/>
      <w:r w:rsidRPr="00DC099A">
        <w:t xml:space="preserve"> у </w:t>
      </w:r>
      <w:r w:rsidRPr="00DC099A">
        <w:rPr>
          <w:lang w:val="sr-Cyrl-BA"/>
        </w:rPr>
        <w:t xml:space="preserve">износу од </w:t>
      </w:r>
      <w:r w:rsidR="00DC099A" w:rsidRPr="00DC099A">
        <w:rPr>
          <w:lang w:val="sr-Cyrl-BA"/>
        </w:rPr>
        <w:t>1.226.840</w:t>
      </w:r>
      <w:r w:rsidRPr="00DC099A">
        <w:rPr>
          <w:lang w:val="sr-Cyrl-BA"/>
        </w:rPr>
        <w:t xml:space="preserve"> КМ што је за</w:t>
      </w:r>
      <w:r w:rsidRPr="00DC099A">
        <w:t xml:space="preserve"> </w:t>
      </w:r>
      <w:r w:rsidR="00DC099A" w:rsidRPr="00DC099A">
        <w:rPr>
          <w:lang w:val="sr-Cyrl-RS"/>
        </w:rPr>
        <w:t>18</w:t>
      </w:r>
      <w:r w:rsidRPr="00DC099A">
        <w:rPr>
          <w:lang w:val="sr-Cyrl-BA"/>
        </w:rPr>
        <w:t xml:space="preserve">% </w:t>
      </w:r>
      <w:r w:rsidR="00DC099A" w:rsidRPr="00DC099A">
        <w:rPr>
          <w:lang w:val="sr-Cyrl-BA"/>
        </w:rPr>
        <w:t>мање</w:t>
      </w:r>
      <w:r w:rsidRPr="00DC099A">
        <w:rPr>
          <w:lang w:val="sr-Cyrl-BA"/>
        </w:rPr>
        <w:t xml:space="preserve"> од остварени</w:t>
      </w:r>
      <w:r w:rsidR="00DE7977" w:rsidRPr="00DC099A">
        <w:rPr>
          <w:lang w:val="sr-Cyrl-BA"/>
        </w:rPr>
        <w:t xml:space="preserve">х у истом периоду прошле године, а </w:t>
      </w:r>
      <w:r w:rsidR="00DC099A" w:rsidRPr="00DC099A">
        <w:rPr>
          <w:lang w:val="sr-Cyrl-BA"/>
        </w:rPr>
        <w:t>2</w:t>
      </w:r>
      <w:r w:rsidR="00DE7977" w:rsidRPr="00DC099A">
        <w:rPr>
          <w:lang w:val="sr-Cyrl-BA"/>
        </w:rPr>
        <w:t>3% мањи су од планираних.</w:t>
      </w:r>
    </w:p>
    <w:p w14:paraId="4E3B9375" w14:textId="6343CEF0" w:rsidR="008A7C69" w:rsidRPr="00D84A12" w:rsidRDefault="00087914" w:rsidP="00144965">
      <w:pPr>
        <w:tabs>
          <w:tab w:val="left" w:pos="120"/>
          <w:tab w:val="left" w:pos="240"/>
          <w:tab w:val="left" w:pos="1080"/>
        </w:tabs>
        <w:jc w:val="right"/>
        <w:rPr>
          <w:bCs/>
          <w:iCs/>
          <w:lang w:eastAsia="en-US"/>
        </w:rPr>
      </w:pPr>
      <w:r w:rsidRPr="00D84A12">
        <w:rPr>
          <w:bCs/>
          <w:iCs/>
          <w:sz w:val="20"/>
          <w:szCs w:val="20"/>
          <w:lang w:eastAsia="en-US"/>
        </w:rPr>
        <w:t xml:space="preserve"> </w:t>
      </w:r>
      <w:r w:rsidR="008A7C69" w:rsidRPr="00D84A12">
        <w:rPr>
          <w:bCs/>
          <w:iCs/>
          <w:sz w:val="20"/>
          <w:szCs w:val="20"/>
          <w:lang w:eastAsia="en-US"/>
        </w:rPr>
        <w:t>(у КМ)</w:t>
      </w:r>
    </w:p>
    <w:tbl>
      <w:tblPr>
        <w:tblW w:w="10971" w:type="dxa"/>
        <w:jc w:val="center"/>
        <w:tblLook w:val="04A0" w:firstRow="1" w:lastRow="0" w:firstColumn="1" w:lastColumn="0" w:noHBand="0" w:noVBand="1"/>
      </w:tblPr>
      <w:tblGrid>
        <w:gridCol w:w="705"/>
        <w:gridCol w:w="3741"/>
        <w:gridCol w:w="1559"/>
        <w:gridCol w:w="1766"/>
        <w:gridCol w:w="1180"/>
        <w:gridCol w:w="989"/>
        <w:gridCol w:w="1031"/>
      </w:tblGrid>
      <w:tr w:rsidR="00D84A12" w14:paraId="497D55AC" w14:textId="77777777" w:rsidTr="00D84A12">
        <w:trPr>
          <w:trHeight w:val="22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bookmarkEnd w:id="85"/>
          <w:p w14:paraId="1AB83AFB" w14:textId="77777777" w:rsidR="00D84A12" w:rsidRDefault="00D84A12">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3741"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8BB6C1A" w14:textId="77777777" w:rsidR="00D84A12" w:rsidRDefault="00D84A12">
            <w:pPr>
              <w:jc w:val="center"/>
              <w:rPr>
                <w:b/>
                <w:bCs/>
                <w:sz w:val="18"/>
                <w:szCs w:val="18"/>
              </w:rPr>
            </w:pPr>
            <w:proofErr w:type="spellStart"/>
            <w:r>
              <w:rPr>
                <w:b/>
                <w:bCs/>
                <w:sz w:val="18"/>
                <w:szCs w:val="18"/>
              </w:rPr>
              <w:t>Опис</w:t>
            </w:r>
            <w:proofErr w:type="spellEnd"/>
          </w:p>
        </w:tc>
        <w:tc>
          <w:tcPr>
            <w:tcW w:w="1559" w:type="dxa"/>
            <w:tcBorders>
              <w:top w:val="single" w:sz="8" w:space="0" w:color="auto"/>
              <w:left w:val="nil"/>
              <w:bottom w:val="single" w:sz="4" w:space="0" w:color="auto"/>
              <w:right w:val="single" w:sz="4" w:space="0" w:color="auto"/>
            </w:tcBorders>
            <w:shd w:val="clear" w:color="000000" w:fill="BFBFBF"/>
            <w:noWrap/>
            <w:vAlign w:val="center"/>
            <w:hideMark/>
          </w:tcPr>
          <w:p w14:paraId="392EEEC6" w14:textId="77777777" w:rsidR="00D84A12" w:rsidRDefault="00D84A12">
            <w:pPr>
              <w:jc w:val="center"/>
              <w:rPr>
                <w:b/>
                <w:bCs/>
                <w:sz w:val="18"/>
                <w:szCs w:val="18"/>
              </w:rPr>
            </w:pPr>
            <w:proofErr w:type="spellStart"/>
            <w:r>
              <w:rPr>
                <w:b/>
                <w:bCs/>
                <w:sz w:val="18"/>
                <w:szCs w:val="18"/>
              </w:rPr>
              <w:t>Остварено</w:t>
            </w:r>
            <w:proofErr w:type="spellEnd"/>
          </w:p>
        </w:tc>
        <w:tc>
          <w:tcPr>
            <w:tcW w:w="1766" w:type="dxa"/>
            <w:tcBorders>
              <w:top w:val="single" w:sz="8" w:space="0" w:color="auto"/>
              <w:left w:val="nil"/>
              <w:bottom w:val="single" w:sz="4" w:space="0" w:color="auto"/>
              <w:right w:val="single" w:sz="4" w:space="0" w:color="auto"/>
            </w:tcBorders>
            <w:shd w:val="clear" w:color="000000" w:fill="BFBFBF"/>
            <w:noWrap/>
            <w:vAlign w:val="center"/>
            <w:hideMark/>
          </w:tcPr>
          <w:p w14:paraId="588AE6CA" w14:textId="77777777" w:rsidR="00D84A12" w:rsidRDefault="00D84A12">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63C4AA73" w14:textId="77777777" w:rsidR="00D84A12" w:rsidRDefault="00D84A12">
            <w:pPr>
              <w:jc w:val="center"/>
              <w:rPr>
                <w:b/>
                <w:bCs/>
                <w:sz w:val="18"/>
                <w:szCs w:val="18"/>
              </w:rPr>
            </w:pPr>
            <w:proofErr w:type="spellStart"/>
            <w:r>
              <w:rPr>
                <w:b/>
                <w:bCs/>
                <w:sz w:val="18"/>
                <w:szCs w:val="18"/>
              </w:rPr>
              <w:t>Остварено</w:t>
            </w:r>
            <w:proofErr w:type="spellEnd"/>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ACBDA2B" w14:textId="77777777" w:rsidR="00D84A12" w:rsidRDefault="00D84A12">
            <w:pPr>
              <w:jc w:val="center"/>
              <w:rPr>
                <w:b/>
                <w:bCs/>
                <w:sz w:val="18"/>
                <w:szCs w:val="18"/>
              </w:rPr>
            </w:pPr>
            <w:proofErr w:type="spellStart"/>
            <w:r>
              <w:rPr>
                <w:b/>
                <w:bCs/>
                <w:sz w:val="18"/>
                <w:szCs w:val="18"/>
              </w:rPr>
              <w:t>Индекси</w:t>
            </w:r>
            <w:proofErr w:type="spellEnd"/>
          </w:p>
        </w:tc>
      </w:tr>
      <w:tr w:rsidR="00D84A12" w14:paraId="672794FC" w14:textId="77777777" w:rsidTr="00D84A12">
        <w:trPr>
          <w:trHeight w:val="22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684C8E35" w14:textId="77777777" w:rsidR="00D84A12" w:rsidRDefault="00D84A12">
            <w:pPr>
              <w:rPr>
                <w:b/>
                <w:bCs/>
                <w:sz w:val="18"/>
                <w:szCs w:val="18"/>
              </w:rPr>
            </w:pPr>
          </w:p>
        </w:tc>
        <w:tc>
          <w:tcPr>
            <w:tcW w:w="3741" w:type="dxa"/>
            <w:vMerge/>
            <w:tcBorders>
              <w:top w:val="single" w:sz="8" w:space="0" w:color="auto"/>
              <w:left w:val="single" w:sz="4" w:space="0" w:color="auto"/>
              <w:bottom w:val="single" w:sz="4" w:space="0" w:color="auto"/>
              <w:right w:val="single" w:sz="4" w:space="0" w:color="auto"/>
            </w:tcBorders>
            <w:vAlign w:val="center"/>
            <w:hideMark/>
          </w:tcPr>
          <w:p w14:paraId="5BF88894" w14:textId="77777777" w:rsidR="00D84A12" w:rsidRDefault="00D84A12">
            <w:pPr>
              <w:rPr>
                <w:b/>
                <w:bCs/>
                <w:sz w:val="18"/>
                <w:szCs w:val="18"/>
              </w:rPr>
            </w:pPr>
          </w:p>
        </w:tc>
        <w:tc>
          <w:tcPr>
            <w:tcW w:w="1559" w:type="dxa"/>
            <w:tcBorders>
              <w:top w:val="nil"/>
              <w:left w:val="nil"/>
              <w:bottom w:val="single" w:sz="4" w:space="0" w:color="auto"/>
              <w:right w:val="single" w:sz="4" w:space="0" w:color="auto"/>
            </w:tcBorders>
            <w:shd w:val="clear" w:color="000000" w:fill="BFBFBF"/>
            <w:noWrap/>
            <w:vAlign w:val="center"/>
            <w:hideMark/>
          </w:tcPr>
          <w:p w14:paraId="689C833C" w14:textId="77777777" w:rsidR="00D84A12" w:rsidRDefault="00D84A12">
            <w:pPr>
              <w:jc w:val="center"/>
              <w:rPr>
                <w:b/>
                <w:bCs/>
                <w:sz w:val="18"/>
                <w:szCs w:val="18"/>
              </w:rPr>
            </w:pPr>
            <w:r>
              <w:rPr>
                <w:b/>
                <w:bCs/>
                <w:sz w:val="18"/>
                <w:szCs w:val="18"/>
              </w:rPr>
              <w:t>I-XII/2023.</w:t>
            </w:r>
          </w:p>
        </w:tc>
        <w:tc>
          <w:tcPr>
            <w:tcW w:w="1766" w:type="dxa"/>
            <w:tcBorders>
              <w:top w:val="nil"/>
              <w:left w:val="nil"/>
              <w:bottom w:val="single" w:sz="4" w:space="0" w:color="auto"/>
              <w:right w:val="single" w:sz="4" w:space="0" w:color="auto"/>
            </w:tcBorders>
            <w:shd w:val="clear" w:color="000000" w:fill="BFBFBF"/>
            <w:noWrap/>
            <w:vAlign w:val="center"/>
            <w:hideMark/>
          </w:tcPr>
          <w:p w14:paraId="57637D19" w14:textId="77777777" w:rsidR="00D84A12" w:rsidRDefault="00D84A12">
            <w:pPr>
              <w:jc w:val="center"/>
              <w:rPr>
                <w:b/>
                <w:bCs/>
                <w:sz w:val="18"/>
                <w:szCs w:val="18"/>
              </w:rPr>
            </w:pPr>
            <w:r>
              <w:rPr>
                <w:b/>
                <w:bCs/>
                <w:sz w:val="18"/>
                <w:szCs w:val="18"/>
              </w:rPr>
              <w:t>I-XII/2024.</w:t>
            </w:r>
          </w:p>
        </w:tc>
        <w:tc>
          <w:tcPr>
            <w:tcW w:w="1180" w:type="dxa"/>
            <w:tcBorders>
              <w:top w:val="nil"/>
              <w:left w:val="nil"/>
              <w:bottom w:val="single" w:sz="4" w:space="0" w:color="auto"/>
              <w:right w:val="single" w:sz="4" w:space="0" w:color="auto"/>
            </w:tcBorders>
            <w:shd w:val="clear" w:color="000000" w:fill="BFBFBF"/>
            <w:noWrap/>
            <w:vAlign w:val="center"/>
            <w:hideMark/>
          </w:tcPr>
          <w:p w14:paraId="1EC2FBEE" w14:textId="77777777" w:rsidR="00D84A12" w:rsidRDefault="00D84A12">
            <w:pPr>
              <w:jc w:val="center"/>
              <w:rPr>
                <w:b/>
                <w:bCs/>
                <w:sz w:val="18"/>
                <w:szCs w:val="18"/>
              </w:rPr>
            </w:pPr>
            <w:r>
              <w:rPr>
                <w:b/>
                <w:bCs/>
                <w:sz w:val="18"/>
                <w:szCs w:val="18"/>
              </w:rPr>
              <w:t>I-XII/2024.</w:t>
            </w:r>
          </w:p>
        </w:tc>
        <w:tc>
          <w:tcPr>
            <w:tcW w:w="989" w:type="dxa"/>
            <w:tcBorders>
              <w:top w:val="nil"/>
              <w:left w:val="nil"/>
              <w:bottom w:val="single" w:sz="4" w:space="0" w:color="auto"/>
              <w:right w:val="single" w:sz="4" w:space="0" w:color="auto"/>
            </w:tcBorders>
            <w:shd w:val="clear" w:color="000000" w:fill="BFBFBF"/>
            <w:noWrap/>
            <w:vAlign w:val="center"/>
            <w:hideMark/>
          </w:tcPr>
          <w:p w14:paraId="394796C1" w14:textId="77777777" w:rsidR="00D84A12" w:rsidRDefault="00D84A12">
            <w:pPr>
              <w:jc w:val="center"/>
              <w:rPr>
                <w:b/>
                <w:bCs/>
                <w:sz w:val="12"/>
                <w:szCs w:val="12"/>
              </w:rPr>
            </w:pPr>
            <w:r>
              <w:rPr>
                <w:b/>
                <w:bCs/>
                <w:sz w:val="12"/>
                <w:szCs w:val="12"/>
              </w:rPr>
              <w:t>(ос.24/ос.23)</w:t>
            </w:r>
          </w:p>
        </w:tc>
        <w:tc>
          <w:tcPr>
            <w:tcW w:w="1031" w:type="dxa"/>
            <w:tcBorders>
              <w:top w:val="nil"/>
              <w:left w:val="nil"/>
              <w:bottom w:val="single" w:sz="4" w:space="0" w:color="auto"/>
              <w:right w:val="single" w:sz="8" w:space="0" w:color="auto"/>
            </w:tcBorders>
            <w:shd w:val="clear" w:color="000000" w:fill="BFBFBF"/>
            <w:noWrap/>
            <w:vAlign w:val="center"/>
            <w:hideMark/>
          </w:tcPr>
          <w:p w14:paraId="0A6F33EC" w14:textId="77777777" w:rsidR="00D84A12" w:rsidRDefault="00D84A12">
            <w:pPr>
              <w:jc w:val="center"/>
              <w:rPr>
                <w:b/>
                <w:bCs/>
                <w:sz w:val="12"/>
                <w:szCs w:val="12"/>
              </w:rPr>
            </w:pPr>
            <w:r>
              <w:rPr>
                <w:b/>
                <w:bCs/>
                <w:sz w:val="12"/>
                <w:szCs w:val="12"/>
              </w:rPr>
              <w:t>(ос.24/пл.24)</w:t>
            </w:r>
          </w:p>
        </w:tc>
      </w:tr>
      <w:tr w:rsidR="00D84A12" w14:paraId="2456FAE5" w14:textId="77777777" w:rsidTr="00D84A12">
        <w:trPr>
          <w:trHeight w:val="135"/>
          <w:jc w:val="center"/>
        </w:trPr>
        <w:tc>
          <w:tcPr>
            <w:tcW w:w="705" w:type="dxa"/>
            <w:tcBorders>
              <w:top w:val="nil"/>
              <w:left w:val="single" w:sz="8" w:space="0" w:color="auto"/>
              <w:bottom w:val="nil"/>
              <w:right w:val="single" w:sz="4" w:space="0" w:color="auto"/>
            </w:tcBorders>
            <w:shd w:val="clear" w:color="000000" w:fill="FFFFFF"/>
            <w:noWrap/>
            <w:vAlign w:val="center"/>
            <w:hideMark/>
          </w:tcPr>
          <w:p w14:paraId="748B86D9" w14:textId="77777777" w:rsidR="00D84A12" w:rsidRDefault="00D84A12">
            <w:pPr>
              <w:jc w:val="center"/>
              <w:rPr>
                <w:i/>
                <w:iCs/>
                <w:sz w:val="12"/>
                <w:szCs w:val="12"/>
              </w:rPr>
            </w:pPr>
            <w:r>
              <w:rPr>
                <w:i/>
                <w:iCs/>
                <w:sz w:val="12"/>
                <w:szCs w:val="12"/>
              </w:rPr>
              <w:t>1</w:t>
            </w:r>
          </w:p>
        </w:tc>
        <w:tc>
          <w:tcPr>
            <w:tcW w:w="3741" w:type="dxa"/>
            <w:tcBorders>
              <w:top w:val="nil"/>
              <w:left w:val="nil"/>
              <w:bottom w:val="nil"/>
              <w:right w:val="single" w:sz="4" w:space="0" w:color="auto"/>
            </w:tcBorders>
            <w:shd w:val="clear" w:color="000000" w:fill="FFFFFF"/>
            <w:noWrap/>
            <w:vAlign w:val="center"/>
            <w:hideMark/>
          </w:tcPr>
          <w:p w14:paraId="27C123FA" w14:textId="77777777" w:rsidR="00D84A12" w:rsidRDefault="00D84A12">
            <w:pPr>
              <w:jc w:val="center"/>
              <w:rPr>
                <w:i/>
                <w:iCs/>
                <w:sz w:val="12"/>
                <w:szCs w:val="12"/>
              </w:rPr>
            </w:pPr>
            <w:r>
              <w:rPr>
                <w:i/>
                <w:iCs/>
                <w:sz w:val="12"/>
                <w:szCs w:val="12"/>
              </w:rPr>
              <w:t>2</w:t>
            </w:r>
          </w:p>
        </w:tc>
        <w:tc>
          <w:tcPr>
            <w:tcW w:w="1559" w:type="dxa"/>
            <w:tcBorders>
              <w:top w:val="nil"/>
              <w:left w:val="nil"/>
              <w:bottom w:val="nil"/>
              <w:right w:val="single" w:sz="4" w:space="0" w:color="auto"/>
            </w:tcBorders>
            <w:shd w:val="clear" w:color="000000" w:fill="FFFFFF"/>
            <w:noWrap/>
            <w:vAlign w:val="center"/>
            <w:hideMark/>
          </w:tcPr>
          <w:p w14:paraId="378DEC16" w14:textId="77777777" w:rsidR="00D84A12" w:rsidRDefault="00D84A12">
            <w:pPr>
              <w:jc w:val="center"/>
              <w:rPr>
                <w:i/>
                <w:iCs/>
                <w:sz w:val="12"/>
                <w:szCs w:val="12"/>
              </w:rPr>
            </w:pPr>
            <w:r>
              <w:rPr>
                <w:i/>
                <w:iCs/>
                <w:sz w:val="12"/>
                <w:szCs w:val="12"/>
              </w:rPr>
              <w:t>3</w:t>
            </w:r>
          </w:p>
        </w:tc>
        <w:tc>
          <w:tcPr>
            <w:tcW w:w="1766" w:type="dxa"/>
            <w:tcBorders>
              <w:top w:val="nil"/>
              <w:left w:val="nil"/>
              <w:bottom w:val="nil"/>
              <w:right w:val="single" w:sz="4" w:space="0" w:color="auto"/>
            </w:tcBorders>
            <w:shd w:val="clear" w:color="000000" w:fill="FFFFFF"/>
            <w:noWrap/>
            <w:vAlign w:val="center"/>
            <w:hideMark/>
          </w:tcPr>
          <w:p w14:paraId="5AA6DFA8" w14:textId="77777777" w:rsidR="00D84A12" w:rsidRDefault="00D84A12">
            <w:pPr>
              <w:jc w:val="center"/>
              <w:rPr>
                <w:i/>
                <w:iCs/>
                <w:sz w:val="12"/>
                <w:szCs w:val="12"/>
              </w:rPr>
            </w:pPr>
            <w:r>
              <w:rPr>
                <w:i/>
                <w:iCs/>
                <w:sz w:val="12"/>
                <w:szCs w:val="12"/>
              </w:rPr>
              <w:t>4</w:t>
            </w:r>
          </w:p>
        </w:tc>
        <w:tc>
          <w:tcPr>
            <w:tcW w:w="1180" w:type="dxa"/>
            <w:tcBorders>
              <w:top w:val="nil"/>
              <w:left w:val="nil"/>
              <w:bottom w:val="nil"/>
              <w:right w:val="single" w:sz="4" w:space="0" w:color="auto"/>
            </w:tcBorders>
            <w:shd w:val="clear" w:color="000000" w:fill="FFFFFF"/>
            <w:noWrap/>
            <w:vAlign w:val="center"/>
            <w:hideMark/>
          </w:tcPr>
          <w:p w14:paraId="4EDF1DCD" w14:textId="77777777" w:rsidR="00D84A12" w:rsidRDefault="00D84A12">
            <w:pPr>
              <w:jc w:val="center"/>
              <w:rPr>
                <w:i/>
                <w:iCs/>
                <w:sz w:val="12"/>
                <w:szCs w:val="12"/>
              </w:rPr>
            </w:pPr>
            <w:r>
              <w:rPr>
                <w:i/>
                <w:iCs/>
                <w:sz w:val="12"/>
                <w:szCs w:val="12"/>
              </w:rPr>
              <w:t>5</w:t>
            </w:r>
          </w:p>
        </w:tc>
        <w:tc>
          <w:tcPr>
            <w:tcW w:w="989" w:type="dxa"/>
            <w:tcBorders>
              <w:top w:val="nil"/>
              <w:left w:val="nil"/>
              <w:bottom w:val="nil"/>
              <w:right w:val="single" w:sz="4" w:space="0" w:color="auto"/>
            </w:tcBorders>
            <w:shd w:val="clear" w:color="000000" w:fill="FFFFFF"/>
            <w:noWrap/>
            <w:vAlign w:val="center"/>
            <w:hideMark/>
          </w:tcPr>
          <w:p w14:paraId="60871F48" w14:textId="77777777" w:rsidR="00D84A12" w:rsidRDefault="00D84A12">
            <w:pPr>
              <w:jc w:val="center"/>
              <w:rPr>
                <w:i/>
                <w:iCs/>
                <w:sz w:val="12"/>
                <w:szCs w:val="12"/>
              </w:rPr>
            </w:pPr>
            <w:r>
              <w:rPr>
                <w:i/>
                <w:iCs/>
                <w:sz w:val="12"/>
                <w:szCs w:val="12"/>
              </w:rPr>
              <w:t>6</w:t>
            </w:r>
          </w:p>
        </w:tc>
        <w:tc>
          <w:tcPr>
            <w:tcW w:w="1031" w:type="dxa"/>
            <w:tcBorders>
              <w:top w:val="nil"/>
              <w:left w:val="nil"/>
              <w:bottom w:val="nil"/>
              <w:right w:val="single" w:sz="8" w:space="0" w:color="auto"/>
            </w:tcBorders>
            <w:shd w:val="clear" w:color="000000" w:fill="FFFFFF"/>
            <w:noWrap/>
            <w:vAlign w:val="center"/>
            <w:hideMark/>
          </w:tcPr>
          <w:p w14:paraId="3AC7F6E1" w14:textId="77777777" w:rsidR="00D84A12" w:rsidRDefault="00D84A12">
            <w:pPr>
              <w:jc w:val="center"/>
              <w:rPr>
                <w:i/>
                <w:iCs/>
                <w:sz w:val="12"/>
                <w:szCs w:val="12"/>
              </w:rPr>
            </w:pPr>
            <w:r>
              <w:rPr>
                <w:i/>
                <w:iCs/>
                <w:sz w:val="12"/>
                <w:szCs w:val="12"/>
              </w:rPr>
              <w:t>7</w:t>
            </w:r>
          </w:p>
        </w:tc>
      </w:tr>
      <w:tr w:rsidR="00D84A12" w14:paraId="381BDBFA" w14:textId="77777777" w:rsidTr="00D84A12">
        <w:trPr>
          <w:trHeight w:val="210"/>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7E3DEE9" w14:textId="77777777" w:rsidR="00D84A12" w:rsidRDefault="00D84A12">
            <w:pPr>
              <w:jc w:val="center"/>
              <w:rPr>
                <w:b/>
                <w:bCs/>
                <w:i/>
                <w:iCs/>
                <w:sz w:val="18"/>
                <w:szCs w:val="18"/>
              </w:rPr>
            </w:pPr>
            <w:r>
              <w:rPr>
                <w:b/>
                <w:bCs/>
                <w:i/>
                <w:iCs/>
                <w:sz w:val="18"/>
                <w:szCs w:val="18"/>
              </w:rPr>
              <w:t>1.</w:t>
            </w:r>
          </w:p>
        </w:tc>
        <w:tc>
          <w:tcPr>
            <w:tcW w:w="3741" w:type="dxa"/>
            <w:tcBorders>
              <w:top w:val="single" w:sz="8" w:space="0" w:color="auto"/>
              <w:left w:val="nil"/>
              <w:bottom w:val="single" w:sz="8" w:space="0" w:color="auto"/>
              <w:right w:val="single" w:sz="4" w:space="0" w:color="auto"/>
            </w:tcBorders>
            <w:shd w:val="clear" w:color="000000" w:fill="BFBFBF"/>
            <w:noWrap/>
            <w:vAlign w:val="center"/>
            <w:hideMark/>
          </w:tcPr>
          <w:p w14:paraId="3BEB6191" w14:textId="77777777" w:rsidR="00D84A12" w:rsidRDefault="00D84A12">
            <w:pPr>
              <w:rPr>
                <w:b/>
                <w:bCs/>
                <w:i/>
                <w:iCs/>
                <w:sz w:val="18"/>
                <w:szCs w:val="18"/>
              </w:rPr>
            </w:pPr>
            <w:proofErr w:type="spellStart"/>
            <w:r>
              <w:rPr>
                <w:b/>
                <w:bCs/>
                <w:i/>
                <w:iCs/>
                <w:sz w:val="18"/>
                <w:szCs w:val="18"/>
              </w:rPr>
              <w:t>Приходи</w:t>
            </w:r>
            <w:proofErr w:type="spellEnd"/>
            <w:r>
              <w:rPr>
                <w:b/>
                <w:bCs/>
                <w:i/>
                <w:iCs/>
                <w:sz w:val="18"/>
                <w:szCs w:val="18"/>
              </w:rPr>
              <w:t xml:space="preserve"> </w:t>
            </w:r>
            <w:proofErr w:type="spellStart"/>
            <w:r>
              <w:rPr>
                <w:b/>
                <w:bCs/>
                <w:i/>
                <w:iCs/>
                <w:sz w:val="18"/>
                <w:szCs w:val="18"/>
              </w:rPr>
              <w:t>од</w:t>
            </w:r>
            <w:proofErr w:type="spellEnd"/>
            <w:r>
              <w:rPr>
                <w:b/>
                <w:bCs/>
                <w:i/>
                <w:iCs/>
                <w:sz w:val="18"/>
                <w:szCs w:val="18"/>
              </w:rPr>
              <w:t xml:space="preserve"> </w:t>
            </w:r>
            <w:proofErr w:type="spellStart"/>
            <w:r>
              <w:rPr>
                <w:b/>
                <w:bCs/>
                <w:i/>
                <w:iCs/>
                <w:sz w:val="18"/>
                <w:szCs w:val="18"/>
              </w:rPr>
              <w:t>осталих</w:t>
            </w:r>
            <w:proofErr w:type="spellEnd"/>
            <w:r>
              <w:rPr>
                <w:b/>
                <w:bCs/>
                <w:i/>
                <w:iCs/>
                <w:sz w:val="18"/>
                <w:szCs w:val="18"/>
              </w:rPr>
              <w:t xml:space="preserve"> </w:t>
            </w:r>
            <w:proofErr w:type="spellStart"/>
            <w:r>
              <w:rPr>
                <w:b/>
                <w:bCs/>
                <w:i/>
                <w:iCs/>
                <w:sz w:val="18"/>
                <w:szCs w:val="18"/>
              </w:rPr>
              <w:t>дјелатности</w:t>
            </w:r>
            <w:proofErr w:type="spellEnd"/>
          </w:p>
        </w:tc>
        <w:tc>
          <w:tcPr>
            <w:tcW w:w="1559" w:type="dxa"/>
            <w:tcBorders>
              <w:top w:val="single" w:sz="8" w:space="0" w:color="auto"/>
              <w:left w:val="nil"/>
              <w:bottom w:val="single" w:sz="8" w:space="0" w:color="auto"/>
              <w:right w:val="single" w:sz="4" w:space="0" w:color="auto"/>
            </w:tcBorders>
            <w:shd w:val="clear" w:color="000000" w:fill="BFBFBF"/>
            <w:noWrap/>
            <w:vAlign w:val="center"/>
            <w:hideMark/>
          </w:tcPr>
          <w:p w14:paraId="500AD81C" w14:textId="77777777" w:rsidR="00D84A12" w:rsidRDefault="00D84A12">
            <w:pPr>
              <w:jc w:val="right"/>
              <w:rPr>
                <w:b/>
                <w:bCs/>
                <w:i/>
                <w:iCs/>
                <w:sz w:val="18"/>
                <w:szCs w:val="18"/>
              </w:rPr>
            </w:pPr>
            <w:r>
              <w:rPr>
                <w:b/>
                <w:bCs/>
                <w:i/>
                <w:iCs/>
                <w:sz w:val="18"/>
                <w:szCs w:val="18"/>
              </w:rPr>
              <w:t>1.865.134</w:t>
            </w:r>
          </w:p>
        </w:tc>
        <w:tc>
          <w:tcPr>
            <w:tcW w:w="1766" w:type="dxa"/>
            <w:tcBorders>
              <w:top w:val="single" w:sz="8" w:space="0" w:color="auto"/>
              <w:left w:val="nil"/>
              <w:bottom w:val="single" w:sz="8" w:space="0" w:color="auto"/>
              <w:right w:val="single" w:sz="4" w:space="0" w:color="auto"/>
            </w:tcBorders>
            <w:shd w:val="clear" w:color="000000" w:fill="BFBFBF"/>
            <w:noWrap/>
            <w:vAlign w:val="center"/>
            <w:hideMark/>
          </w:tcPr>
          <w:p w14:paraId="4B117B3E" w14:textId="77777777" w:rsidR="00D84A12" w:rsidRDefault="00D84A12">
            <w:pPr>
              <w:jc w:val="right"/>
              <w:rPr>
                <w:b/>
                <w:bCs/>
                <w:i/>
                <w:iCs/>
                <w:sz w:val="18"/>
                <w:szCs w:val="18"/>
              </w:rPr>
            </w:pPr>
            <w:r>
              <w:rPr>
                <w:b/>
                <w:bCs/>
                <w:i/>
                <w:iCs/>
                <w:sz w:val="18"/>
                <w:szCs w:val="18"/>
              </w:rPr>
              <w:t>4.983.704</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78B1E7E4" w14:textId="77777777" w:rsidR="00D84A12" w:rsidRDefault="00D84A12">
            <w:pPr>
              <w:jc w:val="right"/>
              <w:rPr>
                <w:b/>
                <w:bCs/>
                <w:i/>
                <w:iCs/>
                <w:sz w:val="18"/>
                <w:szCs w:val="18"/>
              </w:rPr>
            </w:pPr>
            <w:r>
              <w:rPr>
                <w:b/>
                <w:bCs/>
                <w:i/>
                <w:iCs/>
                <w:sz w:val="18"/>
                <w:szCs w:val="18"/>
              </w:rPr>
              <w:t>1.576.830</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5C1A0505" w14:textId="77777777" w:rsidR="00D84A12" w:rsidRDefault="00D84A12">
            <w:pPr>
              <w:jc w:val="center"/>
              <w:rPr>
                <w:b/>
                <w:bCs/>
                <w:i/>
                <w:iCs/>
                <w:sz w:val="18"/>
                <w:szCs w:val="18"/>
              </w:rPr>
            </w:pPr>
            <w:r>
              <w:rPr>
                <w:b/>
                <w:bCs/>
                <w:i/>
                <w:iCs/>
                <w:sz w:val="18"/>
                <w:szCs w:val="18"/>
              </w:rPr>
              <w:t>85</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6D3F7FEF" w14:textId="77777777" w:rsidR="00D84A12" w:rsidRDefault="00D84A12">
            <w:pPr>
              <w:jc w:val="center"/>
              <w:rPr>
                <w:b/>
                <w:bCs/>
                <w:i/>
                <w:iCs/>
                <w:sz w:val="18"/>
                <w:szCs w:val="18"/>
              </w:rPr>
            </w:pPr>
            <w:r>
              <w:rPr>
                <w:b/>
                <w:bCs/>
                <w:i/>
                <w:iCs/>
                <w:sz w:val="18"/>
                <w:szCs w:val="18"/>
              </w:rPr>
              <w:t>32</w:t>
            </w:r>
          </w:p>
        </w:tc>
      </w:tr>
      <w:tr w:rsidR="00D84A12" w14:paraId="10848125" w14:textId="77777777" w:rsidTr="00D84A12">
        <w:trPr>
          <w:trHeight w:val="31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FD2CBE1"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74E44A35"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ОШВ</w:t>
            </w:r>
          </w:p>
        </w:tc>
        <w:tc>
          <w:tcPr>
            <w:tcW w:w="1559" w:type="dxa"/>
            <w:tcBorders>
              <w:top w:val="nil"/>
              <w:left w:val="nil"/>
              <w:bottom w:val="single" w:sz="4" w:space="0" w:color="auto"/>
              <w:right w:val="single" w:sz="4" w:space="0" w:color="auto"/>
            </w:tcBorders>
            <w:shd w:val="clear" w:color="auto" w:fill="auto"/>
            <w:noWrap/>
            <w:vAlign w:val="center"/>
            <w:hideMark/>
          </w:tcPr>
          <w:p w14:paraId="74FFBA6D" w14:textId="77777777" w:rsidR="00D84A12" w:rsidRDefault="00D84A12">
            <w:pPr>
              <w:jc w:val="right"/>
              <w:rPr>
                <w:sz w:val="18"/>
                <w:szCs w:val="18"/>
              </w:rPr>
            </w:pPr>
            <w:r>
              <w:rPr>
                <w:sz w:val="18"/>
                <w:szCs w:val="18"/>
              </w:rPr>
              <w:t>100.183</w:t>
            </w:r>
          </w:p>
        </w:tc>
        <w:tc>
          <w:tcPr>
            <w:tcW w:w="1766" w:type="dxa"/>
            <w:tcBorders>
              <w:top w:val="nil"/>
              <w:left w:val="nil"/>
              <w:bottom w:val="single" w:sz="4" w:space="0" w:color="auto"/>
              <w:right w:val="single" w:sz="4" w:space="0" w:color="auto"/>
            </w:tcBorders>
            <w:shd w:val="clear" w:color="auto" w:fill="auto"/>
            <w:noWrap/>
            <w:vAlign w:val="center"/>
            <w:hideMark/>
          </w:tcPr>
          <w:p w14:paraId="119FEC73" w14:textId="77777777" w:rsidR="00D84A12" w:rsidRDefault="00D84A12">
            <w:pPr>
              <w:jc w:val="right"/>
              <w:rPr>
                <w:sz w:val="18"/>
                <w:szCs w:val="18"/>
              </w:rPr>
            </w:pPr>
            <w:r>
              <w:rPr>
                <w:sz w:val="18"/>
                <w:szCs w:val="18"/>
              </w:rPr>
              <w:t xml:space="preserve">1.321.761   </w:t>
            </w:r>
          </w:p>
        </w:tc>
        <w:tc>
          <w:tcPr>
            <w:tcW w:w="1180" w:type="dxa"/>
            <w:tcBorders>
              <w:top w:val="nil"/>
              <w:left w:val="nil"/>
              <w:bottom w:val="single" w:sz="4" w:space="0" w:color="auto"/>
              <w:right w:val="single" w:sz="4" w:space="0" w:color="auto"/>
            </w:tcBorders>
            <w:shd w:val="clear" w:color="auto" w:fill="auto"/>
            <w:noWrap/>
            <w:vAlign w:val="center"/>
            <w:hideMark/>
          </w:tcPr>
          <w:p w14:paraId="3F3EAD34" w14:textId="77777777" w:rsidR="00D84A12" w:rsidRDefault="00D84A12">
            <w:pPr>
              <w:jc w:val="right"/>
              <w:rPr>
                <w:sz w:val="18"/>
                <w:szCs w:val="18"/>
              </w:rPr>
            </w:pPr>
            <w:r>
              <w:rPr>
                <w:sz w:val="18"/>
                <w:szCs w:val="18"/>
              </w:rPr>
              <w:t>168.387</w:t>
            </w:r>
          </w:p>
        </w:tc>
        <w:tc>
          <w:tcPr>
            <w:tcW w:w="989" w:type="dxa"/>
            <w:tcBorders>
              <w:top w:val="nil"/>
              <w:left w:val="nil"/>
              <w:bottom w:val="single" w:sz="4" w:space="0" w:color="auto"/>
              <w:right w:val="single" w:sz="4" w:space="0" w:color="auto"/>
            </w:tcBorders>
            <w:shd w:val="clear" w:color="auto" w:fill="auto"/>
            <w:noWrap/>
            <w:vAlign w:val="center"/>
            <w:hideMark/>
          </w:tcPr>
          <w:p w14:paraId="62876AEC" w14:textId="77777777" w:rsidR="00D84A12" w:rsidRDefault="00D84A12">
            <w:pPr>
              <w:jc w:val="center"/>
              <w:rPr>
                <w:sz w:val="18"/>
                <w:szCs w:val="18"/>
              </w:rPr>
            </w:pPr>
            <w:r>
              <w:rPr>
                <w:sz w:val="18"/>
                <w:szCs w:val="18"/>
              </w:rPr>
              <w:t>168</w:t>
            </w:r>
          </w:p>
        </w:tc>
        <w:tc>
          <w:tcPr>
            <w:tcW w:w="1031" w:type="dxa"/>
            <w:tcBorders>
              <w:top w:val="nil"/>
              <w:left w:val="nil"/>
              <w:bottom w:val="single" w:sz="4" w:space="0" w:color="auto"/>
              <w:right w:val="single" w:sz="8" w:space="0" w:color="auto"/>
            </w:tcBorders>
            <w:shd w:val="clear" w:color="auto" w:fill="auto"/>
            <w:noWrap/>
            <w:vAlign w:val="center"/>
            <w:hideMark/>
          </w:tcPr>
          <w:p w14:paraId="001DC112" w14:textId="77777777" w:rsidR="00D84A12" w:rsidRDefault="00D84A12">
            <w:pPr>
              <w:jc w:val="center"/>
              <w:rPr>
                <w:sz w:val="18"/>
                <w:szCs w:val="18"/>
              </w:rPr>
            </w:pPr>
            <w:r>
              <w:rPr>
                <w:sz w:val="18"/>
                <w:szCs w:val="18"/>
              </w:rPr>
              <w:t>13</w:t>
            </w:r>
          </w:p>
        </w:tc>
      </w:tr>
      <w:tr w:rsidR="00D84A12" w14:paraId="4A257735" w14:textId="77777777" w:rsidTr="00D84A1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65B255C"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31B5161E"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ЗОП</w:t>
            </w:r>
          </w:p>
        </w:tc>
        <w:tc>
          <w:tcPr>
            <w:tcW w:w="1559" w:type="dxa"/>
            <w:tcBorders>
              <w:top w:val="nil"/>
              <w:left w:val="nil"/>
              <w:bottom w:val="single" w:sz="4" w:space="0" w:color="auto"/>
              <w:right w:val="single" w:sz="4" w:space="0" w:color="auto"/>
            </w:tcBorders>
            <w:shd w:val="clear" w:color="auto" w:fill="auto"/>
            <w:noWrap/>
            <w:vAlign w:val="center"/>
            <w:hideMark/>
          </w:tcPr>
          <w:p w14:paraId="0B1E44D5" w14:textId="77777777" w:rsidR="00D84A12" w:rsidRDefault="00D84A12">
            <w:pPr>
              <w:jc w:val="right"/>
              <w:rPr>
                <w:sz w:val="18"/>
                <w:szCs w:val="18"/>
              </w:rPr>
            </w:pPr>
            <w:r>
              <w:rPr>
                <w:sz w:val="18"/>
                <w:szCs w:val="18"/>
              </w:rPr>
              <w:t>131.296</w:t>
            </w:r>
          </w:p>
        </w:tc>
        <w:tc>
          <w:tcPr>
            <w:tcW w:w="1766" w:type="dxa"/>
            <w:tcBorders>
              <w:top w:val="nil"/>
              <w:left w:val="nil"/>
              <w:bottom w:val="single" w:sz="4" w:space="0" w:color="auto"/>
              <w:right w:val="single" w:sz="4" w:space="0" w:color="auto"/>
            </w:tcBorders>
            <w:shd w:val="clear" w:color="auto" w:fill="auto"/>
            <w:noWrap/>
            <w:vAlign w:val="center"/>
            <w:hideMark/>
          </w:tcPr>
          <w:p w14:paraId="2343613E" w14:textId="77777777" w:rsidR="00D84A12" w:rsidRDefault="00D84A12">
            <w:pPr>
              <w:jc w:val="right"/>
              <w:rPr>
                <w:sz w:val="18"/>
                <w:szCs w:val="18"/>
              </w:rPr>
            </w:pPr>
            <w:r>
              <w:rPr>
                <w:sz w:val="18"/>
                <w:szCs w:val="18"/>
              </w:rPr>
              <w:t xml:space="preserve">967.137   </w:t>
            </w:r>
          </w:p>
        </w:tc>
        <w:tc>
          <w:tcPr>
            <w:tcW w:w="1180" w:type="dxa"/>
            <w:tcBorders>
              <w:top w:val="nil"/>
              <w:left w:val="nil"/>
              <w:bottom w:val="single" w:sz="4" w:space="0" w:color="auto"/>
              <w:right w:val="single" w:sz="4" w:space="0" w:color="auto"/>
            </w:tcBorders>
            <w:shd w:val="clear" w:color="auto" w:fill="auto"/>
            <w:noWrap/>
            <w:vAlign w:val="center"/>
            <w:hideMark/>
          </w:tcPr>
          <w:p w14:paraId="6AF65466" w14:textId="77777777" w:rsidR="00D84A12" w:rsidRDefault="00D84A12">
            <w:pPr>
              <w:jc w:val="right"/>
              <w:rPr>
                <w:sz w:val="18"/>
                <w:szCs w:val="18"/>
              </w:rPr>
            </w:pPr>
            <w:r>
              <w:rPr>
                <w:sz w:val="18"/>
                <w:szCs w:val="18"/>
              </w:rPr>
              <w:t>100.981</w:t>
            </w:r>
          </w:p>
        </w:tc>
        <w:tc>
          <w:tcPr>
            <w:tcW w:w="989" w:type="dxa"/>
            <w:tcBorders>
              <w:top w:val="nil"/>
              <w:left w:val="nil"/>
              <w:bottom w:val="single" w:sz="4" w:space="0" w:color="auto"/>
              <w:right w:val="single" w:sz="4" w:space="0" w:color="auto"/>
            </w:tcBorders>
            <w:shd w:val="clear" w:color="auto" w:fill="auto"/>
            <w:noWrap/>
            <w:vAlign w:val="center"/>
            <w:hideMark/>
          </w:tcPr>
          <w:p w14:paraId="0710B4D6" w14:textId="77777777" w:rsidR="00D84A12" w:rsidRDefault="00D84A12">
            <w:pPr>
              <w:jc w:val="center"/>
              <w:rPr>
                <w:sz w:val="18"/>
                <w:szCs w:val="18"/>
              </w:rPr>
            </w:pPr>
            <w:r>
              <w:rPr>
                <w:sz w:val="18"/>
                <w:szCs w:val="18"/>
              </w:rPr>
              <w:t>77</w:t>
            </w:r>
          </w:p>
        </w:tc>
        <w:tc>
          <w:tcPr>
            <w:tcW w:w="1031" w:type="dxa"/>
            <w:tcBorders>
              <w:top w:val="nil"/>
              <w:left w:val="nil"/>
              <w:bottom w:val="single" w:sz="4" w:space="0" w:color="auto"/>
              <w:right w:val="single" w:sz="8" w:space="0" w:color="auto"/>
            </w:tcBorders>
            <w:shd w:val="clear" w:color="auto" w:fill="auto"/>
            <w:noWrap/>
            <w:vAlign w:val="center"/>
            <w:hideMark/>
          </w:tcPr>
          <w:p w14:paraId="26F618E3" w14:textId="77777777" w:rsidR="00D84A12" w:rsidRDefault="00D84A12">
            <w:pPr>
              <w:jc w:val="center"/>
              <w:rPr>
                <w:sz w:val="18"/>
                <w:szCs w:val="18"/>
              </w:rPr>
            </w:pPr>
            <w:r>
              <w:rPr>
                <w:sz w:val="18"/>
                <w:szCs w:val="18"/>
              </w:rPr>
              <w:t>10</w:t>
            </w:r>
          </w:p>
        </w:tc>
      </w:tr>
      <w:tr w:rsidR="00D84A12" w14:paraId="7B059560" w14:textId="77777777" w:rsidTr="00D84A12">
        <w:trPr>
          <w:trHeight w:val="28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A5B15AE"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335B7D7E"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СТД</w:t>
            </w:r>
          </w:p>
        </w:tc>
        <w:tc>
          <w:tcPr>
            <w:tcW w:w="1559" w:type="dxa"/>
            <w:tcBorders>
              <w:top w:val="nil"/>
              <w:left w:val="nil"/>
              <w:bottom w:val="single" w:sz="4" w:space="0" w:color="auto"/>
              <w:right w:val="single" w:sz="4" w:space="0" w:color="auto"/>
            </w:tcBorders>
            <w:shd w:val="clear" w:color="auto" w:fill="auto"/>
            <w:noWrap/>
            <w:vAlign w:val="center"/>
            <w:hideMark/>
          </w:tcPr>
          <w:p w14:paraId="57EA16F9" w14:textId="77777777" w:rsidR="00D84A12" w:rsidRDefault="00D84A12">
            <w:pPr>
              <w:jc w:val="right"/>
              <w:rPr>
                <w:sz w:val="18"/>
                <w:szCs w:val="18"/>
              </w:rPr>
            </w:pPr>
            <w:r>
              <w:rPr>
                <w:sz w:val="18"/>
                <w:szCs w:val="18"/>
              </w:rPr>
              <w:t>1.345</w:t>
            </w:r>
          </w:p>
        </w:tc>
        <w:tc>
          <w:tcPr>
            <w:tcW w:w="1766" w:type="dxa"/>
            <w:tcBorders>
              <w:top w:val="nil"/>
              <w:left w:val="nil"/>
              <w:bottom w:val="single" w:sz="4" w:space="0" w:color="auto"/>
              <w:right w:val="single" w:sz="4" w:space="0" w:color="auto"/>
            </w:tcBorders>
            <w:shd w:val="clear" w:color="auto" w:fill="auto"/>
            <w:noWrap/>
            <w:vAlign w:val="center"/>
            <w:hideMark/>
          </w:tcPr>
          <w:p w14:paraId="4A80443E" w14:textId="77777777" w:rsidR="00D84A12" w:rsidRDefault="00D84A12">
            <w:pPr>
              <w:jc w:val="right"/>
              <w:rPr>
                <w:sz w:val="18"/>
                <w:szCs w:val="18"/>
              </w:rPr>
            </w:pPr>
            <w:r>
              <w:rPr>
                <w:sz w:val="18"/>
                <w:szCs w:val="18"/>
              </w:rPr>
              <w:t xml:space="preserve">10.000   </w:t>
            </w:r>
          </w:p>
        </w:tc>
        <w:tc>
          <w:tcPr>
            <w:tcW w:w="1180" w:type="dxa"/>
            <w:tcBorders>
              <w:top w:val="nil"/>
              <w:left w:val="nil"/>
              <w:bottom w:val="single" w:sz="4" w:space="0" w:color="auto"/>
              <w:right w:val="single" w:sz="4" w:space="0" w:color="auto"/>
            </w:tcBorders>
            <w:shd w:val="clear" w:color="auto" w:fill="auto"/>
            <w:noWrap/>
            <w:vAlign w:val="center"/>
            <w:hideMark/>
          </w:tcPr>
          <w:p w14:paraId="35C6ED0B" w14:textId="77777777" w:rsidR="00D84A12" w:rsidRDefault="00D84A12">
            <w:pPr>
              <w:jc w:val="right"/>
              <w:rPr>
                <w:sz w:val="18"/>
                <w:szCs w:val="18"/>
              </w:rPr>
            </w:pPr>
            <w:r>
              <w:rPr>
                <w:sz w:val="18"/>
                <w:szCs w:val="18"/>
              </w:rPr>
              <w:t>1.335</w:t>
            </w:r>
          </w:p>
        </w:tc>
        <w:tc>
          <w:tcPr>
            <w:tcW w:w="989" w:type="dxa"/>
            <w:tcBorders>
              <w:top w:val="nil"/>
              <w:left w:val="nil"/>
              <w:bottom w:val="single" w:sz="4" w:space="0" w:color="auto"/>
              <w:right w:val="single" w:sz="4" w:space="0" w:color="auto"/>
            </w:tcBorders>
            <w:shd w:val="clear" w:color="auto" w:fill="auto"/>
            <w:noWrap/>
            <w:vAlign w:val="center"/>
            <w:hideMark/>
          </w:tcPr>
          <w:p w14:paraId="2B8095C4" w14:textId="77777777" w:rsidR="00D84A12" w:rsidRDefault="00D84A12">
            <w:pPr>
              <w:jc w:val="center"/>
              <w:rPr>
                <w:sz w:val="18"/>
                <w:szCs w:val="18"/>
              </w:rPr>
            </w:pPr>
            <w:r>
              <w:rPr>
                <w:sz w:val="18"/>
                <w:szCs w:val="18"/>
              </w:rPr>
              <w:t>99</w:t>
            </w:r>
          </w:p>
        </w:tc>
        <w:tc>
          <w:tcPr>
            <w:tcW w:w="1031" w:type="dxa"/>
            <w:tcBorders>
              <w:top w:val="nil"/>
              <w:left w:val="nil"/>
              <w:bottom w:val="single" w:sz="4" w:space="0" w:color="auto"/>
              <w:right w:val="single" w:sz="8" w:space="0" w:color="auto"/>
            </w:tcBorders>
            <w:shd w:val="clear" w:color="auto" w:fill="auto"/>
            <w:noWrap/>
            <w:vAlign w:val="center"/>
            <w:hideMark/>
          </w:tcPr>
          <w:p w14:paraId="7EFE40B6" w14:textId="77777777" w:rsidR="00D84A12" w:rsidRDefault="00D84A12">
            <w:pPr>
              <w:jc w:val="center"/>
              <w:rPr>
                <w:sz w:val="18"/>
                <w:szCs w:val="18"/>
              </w:rPr>
            </w:pPr>
            <w:r>
              <w:rPr>
                <w:sz w:val="18"/>
                <w:szCs w:val="18"/>
              </w:rPr>
              <w:t>13</w:t>
            </w:r>
          </w:p>
        </w:tc>
      </w:tr>
      <w:tr w:rsidR="00D84A12" w14:paraId="32609BAA" w14:textId="77777777" w:rsidTr="00D84A1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0408F78"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67CCB15A"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ВВ</w:t>
            </w:r>
          </w:p>
        </w:tc>
        <w:tc>
          <w:tcPr>
            <w:tcW w:w="1559" w:type="dxa"/>
            <w:tcBorders>
              <w:top w:val="nil"/>
              <w:left w:val="nil"/>
              <w:bottom w:val="single" w:sz="4" w:space="0" w:color="auto"/>
              <w:right w:val="single" w:sz="4" w:space="0" w:color="auto"/>
            </w:tcBorders>
            <w:shd w:val="clear" w:color="auto" w:fill="auto"/>
            <w:noWrap/>
            <w:vAlign w:val="center"/>
            <w:hideMark/>
          </w:tcPr>
          <w:p w14:paraId="32BCC3D4" w14:textId="77777777" w:rsidR="00D84A12" w:rsidRDefault="00D84A12">
            <w:pPr>
              <w:jc w:val="right"/>
              <w:rPr>
                <w:sz w:val="18"/>
                <w:szCs w:val="18"/>
              </w:rPr>
            </w:pPr>
            <w:r>
              <w:rPr>
                <w:sz w:val="18"/>
                <w:szCs w:val="18"/>
              </w:rPr>
              <w:t>1.496.491</w:t>
            </w:r>
          </w:p>
        </w:tc>
        <w:tc>
          <w:tcPr>
            <w:tcW w:w="1766" w:type="dxa"/>
            <w:tcBorders>
              <w:top w:val="nil"/>
              <w:left w:val="nil"/>
              <w:bottom w:val="single" w:sz="4" w:space="0" w:color="auto"/>
              <w:right w:val="single" w:sz="4" w:space="0" w:color="auto"/>
            </w:tcBorders>
            <w:shd w:val="clear" w:color="auto" w:fill="auto"/>
            <w:noWrap/>
            <w:vAlign w:val="center"/>
            <w:hideMark/>
          </w:tcPr>
          <w:p w14:paraId="0EB178B5" w14:textId="77777777" w:rsidR="00D84A12" w:rsidRDefault="00D84A12">
            <w:pPr>
              <w:jc w:val="right"/>
              <w:rPr>
                <w:sz w:val="18"/>
                <w:szCs w:val="18"/>
              </w:rPr>
            </w:pPr>
            <w:r>
              <w:rPr>
                <w:sz w:val="18"/>
                <w:szCs w:val="18"/>
              </w:rPr>
              <w:t xml:space="preserve">1.600.000   </w:t>
            </w:r>
          </w:p>
        </w:tc>
        <w:tc>
          <w:tcPr>
            <w:tcW w:w="1180" w:type="dxa"/>
            <w:tcBorders>
              <w:top w:val="nil"/>
              <w:left w:val="nil"/>
              <w:bottom w:val="single" w:sz="4" w:space="0" w:color="auto"/>
              <w:right w:val="single" w:sz="4" w:space="0" w:color="auto"/>
            </w:tcBorders>
            <w:shd w:val="clear" w:color="auto" w:fill="auto"/>
            <w:noWrap/>
            <w:vAlign w:val="center"/>
            <w:hideMark/>
          </w:tcPr>
          <w:p w14:paraId="49705F51" w14:textId="77777777" w:rsidR="00D84A12" w:rsidRDefault="00D84A12">
            <w:pPr>
              <w:jc w:val="right"/>
              <w:rPr>
                <w:sz w:val="18"/>
                <w:szCs w:val="18"/>
              </w:rPr>
            </w:pPr>
            <w:r>
              <w:rPr>
                <w:sz w:val="18"/>
                <w:szCs w:val="18"/>
              </w:rPr>
              <w:t>1.226.840</w:t>
            </w:r>
          </w:p>
        </w:tc>
        <w:tc>
          <w:tcPr>
            <w:tcW w:w="989" w:type="dxa"/>
            <w:tcBorders>
              <w:top w:val="nil"/>
              <w:left w:val="nil"/>
              <w:bottom w:val="single" w:sz="4" w:space="0" w:color="auto"/>
              <w:right w:val="single" w:sz="4" w:space="0" w:color="auto"/>
            </w:tcBorders>
            <w:shd w:val="clear" w:color="auto" w:fill="auto"/>
            <w:noWrap/>
            <w:vAlign w:val="center"/>
            <w:hideMark/>
          </w:tcPr>
          <w:p w14:paraId="77057CAA" w14:textId="77777777" w:rsidR="00D84A12" w:rsidRDefault="00D84A12">
            <w:pPr>
              <w:jc w:val="center"/>
              <w:rPr>
                <w:sz w:val="18"/>
                <w:szCs w:val="18"/>
              </w:rPr>
            </w:pPr>
            <w:r>
              <w:rPr>
                <w:sz w:val="18"/>
                <w:szCs w:val="18"/>
              </w:rPr>
              <w:t>82</w:t>
            </w:r>
          </w:p>
        </w:tc>
        <w:tc>
          <w:tcPr>
            <w:tcW w:w="1031" w:type="dxa"/>
            <w:tcBorders>
              <w:top w:val="nil"/>
              <w:left w:val="nil"/>
              <w:bottom w:val="single" w:sz="4" w:space="0" w:color="auto"/>
              <w:right w:val="single" w:sz="8" w:space="0" w:color="auto"/>
            </w:tcBorders>
            <w:shd w:val="clear" w:color="auto" w:fill="auto"/>
            <w:noWrap/>
            <w:vAlign w:val="center"/>
            <w:hideMark/>
          </w:tcPr>
          <w:p w14:paraId="288C8896" w14:textId="77777777" w:rsidR="00D84A12" w:rsidRDefault="00D84A12">
            <w:pPr>
              <w:jc w:val="center"/>
              <w:rPr>
                <w:sz w:val="18"/>
                <w:szCs w:val="18"/>
              </w:rPr>
            </w:pPr>
            <w:r>
              <w:rPr>
                <w:sz w:val="18"/>
                <w:szCs w:val="18"/>
              </w:rPr>
              <w:t>77</w:t>
            </w:r>
          </w:p>
        </w:tc>
      </w:tr>
      <w:tr w:rsidR="00D84A12" w14:paraId="056ADE3C" w14:textId="77777777" w:rsidTr="00D84A12">
        <w:trPr>
          <w:trHeight w:val="3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F4092F0"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2B51D449"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ЕТП-а </w:t>
            </w:r>
          </w:p>
        </w:tc>
        <w:tc>
          <w:tcPr>
            <w:tcW w:w="1559" w:type="dxa"/>
            <w:tcBorders>
              <w:top w:val="nil"/>
              <w:left w:val="nil"/>
              <w:bottom w:val="single" w:sz="4" w:space="0" w:color="auto"/>
              <w:right w:val="single" w:sz="4" w:space="0" w:color="auto"/>
            </w:tcBorders>
            <w:shd w:val="clear" w:color="auto" w:fill="auto"/>
            <w:noWrap/>
            <w:vAlign w:val="center"/>
            <w:hideMark/>
          </w:tcPr>
          <w:p w14:paraId="7D49B8DA" w14:textId="77777777" w:rsidR="00D84A12" w:rsidRDefault="00D84A12">
            <w:pPr>
              <w:jc w:val="right"/>
              <w:rPr>
                <w:sz w:val="18"/>
                <w:szCs w:val="18"/>
              </w:rPr>
            </w:pPr>
            <w:r>
              <w:rPr>
                <w:sz w:val="18"/>
                <w:szCs w:val="18"/>
              </w:rPr>
              <w:t>37.945</w:t>
            </w:r>
          </w:p>
        </w:tc>
        <w:tc>
          <w:tcPr>
            <w:tcW w:w="1766" w:type="dxa"/>
            <w:tcBorders>
              <w:top w:val="nil"/>
              <w:left w:val="nil"/>
              <w:bottom w:val="single" w:sz="4" w:space="0" w:color="auto"/>
              <w:right w:val="single" w:sz="4" w:space="0" w:color="auto"/>
            </w:tcBorders>
            <w:shd w:val="clear" w:color="auto" w:fill="auto"/>
            <w:noWrap/>
            <w:vAlign w:val="center"/>
            <w:hideMark/>
          </w:tcPr>
          <w:p w14:paraId="10457637" w14:textId="77777777" w:rsidR="00D84A12" w:rsidRDefault="00D84A12">
            <w:pPr>
              <w:jc w:val="right"/>
              <w:rPr>
                <w:sz w:val="18"/>
                <w:szCs w:val="18"/>
              </w:rPr>
            </w:pPr>
            <w:r>
              <w:rPr>
                <w:sz w:val="18"/>
                <w:szCs w:val="18"/>
              </w:rPr>
              <w:t xml:space="preserve">954.806   </w:t>
            </w:r>
          </w:p>
        </w:tc>
        <w:tc>
          <w:tcPr>
            <w:tcW w:w="1180" w:type="dxa"/>
            <w:tcBorders>
              <w:top w:val="nil"/>
              <w:left w:val="nil"/>
              <w:bottom w:val="single" w:sz="4" w:space="0" w:color="auto"/>
              <w:right w:val="single" w:sz="4" w:space="0" w:color="auto"/>
            </w:tcBorders>
            <w:shd w:val="clear" w:color="auto" w:fill="auto"/>
            <w:noWrap/>
            <w:vAlign w:val="center"/>
            <w:hideMark/>
          </w:tcPr>
          <w:p w14:paraId="53D4C890" w14:textId="77777777" w:rsidR="00D84A12" w:rsidRDefault="00D84A12">
            <w:pPr>
              <w:jc w:val="right"/>
              <w:rPr>
                <w:sz w:val="18"/>
                <w:szCs w:val="18"/>
              </w:rPr>
            </w:pPr>
            <w:r>
              <w:rPr>
                <w:sz w:val="18"/>
                <w:szCs w:val="18"/>
              </w:rPr>
              <w:t>12.626</w:t>
            </w:r>
          </w:p>
        </w:tc>
        <w:tc>
          <w:tcPr>
            <w:tcW w:w="989" w:type="dxa"/>
            <w:tcBorders>
              <w:top w:val="nil"/>
              <w:left w:val="nil"/>
              <w:bottom w:val="single" w:sz="4" w:space="0" w:color="auto"/>
              <w:right w:val="single" w:sz="4" w:space="0" w:color="auto"/>
            </w:tcBorders>
            <w:shd w:val="clear" w:color="auto" w:fill="auto"/>
            <w:noWrap/>
            <w:vAlign w:val="center"/>
            <w:hideMark/>
          </w:tcPr>
          <w:p w14:paraId="251F1913" w14:textId="77777777" w:rsidR="00D84A12" w:rsidRDefault="00D84A12">
            <w:pPr>
              <w:jc w:val="center"/>
              <w:rPr>
                <w:sz w:val="18"/>
                <w:szCs w:val="18"/>
              </w:rPr>
            </w:pPr>
            <w:r>
              <w:rPr>
                <w:sz w:val="18"/>
                <w:szCs w:val="18"/>
              </w:rPr>
              <w:t>33</w:t>
            </w:r>
          </w:p>
        </w:tc>
        <w:tc>
          <w:tcPr>
            <w:tcW w:w="1031" w:type="dxa"/>
            <w:tcBorders>
              <w:top w:val="nil"/>
              <w:left w:val="nil"/>
              <w:bottom w:val="single" w:sz="4" w:space="0" w:color="auto"/>
              <w:right w:val="single" w:sz="8" w:space="0" w:color="auto"/>
            </w:tcBorders>
            <w:shd w:val="clear" w:color="auto" w:fill="auto"/>
            <w:noWrap/>
            <w:vAlign w:val="center"/>
            <w:hideMark/>
          </w:tcPr>
          <w:p w14:paraId="3511C2CC" w14:textId="77777777" w:rsidR="00D84A12" w:rsidRDefault="00D84A12">
            <w:pPr>
              <w:jc w:val="center"/>
              <w:rPr>
                <w:sz w:val="18"/>
                <w:szCs w:val="18"/>
              </w:rPr>
            </w:pPr>
            <w:r>
              <w:rPr>
                <w:sz w:val="18"/>
                <w:szCs w:val="18"/>
              </w:rPr>
              <w:t>1</w:t>
            </w:r>
          </w:p>
        </w:tc>
      </w:tr>
      <w:tr w:rsidR="00D84A12" w14:paraId="30D25241" w14:textId="77777777" w:rsidTr="00D84A1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FDC5A44"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737FE4ED" w14:textId="77777777" w:rsidR="00D84A12" w:rsidRDefault="00D84A12">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ЕЦМ-а</w:t>
            </w:r>
          </w:p>
        </w:tc>
        <w:tc>
          <w:tcPr>
            <w:tcW w:w="1559" w:type="dxa"/>
            <w:tcBorders>
              <w:top w:val="nil"/>
              <w:left w:val="nil"/>
              <w:bottom w:val="single" w:sz="4" w:space="0" w:color="auto"/>
              <w:right w:val="single" w:sz="4" w:space="0" w:color="auto"/>
            </w:tcBorders>
            <w:shd w:val="clear" w:color="auto" w:fill="auto"/>
            <w:noWrap/>
            <w:vAlign w:val="center"/>
            <w:hideMark/>
          </w:tcPr>
          <w:p w14:paraId="0C7E4C9D" w14:textId="77777777" w:rsidR="00D84A12" w:rsidRDefault="00D84A12">
            <w:pPr>
              <w:jc w:val="right"/>
              <w:rPr>
                <w:sz w:val="18"/>
                <w:szCs w:val="18"/>
              </w:rPr>
            </w:pPr>
            <w:r>
              <w:rPr>
                <w:sz w:val="18"/>
                <w:szCs w:val="18"/>
              </w:rPr>
              <w:t>75.865</w:t>
            </w:r>
          </w:p>
        </w:tc>
        <w:tc>
          <w:tcPr>
            <w:tcW w:w="1766" w:type="dxa"/>
            <w:tcBorders>
              <w:top w:val="nil"/>
              <w:left w:val="nil"/>
              <w:bottom w:val="single" w:sz="4" w:space="0" w:color="auto"/>
              <w:right w:val="single" w:sz="4" w:space="0" w:color="auto"/>
            </w:tcBorders>
            <w:shd w:val="clear" w:color="auto" w:fill="auto"/>
            <w:noWrap/>
            <w:vAlign w:val="center"/>
            <w:hideMark/>
          </w:tcPr>
          <w:p w14:paraId="644DE7E4" w14:textId="77777777" w:rsidR="00D84A12" w:rsidRDefault="00D84A12">
            <w:pPr>
              <w:jc w:val="right"/>
              <w:rPr>
                <w:sz w:val="18"/>
                <w:szCs w:val="18"/>
              </w:rPr>
            </w:pPr>
            <w:r>
              <w:rPr>
                <w:sz w:val="18"/>
                <w:szCs w:val="18"/>
              </w:rPr>
              <w:t xml:space="preserve">70.000   </w:t>
            </w:r>
          </w:p>
        </w:tc>
        <w:tc>
          <w:tcPr>
            <w:tcW w:w="1180" w:type="dxa"/>
            <w:tcBorders>
              <w:top w:val="nil"/>
              <w:left w:val="nil"/>
              <w:bottom w:val="single" w:sz="4" w:space="0" w:color="auto"/>
              <w:right w:val="single" w:sz="4" w:space="0" w:color="auto"/>
            </w:tcBorders>
            <w:shd w:val="clear" w:color="auto" w:fill="auto"/>
            <w:noWrap/>
            <w:vAlign w:val="center"/>
            <w:hideMark/>
          </w:tcPr>
          <w:p w14:paraId="1BC61343" w14:textId="77777777" w:rsidR="00D84A12" w:rsidRDefault="00D84A12">
            <w:pPr>
              <w:jc w:val="right"/>
              <w:rPr>
                <w:sz w:val="18"/>
                <w:szCs w:val="18"/>
              </w:rPr>
            </w:pPr>
            <w:r>
              <w:rPr>
                <w:sz w:val="18"/>
                <w:szCs w:val="18"/>
              </w:rPr>
              <w:t>44.012</w:t>
            </w:r>
          </w:p>
        </w:tc>
        <w:tc>
          <w:tcPr>
            <w:tcW w:w="989" w:type="dxa"/>
            <w:tcBorders>
              <w:top w:val="nil"/>
              <w:left w:val="nil"/>
              <w:bottom w:val="single" w:sz="4" w:space="0" w:color="auto"/>
              <w:right w:val="single" w:sz="4" w:space="0" w:color="auto"/>
            </w:tcBorders>
            <w:shd w:val="clear" w:color="auto" w:fill="auto"/>
            <w:noWrap/>
            <w:vAlign w:val="center"/>
            <w:hideMark/>
          </w:tcPr>
          <w:p w14:paraId="18DDA75E" w14:textId="77777777" w:rsidR="00D84A12" w:rsidRDefault="00D84A12">
            <w:pPr>
              <w:jc w:val="center"/>
              <w:rPr>
                <w:sz w:val="18"/>
                <w:szCs w:val="18"/>
              </w:rPr>
            </w:pPr>
            <w:r>
              <w:rPr>
                <w:sz w:val="18"/>
                <w:szCs w:val="18"/>
              </w:rPr>
              <w:t>58</w:t>
            </w:r>
          </w:p>
        </w:tc>
        <w:tc>
          <w:tcPr>
            <w:tcW w:w="1031" w:type="dxa"/>
            <w:tcBorders>
              <w:top w:val="nil"/>
              <w:left w:val="nil"/>
              <w:bottom w:val="single" w:sz="4" w:space="0" w:color="auto"/>
              <w:right w:val="single" w:sz="8" w:space="0" w:color="auto"/>
            </w:tcBorders>
            <w:shd w:val="clear" w:color="auto" w:fill="auto"/>
            <w:noWrap/>
            <w:vAlign w:val="center"/>
            <w:hideMark/>
          </w:tcPr>
          <w:p w14:paraId="0A6A7334" w14:textId="77777777" w:rsidR="00D84A12" w:rsidRDefault="00D84A12">
            <w:pPr>
              <w:jc w:val="center"/>
              <w:rPr>
                <w:sz w:val="18"/>
                <w:szCs w:val="18"/>
              </w:rPr>
            </w:pPr>
            <w:r>
              <w:rPr>
                <w:sz w:val="18"/>
                <w:szCs w:val="18"/>
              </w:rPr>
              <w:t>63</w:t>
            </w:r>
          </w:p>
        </w:tc>
      </w:tr>
      <w:tr w:rsidR="00D84A12" w14:paraId="6AE819C4" w14:textId="77777777" w:rsidTr="00D84A12">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FAA6294" w14:textId="77777777" w:rsidR="00D84A12" w:rsidRDefault="00D84A12">
            <w:pPr>
              <w:jc w:val="center"/>
              <w:rPr>
                <w:sz w:val="18"/>
                <w:szCs w:val="18"/>
              </w:rPr>
            </w:pPr>
            <w:r>
              <w:rPr>
                <w:sz w:val="18"/>
                <w:szCs w:val="18"/>
              </w:rPr>
              <w:t>-</w:t>
            </w:r>
          </w:p>
        </w:tc>
        <w:tc>
          <w:tcPr>
            <w:tcW w:w="3741" w:type="dxa"/>
            <w:tcBorders>
              <w:top w:val="nil"/>
              <w:left w:val="nil"/>
              <w:bottom w:val="single" w:sz="4" w:space="0" w:color="auto"/>
              <w:right w:val="single" w:sz="4" w:space="0" w:color="auto"/>
            </w:tcBorders>
            <w:shd w:val="clear" w:color="auto" w:fill="auto"/>
            <w:noWrap/>
            <w:vAlign w:val="center"/>
            <w:hideMark/>
          </w:tcPr>
          <w:p w14:paraId="16948EE0"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међународног</w:t>
            </w:r>
            <w:proofErr w:type="spellEnd"/>
            <w:r>
              <w:rPr>
                <w:sz w:val="18"/>
                <w:szCs w:val="18"/>
              </w:rPr>
              <w:t xml:space="preserve"> </w:t>
            </w:r>
            <w:proofErr w:type="spellStart"/>
            <w:r>
              <w:rPr>
                <w:sz w:val="18"/>
                <w:szCs w:val="18"/>
              </w:rPr>
              <w:t>путничког</w:t>
            </w:r>
            <w:proofErr w:type="spellEnd"/>
            <w:r>
              <w:rPr>
                <w:sz w:val="18"/>
                <w:szCs w:val="18"/>
              </w:rPr>
              <w:t xml:space="preserve"> </w:t>
            </w:r>
            <w:proofErr w:type="spellStart"/>
            <w:r>
              <w:rPr>
                <w:sz w:val="18"/>
                <w:szCs w:val="18"/>
              </w:rPr>
              <w:t>саобраћаја</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C39E94F" w14:textId="77777777" w:rsidR="00D84A12" w:rsidRDefault="00D84A12">
            <w:pPr>
              <w:jc w:val="right"/>
              <w:rPr>
                <w:sz w:val="18"/>
                <w:szCs w:val="18"/>
              </w:rPr>
            </w:pPr>
            <w:r>
              <w:rPr>
                <w:sz w:val="18"/>
                <w:szCs w:val="18"/>
              </w:rPr>
              <w:t>9</w:t>
            </w:r>
          </w:p>
        </w:tc>
        <w:tc>
          <w:tcPr>
            <w:tcW w:w="1766" w:type="dxa"/>
            <w:tcBorders>
              <w:top w:val="nil"/>
              <w:left w:val="nil"/>
              <w:bottom w:val="single" w:sz="4" w:space="0" w:color="auto"/>
              <w:right w:val="single" w:sz="4" w:space="0" w:color="auto"/>
            </w:tcBorders>
            <w:shd w:val="clear" w:color="auto" w:fill="auto"/>
            <w:noWrap/>
            <w:vAlign w:val="center"/>
            <w:hideMark/>
          </w:tcPr>
          <w:p w14:paraId="34B875E9" w14:textId="77777777" w:rsidR="00D84A12" w:rsidRDefault="00D84A12">
            <w:pPr>
              <w:jc w:val="right"/>
              <w:rPr>
                <w:sz w:val="18"/>
                <w:szCs w:val="18"/>
              </w:rPr>
            </w:pPr>
            <w:r>
              <w:rPr>
                <w:sz w:val="18"/>
                <w:szCs w:val="18"/>
              </w:rPr>
              <w:t xml:space="preserve">35.000   </w:t>
            </w:r>
          </w:p>
        </w:tc>
        <w:tc>
          <w:tcPr>
            <w:tcW w:w="1180" w:type="dxa"/>
            <w:tcBorders>
              <w:top w:val="nil"/>
              <w:left w:val="nil"/>
              <w:bottom w:val="single" w:sz="4" w:space="0" w:color="auto"/>
              <w:right w:val="single" w:sz="4" w:space="0" w:color="auto"/>
            </w:tcBorders>
            <w:shd w:val="clear" w:color="auto" w:fill="auto"/>
            <w:noWrap/>
            <w:vAlign w:val="center"/>
            <w:hideMark/>
          </w:tcPr>
          <w:p w14:paraId="239028F0" w14:textId="77777777" w:rsidR="00D84A12" w:rsidRDefault="00D84A12">
            <w:pPr>
              <w:jc w:val="right"/>
              <w:rPr>
                <w:sz w:val="18"/>
                <w:szCs w:val="18"/>
              </w:rPr>
            </w:pPr>
            <w:r>
              <w:rPr>
                <w:sz w:val="18"/>
                <w:szCs w:val="18"/>
              </w:rPr>
              <w:t>0</w:t>
            </w:r>
          </w:p>
        </w:tc>
        <w:tc>
          <w:tcPr>
            <w:tcW w:w="989" w:type="dxa"/>
            <w:tcBorders>
              <w:top w:val="nil"/>
              <w:left w:val="nil"/>
              <w:bottom w:val="single" w:sz="4" w:space="0" w:color="auto"/>
              <w:right w:val="single" w:sz="4" w:space="0" w:color="auto"/>
            </w:tcBorders>
            <w:shd w:val="clear" w:color="auto" w:fill="auto"/>
            <w:noWrap/>
            <w:vAlign w:val="center"/>
            <w:hideMark/>
          </w:tcPr>
          <w:p w14:paraId="6C7F48FD" w14:textId="77777777" w:rsidR="00D84A12" w:rsidRDefault="00D84A12">
            <w:pPr>
              <w:jc w:val="center"/>
              <w:rPr>
                <w:sz w:val="18"/>
                <w:szCs w:val="18"/>
              </w:rPr>
            </w:pPr>
            <w:r>
              <w:rPr>
                <w:sz w:val="18"/>
                <w:szCs w:val="18"/>
              </w:rPr>
              <w:t>0</w:t>
            </w:r>
          </w:p>
        </w:tc>
        <w:tc>
          <w:tcPr>
            <w:tcW w:w="1031" w:type="dxa"/>
            <w:tcBorders>
              <w:top w:val="nil"/>
              <w:left w:val="nil"/>
              <w:bottom w:val="single" w:sz="4" w:space="0" w:color="auto"/>
              <w:right w:val="single" w:sz="8" w:space="0" w:color="auto"/>
            </w:tcBorders>
            <w:shd w:val="clear" w:color="auto" w:fill="auto"/>
            <w:noWrap/>
            <w:vAlign w:val="center"/>
            <w:hideMark/>
          </w:tcPr>
          <w:p w14:paraId="6A200EE3" w14:textId="77777777" w:rsidR="00D84A12" w:rsidRDefault="00D84A12">
            <w:pPr>
              <w:jc w:val="center"/>
              <w:rPr>
                <w:sz w:val="18"/>
                <w:szCs w:val="18"/>
              </w:rPr>
            </w:pPr>
            <w:r>
              <w:rPr>
                <w:sz w:val="18"/>
                <w:szCs w:val="18"/>
              </w:rPr>
              <w:t>0</w:t>
            </w:r>
          </w:p>
        </w:tc>
      </w:tr>
      <w:tr w:rsidR="00D84A12" w14:paraId="4CC86C93" w14:textId="77777777" w:rsidTr="00D84A12">
        <w:trPr>
          <w:trHeight w:val="255"/>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65316558" w14:textId="77777777" w:rsidR="00D84A12" w:rsidRDefault="00D84A12">
            <w:pPr>
              <w:jc w:val="center"/>
              <w:rPr>
                <w:sz w:val="18"/>
                <w:szCs w:val="18"/>
              </w:rPr>
            </w:pPr>
            <w:r>
              <w:rPr>
                <w:sz w:val="18"/>
                <w:szCs w:val="18"/>
              </w:rPr>
              <w:t>-</w:t>
            </w:r>
          </w:p>
        </w:tc>
        <w:tc>
          <w:tcPr>
            <w:tcW w:w="3741" w:type="dxa"/>
            <w:tcBorders>
              <w:top w:val="nil"/>
              <w:left w:val="nil"/>
              <w:bottom w:val="single" w:sz="8" w:space="0" w:color="auto"/>
              <w:right w:val="single" w:sz="4" w:space="0" w:color="auto"/>
            </w:tcBorders>
            <w:shd w:val="clear" w:color="auto" w:fill="auto"/>
            <w:noWrap/>
            <w:vAlign w:val="center"/>
            <w:hideMark/>
          </w:tcPr>
          <w:p w14:paraId="3309C599" w14:textId="77777777" w:rsidR="00D84A12" w:rsidRDefault="00D84A12">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осталих</w:t>
            </w:r>
            <w:proofErr w:type="spellEnd"/>
            <w:r>
              <w:rPr>
                <w:sz w:val="18"/>
                <w:szCs w:val="18"/>
              </w:rPr>
              <w:t xml:space="preserve"> </w:t>
            </w:r>
            <w:proofErr w:type="spellStart"/>
            <w:r>
              <w:rPr>
                <w:sz w:val="18"/>
                <w:szCs w:val="18"/>
              </w:rPr>
              <w:t>дјелатности</w:t>
            </w:r>
            <w:proofErr w:type="spellEnd"/>
          </w:p>
        </w:tc>
        <w:tc>
          <w:tcPr>
            <w:tcW w:w="1559" w:type="dxa"/>
            <w:tcBorders>
              <w:top w:val="nil"/>
              <w:left w:val="nil"/>
              <w:bottom w:val="single" w:sz="8" w:space="0" w:color="auto"/>
              <w:right w:val="single" w:sz="4" w:space="0" w:color="auto"/>
            </w:tcBorders>
            <w:shd w:val="clear" w:color="auto" w:fill="auto"/>
            <w:noWrap/>
            <w:vAlign w:val="center"/>
            <w:hideMark/>
          </w:tcPr>
          <w:p w14:paraId="18EE5640" w14:textId="77777777" w:rsidR="00D84A12" w:rsidRDefault="00D84A12">
            <w:pPr>
              <w:jc w:val="right"/>
              <w:rPr>
                <w:sz w:val="18"/>
                <w:szCs w:val="18"/>
              </w:rPr>
            </w:pPr>
            <w:r>
              <w:rPr>
                <w:sz w:val="18"/>
                <w:szCs w:val="18"/>
              </w:rPr>
              <w:t>22.000</w:t>
            </w:r>
          </w:p>
        </w:tc>
        <w:tc>
          <w:tcPr>
            <w:tcW w:w="1766" w:type="dxa"/>
            <w:tcBorders>
              <w:top w:val="nil"/>
              <w:left w:val="nil"/>
              <w:bottom w:val="single" w:sz="8" w:space="0" w:color="auto"/>
              <w:right w:val="single" w:sz="4" w:space="0" w:color="auto"/>
            </w:tcBorders>
            <w:shd w:val="clear" w:color="auto" w:fill="auto"/>
            <w:noWrap/>
            <w:vAlign w:val="center"/>
            <w:hideMark/>
          </w:tcPr>
          <w:p w14:paraId="0A6F9CA9" w14:textId="77777777" w:rsidR="00D84A12" w:rsidRDefault="00D84A12">
            <w:pPr>
              <w:jc w:val="right"/>
              <w:rPr>
                <w:sz w:val="18"/>
                <w:szCs w:val="18"/>
              </w:rPr>
            </w:pPr>
            <w:r>
              <w:rPr>
                <w:sz w:val="18"/>
                <w:szCs w:val="18"/>
              </w:rPr>
              <w:t xml:space="preserve">25.000   </w:t>
            </w:r>
          </w:p>
        </w:tc>
        <w:tc>
          <w:tcPr>
            <w:tcW w:w="1180" w:type="dxa"/>
            <w:tcBorders>
              <w:top w:val="nil"/>
              <w:left w:val="nil"/>
              <w:bottom w:val="single" w:sz="8" w:space="0" w:color="auto"/>
              <w:right w:val="single" w:sz="4" w:space="0" w:color="auto"/>
            </w:tcBorders>
            <w:shd w:val="clear" w:color="auto" w:fill="auto"/>
            <w:noWrap/>
            <w:vAlign w:val="center"/>
            <w:hideMark/>
          </w:tcPr>
          <w:p w14:paraId="76D9B6D7" w14:textId="77777777" w:rsidR="00D84A12" w:rsidRDefault="00D84A12">
            <w:pPr>
              <w:jc w:val="right"/>
              <w:rPr>
                <w:sz w:val="18"/>
                <w:szCs w:val="18"/>
              </w:rPr>
            </w:pPr>
            <w:r>
              <w:rPr>
                <w:sz w:val="18"/>
                <w:szCs w:val="18"/>
              </w:rPr>
              <w:t>22.650</w:t>
            </w:r>
          </w:p>
        </w:tc>
        <w:tc>
          <w:tcPr>
            <w:tcW w:w="989" w:type="dxa"/>
            <w:tcBorders>
              <w:top w:val="nil"/>
              <w:left w:val="nil"/>
              <w:bottom w:val="single" w:sz="8" w:space="0" w:color="auto"/>
              <w:right w:val="single" w:sz="4" w:space="0" w:color="auto"/>
            </w:tcBorders>
            <w:shd w:val="clear" w:color="auto" w:fill="auto"/>
            <w:noWrap/>
            <w:vAlign w:val="center"/>
            <w:hideMark/>
          </w:tcPr>
          <w:p w14:paraId="19483FD5" w14:textId="77777777" w:rsidR="00D84A12" w:rsidRDefault="00D84A12">
            <w:pPr>
              <w:jc w:val="center"/>
              <w:rPr>
                <w:sz w:val="18"/>
                <w:szCs w:val="18"/>
              </w:rPr>
            </w:pPr>
            <w:r>
              <w:rPr>
                <w:sz w:val="18"/>
                <w:szCs w:val="18"/>
              </w:rPr>
              <w:t>103</w:t>
            </w:r>
          </w:p>
        </w:tc>
        <w:tc>
          <w:tcPr>
            <w:tcW w:w="1031" w:type="dxa"/>
            <w:tcBorders>
              <w:top w:val="nil"/>
              <w:left w:val="nil"/>
              <w:bottom w:val="single" w:sz="8" w:space="0" w:color="auto"/>
              <w:right w:val="single" w:sz="8" w:space="0" w:color="auto"/>
            </w:tcBorders>
            <w:shd w:val="clear" w:color="auto" w:fill="auto"/>
            <w:noWrap/>
            <w:vAlign w:val="center"/>
            <w:hideMark/>
          </w:tcPr>
          <w:p w14:paraId="03C58D3F" w14:textId="77777777" w:rsidR="00D84A12" w:rsidRDefault="00D84A12">
            <w:pPr>
              <w:jc w:val="center"/>
              <w:rPr>
                <w:sz w:val="18"/>
                <w:szCs w:val="18"/>
              </w:rPr>
            </w:pPr>
            <w:r>
              <w:rPr>
                <w:sz w:val="18"/>
                <w:szCs w:val="18"/>
              </w:rPr>
              <w:t>91</w:t>
            </w:r>
          </w:p>
        </w:tc>
      </w:tr>
    </w:tbl>
    <w:p w14:paraId="627FCE82" w14:textId="2442A21A" w:rsidR="008A7C69" w:rsidRDefault="007D2BBF" w:rsidP="00144965">
      <w:pPr>
        <w:jc w:val="center"/>
        <w:rPr>
          <w:b/>
          <w:i/>
          <w:sz w:val="20"/>
          <w:szCs w:val="20"/>
          <w:lang w:val="sr-Cyrl-BA" w:eastAsia="en-US"/>
        </w:rPr>
      </w:pPr>
      <w:proofErr w:type="spellStart"/>
      <w:r w:rsidRPr="00D84A12">
        <w:rPr>
          <w:b/>
          <w:i/>
          <w:sz w:val="20"/>
          <w:szCs w:val="20"/>
          <w:lang w:eastAsia="en-US"/>
        </w:rPr>
        <w:t>Табела</w:t>
      </w:r>
      <w:proofErr w:type="spellEnd"/>
      <w:r w:rsidRPr="00D84A12">
        <w:rPr>
          <w:b/>
          <w:i/>
          <w:sz w:val="20"/>
          <w:szCs w:val="20"/>
          <w:lang w:eastAsia="en-US"/>
        </w:rPr>
        <w:t xml:space="preserve"> 6</w:t>
      </w:r>
      <w:r w:rsidR="00375210">
        <w:rPr>
          <w:b/>
          <w:i/>
          <w:sz w:val="20"/>
          <w:szCs w:val="20"/>
          <w:lang w:val="sr-Cyrl-BA" w:eastAsia="en-US"/>
        </w:rPr>
        <w:t>3</w:t>
      </w:r>
      <w:r w:rsidR="008A7C69" w:rsidRPr="00D84A12">
        <w:rPr>
          <w:b/>
          <w:i/>
          <w:sz w:val="20"/>
          <w:szCs w:val="20"/>
          <w:lang w:val="sr-Cyrl-CS" w:eastAsia="en-US"/>
        </w:rPr>
        <w:t>.</w:t>
      </w:r>
      <w:r w:rsidR="008A7C69" w:rsidRPr="00D84A12">
        <w:rPr>
          <w:b/>
          <w:i/>
          <w:sz w:val="20"/>
          <w:szCs w:val="20"/>
          <w:lang w:eastAsia="en-US"/>
        </w:rPr>
        <w:t xml:space="preserve"> </w:t>
      </w:r>
      <w:proofErr w:type="spellStart"/>
      <w:r w:rsidR="008A7C69" w:rsidRPr="00D84A12">
        <w:rPr>
          <w:b/>
          <w:i/>
          <w:sz w:val="20"/>
          <w:szCs w:val="20"/>
          <w:lang w:eastAsia="en-US"/>
        </w:rPr>
        <w:t>Структура</w:t>
      </w:r>
      <w:proofErr w:type="spellEnd"/>
      <w:r w:rsidR="008A7C69" w:rsidRPr="00D84A12">
        <w:rPr>
          <w:b/>
          <w:i/>
          <w:sz w:val="20"/>
          <w:szCs w:val="20"/>
          <w:lang w:eastAsia="en-US"/>
        </w:rPr>
        <w:t xml:space="preserve"> </w:t>
      </w:r>
      <w:proofErr w:type="spellStart"/>
      <w:r w:rsidR="008A7C69" w:rsidRPr="00D84A12">
        <w:rPr>
          <w:b/>
          <w:i/>
          <w:sz w:val="20"/>
          <w:szCs w:val="20"/>
          <w:lang w:eastAsia="en-US"/>
        </w:rPr>
        <w:t>прихода</w:t>
      </w:r>
      <w:proofErr w:type="spellEnd"/>
      <w:r w:rsidR="008A7C69" w:rsidRPr="00D84A12">
        <w:rPr>
          <w:b/>
          <w:i/>
          <w:sz w:val="20"/>
          <w:szCs w:val="20"/>
          <w:lang w:eastAsia="en-US"/>
        </w:rPr>
        <w:t xml:space="preserve"> </w:t>
      </w:r>
      <w:proofErr w:type="spellStart"/>
      <w:r w:rsidR="008A7C69" w:rsidRPr="00D84A12">
        <w:rPr>
          <w:b/>
          <w:i/>
          <w:sz w:val="20"/>
          <w:szCs w:val="20"/>
          <w:lang w:eastAsia="en-US"/>
        </w:rPr>
        <w:t>од</w:t>
      </w:r>
      <w:proofErr w:type="spellEnd"/>
      <w:r w:rsidR="008A7C69" w:rsidRPr="00D84A12">
        <w:rPr>
          <w:b/>
          <w:i/>
          <w:sz w:val="20"/>
          <w:szCs w:val="20"/>
          <w:lang w:eastAsia="en-US"/>
        </w:rPr>
        <w:t xml:space="preserve"> </w:t>
      </w:r>
      <w:proofErr w:type="spellStart"/>
      <w:r w:rsidR="008A7C69" w:rsidRPr="00D84A12">
        <w:rPr>
          <w:b/>
          <w:i/>
          <w:sz w:val="20"/>
          <w:szCs w:val="20"/>
          <w:lang w:eastAsia="en-US"/>
        </w:rPr>
        <w:t>осталих</w:t>
      </w:r>
      <w:proofErr w:type="spellEnd"/>
      <w:r w:rsidR="008A7C69" w:rsidRPr="00D84A12">
        <w:rPr>
          <w:b/>
          <w:i/>
          <w:sz w:val="20"/>
          <w:szCs w:val="20"/>
          <w:lang w:eastAsia="en-US"/>
        </w:rPr>
        <w:t xml:space="preserve"> </w:t>
      </w:r>
      <w:proofErr w:type="spellStart"/>
      <w:r w:rsidR="008A7C69" w:rsidRPr="00D84A12">
        <w:rPr>
          <w:b/>
          <w:i/>
          <w:sz w:val="20"/>
          <w:szCs w:val="20"/>
          <w:lang w:eastAsia="en-US"/>
        </w:rPr>
        <w:t>дјелатности</w:t>
      </w:r>
      <w:proofErr w:type="spellEnd"/>
    </w:p>
    <w:p w14:paraId="2D9DB770" w14:textId="77777777" w:rsidR="00D84A12" w:rsidRDefault="00D84A12" w:rsidP="00144965">
      <w:pPr>
        <w:jc w:val="center"/>
        <w:rPr>
          <w:b/>
          <w:i/>
          <w:sz w:val="20"/>
          <w:szCs w:val="20"/>
          <w:lang w:val="sr-Cyrl-BA" w:eastAsia="en-US"/>
        </w:rPr>
      </w:pPr>
    </w:p>
    <w:p w14:paraId="253F7173" w14:textId="77777777" w:rsidR="00D84A12" w:rsidRDefault="00D84A12" w:rsidP="00144965">
      <w:pPr>
        <w:jc w:val="center"/>
        <w:rPr>
          <w:b/>
          <w:i/>
          <w:sz w:val="20"/>
          <w:szCs w:val="20"/>
          <w:lang w:val="sr-Cyrl-BA" w:eastAsia="en-US"/>
        </w:rPr>
      </w:pPr>
    </w:p>
    <w:p w14:paraId="4D399DED" w14:textId="77777777" w:rsidR="00D84A12" w:rsidRDefault="00D84A12" w:rsidP="00144965">
      <w:pPr>
        <w:jc w:val="center"/>
        <w:rPr>
          <w:b/>
          <w:i/>
          <w:sz w:val="20"/>
          <w:szCs w:val="20"/>
          <w:lang w:val="sr-Cyrl-BA" w:eastAsia="en-US"/>
        </w:rPr>
      </w:pPr>
    </w:p>
    <w:p w14:paraId="7B2E0EE5" w14:textId="77777777" w:rsidR="00D84A12" w:rsidRPr="00D84A12" w:rsidRDefault="00D84A12" w:rsidP="00144965">
      <w:pPr>
        <w:jc w:val="center"/>
        <w:rPr>
          <w:b/>
          <w:i/>
          <w:sz w:val="20"/>
          <w:szCs w:val="20"/>
          <w:lang w:val="sr-Cyrl-BA" w:eastAsia="en-US"/>
        </w:rPr>
      </w:pPr>
    </w:p>
    <w:p w14:paraId="33FB1D54" w14:textId="43A0E367" w:rsidR="00EE3005" w:rsidRPr="006357EA" w:rsidRDefault="00EE3005" w:rsidP="00144965">
      <w:pPr>
        <w:jc w:val="center"/>
        <w:rPr>
          <w:b/>
          <w:i/>
          <w:color w:val="FF0000"/>
          <w:sz w:val="20"/>
          <w:szCs w:val="20"/>
          <w:lang w:eastAsia="en-US"/>
        </w:rPr>
      </w:pPr>
    </w:p>
    <w:p w14:paraId="428D2BA5" w14:textId="6428F61F" w:rsidR="006B36B2" w:rsidRPr="00C437A2" w:rsidRDefault="006B36B2" w:rsidP="006B36B2">
      <w:pPr>
        <w:ind w:left="-510" w:right="-510"/>
        <w:jc w:val="both"/>
        <w:rPr>
          <w:rFonts w:eastAsia="Calibri"/>
          <w:lang w:val="sr-Latn-CS"/>
        </w:rPr>
      </w:pPr>
      <w:r>
        <w:rPr>
          <w:rFonts w:eastAsia="Calibri"/>
          <w:lang w:val="sr-Latn-CS"/>
        </w:rPr>
        <w:lastRenderedPageBreak/>
        <w:t xml:space="preserve">Приходи од </w:t>
      </w:r>
      <w:r>
        <w:rPr>
          <w:rFonts w:eastAsia="Calibri"/>
          <w:lang w:val="sr-Cyrl-BA"/>
        </w:rPr>
        <w:t xml:space="preserve">средстава Владе Републике Српске по основу Уговора </w:t>
      </w:r>
      <w:r>
        <w:t xml:space="preserve">о </w:t>
      </w:r>
      <w:proofErr w:type="spellStart"/>
      <w:r>
        <w:t>суфинансирању</w:t>
      </w:r>
      <w:proofErr w:type="spellEnd"/>
      <w:r>
        <w:t xml:space="preserve"> </w:t>
      </w:r>
      <w:proofErr w:type="spellStart"/>
      <w:r>
        <w:t>жељезничког</w:t>
      </w:r>
      <w:proofErr w:type="spellEnd"/>
      <w:r>
        <w:t xml:space="preserve"> </w:t>
      </w:r>
      <w:proofErr w:type="spellStart"/>
      <w:r>
        <w:t>путничког</w:t>
      </w:r>
      <w:proofErr w:type="spellEnd"/>
      <w:r>
        <w:t xml:space="preserve"> </w:t>
      </w:r>
      <w:proofErr w:type="spellStart"/>
      <w:r>
        <w:t>саобраћаја</w:t>
      </w:r>
      <w:proofErr w:type="spellEnd"/>
      <w:r>
        <w:t xml:space="preserve"> и </w:t>
      </w:r>
      <w:r>
        <w:rPr>
          <w:lang w:val="sr-Cyrl-BA"/>
        </w:rPr>
        <w:t xml:space="preserve">Уговора о </w:t>
      </w:r>
      <w:proofErr w:type="spellStart"/>
      <w:r>
        <w:t>финансирању</w:t>
      </w:r>
      <w:proofErr w:type="spellEnd"/>
      <w:r>
        <w:t xml:space="preserve"> </w:t>
      </w:r>
      <w:proofErr w:type="spellStart"/>
      <w:r>
        <w:t>жељезничке</w:t>
      </w:r>
      <w:proofErr w:type="spellEnd"/>
      <w:r>
        <w:t xml:space="preserve"> </w:t>
      </w:r>
      <w:proofErr w:type="spellStart"/>
      <w:r>
        <w:t>инфраструктуре</w:t>
      </w:r>
      <w:proofErr w:type="spellEnd"/>
      <w:r>
        <w:rPr>
          <w:lang w:val="sr-Cyrl-BA"/>
        </w:rPr>
        <w:t xml:space="preserve"> </w:t>
      </w:r>
      <w:r>
        <w:rPr>
          <w:lang w:val="sr-Cyrl-RS"/>
        </w:rPr>
        <w:t xml:space="preserve">(у даљем тексту средства Владе Републике Српске) </w:t>
      </w:r>
      <w:r w:rsidRPr="00C437A2">
        <w:rPr>
          <w:rFonts w:eastAsia="Calibri"/>
          <w:lang w:val="sr-Latn-CS"/>
        </w:rPr>
        <w:t xml:space="preserve">износе </w:t>
      </w:r>
      <w:r w:rsidR="00A50854">
        <w:rPr>
          <w:rFonts w:eastAsia="Calibri"/>
        </w:rPr>
        <w:t>10.711.871</w:t>
      </w:r>
      <w:r w:rsidRPr="00C437A2">
        <w:rPr>
          <w:rFonts w:eastAsia="Calibri"/>
          <w:lang w:val="sr-Latn-CS"/>
        </w:rPr>
        <w:t xml:space="preserve"> КМ (износ без ПДВ-а)</w:t>
      </w:r>
      <w:r>
        <w:rPr>
          <w:rFonts w:eastAsia="Calibri"/>
          <w:lang w:val="sr-Cyrl-BA"/>
        </w:rPr>
        <w:t xml:space="preserve"> односно, </w:t>
      </w:r>
      <w:r w:rsidRPr="00C437A2">
        <w:rPr>
          <w:rFonts w:eastAsia="Calibri"/>
          <w:lang w:val="sr-Latn-CS"/>
        </w:rPr>
        <w:t>сагласно Закону о рачуноводству и ревизији Републике Српске (Службени Гласник Републике Српске број 94/2015 и 78/2020)</w:t>
      </w:r>
      <w:r>
        <w:rPr>
          <w:rFonts w:eastAsia="Calibri"/>
          <w:lang w:val="sr-Cyrl-BA"/>
        </w:rPr>
        <w:t>,</w:t>
      </w:r>
      <w:r>
        <w:rPr>
          <w:rFonts w:eastAsia="Calibri"/>
          <w:lang w:val="sr-Latn-CS"/>
        </w:rPr>
        <w:t xml:space="preserve"> </w:t>
      </w:r>
      <w:r>
        <w:rPr>
          <w:rFonts w:eastAsia="Calibri"/>
          <w:lang w:val="sr-Cyrl-BA"/>
        </w:rPr>
        <w:t xml:space="preserve">средства су </w:t>
      </w:r>
      <w:r>
        <w:rPr>
          <w:rFonts w:eastAsia="Calibri"/>
          <w:lang w:val="sr-Latn-CS"/>
        </w:rPr>
        <w:t>књижен</w:t>
      </w:r>
      <w:r>
        <w:rPr>
          <w:rFonts w:eastAsia="Calibri"/>
          <w:lang w:val="sr-Cyrl-BA"/>
        </w:rPr>
        <w:t xml:space="preserve">а </w:t>
      </w:r>
      <w:r w:rsidRPr="00C437A2">
        <w:rPr>
          <w:rFonts w:eastAsia="Calibri"/>
          <w:lang w:val="sr-Latn-CS"/>
        </w:rPr>
        <w:t>у</w:t>
      </w:r>
      <w:r>
        <w:rPr>
          <w:rFonts w:eastAsia="Calibri"/>
          <w:lang w:val="sr-Latn-CS"/>
        </w:rPr>
        <w:t xml:space="preserve"> периоду </w:t>
      </w:r>
      <w:r>
        <w:rPr>
          <w:rFonts w:eastAsia="Calibri"/>
          <w:lang w:val="sr-Cyrl-BA"/>
        </w:rPr>
        <w:t>по</w:t>
      </w:r>
      <w:r>
        <w:rPr>
          <w:rFonts w:eastAsia="Calibri"/>
          <w:lang w:val="sr-Latn-CS"/>
        </w:rPr>
        <w:t xml:space="preserve"> коме  према уговору</w:t>
      </w:r>
      <w:r>
        <w:rPr>
          <w:rFonts w:eastAsia="Calibri"/>
          <w:lang w:val="sr-Cyrl-BA"/>
        </w:rPr>
        <w:t xml:space="preserve"> </w:t>
      </w:r>
      <w:r w:rsidRPr="00C437A2">
        <w:rPr>
          <w:rFonts w:eastAsia="Calibri"/>
          <w:lang w:val="sr-Latn-CS"/>
        </w:rPr>
        <w:t xml:space="preserve">и припадају, а по истом основу плаћен је и ПДВ. Влада Републике Српске </w:t>
      </w:r>
      <w:r>
        <w:rPr>
          <w:rFonts w:eastAsia="Calibri"/>
          <w:lang w:val="sr-Cyrl-BA"/>
        </w:rPr>
        <w:t xml:space="preserve">је </w:t>
      </w:r>
      <w:r>
        <w:rPr>
          <w:rFonts w:eastAsia="Calibri"/>
          <w:lang w:val="sr-Latn-CS"/>
        </w:rPr>
        <w:t>за 2024. годину</w:t>
      </w:r>
      <w:r>
        <w:rPr>
          <w:rFonts w:eastAsia="Calibri"/>
          <w:lang w:val="sr-Cyrl-BA"/>
        </w:rPr>
        <w:t xml:space="preserve">, </w:t>
      </w:r>
      <w:r w:rsidRPr="00C437A2">
        <w:rPr>
          <w:rFonts w:eastAsia="Calibri"/>
          <w:lang w:val="sr-Latn-CS"/>
        </w:rPr>
        <w:t>Жељезни</w:t>
      </w:r>
      <w:r>
        <w:rPr>
          <w:rFonts w:eastAsia="Calibri"/>
          <w:lang w:val="sr-Latn-CS"/>
        </w:rPr>
        <w:t>ци Републике Српске</w:t>
      </w:r>
      <w:r>
        <w:rPr>
          <w:rFonts w:eastAsia="Calibri"/>
          <w:lang w:val="sr-Cyrl-BA"/>
        </w:rPr>
        <w:t xml:space="preserve"> а.д. Добој,</w:t>
      </w:r>
      <w:r>
        <w:rPr>
          <w:rFonts w:eastAsia="Calibri"/>
          <w:lang w:val="sr-Latn-CS"/>
        </w:rPr>
        <w:t xml:space="preserve"> </w:t>
      </w:r>
      <w:r>
        <w:rPr>
          <w:rFonts w:eastAsia="Calibri"/>
          <w:lang w:val="sr-Cyrl-BA"/>
        </w:rPr>
        <w:t>одобрила буџетом средства у износу</w:t>
      </w:r>
      <w:r w:rsidRPr="00C437A2">
        <w:rPr>
          <w:rFonts w:eastAsia="Calibri"/>
          <w:lang w:val="sr-Latn-CS"/>
        </w:rPr>
        <w:t xml:space="preserve"> од 6.280.000 КМ за суфинансирање жељ</w:t>
      </w:r>
      <w:r>
        <w:rPr>
          <w:rFonts w:eastAsia="Calibri"/>
          <w:lang w:val="sr-Latn-CS"/>
        </w:rPr>
        <w:t>езничког путничког саобраћаја</w:t>
      </w:r>
      <w:r>
        <w:rPr>
          <w:rFonts w:eastAsia="Calibri"/>
          <w:lang w:val="sr-Cyrl-BA"/>
        </w:rPr>
        <w:t xml:space="preserve"> (У</w:t>
      </w:r>
      <w:r w:rsidRPr="00C437A2">
        <w:rPr>
          <w:rFonts w:eastAsia="Calibri"/>
          <w:lang w:val="sr-Latn-CS"/>
        </w:rPr>
        <w:t>говор број 13.04./340-343/24 од 07.02</w:t>
      </w:r>
      <w:r>
        <w:rPr>
          <w:rFonts w:eastAsia="Calibri"/>
          <w:lang w:val="sr-Latn-CS"/>
        </w:rPr>
        <w:t>.2024. године</w:t>
      </w:r>
      <w:r>
        <w:rPr>
          <w:rFonts w:eastAsia="Calibri"/>
          <w:lang w:val="sr-Cyrl-BA"/>
        </w:rPr>
        <w:t>)</w:t>
      </w:r>
      <w:r>
        <w:rPr>
          <w:rFonts w:eastAsia="Calibri"/>
          <w:lang w:val="sr-Latn-CS"/>
        </w:rPr>
        <w:t xml:space="preserve"> </w:t>
      </w:r>
      <w:r>
        <w:rPr>
          <w:rFonts w:eastAsia="Calibri"/>
          <w:lang w:val="sr-Cyrl-BA"/>
        </w:rPr>
        <w:t>као и средства</w:t>
      </w:r>
      <w:r w:rsidRPr="00C437A2">
        <w:rPr>
          <w:rFonts w:eastAsia="Calibri"/>
          <w:lang w:val="sr-Latn-CS"/>
        </w:rPr>
        <w:t xml:space="preserve"> за суфинансир</w:t>
      </w:r>
      <w:r>
        <w:rPr>
          <w:rFonts w:eastAsia="Calibri"/>
          <w:lang w:val="sr-Latn-CS"/>
        </w:rPr>
        <w:t>ање жељезничке инфраструктуре</w:t>
      </w:r>
      <w:r>
        <w:rPr>
          <w:rFonts w:eastAsia="Calibri"/>
          <w:lang w:val="sr-Cyrl-BA"/>
        </w:rPr>
        <w:t xml:space="preserve"> (У</w:t>
      </w:r>
      <w:r w:rsidRPr="00C437A2">
        <w:rPr>
          <w:rFonts w:eastAsia="Calibri"/>
          <w:lang w:val="sr-Latn-CS"/>
        </w:rPr>
        <w:t>говор број 13.04/340-64/24 од 07.02.2024. године</w:t>
      </w:r>
      <w:r>
        <w:rPr>
          <w:rFonts w:eastAsia="Calibri"/>
          <w:lang w:val="sr-Cyrl-BA"/>
        </w:rPr>
        <w:t>),</w:t>
      </w:r>
      <w:r w:rsidRPr="00C437A2">
        <w:rPr>
          <w:rFonts w:eastAsia="Calibri"/>
          <w:lang w:val="sr-Latn-CS"/>
        </w:rPr>
        <w:t xml:space="preserve"> у износу од 13.720.000 КМ. </w:t>
      </w:r>
    </w:p>
    <w:p w14:paraId="008B5DFC" w14:textId="782EFC08" w:rsidR="008E483F" w:rsidRPr="00A50854" w:rsidRDefault="006B36B2" w:rsidP="00A50854">
      <w:pPr>
        <w:ind w:left="-510" w:right="-510"/>
        <w:jc w:val="both"/>
        <w:rPr>
          <w:color w:val="FF0000"/>
        </w:rPr>
      </w:pPr>
      <w:r>
        <w:rPr>
          <w:rFonts w:eastAsia="Calibri"/>
          <w:lang w:val="sr-Cyrl-RS"/>
        </w:rPr>
        <w:t>Ребалансом Буџета Владе Републике Српске за 2024. годину субвенција за Жељезнице Републике Српске а.д. Добој смањена је са 20.000.000 КМ на 10.800.000 КМ.</w:t>
      </w:r>
    </w:p>
    <w:p w14:paraId="6F314A3F" w14:textId="77777777" w:rsidR="008E483F" w:rsidRPr="006357EA" w:rsidRDefault="008E483F" w:rsidP="006B36B2">
      <w:pPr>
        <w:ind w:left="-510" w:right="-510"/>
        <w:jc w:val="both"/>
        <w:rPr>
          <w:color w:val="FF0000"/>
          <w:lang w:eastAsia="en-US"/>
        </w:rPr>
      </w:pPr>
    </w:p>
    <w:p w14:paraId="378ADDA0" w14:textId="77999302" w:rsidR="008B2BFF" w:rsidRPr="00A50854" w:rsidRDefault="00FC3519" w:rsidP="008B2BFF">
      <w:pPr>
        <w:spacing w:after="120"/>
        <w:ind w:left="-510" w:right="-510"/>
        <w:jc w:val="both"/>
        <w:rPr>
          <w:lang w:eastAsia="en-US"/>
        </w:rPr>
      </w:pPr>
      <w:proofErr w:type="spellStart"/>
      <w:r w:rsidRPr="00A50854">
        <w:rPr>
          <w:lang w:eastAsia="en-US"/>
        </w:rPr>
        <w:t>Приходи</w:t>
      </w:r>
      <w:proofErr w:type="spellEnd"/>
      <w:r w:rsidRPr="00A50854">
        <w:rPr>
          <w:lang w:eastAsia="en-US"/>
        </w:rPr>
        <w:t xml:space="preserve"> </w:t>
      </w:r>
      <w:proofErr w:type="spellStart"/>
      <w:r w:rsidRPr="00A50854">
        <w:rPr>
          <w:lang w:eastAsia="en-US"/>
        </w:rPr>
        <w:t>по</w:t>
      </w:r>
      <w:proofErr w:type="spellEnd"/>
      <w:r w:rsidRPr="00A50854">
        <w:rPr>
          <w:lang w:eastAsia="en-US"/>
        </w:rPr>
        <w:t xml:space="preserve"> </w:t>
      </w:r>
      <w:proofErr w:type="spellStart"/>
      <w:r w:rsidRPr="00A50854">
        <w:rPr>
          <w:lang w:eastAsia="en-US"/>
        </w:rPr>
        <w:t>основу</w:t>
      </w:r>
      <w:proofErr w:type="spellEnd"/>
      <w:r w:rsidRPr="00A50854">
        <w:rPr>
          <w:lang w:eastAsia="en-US"/>
        </w:rPr>
        <w:t xml:space="preserve"> </w:t>
      </w:r>
      <w:proofErr w:type="spellStart"/>
      <w:r w:rsidRPr="00A50854">
        <w:rPr>
          <w:lang w:eastAsia="en-US"/>
        </w:rPr>
        <w:t>премија</w:t>
      </w:r>
      <w:proofErr w:type="spellEnd"/>
      <w:r w:rsidRPr="00A50854">
        <w:rPr>
          <w:lang w:eastAsia="en-US"/>
        </w:rPr>
        <w:t xml:space="preserve">, </w:t>
      </w:r>
      <w:proofErr w:type="spellStart"/>
      <w:r w:rsidRPr="00A50854">
        <w:rPr>
          <w:lang w:eastAsia="en-US"/>
        </w:rPr>
        <w:t>дотација</w:t>
      </w:r>
      <w:proofErr w:type="spellEnd"/>
      <w:r w:rsidRPr="00A50854">
        <w:rPr>
          <w:lang w:eastAsia="en-US"/>
        </w:rPr>
        <w:t xml:space="preserve"> и </w:t>
      </w:r>
      <w:proofErr w:type="spellStart"/>
      <w:r w:rsidRPr="00A50854">
        <w:rPr>
          <w:lang w:eastAsia="en-US"/>
        </w:rPr>
        <w:t>компензација</w:t>
      </w:r>
      <w:proofErr w:type="spellEnd"/>
      <w:r w:rsidRPr="00A50854">
        <w:rPr>
          <w:lang w:eastAsia="en-US"/>
        </w:rPr>
        <w:t xml:space="preserve"> </w:t>
      </w:r>
      <w:proofErr w:type="spellStart"/>
      <w:r w:rsidRPr="00A50854">
        <w:rPr>
          <w:lang w:eastAsia="en-US"/>
        </w:rPr>
        <w:t>представљају</w:t>
      </w:r>
      <w:proofErr w:type="spellEnd"/>
      <w:r w:rsidRPr="00A50854">
        <w:rPr>
          <w:lang w:eastAsia="en-US"/>
        </w:rPr>
        <w:t xml:space="preserve"> </w:t>
      </w:r>
      <w:proofErr w:type="spellStart"/>
      <w:r w:rsidRPr="00A50854">
        <w:rPr>
          <w:lang w:eastAsia="en-US"/>
        </w:rPr>
        <w:t>приходе</w:t>
      </w:r>
      <w:proofErr w:type="spellEnd"/>
      <w:r w:rsidRPr="00A50854">
        <w:rPr>
          <w:lang w:eastAsia="en-US"/>
        </w:rPr>
        <w:t xml:space="preserve"> </w:t>
      </w:r>
      <w:proofErr w:type="spellStart"/>
      <w:r w:rsidRPr="00A50854">
        <w:rPr>
          <w:lang w:eastAsia="en-US"/>
        </w:rPr>
        <w:t>по</w:t>
      </w:r>
      <w:proofErr w:type="spellEnd"/>
      <w:r w:rsidRPr="00A50854">
        <w:rPr>
          <w:lang w:eastAsia="en-US"/>
        </w:rPr>
        <w:t xml:space="preserve"> </w:t>
      </w:r>
      <w:proofErr w:type="spellStart"/>
      <w:r w:rsidRPr="00A50854">
        <w:rPr>
          <w:lang w:eastAsia="en-US"/>
        </w:rPr>
        <w:t>основу</w:t>
      </w:r>
      <w:proofErr w:type="spellEnd"/>
      <w:r w:rsidRPr="00A50854">
        <w:rPr>
          <w:lang w:eastAsia="en-US"/>
        </w:rPr>
        <w:t xml:space="preserve"> </w:t>
      </w:r>
      <w:proofErr w:type="spellStart"/>
      <w:r w:rsidRPr="00A50854">
        <w:rPr>
          <w:lang w:eastAsia="en-US"/>
        </w:rPr>
        <w:t>укидања</w:t>
      </w:r>
      <w:proofErr w:type="spellEnd"/>
      <w:r w:rsidRPr="00A50854">
        <w:rPr>
          <w:lang w:eastAsia="en-US"/>
        </w:rPr>
        <w:t xml:space="preserve"> </w:t>
      </w:r>
      <w:proofErr w:type="spellStart"/>
      <w:r w:rsidRPr="00A50854">
        <w:rPr>
          <w:lang w:eastAsia="en-US"/>
        </w:rPr>
        <w:t>резервисања</w:t>
      </w:r>
      <w:proofErr w:type="spellEnd"/>
      <w:r w:rsidRPr="00A50854">
        <w:rPr>
          <w:lang w:eastAsia="en-US"/>
        </w:rPr>
        <w:t xml:space="preserve"> у </w:t>
      </w:r>
      <w:proofErr w:type="spellStart"/>
      <w:r w:rsidRPr="00A50854">
        <w:rPr>
          <w:lang w:eastAsia="en-US"/>
        </w:rPr>
        <w:t>висини</w:t>
      </w:r>
      <w:proofErr w:type="spellEnd"/>
      <w:r w:rsidRPr="00A50854">
        <w:rPr>
          <w:lang w:eastAsia="en-US"/>
        </w:rPr>
        <w:t xml:space="preserve"> </w:t>
      </w:r>
      <w:proofErr w:type="spellStart"/>
      <w:r w:rsidRPr="00A50854">
        <w:rPr>
          <w:lang w:eastAsia="en-US"/>
        </w:rPr>
        <w:t>годишње</w:t>
      </w:r>
      <w:proofErr w:type="spellEnd"/>
      <w:r w:rsidRPr="00A50854">
        <w:rPr>
          <w:lang w:eastAsia="en-US"/>
        </w:rPr>
        <w:t xml:space="preserve"> </w:t>
      </w:r>
      <w:proofErr w:type="spellStart"/>
      <w:r w:rsidRPr="00A50854">
        <w:rPr>
          <w:lang w:eastAsia="en-US"/>
        </w:rPr>
        <w:t>амортизације</w:t>
      </w:r>
      <w:proofErr w:type="spellEnd"/>
      <w:r w:rsidRPr="00A50854">
        <w:rPr>
          <w:lang w:eastAsia="en-US"/>
        </w:rPr>
        <w:t xml:space="preserve"> </w:t>
      </w:r>
      <w:proofErr w:type="spellStart"/>
      <w:r w:rsidRPr="00A50854">
        <w:rPr>
          <w:lang w:eastAsia="en-US"/>
        </w:rPr>
        <w:t>донираних</w:t>
      </w:r>
      <w:proofErr w:type="spellEnd"/>
      <w:r w:rsidRPr="00A50854">
        <w:rPr>
          <w:lang w:eastAsia="en-US"/>
        </w:rPr>
        <w:t xml:space="preserve"> </w:t>
      </w:r>
      <w:proofErr w:type="spellStart"/>
      <w:r w:rsidRPr="00A50854">
        <w:rPr>
          <w:lang w:eastAsia="en-US"/>
        </w:rPr>
        <w:t>средстава</w:t>
      </w:r>
      <w:proofErr w:type="spellEnd"/>
      <w:r w:rsidRPr="00A50854">
        <w:rPr>
          <w:lang w:eastAsia="en-US"/>
        </w:rPr>
        <w:t xml:space="preserve"> и </w:t>
      </w:r>
      <w:proofErr w:type="spellStart"/>
      <w:r w:rsidRPr="00A50854">
        <w:rPr>
          <w:lang w:eastAsia="en-US"/>
        </w:rPr>
        <w:t>износе</w:t>
      </w:r>
      <w:proofErr w:type="spellEnd"/>
      <w:r w:rsidRPr="00A50854">
        <w:rPr>
          <w:lang w:eastAsia="en-US"/>
        </w:rPr>
        <w:t xml:space="preserve"> </w:t>
      </w:r>
      <w:r w:rsidR="00A50854" w:rsidRPr="00A50854">
        <w:rPr>
          <w:lang w:eastAsia="en-US"/>
        </w:rPr>
        <w:t>484.463</w:t>
      </w:r>
      <w:r w:rsidRPr="00A50854">
        <w:rPr>
          <w:lang w:eastAsia="en-US"/>
        </w:rPr>
        <w:t xml:space="preserve"> КМ.</w:t>
      </w:r>
    </w:p>
    <w:p w14:paraId="4C6D7A39" w14:textId="15D397F3" w:rsidR="008B2BFF" w:rsidRPr="00916364" w:rsidRDefault="008B2BFF" w:rsidP="008B2BFF">
      <w:pPr>
        <w:ind w:left="-510" w:right="-510"/>
        <w:jc w:val="both"/>
      </w:pPr>
      <w:proofErr w:type="spellStart"/>
      <w:r w:rsidRPr="00916364">
        <w:t>Приходи</w:t>
      </w:r>
      <w:proofErr w:type="spellEnd"/>
      <w:r w:rsidRPr="00916364">
        <w:t xml:space="preserve"> </w:t>
      </w:r>
      <w:proofErr w:type="spellStart"/>
      <w:proofErr w:type="gramStart"/>
      <w:r w:rsidRPr="00916364">
        <w:t>од</w:t>
      </w:r>
      <w:proofErr w:type="spellEnd"/>
      <w:r w:rsidRPr="00916364">
        <w:t xml:space="preserve">  </w:t>
      </w:r>
      <w:proofErr w:type="spellStart"/>
      <w:r w:rsidRPr="00916364">
        <w:t>донација</w:t>
      </w:r>
      <w:proofErr w:type="spellEnd"/>
      <w:proofErr w:type="gramEnd"/>
      <w:r w:rsidRPr="00916364">
        <w:t xml:space="preserve"> </w:t>
      </w:r>
      <w:proofErr w:type="spellStart"/>
      <w:r w:rsidRPr="00916364">
        <w:t>државних</w:t>
      </w:r>
      <w:proofErr w:type="spellEnd"/>
      <w:r w:rsidRPr="00916364">
        <w:t xml:space="preserve"> </w:t>
      </w:r>
      <w:proofErr w:type="spellStart"/>
      <w:r w:rsidRPr="00916364">
        <w:t>органа</w:t>
      </w:r>
      <w:proofErr w:type="spellEnd"/>
      <w:r w:rsidRPr="00916364">
        <w:t xml:space="preserve"> </w:t>
      </w:r>
      <w:proofErr w:type="spellStart"/>
      <w:r w:rsidRPr="00916364">
        <w:t>остварени</w:t>
      </w:r>
      <w:proofErr w:type="spellEnd"/>
      <w:r w:rsidRPr="00916364">
        <w:t xml:space="preserve"> </w:t>
      </w:r>
      <w:proofErr w:type="spellStart"/>
      <w:r w:rsidRPr="00916364">
        <w:t>су</w:t>
      </w:r>
      <w:proofErr w:type="spellEnd"/>
      <w:r w:rsidRPr="00916364">
        <w:t xml:space="preserve"> у </w:t>
      </w:r>
      <w:proofErr w:type="spellStart"/>
      <w:r w:rsidRPr="00916364">
        <w:t>износу</w:t>
      </w:r>
      <w:proofErr w:type="spellEnd"/>
      <w:r w:rsidRPr="00916364">
        <w:t xml:space="preserve"> </w:t>
      </w:r>
      <w:proofErr w:type="spellStart"/>
      <w:r w:rsidRPr="00916364">
        <w:t>од</w:t>
      </w:r>
      <w:proofErr w:type="spellEnd"/>
      <w:r w:rsidRPr="00916364">
        <w:t xml:space="preserve">  </w:t>
      </w:r>
      <w:r w:rsidR="00916364" w:rsidRPr="00916364">
        <w:rPr>
          <w:lang w:val="sr-Cyrl-BA"/>
        </w:rPr>
        <w:t>3.728.019</w:t>
      </w:r>
      <w:r w:rsidRPr="00916364">
        <w:t xml:space="preserve"> КМ и </w:t>
      </w:r>
      <w:r w:rsidR="00916364" w:rsidRPr="00916364">
        <w:rPr>
          <w:lang w:val="sr-Cyrl-RS"/>
        </w:rPr>
        <w:t>мањи</w:t>
      </w:r>
      <w:r w:rsidR="004B31AB" w:rsidRPr="00916364">
        <w:rPr>
          <w:lang w:val="sr-Cyrl-RS"/>
        </w:rPr>
        <w:t xml:space="preserve"> </w:t>
      </w:r>
      <w:proofErr w:type="spellStart"/>
      <w:r w:rsidRPr="00916364">
        <w:t>су</w:t>
      </w:r>
      <w:proofErr w:type="spellEnd"/>
      <w:r w:rsidRPr="00916364">
        <w:t xml:space="preserve"> </w:t>
      </w:r>
      <w:proofErr w:type="spellStart"/>
      <w:r w:rsidRPr="00916364">
        <w:t>за</w:t>
      </w:r>
      <w:proofErr w:type="spellEnd"/>
      <w:r w:rsidRPr="00916364">
        <w:t xml:space="preserve"> </w:t>
      </w:r>
      <w:r w:rsidR="004B31AB" w:rsidRPr="00916364">
        <w:rPr>
          <w:lang w:val="sr-Cyrl-RS"/>
        </w:rPr>
        <w:t>4</w:t>
      </w:r>
      <w:r w:rsidRPr="00916364">
        <w:t xml:space="preserve">% у </w:t>
      </w:r>
      <w:proofErr w:type="spellStart"/>
      <w:r w:rsidRPr="00916364">
        <w:t>односу</w:t>
      </w:r>
      <w:proofErr w:type="spellEnd"/>
      <w:r w:rsidRPr="00916364">
        <w:t xml:space="preserve"> </w:t>
      </w:r>
      <w:proofErr w:type="spellStart"/>
      <w:r w:rsidRPr="00916364">
        <w:t>на</w:t>
      </w:r>
      <w:proofErr w:type="spellEnd"/>
      <w:r w:rsidRPr="00916364">
        <w:t xml:space="preserve"> </w:t>
      </w:r>
      <w:proofErr w:type="spellStart"/>
      <w:r w:rsidRPr="00916364">
        <w:t>посматрани</w:t>
      </w:r>
      <w:proofErr w:type="spellEnd"/>
      <w:r w:rsidRPr="00916364">
        <w:t xml:space="preserve"> </w:t>
      </w:r>
      <w:proofErr w:type="spellStart"/>
      <w:r w:rsidRPr="00916364">
        <w:t>период</w:t>
      </w:r>
      <w:proofErr w:type="spellEnd"/>
      <w:r w:rsidRPr="00916364">
        <w:t xml:space="preserve"> </w:t>
      </w:r>
      <w:proofErr w:type="spellStart"/>
      <w:r w:rsidRPr="00916364">
        <w:t>прошле</w:t>
      </w:r>
      <w:proofErr w:type="spellEnd"/>
      <w:r w:rsidRPr="00916364">
        <w:t xml:space="preserve"> </w:t>
      </w:r>
      <w:proofErr w:type="spellStart"/>
      <w:r w:rsidRPr="00916364">
        <w:t>године</w:t>
      </w:r>
      <w:proofErr w:type="spellEnd"/>
      <w:r w:rsidRPr="00916364">
        <w:t xml:space="preserve">. </w:t>
      </w:r>
      <w:proofErr w:type="spellStart"/>
      <w:r w:rsidRPr="00916364">
        <w:t>Ови</w:t>
      </w:r>
      <w:proofErr w:type="spellEnd"/>
      <w:r w:rsidRPr="00916364">
        <w:t xml:space="preserve"> </w:t>
      </w:r>
      <w:proofErr w:type="spellStart"/>
      <w:r w:rsidRPr="00916364">
        <w:t>приходи</w:t>
      </w:r>
      <w:proofErr w:type="spellEnd"/>
      <w:r w:rsidRPr="00916364">
        <w:t xml:space="preserve"> </w:t>
      </w:r>
      <w:proofErr w:type="spellStart"/>
      <w:r w:rsidRPr="00916364">
        <w:t>су</w:t>
      </w:r>
      <w:proofErr w:type="spellEnd"/>
      <w:r w:rsidRPr="00916364">
        <w:t xml:space="preserve"> „ad hoc„ </w:t>
      </w:r>
      <w:proofErr w:type="spellStart"/>
      <w:r w:rsidRPr="00916364">
        <w:t>приходи</w:t>
      </w:r>
      <w:proofErr w:type="spellEnd"/>
      <w:r w:rsidRPr="00916364">
        <w:t xml:space="preserve"> </w:t>
      </w:r>
      <w:proofErr w:type="spellStart"/>
      <w:r w:rsidRPr="00916364">
        <w:t>који</w:t>
      </w:r>
      <w:proofErr w:type="spellEnd"/>
      <w:r w:rsidRPr="00916364">
        <w:t xml:space="preserve"> </w:t>
      </w:r>
      <w:proofErr w:type="spellStart"/>
      <w:r w:rsidRPr="00916364">
        <w:t>се</w:t>
      </w:r>
      <w:proofErr w:type="spellEnd"/>
      <w:r w:rsidRPr="00916364">
        <w:t xml:space="preserve"> </w:t>
      </w:r>
      <w:proofErr w:type="spellStart"/>
      <w:r w:rsidRPr="00916364">
        <w:t>јављају</w:t>
      </w:r>
      <w:proofErr w:type="spellEnd"/>
      <w:r w:rsidRPr="00916364">
        <w:t xml:space="preserve"> у </w:t>
      </w:r>
      <w:proofErr w:type="spellStart"/>
      <w:r w:rsidRPr="00916364">
        <w:t>току</w:t>
      </w:r>
      <w:proofErr w:type="spellEnd"/>
      <w:r w:rsidRPr="00916364">
        <w:t xml:space="preserve"> </w:t>
      </w:r>
      <w:proofErr w:type="spellStart"/>
      <w:r w:rsidRPr="00916364">
        <w:t>реализације</w:t>
      </w:r>
      <w:proofErr w:type="spellEnd"/>
      <w:r w:rsidRPr="00916364">
        <w:t xml:space="preserve"> </w:t>
      </w:r>
      <w:proofErr w:type="spellStart"/>
      <w:r w:rsidRPr="00916364">
        <w:t>кредита</w:t>
      </w:r>
      <w:proofErr w:type="spellEnd"/>
      <w:r w:rsidRPr="00916364">
        <w:t xml:space="preserve"> </w:t>
      </w:r>
      <w:proofErr w:type="spellStart"/>
      <w:r w:rsidRPr="00916364">
        <w:t>са</w:t>
      </w:r>
      <w:proofErr w:type="spellEnd"/>
      <w:r w:rsidRPr="00916364">
        <w:t xml:space="preserve"> </w:t>
      </w:r>
      <w:proofErr w:type="spellStart"/>
      <w:r w:rsidRPr="00916364">
        <w:t>Свјетском</w:t>
      </w:r>
      <w:proofErr w:type="spellEnd"/>
      <w:r w:rsidRPr="00916364">
        <w:t xml:space="preserve"> </w:t>
      </w:r>
      <w:proofErr w:type="spellStart"/>
      <w:r w:rsidRPr="00916364">
        <w:t>банком</w:t>
      </w:r>
      <w:proofErr w:type="spellEnd"/>
      <w:r w:rsidRPr="00916364">
        <w:t>.</w:t>
      </w:r>
    </w:p>
    <w:p w14:paraId="1EF6C96E" w14:textId="77777777" w:rsidR="008B2BFF" w:rsidRPr="006357EA" w:rsidRDefault="008B2BFF" w:rsidP="008B2BFF">
      <w:pPr>
        <w:pStyle w:val="BodyText"/>
        <w:spacing w:line="240" w:lineRule="auto"/>
        <w:ind w:left="-510" w:right="-510"/>
        <w:rPr>
          <w:color w:val="FF0000"/>
          <w:lang w:val="sr-Cyrl-BA"/>
        </w:rPr>
      </w:pPr>
    </w:p>
    <w:p w14:paraId="7C9A49F0" w14:textId="18505FE1" w:rsidR="008B2BFF" w:rsidRPr="00BE303D" w:rsidRDefault="008B2BFF" w:rsidP="008B2BFF">
      <w:pPr>
        <w:ind w:left="-510" w:right="-510"/>
        <w:jc w:val="both"/>
        <w:rPr>
          <w:lang w:val="sr-Cyrl-BA"/>
        </w:rPr>
      </w:pPr>
      <w:r w:rsidRPr="00BE303D">
        <w:rPr>
          <w:lang w:val="sr-Cyrl-BA"/>
        </w:rPr>
        <w:t xml:space="preserve">Приходи од закупнина остварени су у износу од </w:t>
      </w:r>
      <w:r w:rsidR="00BE303D" w:rsidRPr="00BE303D">
        <w:rPr>
          <w:lang w:val="sr-Cyrl-RS"/>
        </w:rPr>
        <w:t>428.150</w:t>
      </w:r>
      <w:r w:rsidRPr="00BE303D">
        <w:rPr>
          <w:lang w:val="sr-Cyrl-BA"/>
        </w:rPr>
        <w:t xml:space="preserve"> КМ и исти су за </w:t>
      </w:r>
      <w:r w:rsidR="00B80FEF" w:rsidRPr="00BE303D">
        <w:rPr>
          <w:lang w:val="sr-Cyrl-BA"/>
        </w:rPr>
        <w:t>5</w:t>
      </w:r>
      <w:r w:rsidRPr="00BE303D">
        <w:rPr>
          <w:lang w:val="sr-Cyrl-BA"/>
        </w:rPr>
        <w:t xml:space="preserve">% </w:t>
      </w:r>
      <w:r w:rsidR="00B80FEF" w:rsidRPr="00BE303D">
        <w:rPr>
          <w:lang w:val="sr-Cyrl-BA"/>
        </w:rPr>
        <w:t>већи</w:t>
      </w:r>
      <w:r w:rsidRPr="00BE303D">
        <w:rPr>
          <w:lang w:val="sr-Cyrl-BA"/>
        </w:rPr>
        <w:t xml:space="preserve"> од остварених у истом периоду прошле године. </w:t>
      </w:r>
      <w:r w:rsidR="00B80FEF" w:rsidRPr="00BE303D">
        <w:rPr>
          <w:lang w:val="sr-Cyrl-BA"/>
        </w:rPr>
        <w:t>Повећање</w:t>
      </w:r>
      <w:r w:rsidRPr="00BE303D">
        <w:rPr>
          <w:lang w:val="sr-Cyrl-BA"/>
        </w:rPr>
        <w:t xml:space="preserve"> прихода од закупа највећим дијелом односе се на </w:t>
      </w:r>
      <w:r w:rsidR="00B80FEF" w:rsidRPr="00BE303D">
        <w:rPr>
          <w:lang w:val="sr-Cyrl-BA"/>
        </w:rPr>
        <w:t>повећање</w:t>
      </w:r>
      <w:r w:rsidRPr="00BE303D">
        <w:rPr>
          <w:lang w:val="sr-Cyrl-BA"/>
        </w:rPr>
        <w:t xml:space="preserve"> прихода од издавања у закуп дизел локомотива и вагона. </w:t>
      </w:r>
    </w:p>
    <w:p w14:paraId="10780FA3" w14:textId="3C2205FA" w:rsidR="008A7C69" w:rsidRPr="00404A3B" w:rsidRDefault="0028356E" w:rsidP="00144965">
      <w:pPr>
        <w:ind w:right="-170"/>
        <w:jc w:val="right"/>
        <w:rPr>
          <w:lang w:val="sr-Latn-BA" w:eastAsia="sr-Latn-BA"/>
        </w:rPr>
      </w:pPr>
      <w:r w:rsidRPr="00404A3B">
        <w:rPr>
          <w:bCs/>
          <w:iCs/>
          <w:sz w:val="20"/>
          <w:szCs w:val="20"/>
          <w:lang w:val="sr-Cyrl-RS" w:eastAsia="sr-Latn-BA"/>
        </w:rPr>
        <w:t xml:space="preserve">    </w:t>
      </w:r>
      <w:r w:rsidR="008A7C69" w:rsidRPr="00404A3B">
        <w:rPr>
          <w:bCs/>
          <w:iCs/>
          <w:sz w:val="20"/>
          <w:szCs w:val="20"/>
          <w:lang w:val="sr-Latn-BA" w:eastAsia="sr-Latn-BA"/>
        </w:rPr>
        <w:t>(у КМ)</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681"/>
        <w:gridCol w:w="1843"/>
        <w:gridCol w:w="1664"/>
        <w:gridCol w:w="1200"/>
        <w:gridCol w:w="1006"/>
        <w:gridCol w:w="1049"/>
      </w:tblGrid>
      <w:tr w:rsidR="00404A3B" w14:paraId="07486F5D" w14:textId="77777777" w:rsidTr="00404A3B">
        <w:trPr>
          <w:trHeight w:val="216"/>
          <w:jc w:val="center"/>
        </w:trPr>
        <w:tc>
          <w:tcPr>
            <w:tcW w:w="717" w:type="dxa"/>
            <w:vMerge w:val="restart"/>
            <w:shd w:val="clear" w:color="000000" w:fill="BFBFBF"/>
            <w:vAlign w:val="center"/>
            <w:hideMark/>
          </w:tcPr>
          <w:p w14:paraId="56A970D4" w14:textId="77777777" w:rsidR="00404A3B" w:rsidRDefault="00404A3B">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3681" w:type="dxa"/>
            <w:vMerge w:val="restart"/>
            <w:shd w:val="clear" w:color="000000" w:fill="BFBFBF"/>
            <w:noWrap/>
            <w:vAlign w:val="center"/>
            <w:hideMark/>
          </w:tcPr>
          <w:p w14:paraId="3D5A54C6" w14:textId="77777777" w:rsidR="00404A3B" w:rsidRDefault="00404A3B">
            <w:pPr>
              <w:jc w:val="center"/>
              <w:rPr>
                <w:b/>
                <w:bCs/>
                <w:sz w:val="18"/>
                <w:szCs w:val="18"/>
              </w:rPr>
            </w:pPr>
            <w:proofErr w:type="spellStart"/>
            <w:r>
              <w:rPr>
                <w:b/>
                <w:bCs/>
                <w:sz w:val="18"/>
                <w:szCs w:val="18"/>
              </w:rPr>
              <w:t>Опис</w:t>
            </w:r>
            <w:proofErr w:type="spellEnd"/>
          </w:p>
        </w:tc>
        <w:tc>
          <w:tcPr>
            <w:tcW w:w="1843" w:type="dxa"/>
            <w:shd w:val="clear" w:color="000000" w:fill="BFBFBF"/>
            <w:noWrap/>
            <w:vAlign w:val="center"/>
            <w:hideMark/>
          </w:tcPr>
          <w:p w14:paraId="4D730F03" w14:textId="77777777" w:rsidR="00404A3B" w:rsidRDefault="00404A3B">
            <w:pPr>
              <w:jc w:val="center"/>
              <w:rPr>
                <w:b/>
                <w:bCs/>
                <w:sz w:val="18"/>
                <w:szCs w:val="18"/>
              </w:rPr>
            </w:pPr>
            <w:proofErr w:type="spellStart"/>
            <w:r>
              <w:rPr>
                <w:b/>
                <w:bCs/>
                <w:sz w:val="18"/>
                <w:szCs w:val="18"/>
              </w:rPr>
              <w:t>Остварено</w:t>
            </w:r>
            <w:proofErr w:type="spellEnd"/>
          </w:p>
        </w:tc>
        <w:tc>
          <w:tcPr>
            <w:tcW w:w="1664" w:type="dxa"/>
            <w:shd w:val="clear" w:color="000000" w:fill="BFBFBF"/>
            <w:noWrap/>
            <w:vAlign w:val="center"/>
            <w:hideMark/>
          </w:tcPr>
          <w:p w14:paraId="5213D32F" w14:textId="77777777" w:rsidR="00404A3B" w:rsidRDefault="00404A3B">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200" w:type="dxa"/>
            <w:shd w:val="clear" w:color="000000" w:fill="BFBFBF"/>
            <w:noWrap/>
            <w:vAlign w:val="center"/>
            <w:hideMark/>
          </w:tcPr>
          <w:p w14:paraId="5D999DE5" w14:textId="77777777" w:rsidR="00404A3B" w:rsidRDefault="00404A3B">
            <w:pPr>
              <w:jc w:val="center"/>
              <w:rPr>
                <w:b/>
                <w:bCs/>
                <w:sz w:val="18"/>
                <w:szCs w:val="18"/>
              </w:rPr>
            </w:pPr>
            <w:proofErr w:type="spellStart"/>
            <w:r>
              <w:rPr>
                <w:b/>
                <w:bCs/>
                <w:sz w:val="18"/>
                <w:szCs w:val="18"/>
              </w:rPr>
              <w:t>Остварено</w:t>
            </w:r>
            <w:proofErr w:type="spellEnd"/>
          </w:p>
        </w:tc>
        <w:tc>
          <w:tcPr>
            <w:tcW w:w="2055" w:type="dxa"/>
            <w:gridSpan w:val="2"/>
            <w:shd w:val="clear" w:color="000000" w:fill="BFBFBF"/>
            <w:noWrap/>
            <w:vAlign w:val="center"/>
            <w:hideMark/>
          </w:tcPr>
          <w:p w14:paraId="694B42A4" w14:textId="77777777" w:rsidR="00404A3B" w:rsidRDefault="00404A3B">
            <w:pPr>
              <w:jc w:val="center"/>
              <w:rPr>
                <w:b/>
                <w:bCs/>
                <w:sz w:val="18"/>
                <w:szCs w:val="18"/>
              </w:rPr>
            </w:pPr>
            <w:proofErr w:type="spellStart"/>
            <w:r>
              <w:rPr>
                <w:b/>
                <w:bCs/>
                <w:sz w:val="18"/>
                <w:szCs w:val="18"/>
              </w:rPr>
              <w:t>Индекси</w:t>
            </w:r>
            <w:proofErr w:type="spellEnd"/>
          </w:p>
        </w:tc>
      </w:tr>
      <w:tr w:rsidR="00404A3B" w14:paraId="1641CC1E" w14:textId="77777777" w:rsidTr="00404A3B">
        <w:trPr>
          <w:trHeight w:val="216"/>
          <w:jc w:val="center"/>
        </w:trPr>
        <w:tc>
          <w:tcPr>
            <w:tcW w:w="717" w:type="dxa"/>
            <w:vMerge/>
            <w:vAlign w:val="center"/>
            <w:hideMark/>
          </w:tcPr>
          <w:p w14:paraId="00E4F7D7" w14:textId="77777777" w:rsidR="00404A3B" w:rsidRDefault="00404A3B">
            <w:pPr>
              <w:rPr>
                <w:b/>
                <w:bCs/>
                <w:sz w:val="18"/>
                <w:szCs w:val="18"/>
              </w:rPr>
            </w:pPr>
          </w:p>
        </w:tc>
        <w:tc>
          <w:tcPr>
            <w:tcW w:w="3681" w:type="dxa"/>
            <w:vMerge/>
            <w:vAlign w:val="center"/>
            <w:hideMark/>
          </w:tcPr>
          <w:p w14:paraId="6B04974B" w14:textId="77777777" w:rsidR="00404A3B" w:rsidRDefault="00404A3B">
            <w:pPr>
              <w:rPr>
                <w:b/>
                <w:bCs/>
                <w:sz w:val="18"/>
                <w:szCs w:val="18"/>
              </w:rPr>
            </w:pPr>
          </w:p>
        </w:tc>
        <w:tc>
          <w:tcPr>
            <w:tcW w:w="1843" w:type="dxa"/>
            <w:shd w:val="clear" w:color="000000" w:fill="BFBFBF"/>
            <w:noWrap/>
            <w:vAlign w:val="center"/>
            <w:hideMark/>
          </w:tcPr>
          <w:p w14:paraId="2A2D0E30" w14:textId="77777777" w:rsidR="00404A3B" w:rsidRDefault="00404A3B">
            <w:pPr>
              <w:jc w:val="center"/>
              <w:rPr>
                <w:b/>
                <w:bCs/>
                <w:sz w:val="18"/>
                <w:szCs w:val="18"/>
              </w:rPr>
            </w:pPr>
            <w:r>
              <w:rPr>
                <w:b/>
                <w:bCs/>
                <w:sz w:val="18"/>
                <w:szCs w:val="18"/>
              </w:rPr>
              <w:t>I-XII/2023.</w:t>
            </w:r>
          </w:p>
        </w:tc>
        <w:tc>
          <w:tcPr>
            <w:tcW w:w="1664" w:type="dxa"/>
            <w:shd w:val="clear" w:color="000000" w:fill="BFBFBF"/>
            <w:noWrap/>
            <w:vAlign w:val="center"/>
            <w:hideMark/>
          </w:tcPr>
          <w:p w14:paraId="1D8602B5" w14:textId="77777777" w:rsidR="00404A3B" w:rsidRDefault="00404A3B">
            <w:pPr>
              <w:jc w:val="center"/>
              <w:rPr>
                <w:b/>
                <w:bCs/>
                <w:sz w:val="18"/>
                <w:szCs w:val="18"/>
              </w:rPr>
            </w:pPr>
            <w:r>
              <w:rPr>
                <w:b/>
                <w:bCs/>
                <w:sz w:val="18"/>
                <w:szCs w:val="18"/>
              </w:rPr>
              <w:t>I-XII/2024.</w:t>
            </w:r>
          </w:p>
        </w:tc>
        <w:tc>
          <w:tcPr>
            <w:tcW w:w="1200" w:type="dxa"/>
            <w:shd w:val="clear" w:color="000000" w:fill="BFBFBF"/>
            <w:noWrap/>
            <w:vAlign w:val="center"/>
            <w:hideMark/>
          </w:tcPr>
          <w:p w14:paraId="3922A73B" w14:textId="77777777" w:rsidR="00404A3B" w:rsidRDefault="00404A3B">
            <w:pPr>
              <w:jc w:val="center"/>
              <w:rPr>
                <w:b/>
                <w:bCs/>
                <w:sz w:val="18"/>
                <w:szCs w:val="18"/>
              </w:rPr>
            </w:pPr>
            <w:r>
              <w:rPr>
                <w:b/>
                <w:bCs/>
                <w:sz w:val="18"/>
                <w:szCs w:val="18"/>
              </w:rPr>
              <w:t>I-XII/2024.</w:t>
            </w:r>
          </w:p>
        </w:tc>
        <w:tc>
          <w:tcPr>
            <w:tcW w:w="1006" w:type="dxa"/>
            <w:shd w:val="clear" w:color="000000" w:fill="BFBFBF"/>
            <w:noWrap/>
            <w:vAlign w:val="center"/>
            <w:hideMark/>
          </w:tcPr>
          <w:p w14:paraId="0176553C" w14:textId="77777777" w:rsidR="00404A3B" w:rsidRDefault="00404A3B">
            <w:pPr>
              <w:jc w:val="center"/>
              <w:rPr>
                <w:b/>
                <w:bCs/>
                <w:sz w:val="12"/>
                <w:szCs w:val="12"/>
              </w:rPr>
            </w:pPr>
            <w:r>
              <w:rPr>
                <w:b/>
                <w:bCs/>
                <w:sz w:val="12"/>
                <w:szCs w:val="12"/>
              </w:rPr>
              <w:t>(ос.24/ос.23)</w:t>
            </w:r>
          </w:p>
        </w:tc>
        <w:tc>
          <w:tcPr>
            <w:tcW w:w="1049" w:type="dxa"/>
            <w:shd w:val="clear" w:color="000000" w:fill="BFBFBF"/>
            <w:noWrap/>
            <w:vAlign w:val="center"/>
            <w:hideMark/>
          </w:tcPr>
          <w:p w14:paraId="33B08742" w14:textId="77777777" w:rsidR="00404A3B" w:rsidRDefault="00404A3B">
            <w:pPr>
              <w:jc w:val="center"/>
              <w:rPr>
                <w:b/>
                <w:bCs/>
                <w:sz w:val="12"/>
                <w:szCs w:val="12"/>
              </w:rPr>
            </w:pPr>
            <w:r>
              <w:rPr>
                <w:b/>
                <w:bCs/>
                <w:sz w:val="12"/>
                <w:szCs w:val="12"/>
              </w:rPr>
              <w:t>(ос.24/пл.24)</w:t>
            </w:r>
          </w:p>
        </w:tc>
      </w:tr>
      <w:tr w:rsidR="00404A3B" w14:paraId="6CFA7B07" w14:textId="77777777" w:rsidTr="00404A3B">
        <w:trPr>
          <w:trHeight w:val="129"/>
          <w:jc w:val="center"/>
        </w:trPr>
        <w:tc>
          <w:tcPr>
            <w:tcW w:w="717" w:type="dxa"/>
            <w:shd w:val="clear" w:color="000000" w:fill="FFFFFF"/>
            <w:noWrap/>
            <w:vAlign w:val="center"/>
            <w:hideMark/>
          </w:tcPr>
          <w:p w14:paraId="75405168" w14:textId="77777777" w:rsidR="00404A3B" w:rsidRDefault="00404A3B">
            <w:pPr>
              <w:jc w:val="center"/>
              <w:rPr>
                <w:i/>
                <w:iCs/>
                <w:sz w:val="12"/>
                <w:szCs w:val="12"/>
              </w:rPr>
            </w:pPr>
            <w:r>
              <w:rPr>
                <w:i/>
                <w:iCs/>
                <w:sz w:val="12"/>
                <w:szCs w:val="12"/>
              </w:rPr>
              <w:t>1</w:t>
            </w:r>
          </w:p>
        </w:tc>
        <w:tc>
          <w:tcPr>
            <w:tcW w:w="3681" w:type="dxa"/>
            <w:shd w:val="clear" w:color="000000" w:fill="FFFFFF"/>
            <w:noWrap/>
            <w:vAlign w:val="center"/>
            <w:hideMark/>
          </w:tcPr>
          <w:p w14:paraId="3F7FF54F" w14:textId="77777777" w:rsidR="00404A3B" w:rsidRDefault="00404A3B">
            <w:pPr>
              <w:jc w:val="center"/>
              <w:rPr>
                <w:i/>
                <w:iCs/>
                <w:sz w:val="12"/>
                <w:szCs w:val="12"/>
              </w:rPr>
            </w:pPr>
            <w:r>
              <w:rPr>
                <w:i/>
                <w:iCs/>
                <w:sz w:val="12"/>
                <w:szCs w:val="12"/>
              </w:rPr>
              <w:t>2</w:t>
            </w:r>
          </w:p>
        </w:tc>
        <w:tc>
          <w:tcPr>
            <w:tcW w:w="1843" w:type="dxa"/>
            <w:shd w:val="clear" w:color="000000" w:fill="FFFFFF"/>
            <w:noWrap/>
            <w:vAlign w:val="center"/>
            <w:hideMark/>
          </w:tcPr>
          <w:p w14:paraId="2AF2B6EF" w14:textId="77777777" w:rsidR="00404A3B" w:rsidRDefault="00404A3B">
            <w:pPr>
              <w:jc w:val="center"/>
              <w:rPr>
                <w:i/>
                <w:iCs/>
                <w:sz w:val="12"/>
                <w:szCs w:val="12"/>
              </w:rPr>
            </w:pPr>
            <w:r>
              <w:rPr>
                <w:i/>
                <w:iCs/>
                <w:sz w:val="12"/>
                <w:szCs w:val="12"/>
              </w:rPr>
              <w:t>3</w:t>
            </w:r>
          </w:p>
        </w:tc>
        <w:tc>
          <w:tcPr>
            <w:tcW w:w="1664" w:type="dxa"/>
            <w:shd w:val="clear" w:color="000000" w:fill="FFFFFF"/>
            <w:noWrap/>
            <w:vAlign w:val="center"/>
            <w:hideMark/>
          </w:tcPr>
          <w:p w14:paraId="3C60C37E" w14:textId="77777777" w:rsidR="00404A3B" w:rsidRDefault="00404A3B">
            <w:pPr>
              <w:jc w:val="center"/>
              <w:rPr>
                <w:i/>
                <w:iCs/>
                <w:sz w:val="12"/>
                <w:szCs w:val="12"/>
              </w:rPr>
            </w:pPr>
            <w:r>
              <w:rPr>
                <w:i/>
                <w:iCs/>
                <w:sz w:val="12"/>
                <w:szCs w:val="12"/>
              </w:rPr>
              <w:t>4</w:t>
            </w:r>
          </w:p>
        </w:tc>
        <w:tc>
          <w:tcPr>
            <w:tcW w:w="1200" w:type="dxa"/>
            <w:shd w:val="clear" w:color="000000" w:fill="FFFFFF"/>
            <w:noWrap/>
            <w:vAlign w:val="center"/>
            <w:hideMark/>
          </w:tcPr>
          <w:p w14:paraId="67389C5A" w14:textId="77777777" w:rsidR="00404A3B" w:rsidRDefault="00404A3B">
            <w:pPr>
              <w:jc w:val="center"/>
              <w:rPr>
                <w:i/>
                <w:iCs/>
                <w:sz w:val="12"/>
                <w:szCs w:val="12"/>
              </w:rPr>
            </w:pPr>
            <w:r>
              <w:rPr>
                <w:i/>
                <w:iCs/>
                <w:sz w:val="12"/>
                <w:szCs w:val="12"/>
              </w:rPr>
              <w:t>5</w:t>
            </w:r>
          </w:p>
        </w:tc>
        <w:tc>
          <w:tcPr>
            <w:tcW w:w="1006" w:type="dxa"/>
            <w:shd w:val="clear" w:color="000000" w:fill="FFFFFF"/>
            <w:noWrap/>
            <w:vAlign w:val="center"/>
            <w:hideMark/>
          </w:tcPr>
          <w:p w14:paraId="01D311E6" w14:textId="77777777" w:rsidR="00404A3B" w:rsidRDefault="00404A3B">
            <w:pPr>
              <w:jc w:val="center"/>
              <w:rPr>
                <w:i/>
                <w:iCs/>
                <w:sz w:val="12"/>
                <w:szCs w:val="12"/>
              </w:rPr>
            </w:pPr>
            <w:r>
              <w:rPr>
                <w:i/>
                <w:iCs/>
                <w:sz w:val="12"/>
                <w:szCs w:val="12"/>
              </w:rPr>
              <w:t>6</w:t>
            </w:r>
          </w:p>
        </w:tc>
        <w:tc>
          <w:tcPr>
            <w:tcW w:w="1049" w:type="dxa"/>
            <w:shd w:val="clear" w:color="000000" w:fill="FFFFFF"/>
            <w:noWrap/>
            <w:vAlign w:val="center"/>
            <w:hideMark/>
          </w:tcPr>
          <w:p w14:paraId="196258EF" w14:textId="77777777" w:rsidR="00404A3B" w:rsidRDefault="00404A3B">
            <w:pPr>
              <w:jc w:val="center"/>
              <w:rPr>
                <w:i/>
                <w:iCs/>
                <w:sz w:val="12"/>
                <w:szCs w:val="12"/>
              </w:rPr>
            </w:pPr>
            <w:r>
              <w:rPr>
                <w:i/>
                <w:iCs/>
                <w:sz w:val="12"/>
                <w:szCs w:val="12"/>
              </w:rPr>
              <w:t>7</w:t>
            </w:r>
          </w:p>
        </w:tc>
      </w:tr>
      <w:tr w:rsidR="00404A3B" w14:paraId="0C85A80B" w14:textId="77777777" w:rsidTr="00404A3B">
        <w:trPr>
          <w:trHeight w:val="245"/>
          <w:jc w:val="center"/>
        </w:trPr>
        <w:tc>
          <w:tcPr>
            <w:tcW w:w="717" w:type="dxa"/>
            <w:shd w:val="clear" w:color="000000" w:fill="BFBFBF"/>
            <w:noWrap/>
            <w:vAlign w:val="center"/>
            <w:hideMark/>
          </w:tcPr>
          <w:p w14:paraId="1F821CCE" w14:textId="77777777" w:rsidR="00404A3B" w:rsidRDefault="00404A3B">
            <w:pPr>
              <w:jc w:val="center"/>
              <w:rPr>
                <w:b/>
                <w:bCs/>
                <w:i/>
                <w:iCs/>
                <w:sz w:val="18"/>
                <w:szCs w:val="18"/>
              </w:rPr>
            </w:pPr>
            <w:r>
              <w:rPr>
                <w:b/>
                <w:bCs/>
                <w:i/>
                <w:iCs/>
                <w:sz w:val="18"/>
                <w:szCs w:val="18"/>
              </w:rPr>
              <w:t>2.</w:t>
            </w:r>
          </w:p>
        </w:tc>
        <w:tc>
          <w:tcPr>
            <w:tcW w:w="3681" w:type="dxa"/>
            <w:shd w:val="clear" w:color="000000" w:fill="BFBFBF"/>
            <w:noWrap/>
            <w:vAlign w:val="center"/>
            <w:hideMark/>
          </w:tcPr>
          <w:p w14:paraId="5D97C6DA" w14:textId="77777777" w:rsidR="00404A3B" w:rsidRDefault="00404A3B">
            <w:pPr>
              <w:rPr>
                <w:b/>
                <w:bCs/>
                <w:i/>
                <w:iCs/>
                <w:sz w:val="18"/>
                <w:szCs w:val="18"/>
              </w:rPr>
            </w:pPr>
            <w:proofErr w:type="spellStart"/>
            <w:r>
              <w:rPr>
                <w:b/>
                <w:bCs/>
                <w:i/>
                <w:iCs/>
                <w:sz w:val="18"/>
                <w:szCs w:val="18"/>
              </w:rPr>
              <w:t>Приходи</w:t>
            </w:r>
            <w:proofErr w:type="spellEnd"/>
            <w:r>
              <w:rPr>
                <w:b/>
                <w:bCs/>
                <w:i/>
                <w:iCs/>
                <w:sz w:val="18"/>
                <w:szCs w:val="18"/>
              </w:rPr>
              <w:t xml:space="preserve"> </w:t>
            </w:r>
            <w:proofErr w:type="spellStart"/>
            <w:r>
              <w:rPr>
                <w:b/>
                <w:bCs/>
                <w:i/>
                <w:iCs/>
                <w:sz w:val="18"/>
                <w:szCs w:val="18"/>
              </w:rPr>
              <w:t>од</w:t>
            </w:r>
            <w:proofErr w:type="spellEnd"/>
            <w:r>
              <w:rPr>
                <w:b/>
                <w:bCs/>
                <w:i/>
                <w:iCs/>
                <w:sz w:val="18"/>
                <w:szCs w:val="18"/>
              </w:rPr>
              <w:t xml:space="preserve"> </w:t>
            </w:r>
            <w:proofErr w:type="spellStart"/>
            <w:r>
              <w:rPr>
                <w:b/>
                <w:bCs/>
                <w:i/>
                <w:iCs/>
                <w:sz w:val="18"/>
                <w:szCs w:val="18"/>
              </w:rPr>
              <w:t>закупнина</w:t>
            </w:r>
            <w:proofErr w:type="spellEnd"/>
            <w:r>
              <w:rPr>
                <w:b/>
                <w:bCs/>
                <w:i/>
                <w:iCs/>
                <w:sz w:val="18"/>
                <w:szCs w:val="18"/>
              </w:rPr>
              <w:t>:</w:t>
            </w:r>
          </w:p>
        </w:tc>
        <w:tc>
          <w:tcPr>
            <w:tcW w:w="1843" w:type="dxa"/>
            <w:shd w:val="clear" w:color="000000" w:fill="BFBFBF"/>
            <w:noWrap/>
            <w:vAlign w:val="center"/>
            <w:hideMark/>
          </w:tcPr>
          <w:p w14:paraId="22B485FE" w14:textId="77777777" w:rsidR="00404A3B" w:rsidRDefault="00404A3B">
            <w:pPr>
              <w:jc w:val="right"/>
              <w:rPr>
                <w:b/>
                <w:bCs/>
                <w:i/>
                <w:iCs/>
                <w:sz w:val="18"/>
                <w:szCs w:val="18"/>
              </w:rPr>
            </w:pPr>
            <w:r>
              <w:rPr>
                <w:b/>
                <w:bCs/>
                <w:i/>
                <w:iCs/>
                <w:sz w:val="18"/>
                <w:szCs w:val="18"/>
              </w:rPr>
              <w:t>407.348</w:t>
            </w:r>
          </w:p>
        </w:tc>
        <w:tc>
          <w:tcPr>
            <w:tcW w:w="1664" w:type="dxa"/>
            <w:shd w:val="clear" w:color="000000" w:fill="BFBFBF"/>
            <w:noWrap/>
            <w:vAlign w:val="center"/>
            <w:hideMark/>
          </w:tcPr>
          <w:p w14:paraId="0285313A" w14:textId="77777777" w:rsidR="00404A3B" w:rsidRDefault="00404A3B">
            <w:pPr>
              <w:jc w:val="right"/>
              <w:rPr>
                <w:b/>
                <w:bCs/>
                <w:i/>
                <w:iCs/>
                <w:sz w:val="18"/>
                <w:szCs w:val="18"/>
              </w:rPr>
            </w:pPr>
            <w:r>
              <w:rPr>
                <w:b/>
                <w:bCs/>
                <w:i/>
                <w:iCs/>
                <w:sz w:val="18"/>
                <w:szCs w:val="18"/>
              </w:rPr>
              <w:t>386.908</w:t>
            </w:r>
          </w:p>
        </w:tc>
        <w:tc>
          <w:tcPr>
            <w:tcW w:w="1200" w:type="dxa"/>
            <w:shd w:val="clear" w:color="000000" w:fill="BFBFBF"/>
            <w:noWrap/>
            <w:vAlign w:val="center"/>
            <w:hideMark/>
          </w:tcPr>
          <w:p w14:paraId="4ABE2A47" w14:textId="77777777" w:rsidR="00404A3B" w:rsidRDefault="00404A3B">
            <w:pPr>
              <w:jc w:val="right"/>
              <w:rPr>
                <w:b/>
                <w:bCs/>
                <w:i/>
                <w:iCs/>
                <w:sz w:val="18"/>
                <w:szCs w:val="18"/>
              </w:rPr>
            </w:pPr>
            <w:r>
              <w:rPr>
                <w:b/>
                <w:bCs/>
                <w:i/>
                <w:iCs/>
                <w:sz w:val="18"/>
                <w:szCs w:val="18"/>
              </w:rPr>
              <w:t>428.150</w:t>
            </w:r>
          </w:p>
        </w:tc>
        <w:tc>
          <w:tcPr>
            <w:tcW w:w="1006" w:type="dxa"/>
            <w:shd w:val="clear" w:color="000000" w:fill="BFBFBF"/>
            <w:noWrap/>
            <w:vAlign w:val="center"/>
            <w:hideMark/>
          </w:tcPr>
          <w:p w14:paraId="7C68C613" w14:textId="77777777" w:rsidR="00404A3B" w:rsidRDefault="00404A3B">
            <w:pPr>
              <w:jc w:val="center"/>
              <w:rPr>
                <w:b/>
                <w:bCs/>
                <w:i/>
                <w:iCs/>
                <w:sz w:val="18"/>
                <w:szCs w:val="18"/>
              </w:rPr>
            </w:pPr>
            <w:r>
              <w:rPr>
                <w:b/>
                <w:bCs/>
                <w:i/>
                <w:iCs/>
                <w:sz w:val="18"/>
                <w:szCs w:val="18"/>
              </w:rPr>
              <w:t>105</w:t>
            </w:r>
          </w:p>
        </w:tc>
        <w:tc>
          <w:tcPr>
            <w:tcW w:w="1049" w:type="dxa"/>
            <w:shd w:val="clear" w:color="000000" w:fill="BFBFBF"/>
            <w:noWrap/>
            <w:vAlign w:val="center"/>
            <w:hideMark/>
          </w:tcPr>
          <w:p w14:paraId="5A83C767" w14:textId="77777777" w:rsidR="00404A3B" w:rsidRDefault="00404A3B">
            <w:pPr>
              <w:jc w:val="center"/>
              <w:rPr>
                <w:b/>
                <w:bCs/>
                <w:i/>
                <w:iCs/>
                <w:sz w:val="18"/>
                <w:szCs w:val="18"/>
              </w:rPr>
            </w:pPr>
            <w:r>
              <w:rPr>
                <w:b/>
                <w:bCs/>
                <w:i/>
                <w:iCs/>
                <w:sz w:val="18"/>
                <w:szCs w:val="18"/>
              </w:rPr>
              <w:t>111</w:t>
            </w:r>
          </w:p>
        </w:tc>
      </w:tr>
      <w:tr w:rsidR="00404A3B" w14:paraId="7449EF8A" w14:textId="77777777" w:rsidTr="00404A3B">
        <w:trPr>
          <w:trHeight w:val="216"/>
          <w:jc w:val="center"/>
        </w:trPr>
        <w:tc>
          <w:tcPr>
            <w:tcW w:w="717" w:type="dxa"/>
            <w:shd w:val="clear" w:color="auto" w:fill="auto"/>
            <w:noWrap/>
            <w:vAlign w:val="center"/>
            <w:hideMark/>
          </w:tcPr>
          <w:p w14:paraId="7E8C5781" w14:textId="77777777" w:rsidR="00404A3B" w:rsidRDefault="00404A3B">
            <w:pPr>
              <w:jc w:val="center"/>
              <w:rPr>
                <w:sz w:val="18"/>
                <w:szCs w:val="18"/>
              </w:rPr>
            </w:pPr>
            <w:r>
              <w:rPr>
                <w:sz w:val="18"/>
                <w:szCs w:val="18"/>
              </w:rPr>
              <w:t>-</w:t>
            </w:r>
          </w:p>
        </w:tc>
        <w:tc>
          <w:tcPr>
            <w:tcW w:w="3681" w:type="dxa"/>
            <w:shd w:val="clear" w:color="auto" w:fill="auto"/>
            <w:noWrap/>
            <w:vAlign w:val="center"/>
            <w:hideMark/>
          </w:tcPr>
          <w:p w14:paraId="6905E1D4" w14:textId="77777777" w:rsidR="00404A3B" w:rsidRDefault="00404A3B">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закупнина</w:t>
            </w:r>
            <w:proofErr w:type="spellEnd"/>
            <w:r>
              <w:rPr>
                <w:sz w:val="18"/>
                <w:szCs w:val="18"/>
              </w:rPr>
              <w:t xml:space="preserve"> </w:t>
            </w:r>
            <w:proofErr w:type="spellStart"/>
            <w:r>
              <w:rPr>
                <w:sz w:val="18"/>
                <w:szCs w:val="18"/>
              </w:rPr>
              <w:t>земљишта</w:t>
            </w:r>
            <w:proofErr w:type="spellEnd"/>
          </w:p>
        </w:tc>
        <w:tc>
          <w:tcPr>
            <w:tcW w:w="1843" w:type="dxa"/>
            <w:shd w:val="clear" w:color="auto" w:fill="auto"/>
            <w:noWrap/>
            <w:vAlign w:val="center"/>
            <w:hideMark/>
          </w:tcPr>
          <w:p w14:paraId="21B5667F" w14:textId="77777777" w:rsidR="00404A3B" w:rsidRDefault="00404A3B">
            <w:pPr>
              <w:jc w:val="right"/>
              <w:rPr>
                <w:sz w:val="18"/>
                <w:szCs w:val="18"/>
              </w:rPr>
            </w:pPr>
            <w:r>
              <w:rPr>
                <w:sz w:val="18"/>
                <w:szCs w:val="18"/>
              </w:rPr>
              <w:t>49.895</w:t>
            </w:r>
          </w:p>
        </w:tc>
        <w:tc>
          <w:tcPr>
            <w:tcW w:w="1664" w:type="dxa"/>
            <w:shd w:val="clear" w:color="auto" w:fill="auto"/>
            <w:noWrap/>
            <w:vAlign w:val="center"/>
            <w:hideMark/>
          </w:tcPr>
          <w:p w14:paraId="4729DFDE" w14:textId="77777777" w:rsidR="00404A3B" w:rsidRDefault="00404A3B">
            <w:pPr>
              <w:jc w:val="right"/>
              <w:rPr>
                <w:sz w:val="18"/>
                <w:szCs w:val="18"/>
              </w:rPr>
            </w:pPr>
            <w:r>
              <w:rPr>
                <w:sz w:val="18"/>
                <w:szCs w:val="18"/>
              </w:rPr>
              <w:t xml:space="preserve">30.000   </w:t>
            </w:r>
          </w:p>
        </w:tc>
        <w:tc>
          <w:tcPr>
            <w:tcW w:w="1200" w:type="dxa"/>
            <w:shd w:val="clear" w:color="auto" w:fill="auto"/>
            <w:noWrap/>
            <w:vAlign w:val="center"/>
            <w:hideMark/>
          </w:tcPr>
          <w:p w14:paraId="2C7E174C" w14:textId="77777777" w:rsidR="00404A3B" w:rsidRDefault="00404A3B">
            <w:pPr>
              <w:jc w:val="right"/>
              <w:rPr>
                <w:sz w:val="18"/>
                <w:szCs w:val="18"/>
              </w:rPr>
            </w:pPr>
            <w:r>
              <w:rPr>
                <w:sz w:val="18"/>
                <w:szCs w:val="18"/>
              </w:rPr>
              <w:t>46.722</w:t>
            </w:r>
          </w:p>
        </w:tc>
        <w:tc>
          <w:tcPr>
            <w:tcW w:w="1006" w:type="dxa"/>
            <w:shd w:val="clear" w:color="auto" w:fill="auto"/>
            <w:noWrap/>
            <w:vAlign w:val="center"/>
            <w:hideMark/>
          </w:tcPr>
          <w:p w14:paraId="7C509BAB" w14:textId="77777777" w:rsidR="00404A3B" w:rsidRDefault="00404A3B">
            <w:pPr>
              <w:jc w:val="center"/>
              <w:rPr>
                <w:sz w:val="18"/>
                <w:szCs w:val="18"/>
              </w:rPr>
            </w:pPr>
            <w:r>
              <w:rPr>
                <w:sz w:val="18"/>
                <w:szCs w:val="18"/>
              </w:rPr>
              <w:t>94</w:t>
            </w:r>
          </w:p>
        </w:tc>
        <w:tc>
          <w:tcPr>
            <w:tcW w:w="1049" w:type="dxa"/>
            <w:shd w:val="clear" w:color="auto" w:fill="auto"/>
            <w:noWrap/>
            <w:vAlign w:val="center"/>
            <w:hideMark/>
          </w:tcPr>
          <w:p w14:paraId="3B70DFE4" w14:textId="77777777" w:rsidR="00404A3B" w:rsidRDefault="00404A3B">
            <w:pPr>
              <w:jc w:val="center"/>
              <w:rPr>
                <w:sz w:val="18"/>
                <w:szCs w:val="18"/>
              </w:rPr>
            </w:pPr>
            <w:r>
              <w:rPr>
                <w:sz w:val="18"/>
                <w:szCs w:val="18"/>
              </w:rPr>
              <w:t>156</w:t>
            </w:r>
          </w:p>
        </w:tc>
      </w:tr>
      <w:tr w:rsidR="00404A3B" w14:paraId="41AEB3F0" w14:textId="77777777" w:rsidTr="00404A3B">
        <w:trPr>
          <w:trHeight w:val="245"/>
          <w:jc w:val="center"/>
        </w:trPr>
        <w:tc>
          <w:tcPr>
            <w:tcW w:w="717" w:type="dxa"/>
            <w:shd w:val="clear" w:color="auto" w:fill="auto"/>
            <w:noWrap/>
            <w:vAlign w:val="center"/>
            <w:hideMark/>
          </w:tcPr>
          <w:p w14:paraId="5377666F" w14:textId="77777777" w:rsidR="00404A3B" w:rsidRDefault="00404A3B">
            <w:pPr>
              <w:jc w:val="center"/>
              <w:rPr>
                <w:sz w:val="18"/>
                <w:szCs w:val="18"/>
              </w:rPr>
            </w:pPr>
            <w:r>
              <w:rPr>
                <w:sz w:val="18"/>
                <w:szCs w:val="18"/>
              </w:rPr>
              <w:t>-</w:t>
            </w:r>
          </w:p>
        </w:tc>
        <w:tc>
          <w:tcPr>
            <w:tcW w:w="3681" w:type="dxa"/>
            <w:shd w:val="clear" w:color="auto" w:fill="auto"/>
            <w:noWrap/>
            <w:vAlign w:val="center"/>
            <w:hideMark/>
          </w:tcPr>
          <w:p w14:paraId="26A1A058" w14:textId="77777777" w:rsidR="00404A3B" w:rsidRDefault="00404A3B">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закупа</w:t>
            </w:r>
            <w:proofErr w:type="spellEnd"/>
            <w:r>
              <w:rPr>
                <w:sz w:val="18"/>
                <w:szCs w:val="18"/>
              </w:rPr>
              <w:t xml:space="preserve"> </w:t>
            </w:r>
            <w:proofErr w:type="spellStart"/>
            <w:r>
              <w:rPr>
                <w:sz w:val="18"/>
                <w:szCs w:val="18"/>
              </w:rPr>
              <w:t>објеката</w:t>
            </w:r>
            <w:proofErr w:type="spellEnd"/>
          </w:p>
        </w:tc>
        <w:tc>
          <w:tcPr>
            <w:tcW w:w="1843" w:type="dxa"/>
            <w:shd w:val="clear" w:color="auto" w:fill="auto"/>
            <w:noWrap/>
            <w:vAlign w:val="center"/>
            <w:hideMark/>
          </w:tcPr>
          <w:p w14:paraId="219118A7" w14:textId="77777777" w:rsidR="00404A3B" w:rsidRDefault="00404A3B">
            <w:pPr>
              <w:jc w:val="right"/>
              <w:rPr>
                <w:sz w:val="18"/>
                <w:szCs w:val="18"/>
              </w:rPr>
            </w:pPr>
            <w:r>
              <w:rPr>
                <w:sz w:val="18"/>
                <w:szCs w:val="18"/>
              </w:rPr>
              <w:t>54.478</w:t>
            </w:r>
          </w:p>
        </w:tc>
        <w:tc>
          <w:tcPr>
            <w:tcW w:w="1664" w:type="dxa"/>
            <w:shd w:val="clear" w:color="auto" w:fill="auto"/>
            <w:noWrap/>
            <w:vAlign w:val="center"/>
            <w:hideMark/>
          </w:tcPr>
          <w:p w14:paraId="566B797C" w14:textId="77777777" w:rsidR="00404A3B" w:rsidRDefault="00404A3B">
            <w:pPr>
              <w:jc w:val="right"/>
              <w:rPr>
                <w:sz w:val="18"/>
                <w:szCs w:val="18"/>
              </w:rPr>
            </w:pPr>
            <w:r>
              <w:rPr>
                <w:sz w:val="18"/>
                <w:szCs w:val="18"/>
              </w:rPr>
              <w:t xml:space="preserve">60.000   </w:t>
            </w:r>
          </w:p>
        </w:tc>
        <w:tc>
          <w:tcPr>
            <w:tcW w:w="1200" w:type="dxa"/>
            <w:shd w:val="clear" w:color="auto" w:fill="auto"/>
            <w:noWrap/>
            <w:vAlign w:val="center"/>
            <w:hideMark/>
          </w:tcPr>
          <w:p w14:paraId="74207A70" w14:textId="77777777" w:rsidR="00404A3B" w:rsidRDefault="00404A3B">
            <w:pPr>
              <w:jc w:val="right"/>
              <w:rPr>
                <w:sz w:val="18"/>
                <w:szCs w:val="18"/>
              </w:rPr>
            </w:pPr>
            <w:r>
              <w:rPr>
                <w:sz w:val="18"/>
                <w:szCs w:val="18"/>
              </w:rPr>
              <w:t>34.585</w:t>
            </w:r>
          </w:p>
        </w:tc>
        <w:tc>
          <w:tcPr>
            <w:tcW w:w="1006" w:type="dxa"/>
            <w:shd w:val="clear" w:color="auto" w:fill="auto"/>
            <w:noWrap/>
            <w:vAlign w:val="center"/>
            <w:hideMark/>
          </w:tcPr>
          <w:p w14:paraId="1D060636" w14:textId="77777777" w:rsidR="00404A3B" w:rsidRDefault="00404A3B">
            <w:pPr>
              <w:jc w:val="center"/>
              <w:rPr>
                <w:sz w:val="18"/>
                <w:szCs w:val="18"/>
              </w:rPr>
            </w:pPr>
            <w:r>
              <w:rPr>
                <w:sz w:val="18"/>
                <w:szCs w:val="18"/>
              </w:rPr>
              <w:t>63</w:t>
            </w:r>
          </w:p>
        </w:tc>
        <w:tc>
          <w:tcPr>
            <w:tcW w:w="1049" w:type="dxa"/>
            <w:shd w:val="clear" w:color="auto" w:fill="auto"/>
            <w:noWrap/>
            <w:vAlign w:val="center"/>
            <w:hideMark/>
          </w:tcPr>
          <w:p w14:paraId="0B291246" w14:textId="77777777" w:rsidR="00404A3B" w:rsidRDefault="00404A3B">
            <w:pPr>
              <w:jc w:val="center"/>
              <w:rPr>
                <w:sz w:val="18"/>
                <w:szCs w:val="18"/>
              </w:rPr>
            </w:pPr>
            <w:r>
              <w:rPr>
                <w:sz w:val="18"/>
                <w:szCs w:val="18"/>
              </w:rPr>
              <w:t>58</w:t>
            </w:r>
          </w:p>
        </w:tc>
      </w:tr>
      <w:tr w:rsidR="00404A3B" w14:paraId="638A9521" w14:textId="77777777" w:rsidTr="00404A3B">
        <w:trPr>
          <w:trHeight w:val="302"/>
          <w:jc w:val="center"/>
        </w:trPr>
        <w:tc>
          <w:tcPr>
            <w:tcW w:w="717" w:type="dxa"/>
            <w:shd w:val="clear" w:color="auto" w:fill="auto"/>
            <w:noWrap/>
            <w:vAlign w:val="center"/>
            <w:hideMark/>
          </w:tcPr>
          <w:p w14:paraId="6639D3FA" w14:textId="77777777" w:rsidR="00404A3B" w:rsidRDefault="00404A3B">
            <w:pPr>
              <w:jc w:val="center"/>
              <w:rPr>
                <w:sz w:val="18"/>
                <w:szCs w:val="18"/>
              </w:rPr>
            </w:pPr>
            <w:r>
              <w:rPr>
                <w:sz w:val="18"/>
                <w:szCs w:val="18"/>
              </w:rPr>
              <w:t>-</w:t>
            </w:r>
          </w:p>
        </w:tc>
        <w:tc>
          <w:tcPr>
            <w:tcW w:w="3681" w:type="dxa"/>
            <w:shd w:val="clear" w:color="auto" w:fill="auto"/>
            <w:noWrap/>
            <w:vAlign w:val="center"/>
            <w:hideMark/>
          </w:tcPr>
          <w:p w14:paraId="53861D33" w14:textId="77777777" w:rsidR="00404A3B" w:rsidRDefault="00404A3B">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закупа</w:t>
            </w:r>
            <w:proofErr w:type="spellEnd"/>
            <w:r>
              <w:rPr>
                <w:sz w:val="18"/>
                <w:szCs w:val="18"/>
              </w:rPr>
              <w:t xml:space="preserve"> </w:t>
            </w:r>
            <w:proofErr w:type="spellStart"/>
            <w:r>
              <w:rPr>
                <w:sz w:val="18"/>
                <w:szCs w:val="18"/>
              </w:rPr>
              <w:t>локомотива</w:t>
            </w:r>
            <w:proofErr w:type="spellEnd"/>
          </w:p>
        </w:tc>
        <w:tc>
          <w:tcPr>
            <w:tcW w:w="1843" w:type="dxa"/>
            <w:shd w:val="clear" w:color="auto" w:fill="auto"/>
            <w:noWrap/>
            <w:vAlign w:val="center"/>
            <w:hideMark/>
          </w:tcPr>
          <w:p w14:paraId="5B1AFF46" w14:textId="77777777" w:rsidR="00404A3B" w:rsidRDefault="00404A3B">
            <w:pPr>
              <w:jc w:val="right"/>
              <w:rPr>
                <w:sz w:val="18"/>
                <w:szCs w:val="18"/>
              </w:rPr>
            </w:pPr>
            <w:r>
              <w:rPr>
                <w:sz w:val="18"/>
                <w:szCs w:val="18"/>
              </w:rPr>
              <w:t>274.052</w:t>
            </w:r>
          </w:p>
        </w:tc>
        <w:tc>
          <w:tcPr>
            <w:tcW w:w="1664" w:type="dxa"/>
            <w:shd w:val="clear" w:color="auto" w:fill="auto"/>
            <w:noWrap/>
            <w:vAlign w:val="center"/>
            <w:hideMark/>
          </w:tcPr>
          <w:p w14:paraId="35C000CA" w14:textId="77777777" w:rsidR="00404A3B" w:rsidRDefault="00404A3B">
            <w:pPr>
              <w:jc w:val="right"/>
              <w:rPr>
                <w:sz w:val="18"/>
                <w:szCs w:val="18"/>
              </w:rPr>
            </w:pPr>
            <w:r>
              <w:rPr>
                <w:sz w:val="18"/>
                <w:szCs w:val="18"/>
              </w:rPr>
              <w:t xml:space="preserve">265.000   </w:t>
            </w:r>
          </w:p>
        </w:tc>
        <w:tc>
          <w:tcPr>
            <w:tcW w:w="1200" w:type="dxa"/>
            <w:shd w:val="clear" w:color="auto" w:fill="auto"/>
            <w:noWrap/>
            <w:vAlign w:val="center"/>
            <w:hideMark/>
          </w:tcPr>
          <w:p w14:paraId="21EB0F7D" w14:textId="77777777" w:rsidR="00404A3B" w:rsidRDefault="00404A3B">
            <w:pPr>
              <w:jc w:val="right"/>
              <w:rPr>
                <w:sz w:val="18"/>
                <w:szCs w:val="18"/>
              </w:rPr>
            </w:pPr>
            <w:r>
              <w:rPr>
                <w:sz w:val="18"/>
                <w:szCs w:val="18"/>
              </w:rPr>
              <w:t>329.173</w:t>
            </w:r>
          </w:p>
        </w:tc>
        <w:tc>
          <w:tcPr>
            <w:tcW w:w="1006" w:type="dxa"/>
            <w:shd w:val="clear" w:color="auto" w:fill="auto"/>
            <w:noWrap/>
            <w:vAlign w:val="center"/>
            <w:hideMark/>
          </w:tcPr>
          <w:p w14:paraId="51BDFA89" w14:textId="77777777" w:rsidR="00404A3B" w:rsidRDefault="00404A3B">
            <w:pPr>
              <w:jc w:val="center"/>
              <w:rPr>
                <w:sz w:val="18"/>
                <w:szCs w:val="18"/>
              </w:rPr>
            </w:pPr>
            <w:r>
              <w:rPr>
                <w:sz w:val="18"/>
                <w:szCs w:val="18"/>
              </w:rPr>
              <w:t>120</w:t>
            </w:r>
          </w:p>
        </w:tc>
        <w:tc>
          <w:tcPr>
            <w:tcW w:w="1049" w:type="dxa"/>
            <w:shd w:val="clear" w:color="auto" w:fill="auto"/>
            <w:noWrap/>
            <w:vAlign w:val="center"/>
            <w:hideMark/>
          </w:tcPr>
          <w:p w14:paraId="00414898" w14:textId="77777777" w:rsidR="00404A3B" w:rsidRDefault="00404A3B">
            <w:pPr>
              <w:jc w:val="center"/>
              <w:rPr>
                <w:sz w:val="18"/>
                <w:szCs w:val="18"/>
              </w:rPr>
            </w:pPr>
            <w:r>
              <w:rPr>
                <w:sz w:val="18"/>
                <w:szCs w:val="18"/>
              </w:rPr>
              <w:t>124</w:t>
            </w:r>
          </w:p>
        </w:tc>
      </w:tr>
      <w:tr w:rsidR="00404A3B" w14:paraId="3544EA9F" w14:textId="77777777" w:rsidTr="00404A3B">
        <w:trPr>
          <w:trHeight w:val="201"/>
          <w:jc w:val="center"/>
        </w:trPr>
        <w:tc>
          <w:tcPr>
            <w:tcW w:w="717" w:type="dxa"/>
            <w:shd w:val="clear" w:color="auto" w:fill="auto"/>
            <w:noWrap/>
            <w:vAlign w:val="center"/>
            <w:hideMark/>
          </w:tcPr>
          <w:p w14:paraId="56880FBF" w14:textId="77777777" w:rsidR="00404A3B" w:rsidRDefault="00404A3B">
            <w:pPr>
              <w:jc w:val="center"/>
              <w:rPr>
                <w:sz w:val="18"/>
                <w:szCs w:val="18"/>
              </w:rPr>
            </w:pPr>
            <w:r>
              <w:rPr>
                <w:sz w:val="18"/>
                <w:szCs w:val="18"/>
              </w:rPr>
              <w:t>-</w:t>
            </w:r>
          </w:p>
        </w:tc>
        <w:tc>
          <w:tcPr>
            <w:tcW w:w="3681" w:type="dxa"/>
            <w:shd w:val="clear" w:color="auto" w:fill="auto"/>
            <w:noWrap/>
            <w:vAlign w:val="center"/>
            <w:hideMark/>
          </w:tcPr>
          <w:p w14:paraId="3CD0E4CF" w14:textId="77777777" w:rsidR="00404A3B" w:rsidRDefault="00404A3B">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закупа</w:t>
            </w:r>
            <w:proofErr w:type="spellEnd"/>
            <w:r>
              <w:rPr>
                <w:sz w:val="18"/>
                <w:szCs w:val="18"/>
              </w:rPr>
              <w:t xml:space="preserve"> </w:t>
            </w:r>
            <w:proofErr w:type="spellStart"/>
            <w:r>
              <w:rPr>
                <w:sz w:val="18"/>
                <w:szCs w:val="18"/>
              </w:rPr>
              <w:t>кола</w:t>
            </w:r>
            <w:proofErr w:type="spellEnd"/>
          </w:p>
        </w:tc>
        <w:tc>
          <w:tcPr>
            <w:tcW w:w="1843" w:type="dxa"/>
            <w:shd w:val="clear" w:color="auto" w:fill="auto"/>
            <w:noWrap/>
            <w:vAlign w:val="center"/>
            <w:hideMark/>
          </w:tcPr>
          <w:p w14:paraId="34E6AB8C" w14:textId="77777777" w:rsidR="00404A3B" w:rsidRDefault="00404A3B">
            <w:pPr>
              <w:jc w:val="right"/>
              <w:rPr>
                <w:sz w:val="18"/>
                <w:szCs w:val="18"/>
              </w:rPr>
            </w:pPr>
            <w:r>
              <w:rPr>
                <w:sz w:val="18"/>
                <w:szCs w:val="18"/>
              </w:rPr>
              <w:t>28.923</w:t>
            </w:r>
          </w:p>
        </w:tc>
        <w:tc>
          <w:tcPr>
            <w:tcW w:w="1664" w:type="dxa"/>
            <w:shd w:val="clear" w:color="auto" w:fill="auto"/>
            <w:noWrap/>
            <w:vAlign w:val="center"/>
            <w:hideMark/>
          </w:tcPr>
          <w:p w14:paraId="104FE53E" w14:textId="77777777" w:rsidR="00404A3B" w:rsidRDefault="00404A3B">
            <w:pPr>
              <w:jc w:val="right"/>
              <w:rPr>
                <w:sz w:val="18"/>
                <w:szCs w:val="18"/>
              </w:rPr>
            </w:pPr>
            <w:r>
              <w:rPr>
                <w:sz w:val="18"/>
                <w:szCs w:val="18"/>
              </w:rPr>
              <w:t xml:space="preserve">31.908   </w:t>
            </w:r>
          </w:p>
        </w:tc>
        <w:tc>
          <w:tcPr>
            <w:tcW w:w="1200" w:type="dxa"/>
            <w:shd w:val="clear" w:color="auto" w:fill="auto"/>
            <w:noWrap/>
            <w:vAlign w:val="center"/>
            <w:hideMark/>
          </w:tcPr>
          <w:p w14:paraId="641A24A8" w14:textId="77777777" w:rsidR="00404A3B" w:rsidRDefault="00404A3B">
            <w:pPr>
              <w:jc w:val="right"/>
              <w:rPr>
                <w:sz w:val="18"/>
                <w:szCs w:val="18"/>
              </w:rPr>
            </w:pPr>
            <w:r>
              <w:rPr>
                <w:sz w:val="18"/>
                <w:szCs w:val="18"/>
              </w:rPr>
              <w:t>17.670</w:t>
            </w:r>
          </w:p>
        </w:tc>
        <w:tc>
          <w:tcPr>
            <w:tcW w:w="1006" w:type="dxa"/>
            <w:shd w:val="clear" w:color="auto" w:fill="auto"/>
            <w:noWrap/>
            <w:vAlign w:val="center"/>
            <w:hideMark/>
          </w:tcPr>
          <w:p w14:paraId="59FD3684" w14:textId="77777777" w:rsidR="00404A3B" w:rsidRDefault="00404A3B">
            <w:pPr>
              <w:jc w:val="center"/>
              <w:rPr>
                <w:sz w:val="18"/>
                <w:szCs w:val="18"/>
              </w:rPr>
            </w:pPr>
            <w:r>
              <w:rPr>
                <w:sz w:val="18"/>
                <w:szCs w:val="18"/>
              </w:rPr>
              <w:t>61</w:t>
            </w:r>
          </w:p>
        </w:tc>
        <w:tc>
          <w:tcPr>
            <w:tcW w:w="1049" w:type="dxa"/>
            <w:shd w:val="clear" w:color="auto" w:fill="auto"/>
            <w:noWrap/>
            <w:vAlign w:val="center"/>
            <w:hideMark/>
          </w:tcPr>
          <w:p w14:paraId="62215EF6" w14:textId="77777777" w:rsidR="00404A3B" w:rsidRDefault="00404A3B">
            <w:pPr>
              <w:jc w:val="center"/>
              <w:rPr>
                <w:sz w:val="18"/>
                <w:szCs w:val="18"/>
              </w:rPr>
            </w:pPr>
            <w:r>
              <w:rPr>
                <w:sz w:val="18"/>
                <w:szCs w:val="18"/>
              </w:rPr>
              <w:t>55</w:t>
            </w:r>
          </w:p>
        </w:tc>
      </w:tr>
    </w:tbl>
    <w:p w14:paraId="3F4AF56F" w14:textId="6FFA4AA9" w:rsidR="007D4792" w:rsidRPr="00404A3B" w:rsidRDefault="008A7C69" w:rsidP="00943D41">
      <w:pPr>
        <w:jc w:val="center"/>
        <w:rPr>
          <w:b/>
          <w:i/>
          <w:sz w:val="20"/>
          <w:szCs w:val="20"/>
          <w:lang w:eastAsia="en-US"/>
        </w:rPr>
      </w:pPr>
      <w:proofErr w:type="spellStart"/>
      <w:r w:rsidRPr="00404A3B">
        <w:rPr>
          <w:b/>
          <w:i/>
          <w:sz w:val="20"/>
          <w:szCs w:val="20"/>
          <w:lang w:eastAsia="en-US"/>
        </w:rPr>
        <w:t>Табела</w:t>
      </w:r>
      <w:proofErr w:type="spellEnd"/>
      <w:r w:rsidR="001E64EE" w:rsidRPr="00404A3B">
        <w:rPr>
          <w:b/>
          <w:i/>
          <w:sz w:val="20"/>
          <w:szCs w:val="20"/>
          <w:lang w:val="sr-Cyrl-RS" w:eastAsia="en-US"/>
        </w:rPr>
        <w:t xml:space="preserve"> </w:t>
      </w:r>
      <w:r w:rsidR="007D2BBF" w:rsidRPr="00404A3B">
        <w:rPr>
          <w:b/>
          <w:i/>
          <w:sz w:val="20"/>
          <w:szCs w:val="20"/>
          <w:lang w:val="en-US" w:eastAsia="en-US"/>
        </w:rPr>
        <w:t>6</w:t>
      </w:r>
      <w:r w:rsidR="00375210">
        <w:rPr>
          <w:b/>
          <w:i/>
          <w:sz w:val="20"/>
          <w:szCs w:val="20"/>
          <w:lang w:val="sr-Cyrl-BA" w:eastAsia="en-US"/>
        </w:rPr>
        <w:t>4</w:t>
      </w:r>
      <w:r w:rsidRPr="00404A3B">
        <w:rPr>
          <w:b/>
          <w:i/>
          <w:sz w:val="20"/>
          <w:szCs w:val="20"/>
          <w:lang w:eastAsia="en-US"/>
        </w:rPr>
        <w:t xml:space="preserve">. </w:t>
      </w:r>
      <w:proofErr w:type="spellStart"/>
      <w:r w:rsidRPr="00404A3B">
        <w:rPr>
          <w:b/>
          <w:i/>
          <w:sz w:val="20"/>
          <w:szCs w:val="20"/>
          <w:lang w:eastAsia="en-US"/>
        </w:rPr>
        <w:t>Други</w:t>
      </w:r>
      <w:proofErr w:type="spellEnd"/>
      <w:r w:rsidRPr="00404A3B">
        <w:rPr>
          <w:b/>
          <w:i/>
          <w:sz w:val="20"/>
          <w:szCs w:val="20"/>
          <w:lang w:eastAsia="en-US"/>
        </w:rPr>
        <w:t xml:space="preserve"> </w:t>
      </w:r>
      <w:proofErr w:type="spellStart"/>
      <w:r w:rsidRPr="00404A3B">
        <w:rPr>
          <w:b/>
          <w:i/>
          <w:sz w:val="20"/>
          <w:szCs w:val="20"/>
          <w:lang w:eastAsia="en-US"/>
        </w:rPr>
        <w:t>пословни</w:t>
      </w:r>
      <w:proofErr w:type="spellEnd"/>
      <w:r w:rsidRPr="00404A3B">
        <w:rPr>
          <w:b/>
          <w:i/>
          <w:sz w:val="20"/>
          <w:szCs w:val="20"/>
          <w:lang w:eastAsia="en-US"/>
        </w:rPr>
        <w:t xml:space="preserve"> </w:t>
      </w:r>
      <w:proofErr w:type="spellStart"/>
      <w:r w:rsidRPr="00404A3B">
        <w:rPr>
          <w:b/>
          <w:i/>
          <w:sz w:val="20"/>
          <w:szCs w:val="20"/>
          <w:lang w:eastAsia="en-US"/>
        </w:rPr>
        <w:t>приходи</w:t>
      </w:r>
      <w:proofErr w:type="spellEnd"/>
    </w:p>
    <w:p w14:paraId="573978AD" w14:textId="5E86E649" w:rsidR="00616821" w:rsidRPr="006357EA" w:rsidRDefault="00616821" w:rsidP="00943D41">
      <w:pPr>
        <w:jc w:val="center"/>
        <w:rPr>
          <w:b/>
          <w:i/>
          <w:color w:val="FF0000"/>
          <w:sz w:val="20"/>
          <w:szCs w:val="20"/>
          <w:lang w:eastAsia="en-US"/>
        </w:rPr>
      </w:pPr>
    </w:p>
    <w:p w14:paraId="2A95438E" w14:textId="77777777" w:rsidR="006B5917" w:rsidRPr="006B5917" w:rsidRDefault="00404A3B" w:rsidP="006B5917">
      <w:pPr>
        <w:ind w:left="-510" w:right="-510"/>
        <w:jc w:val="both"/>
        <w:rPr>
          <w:lang w:val="sr-Cyrl-RS"/>
        </w:rPr>
      </w:pPr>
      <w:r w:rsidRPr="006B5917">
        <w:rPr>
          <w:bCs/>
          <w:iCs/>
          <w:lang w:val="sr-Cyrl-BA" w:eastAsia="en-US"/>
        </w:rPr>
        <w:t>Приход од активирања или потрошње робе, готових производа или услуга износе 2.090.401 КМ</w:t>
      </w:r>
      <w:r w:rsidR="006B5917" w:rsidRPr="006B5917">
        <w:rPr>
          <w:bCs/>
          <w:iCs/>
          <w:lang w:val="sr-Cyrl-BA" w:eastAsia="en-US"/>
        </w:rPr>
        <w:t xml:space="preserve"> </w:t>
      </w:r>
      <w:r w:rsidR="006B5917" w:rsidRPr="006B5917">
        <w:rPr>
          <w:lang w:val="sr-Cyrl-RS"/>
        </w:rPr>
        <w:t>(накнадна улагања у основна средства).</w:t>
      </w:r>
    </w:p>
    <w:p w14:paraId="151C82A4" w14:textId="77777777" w:rsidR="00C17735" w:rsidRPr="006357EA" w:rsidRDefault="00C17735" w:rsidP="00144965">
      <w:pPr>
        <w:jc w:val="both"/>
        <w:rPr>
          <w:b/>
          <w:i/>
          <w:color w:val="FF0000"/>
          <w:sz w:val="20"/>
          <w:szCs w:val="20"/>
          <w:lang w:eastAsia="en-US"/>
        </w:rPr>
      </w:pPr>
    </w:p>
    <w:p w14:paraId="31F6EC99" w14:textId="55E4C2B6" w:rsidR="00FC2E66" w:rsidRPr="00CE3DF6" w:rsidRDefault="00F753A1" w:rsidP="00F753A1">
      <w:pPr>
        <w:ind w:left="-510" w:right="-510"/>
        <w:jc w:val="both"/>
      </w:pPr>
      <w:proofErr w:type="spellStart"/>
      <w:r w:rsidRPr="00CE3DF6">
        <w:t>Финансијски</w:t>
      </w:r>
      <w:proofErr w:type="spellEnd"/>
      <w:r w:rsidRPr="00CE3DF6">
        <w:t xml:space="preserve"> </w:t>
      </w:r>
      <w:proofErr w:type="spellStart"/>
      <w:r w:rsidRPr="00CE3DF6">
        <w:t>приходи</w:t>
      </w:r>
      <w:proofErr w:type="spellEnd"/>
      <w:r w:rsidRPr="00CE3DF6">
        <w:t xml:space="preserve"> </w:t>
      </w:r>
      <w:proofErr w:type="spellStart"/>
      <w:r w:rsidRPr="00CE3DF6">
        <w:t>остварени</w:t>
      </w:r>
      <w:proofErr w:type="spellEnd"/>
      <w:r w:rsidRPr="00CE3DF6">
        <w:t xml:space="preserve"> </w:t>
      </w:r>
      <w:proofErr w:type="spellStart"/>
      <w:r w:rsidRPr="00CE3DF6">
        <w:t>су</w:t>
      </w:r>
      <w:proofErr w:type="spellEnd"/>
      <w:r w:rsidRPr="00CE3DF6">
        <w:t xml:space="preserve"> у </w:t>
      </w:r>
      <w:proofErr w:type="spellStart"/>
      <w:r w:rsidRPr="00CE3DF6">
        <w:t>износу</w:t>
      </w:r>
      <w:proofErr w:type="spellEnd"/>
      <w:r w:rsidRPr="00CE3DF6">
        <w:t xml:space="preserve"> </w:t>
      </w:r>
      <w:proofErr w:type="spellStart"/>
      <w:r w:rsidRPr="00CE3DF6">
        <w:t>од</w:t>
      </w:r>
      <w:proofErr w:type="spellEnd"/>
      <w:r w:rsidRPr="00CE3DF6">
        <w:t xml:space="preserve"> </w:t>
      </w:r>
      <w:r w:rsidR="00CE3DF6" w:rsidRPr="00CE3DF6">
        <w:t>221.264</w:t>
      </w:r>
      <w:r w:rsidR="00FC2E66" w:rsidRPr="00CE3DF6">
        <w:t xml:space="preserve"> КМ и </w:t>
      </w:r>
      <w:proofErr w:type="spellStart"/>
      <w:r w:rsidR="00FC2E66" w:rsidRPr="00CE3DF6">
        <w:t>за</w:t>
      </w:r>
      <w:proofErr w:type="spellEnd"/>
      <w:r w:rsidR="00FC2E66" w:rsidRPr="00CE3DF6">
        <w:t xml:space="preserve"> </w:t>
      </w:r>
      <w:r w:rsidR="00CE3DF6" w:rsidRPr="00CE3DF6">
        <w:t>6</w:t>
      </w:r>
      <w:r w:rsidR="00FC2E66" w:rsidRPr="00CE3DF6">
        <w:rPr>
          <w:lang w:val="sr-Cyrl-RS"/>
        </w:rPr>
        <w:t xml:space="preserve">% </w:t>
      </w:r>
      <w:r w:rsidR="00CE3DF6" w:rsidRPr="00CE3DF6">
        <w:rPr>
          <w:lang w:val="sr-Cyrl-RS"/>
        </w:rPr>
        <w:t>већи</w:t>
      </w:r>
      <w:r w:rsidR="00FC2E66" w:rsidRPr="00CE3DF6">
        <w:rPr>
          <w:lang w:val="sr-Cyrl-RS"/>
        </w:rPr>
        <w:t xml:space="preserve"> су </w:t>
      </w:r>
      <w:r w:rsidRPr="00CE3DF6">
        <w:t xml:space="preserve">у </w:t>
      </w:r>
      <w:proofErr w:type="spellStart"/>
      <w:r w:rsidRPr="00CE3DF6">
        <w:t>односу</w:t>
      </w:r>
      <w:proofErr w:type="spellEnd"/>
      <w:r w:rsidRPr="00CE3DF6">
        <w:t xml:space="preserve"> </w:t>
      </w:r>
      <w:proofErr w:type="spellStart"/>
      <w:r w:rsidRPr="00CE3DF6">
        <w:t>на</w:t>
      </w:r>
      <w:proofErr w:type="spellEnd"/>
      <w:r w:rsidRPr="00CE3DF6">
        <w:t xml:space="preserve"> </w:t>
      </w:r>
      <w:proofErr w:type="spellStart"/>
      <w:r w:rsidRPr="00CE3DF6">
        <w:t>остварене</w:t>
      </w:r>
      <w:proofErr w:type="spellEnd"/>
      <w:r w:rsidRPr="00CE3DF6">
        <w:t xml:space="preserve"> у </w:t>
      </w:r>
      <w:proofErr w:type="spellStart"/>
      <w:r w:rsidRPr="00CE3DF6">
        <w:t>истом</w:t>
      </w:r>
      <w:proofErr w:type="spellEnd"/>
      <w:r w:rsidRPr="00CE3DF6">
        <w:t xml:space="preserve"> </w:t>
      </w:r>
      <w:proofErr w:type="spellStart"/>
      <w:r w:rsidRPr="00CE3DF6">
        <w:t>периоду</w:t>
      </w:r>
      <w:proofErr w:type="spellEnd"/>
      <w:r w:rsidRPr="00CE3DF6">
        <w:t xml:space="preserve"> </w:t>
      </w:r>
      <w:proofErr w:type="spellStart"/>
      <w:r w:rsidRPr="00CE3DF6">
        <w:t>прошле</w:t>
      </w:r>
      <w:proofErr w:type="spellEnd"/>
      <w:r w:rsidRPr="00CE3DF6">
        <w:t xml:space="preserve"> </w:t>
      </w:r>
      <w:proofErr w:type="spellStart"/>
      <w:r w:rsidRPr="00CE3DF6">
        <w:t>године</w:t>
      </w:r>
      <w:proofErr w:type="spellEnd"/>
      <w:r w:rsidRPr="00CE3DF6">
        <w:t xml:space="preserve">, </w:t>
      </w:r>
      <w:proofErr w:type="spellStart"/>
      <w:r w:rsidRPr="00CE3DF6">
        <w:t>док</w:t>
      </w:r>
      <w:proofErr w:type="spellEnd"/>
      <w:r w:rsidRPr="00CE3DF6">
        <w:t xml:space="preserve"> </w:t>
      </w:r>
      <w:proofErr w:type="spellStart"/>
      <w:r w:rsidRPr="00CE3DF6">
        <w:t>су</w:t>
      </w:r>
      <w:proofErr w:type="spellEnd"/>
      <w:r w:rsidRPr="00CE3DF6">
        <w:t xml:space="preserve"> </w:t>
      </w:r>
      <w:proofErr w:type="spellStart"/>
      <w:r w:rsidRPr="00CE3DF6">
        <w:t>за</w:t>
      </w:r>
      <w:proofErr w:type="spellEnd"/>
      <w:r w:rsidRPr="00CE3DF6">
        <w:t xml:space="preserve"> </w:t>
      </w:r>
      <w:r w:rsidR="00CE3DF6" w:rsidRPr="00CE3DF6">
        <w:rPr>
          <w:lang w:val="sr-Cyrl-RS"/>
        </w:rPr>
        <w:t>18</w:t>
      </w:r>
      <w:r w:rsidRPr="00CE3DF6">
        <w:t xml:space="preserve">% </w:t>
      </w:r>
      <w:r w:rsidR="00CE3DF6" w:rsidRPr="00CE3DF6">
        <w:rPr>
          <w:lang w:val="sr-Cyrl-RS"/>
        </w:rPr>
        <w:t>мањи</w:t>
      </w:r>
      <w:r w:rsidRPr="00CE3DF6">
        <w:t xml:space="preserve"> </w:t>
      </w:r>
      <w:proofErr w:type="spellStart"/>
      <w:r w:rsidRPr="00CE3DF6">
        <w:t>од</w:t>
      </w:r>
      <w:proofErr w:type="spellEnd"/>
      <w:r w:rsidRPr="00CE3DF6">
        <w:t xml:space="preserve"> планираних. </w:t>
      </w:r>
    </w:p>
    <w:p w14:paraId="082B40BF" w14:textId="376CEC94" w:rsidR="001E64EE" w:rsidRPr="00276B07" w:rsidRDefault="008A7C69" w:rsidP="00144965">
      <w:pPr>
        <w:ind w:right="-170"/>
        <w:jc w:val="right"/>
        <w:rPr>
          <w:lang w:val="sr-Latn-BA" w:eastAsia="sr-Latn-BA"/>
        </w:rPr>
      </w:pPr>
      <w:r w:rsidRPr="00276B07">
        <w:rPr>
          <w:bCs/>
          <w:iCs/>
          <w:sz w:val="20"/>
          <w:szCs w:val="20"/>
          <w:lang w:eastAsia="en-US"/>
        </w:rPr>
        <w:t xml:space="preserve">                                                                                                                                                                         </w:t>
      </w:r>
      <w:r w:rsidR="001E64EE" w:rsidRPr="00276B07">
        <w:rPr>
          <w:bCs/>
          <w:iCs/>
          <w:sz w:val="20"/>
          <w:szCs w:val="20"/>
          <w:lang w:val="sr-Cyrl-RS" w:eastAsia="en-US"/>
        </w:rPr>
        <w:t xml:space="preserve">     </w:t>
      </w:r>
      <w:r w:rsidR="001E64EE" w:rsidRPr="00276B07">
        <w:rPr>
          <w:bCs/>
          <w:iCs/>
          <w:sz w:val="20"/>
          <w:szCs w:val="20"/>
          <w:lang w:val="sr-Latn-BA" w:eastAsia="sr-Latn-BA"/>
        </w:rPr>
        <w:t>(у КМ)</w:t>
      </w:r>
    </w:p>
    <w:tbl>
      <w:tblPr>
        <w:tblW w:w="11055" w:type="dxa"/>
        <w:jc w:val="center"/>
        <w:tblLook w:val="04A0" w:firstRow="1" w:lastRow="0" w:firstColumn="1" w:lastColumn="0" w:noHBand="0" w:noVBand="1"/>
      </w:tblPr>
      <w:tblGrid>
        <w:gridCol w:w="705"/>
        <w:gridCol w:w="4642"/>
        <w:gridCol w:w="1109"/>
        <w:gridCol w:w="1528"/>
        <w:gridCol w:w="1174"/>
        <w:gridCol w:w="1032"/>
        <w:gridCol w:w="879"/>
      </w:tblGrid>
      <w:tr w:rsidR="00276B07" w14:paraId="4EEFFD23" w14:textId="77777777" w:rsidTr="00524A95">
        <w:trPr>
          <w:trHeight w:val="249"/>
          <w:jc w:val="center"/>
        </w:trPr>
        <w:tc>
          <w:tcPr>
            <w:tcW w:w="699"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0D7682E" w14:textId="77777777" w:rsidR="00276B07" w:rsidRDefault="00276B07">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642"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2C487AC" w14:textId="77777777" w:rsidR="00276B07" w:rsidRDefault="00276B07">
            <w:pPr>
              <w:jc w:val="center"/>
              <w:rPr>
                <w:b/>
                <w:bCs/>
                <w:sz w:val="18"/>
                <w:szCs w:val="18"/>
              </w:rPr>
            </w:pPr>
            <w:proofErr w:type="spellStart"/>
            <w:r>
              <w:rPr>
                <w:b/>
                <w:bCs/>
                <w:sz w:val="18"/>
                <w:szCs w:val="18"/>
              </w:rPr>
              <w:t>Опис</w:t>
            </w:r>
            <w:proofErr w:type="spellEnd"/>
          </w:p>
        </w:tc>
        <w:tc>
          <w:tcPr>
            <w:tcW w:w="1109" w:type="dxa"/>
            <w:tcBorders>
              <w:top w:val="single" w:sz="8" w:space="0" w:color="auto"/>
              <w:left w:val="nil"/>
              <w:bottom w:val="single" w:sz="4" w:space="0" w:color="auto"/>
              <w:right w:val="single" w:sz="4" w:space="0" w:color="auto"/>
            </w:tcBorders>
            <w:shd w:val="clear" w:color="000000" w:fill="BFBFBF"/>
            <w:noWrap/>
            <w:vAlign w:val="center"/>
            <w:hideMark/>
          </w:tcPr>
          <w:p w14:paraId="5895BEF4" w14:textId="77777777" w:rsidR="00276B07" w:rsidRDefault="00276B07">
            <w:pPr>
              <w:jc w:val="center"/>
              <w:rPr>
                <w:b/>
                <w:bCs/>
                <w:sz w:val="18"/>
                <w:szCs w:val="18"/>
              </w:rPr>
            </w:pPr>
            <w:proofErr w:type="spellStart"/>
            <w:r>
              <w:rPr>
                <w:b/>
                <w:bCs/>
                <w:sz w:val="18"/>
                <w:szCs w:val="18"/>
              </w:rPr>
              <w:t>Остварено</w:t>
            </w:r>
            <w:proofErr w:type="spellEnd"/>
          </w:p>
        </w:tc>
        <w:tc>
          <w:tcPr>
            <w:tcW w:w="1528" w:type="dxa"/>
            <w:tcBorders>
              <w:top w:val="single" w:sz="8" w:space="0" w:color="auto"/>
              <w:left w:val="nil"/>
              <w:bottom w:val="single" w:sz="4" w:space="0" w:color="auto"/>
              <w:right w:val="single" w:sz="4" w:space="0" w:color="auto"/>
            </w:tcBorders>
            <w:shd w:val="clear" w:color="000000" w:fill="BFBFBF"/>
            <w:noWrap/>
            <w:vAlign w:val="center"/>
            <w:hideMark/>
          </w:tcPr>
          <w:p w14:paraId="03CB7EF2" w14:textId="77777777" w:rsidR="00276B07" w:rsidRDefault="00276B07">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174" w:type="dxa"/>
            <w:tcBorders>
              <w:top w:val="single" w:sz="8" w:space="0" w:color="auto"/>
              <w:left w:val="nil"/>
              <w:bottom w:val="single" w:sz="4" w:space="0" w:color="auto"/>
              <w:right w:val="single" w:sz="4" w:space="0" w:color="auto"/>
            </w:tcBorders>
            <w:shd w:val="clear" w:color="000000" w:fill="BFBFBF"/>
            <w:noWrap/>
            <w:vAlign w:val="center"/>
            <w:hideMark/>
          </w:tcPr>
          <w:p w14:paraId="30D1B766" w14:textId="77777777" w:rsidR="00276B07" w:rsidRDefault="00276B07">
            <w:pPr>
              <w:jc w:val="center"/>
              <w:rPr>
                <w:b/>
                <w:bCs/>
                <w:sz w:val="18"/>
                <w:szCs w:val="18"/>
              </w:rPr>
            </w:pPr>
            <w:proofErr w:type="spellStart"/>
            <w:r>
              <w:rPr>
                <w:b/>
                <w:bCs/>
                <w:sz w:val="18"/>
                <w:szCs w:val="18"/>
              </w:rPr>
              <w:t>Остварено</w:t>
            </w:r>
            <w:proofErr w:type="spellEnd"/>
          </w:p>
        </w:tc>
        <w:tc>
          <w:tcPr>
            <w:tcW w:w="190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8758158" w14:textId="77777777" w:rsidR="00276B07" w:rsidRDefault="00276B07">
            <w:pPr>
              <w:jc w:val="center"/>
              <w:rPr>
                <w:b/>
                <w:bCs/>
                <w:sz w:val="18"/>
                <w:szCs w:val="18"/>
              </w:rPr>
            </w:pPr>
            <w:proofErr w:type="spellStart"/>
            <w:r>
              <w:rPr>
                <w:b/>
                <w:bCs/>
                <w:sz w:val="18"/>
                <w:szCs w:val="18"/>
              </w:rPr>
              <w:t>Индекси</w:t>
            </w:r>
            <w:proofErr w:type="spellEnd"/>
          </w:p>
        </w:tc>
      </w:tr>
      <w:tr w:rsidR="00524A95" w14:paraId="3244BDB8" w14:textId="77777777" w:rsidTr="00524A95">
        <w:trPr>
          <w:trHeight w:val="217"/>
          <w:jc w:val="center"/>
        </w:trPr>
        <w:tc>
          <w:tcPr>
            <w:tcW w:w="699" w:type="dxa"/>
            <w:vMerge/>
            <w:tcBorders>
              <w:top w:val="single" w:sz="8" w:space="0" w:color="auto"/>
              <w:left w:val="single" w:sz="8" w:space="0" w:color="auto"/>
              <w:bottom w:val="single" w:sz="4" w:space="0" w:color="auto"/>
              <w:right w:val="single" w:sz="4" w:space="0" w:color="auto"/>
            </w:tcBorders>
            <w:vAlign w:val="center"/>
            <w:hideMark/>
          </w:tcPr>
          <w:p w14:paraId="67CEFE68" w14:textId="77777777" w:rsidR="00276B07" w:rsidRDefault="00276B07">
            <w:pPr>
              <w:rPr>
                <w:b/>
                <w:bCs/>
                <w:sz w:val="18"/>
                <w:szCs w:val="18"/>
              </w:rPr>
            </w:pPr>
          </w:p>
        </w:tc>
        <w:tc>
          <w:tcPr>
            <w:tcW w:w="4642" w:type="dxa"/>
            <w:vMerge/>
            <w:tcBorders>
              <w:top w:val="single" w:sz="8" w:space="0" w:color="auto"/>
              <w:left w:val="single" w:sz="4" w:space="0" w:color="auto"/>
              <w:bottom w:val="single" w:sz="4" w:space="0" w:color="auto"/>
              <w:right w:val="single" w:sz="4" w:space="0" w:color="auto"/>
            </w:tcBorders>
            <w:vAlign w:val="center"/>
            <w:hideMark/>
          </w:tcPr>
          <w:p w14:paraId="0B02BBB1" w14:textId="77777777" w:rsidR="00276B07" w:rsidRDefault="00276B07">
            <w:pPr>
              <w:rPr>
                <w:b/>
                <w:bCs/>
                <w:sz w:val="18"/>
                <w:szCs w:val="18"/>
              </w:rPr>
            </w:pPr>
          </w:p>
        </w:tc>
        <w:tc>
          <w:tcPr>
            <w:tcW w:w="1109" w:type="dxa"/>
            <w:tcBorders>
              <w:top w:val="nil"/>
              <w:left w:val="nil"/>
              <w:bottom w:val="single" w:sz="4" w:space="0" w:color="auto"/>
              <w:right w:val="single" w:sz="4" w:space="0" w:color="auto"/>
            </w:tcBorders>
            <w:shd w:val="clear" w:color="000000" w:fill="BFBFBF"/>
            <w:noWrap/>
            <w:vAlign w:val="center"/>
            <w:hideMark/>
          </w:tcPr>
          <w:p w14:paraId="02E73BF6" w14:textId="77777777" w:rsidR="00276B07" w:rsidRDefault="00276B07">
            <w:pPr>
              <w:jc w:val="center"/>
              <w:rPr>
                <w:b/>
                <w:bCs/>
                <w:sz w:val="18"/>
                <w:szCs w:val="18"/>
              </w:rPr>
            </w:pPr>
            <w:r>
              <w:rPr>
                <w:b/>
                <w:bCs/>
                <w:sz w:val="18"/>
                <w:szCs w:val="18"/>
              </w:rPr>
              <w:t>I-XII/2023.</w:t>
            </w:r>
          </w:p>
        </w:tc>
        <w:tc>
          <w:tcPr>
            <w:tcW w:w="1528" w:type="dxa"/>
            <w:tcBorders>
              <w:top w:val="nil"/>
              <w:left w:val="nil"/>
              <w:bottom w:val="single" w:sz="4" w:space="0" w:color="auto"/>
              <w:right w:val="single" w:sz="4" w:space="0" w:color="auto"/>
            </w:tcBorders>
            <w:shd w:val="clear" w:color="000000" w:fill="BFBFBF"/>
            <w:noWrap/>
            <w:vAlign w:val="center"/>
            <w:hideMark/>
          </w:tcPr>
          <w:p w14:paraId="7BF40ADB" w14:textId="77777777" w:rsidR="00276B07" w:rsidRDefault="00276B07">
            <w:pPr>
              <w:jc w:val="center"/>
              <w:rPr>
                <w:b/>
                <w:bCs/>
                <w:sz w:val="18"/>
                <w:szCs w:val="18"/>
              </w:rPr>
            </w:pPr>
            <w:r>
              <w:rPr>
                <w:b/>
                <w:bCs/>
                <w:sz w:val="18"/>
                <w:szCs w:val="18"/>
              </w:rPr>
              <w:t>I-XII/2024.</w:t>
            </w:r>
          </w:p>
        </w:tc>
        <w:tc>
          <w:tcPr>
            <w:tcW w:w="1174" w:type="dxa"/>
            <w:tcBorders>
              <w:top w:val="nil"/>
              <w:left w:val="nil"/>
              <w:bottom w:val="single" w:sz="4" w:space="0" w:color="auto"/>
              <w:right w:val="single" w:sz="4" w:space="0" w:color="auto"/>
            </w:tcBorders>
            <w:shd w:val="clear" w:color="000000" w:fill="BFBFBF"/>
            <w:noWrap/>
            <w:vAlign w:val="center"/>
            <w:hideMark/>
          </w:tcPr>
          <w:p w14:paraId="5C516021" w14:textId="77777777" w:rsidR="00276B07" w:rsidRDefault="00276B07">
            <w:pPr>
              <w:jc w:val="center"/>
              <w:rPr>
                <w:b/>
                <w:bCs/>
                <w:sz w:val="18"/>
                <w:szCs w:val="18"/>
              </w:rPr>
            </w:pPr>
            <w:r>
              <w:rPr>
                <w:b/>
                <w:bCs/>
                <w:sz w:val="18"/>
                <w:szCs w:val="18"/>
              </w:rPr>
              <w:t>I-XII/2024.</w:t>
            </w:r>
          </w:p>
        </w:tc>
        <w:tc>
          <w:tcPr>
            <w:tcW w:w="1032" w:type="dxa"/>
            <w:tcBorders>
              <w:top w:val="nil"/>
              <w:left w:val="nil"/>
              <w:bottom w:val="single" w:sz="4" w:space="0" w:color="auto"/>
              <w:right w:val="single" w:sz="4" w:space="0" w:color="auto"/>
            </w:tcBorders>
            <w:shd w:val="clear" w:color="000000" w:fill="BFBFBF"/>
            <w:noWrap/>
            <w:vAlign w:val="center"/>
            <w:hideMark/>
          </w:tcPr>
          <w:p w14:paraId="38E1CA66" w14:textId="77777777" w:rsidR="00276B07" w:rsidRDefault="00276B07">
            <w:pPr>
              <w:jc w:val="center"/>
              <w:rPr>
                <w:b/>
                <w:bCs/>
                <w:sz w:val="12"/>
                <w:szCs w:val="12"/>
              </w:rPr>
            </w:pPr>
            <w:r>
              <w:rPr>
                <w:b/>
                <w:bCs/>
                <w:sz w:val="12"/>
                <w:szCs w:val="12"/>
              </w:rPr>
              <w:t>(ос.24/ос.23)</w:t>
            </w:r>
          </w:p>
        </w:tc>
        <w:tc>
          <w:tcPr>
            <w:tcW w:w="871" w:type="dxa"/>
            <w:tcBorders>
              <w:top w:val="nil"/>
              <w:left w:val="nil"/>
              <w:bottom w:val="single" w:sz="4" w:space="0" w:color="auto"/>
              <w:right w:val="single" w:sz="8" w:space="0" w:color="auto"/>
            </w:tcBorders>
            <w:shd w:val="clear" w:color="000000" w:fill="BFBFBF"/>
            <w:noWrap/>
            <w:vAlign w:val="center"/>
            <w:hideMark/>
          </w:tcPr>
          <w:p w14:paraId="491E80EC" w14:textId="77777777" w:rsidR="00276B07" w:rsidRDefault="00276B07">
            <w:pPr>
              <w:jc w:val="center"/>
              <w:rPr>
                <w:b/>
                <w:bCs/>
                <w:sz w:val="12"/>
                <w:szCs w:val="12"/>
              </w:rPr>
            </w:pPr>
            <w:r>
              <w:rPr>
                <w:b/>
                <w:bCs/>
                <w:sz w:val="12"/>
                <w:szCs w:val="12"/>
              </w:rPr>
              <w:t>(ос.24/пл.24)</w:t>
            </w:r>
          </w:p>
        </w:tc>
      </w:tr>
      <w:tr w:rsidR="00524A95" w14:paraId="7302DB4B" w14:textId="77777777" w:rsidTr="00524A95">
        <w:trPr>
          <w:trHeight w:val="187"/>
          <w:jc w:val="center"/>
        </w:trPr>
        <w:tc>
          <w:tcPr>
            <w:tcW w:w="699" w:type="dxa"/>
            <w:tcBorders>
              <w:top w:val="nil"/>
              <w:left w:val="single" w:sz="8" w:space="0" w:color="auto"/>
              <w:bottom w:val="double" w:sz="6" w:space="0" w:color="auto"/>
              <w:right w:val="single" w:sz="4" w:space="0" w:color="auto"/>
            </w:tcBorders>
            <w:shd w:val="clear" w:color="000000" w:fill="FFFFFF"/>
            <w:noWrap/>
            <w:vAlign w:val="center"/>
            <w:hideMark/>
          </w:tcPr>
          <w:p w14:paraId="122F0979" w14:textId="77777777" w:rsidR="00276B07" w:rsidRDefault="00276B07">
            <w:pPr>
              <w:jc w:val="center"/>
              <w:rPr>
                <w:i/>
                <w:iCs/>
                <w:sz w:val="12"/>
                <w:szCs w:val="12"/>
              </w:rPr>
            </w:pPr>
            <w:r>
              <w:rPr>
                <w:i/>
                <w:iCs/>
                <w:sz w:val="12"/>
                <w:szCs w:val="12"/>
              </w:rPr>
              <w:t>1</w:t>
            </w:r>
          </w:p>
        </w:tc>
        <w:tc>
          <w:tcPr>
            <w:tcW w:w="4642" w:type="dxa"/>
            <w:tcBorders>
              <w:top w:val="nil"/>
              <w:left w:val="nil"/>
              <w:bottom w:val="double" w:sz="6" w:space="0" w:color="auto"/>
              <w:right w:val="single" w:sz="4" w:space="0" w:color="auto"/>
            </w:tcBorders>
            <w:shd w:val="clear" w:color="000000" w:fill="FFFFFF"/>
            <w:noWrap/>
            <w:vAlign w:val="center"/>
            <w:hideMark/>
          </w:tcPr>
          <w:p w14:paraId="318B2154" w14:textId="77777777" w:rsidR="00276B07" w:rsidRDefault="00276B07">
            <w:pPr>
              <w:jc w:val="center"/>
              <w:rPr>
                <w:i/>
                <w:iCs/>
                <w:sz w:val="12"/>
                <w:szCs w:val="12"/>
              </w:rPr>
            </w:pPr>
            <w:r>
              <w:rPr>
                <w:i/>
                <w:iCs/>
                <w:sz w:val="12"/>
                <w:szCs w:val="12"/>
              </w:rPr>
              <w:t>2</w:t>
            </w:r>
          </w:p>
        </w:tc>
        <w:tc>
          <w:tcPr>
            <w:tcW w:w="1109" w:type="dxa"/>
            <w:tcBorders>
              <w:top w:val="nil"/>
              <w:left w:val="nil"/>
              <w:bottom w:val="double" w:sz="6" w:space="0" w:color="auto"/>
              <w:right w:val="single" w:sz="4" w:space="0" w:color="auto"/>
            </w:tcBorders>
            <w:shd w:val="clear" w:color="000000" w:fill="FFFFFF"/>
            <w:noWrap/>
            <w:vAlign w:val="center"/>
            <w:hideMark/>
          </w:tcPr>
          <w:p w14:paraId="418A5A19" w14:textId="77777777" w:rsidR="00276B07" w:rsidRDefault="00276B07">
            <w:pPr>
              <w:jc w:val="center"/>
              <w:rPr>
                <w:i/>
                <w:iCs/>
                <w:sz w:val="12"/>
                <w:szCs w:val="12"/>
              </w:rPr>
            </w:pPr>
            <w:r>
              <w:rPr>
                <w:i/>
                <w:iCs/>
                <w:sz w:val="12"/>
                <w:szCs w:val="12"/>
              </w:rPr>
              <w:t>3</w:t>
            </w:r>
          </w:p>
        </w:tc>
        <w:tc>
          <w:tcPr>
            <w:tcW w:w="1528" w:type="dxa"/>
            <w:tcBorders>
              <w:top w:val="nil"/>
              <w:left w:val="nil"/>
              <w:bottom w:val="double" w:sz="6" w:space="0" w:color="auto"/>
              <w:right w:val="single" w:sz="4" w:space="0" w:color="auto"/>
            </w:tcBorders>
            <w:shd w:val="clear" w:color="000000" w:fill="FFFFFF"/>
            <w:noWrap/>
            <w:vAlign w:val="center"/>
            <w:hideMark/>
          </w:tcPr>
          <w:p w14:paraId="73AF4EF7" w14:textId="77777777" w:rsidR="00276B07" w:rsidRDefault="00276B07">
            <w:pPr>
              <w:jc w:val="center"/>
              <w:rPr>
                <w:i/>
                <w:iCs/>
                <w:sz w:val="12"/>
                <w:szCs w:val="12"/>
              </w:rPr>
            </w:pPr>
            <w:r>
              <w:rPr>
                <w:i/>
                <w:iCs/>
                <w:sz w:val="12"/>
                <w:szCs w:val="12"/>
              </w:rPr>
              <w:t>4</w:t>
            </w:r>
          </w:p>
        </w:tc>
        <w:tc>
          <w:tcPr>
            <w:tcW w:w="1174" w:type="dxa"/>
            <w:tcBorders>
              <w:top w:val="nil"/>
              <w:left w:val="nil"/>
              <w:bottom w:val="double" w:sz="6" w:space="0" w:color="auto"/>
              <w:right w:val="single" w:sz="4" w:space="0" w:color="auto"/>
            </w:tcBorders>
            <w:shd w:val="clear" w:color="000000" w:fill="FFFFFF"/>
            <w:noWrap/>
            <w:vAlign w:val="center"/>
            <w:hideMark/>
          </w:tcPr>
          <w:p w14:paraId="27754A6D" w14:textId="77777777" w:rsidR="00276B07" w:rsidRDefault="00276B07">
            <w:pPr>
              <w:jc w:val="center"/>
              <w:rPr>
                <w:i/>
                <w:iCs/>
                <w:sz w:val="12"/>
                <w:szCs w:val="12"/>
              </w:rPr>
            </w:pPr>
            <w:r>
              <w:rPr>
                <w:i/>
                <w:iCs/>
                <w:sz w:val="12"/>
                <w:szCs w:val="12"/>
              </w:rPr>
              <w:t>5</w:t>
            </w:r>
          </w:p>
        </w:tc>
        <w:tc>
          <w:tcPr>
            <w:tcW w:w="1032" w:type="dxa"/>
            <w:tcBorders>
              <w:top w:val="nil"/>
              <w:left w:val="nil"/>
              <w:bottom w:val="double" w:sz="6" w:space="0" w:color="auto"/>
              <w:right w:val="single" w:sz="4" w:space="0" w:color="auto"/>
            </w:tcBorders>
            <w:shd w:val="clear" w:color="000000" w:fill="FFFFFF"/>
            <w:noWrap/>
            <w:vAlign w:val="center"/>
            <w:hideMark/>
          </w:tcPr>
          <w:p w14:paraId="59B4F244" w14:textId="77777777" w:rsidR="00276B07" w:rsidRDefault="00276B07">
            <w:pPr>
              <w:jc w:val="center"/>
              <w:rPr>
                <w:i/>
                <w:iCs/>
                <w:sz w:val="12"/>
                <w:szCs w:val="12"/>
              </w:rPr>
            </w:pPr>
            <w:r>
              <w:rPr>
                <w:i/>
                <w:iCs/>
                <w:sz w:val="12"/>
                <w:szCs w:val="12"/>
              </w:rPr>
              <w:t>6</w:t>
            </w:r>
          </w:p>
        </w:tc>
        <w:tc>
          <w:tcPr>
            <w:tcW w:w="871" w:type="dxa"/>
            <w:tcBorders>
              <w:top w:val="nil"/>
              <w:left w:val="nil"/>
              <w:bottom w:val="double" w:sz="6" w:space="0" w:color="auto"/>
              <w:right w:val="single" w:sz="8" w:space="0" w:color="auto"/>
            </w:tcBorders>
            <w:shd w:val="clear" w:color="000000" w:fill="FFFFFF"/>
            <w:noWrap/>
            <w:vAlign w:val="center"/>
            <w:hideMark/>
          </w:tcPr>
          <w:p w14:paraId="0DBEFD2A" w14:textId="77777777" w:rsidR="00276B07" w:rsidRDefault="00276B07">
            <w:pPr>
              <w:jc w:val="center"/>
              <w:rPr>
                <w:i/>
                <w:iCs/>
                <w:sz w:val="12"/>
                <w:szCs w:val="12"/>
              </w:rPr>
            </w:pPr>
            <w:r>
              <w:rPr>
                <w:i/>
                <w:iCs/>
                <w:sz w:val="12"/>
                <w:szCs w:val="12"/>
              </w:rPr>
              <w:t>7</w:t>
            </w:r>
          </w:p>
        </w:tc>
      </w:tr>
      <w:tr w:rsidR="00524A95" w14:paraId="3E841F38" w14:textId="77777777" w:rsidTr="00524A95">
        <w:trPr>
          <w:trHeight w:val="89"/>
          <w:jc w:val="center"/>
        </w:trPr>
        <w:tc>
          <w:tcPr>
            <w:tcW w:w="699" w:type="dxa"/>
            <w:tcBorders>
              <w:top w:val="nil"/>
              <w:left w:val="single" w:sz="8" w:space="0" w:color="auto"/>
              <w:bottom w:val="single" w:sz="8" w:space="0" w:color="auto"/>
              <w:right w:val="single" w:sz="4" w:space="0" w:color="auto"/>
            </w:tcBorders>
            <w:shd w:val="clear" w:color="000000" w:fill="BFBFBF"/>
            <w:noWrap/>
            <w:vAlign w:val="center"/>
            <w:hideMark/>
          </w:tcPr>
          <w:p w14:paraId="4FA3BE70" w14:textId="77777777" w:rsidR="00276B07" w:rsidRDefault="00276B07">
            <w:pPr>
              <w:jc w:val="center"/>
              <w:rPr>
                <w:b/>
                <w:bCs/>
                <w:sz w:val="18"/>
                <w:szCs w:val="18"/>
              </w:rPr>
            </w:pPr>
            <w:r>
              <w:rPr>
                <w:b/>
                <w:bCs/>
                <w:sz w:val="18"/>
                <w:szCs w:val="18"/>
              </w:rPr>
              <w:t>1.</w:t>
            </w:r>
          </w:p>
        </w:tc>
        <w:tc>
          <w:tcPr>
            <w:tcW w:w="4642" w:type="dxa"/>
            <w:tcBorders>
              <w:top w:val="nil"/>
              <w:left w:val="nil"/>
              <w:bottom w:val="single" w:sz="8" w:space="0" w:color="auto"/>
              <w:right w:val="single" w:sz="4" w:space="0" w:color="auto"/>
            </w:tcBorders>
            <w:shd w:val="clear" w:color="000000" w:fill="BFBFBF"/>
            <w:noWrap/>
            <w:vAlign w:val="center"/>
            <w:hideMark/>
          </w:tcPr>
          <w:p w14:paraId="57CDA1A2" w14:textId="77777777" w:rsidR="00276B07" w:rsidRDefault="00276B07">
            <w:pPr>
              <w:rPr>
                <w:b/>
                <w:bCs/>
                <w:sz w:val="18"/>
                <w:szCs w:val="18"/>
              </w:rPr>
            </w:pPr>
            <w:proofErr w:type="spellStart"/>
            <w:r>
              <w:rPr>
                <w:b/>
                <w:bCs/>
                <w:sz w:val="18"/>
                <w:szCs w:val="18"/>
              </w:rPr>
              <w:t>Финансијски</w:t>
            </w:r>
            <w:proofErr w:type="spellEnd"/>
            <w:r>
              <w:rPr>
                <w:b/>
                <w:bCs/>
                <w:sz w:val="18"/>
                <w:szCs w:val="18"/>
              </w:rPr>
              <w:t xml:space="preserve"> </w:t>
            </w:r>
            <w:proofErr w:type="spellStart"/>
            <w:proofErr w:type="gramStart"/>
            <w:r>
              <w:rPr>
                <w:b/>
                <w:bCs/>
                <w:sz w:val="18"/>
                <w:szCs w:val="18"/>
              </w:rPr>
              <w:t>приходи</w:t>
            </w:r>
            <w:proofErr w:type="spellEnd"/>
            <w:r>
              <w:rPr>
                <w:b/>
                <w:bCs/>
                <w:sz w:val="18"/>
                <w:szCs w:val="18"/>
              </w:rPr>
              <w:t xml:space="preserve">  (</w:t>
            </w:r>
            <w:proofErr w:type="spellStart"/>
            <w:proofErr w:type="gramEnd"/>
            <w:r>
              <w:rPr>
                <w:b/>
                <w:bCs/>
                <w:sz w:val="18"/>
                <w:szCs w:val="18"/>
              </w:rPr>
              <w:t>а+б</w:t>
            </w:r>
            <w:proofErr w:type="spellEnd"/>
            <w:r>
              <w:rPr>
                <w:b/>
                <w:bCs/>
                <w:sz w:val="18"/>
                <w:szCs w:val="18"/>
              </w:rPr>
              <w:t>)</w:t>
            </w:r>
          </w:p>
        </w:tc>
        <w:tc>
          <w:tcPr>
            <w:tcW w:w="1109" w:type="dxa"/>
            <w:tcBorders>
              <w:top w:val="nil"/>
              <w:left w:val="nil"/>
              <w:bottom w:val="single" w:sz="8" w:space="0" w:color="auto"/>
              <w:right w:val="single" w:sz="4" w:space="0" w:color="auto"/>
            </w:tcBorders>
            <w:shd w:val="clear" w:color="000000" w:fill="BFBFBF"/>
            <w:noWrap/>
            <w:vAlign w:val="center"/>
            <w:hideMark/>
          </w:tcPr>
          <w:p w14:paraId="06BEA09E" w14:textId="77777777" w:rsidR="00276B07" w:rsidRDefault="00276B07">
            <w:pPr>
              <w:jc w:val="right"/>
              <w:rPr>
                <w:b/>
                <w:bCs/>
                <w:sz w:val="18"/>
                <w:szCs w:val="18"/>
              </w:rPr>
            </w:pPr>
            <w:r>
              <w:rPr>
                <w:b/>
                <w:bCs/>
                <w:sz w:val="18"/>
                <w:szCs w:val="18"/>
              </w:rPr>
              <w:t>208.499</w:t>
            </w:r>
          </w:p>
        </w:tc>
        <w:tc>
          <w:tcPr>
            <w:tcW w:w="1528" w:type="dxa"/>
            <w:tcBorders>
              <w:top w:val="nil"/>
              <w:left w:val="nil"/>
              <w:bottom w:val="single" w:sz="8" w:space="0" w:color="auto"/>
              <w:right w:val="single" w:sz="4" w:space="0" w:color="auto"/>
            </w:tcBorders>
            <w:shd w:val="clear" w:color="000000" w:fill="BFBFBF"/>
            <w:noWrap/>
            <w:vAlign w:val="center"/>
            <w:hideMark/>
          </w:tcPr>
          <w:p w14:paraId="5A247BED" w14:textId="77777777" w:rsidR="00276B07" w:rsidRDefault="00276B07">
            <w:pPr>
              <w:jc w:val="right"/>
              <w:rPr>
                <w:b/>
                <w:bCs/>
                <w:sz w:val="18"/>
                <w:szCs w:val="18"/>
              </w:rPr>
            </w:pPr>
            <w:r>
              <w:rPr>
                <w:b/>
                <w:bCs/>
                <w:sz w:val="18"/>
                <w:szCs w:val="18"/>
              </w:rPr>
              <w:t>270.000</w:t>
            </w:r>
          </w:p>
        </w:tc>
        <w:tc>
          <w:tcPr>
            <w:tcW w:w="1174" w:type="dxa"/>
            <w:tcBorders>
              <w:top w:val="nil"/>
              <w:left w:val="nil"/>
              <w:bottom w:val="single" w:sz="8" w:space="0" w:color="auto"/>
              <w:right w:val="single" w:sz="4" w:space="0" w:color="auto"/>
            </w:tcBorders>
            <w:shd w:val="clear" w:color="000000" w:fill="BFBFBF"/>
            <w:noWrap/>
            <w:vAlign w:val="center"/>
            <w:hideMark/>
          </w:tcPr>
          <w:p w14:paraId="44B32B95" w14:textId="77777777" w:rsidR="00276B07" w:rsidRDefault="00276B07">
            <w:pPr>
              <w:jc w:val="right"/>
              <w:rPr>
                <w:b/>
                <w:bCs/>
                <w:sz w:val="18"/>
                <w:szCs w:val="18"/>
              </w:rPr>
            </w:pPr>
            <w:r>
              <w:rPr>
                <w:b/>
                <w:bCs/>
                <w:sz w:val="18"/>
                <w:szCs w:val="18"/>
              </w:rPr>
              <w:t>221.264</w:t>
            </w:r>
          </w:p>
        </w:tc>
        <w:tc>
          <w:tcPr>
            <w:tcW w:w="1032" w:type="dxa"/>
            <w:tcBorders>
              <w:top w:val="nil"/>
              <w:left w:val="nil"/>
              <w:bottom w:val="single" w:sz="8" w:space="0" w:color="auto"/>
              <w:right w:val="single" w:sz="4" w:space="0" w:color="auto"/>
            </w:tcBorders>
            <w:shd w:val="clear" w:color="000000" w:fill="BFBFBF"/>
            <w:noWrap/>
            <w:vAlign w:val="center"/>
            <w:hideMark/>
          </w:tcPr>
          <w:p w14:paraId="289BCFF8" w14:textId="77777777" w:rsidR="00276B07" w:rsidRDefault="00276B07">
            <w:pPr>
              <w:jc w:val="center"/>
              <w:rPr>
                <w:b/>
                <w:bCs/>
                <w:sz w:val="18"/>
                <w:szCs w:val="18"/>
              </w:rPr>
            </w:pPr>
            <w:r>
              <w:rPr>
                <w:b/>
                <w:bCs/>
                <w:sz w:val="18"/>
                <w:szCs w:val="18"/>
              </w:rPr>
              <w:t>106</w:t>
            </w:r>
          </w:p>
        </w:tc>
        <w:tc>
          <w:tcPr>
            <w:tcW w:w="871" w:type="dxa"/>
            <w:tcBorders>
              <w:top w:val="nil"/>
              <w:left w:val="nil"/>
              <w:bottom w:val="single" w:sz="8" w:space="0" w:color="auto"/>
              <w:right w:val="single" w:sz="8" w:space="0" w:color="auto"/>
            </w:tcBorders>
            <w:shd w:val="clear" w:color="000000" w:fill="BFBFBF"/>
            <w:noWrap/>
            <w:vAlign w:val="center"/>
            <w:hideMark/>
          </w:tcPr>
          <w:p w14:paraId="7C861297" w14:textId="77777777" w:rsidR="00276B07" w:rsidRDefault="00276B07">
            <w:pPr>
              <w:jc w:val="center"/>
              <w:rPr>
                <w:b/>
                <w:bCs/>
                <w:sz w:val="18"/>
                <w:szCs w:val="18"/>
              </w:rPr>
            </w:pPr>
            <w:r>
              <w:rPr>
                <w:b/>
                <w:bCs/>
                <w:sz w:val="18"/>
                <w:szCs w:val="18"/>
              </w:rPr>
              <w:t>82</w:t>
            </w:r>
          </w:p>
        </w:tc>
      </w:tr>
      <w:tr w:rsidR="00AD0AEE" w14:paraId="4E6F59B9" w14:textId="77777777" w:rsidTr="00524A95">
        <w:trPr>
          <w:trHeight w:val="249"/>
          <w:jc w:val="center"/>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14:paraId="6DAE84A1" w14:textId="77777777" w:rsidR="00276B07" w:rsidRDefault="00276B07">
            <w:pPr>
              <w:jc w:val="center"/>
              <w:rPr>
                <w:i/>
                <w:iCs/>
                <w:sz w:val="18"/>
                <w:szCs w:val="18"/>
              </w:rPr>
            </w:pPr>
            <w:r>
              <w:rPr>
                <w:i/>
                <w:iCs/>
                <w:sz w:val="18"/>
                <w:szCs w:val="18"/>
              </w:rPr>
              <w:t>а)</w:t>
            </w:r>
          </w:p>
        </w:tc>
        <w:tc>
          <w:tcPr>
            <w:tcW w:w="4642" w:type="dxa"/>
            <w:tcBorders>
              <w:top w:val="nil"/>
              <w:left w:val="nil"/>
              <w:bottom w:val="single" w:sz="4" w:space="0" w:color="auto"/>
              <w:right w:val="single" w:sz="4" w:space="0" w:color="auto"/>
            </w:tcBorders>
            <w:shd w:val="clear" w:color="auto" w:fill="auto"/>
            <w:noWrap/>
            <w:vAlign w:val="center"/>
            <w:hideMark/>
          </w:tcPr>
          <w:p w14:paraId="5B22F3CC" w14:textId="77777777" w:rsidR="00276B07" w:rsidRDefault="00276B07">
            <w:pPr>
              <w:rPr>
                <w:i/>
                <w:iCs/>
                <w:sz w:val="18"/>
                <w:szCs w:val="18"/>
              </w:rPr>
            </w:pPr>
            <w:r>
              <w:rPr>
                <w:i/>
                <w:iCs/>
                <w:sz w:val="18"/>
                <w:szCs w:val="18"/>
              </w:rPr>
              <w:t xml:space="preserve"> </w:t>
            </w:r>
            <w:proofErr w:type="spellStart"/>
            <w:r>
              <w:rPr>
                <w:i/>
                <w:iCs/>
                <w:sz w:val="18"/>
                <w:szCs w:val="18"/>
              </w:rPr>
              <w:t>Приходи</w:t>
            </w:r>
            <w:proofErr w:type="spellEnd"/>
            <w:r>
              <w:rPr>
                <w:i/>
                <w:iCs/>
                <w:sz w:val="18"/>
                <w:szCs w:val="18"/>
              </w:rPr>
              <w:t xml:space="preserve"> </w:t>
            </w:r>
            <w:proofErr w:type="spellStart"/>
            <w:r>
              <w:rPr>
                <w:i/>
                <w:iCs/>
                <w:sz w:val="18"/>
                <w:szCs w:val="18"/>
              </w:rPr>
              <w:t>од</w:t>
            </w:r>
            <w:proofErr w:type="spellEnd"/>
            <w:r>
              <w:rPr>
                <w:i/>
                <w:iCs/>
                <w:sz w:val="18"/>
                <w:szCs w:val="18"/>
              </w:rPr>
              <w:t xml:space="preserve"> </w:t>
            </w:r>
            <w:proofErr w:type="spellStart"/>
            <w:r>
              <w:rPr>
                <w:i/>
                <w:iCs/>
                <w:sz w:val="18"/>
                <w:szCs w:val="18"/>
              </w:rPr>
              <w:t>камата</w:t>
            </w:r>
            <w:proofErr w:type="spellEnd"/>
          </w:p>
        </w:tc>
        <w:tc>
          <w:tcPr>
            <w:tcW w:w="1109" w:type="dxa"/>
            <w:tcBorders>
              <w:top w:val="nil"/>
              <w:left w:val="nil"/>
              <w:bottom w:val="single" w:sz="4" w:space="0" w:color="auto"/>
              <w:right w:val="single" w:sz="4" w:space="0" w:color="auto"/>
            </w:tcBorders>
            <w:shd w:val="clear" w:color="auto" w:fill="auto"/>
            <w:noWrap/>
            <w:vAlign w:val="center"/>
            <w:hideMark/>
          </w:tcPr>
          <w:p w14:paraId="66EFB4BF" w14:textId="77777777" w:rsidR="00276B07" w:rsidRDefault="00276B07">
            <w:pPr>
              <w:jc w:val="right"/>
              <w:rPr>
                <w:i/>
                <w:iCs/>
                <w:sz w:val="18"/>
                <w:szCs w:val="18"/>
              </w:rPr>
            </w:pPr>
            <w:r>
              <w:rPr>
                <w:i/>
                <w:iCs/>
                <w:sz w:val="18"/>
                <w:szCs w:val="18"/>
              </w:rPr>
              <w:t>208.499</w:t>
            </w:r>
          </w:p>
        </w:tc>
        <w:tc>
          <w:tcPr>
            <w:tcW w:w="1528" w:type="dxa"/>
            <w:tcBorders>
              <w:top w:val="nil"/>
              <w:left w:val="nil"/>
              <w:bottom w:val="single" w:sz="4" w:space="0" w:color="auto"/>
              <w:right w:val="single" w:sz="4" w:space="0" w:color="auto"/>
            </w:tcBorders>
            <w:shd w:val="clear" w:color="auto" w:fill="auto"/>
            <w:noWrap/>
            <w:vAlign w:val="center"/>
            <w:hideMark/>
          </w:tcPr>
          <w:p w14:paraId="14F5E2D9" w14:textId="77777777" w:rsidR="00276B07" w:rsidRDefault="00276B07">
            <w:pPr>
              <w:jc w:val="right"/>
              <w:rPr>
                <w:i/>
                <w:iCs/>
                <w:sz w:val="18"/>
                <w:szCs w:val="18"/>
              </w:rPr>
            </w:pPr>
            <w:r>
              <w:rPr>
                <w:i/>
                <w:iCs/>
                <w:sz w:val="18"/>
                <w:szCs w:val="18"/>
              </w:rPr>
              <w:t>270.000</w:t>
            </w:r>
          </w:p>
        </w:tc>
        <w:tc>
          <w:tcPr>
            <w:tcW w:w="1174" w:type="dxa"/>
            <w:tcBorders>
              <w:top w:val="nil"/>
              <w:left w:val="nil"/>
              <w:bottom w:val="single" w:sz="4" w:space="0" w:color="auto"/>
              <w:right w:val="single" w:sz="4" w:space="0" w:color="auto"/>
            </w:tcBorders>
            <w:shd w:val="clear" w:color="auto" w:fill="auto"/>
            <w:noWrap/>
            <w:vAlign w:val="center"/>
            <w:hideMark/>
          </w:tcPr>
          <w:p w14:paraId="380C620B" w14:textId="77777777" w:rsidR="00276B07" w:rsidRDefault="00276B07">
            <w:pPr>
              <w:jc w:val="right"/>
              <w:rPr>
                <w:i/>
                <w:iCs/>
                <w:sz w:val="18"/>
                <w:szCs w:val="18"/>
              </w:rPr>
            </w:pPr>
            <w:r>
              <w:rPr>
                <w:i/>
                <w:iCs/>
                <w:sz w:val="18"/>
                <w:szCs w:val="18"/>
              </w:rPr>
              <w:t>220.834</w:t>
            </w:r>
          </w:p>
        </w:tc>
        <w:tc>
          <w:tcPr>
            <w:tcW w:w="1032" w:type="dxa"/>
            <w:tcBorders>
              <w:top w:val="nil"/>
              <w:left w:val="nil"/>
              <w:bottom w:val="single" w:sz="4" w:space="0" w:color="auto"/>
              <w:right w:val="single" w:sz="4" w:space="0" w:color="auto"/>
            </w:tcBorders>
            <w:shd w:val="clear" w:color="auto" w:fill="auto"/>
            <w:noWrap/>
            <w:vAlign w:val="center"/>
            <w:hideMark/>
          </w:tcPr>
          <w:p w14:paraId="4E1A1736" w14:textId="77777777" w:rsidR="00276B07" w:rsidRDefault="00276B07">
            <w:pPr>
              <w:jc w:val="center"/>
              <w:rPr>
                <w:i/>
                <w:iCs/>
                <w:sz w:val="18"/>
                <w:szCs w:val="18"/>
              </w:rPr>
            </w:pPr>
            <w:r>
              <w:rPr>
                <w:i/>
                <w:iCs/>
                <w:sz w:val="18"/>
                <w:szCs w:val="18"/>
              </w:rPr>
              <w:t>106</w:t>
            </w:r>
          </w:p>
        </w:tc>
        <w:tc>
          <w:tcPr>
            <w:tcW w:w="871" w:type="dxa"/>
            <w:tcBorders>
              <w:top w:val="nil"/>
              <w:left w:val="nil"/>
              <w:bottom w:val="single" w:sz="4" w:space="0" w:color="auto"/>
              <w:right w:val="single" w:sz="8" w:space="0" w:color="auto"/>
            </w:tcBorders>
            <w:shd w:val="clear" w:color="auto" w:fill="auto"/>
            <w:noWrap/>
            <w:vAlign w:val="center"/>
            <w:hideMark/>
          </w:tcPr>
          <w:p w14:paraId="59F95CF0" w14:textId="77777777" w:rsidR="00276B07" w:rsidRDefault="00276B07">
            <w:pPr>
              <w:jc w:val="center"/>
              <w:rPr>
                <w:i/>
                <w:iCs/>
                <w:sz w:val="18"/>
                <w:szCs w:val="18"/>
              </w:rPr>
            </w:pPr>
            <w:r>
              <w:rPr>
                <w:i/>
                <w:iCs/>
                <w:sz w:val="18"/>
                <w:szCs w:val="18"/>
              </w:rPr>
              <w:t>82</w:t>
            </w:r>
          </w:p>
        </w:tc>
      </w:tr>
      <w:tr w:rsidR="00AD0AEE" w14:paraId="20E8DA66" w14:textId="77777777" w:rsidTr="00524A95">
        <w:trPr>
          <w:trHeight w:val="249"/>
          <w:jc w:val="center"/>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14:paraId="20D1F5AF" w14:textId="77777777" w:rsidR="00276B07" w:rsidRDefault="00276B07">
            <w:pPr>
              <w:jc w:val="center"/>
              <w:rPr>
                <w:sz w:val="18"/>
                <w:szCs w:val="18"/>
              </w:rPr>
            </w:pPr>
            <w:r>
              <w:rPr>
                <w:sz w:val="18"/>
                <w:szCs w:val="18"/>
              </w:rPr>
              <w:t>-</w:t>
            </w:r>
          </w:p>
        </w:tc>
        <w:tc>
          <w:tcPr>
            <w:tcW w:w="4642" w:type="dxa"/>
            <w:tcBorders>
              <w:top w:val="nil"/>
              <w:left w:val="nil"/>
              <w:bottom w:val="single" w:sz="4" w:space="0" w:color="auto"/>
              <w:right w:val="single" w:sz="4" w:space="0" w:color="auto"/>
            </w:tcBorders>
            <w:shd w:val="clear" w:color="auto" w:fill="auto"/>
            <w:noWrap/>
            <w:vAlign w:val="center"/>
            <w:hideMark/>
          </w:tcPr>
          <w:p w14:paraId="31CB0E7F" w14:textId="77777777" w:rsidR="00276B07" w:rsidRDefault="00276B07">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камата</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орочена</w:t>
            </w:r>
            <w:proofErr w:type="spellEnd"/>
            <w:r>
              <w:rPr>
                <w:sz w:val="18"/>
                <w:szCs w:val="18"/>
              </w:rPr>
              <w:t xml:space="preserve"> </w:t>
            </w:r>
            <w:proofErr w:type="spellStart"/>
            <w:r>
              <w:rPr>
                <w:sz w:val="18"/>
                <w:szCs w:val="18"/>
              </w:rPr>
              <w:t>средства</w:t>
            </w:r>
            <w:proofErr w:type="spellEnd"/>
            <w:r>
              <w:rPr>
                <w:sz w:val="18"/>
                <w:szCs w:val="18"/>
              </w:rPr>
              <w:t xml:space="preserve"> </w:t>
            </w:r>
            <w:proofErr w:type="spellStart"/>
            <w:r>
              <w:rPr>
                <w:sz w:val="18"/>
                <w:szCs w:val="18"/>
              </w:rPr>
              <w:t>код</w:t>
            </w:r>
            <w:proofErr w:type="spellEnd"/>
            <w:r>
              <w:rPr>
                <w:sz w:val="18"/>
                <w:szCs w:val="18"/>
              </w:rPr>
              <w:t xml:space="preserve"> </w:t>
            </w:r>
            <w:proofErr w:type="spellStart"/>
            <w:r>
              <w:rPr>
                <w:sz w:val="18"/>
                <w:szCs w:val="18"/>
              </w:rPr>
              <w:t>банака</w:t>
            </w:r>
            <w:proofErr w:type="spellEnd"/>
            <w:r>
              <w:rPr>
                <w:sz w:val="18"/>
                <w:szCs w:val="18"/>
              </w:rPr>
              <w:t xml:space="preserve"> у РС </w:t>
            </w:r>
          </w:p>
        </w:tc>
        <w:tc>
          <w:tcPr>
            <w:tcW w:w="1109" w:type="dxa"/>
            <w:tcBorders>
              <w:top w:val="nil"/>
              <w:left w:val="nil"/>
              <w:bottom w:val="single" w:sz="4" w:space="0" w:color="auto"/>
              <w:right w:val="single" w:sz="4" w:space="0" w:color="auto"/>
            </w:tcBorders>
            <w:shd w:val="clear" w:color="auto" w:fill="auto"/>
            <w:noWrap/>
            <w:vAlign w:val="center"/>
            <w:hideMark/>
          </w:tcPr>
          <w:p w14:paraId="55F7E265" w14:textId="77777777" w:rsidR="00276B07" w:rsidRDefault="00276B07">
            <w:pPr>
              <w:jc w:val="right"/>
              <w:rPr>
                <w:sz w:val="18"/>
                <w:szCs w:val="18"/>
              </w:rPr>
            </w:pPr>
            <w:r>
              <w:rPr>
                <w:sz w:val="18"/>
                <w:szCs w:val="18"/>
              </w:rPr>
              <w:t>108.581</w:t>
            </w:r>
          </w:p>
        </w:tc>
        <w:tc>
          <w:tcPr>
            <w:tcW w:w="1528" w:type="dxa"/>
            <w:tcBorders>
              <w:top w:val="nil"/>
              <w:left w:val="nil"/>
              <w:bottom w:val="single" w:sz="4" w:space="0" w:color="auto"/>
              <w:right w:val="single" w:sz="4" w:space="0" w:color="auto"/>
            </w:tcBorders>
            <w:shd w:val="clear" w:color="auto" w:fill="auto"/>
            <w:noWrap/>
            <w:vAlign w:val="center"/>
            <w:hideMark/>
          </w:tcPr>
          <w:p w14:paraId="21B528BD" w14:textId="2EBB5016" w:rsidR="00276B07" w:rsidRDefault="00276B07">
            <w:pPr>
              <w:jc w:val="right"/>
              <w:rPr>
                <w:sz w:val="18"/>
                <w:szCs w:val="18"/>
              </w:rPr>
            </w:pPr>
            <w:r>
              <w:rPr>
                <w:sz w:val="18"/>
                <w:szCs w:val="18"/>
              </w:rPr>
              <w:t> 0</w:t>
            </w:r>
          </w:p>
        </w:tc>
        <w:tc>
          <w:tcPr>
            <w:tcW w:w="1174" w:type="dxa"/>
            <w:tcBorders>
              <w:top w:val="nil"/>
              <w:left w:val="nil"/>
              <w:bottom w:val="single" w:sz="4" w:space="0" w:color="auto"/>
              <w:right w:val="single" w:sz="4" w:space="0" w:color="auto"/>
            </w:tcBorders>
            <w:shd w:val="clear" w:color="auto" w:fill="auto"/>
            <w:noWrap/>
            <w:vAlign w:val="center"/>
            <w:hideMark/>
          </w:tcPr>
          <w:p w14:paraId="3DE8B1A7" w14:textId="77777777" w:rsidR="00276B07" w:rsidRDefault="00276B07">
            <w:pPr>
              <w:jc w:val="right"/>
              <w:rPr>
                <w:sz w:val="18"/>
                <w:szCs w:val="18"/>
              </w:rPr>
            </w:pPr>
            <w:r>
              <w:rPr>
                <w:sz w:val="18"/>
                <w:szCs w:val="18"/>
              </w:rPr>
              <w:t>128.620</w:t>
            </w:r>
          </w:p>
        </w:tc>
        <w:tc>
          <w:tcPr>
            <w:tcW w:w="1032" w:type="dxa"/>
            <w:tcBorders>
              <w:top w:val="nil"/>
              <w:left w:val="nil"/>
              <w:bottom w:val="single" w:sz="4" w:space="0" w:color="auto"/>
              <w:right w:val="single" w:sz="4" w:space="0" w:color="auto"/>
            </w:tcBorders>
            <w:shd w:val="clear" w:color="auto" w:fill="auto"/>
            <w:noWrap/>
            <w:vAlign w:val="center"/>
            <w:hideMark/>
          </w:tcPr>
          <w:p w14:paraId="22F42917" w14:textId="77777777" w:rsidR="00276B07" w:rsidRDefault="00276B07">
            <w:pPr>
              <w:jc w:val="center"/>
              <w:rPr>
                <w:sz w:val="18"/>
                <w:szCs w:val="18"/>
              </w:rPr>
            </w:pPr>
            <w:r>
              <w:rPr>
                <w:sz w:val="18"/>
                <w:szCs w:val="18"/>
              </w:rPr>
              <w:t>118</w:t>
            </w:r>
          </w:p>
        </w:tc>
        <w:tc>
          <w:tcPr>
            <w:tcW w:w="871" w:type="dxa"/>
            <w:tcBorders>
              <w:top w:val="nil"/>
              <w:left w:val="nil"/>
              <w:bottom w:val="single" w:sz="4" w:space="0" w:color="auto"/>
              <w:right w:val="single" w:sz="8" w:space="0" w:color="auto"/>
            </w:tcBorders>
            <w:shd w:val="clear" w:color="auto" w:fill="auto"/>
            <w:noWrap/>
            <w:vAlign w:val="center"/>
            <w:hideMark/>
          </w:tcPr>
          <w:p w14:paraId="0BD90D88" w14:textId="1B72F3F4" w:rsidR="00276B07" w:rsidRDefault="00276B07">
            <w:pPr>
              <w:jc w:val="center"/>
              <w:rPr>
                <w:i/>
                <w:iCs/>
                <w:sz w:val="18"/>
                <w:szCs w:val="18"/>
              </w:rPr>
            </w:pPr>
            <w:r>
              <w:rPr>
                <w:i/>
                <w:iCs/>
                <w:sz w:val="18"/>
                <w:szCs w:val="18"/>
              </w:rPr>
              <w:t>0</w:t>
            </w:r>
          </w:p>
        </w:tc>
      </w:tr>
      <w:tr w:rsidR="00AD0AEE" w14:paraId="58DB060B" w14:textId="77777777" w:rsidTr="00524A95">
        <w:trPr>
          <w:trHeight w:val="249"/>
          <w:jc w:val="center"/>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14:paraId="200F332E" w14:textId="77777777" w:rsidR="00276B07" w:rsidRDefault="00276B07">
            <w:pPr>
              <w:jc w:val="center"/>
              <w:rPr>
                <w:sz w:val="18"/>
                <w:szCs w:val="18"/>
              </w:rPr>
            </w:pPr>
            <w:r>
              <w:rPr>
                <w:sz w:val="18"/>
                <w:szCs w:val="18"/>
              </w:rPr>
              <w:t>-</w:t>
            </w:r>
          </w:p>
        </w:tc>
        <w:tc>
          <w:tcPr>
            <w:tcW w:w="4642" w:type="dxa"/>
            <w:tcBorders>
              <w:top w:val="nil"/>
              <w:left w:val="nil"/>
              <w:bottom w:val="single" w:sz="4" w:space="0" w:color="auto"/>
              <w:right w:val="single" w:sz="4" w:space="0" w:color="auto"/>
            </w:tcBorders>
            <w:shd w:val="clear" w:color="auto" w:fill="auto"/>
            <w:noWrap/>
            <w:vAlign w:val="center"/>
            <w:hideMark/>
          </w:tcPr>
          <w:p w14:paraId="022B2110" w14:textId="77777777" w:rsidR="00276B07" w:rsidRDefault="00276B07">
            <w:pPr>
              <w:rPr>
                <w:sz w:val="18"/>
                <w:szCs w:val="18"/>
              </w:rPr>
            </w:pPr>
            <w:proofErr w:type="spellStart"/>
            <w:r>
              <w:rPr>
                <w:sz w:val="18"/>
                <w:szCs w:val="18"/>
              </w:rPr>
              <w:t>Затезне</w:t>
            </w:r>
            <w:proofErr w:type="spellEnd"/>
            <w:r>
              <w:rPr>
                <w:sz w:val="18"/>
                <w:szCs w:val="18"/>
              </w:rPr>
              <w:t xml:space="preserve"> </w:t>
            </w:r>
            <w:proofErr w:type="spellStart"/>
            <w:r>
              <w:rPr>
                <w:sz w:val="18"/>
                <w:szCs w:val="18"/>
              </w:rPr>
              <w:t>камате</w:t>
            </w:r>
            <w:proofErr w:type="spellEnd"/>
            <w:r>
              <w:rPr>
                <w:sz w:val="18"/>
                <w:szCs w:val="18"/>
              </w:rPr>
              <w:t xml:space="preserve"> у </w:t>
            </w:r>
            <w:proofErr w:type="spellStart"/>
            <w:r>
              <w:rPr>
                <w:sz w:val="18"/>
                <w:szCs w:val="18"/>
              </w:rPr>
              <w:t>земљи</w:t>
            </w:r>
            <w:proofErr w:type="spellEnd"/>
            <w:r>
              <w:rPr>
                <w:sz w:val="18"/>
                <w:szCs w:val="18"/>
              </w:rPr>
              <w:t xml:space="preserve"> и </w:t>
            </w:r>
            <w:proofErr w:type="spellStart"/>
            <w:r>
              <w:rPr>
                <w:sz w:val="18"/>
                <w:szCs w:val="18"/>
              </w:rPr>
              <w:t>иностранству</w:t>
            </w:r>
            <w:proofErr w:type="spellEnd"/>
          </w:p>
        </w:tc>
        <w:tc>
          <w:tcPr>
            <w:tcW w:w="1109" w:type="dxa"/>
            <w:tcBorders>
              <w:top w:val="nil"/>
              <w:left w:val="nil"/>
              <w:bottom w:val="single" w:sz="4" w:space="0" w:color="auto"/>
              <w:right w:val="single" w:sz="4" w:space="0" w:color="auto"/>
            </w:tcBorders>
            <w:shd w:val="clear" w:color="auto" w:fill="auto"/>
            <w:noWrap/>
            <w:vAlign w:val="center"/>
            <w:hideMark/>
          </w:tcPr>
          <w:p w14:paraId="4BA022E0" w14:textId="77777777" w:rsidR="00276B07" w:rsidRDefault="00276B07">
            <w:pPr>
              <w:jc w:val="right"/>
              <w:rPr>
                <w:sz w:val="18"/>
                <w:szCs w:val="18"/>
              </w:rPr>
            </w:pPr>
            <w:r>
              <w:rPr>
                <w:sz w:val="18"/>
                <w:szCs w:val="18"/>
              </w:rPr>
              <w:t>99.838</w:t>
            </w:r>
          </w:p>
        </w:tc>
        <w:tc>
          <w:tcPr>
            <w:tcW w:w="1528" w:type="dxa"/>
            <w:tcBorders>
              <w:top w:val="nil"/>
              <w:left w:val="nil"/>
              <w:bottom w:val="single" w:sz="4" w:space="0" w:color="auto"/>
              <w:right w:val="single" w:sz="4" w:space="0" w:color="auto"/>
            </w:tcBorders>
            <w:shd w:val="clear" w:color="auto" w:fill="auto"/>
            <w:noWrap/>
            <w:vAlign w:val="center"/>
            <w:hideMark/>
          </w:tcPr>
          <w:p w14:paraId="5966D0D4" w14:textId="77777777" w:rsidR="00276B07" w:rsidRDefault="00276B07">
            <w:pPr>
              <w:jc w:val="right"/>
              <w:rPr>
                <w:sz w:val="18"/>
                <w:szCs w:val="18"/>
              </w:rPr>
            </w:pPr>
            <w:r>
              <w:rPr>
                <w:sz w:val="18"/>
                <w:szCs w:val="18"/>
              </w:rPr>
              <w:t>270.000</w:t>
            </w:r>
          </w:p>
        </w:tc>
        <w:tc>
          <w:tcPr>
            <w:tcW w:w="1174" w:type="dxa"/>
            <w:tcBorders>
              <w:top w:val="nil"/>
              <w:left w:val="nil"/>
              <w:bottom w:val="single" w:sz="4" w:space="0" w:color="auto"/>
              <w:right w:val="single" w:sz="4" w:space="0" w:color="auto"/>
            </w:tcBorders>
            <w:shd w:val="clear" w:color="auto" w:fill="auto"/>
            <w:noWrap/>
            <w:vAlign w:val="center"/>
            <w:hideMark/>
          </w:tcPr>
          <w:p w14:paraId="5866439C" w14:textId="77777777" w:rsidR="00276B07" w:rsidRDefault="00276B07">
            <w:pPr>
              <w:jc w:val="right"/>
              <w:rPr>
                <w:sz w:val="18"/>
                <w:szCs w:val="18"/>
              </w:rPr>
            </w:pPr>
            <w:r>
              <w:rPr>
                <w:sz w:val="18"/>
                <w:szCs w:val="18"/>
              </w:rPr>
              <w:t>92.214</w:t>
            </w:r>
          </w:p>
        </w:tc>
        <w:tc>
          <w:tcPr>
            <w:tcW w:w="1032" w:type="dxa"/>
            <w:tcBorders>
              <w:top w:val="nil"/>
              <w:left w:val="nil"/>
              <w:bottom w:val="single" w:sz="4" w:space="0" w:color="auto"/>
              <w:right w:val="single" w:sz="4" w:space="0" w:color="auto"/>
            </w:tcBorders>
            <w:shd w:val="clear" w:color="auto" w:fill="auto"/>
            <w:noWrap/>
            <w:vAlign w:val="center"/>
            <w:hideMark/>
          </w:tcPr>
          <w:p w14:paraId="663C9568" w14:textId="77777777" w:rsidR="00276B07" w:rsidRDefault="00276B07">
            <w:pPr>
              <w:jc w:val="center"/>
              <w:rPr>
                <w:sz w:val="18"/>
                <w:szCs w:val="18"/>
              </w:rPr>
            </w:pPr>
            <w:r>
              <w:rPr>
                <w:sz w:val="18"/>
                <w:szCs w:val="18"/>
              </w:rPr>
              <w:t>92</w:t>
            </w:r>
          </w:p>
        </w:tc>
        <w:tc>
          <w:tcPr>
            <w:tcW w:w="871" w:type="dxa"/>
            <w:tcBorders>
              <w:top w:val="nil"/>
              <w:left w:val="nil"/>
              <w:bottom w:val="single" w:sz="4" w:space="0" w:color="auto"/>
              <w:right w:val="single" w:sz="8" w:space="0" w:color="auto"/>
            </w:tcBorders>
            <w:shd w:val="clear" w:color="auto" w:fill="auto"/>
            <w:noWrap/>
            <w:vAlign w:val="center"/>
            <w:hideMark/>
          </w:tcPr>
          <w:p w14:paraId="3D3C998A" w14:textId="77777777" w:rsidR="00276B07" w:rsidRDefault="00276B07">
            <w:pPr>
              <w:jc w:val="center"/>
              <w:rPr>
                <w:i/>
                <w:iCs/>
                <w:sz w:val="18"/>
                <w:szCs w:val="18"/>
              </w:rPr>
            </w:pPr>
            <w:r>
              <w:rPr>
                <w:i/>
                <w:iCs/>
                <w:sz w:val="18"/>
                <w:szCs w:val="18"/>
              </w:rPr>
              <w:t>34</w:t>
            </w:r>
          </w:p>
        </w:tc>
      </w:tr>
      <w:tr w:rsidR="00AD0AEE" w14:paraId="41A1E26B" w14:textId="77777777" w:rsidTr="00524A95">
        <w:trPr>
          <w:trHeight w:val="264"/>
          <w:jc w:val="center"/>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14:paraId="3807E8C8" w14:textId="77777777" w:rsidR="00276B07" w:rsidRDefault="00276B07">
            <w:pPr>
              <w:jc w:val="center"/>
              <w:rPr>
                <w:sz w:val="18"/>
                <w:szCs w:val="18"/>
              </w:rPr>
            </w:pPr>
            <w:r>
              <w:rPr>
                <w:sz w:val="18"/>
                <w:szCs w:val="18"/>
              </w:rPr>
              <w:t>-</w:t>
            </w:r>
          </w:p>
        </w:tc>
        <w:tc>
          <w:tcPr>
            <w:tcW w:w="4642" w:type="dxa"/>
            <w:tcBorders>
              <w:top w:val="nil"/>
              <w:left w:val="nil"/>
              <w:bottom w:val="single" w:sz="4" w:space="0" w:color="auto"/>
              <w:right w:val="single" w:sz="4" w:space="0" w:color="auto"/>
            </w:tcBorders>
            <w:shd w:val="clear" w:color="auto" w:fill="auto"/>
            <w:noWrap/>
            <w:vAlign w:val="center"/>
            <w:hideMark/>
          </w:tcPr>
          <w:p w14:paraId="227A2417" w14:textId="77777777" w:rsidR="00276B07" w:rsidRDefault="00276B07">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осталих</w:t>
            </w:r>
            <w:proofErr w:type="spellEnd"/>
            <w:r>
              <w:rPr>
                <w:sz w:val="18"/>
                <w:szCs w:val="18"/>
              </w:rPr>
              <w:t xml:space="preserve"> </w:t>
            </w:r>
            <w:proofErr w:type="spellStart"/>
            <w:r>
              <w:rPr>
                <w:sz w:val="18"/>
                <w:szCs w:val="18"/>
              </w:rPr>
              <w:t>камата</w:t>
            </w:r>
            <w:proofErr w:type="spellEnd"/>
            <w:r>
              <w:rPr>
                <w:sz w:val="18"/>
                <w:szCs w:val="18"/>
              </w:rPr>
              <w:t xml:space="preserve"> </w:t>
            </w:r>
          </w:p>
        </w:tc>
        <w:tc>
          <w:tcPr>
            <w:tcW w:w="1109" w:type="dxa"/>
            <w:tcBorders>
              <w:top w:val="nil"/>
              <w:left w:val="nil"/>
              <w:bottom w:val="single" w:sz="4" w:space="0" w:color="auto"/>
              <w:right w:val="single" w:sz="4" w:space="0" w:color="auto"/>
            </w:tcBorders>
            <w:shd w:val="clear" w:color="auto" w:fill="auto"/>
            <w:noWrap/>
            <w:vAlign w:val="center"/>
            <w:hideMark/>
          </w:tcPr>
          <w:p w14:paraId="42C73B41" w14:textId="77777777" w:rsidR="00276B07" w:rsidRDefault="00276B07">
            <w:pPr>
              <w:jc w:val="right"/>
              <w:rPr>
                <w:sz w:val="18"/>
                <w:szCs w:val="18"/>
              </w:rPr>
            </w:pPr>
            <w:r>
              <w:rPr>
                <w:sz w:val="18"/>
                <w:szCs w:val="18"/>
              </w:rPr>
              <w:t>80</w:t>
            </w:r>
          </w:p>
        </w:tc>
        <w:tc>
          <w:tcPr>
            <w:tcW w:w="1528" w:type="dxa"/>
            <w:tcBorders>
              <w:top w:val="nil"/>
              <w:left w:val="nil"/>
              <w:bottom w:val="single" w:sz="4" w:space="0" w:color="auto"/>
              <w:right w:val="single" w:sz="4" w:space="0" w:color="auto"/>
            </w:tcBorders>
            <w:shd w:val="clear" w:color="auto" w:fill="auto"/>
            <w:noWrap/>
            <w:vAlign w:val="center"/>
            <w:hideMark/>
          </w:tcPr>
          <w:p w14:paraId="70390F97" w14:textId="24058BB8" w:rsidR="00276B07" w:rsidRDefault="00276B07">
            <w:pPr>
              <w:jc w:val="right"/>
              <w:rPr>
                <w:sz w:val="18"/>
                <w:szCs w:val="18"/>
              </w:rPr>
            </w:pPr>
            <w:r>
              <w:rPr>
                <w:sz w:val="18"/>
                <w:szCs w:val="18"/>
              </w:rPr>
              <w:t>0 </w:t>
            </w:r>
          </w:p>
        </w:tc>
        <w:tc>
          <w:tcPr>
            <w:tcW w:w="1174" w:type="dxa"/>
            <w:tcBorders>
              <w:top w:val="nil"/>
              <w:left w:val="nil"/>
              <w:bottom w:val="single" w:sz="4" w:space="0" w:color="auto"/>
              <w:right w:val="single" w:sz="4" w:space="0" w:color="auto"/>
            </w:tcBorders>
            <w:shd w:val="clear" w:color="auto" w:fill="auto"/>
            <w:noWrap/>
            <w:vAlign w:val="center"/>
            <w:hideMark/>
          </w:tcPr>
          <w:p w14:paraId="58181209" w14:textId="77777777" w:rsidR="00276B07" w:rsidRDefault="00276B07">
            <w:pPr>
              <w:jc w:val="right"/>
              <w:rPr>
                <w:sz w:val="18"/>
                <w:szCs w:val="18"/>
              </w:rPr>
            </w:pPr>
            <w:r>
              <w:rPr>
                <w:sz w:val="18"/>
                <w:szCs w:val="18"/>
              </w:rPr>
              <w:t>0</w:t>
            </w:r>
          </w:p>
        </w:tc>
        <w:tc>
          <w:tcPr>
            <w:tcW w:w="1032" w:type="dxa"/>
            <w:tcBorders>
              <w:top w:val="nil"/>
              <w:left w:val="nil"/>
              <w:bottom w:val="single" w:sz="4" w:space="0" w:color="auto"/>
              <w:right w:val="single" w:sz="4" w:space="0" w:color="auto"/>
            </w:tcBorders>
            <w:shd w:val="clear" w:color="auto" w:fill="auto"/>
            <w:noWrap/>
            <w:vAlign w:val="center"/>
            <w:hideMark/>
          </w:tcPr>
          <w:p w14:paraId="2E78B89D" w14:textId="77777777" w:rsidR="00276B07" w:rsidRDefault="00276B07">
            <w:pPr>
              <w:jc w:val="center"/>
              <w:rPr>
                <w:sz w:val="18"/>
                <w:szCs w:val="18"/>
              </w:rPr>
            </w:pPr>
            <w:r>
              <w:rPr>
                <w:sz w:val="18"/>
                <w:szCs w:val="18"/>
              </w:rPr>
              <w:t>0</w:t>
            </w:r>
          </w:p>
        </w:tc>
        <w:tc>
          <w:tcPr>
            <w:tcW w:w="871" w:type="dxa"/>
            <w:tcBorders>
              <w:top w:val="nil"/>
              <w:left w:val="nil"/>
              <w:bottom w:val="single" w:sz="4" w:space="0" w:color="auto"/>
              <w:right w:val="single" w:sz="8" w:space="0" w:color="auto"/>
            </w:tcBorders>
            <w:shd w:val="clear" w:color="auto" w:fill="auto"/>
            <w:noWrap/>
            <w:vAlign w:val="center"/>
            <w:hideMark/>
          </w:tcPr>
          <w:p w14:paraId="684F349A" w14:textId="09793C8F" w:rsidR="00276B07" w:rsidRDefault="00276B07">
            <w:pPr>
              <w:jc w:val="center"/>
              <w:rPr>
                <w:i/>
                <w:iCs/>
                <w:sz w:val="18"/>
                <w:szCs w:val="18"/>
              </w:rPr>
            </w:pPr>
            <w:r>
              <w:rPr>
                <w:i/>
                <w:iCs/>
                <w:sz w:val="18"/>
                <w:szCs w:val="18"/>
              </w:rPr>
              <w:t>0</w:t>
            </w:r>
          </w:p>
        </w:tc>
      </w:tr>
      <w:tr w:rsidR="00AD0AEE" w14:paraId="6CA7D5EE" w14:textId="77777777" w:rsidTr="00524A95">
        <w:trPr>
          <w:trHeight w:val="264"/>
          <w:jc w:val="center"/>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14:paraId="7A7800FA" w14:textId="77777777" w:rsidR="00276B07" w:rsidRDefault="00276B07">
            <w:pPr>
              <w:jc w:val="center"/>
              <w:rPr>
                <w:i/>
                <w:iCs/>
                <w:sz w:val="18"/>
                <w:szCs w:val="18"/>
              </w:rPr>
            </w:pPr>
            <w:r>
              <w:rPr>
                <w:i/>
                <w:iCs/>
                <w:sz w:val="18"/>
                <w:szCs w:val="18"/>
              </w:rPr>
              <w:t>б)</w:t>
            </w:r>
          </w:p>
        </w:tc>
        <w:tc>
          <w:tcPr>
            <w:tcW w:w="4642" w:type="dxa"/>
            <w:tcBorders>
              <w:top w:val="nil"/>
              <w:left w:val="nil"/>
              <w:bottom w:val="single" w:sz="8" w:space="0" w:color="auto"/>
              <w:right w:val="single" w:sz="4" w:space="0" w:color="auto"/>
            </w:tcBorders>
            <w:shd w:val="clear" w:color="auto" w:fill="auto"/>
            <w:noWrap/>
            <w:vAlign w:val="center"/>
            <w:hideMark/>
          </w:tcPr>
          <w:p w14:paraId="68CA7C6A" w14:textId="77777777" w:rsidR="00276B07" w:rsidRDefault="00276B07">
            <w:pPr>
              <w:rPr>
                <w:i/>
                <w:iCs/>
                <w:sz w:val="18"/>
                <w:szCs w:val="18"/>
              </w:rPr>
            </w:pPr>
            <w:r>
              <w:rPr>
                <w:i/>
                <w:iCs/>
                <w:sz w:val="18"/>
                <w:szCs w:val="18"/>
              </w:rPr>
              <w:t xml:space="preserve"> </w:t>
            </w:r>
            <w:proofErr w:type="spellStart"/>
            <w:r>
              <w:rPr>
                <w:i/>
                <w:iCs/>
                <w:sz w:val="18"/>
                <w:szCs w:val="18"/>
              </w:rPr>
              <w:t>Позитивне</w:t>
            </w:r>
            <w:proofErr w:type="spellEnd"/>
            <w:r>
              <w:rPr>
                <w:i/>
                <w:iCs/>
                <w:sz w:val="18"/>
                <w:szCs w:val="18"/>
              </w:rPr>
              <w:t xml:space="preserve"> </w:t>
            </w:r>
            <w:proofErr w:type="spellStart"/>
            <w:r>
              <w:rPr>
                <w:i/>
                <w:iCs/>
                <w:sz w:val="18"/>
                <w:szCs w:val="18"/>
              </w:rPr>
              <w:t>курсне</w:t>
            </w:r>
            <w:proofErr w:type="spellEnd"/>
            <w:r>
              <w:rPr>
                <w:i/>
                <w:iCs/>
                <w:sz w:val="18"/>
                <w:szCs w:val="18"/>
              </w:rPr>
              <w:t xml:space="preserve"> </w:t>
            </w:r>
            <w:proofErr w:type="spellStart"/>
            <w:r>
              <w:rPr>
                <w:i/>
                <w:iCs/>
                <w:sz w:val="18"/>
                <w:szCs w:val="18"/>
              </w:rPr>
              <w:t>разлике</w:t>
            </w:r>
            <w:proofErr w:type="spellEnd"/>
          </w:p>
        </w:tc>
        <w:tc>
          <w:tcPr>
            <w:tcW w:w="1109" w:type="dxa"/>
            <w:tcBorders>
              <w:top w:val="nil"/>
              <w:left w:val="nil"/>
              <w:bottom w:val="single" w:sz="8" w:space="0" w:color="auto"/>
              <w:right w:val="single" w:sz="4" w:space="0" w:color="auto"/>
            </w:tcBorders>
            <w:shd w:val="clear" w:color="auto" w:fill="auto"/>
            <w:noWrap/>
            <w:vAlign w:val="center"/>
            <w:hideMark/>
          </w:tcPr>
          <w:p w14:paraId="3B13E99E" w14:textId="77777777" w:rsidR="00276B07" w:rsidRDefault="00276B07">
            <w:pPr>
              <w:jc w:val="right"/>
              <w:rPr>
                <w:i/>
                <w:iCs/>
                <w:sz w:val="18"/>
                <w:szCs w:val="18"/>
              </w:rPr>
            </w:pPr>
            <w:r>
              <w:rPr>
                <w:i/>
                <w:iCs/>
                <w:sz w:val="18"/>
                <w:szCs w:val="18"/>
              </w:rPr>
              <w:t>0</w:t>
            </w:r>
          </w:p>
        </w:tc>
        <w:tc>
          <w:tcPr>
            <w:tcW w:w="1528" w:type="dxa"/>
            <w:tcBorders>
              <w:top w:val="nil"/>
              <w:left w:val="nil"/>
              <w:bottom w:val="single" w:sz="8" w:space="0" w:color="auto"/>
              <w:right w:val="single" w:sz="4" w:space="0" w:color="auto"/>
            </w:tcBorders>
            <w:shd w:val="clear" w:color="auto" w:fill="auto"/>
            <w:noWrap/>
            <w:vAlign w:val="center"/>
            <w:hideMark/>
          </w:tcPr>
          <w:p w14:paraId="05F61696" w14:textId="77777777" w:rsidR="00276B07" w:rsidRDefault="00276B07">
            <w:pPr>
              <w:jc w:val="right"/>
              <w:rPr>
                <w:i/>
                <w:iCs/>
                <w:sz w:val="18"/>
                <w:szCs w:val="18"/>
              </w:rPr>
            </w:pPr>
            <w:r>
              <w:rPr>
                <w:i/>
                <w:iCs/>
                <w:sz w:val="18"/>
                <w:szCs w:val="18"/>
              </w:rPr>
              <w:t>0</w:t>
            </w:r>
          </w:p>
        </w:tc>
        <w:tc>
          <w:tcPr>
            <w:tcW w:w="1174" w:type="dxa"/>
            <w:tcBorders>
              <w:top w:val="nil"/>
              <w:left w:val="nil"/>
              <w:bottom w:val="single" w:sz="8" w:space="0" w:color="auto"/>
              <w:right w:val="single" w:sz="4" w:space="0" w:color="auto"/>
            </w:tcBorders>
            <w:shd w:val="clear" w:color="auto" w:fill="auto"/>
            <w:noWrap/>
            <w:vAlign w:val="center"/>
            <w:hideMark/>
          </w:tcPr>
          <w:p w14:paraId="4CCD3735" w14:textId="77777777" w:rsidR="00276B07" w:rsidRDefault="00276B07">
            <w:pPr>
              <w:jc w:val="right"/>
              <w:rPr>
                <w:i/>
                <w:iCs/>
                <w:sz w:val="18"/>
                <w:szCs w:val="18"/>
              </w:rPr>
            </w:pPr>
            <w:r>
              <w:rPr>
                <w:i/>
                <w:iCs/>
                <w:sz w:val="18"/>
                <w:szCs w:val="18"/>
              </w:rPr>
              <w:t>430</w:t>
            </w:r>
          </w:p>
        </w:tc>
        <w:tc>
          <w:tcPr>
            <w:tcW w:w="1032" w:type="dxa"/>
            <w:tcBorders>
              <w:top w:val="nil"/>
              <w:left w:val="nil"/>
              <w:bottom w:val="single" w:sz="8" w:space="0" w:color="auto"/>
              <w:right w:val="single" w:sz="4" w:space="0" w:color="auto"/>
            </w:tcBorders>
            <w:shd w:val="clear" w:color="auto" w:fill="auto"/>
            <w:noWrap/>
            <w:vAlign w:val="center"/>
            <w:hideMark/>
          </w:tcPr>
          <w:p w14:paraId="77CBC75D" w14:textId="38A1FF69" w:rsidR="00276B07" w:rsidRDefault="00276B07">
            <w:pPr>
              <w:jc w:val="center"/>
              <w:rPr>
                <w:sz w:val="18"/>
                <w:szCs w:val="18"/>
              </w:rPr>
            </w:pPr>
            <w:r>
              <w:rPr>
                <w:sz w:val="18"/>
                <w:szCs w:val="18"/>
              </w:rPr>
              <w:t>0</w:t>
            </w:r>
          </w:p>
        </w:tc>
        <w:tc>
          <w:tcPr>
            <w:tcW w:w="871" w:type="dxa"/>
            <w:tcBorders>
              <w:top w:val="nil"/>
              <w:left w:val="nil"/>
              <w:bottom w:val="single" w:sz="8" w:space="0" w:color="auto"/>
              <w:right w:val="single" w:sz="8" w:space="0" w:color="auto"/>
            </w:tcBorders>
            <w:shd w:val="clear" w:color="auto" w:fill="auto"/>
            <w:noWrap/>
            <w:vAlign w:val="center"/>
            <w:hideMark/>
          </w:tcPr>
          <w:p w14:paraId="5FAC3631" w14:textId="3B9AAF24" w:rsidR="00276B07" w:rsidRDefault="00276B07">
            <w:pPr>
              <w:jc w:val="center"/>
              <w:rPr>
                <w:i/>
                <w:iCs/>
                <w:sz w:val="18"/>
                <w:szCs w:val="18"/>
              </w:rPr>
            </w:pPr>
            <w:r>
              <w:rPr>
                <w:i/>
                <w:iCs/>
                <w:sz w:val="18"/>
                <w:szCs w:val="18"/>
              </w:rPr>
              <w:t>0</w:t>
            </w:r>
          </w:p>
        </w:tc>
      </w:tr>
    </w:tbl>
    <w:p w14:paraId="252DE422" w14:textId="110C9167" w:rsidR="00313769" w:rsidRPr="00276B07" w:rsidRDefault="008A7C69" w:rsidP="00F753A1">
      <w:pPr>
        <w:tabs>
          <w:tab w:val="left" w:pos="2972"/>
        </w:tabs>
        <w:ind w:left="720"/>
        <w:rPr>
          <w:b/>
          <w:i/>
          <w:sz w:val="20"/>
          <w:szCs w:val="20"/>
          <w:lang w:eastAsia="en-US"/>
        </w:rPr>
      </w:pPr>
      <w:r w:rsidRPr="006357EA">
        <w:rPr>
          <w:bCs/>
          <w:iCs/>
          <w:color w:val="FF0000"/>
          <w:lang w:eastAsia="en-US"/>
        </w:rPr>
        <w:tab/>
      </w:r>
      <w:proofErr w:type="spellStart"/>
      <w:r w:rsidRPr="00276B07">
        <w:rPr>
          <w:b/>
          <w:i/>
          <w:sz w:val="20"/>
          <w:szCs w:val="20"/>
          <w:lang w:eastAsia="en-US"/>
        </w:rPr>
        <w:t>Табела</w:t>
      </w:r>
      <w:proofErr w:type="spellEnd"/>
      <w:r w:rsidR="001E64EE" w:rsidRPr="00276B07">
        <w:rPr>
          <w:b/>
          <w:i/>
          <w:sz w:val="20"/>
          <w:szCs w:val="20"/>
          <w:lang w:val="sr-Cyrl-RS" w:eastAsia="en-US"/>
        </w:rPr>
        <w:t xml:space="preserve"> </w:t>
      </w:r>
      <w:r w:rsidR="007D2BBF" w:rsidRPr="00276B07">
        <w:rPr>
          <w:b/>
          <w:i/>
          <w:sz w:val="20"/>
          <w:szCs w:val="20"/>
          <w:lang w:val="en-US" w:eastAsia="en-US"/>
        </w:rPr>
        <w:t>6</w:t>
      </w:r>
      <w:r w:rsidR="00375210">
        <w:rPr>
          <w:b/>
          <w:i/>
          <w:sz w:val="20"/>
          <w:szCs w:val="20"/>
          <w:lang w:val="sr-Cyrl-BA" w:eastAsia="en-US"/>
        </w:rPr>
        <w:t>5</w:t>
      </w:r>
      <w:r w:rsidRPr="00276B07">
        <w:rPr>
          <w:b/>
          <w:i/>
          <w:sz w:val="20"/>
          <w:szCs w:val="20"/>
          <w:lang w:val="sr-Cyrl-CS" w:eastAsia="en-US"/>
        </w:rPr>
        <w:t>.</w:t>
      </w:r>
      <w:r w:rsidR="00F753A1" w:rsidRPr="00276B07">
        <w:rPr>
          <w:b/>
          <w:i/>
          <w:sz w:val="20"/>
          <w:szCs w:val="20"/>
          <w:lang w:eastAsia="en-US"/>
        </w:rPr>
        <w:t xml:space="preserve"> </w:t>
      </w:r>
      <w:proofErr w:type="spellStart"/>
      <w:r w:rsidR="00F753A1" w:rsidRPr="00276B07">
        <w:rPr>
          <w:b/>
          <w:i/>
          <w:sz w:val="20"/>
          <w:szCs w:val="20"/>
          <w:lang w:eastAsia="en-US"/>
        </w:rPr>
        <w:t>Структура</w:t>
      </w:r>
      <w:proofErr w:type="spellEnd"/>
      <w:r w:rsidR="00F753A1" w:rsidRPr="00276B07">
        <w:rPr>
          <w:b/>
          <w:i/>
          <w:sz w:val="20"/>
          <w:szCs w:val="20"/>
          <w:lang w:eastAsia="en-US"/>
        </w:rPr>
        <w:t xml:space="preserve"> </w:t>
      </w:r>
      <w:proofErr w:type="spellStart"/>
      <w:r w:rsidR="00F753A1" w:rsidRPr="00276B07">
        <w:rPr>
          <w:b/>
          <w:i/>
          <w:sz w:val="20"/>
          <w:szCs w:val="20"/>
          <w:lang w:eastAsia="en-US"/>
        </w:rPr>
        <w:t>финансијских</w:t>
      </w:r>
      <w:proofErr w:type="spellEnd"/>
      <w:r w:rsidR="00F753A1" w:rsidRPr="00276B07">
        <w:rPr>
          <w:b/>
          <w:i/>
          <w:sz w:val="20"/>
          <w:szCs w:val="20"/>
          <w:lang w:eastAsia="en-US"/>
        </w:rPr>
        <w:t xml:space="preserve"> </w:t>
      </w:r>
      <w:proofErr w:type="spellStart"/>
      <w:r w:rsidR="00F753A1" w:rsidRPr="00276B07">
        <w:rPr>
          <w:b/>
          <w:i/>
          <w:sz w:val="20"/>
          <w:szCs w:val="20"/>
          <w:lang w:eastAsia="en-US"/>
        </w:rPr>
        <w:t>прихода</w:t>
      </w:r>
      <w:proofErr w:type="spellEnd"/>
    </w:p>
    <w:p w14:paraId="55298AC7" w14:textId="7ADCE349" w:rsidR="008D7B1B" w:rsidRPr="006357EA" w:rsidRDefault="008D7B1B" w:rsidP="00F753A1">
      <w:pPr>
        <w:tabs>
          <w:tab w:val="left" w:pos="2972"/>
        </w:tabs>
        <w:ind w:left="720"/>
        <w:rPr>
          <w:b/>
          <w:i/>
          <w:color w:val="FF0000"/>
          <w:sz w:val="20"/>
          <w:szCs w:val="20"/>
          <w:lang w:eastAsia="en-US"/>
        </w:rPr>
      </w:pPr>
    </w:p>
    <w:p w14:paraId="07086960" w14:textId="71906E81" w:rsidR="008D7B1B" w:rsidRPr="006357EA" w:rsidRDefault="008D7B1B" w:rsidP="00F753A1">
      <w:pPr>
        <w:tabs>
          <w:tab w:val="left" w:pos="2972"/>
        </w:tabs>
        <w:ind w:left="720"/>
        <w:rPr>
          <w:b/>
          <w:i/>
          <w:color w:val="FF0000"/>
          <w:sz w:val="20"/>
          <w:szCs w:val="20"/>
          <w:lang w:eastAsia="en-US"/>
        </w:rPr>
      </w:pPr>
    </w:p>
    <w:p w14:paraId="4CEC5076" w14:textId="2C76A10F" w:rsidR="008D7B1B" w:rsidRPr="006357EA" w:rsidRDefault="008D7B1B" w:rsidP="00F753A1">
      <w:pPr>
        <w:tabs>
          <w:tab w:val="left" w:pos="2972"/>
        </w:tabs>
        <w:ind w:left="720"/>
        <w:rPr>
          <w:b/>
          <w:i/>
          <w:color w:val="FF0000"/>
          <w:sz w:val="20"/>
          <w:szCs w:val="20"/>
          <w:lang w:eastAsia="en-US"/>
        </w:rPr>
      </w:pPr>
    </w:p>
    <w:p w14:paraId="5E0D7F82" w14:textId="53D90EC1" w:rsidR="008D7B1B" w:rsidRPr="006357EA" w:rsidRDefault="008D7B1B" w:rsidP="00F753A1">
      <w:pPr>
        <w:tabs>
          <w:tab w:val="left" w:pos="2972"/>
        </w:tabs>
        <w:ind w:left="720"/>
        <w:rPr>
          <w:b/>
          <w:i/>
          <w:color w:val="FF0000"/>
          <w:sz w:val="20"/>
          <w:szCs w:val="20"/>
          <w:lang w:eastAsia="en-US"/>
        </w:rPr>
      </w:pPr>
    </w:p>
    <w:p w14:paraId="6D6D8CE4" w14:textId="3E297A0F" w:rsidR="004C66CD" w:rsidRPr="009C26EA" w:rsidRDefault="004C66CD" w:rsidP="007D4792">
      <w:pPr>
        <w:jc w:val="both"/>
        <w:rPr>
          <w:bCs/>
          <w:iCs/>
          <w:color w:val="FF0000"/>
          <w:lang w:val="sr-Cyrl-BA" w:eastAsia="en-US"/>
        </w:rPr>
      </w:pPr>
    </w:p>
    <w:p w14:paraId="7E7F8D8D" w14:textId="6AEF075C" w:rsidR="003B6FDD" w:rsidRPr="009C26EA" w:rsidRDefault="00200974" w:rsidP="009C26EA">
      <w:pPr>
        <w:ind w:left="-510" w:right="-510"/>
        <w:jc w:val="both"/>
        <w:rPr>
          <w:lang w:val="sr-Cyrl-BA" w:eastAsia="hr-HR"/>
        </w:rPr>
      </w:pPr>
      <w:bookmarkStart w:id="86" w:name="_Toc15971180"/>
      <w:r w:rsidRPr="009C26EA">
        <w:rPr>
          <w:bCs/>
          <w:lang w:val="sr-Cyrl-BA"/>
        </w:rPr>
        <w:lastRenderedPageBreak/>
        <w:t xml:space="preserve">Остали приходи </w:t>
      </w:r>
      <w:r w:rsidR="008D7B1B" w:rsidRPr="009C26EA">
        <w:rPr>
          <w:bCs/>
          <w:lang w:val="sr-Cyrl-BA"/>
        </w:rPr>
        <w:t xml:space="preserve">остварени су </w:t>
      </w:r>
      <w:r w:rsidRPr="009C26EA">
        <w:rPr>
          <w:bCs/>
          <w:lang w:val="sr-Cyrl-BA"/>
        </w:rPr>
        <w:t xml:space="preserve">у износу </w:t>
      </w:r>
      <w:r w:rsidR="008D7B1B" w:rsidRPr="009C26EA">
        <w:rPr>
          <w:bCs/>
          <w:lang w:val="sr-Cyrl-BA"/>
        </w:rPr>
        <w:t xml:space="preserve">од </w:t>
      </w:r>
      <w:r w:rsidR="009C26EA" w:rsidRPr="009C26EA">
        <w:rPr>
          <w:bCs/>
          <w:lang w:val="sr-Cyrl-BA"/>
        </w:rPr>
        <w:t>157.566</w:t>
      </w:r>
      <w:r w:rsidRPr="009C26EA">
        <w:rPr>
          <w:bCs/>
          <w:lang w:val="sr-Cyrl-BA"/>
        </w:rPr>
        <w:t xml:space="preserve"> </w:t>
      </w:r>
      <w:r w:rsidRPr="009C26EA">
        <w:rPr>
          <w:lang w:val="sr-Cyrl-BA"/>
        </w:rPr>
        <w:t>КМ</w:t>
      </w:r>
      <w:r w:rsidR="00DC3231" w:rsidRPr="009C26EA">
        <w:rPr>
          <w:bCs/>
          <w:lang w:val="sr-Cyrl-BA"/>
        </w:rPr>
        <w:t xml:space="preserve"> </w:t>
      </w:r>
      <w:bookmarkEnd w:id="86"/>
      <w:r w:rsidR="008D7B1B" w:rsidRPr="009C26EA">
        <w:rPr>
          <w:bCs/>
          <w:lang w:val="sr-Cyrl-BA"/>
        </w:rPr>
        <w:t xml:space="preserve">и у односу на претходну годину </w:t>
      </w:r>
      <w:r w:rsidR="009C26EA" w:rsidRPr="009C26EA">
        <w:rPr>
          <w:lang w:val="sr-Cyrl-BA" w:eastAsia="hr-HR"/>
        </w:rPr>
        <w:t>мањи</w:t>
      </w:r>
      <w:r w:rsidR="009C26EA" w:rsidRPr="009C26EA">
        <w:rPr>
          <w:lang w:eastAsia="hr-HR"/>
        </w:rPr>
        <w:t xml:space="preserve"> </w:t>
      </w:r>
      <w:r w:rsidR="009C26EA" w:rsidRPr="009C26EA">
        <w:rPr>
          <w:lang w:val="sr-Cyrl-BA" w:eastAsia="hr-HR"/>
        </w:rPr>
        <w:t xml:space="preserve"> су за</w:t>
      </w:r>
      <w:r w:rsidR="009C26EA" w:rsidRPr="009C26EA">
        <w:rPr>
          <w:lang w:eastAsia="hr-HR"/>
        </w:rPr>
        <w:t xml:space="preserve"> </w:t>
      </w:r>
      <w:r w:rsidR="009C26EA" w:rsidRPr="009C26EA">
        <w:rPr>
          <w:lang w:val="sr-Cyrl-BA" w:eastAsia="hr-HR"/>
        </w:rPr>
        <w:t>2</w:t>
      </w:r>
      <w:r w:rsidR="009C26EA" w:rsidRPr="009C26EA">
        <w:rPr>
          <w:lang w:val="sr-Latn-BA" w:eastAsia="hr-HR"/>
        </w:rPr>
        <w:t>.213.495</w:t>
      </w:r>
      <w:r w:rsidR="009C26EA" w:rsidRPr="009C26EA">
        <w:rPr>
          <w:lang w:eastAsia="hr-HR"/>
        </w:rPr>
        <w:t xml:space="preserve"> КМ. </w:t>
      </w:r>
      <w:proofErr w:type="spellStart"/>
      <w:r w:rsidR="009C26EA" w:rsidRPr="009C26EA">
        <w:rPr>
          <w:lang w:eastAsia="hr-HR"/>
        </w:rPr>
        <w:t>Највећим</w:t>
      </w:r>
      <w:proofErr w:type="spellEnd"/>
      <w:r w:rsidR="009C26EA" w:rsidRPr="009C26EA">
        <w:rPr>
          <w:lang w:eastAsia="hr-HR"/>
        </w:rPr>
        <w:t xml:space="preserve"> </w:t>
      </w:r>
      <w:proofErr w:type="spellStart"/>
      <w:r w:rsidR="009C26EA" w:rsidRPr="009C26EA">
        <w:rPr>
          <w:lang w:eastAsia="hr-HR"/>
        </w:rPr>
        <w:t>дијелом</w:t>
      </w:r>
      <w:proofErr w:type="spellEnd"/>
      <w:r w:rsidR="009C26EA" w:rsidRPr="009C26EA">
        <w:rPr>
          <w:lang w:val="sr-Cyrl-BA" w:eastAsia="hr-HR"/>
        </w:rPr>
        <w:t xml:space="preserve"> смањење се односи на смањење прихода од отписа обавеза и укидања неискориштених дугорочних резервисања у износу од 1.848.573 КМ.</w:t>
      </w:r>
    </w:p>
    <w:p w14:paraId="45BB076A" w14:textId="77777777" w:rsidR="009C26EA" w:rsidRPr="006357EA" w:rsidRDefault="009C26EA" w:rsidP="00AE1119">
      <w:pPr>
        <w:ind w:left="-510" w:right="-510"/>
        <w:jc w:val="both"/>
        <w:rPr>
          <w:color w:val="FF0000"/>
          <w:lang w:val="sr-Cyrl-BA" w:eastAsia="hr-HR"/>
        </w:rPr>
      </w:pPr>
    </w:p>
    <w:p w14:paraId="52B7557F" w14:textId="3D2E3975" w:rsidR="008A7C69" w:rsidRPr="009C26EA" w:rsidRDefault="008A7C69" w:rsidP="002B73E2">
      <w:pPr>
        <w:jc w:val="right"/>
        <w:rPr>
          <w:bCs/>
          <w:iCs/>
          <w:lang w:eastAsia="en-US"/>
        </w:rPr>
      </w:pPr>
      <w:r w:rsidRPr="009C26EA">
        <w:rPr>
          <w:bCs/>
          <w:iCs/>
          <w:sz w:val="20"/>
          <w:szCs w:val="20"/>
          <w:lang w:eastAsia="en-US"/>
        </w:rPr>
        <w:t>(у КМ)</w:t>
      </w:r>
    </w:p>
    <w:tbl>
      <w:tblPr>
        <w:tblW w:w="10971" w:type="dxa"/>
        <w:jc w:val="center"/>
        <w:tblLook w:val="04A0" w:firstRow="1" w:lastRow="0" w:firstColumn="1" w:lastColumn="0" w:noHBand="0" w:noVBand="1"/>
      </w:tblPr>
      <w:tblGrid>
        <w:gridCol w:w="705"/>
        <w:gridCol w:w="4600"/>
        <w:gridCol w:w="1086"/>
        <w:gridCol w:w="1599"/>
        <w:gridCol w:w="1086"/>
        <w:gridCol w:w="989"/>
        <w:gridCol w:w="1031"/>
      </w:tblGrid>
      <w:tr w:rsidR="009C26EA" w14:paraId="65E2ABDF" w14:textId="77777777" w:rsidTr="009C26EA">
        <w:trPr>
          <w:trHeight w:val="25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0C2B2F85" w14:textId="77777777" w:rsidR="009C26EA" w:rsidRDefault="009C26EA">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FCABF94" w14:textId="77777777" w:rsidR="009C26EA" w:rsidRDefault="009C26EA">
            <w:pPr>
              <w:jc w:val="center"/>
              <w:rPr>
                <w:b/>
                <w:bCs/>
                <w:sz w:val="18"/>
                <w:szCs w:val="18"/>
              </w:rPr>
            </w:pPr>
            <w:proofErr w:type="spellStart"/>
            <w:r>
              <w:rPr>
                <w:b/>
                <w:bCs/>
                <w:sz w:val="18"/>
                <w:szCs w:val="18"/>
              </w:rPr>
              <w:t>Опис</w:t>
            </w:r>
            <w:proofErr w:type="spellEnd"/>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50248ECB" w14:textId="77777777" w:rsidR="009C26EA" w:rsidRDefault="009C26EA">
            <w:pPr>
              <w:jc w:val="center"/>
              <w:rPr>
                <w:b/>
                <w:bCs/>
                <w:sz w:val="18"/>
                <w:szCs w:val="18"/>
              </w:rPr>
            </w:pPr>
            <w:proofErr w:type="spellStart"/>
            <w:r>
              <w:rPr>
                <w:b/>
                <w:bCs/>
                <w:sz w:val="18"/>
                <w:szCs w:val="18"/>
              </w:rPr>
              <w:t>Остварено</w:t>
            </w:r>
            <w:proofErr w:type="spellEnd"/>
          </w:p>
        </w:tc>
        <w:tc>
          <w:tcPr>
            <w:tcW w:w="1599" w:type="dxa"/>
            <w:tcBorders>
              <w:top w:val="single" w:sz="8" w:space="0" w:color="auto"/>
              <w:left w:val="nil"/>
              <w:bottom w:val="single" w:sz="4" w:space="0" w:color="auto"/>
              <w:right w:val="single" w:sz="4" w:space="0" w:color="auto"/>
            </w:tcBorders>
            <w:shd w:val="clear" w:color="000000" w:fill="BFBFBF"/>
            <w:noWrap/>
            <w:vAlign w:val="center"/>
            <w:hideMark/>
          </w:tcPr>
          <w:p w14:paraId="2586EFAB" w14:textId="77777777" w:rsidR="009C26EA" w:rsidRDefault="009C26EA">
            <w:pPr>
              <w:jc w:val="center"/>
              <w:rPr>
                <w:b/>
                <w:bCs/>
                <w:sz w:val="18"/>
                <w:szCs w:val="18"/>
              </w:rPr>
            </w:pP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961" w:type="dxa"/>
            <w:tcBorders>
              <w:top w:val="single" w:sz="8" w:space="0" w:color="auto"/>
              <w:left w:val="nil"/>
              <w:bottom w:val="single" w:sz="4" w:space="0" w:color="auto"/>
              <w:right w:val="single" w:sz="4" w:space="0" w:color="auto"/>
            </w:tcBorders>
            <w:shd w:val="clear" w:color="000000" w:fill="BFBFBF"/>
            <w:noWrap/>
            <w:vAlign w:val="center"/>
            <w:hideMark/>
          </w:tcPr>
          <w:p w14:paraId="44A53881" w14:textId="77777777" w:rsidR="009C26EA" w:rsidRDefault="009C26EA">
            <w:pPr>
              <w:jc w:val="center"/>
              <w:rPr>
                <w:b/>
                <w:bCs/>
                <w:sz w:val="18"/>
                <w:szCs w:val="18"/>
              </w:rPr>
            </w:pPr>
            <w:proofErr w:type="spellStart"/>
            <w:r>
              <w:rPr>
                <w:b/>
                <w:bCs/>
                <w:sz w:val="18"/>
                <w:szCs w:val="18"/>
              </w:rPr>
              <w:t>Остварено</w:t>
            </w:r>
            <w:proofErr w:type="spellEnd"/>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1758E59" w14:textId="77777777" w:rsidR="009C26EA" w:rsidRDefault="009C26EA">
            <w:pPr>
              <w:jc w:val="center"/>
              <w:rPr>
                <w:b/>
                <w:bCs/>
                <w:sz w:val="18"/>
                <w:szCs w:val="18"/>
              </w:rPr>
            </w:pPr>
            <w:proofErr w:type="spellStart"/>
            <w:r>
              <w:rPr>
                <w:b/>
                <w:bCs/>
                <w:sz w:val="18"/>
                <w:szCs w:val="18"/>
              </w:rPr>
              <w:t>Индекси</w:t>
            </w:r>
            <w:proofErr w:type="spellEnd"/>
          </w:p>
        </w:tc>
      </w:tr>
      <w:tr w:rsidR="009C26EA" w14:paraId="1911DCF4" w14:textId="77777777" w:rsidTr="009C26EA">
        <w:trPr>
          <w:trHeight w:val="24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3E8650D" w14:textId="77777777" w:rsidR="009C26EA" w:rsidRDefault="009C26EA">
            <w:pPr>
              <w:rPr>
                <w:b/>
                <w:bCs/>
                <w:sz w:val="18"/>
                <w:szCs w:val="18"/>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457971CC" w14:textId="77777777" w:rsidR="009C26EA" w:rsidRDefault="009C26EA">
            <w:pPr>
              <w:rPr>
                <w:b/>
                <w:bCs/>
                <w:sz w:val="18"/>
                <w:szCs w:val="18"/>
              </w:rPr>
            </w:pPr>
          </w:p>
        </w:tc>
        <w:tc>
          <w:tcPr>
            <w:tcW w:w="1086" w:type="dxa"/>
            <w:tcBorders>
              <w:top w:val="nil"/>
              <w:left w:val="nil"/>
              <w:bottom w:val="single" w:sz="4" w:space="0" w:color="auto"/>
              <w:right w:val="single" w:sz="4" w:space="0" w:color="auto"/>
            </w:tcBorders>
            <w:shd w:val="clear" w:color="000000" w:fill="BFBFBF"/>
            <w:noWrap/>
            <w:vAlign w:val="center"/>
            <w:hideMark/>
          </w:tcPr>
          <w:p w14:paraId="5F0F8349" w14:textId="77777777" w:rsidR="009C26EA" w:rsidRDefault="009C26EA">
            <w:pPr>
              <w:jc w:val="center"/>
              <w:rPr>
                <w:b/>
                <w:bCs/>
                <w:sz w:val="18"/>
                <w:szCs w:val="18"/>
              </w:rPr>
            </w:pPr>
            <w:r>
              <w:rPr>
                <w:b/>
                <w:bCs/>
                <w:sz w:val="18"/>
                <w:szCs w:val="18"/>
              </w:rPr>
              <w:t>I-XII/2023.</w:t>
            </w:r>
          </w:p>
        </w:tc>
        <w:tc>
          <w:tcPr>
            <w:tcW w:w="1599" w:type="dxa"/>
            <w:tcBorders>
              <w:top w:val="nil"/>
              <w:left w:val="nil"/>
              <w:bottom w:val="single" w:sz="4" w:space="0" w:color="auto"/>
              <w:right w:val="single" w:sz="4" w:space="0" w:color="auto"/>
            </w:tcBorders>
            <w:shd w:val="clear" w:color="000000" w:fill="BFBFBF"/>
            <w:noWrap/>
            <w:vAlign w:val="center"/>
            <w:hideMark/>
          </w:tcPr>
          <w:p w14:paraId="712C8219" w14:textId="77777777" w:rsidR="009C26EA" w:rsidRDefault="009C26EA">
            <w:pPr>
              <w:jc w:val="center"/>
              <w:rPr>
                <w:b/>
                <w:bCs/>
                <w:sz w:val="18"/>
                <w:szCs w:val="18"/>
              </w:rPr>
            </w:pPr>
            <w:r>
              <w:rPr>
                <w:b/>
                <w:bCs/>
                <w:sz w:val="18"/>
                <w:szCs w:val="18"/>
              </w:rPr>
              <w:t>I-XII/2024.</w:t>
            </w:r>
          </w:p>
        </w:tc>
        <w:tc>
          <w:tcPr>
            <w:tcW w:w="961" w:type="dxa"/>
            <w:tcBorders>
              <w:top w:val="nil"/>
              <w:left w:val="nil"/>
              <w:bottom w:val="single" w:sz="4" w:space="0" w:color="auto"/>
              <w:right w:val="single" w:sz="4" w:space="0" w:color="auto"/>
            </w:tcBorders>
            <w:shd w:val="clear" w:color="000000" w:fill="BFBFBF"/>
            <w:noWrap/>
            <w:vAlign w:val="center"/>
            <w:hideMark/>
          </w:tcPr>
          <w:p w14:paraId="5387FF94" w14:textId="77777777" w:rsidR="009C26EA" w:rsidRDefault="009C26EA">
            <w:pPr>
              <w:jc w:val="center"/>
              <w:rPr>
                <w:b/>
                <w:bCs/>
                <w:sz w:val="18"/>
                <w:szCs w:val="18"/>
              </w:rPr>
            </w:pPr>
            <w:r>
              <w:rPr>
                <w:b/>
                <w:bCs/>
                <w:sz w:val="18"/>
                <w:szCs w:val="18"/>
              </w:rPr>
              <w:t>I-XII/2024.</w:t>
            </w:r>
          </w:p>
        </w:tc>
        <w:tc>
          <w:tcPr>
            <w:tcW w:w="989" w:type="dxa"/>
            <w:tcBorders>
              <w:top w:val="nil"/>
              <w:left w:val="nil"/>
              <w:bottom w:val="single" w:sz="4" w:space="0" w:color="auto"/>
              <w:right w:val="single" w:sz="4" w:space="0" w:color="auto"/>
            </w:tcBorders>
            <w:shd w:val="clear" w:color="000000" w:fill="BFBFBF"/>
            <w:noWrap/>
            <w:vAlign w:val="center"/>
            <w:hideMark/>
          </w:tcPr>
          <w:p w14:paraId="2364AC68" w14:textId="77777777" w:rsidR="009C26EA" w:rsidRDefault="009C26EA">
            <w:pPr>
              <w:jc w:val="center"/>
              <w:rPr>
                <w:b/>
                <w:bCs/>
                <w:sz w:val="12"/>
                <w:szCs w:val="12"/>
              </w:rPr>
            </w:pPr>
            <w:r>
              <w:rPr>
                <w:b/>
                <w:bCs/>
                <w:sz w:val="12"/>
                <w:szCs w:val="12"/>
              </w:rPr>
              <w:t>(ос.24/ос.23)</w:t>
            </w:r>
          </w:p>
        </w:tc>
        <w:tc>
          <w:tcPr>
            <w:tcW w:w="1031" w:type="dxa"/>
            <w:tcBorders>
              <w:top w:val="nil"/>
              <w:left w:val="nil"/>
              <w:bottom w:val="single" w:sz="4" w:space="0" w:color="auto"/>
              <w:right w:val="single" w:sz="8" w:space="0" w:color="auto"/>
            </w:tcBorders>
            <w:shd w:val="clear" w:color="000000" w:fill="BFBFBF"/>
            <w:noWrap/>
            <w:vAlign w:val="center"/>
            <w:hideMark/>
          </w:tcPr>
          <w:p w14:paraId="6836CAE0" w14:textId="77777777" w:rsidR="009C26EA" w:rsidRDefault="009C26EA">
            <w:pPr>
              <w:jc w:val="center"/>
              <w:rPr>
                <w:b/>
                <w:bCs/>
                <w:sz w:val="12"/>
                <w:szCs w:val="12"/>
              </w:rPr>
            </w:pPr>
            <w:r>
              <w:rPr>
                <w:b/>
                <w:bCs/>
                <w:sz w:val="12"/>
                <w:szCs w:val="12"/>
              </w:rPr>
              <w:t>(ос.24/пл.24)</w:t>
            </w:r>
          </w:p>
        </w:tc>
      </w:tr>
      <w:tr w:rsidR="009C26EA" w14:paraId="34B99D81" w14:textId="77777777" w:rsidTr="009C26EA">
        <w:trPr>
          <w:trHeight w:val="225"/>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5D562D7E" w14:textId="77777777" w:rsidR="009C26EA" w:rsidRDefault="009C26EA">
            <w:pPr>
              <w:jc w:val="center"/>
              <w:rPr>
                <w:i/>
                <w:iCs/>
                <w:sz w:val="12"/>
                <w:szCs w:val="12"/>
              </w:rPr>
            </w:pPr>
            <w:r>
              <w:rPr>
                <w:i/>
                <w:iCs/>
                <w:sz w:val="12"/>
                <w:szCs w:val="12"/>
              </w:rPr>
              <w:t>1</w:t>
            </w:r>
          </w:p>
        </w:tc>
        <w:tc>
          <w:tcPr>
            <w:tcW w:w="4600" w:type="dxa"/>
            <w:tcBorders>
              <w:top w:val="nil"/>
              <w:left w:val="nil"/>
              <w:bottom w:val="double" w:sz="6" w:space="0" w:color="auto"/>
              <w:right w:val="single" w:sz="4" w:space="0" w:color="auto"/>
            </w:tcBorders>
            <w:shd w:val="clear" w:color="000000" w:fill="FFFFFF"/>
            <w:noWrap/>
            <w:vAlign w:val="center"/>
            <w:hideMark/>
          </w:tcPr>
          <w:p w14:paraId="4E1C2519" w14:textId="77777777" w:rsidR="009C26EA" w:rsidRDefault="009C26EA">
            <w:pPr>
              <w:jc w:val="center"/>
              <w:rPr>
                <w:i/>
                <w:iCs/>
                <w:sz w:val="12"/>
                <w:szCs w:val="12"/>
              </w:rPr>
            </w:pPr>
            <w:r>
              <w:rPr>
                <w:i/>
                <w:iCs/>
                <w:sz w:val="12"/>
                <w:szCs w:val="12"/>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28C80042" w14:textId="77777777" w:rsidR="009C26EA" w:rsidRDefault="009C26EA">
            <w:pPr>
              <w:jc w:val="center"/>
              <w:rPr>
                <w:i/>
                <w:iCs/>
                <w:sz w:val="12"/>
                <w:szCs w:val="12"/>
              </w:rPr>
            </w:pPr>
            <w:r>
              <w:rPr>
                <w:i/>
                <w:iCs/>
                <w:sz w:val="12"/>
                <w:szCs w:val="12"/>
              </w:rPr>
              <w:t>3</w:t>
            </w:r>
          </w:p>
        </w:tc>
        <w:tc>
          <w:tcPr>
            <w:tcW w:w="1599" w:type="dxa"/>
            <w:tcBorders>
              <w:top w:val="nil"/>
              <w:left w:val="nil"/>
              <w:bottom w:val="double" w:sz="6" w:space="0" w:color="auto"/>
              <w:right w:val="single" w:sz="4" w:space="0" w:color="auto"/>
            </w:tcBorders>
            <w:shd w:val="clear" w:color="000000" w:fill="FFFFFF"/>
            <w:noWrap/>
            <w:vAlign w:val="center"/>
            <w:hideMark/>
          </w:tcPr>
          <w:p w14:paraId="1BBEA517" w14:textId="77777777" w:rsidR="009C26EA" w:rsidRDefault="009C26EA">
            <w:pPr>
              <w:jc w:val="center"/>
              <w:rPr>
                <w:i/>
                <w:iCs/>
                <w:sz w:val="12"/>
                <w:szCs w:val="12"/>
              </w:rPr>
            </w:pPr>
            <w:r>
              <w:rPr>
                <w:i/>
                <w:iCs/>
                <w:sz w:val="12"/>
                <w:szCs w:val="12"/>
              </w:rPr>
              <w:t>4</w:t>
            </w:r>
          </w:p>
        </w:tc>
        <w:tc>
          <w:tcPr>
            <w:tcW w:w="961" w:type="dxa"/>
            <w:tcBorders>
              <w:top w:val="nil"/>
              <w:left w:val="nil"/>
              <w:bottom w:val="double" w:sz="6" w:space="0" w:color="auto"/>
              <w:right w:val="single" w:sz="4" w:space="0" w:color="auto"/>
            </w:tcBorders>
            <w:shd w:val="clear" w:color="000000" w:fill="FFFFFF"/>
            <w:noWrap/>
            <w:vAlign w:val="center"/>
            <w:hideMark/>
          </w:tcPr>
          <w:p w14:paraId="7BD03746" w14:textId="77777777" w:rsidR="009C26EA" w:rsidRDefault="009C26EA">
            <w:pPr>
              <w:jc w:val="center"/>
              <w:rPr>
                <w:i/>
                <w:iCs/>
                <w:sz w:val="12"/>
                <w:szCs w:val="12"/>
              </w:rPr>
            </w:pPr>
            <w:r>
              <w:rPr>
                <w:i/>
                <w:iCs/>
                <w:sz w:val="12"/>
                <w:szCs w:val="12"/>
              </w:rPr>
              <w:t>5</w:t>
            </w:r>
          </w:p>
        </w:tc>
        <w:tc>
          <w:tcPr>
            <w:tcW w:w="989" w:type="dxa"/>
            <w:tcBorders>
              <w:top w:val="nil"/>
              <w:left w:val="nil"/>
              <w:bottom w:val="double" w:sz="6" w:space="0" w:color="auto"/>
              <w:right w:val="single" w:sz="4" w:space="0" w:color="auto"/>
            </w:tcBorders>
            <w:shd w:val="clear" w:color="000000" w:fill="FFFFFF"/>
            <w:noWrap/>
            <w:vAlign w:val="center"/>
            <w:hideMark/>
          </w:tcPr>
          <w:p w14:paraId="7DE5630D" w14:textId="77777777" w:rsidR="009C26EA" w:rsidRDefault="009C26EA">
            <w:pPr>
              <w:jc w:val="center"/>
              <w:rPr>
                <w:i/>
                <w:iCs/>
                <w:sz w:val="12"/>
                <w:szCs w:val="12"/>
              </w:rPr>
            </w:pPr>
            <w:r>
              <w:rPr>
                <w:i/>
                <w:iCs/>
                <w:sz w:val="12"/>
                <w:szCs w:val="12"/>
              </w:rPr>
              <w:t>6</w:t>
            </w:r>
          </w:p>
        </w:tc>
        <w:tc>
          <w:tcPr>
            <w:tcW w:w="1031" w:type="dxa"/>
            <w:tcBorders>
              <w:top w:val="nil"/>
              <w:left w:val="nil"/>
              <w:bottom w:val="double" w:sz="6" w:space="0" w:color="auto"/>
              <w:right w:val="single" w:sz="8" w:space="0" w:color="auto"/>
            </w:tcBorders>
            <w:shd w:val="clear" w:color="000000" w:fill="FFFFFF"/>
            <w:noWrap/>
            <w:vAlign w:val="center"/>
            <w:hideMark/>
          </w:tcPr>
          <w:p w14:paraId="6415D5D8" w14:textId="77777777" w:rsidR="009C26EA" w:rsidRDefault="009C26EA">
            <w:pPr>
              <w:jc w:val="center"/>
              <w:rPr>
                <w:i/>
                <w:iCs/>
                <w:sz w:val="12"/>
                <w:szCs w:val="12"/>
              </w:rPr>
            </w:pPr>
            <w:r>
              <w:rPr>
                <w:i/>
                <w:iCs/>
                <w:sz w:val="12"/>
                <w:szCs w:val="12"/>
              </w:rPr>
              <w:t>7</w:t>
            </w:r>
          </w:p>
        </w:tc>
      </w:tr>
      <w:tr w:rsidR="009C26EA" w14:paraId="61E81BC9" w14:textId="77777777" w:rsidTr="009C26EA">
        <w:trPr>
          <w:trHeight w:val="121"/>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4FDC3621" w14:textId="77777777" w:rsidR="009C26EA" w:rsidRDefault="009C26EA">
            <w:pPr>
              <w:jc w:val="center"/>
              <w:rPr>
                <w:b/>
                <w:bCs/>
                <w:sz w:val="18"/>
                <w:szCs w:val="18"/>
              </w:rPr>
            </w:pPr>
            <w:r>
              <w:rPr>
                <w:b/>
                <w:bCs/>
                <w:sz w:val="18"/>
                <w:szCs w:val="18"/>
              </w:rPr>
              <w:t>1.</w:t>
            </w:r>
          </w:p>
        </w:tc>
        <w:tc>
          <w:tcPr>
            <w:tcW w:w="4600" w:type="dxa"/>
            <w:tcBorders>
              <w:top w:val="nil"/>
              <w:left w:val="nil"/>
              <w:bottom w:val="single" w:sz="8" w:space="0" w:color="auto"/>
              <w:right w:val="single" w:sz="4" w:space="0" w:color="auto"/>
            </w:tcBorders>
            <w:shd w:val="clear" w:color="000000" w:fill="BFBFBF"/>
            <w:noWrap/>
            <w:vAlign w:val="center"/>
            <w:hideMark/>
          </w:tcPr>
          <w:p w14:paraId="4E1568C7" w14:textId="77777777" w:rsidR="009C26EA" w:rsidRDefault="009C26EA">
            <w:pPr>
              <w:rPr>
                <w:b/>
                <w:bCs/>
                <w:sz w:val="18"/>
                <w:szCs w:val="18"/>
              </w:rPr>
            </w:pPr>
            <w:proofErr w:type="spellStart"/>
            <w:r>
              <w:rPr>
                <w:b/>
                <w:bCs/>
                <w:sz w:val="18"/>
                <w:szCs w:val="18"/>
              </w:rPr>
              <w:t>Остали</w:t>
            </w:r>
            <w:proofErr w:type="spellEnd"/>
            <w:r>
              <w:rPr>
                <w:b/>
                <w:bCs/>
                <w:sz w:val="18"/>
                <w:szCs w:val="18"/>
              </w:rPr>
              <w:t xml:space="preserve"> </w:t>
            </w:r>
            <w:proofErr w:type="spellStart"/>
            <w:r>
              <w:rPr>
                <w:b/>
                <w:bCs/>
                <w:sz w:val="18"/>
                <w:szCs w:val="18"/>
              </w:rPr>
              <w:t>приходи</w:t>
            </w:r>
            <w:proofErr w:type="spellEnd"/>
          </w:p>
        </w:tc>
        <w:tc>
          <w:tcPr>
            <w:tcW w:w="1086" w:type="dxa"/>
            <w:tcBorders>
              <w:top w:val="nil"/>
              <w:left w:val="nil"/>
              <w:bottom w:val="single" w:sz="8" w:space="0" w:color="auto"/>
              <w:right w:val="single" w:sz="4" w:space="0" w:color="auto"/>
            </w:tcBorders>
            <w:shd w:val="clear" w:color="000000" w:fill="BFBFBF"/>
            <w:noWrap/>
            <w:vAlign w:val="center"/>
            <w:hideMark/>
          </w:tcPr>
          <w:p w14:paraId="26617D80" w14:textId="77777777" w:rsidR="009C26EA" w:rsidRDefault="009C26EA" w:rsidP="009C26EA">
            <w:pPr>
              <w:jc w:val="right"/>
              <w:rPr>
                <w:b/>
                <w:bCs/>
                <w:sz w:val="18"/>
                <w:szCs w:val="18"/>
              </w:rPr>
            </w:pPr>
            <w:r>
              <w:rPr>
                <w:b/>
                <w:bCs/>
                <w:sz w:val="18"/>
                <w:szCs w:val="18"/>
              </w:rPr>
              <w:t xml:space="preserve">2.371.062   </w:t>
            </w:r>
          </w:p>
        </w:tc>
        <w:tc>
          <w:tcPr>
            <w:tcW w:w="1599" w:type="dxa"/>
            <w:tcBorders>
              <w:top w:val="nil"/>
              <w:left w:val="nil"/>
              <w:bottom w:val="single" w:sz="8" w:space="0" w:color="auto"/>
              <w:right w:val="single" w:sz="4" w:space="0" w:color="auto"/>
            </w:tcBorders>
            <w:shd w:val="clear" w:color="000000" w:fill="BFBFBF"/>
            <w:noWrap/>
            <w:vAlign w:val="center"/>
            <w:hideMark/>
          </w:tcPr>
          <w:p w14:paraId="05185DDD" w14:textId="77777777" w:rsidR="009C26EA" w:rsidRDefault="009C26EA" w:rsidP="009C26EA">
            <w:pPr>
              <w:jc w:val="right"/>
              <w:rPr>
                <w:b/>
                <w:bCs/>
                <w:sz w:val="18"/>
                <w:szCs w:val="18"/>
              </w:rPr>
            </w:pPr>
            <w:r>
              <w:rPr>
                <w:b/>
                <w:bCs/>
                <w:sz w:val="18"/>
                <w:szCs w:val="18"/>
              </w:rPr>
              <w:t xml:space="preserve">5.009.677   </w:t>
            </w:r>
          </w:p>
        </w:tc>
        <w:tc>
          <w:tcPr>
            <w:tcW w:w="961" w:type="dxa"/>
            <w:tcBorders>
              <w:top w:val="nil"/>
              <w:left w:val="nil"/>
              <w:bottom w:val="single" w:sz="8" w:space="0" w:color="auto"/>
              <w:right w:val="single" w:sz="4" w:space="0" w:color="auto"/>
            </w:tcBorders>
            <w:shd w:val="clear" w:color="000000" w:fill="BFBFBF"/>
            <w:noWrap/>
            <w:vAlign w:val="center"/>
            <w:hideMark/>
          </w:tcPr>
          <w:p w14:paraId="12D589E8" w14:textId="77777777" w:rsidR="009C26EA" w:rsidRDefault="009C26EA" w:rsidP="009C26EA">
            <w:pPr>
              <w:jc w:val="right"/>
              <w:rPr>
                <w:b/>
                <w:bCs/>
                <w:sz w:val="18"/>
                <w:szCs w:val="18"/>
              </w:rPr>
            </w:pPr>
            <w:r>
              <w:rPr>
                <w:b/>
                <w:bCs/>
                <w:sz w:val="18"/>
                <w:szCs w:val="18"/>
              </w:rPr>
              <w:t xml:space="preserve">157.566   </w:t>
            </w:r>
          </w:p>
        </w:tc>
        <w:tc>
          <w:tcPr>
            <w:tcW w:w="989" w:type="dxa"/>
            <w:tcBorders>
              <w:top w:val="nil"/>
              <w:left w:val="nil"/>
              <w:bottom w:val="single" w:sz="8" w:space="0" w:color="auto"/>
              <w:right w:val="single" w:sz="4" w:space="0" w:color="auto"/>
            </w:tcBorders>
            <w:shd w:val="clear" w:color="000000" w:fill="BFBFBF"/>
            <w:noWrap/>
            <w:vAlign w:val="center"/>
            <w:hideMark/>
          </w:tcPr>
          <w:p w14:paraId="2518399D" w14:textId="77777777" w:rsidR="009C26EA" w:rsidRDefault="009C26EA">
            <w:pPr>
              <w:jc w:val="center"/>
              <w:rPr>
                <w:b/>
                <w:bCs/>
                <w:sz w:val="18"/>
                <w:szCs w:val="18"/>
              </w:rPr>
            </w:pPr>
            <w:r>
              <w:rPr>
                <w:b/>
                <w:bCs/>
                <w:sz w:val="18"/>
                <w:szCs w:val="18"/>
              </w:rPr>
              <w:t>7</w:t>
            </w:r>
          </w:p>
        </w:tc>
        <w:tc>
          <w:tcPr>
            <w:tcW w:w="1031" w:type="dxa"/>
            <w:tcBorders>
              <w:top w:val="nil"/>
              <w:left w:val="nil"/>
              <w:bottom w:val="single" w:sz="8" w:space="0" w:color="auto"/>
              <w:right w:val="single" w:sz="8" w:space="0" w:color="auto"/>
            </w:tcBorders>
            <w:shd w:val="clear" w:color="000000" w:fill="BFBFBF"/>
            <w:noWrap/>
            <w:vAlign w:val="center"/>
            <w:hideMark/>
          </w:tcPr>
          <w:p w14:paraId="2D66F595" w14:textId="77777777" w:rsidR="009C26EA" w:rsidRDefault="009C26EA">
            <w:pPr>
              <w:jc w:val="center"/>
              <w:rPr>
                <w:b/>
                <w:bCs/>
                <w:sz w:val="18"/>
                <w:szCs w:val="18"/>
              </w:rPr>
            </w:pPr>
            <w:r>
              <w:rPr>
                <w:b/>
                <w:bCs/>
                <w:sz w:val="18"/>
                <w:szCs w:val="18"/>
              </w:rPr>
              <w:t>3</w:t>
            </w:r>
          </w:p>
        </w:tc>
      </w:tr>
      <w:tr w:rsidR="009C26EA" w14:paraId="7CEAD591"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D4722C3"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2D0DA028" w14:textId="77777777" w:rsidR="009C26EA" w:rsidRDefault="009C26EA">
            <w:pPr>
              <w:rPr>
                <w:sz w:val="18"/>
                <w:szCs w:val="18"/>
              </w:rPr>
            </w:pPr>
            <w:proofErr w:type="spellStart"/>
            <w:r>
              <w:rPr>
                <w:sz w:val="18"/>
                <w:szCs w:val="18"/>
              </w:rPr>
              <w:t>Добици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продаје</w:t>
            </w:r>
            <w:proofErr w:type="spellEnd"/>
            <w:r>
              <w:rPr>
                <w:sz w:val="18"/>
                <w:szCs w:val="18"/>
              </w:rPr>
              <w:t xml:space="preserve"> </w:t>
            </w:r>
            <w:proofErr w:type="spellStart"/>
            <w:r>
              <w:rPr>
                <w:sz w:val="18"/>
                <w:szCs w:val="18"/>
              </w:rPr>
              <w:t>материјала</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7EC5E82F" w14:textId="77777777" w:rsidR="009C26EA" w:rsidRDefault="009C26EA" w:rsidP="009C26EA">
            <w:pPr>
              <w:jc w:val="right"/>
              <w:rPr>
                <w:sz w:val="18"/>
                <w:szCs w:val="18"/>
              </w:rPr>
            </w:pPr>
            <w:r>
              <w:rPr>
                <w:sz w:val="18"/>
                <w:szCs w:val="18"/>
              </w:rPr>
              <w:t>93.937</w:t>
            </w:r>
          </w:p>
        </w:tc>
        <w:tc>
          <w:tcPr>
            <w:tcW w:w="1599" w:type="dxa"/>
            <w:tcBorders>
              <w:top w:val="nil"/>
              <w:left w:val="nil"/>
              <w:bottom w:val="single" w:sz="4" w:space="0" w:color="auto"/>
              <w:right w:val="single" w:sz="4" w:space="0" w:color="auto"/>
            </w:tcBorders>
            <w:shd w:val="clear" w:color="auto" w:fill="auto"/>
            <w:noWrap/>
            <w:vAlign w:val="center"/>
            <w:hideMark/>
          </w:tcPr>
          <w:p w14:paraId="0969421F" w14:textId="77777777" w:rsidR="009C26EA" w:rsidRDefault="009C26EA" w:rsidP="009C26EA">
            <w:pPr>
              <w:jc w:val="right"/>
              <w:rPr>
                <w:sz w:val="18"/>
                <w:szCs w:val="18"/>
              </w:rPr>
            </w:pPr>
            <w:r>
              <w:rPr>
                <w:sz w:val="18"/>
                <w:szCs w:val="18"/>
              </w:rPr>
              <w:t xml:space="preserve">200.000   </w:t>
            </w:r>
          </w:p>
        </w:tc>
        <w:tc>
          <w:tcPr>
            <w:tcW w:w="961" w:type="dxa"/>
            <w:tcBorders>
              <w:top w:val="nil"/>
              <w:left w:val="nil"/>
              <w:bottom w:val="single" w:sz="4" w:space="0" w:color="auto"/>
              <w:right w:val="single" w:sz="4" w:space="0" w:color="auto"/>
            </w:tcBorders>
            <w:shd w:val="clear" w:color="auto" w:fill="auto"/>
            <w:noWrap/>
            <w:vAlign w:val="center"/>
            <w:hideMark/>
          </w:tcPr>
          <w:p w14:paraId="261A5A3B" w14:textId="77777777" w:rsidR="009C26EA" w:rsidRDefault="009C26EA" w:rsidP="009C26EA">
            <w:pPr>
              <w:jc w:val="right"/>
              <w:rPr>
                <w:sz w:val="18"/>
                <w:szCs w:val="18"/>
              </w:rPr>
            </w:pPr>
            <w:r>
              <w:rPr>
                <w:sz w:val="18"/>
                <w:szCs w:val="18"/>
              </w:rPr>
              <w:t>3.922</w:t>
            </w:r>
          </w:p>
        </w:tc>
        <w:tc>
          <w:tcPr>
            <w:tcW w:w="989" w:type="dxa"/>
            <w:tcBorders>
              <w:top w:val="nil"/>
              <w:left w:val="nil"/>
              <w:bottom w:val="single" w:sz="4" w:space="0" w:color="auto"/>
              <w:right w:val="single" w:sz="4" w:space="0" w:color="auto"/>
            </w:tcBorders>
            <w:shd w:val="clear" w:color="auto" w:fill="auto"/>
            <w:noWrap/>
            <w:vAlign w:val="center"/>
            <w:hideMark/>
          </w:tcPr>
          <w:p w14:paraId="5C046166" w14:textId="77777777" w:rsidR="009C26EA" w:rsidRDefault="009C26EA">
            <w:pPr>
              <w:jc w:val="center"/>
              <w:rPr>
                <w:i/>
                <w:iCs/>
                <w:sz w:val="18"/>
                <w:szCs w:val="18"/>
              </w:rPr>
            </w:pPr>
            <w:r>
              <w:rPr>
                <w:i/>
                <w:iCs/>
                <w:sz w:val="18"/>
                <w:szCs w:val="18"/>
              </w:rPr>
              <w:t>4</w:t>
            </w:r>
          </w:p>
        </w:tc>
        <w:tc>
          <w:tcPr>
            <w:tcW w:w="1031" w:type="dxa"/>
            <w:tcBorders>
              <w:top w:val="nil"/>
              <w:left w:val="nil"/>
              <w:bottom w:val="single" w:sz="4" w:space="0" w:color="auto"/>
              <w:right w:val="single" w:sz="8" w:space="0" w:color="auto"/>
            </w:tcBorders>
            <w:shd w:val="clear" w:color="auto" w:fill="auto"/>
            <w:noWrap/>
            <w:vAlign w:val="center"/>
            <w:hideMark/>
          </w:tcPr>
          <w:p w14:paraId="2F196956" w14:textId="77777777" w:rsidR="009C26EA" w:rsidRDefault="009C26EA">
            <w:pPr>
              <w:jc w:val="center"/>
              <w:rPr>
                <w:i/>
                <w:iCs/>
                <w:sz w:val="18"/>
                <w:szCs w:val="18"/>
              </w:rPr>
            </w:pPr>
            <w:r>
              <w:rPr>
                <w:i/>
                <w:iCs/>
                <w:sz w:val="18"/>
                <w:szCs w:val="18"/>
              </w:rPr>
              <w:t>2</w:t>
            </w:r>
          </w:p>
        </w:tc>
      </w:tr>
      <w:tr w:rsidR="009C26EA" w14:paraId="6620EC61"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81006E6"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79E57CB1"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наплате</w:t>
            </w:r>
            <w:proofErr w:type="spellEnd"/>
            <w:r>
              <w:rPr>
                <w:sz w:val="18"/>
                <w:szCs w:val="18"/>
              </w:rPr>
              <w:t xml:space="preserve"> </w:t>
            </w:r>
            <w:proofErr w:type="spellStart"/>
            <w:r>
              <w:rPr>
                <w:sz w:val="18"/>
                <w:szCs w:val="18"/>
              </w:rPr>
              <w:t>потраживања</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неповезаних</w:t>
            </w:r>
            <w:proofErr w:type="spellEnd"/>
            <w:r>
              <w:rPr>
                <w:sz w:val="18"/>
                <w:szCs w:val="18"/>
              </w:rPr>
              <w:t xml:space="preserve"> </w:t>
            </w:r>
            <w:proofErr w:type="spellStart"/>
            <w:r>
              <w:rPr>
                <w:sz w:val="18"/>
                <w:szCs w:val="18"/>
              </w:rPr>
              <w:t>лица</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73ED9C04" w14:textId="77777777" w:rsidR="009C26EA" w:rsidRDefault="009C26EA" w:rsidP="009C26EA">
            <w:pPr>
              <w:jc w:val="right"/>
              <w:rPr>
                <w:sz w:val="18"/>
                <w:szCs w:val="18"/>
              </w:rPr>
            </w:pPr>
            <w:r>
              <w:rPr>
                <w:sz w:val="18"/>
                <w:szCs w:val="18"/>
              </w:rPr>
              <w:t>930</w:t>
            </w:r>
          </w:p>
        </w:tc>
        <w:tc>
          <w:tcPr>
            <w:tcW w:w="1599" w:type="dxa"/>
            <w:tcBorders>
              <w:top w:val="nil"/>
              <w:left w:val="nil"/>
              <w:bottom w:val="single" w:sz="4" w:space="0" w:color="auto"/>
              <w:right w:val="single" w:sz="4" w:space="0" w:color="auto"/>
            </w:tcBorders>
            <w:shd w:val="clear" w:color="auto" w:fill="auto"/>
            <w:noWrap/>
            <w:vAlign w:val="center"/>
            <w:hideMark/>
          </w:tcPr>
          <w:p w14:paraId="7D874042" w14:textId="2028F60D"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61" w:type="dxa"/>
            <w:tcBorders>
              <w:top w:val="nil"/>
              <w:left w:val="nil"/>
              <w:bottom w:val="single" w:sz="4" w:space="0" w:color="auto"/>
              <w:right w:val="single" w:sz="4" w:space="0" w:color="auto"/>
            </w:tcBorders>
            <w:shd w:val="clear" w:color="auto" w:fill="auto"/>
            <w:noWrap/>
            <w:vAlign w:val="center"/>
            <w:hideMark/>
          </w:tcPr>
          <w:p w14:paraId="48B91917" w14:textId="77777777" w:rsidR="009C26EA" w:rsidRDefault="009C26EA" w:rsidP="009C26EA">
            <w:pPr>
              <w:jc w:val="right"/>
              <w:rPr>
                <w:sz w:val="18"/>
                <w:szCs w:val="18"/>
              </w:rPr>
            </w:pPr>
            <w:r>
              <w:rPr>
                <w:sz w:val="18"/>
                <w:szCs w:val="18"/>
              </w:rPr>
              <w:t>2.064</w:t>
            </w:r>
          </w:p>
        </w:tc>
        <w:tc>
          <w:tcPr>
            <w:tcW w:w="989" w:type="dxa"/>
            <w:tcBorders>
              <w:top w:val="nil"/>
              <w:left w:val="nil"/>
              <w:bottom w:val="single" w:sz="4" w:space="0" w:color="auto"/>
              <w:right w:val="single" w:sz="4" w:space="0" w:color="auto"/>
            </w:tcBorders>
            <w:shd w:val="clear" w:color="auto" w:fill="auto"/>
            <w:noWrap/>
            <w:vAlign w:val="center"/>
            <w:hideMark/>
          </w:tcPr>
          <w:p w14:paraId="00045D9A" w14:textId="5E741D00" w:rsidR="009C26EA" w:rsidRPr="009C26EA" w:rsidRDefault="009C26EA">
            <w:pPr>
              <w:jc w:val="center"/>
              <w:rPr>
                <w:i/>
                <w:iCs/>
                <w:sz w:val="18"/>
                <w:szCs w:val="18"/>
                <w:lang w:val="sr-Cyrl-BA"/>
              </w:rPr>
            </w:pPr>
            <w:r>
              <w:rPr>
                <w:i/>
                <w:iCs/>
                <w:sz w:val="18"/>
                <w:szCs w:val="18"/>
              </w:rPr>
              <w:t> </w:t>
            </w: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4287930B" w14:textId="27895F65" w:rsidR="009C26EA" w:rsidRPr="009C26EA" w:rsidRDefault="009C26EA">
            <w:pPr>
              <w:jc w:val="center"/>
              <w:rPr>
                <w:i/>
                <w:iCs/>
                <w:sz w:val="18"/>
                <w:szCs w:val="18"/>
                <w:lang w:val="sr-Cyrl-BA"/>
              </w:rPr>
            </w:pPr>
            <w:r>
              <w:rPr>
                <w:i/>
                <w:iCs/>
                <w:sz w:val="18"/>
                <w:szCs w:val="18"/>
              </w:rPr>
              <w:t> </w:t>
            </w:r>
            <w:r>
              <w:rPr>
                <w:i/>
                <w:iCs/>
                <w:sz w:val="18"/>
                <w:szCs w:val="18"/>
                <w:lang w:val="sr-Cyrl-BA"/>
              </w:rPr>
              <w:t>0</w:t>
            </w:r>
          </w:p>
        </w:tc>
      </w:tr>
      <w:tr w:rsidR="009C26EA" w14:paraId="60C4C5D4"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CDCF5AF"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53CA1ED4" w14:textId="77777777" w:rsidR="009C26EA" w:rsidRDefault="009C26EA">
            <w:pPr>
              <w:rPr>
                <w:sz w:val="18"/>
                <w:szCs w:val="18"/>
              </w:rPr>
            </w:pPr>
            <w:proofErr w:type="spellStart"/>
            <w:proofErr w:type="gramStart"/>
            <w:r>
              <w:rPr>
                <w:sz w:val="18"/>
                <w:szCs w:val="18"/>
              </w:rPr>
              <w:t>Вишкови</w:t>
            </w:r>
            <w:proofErr w:type="spellEnd"/>
            <w:r>
              <w:rPr>
                <w:sz w:val="18"/>
                <w:szCs w:val="18"/>
              </w:rPr>
              <w:t xml:space="preserve">  </w:t>
            </w:r>
            <w:proofErr w:type="spellStart"/>
            <w:r>
              <w:rPr>
                <w:sz w:val="18"/>
                <w:szCs w:val="18"/>
              </w:rPr>
              <w:t>непокретности</w:t>
            </w:r>
            <w:proofErr w:type="spellEnd"/>
            <w:proofErr w:type="gramEnd"/>
            <w:r>
              <w:rPr>
                <w:sz w:val="18"/>
                <w:szCs w:val="18"/>
              </w:rPr>
              <w:t xml:space="preserve">, </w:t>
            </w:r>
            <w:proofErr w:type="spellStart"/>
            <w:r>
              <w:rPr>
                <w:sz w:val="18"/>
                <w:szCs w:val="18"/>
              </w:rPr>
              <w:t>постројења</w:t>
            </w:r>
            <w:proofErr w:type="spellEnd"/>
            <w:r>
              <w:rPr>
                <w:sz w:val="18"/>
                <w:szCs w:val="18"/>
              </w:rPr>
              <w:t xml:space="preserve">, </w:t>
            </w:r>
            <w:proofErr w:type="spellStart"/>
            <w:r>
              <w:rPr>
                <w:sz w:val="18"/>
                <w:szCs w:val="18"/>
              </w:rPr>
              <w:t>опреме</w:t>
            </w:r>
            <w:proofErr w:type="spellEnd"/>
            <w:r>
              <w:rPr>
                <w:sz w:val="18"/>
                <w:szCs w:val="18"/>
              </w:rPr>
              <w:t xml:space="preserve"> и </w:t>
            </w:r>
            <w:proofErr w:type="spellStart"/>
            <w:r>
              <w:rPr>
                <w:sz w:val="18"/>
                <w:szCs w:val="18"/>
              </w:rPr>
              <w:t>земљишта</w:t>
            </w:r>
            <w:proofErr w:type="spellEnd"/>
            <w:r>
              <w:rPr>
                <w:sz w:val="18"/>
                <w:szCs w:val="18"/>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0C0D8635" w14:textId="77777777" w:rsidR="009C26EA" w:rsidRDefault="009C26EA" w:rsidP="009C26EA">
            <w:pPr>
              <w:jc w:val="right"/>
              <w:rPr>
                <w:sz w:val="18"/>
                <w:szCs w:val="18"/>
              </w:rPr>
            </w:pPr>
            <w:r>
              <w:rPr>
                <w:sz w:val="18"/>
                <w:szCs w:val="18"/>
              </w:rPr>
              <w:t>282.546</w:t>
            </w:r>
          </w:p>
        </w:tc>
        <w:tc>
          <w:tcPr>
            <w:tcW w:w="1599" w:type="dxa"/>
            <w:tcBorders>
              <w:top w:val="nil"/>
              <w:left w:val="nil"/>
              <w:bottom w:val="single" w:sz="4" w:space="0" w:color="auto"/>
              <w:right w:val="single" w:sz="4" w:space="0" w:color="auto"/>
            </w:tcBorders>
            <w:shd w:val="clear" w:color="auto" w:fill="auto"/>
            <w:noWrap/>
            <w:vAlign w:val="center"/>
            <w:hideMark/>
          </w:tcPr>
          <w:p w14:paraId="7DE254E6" w14:textId="77777777" w:rsidR="009C26EA" w:rsidRDefault="009C26EA" w:rsidP="009C26EA">
            <w:pPr>
              <w:jc w:val="right"/>
              <w:rPr>
                <w:sz w:val="18"/>
                <w:szCs w:val="18"/>
              </w:rPr>
            </w:pPr>
            <w:r>
              <w:rPr>
                <w:sz w:val="18"/>
                <w:szCs w:val="18"/>
              </w:rPr>
              <w:t xml:space="preserve">20.000   </w:t>
            </w:r>
          </w:p>
        </w:tc>
        <w:tc>
          <w:tcPr>
            <w:tcW w:w="961" w:type="dxa"/>
            <w:tcBorders>
              <w:top w:val="nil"/>
              <w:left w:val="nil"/>
              <w:bottom w:val="single" w:sz="4" w:space="0" w:color="auto"/>
              <w:right w:val="single" w:sz="4" w:space="0" w:color="auto"/>
            </w:tcBorders>
            <w:shd w:val="clear" w:color="auto" w:fill="auto"/>
            <w:noWrap/>
            <w:vAlign w:val="center"/>
            <w:hideMark/>
          </w:tcPr>
          <w:p w14:paraId="6EDFFDDA" w14:textId="77777777" w:rsidR="009C26EA" w:rsidRDefault="009C26EA" w:rsidP="009C26EA">
            <w:pPr>
              <w:jc w:val="right"/>
              <w:rPr>
                <w:sz w:val="18"/>
                <w:szCs w:val="18"/>
              </w:rPr>
            </w:pPr>
            <w:r>
              <w:rPr>
                <w:sz w:val="18"/>
                <w:szCs w:val="18"/>
              </w:rPr>
              <w:t>6.507</w:t>
            </w:r>
          </w:p>
        </w:tc>
        <w:tc>
          <w:tcPr>
            <w:tcW w:w="989" w:type="dxa"/>
            <w:tcBorders>
              <w:top w:val="nil"/>
              <w:left w:val="nil"/>
              <w:bottom w:val="single" w:sz="4" w:space="0" w:color="auto"/>
              <w:right w:val="single" w:sz="4" w:space="0" w:color="auto"/>
            </w:tcBorders>
            <w:shd w:val="clear" w:color="auto" w:fill="auto"/>
            <w:noWrap/>
            <w:vAlign w:val="center"/>
            <w:hideMark/>
          </w:tcPr>
          <w:p w14:paraId="221A8F9B" w14:textId="77777777" w:rsidR="009C26EA" w:rsidRDefault="009C26EA">
            <w:pPr>
              <w:jc w:val="center"/>
              <w:rPr>
                <w:i/>
                <w:iCs/>
                <w:sz w:val="18"/>
                <w:szCs w:val="18"/>
              </w:rPr>
            </w:pPr>
            <w:r>
              <w:rPr>
                <w:i/>
                <w:iCs/>
                <w:sz w:val="18"/>
                <w:szCs w:val="18"/>
              </w:rPr>
              <w:t>2</w:t>
            </w:r>
          </w:p>
        </w:tc>
        <w:tc>
          <w:tcPr>
            <w:tcW w:w="1031" w:type="dxa"/>
            <w:tcBorders>
              <w:top w:val="nil"/>
              <w:left w:val="nil"/>
              <w:bottom w:val="single" w:sz="4" w:space="0" w:color="auto"/>
              <w:right w:val="single" w:sz="8" w:space="0" w:color="auto"/>
            </w:tcBorders>
            <w:shd w:val="clear" w:color="auto" w:fill="auto"/>
            <w:noWrap/>
            <w:vAlign w:val="center"/>
            <w:hideMark/>
          </w:tcPr>
          <w:p w14:paraId="7003E713" w14:textId="77777777" w:rsidR="009C26EA" w:rsidRDefault="009C26EA">
            <w:pPr>
              <w:jc w:val="center"/>
              <w:rPr>
                <w:i/>
                <w:iCs/>
                <w:sz w:val="18"/>
                <w:szCs w:val="18"/>
              </w:rPr>
            </w:pPr>
            <w:r>
              <w:rPr>
                <w:i/>
                <w:iCs/>
                <w:sz w:val="18"/>
                <w:szCs w:val="18"/>
              </w:rPr>
              <w:t>33</w:t>
            </w:r>
          </w:p>
        </w:tc>
      </w:tr>
      <w:tr w:rsidR="009C26EA" w14:paraId="4990959C"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7E62EA7"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5498B84C" w14:textId="77777777" w:rsidR="009C26EA" w:rsidRDefault="009C26EA">
            <w:pPr>
              <w:rPr>
                <w:sz w:val="18"/>
                <w:szCs w:val="18"/>
              </w:rPr>
            </w:pPr>
            <w:proofErr w:type="spellStart"/>
            <w:r>
              <w:rPr>
                <w:sz w:val="18"/>
                <w:szCs w:val="18"/>
              </w:rPr>
              <w:t>Добици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продаје</w:t>
            </w:r>
            <w:proofErr w:type="spellEnd"/>
            <w:r>
              <w:rPr>
                <w:sz w:val="18"/>
                <w:szCs w:val="18"/>
              </w:rPr>
              <w:t xml:space="preserve"> </w:t>
            </w:r>
            <w:proofErr w:type="spellStart"/>
            <w:r>
              <w:rPr>
                <w:sz w:val="18"/>
                <w:szCs w:val="18"/>
              </w:rPr>
              <w:t>резервних</w:t>
            </w:r>
            <w:proofErr w:type="spellEnd"/>
            <w:r>
              <w:rPr>
                <w:sz w:val="18"/>
                <w:szCs w:val="18"/>
              </w:rPr>
              <w:t xml:space="preserve"> </w:t>
            </w:r>
            <w:proofErr w:type="spellStart"/>
            <w:r>
              <w:rPr>
                <w:sz w:val="18"/>
                <w:szCs w:val="18"/>
              </w:rPr>
              <w:t>дијелова</w:t>
            </w:r>
            <w:proofErr w:type="spellEnd"/>
            <w:r>
              <w:rPr>
                <w:sz w:val="18"/>
                <w:szCs w:val="18"/>
              </w:rPr>
              <w:t xml:space="preserve"> и </w:t>
            </w:r>
            <w:proofErr w:type="spellStart"/>
            <w:r>
              <w:rPr>
                <w:sz w:val="18"/>
                <w:szCs w:val="18"/>
              </w:rPr>
              <w:t>опреме</w:t>
            </w:r>
            <w:proofErr w:type="spellEnd"/>
            <w:r>
              <w:rPr>
                <w:sz w:val="18"/>
                <w:szCs w:val="18"/>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01E330BA" w14:textId="77777777" w:rsidR="009C26EA" w:rsidRDefault="009C26EA" w:rsidP="009C26EA">
            <w:pPr>
              <w:jc w:val="right"/>
              <w:rPr>
                <w:sz w:val="18"/>
                <w:szCs w:val="18"/>
              </w:rPr>
            </w:pPr>
            <w:r>
              <w:rPr>
                <w:sz w:val="18"/>
                <w:szCs w:val="18"/>
              </w:rPr>
              <w:t>0</w:t>
            </w:r>
          </w:p>
        </w:tc>
        <w:tc>
          <w:tcPr>
            <w:tcW w:w="1599" w:type="dxa"/>
            <w:tcBorders>
              <w:top w:val="nil"/>
              <w:left w:val="nil"/>
              <w:bottom w:val="single" w:sz="4" w:space="0" w:color="auto"/>
              <w:right w:val="single" w:sz="4" w:space="0" w:color="auto"/>
            </w:tcBorders>
            <w:shd w:val="clear" w:color="auto" w:fill="auto"/>
            <w:noWrap/>
            <w:vAlign w:val="center"/>
            <w:hideMark/>
          </w:tcPr>
          <w:p w14:paraId="03D0FF61" w14:textId="77777777" w:rsidR="009C26EA" w:rsidRDefault="009C26EA" w:rsidP="009C26EA">
            <w:pPr>
              <w:jc w:val="right"/>
              <w:rPr>
                <w:sz w:val="18"/>
                <w:szCs w:val="18"/>
              </w:rPr>
            </w:pPr>
            <w:r>
              <w:rPr>
                <w:sz w:val="18"/>
                <w:szCs w:val="18"/>
              </w:rPr>
              <w:t xml:space="preserve">100.000   </w:t>
            </w:r>
          </w:p>
        </w:tc>
        <w:tc>
          <w:tcPr>
            <w:tcW w:w="961" w:type="dxa"/>
            <w:tcBorders>
              <w:top w:val="nil"/>
              <w:left w:val="nil"/>
              <w:bottom w:val="single" w:sz="4" w:space="0" w:color="auto"/>
              <w:right w:val="single" w:sz="4" w:space="0" w:color="auto"/>
            </w:tcBorders>
            <w:shd w:val="clear" w:color="auto" w:fill="auto"/>
            <w:noWrap/>
            <w:vAlign w:val="center"/>
            <w:hideMark/>
          </w:tcPr>
          <w:p w14:paraId="03E1DB60" w14:textId="5C1D69BA"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89" w:type="dxa"/>
            <w:tcBorders>
              <w:top w:val="nil"/>
              <w:left w:val="nil"/>
              <w:bottom w:val="single" w:sz="4" w:space="0" w:color="auto"/>
              <w:right w:val="single" w:sz="4" w:space="0" w:color="auto"/>
            </w:tcBorders>
            <w:shd w:val="clear" w:color="auto" w:fill="auto"/>
            <w:noWrap/>
            <w:vAlign w:val="center"/>
            <w:hideMark/>
          </w:tcPr>
          <w:p w14:paraId="0AA99FA7" w14:textId="5B852AC1" w:rsidR="009C26EA" w:rsidRPr="009C26EA" w:rsidRDefault="009C26EA">
            <w:pPr>
              <w:jc w:val="center"/>
              <w:rPr>
                <w:i/>
                <w:iCs/>
                <w:sz w:val="18"/>
                <w:szCs w:val="18"/>
                <w:lang w:val="sr-Cyrl-BA"/>
              </w:rPr>
            </w:pP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285E6D37" w14:textId="77777777" w:rsidR="009C26EA" w:rsidRDefault="009C26EA">
            <w:pPr>
              <w:jc w:val="center"/>
              <w:rPr>
                <w:i/>
                <w:iCs/>
                <w:sz w:val="18"/>
                <w:szCs w:val="18"/>
              </w:rPr>
            </w:pPr>
            <w:r>
              <w:rPr>
                <w:i/>
                <w:iCs/>
                <w:sz w:val="18"/>
                <w:szCs w:val="18"/>
              </w:rPr>
              <w:t>0</w:t>
            </w:r>
          </w:p>
        </w:tc>
      </w:tr>
      <w:tr w:rsidR="009C26EA" w14:paraId="302E5325"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AC86CEE"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0607D429" w14:textId="77777777" w:rsidR="009C26EA" w:rsidRDefault="009C26EA">
            <w:pPr>
              <w:rPr>
                <w:sz w:val="18"/>
                <w:szCs w:val="18"/>
              </w:rPr>
            </w:pPr>
            <w:proofErr w:type="spellStart"/>
            <w:r>
              <w:rPr>
                <w:sz w:val="18"/>
                <w:szCs w:val="18"/>
              </w:rPr>
              <w:t>Наплаћена</w:t>
            </w:r>
            <w:proofErr w:type="spellEnd"/>
            <w:r>
              <w:rPr>
                <w:sz w:val="18"/>
                <w:szCs w:val="18"/>
              </w:rPr>
              <w:t xml:space="preserve"> </w:t>
            </w:r>
            <w:proofErr w:type="spellStart"/>
            <w:r>
              <w:rPr>
                <w:sz w:val="18"/>
                <w:szCs w:val="18"/>
              </w:rPr>
              <w:t>отписана</w:t>
            </w:r>
            <w:proofErr w:type="spellEnd"/>
            <w:r>
              <w:rPr>
                <w:sz w:val="18"/>
                <w:szCs w:val="18"/>
              </w:rPr>
              <w:t xml:space="preserve"> </w:t>
            </w:r>
            <w:proofErr w:type="spellStart"/>
            <w:r>
              <w:rPr>
                <w:sz w:val="18"/>
                <w:szCs w:val="18"/>
              </w:rPr>
              <w:t>потраживања</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7562D95F" w14:textId="77777777" w:rsidR="009C26EA" w:rsidRDefault="009C26EA" w:rsidP="009C26EA">
            <w:pPr>
              <w:jc w:val="right"/>
              <w:rPr>
                <w:sz w:val="18"/>
                <w:szCs w:val="18"/>
              </w:rPr>
            </w:pPr>
            <w:r>
              <w:rPr>
                <w:sz w:val="18"/>
                <w:szCs w:val="18"/>
              </w:rPr>
              <w:t>0</w:t>
            </w:r>
          </w:p>
        </w:tc>
        <w:tc>
          <w:tcPr>
            <w:tcW w:w="1599" w:type="dxa"/>
            <w:tcBorders>
              <w:top w:val="nil"/>
              <w:left w:val="nil"/>
              <w:bottom w:val="single" w:sz="4" w:space="0" w:color="auto"/>
              <w:right w:val="single" w:sz="4" w:space="0" w:color="auto"/>
            </w:tcBorders>
            <w:shd w:val="clear" w:color="auto" w:fill="auto"/>
            <w:noWrap/>
            <w:vAlign w:val="center"/>
            <w:hideMark/>
          </w:tcPr>
          <w:p w14:paraId="6C39FF5B" w14:textId="77777777" w:rsidR="009C26EA" w:rsidRDefault="009C26EA" w:rsidP="009C26EA">
            <w:pPr>
              <w:jc w:val="right"/>
              <w:rPr>
                <w:sz w:val="18"/>
                <w:szCs w:val="18"/>
              </w:rPr>
            </w:pPr>
            <w:r>
              <w:rPr>
                <w:sz w:val="18"/>
                <w:szCs w:val="18"/>
              </w:rPr>
              <w:t xml:space="preserve">30.000   </w:t>
            </w:r>
          </w:p>
        </w:tc>
        <w:tc>
          <w:tcPr>
            <w:tcW w:w="961" w:type="dxa"/>
            <w:tcBorders>
              <w:top w:val="nil"/>
              <w:left w:val="nil"/>
              <w:bottom w:val="single" w:sz="4" w:space="0" w:color="auto"/>
              <w:right w:val="single" w:sz="4" w:space="0" w:color="auto"/>
            </w:tcBorders>
            <w:shd w:val="clear" w:color="auto" w:fill="auto"/>
            <w:noWrap/>
            <w:vAlign w:val="center"/>
            <w:hideMark/>
          </w:tcPr>
          <w:p w14:paraId="08062AFE" w14:textId="77777777" w:rsidR="009C26EA" w:rsidRDefault="009C26EA" w:rsidP="009C26EA">
            <w:pPr>
              <w:jc w:val="right"/>
              <w:rPr>
                <w:sz w:val="18"/>
                <w:szCs w:val="18"/>
              </w:rPr>
            </w:pPr>
            <w:r>
              <w:rPr>
                <w:sz w:val="18"/>
                <w:szCs w:val="18"/>
              </w:rPr>
              <w:t>957</w:t>
            </w:r>
          </w:p>
        </w:tc>
        <w:tc>
          <w:tcPr>
            <w:tcW w:w="989" w:type="dxa"/>
            <w:tcBorders>
              <w:top w:val="nil"/>
              <w:left w:val="nil"/>
              <w:bottom w:val="single" w:sz="4" w:space="0" w:color="auto"/>
              <w:right w:val="single" w:sz="4" w:space="0" w:color="auto"/>
            </w:tcBorders>
            <w:shd w:val="clear" w:color="auto" w:fill="auto"/>
            <w:noWrap/>
            <w:vAlign w:val="center"/>
            <w:hideMark/>
          </w:tcPr>
          <w:p w14:paraId="6FABF929" w14:textId="3247FDFB" w:rsidR="009C26EA" w:rsidRPr="009C26EA" w:rsidRDefault="009C26EA">
            <w:pPr>
              <w:jc w:val="center"/>
              <w:rPr>
                <w:i/>
                <w:iCs/>
                <w:sz w:val="18"/>
                <w:szCs w:val="18"/>
                <w:lang w:val="sr-Cyrl-BA"/>
              </w:rPr>
            </w:pP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33827E26" w14:textId="77777777" w:rsidR="009C26EA" w:rsidRDefault="009C26EA">
            <w:pPr>
              <w:jc w:val="center"/>
              <w:rPr>
                <w:i/>
                <w:iCs/>
                <w:sz w:val="18"/>
                <w:szCs w:val="18"/>
              </w:rPr>
            </w:pPr>
            <w:r>
              <w:rPr>
                <w:i/>
                <w:iCs/>
                <w:sz w:val="18"/>
                <w:szCs w:val="18"/>
              </w:rPr>
              <w:t>3</w:t>
            </w:r>
          </w:p>
        </w:tc>
      </w:tr>
      <w:tr w:rsidR="009C26EA" w14:paraId="5D1A4BCC"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C387606"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1D14BE3E"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расходовања-продаја</w:t>
            </w:r>
            <w:proofErr w:type="spellEnd"/>
            <w:r>
              <w:rPr>
                <w:sz w:val="18"/>
                <w:szCs w:val="18"/>
              </w:rPr>
              <w:t xml:space="preserve"> </w:t>
            </w:r>
            <w:proofErr w:type="spellStart"/>
            <w:r>
              <w:rPr>
                <w:sz w:val="18"/>
                <w:szCs w:val="18"/>
              </w:rPr>
              <w:t>вучних</w:t>
            </w:r>
            <w:proofErr w:type="spellEnd"/>
            <w:r>
              <w:rPr>
                <w:sz w:val="18"/>
                <w:szCs w:val="18"/>
              </w:rPr>
              <w:t xml:space="preserve"> </w:t>
            </w:r>
            <w:proofErr w:type="spellStart"/>
            <w:r>
              <w:rPr>
                <w:sz w:val="18"/>
                <w:szCs w:val="18"/>
              </w:rPr>
              <w:t>возила</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3FD2FFF4" w14:textId="6F6DDBB6"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1599" w:type="dxa"/>
            <w:tcBorders>
              <w:top w:val="nil"/>
              <w:left w:val="nil"/>
              <w:bottom w:val="single" w:sz="4" w:space="0" w:color="auto"/>
              <w:right w:val="single" w:sz="4" w:space="0" w:color="auto"/>
            </w:tcBorders>
            <w:shd w:val="clear" w:color="auto" w:fill="auto"/>
            <w:noWrap/>
            <w:vAlign w:val="center"/>
            <w:hideMark/>
          </w:tcPr>
          <w:p w14:paraId="1CB20CA8" w14:textId="77777777" w:rsidR="009C26EA" w:rsidRDefault="009C26EA" w:rsidP="009C26EA">
            <w:pPr>
              <w:jc w:val="right"/>
              <w:rPr>
                <w:sz w:val="18"/>
                <w:szCs w:val="18"/>
              </w:rPr>
            </w:pPr>
            <w:r>
              <w:rPr>
                <w:sz w:val="18"/>
                <w:szCs w:val="18"/>
              </w:rPr>
              <w:t xml:space="preserve">1.930.177   </w:t>
            </w:r>
          </w:p>
        </w:tc>
        <w:tc>
          <w:tcPr>
            <w:tcW w:w="961" w:type="dxa"/>
            <w:tcBorders>
              <w:top w:val="nil"/>
              <w:left w:val="nil"/>
              <w:bottom w:val="single" w:sz="4" w:space="0" w:color="auto"/>
              <w:right w:val="single" w:sz="4" w:space="0" w:color="auto"/>
            </w:tcBorders>
            <w:shd w:val="clear" w:color="auto" w:fill="auto"/>
            <w:noWrap/>
            <w:vAlign w:val="center"/>
            <w:hideMark/>
          </w:tcPr>
          <w:p w14:paraId="759C5AC6" w14:textId="6492B878"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89" w:type="dxa"/>
            <w:tcBorders>
              <w:top w:val="nil"/>
              <w:left w:val="nil"/>
              <w:bottom w:val="single" w:sz="4" w:space="0" w:color="auto"/>
              <w:right w:val="single" w:sz="4" w:space="0" w:color="auto"/>
            </w:tcBorders>
            <w:shd w:val="clear" w:color="auto" w:fill="auto"/>
            <w:noWrap/>
            <w:vAlign w:val="center"/>
            <w:hideMark/>
          </w:tcPr>
          <w:p w14:paraId="0A5364A8" w14:textId="6BBBCE66" w:rsidR="009C26EA" w:rsidRPr="009C26EA" w:rsidRDefault="009C26EA">
            <w:pPr>
              <w:jc w:val="center"/>
              <w:rPr>
                <w:i/>
                <w:iCs/>
                <w:sz w:val="18"/>
                <w:szCs w:val="18"/>
                <w:lang w:val="sr-Cyrl-BA"/>
              </w:rPr>
            </w:pPr>
            <w:r>
              <w:rPr>
                <w:i/>
                <w:iCs/>
                <w:sz w:val="18"/>
                <w:szCs w:val="18"/>
              </w:rPr>
              <w:t> </w:t>
            </w: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3C4924EC" w14:textId="1EEA1418" w:rsidR="009C26EA" w:rsidRPr="009C26EA" w:rsidRDefault="009C26EA">
            <w:pPr>
              <w:jc w:val="center"/>
              <w:rPr>
                <w:i/>
                <w:iCs/>
                <w:sz w:val="18"/>
                <w:szCs w:val="18"/>
                <w:lang w:val="sr-Cyrl-BA"/>
              </w:rPr>
            </w:pPr>
            <w:r>
              <w:rPr>
                <w:i/>
                <w:iCs/>
                <w:sz w:val="18"/>
                <w:szCs w:val="18"/>
              </w:rPr>
              <w:t> </w:t>
            </w:r>
            <w:r>
              <w:rPr>
                <w:i/>
                <w:iCs/>
                <w:sz w:val="18"/>
                <w:szCs w:val="18"/>
                <w:lang w:val="sr-Cyrl-BA"/>
              </w:rPr>
              <w:t>0</w:t>
            </w:r>
          </w:p>
        </w:tc>
      </w:tr>
      <w:tr w:rsidR="009C26EA" w14:paraId="0E22A5C0" w14:textId="77777777" w:rsidTr="009C26EA">
        <w:trPr>
          <w:trHeight w:val="48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4DAB7AF"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vAlign w:val="center"/>
            <w:hideMark/>
          </w:tcPr>
          <w:p w14:paraId="65C5A7F6"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расходовања</w:t>
            </w:r>
            <w:proofErr w:type="spellEnd"/>
            <w:r>
              <w:rPr>
                <w:sz w:val="18"/>
                <w:szCs w:val="18"/>
              </w:rPr>
              <w:t xml:space="preserve"> и </w:t>
            </w:r>
            <w:proofErr w:type="spellStart"/>
            <w:r>
              <w:rPr>
                <w:sz w:val="18"/>
                <w:szCs w:val="18"/>
              </w:rPr>
              <w:t>касације</w:t>
            </w:r>
            <w:proofErr w:type="spellEnd"/>
            <w:r>
              <w:rPr>
                <w:sz w:val="18"/>
                <w:szCs w:val="18"/>
              </w:rPr>
              <w:t xml:space="preserve"> </w:t>
            </w:r>
            <w:proofErr w:type="spellStart"/>
            <w:r>
              <w:rPr>
                <w:sz w:val="18"/>
                <w:szCs w:val="18"/>
              </w:rPr>
              <w:t>теретних</w:t>
            </w:r>
            <w:proofErr w:type="spellEnd"/>
            <w:r>
              <w:rPr>
                <w:sz w:val="18"/>
                <w:szCs w:val="18"/>
              </w:rPr>
              <w:t xml:space="preserve"> и </w:t>
            </w:r>
            <w:proofErr w:type="spellStart"/>
            <w:r>
              <w:rPr>
                <w:sz w:val="18"/>
                <w:szCs w:val="18"/>
              </w:rPr>
              <w:t>путничких</w:t>
            </w:r>
            <w:proofErr w:type="spellEnd"/>
            <w:r>
              <w:rPr>
                <w:sz w:val="18"/>
                <w:szCs w:val="18"/>
              </w:rPr>
              <w:t xml:space="preserve"> </w:t>
            </w:r>
            <w:proofErr w:type="spellStart"/>
            <w:r>
              <w:rPr>
                <w:sz w:val="18"/>
                <w:szCs w:val="18"/>
              </w:rPr>
              <w:t>кола</w:t>
            </w:r>
            <w:proofErr w:type="spellEnd"/>
            <w:r>
              <w:rPr>
                <w:sz w:val="18"/>
                <w:szCs w:val="18"/>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6AC97E14" w14:textId="1511AC12"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1599" w:type="dxa"/>
            <w:tcBorders>
              <w:top w:val="nil"/>
              <w:left w:val="nil"/>
              <w:bottom w:val="single" w:sz="4" w:space="0" w:color="auto"/>
              <w:right w:val="single" w:sz="4" w:space="0" w:color="auto"/>
            </w:tcBorders>
            <w:shd w:val="clear" w:color="auto" w:fill="auto"/>
            <w:noWrap/>
            <w:vAlign w:val="center"/>
            <w:hideMark/>
          </w:tcPr>
          <w:p w14:paraId="4EF6ACD1" w14:textId="77777777" w:rsidR="009C26EA" w:rsidRDefault="009C26EA" w:rsidP="009C26EA">
            <w:pPr>
              <w:jc w:val="right"/>
              <w:rPr>
                <w:sz w:val="18"/>
                <w:szCs w:val="18"/>
              </w:rPr>
            </w:pPr>
            <w:r>
              <w:rPr>
                <w:sz w:val="18"/>
                <w:szCs w:val="18"/>
              </w:rPr>
              <w:t xml:space="preserve">1.125.000   </w:t>
            </w:r>
          </w:p>
        </w:tc>
        <w:tc>
          <w:tcPr>
            <w:tcW w:w="961" w:type="dxa"/>
            <w:tcBorders>
              <w:top w:val="nil"/>
              <w:left w:val="nil"/>
              <w:bottom w:val="single" w:sz="4" w:space="0" w:color="auto"/>
              <w:right w:val="single" w:sz="4" w:space="0" w:color="auto"/>
            </w:tcBorders>
            <w:shd w:val="clear" w:color="auto" w:fill="auto"/>
            <w:noWrap/>
            <w:vAlign w:val="center"/>
            <w:hideMark/>
          </w:tcPr>
          <w:p w14:paraId="6850A8F6" w14:textId="25B38D76"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89" w:type="dxa"/>
            <w:tcBorders>
              <w:top w:val="nil"/>
              <w:left w:val="nil"/>
              <w:bottom w:val="single" w:sz="4" w:space="0" w:color="auto"/>
              <w:right w:val="single" w:sz="4" w:space="0" w:color="auto"/>
            </w:tcBorders>
            <w:shd w:val="clear" w:color="auto" w:fill="auto"/>
            <w:noWrap/>
            <w:vAlign w:val="center"/>
            <w:hideMark/>
          </w:tcPr>
          <w:p w14:paraId="796ED9CD" w14:textId="1BD6D676" w:rsidR="009C26EA" w:rsidRPr="009C26EA" w:rsidRDefault="009C26EA">
            <w:pPr>
              <w:jc w:val="center"/>
              <w:rPr>
                <w:i/>
                <w:iCs/>
                <w:sz w:val="18"/>
                <w:szCs w:val="18"/>
                <w:lang w:val="sr-Cyrl-BA"/>
              </w:rPr>
            </w:pPr>
            <w:r>
              <w:rPr>
                <w:i/>
                <w:iCs/>
                <w:sz w:val="18"/>
                <w:szCs w:val="18"/>
              </w:rPr>
              <w:t> </w:t>
            </w: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2CA69804" w14:textId="196CE0DE" w:rsidR="009C26EA" w:rsidRPr="009C26EA" w:rsidRDefault="009C26EA">
            <w:pPr>
              <w:jc w:val="center"/>
              <w:rPr>
                <w:i/>
                <w:iCs/>
                <w:sz w:val="18"/>
                <w:szCs w:val="18"/>
                <w:lang w:val="sr-Cyrl-BA"/>
              </w:rPr>
            </w:pPr>
            <w:r>
              <w:rPr>
                <w:i/>
                <w:iCs/>
                <w:sz w:val="18"/>
                <w:szCs w:val="18"/>
              </w:rPr>
              <w:t> </w:t>
            </w:r>
            <w:r>
              <w:rPr>
                <w:i/>
                <w:iCs/>
                <w:sz w:val="18"/>
                <w:szCs w:val="18"/>
                <w:lang w:val="sr-Cyrl-BA"/>
              </w:rPr>
              <w:t>0</w:t>
            </w:r>
          </w:p>
        </w:tc>
      </w:tr>
      <w:tr w:rsidR="009C26EA" w14:paraId="3A2C183C" w14:textId="77777777" w:rsidTr="009C26EA">
        <w:trPr>
          <w:trHeight w:val="48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23D777C"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vAlign w:val="center"/>
            <w:hideMark/>
          </w:tcPr>
          <w:p w14:paraId="6B1DCDD9" w14:textId="77777777" w:rsidR="009C26EA" w:rsidRDefault="009C26EA">
            <w:pPr>
              <w:rPr>
                <w:sz w:val="18"/>
                <w:szCs w:val="18"/>
              </w:rPr>
            </w:pPr>
            <w:proofErr w:type="spellStart"/>
            <w:r>
              <w:rPr>
                <w:sz w:val="18"/>
                <w:szCs w:val="18"/>
              </w:rPr>
              <w:t>Приход</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касације</w:t>
            </w:r>
            <w:proofErr w:type="spellEnd"/>
            <w:r>
              <w:rPr>
                <w:sz w:val="18"/>
                <w:szCs w:val="18"/>
              </w:rPr>
              <w:t xml:space="preserve"> </w:t>
            </w:r>
            <w:proofErr w:type="spellStart"/>
            <w:r>
              <w:rPr>
                <w:sz w:val="18"/>
                <w:szCs w:val="18"/>
              </w:rPr>
              <w:t>пружних</w:t>
            </w:r>
            <w:proofErr w:type="spellEnd"/>
            <w:r>
              <w:rPr>
                <w:sz w:val="18"/>
                <w:szCs w:val="18"/>
              </w:rPr>
              <w:t xml:space="preserve"> </w:t>
            </w:r>
            <w:proofErr w:type="spellStart"/>
            <w:r>
              <w:rPr>
                <w:sz w:val="18"/>
                <w:szCs w:val="18"/>
              </w:rPr>
              <w:t>возила</w:t>
            </w:r>
            <w:proofErr w:type="spellEnd"/>
            <w:r>
              <w:rPr>
                <w:sz w:val="18"/>
                <w:szCs w:val="18"/>
              </w:rPr>
              <w:t xml:space="preserve"> и </w:t>
            </w:r>
            <w:proofErr w:type="spellStart"/>
            <w:r>
              <w:rPr>
                <w:sz w:val="18"/>
                <w:szCs w:val="18"/>
              </w:rPr>
              <w:t>пружних</w:t>
            </w:r>
            <w:proofErr w:type="spellEnd"/>
            <w:r>
              <w:rPr>
                <w:sz w:val="18"/>
                <w:szCs w:val="18"/>
              </w:rPr>
              <w:t xml:space="preserve"> </w:t>
            </w:r>
            <w:proofErr w:type="spellStart"/>
            <w:r>
              <w:rPr>
                <w:sz w:val="18"/>
                <w:szCs w:val="18"/>
              </w:rPr>
              <w:t>грађевинских</w:t>
            </w:r>
            <w:proofErr w:type="spellEnd"/>
            <w:r>
              <w:rPr>
                <w:sz w:val="18"/>
                <w:szCs w:val="18"/>
              </w:rPr>
              <w:t xml:space="preserve"> </w:t>
            </w:r>
            <w:proofErr w:type="spellStart"/>
            <w:r>
              <w:rPr>
                <w:sz w:val="18"/>
                <w:szCs w:val="18"/>
              </w:rPr>
              <w:t>машина</w:t>
            </w:r>
            <w:proofErr w:type="spellEnd"/>
            <w:r>
              <w:rPr>
                <w:sz w:val="18"/>
                <w:szCs w:val="18"/>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716EFD0F" w14:textId="6202EFBA"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1599" w:type="dxa"/>
            <w:tcBorders>
              <w:top w:val="nil"/>
              <w:left w:val="nil"/>
              <w:bottom w:val="single" w:sz="4" w:space="0" w:color="auto"/>
              <w:right w:val="single" w:sz="4" w:space="0" w:color="auto"/>
            </w:tcBorders>
            <w:shd w:val="clear" w:color="auto" w:fill="auto"/>
            <w:noWrap/>
            <w:vAlign w:val="center"/>
            <w:hideMark/>
          </w:tcPr>
          <w:p w14:paraId="49EF12C6" w14:textId="77777777" w:rsidR="009C26EA" w:rsidRDefault="009C26EA" w:rsidP="009C26EA">
            <w:pPr>
              <w:jc w:val="right"/>
              <w:rPr>
                <w:sz w:val="18"/>
                <w:szCs w:val="18"/>
              </w:rPr>
            </w:pPr>
            <w:r>
              <w:rPr>
                <w:sz w:val="18"/>
                <w:szCs w:val="18"/>
              </w:rPr>
              <w:t xml:space="preserve">1.000.000   </w:t>
            </w:r>
          </w:p>
        </w:tc>
        <w:tc>
          <w:tcPr>
            <w:tcW w:w="961" w:type="dxa"/>
            <w:tcBorders>
              <w:top w:val="nil"/>
              <w:left w:val="nil"/>
              <w:bottom w:val="single" w:sz="4" w:space="0" w:color="auto"/>
              <w:right w:val="single" w:sz="4" w:space="0" w:color="auto"/>
            </w:tcBorders>
            <w:shd w:val="clear" w:color="auto" w:fill="auto"/>
            <w:noWrap/>
            <w:vAlign w:val="center"/>
            <w:hideMark/>
          </w:tcPr>
          <w:p w14:paraId="73B0062D" w14:textId="7446A801"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89" w:type="dxa"/>
            <w:tcBorders>
              <w:top w:val="nil"/>
              <w:left w:val="nil"/>
              <w:bottom w:val="single" w:sz="4" w:space="0" w:color="auto"/>
              <w:right w:val="single" w:sz="4" w:space="0" w:color="auto"/>
            </w:tcBorders>
            <w:shd w:val="clear" w:color="auto" w:fill="auto"/>
            <w:noWrap/>
            <w:vAlign w:val="center"/>
            <w:hideMark/>
          </w:tcPr>
          <w:p w14:paraId="42E9DACB" w14:textId="1BEE20CC" w:rsidR="009C26EA" w:rsidRPr="009C26EA" w:rsidRDefault="009C26EA">
            <w:pPr>
              <w:jc w:val="center"/>
              <w:rPr>
                <w:i/>
                <w:iCs/>
                <w:sz w:val="18"/>
                <w:szCs w:val="18"/>
                <w:lang w:val="sr-Cyrl-BA"/>
              </w:rPr>
            </w:pPr>
            <w:r>
              <w:rPr>
                <w:i/>
                <w:iCs/>
                <w:sz w:val="18"/>
                <w:szCs w:val="18"/>
              </w:rPr>
              <w:t> </w:t>
            </w:r>
            <w:r>
              <w:rPr>
                <w:i/>
                <w:iCs/>
                <w:sz w:val="18"/>
                <w:szCs w:val="18"/>
                <w:lang w:val="sr-Cyrl-BA"/>
              </w:rPr>
              <w:t>0</w:t>
            </w:r>
          </w:p>
        </w:tc>
        <w:tc>
          <w:tcPr>
            <w:tcW w:w="1031" w:type="dxa"/>
            <w:tcBorders>
              <w:top w:val="nil"/>
              <w:left w:val="nil"/>
              <w:bottom w:val="single" w:sz="4" w:space="0" w:color="auto"/>
              <w:right w:val="single" w:sz="8" w:space="0" w:color="auto"/>
            </w:tcBorders>
            <w:shd w:val="clear" w:color="auto" w:fill="auto"/>
            <w:noWrap/>
            <w:vAlign w:val="center"/>
            <w:hideMark/>
          </w:tcPr>
          <w:p w14:paraId="207B6DB2" w14:textId="00FB6551" w:rsidR="009C26EA" w:rsidRPr="009C26EA" w:rsidRDefault="009C26EA">
            <w:pPr>
              <w:jc w:val="center"/>
              <w:rPr>
                <w:i/>
                <w:iCs/>
                <w:sz w:val="18"/>
                <w:szCs w:val="18"/>
                <w:lang w:val="sr-Cyrl-BA"/>
              </w:rPr>
            </w:pPr>
            <w:r>
              <w:rPr>
                <w:i/>
                <w:iCs/>
                <w:sz w:val="18"/>
                <w:szCs w:val="18"/>
              </w:rPr>
              <w:t> </w:t>
            </w:r>
            <w:r>
              <w:rPr>
                <w:i/>
                <w:iCs/>
                <w:sz w:val="18"/>
                <w:szCs w:val="18"/>
                <w:lang w:val="sr-Cyrl-BA"/>
              </w:rPr>
              <w:t>0</w:t>
            </w:r>
          </w:p>
        </w:tc>
      </w:tr>
      <w:tr w:rsidR="009C26EA" w14:paraId="16055A2B"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8AA9614"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534C66C4"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отписаних</w:t>
            </w:r>
            <w:proofErr w:type="spellEnd"/>
            <w:r>
              <w:rPr>
                <w:sz w:val="18"/>
                <w:szCs w:val="18"/>
              </w:rPr>
              <w:t xml:space="preserve"> </w:t>
            </w:r>
            <w:proofErr w:type="spellStart"/>
            <w:r>
              <w:rPr>
                <w:sz w:val="18"/>
                <w:szCs w:val="18"/>
              </w:rPr>
              <w:t>обавеза</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350F3D74" w14:textId="77777777" w:rsidR="009C26EA" w:rsidRDefault="009C26EA" w:rsidP="009C26EA">
            <w:pPr>
              <w:jc w:val="right"/>
              <w:rPr>
                <w:sz w:val="18"/>
                <w:szCs w:val="18"/>
              </w:rPr>
            </w:pPr>
            <w:r>
              <w:rPr>
                <w:sz w:val="18"/>
                <w:szCs w:val="18"/>
              </w:rPr>
              <w:t>1.636.204</w:t>
            </w:r>
          </w:p>
        </w:tc>
        <w:tc>
          <w:tcPr>
            <w:tcW w:w="1599" w:type="dxa"/>
            <w:tcBorders>
              <w:top w:val="nil"/>
              <w:left w:val="nil"/>
              <w:bottom w:val="single" w:sz="4" w:space="0" w:color="auto"/>
              <w:right w:val="single" w:sz="4" w:space="0" w:color="auto"/>
            </w:tcBorders>
            <w:shd w:val="clear" w:color="auto" w:fill="auto"/>
            <w:noWrap/>
            <w:vAlign w:val="center"/>
            <w:hideMark/>
          </w:tcPr>
          <w:p w14:paraId="24B55339" w14:textId="55A81AC9"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61" w:type="dxa"/>
            <w:tcBorders>
              <w:top w:val="nil"/>
              <w:left w:val="nil"/>
              <w:bottom w:val="single" w:sz="4" w:space="0" w:color="auto"/>
              <w:right w:val="single" w:sz="4" w:space="0" w:color="auto"/>
            </w:tcBorders>
            <w:shd w:val="clear" w:color="auto" w:fill="auto"/>
            <w:noWrap/>
            <w:vAlign w:val="center"/>
            <w:hideMark/>
          </w:tcPr>
          <w:p w14:paraId="5B468181" w14:textId="2D186491"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89" w:type="dxa"/>
            <w:tcBorders>
              <w:top w:val="nil"/>
              <w:left w:val="nil"/>
              <w:bottom w:val="single" w:sz="4" w:space="0" w:color="auto"/>
              <w:right w:val="single" w:sz="4" w:space="0" w:color="auto"/>
            </w:tcBorders>
            <w:shd w:val="clear" w:color="auto" w:fill="auto"/>
            <w:noWrap/>
            <w:vAlign w:val="center"/>
            <w:hideMark/>
          </w:tcPr>
          <w:p w14:paraId="3AE31CDD" w14:textId="77777777" w:rsidR="009C26EA" w:rsidRDefault="009C26EA">
            <w:pPr>
              <w:jc w:val="center"/>
              <w:rPr>
                <w:i/>
                <w:iCs/>
                <w:sz w:val="18"/>
                <w:szCs w:val="18"/>
              </w:rPr>
            </w:pPr>
            <w:r>
              <w:rPr>
                <w:i/>
                <w:iCs/>
                <w:sz w:val="18"/>
                <w:szCs w:val="18"/>
              </w:rPr>
              <w:t>0</w:t>
            </w:r>
          </w:p>
        </w:tc>
        <w:tc>
          <w:tcPr>
            <w:tcW w:w="1031" w:type="dxa"/>
            <w:tcBorders>
              <w:top w:val="nil"/>
              <w:left w:val="nil"/>
              <w:bottom w:val="single" w:sz="4" w:space="0" w:color="auto"/>
              <w:right w:val="single" w:sz="8" w:space="0" w:color="auto"/>
            </w:tcBorders>
            <w:shd w:val="clear" w:color="auto" w:fill="auto"/>
            <w:noWrap/>
            <w:vAlign w:val="center"/>
            <w:hideMark/>
          </w:tcPr>
          <w:p w14:paraId="35D70C73" w14:textId="5B78AD94" w:rsidR="009C26EA" w:rsidRPr="009C26EA" w:rsidRDefault="009C26EA">
            <w:pPr>
              <w:jc w:val="center"/>
              <w:rPr>
                <w:i/>
                <w:iCs/>
                <w:sz w:val="18"/>
                <w:szCs w:val="18"/>
                <w:lang w:val="sr-Cyrl-BA"/>
              </w:rPr>
            </w:pPr>
            <w:r>
              <w:rPr>
                <w:i/>
                <w:iCs/>
                <w:sz w:val="18"/>
                <w:szCs w:val="18"/>
                <w:lang w:val="sr-Cyrl-BA"/>
              </w:rPr>
              <w:t>0</w:t>
            </w:r>
          </w:p>
        </w:tc>
      </w:tr>
      <w:tr w:rsidR="009C26EA" w14:paraId="37AD9212"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660D48C"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noWrap/>
            <w:vAlign w:val="center"/>
            <w:hideMark/>
          </w:tcPr>
          <w:p w14:paraId="2BC6F027"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накнаде</w:t>
            </w:r>
            <w:proofErr w:type="spellEnd"/>
            <w:r>
              <w:rPr>
                <w:sz w:val="18"/>
                <w:szCs w:val="18"/>
              </w:rPr>
              <w:t xml:space="preserve"> </w:t>
            </w:r>
            <w:proofErr w:type="spellStart"/>
            <w:proofErr w:type="gramStart"/>
            <w:r>
              <w:rPr>
                <w:sz w:val="18"/>
                <w:szCs w:val="18"/>
              </w:rPr>
              <w:t>штете</w:t>
            </w:r>
            <w:proofErr w:type="spellEnd"/>
            <w:r>
              <w:rPr>
                <w:sz w:val="18"/>
                <w:szCs w:val="18"/>
              </w:rPr>
              <w:t xml:space="preserve">  </w:t>
            </w:r>
            <w:proofErr w:type="spellStart"/>
            <w:r>
              <w:rPr>
                <w:sz w:val="18"/>
                <w:szCs w:val="18"/>
              </w:rPr>
              <w:t>наплаћене</w:t>
            </w:r>
            <w:proofErr w:type="spellEnd"/>
            <w:proofErr w:type="gram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радника</w:t>
            </w:r>
            <w:proofErr w:type="spellEnd"/>
            <w:r>
              <w:rPr>
                <w:sz w:val="18"/>
                <w:szCs w:val="18"/>
              </w:rPr>
              <w:t xml:space="preserve"> ЖРС </w:t>
            </w:r>
          </w:p>
        </w:tc>
        <w:tc>
          <w:tcPr>
            <w:tcW w:w="1086" w:type="dxa"/>
            <w:tcBorders>
              <w:top w:val="nil"/>
              <w:left w:val="nil"/>
              <w:bottom w:val="single" w:sz="4" w:space="0" w:color="auto"/>
              <w:right w:val="single" w:sz="4" w:space="0" w:color="auto"/>
            </w:tcBorders>
            <w:shd w:val="clear" w:color="auto" w:fill="auto"/>
            <w:noWrap/>
            <w:vAlign w:val="center"/>
            <w:hideMark/>
          </w:tcPr>
          <w:p w14:paraId="09F7D439" w14:textId="77777777" w:rsidR="009C26EA" w:rsidRDefault="009C26EA" w:rsidP="009C26EA">
            <w:pPr>
              <w:jc w:val="right"/>
              <w:rPr>
                <w:sz w:val="18"/>
                <w:szCs w:val="18"/>
              </w:rPr>
            </w:pPr>
            <w:r>
              <w:rPr>
                <w:sz w:val="18"/>
                <w:szCs w:val="18"/>
              </w:rPr>
              <w:t>4.301</w:t>
            </w:r>
          </w:p>
        </w:tc>
        <w:tc>
          <w:tcPr>
            <w:tcW w:w="1599" w:type="dxa"/>
            <w:tcBorders>
              <w:top w:val="nil"/>
              <w:left w:val="nil"/>
              <w:bottom w:val="single" w:sz="4" w:space="0" w:color="auto"/>
              <w:right w:val="single" w:sz="4" w:space="0" w:color="auto"/>
            </w:tcBorders>
            <w:shd w:val="clear" w:color="auto" w:fill="auto"/>
            <w:noWrap/>
            <w:vAlign w:val="center"/>
            <w:hideMark/>
          </w:tcPr>
          <w:p w14:paraId="03955033" w14:textId="03F02EE3"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61" w:type="dxa"/>
            <w:tcBorders>
              <w:top w:val="nil"/>
              <w:left w:val="nil"/>
              <w:bottom w:val="single" w:sz="4" w:space="0" w:color="auto"/>
              <w:right w:val="single" w:sz="4" w:space="0" w:color="auto"/>
            </w:tcBorders>
            <w:shd w:val="clear" w:color="auto" w:fill="auto"/>
            <w:noWrap/>
            <w:vAlign w:val="center"/>
            <w:hideMark/>
          </w:tcPr>
          <w:p w14:paraId="12325E91" w14:textId="77777777" w:rsidR="009C26EA" w:rsidRDefault="009C26EA" w:rsidP="009C26EA">
            <w:pPr>
              <w:jc w:val="right"/>
              <w:rPr>
                <w:sz w:val="18"/>
                <w:szCs w:val="18"/>
              </w:rPr>
            </w:pPr>
            <w:r>
              <w:rPr>
                <w:sz w:val="18"/>
                <w:szCs w:val="18"/>
              </w:rPr>
              <w:t>8.414</w:t>
            </w:r>
          </w:p>
        </w:tc>
        <w:tc>
          <w:tcPr>
            <w:tcW w:w="989" w:type="dxa"/>
            <w:tcBorders>
              <w:top w:val="nil"/>
              <w:left w:val="nil"/>
              <w:bottom w:val="single" w:sz="4" w:space="0" w:color="auto"/>
              <w:right w:val="single" w:sz="4" w:space="0" w:color="auto"/>
            </w:tcBorders>
            <w:shd w:val="clear" w:color="auto" w:fill="auto"/>
            <w:noWrap/>
            <w:vAlign w:val="center"/>
            <w:hideMark/>
          </w:tcPr>
          <w:p w14:paraId="31629055" w14:textId="77777777" w:rsidR="009C26EA" w:rsidRDefault="009C26EA">
            <w:pPr>
              <w:jc w:val="center"/>
              <w:rPr>
                <w:i/>
                <w:iCs/>
                <w:sz w:val="18"/>
                <w:szCs w:val="18"/>
              </w:rPr>
            </w:pPr>
            <w:r>
              <w:rPr>
                <w:i/>
                <w:iCs/>
                <w:sz w:val="18"/>
                <w:szCs w:val="18"/>
              </w:rPr>
              <w:t>196</w:t>
            </w:r>
          </w:p>
        </w:tc>
        <w:tc>
          <w:tcPr>
            <w:tcW w:w="1031" w:type="dxa"/>
            <w:tcBorders>
              <w:top w:val="nil"/>
              <w:left w:val="nil"/>
              <w:bottom w:val="single" w:sz="4" w:space="0" w:color="auto"/>
              <w:right w:val="single" w:sz="8" w:space="0" w:color="auto"/>
            </w:tcBorders>
            <w:shd w:val="clear" w:color="auto" w:fill="auto"/>
            <w:noWrap/>
            <w:vAlign w:val="center"/>
            <w:hideMark/>
          </w:tcPr>
          <w:p w14:paraId="2D47D470" w14:textId="269429A8" w:rsidR="009C26EA" w:rsidRPr="009C26EA" w:rsidRDefault="009C26EA">
            <w:pPr>
              <w:jc w:val="center"/>
              <w:rPr>
                <w:i/>
                <w:iCs/>
                <w:sz w:val="18"/>
                <w:szCs w:val="18"/>
                <w:lang w:val="sr-Cyrl-BA"/>
              </w:rPr>
            </w:pPr>
            <w:r>
              <w:rPr>
                <w:i/>
                <w:iCs/>
                <w:sz w:val="18"/>
                <w:szCs w:val="18"/>
                <w:lang w:val="sr-Cyrl-BA"/>
              </w:rPr>
              <w:t>0</w:t>
            </w:r>
          </w:p>
        </w:tc>
      </w:tr>
      <w:tr w:rsidR="009C26EA" w14:paraId="39A05885" w14:textId="77777777" w:rsidTr="009C26EA">
        <w:trPr>
          <w:trHeight w:val="52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8C99E06"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vAlign w:val="center"/>
            <w:hideMark/>
          </w:tcPr>
          <w:p w14:paraId="09C00BB9"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укидања</w:t>
            </w:r>
            <w:proofErr w:type="spellEnd"/>
            <w:r>
              <w:rPr>
                <w:sz w:val="18"/>
                <w:szCs w:val="18"/>
              </w:rPr>
              <w:t xml:space="preserve"> </w:t>
            </w:r>
            <w:proofErr w:type="spellStart"/>
            <w:r>
              <w:rPr>
                <w:sz w:val="18"/>
                <w:szCs w:val="18"/>
              </w:rPr>
              <w:t>резервисања</w:t>
            </w:r>
            <w:proofErr w:type="spellEnd"/>
            <w:r>
              <w:rPr>
                <w:sz w:val="18"/>
                <w:szCs w:val="18"/>
              </w:rPr>
              <w:t xml:space="preserve">, </w:t>
            </w:r>
            <w:proofErr w:type="spellStart"/>
            <w:r>
              <w:rPr>
                <w:sz w:val="18"/>
                <w:szCs w:val="18"/>
              </w:rPr>
              <w:t>судских</w:t>
            </w:r>
            <w:proofErr w:type="spellEnd"/>
            <w:r>
              <w:rPr>
                <w:sz w:val="18"/>
                <w:szCs w:val="18"/>
              </w:rPr>
              <w:t xml:space="preserve"> </w:t>
            </w:r>
            <w:proofErr w:type="spellStart"/>
            <w:r>
              <w:rPr>
                <w:sz w:val="18"/>
                <w:szCs w:val="18"/>
              </w:rPr>
              <w:t>спорова</w:t>
            </w:r>
            <w:proofErr w:type="spellEnd"/>
            <w:r>
              <w:rPr>
                <w:sz w:val="18"/>
                <w:szCs w:val="18"/>
              </w:rPr>
              <w:t xml:space="preserve"> и </w:t>
            </w:r>
            <w:proofErr w:type="spellStart"/>
            <w:r>
              <w:rPr>
                <w:sz w:val="18"/>
                <w:szCs w:val="18"/>
              </w:rPr>
              <w:t>друго</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278E6CE2" w14:textId="77777777" w:rsidR="009C26EA" w:rsidRDefault="009C26EA" w:rsidP="009C26EA">
            <w:pPr>
              <w:jc w:val="right"/>
              <w:rPr>
                <w:sz w:val="18"/>
                <w:szCs w:val="18"/>
              </w:rPr>
            </w:pPr>
            <w:r>
              <w:rPr>
                <w:sz w:val="18"/>
                <w:szCs w:val="18"/>
              </w:rPr>
              <w:t>137.451</w:t>
            </w:r>
          </w:p>
        </w:tc>
        <w:tc>
          <w:tcPr>
            <w:tcW w:w="1599" w:type="dxa"/>
            <w:tcBorders>
              <w:top w:val="nil"/>
              <w:left w:val="nil"/>
              <w:bottom w:val="single" w:sz="4" w:space="0" w:color="auto"/>
              <w:right w:val="single" w:sz="4" w:space="0" w:color="auto"/>
            </w:tcBorders>
            <w:shd w:val="clear" w:color="auto" w:fill="auto"/>
            <w:noWrap/>
            <w:vAlign w:val="center"/>
            <w:hideMark/>
          </w:tcPr>
          <w:p w14:paraId="1DF3E82E" w14:textId="30436CD1" w:rsidR="009C26EA" w:rsidRPr="009C26EA" w:rsidRDefault="009C26EA" w:rsidP="009C26EA">
            <w:pPr>
              <w:jc w:val="right"/>
              <w:rPr>
                <w:sz w:val="18"/>
                <w:szCs w:val="18"/>
                <w:lang w:val="sr-Cyrl-BA"/>
              </w:rPr>
            </w:pPr>
            <w:r>
              <w:rPr>
                <w:sz w:val="18"/>
                <w:szCs w:val="18"/>
              </w:rPr>
              <w:t> </w:t>
            </w:r>
            <w:r>
              <w:rPr>
                <w:sz w:val="18"/>
                <w:szCs w:val="18"/>
                <w:lang w:val="sr-Cyrl-BA"/>
              </w:rPr>
              <w:t>0</w:t>
            </w:r>
          </w:p>
        </w:tc>
        <w:tc>
          <w:tcPr>
            <w:tcW w:w="961" w:type="dxa"/>
            <w:tcBorders>
              <w:top w:val="nil"/>
              <w:left w:val="nil"/>
              <w:bottom w:val="single" w:sz="4" w:space="0" w:color="auto"/>
              <w:right w:val="single" w:sz="4" w:space="0" w:color="auto"/>
            </w:tcBorders>
            <w:shd w:val="clear" w:color="auto" w:fill="auto"/>
            <w:noWrap/>
            <w:vAlign w:val="center"/>
            <w:hideMark/>
          </w:tcPr>
          <w:p w14:paraId="311EEA87" w14:textId="77777777" w:rsidR="009C26EA" w:rsidRDefault="009C26EA" w:rsidP="009C26EA">
            <w:pPr>
              <w:jc w:val="right"/>
              <w:rPr>
                <w:sz w:val="18"/>
                <w:szCs w:val="18"/>
              </w:rPr>
            </w:pPr>
            <w:r>
              <w:rPr>
                <w:sz w:val="18"/>
                <w:szCs w:val="18"/>
              </w:rPr>
              <w:t>3.095</w:t>
            </w:r>
          </w:p>
        </w:tc>
        <w:tc>
          <w:tcPr>
            <w:tcW w:w="989" w:type="dxa"/>
            <w:tcBorders>
              <w:top w:val="nil"/>
              <w:left w:val="nil"/>
              <w:bottom w:val="single" w:sz="4" w:space="0" w:color="auto"/>
              <w:right w:val="single" w:sz="4" w:space="0" w:color="auto"/>
            </w:tcBorders>
            <w:shd w:val="clear" w:color="auto" w:fill="auto"/>
            <w:noWrap/>
            <w:vAlign w:val="center"/>
            <w:hideMark/>
          </w:tcPr>
          <w:p w14:paraId="0A181144" w14:textId="77777777" w:rsidR="009C26EA" w:rsidRDefault="009C26EA">
            <w:pPr>
              <w:jc w:val="center"/>
              <w:rPr>
                <w:i/>
                <w:iCs/>
                <w:sz w:val="18"/>
                <w:szCs w:val="18"/>
              </w:rPr>
            </w:pPr>
            <w:r>
              <w:rPr>
                <w:i/>
                <w:iCs/>
                <w:sz w:val="18"/>
                <w:szCs w:val="18"/>
              </w:rPr>
              <w:t>2</w:t>
            </w:r>
          </w:p>
        </w:tc>
        <w:tc>
          <w:tcPr>
            <w:tcW w:w="1031" w:type="dxa"/>
            <w:tcBorders>
              <w:top w:val="nil"/>
              <w:left w:val="nil"/>
              <w:bottom w:val="single" w:sz="4" w:space="0" w:color="auto"/>
              <w:right w:val="single" w:sz="8" w:space="0" w:color="auto"/>
            </w:tcBorders>
            <w:shd w:val="clear" w:color="auto" w:fill="auto"/>
            <w:noWrap/>
            <w:vAlign w:val="center"/>
            <w:hideMark/>
          </w:tcPr>
          <w:p w14:paraId="585B1779" w14:textId="5B0C5A47" w:rsidR="009C26EA" w:rsidRPr="009C26EA" w:rsidRDefault="009C26EA">
            <w:pPr>
              <w:jc w:val="center"/>
              <w:rPr>
                <w:i/>
                <w:iCs/>
                <w:sz w:val="18"/>
                <w:szCs w:val="18"/>
                <w:lang w:val="sr-Cyrl-BA"/>
              </w:rPr>
            </w:pPr>
            <w:r>
              <w:rPr>
                <w:i/>
                <w:iCs/>
                <w:sz w:val="18"/>
                <w:szCs w:val="18"/>
                <w:lang w:val="sr-Cyrl-BA"/>
              </w:rPr>
              <w:t>0</w:t>
            </w:r>
          </w:p>
        </w:tc>
      </w:tr>
      <w:tr w:rsidR="009C26EA" w14:paraId="06622013" w14:textId="77777777" w:rsidTr="009C26EA">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770BECE" w14:textId="77777777" w:rsidR="009C26EA" w:rsidRDefault="009C26EA">
            <w:pPr>
              <w:jc w:val="center"/>
              <w:rPr>
                <w:sz w:val="18"/>
                <w:szCs w:val="18"/>
              </w:rPr>
            </w:pPr>
            <w:r>
              <w:rPr>
                <w:sz w:val="18"/>
                <w:szCs w:val="18"/>
              </w:rPr>
              <w:t> </w:t>
            </w:r>
          </w:p>
        </w:tc>
        <w:tc>
          <w:tcPr>
            <w:tcW w:w="4600" w:type="dxa"/>
            <w:tcBorders>
              <w:top w:val="nil"/>
              <w:left w:val="nil"/>
              <w:bottom w:val="single" w:sz="4" w:space="0" w:color="auto"/>
              <w:right w:val="single" w:sz="4" w:space="0" w:color="auto"/>
            </w:tcBorders>
            <w:shd w:val="clear" w:color="auto" w:fill="auto"/>
            <w:vAlign w:val="center"/>
            <w:hideMark/>
          </w:tcPr>
          <w:p w14:paraId="1B54D289"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поврата</w:t>
            </w:r>
            <w:proofErr w:type="spellEnd"/>
            <w:r>
              <w:rPr>
                <w:sz w:val="18"/>
                <w:szCs w:val="18"/>
              </w:rPr>
              <w:t xml:space="preserve"> </w:t>
            </w:r>
            <w:proofErr w:type="spellStart"/>
            <w:r>
              <w:rPr>
                <w:sz w:val="18"/>
                <w:szCs w:val="18"/>
              </w:rPr>
              <w:t>акцизе</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уље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ложење</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201D8240" w14:textId="77777777" w:rsidR="009C26EA" w:rsidRDefault="009C26EA" w:rsidP="009C26EA">
            <w:pPr>
              <w:jc w:val="right"/>
              <w:rPr>
                <w:sz w:val="18"/>
                <w:szCs w:val="18"/>
              </w:rPr>
            </w:pPr>
            <w:r>
              <w:rPr>
                <w:sz w:val="18"/>
                <w:szCs w:val="18"/>
              </w:rPr>
              <w:t>41.760</w:t>
            </w:r>
          </w:p>
        </w:tc>
        <w:tc>
          <w:tcPr>
            <w:tcW w:w="1599" w:type="dxa"/>
            <w:tcBorders>
              <w:top w:val="nil"/>
              <w:left w:val="nil"/>
              <w:bottom w:val="single" w:sz="4" w:space="0" w:color="auto"/>
              <w:right w:val="single" w:sz="4" w:space="0" w:color="auto"/>
            </w:tcBorders>
            <w:shd w:val="clear" w:color="auto" w:fill="auto"/>
            <w:noWrap/>
            <w:vAlign w:val="center"/>
            <w:hideMark/>
          </w:tcPr>
          <w:p w14:paraId="271A98BC" w14:textId="77777777" w:rsidR="009C26EA" w:rsidRDefault="009C26EA" w:rsidP="009C26EA">
            <w:pPr>
              <w:jc w:val="right"/>
              <w:rPr>
                <w:sz w:val="18"/>
                <w:szCs w:val="18"/>
              </w:rPr>
            </w:pPr>
            <w:r>
              <w:rPr>
                <w:sz w:val="18"/>
                <w:szCs w:val="18"/>
              </w:rPr>
              <w:t xml:space="preserve">443.500   </w:t>
            </w:r>
          </w:p>
        </w:tc>
        <w:tc>
          <w:tcPr>
            <w:tcW w:w="961" w:type="dxa"/>
            <w:tcBorders>
              <w:top w:val="nil"/>
              <w:left w:val="nil"/>
              <w:bottom w:val="single" w:sz="4" w:space="0" w:color="auto"/>
              <w:right w:val="single" w:sz="4" w:space="0" w:color="auto"/>
            </w:tcBorders>
            <w:shd w:val="clear" w:color="auto" w:fill="auto"/>
            <w:noWrap/>
            <w:vAlign w:val="center"/>
            <w:hideMark/>
          </w:tcPr>
          <w:p w14:paraId="426222B6" w14:textId="77777777" w:rsidR="009C26EA" w:rsidRDefault="009C26EA" w:rsidP="009C26EA">
            <w:pPr>
              <w:jc w:val="right"/>
              <w:rPr>
                <w:sz w:val="18"/>
                <w:szCs w:val="18"/>
              </w:rPr>
            </w:pPr>
            <w:r>
              <w:rPr>
                <w:sz w:val="18"/>
                <w:szCs w:val="18"/>
              </w:rPr>
              <w:t>41.759</w:t>
            </w:r>
          </w:p>
        </w:tc>
        <w:tc>
          <w:tcPr>
            <w:tcW w:w="989" w:type="dxa"/>
            <w:tcBorders>
              <w:top w:val="nil"/>
              <w:left w:val="nil"/>
              <w:bottom w:val="single" w:sz="4" w:space="0" w:color="auto"/>
              <w:right w:val="single" w:sz="4" w:space="0" w:color="auto"/>
            </w:tcBorders>
            <w:shd w:val="clear" w:color="auto" w:fill="auto"/>
            <w:noWrap/>
            <w:vAlign w:val="center"/>
            <w:hideMark/>
          </w:tcPr>
          <w:p w14:paraId="49DA85B8" w14:textId="77777777" w:rsidR="009C26EA" w:rsidRDefault="009C26EA">
            <w:pPr>
              <w:jc w:val="center"/>
              <w:rPr>
                <w:i/>
                <w:iCs/>
                <w:sz w:val="18"/>
                <w:szCs w:val="18"/>
              </w:rPr>
            </w:pPr>
            <w:r>
              <w:rPr>
                <w:i/>
                <w:iCs/>
                <w:sz w:val="18"/>
                <w:szCs w:val="18"/>
              </w:rPr>
              <w:t>100</w:t>
            </w:r>
          </w:p>
        </w:tc>
        <w:tc>
          <w:tcPr>
            <w:tcW w:w="1031" w:type="dxa"/>
            <w:tcBorders>
              <w:top w:val="nil"/>
              <w:left w:val="nil"/>
              <w:bottom w:val="single" w:sz="4" w:space="0" w:color="auto"/>
              <w:right w:val="single" w:sz="8" w:space="0" w:color="auto"/>
            </w:tcBorders>
            <w:shd w:val="clear" w:color="auto" w:fill="auto"/>
            <w:noWrap/>
            <w:vAlign w:val="center"/>
            <w:hideMark/>
          </w:tcPr>
          <w:p w14:paraId="5F48C95F" w14:textId="77777777" w:rsidR="009C26EA" w:rsidRDefault="009C26EA">
            <w:pPr>
              <w:jc w:val="center"/>
              <w:rPr>
                <w:i/>
                <w:iCs/>
                <w:sz w:val="18"/>
                <w:szCs w:val="18"/>
              </w:rPr>
            </w:pPr>
            <w:r>
              <w:rPr>
                <w:i/>
                <w:iCs/>
                <w:sz w:val="18"/>
                <w:szCs w:val="18"/>
              </w:rPr>
              <w:t>9</w:t>
            </w:r>
          </w:p>
        </w:tc>
      </w:tr>
      <w:tr w:rsidR="009C26EA" w14:paraId="0E3EDF2F" w14:textId="77777777" w:rsidTr="009C26EA">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D753537" w14:textId="77777777" w:rsidR="009C26EA" w:rsidRDefault="009C26EA">
            <w:pPr>
              <w:jc w:val="center"/>
              <w:rPr>
                <w:sz w:val="18"/>
                <w:szCs w:val="18"/>
              </w:rPr>
            </w:pPr>
            <w:r>
              <w:rPr>
                <w:sz w:val="18"/>
                <w:szCs w:val="18"/>
              </w:rPr>
              <w:t>-</w:t>
            </w:r>
          </w:p>
        </w:tc>
        <w:tc>
          <w:tcPr>
            <w:tcW w:w="4600" w:type="dxa"/>
            <w:tcBorders>
              <w:top w:val="nil"/>
              <w:left w:val="nil"/>
              <w:bottom w:val="single" w:sz="4" w:space="0" w:color="auto"/>
              <w:right w:val="single" w:sz="4" w:space="0" w:color="auto"/>
            </w:tcBorders>
            <w:shd w:val="clear" w:color="auto" w:fill="auto"/>
            <w:vAlign w:val="center"/>
            <w:hideMark/>
          </w:tcPr>
          <w:p w14:paraId="148787A7"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наплаћених</w:t>
            </w:r>
            <w:proofErr w:type="spellEnd"/>
            <w:r>
              <w:rPr>
                <w:sz w:val="18"/>
                <w:szCs w:val="18"/>
              </w:rPr>
              <w:t xml:space="preserve"> </w:t>
            </w:r>
            <w:proofErr w:type="spellStart"/>
            <w:r>
              <w:rPr>
                <w:sz w:val="18"/>
                <w:szCs w:val="18"/>
              </w:rPr>
              <w:t>пенала</w:t>
            </w:r>
            <w:proofErr w:type="spellEnd"/>
            <w:r>
              <w:rPr>
                <w:sz w:val="18"/>
                <w:szCs w:val="18"/>
              </w:rPr>
              <w:t xml:space="preserve">, </w:t>
            </w:r>
            <w:proofErr w:type="spellStart"/>
            <w:r>
              <w:rPr>
                <w:sz w:val="18"/>
                <w:szCs w:val="18"/>
              </w:rPr>
              <w:t>казни</w:t>
            </w:r>
            <w:proofErr w:type="spellEnd"/>
            <w:r>
              <w:rPr>
                <w:sz w:val="18"/>
                <w:szCs w:val="18"/>
              </w:rPr>
              <w:t xml:space="preserve"> и </w:t>
            </w:r>
            <w:proofErr w:type="spellStart"/>
            <w:r>
              <w:rPr>
                <w:sz w:val="18"/>
                <w:szCs w:val="18"/>
              </w:rPr>
              <w:t>штете</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14:paraId="2E6BD122" w14:textId="77777777" w:rsidR="009C26EA" w:rsidRDefault="009C26EA" w:rsidP="009C26EA">
            <w:pPr>
              <w:jc w:val="right"/>
              <w:rPr>
                <w:sz w:val="18"/>
                <w:szCs w:val="18"/>
              </w:rPr>
            </w:pPr>
            <w:r>
              <w:rPr>
                <w:sz w:val="18"/>
                <w:szCs w:val="18"/>
              </w:rPr>
              <w:t>90.470</w:t>
            </w:r>
          </w:p>
        </w:tc>
        <w:tc>
          <w:tcPr>
            <w:tcW w:w="1599" w:type="dxa"/>
            <w:tcBorders>
              <w:top w:val="nil"/>
              <w:left w:val="nil"/>
              <w:bottom w:val="single" w:sz="4" w:space="0" w:color="auto"/>
              <w:right w:val="single" w:sz="4" w:space="0" w:color="auto"/>
            </w:tcBorders>
            <w:shd w:val="clear" w:color="auto" w:fill="auto"/>
            <w:noWrap/>
            <w:vAlign w:val="center"/>
            <w:hideMark/>
          </w:tcPr>
          <w:p w14:paraId="7942D96B" w14:textId="77777777" w:rsidR="009C26EA" w:rsidRDefault="009C26EA" w:rsidP="009C26EA">
            <w:pPr>
              <w:jc w:val="right"/>
              <w:rPr>
                <w:sz w:val="18"/>
                <w:szCs w:val="18"/>
              </w:rPr>
            </w:pPr>
            <w:r>
              <w:rPr>
                <w:sz w:val="18"/>
                <w:szCs w:val="18"/>
              </w:rPr>
              <w:t xml:space="preserve">100.000   </w:t>
            </w:r>
          </w:p>
        </w:tc>
        <w:tc>
          <w:tcPr>
            <w:tcW w:w="961" w:type="dxa"/>
            <w:tcBorders>
              <w:top w:val="nil"/>
              <w:left w:val="nil"/>
              <w:bottom w:val="single" w:sz="4" w:space="0" w:color="auto"/>
              <w:right w:val="single" w:sz="4" w:space="0" w:color="auto"/>
            </w:tcBorders>
            <w:shd w:val="clear" w:color="auto" w:fill="auto"/>
            <w:noWrap/>
            <w:vAlign w:val="center"/>
            <w:hideMark/>
          </w:tcPr>
          <w:p w14:paraId="149BD66F" w14:textId="77777777" w:rsidR="009C26EA" w:rsidRDefault="009C26EA" w:rsidP="009C26EA">
            <w:pPr>
              <w:jc w:val="right"/>
              <w:rPr>
                <w:sz w:val="18"/>
                <w:szCs w:val="18"/>
              </w:rPr>
            </w:pPr>
            <w:r>
              <w:rPr>
                <w:sz w:val="18"/>
                <w:szCs w:val="18"/>
              </w:rPr>
              <w:t>48.415</w:t>
            </w:r>
          </w:p>
        </w:tc>
        <w:tc>
          <w:tcPr>
            <w:tcW w:w="989" w:type="dxa"/>
            <w:tcBorders>
              <w:top w:val="nil"/>
              <w:left w:val="nil"/>
              <w:bottom w:val="single" w:sz="4" w:space="0" w:color="auto"/>
              <w:right w:val="single" w:sz="4" w:space="0" w:color="auto"/>
            </w:tcBorders>
            <w:shd w:val="clear" w:color="auto" w:fill="auto"/>
            <w:noWrap/>
            <w:vAlign w:val="center"/>
            <w:hideMark/>
          </w:tcPr>
          <w:p w14:paraId="397E1DD7" w14:textId="77777777" w:rsidR="009C26EA" w:rsidRDefault="009C26EA">
            <w:pPr>
              <w:jc w:val="center"/>
              <w:rPr>
                <w:i/>
                <w:iCs/>
                <w:sz w:val="18"/>
                <w:szCs w:val="18"/>
              </w:rPr>
            </w:pPr>
            <w:r>
              <w:rPr>
                <w:i/>
                <w:iCs/>
                <w:sz w:val="18"/>
                <w:szCs w:val="18"/>
              </w:rPr>
              <w:t>54</w:t>
            </w:r>
          </w:p>
        </w:tc>
        <w:tc>
          <w:tcPr>
            <w:tcW w:w="1031" w:type="dxa"/>
            <w:tcBorders>
              <w:top w:val="nil"/>
              <w:left w:val="nil"/>
              <w:bottom w:val="single" w:sz="4" w:space="0" w:color="auto"/>
              <w:right w:val="single" w:sz="8" w:space="0" w:color="auto"/>
            </w:tcBorders>
            <w:shd w:val="clear" w:color="auto" w:fill="auto"/>
            <w:noWrap/>
            <w:vAlign w:val="center"/>
            <w:hideMark/>
          </w:tcPr>
          <w:p w14:paraId="364B9FD1" w14:textId="77777777" w:rsidR="009C26EA" w:rsidRDefault="009C26EA">
            <w:pPr>
              <w:jc w:val="center"/>
              <w:rPr>
                <w:i/>
                <w:iCs/>
                <w:sz w:val="18"/>
                <w:szCs w:val="18"/>
              </w:rPr>
            </w:pPr>
            <w:r>
              <w:rPr>
                <w:i/>
                <w:iCs/>
                <w:sz w:val="18"/>
                <w:szCs w:val="18"/>
              </w:rPr>
              <w:t>48</w:t>
            </w:r>
          </w:p>
        </w:tc>
      </w:tr>
      <w:tr w:rsidR="009C26EA" w14:paraId="6FC077AF" w14:textId="77777777" w:rsidTr="009C26EA">
        <w:trPr>
          <w:trHeight w:val="525"/>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1D04C1C7" w14:textId="77777777" w:rsidR="009C26EA" w:rsidRDefault="009C26EA">
            <w:pPr>
              <w:jc w:val="center"/>
              <w:rPr>
                <w:sz w:val="18"/>
                <w:szCs w:val="18"/>
              </w:rPr>
            </w:pPr>
            <w:r>
              <w:rPr>
                <w:sz w:val="18"/>
                <w:szCs w:val="18"/>
              </w:rPr>
              <w:t>-</w:t>
            </w:r>
          </w:p>
        </w:tc>
        <w:tc>
          <w:tcPr>
            <w:tcW w:w="4600" w:type="dxa"/>
            <w:tcBorders>
              <w:top w:val="nil"/>
              <w:left w:val="nil"/>
              <w:bottom w:val="single" w:sz="8" w:space="0" w:color="auto"/>
              <w:right w:val="single" w:sz="4" w:space="0" w:color="auto"/>
            </w:tcBorders>
            <w:shd w:val="clear" w:color="auto" w:fill="auto"/>
            <w:vAlign w:val="center"/>
            <w:hideMark/>
          </w:tcPr>
          <w:p w14:paraId="5A8AAF81" w14:textId="77777777" w:rsidR="009C26EA" w:rsidRDefault="009C26EA">
            <w:pPr>
              <w:rPr>
                <w:sz w:val="18"/>
                <w:szCs w:val="18"/>
              </w:rPr>
            </w:pPr>
            <w:proofErr w:type="spellStart"/>
            <w:r>
              <w:rPr>
                <w:sz w:val="18"/>
                <w:szCs w:val="18"/>
              </w:rPr>
              <w:t>Приходи</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тендера</w:t>
            </w:r>
            <w:proofErr w:type="spellEnd"/>
            <w:r>
              <w:rPr>
                <w:sz w:val="18"/>
                <w:szCs w:val="18"/>
              </w:rPr>
              <w:t xml:space="preserve">, </w:t>
            </w:r>
            <w:proofErr w:type="spellStart"/>
            <w:r>
              <w:rPr>
                <w:sz w:val="18"/>
                <w:szCs w:val="18"/>
              </w:rPr>
              <w:t>станарина</w:t>
            </w:r>
            <w:proofErr w:type="spellEnd"/>
            <w:r>
              <w:rPr>
                <w:sz w:val="18"/>
                <w:szCs w:val="18"/>
              </w:rPr>
              <w:t xml:space="preserve"> и </w:t>
            </w:r>
            <w:proofErr w:type="spellStart"/>
            <w:r>
              <w:rPr>
                <w:sz w:val="18"/>
                <w:szCs w:val="18"/>
              </w:rPr>
              <w:t>откупа</w:t>
            </w:r>
            <w:proofErr w:type="spellEnd"/>
            <w:r>
              <w:rPr>
                <w:sz w:val="18"/>
                <w:szCs w:val="18"/>
              </w:rPr>
              <w:t xml:space="preserve"> </w:t>
            </w:r>
            <w:proofErr w:type="spellStart"/>
            <w:r>
              <w:rPr>
                <w:sz w:val="18"/>
                <w:szCs w:val="18"/>
              </w:rPr>
              <w:t>станова</w:t>
            </w:r>
            <w:proofErr w:type="spellEnd"/>
            <w:r>
              <w:rPr>
                <w:sz w:val="18"/>
                <w:szCs w:val="18"/>
              </w:rPr>
              <w:t xml:space="preserve"> и </w:t>
            </w:r>
            <w:proofErr w:type="spellStart"/>
            <w:r>
              <w:rPr>
                <w:sz w:val="18"/>
                <w:szCs w:val="18"/>
              </w:rPr>
              <w:t>остали</w:t>
            </w:r>
            <w:proofErr w:type="spellEnd"/>
            <w:r>
              <w:rPr>
                <w:sz w:val="18"/>
                <w:szCs w:val="18"/>
              </w:rPr>
              <w:t xml:space="preserve"> </w:t>
            </w:r>
            <w:proofErr w:type="spellStart"/>
            <w:r>
              <w:rPr>
                <w:sz w:val="18"/>
                <w:szCs w:val="18"/>
              </w:rPr>
              <w:t>приходи-гаранције</w:t>
            </w:r>
            <w:proofErr w:type="spellEnd"/>
          </w:p>
        </w:tc>
        <w:tc>
          <w:tcPr>
            <w:tcW w:w="1086" w:type="dxa"/>
            <w:tcBorders>
              <w:top w:val="nil"/>
              <w:left w:val="nil"/>
              <w:bottom w:val="single" w:sz="8" w:space="0" w:color="auto"/>
              <w:right w:val="single" w:sz="4" w:space="0" w:color="auto"/>
            </w:tcBorders>
            <w:shd w:val="clear" w:color="auto" w:fill="auto"/>
            <w:vAlign w:val="center"/>
            <w:hideMark/>
          </w:tcPr>
          <w:p w14:paraId="157BDB41" w14:textId="77777777" w:rsidR="009C26EA" w:rsidRDefault="009C26EA" w:rsidP="009C26EA">
            <w:pPr>
              <w:jc w:val="right"/>
              <w:rPr>
                <w:sz w:val="18"/>
                <w:szCs w:val="18"/>
              </w:rPr>
            </w:pPr>
            <w:r>
              <w:rPr>
                <w:sz w:val="18"/>
                <w:szCs w:val="18"/>
              </w:rPr>
              <w:t>83.463</w:t>
            </w:r>
          </w:p>
        </w:tc>
        <w:tc>
          <w:tcPr>
            <w:tcW w:w="1599" w:type="dxa"/>
            <w:tcBorders>
              <w:top w:val="nil"/>
              <w:left w:val="nil"/>
              <w:bottom w:val="single" w:sz="8" w:space="0" w:color="auto"/>
              <w:right w:val="single" w:sz="4" w:space="0" w:color="auto"/>
            </w:tcBorders>
            <w:shd w:val="clear" w:color="auto" w:fill="auto"/>
            <w:vAlign w:val="center"/>
            <w:hideMark/>
          </w:tcPr>
          <w:p w14:paraId="4B971BF6" w14:textId="77777777" w:rsidR="009C26EA" w:rsidRDefault="009C26EA" w:rsidP="009C26EA">
            <w:pPr>
              <w:jc w:val="right"/>
              <w:rPr>
                <w:sz w:val="18"/>
                <w:szCs w:val="18"/>
              </w:rPr>
            </w:pPr>
            <w:r>
              <w:rPr>
                <w:sz w:val="18"/>
                <w:szCs w:val="18"/>
              </w:rPr>
              <w:t xml:space="preserve">61.000   </w:t>
            </w:r>
          </w:p>
        </w:tc>
        <w:tc>
          <w:tcPr>
            <w:tcW w:w="961" w:type="dxa"/>
            <w:tcBorders>
              <w:top w:val="nil"/>
              <w:left w:val="nil"/>
              <w:bottom w:val="single" w:sz="8" w:space="0" w:color="auto"/>
              <w:right w:val="single" w:sz="4" w:space="0" w:color="auto"/>
            </w:tcBorders>
            <w:shd w:val="clear" w:color="auto" w:fill="auto"/>
            <w:vAlign w:val="center"/>
            <w:hideMark/>
          </w:tcPr>
          <w:p w14:paraId="7F1893EA" w14:textId="77777777" w:rsidR="009C26EA" w:rsidRDefault="009C26EA" w:rsidP="009C26EA">
            <w:pPr>
              <w:jc w:val="right"/>
              <w:rPr>
                <w:sz w:val="18"/>
                <w:szCs w:val="18"/>
              </w:rPr>
            </w:pPr>
            <w:r>
              <w:rPr>
                <w:sz w:val="18"/>
                <w:szCs w:val="18"/>
              </w:rPr>
              <w:t>42.434</w:t>
            </w:r>
          </w:p>
        </w:tc>
        <w:tc>
          <w:tcPr>
            <w:tcW w:w="989" w:type="dxa"/>
            <w:tcBorders>
              <w:top w:val="nil"/>
              <w:left w:val="nil"/>
              <w:bottom w:val="single" w:sz="8" w:space="0" w:color="auto"/>
              <w:right w:val="single" w:sz="4" w:space="0" w:color="auto"/>
            </w:tcBorders>
            <w:shd w:val="clear" w:color="auto" w:fill="auto"/>
            <w:noWrap/>
            <w:vAlign w:val="center"/>
            <w:hideMark/>
          </w:tcPr>
          <w:p w14:paraId="6CEF7942" w14:textId="77777777" w:rsidR="009C26EA" w:rsidRDefault="009C26EA">
            <w:pPr>
              <w:jc w:val="center"/>
              <w:rPr>
                <w:i/>
                <w:iCs/>
                <w:sz w:val="18"/>
                <w:szCs w:val="18"/>
              </w:rPr>
            </w:pPr>
            <w:r>
              <w:rPr>
                <w:i/>
                <w:iCs/>
                <w:sz w:val="18"/>
                <w:szCs w:val="18"/>
              </w:rPr>
              <w:t>51</w:t>
            </w:r>
          </w:p>
        </w:tc>
        <w:tc>
          <w:tcPr>
            <w:tcW w:w="1031" w:type="dxa"/>
            <w:tcBorders>
              <w:top w:val="nil"/>
              <w:left w:val="nil"/>
              <w:bottom w:val="single" w:sz="8" w:space="0" w:color="auto"/>
              <w:right w:val="single" w:sz="8" w:space="0" w:color="auto"/>
            </w:tcBorders>
            <w:shd w:val="clear" w:color="auto" w:fill="auto"/>
            <w:noWrap/>
            <w:vAlign w:val="center"/>
            <w:hideMark/>
          </w:tcPr>
          <w:p w14:paraId="3A0BBF8E" w14:textId="77777777" w:rsidR="009C26EA" w:rsidRDefault="009C26EA">
            <w:pPr>
              <w:jc w:val="center"/>
              <w:rPr>
                <w:i/>
                <w:iCs/>
                <w:sz w:val="18"/>
                <w:szCs w:val="18"/>
              </w:rPr>
            </w:pPr>
            <w:r>
              <w:rPr>
                <w:i/>
                <w:iCs/>
                <w:sz w:val="18"/>
                <w:szCs w:val="18"/>
              </w:rPr>
              <w:t>70</w:t>
            </w:r>
          </w:p>
        </w:tc>
      </w:tr>
    </w:tbl>
    <w:p w14:paraId="21831CAF" w14:textId="7C63BE95" w:rsidR="002203F3" w:rsidRDefault="008A7C69" w:rsidP="002203F3">
      <w:pPr>
        <w:jc w:val="center"/>
        <w:rPr>
          <w:b/>
          <w:i/>
          <w:sz w:val="20"/>
          <w:szCs w:val="20"/>
          <w:lang w:val="sr-Cyrl-BA" w:eastAsia="en-US"/>
        </w:rPr>
      </w:pPr>
      <w:proofErr w:type="spellStart"/>
      <w:r w:rsidRPr="009C26EA">
        <w:rPr>
          <w:b/>
          <w:i/>
          <w:sz w:val="20"/>
          <w:szCs w:val="20"/>
          <w:lang w:eastAsia="en-US"/>
        </w:rPr>
        <w:t>Табела</w:t>
      </w:r>
      <w:proofErr w:type="spellEnd"/>
      <w:r w:rsidR="006423D2" w:rsidRPr="009C26EA">
        <w:rPr>
          <w:b/>
          <w:i/>
          <w:sz w:val="20"/>
          <w:szCs w:val="20"/>
          <w:lang w:val="sr-Cyrl-RS" w:eastAsia="en-US"/>
        </w:rPr>
        <w:t xml:space="preserve"> </w:t>
      </w:r>
      <w:r w:rsidR="000B6EB2" w:rsidRPr="009C26EA">
        <w:rPr>
          <w:b/>
          <w:i/>
          <w:sz w:val="20"/>
          <w:szCs w:val="20"/>
          <w:lang w:val="sr-Cyrl-BA" w:eastAsia="en-US"/>
        </w:rPr>
        <w:t>6</w:t>
      </w:r>
      <w:r w:rsidR="00375210">
        <w:rPr>
          <w:b/>
          <w:i/>
          <w:sz w:val="20"/>
          <w:szCs w:val="20"/>
          <w:lang w:val="sr-Cyrl-BA" w:eastAsia="en-US"/>
        </w:rPr>
        <w:t>6</w:t>
      </w:r>
      <w:r w:rsidRPr="009C26EA">
        <w:rPr>
          <w:b/>
          <w:i/>
          <w:sz w:val="20"/>
          <w:szCs w:val="20"/>
          <w:lang w:eastAsia="en-US"/>
        </w:rPr>
        <w:t xml:space="preserve">. </w:t>
      </w:r>
      <w:proofErr w:type="spellStart"/>
      <w:r w:rsidRPr="009C26EA">
        <w:rPr>
          <w:b/>
          <w:i/>
          <w:sz w:val="20"/>
          <w:szCs w:val="20"/>
          <w:lang w:eastAsia="en-US"/>
        </w:rPr>
        <w:t>Структура</w:t>
      </w:r>
      <w:proofErr w:type="spellEnd"/>
      <w:r w:rsidRPr="009C26EA">
        <w:rPr>
          <w:b/>
          <w:i/>
          <w:sz w:val="20"/>
          <w:szCs w:val="20"/>
          <w:lang w:eastAsia="en-US"/>
        </w:rPr>
        <w:t xml:space="preserve"> </w:t>
      </w:r>
      <w:proofErr w:type="spellStart"/>
      <w:proofErr w:type="gramStart"/>
      <w:r w:rsidRPr="009C26EA">
        <w:rPr>
          <w:b/>
          <w:i/>
          <w:sz w:val="20"/>
          <w:szCs w:val="20"/>
          <w:lang w:eastAsia="en-US"/>
        </w:rPr>
        <w:t>осталих</w:t>
      </w:r>
      <w:proofErr w:type="spellEnd"/>
      <w:r w:rsidRPr="009C26EA">
        <w:rPr>
          <w:b/>
          <w:i/>
          <w:sz w:val="20"/>
          <w:szCs w:val="20"/>
          <w:lang w:eastAsia="en-US"/>
        </w:rPr>
        <w:t xml:space="preserve">  </w:t>
      </w:r>
      <w:proofErr w:type="spellStart"/>
      <w:r w:rsidRPr="009C26EA">
        <w:rPr>
          <w:b/>
          <w:i/>
          <w:sz w:val="20"/>
          <w:szCs w:val="20"/>
          <w:lang w:eastAsia="en-US"/>
        </w:rPr>
        <w:t>прихода</w:t>
      </w:r>
      <w:proofErr w:type="spellEnd"/>
      <w:proofErr w:type="gramEnd"/>
    </w:p>
    <w:p w14:paraId="294C8451" w14:textId="77777777" w:rsidR="009C26EA" w:rsidRPr="009C26EA" w:rsidRDefault="009C26EA" w:rsidP="002203F3">
      <w:pPr>
        <w:jc w:val="center"/>
        <w:rPr>
          <w:b/>
          <w:i/>
          <w:sz w:val="20"/>
          <w:szCs w:val="20"/>
          <w:lang w:val="sr-Cyrl-BA" w:eastAsia="en-US"/>
        </w:rPr>
      </w:pPr>
    </w:p>
    <w:p w14:paraId="722943C4" w14:textId="77777777" w:rsidR="009C26EA" w:rsidRPr="001A5506" w:rsidRDefault="009C26EA" w:rsidP="009C26EA">
      <w:pPr>
        <w:ind w:left="-510" w:right="-510"/>
        <w:jc w:val="both"/>
        <w:rPr>
          <w:lang w:val="sr-Cyrl-BA"/>
        </w:rPr>
      </w:pPr>
      <w:r w:rsidRPr="00E90BC7">
        <w:rPr>
          <w:lang w:val="bs-Cyrl-BA"/>
        </w:rPr>
        <w:t xml:space="preserve">Приходи по основу исправке грешака из ранијих </w:t>
      </w:r>
      <w:r>
        <w:rPr>
          <w:lang w:val="bs-Cyrl-BA"/>
        </w:rPr>
        <w:t xml:space="preserve">година </w:t>
      </w:r>
      <w:r w:rsidRPr="00E90BC7">
        <w:rPr>
          <w:lang w:val="bs-Cyrl-BA"/>
        </w:rPr>
        <w:t>износ</w:t>
      </w:r>
      <w:r>
        <w:rPr>
          <w:lang w:val="sr-Cyrl-BA"/>
        </w:rPr>
        <w:t>е</w:t>
      </w:r>
      <w:r w:rsidRPr="00E90BC7">
        <w:rPr>
          <w:lang w:val="bs-Cyrl-BA"/>
        </w:rPr>
        <w:t xml:space="preserve"> </w:t>
      </w:r>
      <w:r>
        <w:rPr>
          <w:lang w:val="sr-Cyrl-BA"/>
        </w:rPr>
        <w:t>33</w:t>
      </w:r>
      <w:r w:rsidRPr="00E90BC7">
        <w:rPr>
          <w:lang w:val="bs-Cyrl-BA"/>
        </w:rPr>
        <w:t xml:space="preserve"> КМ </w:t>
      </w:r>
      <w:r>
        <w:rPr>
          <w:lang w:val="sr-Cyrl-BA"/>
        </w:rPr>
        <w:t xml:space="preserve">и мањи су за 94.541 КМ у односу на 31.12.2023. године. </w:t>
      </w:r>
    </w:p>
    <w:p w14:paraId="3ED7D6E7" w14:textId="221AAB91" w:rsidR="00DC3231" w:rsidRPr="006357EA" w:rsidRDefault="00DC3231" w:rsidP="00DC3231">
      <w:pPr>
        <w:spacing w:after="120"/>
        <w:ind w:right="-510"/>
        <w:jc w:val="both"/>
        <w:rPr>
          <w:color w:val="FF0000"/>
          <w:lang w:eastAsia="en-US"/>
        </w:rPr>
      </w:pPr>
    </w:p>
    <w:p w14:paraId="74349803" w14:textId="4B45B2D5" w:rsidR="0062039E" w:rsidRPr="006357EA" w:rsidRDefault="0062039E" w:rsidP="00DC3231">
      <w:pPr>
        <w:spacing w:after="120"/>
        <w:ind w:right="-510"/>
        <w:jc w:val="both"/>
        <w:rPr>
          <w:color w:val="FF0000"/>
          <w:lang w:eastAsia="en-US"/>
        </w:rPr>
      </w:pPr>
    </w:p>
    <w:p w14:paraId="4BEA712A" w14:textId="7B971852" w:rsidR="0062039E" w:rsidRPr="006357EA" w:rsidRDefault="0062039E" w:rsidP="00DC3231">
      <w:pPr>
        <w:spacing w:after="120"/>
        <w:ind w:right="-510"/>
        <w:jc w:val="both"/>
        <w:rPr>
          <w:color w:val="FF0000"/>
          <w:lang w:eastAsia="en-US"/>
        </w:rPr>
      </w:pPr>
    </w:p>
    <w:p w14:paraId="6E8CF686" w14:textId="5F697FEB" w:rsidR="0062039E" w:rsidRPr="006357EA" w:rsidRDefault="0062039E" w:rsidP="00DC3231">
      <w:pPr>
        <w:spacing w:after="120"/>
        <w:ind w:right="-510"/>
        <w:jc w:val="both"/>
        <w:rPr>
          <w:color w:val="FF0000"/>
          <w:lang w:eastAsia="en-US"/>
        </w:rPr>
      </w:pPr>
    </w:p>
    <w:p w14:paraId="6D5D51CE" w14:textId="44DF2C39" w:rsidR="0062039E" w:rsidRPr="006357EA" w:rsidRDefault="0062039E" w:rsidP="00DC3231">
      <w:pPr>
        <w:spacing w:after="120"/>
        <w:ind w:right="-510"/>
        <w:jc w:val="both"/>
        <w:rPr>
          <w:color w:val="FF0000"/>
          <w:lang w:eastAsia="en-US"/>
        </w:rPr>
      </w:pPr>
    </w:p>
    <w:p w14:paraId="40B06903" w14:textId="737C5DFC" w:rsidR="0062039E" w:rsidRPr="006357EA" w:rsidRDefault="0062039E" w:rsidP="00DC3231">
      <w:pPr>
        <w:spacing w:after="120"/>
        <w:ind w:right="-510"/>
        <w:jc w:val="both"/>
        <w:rPr>
          <w:color w:val="FF0000"/>
          <w:lang w:eastAsia="en-US"/>
        </w:rPr>
      </w:pPr>
    </w:p>
    <w:p w14:paraId="052E91EC" w14:textId="3BD3DDB4" w:rsidR="0062039E" w:rsidRPr="006357EA" w:rsidRDefault="0062039E" w:rsidP="00DC3231">
      <w:pPr>
        <w:spacing w:after="120"/>
        <w:ind w:right="-510"/>
        <w:jc w:val="both"/>
        <w:rPr>
          <w:color w:val="FF0000"/>
          <w:lang w:val="sr-Cyrl-RS" w:eastAsia="en-US"/>
        </w:rPr>
      </w:pPr>
    </w:p>
    <w:p w14:paraId="49ED1988" w14:textId="13ED300E" w:rsidR="0062039E" w:rsidRPr="006357EA" w:rsidRDefault="0062039E" w:rsidP="00DC3231">
      <w:pPr>
        <w:spacing w:after="120"/>
        <w:ind w:right="-510"/>
        <w:jc w:val="both"/>
        <w:rPr>
          <w:color w:val="FF0000"/>
          <w:lang w:eastAsia="en-US"/>
        </w:rPr>
      </w:pPr>
    </w:p>
    <w:p w14:paraId="0D5946E8" w14:textId="558E597E" w:rsidR="0062039E" w:rsidRPr="006357EA" w:rsidRDefault="0062039E" w:rsidP="00DC3231">
      <w:pPr>
        <w:spacing w:after="120"/>
        <w:ind w:right="-510"/>
        <w:jc w:val="both"/>
        <w:rPr>
          <w:color w:val="FF0000"/>
          <w:lang w:eastAsia="en-US"/>
        </w:rPr>
      </w:pPr>
    </w:p>
    <w:p w14:paraId="510C24EB" w14:textId="0DB17600" w:rsidR="0062039E" w:rsidRPr="006357EA" w:rsidRDefault="0062039E" w:rsidP="00DC3231">
      <w:pPr>
        <w:spacing w:after="120"/>
        <w:ind w:right="-510"/>
        <w:jc w:val="both"/>
        <w:rPr>
          <w:color w:val="FF0000"/>
          <w:lang w:eastAsia="en-US"/>
        </w:rPr>
      </w:pPr>
    </w:p>
    <w:p w14:paraId="6C08A16F" w14:textId="378DB876" w:rsidR="0062039E" w:rsidRPr="006357EA" w:rsidRDefault="0062039E" w:rsidP="00DC3231">
      <w:pPr>
        <w:spacing w:after="120"/>
        <w:ind w:right="-510"/>
        <w:jc w:val="both"/>
        <w:rPr>
          <w:color w:val="FF0000"/>
          <w:lang w:eastAsia="en-US"/>
        </w:rPr>
      </w:pPr>
    </w:p>
    <w:p w14:paraId="52EA63ED" w14:textId="188FA58D" w:rsidR="0062039E" w:rsidRPr="006357EA" w:rsidRDefault="0062039E" w:rsidP="00DC3231">
      <w:pPr>
        <w:spacing w:after="120"/>
        <w:ind w:right="-510"/>
        <w:jc w:val="both"/>
        <w:rPr>
          <w:color w:val="FF0000"/>
          <w:lang w:eastAsia="en-US"/>
        </w:rPr>
      </w:pPr>
    </w:p>
    <w:p w14:paraId="59CED090" w14:textId="27B8860D" w:rsidR="0062039E" w:rsidRPr="006357EA" w:rsidRDefault="0062039E" w:rsidP="00DC3231">
      <w:pPr>
        <w:spacing w:after="120"/>
        <w:ind w:right="-510"/>
        <w:jc w:val="both"/>
        <w:rPr>
          <w:color w:val="FF0000"/>
          <w:lang w:eastAsia="en-US"/>
        </w:rPr>
      </w:pPr>
    </w:p>
    <w:p w14:paraId="6CFB5911" w14:textId="1E92CD7B" w:rsidR="0062039E" w:rsidRPr="006357EA" w:rsidRDefault="0062039E" w:rsidP="00DC3231">
      <w:pPr>
        <w:spacing w:after="120"/>
        <w:ind w:right="-510"/>
        <w:jc w:val="both"/>
        <w:rPr>
          <w:color w:val="FF0000"/>
          <w:lang w:eastAsia="en-US"/>
        </w:rPr>
      </w:pPr>
    </w:p>
    <w:p w14:paraId="6E4D9540" w14:textId="6E40AD51" w:rsidR="0062039E" w:rsidRPr="00E43822" w:rsidRDefault="0062039E" w:rsidP="00DC3231">
      <w:pPr>
        <w:spacing w:after="120"/>
        <w:ind w:right="-510"/>
        <w:jc w:val="both"/>
        <w:rPr>
          <w:color w:val="FF0000"/>
          <w:lang w:val="sr-Cyrl-BA" w:eastAsia="en-US"/>
        </w:rPr>
      </w:pPr>
    </w:p>
    <w:p w14:paraId="46D3FB16" w14:textId="42B81AB6" w:rsidR="008A7C69" w:rsidRPr="00A97E64" w:rsidRDefault="008A7C69" w:rsidP="0027682D">
      <w:pPr>
        <w:tabs>
          <w:tab w:val="left" w:pos="120"/>
          <w:tab w:val="left" w:pos="240"/>
          <w:tab w:val="left" w:pos="1080"/>
        </w:tabs>
        <w:rPr>
          <w:b/>
          <w:lang w:val="sr-Cyrl-RS" w:eastAsia="en-US"/>
        </w:rPr>
      </w:pPr>
      <w:r w:rsidRPr="00A97E64">
        <w:rPr>
          <w:b/>
          <w:lang w:val="sr-Latn-CS" w:eastAsia="en-US"/>
        </w:rPr>
        <w:lastRenderedPageBreak/>
        <w:t>б) Расходи</w:t>
      </w:r>
      <w:r w:rsidR="00BA7E1F" w:rsidRPr="00A97E64">
        <w:rPr>
          <w:b/>
          <w:lang w:val="sr-Cyrl-RS" w:eastAsia="en-US"/>
        </w:rPr>
        <w:t xml:space="preserve"> </w:t>
      </w:r>
    </w:p>
    <w:p w14:paraId="5B42A551" w14:textId="77777777" w:rsidR="002121B9" w:rsidRPr="006357EA" w:rsidRDefault="002121B9" w:rsidP="0027682D">
      <w:pPr>
        <w:pStyle w:val="BodyText"/>
        <w:spacing w:line="240" w:lineRule="auto"/>
        <w:rPr>
          <w:rFonts w:ascii="Times New Roman" w:hAnsi="Times New Roman"/>
          <w:color w:val="FF0000"/>
          <w:lang w:val="sr-Cyrl-CS"/>
        </w:rPr>
      </w:pPr>
    </w:p>
    <w:p w14:paraId="5D5F1F59" w14:textId="2C839DFD" w:rsidR="00C560A4" w:rsidRPr="00A97E64" w:rsidRDefault="00C560A4" w:rsidP="0027682D">
      <w:pPr>
        <w:pStyle w:val="BodyText"/>
        <w:spacing w:line="240" w:lineRule="auto"/>
        <w:ind w:left="-510" w:right="-510"/>
        <w:rPr>
          <w:rFonts w:ascii="Times New Roman" w:hAnsi="Times New Roman"/>
        </w:rPr>
      </w:pPr>
      <w:r w:rsidRPr="00A97E64">
        <w:rPr>
          <w:rFonts w:ascii="Times New Roman" w:hAnsi="Times New Roman"/>
          <w:lang w:val="sr-Cyrl-CS"/>
        </w:rPr>
        <w:t xml:space="preserve">Укупни расходи остварени су у износу од </w:t>
      </w:r>
      <w:r w:rsidR="00A97E64" w:rsidRPr="00A97E64">
        <w:rPr>
          <w:rFonts w:ascii="Times New Roman" w:hAnsi="Times New Roman"/>
          <w:lang w:val="sr-Latn-BA"/>
        </w:rPr>
        <w:t>84.548.543</w:t>
      </w:r>
      <w:r w:rsidRPr="00A97E64">
        <w:rPr>
          <w:rFonts w:ascii="Times New Roman" w:hAnsi="Times New Roman"/>
          <w:lang w:val="sr-Cyrl-CS"/>
        </w:rPr>
        <w:t xml:space="preserve"> КМ и </w:t>
      </w:r>
      <w:r w:rsidR="00A97E64" w:rsidRPr="00A97E64">
        <w:rPr>
          <w:rFonts w:ascii="Times New Roman" w:hAnsi="Times New Roman"/>
          <w:lang w:val="sr-Cyrl-RS"/>
        </w:rPr>
        <w:t>мањи</w:t>
      </w:r>
      <w:r w:rsidRPr="00A97E64">
        <w:rPr>
          <w:rFonts w:ascii="Times New Roman" w:hAnsi="Times New Roman"/>
          <w:lang w:val="sr-Cyrl-CS"/>
        </w:rPr>
        <w:t xml:space="preserve"> </w:t>
      </w:r>
      <w:r w:rsidRPr="00A97E64">
        <w:rPr>
          <w:rFonts w:ascii="Times New Roman" w:hAnsi="Times New Roman"/>
          <w:lang w:val="sr-Cyrl-RS"/>
        </w:rPr>
        <w:t xml:space="preserve">су за </w:t>
      </w:r>
      <w:r w:rsidR="00A97E64" w:rsidRPr="00A97E64">
        <w:rPr>
          <w:rFonts w:ascii="Times New Roman" w:hAnsi="Times New Roman"/>
          <w:lang w:val="sr-Cyrl-RS"/>
        </w:rPr>
        <w:t>14</w:t>
      </w:r>
      <w:r w:rsidRPr="00A97E64">
        <w:rPr>
          <w:rFonts w:ascii="Times New Roman" w:hAnsi="Times New Roman"/>
          <w:lang w:val="sr-Cyrl-RS"/>
        </w:rPr>
        <w:t>% од остварених у</w:t>
      </w:r>
      <w:r w:rsidRPr="00A97E64">
        <w:rPr>
          <w:rFonts w:ascii="Times New Roman" w:hAnsi="Times New Roman"/>
          <w:lang w:val="sr-Cyrl-CS"/>
        </w:rPr>
        <w:t xml:space="preserve">  истом периоду 202</w:t>
      </w:r>
      <w:r w:rsidR="00A97E64" w:rsidRPr="00A97E64">
        <w:rPr>
          <w:rFonts w:ascii="Times New Roman" w:hAnsi="Times New Roman"/>
          <w:lang w:val="sr-Cyrl-CS"/>
        </w:rPr>
        <w:t>3</w:t>
      </w:r>
      <w:r w:rsidRPr="00A97E64">
        <w:rPr>
          <w:rFonts w:ascii="Times New Roman" w:hAnsi="Times New Roman"/>
          <w:lang w:val="sr-Cyrl-CS"/>
        </w:rPr>
        <w:t xml:space="preserve">. године, а већи су за </w:t>
      </w:r>
      <w:r w:rsidR="00A97E64" w:rsidRPr="00A97E64">
        <w:rPr>
          <w:rFonts w:ascii="Times New Roman" w:hAnsi="Times New Roman"/>
          <w:lang w:val="sr-Cyrl-RS"/>
        </w:rPr>
        <w:t>9</w:t>
      </w:r>
      <w:r w:rsidRPr="00A97E64">
        <w:rPr>
          <w:rFonts w:ascii="Times New Roman" w:hAnsi="Times New Roman"/>
          <w:lang w:val="sr-Cyrl-CS"/>
        </w:rPr>
        <w:t xml:space="preserve">% у односу на планиране или </w:t>
      </w:r>
      <w:r w:rsidR="00A97E64" w:rsidRPr="00A97E64">
        <w:rPr>
          <w:rFonts w:ascii="Times New Roman" w:hAnsi="Times New Roman"/>
          <w:lang w:val="sr-Cyrl-RS"/>
        </w:rPr>
        <w:t>6.718.227</w:t>
      </w:r>
      <w:r w:rsidRPr="00A97E64">
        <w:rPr>
          <w:rFonts w:ascii="Times New Roman" w:hAnsi="Times New Roman"/>
          <w:lang w:val="sr-Cyrl-CS"/>
        </w:rPr>
        <w:t xml:space="preserve"> КМ.</w:t>
      </w:r>
    </w:p>
    <w:p w14:paraId="5050816A" w14:textId="77777777" w:rsidR="002121B9" w:rsidRPr="006357EA" w:rsidRDefault="002121B9" w:rsidP="0027682D">
      <w:pPr>
        <w:pStyle w:val="BodyText"/>
        <w:spacing w:line="240" w:lineRule="auto"/>
        <w:ind w:left="-510" w:right="-510"/>
        <w:rPr>
          <w:rFonts w:ascii="Times New Roman" w:hAnsi="Times New Roman"/>
          <w:color w:val="FF0000"/>
          <w:lang w:val="sr-Cyrl-CS"/>
        </w:rPr>
      </w:pPr>
    </w:p>
    <w:p w14:paraId="0BE18B4A" w14:textId="6DC0F727" w:rsidR="00A97E64" w:rsidRPr="00595198" w:rsidRDefault="006F6D67" w:rsidP="00595198">
      <w:pPr>
        <w:pStyle w:val="BodyText"/>
        <w:spacing w:line="240" w:lineRule="auto"/>
        <w:ind w:left="-510" w:right="-510"/>
        <w:rPr>
          <w:rFonts w:ascii="Times New Roman" w:hAnsi="Times New Roman"/>
        </w:rPr>
      </w:pPr>
      <w:bookmarkStart w:id="87" w:name="_Toc395795230"/>
      <w:r w:rsidRPr="009B4348">
        <w:rPr>
          <w:rFonts w:ascii="Times New Roman" w:hAnsi="Times New Roman"/>
          <w:lang w:val="sr-Cyrl-CS"/>
        </w:rPr>
        <w:t xml:space="preserve">Трошкови материјала остварени су у износу од </w:t>
      </w:r>
      <w:r w:rsidR="00A97E64" w:rsidRPr="009B4348">
        <w:rPr>
          <w:rFonts w:ascii="Times New Roman" w:hAnsi="Times New Roman"/>
          <w:lang w:val="sr-Cyrl-BA"/>
        </w:rPr>
        <w:t>9.390.736</w:t>
      </w:r>
      <w:r w:rsidRPr="009B4348">
        <w:rPr>
          <w:rFonts w:ascii="Times New Roman" w:hAnsi="Times New Roman"/>
          <w:lang w:val="sr-Cyrl-RS"/>
        </w:rPr>
        <w:t xml:space="preserve"> </w:t>
      </w:r>
      <w:r w:rsidRPr="009B4348">
        <w:rPr>
          <w:rFonts w:ascii="Times New Roman" w:hAnsi="Times New Roman"/>
          <w:lang w:val="sr-Cyrl-CS"/>
        </w:rPr>
        <w:t xml:space="preserve">КМ и </w:t>
      </w:r>
      <w:r w:rsidR="00A97E64" w:rsidRPr="009B4348">
        <w:rPr>
          <w:rFonts w:ascii="Times New Roman" w:hAnsi="Times New Roman"/>
          <w:lang w:val="sr-Cyrl-BA"/>
        </w:rPr>
        <w:t>мањи</w:t>
      </w:r>
      <w:r w:rsidRPr="009B4348">
        <w:rPr>
          <w:rFonts w:ascii="Times New Roman" w:hAnsi="Times New Roman"/>
          <w:lang w:val="sr-Cyrl-BA"/>
        </w:rPr>
        <w:t xml:space="preserve"> </w:t>
      </w:r>
      <w:r w:rsidRPr="009B4348">
        <w:rPr>
          <w:rFonts w:ascii="Times New Roman" w:hAnsi="Times New Roman"/>
          <w:lang w:val="sr-Cyrl-CS"/>
        </w:rPr>
        <w:t>су</w:t>
      </w:r>
      <w:r w:rsidRPr="009B4348">
        <w:rPr>
          <w:rFonts w:ascii="Times New Roman" w:hAnsi="Times New Roman"/>
          <w:lang w:val="sr-Cyrl-BA"/>
        </w:rPr>
        <w:t xml:space="preserve"> за </w:t>
      </w:r>
      <w:r w:rsidR="00A97E64" w:rsidRPr="009B4348">
        <w:rPr>
          <w:rFonts w:ascii="Times New Roman" w:hAnsi="Times New Roman"/>
          <w:lang w:val="sr-Cyrl-RS"/>
        </w:rPr>
        <w:t>13</w:t>
      </w:r>
      <w:r w:rsidRPr="009B4348">
        <w:rPr>
          <w:rFonts w:ascii="Times New Roman" w:hAnsi="Times New Roman"/>
          <w:lang w:val="sr-Cyrl-BA"/>
        </w:rPr>
        <w:t xml:space="preserve">% од </w:t>
      </w:r>
      <w:r w:rsidRPr="009B4348">
        <w:rPr>
          <w:rFonts w:ascii="Times New Roman" w:hAnsi="Times New Roman"/>
          <w:lang w:val="sr-Cyrl-RS"/>
        </w:rPr>
        <w:t>остварења за исти период 202</w:t>
      </w:r>
      <w:r w:rsidR="00A97E64" w:rsidRPr="009B4348">
        <w:rPr>
          <w:rFonts w:ascii="Times New Roman" w:hAnsi="Times New Roman"/>
          <w:lang w:val="sr-Cyrl-RS"/>
        </w:rPr>
        <w:t>3</w:t>
      </w:r>
      <w:r w:rsidRPr="009B4348">
        <w:rPr>
          <w:rFonts w:ascii="Times New Roman" w:hAnsi="Times New Roman"/>
          <w:lang w:val="sr-Cyrl-RS"/>
        </w:rPr>
        <w:t>. године</w:t>
      </w:r>
      <w:r w:rsidRPr="009B4348">
        <w:rPr>
          <w:rFonts w:ascii="Times New Roman" w:hAnsi="Times New Roman"/>
          <w:lang w:val="sr-Cyrl-CS"/>
        </w:rPr>
        <w:t xml:space="preserve">, </w:t>
      </w:r>
      <w:r w:rsidR="00A97E64" w:rsidRPr="009B4348">
        <w:rPr>
          <w:rFonts w:ascii="Times New Roman" w:hAnsi="Times New Roman"/>
          <w:lang w:val="sr-Cyrl-BA"/>
        </w:rPr>
        <w:t>смањење се првенствено односи на трошкове материјала и сировина за израду учинака у износу од  467.931 КМ, док су трошкови осталог материјала повећани за износ од 80.974 КМ</w:t>
      </w:r>
      <w:r w:rsidR="004B13C2" w:rsidRPr="009B4348">
        <w:rPr>
          <w:rFonts w:ascii="Times New Roman" w:hAnsi="Times New Roman"/>
          <w:lang w:val="sr-Cyrl-BA"/>
        </w:rPr>
        <w:t xml:space="preserve"> и </w:t>
      </w:r>
      <w:r w:rsidR="004B13C2" w:rsidRPr="009B4348">
        <w:rPr>
          <w:rFonts w:ascii="Times New Roman" w:hAnsi="Times New Roman"/>
          <w:lang w:val="sr-Cyrl-CS"/>
        </w:rPr>
        <w:t>мањи су у односу на планиране за 35%.</w:t>
      </w:r>
    </w:p>
    <w:p w14:paraId="5103EBF4" w14:textId="77777777" w:rsidR="002121B9" w:rsidRPr="00B33B11" w:rsidRDefault="002121B9" w:rsidP="00B33B11">
      <w:pPr>
        <w:ind w:right="-510"/>
        <w:jc w:val="both"/>
        <w:rPr>
          <w:color w:val="FF0000"/>
          <w:lang w:val="sr-Cyrl-BA" w:eastAsia="en-US"/>
        </w:rPr>
      </w:pPr>
    </w:p>
    <w:bookmarkEnd w:id="87"/>
    <w:p w14:paraId="698958A3" w14:textId="47B8A5C7" w:rsidR="00696486" w:rsidRPr="00931B35" w:rsidRDefault="00696486" w:rsidP="00E56114">
      <w:pPr>
        <w:ind w:left="-510" w:right="-510"/>
        <w:jc w:val="both"/>
        <w:rPr>
          <w:lang w:val="en-US"/>
        </w:rPr>
      </w:pPr>
      <w:proofErr w:type="spellStart"/>
      <w:r w:rsidRPr="00931B35">
        <w:t>Трошкови</w:t>
      </w:r>
      <w:proofErr w:type="spellEnd"/>
      <w:r w:rsidRPr="00931B35">
        <w:t xml:space="preserve"> </w:t>
      </w:r>
      <w:proofErr w:type="spellStart"/>
      <w:r w:rsidRPr="00931B35">
        <w:t>горива</w:t>
      </w:r>
      <w:proofErr w:type="spellEnd"/>
      <w:r w:rsidRPr="00931B35">
        <w:t xml:space="preserve"> и </w:t>
      </w:r>
      <w:proofErr w:type="spellStart"/>
      <w:r w:rsidRPr="00931B35">
        <w:t>енергије</w:t>
      </w:r>
      <w:proofErr w:type="spellEnd"/>
      <w:r w:rsidRPr="00931B35">
        <w:t xml:space="preserve"> </w:t>
      </w:r>
      <w:proofErr w:type="spellStart"/>
      <w:r w:rsidRPr="00931B35">
        <w:t>остварени</w:t>
      </w:r>
      <w:proofErr w:type="spellEnd"/>
      <w:r w:rsidRPr="00931B35">
        <w:t xml:space="preserve"> </w:t>
      </w:r>
      <w:proofErr w:type="spellStart"/>
      <w:r w:rsidRPr="00931B35">
        <w:t>су</w:t>
      </w:r>
      <w:proofErr w:type="spellEnd"/>
      <w:r w:rsidRPr="00931B35">
        <w:t xml:space="preserve"> у </w:t>
      </w:r>
      <w:proofErr w:type="spellStart"/>
      <w:r w:rsidRPr="00931B35">
        <w:t>износу</w:t>
      </w:r>
      <w:proofErr w:type="spellEnd"/>
      <w:r w:rsidRPr="00931B35">
        <w:t xml:space="preserve"> </w:t>
      </w:r>
      <w:proofErr w:type="spellStart"/>
      <w:r w:rsidRPr="00931B35">
        <w:t>од</w:t>
      </w:r>
      <w:proofErr w:type="spellEnd"/>
      <w:r w:rsidRPr="00931B35">
        <w:t xml:space="preserve"> </w:t>
      </w:r>
      <w:r w:rsidR="00931B35" w:rsidRPr="00931B35">
        <w:rPr>
          <w:lang w:val="sr-Cyrl-RS"/>
        </w:rPr>
        <w:t>5.061.197</w:t>
      </w:r>
      <w:r w:rsidRPr="00931B35">
        <w:t xml:space="preserve"> КМ и </w:t>
      </w:r>
      <w:r w:rsidR="00931B35" w:rsidRPr="00931B35">
        <w:rPr>
          <w:lang w:val="sr-Cyrl-RS"/>
        </w:rPr>
        <w:t xml:space="preserve">мањи су за </w:t>
      </w:r>
      <w:r w:rsidRPr="00931B35">
        <w:t>1</w:t>
      </w:r>
      <w:r w:rsidR="00931B35" w:rsidRPr="00931B35">
        <w:rPr>
          <w:lang w:val="sr-Cyrl-BA"/>
        </w:rPr>
        <w:t>7</w:t>
      </w:r>
      <w:r w:rsidRPr="00931B35">
        <w:rPr>
          <w:lang w:val="sr-Cyrl-RS"/>
        </w:rPr>
        <w:t xml:space="preserve">% </w:t>
      </w:r>
      <w:r w:rsidR="00931B35" w:rsidRPr="00931B35">
        <w:rPr>
          <w:lang w:val="sr-Cyrl-RS"/>
        </w:rPr>
        <w:t>или 1.067.254 КМ</w:t>
      </w:r>
      <w:r w:rsidRPr="00931B35">
        <w:rPr>
          <w:lang w:val="sr-Cyrl-RS"/>
        </w:rPr>
        <w:t xml:space="preserve"> </w:t>
      </w:r>
      <w:proofErr w:type="gramStart"/>
      <w:r w:rsidRPr="00931B35">
        <w:rPr>
          <w:lang w:val="sr-Cyrl-RS"/>
        </w:rPr>
        <w:t xml:space="preserve">од </w:t>
      </w:r>
      <w:r w:rsidRPr="00931B35">
        <w:t xml:space="preserve"> </w:t>
      </w:r>
      <w:proofErr w:type="spellStart"/>
      <w:r w:rsidRPr="00931B35">
        <w:t>остварених</w:t>
      </w:r>
      <w:proofErr w:type="spellEnd"/>
      <w:proofErr w:type="gramEnd"/>
      <w:r w:rsidRPr="00931B35">
        <w:t xml:space="preserve"> у</w:t>
      </w:r>
      <w:r w:rsidRPr="00931B35">
        <w:rPr>
          <w:lang w:val="sr-Cyrl-BA"/>
        </w:rPr>
        <w:t xml:space="preserve"> </w:t>
      </w:r>
      <w:proofErr w:type="spellStart"/>
      <w:r w:rsidRPr="00931B35">
        <w:t>истом</w:t>
      </w:r>
      <w:proofErr w:type="spellEnd"/>
      <w:r w:rsidRPr="00931B35">
        <w:t xml:space="preserve"> </w:t>
      </w:r>
      <w:proofErr w:type="spellStart"/>
      <w:r w:rsidRPr="00931B35">
        <w:t>периоду</w:t>
      </w:r>
      <w:proofErr w:type="spellEnd"/>
      <w:r w:rsidRPr="00931B35">
        <w:t xml:space="preserve"> </w:t>
      </w:r>
      <w:proofErr w:type="spellStart"/>
      <w:r w:rsidRPr="00931B35">
        <w:t>прошле</w:t>
      </w:r>
      <w:proofErr w:type="spellEnd"/>
      <w:r w:rsidRPr="00931B35">
        <w:t xml:space="preserve"> </w:t>
      </w:r>
      <w:proofErr w:type="spellStart"/>
      <w:r w:rsidRPr="00931B35">
        <w:t>године</w:t>
      </w:r>
      <w:proofErr w:type="spellEnd"/>
      <w:r w:rsidRPr="00931B35">
        <w:rPr>
          <w:lang w:val="sr-Cyrl-RS"/>
        </w:rPr>
        <w:t xml:space="preserve">, а за </w:t>
      </w:r>
      <w:r w:rsidR="00931B35" w:rsidRPr="00931B35">
        <w:rPr>
          <w:lang w:val="sr-Cyrl-RS"/>
        </w:rPr>
        <w:t>22</w:t>
      </w:r>
      <w:r w:rsidRPr="00931B35">
        <w:rPr>
          <w:lang w:val="sr-Cyrl-RS"/>
        </w:rPr>
        <w:t>% мањи су у односу на планиране</w:t>
      </w:r>
      <w:r w:rsidRPr="00931B35">
        <w:t>.</w:t>
      </w:r>
      <w:r w:rsidRPr="00931B35">
        <w:rPr>
          <w:lang w:val="sr-Cyrl-RS"/>
        </w:rPr>
        <w:t xml:space="preserve"> </w:t>
      </w:r>
      <w:r w:rsidR="00CB1194">
        <w:rPr>
          <w:lang w:val="sr-Cyrl-RS"/>
        </w:rPr>
        <w:t xml:space="preserve">Полазећи од чињенице да је у посматраном периоду дошло до смањења трошкова горива и енергије, евидентно је да је на подручју гдје дјелују Жељезнице Републике Српске дошло до пада интереса за услугама жељезничког саобраћаја. </w:t>
      </w:r>
    </w:p>
    <w:p w14:paraId="41D4CDEF" w14:textId="02DDEBEB" w:rsidR="0027682D" w:rsidRDefault="00E56114" w:rsidP="00551CC9">
      <w:pPr>
        <w:pStyle w:val="NormalWeb"/>
        <w:spacing w:before="0" w:beforeAutospacing="0" w:after="0" w:afterAutospacing="0"/>
        <w:ind w:left="-510" w:right="-510"/>
        <w:jc w:val="both"/>
        <w:rPr>
          <w:bCs/>
          <w:lang w:val="sr-Cyrl-BA"/>
        </w:rPr>
      </w:pPr>
      <w:proofErr w:type="spellStart"/>
      <w:r w:rsidRPr="00A21B0B">
        <w:rPr>
          <w:bCs/>
        </w:rPr>
        <w:t>Потребно</w:t>
      </w:r>
      <w:proofErr w:type="spellEnd"/>
      <w:r w:rsidRPr="00A21B0B">
        <w:rPr>
          <w:bCs/>
        </w:rPr>
        <w:t xml:space="preserve"> </w:t>
      </w:r>
      <w:proofErr w:type="spellStart"/>
      <w:r w:rsidRPr="00A21B0B">
        <w:rPr>
          <w:bCs/>
        </w:rPr>
        <w:t>је</w:t>
      </w:r>
      <w:proofErr w:type="spellEnd"/>
      <w:r w:rsidRPr="00A21B0B">
        <w:rPr>
          <w:bCs/>
        </w:rPr>
        <w:t xml:space="preserve"> </w:t>
      </w:r>
      <w:proofErr w:type="spellStart"/>
      <w:r w:rsidRPr="00A21B0B">
        <w:rPr>
          <w:bCs/>
        </w:rPr>
        <w:t>нагласити</w:t>
      </w:r>
      <w:proofErr w:type="spellEnd"/>
      <w:r w:rsidRPr="00A21B0B">
        <w:rPr>
          <w:bCs/>
        </w:rPr>
        <w:t xml:space="preserve"> </w:t>
      </w:r>
      <w:proofErr w:type="spellStart"/>
      <w:r w:rsidRPr="00A21B0B">
        <w:rPr>
          <w:bCs/>
        </w:rPr>
        <w:t>да</w:t>
      </w:r>
      <w:proofErr w:type="spellEnd"/>
      <w:r w:rsidRPr="00A21B0B">
        <w:rPr>
          <w:bCs/>
        </w:rPr>
        <w:t xml:space="preserve"> </w:t>
      </w:r>
      <w:proofErr w:type="spellStart"/>
      <w:r w:rsidRPr="00A21B0B">
        <w:rPr>
          <w:bCs/>
        </w:rPr>
        <w:t>Жељезнице</w:t>
      </w:r>
      <w:proofErr w:type="spellEnd"/>
      <w:r w:rsidRPr="00A21B0B">
        <w:rPr>
          <w:bCs/>
        </w:rPr>
        <w:t xml:space="preserve"> </w:t>
      </w:r>
      <w:proofErr w:type="spellStart"/>
      <w:r w:rsidRPr="00A21B0B">
        <w:rPr>
          <w:bCs/>
        </w:rPr>
        <w:t>Републике</w:t>
      </w:r>
      <w:proofErr w:type="spellEnd"/>
      <w:r w:rsidRPr="00A21B0B">
        <w:rPr>
          <w:bCs/>
        </w:rPr>
        <w:t xml:space="preserve"> </w:t>
      </w:r>
      <w:proofErr w:type="spellStart"/>
      <w:r w:rsidRPr="00A21B0B">
        <w:rPr>
          <w:bCs/>
        </w:rPr>
        <w:t>Српске</w:t>
      </w:r>
      <w:proofErr w:type="spellEnd"/>
      <w:r w:rsidRPr="00A21B0B">
        <w:rPr>
          <w:bCs/>
        </w:rPr>
        <w:t xml:space="preserve"> </w:t>
      </w:r>
      <w:proofErr w:type="spellStart"/>
      <w:r w:rsidRPr="00A21B0B">
        <w:rPr>
          <w:bCs/>
        </w:rPr>
        <w:t>а.д</w:t>
      </w:r>
      <w:proofErr w:type="spellEnd"/>
      <w:r w:rsidRPr="00A21B0B">
        <w:rPr>
          <w:bCs/>
        </w:rPr>
        <w:t xml:space="preserve">. </w:t>
      </w:r>
      <w:proofErr w:type="spellStart"/>
      <w:r w:rsidRPr="00A21B0B">
        <w:rPr>
          <w:bCs/>
        </w:rPr>
        <w:t>Добој</w:t>
      </w:r>
      <w:proofErr w:type="spellEnd"/>
      <w:r w:rsidRPr="00A21B0B">
        <w:rPr>
          <w:bCs/>
        </w:rPr>
        <w:t xml:space="preserve"> </w:t>
      </w:r>
      <w:proofErr w:type="spellStart"/>
      <w:r w:rsidRPr="00A21B0B">
        <w:rPr>
          <w:bCs/>
        </w:rPr>
        <w:t>за</w:t>
      </w:r>
      <w:proofErr w:type="spellEnd"/>
      <w:r w:rsidRPr="00A21B0B">
        <w:rPr>
          <w:bCs/>
        </w:rPr>
        <w:t xml:space="preserve"> </w:t>
      </w:r>
      <w:proofErr w:type="spellStart"/>
      <w:r w:rsidRPr="00A21B0B">
        <w:rPr>
          <w:bCs/>
        </w:rPr>
        <w:t>пословну</w:t>
      </w:r>
      <w:proofErr w:type="spellEnd"/>
      <w:r w:rsidRPr="00A21B0B">
        <w:rPr>
          <w:bCs/>
        </w:rPr>
        <w:t xml:space="preserve"> 2024. </w:t>
      </w:r>
      <w:proofErr w:type="spellStart"/>
      <w:r w:rsidRPr="00A21B0B">
        <w:rPr>
          <w:bCs/>
        </w:rPr>
        <w:t>годину</w:t>
      </w:r>
      <w:proofErr w:type="spellEnd"/>
      <w:r w:rsidRPr="00A21B0B">
        <w:rPr>
          <w:bCs/>
        </w:rPr>
        <w:t xml:space="preserve"> </w:t>
      </w:r>
      <w:proofErr w:type="spellStart"/>
      <w:r w:rsidRPr="00A21B0B">
        <w:rPr>
          <w:bCs/>
        </w:rPr>
        <w:t>нису</w:t>
      </w:r>
      <w:proofErr w:type="spellEnd"/>
      <w:r w:rsidRPr="00A21B0B">
        <w:rPr>
          <w:bCs/>
        </w:rPr>
        <w:t xml:space="preserve"> </w:t>
      </w:r>
      <w:proofErr w:type="spellStart"/>
      <w:r w:rsidRPr="00A21B0B">
        <w:rPr>
          <w:bCs/>
        </w:rPr>
        <w:t>ослобођене</w:t>
      </w:r>
      <w:proofErr w:type="spellEnd"/>
      <w:r w:rsidRPr="00A21B0B">
        <w:rPr>
          <w:bCs/>
        </w:rPr>
        <w:t xml:space="preserve"> </w:t>
      </w:r>
      <w:proofErr w:type="spellStart"/>
      <w:r w:rsidRPr="00A21B0B">
        <w:rPr>
          <w:bCs/>
        </w:rPr>
        <w:t>плаћања</w:t>
      </w:r>
      <w:proofErr w:type="spellEnd"/>
      <w:r w:rsidRPr="00A21B0B">
        <w:rPr>
          <w:bCs/>
        </w:rPr>
        <w:t xml:space="preserve"> </w:t>
      </w:r>
      <w:proofErr w:type="spellStart"/>
      <w:r w:rsidRPr="00A21B0B">
        <w:rPr>
          <w:bCs/>
        </w:rPr>
        <w:t>путарина</w:t>
      </w:r>
      <w:proofErr w:type="spellEnd"/>
      <w:r w:rsidRPr="00A21B0B">
        <w:rPr>
          <w:bCs/>
        </w:rPr>
        <w:t xml:space="preserve"> </w:t>
      </w:r>
      <w:proofErr w:type="spellStart"/>
      <w:r w:rsidRPr="00A21B0B">
        <w:rPr>
          <w:bCs/>
        </w:rPr>
        <w:t>за</w:t>
      </w:r>
      <w:proofErr w:type="spellEnd"/>
      <w:r w:rsidRPr="00A21B0B">
        <w:rPr>
          <w:bCs/>
        </w:rPr>
        <w:t xml:space="preserve"> </w:t>
      </w:r>
      <w:proofErr w:type="spellStart"/>
      <w:r w:rsidRPr="00A21B0B">
        <w:rPr>
          <w:bCs/>
        </w:rPr>
        <w:t>утрошено</w:t>
      </w:r>
      <w:proofErr w:type="spellEnd"/>
      <w:r w:rsidRPr="00A21B0B">
        <w:rPr>
          <w:bCs/>
        </w:rPr>
        <w:t xml:space="preserve"> </w:t>
      </w:r>
      <w:proofErr w:type="spellStart"/>
      <w:r w:rsidRPr="00A21B0B">
        <w:rPr>
          <w:bCs/>
        </w:rPr>
        <w:t>дизел-гориво</w:t>
      </w:r>
      <w:proofErr w:type="spellEnd"/>
      <w:r w:rsidRPr="00A21B0B">
        <w:rPr>
          <w:bCs/>
        </w:rPr>
        <w:t xml:space="preserve"> </w:t>
      </w:r>
      <w:proofErr w:type="spellStart"/>
      <w:r w:rsidRPr="00A21B0B">
        <w:rPr>
          <w:bCs/>
        </w:rPr>
        <w:t>за</w:t>
      </w:r>
      <w:proofErr w:type="spellEnd"/>
      <w:r w:rsidRPr="00A21B0B">
        <w:rPr>
          <w:bCs/>
        </w:rPr>
        <w:t xml:space="preserve"> </w:t>
      </w:r>
      <w:proofErr w:type="spellStart"/>
      <w:r w:rsidRPr="00A21B0B">
        <w:rPr>
          <w:bCs/>
        </w:rPr>
        <w:t>погон</w:t>
      </w:r>
      <w:proofErr w:type="spellEnd"/>
      <w:r w:rsidRPr="00A21B0B">
        <w:rPr>
          <w:bCs/>
        </w:rPr>
        <w:t xml:space="preserve"> </w:t>
      </w:r>
      <w:proofErr w:type="spellStart"/>
      <w:r w:rsidRPr="00A21B0B">
        <w:rPr>
          <w:bCs/>
        </w:rPr>
        <w:t>шинских</w:t>
      </w:r>
      <w:proofErr w:type="spellEnd"/>
      <w:r w:rsidRPr="00A21B0B">
        <w:rPr>
          <w:bCs/>
        </w:rPr>
        <w:t xml:space="preserve"> </w:t>
      </w:r>
      <w:proofErr w:type="spellStart"/>
      <w:r w:rsidRPr="00A21B0B">
        <w:rPr>
          <w:bCs/>
        </w:rPr>
        <w:t>возила</w:t>
      </w:r>
      <w:proofErr w:type="spellEnd"/>
      <w:r w:rsidRPr="00A21B0B">
        <w:rPr>
          <w:bCs/>
        </w:rPr>
        <w:t xml:space="preserve">, </w:t>
      </w:r>
      <w:proofErr w:type="spellStart"/>
      <w:r w:rsidRPr="00A21B0B">
        <w:rPr>
          <w:bCs/>
        </w:rPr>
        <w:t>те</w:t>
      </w:r>
      <w:proofErr w:type="spellEnd"/>
      <w:r w:rsidRPr="00A21B0B">
        <w:rPr>
          <w:bCs/>
        </w:rPr>
        <w:t xml:space="preserve"> </w:t>
      </w:r>
      <w:proofErr w:type="spellStart"/>
      <w:r w:rsidRPr="00A21B0B">
        <w:rPr>
          <w:bCs/>
        </w:rPr>
        <w:t>би</w:t>
      </w:r>
      <w:proofErr w:type="spellEnd"/>
      <w:r w:rsidRPr="00A21B0B">
        <w:rPr>
          <w:bCs/>
        </w:rPr>
        <w:t xml:space="preserve"> </w:t>
      </w:r>
      <w:proofErr w:type="spellStart"/>
      <w:r w:rsidRPr="00A21B0B">
        <w:rPr>
          <w:bCs/>
        </w:rPr>
        <w:t>исти</w:t>
      </w:r>
      <w:proofErr w:type="spellEnd"/>
      <w:r w:rsidRPr="00A21B0B">
        <w:rPr>
          <w:bCs/>
        </w:rPr>
        <w:t xml:space="preserve"> </w:t>
      </w:r>
      <w:proofErr w:type="spellStart"/>
      <w:r w:rsidRPr="00A21B0B">
        <w:rPr>
          <w:bCs/>
        </w:rPr>
        <w:t>износ</w:t>
      </w:r>
      <w:proofErr w:type="spellEnd"/>
      <w:r w:rsidRPr="00A21B0B">
        <w:rPr>
          <w:bCs/>
        </w:rPr>
        <w:t xml:space="preserve"> </w:t>
      </w:r>
      <w:proofErr w:type="spellStart"/>
      <w:r w:rsidRPr="00A21B0B">
        <w:rPr>
          <w:bCs/>
        </w:rPr>
        <w:t>по</w:t>
      </w:r>
      <w:proofErr w:type="spellEnd"/>
      <w:r w:rsidRPr="00A21B0B">
        <w:rPr>
          <w:bCs/>
        </w:rPr>
        <w:t xml:space="preserve"> </w:t>
      </w:r>
      <w:proofErr w:type="spellStart"/>
      <w:r w:rsidRPr="00A21B0B">
        <w:rPr>
          <w:bCs/>
        </w:rPr>
        <w:t>том</w:t>
      </w:r>
      <w:proofErr w:type="spellEnd"/>
      <w:r w:rsidRPr="00A21B0B">
        <w:rPr>
          <w:bCs/>
        </w:rPr>
        <w:t xml:space="preserve"> </w:t>
      </w:r>
      <w:proofErr w:type="spellStart"/>
      <w:r w:rsidRPr="00A21B0B">
        <w:rPr>
          <w:bCs/>
        </w:rPr>
        <w:t>основу</w:t>
      </w:r>
      <w:proofErr w:type="spellEnd"/>
      <w:r w:rsidRPr="00A21B0B">
        <w:rPr>
          <w:bCs/>
        </w:rPr>
        <w:t xml:space="preserve"> </w:t>
      </w:r>
      <w:proofErr w:type="spellStart"/>
      <w:r w:rsidRPr="00A21B0B">
        <w:rPr>
          <w:bCs/>
        </w:rPr>
        <w:t>био</w:t>
      </w:r>
      <w:proofErr w:type="spellEnd"/>
      <w:r w:rsidRPr="00A21B0B">
        <w:rPr>
          <w:bCs/>
        </w:rPr>
        <w:t xml:space="preserve"> </w:t>
      </w:r>
      <w:proofErr w:type="spellStart"/>
      <w:r w:rsidRPr="00A21B0B">
        <w:rPr>
          <w:bCs/>
        </w:rPr>
        <w:t>смањен</w:t>
      </w:r>
      <w:proofErr w:type="spellEnd"/>
      <w:r w:rsidRPr="00A21B0B">
        <w:rPr>
          <w:bCs/>
        </w:rPr>
        <w:t xml:space="preserve"> </w:t>
      </w:r>
      <w:proofErr w:type="spellStart"/>
      <w:r w:rsidRPr="00A21B0B">
        <w:rPr>
          <w:bCs/>
        </w:rPr>
        <w:t>за</w:t>
      </w:r>
      <w:proofErr w:type="spellEnd"/>
      <w:r w:rsidRPr="00A21B0B">
        <w:rPr>
          <w:bCs/>
        </w:rPr>
        <w:t xml:space="preserve"> 0,40 КМ </w:t>
      </w:r>
      <w:proofErr w:type="spellStart"/>
      <w:r w:rsidRPr="00A21B0B">
        <w:rPr>
          <w:bCs/>
        </w:rPr>
        <w:t>по</w:t>
      </w:r>
      <w:proofErr w:type="spellEnd"/>
      <w:r w:rsidRPr="00A21B0B">
        <w:rPr>
          <w:bCs/>
        </w:rPr>
        <w:t xml:space="preserve"> </w:t>
      </w:r>
      <w:proofErr w:type="spellStart"/>
      <w:r w:rsidRPr="00A21B0B">
        <w:rPr>
          <w:bCs/>
        </w:rPr>
        <w:t>литри</w:t>
      </w:r>
      <w:proofErr w:type="spellEnd"/>
      <w:r w:rsidRPr="00A21B0B">
        <w:rPr>
          <w:bCs/>
        </w:rPr>
        <w:t xml:space="preserve"> </w:t>
      </w:r>
      <w:proofErr w:type="spellStart"/>
      <w:r w:rsidRPr="00A21B0B">
        <w:rPr>
          <w:bCs/>
        </w:rPr>
        <w:t>утрошеног</w:t>
      </w:r>
      <w:proofErr w:type="spellEnd"/>
      <w:r w:rsidRPr="00A21B0B">
        <w:rPr>
          <w:bCs/>
        </w:rPr>
        <w:t xml:space="preserve"> </w:t>
      </w:r>
      <w:proofErr w:type="spellStart"/>
      <w:r w:rsidRPr="00A21B0B">
        <w:rPr>
          <w:bCs/>
        </w:rPr>
        <w:t>горива</w:t>
      </w:r>
      <w:proofErr w:type="spellEnd"/>
      <w:r w:rsidRPr="00A21B0B">
        <w:rPr>
          <w:bCs/>
        </w:rPr>
        <w:t xml:space="preserve"> и </w:t>
      </w:r>
      <w:proofErr w:type="spellStart"/>
      <w:r w:rsidRPr="00A21B0B">
        <w:rPr>
          <w:bCs/>
        </w:rPr>
        <w:t>за</w:t>
      </w:r>
      <w:proofErr w:type="spellEnd"/>
      <w:r w:rsidRPr="00A21B0B">
        <w:rPr>
          <w:bCs/>
        </w:rPr>
        <w:t xml:space="preserve"> </w:t>
      </w:r>
      <w:proofErr w:type="spellStart"/>
      <w:r w:rsidRPr="00A21B0B">
        <w:rPr>
          <w:bCs/>
        </w:rPr>
        <w:t>извјештајни</w:t>
      </w:r>
      <w:proofErr w:type="spellEnd"/>
      <w:r w:rsidRPr="00A21B0B">
        <w:rPr>
          <w:bCs/>
        </w:rPr>
        <w:t xml:space="preserve"> </w:t>
      </w:r>
      <w:proofErr w:type="spellStart"/>
      <w:r w:rsidRPr="00A21B0B">
        <w:rPr>
          <w:bCs/>
        </w:rPr>
        <w:t>период</w:t>
      </w:r>
      <w:proofErr w:type="spellEnd"/>
      <w:r w:rsidRPr="00A21B0B">
        <w:rPr>
          <w:bCs/>
        </w:rPr>
        <w:t xml:space="preserve"> </w:t>
      </w:r>
      <w:proofErr w:type="spellStart"/>
      <w:r w:rsidRPr="00A21B0B">
        <w:rPr>
          <w:bCs/>
        </w:rPr>
        <w:t>укупно</w:t>
      </w:r>
      <w:proofErr w:type="spellEnd"/>
      <w:r w:rsidRPr="00A21B0B">
        <w:rPr>
          <w:bCs/>
        </w:rPr>
        <w:t xml:space="preserve"> </w:t>
      </w:r>
      <w:proofErr w:type="spellStart"/>
      <w:r w:rsidRPr="00A21B0B">
        <w:rPr>
          <w:bCs/>
        </w:rPr>
        <w:t>би</w:t>
      </w:r>
      <w:proofErr w:type="spellEnd"/>
      <w:r w:rsidRPr="00A21B0B">
        <w:rPr>
          <w:bCs/>
        </w:rPr>
        <w:t xml:space="preserve"> </w:t>
      </w:r>
      <w:proofErr w:type="spellStart"/>
      <w:r w:rsidRPr="00A21B0B">
        <w:rPr>
          <w:bCs/>
        </w:rPr>
        <w:t>износио</w:t>
      </w:r>
      <w:proofErr w:type="spellEnd"/>
      <w:r w:rsidRPr="00A21B0B">
        <w:rPr>
          <w:bCs/>
        </w:rPr>
        <w:t xml:space="preserve"> </w:t>
      </w:r>
      <w:r w:rsidR="00A21B0B" w:rsidRPr="00A21B0B">
        <w:rPr>
          <w:bCs/>
          <w:lang w:val="sr-Cyrl-BA"/>
        </w:rPr>
        <w:t>око 310.000</w:t>
      </w:r>
      <w:r w:rsidRPr="00A21B0B">
        <w:rPr>
          <w:bCs/>
        </w:rPr>
        <w:t xml:space="preserve"> КМ </w:t>
      </w:r>
      <w:proofErr w:type="spellStart"/>
      <w:r w:rsidRPr="00A21B0B">
        <w:rPr>
          <w:bCs/>
        </w:rPr>
        <w:t>што</w:t>
      </w:r>
      <w:proofErr w:type="spellEnd"/>
      <w:r w:rsidRPr="00A21B0B">
        <w:rPr>
          <w:bCs/>
        </w:rPr>
        <w:t xml:space="preserve"> </w:t>
      </w:r>
      <w:proofErr w:type="spellStart"/>
      <w:r w:rsidRPr="00A21B0B">
        <w:rPr>
          <w:bCs/>
        </w:rPr>
        <w:t>поред</w:t>
      </w:r>
      <w:proofErr w:type="spellEnd"/>
      <w:r w:rsidRPr="00A21B0B">
        <w:rPr>
          <w:bCs/>
        </w:rPr>
        <w:t xml:space="preserve"> </w:t>
      </w:r>
      <w:proofErr w:type="spellStart"/>
      <w:r w:rsidRPr="00A21B0B">
        <w:rPr>
          <w:bCs/>
        </w:rPr>
        <w:t>чињенице</w:t>
      </w:r>
      <w:proofErr w:type="spellEnd"/>
      <w:r w:rsidRPr="00A21B0B">
        <w:rPr>
          <w:bCs/>
        </w:rPr>
        <w:t xml:space="preserve"> </w:t>
      </w:r>
      <w:proofErr w:type="spellStart"/>
      <w:r w:rsidRPr="00A21B0B">
        <w:rPr>
          <w:bCs/>
        </w:rPr>
        <w:t>да</w:t>
      </w:r>
      <w:proofErr w:type="spellEnd"/>
      <w:r w:rsidRPr="00A21B0B">
        <w:rPr>
          <w:bCs/>
        </w:rPr>
        <w:t xml:space="preserve"> </w:t>
      </w:r>
      <w:proofErr w:type="spellStart"/>
      <w:r w:rsidRPr="00A21B0B">
        <w:rPr>
          <w:bCs/>
        </w:rPr>
        <w:t>Друштво</w:t>
      </w:r>
      <w:proofErr w:type="spellEnd"/>
      <w:r w:rsidRPr="00A21B0B">
        <w:rPr>
          <w:bCs/>
        </w:rPr>
        <w:t xml:space="preserve"> </w:t>
      </w:r>
      <w:proofErr w:type="spellStart"/>
      <w:r w:rsidRPr="00A21B0B">
        <w:rPr>
          <w:bCs/>
        </w:rPr>
        <w:t>ни</w:t>
      </w:r>
      <w:proofErr w:type="spellEnd"/>
      <w:r w:rsidRPr="00A21B0B">
        <w:rPr>
          <w:bCs/>
        </w:rPr>
        <w:t xml:space="preserve"> </w:t>
      </w:r>
      <w:proofErr w:type="spellStart"/>
      <w:r w:rsidRPr="00A21B0B">
        <w:rPr>
          <w:bCs/>
        </w:rPr>
        <w:t>за</w:t>
      </w:r>
      <w:proofErr w:type="spellEnd"/>
      <w:r w:rsidRPr="00A21B0B">
        <w:rPr>
          <w:bCs/>
        </w:rPr>
        <w:t xml:space="preserve"> 2023. </w:t>
      </w:r>
      <w:proofErr w:type="spellStart"/>
      <w:r w:rsidRPr="00A21B0B">
        <w:rPr>
          <w:bCs/>
        </w:rPr>
        <w:t>годину</w:t>
      </w:r>
      <w:proofErr w:type="spellEnd"/>
      <w:r w:rsidRPr="00A21B0B">
        <w:rPr>
          <w:bCs/>
        </w:rPr>
        <w:t xml:space="preserve"> </w:t>
      </w:r>
      <w:proofErr w:type="spellStart"/>
      <w:r w:rsidRPr="00A21B0B">
        <w:rPr>
          <w:bCs/>
        </w:rPr>
        <w:t>није</w:t>
      </w:r>
      <w:proofErr w:type="spellEnd"/>
      <w:r w:rsidRPr="00A21B0B">
        <w:rPr>
          <w:bCs/>
        </w:rPr>
        <w:t xml:space="preserve"> </w:t>
      </w:r>
      <w:proofErr w:type="spellStart"/>
      <w:r w:rsidRPr="00A21B0B">
        <w:rPr>
          <w:bCs/>
        </w:rPr>
        <w:t>добило</w:t>
      </w:r>
      <w:proofErr w:type="spellEnd"/>
      <w:r w:rsidRPr="00A21B0B">
        <w:rPr>
          <w:bCs/>
        </w:rPr>
        <w:t xml:space="preserve"> </w:t>
      </w:r>
      <w:proofErr w:type="spellStart"/>
      <w:r w:rsidRPr="00A21B0B">
        <w:rPr>
          <w:bCs/>
        </w:rPr>
        <w:t>рјешење</w:t>
      </w:r>
      <w:proofErr w:type="spellEnd"/>
      <w:r w:rsidRPr="00A21B0B">
        <w:rPr>
          <w:bCs/>
        </w:rPr>
        <w:t xml:space="preserve"> о </w:t>
      </w:r>
      <w:proofErr w:type="spellStart"/>
      <w:r w:rsidRPr="00A21B0B">
        <w:rPr>
          <w:bCs/>
        </w:rPr>
        <w:t>ослобађању</w:t>
      </w:r>
      <w:proofErr w:type="spellEnd"/>
      <w:r w:rsidRPr="00A21B0B">
        <w:rPr>
          <w:bCs/>
        </w:rPr>
        <w:t xml:space="preserve"> </w:t>
      </w:r>
      <w:proofErr w:type="spellStart"/>
      <w:r w:rsidRPr="00A21B0B">
        <w:rPr>
          <w:bCs/>
        </w:rPr>
        <w:t>плаћања</w:t>
      </w:r>
      <w:proofErr w:type="spellEnd"/>
      <w:r w:rsidRPr="00A21B0B">
        <w:rPr>
          <w:bCs/>
        </w:rPr>
        <w:t xml:space="preserve"> </w:t>
      </w:r>
      <w:proofErr w:type="spellStart"/>
      <w:r w:rsidRPr="00A21B0B">
        <w:rPr>
          <w:bCs/>
        </w:rPr>
        <w:t>путарине</w:t>
      </w:r>
      <w:proofErr w:type="spellEnd"/>
      <w:r w:rsidRPr="00A21B0B">
        <w:rPr>
          <w:bCs/>
        </w:rPr>
        <w:t xml:space="preserve"> </w:t>
      </w:r>
      <w:proofErr w:type="spellStart"/>
      <w:r w:rsidRPr="00A21B0B">
        <w:rPr>
          <w:bCs/>
        </w:rPr>
        <w:t>на</w:t>
      </w:r>
      <w:proofErr w:type="spellEnd"/>
      <w:r w:rsidRPr="00A21B0B">
        <w:rPr>
          <w:bCs/>
        </w:rPr>
        <w:t xml:space="preserve"> </w:t>
      </w:r>
      <w:proofErr w:type="spellStart"/>
      <w:r w:rsidRPr="00A21B0B">
        <w:rPr>
          <w:bCs/>
        </w:rPr>
        <w:t>утрошено</w:t>
      </w:r>
      <w:proofErr w:type="spellEnd"/>
      <w:r w:rsidRPr="00A21B0B">
        <w:rPr>
          <w:bCs/>
        </w:rPr>
        <w:t xml:space="preserve"> </w:t>
      </w:r>
      <w:proofErr w:type="spellStart"/>
      <w:r w:rsidRPr="00A21B0B">
        <w:rPr>
          <w:bCs/>
        </w:rPr>
        <w:t>дизел-гориво</w:t>
      </w:r>
      <w:proofErr w:type="spellEnd"/>
      <w:r w:rsidRPr="00A21B0B">
        <w:rPr>
          <w:bCs/>
        </w:rPr>
        <w:t xml:space="preserve"> у </w:t>
      </w:r>
      <w:proofErr w:type="spellStart"/>
      <w:r w:rsidRPr="00A21B0B">
        <w:rPr>
          <w:bCs/>
        </w:rPr>
        <w:t>износу</w:t>
      </w:r>
      <w:proofErr w:type="spellEnd"/>
      <w:r w:rsidRPr="00A21B0B">
        <w:rPr>
          <w:bCs/>
        </w:rPr>
        <w:t xml:space="preserve"> </w:t>
      </w:r>
      <w:r w:rsidR="00A21B0B" w:rsidRPr="00A21B0B">
        <w:rPr>
          <w:bCs/>
          <w:lang w:val="sr-Cyrl-BA"/>
        </w:rPr>
        <w:t>око</w:t>
      </w:r>
      <w:r w:rsidRPr="00A21B0B">
        <w:rPr>
          <w:bCs/>
        </w:rPr>
        <w:t xml:space="preserve"> </w:t>
      </w:r>
      <w:r w:rsidR="00A21B0B" w:rsidRPr="00A21B0B">
        <w:rPr>
          <w:bCs/>
          <w:lang w:val="sr-Cyrl-BA"/>
        </w:rPr>
        <w:t xml:space="preserve">                   </w:t>
      </w:r>
      <w:r w:rsidRPr="00A21B0B">
        <w:rPr>
          <w:bCs/>
        </w:rPr>
        <w:t xml:space="preserve">400.000 КМ, </w:t>
      </w:r>
      <w:r w:rsidRPr="00A21B0B">
        <w:rPr>
          <w:bCs/>
          <w:lang w:val="sr-Cyrl-RS"/>
        </w:rPr>
        <w:t>додатно</w:t>
      </w:r>
      <w:r w:rsidRPr="00A21B0B">
        <w:rPr>
          <w:bCs/>
        </w:rPr>
        <w:t xml:space="preserve"> </w:t>
      </w:r>
      <w:proofErr w:type="spellStart"/>
      <w:r w:rsidRPr="00A21B0B">
        <w:rPr>
          <w:bCs/>
        </w:rPr>
        <w:t>оптерећује</w:t>
      </w:r>
      <w:proofErr w:type="spellEnd"/>
      <w:r w:rsidRPr="00A21B0B">
        <w:rPr>
          <w:bCs/>
        </w:rPr>
        <w:t xml:space="preserve"> </w:t>
      </w:r>
      <w:proofErr w:type="spellStart"/>
      <w:r w:rsidRPr="00A21B0B">
        <w:rPr>
          <w:bCs/>
        </w:rPr>
        <w:t>пословање</w:t>
      </w:r>
      <w:proofErr w:type="spellEnd"/>
      <w:r w:rsidRPr="00A21B0B">
        <w:rPr>
          <w:bCs/>
        </w:rPr>
        <w:t xml:space="preserve"> и </w:t>
      </w:r>
      <w:proofErr w:type="spellStart"/>
      <w:r w:rsidRPr="00A21B0B">
        <w:rPr>
          <w:bCs/>
        </w:rPr>
        <w:t>снижава</w:t>
      </w:r>
      <w:proofErr w:type="spellEnd"/>
      <w:r w:rsidRPr="00A21B0B">
        <w:rPr>
          <w:bCs/>
        </w:rPr>
        <w:t xml:space="preserve"> </w:t>
      </w:r>
      <w:proofErr w:type="spellStart"/>
      <w:r w:rsidRPr="00A21B0B">
        <w:rPr>
          <w:bCs/>
        </w:rPr>
        <w:t>конкурентску</w:t>
      </w:r>
      <w:proofErr w:type="spellEnd"/>
      <w:r w:rsidRPr="00A21B0B">
        <w:rPr>
          <w:bCs/>
        </w:rPr>
        <w:t xml:space="preserve"> </w:t>
      </w:r>
      <w:proofErr w:type="spellStart"/>
      <w:r w:rsidRPr="00A21B0B">
        <w:rPr>
          <w:bCs/>
        </w:rPr>
        <w:t>предност</w:t>
      </w:r>
      <w:proofErr w:type="spellEnd"/>
      <w:r w:rsidRPr="00A21B0B">
        <w:rPr>
          <w:bCs/>
        </w:rPr>
        <w:t xml:space="preserve"> </w:t>
      </w:r>
      <w:proofErr w:type="spellStart"/>
      <w:r w:rsidRPr="00A21B0B">
        <w:rPr>
          <w:bCs/>
        </w:rPr>
        <w:t>предузећа</w:t>
      </w:r>
      <w:proofErr w:type="spellEnd"/>
      <w:r w:rsidRPr="00A21B0B">
        <w:rPr>
          <w:bCs/>
        </w:rPr>
        <w:t>.</w:t>
      </w:r>
    </w:p>
    <w:p w14:paraId="05DF868F" w14:textId="77777777" w:rsidR="00551CC9" w:rsidRPr="00551CC9" w:rsidRDefault="00551CC9" w:rsidP="00551CC9">
      <w:pPr>
        <w:pStyle w:val="NormalWeb"/>
        <w:spacing w:before="0" w:beforeAutospacing="0" w:after="0" w:afterAutospacing="0"/>
        <w:ind w:left="-510" w:right="-510"/>
        <w:jc w:val="both"/>
        <w:rPr>
          <w:bCs/>
          <w:lang w:val="sr-Cyrl-BA"/>
        </w:rPr>
      </w:pPr>
    </w:p>
    <w:p w14:paraId="1775AE0A" w14:textId="3AA6301B" w:rsidR="008A7C69" w:rsidRPr="00551CC9" w:rsidRDefault="008A7C69" w:rsidP="0027682D">
      <w:pPr>
        <w:tabs>
          <w:tab w:val="left" w:pos="120"/>
          <w:tab w:val="left" w:pos="240"/>
          <w:tab w:val="left" w:pos="1080"/>
        </w:tabs>
        <w:ind w:left="-510" w:right="-510"/>
        <w:jc w:val="both"/>
        <w:rPr>
          <w:bCs/>
          <w:iCs/>
          <w:lang w:val="sr-Latn-CS" w:eastAsia="en-US"/>
        </w:rPr>
      </w:pPr>
      <w:proofErr w:type="spellStart"/>
      <w:r w:rsidRPr="00551CC9">
        <w:rPr>
          <w:bCs/>
          <w:iCs/>
          <w:lang w:eastAsia="en-US"/>
        </w:rPr>
        <w:t>Структура</w:t>
      </w:r>
      <w:proofErr w:type="spellEnd"/>
      <w:r w:rsidRPr="00551CC9">
        <w:rPr>
          <w:bCs/>
          <w:iCs/>
          <w:lang w:eastAsia="en-US"/>
        </w:rPr>
        <w:t xml:space="preserve"> </w:t>
      </w:r>
      <w:proofErr w:type="spellStart"/>
      <w:r w:rsidRPr="00551CC9">
        <w:rPr>
          <w:bCs/>
          <w:iCs/>
          <w:lang w:eastAsia="en-US"/>
        </w:rPr>
        <w:t>трошкова</w:t>
      </w:r>
      <w:proofErr w:type="spellEnd"/>
      <w:r w:rsidRPr="00551CC9">
        <w:rPr>
          <w:bCs/>
          <w:iCs/>
          <w:lang w:eastAsia="en-US"/>
        </w:rPr>
        <w:t xml:space="preserve"> </w:t>
      </w:r>
      <w:proofErr w:type="spellStart"/>
      <w:r w:rsidRPr="00551CC9">
        <w:rPr>
          <w:bCs/>
          <w:iCs/>
          <w:lang w:eastAsia="en-US"/>
        </w:rPr>
        <w:t>материјала</w:t>
      </w:r>
      <w:proofErr w:type="spellEnd"/>
      <w:r w:rsidRPr="00551CC9">
        <w:rPr>
          <w:bCs/>
          <w:iCs/>
          <w:lang w:eastAsia="en-US"/>
        </w:rPr>
        <w:t xml:space="preserve"> </w:t>
      </w:r>
      <w:proofErr w:type="spellStart"/>
      <w:r w:rsidRPr="00551CC9">
        <w:rPr>
          <w:bCs/>
          <w:iCs/>
          <w:lang w:eastAsia="en-US"/>
        </w:rPr>
        <w:t>је</w:t>
      </w:r>
      <w:proofErr w:type="spellEnd"/>
      <w:r w:rsidRPr="00551CC9">
        <w:rPr>
          <w:bCs/>
          <w:iCs/>
          <w:lang w:eastAsia="en-US"/>
        </w:rPr>
        <w:t xml:space="preserve"> </w:t>
      </w:r>
      <w:proofErr w:type="spellStart"/>
      <w:r w:rsidRPr="00551CC9">
        <w:rPr>
          <w:bCs/>
          <w:iCs/>
          <w:lang w:eastAsia="en-US"/>
        </w:rPr>
        <w:t>приказана</w:t>
      </w:r>
      <w:proofErr w:type="spellEnd"/>
      <w:r w:rsidRPr="00551CC9">
        <w:rPr>
          <w:bCs/>
          <w:iCs/>
          <w:lang w:eastAsia="en-US"/>
        </w:rPr>
        <w:t xml:space="preserve"> у </w:t>
      </w:r>
      <w:proofErr w:type="spellStart"/>
      <w:r w:rsidRPr="00551CC9">
        <w:rPr>
          <w:bCs/>
          <w:iCs/>
          <w:lang w:eastAsia="en-US"/>
        </w:rPr>
        <w:t>сљедећем</w:t>
      </w:r>
      <w:proofErr w:type="spellEnd"/>
      <w:r w:rsidRPr="00551CC9">
        <w:rPr>
          <w:bCs/>
          <w:iCs/>
          <w:lang w:eastAsia="en-US"/>
        </w:rPr>
        <w:t xml:space="preserve"> </w:t>
      </w:r>
      <w:proofErr w:type="spellStart"/>
      <w:r w:rsidRPr="00551CC9">
        <w:rPr>
          <w:bCs/>
          <w:iCs/>
          <w:lang w:eastAsia="en-US"/>
        </w:rPr>
        <w:t>табеларном</w:t>
      </w:r>
      <w:proofErr w:type="spellEnd"/>
      <w:r w:rsidRPr="00551CC9">
        <w:rPr>
          <w:bCs/>
          <w:iCs/>
          <w:lang w:eastAsia="en-US"/>
        </w:rPr>
        <w:t xml:space="preserve"> </w:t>
      </w:r>
      <w:proofErr w:type="spellStart"/>
      <w:r w:rsidRPr="00551CC9">
        <w:rPr>
          <w:bCs/>
          <w:iCs/>
          <w:lang w:eastAsia="en-US"/>
        </w:rPr>
        <w:t>прегледу</w:t>
      </w:r>
      <w:proofErr w:type="spellEnd"/>
      <w:r w:rsidRPr="00551CC9">
        <w:rPr>
          <w:bCs/>
          <w:iCs/>
          <w:lang w:eastAsia="en-US"/>
        </w:rPr>
        <w:t>:</w:t>
      </w:r>
    </w:p>
    <w:p w14:paraId="234E71C0" w14:textId="3A3BEE82" w:rsidR="00696486" w:rsidRPr="00551CC9" w:rsidRDefault="00CA2B7C" w:rsidP="0027682D">
      <w:pPr>
        <w:tabs>
          <w:tab w:val="left" w:pos="120"/>
          <w:tab w:val="left" w:pos="240"/>
          <w:tab w:val="left" w:pos="1080"/>
        </w:tabs>
        <w:ind w:right="-624"/>
        <w:jc w:val="center"/>
        <w:rPr>
          <w:bCs/>
          <w:iCs/>
          <w:sz w:val="20"/>
          <w:szCs w:val="20"/>
          <w:lang w:eastAsia="en-US"/>
        </w:rPr>
      </w:pPr>
      <w:r w:rsidRPr="00551CC9">
        <w:rPr>
          <w:bCs/>
          <w:iCs/>
          <w:sz w:val="20"/>
          <w:szCs w:val="20"/>
          <w:lang w:val="sr-Cyrl-RS" w:eastAsia="en-US"/>
        </w:rPr>
        <w:t xml:space="preserve">                                                                                                                                                                          </w:t>
      </w:r>
      <w:r w:rsidR="008A7C69" w:rsidRPr="00551CC9">
        <w:rPr>
          <w:bCs/>
          <w:iCs/>
          <w:sz w:val="20"/>
          <w:szCs w:val="20"/>
          <w:lang w:eastAsia="en-US"/>
        </w:rPr>
        <w:t>(у КМ)</w:t>
      </w:r>
    </w:p>
    <w:tbl>
      <w:tblPr>
        <w:tblW w:w="11119" w:type="dxa"/>
        <w:jc w:val="center"/>
        <w:tblLook w:val="04A0" w:firstRow="1" w:lastRow="0" w:firstColumn="1" w:lastColumn="0" w:noHBand="0" w:noVBand="1"/>
      </w:tblPr>
      <w:tblGrid>
        <w:gridCol w:w="705"/>
        <w:gridCol w:w="4515"/>
        <w:gridCol w:w="1394"/>
        <w:gridCol w:w="1714"/>
        <w:gridCol w:w="1086"/>
        <w:gridCol w:w="856"/>
        <w:gridCol w:w="879"/>
      </w:tblGrid>
      <w:tr w:rsidR="00061A2F" w14:paraId="77AD6AC7" w14:textId="77777777" w:rsidTr="002B4FCE">
        <w:trPr>
          <w:trHeight w:val="209"/>
          <w:jc w:val="center"/>
        </w:trPr>
        <w:tc>
          <w:tcPr>
            <w:tcW w:w="699"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A50BB31" w14:textId="77777777" w:rsidR="00061A2F" w:rsidRDefault="00061A2F">
            <w:pPr>
              <w:jc w:val="center"/>
              <w:rPr>
                <w:b/>
                <w:bCs/>
                <w:sz w:val="18"/>
                <w:szCs w:val="18"/>
              </w:rPr>
            </w:pPr>
            <w:bookmarkStart w:id="88" w:name="_Toc395795228"/>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515"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62A3181" w14:textId="77777777" w:rsidR="00061A2F" w:rsidRDefault="00061A2F">
            <w:pPr>
              <w:jc w:val="center"/>
              <w:rPr>
                <w:b/>
                <w:bCs/>
                <w:sz w:val="18"/>
                <w:szCs w:val="18"/>
              </w:rPr>
            </w:pPr>
            <w:proofErr w:type="spellStart"/>
            <w:r>
              <w:rPr>
                <w:b/>
                <w:bCs/>
                <w:sz w:val="18"/>
                <w:szCs w:val="18"/>
              </w:rPr>
              <w:t>Опис</w:t>
            </w:r>
            <w:proofErr w:type="spellEnd"/>
          </w:p>
        </w:tc>
        <w:tc>
          <w:tcPr>
            <w:tcW w:w="1394" w:type="dxa"/>
            <w:tcBorders>
              <w:top w:val="single" w:sz="8" w:space="0" w:color="auto"/>
              <w:left w:val="nil"/>
              <w:bottom w:val="single" w:sz="4" w:space="0" w:color="auto"/>
              <w:right w:val="single" w:sz="4" w:space="0" w:color="auto"/>
            </w:tcBorders>
            <w:shd w:val="clear" w:color="000000" w:fill="BFBFBF"/>
            <w:noWrap/>
            <w:vAlign w:val="center"/>
            <w:hideMark/>
          </w:tcPr>
          <w:p w14:paraId="1BB9C827" w14:textId="77777777" w:rsidR="00061A2F" w:rsidRDefault="00061A2F">
            <w:pPr>
              <w:jc w:val="center"/>
              <w:rPr>
                <w:b/>
                <w:bCs/>
                <w:sz w:val="18"/>
                <w:szCs w:val="18"/>
              </w:rPr>
            </w:pPr>
            <w:proofErr w:type="spellStart"/>
            <w:r>
              <w:rPr>
                <w:b/>
                <w:bCs/>
                <w:sz w:val="18"/>
                <w:szCs w:val="18"/>
              </w:rPr>
              <w:t>Остварено</w:t>
            </w:r>
            <w:proofErr w:type="spellEnd"/>
          </w:p>
        </w:tc>
        <w:tc>
          <w:tcPr>
            <w:tcW w:w="1714" w:type="dxa"/>
            <w:tcBorders>
              <w:top w:val="single" w:sz="8" w:space="0" w:color="auto"/>
              <w:left w:val="nil"/>
              <w:bottom w:val="single" w:sz="4" w:space="0" w:color="auto"/>
              <w:right w:val="single" w:sz="4" w:space="0" w:color="auto"/>
            </w:tcBorders>
            <w:shd w:val="clear" w:color="000000" w:fill="BFBFBF"/>
            <w:noWrap/>
            <w:vAlign w:val="center"/>
            <w:hideMark/>
          </w:tcPr>
          <w:p w14:paraId="4140530A" w14:textId="77777777" w:rsidR="00061A2F" w:rsidRDefault="00061A2F">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077" w:type="dxa"/>
            <w:tcBorders>
              <w:top w:val="single" w:sz="8" w:space="0" w:color="auto"/>
              <w:left w:val="nil"/>
              <w:bottom w:val="single" w:sz="4" w:space="0" w:color="auto"/>
              <w:right w:val="single" w:sz="4" w:space="0" w:color="auto"/>
            </w:tcBorders>
            <w:shd w:val="clear" w:color="000000" w:fill="BFBFBF"/>
            <w:noWrap/>
            <w:vAlign w:val="center"/>
            <w:hideMark/>
          </w:tcPr>
          <w:p w14:paraId="5BBE7C6D" w14:textId="77777777" w:rsidR="00061A2F" w:rsidRDefault="00061A2F">
            <w:pPr>
              <w:jc w:val="center"/>
              <w:rPr>
                <w:b/>
                <w:bCs/>
                <w:sz w:val="18"/>
                <w:szCs w:val="18"/>
              </w:rPr>
            </w:pPr>
            <w:proofErr w:type="spellStart"/>
            <w:r>
              <w:rPr>
                <w:b/>
                <w:bCs/>
                <w:sz w:val="18"/>
                <w:szCs w:val="18"/>
              </w:rPr>
              <w:t>Остварено</w:t>
            </w:r>
            <w:proofErr w:type="spellEnd"/>
          </w:p>
        </w:tc>
        <w:tc>
          <w:tcPr>
            <w:tcW w:w="17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5B83A9D" w14:textId="77777777" w:rsidR="00061A2F" w:rsidRDefault="00061A2F">
            <w:pPr>
              <w:jc w:val="center"/>
              <w:rPr>
                <w:b/>
                <w:bCs/>
                <w:sz w:val="18"/>
                <w:szCs w:val="18"/>
              </w:rPr>
            </w:pPr>
            <w:proofErr w:type="spellStart"/>
            <w:r>
              <w:rPr>
                <w:b/>
                <w:bCs/>
                <w:sz w:val="18"/>
                <w:szCs w:val="18"/>
              </w:rPr>
              <w:t>Индекси</w:t>
            </w:r>
            <w:proofErr w:type="spellEnd"/>
          </w:p>
        </w:tc>
      </w:tr>
      <w:tr w:rsidR="00061A2F" w14:paraId="3B7B2B68" w14:textId="77777777" w:rsidTr="002B4FCE">
        <w:trPr>
          <w:trHeight w:val="197"/>
          <w:jc w:val="center"/>
        </w:trPr>
        <w:tc>
          <w:tcPr>
            <w:tcW w:w="699" w:type="dxa"/>
            <w:vMerge/>
            <w:tcBorders>
              <w:top w:val="single" w:sz="8" w:space="0" w:color="auto"/>
              <w:left w:val="single" w:sz="8" w:space="0" w:color="auto"/>
              <w:bottom w:val="single" w:sz="4" w:space="0" w:color="auto"/>
              <w:right w:val="single" w:sz="4" w:space="0" w:color="auto"/>
            </w:tcBorders>
            <w:vAlign w:val="center"/>
            <w:hideMark/>
          </w:tcPr>
          <w:p w14:paraId="52E65B03" w14:textId="77777777" w:rsidR="00061A2F" w:rsidRDefault="00061A2F">
            <w:pPr>
              <w:rPr>
                <w:b/>
                <w:bCs/>
                <w:sz w:val="18"/>
                <w:szCs w:val="18"/>
              </w:rPr>
            </w:pPr>
          </w:p>
        </w:tc>
        <w:tc>
          <w:tcPr>
            <w:tcW w:w="4515" w:type="dxa"/>
            <w:vMerge/>
            <w:tcBorders>
              <w:top w:val="single" w:sz="8" w:space="0" w:color="auto"/>
              <w:left w:val="single" w:sz="4" w:space="0" w:color="auto"/>
              <w:bottom w:val="single" w:sz="4" w:space="0" w:color="auto"/>
              <w:right w:val="single" w:sz="4" w:space="0" w:color="auto"/>
            </w:tcBorders>
            <w:vAlign w:val="center"/>
            <w:hideMark/>
          </w:tcPr>
          <w:p w14:paraId="6A3E72B4" w14:textId="77777777" w:rsidR="00061A2F" w:rsidRDefault="00061A2F">
            <w:pPr>
              <w:rPr>
                <w:b/>
                <w:bCs/>
                <w:sz w:val="18"/>
                <w:szCs w:val="18"/>
              </w:rPr>
            </w:pPr>
          </w:p>
        </w:tc>
        <w:tc>
          <w:tcPr>
            <w:tcW w:w="1394" w:type="dxa"/>
            <w:tcBorders>
              <w:top w:val="nil"/>
              <w:left w:val="nil"/>
              <w:bottom w:val="single" w:sz="4" w:space="0" w:color="auto"/>
              <w:right w:val="single" w:sz="4" w:space="0" w:color="auto"/>
            </w:tcBorders>
            <w:shd w:val="clear" w:color="000000" w:fill="BFBFBF"/>
            <w:noWrap/>
            <w:vAlign w:val="center"/>
            <w:hideMark/>
          </w:tcPr>
          <w:p w14:paraId="78C363D1" w14:textId="77777777" w:rsidR="00061A2F" w:rsidRDefault="00061A2F">
            <w:pPr>
              <w:jc w:val="center"/>
              <w:rPr>
                <w:b/>
                <w:bCs/>
                <w:sz w:val="18"/>
                <w:szCs w:val="18"/>
              </w:rPr>
            </w:pPr>
            <w:r>
              <w:rPr>
                <w:b/>
                <w:bCs/>
                <w:sz w:val="18"/>
                <w:szCs w:val="18"/>
              </w:rPr>
              <w:t>I-XII/2023.</w:t>
            </w:r>
          </w:p>
        </w:tc>
        <w:tc>
          <w:tcPr>
            <w:tcW w:w="1714" w:type="dxa"/>
            <w:tcBorders>
              <w:top w:val="nil"/>
              <w:left w:val="nil"/>
              <w:bottom w:val="single" w:sz="4" w:space="0" w:color="auto"/>
              <w:right w:val="single" w:sz="4" w:space="0" w:color="auto"/>
            </w:tcBorders>
            <w:shd w:val="clear" w:color="000000" w:fill="BFBFBF"/>
            <w:noWrap/>
            <w:vAlign w:val="center"/>
            <w:hideMark/>
          </w:tcPr>
          <w:p w14:paraId="7AD92F80" w14:textId="77777777" w:rsidR="00061A2F" w:rsidRDefault="00061A2F">
            <w:pPr>
              <w:jc w:val="center"/>
              <w:rPr>
                <w:b/>
                <w:bCs/>
                <w:sz w:val="18"/>
                <w:szCs w:val="18"/>
              </w:rPr>
            </w:pPr>
            <w:r>
              <w:rPr>
                <w:b/>
                <w:bCs/>
                <w:sz w:val="18"/>
                <w:szCs w:val="18"/>
              </w:rPr>
              <w:t>I-XII/2024.</w:t>
            </w:r>
          </w:p>
        </w:tc>
        <w:tc>
          <w:tcPr>
            <w:tcW w:w="1077" w:type="dxa"/>
            <w:tcBorders>
              <w:top w:val="nil"/>
              <w:left w:val="nil"/>
              <w:bottom w:val="single" w:sz="4" w:space="0" w:color="auto"/>
              <w:right w:val="single" w:sz="4" w:space="0" w:color="auto"/>
            </w:tcBorders>
            <w:shd w:val="clear" w:color="000000" w:fill="BFBFBF"/>
            <w:noWrap/>
            <w:vAlign w:val="center"/>
            <w:hideMark/>
          </w:tcPr>
          <w:p w14:paraId="790034F6" w14:textId="77777777" w:rsidR="00061A2F" w:rsidRDefault="00061A2F">
            <w:pPr>
              <w:jc w:val="center"/>
              <w:rPr>
                <w:b/>
                <w:bCs/>
                <w:sz w:val="18"/>
                <w:szCs w:val="18"/>
              </w:rPr>
            </w:pPr>
            <w:r>
              <w:rPr>
                <w:b/>
                <w:bCs/>
                <w:sz w:val="18"/>
                <w:szCs w:val="18"/>
              </w:rPr>
              <w:t>I-XII/2024.</w:t>
            </w:r>
          </w:p>
        </w:tc>
        <w:tc>
          <w:tcPr>
            <w:tcW w:w="849" w:type="dxa"/>
            <w:tcBorders>
              <w:top w:val="nil"/>
              <w:left w:val="nil"/>
              <w:bottom w:val="single" w:sz="4" w:space="0" w:color="auto"/>
              <w:right w:val="single" w:sz="4" w:space="0" w:color="auto"/>
            </w:tcBorders>
            <w:shd w:val="clear" w:color="000000" w:fill="BFBFBF"/>
            <w:noWrap/>
            <w:vAlign w:val="center"/>
            <w:hideMark/>
          </w:tcPr>
          <w:p w14:paraId="17FCBE20" w14:textId="77777777" w:rsidR="00061A2F" w:rsidRDefault="00061A2F">
            <w:pPr>
              <w:jc w:val="center"/>
              <w:rPr>
                <w:b/>
                <w:bCs/>
                <w:sz w:val="12"/>
                <w:szCs w:val="12"/>
              </w:rPr>
            </w:pPr>
            <w:r>
              <w:rPr>
                <w:b/>
                <w:bCs/>
                <w:sz w:val="12"/>
                <w:szCs w:val="12"/>
              </w:rPr>
              <w:t>(ос.24/ос.23)</w:t>
            </w:r>
          </w:p>
        </w:tc>
        <w:tc>
          <w:tcPr>
            <w:tcW w:w="871" w:type="dxa"/>
            <w:tcBorders>
              <w:top w:val="nil"/>
              <w:left w:val="nil"/>
              <w:bottom w:val="single" w:sz="4" w:space="0" w:color="auto"/>
              <w:right w:val="single" w:sz="8" w:space="0" w:color="auto"/>
            </w:tcBorders>
            <w:shd w:val="clear" w:color="000000" w:fill="BFBFBF"/>
            <w:noWrap/>
            <w:vAlign w:val="center"/>
            <w:hideMark/>
          </w:tcPr>
          <w:p w14:paraId="561695BC" w14:textId="77777777" w:rsidR="00061A2F" w:rsidRDefault="00061A2F">
            <w:pPr>
              <w:jc w:val="center"/>
              <w:rPr>
                <w:b/>
                <w:bCs/>
                <w:sz w:val="12"/>
                <w:szCs w:val="12"/>
              </w:rPr>
            </w:pPr>
            <w:r>
              <w:rPr>
                <w:b/>
                <w:bCs/>
                <w:sz w:val="12"/>
                <w:szCs w:val="12"/>
              </w:rPr>
              <w:t>(ос.24/пл.24)</w:t>
            </w:r>
          </w:p>
        </w:tc>
      </w:tr>
      <w:tr w:rsidR="00061A2F" w14:paraId="0371039F" w14:textId="77777777" w:rsidTr="002B4FCE">
        <w:trPr>
          <w:trHeight w:val="160"/>
          <w:jc w:val="center"/>
        </w:trPr>
        <w:tc>
          <w:tcPr>
            <w:tcW w:w="699" w:type="dxa"/>
            <w:tcBorders>
              <w:top w:val="nil"/>
              <w:left w:val="single" w:sz="8" w:space="0" w:color="auto"/>
              <w:bottom w:val="double" w:sz="6" w:space="0" w:color="auto"/>
              <w:right w:val="single" w:sz="4" w:space="0" w:color="auto"/>
            </w:tcBorders>
            <w:shd w:val="clear" w:color="000000" w:fill="FFFFFF"/>
            <w:noWrap/>
            <w:vAlign w:val="center"/>
            <w:hideMark/>
          </w:tcPr>
          <w:p w14:paraId="7F3D1403" w14:textId="77777777" w:rsidR="00061A2F" w:rsidRDefault="00061A2F">
            <w:pPr>
              <w:jc w:val="center"/>
              <w:rPr>
                <w:i/>
                <w:iCs/>
                <w:sz w:val="12"/>
                <w:szCs w:val="12"/>
              </w:rPr>
            </w:pPr>
            <w:r>
              <w:rPr>
                <w:i/>
                <w:iCs/>
                <w:sz w:val="12"/>
                <w:szCs w:val="12"/>
              </w:rPr>
              <w:t>1</w:t>
            </w:r>
          </w:p>
        </w:tc>
        <w:tc>
          <w:tcPr>
            <w:tcW w:w="4515" w:type="dxa"/>
            <w:tcBorders>
              <w:top w:val="nil"/>
              <w:left w:val="nil"/>
              <w:bottom w:val="double" w:sz="6" w:space="0" w:color="auto"/>
              <w:right w:val="single" w:sz="4" w:space="0" w:color="auto"/>
            </w:tcBorders>
            <w:shd w:val="clear" w:color="000000" w:fill="FFFFFF"/>
            <w:noWrap/>
            <w:vAlign w:val="center"/>
            <w:hideMark/>
          </w:tcPr>
          <w:p w14:paraId="6535B21F" w14:textId="77777777" w:rsidR="00061A2F" w:rsidRDefault="00061A2F">
            <w:pPr>
              <w:jc w:val="center"/>
              <w:rPr>
                <w:i/>
                <w:iCs/>
                <w:sz w:val="12"/>
                <w:szCs w:val="12"/>
              </w:rPr>
            </w:pPr>
            <w:r>
              <w:rPr>
                <w:i/>
                <w:iCs/>
                <w:sz w:val="12"/>
                <w:szCs w:val="12"/>
              </w:rPr>
              <w:t>2</w:t>
            </w:r>
          </w:p>
        </w:tc>
        <w:tc>
          <w:tcPr>
            <w:tcW w:w="1394" w:type="dxa"/>
            <w:tcBorders>
              <w:top w:val="nil"/>
              <w:left w:val="nil"/>
              <w:bottom w:val="double" w:sz="6" w:space="0" w:color="auto"/>
              <w:right w:val="single" w:sz="4" w:space="0" w:color="auto"/>
            </w:tcBorders>
            <w:shd w:val="clear" w:color="000000" w:fill="FFFFFF"/>
            <w:noWrap/>
            <w:vAlign w:val="center"/>
            <w:hideMark/>
          </w:tcPr>
          <w:p w14:paraId="57FF32FD" w14:textId="77777777" w:rsidR="00061A2F" w:rsidRDefault="00061A2F">
            <w:pPr>
              <w:jc w:val="center"/>
              <w:rPr>
                <w:i/>
                <w:iCs/>
                <w:sz w:val="12"/>
                <w:szCs w:val="12"/>
              </w:rPr>
            </w:pPr>
            <w:r>
              <w:rPr>
                <w:i/>
                <w:iCs/>
                <w:sz w:val="12"/>
                <w:szCs w:val="12"/>
              </w:rPr>
              <w:t>3</w:t>
            </w:r>
          </w:p>
        </w:tc>
        <w:tc>
          <w:tcPr>
            <w:tcW w:w="1714" w:type="dxa"/>
            <w:tcBorders>
              <w:top w:val="nil"/>
              <w:left w:val="nil"/>
              <w:bottom w:val="double" w:sz="6" w:space="0" w:color="auto"/>
              <w:right w:val="single" w:sz="4" w:space="0" w:color="auto"/>
            </w:tcBorders>
            <w:shd w:val="clear" w:color="000000" w:fill="FFFFFF"/>
            <w:noWrap/>
            <w:vAlign w:val="center"/>
            <w:hideMark/>
          </w:tcPr>
          <w:p w14:paraId="74540B0B" w14:textId="77777777" w:rsidR="00061A2F" w:rsidRDefault="00061A2F">
            <w:pPr>
              <w:jc w:val="center"/>
              <w:rPr>
                <w:i/>
                <w:iCs/>
                <w:sz w:val="12"/>
                <w:szCs w:val="12"/>
              </w:rPr>
            </w:pPr>
            <w:r>
              <w:rPr>
                <w:i/>
                <w:iCs/>
                <w:sz w:val="12"/>
                <w:szCs w:val="12"/>
              </w:rPr>
              <w:t>4</w:t>
            </w:r>
          </w:p>
        </w:tc>
        <w:tc>
          <w:tcPr>
            <w:tcW w:w="1077" w:type="dxa"/>
            <w:tcBorders>
              <w:top w:val="nil"/>
              <w:left w:val="nil"/>
              <w:bottom w:val="double" w:sz="6" w:space="0" w:color="auto"/>
              <w:right w:val="single" w:sz="4" w:space="0" w:color="auto"/>
            </w:tcBorders>
            <w:shd w:val="clear" w:color="000000" w:fill="FFFFFF"/>
            <w:noWrap/>
            <w:vAlign w:val="center"/>
            <w:hideMark/>
          </w:tcPr>
          <w:p w14:paraId="57389DDB" w14:textId="77777777" w:rsidR="00061A2F" w:rsidRDefault="00061A2F">
            <w:pPr>
              <w:jc w:val="center"/>
              <w:rPr>
                <w:i/>
                <w:iCs/>
                <w:sz w:val="12"/>
                <w:szCs w:val="12"/>
              </w:rPr>
            </w:pPr>
            <w:r>
              <w:rPr>
                <w:i/>
                <w:iCs/>
                <w:sz w:val="12"/>
                <w:szCs w:val="12"/>
              </w:rPr>
              <w:t>5</w:t>
            </w:r>
          </w:p>
        </w:tc>
        <w:tc>
          <w:tcPr>
            <w:tcW w:w="849" w:type="dxa"/>
            <w:tcBorders>
              <w:top w:val="nil"/>
              <w:left w:val="nil"/>
              <w:bottom w:val="double" w:sz="6" w:space="0" w:color="auto"/>
              <w:right w:val="single" w:sz="4" w:space="0" w:color="auto"/>
            </w:tcBorders>
            <w:shd w:val="clear" w:color="000000" w:fill="FFFFFF"/>
            <w:noWrap/>
            <w:vAlign w:val="center"/>
            <w:hideMark/>
          </w:tcPr>
          <w:p w14:paraId="320CB3F3" w14:textId="77777777" w:rsidR="00061A2F" w:rsidRDefault="00061A2F">
            <w:pPr>
              <w:jc w:val="center"/>
              <w:rPr>
                <w:i/>
                <w:iCs/>
                <w:sz w:val="12"/>
                <w:szCs w:val="12"/>
              </w:rPr>
            </w:pPr>
            <w:r>
              <w:rPr>
                <w:i/>
                <w:iCs/>
                <w:sz w:val="12"/>
                <w:szCs w:val="12"/>
              </w:rPr>
              <w:t>6</w:t>
            </w:r>
          </w:p>
        </w:tc>
        <w:tc>
          <w:tcPr>
            <w:tcW w:w="871" w:type="dxa"/>
            <w:tcBorders>
              <w:top w:val="nil"/>
              <w:left w:val="nil"/>
              <w:bottom w:val="double" w:sz="6" w:space="0" w:color="auto"/>
              <w:right w:val="single" w:sz="8" w:space="0" w:color="auto"/>
            </w:tcBorders>
            <w:shd w:val="clear" w:color="000000" w:fill="FFFFFF"/>
            <w:noWrap/>
            <w:vAlign w:val="center"/>
            <w:hideMark/>
          </w:tcPr>
          <w:p w14:paraId="2C603F81" w14:textId="77777777" w:rsidR="00061A2F" w:rsidRDefault="00061A2F">
            <w:pPr>
              <w:jc w:val="center"/>
              <w:rPr>
                <w:i/>
                <w:iCs/>
                <w:sz w:val="12"/>
                <w:szCs w:val="12"/>
              </w:rPr>
            </w:pPr>
            <w:r>
              <w:rPr>
                <w:i/>
                <w:iCs/>
                <w:sz w:val="12"/>
                <w:szCs w:val="12"/>
              </w:rPr>
              <w:t>7</w:t>
            </w:r>
          </w:p>
        </w:tc>
      </w:tr>
      <w:tr w:rsidR="00061A2F" w14:paraId="1099EBCF" w14:textId="77777777" w:rsidTr="002B4FCE">
        <w:trPr>
          <w:trHeight w:val="223"/>
          <w:jc w:val="center"/>
        </w:trPr>
        <w:tc>
          <w:tcPr>
            <w:tcW w:w="699" w:type="dxa"/>
            <w:tcBorders>
              <w:top w:val="nil"/>
              <w:left w:val="single" w:sz="8" w:space="0" w:color="auto"/>
              <w:bottom w:val="single" w:sz="8" w:space="0" w:color="auto"/>
              <w:right w:val="single" w:sz="4" w:space="0" w:color="auto"/>
            </w:tcBorders>
            <w:shd w:val="clear" w:color="000000" w:fill="BFBFBF"/>
            <w:noWrap/>
            <w:vAlign w:val="center"/>
            <w:hideMark/>
          </w:tcPr>
          <w:p w14:paraId="21A49061" w14:textId="77777777" w:rsidR="00061A2F" w:rsidRDefault="00061A2F">
            <w:pPr>
              <w:jc w:val="center"/>
              <w:rPr>
                <w:b/>
                <w:bCs/>
                <w:sz w:val="18"/>
                <w:szCs w:val="18"/>
              </w:rPr>
            </w:pPr>
            <w:r>
              <w:rPr>
                <w:b/>
                <w:bCs/>
                <w:sz w:val="18"/>
                <w:szCs w:val="18"/>
              </w:rPr>
              <w:t>1.</w:t>
            </w:r>
          </w:p>
        </w:tc>
        <w:tc>
          <w:tcPr>
            <w:tcW w:w="4515" w:type="dxa"/>
            <w:tcBorders>
              <w:top w:val="nil"/>
              <w:left w:val="nil"/>
              <w:bottom w:val="single" w:sz="8" w:space="0" w:color="auto"/>
              <w:right w:val="single" w:sz="4" w:space="0" w:color="auto"/>
            </w:tcBorders>
            <w:shd w:val="clear" w:color="000000" w:fill="BFBFBF"/>
            <w:noWrap/>
            <w:vAlign w:val="center"/>
            <w:hideMark/>
          </w:tcPr>
          <w:p w14:paraId="414393C2" w14:textId="77777777" w:rsidR="00061A2F" w:rsidRDefault="00061A2F">
            <w:pPr>
              <w:rPr>
                <w:b/>
                <w:bCs/>
                <w:sz w:val="18"/>
                <w:szCs w:val="18"/>
              </w:rPr>
            </w:pPr>
            <w:proofErr w:type="spellStart"/>
            <w:r>
              <w:rPr>
                <w:b/>
                <w:bCs/>
                <w:sz w:val="18"/>
                <w:szCs w:val="18"/>
              </w:rPr>
              <w:t>Трошкови</w:t>
            </w:r>
            <w:proofErr w:type="spellEnd"/>
            <w:r>
              <w:rPr>
                <w:b/>
                <w:bCs/>
                <w:sz w:val="18"/>
                <w:szCs w:val="18"/>
              </w:rPr>
              <w:t xml:space="preserve"> </w:t>
            </w:r>
            <w:proofErr w:type="spellStart"/>
            <w:r>
              <w:rPr>
                <w:b/>
                <w:bCs/>
                <w:sz w:val="18"/>
                <w:szCs w:val="18"/>
              </w:rPr>
              <w:t>материјала</w:t>
            </w:r>
            <w:proofErr w:type="spellEnd"/>
            <w:r>
              <w:rPr>
                <w:b/>
                <w:bCs/>
                <w:sz w:val="18"/>
                <w:szCs w:val="18"/>
              </w:rPr>
              <w:t xml:space="preserve"> (</w:t>
            </w:r>
            <w:proofErr w:type="spellStart"/>
            <w:r>
              <w:rPr>
                <w:b/>
                <w:bCs/>
                <w:sz w:val="18"/>
                <w:szCs w:val="18"/>
              </w:rPr>
              <w:t>а+б+в</w:t>
            </w:r>
            <w:proofErr w:type="spellEnd"/>
            <w:r>
              <w:rPr>
                <w:b/>
                <w:bCs/>
                <w:sz w:val="18"/>
                <w:szCs w:val="18"/>
              </w:rPr>
              <w:t>)</w:t>
            </w:r>
          </w:p>
        </w:tc>
        <w:tc>
          <w:tcPr>
            <w:tcW w:w="1394" w:type="dxa"/>
            <w:tcBorders>
              <w:top w:val="nil"/>
              <w:left w:val="nil"/>
              <w:bottom w:val="single" w:sz="8" w:space="0" w:color="auto"/>
              <w:right w:val="single" w:sz="4" w:space="0" w:color="auto"/>
            </w:tcBorders>
            <w:shd w:val="clear" w:color="000000" w:fill="BFBFBF"/>
            <w:noWrap/>
            <w:vAlign w:val="center"/>
            <w:hideMark/>
          </w:tcPr>
          <w:p w14:paraId="58884DFF" w14:textId="77777777" w:rsidR="00061A2F" w:rsidRDefault="00061A2F">
            <w:pPr>
              <w:jc w:val="right"/>
              <w:rPr>
                <w:b/>
                <w:bCs/>
                <w:sz w:val="18"/>
                <w:szCs w:val="18"/>
              </w:rPr>
            </w:pPr>
            <w:r>
              <w:rPr>
                <w:b/>
                <w:bCs/>
                <w:sz w:val="18"/>
                <w:szCs w:val="18"/>
              </w:rPr>
              <w:t>10.844.946</w:t>
            </w:r>
          </w:p>
        </w:tc>
        <w:tc>
          <w:tcPr>
            <w:tcW w:w="1714" w:type="dxa"/>
            <w:tcBorders>
              <w:top w:val="nil"/>
              <w:left w:val="nil"/>
              <w:bottom w:val="single" w:sz="8" w:space="0" w:color="auto"/>
              <w:right w:val="single" w:sz="4" w:space="0" w:color="auto"/>
            </w:tcBorders>
            <w:shd w:val="clear" w:color="000000" w:fill="BFBFBF"/>
            <w:noWrap/>
            <w:vAlign w:val="center"/>
            <w:hideMark/>
          </w:tcPr>
          <w:p w14:paraId="00250549" w14:textId="77777777" w:rsidR="00061A2F" w:rsidRDefault="00061A2F">
            <w:pPr>
              <w:jc w:val="right"/>
              <w:rPr>
                <w:b/>
                <w:bCs/>
                <w:sz w:val="18"/>
                <w:szCs w:val="18"/>
              </w:rPr>
            </w:pPr>
            <w:r>
              <w:rPr>
                <w:b/>
                <w:bCs/>
                <w:sz w:val="18"/>
                <w:szCs w:val="18"/>
              </w:rPr>
              <w:t>14.454.662</w:t>
            </w:r>
          </w:p>
        </w:tc>
        <w:tc>
          <w:tcPr>
            <w:tcW w:w="1077" w:type="dxa"/>
            <w:tcBorders>
              <w:top w:val="nil"/>
              <w:left w:val="nil"/>
              <w:bottom w:val="single" w:sz="8" w:space="0" w:color="auto"/>
              <w:right w:val="single" w:sz="4" w:space="0" w:color="auto"/>
            </w:tcBorders>
            <w:shd w:val="clear" w:color="000000" w:fill="BFBFBF"/>
            <w:noWrap/>
            <w:vAlign w:val="center"/>
            <w:hideMark/>
          </w:tcPr>
          <w:p w14:paraId="2748663C" w14:textId="77777777" w:rsidR="00061A2F" w:rsidRDefault="00061A2F">
            <w:pPr>
              <w:jc w:val="right"/>
              <w:rPr>
                <w:b/>
                <w:bCs/>
                <w:sz w:val="18"/>
                <w:szCs w:val="18"/>
              </w:rPr>
            </w:pPr>
            <w:r>
              <w:rPr>
                <w:b/>
                <w:bCs/>
                <w:sz w:val="18"/>
                <w:szCs w:val="18"/>
              </w:rPr>
              <w:t>9.390.736</w:t>
            </w:r>
          </w:p>
        </w:tc>
        <w:tc>
          <w:tcPr>
            <w:tcW w:w="849" w:type="dxa"/>
            <w:tcBorders>
              <w:top w:val="nil"/>
              <w:left w:val="nil"/>
              <w:bottom w:val="single" w:sz="8" w:space="0" w:color="auto"/>
              <w:right w:val="single" w:sz="4" w:space="0" w:color="auto"/>
            </w:tcBorders>
            <w:shd w:val="clear" w:color="000000" w:fill="BFBFBF"/>
            <w:noWrap/>
            <w:vAlign w:val="center"/>
            <w:hideMark/>
          </w:tcPr>
          <w:p w14:paraId="1F86E5CA" w14:textId="77777777" w:rsidR="00061A2F" w:rsidRDefault="00061A2F">
            <w:pPr>
              <w:jc w:val="center"/>
              <w:rPr>
                <w:b/>
                <w:bCs/>
                <w:i/>
                <w:iCs/>
                <w:sz w:val="18"/>
                <w:szCs w:val="18"/>
              </w:rPr>
            </w:pPr>
            <w:r>
              <w:rPr>
                <w:b/>
                <w:bCs/>
                <w:i/>
                <w:iCs/>
                <w:sz w:val="18"/>
                <w:szCs w:val="18"/>
              </w:rPr>
              <w:t>87</w:t>
            </w:r>
          </w:p>
        </w:tc>
        <w:tc>
          <w:tcPr>
            <w:tcW w:w="871" w:type="dxa"/>
            <w:tcBorders>
              <w:top w:val="nil"/>
              <w:left w:val="nil"/>
              <w:bottom w:val="single" w:sz="8" w:space="0" w:color="auto"/>
              <w:right w:val="single" w:sz="8" w:space="0" w:color="auto"/>
            </w:tcBorders>
            <w:shd w:val="clear" w:color="000000" w:fill="BFBFBF"/>
            <w:noWrap/>
            <w:vAlign w:val="center"/>
            <w:hideMark/>
          </w:tcPr>
          <w:p w14:paraId="152A3E04" w14:textId="77777777" w:rsidR="00061A2F" w:rsidRDefault="00061A2F">
            <w:pPr>
              <w:jc w:val="center"/>
              <w:rPr>
                <w:b/>
                <w:bCs/>
                <w:i/>
                <w:iCs/>
                <w:sz w:val="18"/>
                <w:szCs w:val="18"/>
              </w:rPr>
            </w:pPr>
            <w:r>
              <w:rPr>
                <w:b/>
                <w:bCs/>
                <w:i/>
                <w:iCs/>
                <w:sz w:val="18"/>
                <w:szCs w:val="18"/>
              </w:rPr>
              <w:t>65</w:t>
            </w:r>
          </w:p>
        </w:tc>
      </w:tr>
      <w:tr w:rsidR="00061A2F" w14:paraId="37005B42" w14:textId="77777777" w:rsidTr="002B4FCE">
        <w:trPr>
          <w:trHeight w:val="209"/>
          <w:jc w:val="center"/>
        </w:trPr>
        <w:tc>
          <w:tcPr>
            <w:tcW w:w="699" w:type="dxa"/>
            <w:tcBorders>
              <w:top w:val="nil"/>
              <w:left w:val="single" w:sz="8" w:space="0" w:color="auto"/>
              <w:bottom w:val="single" w:sz="8" w:space="0" w:color="auto"/>
              <w:right w:val="single" w:sz="4" w:space="0" w:color="auto"/>
            </w:tcBorders>
            <w:shd w:val="clear" w:color="000000" w:fill="D9D9D9"/>
            <w:noWrap/>
            <w:vAlign w:val="center"/>
            <w:hideMark/>
          </w:tcPr>
          <w:p w14:paraId="7BF81B31" w14:textId="77777777" w:rsidR="00061A2F" w:rsidRDefault="00061A2F">
            <w:pPr>
              <w:jc w:val="center"/>
              <w:rPr>
                <w:b/>
                <w:bCs/>
                <w:i/>
                <w:iCs/>
                <w:sz w:val="18"/>
                <w:szCs w:val="18"/>
              </w:rPr>
            </w:pPr>
            <w:r>
              <w:rPr>
                <w:b/>
                <w:bCs/>
                <w:i/>
                <w:iCs/>
                <w:sz w:val="18"/>
                <w:szCs w:val="18"/>
              </w:rPr>
              <w:t>а)</w:t>
            </w:r>
          </w:p>
        </w:tc>
        <w:tc>
          <w:tcPr>
            <w:tcW w:w="4515" w:type="dxa"/>
            <w:tcBorders>
              <w:top w:val="nil"/>
              <w:left w:val="nil"/>
              <w:bottom w:val="single" w:sz="8" w:space="0" w:color="auto"/>
              <w:right w:val="single" w:sz="4" w:space="0" w:color="auto"/>
            </w:tcBorders>
            <w:shd w:val="clear" w:color="000000" w:fill="D9D9D9"/>
            <w:noWrap/>
            <w:vAlign w:val="center"/>
            <w:hideMark/>
          </w:tcPr>
          <w:p w14:paraId="78383370" w14:textId="77777777" w:rsidR="00061A2F" w:rsidRDefault="00061A2F">
            <w:pPr>
              <w:rPr>
                <w:b/>
                <w:bCs/>
                <w:i/>
                <w:iCs/>
                <w:sz w:val="18"/>
                <w:szCs w:val="18"/>
              </w:rPr>
            </w:pPr>
            <w:r>
              <w:rPr>
                <w:b/>
                <w:bCs/>
                <w:i/>
                <w:iCs/>
                <w:sz w:val="18"/>
                <w:szCs w:val="18"/>
              </w:rPr>
              <w:t xml:space="preserve"> </w:t>
            </w: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материјала</w:t>
            </w:r>
            <w:proofErr w:type="spellEnd"/>
            <w:r>
              <w:rPr>
                <w:b/>
                <w:bCs/>
                <w:i/>
                <w:iCs/>
                <w:sz w:val="18"/>
                <w:szCs w:val="18"/>
              </w:rPr>
              <w:t xml:space="preserve"> </w:t>
            </w:r>
            <w:proofErr w:type="spellStart"/>
            <w:r>
              <w:rPr>
                <w:b/>
                <w:bCs/>
                <w:i/>
                <w:iCs/>
                <w:sz w:val="18"/>
                <w:szCs w:val="18"/>
              </w:rPr>
              <w:t>за</w:t>
            </w:r>
            <w:proofErr w:type="spellEnd"/>
            <w:r>
              <w:rPr>
                <w:b/>
                <w:bCs/>
                <w:i/>
                <w:iCs/>
                <w:sz w:val="18"/>
                <w:szCs w:val="18"/>
              </w:rPr>
              <w:t xml:space="preserve"> </w:t>
            </w:r>
            <w:proofErr w:type="spellStart"/>
            <w:r>
              <w:rPr>
                <w:b/>
                <w:bCs/>
                <w:i/>
                <w:iCs/>
                <w:sz w:val="18"/>
                <w:szCs w:val="18"/>
              </w:rPr>
              <w:t>израду</w:t>
            </w:r>
            <w:proofErr w:type="spellEnd"/>
          </w:p>
        </w:tc>
        <w:tc>
          <w:tcPr>
            <w:tcW w:w="1394" w:type="dxa"/>
            <w:tcBorders>
              <w:top w:val="nil"/>
              <w:left w:val="nil"/>
              <w:bottom w:val="single" w:sz="8" w:space="0" w:color="auto"/>
              <w:right w:val="single" w:sz="4" w:space="0" w:color="auto"/>
            </w:tcBorders>
            <w:shd w:val="clear" w:color="000000" w:fill="D9D9D9"/>
            <w:noWrap/>
            <w:vAlign w:val="center"/>
            <w:hideMark/>
          </w:tcPr>
          <w:p w14:paraId="1F1A4DA5" w14:textId="77777777" w:rsidR="00061A2F" w:rsidRDefault="00061A2F">
            <w:pPr>
              <w:jc w:val="right"/>
              <w:rPr>
                <w:b/>
                <w:bCs/>
                <w:i/>
                <w:iCs/>
                <w:sz w:val="18"/>
                <w:szCs w:val="18"/>
              </w:rPr>
            </w:pPr>
            <w:r>
              <w:rPr>
                <w:b/>
                <w:bCs/>
                <w:i/>
                <w:iCs/>
                <w:sz w:val="18"/>
                <w:szCs w:val="18"/>
              </w:rPr>
              <w:t>4.363.898</w:t>
            </w:r>
          </w:p>
        </w:tc>
        <w:tc>
          <w:tcPr>
            <w:tcW w:w="1714" w:type="dxa"/>
            <w:tcBorders>
              <w:top w:val="nil"/>
              <w:left w:val="nil"/>
              <w:bottom w:val="single" w:sz="8" w:space="0" w:color="auto"/>
              <w:right w:val="single" w:sz="4" w:space="0" w:color="auto"/>
            </w:tcBorders>
            <w:shd w:val="clear" w:color="000000" w:fill="D9D9D9"/>
            <w:noWrap/>
            <w:vAlign w:val="center"/>
            <w:hideMark/>
          </w:tcPr>
          <w:p w14:paraId="4F217374" w14:textId="77777777" w:rsidR="00061A2F" w:rsidRDefault="00061A2F">
            <w:pPr>
              <w:jc w:val="right"/>
              <w:rPr>
                <w:b/>
                <w:bCs/>
                <w:i/>
                <w:iCs/>
                <w:sz w:val="18"/>
                <w:szCs w:val="18"/>
              </w:rPr>
            </w:pPr>
            <w:r>
              <w:rPr>
                <w:b/>
                <w:bCs/>
                <w:i/>
                <w:iCs/>
                <w:sz w:val="18"/>
                <w:szCs w:val="18"/>
              </w:rPr>
              <w:t>7.050.375</w:t>
            </w:r>
          </w:p>
        </w:tc>
        <w:tc>
          <w:tcPr>
            <w:tcW w:w="1077" w:type="dxa"/>
            <w:tcBorders>
              <w:top w:val="nil"/>
              <w:left w:val="nil"/>
              <w:bottom w:val="single" w:sz="8" w:space="0" w:color="auto"/>
              <w:right w:val="single" w:sz="4" w:space="0" w:color="auto"/>
            </w:tcBorders>
            <w:shd w:val="clear" w:color="000000" w:fill="D9D9D9"/>
            <w:noWrap/>
            <w:vAlign w:val="center"/>
            <w:hideMark/>
          </w:tcPr>
          <w:p w14:paraId="5157120A" w14:textId="77777777" w:rsidR="00061A2F" w:rsidRDefault="00061A2F">
            <w:pPr>
              <w:jc w:val="right"/>
              <w:rPr>
                <w:b/>
                <w:bCs/>
                <w:i/>
                <w:iCs/>
                <w:sz w:val="18"/>
                <w:szCs w:val="18"/>
              </w:rPr>
            </w:pPr>
            <w:r>
              <w:rPr>
                <w:b/>
                <w:bCs/>
                <w:i/>
                <w:iCs/>
                <w:sz w:val="18"/>
                <w:szCs w:val="18"/>
              </w:rPr>
              <w:t>3.895.967</w:t>
            </w:r>
          </w:p>
        </w:tc>
        <w:tc>
          <w:tcPr>
            <w:tcW w:w="849" w:type="dxa"/>
            <w:tcBorders>
              <w:top w:val="nil"/>
              <w:left w:val="nil"/>
              <w:bottom w:val="single" w:sz="8" w:space="0" w:color="auto"/>
              <w:right w:val="single" w:sz="4" w:space="0" w:color="auto"/>
            </w:tcBorders>
            <w:shd w:val="clear" w:color="000000" w:fill="D9D9D9"/>
            <w:noWrap/>
            <w:vAlign w:val="center"/>
            <w:hideMark/>
          </w:tcPr>
          <w:p w14:paraId="145BEEDD" w14:textId="77777777" w:rsidR="00061A2F" w:rsidRDefault="00061A2F">
            <w:pPr>
              <w:jc w:val="center"/>
              <w:rPr>
                <w:b/>
                <w:bCs/>
                <w:i/>
                <w:iCs/>
                <w:sz w:val="18"/>
                <w:szCs w:val="18"/>
              </w:rPr>
            </w:pPr>
            <w:r>
              <w:rPr>
                <w:b/>
                <w:bCs/>
                <w:i/>
                <w:iCs/>
                <w:sz w:val="18"/>
                <w:szCs w:val="18"/>
              </w:rPr>
              <w:t>89</w:t>
            </w:r>
          </w:p>
        </w:tc>
        <w:tc>
          <w:tcPr>
            <w:tcW w:w="871" w:type="dxa"/>
            <w:tcBorders>
              <w:top w:val="nil"/>
              <w:left w:val="nil"/>
              <w:bottom w:val="single" w:sz="8" w:space="0" w:color="auto"/>
              <w:right w:val="single" w:sz="8" w:space="0" w:color="auto"/>
            </w:tcBorders>
            <w:shd w:val="clear" w:color="000000" w:fill="D9D9D9"/>
            <w:noWrap/>
            <w:vAlign w:val="center"/>
            <w:hideMark/>
          </w:tcPr>
          <w:p w14:paraId="25E756F9" w14:textId="77777777" w:rsidR="00061A2F" w:rsidRDefault="00061A2F">
            <w:pPr>
              <w:jc w:val="center"/>
              <w:rPr>
                <w:b/>
                <w:bCs/>
                <w:i/>
                <w:iCs/>
                <w:sz w:val="18"/>
                <w:szCs w:val="18"/>
              </w:rPr>
            </w:pPr>
            <w:r>
              <w:rPr>
                <w:b/>
                <w:bCs/>
                <w:i/>
                <w:iCs/>
                <w:sz w:val="18"/>
                <w:szCs w:val="18"/>
              </w:rPr>
              <w:t>55</w:t>
            </w:r>
          </w:p>
        </w:tc>
      </w:tr>
      <w:tr w:rsidR="00061A2F" w14:paraId="44944B8D" w14:textId="77777777" w:rsidTr="002B4FCE">
        <w:trPr>
          <w:trHeight w:val="396"/>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23B9D3C9"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vAlign w:val="center"/>
            <w:hideMark/>
          </w:tcPr>
          <w:p w14:paraId="2AFE9392"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основног</w:t>
            </w:r>
            <w:proofErr w:type="spellEnd"/>
            <w:r>
              <w:rPr>
                <w:sz w:val="18"/>
                <w:szCs w:val="18"/>
              </w:rPr>
              <w:t xml:space="preserve"> </w:t>
            </w:r>
            <w:proofErr w:type="spellStart"/>
            <w:r>
              <w:rPr>
                <w:sz w:val="18"/>
                <w:szCs w:val="18"/>
              </w:rPr>
              <w:t>материјала</w:t>
            </w:r>
            <w:proofErr w:type="spellEnd"/>
            <w:r>
              <w:rPr>
                <w:sz w:val="18"/>
                <w:szCs w:val="18"/>
              </w:rPr>
              <w:t xml:space="preserve"> и </w:t>
            </w:r>
            <w:proofErr w:type="spellStart"/>
            <w:r>
              <w:rPr>
                <w:sz w:val="18"/>
                <w:szCs w:val="18"/>
              </w:rPr>
              <w:t>сировина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израду</w:t>
            </w:r>
            <w:proofErr w:type="spellEnd"/>
            <w:r>
              <w:rPr>
                <w:sz w:val="18"/>
                <w:szCs w:val="18"/>
              </w:rPr>
              <w:t xml:space="preserve"> </w:t>
            </w:r>
            <w:proofErr w:type="spellStart"/>
            <w:r>
              <w:rPr>
                <w:sz w:val="18"/>
                <w:szCs w:val="18"/>
              </w:rPr>
              <w:t>учинака-</w:t>
            </w:r>
            <w:proofErr w:type="gramStart"/>
            <w:r>
              <w:rPr>
                <w:sz w:val="18"/>
                <w:szCs w:val="18"/>
              </w:rPr>
              <w:t>резервних</w:t>
            </w:r>
            <w:proofErr w:type="spellEnd"/>
            <w:r>
              <w:rPr>
                <w:sz w:val="18"/>
                <w:szCs w:val="18"/>
              </w:rPr>
              <w:t xml:space="preserve">  </w:t>
            </w:r>
            <w:proofErr w:type="spellStart"/>
            <w:r>
              <w:rPr>
                <w:sz w:val="18"/>
                <w:szCs w:val="18"/>
              </w:rPr>
              <w:t>дијелови</w:t>
            </w:r>
            <w:proofErr w:type="spellEnd"/>
            <w:proofErr w:type="gramEnd"/>
          </w:p>
        </w:tc>
        <w:tc>
          <w:tcPr>
            <w:tcW w:w="1394" w:type="dxa"/>
            <w:tcBorders>
              <w:top w:val="nil"/>
              <w:left w:val="nil"/>
              <w:bottom w:val="single" w:sz="4" w:space="0" w:color="auto"/>
              <w:right w:val="single" w:sz="4" w:space="0" w:color="auto"/>
            </w:tcBorders>
            <w:shd w:val="clear" w:color="000000" w:fill="FFFFFF"/>
            <w:noWrap/>
            <w:vAlign w:val="center"/>
            <w:hideMark/>
          </w:tcPr>
          <w:p w14:paraId="037021CF" w14:textId="77777777" w:rsidR="00061A2F" w:rsidRDefault="00061A2F">
            <w:pPr>
              <w:jc w:val="right"/>
              <w:rPr>
                <w:sz w:val="18"/>
                <w:szCs w:val="18"/>
              </w:rPr>
            </w:pPr>
            <w:r>
              <w:rPr>
                <w:sz w:val="18"/>
                <w:szCs w:val="18"/>
              </w:rPr>
              <w:t>1.360.911</w:t>
            </w:r>
          </w:p>
        </w:tc>
        <w:tc>
          <w:tcPr>
            <w:tcW w:w="1714" w:type="dxa"/>
            <w:tcBorders>
              <w:top w:val="nil"/>
              <w:left w:val="nil"/>
              <w:bottom w:val="single" w:sz="4" w:space="0" w:color="auto"/>
              <w:right w:val="single" w:sz="4" w:space="0" w:color="auto"/>
            </w:tcBorders>
            <w:shd w:val="clear" w:color="000000" w:fill="FFFFFF"/>
            <w:noWrap/>
            <w:vAlign w:val="center"/>
            <w:hideMark/>
          </w:tcPr>
          <w:p w14:paraId="7FCDA689" w14:textId="77777777" w:rsidR="00061A2F" w:rsidRDefault="00061A2F">
            <w:pPr>
              <w:jc w:val="right"/>
              <w:rPr>
                <w:sz w:val="18"/>
                <w:szCs w:val="18"/>
              </w:rPr>
            </w:pPr>
            <w:r>
              <w:rPr>
                <w:sz w:val="18"/>
                <w:szCs w:val="18"/>
              </w:rPr>
              <w:t xml:space="preserve">3.548.550    </w:t>
            </w:r>
          </w:p>
        </w:tc>
        <w:tc>
          <w:tcPr>
            <w:tcW w:w="1077" w:type="dxa"/>
            <w:tcBorders>
              <w:top w:val="nil"/>
              <w:left w:val="nil"/>
              <w:bottom w:val="single" w:sz="4" w:space="0" w:color="auto"/>
              <w:right w:val="single" w:sz="4" w:space="0" w:color="auto"/>
            </w:tcBorders>
            <w:shd w:val="clear" w:color="000000" w:fill="FFFFFF"/>
            <w:noWrap/>
            <w:vAlign w:val="center"/>
            <w:hideMark/>
          </w:tcPr>
          <w:p w14:paraId="0F7AD9A6" w14:textId="77777777" w:rsidR="00061A2F" w:rsidRDefault="00061A2F">
            <w:pPr>
              <w:jc w:val="right"/>
              <w:rPr>
                <w:sz w:val="18"/>
                <w:szCs w:val="18"/>
              </w:rPr>
            </w:pPr>
            <w:r>
              <w:rPr>
                <w:sz w:val="18"/>
                <w:szCs w:val="18"/>
              </w:rPr>
              <w:t>1.440.800</w:t>
            </w:r>
          </w:p>
        </w:tc>
        <w:tc>
          <w:tcPr>
            <w:tcW w:w="849" w:type="dxa"/>
            <w:tcBorders>
              <w:top w:val="nil"/>
              <w:left w:val="nil"/>
              <w:bottom w:val="single" w:sz="4" w:space="0" w:color="auto"/>
              <w:right w:val="single" w:sz="4" w:space="0" w:color="auto"/>
            </w:tcBorders>
            <w:shd w:val="clear" w:color="000000" w:fill="FFFFFF"/>
            <w:noWrap/>
            <w:vAlign w:val="center"/>
            <w:hideMark/>
          </w:tcPr>
          <w:p w14:paraId="76FC5CCA" w14:textId="77777777" w:rsidR="00061A2F" w:rsidRDefault="00061A2F">
            <w:pPr>
              <w:jc w:val="center"/>
              <w:rPr>
                <w:sz w:val="18"/>
                <w:szCs w:val="18"/>
              </w:rPr>
            </w:pPr>
            <w:r>
              <w:rPr>
                <w:sz w:val="18"/>
                <w:szCs w:val="18"/>
              </w:rPr>
              <w:t>106</w:t>
            </w:r>
          </w:p>
        </w:tc>
        <w:tc>
          <w:tcPr>
            <w:tcW w:w="871" w:type="dxa"/>
            <w:tcBorders>
              <w:top w:val="nil"/>
              <w:left w:val="nil"/>
              <w:bottom w:val="single" w:sz="4" w:space="0" w:color="auto"/>
              <w:right w:val="single" w:sz="8" w:space="0" w:color="auto"/>
            </w:tcBorders>
            <w:shd w:val="clear" w:color="000000" w:fill="FFFFFF"/>
            <w:noWrap/>
            <w:vAlign w:val="center"/>
            <w:hideMark/>
          </w:tcPr>
          <w:p w14:paraId="4A80A705" w14:textId="77777777" w:rsidR="00061A2F" w:rsidRDefault="00061A2F">
            <w:pPr>
              <w:jc w:val="center"/>
              <w:rPr>
                <w:sz w:val="18"/>
                <w:szCs w:val="18"/>
              </w:rPr>
            </w:pPr>
            <w:r>
              <w:rPr>
                <w:sz w:val="18"/>
                <w:szCs w:val="18"/>
              </w:rPr>
              <w:t>41</w:t>
            </w:r>
          </w:p>
        </w:tc>
      </w:tr>
      <w:tr w:rsidR="00061A2F" w14:paraId="2102477C" w14:textId="77777777" w:rsidTr="002B4FCE">
        <w:trPr>
          <w:trHeight w:val="209"/>
          <w:jc w:val="center"/>
        </w:trPr>
        <w:tc>
          <w:tcPr>
            <w:tcW w:w="699" w:type="dxa"/>
            <w:tcBorders>
              <w:top w:val="nil"/>
              <w:left w:val="single" w:sz="8" w:space="0" w:color="auto"/>
              <w:bottom w:val="nil"/>
              <w:right w:val="single" w:sz="4" w:space="0" w:color="auto"/>
            </w:tcBorders>
            <w:shd w:val="clear" w:color="000000" w:fill="FFFFFF"/>
            <w:noWrap/>
            <w:vAlign w:val="center"/>
            <w:hideMark/>
          </w:tcPr>
          <w:p w14:paraId="082326CF" w14:textId="77777777" w:rsidR="00061A2F" w:rsidRDefault="00061A2F">
            <w:pPr>
              <w:jc w:val="center"/>
              <w:rPr>
                <w:sz w:val="18"/>
                <w:szCs w:val="18"/>
              </w:rPr>
            </w:pPr>
            <w:r>
              <w:rPr>
                <w:sz w:val="18"/>
                <w:szCs w:val="18"/>
              </w:rPr>
              <w:t>-</w:t>
            </w:r>
          </w:p>
        </w:tc>
        <w:tc>
          <w:tcPr>
            <w:tcW w:w="4515" w:type="dxa"/>
            <w:tcBorders>
              <w:top w:val="nil"/>
              <w:left w:val="nil"/>
              <w:bottom w:val="nil"/>
              <w:right w:val="single" w:sz="4" w:space="0" w:color="auto"/>
            </w:tcBorders>
            <w:shd w:val="clear" w:color="000000" w:fill="FFFFFF"/>
            <w:noWrap/>
            <w:vAlign w:val="center"/>
            <w:hideMark/>
          </w:tcPr>
          <w:p w14:paraId="47948AB9"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осталог</w:t>
            </w:r>
            <w:proofErr w:type="spellEnd"/>
            <w:r>
              <w:rPr>
                <w:sz w:val="18"/>
                <w:szCs w:val="18"/>
              </w:rPr>
              <w:t xml:space="preserve"> </w:t>
            </w:r>
            <w:proofErr w:type="spellStart"/>
            <w:r>
              <w:rPr>
                <w:sz w:val="18"/>
                <w:szCs w:val="18"/>
              </w:rPr>
              <w:t>материјала</w:t>
            </w:r>
            <w:proofErr w:type="spellEnd"/>
          </w:p>
        </w:tc>
        <w:tc>
          <w:tcPr>
            <w:tcW w:w="1394" w:type="dxa"/>
            <w:tcBorders>
              <w:top w:val="nil"/>
              <w:left w:val="nil"/>
              <w:bottom w:val="nil"/>
              <w:right w:val="single" w:sz="4" w:space="0" w:color="auto"/>
            </w:tcBorders>
            <w:shd w:val="clear" w:color="000000" w:fill="FFFFFF"/>
            <w:noWrap/>
            <w:vAlign w:val="center"/>
            <w:hideMark/>
          </w:tcPr>
          <w:p w14:paraId="289AA58A" w14:textId="77777777" w:rsidR="00061A2F" w:rsidRDefault="00061A2F">
            <w:pPr>
              <w:jc w:val="right"/>
              <w:rPr>
                <w:sz w:val="18"/>
                <w:szCs w:val="18"/>
              </w:rPr>
            </w:pPr>
            <w:r>
              <w:rPr>
                <w:sz w:val="18"/>
                <w:szCs w:val="18"/>
              </w:rPr>
              <w:t>3.002.987</w:t>
            </w:r>
          </w:p>
        </w:tc>
        <w:tc>
          <w:tcPr>
            <w:tcW w:w="1714" w:type="dxa"/>
            <w:tcBorders>
              <w:top w:val="nil"/>
              <w:left w:val="nil"/>
              <w:bottom w:val="nil"/>
              <w:right w:val="single" w:sz="4" w:space="0" w:color="auto"/>
            </w:tcBorders>
            <w:shd w:val="clear" w:color="000000" w:fill="FFFFFF"/>
            <w:noWrap/>
            <w:vAlign w:val="center"/>
            <w:hideMark/>
          </w:tcPr>
          <w:p w14:paraId="4FCD59CD" w14:textId="77777777" w:rsidR="00061A2F" w:rsidRDefault="00061A2F">
            <w:pPr>
              <w:jc w:val="right"/>
              <w:rPr>
                <w:sz w:val="18"/>
                <w:szCs w:val="18"/>
              </w:rPr>
            </w:pPr>
            <w:r>
              <w:rPr>
                <w:sz w:val="18"/>
                <w:szCs w:val="18"/>
              </w:rPr>
              <w:t xml:space="preserve">3.501.825    </w:t>
            </w:r>
          </w:p>
        </w:tc>
        <w:tc>
          <w:tcPr>
            <w:tcW w:w="1077" w:type="dxa"/>
            <w:tcBorders>
              <w:top w:val="nil"/>
              <w:left w:val="nil"/>
              <w:bottom w:val="nil"/>
              <w:right w:val="single" w:sz="4" w:space="0" w:color="auto"/>
            </w:tcBorders>
            <w:shd w:val="clear" w:color="000000" w:fill="FFFFFF"/>
            <w:noWrap/>
            <w:vAlign w:val="center"/>
            <w:hideMark/>
          </w:tcPr>
          <w:p w14:paraId="13FAEFEE" w14:textId="77777777" w:rsidR="00061A2F" w:rsidRDefault="00061A2F">
            <w:pPr>
              <w:jc w:val="right"/>
              <w:rPr>
                <w:sz w:val="18"/>
                <w:szCs w:val="18"/>
              </w:rPr>
            </w:pPr>
            <w:r>
              <w:rPr>
                <w:sz w:val="18"/>
                <w:szCs w:val="18"/>
              </w:rPr>
              <w:t>2.455.168</w:t>
            </w:r>
          </w:p>
        </w:tc>
        <w:tc>
          <w:tcPr>
            <w:tcW w:w="849" w:type="dxa"/>
            <w:tcBorders>
              <w:top w:val="nil"/>
              <w:left w:val="nil"/>
              <w:bottom w:val="nil"/>
              <w:right w:val="single" w:sz="4" w:space="0" w:color="auto"/>
            </w:tcBorders>
            <w:shd w:val="clear" w:color="000000" w:fill="FFFFFF"/>
            <w:noWrap/>
            <w:vAlign w:val="center"/>
            <w:hideMark/>
          </w:tcPr>
          <w:p w14:paraId="1CD34ADD" w14:textId="77777777" w:rsidR="00061A2F" w:rsidRDefault="00061A2F">
            <w:pPr>
              <w:jc w:val="center"/>
              <w:rPr>
                <w:sz w:val="18"/>
                <w:szCs w:val="18"/>
              </w:rPr>
            </w:pPr>
            <w:r>
              <w:rPr>
                <w:sz w:val="18"/>
                <w:szCs w:val="18"/>
              </w:rPr>
              <w:t>82</w:t>
            </w:r>
          </w:p>
        </w:tc>
        <w:tc>
          <w:tcPr>
            <w:tcW w:w="871" w:type="dxa"/>
            <w:tcBorders>
              <w:top w:val="nil"/>
              <w:left w:val="nil"/>
              <w:bottom w:val="nil"/>
              <w:right w:val="single" w:sz="8" w:space="0" w:color="auto"/>
            </w:tcBorders>
            <w:shd w:val="clear" w:color="000000" w:fill="FFFFFF"/>
            <w:noWrap/>
            <w:vAlign w:val="center"/>
            <w:hideMark/>
          </w:tcPr>
          <w:p w14:paraId="70EBCC1C" w14:textId="77777777" w:rsidR="00061A2F" w:rsidRDefault="00061A2F">
            <w:pPr>
              <w:jc w:val="center"/>
              <w:rPr>
                <w:sz w:val="18"/>
                <w:szCs w:val="18"/>
              </w:rPr>
            </w:pPr>
            <w:r>
              <w:rPr>
                <w:sz w:val="18"/>
                <w:szCs w:val="18"/>
              </w:rPr>
              <w:t>70</w:t>
            </w:r>
          </w:p>
        </w:tc>
      </w:tr>
      <w:tr w:rsidR="00061A2F" w14:paraId="1C78AC23" w14:textId="77777777" w:rsidTr="002B4FCE">
        <w:trPr>
          <w:trHeight w:val="209"/>
          <w:jc w:val="center"/>
        </w:trPr>
        <w:tc>
          <w:tcPr>
            <w:tcW w:w="69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7D1684" w14:textId="77777777" w:rsidR="00061A2F" w:rsidRDefault="00061A2F">
            <w:pPr>
              <w:jc w:val="center"/>
              <w:rPr>
                <w:b/>
                <w:bCs/>
                <w:i/>
                <w:iCs/>
                <w:sz w:val="18"/>
                <w:szCs w:val="18"/>
              </w:rPr>
            </w:pPr>
            <w:r>
              <w:rPr>
                <w:b/>
                <w:bCs/>
                <w:i/>
                <w:iCs/>
                <w:sz w:val="18"/>
                <w:szCs w:val="18"/>
              </w:rPr>
              <w:t>б)</w:t>
            </w:r>
          </w:p>
        </w:tc>
        <w:tc>
          <w:tcPr>
            <w:tcW w:w="4515" w:type="dxa"/>
            <w:tcBorders>
              <w:top w:val="single" w:sz="8" w:space="0" w:color="auto"/>
              <w:left w:val="nil"/>
              <w:bottom w:val="single" w:sz="8" w:space="0" w:color="auto"/>
              <w:right w:val="single" w:sz="4" w:space="0" w:color="auto"/>
            </w:tcBorders>
            <w:shd w:val="clear" w:color="000000" w:fill="D9D9D9"/>
            <w:noWrap/>
            <w:vAlign w:val="center"/>
            <w:hideMark/>
          </w:tcPr>
          <w:p w14:paraId="2CD5C82E" w14:textId="77777777" w:rsidR="00061A2F" w:rsidRDefault="00061A2F">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осталог</w:t>
            </w:r>
            <w:proofErr w:type="spellEnd"/>
            <w:r>
              <w:rPr>
                <w:b/>
                <w:bCs/>
                <w:i/>
                <w:iCs/>
                <w:sz w:val="18"/>
                <w:szCs w:val="18"/>
              </w:rPr>
              <w:t xml:space="preserve"> </w:t>
            </w:r>
            <w:proofErr w:type="spellStart"/>
            <w:r>
              <w:rPr>
                <w:b/>
                <w:bCs/>
                <w:i/>
                <w:iCs/>
                <w:sz w:val="18"/>
                <w:szCs w:val="18"/>
              </w:rPr>
              <w:t>материјала</w:t>
            </w:r>
            <w:proofErr w:type="spellEnd"/>
            <w:r>
              <w:rPr>
                <w:b/>
                <w:bCs/>
                <w:i/>
                <w:iCs/>
                <w:sz w:val="18"/>
                <w:szCs w:val="18"/>
              </w:rPr>
              <w:t xml:space="preserve"> (</w:t>
            </w:r>
            <w:proofErr w:type="spellStart"/>
            <w:r>
              <w:rPr>
                <w:b/>
                <w:bCs/>
                <w:i/>
                <w:iCs/>
                <w:sz w:val="18"/>
                <w:szCs w:val="18"/>
              </w:rPr>
              <w:t>режијског</w:t>
            </w:r>
            <w:proofErr w:type="spellEnd"/>
            <w:r>
              <w:rPr>
                <w:b/>
                <w:bCs/>
                <w:i/>
                <w:iCs/>
                <w:sz w:val="18"/>
                <w:szCs w:val="18"/>
              </w:rPr>
              <w:t>)</w:t>
            </w:r>
          </w:p>
        </w:tc>
        <w:tc>
          <w:tcPr>
            <w:tcW w:w="1394" w:type="dxa"/>
            <w:tcBorders>
              <w:top w:val="single" w:sz="8" w:space="0" w:color="auto"/>
              <w:left w:val="nil"/>
              <w:bottom w:val="single" w:sz="8" w:space="0" w:color="auto"/>
              <w:right w:val="single" w:sz="4" w:space="0" w:color="auto"/>
            </w:tcBorders>
            <w:shd w:val="clear" w:color="000000" w:fill="D9D9D9"/>
            <w:noWrap/>
            <w:vAlign w:val="center"/>
            <w:hideMark/>
          </w:tcPr>
          <w:p w14:paraId="206D5ADD" w14:textId="77777777" w:rsidR="00061A2F" w:rsidRDefault="00061A2F">
            <w:pPr>
              <w:jc w:val="right"/>
              <w:rPr>
                <w:b/>
                <w:bCs/>
                <w:i/>
                <w:iCs/>
                <w:sz w:val="18"/>
                <w:szCs w:val="18"/>
              </w:rPr>
            </w:pPr>
            <w:r>
              <w:rPr>
                <w:b/>
                <w:bCs/>
                <w:i/>
                <w:iCs/>
                <w:sz w:val="18"/>
                <w:szCs w:val="18"/>
              </w:rPr>
              <w:t>352.597</w:t>
            </w:r>
          </w:p>
        </w:tc>
        <w:tc>
          <w:tcPr>
            <w:tcW w:w="1714" w:type="dxa"/>
            <w:tcBorders>
              <w:top w:val="single" w:sz="8" w:space="0" w:color="auto"/>
              <w:left w:val="nil"/>
              <w:bottom w:val="single" w:sz="8" w:space="0" w:color="auto"/>
              <w:right w:val="single" w:sz="4" w:space="0" w:color="auto"/>
            </w:tcBorders>
            <w:shd w:val="clear" w:color="000000" w:fill="D9D9D9"/>
            <w:noWrap/>
            <w:vAlign w:val="center"/>
            <w:hideMark/>
          </w:tcPr>
          <w:p w14:paraId="1E439512" w14:textId="77777777" w:rsidR="00061A2F" w:rsidRDefault="00061A2F">
            <w:pPr>
              <w:jc w:val="right"/>
              <w:rPr>
                <w:b/>
                <w:bCs/>
                <w:i/>
                <w:iCs/>
                <w:sz w:val="18"/>
                <w:szCs w:val="18"/>
              </w:rPr>
            </w:pPr>
            <w:r>
              <w:rPr>
                <w:b/>
                <w:bCs/>
                <w:i/>
                <w:iCs/>
                <w:sz w:val="18"/>
                <w:szCs w:val="18"/>
              </w:rPr>
              <w:t xml:space="preserve">882.140   </w:t>
            </w:r>
          </w:p>
        </w:tc>
        <w:tc>
          <w:tcPr>
            <w:tcW w:w="1077" w:type="dxa"/>
            <w:tcBorders>
              <w:top w:val="single" w:sz="8" w:space="0" w:color="auto"/>
              <w:left w:val="nil"/>
              <w:bottom w:val="single" w:sz="8" w:space="0" w:color="auto"/>
              <w:right w:val="single" w:sz="4" w:space="0" w:color="auto"/>
            </w:tcBorders>
            <w:shd w:val="clear" w:color="000000" w:fill="D9D9D9"/>
            <w:noWrap/>
            <w:vAlign w:val="center"/>
            <w:hideMark/>
          </w:tcPr>
          <w:p w14:paraId="21BAA3A4" w14:textId="77777777" w:rsidR="00061A2F" w:rsidRDefault="00061A2F">
            <w:pPr>
              <w:jc w:val="right"/>
              <w:rPr>
                <w:b/>
                <w:bCs/>
                <w:i/>
                <w:iCs/>
                <w:sz w:val="18"/>
                <w:szCs w:val="18"/>
              </w:rPr>
            </w:pPr>
            <w:r>
              <w:rPr>
                <w:b/>
                <w:bCs/>
                <w:i/>
                <w:iCs/>
                <w:sz w:val="18"/>
                <w:szCs w:val="18"/>
              </w:rPr>
              <w:t>433.571</w:t>
            </w:r>
          </w:p>
        </w:tc>
        <w:tc>
          <w:tcPr>
            <w:tcW w:w="849" w:type="dxa"/>
            <w:tcBorders>
              <w:top w:val="single" w:sz="8" w:space="0" w:color="auto"/>
              <w:left w:val="nil"/>
              <w:bottom w:val="single" w:sz="8" w:space="0" w:color="auto"/>
              <w:right w:val="single" w:sz="4" w:space="0" w:color="auto"/>
            </w:tcBorders>
            <w:shd w:val="clear" w:color="000000" w:fill="D9D9D9"/>
            <w:noWrap/>
            <w:vAlign w:val="center"/>
            <w:hideMark/>
          </w:tcPr>
          <w:p w14:paraId="102484BA" w14:textId="77777777" w:rsidR="00061A2F" w:rsidRDefault="00061A2F">
            <w:pPr>
              <w:jc w:val="center"/>
              <w:rPr>
                <w:b/>
                <w:bCs/>
                <w:sz w:val="18"/>
                <w:szCs w:val="18"/>
              </w:rPr>
            </w:pPr>
            <w:r>
              <w:rPr>
                <w:b/>
                <w:bCs/>
                <w:sz w:val="18"/>
                <w:szCs w:val="18"/>
              </w:rPr>
              <w:t>123</w:t>
            </w:r>
          </w:p>
        </w:tc>
        <w:tc>
          <w:tcPr>
            <w:tcW w:w="871" w:type="dxa"/>
            <w:tcBorders>
              <w:top w:val="single" w:sz="8" w:space="0" w:color="auto"/>
              <w:left w:val="nil"/>
              <w:bottom w:val="single" w:sz="8" w:space="0" w:color="auto"/>
              <w:right w:val="single" w:sz="8" w:space="0" w:color="auto"/>
            </w:tcBorders>
            <w:shd w:val="clear" w:color="000000" w:fill="D9D9D9"/>
            <w:noWrap/>
            <w:vAlign w:val="center"/>
            <w:hideMark/>
          </w:tcPr>
          <w:p w14:paraId="6404853F" w14:textId="77777777" w:rsidR="00061A2F" w:rsidRDefault="00061A2F">
            <w:pPr>
              <w:jc w:val="center"/>
              <w:rPr>
                <w:b/>
                <w:bCs/>
                <w:sz w:val="18"/>
                <w:szCs w:val="18"/>
              </w:rPr>
            </w:pPr>
            <w:r>
              <w:rPr>
                <w:b/>
                <w:bCs/>
                <w:sz w:val="18"/>
                <w:szCs w:val="18"/>
              </w:rPr>
              <w:t>49</w:t>
            </w:r>
          </w:p>
        </w:tc>
      </w:tr>
      <w:tr w:rsidR="00061A2F" w14:paraId="58DD368F"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5C7083EB"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6381B9F7" w14:textId="77777777" w:rsidR="00061A2F" w:rsidRDefault="00061A2F">
            <w:pPr>
              <w:rPr>
                <w:sz w:val="18"/>
                <w:szCs w:val="18"/>
              </w:rPr>
            </w:pPr>
            <w:proofErr w:type="spellStart"/>
            <w:r>
              <w:rPr>
                <w:sz w:val="18"/>
                <w:szCs w:val="18"/>
              </w:rPr>
              <w:t>Отпис</w:t>
            </w:r>
            <w:proofErr w:type="spellEnd"/>
            <w:r>
              <w:rPr>
                <w:sz w:val="18"/>
                <w:szCs w:val="18"/>
              </w:rPr>
              <w:t xml:space="preserve"> </w:t>
            </w:r>
            <w:proofErr w:type="spellStart"/>
            <w:r>
              <w:rPr>
                <w:sz w:val="18"/>
                <w:szCs w:val="18"/>
              </w:rPr>
              <w:t>ауто</w:t>
            </w:r>
            <w:proofErr w:type="spellEnd"/>
            <w:r>
              <w:rPr>
                <w:sz w:val="18"/>
                <w:szCs w:val="18"/>
              </w:rPr>
              <w:t xml:space="preserve"> </w:t>
            </w:r>
            <w:proofErr w:type="spellStart"/>
            <w:r>
              <w:rPr>
                <w:sz w:val="18"/>
                <w:szCs w:val="18"/>
              </w:rPr>
              <w:t>гума</w:t>
            </w:r>
            <w:proofErr w:type="spellEnd"/>
          </w:p>
        </w:tc>
        <w:tc>
          <w:tcPr>
            <w:tcW w:w="1394" w:type="dxa"/>
            <w:tcBorders>
              <w:top w:val="nil"/>
              <w:left w:val="nil"/>
              <w:bottom w:val="single" w:sz="4" w:space="0" w:color="auto"/>
              <w:right w:val="single" w:sz="4" w:space="0" w:color="auto"/>
            </w:tcBorders>
            <w:shd w:val="clear" w:color="000000" w:fill="FFFFFF"/>
            <w:noWrap/>
            <w:vAlign w:val="center"/>
            <w:hideMark/>
          </w:tcPr>
          <w:p w14:paraId="02C832A5" w14:textId="77777777" w:rsidR="00061A2F" w:rsidRDefault="00061A2F">
            <w:pPr>
              <w:jc w:val="right"/>
              <w:rPr>
                <w:sz w:val="18"/>
                <w:szCs w:val="18"/>
              </w:rPr>
            </w:pPr>
            <w:r>
              <w:rPr>
                <w:sz w:val="18"/>
                <w:szCs w:val="18"/>
              </w:rPr>
              <w:t>7.991</w:t>
            </w:r>
          </w:p>
        </w:tc>
        <w:tc>
          <w:tcPr>
            <w:tcW w:w="1714" w:type="dxa"/>
            <w:tcBorders>
              <w:top w:val="nil"/>
              <w:left w:val="nil"/>
              <w:bottom w:val="single" w:sz="4" w:space="0" w:color="auto"/>
              <w:right w:val="single" w:sz="4" w:space="0" w:color="auto"/>
            </w:tcBorders>
            <w:shd w:val="clear" w:color="000000" w:fill="FFFFFF"/>
            <w:noWrap/>
            <w:vAlign w:val="center"/>
            <w:hideMark/>
          </w:tcPr>
          <w:p w14:paraId="554B855C" w14:textId="77777777" w:rsidR="00061A2F" w:rsidRDefault="00061A2F">
            <w:pPr>
              <w:jc w:val="right"/>
              <w:rPr>
                <w:sz w:val="18"/>
                <w:szCs w:val="18"/>
              </w:rPr>
            </w:pPr>
            <w:r>
              <w:rPr>
                <w:sz w:val="18"/>
                <w:szCs w:val="18"/>
              </w:rPr>
              <w:t>0</w:t>
            </w:r>
          </w:p>
        </w:tc>
        <w:tc>
          <w:tcPr>
            <w:tcW w:w="1077" w:type="dxa"/>
            <w:tcBorders>
              <w:top w:val="nil"/>
              <w:left w:val="nil"/>
              <w:bottom w:val="single" w:sz="4" w:space="0" w:color="auto"/>
              <w:right w:val="single" w:sz="4" w:space="0" w:color="auto"/>
            </w:tcBorders>
            <w:shd w:val="clear" w:color="000000" w:fill="FFFFFF"/>
            <w:noWrap/>
            <w:vAlign w:val="center"/>
            <w:hideMark/>
          </w:tcPr>
          <w:p w14:paraId="4D47F4B6" w14:textId="77777777" w:rsidR="00061A2F" w:rsidRDefault="00061A2F">
            <w:pPr>
              <w:jc w:val="right"/>
              <w:rPr>
                <w:sz w:val="18"/>
                <w:szCs w:val="18"/>
              </w:rPr>
            </w:pPr>
            <w:r>
              <w:rPr>
                <w:sz w:val="18"/>
                <w:szCs w:val="18"/>
              </w:rPr>
              <w:t>0</w:t>
            </w:r>
          </w:p>
        </w:tc>
        <w:tc>
          <w:tcPr>
            <w:tcW w:w="849" w:type="dxa"/>
            <w:tcBorders>
              <w:top w:val="nil"/>
              <w:left w:val="nil"/>
              <w:bottom w:val="single" w:sz="4" w:space="0" w:color="auto"/>
              <w:right w:val="single" w:sz="4" w:space="0" w:color="auto"/>
            </w:tcBorders>
            <w:shd w:val="clear" w:color="000000" w:fill="FFFFFF"/>
            <w:noWrap/>
            <w:vAlign w:val="center"/>
            <w:hideMark/>
          </w:tcPr>
          <w:p w14:paraId="5C83D63D" w14:textId="77777777" w:rsidR="00061A2F" w:rsidRDefault="00061A2F">
            <w:pPr>
              <w:jc w:val="center"/>
              <w:rPr>
                <w:sz w:val="18"/>
                <w:szCs w:val="18"/>
              </w:rPr>
            </w:pPr>
            <w:r>
              <w:rPr>
                <w:sz w:val="18"/>
                <w:szCs w:val="18"/>
              </w:rPr>
              <w:t>0</w:t>
            </w:r>
          </w:p>
        </w:tc>
        <w:tc>
          <w:tcPr>
            <w:tcW w:w="871" w:type="dxa"/>
            <w:tcBorders>
              <w:top w:val="nil"/>
              <w:left w:val="nil"/>
              <w:bottom w:val="single" w:sz="4" w:space="0" w:color="auto"/>
              <w:right w:val="single" w:sz="8" w:space="0" w:color="auto"/>
            </w:tcBorders>
            <w:shd w:val="clear" w:color="000000" w:fill="FFFFFF"/>
            <w:noWrap/>
            <w:vAlign w:val="center"/>
            <w:hideMark/>
          </w:tcPr>
          <w:p w14:paraId="48BEC01F" w14:textId="7E542933" w:rsidR="00061A2F" w:rsidRDefault="002B4FCE">
            <w:pPr>
              <w:jc w:val="center"/>
              <w:rPr>
                <w:sz w:val="18"/>
                <w:szCs w:val="18"/>
              </w:rPr>
            </w:pPr>
            <w:r>
              <w:rPr>
                <w:sz w:val="18"/>
                <w:szCs w:val="18"/>
              </w:rPr>
              <w:t>0</w:t>
            </w:r>
          </w:p>
        </w:tc>
      </w:tr>
      <w:tr w:rsidR="00061A2F" w14:paraId="485ABD90" w14:textId="77777777" w:rsidTr="002B4FCE">
        <w:trPr>
          <w:trHeight w:val="223"/>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3982E8DC"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6E2C22C0" w14:textId="77777777" w:rsidR="00061A2F" w:rsidRDefault="00061A2F">
            <w:pPr>
              <w:rPr>
                <w:sz w:val="18"/>
                <w:szCs w:val="18"/>
              </w:rPr>
            </w:pPr>
            <w:proofErr w:type="spellStart"/>
            <w:r>
              <w:rPr>
                <w:sz w:val="18"/>
                <w:szCs w:val="18"/>
              </w:rPr>
              <w:t>Отпис</w:t>
            </w:r>
            <w:proofErr w:type="spellEnd"/>
            <w:r>
              <w:rPr>
                <w:sz w:val="18"/>
                <w:szCs w:val="18"/>
              </w:rPr>
              <w:t xml:space="preserve"> ХТЗ </w:t>
            </w:r>
            <w:proofErr w:type="spellStart"/>
            <w:r>
              <w:rPr>
                <w:sz w:val="18"/>
                <w:szCs w:val="18"/>
              </w:rPr>
              <w:t>опреме</w:t>
            </w:r>
            <w:proofErr w:type="spellEnd"/>
          </w:p>
        </w:tc>
        <w:tc>
          <w:tcPr>
            <w:tcW w:w="1394" w:type="dxa"/>
            <w:tcBorders>
              <w:top w:val="nil"/>
              <w:left w:val="nil"/>
              <w:bottom w:val="single" w:sz="4" w:space="0" w:color="auto"/>
              <w:right w:val="single" w:sz="4" w:space="0" w:color="auto"/>
            </w:tcBorders>
            <w:shd w:val="clear" w:color="000000" w:fill="FFFFFF"/>
            <w:noWrap/>
            <w:vAlign w:val="center"/>
            <w:hideMark/>
          </w:tcPr>
          <w:p w14:paraId="2E3E0FFE" w14:textId="77777777" w:rsidR="00061A2F" w:rsidRDefault="00061A2F">
            <w:pPr>
              <w:jc w:val="right"/>
              <w:rPr>
                <w:sz w:val="18"/>
                <w:szCs w:val="18"/>
              </w:rPr>
            </w:pPr>
            <w:r>
              <w:rPr>
                <w:sz w:val="18"/>
                <w:szCs w:val="18"/>
              </w:rPr>
              <w:t>70.183</w:t>
            </w:r>
          </w:p>
        </w:tc>
        <w:tc>
          <w:tcPr>
            <w:tcW w:w="1714" w:type="dxa"/>
            <w:tcBorders>
              <w:top w:val="nil"/>
              <w:left w:val="nil"/>
              <w:bottom w:val="single" w:sz="4" w:space="0" w:color="auto"/>
              <w:right w:val="single" w:sz="4" w:space="0" w:color="auto"/>
            </w:tcBorders>
            <w:shd w:val="clear" w:color="000000" w:fill="FFFFFF"/>
            <w:noWrap/>
            <w:vAlign w:val="center"/>
            <w:hideMark/>
          </w:tcPr>
          <w:p w14:paraId="1DF86103" w14:textId="77777777" w:rsidR="00061A2F" w:rsidRDefault="00061A2F">
            <w:pPr>
              <w:jc w:val="right"/>
              <w:rPr>
                <w:sz w:val="18"/>
                <w:szCs w:val="18"/>
              </w:rPr>
            </w:pPr>
            <w:r>
              <w:rPr>
                <w:sz w:val="18"/>
                <w:szCs w:val="18"/>
              </w:rPr>
              <w:t>617.140</w:t>
            </w:r>
          </w:p>
        </w:tc>
        <w:tc>
          <w:tcPr>
            <w:tcW w:w="1077" w:type="dxa"/>
            <w:tcBorders>
              <w:top w:val="nil"/>
              <w:left w:val="nil"/>
              <w:bottom w:val="single" w:sz="4" w:space="0" w:color="auto"/>
              <w:right w:val="single" w:sz="4" w:space="0" w:color="auto"/>
            </w:tcBorders>
            <w:shd w:val="clear" w:color="000000" w:fill="FFFFFF"/>
            <w:noWrap/>
            <w:vAlign w:val="center"/>
            <w:hideMark/>
          </w:tcPr>
          <w:p w14:paraId="5CAE6C7B" w14:textId="77777777" w:rsidR="00061A2F" w:rsidRDefault="00061A2F">
            <w:pPr>
              <w:jc w:val="right"/>
              <w:rPr>
                <w:sz w:val="18"/>
                <w:szCs w:val="18"/>
              </w:rPr>
            </w:pPr>
            <w:r>
              <w:rPr>
                <w:sz w:val="18"/>
                <w:szCs w:val="18"/>
              </w:rPr>
              <w:t>251.022</w:t>
            </w:r>
          </w:p>
        </w:tc>
        <w:tc>
          <w:tcPr>
            <w:tcW w:w="849" w:type="dxa"/>
            <w:tcBorders>
              <w:top w:val="nil"/>
              <w:left w:val="nil"/>
              <w:bottom w:val="single" w:sz="4" w:space="0" w:color="auto"/>
              <w:right w:val="single" w:sz="4" w:space="0" w:color="auto"/>
            </w:tcBorders>
            <w:shd w:val="clear" w:color="000000" w:fill="FFFFFF"/>
            <w:noWrap/>
            <w:vAlign w:val="center"/>
            <w:hideMark/>
          </w:tcPr>
          <w:p w14:paraId="2A8493F6" w14:textId="77777777" w:rsidR="00061A2F" w:rsidRDefault="00061A2F">
            <w:pPr>
              <w:jc w:val="center"/>
              <w:rPr>
                <w:sz w:val="18"/>
                <w:szCs w:val="18"/>
              </w:rPr>
            </w:pPr>
            <w:r>
              <w:rPr>
                <w:sz w:val="18"/>
                <w:szCs w:val="18"/>
              </w:rPr>
              <w:t>358</w:t>
            </w:r>
          </w:p>
        </w:tc>
        <w:tc>
          <w:tcPr>
            <w:tcW w:w="871" w:type="dxa"/>
            <w:tcBorders>
              <w:top w:val="nil"/>
              <w:left w:val="nil"/>
              <w:bottom w:val="single" w:sz="4" w:space="0" w:color="auto"/>
              <w:right w:val="single" w:sz="8" w:space="0" w:color="auto"/>
            </w:tcBorders>
            <w:shd w:val="clear" w:color="000000" w:fill="FFFFFF"/>
            <w:noWrap/>
            <w:vAlign w:val="center"/>
            <w:hideMark/>
          </w:tcPr>
          <w:p w14:paraId="3B2CFFB6" w14:textId="77777777" w:rsidR="00061A2F" w:rsidRDefault="00061A2F">
            <w:pPr>
              <w:jc w:val="center"/>
              <w:rPr>
                <w:sz w:val="18"/>
                <w:szCs w:val="18"/>
              </w:rPr>
            </w:pPr>
            <w:r>
              <w:rPr>
                <w:sz w:val="18"/>
                <w:szCs w:val="18"/>
              </w:rPr>
              <w:t>41</w:t>
            </w:r>
          </w:p>
        </w:tc>
      </w:tr>
      <w:tr w:rsidR="00061A2F" w14:paraId="1BAA7711" w14:textId="77777777" w:rsidTr="002B4FCE">
        <w:trPr>
          <w:trHeight w:val="223"/>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5C270BFC"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vAlign w:val="center"/>
            <w:hideMark/>
          </w:tcPr>
          <w:p w14:paraId="6103B81C" w14:textId="77777777" w:rsidR="00061A2F" w:rsidRDefault="00061A2F">
            <w:pPr>
              <w:rPr>
                <w:sz w:val="18"/>
                <w:szCs w:val="18"/>
              </w:rPr>
            </w:pPr>
            <w:proofErr w:type="spellStart"/>
            <w:r>
              <w:rPr>
                <w:sz w:val="18"/>
                <w:szCs w:val="18"/>
              </w:rPr>
              <w:t>Ситан</w:t>
            </w:r>
            <w:proofErr w:type="spellEnd"/>
            <w:r>
              <w:rPr>
                <w:sz w:val="18"/>
                <w:szCs w:val="18"/>
              </w:rPr>
              <w:t xml:space="preserve"> </w:t>
            </w:r>
            <w:proofErr w:type="spellStart"/>
            <w:r>
              <w:rPr>
                <w:sz w:val="18"/>
                <w:szCs w:val="18"/>
              </w:rPr>
              <w:t>алат</w:t>
            </w:r>
            <w:proofErr w:type="spellEnd"/>
            <w:r>
              <w:rPr>
                <w:sz w:val="18"/>
                <w:szCs w:val="18"/>
              </w:rPr>
              <w:t xml:space="preserve"> и </w:t>
            </w:r>
            <w:proofErr w:type="spellStart"/>
            <w:r>
              <w:rPr>
                <w:sz w:val="18"/>
                <w:szCs w:val="18"/>
              </w:rPr>
              <w:t>инвентар</w:t>
            </w:r>
            <w:proofErr w:type="spellEnd"/>
            <w:r>
              <w:rPr>
                <w:sz w:val="18"/>
                <w:szCs w:val="18"/>
              </w:rPr>
              <w:t xml:space="preserve"> </w:t>
            </w:r>
            <w:proofErr w:type="spellStart"/>
            <w:r>
              <w:rPr>
                <w:sz w:val="18"/>
                <w:szCs w:val="18"/>
              </w:rPr>
              <w:t>који</w:t>
            </w:r>
            <w:proofErr w:type="spellEnd"/>
            <w:r>
              <w:rPr>
                <w:sz w:val="18"/>
                <w:szCs w:val="18"/>
              </w:rPr>
              <w:t xml:space="preserve"> </w:t>
            </w:r>
            <w:proofErr w:type="spellStart"/>
            <w:r>
              <w:rPr>
                <w:sz w:val="18"/>
                <w:szCs w:val="18"/>
              </w:rPr>
              <w:t>се</w:t>
            </w:r>
            <w:proofErr w:type="spellEnd"/>
            <w:r>
              <w:rPr>
                <w:sz w:val="18"/>
                <w:szCs w:val="18"/>
              </w:rPr>
              <w:t xml:space="preserve"> </w:t>
            </w:r>
            <w:proofErr w:type="spellStart"/>
            <w:r>
              <w:rPr>
                <w:sz w:val="18"/>
                <w:szCs w:val="18"/>
              </w:rPr>
              <w:t>не</w:t>
            </w:r>
            <w:proofErr w:type="spellEnd"/>
            <w:r>
              <w:rPr>
                <w:sz w:val="18"/>
                <w:szCs w:val="18"/>
              </w:rPr>
              <w:t xml:space="preserve"> </w:t>
            </w:r>
            <w:proofErr w:type="spellStart"/>
            <w:r>
              <w:rPr>
                <w:sz w:val="18"/>
                <w:szCs w:val="18"/>
              </w:rPr>
              <w:t>укључује</w:t>
            </w:r>
            <w:proofErr w:type="spellEnd"/>
            <w:r>
              <w:rPr>
                <w:sz w:val="18"/>
                <w:szCs w:val="18"/>
              </w:rPr>
              <w:t xml:space="preserve"> у </w:t>
            </w:r>
            <w:proofErr w:type="spellStart"/>
            <w:r>
              <w:rPr>
                <w:sz w:val="18"/>
                <w:szCs w:val="18"/>
              </w:rPr>
              <w:t>цијену</w:t>
            </w:r>
            <w:proofErr w:type="spellEnd"/>
            <w:r>
              <w:rPr>
                <w:sz w:val="18"/>
                <w:szCs w:val="18"/>
              </w:rPr>
              <w:t xml:space="preserve"> </w:t>
            </w:r>
            <w:proofErr w:type="spellStart"/>
            <w:r>
              <w:rPr>
                <w:sz w:val="18"/>
                <w:szCs w:val="18"/>
              </w:rPr>
              <w:t>коштања</w:t>
            </w:r>
            <w:proofErr w:type="spellEnd"/>
          </w:p>
        </w:tc>
        <w:tc>
          <w:tcPr>
            <w:tcW w:w="1394" w:type="dxa"/>
            <w:tcBorders>
              <w:top w:val="nil"/>
              <w:left w:val="nil"/>
              <w:bottom w:val="single" w:sz="4" w:space="0" w:color="auto"/>
              <w:right w:val="single" w:sz="4" w:space="0" w:color="auto"/>
            </w:tcBorders>
            <w:shd w:val="clear" w:color="000000" w:fill="FFFFFF"/>
            <w:noWrap/>
            <w:vAlign w:val="center"/>
            <w:hideMark/>
          </w:tcPr>
          <w:p w14:paraId="66BAE3C9" w14:textId="77777777" w:rsidR="00061A2F" w:rsidRDefault="00061A2F">
            <w:pPr>
              <w:jc w:val="right"/>
              <w:rPr>
                <w:sz w:val="18"/>
                <w:szCs w:val="18"/>
              </w:rPr>
            </w:pPr>
            <w:r>
              <w:rPr>
                <w:sz w:val="18"/>
                <w:szCs w:val="18"/>
              </w:rPr>
              <w:t>157.520</w:t>
            </w:r>
          </w:p>
        </w:tc>
        <w:tc>
          <w:tcPr>
            <w:tcW w:w="1714" w:type="dxa"/>
            <w:tcBorders>
              <w:top w:val="nil"/>
              <w:left w:val="nil"/>
              <w:bottom w:val="single" w:sz="4" w:space="0" w:color="auto"/>
              <w:right w:val="single" w:sz="4" w:space="0" w:color="auto"/>
            </w:tcBorders>
            <w:shd w:val="clear" w:color="000000" w:fill="FFFFFF"/>
            <w:noWrap/>
            <w:vAlign w:val="center"/>
            <w:hideMark/>
          </w:tcPr>
          <w:p w14:paraId="2AC17927" w14:textId="77777777" w:rsidR="00061A2F" w:rsidRDefault="00061A2F">
            <w:pPr>
              <w:jc w:val="right"/>
              <w:rPr>
                <w:sz w:val="18"/>
                <w:szCs w:val="18"/>
              </w:rPr>
            </w:pPr>
            <w:r>
              <w:rPr>
                <w:sz w:val="18"/>
                <w:szCs w:val="18"/>
              </w:rPr>
              <w:t>110.000</w:t>
            </w:r>
          </w:p>
        </w:tc>
        <w:tc>
          <w:tcPr>
            <w:tcW w:w="1077" w:type="dxa"/>
            <w:tcBorders>
              <w:top w:val="nil"/>
              <w:left w:val="nil"/>
              <w:bottom w:val="single" w:sz="4" w:space="0" w:color="auto"/>
              <w:right w:val="single" w:sz="4" w:space="0" w:color="auto"/>
            </w:tcBorders>
            <w:shd w:val="clear" w:color="000000" w:fill="FFFFFF"/>
            <w:noWrap/>
            <w:vAlign w:val="center"/>
            <w:hideMark/>
          </w:tcPr>
          <w:p w14:paraId="5B518C8E" w14:textId="77777777" w:rsidR="00061A2F" w:rsidRDefault="00061A2F">
            <w:pPr>
              <w:jc w:val="right"/>
              <w:rPr>
                <w:sz w:val="18"/>
                <w:szCs w:val="18"/>
              </w:rPr>
            </w:pPr>
            <w:r>
              <w:rPr>
                <w:sz w:val="18"/>
                <w:szCs w:val="18"/>
              </w:rPr>
              <w:t>78.847</w:t>
            </w:r>
          </w:p>
        </w:tc>
        <w:tc>
          <w:tcPr>
            <w:tcW w:w="849" w:type="dxa"/>
            <w:tcBorders>
              <w:top w:val="nil"/>
              <w:left w:val="nil"/>
              <w:bottom w:val="single" w:sz="4" w:space="0" w:color="auto"/>
              <w:right w:val="single" w:sz="4" w:space="0" w:color="auto"/>
            </w:tcBorders>
            <w:shd w:val="clear" w:color="000000" w:fill="FFFFFF"/>
            <w:noWrap/>
            <w:vAlign w:val="center"/>
            <w:hideMark/>
          </w:tcPr>
          <w:p w14:paraId="628A170C" w14:textId="77777777" w:rsidR="00061A2F" w:rsidRDefault="00061A2F">
            <w:pPr>
              <w:jc w:val="center"/>
              <w:rPr>
                <w:sz w:val="18"/>
                <w:szCs w:val="18"/>
              </w:rPr>
            </w:pPr>
            <w:r>
              <w:rPr>
                <w:sz w:val="18"/>
                <w:szCs w:val="18"/>
              </w:rPr>
              <w:t>50</w:t>
            </w:r>
          </w:p>
        </w:tc>
        <w:tc>
          <w:tcPr>
            <w:tcW w:w="871" w:type="dxa"/>
            <w:tcBorders>
              <w:top w:val="nil"/>
              <w:left w:val="nil"/>
              <w:bottom w:val="single" w:sz="4" w:space="0" w:color="auto"/>
              <w:right w:val="single" w:sz="8" w:space="0" w:color="auto"/>
            </w:tcBorders>
            <w:shd w:val="clear" w:color="000000" w:fill="FFFFFF"/>
            <w:noWrap/>
            <w:vAlign w:val="center"/>
            <w:hideMark/>
          </w:tcPr>
          <w:p w14:paraId="66A3240A" w14:textId="77777777" w:rsidR="00061A2F" w:rsidRDefault="00061A2F">
            <w:pPr>
              <w:jc w:val="center"/>
              <w:rPr>
                <w:sz w:val="18"/>
                <w:szCs w:val="18"/>
              </w:rPr>
            </w:pPr>
            <w:r>
              <w:rPr>
                <w:sz w:val="18"/>
                <w:szCs w:val="18"/>
              </w:rPr>
              <w:t>72</w:t>
            </w:r>
          </w:p>
        </w:tc>
      </w:tr>
      <w:tr w:rsidR="00061A2F" w14:paraId="4D81DE8D" w14:textId="77777777" w:rsidTr="002B4FCE">
        <w:trPr>
          <w:trHeight w:val="209"/>
          <w:jc w:val="center"/>
        </w:trPr>
        <w:tc>
          <w:tcPr>
            <w:tcW w:w="699" w:type="dxa"/>
            <w:tcBorders>
              <w:top w:val="nil"/>
              <w:left w:val="single" w:sz="8" w:space="0" w:color="auto"/>
              <w:bottom w:val="nil"/>
              <w:right w:val="single" w:sz="4" w:space="0" w:color="auto"/>
            </w:tcBorders>
            <w:shd w:val="clear" w:color="000000" w:fill="FFFFFF"/>
            <w:noWrap/>
            <w:vAlign w:val="center"/>
            <w:hideMark/>
          </w:tcPr>
          <w:p w14:paraId="75A67C12" w14:textId="77777777" w:rsidR="00061A2F" w:rsidRDefault="00061A2F">
            <w:pPr>
              <w:jc w:val="center"/>
              <w:rPr>
                <w:sz w:val="18"/>
                <w:szCs w:val="18"/>
              </w:rPr>
            </w:pPr>
            <w:r>
              <w:rPr>
                <w:sz w:val="18"/>
                <w:szCs w:val="18"/>
              </w:rPr>
              <w:t>-</w:t>
            </w:r>
          </w:p>
        </w:tc>
        <w:tc>
          <w:tcPr>
            <w:tcW w:w="4515" w:type="dxa"/>
            <w:tcBorders>
              <w:top w:val="nil"/>
              <w:left w:val="nil"/>
              <w:bottom w:val="nil"/>
              <w:right w:val="single" w:sz="4" w:space="0" w:color="auto"/>
            </w:tcBorders>
            <w:shd w:val="clear" w:color="000000" w:fill="FFFFFF"/>
            <w:noWrap/>
            <w:vAlign w:val="center"/>
            <w:hideMark/>
          </w:tcPr>
          <w:p w14:paraId="0EF2C7E3" w14:textId="77777777" w:rsidR="00061A2F" w:rsidRDefault="00061A2F">
            <w:pPr>
              <w:rPr>
                <w:sz w:val="18"/>
                <w:szCs w:val="18"/>
              </w:rPr>
            </w:pPr>
            <w:proofErr w:type="spellStart"/>
            <w:r>
              <w:rPr>
                <w:sz w:val="18"/>
                <w:szCs w:val="18"/>
              </w:rPr>
              <w:t>Утрошен</w:t>
            </w:r>
            <w:proofErr w:type="spellEnd"/>
            <w:r>
              <w:rPr>
                <w:sz w:val="18"/>
                <w:szCs w:val="18"/>
              </w:rPr>
              <w:t xml:space="preserve"> </w:t>
            </w:r>
            <w:proofErr w:type="spellStart"/>
            <w:r>
              <w:rPr>
                <w:sz w:val="18"/>
                <w:szCs w:val="18"/>
              </w:rPr>
              <w:t>остали</w:t>
            </w:r>
            <w:proofErr w:type="spellEnd"/>
            <w:r>
              <w:rPr>
                <w:sz w:val="18"/>
                <w:szCs w:val="18"/>
              </w:rPr>
              <w:t xml:space="preserve"> (</w:t>
            </w:r>
            <w:proofErr w:type="spellStart"/>
            <w:r>
              <w:rPr>
                <w:sz w:val="18"/>
                <w:szCs w:val="18"/>
              </w:rPr>
              <w:t>режијски</w:t>
            </w:r>
            <w:proofErr w:type="spellEnd"/>
            <w:r>
              <w:rPr>
                <w:sz w:val="18"/>
                <w:szCs w:val="18"/>
              </w:rPr>
              <w:t xml:space="preserve">) </w:t>
            </w:r>
            <w:proofErr w:type="spellStart"/>
            <w:r>
              <w:rPr>
                <w:sz w:val="18"/>
                <w:szCs w:val="18"/>
              </w:rPr>
              <w:t>материјал-канцеларијски</w:t>
            </w:r>
            <w:proofErr w:type="spellEnd"/>
            <w:r>
              <w:rPr>
                <w:sz w:val="18"/>
                <w:szCs w:val="18"/>
              </w:rPr>
              <w:t xml:space="preserve"> </w:t>
            </w:r>
            <w:proofErr w:type="spellStart"/>
            <w:r>
              <w:rPr>
                <w:sz w:val="18"/>
                <w:szCs w:val="18"/>
              </w:rPr>
              <w:t>материјал</w:t>
            </w:r>
            <w:proofErr w:type="spellEnd"/>
          </w:p>
        </w:tc>
        <w:tc>
          <w:tcPr>
            <w:tcW w:w="1394" w:type="dxa"/>
            <w:tcBorders>
              <w:top w:val="nil"/>
              <w:left w:val="nil"/>
              <w:bottom w:val="nil"/>
              <w:right w:val="single" w:sz="4" w:space="0" w:color="auto"/>
            </w:tcBorders>
            <w:shd w:val="clear" w:color="000000" w:fill="FFFFFF"/>
            <w:noWrap/>
            <w:vAlign w:val="center"/>
            <w:hideMark/>
          </w:tcPr>
          <w:p w14:paraId="12EB00FF" w14:textId="77777777" w:rsidR="00061A2F" w:rsidRDefault="00061A2F">
            <w:pPr>
              <w:jc w:val="right"/>
              <w:rPr>
                <w:sz w:val="18"/>
                <w:szCs w:val="18"/>
              </w:rPr>
            </w:pPr>
            <w:r>
              <w:rPr>
                <w:sz w:val="18"/>
                <w:szCs w:val="18"/>
              </w:rPr>
              <w:t>116.903</w:t>
            </w:r>
          </w:p>
        </w:tc>
        <w:tc>
          <w:tcPr>
            <w:tcW w:w="1714" w:type="dxa"/>
            <w:tcBorders>
              <w:top w:val="nil"/>
              <w:left w:val="nil"/>
              <w:bottom w:val="nil"/>
              <w:right w:val="single" w:sz="4" w:space="0" w:color="auto"/>
            </w:tcBorders>
            <w:shd w:val="clear" w:color="000000" w:fill="FFFFFF"/>
            <w:noWrap/>
            <w:vAlign w:val="center"/>
            <w:hideMark/>
          </w:tcPr>
          <w:p w14:paraId="5C91EC95" w14:textId="77777777" w:rsidR="00061A2F" w:rsidRDefault="00061A2F">
            <w:pPr>
              <w:jc w:val="right"/>
              <w:rPr>
                <w:sz w:val="18"/>
                <w:szCs w:val="18"/>
              </w:rPr>
            </w:pPr>
            <w:r>
              <w:rPr>
                <w:sz w:val="18"/>
                <w:szCs w:val="18"/>
              </w:rPr>
              <w:t>155.000</w:t>
            </w:r>
          </w:p>
        </w:tc>
        <w:tc>
          <w:tcPr>
            <w:tcW w:w="1077" w:type="dxa"/>
            <w:tcBorders>
              <w:top w:val="nil"/>
              <w:left w:val="nil"/>
              <w:bottom w:val="nil"/>
              <w:right w:val="single" w:sz="4" w:space="0" w:color="auto"/>
            </w:tcBorders>
            <w:shd w:val="clear" w:color="000000" w:fill="FFFFFF"/>
            <w:noWrap/>
            <w:vAlign w:val="center"/>
            <w:hideMark/>
          </w:tcPr>
          <w:p w14:paraId="652E07F0" w14:textId="77777777" w:rsidR="00061A2F" w:rsidRDefault="00061A2F">
            <w:pPr>
              <w:jc w:val="right"/>
              <w:rPr>
                <w:sz w:val="18"/>
                <w:szCs w:val="18"/>
              </w:rPr>
            </w:pPr>
            <w:r>
              <w:rPr>
                <w:sz w:val="18"/>
                <w:szCs w:val="18"/>
              </w:rPr>
              <w:t>103.702</w:t>
            </w:r>
          </w:p>
        </w:tc>
        <w:tc>
          <w:tcPr>
            <w:tcW w:w="849" w:type="dxa"/>
            <w:tcBorders>
              <w:top w:val="nil"/>
              <w:left w:val="nil"/>
              <w:bottom w:val="single" w:sz="4" w:space="0" w:color="auto"/>
              <w:right w:val="single" w:sz="4" w:space="0" w:color="auto"/>
            </w:tcBorders>
            <w:shd w:val="clear" w:color="000000" w:fill="FFFFFF"/>
            <w:noWrap/>
            <w:vAlign w:val="center"/>
            <w:hideMark/>
          </w:tcPr>
          <w:p w14:paraId="31F36D09" w14:textId="77777777" w:rsidR="00061A2F" w:rsidRDefault="00061A2F">
            <w:pPr>
              <w:jc w:val="center"/>
              <w:rPr>
                <w:sz w:val="18"/>
                <w:szCs w:val="18"/>
              </w:rPr>
            </w:pPr>
            <w:r>
              <w:rPr>
                <w:sz w:val="18"/>
                <w:szCs w:val="18"/>
              </w:rPr>
              <w:t>89</w:t>
            </w:r>
          </w:p>
        </w:tc>
        <w:tc>
          <w:tcPr>
            <w:tcW w:w="871" w:type="dxa"/>
            <w:tcBorders>
              <w:top w:val="nil"/>
              <w:left w:val="nil"/>
              <w:bottom w:val="single" w:sz="4" w:space="0" w:color="auto"/>
              <w:right w:val="single" w:sz="8" w:space="0" w:color="auto"/>
            </w:tcBorders>
            <w:shd w:val="clear" w:color="000000" w:fill="FFFFFF"/>
            <w:noWrap/>
            <w:vAlign w:val="center"/>
            <w:hideMark/>
          </w:tcPr>
          <w:p w14:paraId="62AACCDB" w14:textId="77777777" w:rsidR="00061A2F" w:rsidRDefault="00061A2F">
            <w:pPr>
              <w:jc w:val="center"/>
              <w:rPr>
                <w:sz w:val="18"/>
                <w:szCs w:val="18"/>
              </w:rPr>
            </w:pPr>
            <w:r>
              <w:rPr>
                <w:sz w:val="18"/>
                <w:szCs w:val="18"/>
              </w:rPr>
              <w:t>67</w:t>
            </w:r>
          </w:p>
        </w:tc>
      </w:tr>
      <w:tr w:rsidR="00061A2F" w14:paraId="417E9B1A" w14:textId="77777777" w:rsidTr="002B4FCE">
        <w:trPr>
          <w:trHeight w:val="209"/>
          <w:jc w:val="center"/>
        </w:trPr>
        <w:tc>
          <w:tcPr>
            <w:tcW w:w="69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A439DC5" w14:textId="77777777" w:rsidR="00061A2F" w:rsidRDefault="00061A2F">
            <w:pPr>
              <w:jc w:val="center"/>
              <w:rPr>
                <w:b/>
                <w:bCs/>
                <w:i/>
                <w:iCs/>
                <w:sz w:val="18"/>
                <w:szCs w:val="18"/>
              </w:rPr>
            </w:pPr>
            <w:r>
              <w:rPr>
                <w:b/>
                <w:bCs/>
                <w:i/>
                <w:iCs/>
                <w:sz w:val="18"/>
                <w:szCs w:val="18"/>
              </w:rPr>
              <w:t>в)</w:t>
            </w:r>
          </w:p>
        </w:tc>
        <w:tc>
          <w:tcPr>
            <w:tcW w:w="4515" w:type="dxa"/>
            <w:tcBorders>
              <w:top w:val="single" w:sz="8" w:space="0" w:color="auto"/>
              <w:left w:val="nil"/>
              <w:bottom w:val="single" w:sz="8" w:space="0" w:color="auto"/>
              <w:right w:val="single" w:sz="4" w:space="0" w:color="auto"/>
            </w:tcBorders>
            <w:shd w:val="clear" w:color="000000" w:fill="D9D9D9"/>
            <w:noWrap/>
            <w:vAlign w:val="center"/>
            <w:hideMark/>
          </w:tcPr>
          <w:p w14:paraId="5F083A2C" w14:textId="77777777" w:rsidR="00061A2F" w:rsidRDefault="00061A2F">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горива</w:t>
            </w:r>
            <w:proofErr w:type="spellEnd"/>
            <w:r>
              <w:rPr>
                <w:b/>
                <w:bCs/>
                <w:i/>
                <w:iCs/>
                <w:sz w:val="18"/>
                <w:szCs w:val="18"/>
              </w:rPr>
              <w:t xml:space="preserve"> и </w:t>
            </w:r>
            <w:proofErr w:type="spellStart"/>
            <w:r>
              <w:rPr>
                <w:b/>
                <w:bCs/>
                <w:i/>
                <w:iCs/>
                <w:sz w:val="18"/>
                <w:szCs w:val="18"/>
              </w:rPr>
              <w:t>енергије</w:t>
            </w:r>
            <w:proofErr w:type="spellEnd"/>
          </w:p>
        </w:tc>
        <w:tc>
          <w:tcPr>
            <w:tcW w:w="1394" w:type="dxa"/>
            <w:tcBorders>
              <w:top w:val="single" w:sz="8" w:space="0" w:color="auto"/>
              <w:left w:val="nil"/>
              <w:bottom w:val="single" w:sz="8" w:space="0" w:color="auto"/>
              <w:right w:val="single" w:sz="4" w:space="0" w:color="auto"/>
            </w:tcBorders>
            <w:shd w:val="clear" w:color="000000" w:fill="D9D9D9"/>
            <w:noWrap/>
            <w:vAlign w:val="center"/>
            <w:hideMark/>
          </w:tcPr>
          <w:p w14:paraId="59AC9F3F" w14:textId="77777777" w:rsidR="00061A2F" w:rsidRDefault="00061A2F">
            <w:pPr>
              <w:jc w:val="right"/>
              <w:rPr>
                <w:b/>
                <w:bCs/>
                <w:i/>
                <w:iCs/>
                <w:sz w:val="18"/>
                <w:szCs w:val="18"/>
              </w:rPr>
            </w:pPr>
            <w:r>
              <w:rPr>
                <w:b/>
                <w:bCs/>
                <w:i/>
                <w:iCs/>
                <w:sz w:val="18"/>
                <w:szCs w:val="18"/>
              </w:rPr>
              <w:t>6.128.451</w:t>
            </w:r>
          </w:p>
        </w:tc>
        <w:tc>
          <w:tcPr>
            <w:tcW w:w="1714" w:type="dxa"/>
            <w:tcBorders>
              <w:top w:val="single" w:sz="8" w:space="0" w:color="auto"/>
              <w:left w:val="nil"/>
              <w:bottom w:val="single" w:sz="8" w:space="0" w:color="auto"/>
              <w:right w:val="single" w:sz="4" w:space="0" w:color="auto"/>
            </w:tcBorders>
            <w:shd w:val="clear" w:color="000000" w:fill="D9D9D9"/>
            <w:noWrap/>
            <w:vAlign w:val="center"/>
            <w:hideMark/>
          </w:tcPr>
          <w:p w14:paraId="4E6617FE" w14:textId="77777777" w:rsidR="00061A2F" w:rsidRDefault="00061A2F">
            <w:pPr>
              <w:jc w:val="right"/>
              <w:rPr>
                <w:b/>
                <w:bCs/>
                <w:i/>
                <w:iCs/>
                <w:sz w:val="18"/>
                <w:szCs w:val="18"/>
              </w:rPr>
            </w:pPr>
            <w:r>
              <w:rPr>
                <w:b/>
                <w:bCs/>
                <w:i/>
                <w:iCs/>
                <w:sz w:val="18"/>
                <w:szCs w:val="18"/>
              </w:rPr>
              <w:t>6.522.147</w:t>
            </w:r>
          </w:p>
        </w:tc>
        <w:tc>
          <w:tcPr>
            <w:tcW w:w="1077" w:type="dxa"/>
            <w:tcBorders>
              <w:top w:val="single" w:sz="8" w:space="0" w:color="auto"/>
              <w:left w:val="nil"/>
              <w:bottom w:val="single" w:sz="8" w:space="0" w:color="auto"/>
              <w:right w:val="single" w:sz="4" w:space="0" w:color="auto"/>
            </w:tcBorders>
            <w:shd w:val="clear" w:color="000000" w:fill="D9D9D9"/>
            <w:noWrap/>
            <w:vAlign w:val="center"/>
            <w:hideMark/>
          </w:tcPr>
          <w:p w14:paraId="3DB33886" w14:textId="77777777" w:rsidR="00061A2F" w:rsidRDefault="00061A2F">
            <w:pPr>
              <w:jc w:val="right"/>
              <w:rPr>
                <w:b/>
                <w:bCs/>
                <w:i/>
                <w:iCs/>
                <w:sz w:val="18"/>
                <w:szCs w:val="18"/>
              </w:rPr>
            </w:pPr>
            <w:r>
              <w:rPr>
                <w:b/>
                <w:bCs/>
                <w:i/>
                <w:iCs/>
                <w:sz w:val="18"/>
                <w:szCs w:val="18"/>
              </w:rPr>
              <w:t>5.061.197</w:t>
            </w:r>
          </w:p>
        </w:tc>
        <w:tc>
          <w:tcPr>
            <w:tcW w:w="849" w:type="dxa"/>
            <w:tcBorders>
              <w:top w:val="single" w:sz="8" w:space="0" w:color="auto"/>
              <w:left w:val="nil"/>
              <w:bottom w:val="single" w:sz="8" w:space="0" w:color="auto"/>
              <w:right w:val="single" w:sz="4" w:space="0" w:color="auto"/>
            </w:tcBorders>
            <w:shd w:val="clear" w:color="000000" w:fill="D9D9D9"/>
            <w:noWrap/>
            <w:vAlign w:val="center"/>
            <w:hideMark/>
          </w:tcPr>
          <w:p w14:paraId="1F8C50F0" w14:textId="77777777" w:rsidR="00061A2F" w:rsidRDefault="00061A2F">
            <w:pPr>
              <w:jc w:val="center"/>
              <w:rPr>
                <w:b/>
                <w:bCs/>
                <w:i/>
                <w:iCs/>
                <w:sz w:val="18"/>
                <w:szCs w:val="18"/>
              </w:rPr>
            </w:pPr>
            <w:r>
              <w:rPr>
                <w:b/>
                <w:bCs/>
                <w:i/>
                <w:iCs/>
                <w:sz w:val="18"/>
                <w:szCs w:val="18"/>
              </w:rPr>
              <w:t>83</w:t>
            </w:r>
          </w:p>
        </w:tc>
        <w:tc>
          <w:tcPr>
            <w:tcW w:w="871" w:type="dxa"/>
            <w:tcBorders>
              <w:top w:val="single" w:sz="8" w:space="0" w:color="auto"/>
              <w:left w:val="nil"/>
              <w:bottom w:val="single" w:sz="8" w:space="0" w:color="auto"/>
              <w:right w:val="single" w:sz="8" w:space="0" w:color="auto"/>
            </w:tcBorders>
            <w:shd w:val="clear" w:color="000000" w:fill="D9D9D9"/>
            <w:noWrap/>
            <w:vAlign w:val="center"/>
            <w:hideMark/>
          </w:tcPr>
          <w:p w14:paraId="6509BC03" w14:textId="77777777" w:rsidR="00061A2F" w:rsidRDefault="00061A2F">
            <w:pPr>
              <w:jc w:val="center"/>
              <w:rPr>
                <w:b/>
                <w:bCs/>
                <w:i/>
                <w:iCs/>
                <w:sz w:val="18"/>
                <w:szCs w:val="18"/>
              </w:rPr>
            </w:pPr>
            <w:r>
              <w:rPr>
                <w:b/>
                <w:bCs/>
                <w:i/>
                <w:iCs/>
                <w:sz w:val="18"/>
                <w:szCs w:val="18"/>
              </w:rPr>
              <w:t>78</w:t>
            </w:r>
          </w:p>
        </w:tc>
      </w:tr>
      <w:tr w:rsidR="00061A2F" w14:paraId="3596A19C"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31111062"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76AE5491"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горива-нафта</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18EF3E22" w14:textId="77777777" w:rsidR="00061A2F" w:rsidRDefault="00061A2F">
            <w:pPr>
              <w:jc w:val="right"/>
              <w:rPr>
                <w:sz w:val="18"/>
                <w:szCs w:val="18"/>
              </w:rPr>
            </w:pPr>
            <w:r>
              <w:rPr>
                <w:sz w:val="18"/>
                <w:szCs w:val="18"/>
              </w:rPr>
              <w:t>2.222.407</w:t>
            </w:r>
          </w:p>
        </w:tc>
        <w:tc>
          <w:tcPr>
            <w:tcW w:w="1714" w:type="dxa"/>
            <w:tcBorders>
              <w:top w:val="nil"/>
              <w:left w:val="nil"/>
              <w:bottom w:val="single" w:sz="4" w:space="0" w:color="auto"/>
              <w:right w:val="single" w:sz="4" w:space="0" w:color="auto"/>
            </w:tcBorders>
            <w:shd w:val="clear" w:color="000000" w:fill="FFFFFF"/>
            <w:noWrap/>
            <w:vAlign w:val="center"/>
            <w:hideMark/>
          </w:tcPr>
          <w:p w14:paraId="2D2F50C8" w14:textId="77777777" w:rsidR="00061A2F" w:rsidRDefault="00061A2F">
            <w:pPr>
              <w:jc w:val="right"/>
              <w:rPr>
                <w:sz w:val="18"/>
                <w:szCs w:val="18"/>
              </w:rPr>
            </w:pPr>
            <w:r>
              <w:rPr>
                <w:sz w:val="18"/>
                <w:szCs w:val="18"/>
              </w:rPr>
              <w:t xml:space="preserve">2.100.000   </w:t>
            </w:r>
          </w:p>
        </w:tc>
        <w:tc>
          <w:tcPr>
            <w:tcW w:w="1077" w:type="dxa"/>
            <w:tcBorders>
              <w:top w:val="nil"/>
              <w:left w:val="nil"/>
              <w:bottom w:val="single" w:sz="4" w:space="0" w:color="auto"/>
              <w:right w:val="single" w:sz="4" w:space="0" w:color="auto"/>
            </w:tcBorders>
            <w:shd w:val="clear" w:color="000000" w:fill="FFFFFF"/>
            <w:noWrap/>
            <w:vAlign w:val="center"/>
            <w:hideMark/>
          </w:tcPr>
          <w:p w14:paraId="0B3AC580" w14:textId="77777777" w:rsidR="00061A2F" w:rsidRDefault="00061A2F">
            <w:pPr>
              <w:jc w:val="right"/>
              <w:rPr>
                <w:sz w:val="18"/>
                <w:szCs w:val="18"/>
              </w:rPr>
            </w:pPr>
            <w:r>
              <w:rPr>
                <w:sz w:val="18"/>
                <w:szCs w:val="18"/>
              </w:rPr>
              <w:t>1.654.411</w:t>
            </w:r>
          </w:p>
        </w:tc>
        <w:tc>
          <w:tcPr>
            <w:tcW w:w="849" w:type="dxa"/>
            <w:tcBorders>
              <w:top w:val="nil"/>
              <w:left w:val="nil"/>
              <w:bottom w:val="single" w:sz="4" w:space="0" w:color="auto"/>
              <w:right w:val="single" w:sz="4" w:space="0" w:color="auto"/>
            </w:tcBorders>
            <w:shd w:val="clear" w:color="000000" w:fill="FFFFFF"/>
            <w:noWrap/>
            <w:vAlign w:val="center"/>
            <w:hideMark/>
          </w:tcPr>
          <w:p w14:paraId="68B785DB" w14:textId="77777777" w:rsidR="00061A2F" w:rsidRDefault="00061A2F">
            <w:pPr>
              <w:jc w:val="center"/>
              <w:rPr>
                <w:sz w:val="18"/>
                <w:szCs w:val="18"/>
              </w:rPr>
            </w:pPr>
            <w:r>
              <w:rPr>
                <w:sz w:val="18"/>
                <w:szCs w:val="18"/>
              </w:rPr>
              <w:t>74</w:t>
            </w:r>
          </w:p>
        </w:tc>
        <w:tc>
          <w:tcPr>
            <w:tcW w:w="871" w:type="dxa"/>
            <w:tcBorders>
              <w:top w:val="nil"/>
              <w:left w:val="nil"/>
              <w:bottom w:val="single" w:sz="4" w:space="0" w:color="auto"/>
              <w:right w:val="single" w:sz="8" w:space="0" w:color="auto"/>
            </w:tcBorders>
            <w:shd w:val="clear" w:color="000000" w:fill="FFFFFF"/>
            <w:noWrap/>
            <w:vAlign w:val="center"/>
            <w:hideMark/>
          </w:tcPr>
          <w:p w14:paraId="639711E6" w14:textId="77777777" w:rsidR="00061A2F" w:rsidRDefault="00061A2F">
            <w:pPr>
              <w:jc w:val="center"/>
              <w:rPr>
                <w:sz w:val="18"/>
                <w:szCs w:val="18"/>
              </w:rPr>
            </w:pPr>
            <w:r>
              <w:rPr>
                <w:sz w:val="18"/>
                <w:szCs w:val="18"/>
              </w:rPr>
              <w:t>79</w:t>
            </w:r>
          </w:p>
        </w:tc>
      </w:tr>
      <w:tr w:rsidR="00061A2F" w14:paraId="51FF423C"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6EC2BD94"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3FEFC3C9"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горива-бензин</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6C36DAF2" w14:textId="77777777" w:rsidR="00061A2F" w:rsidRDefault="00061A2F">
            <w:pPr>
              <w:jc w:val="right"/>
              <w:rPr>
                <w:sz w:val="18"/>
                <w:szCs w:val="18"/>
              </w:rPr>
            </w:pPr>
            <w:r>
              <w:rPr>
                <w:sz w:val="18"/>
                <w:szCs w:val="18"/>
              </w:rPr>
              <w:t>112.271</w:t>
            </w:r>
          </w:p>
        </w:tc>
        <w:tc>
          <w:tcPr>
            <w:tcW w:w="1714" w:type="dxa"/>
            <w:tcBorders>
              <w:top w:val="nil"/>
              <w:left w:val="nil"/>
              <w:bottom w:val="single" w:sz="4" w:space="0" w:color="auto"/>
              <w:right w:val="single" w:sz="4" w:space="0" w:color="auto"/>
            </w:tcBorders>
            <w:shd w:val="clear" w:color="000000" w:fill="FFFFFF"/>
            <w:noWrap/>
            <w:vAlign w:val="center"/>
            <w:hideMark/>
          </w:tcPr>
          <w:p w14:paraId="0F7A6975" w14:textId="77777777" w:rsidR="00061A2F" w:rsidRDefault="00061A2F">
            <w:pPr>
              <w:jc w:val="right"/>
              <w:rPr>
                <w:sz w:val="18"/>
                <w:szCs w:val="18"/>
              </w:rPr>
            </w:pPr>
            <w:r>
              <w:rPr>
                <w:sz w:val="18"/>
                <w:szCs w:val="18"/>
              </w:rPr>
              <w:t xml:space="preserve">200.000   </w:t>
            </w:r>
          </w:p>
        </w:tc>
        <w:tc>
          <w:tcPr>
            <w:tcW w:w="1077" w:type="dxa"/>
            <w:tcBorders>
              <w:top w:val="nil"/>
              <w:left w:val="nil"/>
              <w:bottom w:val="single" w:sz="4" w:space="0" w:color="auto"/>
              <w:right w:val="single" w:sz="4" w:space="0" w:color="auto"/>
            </w:tcBorders>
            <w:shd w:val="clear" w:color="000000" w:fill="FFFFFF"/>
            <w:noWrap/>
            <w:vAlign w:val="center"/>
            <w:hideMark/>
          </w:tcPr>
          <w:p w14:paraId="662C6493" w14:textId="77777777" w:rsidR="00061A2F" w:rsidRDefault="00061A2F">
            <w:pPr>
              <w:jc w:val="right"/>
              <w:rPr>
                <w:sz w:val="18"/>
                <w:szCs w:val="18"/>
              </w:rPr>
            </w:pPr>
            <w:r>
              <w:rPr>
                <w:sz w:val="18"/>
                <w:szCs w:val="18"/>
              </w:rPr>
              <w:t>131.176</w:t>
            </w:r>
          </w:p>
        </w:tc>
        <w:tc>
          <w:tcPr>
            <w:tcW w:w="849" w:type="dxa"/>
            <w:tcBorders>
              <w:top w:val="nil"/>
              <w:left w:val="nil"/>
              <w:bottom w:val="single" w:sz="4" w:space="0" w:color="auto"/>
              <w:right w:val="single" w:sz="4" w:space="0" w:color="auto"/>
            </w:tcBorders>
            <w:shd w:val="clear" w:color="000000" w:fill="FFFFFF"/>
            <w:noWrap/>
            <w:vAlign w:val="center"/>
            <w:hideMark/>
          </w:tcPr>
          <w:p w14:paraId="501B48A6" w14:textId="77777777" w:rsidR="00061A2F" w:rsidRDefault="00061A2F">
            <w:pPr>
              <w:jc w:val="center"/>
              <w:rPr>
                <w:sz w:val="18"/>
                <w:szCs w:val="18"/>
              </w:rPr>
            </w:pPr>
            <w:r>
              <w:rPr>
                <w:sz w:val="18"/>
                <w:szCs w:val="18"/>
              </w:rPr>
              <w:t>117</w:t>
            </w:r>
          </w:p>
        </w:tc>
        <w:tc>
          <w:tcPr>
            <w:tcW w:w="871" w:type="dxa"/>
            <w:tcBorders>
              <w:top w:val="nil"/>
              <w:left w:val="nil"/>
              <w:bottom w:val="single" w:sz="4" w:space="0" w:color="auto"/>
              <w:right w:val="single" w:sz="8" w:space="0" w:color="auto"/>
            </w:tcBorders>
            <w:shd w:val="clear" w:color="000000" w:fill="FFFFFF"/>
            <w:noWrap/>
            <w:vAlign w:val="center"/>
            <w:hideMark/>
          </w:tcPr>
          <w:p w14:paraId="41BEDBB3" w14:textId="77777777" w:rsidR="00061A2F" w:rsidRDefault="00061A2F">
            <w:pPr>
              <w:jc w:val="center"/>
              <w:rPr>
                <w:sz w:val="18"/>
                <w:szCs w:val="18"/>
              </w:rPr>
            </w:pPr>
            <w:r>
              <w:rPr>
                <w:sz w:val="18"/>
                <w:szCs w:val="18"/>
              </w:rPr>
              <w:t>66</w:t>
            </w:r>
          </w:p>
        </w:tc>
      </w:tr>
      <w:tr w:rsidR="00061A2F" w14:paraId="231907EF"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489CDA54"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44709CE3"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мазива</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2F3F782C" w14:textId="77777777" w:rsidR="00061A2F" w:rsidRDefault="00061A2F">
            <w:pPr>
              <w:jc w:val="right"/>
              <w:rPr>
                <w:sz w:val="18"/>
                <w:szCs w:val="18"/>
              </w:rPr>
            </w:pPr>
            <w:r>
              <w:rPr>
                <w:sz w:val="18"/>
                <w:szCs w:val="18"/>
              </w:rPr>
              <w:t>154.728</w:t>
            </w:r>
          </w:p>
        </w:tc>
        <w:tc>
          <w:tcPr>
            <w:tcW w:w="1714" w:type="dxa"/>
            <w:tcBorders>
              <w:top w:val="nil"/>
              <w:left w:val="nil"/>
              <w:bottom w:val="single" w:sz="4" w:space="0" w:color="auto"/>
              <w:right w:val="single" w:sz="4" w:space="0" w:color="auto"/>
            </w:tcBorders>
            <w:shd w:val="clear" w:color="000000" w:fill="FFFFFF"/>
            <w:noWrap/>
            <w:vAlign w:val="center"/>
            <w:hideMark/>
          </w:tcPr>
          <w:p w14:paraId="30F2034E" w14:textId="77777777" w:rsidR="00061A2F" w:rsidRDefault="00061A2F">
            <w:pPr>
              <w:jc w:val="right"/>
              <w:rPr>
                <w:sz w:val="18"/>
                <w:szCs w:val="18"/>
              </w:rPr>
            </w:pPr>
            <w:r>
              <w:rPr>
                <w:sz w:val="18"/>
                <w:szCs w:val="18"/>
              </w:rPr>
              <w:t xml:space="preserve">180.000   </w:t>
            </w:r>
          </w:p>
        </w:tc>
        <w:tc>
          <w:tcPr>
            <w:tcW w:w="1077" w:type="dxa"/>
            <w:tcBorders>
              <w:top w:val="nil"/>
              <w:left w:val="nil"/>
              <w:bottom w:val="single" w:sz="4" w:space="0" w:color="auto"/>
              <w:right w:val="single" w:sz="4" w:space="0" w:color="auto"/>
            </w:tcBorders>
            <w:shd w:val="clear" w:color="000000" w:fill="FFFFFF"/>
            <w:noWrap/>
            <w:vAlign w:val="center"/>
            <w:hideMark/>
          </w:tcPr>
          <w:p w14:paraId="4F75A093" w14:textId="77777777" w:rsidR="00061A2F" w:rsidRDefault="00061A2F">
            <w:pPr>
              <w:jc w:val="right"/>
              <w:rPr>
                <w:sz w:val="18"/>
                <w:szCs w:val="18"/>
              </w:rPr>
            </w:pPr>
            <w:r>
              <w:rPr>
                <w:sz w:val="18"/>
                <w:szCs w:val="18"/>
              </w:rPr>
              <w:t>187.064</w:t>
            </w:r>
          </w:p>
        </w:tc>
        <w:tc>
          <w:tcPr>
            <w:tcW w:w="849" w:type="dxa"/>
            <w:tcBorders>
              <w:top w:val="nil"/>
              <w:left w:val="nil"/>
              <w:bottom w:val="single" w:sz="4" w:space="0" w:color="auto"/>
              <w:right w:val="single" w:sz="4" w:space="0" w:color="auto"/>
            </w:tcBorders>
            <w:shd w:val="clear" w:color="000000" w:fill="FFFFFF"/>
            <w:noWrap/>
            <w:vAlign w:val="center"/>
            <w:hideMark/>
          </w:tcPr>
          <w:p w14:paraId="6E9E0E0D" w14:textId="77777777" w:rsidR="00061A2F" w:rsidRDefault="00061A2F">
            <w:pPr>
              <w:jc w:val="center"/>
              <w:rPr>
                <w:sz w:val="18"/>
                <w:szCs w:val="18"/>
              </w:rPr>
            </w:pPr>
            <w:r>
              <w:rPr>
                <w:sz w:val="18"/>
                <w:szCs w:val="18"/>
              </w:rPr>
              <w:t>121</w:t>
            </w:r>
          </w:p>
        </w:tc>
        <w:tc>
          <w:tcPr>
            <w:tcW w:w="871" w:type="dxa"/>
            <w:tcBorders>
              <w:top w:val="nil"/>
              <w:left w:val="nil"/>
              <w:bottom w:val="single" w:sz="4" w:space="0" w:color="auto"/>
              <w:right w:val="single" w:sz="8" w:space="0" w:color="auto"/>
            </w:tcBorders>
            <w:shd w:val="clear" w:color="000000" w:fill="FFFFFF"/>
            <w:noWrap/>
            <w:vAlign w:val="center"/>
            <w:hideMark/>
          </w:tcPr>
          <w:p w14:paraId="408E0315" w14:textId="77777777" w:rsidR="00061A2F" w:rsidRDefault="00061A2F">
            <w:pPr>
              <w:jc w:val="center"/>
              <w:rPr>
                <w:sz w:val="18"/>
                <w:szCs w:val="18"/>
              </w:rPr>
            </w:pPr>
            <w:r>
              <w:rPr>
                <w:sz w:val="18"/>
                <w:szCs w:val="18"/>
              </w:rPr>
              <w:t>104</w:t>
            </w:r>
          </w:p>
        </w:tc>
      </w:tr>
      <w:tr w:rsidR="00061A2F" w14:paraId="1A5AAFDB" w14:textId="77777777" w:rsidTr="002B4FCE">
        <w:trPr>
          <w:trHeight w:val="235"/>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1252245C"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74498A4D"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угља</w:t>
            </w:r>
            <w:proofErr w:type="spellEnd"/>
            <w:r>
              <w:rPr>
                <w:sz w:val="18"/>
                <w:szCs w:val="18"/>
              </w:rPr>
              <w:t xml:space="preserve"> и </w:t>
            </w:r>
            <w:proofErr w:type="spellStart"/>
            <w:r>
              <w:rPr>
                <w:sz w:val="18"/>
                <w:szCs w:val="18"/>
              </w:rPr>
              <w:t>осталих</w:t>
            </w:r>
            <w:proofErr w:type="spellEnd"/>
            <w:r>
              <w:rPr>
                <w:sz w:val="18"/>
                <w:szCs w:val="18"/>
              </w:rPr>
              <w:t xml:space="preserve"> </w:t>
            </w:r>
            <w:proofErr w:type="spellStart"/>
            <w:r>
              <w:rPr>
                <w:sz w:val="18"/>
                <w:szCs w:val="18"/>
              </w:rPr>
              <w:t>чврстих</w:t>
            </w:r>
            <w:proofErr w:type="spellEnd"/>
            <w:r>
              <w:rPr>
                <w:sz w:val="18"/>
                <w:szCs w:val="18"/>
              </w:rPr>
              <w:t xml:space="preserve"> </w:t>
            </w:r>
            <w:proofErr w:type="spellStart"/>
            <w:r>
              <w:rPr>
                <w:sz w:val="18"/>
                <w:szCs w:val="18"/>
              </w:rPr>
              <w:t>горива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добијање</w:t>
            </w:r>
            <w:proofErr w:type="spellEnd"/>
            <w:r>
              <w:rPr>
                <w:sz w:val="18"/>
                <w:szCs w:val="18"/>
              </w:rPr>
              <w:t xml:space="preserve"> </w:t>
            </w:r>
            <w:proofErr w:type="spellStart"/>
            <w:r>
              <w:rPr>
                <w:sz w:val="18"/>
                <w:szCs w:val="18"/>
              </w:rPr>
              <w:t>топлотне</w:t>
            </w:r>
            <w:proofErr w:type="spellEnd"/>
            <w:r>
              <w:rPr>
                <w:sz w:val="18"/>
                <w:szCs w:val="18"/>
              </w:rPr>
              <w:t xml:space="preserve"> </w:t>
            </w:r>
            <w:proofErr w:type="spellStart"/>
            <w:r>
              <w:rPr>
                <w:sz w:val="18"/>
                <w:szCs w:val="18"/>
              </w:rPr>
              <w:t>енергије</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444BA49B" w14:textId="77777777" w:rsidR="00061A2F" w:rsidRDefault="00061A2F">
            <w:pPr>
              <w:jc w:val="right"/>
              <w:rPr>
                <w:sz w:val="18"/>
                <w:szCs w:val="18"/>
              </w:rPr>
            </w:pPr>
            <w:r>
              <w:rPr>
                <w:sz w:val="18"/>
                <w:szCs w:val="18"/>
              </w:rPr>
              <w:t>70.563</w:t>
            </w:r>
          </w:p>
        </w:tc>
        <w:tc>
          <w:tcPr>
            <w:tcW w:w="1714" w:type="dxa"/>
            <w:tcBorders>
              <w:top w:val="nil"/>
              <w:left w:val="nil"/>
              <w:bottom w:val="single" w:sz="4" w:space="0" w:color="auto"/>
              <w:right w:val="single" w:sz="4" w:space="0" w:color="auto"/>
            </w:tcBorders>
            <w:shd w:val="clear" w:color="000000" w:fill="FFFFFF"/>
            <w:noWrap/>
            <w:vAlign w:val="center"/>
            <w:hideMark/>
          </w:tcPr>
          <w:p w14:paraId="24F6B93C" w14:textId="77777777" w:rsidR="00061A2F" w:rsidRDefault="00061A2F">
            <w:pPr>
              <w:jc w:val="right"/>
              <w:rPr>
                <w:sz w:val="18"/>
                <w:szCs w:val="18"/>
              </w:rPr>
            </w:pPr>
            <w:r>
              <w:rPr>
                <w:sz w:val="18"/>
                <w:szCs w:val="18"/>
              </w:rPr>
              <w:t xml:space="preserve">80.000   </w:t>
            </w:r>
          </w:p>
        </w:tc>
        <w:tc>
          <w:tcPr>
            <w:tcW w:w="1077" w:type="dxa"/>
            <w:tcBorders>
              <w:top w:val="nil"/>
              <w:left w:val="nil"/>
              <w:bottom w:val="single" w:sz="4" w:space="0" w:color="auto"/>
              <w:right w:val="single" w:sz="4" w:space="0" w:color="auto"/>
            </w:tcBorders>
            <w:shd w:val="clear" w:color="000000" w:fill="FFFFFF"/>
            <w:noWrap/>
            <w:vAlign w:val="center"/>
            <w:hideMark/>
          </w:tcPr>
          <w:p w14:paraId="282CEDFE" w14:textId="77777777" w:rsidR="00061A2F" w:rsidRDefault="00061A2F">
            <w:pPr>
              <w:jc w:val="right"/>
              <w:rPr>
                <w:sz w:val="18"/>
                <w:szCs w:val="18"/>
              </w:rPr>
            </w:pPr>
            <w:r>
              <w:rPr>
                <w:sz w:val="18"/>
                <w:szCs w:val="18"/>
              </w:rPr>
              <w:t>46.693</w:t>
            </w:r>
          </w:p>
        </w:tc>
        <w:tc>
          <w:tcPr>
            <w:tcW w:w="849" w:type="dxa"/>
            <w:tcBorders>
              <w:top w:val="nil"/>
              <w:left w:val="nil"/>
              <w:bottom w:val="single" w:sz="4" w:space="0" w:color="auto"/>
              <w:right w:val="single" w:sz="4" w:space="0" w:color="auto"/>
            </w:tcBorders>
            <w:shd w:val="clear" w:color="000000" w:fill="FFFFFF"/>
            <w:noWrap/>
            <w:vAlign w:val="center"/>
            <w:hideMark/>
          </w:tcPr>
          <w:p w14:paraId="5EB2EFC8" w14:textId="77777777" w:rsidR="00061A2F" w:rsidRDefault="00061A2F">
            <w:pPr>
              <w:jc w:val="center"/>
              <w:rPr>
                <w:sz w:val="18"/>
                <w:szCs w:val="18"/>
              </w:rPr>
            </w:pPr>
            <w:r>
              <w:rPr>
                <w:sz w:val="18"/>
                <w:szCs w:val="18"/>
              </w:rPr>
              <w:t>66</w:t>
            </w:r>
          </w:p>
        </w:tc>
        <w:tc>
          <w:tcPr>
            <w:tcW w:w="871" w:type="dxa"/>
            <w:tcBorders>
              <w:top w:val="nil"/>
              <w:left w:val="nil"/>
              <w:bottom w:val="single" w:sz="4" w:space="0" w:color="auto"/>
              <w:right w:val="single" w:sz="8" w:space="0" w:color="auto"/>
            </w:tcBorders>
            <w:shd w:val="clear" w:color="000000" w:fill="FFFFFF"/>
            <w:noWrap/>
            <w:vAlign w:val="center"/>
            <w:hideMark/>
          </w:tcPr>
          <w:p w14:paraId="11A5A294" w14:textId="77777777" w:rsidR="00061A2F" w:rsidRDefault="00061A2F">
            <w:pPr>
              <w:jc w:val="center"/>
              <w:rPr>
                <w:sz w:val="18"/>
                <w:szCs w:val="18"/>
              </w:rPr>
            </w:pPr>
            <w:r>
              <w:rPr>
                <w:sz w:val="18"/>
                <w:szCs w:val="18"/>
              </w:rPr>
              <w:t>58</w:t>
            </w:r>
          </w:p>
        </w:tc>
      </w:tr>
      <w:tr w:rsidR="00061A2F" w14:paraId="63238064"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24191EDB"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72C1772C" w14:textId="77777777" w:rsidR="00061A2F" w:rsidRDefault="00061A2F">
            <w:pPr>
              <w:rPr>
                <w:sz w:val="18"/>
                <w:szCs w:val="18"/>
              </w:rPr>
            </w:pPr>
            <w:proofErr w:type="spellStart"/>
            <w:r>
              <w:rPr>
                <w:sz w:val="18"/>
                <w:szCs w:val="18"/>
              </w:rPr>
              <w:t>Остала</w:t>
            </w:r>
            <w:proofErr w:type="spellEnd"/>
            <w:r>
              <w:rPr>
                <w:sz w:val="18"/>
                <w:szCs w:val="18"/>
              </w:rPr>
              <w:t xml:space="preserve"> </w:t>
            </w:r>
            <w:proofErr w:type="spellStart"/>
            <w:r>
              <w:rPr>
                <w:sz w:val="18"/>
                <w:szCs w:val="18"/>
              </w:rPr>
              <w:t>горива</w:t>
            </w:r>
            <w:proofErr w:type="spellEnd"/>
            <w:r>
              <w:rPr>
                <w:sz w:val="18"/>
                <w:szCs w:val="18"/>
              </w:rPr>
              <w:t xml:space="preserve"> (</w:t>
            </w:r>
            <w:proofErr w:type="spellStart"/>
            <w:r>
              <w:rPr>
                <w:sz w:val="18"/>
                <w:szCs w:val="18"/>
              </w:rPr>
              <w:t>лож</w:t>
            </w:r>
            <w:proofErr w:type="spellEnd"/>
            <w:r>
              <w:rPr>
                <w:sz w:val="18"/>
                <w:szCs w:val="18"/>
              </w:rPr>
              <w:t xml:space="preserve"> </w:t>
            </w:r>
            <w:proofErr w:type="spellStart"/>
            <w:r>
              <w:rPr>
                <w:sz w:val="18"/>
                <w:szCs w:val="18"/>
              </w:rPr>
              <w:t>уље</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0305B4FF" w14:textId="77777777" w:rsidR="00061A2F" w:rsidRDefault="00061A2F">
            <w:pPr>
              <w:jc w:val="right"/>
              <w:rPr>
                <w:sz w:val="18"/>
                <w:szCs w:val="18"/>
              </w:rPr>
            </w:pPr>
            <w:r>
              <w:rPr>
                <w:sz w:val="18"/>
                <w:szCs w:val="18"/>
              </w:rPr>
              <w:t>332.635</w:t>
            </w:r>
          </w:p>
        </w:tc>
        <w:tc>
          <w:tcPr>
            <w:tcW w:w="1714" w:type="dxa"/>
            <w:tcBorders>
              <w:top w:val="nil"/>
              <w:left w:val="nil"/>
              <w:bottom w:val="single" w:sz="4" w:space="0" w:color="auto"/>
              <w:right w:val="single" w:sz="4" w:space="0" w:color="auto"/>
            </w:tcBorders>
            <w:shd w:val="clear" w:color="000000" w:fill="FFFFFF"/>
            <w:noWrap/>
            <w:vAlign w:val="center"/>
            <w:hideMark/>
          </w:tcPr>
          <w:p w14:paraId="0CFD3E3B" w14:textId="77777777" w:rsidR="00061A2F" w:rsidRDefault="00061A2F">
            <w:pPr>
              <w:jc w:val="right"/>
              <w:rPr>
                <w:sz w:val="18"/>
                <w:szCs w:val="18"/>
              </w:rPr>
            </w:pPr>
            <w:r>
              <w:rPr>
                <w:sz w:val="18"/>
                <w:szCs w:val="18"/>
              </w:rPr>
              <w:t xml:space="preserve">330.000   </w:t>
            </w:r>
          </w:p>
        </w:tc>
        <w:tc>
          <w:tcPr>
            <w:tcW w:w="1077" w:type="dxa"/>
            <w:tcBorders>
              <w:top w:val="nil"/>
              <w:left w:val="nil"/>
              <w:bottom w:val="single" w:sz="4" w:space="0" w:color="auto"/>
              <w:right w:val="single" w:sz="4" w:space="0" w:color="auto"/>
            </w:tcBorders>
            <w:shd w:val="clear" w:color="000000" w:fill="FFFFFF"/>
            <w:noWrap/>
            <w:vAlign w:val="center"/>
            <w:hideMark/>
          </w:tcPr>
          <w:p w14:paraId="6A491BA0" w14:textId="77777777" w:rsidR="00061A2F" w:rsidRDefault="00061A2F">
            <w:pPr>
              <w:jc w:val="right"/>
              <w:rPr>
                <w:sz w:val="18"/>
                <w:szCs w:val="18"/>
              </w:rPr>
            </w:pPr>
            <w:r>
              <w:rPr>
                <w:sz w:val="18"/>
                <w:szCs w:val="18"/>
              </w:rPr>
              <w:t>212.826</w:t>
            </w:r>
          </w:p>
        </w:tc>
        <w:tc>
          <w:tcPr>
            <w:tcW w:w="849" w:type="dxa"/>
            <w:tcBorders>
              <w:top w:val="nil"/>
              <w:left w:val="nil"/>
              <w:bottom w:val="single" w:sz="4" w:space="0" w:color="auto"/>
              <w:right w:val="single" w:sz="4" w:space="0" w:color="auto"/>
            </w:tcBorders>
            <w:shd w:val="clear" w:color="000000" w:fill="FFFFFF"/>
            <w:noWrap/>
            <w:vAlign w:val="center"/>
            <w:hideMark/>
          </w:tcPr>
          <w:p w14:paraId="11B5B0D2" w14:textId="77777777" w:rsidR="00061A2F" w:rsidRDefault="00061A2F">
            <w:pPr>
              <w:jc w:val="center"/>
              <w:rPr>
                <w:sz w:val="18"/>
                <w:szCs w:val="18"/>
              </w:rPr>
            </w:pPr>
            <w:r>
              <w:rPr>
                <w:sz w:val="18"/>
                <w:szCs w:val="18"/>
              </w:rPr>
              <w:t>64</w:t>
            </w:r>
          </w:p>
        </w:tc>
        <w:tc>
          <w:tcPr>
            <w:tcW w:w="871" w:type="dxa"/>
            <w:tcBorders>
              <w:top w:val="nil"/>
              <w:left w:val="nil"/>
              <w:bottom w:val="single" w:sz="4" w:space="0" w:color="auto"/>
              <w:right w:val="single" w:sz="8" w:space="0" w:color="auto"/>
            </w:tcBorders>
            <w:shd w:val="clear" w:color="000000" w:fill="FFFFFF"/>
            <w:noWrap/>
            <w:vAlign w:val="center"/>
            <w:hideMark/>
          </w:tcPr>
          <w:p w14:paraId="024D1B78" w14:textId="77777777" w:rsidR="00061A2F" w:rsidRDefault="00061A2F">
            <w:pPr>
              <w:jc w:val="center"/>
              <w:rPr>
                <w:sz w:val="18"/>
                <w:szCs w:val="18"/>
              </w:rPr>
            </w:pPr>
            <w:r>
              <w:rPr>
                <w:sz w:val="18"/>
                <w:szCs w:val="18"/>
              </w:rPr>
              <w:t>64</w:t>
            </w:r>
          </w:p>
        </w:tc>
      </w:tr>
      <w:tr w:rsidR="00061A2F" w14:paraId="492080E5"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64016634"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24BABC9F"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електричне</w:t>
            </w:r>
            <w:proofErr w:type="spellEnd"/>
            <w:r>
              <w:rPr>
                <w:sz w:val="18"/>
                <w:szCs w:val="18"/>
              </w:rPr>
              <w:t xml:space="preserve"> </w:t>
            </w:r>
            <w:proofErr w:type="spellStart"/>
            <w:r>
              <w:rPr>
                <w:sz w:val="18"/>
                <w:szCs w:val="18"/>
              </w:rPr>
              <w:t>енергије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вучу</w:t>
            </w:r>
            <w:proofErr w:type="spellEnd"/>
            <w:r>
              <w:rPr>
                <w:sz w:val="18"/>
                <w:szCs w:val="18"/>
              </w:rPr>
              <w:t xml:space="preserve"> </w:t>
            </w:r>
            <w:proofErr w:type="spellStart"/>
            <w:r>
              <w:rPr>
                <w:sz w:val="18"/>
                <w:szCs w:val="18"/>
              </w:rPr>
              <w:t>локомотива</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2AE2F089" w14:textId="77777777" w:rsidR="00061A2F" w:rsidRDefault="00061A2F">
            <w:pPr>
              <w:jc w:val="right"/>
              <w:rPr>
                <w:sz w:val="18"/>
                <w:szCs w:val="18"/>
              </w:rPr>
            </w:pPr>
            <w:r>
              <w:rPr>
                <w:sz w:val="18"/>
                <w:szCs w:val="18"/>
              </w:rPr>
              <w:t>1.741.970</w:t>
            </w:r>
          </w:p>
        </w:tc>
        <w:tc>
          <w:tcPr>
            <w:tcW w:w="1714" w:type="dxa"/>
            <w:tcBorders>
              <w:top w:val="nil"/>
              <w:left w:val="nil"/>
              <w:bottom w:val="single" w:sz="4" w:space="0" w:color="auto"/>
              <w:right w:val="single" w:sz="4" w:space="0" w:color="auto"/>
            </w:tcBorders>
            <w:shd w:val="clear" w:color="000000" w:fill="FFFFFF"/>
            <w:vAlign w:val="center"/>
            <w:hideMark/>
          </w:tcPr>
          <w:p w14:paraId="5F328A44" w14:textId="77777777" w:rsidR="00061A2F" w:rsidRDefault="00061A2F">
            <w:pPr>
              <w:jc w:val="right"/>
              <w:rPr>
                <w:sz w:val="18"/>
                <w:szCs w:val="18"/>
              </w:rPr>
            </w:pPr>
            <w:r>
              <w:rPr>
                <w:sz w:val="18"/>
                <w:szCs w:val="18"/>
              </w:rPr>
              <w:t xml:space="preserve">2.050.147   </w:t>
            </w:r>
          </w:p>
        </w:tc>
        <w:tc>
          <w:tcPr>
            <w:tcW w:w="1077" w:type="dxa"/>
            <w:tcBorders>
              <w:top w:val="nil"/>
              <w:left w:val="nil"/>
              <w:bottom w:val="single" w:sz="4" w:space="0" w:color="auto"/>
              <w:right w:val="single" w:sz="4" w:space="0" w:color="auto"/>
            </w:tcBorders>
            <w:shd w:val="clear" w:color="000000" w:fill="FFFFFF"/>
            <w:noWrap/>
            <w:vAlign w:val="center"/>
            <w:hideMark/>
          </w:tcPr>
          <w:p w14:paraId="30EF2C05" w14:textId="77777777" w:rsidR="00061A2F" w:rsidRDefault="00061A2F">
            <w:pPr>
              <w:jc w:val="right"/>
              <w:rPr>
                <w:sz w:val="18"/>
                <w:szCs w:val="18"/>
              </w:rPr>
            </w:pPr>
            <w:r>
              <w:rPr>
                <w:sz w:val="18"/>
                <w:szCs w:val="18"/>
              </w:rPr>
              <w:t>1.434.709</w:t>
            </w:r>
          </w:p>
        </w:tc>
        <w:tc>
          <w:tcPr>
            <w:tcW w:w="849" w:type="dxa"/>
            <w:tcBorders>
              <w:top w:val="nil"/>
              <w:left w:val="nil"/>
              <w:bottom w:val="single" w:sz="4" w:space="0" w:color="auto"/>
              <w:right w:val="single" w:sz="4" w:space="0" w:color="auto"/>
            </w:tcBorders>
            <w:shd w:val="clear" w:color="000000" w:fill="FFFFFF"/>
            <w:noWrap/>
            <w:vAlign w:val="center"/>
            <w:hideMark/>
          </w:tcPr>
          <w:p w14:paraId="62788312" w14:textId="77777777" w:rsidR="00061A2F" w:rsidRDefault="00061A2F">
            <w:pPr>
              <w:jc w:val="center"/>
              <w:rPr>
                <w:sz w:val="18"/>
                <w:szCs w:val="18"/>
              </w:rPr>
            </w:pPr>
            <w:r>
              <w:rPr>
                <w:sz w:val="18"/>
                <w:szCs w:val="18"/>
              </w:rPr>
              <w:t>82</w:t>
            </w:r>
          </w:p>
        </w:tc>
        <w:tc>
          <w:tcPr>
            <w:tcW w:w="871" w:type="dxa"/>
            <w:tcBorders>
              <w:top w:val="nil"/>
              <w:left w:val="nil"/>
              <w:bottom w:val="single" w:sz="4" w:space="0" w:color="auto"/>
              <w:right w:val="single" w:sz="8" w:space="0" w:color="auto"/>
            </w:tcBorders>
            <w:shd w:val="clear" w:color="000000" w:fill="FFFFFF"/>
            <w:noWrap/>
            <w:vAlign w:val="center"/>
            <w:hideMark/>
          </w:tcPr>
          <w:p w14:paraId="44493FC7" w14:textId="77777777" w:rsidR="00061A2F" w:rsidRDefault="00061A2F">
            <w:pPr>
              <w:jc w:val="center"/>
              <w:rPr>
                <w:sz w:val="18"/>
                <w:szCs w:val="18"/>
              </w:rPr>
            </w:pPr>
            <w:r>
              <w:rPr>
                <w:sz w:val="18"/>
                <w:szCs w:val="18"/>
              </w:rPr>
              <w:t>70</w:t>
            </w:r>
          </w:p>
        </w:tc>
      </w:tr>
      <w:tr w:rsidR="00061A2F" w14:paraId="788F2E1F"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7EFDB598"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662C7157"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електричне</w:t>
            </w:r>
            <w:proofErr w:type="spellEnd"/>
            <w:r>
              <w:rPr>
                <w:sz w:val="18"/>
                <w:szCs w:val="18"/>
              </w:rPr>
              <w:t xml:space="preserve"> </w:t>
            </w:r>
            <w:proofErr w:type="spellStart"/>
            <w:r>
              <w:rPr>
                <w:sz w:val="18"/>
                <w:szCs w:val="18"/>
              </w:rPr>
              <w:t>енергије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остале</w:t>
            </w:r>
            <w:proofErr w:type="spellEnd"/>
            <w:r>
              <w:rPr>
                <w:sz w:val="18"/>
                <w:szCs w:val="18"/>
              </w:rPr>
              <w:t xml:space="preserve"> </w:t>
            </w:r>
            <w:proofErr w:type="spellStart"/>
            <w:r>
              <w:rPr>
                <w:sz w:val="18"/>
                <w:szCs w:val="18"/>
              </w:rPr>
              <w:t>сврхе</w:t>
            </w:r>
            <w:proofErr w:type="spellEnd"/>
          </w:p>
        </w:tc>
        <w:tc>
          <w:tcPr>
            <w:tcW w:w="1394" w:type="dxa"/>
            <w:tcBorders>
              <w:top w:val="nil"/>
              <w:left w:val="nil"/>
              <w:bottom w:val="single" w:sz="4" w:space="0" w:color="auto"/>
              <w:right w:val="single" w:sz="4" w:space="0" w:color="auto"/>
            </w:tcBorders>
            <w:shd w:val="clear" w:color="000000" w:fill="FFFFFF"/>
            <w:noWrap/>
            <w:vAlign w:val="center"/>
            <w:hideMark/>
          </w:tcPr>
          <w:p w14:paraId="520510D0" w14:textId="77777777" w:rsidR="00061A2F" w:rsidRDefault="00061A2F">
            <w:pPr>
              <w:jc w:val="right"/>
              <w:rPr>
                <w:sz w:val="18"/>
                <w:szCs w:val="18"/>
              </w:rPr>
            </w:pPr>
            <w:r>
              <w:rPr>
                <w:sz w:val="18"/>
                <w:szCs w:val="18"/>
              </w:rPr>
              <w:t>558.780</w:t>
            </w:r>
          </w:p>
        </w:tc>
        <w:tc>
          <w:tcPr>
            <w:tcW w:w="1714" w:type="dxa"/>
            <w:tcBorders>
              <w:top w:val="nil"/>
              <w:left w:val="nil"/>
              <w:bottom w:val="single" w:sz="4" w:space="0" w:color="auto"/>
              <w:right w:val="single" w:sz="4" w:space="0" w:color="auto"/>
            </w:tcBorders>
            <w:shd w:val="clear" w:color="000000" w:fill="FFFFFF"/>
            <w:vAlign w:val="center"/>
            <w:hideMark/>
          </w:tcPr>
          <w:p w14:paraId="2762DF38" w14:textId="77777777" w:rsidR="00061A2F" w:rsidRDefault="00061A2F">
            <w:pPr>
              <w:jc w:val="right"/>
              <w:rPr>
                <w:sz w:val="18"/>
                <w:szCs w:val="18"/>
              </w:rPr>
            </w:pPr>
            <w:r>
              <w:rPr>
                <w:sz w:val="18"/>
                <w:szCs w:val="18"/>
              </w:rPr>
              <w:t xml:space="preserve">600.000   </w:t>
            </w:r>
          </w:p>
        </w:tc>
        <w:tc>
          <w:tcPr>
            <w:tcW w:w="1077" w:type="dxa"/>
            <w:tcBorders>
              <w:top w:val="nil"/>
              <w:left w:val="nil"/>
              <w:bottom w:val="single" w:sz="4" w:space="0" w:color="auto"/>
              <w:right w:val="single" w:sz="4" w:space="0" w:color="auto"/>
            </w:tcBorders>
            <w:shd w:val="clear" w:color="000000" w:fill="FFFFFF"/>
            <w:noWrap/>
            <w:vAlign w:val="center"/>
            <w:hideMark/>
          </w:tcPr>
          <w:p w14:paraId="171A3127" w14:textId="77777777" w:rsidR="00061A2F" w:rsidRDefault="00061A2F">
            <w:pPr>
              <w:jc w:val="right"/>
              <w:rPr>
                <w:sz w:val="18"/>
                <w:szCs w:val="18"/>
              </w:rPr>
            </w:pPr>
            <w:r>
              <w:rPr>
                <w:sz w:val="18"/>
                <w:szCs w:val="18"/>
              </w:rPr>
              <w:t>547.953</w:t>
            </w:r>
          </w:p>
        </w:tc>
        <w:tc>
          <w:tcPr>
            <w:tcW w:w="849" w:type="dxa"/>
            <w:tcBorders>
              <w:top w:val="nil"/>
              <w:left w:val="nil"/>
              <w:bottom w:val="single" w:sz="4" w:space="0" w:color="auto"/>
              <w:right w:val="single" w:sz="4" w:space="0" w:color="auto"/>
            </w:tcBorders>
            <w:shd w:val="clear" w:color="000000" w:fill="FFFFFF"/>
            <w:noWrap/>
            <w:vAlign w:val="center"/>
            <w:hideMark/>
          </w:tcPr>
          <w:p w14:paraId="62DC556C" w14:textId="77777777" w:rsidR="00061A2F" w:rsidRDefault="00061A2F">
            <w:pPr>
              <w:jc w:val="center"/>
              <w:rPr>
                <w:sz w:val="18"/>
                <w:szCs w:val="18"/>
              </w:rPr>
            </w:pPr>
            <w:r>
              <w:rPr>
                <w:sz w:val="18"/>
                <w:szCs w:val="18"/>
              </w:rPr>
              <w:t>98</w:t>
            </w:r>
          </w:p>
        </w:tc>
        <w:tc>
          <w:tcPr>
            <w:tcW w:w="871" w:type="dxa"/>
            <w:tcBorders>
              <w:top w:val="nil"/>
              <w:left w:val="nil"/>
              <w:bottom w:val="single" w:sz="4" w:space="0" w:color="auto"/>
              <w:right w:val="single" w:sz="8" w:space="0" w:color="auto"/>
            </w:tcBorders>
            <w:shd w:val="clear" w:color="000000" w:fill="FFFFFF"/>
            <w:noWrap/>
            <w:vAlign w:val="center"/>
            <w:hideMark/>
          </w:tcPr>
          <w:p w14:paraId="39C5E92D" w14:textId="77777777" w:rsidR="00061A2F" w:rsidRDefault="00061A2F">
            <w:pPr>
              <w:jc w:val="center"/>
              <w:rPr>
                <w:sz w:val="18"/>
                <w:szCs w:val="18"/>
              </w:rPr>
            </w:pPr>
            <w:r>
              <w:rPr>
                <w:sz w:val="18"/>
                <w:szCs w:val="18"/>
              </w:rPr>
              <w:t>91</w:t>
            </w:r>
          </w:p>
        </w:tc>
      </w:tr>
      <w:tr w:rsidR="00061A2F" w14:paraId="0B951268"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27E9661B"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3FFEE39D"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мрежарине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електричну</w:t>
            </w:r>
            <w:proofErr w:type="spellEnd"/>
            <w:r>
              <w:rPr>
                <w:sz w:val="18"/>
                <w:szCs w:val="18"/>
              </w:rPr>
              <w:t xml:space="preserve"> </w:t>
            </w:r>
            <w:proofErr w:type="spellStart"/>
            <w:r>
              <w:rPr>
                <w:sz w:val="18"/>
                <w:szCs w:val="18"/>
              </w:rPr>
              <w:t>енергију</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306ED4A7" w14:textId="77777777" w:rsidR="00061A2F" w:rsidRDefault="00061A2F">
            <w:pPr>
              <w:jc w:val="right"/>
              <w:rPr>
                <w:sz w:val="18"/>
                <w:szCs w:val="18"/>
              </w:rPr>
            </w:pPr>
            <w:r>
              <w:rPr>
                <w:sz w:val="18"/>
                <w:szCs w:val="18"/>
              </w:rPr>
              <w:t>634.315</w:t>
            </w:r>
          </w:p>
        </w:tc>
        <w:tc>
          <w:tcPr>
            <w:tcW w:w="1714" w:type="dxa"/>
            <w:tcBorders>
              <w:top w:val="nil"/>
              <w:left w:val="nil"/>
              <w:bottom w:val="single" w:sz="4" w:space="0" w:color="auto"/>
              <w:right w:val="single" w:sz="4" w:space="0" w:color="auto"/>
            </w:tcBorders>
            <w:shd w:val="clear" w:color="000000" w:fill="FFFFFF"/>
            <w:vAlign w:val="center"/>
            <w:hideMark/>
          </w:tcPr>
          <w:p w14:paraId="26E0E39C" w14:textId="77777777" w:rsidR="00061A2F" w:rsidRDefault="00061A2F">
            <w:pPr>
              <w:jc w:val="right"/>
              <w:rPr>
                <w:sz w:val="18"/>
                <w:szCs w:val="18"/>
              </w:rPr>
            </w:pPr>
            <w:r>
              <w:rPr>
                <w:sz w:val="18"/>
                <w:szCs w:val="18"/>
              </w:rPr>
              <w:t xml:space="preserve">630.000   </w:t>
            </w:r>
          </w:p>
        </w:tc>
        <w:tc>
          <w:tcPr>
            <w:tcW w:w="1077" w:type="dxa"/>
            <w:tcBorders>
              <w:top w:val="nil"/>
              <w:left w:val="nil"/>
              <w:bottom w:val="single" w:sz="4" w:space="0" w:color="auto"/>
              <w:right w:val="single" w:sz="4" w:space="0" w:color="auto"/>
            </w:tcBorders>
            <w:shd w:val="clear" w:color="000000" w:fill="FFFFFF"/>
            <w:noWrap/>
            <w:vAlign w:val="center"/>
            <w:hideMark/>
          </w:tcPr>
          <w:p w14:paraId="1C88A274" w14:textId="77777777" w:rsidR="00061A2F" w:rsidRDefault="00061A2F">
            <w:pPr>
              <w:jc w:val="right"/>
              <w:rPr>
                <w:sz w:val="18"/>
                <w:szCs w:val="18"/>
              </w:rPr>
            </w:pPr>
            <w:r>
              <w:rPr>
                <w:sz w:val="18"/>
                <w:szCs w:val="18"/>
              </w:rPr>
              <w:t>587.236</w:t>
            </w:r>
          </w:p>
        </w:tc>
        <w:tc>
          <w:tcPr>
            <w:tcW w:w="849" w:type="dxa"/>
            <w:tcBorders>
              <w:top w:val="nil"/>
              <w:left w:val="nil"/>
              <w:bottom w:val="single" w:sz="4" w:space="0" w:color="auto"/>
              <w:right w:val="single" w:sz="4" w:space="0" w:color="auto"/>
            </w:tcBorders>
            <w:shd w:val="clear" w:color="000000" w:fill="FFFFFF"/>
            <w:noWrap/>
            <w:vAlign w:val="center"/>
            <w:hideMark/>
          </w:tcPr>
          <w:p w14:paraId="40CCFA42" w14:textId="77777777" w:rsidR="00061A2F" w:rsidRDefault="00061A2F">
            <w:pPr>
              <w:jc w:val="center"/>
              <w:rPr>
                <w:sz w:val="18"/>
                <w:szCs w:val="18"/>
              </w:rPr>
            </w:pPr>
            <w:r>
              <w:rPr>
                <w:sz w:val="18"/>
                <w:szCs w:val="18"/>
              </w:rPr>
              <w:t>93</w:t>
            </w:r>
          </w:p>
        </w:tc>
        <w:tc>
          <w:tcPr>
            <w:tcW w:w="871" w:type="dxa"/>
            <w:tcBorders>
              <w:top w:val="nil"/>
              <w:left w:val="nil"/>
              <w:bottom w:val="single" w:sz="4" w:space="0" w:color="auto"/>
              <w:right w:val="single" w:sz="8" w:space="0" w:color="auto"/>
            </w:tcBorders>
            <w:shd w:val="clear" w:color="000000" w:fill="FFFFFF"/>
            <w:noWrap/>
            <w:vAlign w:val="center"/>
            <w:hideMark/>
          </w:tcPr>
          <w:p w14:paraId="12A97FB6" w14:textId="77777777" w:rsidR="00061A2F" w:rsidRDefault="00061A2F">
            <w:pPr>
              <w:jc w:val="center"/>
              <w:rPr>
                <w:sz w:val="18"/>
                <w:szCs w:val="18"/>
              </w:rPr>
            </w:pPr>
            <w:r>
              <w:rPr>
                <w:sz w:val="18"/>
                <w:szCs w:val="18"/>
              </w:rPr>
              <w:t>93</w:t>
            </w:r>
          </w:p>
        </w:tc>
      </w:tr>
      <w:tr w:rsidR="00061A2F" w14:paraId="36D62E6C"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70EFD67A"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3C03F717"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накнаде</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снадбијевање</w:t>
            </w:r>
            <w:proofErr w:type="spellEnd"/>
            <w:r>
              <w:rPr>
                <w:sz w:val="18"/>
                <w:szCs w:val="18"/>
              </w:rPr>
              <w:t xml:space="preserve"> </w:t>
            </w:r>
            <w:proofErr w:type="spellStart"/>
            <w:r>
              <w:rPr>
                <w:sz w:val="18"/>
                <w:szCs w:val="18"/>
              </w:rPr>
              <w:t>електричном</w:t>
            </w:r>
            <w:proofErr w:type="spellEnd"/>
            <w:r>
              <w:rPr>
                <w:sz w:val="18"/>
                <w:szCs w:val="18"/>
              </w:rPr>
              <w:t xml:space="preserve"> </w:t>
            </w:r>
            <w:proofErr w:type="spellStart"/>
            <w:r>
              <w:rPr>
                <w:sz w:val="18"/>
                <w:szCs w:val="18"/>
              </w:rPr>
              <w:t>енергијом</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7F2AEF10" w14:textId="77777777" w:rsidR="00061A2F" w:rsidRDefault="00061A2F">
            <w:pPr>
              <w:jc w:val="right"/>
              <w:rPr>
                <w:sz w:val="18"/>
                <w:szCs w:val="18"/>
              </w:rPr>
            </w:pPr>
            <w:r>
              <w:rPr>
                <w:sz w:val="18"/>
                <w:szCs w:val="18"/>
              </w:rPr>
              <w:t>538</w:t>
            </w:r>
          </w:p>
        </w:tc>
        <w:tc>
          <w:tcPr>
            <w:tcW w:w="1714" w:type="dxa"/>
            <w:tcBorders>
              <w:top w:val="nil"/>
              <w:left w:val="nil"/>
              <w:bottom w:val="single" w:sz="4" w:space="0" w:color="auto"/>
              <w:right w:val="single" w:sz="4" w:space="0" w:color="auto"/>
            </w:tcBorders>
            <w:shd w:val="clear" w:color="000000" w:fill="FFFFFF"/>
            <w:vAlign w:val="center"/>
            <w:hideMark/>
          </w:tcPr>
          <w:p w14:paraId="2D22447B" w14:textId="77777777" w:rsidR="00061A2F" w:rsidRDefault="00061A2F">
            <w:pPr>
              <w:jc w:val="right"/>
              <w:rPr>
                <w:sz w:val="18"/>
                <w:szCs w:val="18"/>
              </w:rPr>
            </w:pPr>
            <w:r>
              <w:rPr>
                <w:sz w:val="18"/>
                <w:szCs w:val="18"/>
              </w:rPr>
              <w:t xml:space="preserve">2.000   </w:t>
            </w:r>
          </w:p>
        </w:tc>
        <w:tc>
          <w:tcPr>
            <w:tcW w:w="1077" w:type="dxa"/>
            <w:tcBorders>
              <w:top w:val="nil"/>
              <w:left w:val="nil"/>
              <w:bottom w:val="single" w:sz="4" w:space="0" w:color="auto"/>
              <w:right w:val="single" w:sz="4" w:space="0" w:color="auto"/>
            </w:tcBorders>
            <w:shd w:val="clear" w:color="000000" w:fill="FFFFFF"/>
            <w:noWrap/>
            <w:vAlign w:val="center"/>
            <w:hideMark/>
          </w:tcPr>
          <w:p w14:paraId="16A9EC57" w14:textId="77777777" w:rsidR="00061A2F" w:rsidRDefault="00061A2F">
            <w:pPr>
              <w:jc w:val="right"/>
              <w:rPr>
                <w:sz w:val="18"/>
                <w:szCs w:val="18"/>
              </w:rPr>
            </w:pPr>
            <w:r>
              <w:rPr>
                <w:sz w:val="18"/>
                <w:szCs w:val="18"/>
              </w:rPr>
              <w:t>0</w:t>
            </w:r>
          </w:p>
        </w:tc>
        <w:tc>
          <w:tcPr>
            <w:tcW w:w="849" w:type="dxa"/>
            <w:tcBorders>
              <w:top w:val="nil"/>
              <w:left w:val="nil"/>
              <w:bottom w:val="single" w:sz="4" w:space="0" w:color="auto"/>
              <w:right w:val="single" w:sz="4" w:space="0" w:color="auto"/>
            </w:tcBorders>
            <w:shd w:val="clear" w:color="000000" w:fill="FFFFFF"/>
            <w:noWrap/>
            <w:vAlign w:val="center"/>
            <w:hideMark/>
          </w:tcPr>
          <w:p w14:paraId="0FDC8E4A" w14:textId="77777777" w:rsidR="00061A2F" w:rsidRDefault="00061A2F">
            <w:pPr>
              <w:jc w:val="center"/>
              <w:rPr>
                <w:sz w:val="18"/>
                <w:szCs w:val="18"/>
              </w:rPr>
            </w:pPr>
            <w:r>
              <w:rPr>
                <w:sz w:val="18"/>
                <w:szCs w:val="18"/>
              </w:rPr>
              <w:t>0</w:t>
            </w:r>
          </w:p>
        </w:tc>
        <w:tc>
          <w:tcPr>
            <w:tcW w:w="871" w:type="dxa"/>
            <w:tcBorders>
              <w:top w:val="nil"/>
              <w:left w:val="nil"/>
              <w:bottom w:val="single" w:sz="4" w:space="0" w:color="auto"/>
              <w:right w:val="single" w:sz="8" w:space="0" w:color="auto"/>
            </w:tcBorders>
            <w:shd w:val="clear" w:color="000000" w:fill="FFFFFF"/>
            <w:noWrap/>
            <w:vAlign w:val="center"/>
            <w:hideMark/>
          </w:tcPr>
          <w:p w14:paraId="1B4B67B4" w14:textId="77777777" w:rsidR="00061A2F" w:rsidRDefault="00061A2F">
            <w:pPr>
              <w:jc w:val="center"/>
              <w:rPr>
                <w:sz w:val="18"/>
                <w:szCs w:val="18"/>
              </w:rPr>
            </w:pPr>
            <w:r>
              <w:rPr>
                <w:sz w:val="18"/>
                <w:szCs w:val="18"/>
              </w:rPr>
              <w:t>0</w:t>
            </w:r>
          </w:p>
        </w:tc>
      </w:tr>
      <w:tr w:rsidR="00061A2F" w14:paraId="623B4843"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51BFAA64"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vAlign w:val="center"/>
            <w:hideMark/>
          </w:tcPr>
          <w:p w14:paraId="40F8B145"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унапређење</w:t>
            </w:r>
            <w:proofErr w:type="spellEnd"/>
            <w:r>
              <w:rPr>
                <w:sz w:val="18"/>
                <w:szCs w:val="18"/>
              </w:rPr>
              <w:t xml:space="preserve"> и </w:t>
            </w:r>
            <w:proofErr w:type="spellStart"/>
            <w:r>
              <w:rPr>
                <w:sz w:val="18"/>
                <w:szCs w:val="18"/>
              </w:rPr>
              <w:t>развој</w:t>
            </w:r>
            <w:proofErr w:type="spellEnd"/>
            <w:r>
              <w:rPr>
                <w:sz w:val="18"/>
                <w:szCs w:val="18"/>
              </w:rPr>
              <w:t xml:space="preserve"> </w:t>
            </w:r>
            <w:proofErr w:type="spellStart"/>
            <w:r>
              <w:rPr>
                <w:sz w:val="18"/>
                <w:szCs w:val="18"/>
              </w:rPr>
              <w:t>енергетике</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1FB56FF9" w14:textId="77777777" w:rsidR="00061A2F" w:rsidRDefault="00061A2F">
            <w:pPr>
              <w:jc w:val="right"/>
              <w:rPr>
                <w:sz w:val="18"/>
                <w:szCs w:val="18"/>
              </w:rPr>
            </w:pPr>
            <w:r>
              <w:rPr>
                <w:sz w:val="18"/>
                <w:szCs w:val="18"/>
              </w:rPr>
              <w:t>12.851</w:t>
            </w:r>
          </w:p>
        </w:tc>
        <w:tc>
          <w:tcPr>
            <w:tcW w:w="1714" w:type="dxa"/>
            <w:tcBorders>
              <w:top w:val="nil"/>
              <w:left w:val="nil"/>
              <w:bottom w:val="single" w:sz="4" w:space="0" w:color="auto"/>
              <w:right w:val="single" w:sz="4" w:space="0" w:color="auto"/>
            </w:tcBorders>
            <w:shd w:val="clear" w:color="000000" w:fill="FFFFFF"/>
            <w:noWrap/>
            <w:vAlign w:val="center"/>
            <w:hideMark/>
          </w:tcPr>
          <w:p w14:paraId="0E955703" w14:textId="77777777" w:rsidR="00061A2F" w:rsidRDefault="00061A2F">
            <w:pPr>
              <w:jc w:val="right"/>
              <w:rPr>
                <w:sz w:val="18"/>
                <w:szCs w:val="18"/>
              </w:rPr>
            </w:pPr>
            <w:r>
              <w:rPr>
                <w:sz w:val="18"/>
                <w:szCs w:val="18"/>
              </w:rPr>
              <w:t xml:space="preserve">90.000   </w:t>
            </w:r>
          </w:p>
        </w:tc>
        <w:tc>
          <w:tcPr>
            <w:tcW w:w="1077" w:type="dxa"/>
            <w:tcBorders>
              <w:top w:val="nil"/>
              <w:left w:val="nil"/>
              <w:bottom w:val="single" w:sz="4" w:space="0" w:color="auto"/>
              <w:right w:val="single" w:sz="4" w:space="0" w:color="auto"/>
            </w:tcBorders>
            <w:shd w:val="clear" w:color="000000" w:fill="FFFFFF"/>
            <w:noWrap/>
            <w:vAlign w:val="center"/>
            <w:hideMark/>
          </w:tcPr>
          <w:p w14:paraId="1237C05F" w14:textId="77777777" w:rsidR="00061A2F" w:rsidRDefault="00061A2F">
            <w:pPr>
              <w:jc w:val="right"/>
              <w:rPr>
                <w:sz w:val="18"/>
                <w:szCs w:val="18"/>
              </w:rPr>
            </w:pPr>
            <w:r>
              <w:rPr>
                <w:sz w:val="18"/>
                <w:szCs w:val="18"/>
              </w:rPr>
              <w:t>11.046</w:t>
            </w:r>
          </w:p>
        </w:tc>
        <w:tc>
          <w:tcPr>
            <w:tcW w:w="849" w:type="dxa"/>
            <w:tcBorders>
              <w:top w:val="nil"/>
              <w:left w:val="nil"/>
              <w:bottom w:val="single" w:sz="4" w:space="0" w:color="auto"/>
              <w:right w:val="single" w:sz="4" w:space="0" w:color="auto"/>
            </w:tcBorders>
            <w:shd w:val="clear" w:color="000000" w:fill="FFFFFF"/>
            <w:noWrap/>
            <w:vAlign w:val="center"/>
            <w:hideMark/>
          </w:tcPr>
          <w:p w14:paraId="7FDBAB6A" w14:textId="77777777" w:rsidR="00061A2F" w:rsidRDefault="00061A2F">
            <w:pPr>
              <w:jc w:val="center"/>
              <w:rPr>
                <w:sz w:val="18"/>
                <w:szCs w:val="18"/>
              </w:rPr>
            </w:pPr>
            <w:r>
              <w:rPr>
                <w:sz w:val="18"/>
                <w:szCs w:val="18"/>
              </w:rPr>
              <w:t>86</w:t>
            </w:r>
          </w:p>
        </w:tc>
        <w:tc>
          <w:tcPr>
            <w:tcW w:w="871" w:type="dxa"/>
            <w:tcBorders>
              <w:top w:val="nil"/>
              <w:left w:val="nil"/>
              <w:bottom w:val="single" w:sz="4" w:space="0" w:color="auto"/>
              <w:right w:val="single" w:sz="8" w:space="0" w:color="auto"/>
            </w:tcBorders>
            <w:shd w:val="clear" w:color="000000" w:fill="FFFFFF"/>
            <w:noWrap/>
            <w:vAlign w:val="center"/>
            <w:hideMark/>
          </w:tcPr>
          <w:p w14:paraId="294BF679" w14:textId="77777777" w:rsidR="00061A2F" w:rsidRDefault="00061A2F">
            <w:pPr>
              <w:jc w:val="center"/>
              <w:rPr>
                <w:sz w:val="18"/>
                <w:szCs w:val="18"/>
              </w:rPr>
            </w:pPr>
            <w:r>
              <w:rPr>
                <w:sz w:val="18"/>
                <w:szCs w:val="18"/>
              </w:rPr>
              <w:t>12</w:t>
            </w:r>
          </w:p>
        </w:tc>
      </w:tr>
      <w:tr w:rsidR="00061A2F" w14:paraId="7D65FFC4" w14:textId="77777777" w:rsidTr="002B4FCE">
        <w:trPr>
          <w:trHeight w:val="197"/>
          <w:jc w:val="center"/>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14:paraId="1750170C" w14:textId="77777777" w:rsidR="00061A2F" w:rsidRDefault="00061A2F">
            <w:pPr>
              <w:jc w:val="center"/>
              <w:rPr>
                <w:sz w:val="18"/>
                <w:szCs w:val="18"/>
              </w:rPr>
            </w:pPr>
            <w:r>
              <w:rPr>
                <w:sz w:val="18"/>
                <w:szCs w:val="18"/>
              </w:rPr>
              <w:t>-</w:t>
            </w:r>
          </w:p>
        </w:tc>
        <w:tc>
          <w:tcPr>
            <w:tcW w:w="4515" w:type="dxa"/>
            <w:tcBorders>
              <w:top w:val="nil"/>
              <w:left w:val="nil"/>
              <w:bottom w:val="single" w:sz="4" w:space="0" w:color="auto"/>
              <w:right w:val="single" w:sz="4" w:space="0" w:color="auto"/>
            </w:tcBorders>
            <w:shd w:val="clear" w:color="000000" w:fill="FFFFFF"/>
            <w:noWrap/>
            <w:vAlign w:val="center"/>
            <w:hideMark/>
          </w:tcPr>
          <w:p w14:paraId="7690DFA1"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топлотне</w:t>
            </w:r>
            <w:proofErr w:type="spellEnd"/>
            <w:r>
              <w:rPr>
                <w:sz w:val="18"/>
                <w:szCs w:val="18"/>
              </w:rPr>
              <w:t xml:space="preserve"> </w:t>
            </w:r>
            <w:proofErr w:type="spellStart"/>
            <w:r>
              <w:rPr>
                <w:sz w:val="18"/>
                <w:szCs w:val="18"/>
              </w:rPr>
              <w:t>енергије</w:t>
            </w:r>
            <w:proofErr w:type="spellEnd"/>
            <w:r>
              <w:rPr>
                <w:sz w:val="18"/>
                <w:szCs w:val="18"/>
              </w:rPr>
              <w:t xml:space="preserve"> </w:t>
            </w:r>
          </w:p>
        </w:tc>
        <w:tc>
          <w:tcPr>
            <w:tcW w:w="1394" w:type="dxa"/>
            <w:tcBorders>
              <w:top w:val="nil"/>
              <w:left w:val="nil"/>
              <w:bottom w:val="single" w:sz="4" w:space="0" w:color="auto"/>
              <w:right w:val="single" w:sz="4" w:space="0" w:color="auto"/>
            </w:tcBorders>
            <w:shd w:val="clear" w:color="000000" w:fill="FFFFFF"/>
            <w:noWrap/>
            <w:vAlign w:val="center"/>
            <w:hideMark/>
          </w:tcPr>
          <w:p w14:paraId="2EE00D23" w14:textId="77777777" w:rsidR="00061A2F" w:rsidRDefault="00061A2F">
            <w:pPr>
              <w:jc w:val="right"/>
              <w:rPr>
                <w:sz w:val="18"/>
                <w:szCs w:val="18"/>
              </w:rPr>
            </w:pPr>
            <w:r>
              <w:rPr>
                <w:sz w:val="18"/>
                <w:szCs w:val="18"/>
              </w:rPr>
              <w:t>191.181</w:t>
            </w:r>
          </w:p>
        </w:tc>
        <w:tc>
          <w:tcPr>
            <w:tcW w:w="1714" w:type="dxa"/>
            <w:tcBorders>
              <w:top w:val="nil"/>
              <w:left w:val="nil"/>
              <w:bottom w:val="single" w:sz="4" w:space="0" w:color="auto"/>
              <w:right w:val="single" w:sz="4" w:space="0" w:color="auto"/>
            </w:tcBorders>
            <w:shd w:val="clear" w:color="000000" w:fill="FFFFFF"/>
            <w:noWrap/>
            <w:vAlign w:val="center"/>
            <w:hideMark/>
          </w:tcPr>
          <w:p w14:paraId="6464D60C" w14:textId="77777777" w:rsidR="00061A2F" w:rsidRDefault="00061A2F">
            <w:pPr>
              <w:jc w:val="right"/>
              <w:rPr>
                <w:sz w:val="18"/>
                <w:szCs w:val="18"/>
              </w:rPr>
            </w:pPr>
            <w:r>
              <w:rPr>
                <w:sz w:val="18"/>
                <w:szCs w:val="18"/>
              </w:rPr>
              <w:t xml:space="preserve">150.000   </w:t>
            </w:r>
          </w:p>
        </w:tc>
        <w:tc>
          <w:tcPr>
            <w:tcW w:w="1077" w:type="dxa"/>
            <w:tcBorders>
              <w:top w:val="nil"/>
              <w:left w:val="nil"/>
              <w:bottom w:val="single" w:sz="4" w:space="0" w:color="auto"/>
              <w:right w:val="single" w:sz="4" w:space="0" w:color="auto"/>
            </w:tcBorders>
            <w:shd w:val="clear" w:color="000000" w:fill="FFFFFF"/>
            <w:noWrap/>
            <w:vAlign w:val="center"/>
            <w:hideMark/>
          </w:tcPr>
          <w:p w14:paraId="0B747E80" w14:textId="77777777" w:rsidR="00061A2F" w:rsidRDefault="00061A2F">
            <w:pPr>
              <w:jc w:val="right"/>
              <w:rPr>
                <w:sz w:val="18"/>
                <w:szCs w:val="18"/>
              </w:rPr>
            </w:pPr>
            <w:r>
              <w:rPr>
                <w:sz w:val="18"/>
                <w:szCs w:val="18"/>
              </w:rPr>
              <w:t>146.487</w:t>
            </w:r>
          </w:p>
        </w:tc>
        <w:tc>
          <w:tcPr>
            <w:tcW w:w="849" w:type="dxa"/>
            <w:tcBorders>
              <w:top w:val="nil"/>
              <w:left w:val="nil"/>
              <w:bottom w:val="single" w:sz="4" w:space="0" w:color="auto"/>
              <w:right w:val="single" w:sz="4" w:space="0" w:color="auto"/>
            </w:tcBorders>
            <w:shd w:val="clear" w:color="000000" w:fill="FFFFFF"/>
            <w:noWrap/>
            <w:vAlign w:val="center"/>
            <w:hideMark/>
          </w:tcPr>
          <w:p w14:paraId="0F25BCCF" w14:textId="77777777" w:rsidR="00061A2F" w:rsidRDefault="00061A2F">
            <w:pPr>
              <w:jc w:val="center"/>
              <w:rPr>
                <w:sz w:val="18"/>
                <w:szCs w:val="18"/>
              </w:rPr>
            </w:pPr>
            <w:r>
              <w:rPr>
                <w:sz w:val="18"/>
                <w:szCs w:val="18"/>
              </w:rPr>
              <w:t>77</w:t>
            </w:r>
          </w:p>
        </w:tc>
        <w:tc>
          <w:tcPr>
            <w:tcW w:w="871" w:type="dxa"/>
            <w:tcBorders>
              <w:top w:val="nil"/>
              <w:left w:val="nil"/>
              <w:bottom w:val="single" w:sz="4" w:space="0" w:color="auto"/>
              <w:right w:val="single" w:sz="8" w:space="0" w:color="auto"/>
            </w:tcBorders>
            <w:shd w:val="clear" w:color="000000" w:fill="FFFFFF"/>
            <w:noWrap/>
            <w:vAlign w:val="center"/>
            <w:hideMark/>
          </w:tcPr>
          <w:p w14:paraId="35C90F8A" w14:textId="77777777" w:rsidR="00061A2F" w:rsidRDefault="00061A2F">
            <w:pPr>
              <w:jc w:val="center"/>
              <w:rPr>
                <w:sz w:val="18"/>
                <w:szCs w:val="18"/>
              </w:rPr>
            </w:pPr>
            <w:r>
              <w:rPr>
                <w:sz w:val="18"/>
                <w:szCs w:val="18"/>
              </w:rPr>
              <w:t>98</w:t>
            </w:r>
          </w:p>
        </w:tc>
      </w:tr>
      <w:tr w:rsidR="00061A2F" w14:paraId="4BE3A664" w14:textId="77777777" w:rsidTr="002B4FCE">
        <w:trPr>
          <w:trHeight w:val="209"/>
          <w:jc w:val="center"/>
        </w:trPr>
        <w:tc>
          <w:tcPr>
            <w:tcW w:w="699" w:type="dxa"/>
            <w:tcBorders>
              <w:top w:val="nil"/>
              <w:left w:val="single" w:sz="8" w:space="0" w:color="auto"/>
              <w:bottom w:val="single" w:sz="8" w:space="0" w:color="auto"/>
              <w:right w:val="single" w:sz="4" w:space="0" w:color="auto"/>
            </w:tcBorders>
            <w:shd w:val="clear" w:color="000000" w:fill="FFFFFF"/>
            <w:noWrap/>
            <w:vAlign w:val="center"/>
            <w:hideMark/>
          </w:tcPr>
          <w:p w14:paraId="4D11EBDA" w14:textId="77777777" w:rsidR="00061A2F" w:rsidRDefault="00061A2F">
            <w:pPr>
              <w:jc w:val="center"/>
              <w:rPr>
                <w:sz w:val="18"/>
                <w:szCs w:val="18"/>
              </w:rPr>
            </w:pPr>
            <w:r>
              <w:rPr>
                <w:sz w:val="18"/>
                <w:szCs w:val="18"/>
              </w:rPr>
              <w:t>-</w:t>
            </w:r>
          </w:p>
        </w:tc>
        <w:tc>
          <w:tcPr>
            <w:tcW w:w="4515" w:type="dxa"/>
            <w:tcBorders>
              <w:top w:val="nil"/>
              <w:left w:val="nil"/>
              <w:bottom w:val="single" w:sz="8" w:space="0" w:color="auto"/>
              <w:right w:val="single" w:sz="4" w:space="0" w:color="auto"/>
            </w:tcBorders>
            <w:shd w:val="clear" w:color="000000" w:fill="FFFFFF"/>
            <w:noWrap/>
            <w:vAlign w:val="center"/>
            <w:hideMark/>
          </w:tcPr>
          <w:p w14:paraId="4391E888" w14:textId="77777777" w:rsidR="00061A2F" w:rsidRDefault="00061A2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воде</w:t>
            </w:r>
            <w:proofErr w:type="spellEnd"/>
          </w:p>
        </w:tc>
        <w:tc>
          <w:tcPr>
            <w:tcW w:w="1394" w:type="dxa"/>
            <w:tcBorders>
              <w:top w:val="nil"/>
              <w:left w:val="nil"/>
              <w:bottom w:val="single" w:sz="8" w:space="0" w:color="auto"/>
              <w:right w:val="single" w:sz="4" w:space="0" w:color="auto"/>
            </w:tcBorders>
            <w:shd w:val="clear" w:color="000000" w:fill="FFFFFF"/>
            <w:noWrap/>
            <w:vAlign w:val="center"/>
            <w:hideMark/>
          </w:tcPr>
          <w:p w14:paraId="4F92772E" w14:textId="77777777" w:rsidR="00061A2F" w:rsidRDefault="00061A2F">
            <w:pPr>
              <w:jc w:val="right"/>
              <w:rPr>
                <w:sz w:val="18"/>
                <w:szCs w:val="18"/>
              </w:rPr>
            </w:pPr>
            <w:r>
              <w:rPr>
                <w:sz w:val="18"/>
                <w:szCs w:val="18"/>
              </w:rPr>
              <w:t>96.212</w:t>
            </w:r>
          </w:p>
        </w:tc>
        <w:tc>
          <w:tcPr>
            <w:tcW w:w="1714" w:type="dxa"/>
            <w:tcBorders>
              <w:top w:val="nil"/>
              <w:left w:val="nil"/>
              <w:bottom w:val="single" w:sz="8" w:space="0" w:color="auto"/>
              <w:right w:val="single" w:sz="4" w:space="0" w:color="auto"/>
            </w:tcBorders>
            <w:shd w:val="clear" w:color="000000" w:fill="FFFFFF"/>
            <w:noWrap/>
            <w:vAlign w:val="center"/>
            <w:hideMark/>
          </w:tcPr>
          <w:p w14:paraId="40F30E61" w14:textId="77777777" w:rsidR="00061A2F" w:rsidRDefault="00061A2F">
            <w:pPr>
              <w:jc w:val="right"/>
              <w:rPr>
                <w:sz w:val="18"/>
                <w:szCs w:val="18"/>
              </w:rPr>
            </w:pPr>
            <w:r>
              <w:rPr>
                <w:sz w:val="18"/>
                <w:szCs w:val="18"/>
              </w:rPr>
              <w:t xml:space="preserve">110.000   </w:t>
            </w:r>
          </w:p>
        </w:tc>
        <w:tc>
          <w:tcPr>
            <w:tcW w:w="1077" w:type="dxa"/>
            <w:tcBorders>
              <w:top w:val="nil"/>
              <w:left w:val="nil"/>
              <w:bottom w:val="single" w:sz="8" w:space="0" w:color="auto"/>
              <w:right w:val="single" w:sz="4" w:space="0" w:color="auto"/>
            </w:tcBorders>
            <w:shd w:val="clear" w:color="000000" w:fill="FFFFFF"/>
            <w:noWrap/>
            <w:vAlign w:val="center"/>
            <w:hideMark/>
          </w:tcPr>
          <w:p w14:paraId="477B83F1" w14:textId="77777777" w:rsidR="00061A2F" w:rsidRDefault="00061A2F">
            <w:pPr>
              <w:jc w:val="right"/>
              <w:rPr>
                <w:sz w:val="18"/>
                <w:szCs w:val="18"/>
              </w:rPr>
            </w:pPr>
            <w:r>
              <w:rPr>
                <w:sz w:val="18"/>
                <w:szCs w:val="18"/>
              </w:rPr>
              <w:t>101.596</w:t>
            </w:r>
          </w:p>
        </w:tc>
        <w:tc>
          <w:tcPr>
            <w:tcW w:w="849" w:type="dxa"/>
            <w:tcBorders>
              <w:top w:val="nil"/>
              <w:left w:val="nil"/>
              <w:bottom w:val="single" w:sz="8" w:space="0" w:color="auto"/>
              <w:right w:val="single" w:sz="4" w:space="0" w:color="auto"/>
            </w:tcBorders>
            <w:shd w:val="clear" w:color="000000" w:fill="FFFFFF"/>
            <w:noWrap/>
            <w:vAlign w:val="center"/>
            <w:hideMark/>
          </w:tcPr>
          <w:p w14:paraId="6881932F" w14:textId="77777777" w:rsidR="00061A2F" w:rsidRDefault="00061A2F">
            <w:pPr>
              <w:jc w:val="center"/>
              <w:rPr>
                <w:sz w:val="18"/>
                <w:szCs w:val="18"/>
              </w:rPr>
            </w:pPr>
            <w:r>
              <w:rPr>
                <w:sz w:val="18"/>
                <w:szCs w:val="18"/>
              </w:rPr>
              <w:t>106</w:t>
            </w:r>
          </w:p>
        </w:tc>
        <w:tc>
          <w:tcPr>
            <w:tcW w:w="871" w:type="dxa"/>
            <w:tcBorders>
              <w:top w:val="nil"/>
              <w:left w:val="nil"/>
              <w:bottom w:val="single" w:sz="8" w:space="0" w:color="auto"/>
              <w:right w:val="single" w:sz="8" w:space="0" w:color="auto"/>
            </w:tcBorders>
            <w:shd w:val="clear" w:color="000000" w:fill="FFFFFF"/>
            <w:noWrap/>
            <w:vAlign w:val="center"/>
            <w:hideMark/>
          </w:tcPr>
          <w:p w14:paraId="4DF85BB9" w14:textId="77777777" w:rsidR="00061A2F" w:rsidRDefault="00061A2F">
            <w:pPr>
              <w:jc w:val="center"/>
              <w:rPr>
                <w:sz w:val="18"/>
                <w:szCs w:val="18"/>
              </w:rPr>
            </w:pPr>
            <w:r>
              <w:rPr>
                <w:sz w:val="18"/>
                <w:szCs w:val="18"/>
              </w:rPr>
              <w:t>92</w:t>
            </w:r>
          </w:p>
        </w:tc>
      </w:tr>
    </w:tbl>
    <w:p w14:paraId="44EA13AC" w14:textId="42FD97A5" w:rsidR="00932EE6" w:rsidRDefault="008A7C69" w:rsidP="00882D63">
      <w:pPr>
        <w:tabs>
          <w:tab w:val="left" w:pos="120"/>
          <w:tab w:val="left" w:pos="240"/>
          <w:tab w:val="left" w:pos="1080"/>
        </w:tabs>
        <w:jc w:val="center"/>
        <w:rPr>
          <w:b/>
          <w:i/>
          <w:sz w:val="20"/>
          <w:szCs w:val="20"/>
          <w:lang w:val="sr-Cyrl-BA" w:eastAsia="en-US"/>
        </w:rPr>
      </w:pPr>
      <w:r w:rsidRPr="00551CC9">
        <w:rPr>
          <w:b/>
          <w:i/>
          <w:sz w:val="20"/>
          <w:szCs w:val="20"/>
          <w:lang w:val="sr-Latn-CS" w:eastAsia="en-US"/>
        </w:rPr>
        <w:t xml:space="preserve">Табела </w:t>
      </w:r>
      <w:r w:rsidR="000B6EB2" w:rsidRPr="00551CC9">
        <w:rPr>
          <w:b/>
          <w:i/>
          <w:sz w:val="20"/>
          <w:szCs w:val="20"/>
          <w:lang w:val="sr-Cyrl-BA" w:eastAsia="en-US"/>
        </w:rPr>
        <w:t>6</w:t>
      </w:r>
      <w:r w:rsidR="00375210">
        <w:rPr>
          <w:b/>
          <w:i/>
          <w:sz w:val="20"/>
          <w:szCs w:val="20"/>
          <w:lang w:val="sr-Cyrl-BA" w:eastAsia="en-US"/>
        </w:rPr>
        <w:t>7</w:t>
      </w:r>
      <w:r w:rsidRPr="00551CC9">
        <w:rPr>
          <w:b/>
          <w:i/>
          <w:sz w:val="20"/>
          <w:szCs w:val="20"/>
          <w:lang w:val="sr-Cyrl-CS" w:eastAsia="en-US"/>
        </w:rPr>
        <w:t xml:space="preserve">. </w:t>
      </w:r>
      <w:r w:rsidRPr="00551CC9">
        <w:rPr>
          <w:b/>
          <w:i/>
          <w:sz w:val="20"/>
          <w:szCs w:val="20"/>
          <w:lang w:val="sr-Latn-CS" w:eastAsia="en-US"/>
        </w:rPr>
        <w:t>Структура трошкова материјала за израду</w:t>
      </w:r>
      <w:bookmarkEnd w:id="88"/>
    </w:p>
    <w:p w14:paraId="444EB2C8" w14:textId="77777777" w:rsidR="00F118BC" w:rsidRDefault="00F118BC" w:rsidP="00882D63">
      <w:pPr>
        <w:tabs>
          <w:tab w:val="left" w:pos="120"/>
          <w:tab w:val="left" w:pos="240"/>
          <w:tab w:val="left" w:pos="1080"/>
        </w:tabs>
        <w:jc w:val="center"/>
        <w:rPr>
          <w:b/>
          <w:i/>
          <w:sz w:val="20"/>
          <w:szCs w:val="20"/>
          <w:lang w:val="sr-Cyrl-BA" w:eastAsia="en-US"/>
        </w:rPr>
      </w:pPr>
    </w:p>
    <w:p w14:paraId="5F7255C5" w14:textId="77777777" w:rsidR="00F118BC" w:rsidRPr="00F118BC" w:rsidRDefault="00F118BC" w:rsidP="00882D63">
      <w:pPr>
        <w:tabs>
          <w:tab w:val="left" w:pos="120"/>
          <w:tab w:val="left" w:pos="240"/>
          <w:tab w:val="left" w:pos="1080"/>
        </w:tabs>
        <w:jc w:val="center"/>
        <w:rPr>
          <w:b/>
          <w:i/>
          <w:sz w:val="20"/>
          <w:szCs w:val="20"/>
          <w:lang w:val="sr-Cyrl-BA" w:eastAsia="en-US"/>
        </w:rPr>
      </w:pPr>
    </w:p>
    <w:p w14:paraId="77C92EFC" w14:textId="27771020" w:rsidR="00E216D3" w:rsidRPr="0063441C" w:rsidRDefault="00E216D3" w:rsidP="007F31B0">
      <w:pPr>
        <w:pStyle w:val="NormalWeb"/>
        <w:spacing w:before="0" w:beforeAutospacing="0" w:after="0" w:afterAutospacing="0"/>
        <w:ind w:left="-510" w:right="-510"/>
        <w:jc w:val="both"/>
      </w:pPr>
      <w:proofErr w:type="spellStart"/>
      <w:r w:rsidRPr="0063441C">
        <w:rPr>
          <w:bCs/>
        </w:rPr>
        <w:lastRenderedPageBreak/>
        <w:t>Трошкови</w:t>
      </w:r>
      <w:proofErr w:type="spellEnd"/>
      <w:r w:rsidRPr="0063441C">
        <w:rPr>
          <w:bCs/>
        </w:rPr>
        <w:t xml:space="preserve"> </w:t>
      </w:r>
      <w:proofErr w:type="spellStart"/>
      <w:r w:rsidRPr="0063441C">
        <w:rPr>
          <w:bCs/>
        </w:rPr>
        <w:t>зарада</w:t>
      </w:r>
      <w:proofErr w:type="spellEnd"/>
      <w:r w:rsidRPr="0063441C">
        <w:rPr>
          <w:bCs/>
        </w:rPr>
        <w:t xml:space="preserve">, </w:t>
      </w:r>
      <w:proofErr w:type="spellStart"/>
      <w:r w:rsidRPr="0063441C">
        <w:rPr>
          <w:bCs/>
        </w:rPr>
        <w:t>накнада</w:t>
      </w:r>
      <w:proofErr w:type="spellEnd"/>
      <w:r w:rsidRPr="0063441C">
        <w:rPr>
          <w:bCs/>
        </w:rPr>
        <w:t xml:space="preserve"> </w:t>
      </w:r>
      <w:proofErr w:type="spellStart"/>
      <w:r w:rsidRPr="0063441C">
        <w:rPr>
          <w:bCs/>
        </w:rPr>
        <w:t>зарада</w:t>
      </w:r>
      <w:proofErr w:type="spellEnd"/>
      <w:r w:rsidRPr="0063441C">
        <w:rPr>
          <w:bCs/>
        </w:rPr>
        <w:t xml:space="preserve"> и </w:t>
      </w:r>
      <w:proofErr w:type="spellStart"/>
      <w:r w:rsidRPr="0063441C">
        <w:rPr>
          <w:bCs/>
        </w:rPr>
        <w:t>осталих</w:t>
      </w:r>
      <w:proofErr w:type="spellEnd"/>
      <w:r w:rsidRPr="0063441C">
        <w:rPr>
          <w:bCs/>
        </w:rPr>
        <w:t xml:space="preserve"> </w:t>
      </w:r>
      <w:proofErr w:type="spellStart"/>
      <w:r w:rsidRPr="0063441C">
        <w:rPr>
          <w:bCs/>
        </w:rPr>
        <w:t>личних</w:t>
      </w:r>
      <w:proofErr w:type="spellEnd"/>
      <w:r w:rsidRPr="0063441C">
        <w:rPr>
          <w:bCs/>
          <w:lang w:val="sr-Cyrl-RS"/>
        </w:rPr>
        <w:t xml:space="preserve"> расхода</w:t>
      </w:r>
      <w:r w:rsidRPr="0063441C">
        <w:rPr>
          <w:bCs/>
        </w:rPr>
        <w:t xml:space="preserve"> </w:t>
      </w:r>
      <w:r w:rsidRPr="0063441C">
        <w:rPr>
          <w:bCs/>
          <w:lang w:val="sr-Cyrl-RS"/>
        </w:rPr>
        <w:t xml:space="preserve">у посматраном </w:t>
      </w:r>
      <w:proofErr w:type="gramStart"/>
      <w:r w:rsidRPr="0063441C">
        <w:rPr>
          <w:bCs/>
          <w:lang w:val="sr-Cyrl-RS"/>
        </w:rPr>
        <w:t xml:space="preserve">периоду </w:t>
      </w:r>
      <w:r w:rsidRPr="0063441C">
        <w:t xml:space="preserve"> 2024</w:t>
      </w:r>
      <w:proofErr w:type="gramEnd"/>
      <w:r w:rsidRPr="0063441C">
        <w:t xml:space="preserve">. </w:t>
      </w:r>
      <w:proofErr w:type="spellStart"/>
      <w:r w:rsidRPr="0063441C">
        <w:t>године</w:t>
      </w:r>
      <w:proofErr w:type="spellEnd"/>
      <w:r w:rsidRPr="0063441C">
        <w:t xml:space="preserve"> </w:t>
      </w:r>
      <w:proofErr w:type="spellStart"/>
      <w:r w:rsidRPr="0063441C">
        <w:t>износили</w:t>
      </w:r>
      <w:proofErr w:type="spellEnd"/>
      <w:r w:rsidRPr="0063441C">
        <w:t xml:space="preserve"> </w:t>
      </w:r>
      <w:proofErr w:type="spellStart"/>
      <w:r w:rsidRPr="0063441C">
        <w:t>су</w:t>
      </w:r>
      <w:proofErr w:type="spellEnd"/>
      <w:r w:rsidRPr="0063441C">
        <w:t xml:space="preserve"> </w:t>
      </w:r>
      <w:r>
        <w:rPr>
          <w:lang w:val="en-US"/>
        </w:rPr>
        <w:t>45.799.550</w:t>
      </w:r>
      <w:r w:rsidRPr="0063441C">
        <w:t xml:space="preserve"> КМ, </w:t>
      </w:r>
      <w:proofErr w:type="spellStart"/>
      <w:r w:rsidRPr="0063441C">
        <w:t>што</w:t>
      </w:r>
      <w:proofErr w:type="spellEnd"/>
      <w:r w:rsidRPr="0063441C">
        <w:t xml:space="preserve"> </w:t>
      </w:r>
      <w:proofErr w:type="spellStart"/>
      <w:r w:rsidRPr="0063441C">
        <w:t>представља</w:t>
      </w:r>
      <w:proofErr w:type="spellEnd"/>
      <w:r w:rsidRPr="0063441C">
        <w:t xml:space="preserve"> </w:t>
      </w:r>
      <w:r w:rsidRPr="0063441C">
        <w:rPr>
          <w:lang w:val="sr-Cyrl-RS"/>
        </w:rPr>
        <w:t>повећање</w:t>
      </w:r>
      <w:r w:rsidRPr="0063441C">
        <w:t xml:space="preserve"> </w:t>
      </w:r>
      <w:proofErr w:type="spellStart"/>
      <w:r w:rsidRPr="0063441C">
        <w:t>од</w:t>
      </w:r>
      <w:proofErr w:type="spellEnd"/>
      <w:r w:rsidRPr="0063441C">
        <w:t xml:space="preserve"> </w:t>
      </w:r>
      <w:r>
        <w:rPr>
          <w:lang w:val="en-US"/>
        </w:rPr>
        <w:t>27.395</w:t>
      </w:r>
      <w:r w:rsidRPr="0063441C">
        <w:t xml:space="preserve"> КМ у </w:t>
      </w:r>
      <w:proofErr w:type="spellStart"/>
      <w:r w:rsidRPr="0063441C">
        <w:t>односу</w:t>
      </w:r>
      <w:proofErr w:type="spellEnd"/>
      <w:r w:rsidRPr="0063441C">
        <w:t xml:space="preserve"> </w:t>
      </w:r>
      <w:proofErr w:type="spellStart"/>
      <w:r w:rsidRPr="0063441C">
        <w:t>на</w:t>
      </w:r>
      <w:proofErr w:type="spellEnd"/>
      <w:r w:rsidRPr="0063441C">
        <w:t xml:space="preserve"> </w:t>
      </w:r>
      <w:proofErr w:type="spellStart"/>
      <w:r w:rsidRPr="0063441C">
        <w:t>исти</w:t>
      </w:r>
      <w:proofErr w:type="spellEnd"/>
      <w:r w:rsidRPr="0063441C">
        <w:t xml:space="preserve"> </w:t>
      </w:r>
      <w:proofErr w:type="spellStart"/>
      <w:r w:rsidRPr="0063441C">
        <w:t>период</w:t>
      </w:r>
      <w:proofErr w:type="spellEnd"/>
      <w:r w:rsidRPr="0063441C">
        <w:t xml:space="preserve"> </w:t>
      </w:r>
      <w:proofErr w:type="spellStart"/>
      <w:r w:rsidRPr="0063441C">
        <w:t>прошле</w:t>
      </w:r>
      <w:proofErr w:type="spellEnd"/>
      <w:r w:rsidRPr="0063441C">
        <w:t xml:space="preserve"> </w:t>
      </w:r>
      <w:proofErr w:type="spellStart"/>
      <w:r w:rsidRPr="0063441C">
        <w:t>године</w:t>
      </w:r>
      <w:proofErr w:type="spellEnd"/>
      <w:r w:rsidRPr="0063441C">
        <w:t xml:space="preserve">. </w:t>
      </w:r>
      <w:proofErr w:type="spellStart"/>
      <w:r w:rsidRPr="0063441C">
        <w:t>Друштво</w:t>
      </w:r>
      <w:proofErr w:type="spellEnd"/>
      <w:r w:rsidRPr="0063441C">
        <w:t xml:space="preserve"> </w:t>
      </w:r>
      <w:proofErr w:type="spellStart"/>
      <w:r w:rsidRPr="0063441C">
        <w:t>је</w:t>
      </w:r>
      <w:proofErr w:type="spellEnd"/>
      <w:r w:rsidRPr="0063441C">
        <w:t xml:space="preserve"> у </w:t>
      </w:r>
      <w:proofErr w:type="spellStart"/>
      <w:r w:rsidRPr="0063441C">
        <w:t>обавези</w:t>
      </w:r>
      <w:proofErr w:type="spellEnd"/>
      <w:r w:rsidRPr="0063441C">
        <w:t xml:space="preserve"> </w:t>
      </w:r>
      <w:proofErr w:type="spellStart"/>
      <w:r w:rsidRPr="0063441C">
        <w:t>да</w:t>
      </w:r>
      <w:proofErr w:type="spellEnd"/>
      <w:r w:rsidRPr="0063441C">
        <w:t xml:space="preserve"> </w:t>
      </w:r>
      <w:proofErr w:type="spellStart"/>
      <w:r w:rsidRPr="0063441C">
        <w:t>континуирано</w:t>
      </w:r>
      <w:proofErr w:type="spellEnd"/>
      <w:r w:rsidRPr="0063441C">
        <w:t xml:space="preserve"> </w:t>
      </w:r>
      <w:proofErr w:type="spellStart"/>
      <w:r w:rsidRPr="0063441C">
        <w:t>прати</w:t>
      </w:r>
      <w:proofErr w:type="spellEnd"/>
      <w:r w:rsidRPr="0063441C">
        <w:t xml:space="preserve"> и </w:t>
      </w:r>
      <w:proofErr w:type="spellStart"/>
      <w:r w:rsidRPr="0063441C">
        <w:t>прилагођава</w:t>
      </w:r>
      <w:proofErr w:type="spellEnd"/>
      <w:r w:rsidRPr="0063441C">
        <w:t xml:space="preserve"> </w:t>
      </w:r>
      <w:proofErr w:type="spellStart"/>
      <w:r w:rsidRPr="0063441C">
        <w:t>трошкове</w:t>
      </w:r>
      <w:proofErr w:type="spellEnd"/>
      <w:r w:rsidRPr="0063441C">
        <w:t xml:space="preserve"> у </w:t>
      </w:r>
      <w:proofErr w:type="spellStart"/>
      <w:r w:rsidRPr="0063441C">
        <w:t>складу</w:t>
      </w:r>
      <w:proofErr w:type="spellEnd"/>
      <w:r w:rsidRPr="0063441C">
        <w:t xml:space="preserve"> </w:t>
      </w:r>
      <w:proofErr w:type="spellStart"/>
      <w:r w:rsidRPr="0063441C">
        <w:t>са</w:t>
      </w:r>
      <w:proofErr w:type="spellEnd"/>
      <w:r w:rsidRPr="0063441C">
        <w:t xml:space="preserve"> </w:t>
      </w:r>
      <w:proofErr w:type="spellStart"/>
      <w:r w:rsidRPr="0063441C">
        <w:t>законским</w:t>
      </w:r>
      <w:proofErr w:type="spellEnd"/>
      <w:r w:rsidRPr="0063441C">
        <w:t xml:space="preserve"> </w:t>
      </w:r>
      <w:proofErr w:type="spellStart"/>
      <w:r w:rsidRPr="0063441C">
        <w:t>повећањем</w:t>
      </w:r>
      <w:proofErr w:type="spellEnd"/>
      <w:r w:rsidRPr="0063441C">
        <w:t xml:space="preserve"> </w:t>
      </w:r>
      <w:proofErr w:type="spellStart"/>
      <w:r w:rsidRPr="0063441C">
        <w:t>личних</w:t>
      </w:r>
      <w:proofErr w:type="spellEnd"/>
      <w:r w:rsidRPr="0063441C">
        <w:t xml:space="preserve"> </w:t>
      </w:r>
      <w:proofErr w:type="spellStart"/>
      <w:r w:rsidRPr="0063441C">
        <w:t>примања</w:t>
      </w:r>
      <w:proofErr w:type="spellEnd"/>
      <w:r w:rsidRPr="0063441C">
        <w:t xml:space="preserve"> </w:t>
      </w:r>
      <w:proofErr w:type="spellStart"/>
      <w:r w:rsidRPr="0063441C">
        <w:t>запослених</w:t>
      </w:r>
      <w:proofErr w:type="spellEnd"/>
      <w:r w:rsidRPr="0063441C">
        <w:t xml:space="preserve"> </w:t>
      </w:r>
      <w:proofErr w:type="spellStart"/>
      <w:r w:rsidRPr="0063441C">
        <w:t>што</w:t>
      </w:r>
      <w:proofErr w:type="spellEnd"/>
      <w:r w:rsidRPr="0063441C">
        <w:t xml:space="preserve"> </w:t>
      </w:r>
      <w:proofErr w:type="spellStart"/>
      <w:r w:rsidRPr="0063441C">
        <w:t>је</w:t>
      </w:r>
      <w:proofErr w:type="spellEnd"/>
      <w:r w:rsidRPr="0063441C">
        <w:t xml:space="preserve"> у </w:t>
      </w:r>
      <w:proofErr w:type="spellStart"/>
      <w:r w:rsidRPr="0063441C">
        <w:t>претходном</w:t>
      </w:r>
      <w:proofErr w:type="spellEnd"/>
      <w:r w:rsidRPr="0063441C">
        <w:t xml:space="preserve"> </w:t>
      </w:r>
      <w:proofErr w:type="spellStart"/>
      <w:r w:rsidRPr="0063441C">
        <w:t>периоду</w:t>
      </w:r>
      <w:proofErr w:type="spellEnd"/>
      <w:r w:rsidRPr="0063441C">
        <w:t xml:space="preserve"> и </w:t>
      </w:r>
      <w:proofErr w:type="spellStart"/>
      <w:r w:rsidRPr="0063441C">
        <w:t>реализовано</w:t>
      </w:r>
      <w:proofErr w:type="spellEnd"/>
      <w:r w:rsidRPr="0063441C">
        <w:t>.</w:t>
      </w:r>
    </w:p>
    <w:p w14:paraId="7C1C5E66" w14:textId="4238DE31" w:rsidR="00E216D3" w:rsidRPr="00B733FF" w:rsidRDefault="00E216D3" w:rsidP="007F31B0">
      <w:pPr>
        <w:pStyle w:val="NormalWeb"/>
        <w:spacing w:before="0" w:beforeAutospacing="0" w:after="0" w:afterAutospacing="0"/>
        <w:ind w:left="-510" w:right="-510"/>
        <w:jc w:val="both"/>
        <w:rPr>
          <w:lang w:val="en-US"/>
        </w:rPr>
      </w:pPr>
      <w:r w:rsidRPr="00B733FF">
        <w:t xml:space="preserve">У 2024. </w:t>
      </w:r>
      <w:proofErr w:type="spellStart"/>
      <w:r w:rsidRPr="00B733FF">
        <w:t>години</w:t>
      </w:r>
      <w:proofErr w:type="spellEnd"/>
      <w:r w:rsidRPr="00B733FF">
        <w:t xml:space="preserve"> </w:t>
      </w:r>
      <w:proofErr w:type="spellStart"/>
      <w:r w:rsidRPr="00B733FF">
        <w:t>извршена</w:t>
      </w:r>
      <w:proofErr w:type="spellEnd"/>
      <w:r w:rsidRPr="00B733FF">
        <w:t xml:space="preserve"> </w:t>
      </w:r>
      <w:proofErr w:type="spellStart"/>
      <w:r w:rsidRPr="00B733FF">
        <w:t>је</w:t>
      </w:r>
      <w:proofErr w:type="spellEnd"/>
      <w:r w:rsidRPr="00B733FF">
        <w:t xml:space="preserve"> </w:t>
      </w:r>
      <w:proofErr w:type="spellStart"/>
      <w:r w:rsidRPr="00B733FF">
        <w:t>корекција</w:t>
      </w:r>
      <w:proofErr w:type="spellEnd"/>
      <w:r w:rsidRPr="00B733FF">
        <w:t xml:space="preserve"> </w:t>
      </w:r>
      <w:proofErr w:type="spellStart"/>
      <w:r w:rsidRPr="00B733FF">
        <w:t>најниже</w:t>
      </w:r>
      <w:proofErr w:type="spellEnd"/>
      <w:r w:rsidRPr="00B733FF">
        <w:t xml:space="preserve"> </w:t>
      </w:r>
      <w:proofErr w:type="spellStart"/>
      <w:r w:rsidRPr="00B733FF">
        <w:t>загарантоване</w:t>
      </w:r>
      <w:proofErr w:type="spellEnd"/>
      <w:r w:rsidRPr="00B733FF">
        <w:t xml:space="preserve"> </w:t>
      </w:r>
      <w:proofErr w:type="spellStart"/>
      <w:r w:rsidRPr="00B733FF">
        <w:t>плате</w:t>
      </w:r>
      <w:proofErr w:type="spellEnd"/>
      <w:r w:rsidRPr="00B733FF">
        <w:t xml:space="preserve">, </w:t>
      </w:r>
      <w:proofErr w:type="spellStart"/>
      <w:r w:rsidRPr="00B733FF">
        <w:t>која</w:t>
      </w:r>
      <w:proofErr w:type="spellEnd"/>
      <w:r w:rsidRPr="00B733FF">
        <w:t xml:space="preserve"> </w:t>
      </w:r>
      <w:proofErr w:type="spellStart"/>
      <w:r w:rsidRPr="00B733FF">
        <w:t>је</w:t>
      </w:r>
      <w:proofErr w:type="spellEnd"/>
      <w:r w:rsidRPr="00B733FF">
        <w:t xml:space="preserve"> </w:t>
      </w:r>
      <w:proofErr w:type="spellStart"/>
      <w:r w:rsidRPr="00B733FF">
        <w:t>од</w:t>
      </w:r>
      <w:proofErr w:type="spellEnd"/>
      <w:r w:rsidRPr="00B733FF">
        <w:t xml:space="preserve"> 1. </w:t>
      </w:r>
      <w:proofErr w:type="spellStart"/>
      <w:r w:rsidRPr="00B733FF">
        <w:t>јануара</w:t>
      </w:r>
      <w:proofErr w:type="spellEnd"/>
      <w:r w:rsidRPr="00B733FF">
        <w:t xml:space="preserve"> 2024. </w:t>
      </w:r>
      <w:proofErr w:type="spellStart"/>
      <w:r w:rsidRPr="00B733FF">
        <w:t>године</w:t>
      </w:r>
      <w:proofErr w:type="spellEnd"/>
      <w:r w:rsidRPr="00B733FF">
        <w:t xml:space="preserve"> у </w:t>
      </w:r>
      <w:proofErr w:type="spellStart"/>
      <w:r w:rsidRPr="00B733FF">
        <w:t>Републици</w:t>
      </w:r>
      <w:proofErr w:type="spellEnd"/>
      <w:r w:rsidRPr="00B733FF">
        <w:t xml:space="preserve"> </w:t>
      </w:r>
      <w:proofErr w:type="spellStart"/>
      <w:r w:rsidRPr="00B733FF">
        <w:t>Српској</w:t>
      </w:r>
      <w:proofErr w:type="spellEnd"/>
      <w:r w:rsidRPr="00B733FF">
        <w:t xml:space="preserve"> </w:t>
      </w:r>
      <w:proofErr w:type="spellStart"/>
      <w:r w:rsidRPr="00B733FF">
        <w:t>износила</w:t>
      </w:r>
      <w:proofErr w:type="spellEnd"/>
      <w:r w:rsidRPr="00B733FF">
        <w:t xml:space="preserve"> 900 КМ </w:t>
      </w:r>
      <w:proofErr w:type="spellStart"/>
      <w:r w:rsidRPr="00B733FF">
        <w:t>нето</w:t>
      </w:r>
      <w:proofErr w:type="spellEnd"/>
      <w:r w:rsidRPr="00B733FF">
        <w:t xml:space="preserve"> (</w:t>
      </w:r>
      <w:proofErr w:type="spellStart"/>
      <w:r w:rsidRPr="00B733FF">
        <w:t>или</w:t>
      </w:r>
      <w:proofErr w:type="spellEnd"/>
      <w:r w:rsidRPr="00B733FF">
        <w:t xml:space="preserve"> 1.344 КМ </w:t>
      </w:r>
      <w:proofErr w:type="spellStart"/>
      <w:r w:rsidRPr="00B733FF">
        <w:t>бруто</w:t>
      </w:r>
      <w:proofErr w:type="spellEnd"/>
      <w:r w:rsidRPr="00B733FF">
        <w:t xml:space="preserve">). </w:t>
      </w:r>
      <w:proofErr w:type="spellStart"/>
      <w:r w:rsidRPr="00B733FF">
        <w:t>Повећање</w:t>
      </w:r>
      <w:proofErr w:type="spellEnd"/>
      <w:r w:rsidRPr="00B733FF">
        <w:t xml:space="preserve"> </w:t>
      </w:r>
      <w:proofErr w:type="spellStart"/>
      <w:r w:rsidRPr="00B733FF">
        <w:t>најниже</w:t>
      </w:r>
      <w:proofErr w:type="spellEnd"/>
      <w:r w:rsidRPr="00B733FF">
        <w:t xml:space="preserve"> </w:t>
      </w:r>
      <w:proofErr w:type="spellStart"/>
      <w:r w:rsidRPr="00B733FF">
        <w:t>плате</w:t>
      </w:r>
      <w:proofErr w:type="spellEnd"/>
      <w:r w:rsidRPr="00B733FF">
        <w:t xml:space="preserve"> </w:t>
      </w:r>
      <w:proofErr w:type="spellStart"/>
      <w:r w:rsidRPr="00B733FF">
        <w:t>имало</w:t>
      </w:r>
      <w:proofErr w:type="spellEnd"/>
      <w:r w:rsidRPr="00B733FF">
        <w:t xml:space="preserve"> </w:t>
      </w:r>
      <w:proofErr w:type="spellStart"/>
      <w:r w:rsidRPr="00B733FF">
        <w:t>је</w:t>
      </w:r>
      <w:proofErr w:type="spellEnd"/>
      <w:r w:rsidRPr="00B733FF">
        <w:t xml:space="preserve"> </w:t>
      </w:r>
      <w:proofErr w:type="spellStart"/>
      <w:r w:rsidRPr="00B733FF">
        <w:t>значајан</w:t>
      </w:r>
      <w:proofErr w:type="spellEnd"/>
      <w:r w:rsidRPr="00B733FF">
        <w:t xml:space="preserve"> </w:t>
      </w:r>
      <w:proofErr w:type="spellStart"/>
      <w:r w:rsidRPr="00B733FF">
        <w:t>утицај</w:t>
      </w:r>
      <w:proofErr w:type="spellEnd"/>
      <w:r w:rsidRPr="00B733FF">
        <w:t xml:space="preserve"> </w:t>
      </w:r>
      <w:proofErr w:type="spellStart"/>
      <w:r w:rsidRPr="00B733FF">
        <w:t>на</w:t>
      </w:r>
      <w:proofErr w:type="spellEnd"/>
      <w:r w:rsidRPr="00B733FF">
        <w:t xml:space="preserve"> </w:t>
      </w:r>
      <w:proofErr w:type="spellStart"/>
      <w:r w:rsidRPr="00B733FF">
        <w:t>трошкове</w:t>
      </w:r>
      <w:proofErr w:type="spellEnd"/>
      <w:r w:rsidRPr="00B733FF">
        <w:t xml:space="preserve">, </w:t>
      </w:r>
      <w:proofErr w:type="spellStart"/>
      <w:r w:rsidRPr="00B733FF">
        <w:t>јер</w:t>
      </w:r>
      <w:proofErr w:type="spellEnd"/>
      <w:r w:rsidRPr="00B733FF">
        <w:t xml:space="preserve"> </w:t>
      </w:r>
      <w:proofErr w:type="spellStart"/>
      <w:r w:rsidRPr="00B733FF">
        <w:t>је</w:t>
      </w:r>
      <w:proofErr w:type="spellEnd"/>
      <w:r w:rsidRPr="00B733FF">
        <w:t xml:space="preserve"> </w:t>
      </w:r>
      <w:proofErr w:type="spellStart"/>
      <w:r w:rsidRPr="00B733FF">
        <w:t>друштво</w:t>
      </w:r>
      <w:proofErr w:type="spellEnd"/>
      <w:r w:rsidRPr="00B733FF">
        <w:t xml:space="preserve"> </w:t>
      </w:r>
      <w:proofErr w:type="spellStart"/>
      <w:r w:rsidRPr="00B733FF">
        <w:t>због</w:t>
      </w:r>
      <w:proofErr w:type="spellEnd"/>
      <w:r w:rsidRPr="00B733FF">
        <w:t xml:space="preserve"> </w:t>
      </w:r>
      <w:proofErr w:type="spellStart"/>
      <w:r w:rsidRPr="00B733FF">
        <w:t>ове</w:t>
      </w:r>
      <w:proofErr w:type="spellEnd"/>
      <w:r w:rsidRPr="00B733FF">
        <w:t xml:space="preserve"> </w:t>
      </w:r>
      <w:proofErr w:type="spellStart"/>
      <w:r w:rsidRPr="00B733FF">
        <w:t>корекције</w:t>
      </w:r>
      <w:proofErr w:type="spellEnd"/>
      <w:r w:rsidRPr="00B733FF">
        <w:t xml:space="preserve">, </w:t>
      </w:r>
      <w:proofErr w:type="spellStart"/>
      <w:r w:rsidRPr="00B733FF">
        <w:t>суочено</w:t>
      </w:r>
      <w:proofErr w:type="spellEnd"/>
      <w:r w:rsidRPr="00B733FF">
        <w:t xml:space="preserve"> </w:t>
      </w:r>
      <w:proofErr w:type="spellStart"/>
      <w:r w:rsidRPr="00B733FF">
        <w:t>са</w:t>
      </w:r>
      <w:proofErr w:type="spellEnd"/>
      <w:r w:rsidRPr="00B733FF">
        <w:t xml:space="preserve"> </w:t>
      </w:r>
      <w:proofErr w:type="spellStart"/>
      <w:r w:rsidRPr="00B733FF">
        <w:t>додатним</w:t>
      </w:r>
      <w:proofErr w:type="spellEnd"/>
      <w:r w:rsidRPr="00B733FF">
        <w:t xml:space="preserve"> </w:t>
      </w:r>
      <w:proofErr w:type="spellStart"/>
      <w:r w:rsidRPr="00B733FF">
        <w:t>трошком</w:t>
      </w:r>
      <w:proofErr w:type="spellEnd"/>
      <w:r w:rsidRPr="00B733FF">
        <w:t xml:space="preserve"> </w:t>
      </w:r>
      <w:proofErr w:type="spellStart"/>
      <w:r w:rsidRPr="00B733FF">
        <w:t>од</w:t>
      </w:r>
      <w:proofErr w:type="spellEnd"/>
      <w:r w:rsidRPr="00B733FF">
        <w:t xml:space="preserve"> </w:t>
      </w:r>
      <w:r w:rsidR="002E0D5A">
        <w:t>2.312.317</w:t>
      </w:r>
      <w:r w:rsidRPr="00B733FF">
        <w:t xml:space="preserve"> КМ. </w:t>
      </w:r>
      <w:r w:rsidRPr="00B733FF">
        <w:rPr>
          <w:lang w:val="sr-Cyrl-RS"/>
        </w:rPr>
        <w:t xml:space="preserve">У 2023. години исплаћиван је регрес у висини од 100 КМ нето износа или 163,63 КМ бруто износа. У 2024. години тај износ на име регреса укалкулисан је у коефицијент. </w:t>
      </w:r>
      <w:proofErr w:type="spellStart"/>
      <w:r w:rsidRPr="00B733FF">
        <w:t>Узимајући</w:t>
      </w:r>
      <w:proofErr w:type="spellEnd"/>
      <w:r w:rsidRPr="00B733FF">
        <w:t xml:space="preserve"> у </w:t>
      </w:r>
      <w:proofErr w:type="spellStart"/>
      <w:r w:rsidRPr="00B733FF">
        <w:t>обзир</w:t>
      </w:r>
      <w:proofErr w:type="spellEnd"/>
      <w:r w:rsidRPr="00B733FF">
        <w:t xml:space="preserve"> </w:t>
      </w:r>
      <w:proofErr w:type="spellStart"/>
      <w:r w:rsidRPr="00B733FF">
        <w:t>да</w:t>
      </w:r>
      <w:proofErr w:type="spellEnd"/>
      <w:r w:rsidRPr="00B733FF">
        <w:t xml:space="preserve"> </w:t>
      </w:r>
      <w:proofErr w:type="spellStart"/>
      <w:r w:rsidRPr="00B733FF">
        <w:t>је</w:t>
      </w:r>
      <w:proofErr w:type="spellEnd"/>
      <w:r w:rsidRPr="00B733FF">
        <w:t xml:space="preserve"> у </w:t>
      </w:r>
      <w:proofErr w:type="spellStart"/>
      <w:r w:rsidRPr="00B733FF">
        <w:t>складу</w:t>
      </w:r>
      <w:proofErr w:type="spellEnd"/>
      <w:r w:rsidRPr="00B733FF">
        <w:t xml:space="preserve"> </w:t>
      </w:r>
      <w:proofErr w:type="spellStart"/>
      <w:r w:rsidRPr="00B733FF">
        <w:t>са</w:t>
      </w:r>
      <w:proofErr w:type="spellEnd"/>
      <w:r w:rsidRPr="00B733FF">
        <w:t xml:space="preserve"> </w:t>
      </w:r>
      <w:proofErr w:type="spellStart"/>
      <w:r w:rsidRPr="00B733FF">
        <w:t>растом</w:t>
      </w:r>
      <w:proofErr w:type="spellEnd"/>
      <w:r w:rsidRPr="00B733FF">
        <w:t xml:space="preserve"> </w:t>
      </w:r>
      <w:proofErr w:type="spellStart"/>
      <w:r w:rsidRPr="00B733FF">
        <w:t>просјечне</w:t>
      </w:r>
      <w:proofErr w:type="spellEnd"/>
      <w:r w:rsidRPr="00B733FF">
        <w:t xml:space="preserve"> </w:t>
      </w:r>
      <w:proofErr w:type="spellStart"/>
      <w:r w:rsidRPr="00B733FF">
        <w:t>бруто</w:t>
      </w:r>
      <w:proofErr w:type="spellEnd"/>
      <w:r w:rsidRPr="00B733FF">
        <w:t xml:space="preserve"> </w:t>
      </w:r>
      <w:proofErr w:type="spellStart"/>
      <w:r w:rsidRPr="00B733FF">
        <w:t>плате</w:t>
      </w:r>
      <w:proofErr w:type="spellEnd"/>
      <w:r w:rsidRPr="00B733FF">
        <w:t xml:space="preserve"> у </w:t>
      </w:r>
      <w:proofErr w:type="spellStart"/>
      <w:r w:rsidRPr="00B733FF">
        <w:t>Републици</w:t>
      </w:r>
      <w:proofErr w:type="spellEnd"/>
      <w:r w:rsidRPr="00B733FF">
        <w:t xml:space="preserve"> </w:t>
      </w:r>
      <w:proofErr w:type="spellStart"/>
      <w:r w:rsidRPr="00B733FF">
        <w:t>Српској</w:t>
      </w:r>
      <w:proofErr w:type="spellEnd"/>
      <w:r w:rsidRPr="00B733FF">
        <w:t xml:space="preserve">, </w:t>
      </w:r>
      <w:proofErr w:type="spellStart"/>
      <w:r w:rsidRPr="00B733FF">
        <w:t>обрачунато</w:t>
      </w:r>
      <w:proofErr w:type="spellEnd"/>
      <w:r w:rsidRPr="00B733FF">
        <w:t xml:space="preserve"> и </w:t>
      </w:r>
      <w:proofErr w:type="spellStart"/>
      <w:r w:rsidRPr="00B733FF">
        <w:t>повећање</w:t>
      </w:r>
      <w:proofErr w:type="spellEnd"/>
      <w:r w:rsidRPr="00B733FF">
        <w:t xml:space="preserve"> </w:t>
      </w:r>
      <w:proofErr w:type="spellStart"/>
      <w:r w:rsidRPr="00B733FF">
        <w:t>трошкова</w:t>
      </w:r>
      <w:proofErr w:type="spellEnd"/>
      <w:r w:rsidRPr="00B733FF">
        <w:t xml:space="preserve"> </w:t>
      </w:r>
      <w:proofErr w:type="spellStart"/>
      <w:r w:rsidRPr="00B733FF">
        <w:t>за</w:t>
      </w:r>
      <w:proofErr w:type="spellEnd"/>
      <w:r w:rsidRPr="00B733FF">
        <w:t xml:space="preserve"> </w:t>
      </w:r>
      <w:proofErr w:type="spellStart"/>
      <w:r w:rsidRPr="00B733FF">
        <w:t>топли</w:t>
      </w:r>
      <w:proofErr w:type="spellEnd"/>
      <w:r w:rsidRPr="00B733FF">
        <w:t xml:space="preserve"> </w:t>
      </w:r>
      <w:proofErr w:type="spellStart"/>
      <w:r w:rsidRPr="00B733FF">
        <w:t>оброк</w:t>
      </w:r>
      <w:proofErr w:type="spellEnd"/>
      <w:r w:rsidRPr="00B733FF">
        <w:t xml:space="preserve"> у </w:t>
      </w:r>
      <w:proofErr w:type="spellStart"/>
      <w:r w:rsidRPr="00B733FF">
        <w:t>износу</w:t>
      </w:r>
      <w:proofErr w:type="spellEnd"/>
      <w:r w:rsidRPr="00B733FF">
        <w:t xml:space="preserve"> </w:t>
      </w:r>
      <w:proofErr w:type="spellStart"/>
      <w:r w:rsidRPr="00B733FF">
        <w:t>од</w:t>
      </w:r>
      <w:proofErr w:type="spellEnd"/>
      <w:r w:rsidRPr="00B733FF">
        <w:t xml:space="preserve"> 12% </w:t>
      </w:r>
      <w:proofErr w:type="spellStart"/>
      <w:r w:rsidRPr="00B733FF">
        <w:t>што</w:t>
      </w:r>
      <w:proofErr w:type="spellEnd"/>
      <w:r w:rsidRPr="00B733FF">
        <w:t xml:space="preserve"> </w:t>
      </w:r>
      <w:proofErr w:type="spellStart"/>
      <w:r w:rsidRPr="00B733FF">
        <w:t>је</w:t>
      </w:r>
      <w:proofErr w:type="spellEnd"/>
      <w:r w:rsidRPr="00B733FF">
        <w:t xml:space="preserve"> </w:t>
      </w:r>
      <w:proofErr w:type="spellStart"/>
      <w:r w:rsidRPr="00B733FF">
        <w:t>повећало</w:t>
      </w:r>
      <w:proofErr w:type="spellEnd"/>
      <w:r w:rsidRPr="00B733FF">
        <w:t xml:space="preserve"> </w:t>
      </w:r>
      <w:proofErr w:type="spellStart"/>
      <w:r w:rsidRPr="00B733FF">
        <w:t>издатак</w:t>
      </w:r>
      <w:proofErr w:type="spellEnd"/>
      <w:r w:rsidRPr="00B733FF">
        <w:t xml:space="preserve"> </w:t>
      </w:r>
      <w:proofErr w:type="spellStart"/>
      <w:r w:rsidRPr="00B733FF">
        <w:t>за</w:t>
      </w:r>
      <w:proofErr w:type="spellEnd"/>
      <w:r w:rsidRPr="00B733FF">
        <w:t xml:space="preserve"> </w:t>
      </w:r>
      <w:proofErr w:type="spellStart"/>
      <w:r w:rsidRPr="00B733FF">
        <w:t>топли</w:t>
      </w:r>
      <w:proofErr w:type="spellEnd"/>
      <w:r w:rsidRPr="00B733FF">
        <w:t xml:space="preserve"> </w:t>
      </w:r>
      <w:proofErr w:type="spellStart"/>
      <w:r w:rsidRPr="00B733FF">
        <w:t>оброк</w:t>
      </w:r>
      <w:proofErr w:type="spellEnd"/>
      <w:r w:rsidRPr="00B733FF">
        <w:t xml:space="preserve"> у </w:t>
      </w:r>
      <w:proofErr w:type="spellStart"/>
      <w:r w:rsidRPr="00B733FF">
        <w:t>износу</w:t>
      </w:r>
      <w:proofErr w:type="spellEnd"/>
      <w:r w:rsidRPr="00B733FF">
        <w:t xml:space="preserve"> </w:t>
      </w:r>
      <w:proofErr w:type="spellStart"/>
      <w:r w:rsidRPr="00B733FF">
        <w:t>од</w:t>
      </w:r>
      <w:proofErr w:type="spellEnd"/>
      <w:r w:rsidRPr="00B733FF">
        <w:t xml:space="preserve"> </w:t>
      </w:r>
      <w:r w:rsidR="002E0D5A">
        <w:t>647.741</w:t>
      </w:r>
      <w:r w:rsidRPr="00B733FF">
        <w:t xml:space="preserve"> КМ, </w:t>
      </w:r>
      <w:proofErr w:type="spellStart"/>
      <w:r w:rsidRPr="00B733FF">
        <w:t>што</w:t>
      </w:r>
      <w:proofErr w:type="spellEnd"/>
      <w:r w:rsidRPr="00B733FF">
        <w:t xml:space="preserve"> у </w:t>
      </w:r>
      <w:proofErr w:type="spellStart"/>
      <w:r w:rsidRPr="00B733FF">
        <w:t>укупном</w:t>
      </w:r>
      <w:proofErr w:type="spellEnd"/>
      <w:r w:rsidRPr="00B733FF">
        <w:t xml:space="preserve"> </w:t>
      </w:r>
      <w:proofErr w:type="spellStart"/>
      <w:r w:rsidRPr="00B733FF">
        <w:t>износу</w:t>
      </w:r>
      <w:proofErr w:type="spellEnd"/>
      <w:r w:rsidRPr="00B733FF">
        <w:t xml:space="preserve"> </w:t>
      </w:r>
      <w:proofErr w:type="spellStart"/>
      <w:r w:rsidRPr="00B733FF">
        <w:t>чини</w:t>
      </w:r>
      <w:proofErr w:type="spellEnd"/>
      <w:r w:rsidRPr="00B733FF">
        <w:t xml:space="preserve"> </w:t>
      </w:r>
      <w:proofErr w:type="spellStart"/>
      <w:r w:rsidRPr="00B733FF">
        <w:t>повећање</w:t>
      </w:r>
      <w:proofErr w:type="spellEnd"/>
      <w:r w:rsidRPr="00B733FF">
        <w:t xml:space="preserve"> </w:t>
      </w:r>
      <w:proofErr w:type="spellStart"/>
      <w:r w:rsidRPr="00B733FF">
        <w:t>издвајања</w:t>
      </w:r>
      <w:proofErr w:type="spellEnd"/>
      <w:r w:rsidRPr="00B733FF">
        <w:t xml:space="preserve"> </w:t>
      </w:r>
      <w:proofErr w:type="spellStart"/>
      <w:r w:rsidRPr="00B733FF">
        <w:t>за</w:t>
      </w:r>
      <w:proofErr w:type="spellEnd"/>
      <w:r w:rsidRPr="00B733FF">
        <w:t xml:space="preserve"> </w:t>
      </w:r>
      <w:proofErr w:type="spellStart"/>
      <w:r w:rsidRPr="00B733FF">
        <w:t>трошкове</w:t>
      </w:r>
      <w:proofErr w:type="spellEnd"/>
      <w:r w:rsidRPr="00B733FF">
        <w:t xml:space="preserve"> </w:t>
      </w:r>
      <w:proofErr w:type="spellStart"/>
      <w:r w:rsidRPr="00B733FF">
        <w:t>рада</w:t>
      </w:r>
      <w:proofErr w:type="spellEnd"/>
      <w:r w:rsidRPr="00B733FF">
        <w:t xml:space="preserve"> у </w:t>
      </w:r>
      <w:proofErr w:type="spellStart"/>
      <w:r w:rsidRPr="00B733FF">
        <w:t>износу</w:t>
      </w:r>
      <w:proofErr w:type="spellEnd"/>
      <w:r w:rsidRPr="00B733FF">
        <w:t xml:space="preserve"> </w:t>
      </w:r>
      <w:r w:rsidR="002E0D5A">
        <w:rPr>
          <w:lang w:val="sr-Cyrl-BA"/>
        </w:rPr>
        <w:t>од</w:t>
      </w:r>
      <w:r w:rsidRPr="00B733FF">
        <w:t xml:space="preserve"> </w:t>
      </w:r>
      <w:r w:rsidR="002E0D5A">
        <w:rPr>
          <w:lang w:val="sr-Cyrl-BA"/>
        </w:rPr>
        <w:t>2.960.058</w:t>
      </w:r>
      <w:r w:rsidRPr="00B733FF">
        <w:t xml:space="preserve"> КМ </w:t>
      </w:r>
      <w:proofErr w:type="spellStart"/>
      <w:r w:rsidRPr="00B733FF">
        <w:t>за</w:t>
      </w:r>
      <w:proofErr w:type="spellEnd"/>
      <w:r w:rsidRPr="00B733FF">
        <w:t xml:space="preserve"> </w:t>
      </w:r>
      <w:proofErr w:type="spellStart"/>
      <w:r w:rsidRPr="00B733FF">
        <w:t>посматрани</w:t>
      </w:r>
      <w:proofErr w:type="spellEnd"/>
      <w:r w:rsidRPr="00B733FF">
        <w:t xml:space="preserve"> </w:t>
      </w:r>
      <w:proofErr w:type="spellStart"/>
      <w:r w:rsidRPr="00B733FF">
        <w:t>период</w:t>
      </w:r>
      <w:proofErr w:type="spellEnd"/>
      <w:r w:rsidRPr="00B733FF">
        <w:t>.</w:t>
      </w:r>
      <w:r w:rsidRPr="00B733FF">
        <w:rPr>
          <w:lang w:val="en-US"/>
        </w:rPr>
        <w:t xml:space="preserve"> </w:t>
      </w:r>
    </w:p>
    <w:p w14:paraId="675E5BC6" w14:textId="43E67002" w:rsidR="00E216D3" w:rsidRPr="00B733FF" w:rsidRDefault="00E216D3" w:rsidP="007F31B0">
      <w:pPr>
        <w:pStyle w:val="NormalWeb"/>
        <w:spacing w:before="0" w:beforeAutospacing="0" w:after="0" w:afterAutospacing="0"/>
        <w:ind w:left="-510" w:right="-510"/>
        <w:jc w:val="both"/>
      </w:pPr>
      <w:proofErr w:type="spellStart"/>
      <w:r w:rsidRPr="00B733FF">
        <w:t>Од</w:t>
      </w:r>
      <w:proofErr w:type="spellEnd"/>
      <w:r w:rsidRPr="00B733FF">
        <w:t xml:space="preserve"> </w:t>
      </w:r>
      <w:proofErr w:type="spellStart"/>
      <w:r w:rsidRPr="00B733FF">
        <w:t>мјесеца</w:t>
      </w:r>
      <w:proofErr w:type="spellEnd"/>
      <w:r w:rsidRPr="00B733FF">
        <w:t xml:space="preserve"> </w:t>
      </w:r>
      <w:proofErr w:type="spellStart"/>
      <w:r w:rsidRPr="00B733FF">
        <w:t>јула</w:t>
      </w:r>
      <w:proofErr w:type="spellEnd"/>
      <w:r w:rsidRPr="00B733FF">
        <w:t xml:space="preserve"> 2024. </w:t>
      </w:r>
      <w:proofErr w:type="spellStart"/>
      <w:r w:rsidRPr="00B733FF">
        <w:t>године</w:t>
      </w:r>
      <w:proofErr w:type="spellEnd"/>
      <w:r w:rsidRPr="00B733FF">
        <w:t xml:space="preserve">, </w:t>
      </w:r>
      <w:proofErr w:type="spellStart"/>
      <w:r w:rsidRPr="00B733FF">
        <w:t>уведена</w:t>
      </w:r>
      <w:proofErr w:type="spellEnd"/>
      <w:r w:rsidRPr="00B733FF">
        <w:t xml:space="preserve"> </w:t>
      </w:r>
      <w:proofErr w:type="spellStart"/>
      <w:r w:rsidRPr="00B733FF">
        <w:t>је</w:t>
      </w:r>
      <w:proofErr w:type="spellEnd"/>
      <w:r w:rsidRPr="00B733FF">
        <w:t xml:space="preserve"> и </w:t>
      </w:r>
      <w:proofErr w:type="spellStart"/>
      <w:r w:rsidRPr="00B733FF">
        <w:t>нов</w:t>
      </w:r>
      <w:proofErr w:type="spellEnd"/>
      <w:r w:rsidRPr="00B733FF">
        <w:rPr>
          <w:lang w:val="sr-Latn-BA"/>
        </w:rPr>
        <w:t xml:space="preserve">a </w:t>
      </w:r>
      <w:proofErr w:type="spellStart"/>
      <w:r w:rsidRPr="00B733FF">
        <w:t>ставка</w:t>
      </w:r>
      <w:proofErr w:type="spellEnd"/>
      <w:r w:rsidRPr="00B733FF">
        <w:t xml:space="preserve"> у </w:t>
      </w:r>
      <w:proofErr w:type="spellStart"/>
      <w:r w:rsidRPr="00B733FF">
        <w:t>трошкова</w:t>
      </w:r>
      <w:proofErr w:type="spellEnd"/>
      <w:r w:rsidRPr="00B733FF">
        <w:t xml:space="preserve"> </w:t>
      </w:r>
      <w:proofErr w:type="spellStart"/>
      <w:r w:rsidRPr="00B733FF">
        <w:t>рада</w:t>
      </w:r>
      <w:proofErr w:type="spellEnd"/>
      <w:r w:rsidRPr="00B733FF">
        <w:t xml:space="preserve"> </w:t>
      </w:r>
      <w:proofErr w:type="spellStart"/>
      <w:r w:rsidRPr="00B733FF">
        <w:t>под</w:t>
      </w:r>
      <w:proofErr w:type="spellEnd"/>
      <w:r w:rsidRPr="00B733FF">
        <w:t xml:space="preserve"> </w:t>
      </w:r>
      <w:proofErr w:type="spellStart"/>
      <w:r w:rsidRPr="00B733FF">
        <w:t>називом</w:t>
      </w:r>
      <w:proofErr w:type="spellEnd"/>
      <w:r w:rsidRPr="00B733FF">
        <w:t xml:space="preserve"> „</w:t>
      </w:r>
      <w:proofErr w:type="spellStart"/>
      <w:r w:rsidRPr="00B733FF">
        <w:t>посјед</w:t>
      </w:r>
      <w:proofErr w:type="spellEnd"/>
      <w:r w:rsidRPr="00B733FF">
        <w:t xml:space="preserve"> </w:t>
      </w:r>
      <w:proofErr w:type="spellStart"/>
      <w:r w:rsidRPr="00B733FF">
        <w:t>отворене</w:t>
      </w:r>
      <w:proofErr w:type="spellEnd"/>
      <w:r w:rsidRPr="00B733FF">
        <w:t xml:space="preserve"> </w:t>
      </w:r>
      <w:proofErr w:type="spellStart"/>
      <w:proofErr w:type="gramStart"/>
      <w:r w:rsidRPr="00B733FF">
        <w:t>пруге</w:t>
      </w:r>
      <w:proofErr w:type="spellEnd"/>
      <w:r w:rsidRPr="00B733FF">
        <w:t>“ и</w:t>
      </w:r>
      <w:proofErr w:type="gramEnd"/>
      <w:r w:rsidRPr="00B733FF">
        <w:t xml:space="preserve"> </w:t>
      </w:r>
      <w:proofErr w:type="spellStart"/>
      <w:r w:rsidRPr="00B733FF">
        <w:t>до</w:t>
      </w:r>
      <w:proofErr w:type="spellEnd"/>
      <w:r w:rsidRPr="00B733FF">
        <w:t xml:space="preserve"> 3</w:t>
      </w:r>
      <w:r w:rsidR="00E407CE">
        <w:rPr>
          <w:lang w:val="sr-Cyrl-BA"/>
        </w:rPr>
        <w:t>1</w:t>
      </w:r>
      <w:r w:rsidRPr="00B733FF">
        <w:t>.1</w:t>
      </w:r>
      <w:r w:rsidR="00E407CE">
        <w:rPr>
          <w:lang w:val="sr-Cyrl-BA"/>
        </w:rPr>
        <w:t>2</w:t>
      </w:r>
      <w:r w:rsidRPr="00B733FF">
        <w:t xml:space="preserve">.2024. </w:t>
      </w:r>
      <w:proofErr w:type="spellStart"/>
      <w:r w:rsidRPr="00B733FF">
        <w:t>године</w:t>
      </w:r>
      <w:proofErr w:type="spellEnd"/>
      <w:r w:rsidRPr="00B733FF">
        <w:t xml:space="preserve">, </w:t>
      </w:r>
      <w:proofErr w:type="spellStart"/>
      <w:r w:rsidRPr="00B733FF">
        <w:t>по</w:t>
      </w:r>
      <w:proofErr w:type="spellEnd"/>
      <w:r w:rsidRPr="00B733FF">
        <w:t xml:space="preserve"> </w:t>
      </w:r>
      <w:proofErr w:type="spellStart"/>
      <w:r w:rsidRPr="00B733FF">
        <w:t>том</w:t>
      </w:r>
      <w:proofErr w:type="spellEnd"/>
      <w:r w:rsidRPr="00B733FF">
        <w:t xml:space="preserve"> </w:t>
      </w:r>
      <w:proofErr w:type="spellStart"/>
      <w:r w:rsidRPr="00B733FF">
        <w:t>основу</w:t>
      </w:r>
      <w:proofErr w:type="spellEnd"/>
      <w:r w:rsidRPr="00B733FF">
        <w:t xml:space="preserve"> </w:t>
      </w:r>
      <w:proofErr w:type="spellStart"/>
      <w:r w:rsidRPr="00B733FF">
        <w:t>исплаћено</w:t>
      </w:r>
      <w:proofErr w:type="spellEnd"/>
      <w:r w:rsidRPr="00B733FF">
        <w:t xml:space="preserve"> </w:t>
      </w:r>
      <w:proofErr w:type="spellStart"/>
      <w:r w:rsidRPr="00B733FF">
        <w:t>је</w:t>
      </w:r>
      <w:proofErr w:type="spellEnd"/>
      <w:r w:rsidRPr="00B733FF">
        <w:t xml:space="preserve"> </w:t>
      </w:r>
      <w:r w:rsidR="00E407CE" w:rsidRPr="00E407CE">
        <w:rPr>
          <w:lang w:val="sr-Cyrl-BA"/>
        </w:rPr>
        <w:t>87.955</w:t>
      </w:r>
      <w:r w:rsidRPr="00B733FF">
        <w:t xml:space="preserve"> КМ. </w:t>
      </w:r>
    </w:p>
    <w:p w14:paraId="29F3AA5A" w14:textId="77777777" w:rsidR="00E216D3" w:rsidRDefault="00E216D3" w:rsidP="007F31B0">
      <w:pPr>
        <w:pStyle w:val="NormalWeb"/>
        <w:spacing w:before="0" w:beforeAutospacing="0" w:after="0" w:afterAutospacing="0"/>
        <w:ind w:left="-510" w:right="-510"/>
        <w:jc w:val="both"/>
      </w:pPr>
      <w:r>
        <w:t xml:space="preserve">У </w:t>
      </w:r>
      <w:proofErr w:type="spellStart"/>
      <w:r>
        <w:t>периоду</w:t>
      </w:r>
      <w:proofErr w:type="spellEnd"/>
      <w:r>
        <w:t xml:space="preserve"> 2023. </w:t>
      </w:r>
      <w:proofErr w:type="spellStart"/>
      <w:r>
        <w:t>године</w:t>
      </w:r>
      <w:proofErr w:type="spellEnd"/>
      <w:r>
        <w:t xml:space="preserve">, </w:t>
      </w:r>
      <w:proofErr w:type="spellStart"/>
      <w:r>
        <w:t>Друштво</w:t>
      </w:r>
      <w:proofErr w:type="spellEnd"/>
      <w:r>
        <w:t xml:space="preserve"> </w:t>
      </w:r>
      <w:proofErr w:type="spellStart"/>
      <w:r>
        <w:t>је</w:t>
      </w:r>
      <w:proofErr w:type="spellEnd"/>
      <w:r>
        <w:t xml:space="preserve"> </w:t>
      </w:r>
      <w:proofErr w:type="spellStart"/>
      <w:r>
        <w:t>исплатило</w:t>
      </w:r>
      <w:proofErr w:type="spellEnd"/>
      <w:r>
        <w:t xml:space="preserve"> </w:t>
      </w:r>
      <w:proofErr w:type="spellStart"/>
      <w:r>
        <w:t>божићницу</w:t>
      </w:r>
      <w:proofErr w:type="spellEnd"/>
      <w:r>
        <w:t xml:space="preserve"> у </w:t>
      </w:r>
      <w:proofErr w:type="spellStart"/>
      <w:r>
        <w:t>износу</w:t>
      </w:r>
      <w:proofErr w:type="spellEnd"/>
      <w:r>
        <w:t xml:space="preserve"> </w:t>
      </w:r>
      <w:proofErr w:type="spellStart"/>
      <w:r>
        <w:t>од</w:t>
      </w:r>
      <w:proofErr w:type="spellEnd"/>
      <w:r>
        <w:t xml:space="preserve"> 389.533 КМ, </w:t>
      </w:r>
      <w:proofErr w:type="spellStart"/>
      <w:r>
        <w:t>док</w:t>
      </w:r>
      <w:proofErr w:type="spellEnd"/>
      <w:r>
        <w:t xml:space="preserve"> </w:t>
      </w:r>
      <w:proofErr w:type="spellStart"/>
      <w:r>
        <w:t>таква</w:t>
      </w:r>
      <w:proofErr w:type="spellEnd"/>
      <w:r>
        <w:t xml:space="preserve"> </w:t>
      </w:r>
      <w:proofErr w:type="spellStart"/>
      <w:r>
        <w:t>исплата</w:t>
      </w:r>
      <w:proofErr w:type="spellEnd"/>
      <w:r>
        <w:t xml:space="preserve"> </w:t>
      </w:r>
      <w:proofErr w:type="spellStart"/>
      <w:r>
        <w:t>није</w:t>
      </w:r>
      <w:proofErr w:type="spellEnd"/>
      <w:r>
        <w:t xml:space="preserve"> </w:t>
      </w:r>
      <w:proofErr w:type="spellStart"/>
      <w:r>
        <w:t>била</w:t>
      </w:r>
      <w:proofErr w:type="spellEnd"/>
      <w:r>
        <w:t xml:space="preserve"> </w:t>
      </w:r>
      <w:proofErr w:type="spellStart"/>
      <w:r>
        <w:t>реализована</w:t>
      </w:r>
      <w:proofErr w:type="spellEnd"/>
      <w:r>
        <w:t xml:space="preserve"> у 2024. </w:t>
      </w:r>
      <w:proofErr w:type="spellStart"/>
      <w:r>
        <w:t>години</w:t>
      </w:r>
      <w:proofErr w:type="spellEnd"/>
      <w:r>
        <w:t xml:space="preserve">, </w:t>
      </w:r>
      <w:proofErr w:type="spellStart"/>
      <w:r>
        <w:t>што</w:t>
      </w:r>
      <w:proofErr w:type="spellEnd"/>
      <w:r>
        <w:t xml:space="preserve"> </w:t>
      </w:r>
      <w:proofErr w:type="spellStart"/>
      <w:r>
        <w:t>је</w:t>
      </w:r>
      <w:proofErr w:type="spellEnd"/>
      <w:r>
        <w:t xml:space="preserve"> </w:t>
      </w:r>
      <w:proofErr w:type="spellStart"/>
      <w:r>
        <w:t>утицало</w:t>
      </w:r>
      <w:proofErr w:type="spellEnd"/>
      <w:r>
        <w:t xml:space="preserve"> </w:t>
      </w:r>
      <w:proofErr w:type="spellStart"/>
      <w:r>
        <w:t>на</w:t>
      </w:r>
      <w:proofErr w:type="spellEnd"/>
      <w:r>
        <w:t xml:space="preserve"> </w:t>
      </w:r>
      <w:proofErr w:type="spellStart"/>
      <w:r>
        <w:t>смањење</w:t>
      </w:r>
      <w:proofErr w:type="spellEnd"/>
      <w:r>
        <w:t xml:space="preserve"> </w:t>
      </w:r>
      <w:proofErr w:type="spellStart"/>
      <w:r>
        <w:t>укупних</w:t>
      </w:r>
      <w:proofErr w:type="spellEnd"/>
      <w:r>
        <w:t xml:space="preserve"> </w:t>
      </w:r>
      <w:proofErr w:type="spellStart"/>
      <w:r>
        <w:t>трошкова</w:t>
      </w:r>
      <w:proofErr w:type="spellEnd"/>
      <w:r>
        <w:t xml:space="preserve"> </w:t>
      </w:r>
      <w:proofErr w:type="spellStart"/>
      <w:r>
        <w:t>рада</w:t>
      </w:r>
      <w:proofErr w:type="spellEnd"/>
      <w:r>
        <w:t>.</w:t>
      </w:r>
    </w:p>
    <w:p w14:paraId="03DAF5FF" w14:textId="77777777" w:rsidR="00E216D3" w:rsidRDefault="00E216D3" w:rsidP="007F31B0">
      <w:pPr>
        <w:pStyle w:val="NormalWeb"/>
        <w:spacing w:before="0" w:beforeAutospacing="0" w:after="0" w:afterAutospacing="0"/>
        <w:ind w:left="-510" w:right="-510"/>
        <w:jc w:val="both"/>
      </w:pPr>
      <w:proofErr w:type="spellStart"/>
      <w:r>
        <w:t>Пoред</w:t>
      </w:r>
      <w:proofErr w:type="spellEnd"/>
      <w:r>
        <w:t xml:space="preserve"> </w:t>
      </w:r>
      <w:proofErr w:type="spellStart"/>
      <w:r>
        <w:t>повећања</w:t>
      </w:r>
      <w:proofErr w:type="spellEnd"/>
      <w:r>
        <w:t xml:space="preserve"> </w:t>
      </w:r>
      <w:proofErr w:type="spellStart"/>
      <w:r>
        <w:t>личних</w:t>
      </w:r>
      <w:proofErr w:type="spellEnd"/>
      <w:r>
        <w:t xml:space="preserve"> </w:t>
      </w:r>
      <w:proofErr w:type="spellStart"/>
      <w:r>
        <w:t>примања</w:t>
      </w:r>
      <w:proofErr w:type="spellEnd"/>
      <w:r>
        <w:t xml:space="preserve"> </w:t>
      </w:r>
      <w:proofErr w:type="spellStart"/>
      <w:r>
        <w:t>запослених</w:t>
      </w:r>
      <w:proofErr w:type="spellEnd"/>
      <w:r>
        <w:t xml:space="preserve">, </w:t>
      </w:r>
      <w:proofErr w:type="spellStart"/>
      <w:r>
        <w:t>Друштво</w:t>
      </w:r>
      <w:proofErr w:type="spellEnd"/>
      <w:r>
        <w:t xml:space="preserve"> </w:t>
      </w:r>
      <w:proofErr w:type="spellStart"/>
      <w:r>
        <w:t>се</w:t>
      </w:r>
      <w:proofErr w:type="spellEnd"/>
      <w:r>
        <w:t xml:space="preserve"> </w:t>
      </w:r>
      <w:proofErr w:type="spellStart"/>
      <w:r>
        <w:t>суочава</w:t>
      </w:r>
      <w:proofErr w:type="spellEnd"/>
      <w:r>
        <w:t xml:space="preserve"> с </w:t>
      </w:r>
      <w:proofErr w:type="spellStart"/>
      <w:r>
        <w:t>изазовом</w:t>
      </w:r>
      <w:proofErr w:type="spellEnd"/>
      <w:r>
        <w:t xml:space="preserve"> </w:t>
      </w:r>
      <w:proofErr w:type="spellStart"/>
      <w:r>
        <w:t>одласка</w:t>
      </w:r>
      <w:proofErr w:type="spellEnd"/>
      <w:r>
        <w:t xml:space="preserve"> </w:t>
      </w:r>
      <w:proofErr w:type="spellStart"/>
      <w:r>
        <w:t>квалификоване</w:t>
      </w:r>
      <w:proofErr w:type="spellEnd"/>
      <w:r>
        <w:t xml:space="preserve"> </w:t>
      </w:r>
      <w:proofErr w:type="spellStart"/>
      <w:r>
        <w:t>радне</w:t>
      </w:r>
      <w:proofErr w:type="spellEnd"/>
      <w:r>
        <w:t xml:space="preserve"> </w:t>
      </w:r>
      <w:proofErr w:type="spellStart"/>
      <w:r>
        <w:t>снаге</w:t>
      </w:r>
      <w:proofErr w:type="spellEnd"/>
      <w:r>
        <w:t xml:space="preserve">. </w:t>
      </w:r>
      <w:proofErr w:type="spellStart"/>
      <w:r>
        <w:t>Иако</w:t>
      </w:r>
      <w:proofErr w:type="spellEnd"/>
      <w:r>
        <w:t xml:space="preserve"> </w:t>
      </w:r>
      <w:proofErr w:type="spellStart"/>
      <w:r>
        <w:t>су</w:t>
      </w:r>
      <w:proofErr w:type="spellEnd"/>
      <w:r>
        <w:t xml:space="preserve"> </w:t>
      </w:r>
      <w:proofErr w:type="spellStart"/>
      <w:r>
        <w:t>предузете</w:t>
      </w:r>
      <w:proofErr w:type="spellEnd"/>
      <w:r>
        <w:t xml:space="preserve"> </w:t>
      </w:r>
      <w:proofErr w:type="spellStart"/>
      <w:r>
        <w:t>мјере</w:t>
      </w:r>
      <w:proofErr w:type="spellEnd"/>
      <w:r>
        <w:t xml:space="preserve"> </w:t>
      </w:r>
      <w:proofErr w:type="spellStart"/>
      <w:r>
        <w:t>за</w:t>
      </w:r>
      <w:proofErr w:type="spellEnd"/>
      <w:r>
        <w:t xml:space="preserve"> </w:t>
      </w:r>
      <w:proofErr w:type="spellStart"/>
      <w:r>
        <w:t>повећање</w:t>
      </w:r>
      <w:proofErr w:type="spellEnd"/>
      <w:r>
        <w:t xml:space="preserve"> </w:t>
      </w:r>
      <w:proofErr w:type="spellStart"/>
      <w:r>
        <w:t>плата</w:t>
      </w:r>
      <w:proofErr w:type="spellEnd"/>
      <w:r>
        <w:t xml:space="preserve">, и </w:t>
      </w:r>
      <w:proofErr w:type="spellStart"/>
      <w:r>
        <w:t>даље</w:t>
      </w:r>
      <w:proofErr w:type="spellEnd"/>
      <w:r>
        <w:t xml:space="preserve"> </w:t>
      </w:r>
      <w:proofErr w:type="spellStart"/>
      <w:r>
        <w:t>постоји</w:t>
      </w:r>
      <w:proofErr w:type="spellEnd"/>
      <w:r>
        <w:t xml:space="preserve"> </w:t>
      </w:r>
      <w:proofErr w:type="spellStart"/>
      <w:r>
        <w:t>проблем</w:t>
      </w:r>
      <w:proofErr w:type="spellEnd"/>
      <w:r>
        <w:t xml:space="preserve"> </w:t>
      </w:r>
      <w:proofErr w:type="spellStart"/>
      <w:r>
        <w:t>на</w:t>
      </w:r>
      <w:proofErr w:type="spellEnd"/>
      <w:r>
        <w:t xml:space="preserve"> </w:t>
      </w:r>
      <w:proofErr w:type="spellStart"/>
      <w:r>
        <w:t>задржавању</w:t>
      </w:r>
      <w:proofErr w:type="spellEnd"/>
      <w:r>
        <w:t xml:space="preserve"> и </w:t>
      </w:r>
      <w:proofErr w:type="spellStart"/>
      <w:r>
        <w:t>привлачење</w:t>
      </w:r>
      <w:proofErr w:type="spellEnd"/>
      <w:r>
        <w:t xml:space="preserve"> </w:t>
      </w:r>
      <w:proofErr w:type="spellStart"/>
      <w:r>
        <w:t>нових</w:t>
      </w:r>
      <w:proofErr w:type="spellEnd"/>
      <w:r>
        <w:t xml:space="preserve"> </w:t>
      </w:r>
      <w:proofErr w:type="spellStart"/>
      <w:r>
        <w:t>радника</w:t>
      </w:r>
      <w:proofErr w:type="spellEnd"/>
      <w:r>
        <w:t>.</w:t>
      </w:r>
    </w:p>
    <w:p w14:paraId="285D4464" w14:textId="4CE7DD1F" w:rsidR="00E154C9" w:rsidRPr="007F31B0" w:rsidRDefault="00E216D3" w:rsidP="007F31B0">
      <w:pPr>
        <w:pStyle w:val="NormalWeb"/>
        <w:spacing w:before="0" w:beforeAutospacing="0" w:after="0" w:afterAutospacing="0"/>
        <w:ind w:left="-510" w:right="-510"/>
        <w:jc w:val="both"/>
        <w:rPr>
          <w:lang w:val="sr-Cyrl-BA"/>
        </w:rPr>
      </w:pPr>
      <w:proofErr w:type="spellStart"/>
      <w:r>
        <w:t>Кроз</w:t>
      </w:r>
      <w:proofErr w:type="spellEnd"/>
      <w:r>
        <w:t xml:space="preserve"> </w:t>
      </w:r>
      <w:proofErr w:type="spellStart"/>
      <w:r>
        <w:t>Јавни</w:t>
      </w:r>
      <w:proofErr w:type="spellEnd"/>
      <w:r>
        <w:t xml:space="preserve"> </w:t>
      </w:r>
      <w:proofErr w:type="spellStart"/>
      <w:r>
        <w:t>оглас</w:t>
      </w:r>
      <w:proofErr w:type="spellEnd"/>
      <w:r>
        <w:t xml:space="preserve"> у </w:t>
      </w:r>
      <w:proofErr w:type="spellStart"/>
      <w:r>
        <w:t>периоду</w:t>
      </w:r>
      <w:proofErr w:type="spellEnd"/>
      <w:r>
        <w:t xml:space="preserve"> </w:t>
      </w:r>
      <w:proofErr w:type="spellStart"/>
      <w:r>
        <w:t>од</w:t>
      </w:r>
      <w:proofErr w:type="spellEnd"/>
      <w:r>
        <w:t xml:space="preserve"> </w:t>
      </w:r>
      <w:proofErr w:type="spellStart"/>
      <w:r>
        <w:t>јуна</w:t>
      </w:r>
      <w:proofErr w:type="spellEnd"/>
      <w:r>
        <w:t xml:space="preserve"> 2024. </w:t>
      </w:r>
      <w:proofErr w:type="spellStart"/>
      <w:r>
        <w:t>године</w:t>
      </w:r>
      <w:proofErr w:type="spellEnd"/>
      <w:r>
        <w:t xml:space="preserve">, </w:t>
      </w:r>
      <w:proofErr w:type="spellStart"/>
      <w:r>
        <w:t>запослена</w:t>
      </w:r>
      <w:proofErr w:type="spellEnd"/>
      <w:r>
        <w:t xml:space="preserve"> </w:t>
      </w:r>
      <w:proofErr w:type="spellStart"/>
      <w:r>
        <w:t>су</w:t>
      </w:r>
      <w:proofErr w:type="spellEnd"/>
      <w:r>
        <w:t xml:space="preserve"> 104 </w:t>
      </w:r>
      <w:proofErr w:type="spellStart"/>
      <w:r>
        <w:t>нова</w:t>
      </w:r>
      <w:proofErr w:type="spellEnd"/>
      <w:r>
        <w:t xml:space="preserve"> </w:t>
      </w:r>
      <w:proofErr w:type="spellStart"/>
      <w:r>
        <w:t>радника</w:t>
      </w:r>
      <w:proofErr w:type="spellEnd"/>
      <w:r>
        <w:t xml:space="preserve">, </w:t>
      </w:r>
      <w:proofErr w:type="spellStart"/>
      <w:r>
        <w:t>чиме</w:t>
      </w:r>
      <w:proofErr w:type="spellEnd"/>
      <w:r>
        <w:t xml:space="preserve"> </w:t>
      </w:r>
      <w:proofErr w:type="spellStart"/>
      <w:r>
        <w:t>је</w:t>
      </w:r>
      <w:proofErr w:type="spellEnd"/>
      <w:r>
        <w:t xml:space="preserve"> </w:t>
      </w:r>
      <w:proofErr w:type="spellStart"/>
      <w:r>
        <w:t>настављено</w:t>
      </w:r>
      <w:proofErr w:type="spellEnd"/>
      <w:r>
        <w:t xml:space="preserve"> </w:t>
      </w:r>
      <w:proofErr w:type="spellStart"/>
      <w:r>
        <w:t>одржавање</w:t>
      </w:r>
      <w:proofErr w:type="spellEnd"/>
      <w:r>
        <w:t xml:space="preserve"> </w:t>
      </w:r>
      <w:proofErr w:type="spellStart"/>
      <w:r>
        <w:t>постојећих</w:t>
      </w:r>
      <w:proofErr w:type="spellEnd"/>
      <w:r>
        <w:t xml:space="preserve"> </w:t>
      </w:r>
      <w:proofErr w:type="spellStart"/>
      <w:r>
        <w:t>капацитета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пословним</w:t>
      </w:r>
      <w:proofErr w:type="spellEnd"/>
      <w:r>
        <w:t xml:space="preserve"> </w:t>
      </w:r>
      <w:proofErr w:type="spellStart"/>
      <w:r>
        <w:t>потребама</w:t>
      </w:r>
      <w:proofErr w:type="spellEnd"/>
      <w:r>
        <w:t>.</w:t>
      </w:r>
    </w:p>
    <w:p w14:paraId="3EA39D83" w14:textId="3B8AF589" w:rsidR="008A7C69" w:rsidRPr="00843EDF" w:rsidRDefault="006B1869" w:rsidP="007F31B0">
      <w:pPr>
        <w:tabs>
          <w:tab w:val="left" w:pos="120"/>
          <w:tab w:val="left" w:pos="240"/>
          <w:tab w:val="left" w:pos="1080"/>
        </w:tabs>
        <w:ind w:left="-510" w:right="-510"/>
        <w:jc w:val="right"/>
        <w:rPr>
          <w:sz w:val="20"/>
          <w:szCs w:val="20"/>
          <w:lang w:eastAsia="en-US"/>
        </w:rPr>
      </w:pPr>
      <w:r w:rsidRPr="00843EDF">
        <w:rPr>
          <w:sz w:val="20"/>
          <w:szCs w:val="20"/>
          <w:lang w:eastAsia="en-US"/>
        </w:rPr>
        <w:t xml:space="preserve"> </w:t>
      </w:r>
      <w:r w:rsidR="008A7C69" w:rsidRPr="00843EDF">
        <w:rPr>
          <w:sz w:val="20"/>
          <w:szCs w:val="20"/>
          <w:lang w:eastAsia="en-US"/>
        </w:rPr>
        <w:t>(у КМ)</w:t>
      </w:r>
    </w:p>
    <w:tbl>
      <w:tblPr>
        <w:tblW w:w="11192" w:type="dxa"/>
        <w:jc w:val="center"/>
        <w:tblLook w:val="04A0" w:firstRow="1" w:lastRow="0" w:firstColumn="1" w:lastColumn="0" w:noHBand="0" w:noVBand="1"/>
      </w:tblPr>
      <w:tblGrid>
        <w:gridCol w:w="705"/>
        <w:gridCol w:w="4794"/>
        <w:gridCol w:w="1226"/>
        <w:gridCol w:w="1583"/>
        <w:gridCol w:w="1165"/>
        <w:gridCol w:w="856"/>
        <w:gridCol w:w="879"/>
      </w:tblGrid>
      <w:tr w:rsidR="00843EDF" w14:paraId="271FFED9" w14:textId="77777777" w:rsidTr="00D058A2">
        <w:trPr>
          <w:trHeight w:val="189"/>
          <w:jc w:val="center"/>
        </w:trPr>
        <w:tc>
          <w:tcPr>
            <w:tcW w:w="70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6BE28FF5" w14:textId="77777777" w:rsidR="00843EDF" w:rsidRDefault="00843EDF">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794"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DB99A9E" w14:textId="77777777" w:rsidR="00843EDF" w:rsidRDefault="00843EDF">
            <w:pPr>
              <w:jc w:val="center"/>
              <w:rPr>
                <w:b/>
                <w:bCs/>
                <w:sz w:val="18"/>
                <w:szCs w:val="18"/>
              </w:rPr>
            </w:pPr>
            <w:proofErr w:type="spellStart"/>
            <w:r>
              <w:rPr>
                <w:b/>
                <w:bCs/>
                <w:sz w:val="18"/>
                <w:szCs w:val="18"/>
              </w:rPr>
              <w:t>Опис</w:t>
            </w:r>
            <w:proofErr w:type="spellEnd"/>
          </w:p>
        </w:tc>
        <w:tc>
          <w:tcPr>
            <w:tcW w:w="1226" w:type="dxa"/>
            <w:tcBorders>
              <w:top w:val="single" w:sz="8" w:space="0" w:color="auto"/>
              <w:left w:val="nil"/>
              <w:bottom w:val="single" w:sz="4" w:space="0" w:color="auto"/>
              <w:right w:val="single" w:sz="4" w:space="0" w:color="auto"/>
            </w:tcBorders>
            <w:shd w:val="clear" w:color="000000" w:fill="BFBFBF"/>
            <w:noWrap/>
            <w:vAlign w:val="center"/>
            <w:hideMark/>
          </w:tcPr>
          <w:p w14:paraId="046D9FE8" w14:textId="77777777" w:rsidR="00843EDF" w:rsidRDefault="00843EDF">
            <w:pPr>
              <w:jc w:val="center"/>
              <w:rPr>
                <w:b/>
                <w:bCs/>
                <w:sz w:val="18"/>
                <w:szCs w:val="18"/>
              </w:rPr>
            </w:pPr>
            <w:proofErr w:type="spellStart"/>
            <w:r>
              <w:rPr>
                <w:b/>
                <w:bCs/>
                <w:sz w:val="18"/>
                <w:szCs w:val="18"/>
              </w:rPr>
              <w:t>Остварено</w:t>
            </w:r>
            <w:proofErr w:type="spellEnd"/>
          </w:p>
        </w:tc>
        <w:tc>
          <w:tcPr>
            <w:tcW w:w="1583" w:type="dxa"/>
            <w:tcBorders>
              <w:top w:val="single" w:sz="8" w:space="0" w:color="auto"/>
              <w:left w:val="nil"/>
              <w:bottom w:val="single" w:sz="4" w:space="0" w:color="auto"/>
              <w:right w:val="single" w:sz="4" w:space="0" w:color="auto"/>
            </w:tcBorders>
            <w:shd w:val="clear" w:color="000000" w:fill="BFBFBF"/>
            <w:noWrap/>
            <w:vAlign w:val="center"/>
            <w:hideMark/>
          </w:tcPr>
          <w:p w14:paraId="7C9C282C" w14:textId="77777777" w:rsidR="00843EDF" w:rsidRDefault="00843EDF">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165" w:type="dxa"/>
            <w:tcBorders>
              <w:top w:val="single" w:sz="8" w:space="0" w:color="auto"/>
              <w:left w:val="nil"/>
              <w:bottom w:val="single" w:sz="4" w:space="0" w:color="auto"/>
              <w:right w:val="single" w:sz="4" w:space="0" w:color="auto"/>
            </w:tcBorders>
            <w:shd w:val="clear" w:color="000000" w:fill="BFBFBF"/>
            <w:noWrap/>
            <w:vAlign w:val="center"/>
            <w:hideMark/>
          </w:tcPr>
          <w:p w14:paraId="0DBE163A" w14:textId="77777777" w:rsidR="00843EDF" w:rsidRDefault="00843EDF">
            <w:pPr>
              <w:jc w:val="center"/>
              <w:rPr>
                <w:b/>
                <w:bCs/>
                <w:sz w:val="18"/>
                <w:szCs w:val="18"/>
              </w:rPr>
            </w:pPr>
            <w:proofErr w:type="spellStart"/>
            <w:r>
              <w:rPr>
                <w:b/>
                <w:bCs/>
                <w:sz w:val="18"/>
                <w:szCs w:val="18"/>
              </w:rPr>
              <w:t>Остварено</w:t>
            </w:r>
            <w:proofErr w:type="spellEnd"/>
          </w:p>
        </w:tc>
        <w:tc>
          <w:tcPr>
            <w:tcW w:w="1724"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0675475" w14:textId="77777777" w:rsidR="00843EDF" w:rsidRDefault="00843EDF">
            <w:pPr>
              <w:jc w:val="center"/>
              <w:rPr>
                <w:b/>
                <w:bCs/>
                <w:sz w:val="18"/>
                <w:szCs w:val="18"/>
              </w:rPr>
            </w:pPr>
            <w:proofErr w:type="spellStart"/>
            <w:r>
              <w:rPr>
                <w:b/>
                <w:bCs/>
                <w:sz w:val="18"/>
                <w:szCs w:val="18"/>
              </w:rPr>
              <w:t>Индекси</w:t>
            </w:r>
            <w:proofErr w:type="spellEnd"/>
          </w:p>
        </w:tc>
      </w:tr>
      <w:tr w:rsidR="00843EDF" w14:paraId="4EB669BB" w14:textId="77777777" w:rsidTr="00D058A2">
        <w:trPr>
          <w:trHeight w:val="189"/>
          <w:jc w:val="center"/>
        </w:trPr>
        <w:tc>
          <w:tcPr>
            <w:tcW w:w="700" w:type="dxa"/>
            <w:vMerge/>
            <w:tcBorders>
              <w:top w:val="single" w:sz="8" w:space="0" w:color="auto"/>
              <w:left w:val="single" w:sz="8" w:space="0" w:color="auto"/>
              <w:bottom w:val="single" w:sz="4" w:space="0" w:color="auto"/>
              <w:right w:val="single" w:sz="4" w:space="0" w:color="auto"/>
            </w:tcBorders>
            <w:vAlign w:val="center"/>
            <w:hideMark/>
          </w:tcPr>
          <w:p w14:paraId="1180855B" w14:textId="77777777" w:rsidR="00843EDF" w:rsidRDefault="00843EDF">
            <w:pPr>
              <w:rPr>
                <w:b/>
                <w:bCs/>
                <w:sz w:val="18"/>
                <w:szCs w:val="18"/>
              </w:rPr>
            </w:pPr>
          </w:p>
        </w:tc>
        <w:tc>
          <w:tcPr>
            <w:tcW w:w="4794" w:type="dxa"/>
            <w:vMerge/>
            <w:tcBorders>
              <w:top w:val="single" w:sz="8" w:space="0" w:color="auto"/>
              <w:left w:val="single" w:sz="4" w:space="0" w:color="auto"/>
              <w:bottom w:val="single" w:sz="4" w:space="0" w:color="auto"/>
              <w:right w:val="single" w:sz="4" w:space="0" w:color="auto"/>
            </w:tcBorders>
            <w:vAlign w:val="center"/>
            <w:hideMark/>
          </w:tcPr>
          <w:p w14:paraId="0A88A238" w14:textId="77777777" w:rsidR="00843EDF" w:rsidRDefault="00843EDF">
            <w:pPr>
              <w:rPr>
                <w:b/>
                <w:bCs/>
                <w:sz w:val="18"/>
                <w:szCs w:val="18"/>
              </w:rPr>
            </w:pPr>
          </w:p>
        </w:tc>
        <w:tc>
          <w:tcPr>
            <w:tcW w:w="1226" w:type="dxa"/>
            <w:tcBorders>
              <w:top w:val="nil"/>
              <w:left w:val="nil"/>
              <w:bottom w:val="single" w:sz="4" w:space="0" w:color="auto"/>
              <w:right w:val="single" w:sz="4" w:space="0" w:color="auto"/>
            </w:tcBorders>
            <w:shd w:val="clear" w:color="000000" w:fill="BFBFBF"/>
            <w:noWrap/>
            <w:vAlign w:val="center"/>
            <w:hideMark/>
          </w:tcPr>
          <w:p w14:paraId="36C3EDA0" w14:textId="77777777" w:rsidR="00843EDF" w:rsidRDefault="00843EDF">
            <w:pPr>
              <w:jc w:val="center"/>
              <w:rPr>
                <w:b/>
                <w:bCs/>
                <w:sz w:val="18"/>
                <w:szCs w:val="18"/>
              </w:rPr>
            </w:pPr>
            <w:r>
              <w:rPr>
                <w:b/>
                <w:bCs/>
                <w:sz w:val="18"/>
                <w:szCs w:val="18"/>
              </w:rPr>
              <w:t>I-XII/2023.</w:t>
            </w:r>
          </w:p>
        </w:tc>
        <w:tc>
          <w:tcPr>
            <w:tcW w:w="1583" w:type="dxa"/>
            <w:tcBorders>
              <w:top w:val="nil"/>
              <w:left w:val="nil"/>
              <w:bottom w:val="single" w:sz="4" w:space="0" w:color="auto"/>
              <w:right w:val="single" w:sz="4" w:space="0" w:color="auto"/>
            </w:tcBorders>
            <w:shd w:val="clear" w:color="000000" w:fill="BFBFBF"/>
            <w:noWrap/>
            <w:vAlign w:val="center"/>
            <w:hideMark/>
          </w:tcPr>
          <w:p w14:paraId="157FDE35" w14:textId="77777777" w:rsidR="00843EDF" w:rsidRDefault="00843EDF">
            <w:pPr>
              <w:jc w:val="center"/>
              <w:rPr>
                <w:b/>
                <w:bCs/>
                <w:sz w:val="18"/>
                <w:szCs w:val="18"/>
              </w:rPr>
            </w:pPr>
            <w:r>
              <w:rPr>
                <w:b/>
                <w:bCs/>
                <w:sz w:val="18"/>
                <w:szCs w:val="18"/>
              </w:rPr>
              <w:t>I-XII/2024.</w:t>
            </w:r>
          </w:p>
        </w:tc>
        <w:tc>
          <w:tcPr>
            <w:tcW w:w="1165" w:type="dxa"/>
            <w:tcBorders>
              <w:top w:val="nil"/>
              <w:left w:val="nil"/>
              <w:bottom w:val="single" w:sz="4" w:space="0" w:color="auto"/>
              <w:right w:val="single" w:sz="4" w:space="0" w:color="auto"/>
            </w:tcBorders>
            <w:shd w:val="clear" w:color="000000" w:fill="BFBFBF"/>
            <w:noWrap/>
            <w:vAlign w:val="center"/>
            <w:hideMark/>
          </w:tcPr>
          <w:p w14:paraId="657C4AE1" w14:textId="77777777" w:rsidR="00843EDF" w:rsidRDefault="00843EDF">
            <w:pPr>
              <w:jc w:val="center"/>
              <w:rPr>
                <w:b/>
                <w:bCs/>
                <w:sz w:val="18"/>
                <w:szCs w:val="18"/>
              </w:rPr>
            </w:pPr>
            <w:r>
              <w:rPr>
                <w:b/>
                <w:bCs/>
                <w:sz w:val="18"/>
                <w:szCs w:val="18"/>
              </w:rPr>
              <w:t>I-XII/2024.</w:t>
            </w:r>
          </w:p>
        </w:tc>
        <w:tc>
          <w:tcPr>
            <w:tcW w:w="850" w:type="dxa"/>
            <w:tcBorders>
              <w:top w:val="nil"/>
              <w:left w:val="nil"/>
              <w:bottom w:val="single" w:sz="4" w:space="0" w:color="auto"/>
              <w:right w:val="single" w:sz="4" w:space="0" w:color="auto"/>
            </w:tcBorders>
            <w:shd w:val="clear" w:color="000000" w:fill="BFBFBF"/>
            <w:noWrap/>
            <w:vAlign w:val="center"/>
            <w:hideMark/>
          </w:tcPr>
          <w:p w14:paraId="6C517958" w14:textId="77777777" w:rsidR="00843EDF" w:rsidRDefault="00843EDF">
            <w:pPr>
              <w:jc w:val="center"/>
              <w:rPr>
                <w:b/>
                <w:bCs/>
                <w:sz w:val="12"/>
                <w:szCs w:val="12"/>
              </w:rPr>
            </w:pPr>
            <w:r>
              <w:rPr>
                <w:b/>
                <w:bCs/>
                <w:sz w:val="12"/>
                <w:szCs w:val="12"/>
              </w:rPr>
              <w:t>(ос.24/ос.23)</w:t>
            </w:r>
          </w:p>
        </w:tc>
        <w:tc>
          <w:tcPr>
            <w:tcW w:w="873" w:type="dxa"/>
            <w:tcBorders>
              <w:top w:val="nil"/>
              <w:left w:val="nil"/>
              <w:bottom w:val="single" w:sz="4" w:space="0" w:color="auto"/>
              <w:right w:val="single" w:sz="8" w:space="0" w:color="auto"/>
            </w:tcBorders>
            <w:shd w:val="clear" w:color="000000" w:fill="BFBFBF"/>
            <w:noWrap/>
            <w:vAlign w:val="center"/>
            <w:hideMark/>
          </w:tcPr>
          <w:p w14:paraId="0CA91C7C" w14:textId="77777777" w:rsidR="00843EDF" w:rsidRDefault="00843EDF">
            <w:pPr>
              <w:jc w:val="center"/>
              <w:rPr>
                <w:b/>
                <w:bCs/>
                <w:sz w:val="12"/>
                <w:szCs w:val="12"/>
              </w:rPr>
            </w:pPr>
            <w:r>
              <w:rPr>
                <w:b/>
                <w:bCs/>
                <w:sz w:val="12"/>
                <w:szCs w:val="12"/>
              </w:rPr>
              <w:t>(ос.24/пл.24)</w:t>
            </w:r>
          </w:p>
        </w:tc>
      </w:tr>
      <w:tr w:rsidR="00843EDF" w14:paraId="45FCAD97" w14:textId="77777777" w:rsidTr="00D058A2">
        <w:trPr>
          <w:trHeight w:val="105"/>
          <w:jc w:val="center"/>
        </w:trPr>
        <w:tc>
          <w:tcPr>
            <w:tcW w:w="700" w:type="dxa"/>
            <w:tcBorders>
              <w:top w:val="nil"/>
              <w:left w:val="single" w:sz="8" w:space="0" w:color="auto"/>
              <w:bottom w:val="double" w:sz="6" w:space="0" w:color="auto"/>
              <w:right w:val="single" w:sz="4" w:space="0" w:color="auto"/>
            </w:tcBorders>
            <w:shd w:val="clear" w:color="000000" w:fill="FFFFFF"/>
            <w:noWrap/>
            <w:vAlign w:val="center"/>
            <w:hideMark/>
          </w:tcPr>
          <w:p w14:paraId="47031CF9" w14:textId="77777777" w:rsidR="00843EDF" w:rsidRDefault="00843EDF">
            <w:pPr>
              <w:jc w:val="center"/>
              <w:rPr>
                <w:i/>
                <w:iCs/>
                <w:sz w:val="12"/>
                <w:szCs w:val="12"/>
              </w:rPr>
            </w:pPr>
            <w:r>
              <w:rPr>
                <w:i/>
                <w:iCs/>
                <w:sz w:val="12"/>
                <w:szCs w:val="12"/>
              </w:rPr>
              <w:t>1</w:t>
            </w:r>
          </w:p>
        </w:tc>
        <w:tc>
          <w:tcPr>
            <w:tcW w:w="4794" w:type="dxa"/>
            <w:tcBorders>
              <w:top w:val="nil"/>
              <w:left w:val="nil"/>
              <w:bottom w:val="double" w:sz="6" w:space="0" w:color="auto"/>
              <w:right w:val="single" w:sz="4" w:space="0" w:color="auto"/>
            </w:tcBorders>
            <w:shd w:val="clear" w:color="000000" w:fill="FFFFFF"/>
            <w:noWrap/>
            <w:vAlign w:val="center"/>
            <w:hideMark/>
          </w:tcPr>
          <w:p w14:paraId="5D7B67D4" w14:textId="77777777" w:rsidR="00843EDF" w:rsidRDefault="00843EDF">
            <w:pPr>
              <w:jc w:val="center"/>
              <w:rPr>
                <w:i/>
                <w:iCs/>
                <w:sz w:val="12"/>
                <w:szCs w:val="12"/>
              </w:rPr>
            </w:pPr>
            <w:r>
              <w:rPr>
                <w:i/>
                <w:iCs/>
                <w:sz w:val="12"/>
                <w:szCs w:val="12"/>
              </w:rPr>
              <w:t>2</w:t>
            </w:r>
          </w:p>
        </w:tc>
        <w:tc>
          <w:tcPr>
            <w:tcW w:w="1226" w:type="dxa"/>
            <w:tcBorders>
              <w:top w:val="nil"/>
              <w:left w:val="nil"/>
              <w:bottom w:val="double" w:sz="6" w:space="0" w:color="auto"/>
              <w:right w:val="single" w:sz="4" w:space="0" w:color="auto"/>
            </w:tcBorders>
            <w:shd w:val="clear" w:color="000000" w:fill="FFFFFF"/>
            <w:noWrap/>
            <w:vAlign w:val="center"/>
            <w:hideMark/>
          </w:tcPr>
          <w:p w14:paraId="624B1504" w14:textId="77777777" w:rsidR="00843EDF" w:rsidRDefault="00843EDF">
            <w:pPr>
              <w:jc w:val="center"/>
              <w:rPr>
                <w:i/>
                <w:iCs/>
                <w:sz w:val="12"/>
                <w:szCs w:val="12"/>
              </w:rPr>
            </w:pPr>
            <w:r>
              <w:rPr>
                <w:i/>
                <w:iCs/>
                <w:sz w:val="12"/>
                <w:szCs w:val="12"/>
              </w:rPr>
              <w:t>3</w:t>
            </w:r>
          </w:p>
        </w:tc>
        <w:tc>
          <w:tcPr>
            <w:tcW w:w="1583" w:type="dxa"/>
            <w:tcBorders>
              <w:top w:val="nil"/>
              <w:left w:val="nil"/>
              <w:bottom w:val="double" w:sz="6" w:space="0" w:color="auto"/>
              <w:right w:val="single" w:sz="4" w:space="0" w:color="auto"/>
            </w:tcBorders>
            <w:shd w:val="clear" w:color="000000" w:fill="FFFFFF"/>
            <w:noWrap/>
            <w:vAlign w:val="center"/>
            <w:hideMark/>
          </w:tcPr>
          <w:p w14:paraId="757234F5" w14:textId="77777777" w:rsidR="00843EDF" w:rsidRDefault="00843EDF">
            <w:pPr>
              <w:jc w:val="center"/>
              <w:rPr>
                <w:i/>
                <w:iCs/>
                <w:sz w:val="12"/>
                <w:szCs w:val="12"/>
              </w:rPr>
            </w:pPr>
            <w:r>
              <w:rPr>
                <w:i/>
                <w:iCs/>
                <w:sz w:val="12"/>
                <w:szCs w:val="12"/>
              </w:rPr>
              <w:t>4</w:t>
            </w:r>
          </w:p>
        </w:tc>
        <w:tc>
          <w:tcPr>
            <w:tcW w:w="1165" w:type="dxa"/>
            <w:tcBorders>
              <w:top w:val="nil"/>
              <w:left w:val="nil"/>
              <w:bottom w:val="double" w:sz="6" w:space="0" w:color="auto"/>
              <w:right w:val="single" w:sz="4" w:space="0" w:color="auto"/>
            </w:tcBorders>
            <w:shd w:val="clear" w:color="000000" w:fill="FFFFFF"/>
            <w:noWrap/>
            <w:vAlign w:val="center"/>
            <w:hideMark/>
          </w:tcPr>
          <w:p w14:paraId="39669A88" w14:textId="77777777" w:rsidR="00843EDF" w:rsidRDefault="00843EDF">
            <w:pPr>
              <w:jc w:val="center"/>
              <w:rPr>
                <w:i/>
                <w:iCs/>
                <w:sz w:val="12"/>
                <w:szCs w:val="12"/>
              </w:rPr>
            </w:pPr>
            <w:r>
              <w:rPr>
                <w:i/>
                <w:iCs/>
                <w:sz w:val="12"/>
                <w:szCs w:val="12"/>
              </w:rPr>
              <w:t>5</w:t>
            </w:r>
          </w:p>
        </w:tc>
        <w:tc>
          <w:tcPr>
            <w:tcW w:w="850" w:type="dxa"/>
            <w:tcBorders>
              <w:top w:val="nil"/>
              <w:left w:val="nil"/>
              <w:bottom w:val="double" w:sz="6" w:space="0" w:color="auto"/>
              <w:right w:val="single" w:sz="4" w:space="0" w:color="auto"/>
            </w:tcBorders>
            <w:shd w:val="clear" w:color="000000" w:fill="FFFFFF"/>
            <w:noWrap/>
            <w:vAlign w:val="center"/>
            <w:hideMark/>
          </w:tcPr>
          <w:p w14:paraId="3043333E" w14:textId="77777777" w:rsidR="00843EDF" w:rsidRDefault="00843EDF">
            <w:pPr>
              <w:jc w:val="center"/>
              <w:rPr>
                <w:i/>
                <w:iCs/>
                <w:sz w:val="12"/>
                <w:szCs w:val="12"/>
              </w:rPr>
            </w:pPr>
            <w:r>
              <w:rPr>
                <w:i/>
                <w:iCs/>
                <w:sz w:val="12"/>
                <w:szCs w:val="12"/>
              </w:rPr>
              <w:t>6</w:t>
            </w:r>
          </w:p>
        </w:tc>
        <w:tc>
          <w:tcPr>
            <w:tcW w:w="873" w:type="dxa"/>
            <w:tcBorders>
              <w:top w:val="nil"/>
              <w:left w:val="nil"/>
              <w:bottom w:val="double" w:sz="6" w:space="0" w:color="auto"/>
              <w:right w:val="single" w:sz="8" w:space="0" w:color="auto"/>
            </w:tcBorders>
            <w:shd w:val="clear" w:color="000000" w:fill="FFFFFF"/>
            <w:noWrap/>
            <w:vAlign w:val="center"/>
            <w:hideMark/>
          </w:tcPr>
          <w:p w14:paraId="1D119137" w14:textId="77777777" w:rsidR="00843EDF" w:rsidRDefault="00843EDF">
            <w:pPr>
              <w:jc w:val="center"/>
              <w:rPr>
                <w:i/>
                <w:iCs/>
                <w:sz w:val="12"/>
                <w:szCs w:val="12"/>
              </w:rPr>
            </w:pPr>
            <w:r>
              <w:rPr>
                <w:i/>
                <w:iCs/>
                <w:sz w:val="12"/>
                <w:szCs w:val="12"/>
              </w:rPr>
              <w:t>7</w:t>
            </w:r>
          </w:p>
        </w:tc>
      </w:tr>
      <w:tr w:rsidR="00843EDF" w14:paraId="12977752" w14:textId="77777777" w:rsidTr="00D058A2">
        <w:trPr>
          <w:trHeight w:val="404"/>
          <w:jc w:val="center"/>
        </w:trPr>
        <w:tc>
          <w:tcPr>
            <w:tcW w:w="700" w:type="dxa"/>
            <w:tcBorders>
              <w:top w:val="nil"/>
              <w:left w:val="single" w:sz="8" w:space="0" w:color="auto"/>
              <w:bottom w:val="nil"/>
              <w:right w:val="single" w:sz="4" w:space="0" w:color="auto"/>
            </w:tcBorders>
            <w:shd w:val="clear" w:color="000000" w:fill="BFBFBF"/>
            <w:noWrap/>
            <w:vAlign w:val="center"/>
            <w:hideMark/>
          </w:tcPr>
          <w:p w14:paraId="099C660E" w14:textId="77777777" w:rsidR="00843EDF" w:rsidRDefault="00843EDF">
            <w:pPr>
              <w:jc w:val="center"/>
              <w:rPr>
                <w:sz w:val="18"/>
                <w:szCs w:val="18"/>
              </w:rPr>
            </w:pPr>
            <w:r>
              <w:rPr>
                <w:sz w:val="18"/>
                <w:szCs w:val="18"/>
              </w:rPr>
              <w:t> </w:t>
            </w:r>
          </w:p>
        </w:tc>
        <w:tc>
          <w:tcPr>
            <w:tcW w:w="4794" w:type="dxa"/>
            <w:tcBorders>
              <w:top w:val="nil"/>
              <w:left w:val="nil"/>
              <w:bottom w:val="nil"/>
              <w:right w:val="nil"/>
            </w:tcBorders>
            <w:shd w:val="clear" w:color="000000" w:fill="BFBFBF"/>
            <w:vAlign w:val="center"/>
            <w:hideMark/>
          </w:tcPr>
          <w:p w14:paraId="5003E5A7" w14:textId="77777777" w:rsidR="00843EDF" w:rsidRDefault="00843EDF">
            <w:pPr>
              <w:rPr>
                <w:b/>
                <w:bCs/>
                <w:i/>
                <w:iCs/>
                <w:sz w:val="18"/>
                <w:szCs w:val="18"/>
              </w:rPr>
            </w:pPr>
            <w:r>
              <w:rPr>
                <w:b/>
                <w:bCs/>
                <w:i/>
                <w:iCs/>
                <w:sz w:val="18"/>
                <w:szCs w:val="18"/>
              </w:rPr>
              <w:t>ТРОШКОВИ ЗАРАДА, НАКНАДА ЗАРАДА И ОСТАЛИХ ЛИЧНИХ РАСХОДА (1+2+3)</w:t>
            </w:r>
          </w:p>
        </w:tc>
        <w:tc>
          <w:tcPr>
            <w:tcW w:w="1226" w:type="dxa"/>
            <w:tcBorders>
              <w:top w:val="nil"/>
              <w:left w:val="single" w:sz="4" w:space="0" w:color="auto"/>
              <w:bottom w:val="nil"/>
              <w:right w:val="single" w:sz="4" w:space="0" w:color="auto"/>
            </w:tcBorders>
            <w:shd w:val="clear" w:color="000000" w:fill="BFBFBF"/>
            <w:noWrap/>
            <w:vAlign w:val="center"/>
            <w:hideMark/>
          </w:tcPr>
          <w:p w14:paraId="408E04D8" w14:textId="77777777" w:rsidR="00843EDF" w:rsidRDefault="00843EDF">
            <w:pPr>
              <w:jc w:val="right"/>
              <w:rPr>
                <w:b/>
                <w:bCs/>
                <w:i/>
                <w:iCs/>
                <w:sz w:val="18"/>
                <w:szCs w:val="18"/>
              </w:rPr>
            </w:pPr>
            <w:r>
              <w:rPr>
                <w:b/>
                <w:bCs/>
                <w:i/>
                <w:iCs/>
                <w:sz w:val="18"/>
                <w:szCs w:val="18"/>
              </w:rPr>
              <w:t>45.772.155</w:t>
            </w:r>
          </w:p>
        </w:tc>
        <w:tc>
          <w:tcPr>
            <w:tcW w:w="1583" w:type="dxa"/>
            <w:tcBorders>
              <w:top w:val="nil"/>
              <w:left w:val="nil"/>
              <w:bottom w:val="nil"/>
              <w:right w:val="nil"/>
            </w:tcBorders>
            <w:shd w:val="clear" w:color="000000" w:fill="BFBFBF"/>
            <w:noWrap/>
            <w:vAlign w:val="center"/>
            <w:hideMark/>
          </w:tcPr>
          <w:p w14:paraId="235CAFC2" w14:textId="77777777" w:rsidR="00843EDF" w:rsidRDefault="00843EDF">
            <w:pPr>
              <w:jc w:val="right"/>
              <w:rPr>
                <w:b/>
                <w:bCs/>
                <w:i/>
                <w:iCs/>
                <w:sz w:val="18"/>
                <w:szCs w:val="18"/>
              </w:rPr>
            </w:pPr>
            <w:r>
              <w:rPr>
                <w:b/>
                <w:bCs/>
                <w:i/>
                <w:iCs/>
                <w:sz w:val="18"/>
                <w:szCs w:val="18"/>
              </w:rPr>
              <w:t xml:space="preserve">48.500.000   </w:t>
            </w:r>
          </w:p>
        </w:tc>
        <w:tc>
          <w:tcPr>
            <w:tcW w:w="1165" w:type="dxa"/>
            <w:tcBorders>
              <w:top w:val="nil"/>
              <w:left w:val="single" w:sz="4" w:space="0" w:color="auto"/>
              <w:bottom w:val="nil"/>
              <w:right w:val="single" w:sz="4" w:space="0" w:color="auto"/>
            </w:tcBorders>
            <w:shd w:val="clear" w:color="000000" w:fill="BFBFBF"/>
            <w:noWrap/>
            <w:vAlign w:val="center"/>
            <w:hideMark/>
          </w:tcPr>
          <w:p w14:paraId="35CF5E6C" w14:textId="77777777" w:rsidR="00843EDF" w:rsidRDefault="00843EDF">
            <w:pPr>
              <w:jc w:val="right"/>
              <w:rPr>
                <w:b/>
                <w:bCs/>
                <w:i/>
                <w:iCs/>
                <w:sz w:val="18"/>
                <w:szCs w:val="18"/>
              </w:rPr>
            </w:pPr>
            <w:r>
              <w:rPr>
                <w:b/>
                <w:bCs/>
                <w:i/>
                <w:iCs/>
                <w:sz w:val="18"/>
                <w:szCs w:val="18"/>
              </w:rPr>
              <w:t>45.799.550</w:t>
            </w:r>
          </w:p>
        </w:tc>
        <w:tc>
          <w:tcPr>
            <w:tcW w:w="850" w:type="dxa"/>
            <w:tcBorders>
              <w:top w:val="nil"/>
              <w:left w:val="nil"/>
              <w:bottom w:val="nil"/>
              <w:right w:val="single" w:sz="4" w:space="0" w:color="auto"/>
            </w:tcBorders>
            <w:shd w:val="clear" w:color="000000" w:fill="BFBFBF"/>
            <w:noWrap/>
            <w:vAlign w:val="center"/>
            <w:hideMark/>
          </w:tcPr>
          <w:p w14:paraId="6F6630DE" w14:textId="77777777" w:rsidR="00843EDF" w:rsidRDefault="00843EDF">
            <w:pPr>
              <w:jc w:val="center"/>
              <w:rPr>
                <w:b/>
                <w:bCs/>
                <w:i/>
                <w:iCs/>
                <w:sz w:val="18"/>
                <w:szCs w:val="18"/>
              </w:rPr>
            </w:pPr>
            <w:r>
              <w:rPr>
                <w:b/>
                <w:bCs/>
                <w:i/>
                <w:iCs/>
                <w:sz w:val="18"/>
                <w:szCs w:val="18"/>
              </w:rPr>
              <w:t>100</w:t>
            </w:r>
          </w:p>
        </w:tc>
        <w:tc>
          <w:tcPr>
            <w:tcW w:w="873" w:type="dxa"/>
            <w:tcBorders>
              <w:top w:val="nil"/>
              <w:left w:val="nil"/>
              <w:bottom w:val="nil"/>
              <w:right w:val="single" w:sz="8" w:space="0" w:color="auto"/>
            </w:tcBorders>
            <w:shd w:val="clear" w:color="000000" w:fill="BFBFBF"/>
            <w:noWrap/>
            <w:vAlign w:val="center"/>
            <w:hideMark/>
          </w:tcPr>
          <w:p w14:paraId="3E6DBA79" w14:textId="77777777" w:rsidR="00843EDF" w:rsidRDefault="00843EDF">
            <w:pPr>
              <w:jc w:val="center"/>
              <w:rPr>
                <w:b/>
                <w:bCs/>
                <w:i/>
                <w:iCs/>
                <w:sz w:val="18"/>
                <w:szCs w:val="18"/>
              </w:rPr>
            </w:pPr>
            <w:r>
              <w:rPr>
                <w:b/>
                <w:bCs/>
                <w:i/>
                <w:iCs/>
                <w:sz w:val="18"/>
                <w:szCs w:val="18"/>
              </w:rPr>
              <w:t>94</w:t>
            </w:r>
          </w:p>
        </w:tc>
      </w:tr>
      <w:tr w:rsidR="00843EDF" w14:paraId="720DC65F" w14:textId="77777777" w:rsidTr="00D058A2">
        <w:trPr>
          <w:trHeight w:val="201"/>
          <w:jc w:val="center"/>
        </w:trPr>
        <w:tc>
          <w:tcPr>
            <w:tcW w:w="70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7C94394" w14:textId="77777777" w:rsidR="00843EDF" w:rsidRDefault="00843EDF">
            <w:pPr>
              <w:jc w:val="center"/>
              <w:rPr>
                <w:sz w:val="18"/>
                <w:szCs w:val="18"/>
              </w:rPr>
            </w:pPr>
            <w:r>
              <w:rPr>
                <w:sz w:val="18"/>
                <w:szCs w:val="18"/>
              </w:rPr>
              <w:t xml:space="preserve">1. </w:t>
            </w:r>
          </w:p>
        </w:tc>
        <w:tc>
          <w:tcPr>
            <w:tcW w:w="4794" w:type="dxa"/>
            <w:tcBorders>
              <w:top w:val="single" w:sz="8" w:space="0" w:color="auto"/>
              <w:left w:val="nil"/>
              <w:bottom w:val="single" w:sz="8" w:space="0" w:color="auto"/>
              <w:right w:val="single" w:sz="4" w:space="0" w:color="auto"/>
            </w:tcBorders>
            <w:shd w:val="clear" w:color="000000" w:fill="BFBFBF"/>
            <w:noWrap/>
            <w:vAlign w:val="center"/>
            <w:hideMark/>
          </w:tcPr>
          <w:p w14:paraId="5F3266D8" w14:textId="77777777" w:rsidR="00843EDF" w:rsidRDefault="00843EDF">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бруто</w:t>
            </w:r>
            <w:proofErr w:type="spellEnd"/>
            <w:r>
              <w:rPr>
                <w:b/>
                <w:bCs/>
                <w:i/>
                <w:iCs/>
                <w:sz w:val="18"/>
                <w:szCs w:val="18"/>
              </w:rPr>
              <w:t xml:space="preserve"> </w:t>
            </w:r>
            <w:proofErr w:type="spellStart"/>
            <w:r>
              <w:rPr>
                <w:b/>
                <w:bCs/>
                <w:i/>
                <w:iCs/>
                <w:sz w:val="18"/>
                <w:szCs w:val="18"/>
              </w:rPr>
              <w:t>зарада</w:t>
            </w:r>
            <w:proofErr w:type="spellEnd"/>
            <w:r>
              <w:rPr>
                <w:b/>
                <w:bCs/>
                <w:i/>
                <w:iCs/>
                <w:sz w:val="18"/>
                <w:szCs w:val="18"/>
              </w:rPr>
              <w:t xml:space="preserve"> и </w:t>
            </w:r>
            <w:proofErr w:type="spellStart"/>
            <w:r>
              <w:rPr>
                <w:b/>
                <w:bCs/>
                <w:i/>
                <w:iCs/>
                <w:sz w:val="18"/>
                <w:szCs w:val="18"/>
              </w:rPr>
              <w:t>накнада</w:t>
            </w:r>
            <w:proofErr w:type="spellEnd"/>
            <w:r>
              <w:rPr>
                <w:b/>
                <w:bCs/>
                <w:i/>
                <w:iCs/>
                <w:sz w:val="18"/>
                <w:szCs w:val="18"/>
              </w:rPr>
              <w:t xml:space="preserve"> </w:t>
            </w:r>
            <w:proofErr w:type="spellStart"/>
            <w:r>
              <w:rPr>
                <w:b/>
                <w:bCs/>
                <w:i/>
                <w:iCs/>
                <w:sz w:val="18"/>
                <w:szCs w:val="18"/>
              </w:rPr>
              <w:t>зарада</w:t>
            </w:r>
            <w:proofErr w:type="spellEnd"/>
          </w:p>
        </w:tc>
        <w:tc>
          <w:tcPr>
            <w:tcW w:w="1226" w:type="dxa"/>
            <w:tcBorders>
              <w:top w:val="single" w:sz="8" w:space="0" w:color="auto"/>
              <w:left w:val="nil"/>
              <w:bottom w:val="single" w:sz="8" w:space="0" w:color="auto"/>
              <w:right w:val="single" w:sz="4" w:space="0" w:color="auto"/>
            </w:tcBorders>
            <w:shd w:val="clear" w:color="000000" w:fill="BFBFBF"/>
            <w:noWrap/>
            <w:vAlign w:val="center"/>
            <w:hideMark/>
          </w:tcPr>
          <w:p w14:paraId="2BA063C2" w14:textId="77777777" w:rsidR="00843EDF" w:rsidRDefault="00843EDF">
            <w:pPr>
              <w:jc w:val="right"/>
              <w:rPr>
                <w:b/>
                <w:bCs/>
                <w:i/>
                <w:iCs/>
                <w:sz w:val="18"/>
                <w:szCs w:val="18"/>
              </w:rPr>
            </w:pPr>
            <w:r>
              <w:rPr>
                <w:b/>
                <w:bCs/>
                <w:i/>
                <w:iCs/>
                <w:sz w:val="18"/>
                <w:szCs w:val="18"/>
              </w:rPr>
              <w:t xml:space="preserve">32.671.892   </w:t>
            </w:r>
          </w:p>
        </w:tc>
        <w:tc>
          <w:tcPr>
            <w:tcW w:w="1583" w:type="dxa"/>
            <w:tcBorders>
              <w:top w:val="single" w:sz="8" w:space="0" w:color="auto"/>
              <w:left w:val="nil"/>
              <w:bottom w:val="single" w:sz="8" w:space="0" w:color="auto"/>
              <w:right w:val="single" w:sz="4" w:space="0" w:color="auto"/>
            </w:tcBorders>
            <w:shd w:val="clear" w:color="000000" w:fill="BFBFBF"/>
            <w:noWrap/>
            <w:vAlign w:val="center"/>
            <w:hideMark/>
          </w:tcPr>
          <w:p w14:paraId="431FC38C" w14:textId="77777777" w:rsidR="00843EDF" w:rsidRDefault="00843EDF">
            <w:pPr>
              <w:jc w:val="right"/>
              <w:rPr>
                <w:b/>
                <w:bCs/>
                <w:i/>
                <w:iCs/>
                <w:sz w:val="18"/>
                <w:szCs w:val="18"/>
              </w:rPr>
            </w:pPr>
            <w:r>
              <w:rPr>
                <w:b/>
                <w:bCs/>
                <w:i/>
                <w:iCs/>
                <w:sz w:val="18"/>
                <w:szCs w:val="18"/>
              </w:rPr>
              <w:t xml:space="preserve">38.282.520   </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349DA2EF" w14:textId="77777777" w:rsidR="00843EDF" w:rsidRDefault="00843EDF">
            <w:pPr>
              <w:jc w:val="right"/>
              <w:rPr>
                <w:b/>
                <w:bCs/>
                <w:i/>
                <w:iCs/>
                <w:sz w:val="18"/>
                <w:szCs w:val="18"/>
              </w:rPr>
            </w:pPr>
            <w:r>
              <w:rPr>
                <w:b/>
                <w:bCs/>
                <w:i/>
                <w:iCs/>
                <w:sz w:val="18"/>
                <w:szCs w:val="18"/>
              </w:rPr>
              <w:t xml:space="preserve">36.469.215   </w:t>
            </w:r>
          </w:p>
        </w:tc>
        <w:tc>
          <w:tcPr>
            <w:tcW w:w="850" w:type="dxa"/>
            <w:tcBorders>
              <w:top w:val="single" w:sz="8" w:space="0" w:color="auto"/>
              <w:left w:val="nil"/>
              <w:bottom w:val="single" w:sz="8" w:space="0" w:color="auto"/>
              <w:right w:val="single" w:sz="4" w:space="0" w:color="auto"/>
            </w:tcBorders>
            <w:shd w:val="clear" w:color="000000" w:fill="BFBFBF"/>
            <w:noWrap/>
            <w:vAlign w:val="center"/>
            <w:hideMark/>
          </w:tcPr>
          <w:p w14:paraId="1E8072D5" w14:textId="77777777" w:rsidR="00843EDF" w:rsidRDefault="00843EDF">
            <w:pPr>
              <w:jc w:val="center"/>
              <w:rPr>
                <w:b/>
                <w:bCs/>
                <w:i/>
                <w:iCs/>
                <w:sz w:val="18"/>
                <w:szCs w:val="18"/>
              </w:rPr>
            </w:pPr>
            <w:r>
              <w:rPr>
                <w:b/>
                <w:bCs/>
                <w:i/>
                <w:iCs/>
                <w:sz w:val="18"/>
                <w:szCs w:val="18"/>
              </w:rPr>
              <w:t>112</w:t>
            </w:r>
          </w:p>
        </w:tc>
        <w:tc>
          <w:tcPr>
            <w:tcW w:w="873" w:type="dxa"/>
            <w:tcBorders>
              <w:top w:val="single" w:sz="8" w:space="0" w:color="auto"/>
              <w:left w:val="nil"/>
              <w:bottom w:val="single" w:sz="8" w:space="0" w:color="auto"/>
              <w:right w:val="single" w:sz="8" w:space="0" w:color="auto"/>
            </w:tcBorders>
            <w:shd w:val="clear" w:color="000000" w:fill="BFBFBF"/>
            <w:noWrap/>
            <w:vAlign w:val="center"/>
            <w:hideMark/>
          </w:tcPr>
          <w:p w14:paraId="40C21E36" w14:textId="77777777" w:rsidR="00843EDF" w:rsidRDefault="00843EDF">
            <w:pPr>
              <w:jc w:val="center"/>
              <w:rPr>
                <w:b/>
                <w:bCs/>
                <w:i/>
                <w:iCs/>
                <w:sz w:val="18"/>
                <w:szCs w:val="18"/>
              </w:rPr>
            </w:pPr>
            <w:r>
              <w:rPr>
                <w:b/>
                <w:bCs/>
                <w:i/>
                <w:iCs/>
                <w:sz w:val="18"/>
                <w:szCs w:val="18"/>
              </w:rPr>
              <w:t>95</w:t>
            </w:r>
          </w:p>
        </w:tc>
      </w:tr>
      <w:tr w:rsidR="00843EDF" w14:paraId="78567E94"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158012AA"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6D58C9D0" w14:textId="77777777" w:rsidR="00843EDF" w:rsidRDefault="00843EDF">
            <w:pPr>
              <w:rPr>
                <w:sz w:val="18"/>
                <w:szCs w:val="18"/>
              </w:rPr>
            </w:pPr>
            <w:proofErr w:type="spellStart"/>
            <w:r>
              <w:rPr>
                <w:sz w:val="18"/>
                <w:szCs w:val="18"/>
              </w:rPr>
              <w:t>Нето</w:t>
            </w:r>
            <w:proofErr w:type="spellEnd"/>
            <w:r>
              <w:rPr>
                <w:sz w:val="18"/>
                <w:szCs w:val="18"/>
              </w:rPr>
              <w:t xml:space="preserve"> </w:t>
            </w:r>
            <w:proofErr w:type="spellStart"/>
            <w:r>
              <w:rPr>
                <w:sz w:val="18"/>
                <w:szCs w:val="18"/>
              </w:rPr>
              <w:t>зараде</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02432A66" w14:textId="77777777" w:rsidR="00843EDF" w:rsidRDefault="00843EDF">
            <w:pPr>
              <w:jc w:val="right"/>
              <w:rPr>
                <w:sz w:val="18"/>
                <w:szCs w:val="18"/>
              </w:rPr>
            </w:pPr>
            <w:r>
              <w:rPr>
                <w:sz w:val="18"/>
                <w:szCs w:val="18"/>
              </w:rPr>
              <w:t>18.432.261</w:t>
            </w:r>
          </w:p>
        </w:tc>
        <w:tc>
          <w:tcPr>
            <w:tcW w:w="1583" w:type="dxa"/>
            <w:tcBorders>
              <w:top w:val="nil"/>
              <w:left w:val="nil"/>
              <w:bottom w:val="single" w:sz="4" w:space="0" w:color="auto"/>
              <w:right w:val="single" w:sz="4" w:space="0" w:color="auto"/>
            </w:tcBorders>
            <w:shd w:val="clear" w:color="000000" w:fill="FFFFFF"/>
            <w:noWrap/>
            <w:vAlign w:val="center"/>
            <w:hideMark/>
          </w:tcPr>
          <w:p w14:paraId="65BE4C04" w14:textId="77777777" w:rsidR="00843EDF" w:rsidRDefault="00843EDF">
            <w:pPr>
              <w:jc w:val="right"/>
              <w:rPr>
                <w:sz w:val="18"/>
                <w:szCs w:val="18"/>
              </w:rPr>
            </w:pPr>
            <w:r>
              <w:rPr>
                <w:sz w:val="18"/>
                <w:szCs w:val="18"/>
              </w:rPr>
              <w:t xml:space="preserve">25.357.267   </w:t>
            </w:r>
          </w:p>
        </w:tc>
        <w:tc>
          <w:tcPr>
            <w:tcW w:w="1165" w:type="dxa"/>
            <w:tcBorders>
              <w:top w:val="nil"/>
              <w:left w:val="nil"/>
              <w:bottom w:val="single" w:sz="4" w:space="0" w:color="auto"/>
              <w:right w:val="single" w:sz="4" w:space="0" w:color="auto"/>
            </w:tcBorders>
            <w:shd w:val="clear" w:color="000000" w:fill="FFFFFF"/>
            <w:noWrap/>
            <w:vAlign w:val="center"/>
            <w:hideMark/>
          </w:tcPr>
          <w:p w14:paraId="507721CD" w14:textId="77777777" w:rsidR="00843EDF" w:rsidRDefault="00843EDF">
            <w:pPr>
              <w:jc w:val="right"/>
              <w:rPr>
                <w:sz w:val="18"/>
                <w:szCs w:val="18"/>
              </w:rPr>
            </w:pPr>
            <w:r>
              <w:rPr>
                <w:sz w:val="18"/>
                <w:szCs w:val="18"/>
              </w:rPr>
              <w:t>20.744.578</w:t>
            </w:r>
          </w:p>
        </w:tc>
        <w:tc>
          <w:tcPr>
            <w:tcW w:w="850" w:type="dxa"/>
            <w:tcBorders>
              <w:top w:val="nil"/>
              <w:left w:val="nil"/>
              <w:bottom w:val="single" w:sz="4" w:space="0" w:color="auto"/>
              <w:right w:val="single" w:sz="4" w:space="0" w:color="auto"/>
            </w:tcBorders>
            <w:shd w:val="clear" w:color="000000" w:fill="FFFFFF"/>
            <w:noWrap/>
            <w:vAlign w:val="center"/>
            <w:hideMark/>
          </w:tcPr>
          <w:p w14:paraId="055898FB" w14:textId="77777777" w:rsidR="00843EDF" w:rsidRDefault="00843EDF">
            <w:pPr>
              <w:jc w:val="center"/>
              <w:rPr>
                <w:sz w:val="18"/>
                <w:szCs w:val="18"/>
              </w:rPr>
            </w:pPr>
            <w:r>
              <w:rPr>
                <w:sz w:val="18"/>
                <w:szCs w:val="18"/>
              </w:rPr>
              <w:t>113</w:t>
            </w:r>
          </w:p>
        </w:tc>
        <w:tc>
          <w:tcPr>
            <w:tcW w:w="873" w:type="dxa"/>
            <w:tcBorders>
              <w:top w:val="nil"/>
              <w:left w:val="nil"/>
              <w:bottom w:val="single" w:sz="4" w:space="0" w:color="auto"/>
              <w:right w:val="single" w:sz="8" w:space="0" w:color="auto"/>
            </w:tcBorders>
            <w:shd w:val="clear" w:color="000000" w:fill="FFFFFF"/>
            <w:noWrap/>
            <w:vAlign w:val="center"/>
            <w:hideMark/>
          </w:tcPr>
          <w:p w14:paraId="32F1910D" w14:textId="77777777" w:rsidR="00843EDF" w:rsidRDefault="00843EDF">
            <w:pPr>
              <w:jc w:val="center"/>
              <w:rPr>
                <w:sz w:val="18"/>
                <w:szCs w:val="18"/>
              </w:rPr>
            </w:pPr>
            <w:r>
              <w:rPr>
                <w:sz w:val="18"/>
                <w:szCs w:val="18"/>
              </w:rPr>
              <w:t>82</w:t>
            </w:r>
          </w:p>
        </w:tc>
      </w:tr>
      <w:tr w:rsidR="00843EDF" w14:paraId="21767C78" w14:textId="77777777" w:rsidTr="00D058A2">
        <w:trPr>
          <w:trHeight w:val="16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2942F252"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085705B0" w14:textId="77777777" w:rsidR="00843EDF" w:rsidRDefault="00843EDF">
            <w:pPr>
              <w:rPr>
                <w:sz w:val="18"/>
                <w:szCs w:val="18"/>
              </w:rPr>
            </w:pPr>
            <w:proofErr w:type="spellStart"/>
            <w:r>
              <w:rPr>
                <w:sz w:val="18"/>
                <w:szCs w:val="18"/>
              </w:rPr>
              <w:t>Порези</w:t>
            </w:r>
            <w:proofErr w:type="spellEnd"/>
            <w:r>
              <w:rPr>
                <w:sz w:val="18"/>
                <w:szCs w:val="18"/>
              </w:rPr>
              <w:t xml:space="preserve"> </w:t>
            </w:r>
            <w:proofErr w:type="spellStart"/>
            <w:proofErr w:type="gramStart"/>
            <w:r>
              <w:rPr>
                <w:sz w:val="18"/>
                <w:szCs w:val="18"/>
              </w:rPr>
              <w:t>на</w:t>
            </w:r>
            <w:proofErr w:type="spellEnd"/>
            <w:r>
              <w:rPr>
                <w:sz w:val="18"/>
                <w:szCs w:val="18"/>
              </w:rPr>
              <w:t xml:space="preserve">  </w:t>
            </w:r>
            <w:proofErr w:type="spellStart"/>
            <w:r>
              <w:rPr>
                <w:sz w:val="18"/>
                <w:szCs w:val="18"/>
              </w:rPr>
              <w:t>зараде</w:t>
            </w:r>
            <w:proofErr w:type="spellEnd"/>
            <w:proofErr w:type="gramEnd"/>
            <w:r>
              <w:rPr>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0D81F8DF" w14:textId="77777777" w:rsidR="00843EDF" w:rsidRDefault="00843EDF">
            <w:pPr>
              <w:jc w:val="right"/>
              <w:rPr>
                <w:sz w:val="18"/>
                <w:szCs w:val="18"/>
              </w:rPr>
            </w:pPr>
            <w:r>
              <w:rPr>
                <w:sz w:val="18"/>
                <w:szCs w:val="18"/>
              </w:rPr>
              <w:t>983.305</w:t>
            </w:r>
          </w:p>
        </w:tc>
        <w:tc>
          <w:tcPr>
            <w:tcW w:w="1583" w:type="dxa"/>
            <w:tcBorders>
              <w:top w:val="nil"/>
              <w:left w:val="nil"/>
              <w:bottom w:val="single" w:sz="4" w:space="0" w:color="auto"/>
              <w:right w:val="single" w:sz="4" w:space="0" w:color="auto"/>
            </w:tcBorders>
            <w:shd w:val="clear" w:color="000000" w:fill="FFFFFF"/>
            <w:noWrap/>
            <w:vAlign w:val="center"/>
            <w:hideMark/>
          </w:tcPr>
          <w:p w14:paraId="4E3544E0" w14:textId="77777777" w:rsidR="00843EDF" w:rsidRDefault="00843EDF">
            <w:pPr>
              <w:jc w:val="right"/>
              <w:rPr>
                <w:sz w:val="18"/>
                <w:szCs w:val="18"/>
              </w:rPr>
            </w:pPr>
            <w:r>
              <w:rPr>
                <w:sz w:val="18"/>
                <w:szCs w:val="18"/>
              </w:rPr>
              <w:t xml:space="preserve">1.047.322   </w:t>
            </w:r>
          </w:p>
        </w:tc>
        <w:tc>
          <w:tcPr>
            <w:tcW w:w="1165" w:type="dxa"/>
            <w:tcBorders>
              <w:top w:val="nil"/>
              <w:left w:val="nil"/>
              <w:bottom w:val="single" w:sz="4" w:space="0" w:color="auto"/>
              <w:right w:val="single" w:sz="4" w:space="0" w:color="auto"/>
            </w:tcBorders>
            <w:shd w:val="clear" w:color="000000" w:fill="FFFFFF"/>
            <w:noWrap/>
            <w:vAlign w:val="center"/>
            <w:hideMark/>
          </w:tcPr>
          <w:p w14:paraId="6CA01240" w14:textId="77777777" w:rsidR="00843EDF" w:rsidRDefault="00843EDF">
            <w:pPr>
              <w:jc w:val="right"/>
              <w:rPr>
                <w:sz w:val="18"/>
                <w:szCs w:val="18"/>
              </w:rPr>
            </w:pPr>
            <w:r>
              <w:rPr>
                <w:sz w:val="18"/>
                <w:szCs w:val="18"/>
              </w:rPr>
              <w:t>1.214.985</w:t>
            </w:r>
          </w:p>
        </w:tc>
        <w:tc>
          <w:tcPr>
            <w:tcW w:w="850" w:type="dxa"/>
            <w:tcBorders>
              <w:top w:val="nil"/>
              <w:left w:val="nil"/>
              <w:bottom w:val="single" w:sz="4" w:space="0" w:color="auto"/>
              <w:right w:val="single" w:sz="4" w:space="0" w:color="auto"/>
            </w:tcBorders>
            <w:shd w:val="clear" w:color="000000" w:fill="FFFFFF"/>
            <w:noWrap/>
            <w:vAlign w:val="center"/>
            <w:hideMark/>
          </w:tcPr>
          <w:p w14:paraId="53E90906" w14:textId="77777777" w:rsidR="00843EDF" w:rsidRDefault="00843EDF">
            <w:pPr>
              <w:jc w:val="center"/>
              <w:rPr>
                <w:sz w:val="18"/>
                <w:szCs w:val="18"/>
              </w:rPr>
            </w:pPr>
            <w:r>
              <w:rPr>
                <w:sz w:val="18"/>
                <w:szCs w:val="18"/>
              </w:rPr>
              <w:t>124</w:t>
            </w:r>
          </w:p>
        </w:tc>
        <w:tc>
          <w:tcPr>
            <w:tcW w:w="873" w:type="dxa"/>
            <w:tcBorders>
              <w:top w:val="nil"/>
              <w:left w:val="nil"/>
              <w:bottom w:val="single" w:sz="4" w:space="0" w:color="auto"/>
              <w:right w:val="single" w:sz="8" w:space="0" w:color="auto"/>
            </w:tcBorders>
            <w:shd w:val="clear" w:color="000000" w:fill="FFFFFF"/>
            <w:noWrap/>
            <w:vAlign w:val="center"/>
            <w:hideMark/>
          </w:tcPr>
          <w:p w14:paraId="2E0C1B0D" w14:textId="77777777" w:rsidR="00843EDF" w:rsidRDefault="00843EDF">
            <w:pPr>
              <w:jc w:val="center"/>
              <w:rPr>
                <w:sz w:val="18"/>
                <w:szCs w:val="18"/>
              </w:rPr>
            </w:pPr>
            <w:r>
              <w:rPr>
                <w:sz w:val="18"/>
                <w:szCs w:val="18"/>
              </w:rPr>
              <w:t>116</w:t>
            </w:r>
          </w:p>
        </w:tc>
      </w:tr>
      <w:tr w:rsidR="00843EDF" w14:paraId="135B93E4" w14:textId="77777777" w:rsidTr="00D058A2">
        <w:trPr>
          <w:trHeight w:val="16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991CAA7"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49185850" w14:textId="77777777" w:rsidR="00843EDF" w:rsidRDefault="00843EDF">
            <w:pPr>
              <w:rPr>
                <w:sz w:val="18"/>
                <w:szCs w:val="18"/>
              </w:rPr>
            </w:pPr>
            <w:proofErr w:type="spellStart"/>
            <w:r>
              <w:rPr>
                <w:sz w:val="18"/>
                <w:szCs w:val="18"/>
              </w:rPr>
              <w:t>Доприноси</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зараде</w:t>
            </w:r>
            <w:proofErr w:type="spellEnd"/>
            <w:r>
              <w:rPr>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4600C144" w14:textId="77777777" w:rsidR="00843EDF" w:rsidRDefault="00843EDF">
            <w:pPr>
              <w:jc w:val="right"/>
              <w:rPr>
                <w:sz w:val="18"/>
                <w:szCs w:val="18"/>
              </w:rPr>
            </w:pPr>
            <w:r>
              <w:rPr>
                <w:sz w:val="18"/>
                <w:szCs w:val="18"/>
              </w:rPr>
              <w:t>8.730.916</w:t>
            </w:r>
          </w:p>
        </w:tc>
        <w:tc>
          <w:tcPr>
            <w:tcW w:w="1583" w:type="dxa"/>
            <w:tcBorders>
              <w:top w:val="nil"/>
              <w:left w:val="nil"/>
              <w:bottom w:val="single" w:sz="4" w:space="0" w:color="auto"/>
              <w:right w:val="single" w:sz="4" w:space="0" w:color="auto"/>
            </w:tcBorders>
            <w:shd w:val="clear" w:color="000000" w:fill="FFFFFF"/>
            <w:noWrap/>
            <w:vAlign w:val="center"/>
            <w:hideMark/>
          </w:tcPr>
          <w:p w14:paraId="26031D21" w14:textId="77777777" w:rsidR="00843EDF" w:rsidRDefault="00843EDF">
            <w:pPr>
              <w:jc w:val="right"/>
              <w:rPr>
                <w:sz w:val="18"/>
                <w:szCs w:val="18"/>
              </w:rPr>
            </w:pPr>
            <w:r>
              <w:rPr>
                <w:sz w:val="18"/>
                <w:szCs w:val="18"/>
              </w:rPr>
              <w:t xml:space="preserve">11.862.931   </w:t>
            </w:r>
          </w:p>
        </w:tc>
        <w:tc>
          <w:tcPr>
            <w:tcW w:w="1165" w:type="dxa"/>
            <w:tcBorders>
              <w:top w:val="nil"/>
              <w:left w:val="nil"/>
              <w:bottom w:val="single" w:sz="4" w:space="0" w:color="auto"/>
              <w:right w:val="single" w:sz="4" w:space="0" w:color="auto"/>
            </w:tcBorders>
            <w:shd w:val="clear" w:color="000000" w:fill="FFFFFF"/>
            <w:noWrap/>
            <w:vAlign w:val="center"/>
            <w:hideMark/>
          </w:tcPr>
          <w:p w14:paraId="60814324" w14:textId="77777777" w:rsidR="00843EDF" w:rsidRDefault="00843EDF">
            <w:pPr>
              <w:jc w:val="right"/>
              <w:rPr>
                <w:sz w:val="18"/>
                <w:szCs w:val="18"/>
              </w:rPr>
            </w:pPr>
            <w:r>
              <w:rPr>
                <w:sz w:val="18"/>
                <w:szCs w:val="18"/>
              </w:rPr>
              <w:t>9.828.186</w:t>
            </w:r>
          </w:p>
        </w:tc>
        <w:tc>
          <w:tcPr>
            <w:tcW w:w="850" w:type="dxa"/>
            <w:tcBorders>
              <w:top w:val="nil"/>
              <w:left w:val="nil"/>
              <w:bottom w:val="single" w:sz="4" w:space="0" w:color="auto"/>
              <w:right w:val="single" w:sz="4" w:space="0" w:color="auto"/>
            </w:tcBorders>
            <w:shd w:val="clear" w:color="000000" w:fill="FFFFFF"/>
            <w:noWrap/>
            <w:vAlign w:val="center"/>
            <w:hideMark/>
          </w:tcPr>
          <w:p w14:paraId="59F9B935" w14:textId="5220340F" w:rsidR="00843EDF" w:rsidRPr="00843EDF" w:rsidRDefault="00843EDF">
            <w:pPr>
              <w:jc w:val="center"/>
              <w:rPr>
                <w:sz w:val="18"/>
                <w:szCs w:val="18"/>
                <w:lang w:val="sr-Cyrl-BA"/>
              </w:rPr>
            </w:pPr>
            <w:r>
              <w:rPr>
                <w:sz w:val="18"/>
                <w:szCs w:val="18"/>
              </w:rPr>
              <w:t> </w:t>
            </w:r>
            <w:r>
              <w:rPr>
                <w:sz w:val="18"/>
                <w:szCs w:val="18"/>
                <w:lang w:val="sr-Cyrl-BA"/>
              </w:rPr>
              <w:t>0</w:t>
            </w:r>
          </w:p>
        </w:tc>
        <w:tc>
          <w:tcPr>
            <w:tcW w:w="873" w:type="dxa"/>
            <w:tcBorders>
              <w:top w:val="nil"/>
              <w:left w:val="nil"/>
              <w:bottom w:val="single" w:sz="4" w:space="0" w:color="auto"/>
              <w:right w:val="single" w:sz="8" w:space="0" w:color="auto"/>
            </w:tcBorders>
            <w:shd w:val="clear" w:color="000000" w:fill="FFFFFF"/>
            <w:noWrap/>
            <w:vAlign w:val="center"/>
            <w:hideMark/>
          </w:tcPr>
          <w:p w14:paraId="5C430D21" w14:textId="387A0EAC" w:rsidR="00843EDF" w:rsidRPr="00843EDF" w:rsidRDefault="00843EDF">
            <w:pPr>
              <w:jc w:val="center"/>
              <w:rPr>
                <w:sz w:val="18"/>
                <w:szCs w:val="18"/>
                <w:lang w:val="sr-Cyrl-BA"/>
              </w:rPr>
            </w:pPr>
            <w:r>
              <w:rPr>
                <w:sz w:val="18"/>
                <w:szCs w:val="18"/>
              </w:rPr>
              <w:t> </w:t>
            </w:r>
            <w:r>
              <w:rPr>
                <w:sz w:val="18"/>
                <w:szCs w:val="18"/>
                <w:lang w:val="sr-Cyrl-BA"/>
              </w:rPr>
              <w:t>0</w:t>
            </w:r>
          </w:p>
        </w:tc>
      </w:tr>
      <w:tr w:rsidR="00843EDF" w14:paraId="53F4526E" w14:textId="77777777" w:rsidTr="00D058A2">
        <w:trPr>
          <w:trHeight w:val="16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3B4550B2" w14:textId="77777777" w:rsidR="00843EDF" w:rsidRDefault="00843EDF">
            <w:pPr>
              <w:jc w:val="center"/>
              <w:rPr>
                <w:sz w:val="18"/>
                <w:szCs w:val="18"/>
              </w:rPr>
            </w:pPr>
            <w:r>
              <w:rPr>
                <w:sz w:val="18"/>
                <w:szCs w:val="18"/>
              </w:rPr>
              <w:t> </w:t>
            </w:r>
          </w:p>
        </w:tc>
        <w:tc>
          <w:tcPr>
            <w:tcW w:w="4794" w:type="dxa"/>
            <w:tcBorders>
              <w:top w:val="nil"/>
              <w:left w:val="nil"/>
              <w:bottom w:val="single" w:sz="4" w:space="0" w:color="auto"/>
              <w:right w:val="single" w:sz="4" w:space="0" w:color="auto"/>
            </w:tcBorders>
            <w:shd w:val="clear" w:color="000000" w:fill="FFFFFF"/>
            <w:noWrap/>
            <w:vAlign w:val="center"/>
            <w:hideMark/>
          </w:tcPr>
          <w:p w14:paraId="6D357F59" w14:textId="77777777" w:rsidR="00843EDF" w:rsidRDefault="00843EDF">
            <w:pPr>
              <w:rPr>
                <w:sz w:val="18"/>
                <w:szCs w:val="18"/>
              </w:rPr>
            </w:pPr>
            <w:proofErr w:type="spellStart"/>
            <w:r>
              <w:rPr>
                <w:sz w:val="18"/>
                <w:szCs w:val="18"/>
              </w:rPr>
              <w:t>Уговор</w:t>
            </w:r>
            <w:proofErr w:type="spellEnd"/>
            <w:r>
              <w:rPr>
                <w:sz w:val="18"/>
                <w:szCs w:val="18"/>
              </w:rPr>
              <w:t xml:space="preserve"> о </w:t>
            </w:r>
            <w:proofErr w:type="spellStart"/>
            <w:r>
              <w:rPr>
                <w:sz w:val="18"/>
                <w:szCs w:val="18"/>
              </w:rPr>
              <w:t>повременим</w:t>
            </w:r>
            <w:proofErr w:type="spellEnd"/>
            <w:r>
              <w:rPr>
                <w:sz w:val="18"/>
                <w:szCs w:val="18"/>
              </w:rPr>
              <w:t xml:space="preserve"> и </w:t>
            </w:r>
            <w:proofErr w:type="spellStart"/>
            <w:proofErr w:type="gramStart"/>
            <w:r>
              <w:rPr>
                <w:sz w:val="18"/>
                <w:szCs w:val="18"/>
              </w:rPr>
              <w:t>привремени</w:t>
            </w:r>
            <w:proofErr w:type="spellEnd"/>
            <w:r>
              <w:rPr>
                <w:sz w:val="18"/>
                <w:szCs w:val="18"/>
              </w:rPr>
              <w:t xml:space="preserve">  </w:t>
            </w:r>
            <w:proofErr w:type="spellStart"/>
            <w:r>
              <w:rPr>
                <w:sz w:val="18"/>
                <w:szCs w:val="18"/>
              </w:rPr>
              <w:t>пословима</w:t>
            </w:r>
            <w:proofErr w:type="spellEnd"/>
            <w:proofErr w:type="gramEnd"/>
            <w:r>
              <w:rPr>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38636C7F" w14:textId="77777777" w:rsidR="00843EDF" w:rsidRDefault="00843EDF">
            <w:pPr>
              <w:jc w:val="right"/>
              <w:rPr>
                <w:sz w:val="18"/>
                <w:szCs w:val="18"/>
              </w:rPr>
            </w:pPr>
            <w:r>
              <w:rPr>
                <w:sz w:val="18"/>
                <w:szCs w:val="18"/>
              </w:rPr>
              <w:t>0</w:t>
            </w:r>
          </w:p>
        </w:tc>
        <w:tc>
          <w:tcPr>
            <w:tcW w:w="1583" w:type="dxa"/>
            <w:tcBorders>
              <w:top w:val="nil"/>
              <w:left w:val="nil"/>
              <w:bottom w:val="single" w:sz="4" w:space="0" w:color="auto"/>
              <w:right w:val="single" w:sz="4" w:space="0" w:color="auto"/>
            </w:tcBorders>
            <w:shd w:val="clear" w:color="000000" w:fill="FFFFFF"/>
            <w:noWrap/>
            <w:vAlign w:val="center"/>
            <w:hideMark/>
          </w:tcPr>
          <w:p w14:paraId="59462505" w14:textId="77777777" w:rsidR="00843EDF" w:rsidRDefault="00843EDF">
            <w:pPr>
              <w:jc w:val="right"/>
              <w:rPr>
                <w:sz w:val="18"/>
                <w:szCs w:val="18"/>
              </w:rPr>
            </w:pPr>
            <w:r>
              <w:rPr>
                <w:sz w:val="18"/>
                <w:szCs w:val="18"/>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14:paraId="73070555" w14:textId="77777777" w:rsidR="00843EDF" w:rsidRDefault="00843EDF">
            <w:pPr>
              <w:jc w:val="right"/>
              <w:rPr>
                <w:sz w:val="18"/>
                <w:szCs w:val="18"/>
              </w:rPr>
            </w:pPr>
            <w:r>
              <w:rPr>
                <w:sz w:val="18"/>
                <w:szCs w:val="18"/>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F6489E2" w14:textId="19A2049D" w:rsidR="00843EDF" w:rsidRPr="00843EDF" w:rsidRDefault="00843EDF">
            <w:pPr>
              <w:jc w:val="center"/>
              <w:rPr>
                <w:sz w:val="18"/>
                <w:szCs w:val="18"/>
                <w:lang w:val="sr-Cyrl-BA"/>
              </w:rPr>
            </w:pPr>
            <w:r>
              <w:rPr>
                <w:sz w:val="18"/>
                <w:szCs w:val="18"/>
                <w:lang w:val="sr-Cyrl-BA"/>
              </w:rPr>
              <w:t>0</w:t>
            </w:r>
          </w:p>
        </w:tc>
        <w:tc>
          <w:tcPr>
            <w:tcW w:w="873" w:type="dxa"/>
            <w:tcBorders>
              <w:top w:val="nil"/>
              <w:left w:val="nil"/>
              <w:bottom w:val="single" w:sz="4" w:space="0" w:color="auto"/>
              <w:right w:val="single" w:sz="8" w:space="0" w:color="auto"/>
            </w:tcBorders>
            <w:shd w:val="clear" w:color="000000" w:fill="FFFFFF"/>
            <w:noWrap/>
            <w:vAlign w:val="center"/>
            <w:hideMark/>
          </w:tcPr>
          <w:p w14:paraId="7F0A949D" w14:textId="7797AD16" w:rsidR="00843EDF" w:rsidRPr="00843EDF" w:rsidRDefault="00843EDF">
            <w:pPr>
              <w:jc w:val="center"/>
              <w:rPr>
                <w:sz w:val="18"/>
                <w:szCs w:val="18"/>
                <w:lang w:val="sr-Cyrl-BA"/>
              </w:rPr>
            </w:pPr>
            <w:r>
              <w:rPr>
                <w:sz w:val="18"/>
                <w:szCs w:val="18"/>
              </w:rPr>
              <w:t> </w:t>
            </w:r>
            <w:r>
              <w:rPr>
                <w:sz w:val="18"/>
                <w:szCs w:val="18"/>
                <w:lang w:val="sr-Cyrl-BA"/>
              </w:rPr>
              <w:t>0</w:t>
            </w:r>
          </w:p>
        </w:tc>
      </w:tr>
      <w:tr w:rsidR="00843EDF" w14:paraId="53446760" w14:textId="77777777" w:rsidTr="00D058A2">
        <w:trPr>
          <w:trHeight w:val="16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F0B287D"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4A1D3E24" w14:textId="77777777" w:rsidR="00843EDF" w:rsidRDefault="00843ED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бруто</w:t>
            </w:r>
            <w:proofErr w:type="spellEnd"/>
            <w:r>
              <w:rPr>
                <w:sz w:val="18"/>
                <w:szCs w:val="18"/>
              </w:rPr>
              <w:t xml:space="preserve"> </w:t>
            </w:r>
            <w:proofErr w:type="spellStart"/>
            <w:r>
              <w:rPr>
                <w:sz w:val="18"/>
                <w:szCs w:val="18"/>
              </w:rPr>
              <w:t>накнада</w:t>
            </w:r>
            <w:proofErr w:type="spellEnd"/>
            <w:r>
              <w:rPr>
                <w:sz w:val="18"/>
                <w:szCs w:val="18"/>
              </w:rPr>
              <w:t xml:space="preserve"> </w:t>
            </w:r>
            <w:proofErr w:type="spellStart"/>
            <w:r>
              <w:rPr>
                <w:sz w:val="18"/>
                <w:szCs w:val="18"/>
              </w:rPr>
              <w:t>плата</w:t>
            </w:r>
            <w:proofErr w:type="spellEnd"/>
            <w:r>
              <w:rPr>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5EE5D925" w14:textId="77777777" w:rsidR="00843EDF" w:rsidRDefault="00843EDF">
            <w:pPr>
              <w:jc w:val="right"/>
              <w:rPr>
                <w:sz w:val="18"/>
                <w:szCs w:val="18"/>
              </w:rPr>
            </w:pPr>
            <w:r>
              <w:rPr>
                <w:sz w:val="18"/>
                <w:szCs w:val="18"/>
              </w:rPr>
              <w:t>4.510.120</w:t>
            </w:r>
          </w:p>
        </w:tc>
        <w:tc>
          <w:tcPr>
            <w:tcW w:w="1583" w:type="dxa"/>
            <w:tcBorders>
              <w:top w:val="nil"/>
              <w:left w:val="nil"/>
              <w:bottom w:val="single" w:sz="4" w:space="0" w:color="auto"/>
              <w:right w:val="single" w:sz="4" w:space="0" w:color="auto"/>
            </w:tcBorders>
            <w:shd w:val="clear" w:color="000000" w:fill="FFFFFF"/>
            <w:noWrap/>
            <w:vAlign w:val="center"/>
            <w:hideMark/>
          </w:tcPr>
          <w:p w14:paraId="32C85A20" w14:textId="77777777" w:rsidR="00843EDF" w:rsidRDefault="00843EDF">
            <w:pPr>
              <w:rPr>
                <w:sz w:val="18"/>
                <w:szCs w:val="18"/>
              </w:rPr>
            </w:pPr>
            <w:r>
              <w:rPr>
                <w:sz w:val="18"/>
                <w:szCs w:val="18"/>
              </w:rPr>
              <w:t> </w:t>
            </w:r>
          </w:p>
        </w:tc>
        <w:tc>
          <w:tcPr>
            <w:tcW w:w="1165" w:type="dxa"/>
            <w:tcBorders>
              <w:top w:val="nil"/>
              <w:left w:val="nil"/>
              <w:bottom w:val="single" w:sz="4" w:space="0" w:color="auto"/>
              <w:right w:val="single" w:sz="4" w:space="0" w:color="auto"/>
            </w:tcBorders>
            <w:shd w:val="clear" w:color="000000" w:fill="FFFFFF"/>
            <w:noWrap/>
            <w:vAlign w:val="center"/>
            <w:hideMark/>
          </w:tcPr>
          <w:p w14:paraId="4B3656DD" w14:textId="77777777" w:rsidR="00843EDF" w:rsidRDefault="00843EDF">
            <w:pPr>
              <w:jc w:val="right"/>
              <w:rPr>
                <w:sz w:val="18"/>
                <w:szCs w:val="18"/>
              </w:rPr>
            </w:pPr>
            <w:r>
              <w:rPr>
                <w:sz w:val="18"/>
                <w:szCs w:val="18"/>
              </w:rPr>
              <w:t>4.673.012</w:t>
            </w:r>
          </w:p>
        </w:tc>
        <w:tc>
          <w:tcPr>
            <w:tcW w:w="850" w:type="dxa"/>
            <w:tcBorders>
              <w:top w:val="nil"/>
              <w:left w:val="nil"/>
              <w:bottom w:val="single" w:sz="4" w:space="0" w:color="auto"/>
              <w:right w:val="single" w:sz="4" w:space="0" w:color="auto"/>
            </w:tcBorders>
            <w:shd w:val="clear" w:color="000000" w:fill="FFFFFF"/>
            <w:noWrap/>
            <w:vAlign w:val="center"/>
            <w:hideMark/>
          </w:tcPr>
          <w:p w14:paraId="7EAF42EF" w14:textId="77777777" w:rsidR="00843EDF" w:rsidRDefault="00843EDF">
            <w:pPr>
              <w:jc w:val="center"/>
              <w:rPr>
                <w:sz w:val="18"/>
                <w:szCs w:val="18"/>
              </w:rPr>
            </w:pPr>
            <w:r>
              <w:rPr>
                <w:sz w:val="18"/>
                <w:szCs w:val="18"/>
              </w:rPr>
              <w:t>104</w:t>
            </w:r>
          </w:p>
        </w:tc>
        <w:tc>
          <w:tcPr>
            <w:tcW w:w="873" w:type="dxa"/>
            <w:tcBorders>
              <w:top w:val="nil"/>
              <w:left w:val="nil"/>
              <w:bottom w:val="single" w:sz="4" w:space="0" w:color="auto"/>
              <w:right w:val="single" w:sz="8" w:space="0" w:color="auto"/>
            </w:tcBorders>
            <w:shd w:val="clear" w:color="000000" w:fill="FFFFFF"/>
            <w:noWrap/>
            <w:vAlign w:val="center"/>
            <w:hideMark/>
          </w:tcPr>
          <w:p w14:paraId="24A7C52F" w14:textId="4B466CE2" w:rsidR="00843EDF" w:rsidRPr="00843EDF" w:rsidRDefault="00843EDF">
            <w:pPr>
              <w:jc w:val="center"/>
              <w:rPr>
                <w:sz w:val="18"/>
                <w:szCs w:val="18"/>
                <w:lang w:val="sr-Cyrl-BA"/>
              </w:rPr>
            </w:pPr>
            <w:r>
              <w:rPr>
                <w:sz w:val="18"/>
                <w:szCs w:val="18"/>
                <w:lang w:val="sr-Cyrl-BA"/>
              </w:rPr>
              <w:t>0</w:t>
            </w:r>
          </w:p>
        </w:tc>
      </w:tr>
      <w:tr w:rsidR="00843EDF" w14:paraId="60723DD5" w14:textId="77777777" w:rsidTr="00D058A2">
        <w:trPr>
          <w:trHeight w:val="16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023EBCC6"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3BDCA4D0" w14:textId="77777777" w:rsidR="00843EDF" w:rsidRDefault="00843EDF">
            <w:pPr>
              <w:rPr>
                <w:sz w:val="18"/>
                <w:szCs w:val="18"/>
              </w:rPr>
            </w:pPr>
            <w:proofErr w:type="spellStart"/>
            <w:r>
              <w:rPr>
                <w:sz w:val="18"/>
                <w:szCs w:val="18"/>
              </w:rPr>
              <w:t>Доприноси-волонтери</w:t>
            </w:r>
            <w:proofErr w:type="spellEnd"/>
            <w:r>
              <w:rPr>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1AAB91D7" w14:textId="77777777" w:rsidR="00843EDF" w:rsidRDefault="00843EDF">
            <w:pPr>
              <w:jc w:val="right"/>
              <w:rPr>
                <w:sz w:val="18"/>
                <w:szCs w:val="18"/>
              </w:rPr>
            </w:pPr>
            <w:r>
              <w:rPr>
                <w:sz w:val="18"/>
                <w:szCs w:val="18"/>
              </w:rPr>
              <w:t>15.290</w:t>
            </w:r>
          </w:p>
        </w:tc>
        <w:tc>
          <w:tcPr>
            <w:tcW w:w="1583" w:type="dxa"/>
            <w:tcBorders>
              <w:top w:val="nil"/>
              <w:left w:val="nil"/>
              <w:bottom w:val="single" w:sz="4" w:space="0" w:color="auto"/>
              <w:right w:val="single" w:sz="4" w:space="0" w:color="auto"/>
            </w:tcBorders>
            <w:shd w:val="clear" w:color="000000" w:fill="FFFFFF"/>
            <w:noWrap/>
            <w:vAlign w:val="center"/>
            <w:hideMark/>
          </w:tcPr>
          <w:p w14:paraId="43069A28" w14:textId="77777777" w:rsidR="00843EDF" w:rsidRDefault="00843EDF">
            <w:pPr>
              <w:jc w:val="right"/>
              <w:rPr>
                <w:sz w:val="18"/>
                <w:szCs w:val="18"/>
              </w:rPr>
            </w:pPr>
            <w:r>
              <w:rPr>
                <w:sz w:val="18"/>
                <w:szCs w:val="18"/>
              </w:rPr>
              <w:t xml:space="preserve">10.000   </w:t>
            </w:r>
          </w:p>
        </w:tc>
        <w:tc>
          <w:tcPr>
            <w:tcW w:w="1165" w:type="dxa"/>
            <w:tcBorders>
              <w:top w:val="nil"/>
              <w:left w:val="nil"/>
              <w:bottom w:val="single" w:sz="4" w:space="0" w:color="auto"/>
              <w:right w:val="single" w:sz="4" w:space="0" w:color="auto"/>
            </w:tcBorders>
            <w:shd w:val="clear" w:color="000000" w:fill="FFFFFF"/>
            <w:noWrap/>
            <w:vAlign w:val="center"/>
            <w:hideMark/>
          </w:tcPr>
          <w:p w14:paraId="6F54BB15" w14:textId="77777777" w:rsidR="00843EDF" w:rsidRDefault="00843EDF">
            <w:pPr>
              <w:jc w:val="right"/>
              <w:rPr>
                <w:sz w:val="18"/>
                <w:szCs w:val="18"/>
              </w:rPr>
            </w:pPr>
            <w:r>
              <w:rPr>
                <w:sz w:val="18"/>
                <w:szCs w:val="18"/>
              </w:rPr>
              <w:t>8.455</w:t>
            </w:r>
          </w:p>
        </w:tc>
        <w:tc>
          <w:tcPr>
            <w:tcW w:w="850" w:type="dxa"/>
            <w:tcBorders>
              <w:top w:val="nil"/>
              <w:left w:val="nil"/>
              <w:bottom w:val="single" w:sz="4" w:space="0" w:color="auto"/>
              <w:right w:val="single" w:sz="4" w:space="0" w:color="auto"/>
            </w:tcBorders>
            <w:shd w:val="clear" w:color="000000" w:fill="FFFFFF"/>
            <w:noWrap/>
            <w:vAlign w:val="center"/>
            <w:hideMark/>
          </w:tcPr>
          <w:p w14:paraId="209A0A91" w14:textId="77777777" w:rsidR="00843EDF" w:rsidRDefault="00843EDF">
            <w:pPr>
              <w:jc w:val="center"/>
              <w:rPr>
                <w:sz w:val="18"/>
                <w:szCs w:val="18"/>
              </w:rPr>
            </w:pPr>
            <w:r>
              <w:rPr>
                <w:sz w:val="18"/>
                <w:szCs w:val="18"/>
              </w:rPr>
              <w:t>55</w:t>
            </w:r>
          </w:p>
        </w:tc>
        <w:tc>
          <w:tcPr>
            <w:tcW w:w="873" w:type="dxa"/>
            <w:tcBorders>
              <w:top w:val="nil"/>
              <w:left w:val="nil"/>
              <w:bottom w:val="single" w:sz="4" w:space="0" w:color="auto"/>
              <w:right w:val="single" w:sz="8" w:space="0" w:color="auto"/>
            </w:tcBorders>
            <w:shd w:val="clear" w:color="000000" w:fill="FFFFFF"/>
            <w:noWrap/>
            <w:vAlign w:val="center"/>
            <w:hideMark/>
          </w:tcPr>
          <w:p w14:paraId="509432EB" w14:textId="77777777" w:rsidR="00843EDF" w:rsidRDefault="00843EDF">
            <w:pPr>
              <w:jc w:val="center"/>
              <w:rPr>
                <w:sz w:val="18"/>
                <w:szCs w:val="18"/>
              </w:rPr>
            </w:pPr>
            <w:r>
              <w:rPr>
                <w:sz w:val="18"/>
                <w:szCs w:val="18"/>
              </w:rPr>
              <w:t>85</w:t>
            </w:r>
          </w:p>
        </w:tc>
      </w:tr>
      <w:tr w:rsidR="00843EDF" w14:paraId="6C50FC4F" w14:textId="77777777" w:rsidTr="00D058A2">
        <w:trPr>
          <w:trHeight w:val="393"/>
          <w:jc w:val="center"/>
        </w:trPr>
        <w:tc>
          <w:tcPr>
            <w:tcW w:w="70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19BAF3C4" w14:textId="77777777" w:rsidR="00843EDF" w:rsidRDefault="00843EDF">
            <w:pPr>
              <w:jc w:val="center"/>
              <w:rPr>
                <w:sz w:val="18"/>
                <w:szCs w:val="18"/>
              </w:rPr>
            </w:pPr>
            <w:r>
              <w:rPr>
                <w:sz w:val="18"/>
                <w:szCs w:val="18"/>
              </w:rPr>
              <w:t>2.</w:t>
            </w:r>
          </w:p>
        </w:tc>
        <w:tc>
          <w:tcPr>
            <w:tcW w:w="4794" w:type="dxa"/>
            <w:tcBorders>
              <w:top w:val="single" w:sz="8" w:space="0" w:color="auto"/>
              <w:left w:val="nil"/>
              <w:bottom w:val="single" w:sz="8" w:space="0" w:color="auto"/>
              <w:right w:val="single" w:sz="4" w:space="0" w:color="auto"/>
            </w:tcBorders>
            <w:shd w:val="clear" w:color="000000" w:fill="BFBFBF"/>
            <w:vAlign w:val="center"/>
            <w:hideMark/>
          </w:tcPr>
          <w:p w14:paraId="34266272" w14:textId="77777777" w:rsidR="00843EDF" w:rsidRDefault="00843EDF">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бруто</w:t>
            </w:r>
            <w:proofErr w:type="spellEnd"/>
            <w:r>
              <w:rPr>
                <w:b/>
                <w:bCs/>
                <w:i/>
                <w:iCs/>
                <w:sz w:val="18"/>
                <w:szCs w:val="18"/>
              </w:rPr>
              <w:t xml:space="preserve"> </w:t>
            </w:r>
            <w:proofErr w:type="spellStart"/>
            <w:r>
              <w:rPr>
                <w:b/>
                <w:bCs/>
                <w:i/>
                <w:iCs/>
                <w:sz w:val="18"/>
                <w:szCs w:val="18"/>
              </w:rPr>
              <w:t>накнада</w:t>
            </w:r>
            <w:proofErr w:type="spellEnd"/>
            <w:r>
              <w:rPr>
                <w:b/>
                <w:bCs/>
                <w:i/>
                <w:iCs/>
                <w:sz w:val="18"/>
                <w:szCs w:val="18"/>
              </w:rPr>
              <w:t xml:space="preserve"> </w:t>
            </w:r>
            <w:proofErr w:type="spellStart"/>
            <w:r>
              <w:rPr>
                <w:b/>
                <w:bCs/>
                <w:i/>
                <w:iCs/>
                <w:sz w:val="18"/>
                <w:szCs w:val="18"/>
              </w:rPr>
              <w:t>члановима</w:t>
            </w:r>
            <w:proofErr w:type="spellEnd"/>
            <w:r>
              <w:rPr>
                <w:b/>
                <w:bCs/>
                <w:i/>
                <w:iCs/>
                <w:sz w:val="18"/>
                <w:szCs w:val="18"/>
              </w:rPr>
              <w:t xml:space="preserve"> </w:t>
            </w:r>
            <w:proofErr w:type="spellStart"/>
            <w:r>
              <w:rPr>
                <w:b/>
                <w:bCs/>
                <w:i/>
                <w:iCs/>
                <w:sz w:val="18"/>
                <w:szCs w:val="18"/>
              </w:rPr>
              <w:t>надзорног</w:t>
            </w:r>
            <w:proofErr w:type="spellEnd"/>
            <w:r>
              <w:rPr>
                <w:b/>
                <w:bCs/>
                <w:i/>
                <w:iCs/>
                <w:sz w:val="18"/>
                <w:szCs w:val="18"/>
              </w:rPr>
              <w:t xml:space="preserve"> </w:t>
            </w:r>
            <w:proofErr w:type="spellStart"/>
            <w:r>
              <w:rPr>
                <w:b/>
                <w:bCs/>
                <w:i/>
                <w:iCs/>
                <w:sz w:val="18"/>
                <w:szCs w:val="18"/>
              </w:rPr>
              <w:t>одбора</w:t>
            </w:r>
            <w:proofErr w:type="spellEnd"/>
            <w:r>
              <w:rPr>
                <w:b/>
                <w:bCs/>
                <w:i/>
                <w:iCs/>
                <w:sz w:val="18"/>
                <w:szCs w:val="18"/>
              </w:rPr>
              <w:t xml:space="preserve"> и </w:t>
            </w:r>
            <w:proofErr w:type="spellStart"/>
            <w:r>
              <w:rPr>
                <w:b/>
                <w:bCs/>
                <w:i/>
                <w:iCs/>
                <w:sz w:val="18"/>
                <w:szCs w:val="18"/>
              </w:rPr>
              <w:t>Oдбора</w:t>
            </w:r>
            <w:proofErr w:type="spellEnd"/>
            <w:r>
              <w:rPr>
                <w:b/>
                <w:bCs/>
                <w:i/>
                <w:iCs/>
                <w:sz w:val="18"/>
                <w:szCs w:val="18"/>
              </w:rPr>
              <w:t xml:space="preserve"> </w:t>
            </w:r>
            <w:proofErr w:type="spellStart"/>
            <w:r>
              <w:rPr>
                <w:b/>
                <w:bCs/>
                <w:i/>
                <w:iCs/>
                <w:sz w:val="18"/>
                <w:szCs w:val="18"/>
              </w:rPr>
              <w:t>за</w:t>
            </w:r>
            <w:proofErr w:type="spellEnd"/>
            <w:r>
              <w:rPr>
                <w:b/>
                <w:bCs/>
                <w:i/>
                <w:iCs/>
                <w:sz w:val="18"/>
                <w:szCs w:val="18"/>
              </w:rPr>
              <w:t xml:space="preserve"> </w:t>
            </w:r>
            <w:proofErr w:type="spellStart"/>
            <w:r>
              <w:rPr>
                <w:b/>
                <w:bCs/>
                <w:i/>
                <w:iCs/>
                <w:sz w:val="18"/>
                <w:szCs w:val="18"/>
              </w:rPr>
              <w:t>ревизију</w:t>
            </w:r>
            <w:proofErr w:type="spellEnd"/>
          </w:p>
        </w:tc>
        <w:tc>
          <w:tcPr>
            <w:tcW w:w="1226" w:type="dxa"/>
            <w:tcBorders>
              <w:top w:val="single" w:sz="8" w:space="0" w:color="auto"/>
              <w:left w:val="nil"/>
              <w:bottom w:val="single" w:sz="8" w:space="0" w:color="auto"/>
              <w:right w:val="single" w:sz="4" w:space="0" w:color="auto"/>
            </w:tcBorders>
            <w:shd w:val="clear" w:color="000000" w:fill="BFBFBF"/>
            <w:noWrap/>
            <w:vAlign w:val="center"/>
            <w:hideMark/>
          </w:tcPr>
          <w:p w14:paraId="3F9B8AC1" w14:textId="77777777" w:rsidR="00843EDF" w:rsidRDefault="00843EDF">
            <w:pPr>
              <w:jc w:val="right"/>
              <w:rPr>
                <w:b/>
                <w:bCs/>
                <w:i/>
                <w:iCs/>
                <w:sz w:val="18"/>
                <w:szCs w:val="18"/>
              </w:rPr>
            </w:pPr>
            <w:r>
              <w:rPr>
                <w:b/>
                <w:bCs/>
                <w:i/>
                <w:iCs/>
                <w:sz w:val="18"/>
                <w:szCs w:val="18"/>
              </w:rPr>
              <w:t>91.997</w:t>
            </w:r>
          </w:p>
        </w:tc>
        <w:tc>
          <w:tcPr>
            <w:tcW w:w="1583" w:type="dxa"/>
            <w:tcBorders>
              <w:top w:val="single" w:sz="8" w:space="0" w:color="auto"/>
              <w:left w:val="nil"/>
              <w:bottom w:val="single" w:sz="8" w:space="0" w:color="auto"/>
              <w:right w:val="single" w:sz="4" w:space="0" w:color="auto"/>
            </w:tcBorders>
            <w:shd w:val="clear" w:color="000000" w:fill="BFBFBF"/>
            <w:noWrap/>
            <w:vAlign w:val="center"/>
            <w:hideMark/>
          </w:tcPr>
          <w:p w14:paraId="4D26D1B3" w14:textId="77777777" w:rsidR="00843EDF" w:rsidRDefault="00843EDF">
            <w:pPr>
              <w:jc w:val="right"/>
              <w:rPr>
                <w:b/>
                <w:bCs/>
                <w:i/>
                <w:iCs/>
                <w:sz w:val="18"/>
                <w:szCs w:val="18"/>
              </w:rPr>
            </w:pPr>
            <w:r>
              <w:rPr>
                <w:b/>
                <w:bCs/>
                <w:i/>
                <w:iCs/>
                <w:sz w:val="18"/>
                <w:szCs w:val="18"/>
              </w:rPr>
              <w:t>94.000</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654793B8" w14:textId="77777777" w:rsidR="00843EDF" w:rsidRDefault="00843EDF">
            <w:pPr>
              <w:jc w:val="right"/>
              <w:rPr>
                <w:b/>
                <w:bCs/>
                <w:i/>
                <w:iCs/>
                <w:sz w:val="18"/>
                <w:szCs w:val="18"/>
              </w:rPr>
            </w:pPr>
            <w:r>
              <w:rPr>
                <w:b/>
                <w:bCs/>
                <w:i/>
                <w:iCs/>
                <w:sz w:val="18"/>
                <w:szCs w:val="18"/>
              </w:rPr>
              <w:t>93.953</w:t>
            </w:r>
          </w:p>
        </w:tc>
        <w:tc>
          <w:tcPr>
            <w:tcW w:w="850" w:type="dxa"/>
            <w:tcBorders>
              <w:top w:val="single" w:sz="8" w:space="0" w:color="auto"/>
              <w:left w:val="nil"/>
              <w:bottom w:val="single" w:sz="8" w:space="0" w:color="auto"/>
              <w:right w:val="single" w:sz="4" w:space="0" w:color="auto"/>
            </w:tcBorders>
            <w:shd w:val="clear" w:color="000000" w:fill="BFBFBF"/>
            <w:noWrap/>
            <w:vAlign w:val="center"/>
            <w:hideMark/>
          </w:tcPr>
          <w:p w14:paraId="05FAF5EE" w14:textId="77777777" w:rsidR="00843EDF" w:rsidRDefault="00843EDF">
            <w:pPr>
              <w:jc w:val="center"/>
              <w:rPr>
                <w:b/>
                <w:bCs/>
                <w:i/>
                <w:iCs/>
                <w:sz w:val="18"/>
                <w:szCs w:val="18"/>
              </w:rPr>
            </w:pPr>
            <w:r>
              <w:rPr>
                <w:b/>
                <w:bCs/>
                <w:i/>
                <w:iCs/>
                <w:sz w:val="18"/>
                <w:szCs w:val="18"/>
              </w:rPr>
              <w:t>102</w:t>
            </w:r>
          </w:p>
        </w:tc>
        <w:tc>
          <w:tcPr>
            <w:tcW w:w="873" w:type="dxa"/>
            <w:tcBorders>
              <w:top w:val="single" w:sz="8" w:space="0" w:color="auto"/>
              <w:left w:val="nil"/>
              <w:bottom w:val="single" w:sz="8" w:space="0" w:color="auto"/>
              <w:right w:val="single" w:sz="8" w:space="0" w:color="auto"/>
            </w:tcBorders>
            <w:shd w:val="clear" w:color="000000" w:fill="BFBFBF"/>
            <w:noWrap/>
            <w:vAlign w:val="center"/>
            <w:hideMark/>
          </w:tcPr>
          <w:p w14:paraId="07B95726" w14:textId="77777777" w:rsidR="00843EDF" w:rsidRDefault="00843EDF">
            <w:pPr>
              <w:jc w:val="center"/>
              <w:rPr>
                <w:b/>
                <w:bCs/>
                <w:i/>
                <w:iCs/>
                <w:sz w:val="18"/>
                <w:szCs w:val="18"/>
              </w:rPr>
            </w:pPr>
            <w:r>
              <w:rPr>
                <w:b/>
                <w:bCs/>
                <w:i/>
                <w:iCs/>
                <w:sz w:val="18"/>
                <w:szCs w:val="18"/>
              </w:rPr>
              <w:t>100</w:t>
            </w:r>
          </w:p>
        </w:tc>
      </w:tr>
      <w:tr w:rsidR="00843EDF" w14:paraId="7520F8D9"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79EC42AE"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77C70146" w14:textId="77777777" w:rsidR="00843EDF" w:rsidRDefault="00843ED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накнада</w:t>
            </w:r>
            <w:proofErr w:type="spellEnd"/>
            <w:r>
              <w:rPr>
                <w:sz w:val="18"/>
                <w:szCs w:val="18"/>
              </w:rPr>
              <w:t xml:space="preserve"> </w:t>
            </w:r>
            <w:proofErr w:type="spellStart"/>
            <w:r>
              <w:rPr>
                <w:sz w:val="18"/>
                <w:szCs w:val="18"/>
              </w:rPr>
              <w:t>чланова</w:t>
            </w:r>
            <w:proofErr w:type="spellEnd"/>
            <w:r>
              <w:rPr>
                <w:sz w:val="18"/>
                <w:szCs w:val="18"/>
              </w:rPr>
              <w:t xml:space="preserve"> НО и </w:t>
            </w:r>
            <w:proofErr w:type="spellStart"/>
            <w:r>
              <w:rPr>
                <w:sz w:val="18"/>
                <w:szCs w:val="18"/>
              </w:rPr>
              <w:t>одбора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ревизију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2888C235" w14:textId="77777777" w:rsidR="00843EDF" w:rsidRDefault="00843EDF">
            <w:pPr>
              <w:jc w:val="right"/>
              <w:rPr>
                <w:sz w:val="18"/>
                <w:szCs w:val="18"/>
              </w:rPr>
            </w:pPr>
            <w:r>
              <w:rPr>
                <w:sz w:val="18"/>
                <w:szCs w:val="18"/>
              </w:rPr>
              <w:t>55.226</w:t>
            </w:r>
          </w:p>
        </w:tc>
        <w:tc>
          <w:tcPr>
            <w:tcW w:w="1583" w:type="dxa"/>
            <w:tcBorders>
              <w:top w:val="nil"/>
              <w:left w:val="nil"/>
              <w:bottom w:val="single" w:sz="4" w:space="0" w:color="auto"/>
              <w:right w:val="single" w:sz="4" w:space="0" w:color="auto"/>
            </w:tcBorders>
            <w:shd w:val="clear" w:color="000000" w:fill="FFFFFF"/>
            <w:noWrap/>
            <w:vAlign w:val="center"/>
            <w:hideMark/>
          </w:tcPr>
          <w:p w14:paraId="218F34C3" w14:textId="77777777" w:rsidR="00843EDF" w:rsidRDefault="00843EDF">
            <w:pPr>
              <w:jc w:val="right"/>
              <w:rPr>
                <w:sz w:val="18"/>
                <w:szCs w:val="18"/>
              </w:rPr>
            </w:pPr>
            <w:r>
              <w:rPr>
                <w:sz w:val="18"/>
                <w:szCs w:val="18"/>
              </w:rPr>
              <w:t xml:space="preserve">57.000   </w:t>
            </w:r>
          </w:p>
        </w:tc>
        <w:tc>
          <w:tcPr>
            <w:tcW w:w="1165" w:type="dxa"/>
            <w:tcBorders>
              <w:top w:val="nil"/>
              <w:left w:val="nil"/>
              <w:bottom w:val="single" w:sz="4" w:space="0" w:color="auto"/>
              <w:right w:val="single" w:sz="4" w:space="0" w:color="auto"/>
            </w:tcBorders>
            <w:shd w:val="clear" w:color="000000" w:fill="FFFFFF"/>
            <w:noWrap/>
            <w:vAlign w:val="center"/>
            <w:hideMark/>
          </w:tcPr>
          <w:p w14:paraId="0DE7D796" w14:textId="77777777" w:rsidR="00843EDF" w:rsidRDefault="00843EDF">
            <w:pPr>
              <w:jc w:val="right"/>
              <w:rPr>
                <w:sz w:val="18"/>
                <w:szCs w:val="18"/>
              </w:rPr>
            </w:pPr>
            <w:r>
              <w:rPr>
                <w:sz w:val="18"/>
                <w:szCs w:val="18"/>
              </w:rPr>
              <w:t>56.400</w:t>
            </w:r>
          </w:p>
        </w:tc>
        <w:tc>
          <w:tcPr>
            <w:tcW w:w="850" w:type="dxa"/>
            <w:tcBorders>
              <w:top w:val="nil"/>
              <w:left w:val="nil"/>
              <w:bottom w:val="single" w:sz="4" w:space="0" w:color="auto"/>
              <w:right w:val="single" w:sz="4" w:space="0" w:color="auto"/>
            </w:tcBorders>
            <w:shd w:val="clear" w:color="000000" w:fill="FFFFFF"/>
            <w:noWrap/>
            <w:vAlign w:val="center"/>
            <w:hideMark/>
          </w:tcPr>
          <w:p w14:paraId="1246588E" w14:textId="77777777" w:rsidR="00843EDF" w:rsidRDefault="00843EDF">
            <w:pPr>
              <w:jc w:val="center"/>
              <w:rPr>
                <w:sz w:val="18"/>
                <w:szCs w:val="18"/>
              </w:rPr>
            </w:pPr>
            <w:r>
              <w:rPr>
                <w:sz w:val="18"/>
                <w:szCs w:val="18"/>
              </w:rPr>
              <w:t>102</w:t>
            </w:r>
          </w:p>
        </w:tc>
        <w:tc>
          <w:tcPr>
            <w:tcW w:w="873" w:type="dxa"/>
            <w:tcBorders>
              <w:top w:val="nil"/>
              <w:left w:val="nil"/>
              <w:bottom w:val="single" w:sz="4" w:space="0" w:color="auto"/>
              <w:right w:val="single" w:sz="8" w:space="0" w:color="auto"/>
            </w:tcBorders>
            <w:shd w:val="clear" w:color="000000" w:fill="FFFFFF"/>
            <w:noWrap/>
            <w:vAlign w:val="center"/>
            <w:hideMark/>
          </w:tcPr>
          <w:p w14:paraId="2FC008DE" w14:textId="77777777" w:rsidR="00843EDF" w:rsidRDefault="00843EDF">
            <w:pPr>
              <w:jc w:val="center"/>
              <w:rPr>
                <w:sz w:val="18"/>
                <w:szCs w:val="18"/>
              </w:rPr>
            </w:pPr>
            <w:r>
              <w:rPr>
                <w:sz w:val="18"/>
                <w:szCs w:val="18"/>
              </w:rPr>
              <w:t>99</w:t>
            </w:r>
          </w:p>
        </w:tc>
      </w:tr>
      <w:tr w:rsidR="00843EDF" w14:paraId="07B2F1FD" w14:textId="77777777" w:rsidTr="00D058A2">
        <w:trPr>
          <w:trHeight w:val="189"/>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0CF7929F" w14:textId="77777777" w:rsidR="00843EDF" w:rsidRDefault="00843EDF">
            <w:pPr>
              <w:jc w:val="center"/>
              <w:rPr>
                <w:sz w:val="18"/>
                <w:szCs w:val="18"/>
              </w:rPr>
            </w:pPr>
            <w:r>
              <w:rPr>
                <w:sz w:val="18"/>
                <w:szCs w:val="18"/>
              </w:rPr>
              <w:t>-</w:t>
            </w:r>
          </w:p>
        </w:tc>
        <w:tc>
          <w:tcPr>
            <w:tcW w:w="4794" w:type="dxa"/>
            <w:tcBorders>
              <w:top w:val="nil"/>
              <w:left w:val="nil"/>
              <w:bottom w:val="nil"/>
              <w:right w:val="single" w:sz="4" w:space="0" w:color="auto"/>
            </w:tcBorders>
            <w:shd w:val="clear" w:color="000000" w:fill="FFFFFF"/>
            <w:noWrap/>
            <w:vAlign w:val="center"/>
            <w:hideMark/>
          </w:tcPr>
          <w:p w14:paraId="10C0A5EC" w14:textId="77777777" w:rsidR="00843EDF" w:rsidRDefault="00843ED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доприноса</w:t>
            </w:r>
            <w:proofErr w:type="spellEnd"/>
            <w:r>
              <w:rPr>
                <w:sz w:val="18"/>
                <w:szCs w:val="18"/>
              </w:rPr>
              <w:t xml:space="preserve"> </w:t>
            </w:r>
            <w:proofErr w:type="spellStart"/>
            <w:r>
              <w:rPr>
                <w:sz w:val="18"/>
                <w:szCs w:val="18"/>
              </w:rPr>
              <w:t>за</w:t>
            </w:r>
            <w:proofErr w:type="spellEnd"/>
            <w:r>
              <w:rPr>
                <w:sz w:val="18"/>
                <w:szCs w:val="18"/>
              </w:rPr>
              <w:t xml:space="preserve"> НО и </w:t>
            </w:r>
            <w:proofErr w:type="spellStart"/>
            <w:r>
              <w:rPr>
                <w:sz w:val="18"/>
                <w:szCs w:val="18"/>
              </w:rPr>
              <w:t>одбора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ревизију</w:t>
            </w:r>
            <w:proofErr w:type="spellEnd"/>
          </w:p>
        </w:tc>
        <w:tc>
          <w:tcPr>
            <w:tcW w:w="1226" w:type="dxa"/>
            <w:tcBorders>
              <w:top w:val="nil"/>
              <w:left w:val="nil"/>
              <w:bottom w:val="nil"/>
              <w:right w:val="single" w:sz="4" w:space="0" w:color="auto"/>
            </w:tcBorders>
            <w:shd w:val="clear" w:color="000000" w:fill="FFFFFF"/>
            <w:noWrap/>
            <w:vAlign w:val="center"/>
            <w:hideMark/>
          </w:tcPr>
          <w:p w14:paraId="49A9FF23" w14:textId="77777777" w:rsidR="00843EDF" w:rsidRDefault="00843EDF">
            <w:pPr>
              <w:jc w:val="right"/>
              <w:rPr>
                <w:sz w:val="18"/>
                <w:szCs w:val="18"/>
              </w:rPr>
            </w:pPr>
            <w:r>
              <w:rPr>
                <w:sz w:val="18"/>
                <w:szCs w:val="18"/>
              </w:rPr>
              <w:t>28.519</w:t>
            </w:r>
          </w:p>
        </w:tc>
        <w:tc>
          <w:tcPr>
            <w:tcW w:w="1583" w:type="dxa"/>
            <w:tcBorders>
              <w:top w:val="nil"/>
              <w:left w:val="nil"/>
              <w:bottom w:val="nil"/>
              <w:right w:val="single" w:sz="4" w:space="0" w:color="auto"/>
            </w:tcBorders>
            <w:shd w:val="clear" w:color="000000" w:fill="FFFFFF"/>
            <w:noWrap/>
            <w:vAlign w:val="center"/>
            <w:hideMark/>
          </w:tcPr>
          <w:p w14:paraId="19ADC898" w14:textId="77777777" w:rsidR="00843EDF" w:rsidRDefault="00843EDF">
            <w:pPr>
              <w:jc w:val="right"/>
              <w:rPr>
                <w:sz w:val="18"/>
                <w:szCs w:val="18"/>
              </w:rPr>
            </w:pPr>
            <w:r>
              <w:rPr>
                <w:sz w:val="18"/>
                <w:szCs w:val="18"/>
              </w:rPr>
              <w:t xml:space="preserve">31.000   </w:t>
            </w:r>
          </w:p>
        </w:tc>
        <w:tc>
          <w:tcPr>
            <w:tcW w:w="1165" w:type="dxa"/>
            <w:tcBorders>
              <w:top w:val="nil"/>
              <w:left w:val="nil"/>
              <w:bottom w:val="nil"/>
              <w:right w:val="single" w:sz="4" w:space="0" w:color="auto"/>
            </w:tcBorders>
            <w:shd w:val="clear" w:color="000000" w:fill="FFFFFF"/>
            <w:noWrap/>
            <w:vAlign w:val="center"/>
            <w:hideMark/>
          </w:tcPr>
          <w:p w14:paraId="3AF531C1" w14:textId="77777777" w:rsidR="00843EDF" w:rsidRDefault="00843EDF">
            <w:pPr>
              <w:jc w:val="right"/>
              <w:rPr>
                <w:sz w:val="18"/>
                <w:szCs w:val="18"/>
              </w:rPr>
            </w:pPr>
            <w:r>
              <w:rPr>
                <w:sz w:val="18"/>
                <w:szCs w:val="18"/>
              </w:rPr>
              <w:t>29.125</w:t>
            </w:r>
          </w:p>
        </w:tc>
        <w:tc>
          <w:tcPr>
            <w:tcW w:w="850" w:type="dxa"/>
            <w:tcBorders>
              <w:top w:val="nil"/>
              <w:left w:val="nil"/>
              <w:bottom w:val="nil"/>
              <w:right w:val="single" w:sz="4" w:space="0" w:color="auto"/>
            </w:tcBorders>
            <w:shd w:val="clear" w:color="000000" w:fill="FFFFFF"/>
            <w:noWrap/>
            <w:vAlign w:val="center"/>
            <w:hideMark/>
          </w:tcPr>
          <w:p w14:paraId="6B829E57" w14:textId="77777777" w:rsidR="00843EDF" w:rsidRDefault="00843EDF">
            <w:pPr>
              <w:jc w:val="center"/>
              <w:rPr>
                <w:sz w:val="18"/>
                <w:szCs w:val="18"/>
              </w:rPr>
            </w:pPr>
            <w:r>
              <w:rPr>
                <w:sz w:val="18"/>
                <w:szCs w:val="18"/>
              </w:rPr>
              <w:t>102</w:t>
            </w:r>
          </w:p>
        </w:tc>
        <w:tc>
          <w:tcPr>
            <w:tcW w:w="873" w:type="dxa"/>
            <w:tcBorders>
              <w:top w:val="nil"/>
              <w:left w:val="nil"/>
              <w:bottom w:val="nil"/>
              <w:right w:val="single" w:sz="8" w:space="0" w:color="auto"/>
            </w:tcBorders>
            <w:shd w:val="clear" w:color="000000" w:fill="FFFFFF"/>
            <w:noWrap/>
            <w:vAlign w:val="center"/>
            <w:hideMark/>
          </w:tcPr>
          <w:p w14:paraId="0D0158A9" w14:textId="77777777" w:rsidR="00843EDF" w:rsidRDefault="00843EDF">
            <w:pPr>
              <w:jc w:val="center"/>
              <w:rPr>
                <w:sz w:val="18"/>
                <w:szCs w:val="18"/>
              </w:rPr>
            </w:pPr>
            <w:r>
              <w:rPr>
                <w:sz w:val="18"/>
                <w:szCs w:val="18"/>
              </w:rPr>
              <w:t>94</w:t>
            </w:r>
          </w:p>
        </w:tc>
      </w:tr>
      <w:tr w:rsidR="00843EDF" w14:paraId="59CCEBB8" w14:textId="77777777" w:rsidTr="00D058A2">
        <w:trPr>
          <w:trHeight w:val="201"/>
          <w:jc w:val="center"/>
        </w:trPr>
        <w:tc>
          <w:tcPr>
            <w:tcW w:w="700" w:type="dxa"/>
            <w:tcBorders>
              <w:top w:val="single" w:sz="4" w:space="0" w:color="auto"/>
              <w:left w:val="single" w:sz="8" w:space="0" w:color="auto"/>
              <w:bottom w:val="nil"/>
              <w:right w:val="single" w:sz="4" w:space="0" w:color="auto"/>
            </w:tcBorders>
            <w:shd w:val="clear" w:color="000000" w:fill="FFFFFF"/>
            <w:noWrap/>
            <w:vAlign w:val="center"/>
            <w:hideMark/>
          </w:tcPr>
          <w:p w14:paraId="76FA18ED" w14:textId="77777777" w:rsidR="00843EDF" w:rsidRDefault="00843EDF">
            <w:pPr>
              <w:jc w:val="center"/>
              <w:rPr>
                <w:sz w:val="18"/>
                <w:szCs w:val="18"/>
              </w:rPr>
            </w:pPr>
            <w:r>
              <w:rPr>
                <w:sz w:val="18"/>
                <w:szCs w:val="18"/>
              </w:rPr>
              <w:t>-</w:t>
            </w:r>
          </w:p>
        </w:tc>
        <w:tc>
          <w:tcPr>
            <w:tcW w:w="4794" w:type="dxa"/>
            <w:tcBorders>
              <w:top w:val="single" w:sz="4" w:space="0" w:color="auto"/>
              <w:left w:val="nil"/>
              <w:bottom w:val="nil"/>
              <w:right w:val="single" w:sz="4" w:space="0" w:color="auto"/>
            </w:tcBorders>
            <w:shd w:val="clear" w:color="000000" w:fill="FFFFFF"/>
            <w:noWrap/>
            <w:vAlign w:val="center"/>
            <w:hideMark/>
          </w:tcPr>
          <w:p w14:paraId="739B27C4" w14:textId="77777777" w:rsidR="00843EDF" w:rsidRDefault="00843ED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пореза</w:t>
            </w:r>
            <w:proofErr w:type="spellEnd"/>
            <w:r>
              <w:rPr>
                <w:sz w:val="18"/>
                <w:szCs w:val="18"/>
              </w:rPr>
              <w:t xml:space="preserve"> </w:t>
            </w:r>
            <w:proofErr w:type="spellStart"/>
            <w:r>
              <w:rPr>
                <w:sz w:val="18"/>
                <w:szCs w:val="18"/>
              </w:rPr>
              <w:t>за</w:t>
            </w:r>
            <w:proofErr w:type="spellEnd"/>
            <w:r>
              <w:rPr>
                <w:sz w:val="18"/>
                <w:szCs w:val="18"/>
              </w:rPr>
              <w:t xml:space="preserve"> НО и </w:t>
            </w:r>
            <w:proofErr w:type="spellStart"/>
            <w:r>
              <w:rPr>
                <w:sz w:val="18"/>
                <w:szCs w:val="18"/>
              </w:rPr>
              <w:t>одбора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ревизију</w:t>
            </w:r>
            <w:proofErr w:type="spellEnd"/>
          </w:p>
        </w:tc>
        <w:tc>
          <w:tcPr>
            <w:tcW w:w="1226" w:type="dxa"/>
            <w:tcBorders>
              <w:top w:val="single" w:sz="4" w:space="0" w:color="auto"/>
              <w:left w:val="nil"/>
              <w:bottom w:val="nil"/>
              <w:right w:val="single" w:sz="4" w:space="0" w:color="auto"/>
            </w:tcBorders>
            <w:shd w:val="clear" w:color="000000" w:fill="FFFFFF"/>
            <w:noWrap/>
            <w:vAlign w:val="center"/>
            <w:hideMark/>
          </w:tcPr>
          <w:p w14:paraId="22518B28" w14:textId="77777777" w:rsidR="00843EDF" w:rsidRDefault="00843EDF">
            <w:pPr>
              <w:jc w:val="right"/>
              <w:rPr>
                <w:sz w:val="18"/>
                <w:szCs w:val="18"/>
              </w:rPr>
            </w:pPr>
            <w:r>
              <w:rPr>
                <w:sz w:val="18"/>
                <w:szCs w:val="18"/>
              </w:rPr>
              <w:t>8.252</w:t>
            </w:r>
          </w:p>
        </w:tc>
        <w:tc>
          <w:tcPr>
            <w:tcW w:w="1583" w:type="dxa"/>
            <w:tcBorders>
              <w:top w:val="single" w:sz="4" w:space="0" w:color="auto"/>
              <w:left w:val="nil"/>
              <w:bottom w:val="nil"/>
              <w:right w:val="single" w:sz="4" w:space="0" w:color="auto"/>
            </w:tcBorders>
            <w:shd w:val="clear" w:color="000000" w:fill="FFFFFF"/>
            <w:noWrap/>
            <w:vAlign w:val="center"/>
            <w:hideMark/>
          </w:tcPr>
          <w:p w14:paraId="2D54483C" w14:textId="77777777" w:rsidR="00843EDF" w:rsidRDefault="00843EDF">
            <w:pPr>
              <w:jc w:val="right"/>
              <w:rPr>
                <w:sz w:val="18"/>
                <w:szCs w:val="18"/>
              </w:rPr>
            </w:pPr>
            <w:r>
              <w:rPr>
                <w:sz w:val="18"/>
                <w:szCs w:val="18"/>
              </w:rPr>
              <w:t xml:space="preserve">6.000   </w:t>
            </w:r>
          </w:p>
        </w:tc>
        <w:tc>
          <w:tcPr>
            <w:tcW w:w="1165" w:type="dxa"/>
            <w:tcBorders>
              <w:top w:val="single" w:sz="4" w:space="0" w:color="auto"/>
              <w:left w:val="nil"/>
              <w:bottom w:val="nil"/>
              <w:right w:val="single" w:sz="4" w:space="0" w:color="auto"/>
            </w:tcBorders>
            <w:shd w:val="clear" w:color="000000" w:fill="FFFFFF"/>
            <w:noWrap/>
            <w:vAlign w:val="center"/>
            <w:hideMark/>
          </w:tcPr>
          <w:p w14:paraId="1564034F" w14:textId="77777777" w:rsidR="00843EDF" w:rsidRDefault="00843EDF">
            <w:pPr>
              <w:jc w:val="right"/>
              <w:rPr>
                <w:sz w:val="18"/>
                <w:szCs w:val="18"/>
              </w:rPr>
            </w:pPr>
            <w:r>
              <w:rPr>
                <w:sz w:val="18"/>
                <w:szCs w:val="18"/>
              </w:rPr>
              <w:t>8.427</w:t>
            </w:r>
          </w:p>
        </w:tc>
        <w:tc>
          <w:tcPr>
            <w:tcW w:w="850" w:type="dxa"/>
            <w:tcBorders>
              <w:top w:val="single" w:sz="4" w:space="0" w:color="auto"/>
              <w:left w:val="nil"/>
              <w:bottom w:val="nil"/>
              <w:right w:val="single" w:sz="4" w:space="0" w:color="auto"/>
            </w:tcBorders>
            <w:shd w:val="clear" w:color="000000" w:fill="FFFFFF"/>
            <w:noWrap/>
            <w:vAlign w:val="center"/>
            <w:hideMark/>
          </w:tcPr>
          <w:p w14:paraId="38DFBB8D" w14:textId="77777777" w:rsidR="00843EDF" w:rsidRDefault="00843EDF">
            <w:pPr>
              <w:jc w:val="center"/>
              <w:rPr>
                <w:sz w:val="18"/>
                <w:szCs w:val="18"/>
              </w:rPr>
            </w:pPr>
            <w:r>
              <w:rPr>
                <w:sz w:val="18"/>
                <w:szCs w:val="18"/>
              </w:rPr>
              <w:t>102</w:t>
            </w:r>
          </w:p>
        </w:tc>
        <w:tc>
          <w:tcPr>
            <w:tcW w:w="873" w:type="dxa"/>
            <w:tcBorders>
              <w:top w:val="single" w:sz="4" w:space="0" w:color="auto"/>
              <w:left w:val="nil"/>
              <w:bottom w:val="nil"/>
              <w:right w:val="single" w:sz="8" w:space="0" w:color="auto"/>
            </w:tcBorders>
            <w:shd w:val="clear" w:color="000000" w:fill="FFFFFF"/>
            <w:noWrap/>
            <w:vAlign w:val="center"/>
            <w:hideMark/>
          </w:tcPr>
          <w:p w14:paraId="7A2ADF7E" w14:textId="77777777" w:rsidR="00843EDF" w:rsidRDefault="00843EDF">
            <w:pPr>
              <w:jc w:val="center"/>
              <w:rPr>
                <w:sz w:val="18"/>
                <w:szCs w:val="18"/>
              </w:rPr>
            </w:pPr>
            <w:r>
              <w:rPr>
                <w:sz w:val="18"/>
                <w:szCs w:val="18"/>
              </w:rPr>
              <w:t>140</w:t>
            </w:r>
          </w:p>
        </w:tc>
      </w:tr>
      <w:tr w:rsidR="00843EDF" w14:paraId="05BC2C62" w14:textId="77777777" w:rsidTr="00D058A2">
        <w:trPr>
          <w:trHeight w:val="201"/>
          <w:jc w:val="center"/>
        </w:trPr>
        <w:tc>
          <w:tcPr>
            <w:tcW w:w="70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57BD0EE" w14:textId="77777777" w:rsidR="00843EDF" w:rsidRDefault="00843EDF">
            <w:pPr>
              <w:jc w:val="center"/>
              <w:rPr>
                <w:sz w:val="18"/>
                <w:szCs w:val="18"/>
              </w:rPr>
            </w:pPr>
            <w:r>
              <w:rPr>
                <w:sz w:val="18"/>
                <w:szCs w:val="18"/>
              </w:rPr>
              <w:t>3.</w:t>
            </w:r>
          </w:p>
        </w:tc>
        <w:tc>
          <w:tcPr>
            <w:tcW w:w="4794" w:type="dxa"/>
            <w:tcBorders>
              <w:top w:val="single" w:sz="8" w:space="0" w:color="auto"/>
              <w:left w:val="nil"/>
              <w:bottom w:val="single" w:sz="8" w:space="0" w:color="auto"/>
              <w:right w:val="single" w:sz="4" w:space="0" w:color="auto"/>
            </w:tcBorders>
            <w:shd w:val="clear" w:color="000000" w:fill="BFBFBF"/>
            <w:noWrap/>
            <w:vAlign w:val="center"/>
            <w:hideMark/>
          </w:tcPr>
          <w:p w14:paraId="1A0B0132" w14:textId="3B289088" w:rsidR="00843EDF" w:rsidRDefault="00843EDF">
            <w:pPr>
              <w:rPr>
                <w:b/>
                <w:bCs/>
                <w:i/>
                <w:iCs/>
                <w:sz w:val="18"/>
                <w:szCs w:val="18"/>
              </w:rPr>
            </w:pPr>
            <w:r>
              <w:rPr>
                <w:b/>
                <w:bCs/>
                <w:i/>
                <w:iCs/>
                <w:sz w:val="18"/>
                <w:szCs w:val="18"/>
              </w:rPr>
              <w:t xml:space="preserve"> </w:t>
            </w:r>
            <w:proofErr w:type="spellStart"/>
            <w:r>
              <w:rPr>
                <w:b/>
                <w:bCs/>
                <w:i/>
                <w:iCs/>
                <w:sz w:val="18"/>
                <w:szCs w:val="18"/>
              </w:rPr>
              <w:t>Остали</w:t>
            </w:r>
            <w:proofErr w:type="spellEnd"/>
            <w:r>
              <w:rPr>
                <w:b/>
                <w:bCs/>
                <w:i/>
                <w:iCs/>
                <w:sz w:val="18"/>
                <w:szCs w:val="18"/>
              </w:rPr>
              <w:t xml:space="preserve"> </w:t>
            </w:r>
            <w:proofErr w:type="spellStart"/>
            <w:r>
              <w:rPr>
                <w:b/>
                <w:bCs/>
                <w:i/>
                <w:iCs/>
                <w:sz w:val="18"/>
                <w:szCs w:val="18"/>
              </w:rPr>
              <w:t>лични</w:t>
            </w:r>
            <w:proofErr w:type="spellEnd"/>
            <w:r>
              <w:rPr>
                <w:b/>
                <w:bCs/>
                <w:i/>
                <w:iCs/>
                <w:sz w:val="18"/>
                <w:szCs w:val="18"/>
              </w:rPr>
              <w:t xml:space="preserve"> </w:t>
            </w:r>
            <w:proofErr w:type="spellStart"/>
            <w:r>
              <w:rPr>
                <w:b/>
                <w:bCs/>
                <w:i/>
                <w:iCs/>
                <w:sz w:val="18"/>
                <w:szCs w:val="18"/>
              </w:rPr>
              <w:t>расходи</w:t>
            </w:r>
            <w:proofErr w:type="spellEnd"/>
            <w:r>
              <w:rPr>
                <w:b/>
                <w:bCs/>
                <w:i/>
                <w:iCs/>
                <w:sz w:val="18"/>
                <w:szCs w:val="18"/>
              </w:rPr>
              <w:t xml:space="preserve"> (</w:t>
            </w:r>
            <w:proofErr w:type="spellStart"/>
            <w:r>
              <w:rPr>
                <w:b/>
                <w:bCs/>
                <w:i/>
                <w:iCs/>
                <w:sz w:val="18"/>
                <w:szCs w:val="18"/>
              </w:rPr>
              <w:t>а+б+в+г+д+ђ+e+ж+з</w:t>
            </w:r>
            <w:proofErr w:type="spellEnd"/>
            <w:r>
              <w:rPr>
                <w:b/>
                <w:bCs/>
                <w:i/>
                <w:iCs/>
                <w:sz w:val="18"/>
                <w:szCs w:val="18"/>
              </w:rPr>
              <w:t>)</w:t>
            </w:r>
          </w:p>
        </w:tc>
        <w:tc>
          <w:tcPr>
            <w:tcW w:w="1226" w:type="dxa"/>
            <w:tcBorders>
              <w:top w:val="single" w:sz="8" w:space="0" w:color="auto"/>
              <w:left w:val="nil"/>
              <w:bottom w:val="single" w:sz="8" w:space="0" w:color="auto"/>
              <w:right w:val="single" w:sz="4" w:space="0" w:color="auto"/>
            </w:tcBorders>
            <w:shd w:val="clear" w:color="000000" w:fill="BFBFBF"/>
            <w:noWrap/>
            <w:vAlign w:val="center"/>
            <w:hideMark/>
          </w:tcPr>
          <w:p w14:paraId="3339A0A0" w14:textId="77777777" w:rsidR="00843EDF" w:rsidRDefault="00843EDF">
            <w:pPr>
              <w:jc w:val="right"/>
              <w:rPr>
                <w:b/>
                <w:bCs/>
                <w:i/>
                <w:iCs/>
                <w:sz w:val="18"/>
                <w:szCs w:val="18"/>
              </w:rPr>
            </w:pPr>
            <w:r>
              <w:rPr>
                <w:b/>
                <w:bCs/>
                <w:i/>
                <w:iCs/>
                <w:sz w:val="18"/>
                <w:szCs w:val="18"/>
              </w:rPr>
              <w:t>13.008.266</w:t>
            </w:r>
          </w:p>
        </w:tc>
        <w:tc>
          <w:tcPr>
            <w:tcW w:w="1583" w:type="dxa"/>
            <w:tcBorders>
              <w:top w:val="single" w:sz="8" w:space="0" w:color="auto"/>
              <w:left w:val="nil"/>
              <w:bottom w:val="single" w:sz="8" w:space="0" w:color="auto"/>
              <w:right w:val="single" w:sz="4" w:space="0" w:color="auto"/>
            </w:tcBorders>
            <w:shd w:val="clear" w:color="000000" w:fill="BFBFBF"/>
            <w:noWrap/>
            <w:vAlign w:val="center"/>
            <w:hideMark/>
          </w:tcPr>
          <w:p w14:paraId="44D3DC36" w14:textId="77777777" w:rsidR="00843EDF" w:rsidRDefault="00843EDF">
            <w:pPr>
              <w:jc w:val="right"/>
              <w:rPr>
                <w:b/>
                <w:bCs/>
                <w:i/>
                <w:iCs/>
                <w:sz w:val="18"/>
                <w:szCs w:val="18"/>
              </w:rPr>
            </w:pPr>
            <w:r>
              <w:rPr>
                <w:b/>
                <w:bCs/>
                <w:i/>
                <w:iCs/>
                <w:sz w:val="18"/>
                <w:szCs w:val="18"/>
              </w:rPr>
              <w:t>10.123.480</w:t>
            </w:r>
          </w:p>
        </w:tc>
        <w:tc>
          <w:tcPr>
            <w:tcW w:w="1165" w:type="dxa"/>
            <w:tcBorders>
              <w:top w:val="single" w:sz="8" w:space="0" w:color="auto"/>
              <w:left w:val="nil"/>
              <w:bottom w:val="single" w:sz="8" w:space="0" w:color="auto"/>
              <w:right w:val="single" w:sz="4" w:space="0" w:color="auto"/>
            </w:tcBorders>
            <w:shd w:val="clear" w:color="000000" w:fill="BFBFBF"/>
            <w:noWrap/>
            <w:vAlign w:val="center"/>
            <w:hideMark/>
          </w:tcPr>
          <w:p w14:paraId="0EB3E567" w14:textId="77777777" w:rsidR="00843EDF" w:rsidRDefault="00843EDF">
            <w:pPr>
              <w:jc w:val="right"/>
              <w:rPr>
                <w:b/>
                <w:bCs/>
                <w:i/>
                <w:iCs/>
                <w:sz w:val="18"/>
                <w:szCs w:val="18"/>
              </w:rPr>
            </w:pPr>
            <w:r>
              <w:rPr>
                <w:b/>
                <w:bCs/>
                <w:i/>
                <w:iCs/>
                <w:sz w:val="18"/>
                <w:szCs w:val="18"/>
              </w:rPr>
              <w:t>9.236.382</w:t>
            </w:r>
          </w:p>
        </w:tc>
        <w:tc>
          <w:tcPr>
            <w:tcW w:w="850" w:type="dxa"/>
            <w:tcBorders>
              <w:top w:val="single" w:sz="8" w:space="0" w:color="auto"/>
              <w:left w:val="nil"/>
              <w:bottom w:val="single" w:sz="8" w:space="0" w:color="auto"/>
              <w:right w:val="single" w:sz="4" w:space="0" w:color="auto"/>
            </w:tcBorders>
            <w:shd w:val="clear" w:color="000000" w:fill="BFBFBF"/>
            <w:noWrap/>
            <w:vAlign w:val="center"/>
            <w:hideMark/>
          </w:tcPr>
          <w:p w14:paraId="26745578" w14:textId="77777777" w:rsidR="00843EDF" w:rsidRDefault="00843EDF">
            <w:pPr>
              <w:jc w:val="center"/>
              <w:rPr>
                <w:b/>
                <w:bCs/>
                <w:i/>
                <w:iCs/>
                <w:sz w:val="18"/>
                <w:szCs w:val="18"/>
              </w:rPr>
            </w:pPr>
            <w:r>
              <w:rPr>
                <w:b/>
                <w:bCs/>
                <w:i/>
                <w:iCs/>
                <w:sz w:val="18"/>
                <w:szCs w:val="18"/>
              </w:rPr>
              <w:t>71</w:t>
            </w:r>
          </w:p>
        </w:tc>
        <w:tc>
          <w:tcPr>
            <w:tcW w:w="873" w:type="dxa"/>
            <w:tcBorders>
              <w:top w:val="single" w:sz="8" w:space="0" w:color="auto"/>
              <w:left w:val="nil"/>
              <w:bottom w:val="single" w:sz="8" w:space="0" w:color="auto"/>
              <w:right w:val="single" w:sz="8" w:space="0" w:color="auto"/>
            </w:tcBorders>
            <w:shd w:val="clear" w:color="000000" w:fill="BFBFBF"/>
            <w:noWrap/>
            <w:vAlign w:val="center"/>
            <w:hideMark/>
          </w:tcPr>
          <w:p w14:paraId="57FFA725" w14:textId="77777777" w:rsidR="00843EDF" w:rsidRDefault="00843EDF">
            <w:pPr>
              <w:jc w:val="center"/>
              <w:rPr>
                <w:b/>
                <w:bCs/>
                <w:i/>
                <w:iCs/>
                <w:sz w:val="18"/>
                <w:szCs w:val="18"/>
              </w:rPr>
            </w:pPr>
            <w:r>
              <w:rPr>
                <w:b/>
                <w:bCs/>
                <w:i/>
                <w:iCs/>
                <w:sz w:val="18"/>
                <w:szCs w:val="18"/>
              </w:rPr>
              <w:t>91</w:t>
            </w:r>
          </w:p>
        </w:tc>
      </w:tr>
      <w:tr w:rsidR="00843EDF" w14:paraId="4EC3004C"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1EFF5B55" w14:textId="77777777" w:rsidR="00843EDF" w:rsidRDefault="00843EDF">
            <w:pPr>
              <w:jc w:val="center"/>
              <w:rPr>
                <w:i/>
                <w:iCs/>
                <w:sz w:val="18"/>
                <w:szCs w:val="18"/>
              </w:rPr>
            </w:pPr>
            <w:r>
              <w:rPr>
                <w:i/>
                <w:iCs/>
                <w:sz w:val="18"/>
                <w:szCs w:val="18"/>
              </w:rPr>
              <w:t xml:space="preserve">а) </w:t>
            </w:r>
          </w:p>
        </w:tc>
        <w:tc>
          <w:tcPr>
            <w:tcW w:w="4794" w:type="dxa"/>
            <w:tcBorders>
              <w:top w:val="nil"/>
              <w:left w:val="nil"/>
              <w:bottom w:val="single" w:sz="4" w:space="0" w:color="auto"/>
              <w:right w:val="single" w:sz="4" w:space="0" w:color="auto"/>
            </w:tcBorders>
            <w:shd w:val="clear" w:color="000000" w:fill="FFFFFF"/>
            <w:noWrap/>
            <w:vAlign w:val="center"/>
            <w:hideMark/>
          </w:tcPr>
          <w:p w14:paraId="455F9A67" w14:textId="77777777" w:rsidR="00843EDF" w:rsidRDefault="00843EDF">
            <w:pPr>
              <w:rPr>
                <w:i/>
                <w:iCs/>
                <w:sz w:val="18"/>
                <w:szCs w:val="18"/>
              </w:rPr>
            </w:pPr>
            <w:proofErr w:type="spellStart"/>
            <w:r>
              <w:rPr>
                <w:i/>
                <w:iCs/>
                <w:sz w:val="18"/>
                <w:szCs w:val="18"/>
              </w:rPr>
              <w:t>Трошкови</w:t>
            </w:r>
            <w:proofErr w:type="spellEnd"/>
            <w:r>
              <w:rPr>
                <w:i/>
                <w:iCs/>
                <w:sz w:val="18"/>
                <w:szCs w:val="18"/>
              </w:rPr>
              <w:t xml:space="preserve"> </w:t>
            </w:r>
            <w:proofErr w:type="spellStart"/>
            <w:r>
              <w:rPr>
                <w:i/>
                <w:iCs/>
                <w:sz w:val="18"/>
                <w:szCs w:val="18"/>
              </w:rPr>
              <w:t>отпремнина</w:t>
            </w:r>
            <w:proofErr w:type="spellEnd"/>
            <w:r>
              <w:rPr>
                <w:i/>
                <w:iCs/>
                <w:sz w:val="18"/>
                <w:szCs w:val="18"/>
              </w:rPr>
              <w:t xml:space="preserve">, </w:t>
            </w:r>
            <w:proofErr w:type="spellStart"/>
            <w:r>
              <w:rPr>
                <w:i/>
                <w:iCs/>
                <w:sz w:val="18"/>
                <w:szCs w:val="18"/>
              </w:rPr>
              <w:t>награда</w:t>
            </w:r>
            <w:proofErr w:type="spellEnd"/>
            <w:r>
              <w:rPr>
                <w:i/>
                <w:iCs/>
                <w:sz w:val="18"/>
                <w:szCs w:val="18"/>
              </w:rPr>
              <w:t xml:space="preserve"> и </w:t>
            </w:r>
            <w:proofErr w:type="spellStart"/>
            <w:r>
              <w:rPr>
                <w:i/>
                <w:iCs/>
                <w:sz w:val="18"/>
                <w:szCs w:val="18"/>
              </w:rPr>
              <w:t>помоћи</w:t>
            </w:r>
            <w:proofErr w:type="spellEnd"/>
            <w:r>
              <w:rPr>
                <w:i/>
                <w:iCs/>
                <w:sz w:val="18"/>
                <w:szCs w:val="18"/>
              </w:rPr>
              <w:t xml:space="preserve"> у </w:t>
            </w:r>
            <w:proofErr w:type="spellStart"/>
            <w:r>
              <w:rPr>
                <w:i/>
                <w:iCs/>
                <w:sz w:val="18"/>
                <w:szCs w:val="18"/>
              </w:rPr>
              <w:t>складу</w:t>
            </w:r>
            <w:proofErr w:type="spellEnd"/>
            <w:r>
              <w:rPr>
                <w:i/>
                <w:iCs/>
                <w:sz w:val="18"/>
                <w:szCs w:val="18"/>
              </w:rPr>
              <w:t xml:space="preserve"> </w:t>
            </w:r>
            <w:proofErr w:type="spellStart"/>
            <w:r>
              <w:rPr>
                <w:i/>
                <w:iCs/>
                <w:sz w:val="18"/>
                <w:szCs w:val="18"/>
              </w:rPr>
              <w:t>са</w:t>
            </w:r>
            <w:proofErr w:type="spellEnd"/>
            <w:r>
              <w:rPr>
                <w:i/>
                <w:iCs/>
                <w:sz w:val="18"/>
                <w:szCs w:val="18"/>
              </w:rPr>
              <w:t xml:space="preserve"> </w:t>
            </w:r>
            <w:proofErr w:type="spellStart"/>
            <w:r>
              <w:rPr>
                <w:i/>
                <w:iCs/>
                <w:sz w:val="18"/>
                <w:szCs w:val="18"/>
              </w:rPr>
              <w:t>прописима</w:t>
            </w:r>
            <w:proofErr w:type="spellEnd"/>
            <w:r>
              <w:rPr>
                <w:i/>
                <w:iCs/>
                <w:sz w:val="18"/>
                <w:szCs w:val="18"/>
              </w:rPr>
              <w:t xml:space="preserve"> о </w:t>
            </w:r>
            <w:proofErr w:type="spellStart"/>
            <w:r>
              <w:rPr>
                <w:i/>
                <w:iCs/>
                <w:sz w:val="18"/>
                <w:szCs w:val="18"/>
              </w:rPr>
              <w:t>раду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7FB3490A" w14:textId="77777777" w:rsidR="00843EDF" w:rsidRDefault="00843EDF">
            <w:pPr>
              <w:jc w:val="right"/>
              <w:rPr>
                <w:i/>
                <w:iCs/>
                <w:sz w:val="18"/>
                <w:szCs w:val="18"/>
              </w:rPr>
            </w:pPr>
            <w:r>
              <w:rPr>
                <w:i/>
                <w:iCs/>
                <w:sz w:val="18"/>
                <w:szCs w:val="18"/>
              </w:rPr>
              <w:t>843.830</w:t>
            </w:r>
          </w:p>
        </w:tc>
        <w:tc>
          <w:tcPr>
            <w:tcW w:w="1583" w:type="dxa"/>
            <w:tcBorders>
              <w:top w:val="nil"/>
              <w:left w:val="nil"/>
              <w:bottom w:val="single" w:sz="4" w:space="0" w:color="auto"/>
              <w:right w:val="single" w:sz="4" w:space="0" w:color="auto"/>
            </w:tcBorders>
            <w:shd w:val="clear" w:color="000000" w:fill="FFFFFF"/>
            <w:noWrap/>
            <w:vAlign w:val="center"/>
            <w:hideMark/>
          </w:tcPr>
          <w:p w14:paraId="1C060CDB" w14:textId="77777777" w:rsidR="00843EDF" w:rsidRDefault="00843EDF">
            <w:pPr>
              <w:jc w:val="right"/>
              <w:rPr>
                <w:i/>
                <w:iCs/>
                <w:sz w:val="18"/>
                <w:szCs w:val="18"/>
              </w:rPr>
            </w:pPr>
            <w:r>
              <w:rPr>
                <w:i/>
                <w:iCs/>
                <w:sz w:val="18"/>
                <w:szCs w:val="18"/>
              </w:rPr>
              <w:t>499.000</w:t>
            </w:r>
          </w:p>
        </w:tc>
        <w:tc>
          <w:tcPr>
            <w:tcW w:w="1165" w:type="dxa"/>
            <w:tcBorders>
              <w:top w:val="nil"/>
              <w:left w:val="nil"/>
              <w:bottom w:val="single" w:sz="4" w:space="0" w:color="auto"/>
              <w:right w:val="single" w:sz="4" w:space="0" w:color="auto"/>
            </w:tcBorders>
            <w:shd w:val="clear" w:color="000000" w:fill="FFFFFF"/>
            <w:noWrap/>
            <w:vAlign w:val="center"/>
            <w:hideMark/>
          </w:tcPr>
          <w:p w14:paraId="2F27E9BA" w14:textId="77777777" w:rsidR="00843EDF" w:rsidRDefault="00843EDF">
            <w:pPr>
              <w:jc w:val="right"/>
              <w:rPr>
                <w:i/>
                <w:iCs/>
                <w:sz w:val="18"/>
                <w:szCs w:val="18"/>
              </w:rPr>
            </w:pPr>
            <w:r>
              <w:rPr>
                <w:i/>
                <w:iCs/>
                <w:sz w:val="18"/>
                <w:szCs w:val="18"/>
              </w:rPr>
              <w:t>654.631</w:t>
            </w:r>
          </w:p>
        </w:tc>
        <w:tc>
          <w:tcPr>
            <w:tcW w:w="850" w:type="dxa"/>
            <w:tcBorders>
              <w:top w:val="nil"/>
              <w:left w:val="nil"/>
              <w:bottom w:val="single" w:sz="4" w:space="0" w:color="auto"/>
              <w:right w:val="single" w:sz="4" w:space="0" w:color="auto"/>
            </w:tcBorders>
            <w:shd w:val="clear" w:color="000000" w:fill="FFFFFF"/>
            <w:noWrap/>
            <w:vAlign w:val="center"/>
            <w:hideMark/>
          </w:tcPr>
          <w:p w14:paraId="293E58F1" w14:textId="77777777" w:rsidR="00843EDF" w:rsidRDefault="00843EDF">
            <w:pPr>
              <w:jc w:val="center"/>
              <w:rPr>
                <w:i/>
                <w:iCs/>
                <w:sz w:val="18"/>
                <w:szCs w:val="18"/>
              </w:rPr>
            </w:pPr>
            <w:r>
              <w:rPr>
                <w:i/>
                <w:iCs/>
                <w:sz w:val="18"/>
                <w:szCs w:val="18"/>
              </w:rPr>
              <w:t>78</w:t>
            </w:r>
          </w:p>
        </w:tc>
        <w:tc>
          <w:tcPr>
            <w:tcW w:w="873" w:type="dxa"/>
            <w:tcBorders>
              <w:top w:val="nil"/>
              <w:left w:val="nil"/>
              <w:bottom w:val="single" w:sz="4" w:space="0" w:color="auto"/>
              <w:right w:val="single" w:sz="8" w:space="0" w:color="auto"/>
            </w:tcBorders>
            <w:shd w:val="clear" w:color="000000" w:fill="FFFFFF"/>
            <w:noWrap/>
            <w:vAlign w:val="center"/>
            <w:hideMark/>
          </w:tcPr>
          <w:p w14:paraId="57E6DD42" w14:textId="77777777" w:rsidR="00843EDF" w:rsidRDefault="00843EDF">
            <w:pPr>
              <w:jc w:val="center"/>
              <w:rPr>
                <w:i/>
                <w:iCs/>
                <w:sz w:val="18"/>
                <w:szCs w:val="18"/>
              </w:rPr>
            </w:pPr>
            <w:r>
              <w:rPr>
                <w:i/>
                <w:iCs/>
                <w:sz w:val="18"/>
                <w:szCs w:val="18"/>
              </w:rPr>
              <w:t>131</w:t>
            </w:r>
          </w:p>
        </w:tc>
      </w:tr>
      <w:tr w:rsidR="00843EDF" w14:paraId="58CFB758"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29EF3CDA" w14:textId="77777777" w:rsidR="00843EDF" w:rsidRDefault="00843EDF">
            <w:pPr>
              <w:jc w:val="center"/>
              <w:rPr>
                <w:i/>
                <w:iCs/>
                <w:sz w:val="18"/>
                <w:szCs w:val="18"/>
              </w:rPr>
            </w:pPr>
            <w:r>
              <w:rPr>
                <w:i/>
                <w:iCs/>
                <w:sz w:val="18"/>
                <w:szCs w:val="18"/>
              </w:rPr>
              <w:t xml:space="preserve">б) </w:t>
            </w:r>
          </w:p>
        </w:tc>
        <w:tc>
          <w:tcPr>
            <w:tcW w:w="4794" w:type="dxa"/>
            <w:tcBorders>
              <w:top w:val="nil"/>
              <w:left w:val="nil"/>
              <w:bottom w:val="single" w:sz="4" w:space="0" w:color="auto"/>
              <w:right w:val="single" w:sz="4" w:space="0" w:color="auto"/>
            </w:tcBorders>
            <w:shd w:val="clear" w:color="000000" w:fill="FFFFFF"/>
            <w:noWrap/>
            <w:vAlign w:val="center"/>
            <w:hideMark/>
          </w:tcPr>
          <w:p w14:paraId="59FE377C" w14:textId="77777777" w:rsidR="00843EDF" w:rsidRDefault="00843EDF">
            <w:pPr>
              <w:rPr>
                <w:i/>
                <w:iCs/>
                <w:sz w:val="18"/>
                <w:szCs w:val="18"/>
              </w:rPr>
            </w:pPr>
            <w:proofErr w:type="spellStart"/>
            <w:r>
              <w:rPr>
                <w:i/>
                <w:iCs/>
                <w:sz w:val="18"/>
                <w:szCs w:val="18"/>
              </w:rPr>
              <w:t>Трошкови</w:t>
            </w:r>
            <w:proofErr w:type="spellEnd"/>
            <w:r>
              <w:rPr>
                <w:i/>
                <w:iCs/>
                <w:sz w:val="18"/>
                <w:szCs w:val="18"/>
              </w:rPr>
              <w:t xml:space="preserve"> </w:t>
            </w:r>
            <w:proofErr w:type="spellStart"/>
            <w:r>
              <w:rPr>
                <w:i/>
                <w:iCs/>
                <w:sz w:val="18"/>
                <w:szCs w:val="18"/>
              </w:rPr>
              <w:t>запослених</w:t>
            </w:r>
            <w:proofErr w:type="spellEnd"/>
            <w:r>
              <w:rPr>
                <w:i/>
                <w:iCs/>
                <w:sz w:val="18"/>
                <w:szCs w:val="18"/>
              </w:rPr>
              <w:t xml:space="preserve"> </w:t>
            </w:r>
            <w:proofErr w:type="spellStart"/>
            <w:r>
              <w:rPr>
                <w:i/>
                <w:iCs/>
                <w:sz w:val="18"/>
                <w:szCs w:val="18"/>
              </w:rPr>
              <w:t>на</w:t>
            </w:r>
            <w:proofErr w:type="spellEnd"/>
            <w:r>
              <w:rPr>
                <w:i/>
                <w:iCs/>
                <w:sz w:val="18"/>
                <w:szCs w:val="18"/>
              </w:rPr>
              <w:t xml:space="preserve"> </w:t>
            </w:r>
            <w:proofErr w:type="spellStart"/>
            <w:r>
              <w:rPr>
                <w:i/>
                <w:iCs/>
                <w:sz w:val="18"/>
                <w:szCs w:val="18"/>
              </w:rPr>
              <w:t>службеном</w:t>
            </w:r>
            <w:proofErr w:type="spellEnd"/>
            <w:r>
              <w:rPr>
                <w:i/>
                <w:iCs/>
                <w:sz w:val="18"/>
                <w:szCs w:val="18"/>
              </w:rPr>
              <w:t xml:space="preserve"> </w:t>
            </w:r>
            <w:proofErr w:type="spellStart"/>
            <w:r>
              <w:rPr>
                <w:i/>
                <w:iCs/>
                <w:sz w:val="18"/>
                <w:szCs w:val="18"/>
              </w:rPr>
              <w:t>путу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08A3640C" w14:textId="77777777" w:rsidR="00843EDF" w:rsidRDefault="00843EDF">
            <w:pPr>
              <w:jc w:val="right"/>
              <w:rPr>
                <w:i/>
                <w:iCs/>
                <w:sz w:val="18"/>
                <w:szCs w:val="18"/>
              </w:rPr>
            </w:pPr>
            <w:r>
              <w:rPr>
                <w:i/>
                <w:iCs/>
                <w:sz w:val="18"/>
                <w:szCs w:val="18"/>
              </w:rPr>
              <w:t>257.289</w:t>
            </w:r>
          </w:p>
        </w:tc>
        <w:tc>
          <w:tcPr>
            <w:tcW w:w="1583" w:type="dxa"/>
            <w:tcBorders>
              <w:top w:val="nil"/>
              <w:left w:val="nil"/>
              <w:bottom w:val="single" w:sz="4" w:space="0" w:color="auto"/>
              <w:right w:val="single" w:sz="4" w:space="0" w:color="auto"/>
            </w:tcBorders>
            <w:shd w:val="clear" w:color="000000" w:fill="FFFFFF"/>
            <w:noWrap/>
            <w:vAlign w:val="center"/>
            <w:hideMark/>
          </w:tcPr>
          <w:p w14:paraId="7F41C538" w14:textId="77777777" w:rsidR="00843EDF" w:rsidRDefault="00843EDF">
            <w:pPr>
              <w:jc w:val="right"/>
              <w:rPr>
                <w:i/>
                <w:iCs/>
                <w:sz w:val="18"/>
                <w:szCs w:val="18"/>
              </w:rPr>
            </w:pPr>
            <w:r>
              <w:rPr>
                <w:i/>
                <w:iCs/>
                <w:sz w:val="18"/>
                <w:szCs w:val="18"/>
              </w:rPr>
              <w:t>280.000</w:t>
            </w:r>
          </w:p>
        </w:tc>
        <w:tc>
          <w:tcPr>
            <w:tcW w:w="1165" w:type="dxa"/>
            <w:tcBorders>
              <w:top w:val="nil"/>
              <w:left w:val="nil"/>
              <w:bottom w:val="single" w:sz="4" w:space="0" w:color="auto"/>
              <w:right w:val="single" w:sz="4" w:space="0" w:color="auto"/>
            </w:tcBorders>
            <w:shd w:val="clear" w:color="000000" w:fill="FFFFFF"/>
            <w:noWrap/>
            <w:vAlign w:val="center"/>
            <w:hideMark/>
          </w:tcPr>
          <w:p w14:paraId="193803A3" w14:textId="77777777" w:rsidR="00843EDF" w:rsidRDefault="00843EDF">
            <w:pPr>
              <w:jc w:val="right"/>
              <w:rPr>
                <w:i/>
                <w:iCs/>
                <w:sz w:val="18"/>
                <w:szCs w:val="18"/>
              </w:rPr>
            </w:pPr>
            <w:r>
              <w:rPr>
                <w:i/>
                <w:iCs/>
                <w:sz w:val="18"/>
                <w:szCs w:val="18"/>
              </w:rPr>
              <w:t>173.687</w:t>
            </w:r>
          </w:p>
        </w:tc>
        <w:tc>
          <w:tcPr>
            <w:tcW w:w="850" w:type="dxa"/>
            <w:tcBorders>
              <w:top w:val="nil"/>
              <w:left w:val="nil"/>
              <w:bottom w:val="single" w:sz="4" w:space="0" w:color="auto"/>
              <w:right w:val="single" w:sz="4" w:space="0" w:color="auto"/>
            </w:tcBorders>
            <w:shd w:val="clear" w:color="000000" w:fill="FFFFFF"/>
            <w:noWrap/>
            <w:vAlign w:val="center"/>
            <w:hideMark/>
          </w:tcPr>
          <w:p w14:paraId="14F0354C" w14:textId="77777777" w:rsidR="00843EDF" w:rsidRDefault="00843EDF">
            <w:pPr>
              <w:jc w:val="center"/>
              <w:rPr>
                <w:i/>
                <w:iCs/>
                <w:sz w:val="18"/>
                <w:szCs w:val="18"/>
              </w:rPr>
            </w:pPr>
            <w:r>
              <w:rPr>
                <w:i/>
                <w:iCs/>
                <w:sz w:val="18"/>
                <w:szCs w:val="18"/>
              </w:rPr>
              <w:t>68</w:t>
            </w:r>
          </w:p>
        </w:tc>
        <w:tc>
          <w:tcPr>
            <w:tcW w:w="873" w:type="dxa"/>
            <w:tcBorders>
              <w:top w:val="nil"/>
              <w:left w:val="nil"/>
              <w:bottom w:val="single" w:sz="4" w:space="0" w:color="auto"/>
              <w:right w:val="single" w:sz="8" w:space="0" w:color="auto"/>
            </w:tcBorders>
            <w:shd w:val="clear" w:color="000000" w:fill="FFFFFF"/>
            <w:noWrap/>
            <w:vAlign w:val="center"/>
            <w:hideMark/>
          </w:tcPr>
          <w:p w14:paraId="5E39571C" w14:textId="77777777" w:rsidR="00843EDF" w:rsidRDefault="00843EDF">
            <w:pPr>
              <w:jc w:val="center"/>
              <w:rPr>
                <w:i/>
                <w:iCs/>
                <w:sz w:val="18"/>
                <w:szCs w:val="18"/>
              </w:rPr>
            </w:pPr>
            <w:r>
              <w:rPr>
                <w:i/>
                <w:iCs/>
                <w:sz w:val="18"/>
                <w:szCs w:val="18"/>
              </w:rPr>
              <w:t>62</w:t>
            </w:r>
          </w:p>
        </w:tc>
      </w:tr>
      <w:tr w:rsidR="00843EDF" w14:paraId="13829EC3"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33B99392"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715F1164" w14:textId="77777777" w:rsidR="00843EDF" w:rsidRDefault="00843EDF">
            <w:pPr>
              <w:rPr>
                <w:sz w:val="18"/>
                <w:szCs w:val="18"/>
              </w:rPr>
            </w:pPr>
            <w:proofErr w:type="spellStart"/>
            <w:r>
              <w:rPr>
                <w:sz w:val="18"/>
                <w:szCs w:val="18"/>
              </w:rPr>
              <w:t>Дневнице</w:t>
            </w:r>
            <w:proofErr w:type="spellEnd"/>
            <w:r>
              <w:rPr>
                <w:sz w:val="18"/>
                <w:szCs w:val="18"/>
              </w:rPr>
              <w:t xml:space="preserve"> у </w:t>
            </w:r>
            <w:proofErr w:type="spellStart"/>
            <w:r>
              <w:rPr>
                <w:sz w:val="18"/>
                <w:szCs w:val="18"/>
              </w:rPr>
              <w:t>земљи</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672B22DC" w14:textId="77777777" w:rsidR="00843EDF" w:rsidRDefault="00843EDF">
            <w:pPr>
              <w:jc w:val="right"/>
              <w:rPr>
                <w:sz w:val="18"/>
                <w:szCs w:val="18"/>
              </w:rPr>
            </w:pPr>
            <w:r>
              <w:rPr>
                <w:sz w:val="18"/>
                <w:szCs w:val="18"/>
              </w:rPr>
              <w:t>165.733</w:t>
            </w:r>
          </w:p>
        </w:tc>
        <w:tc>
          <w:tcPr>
            <w:tcW w:w="1583" w:type="dxa"/>
            <w:tcBorders>
              <w:top w:val="nil"/>
              <w:left w:val="nil"/>
              <w:bottom w:val="single" w:sz="4" w:space="0" w:color="auto"/>
              <w:right w:val="single" w:sz="4" w:space="0" w:color="auto"/>
            </w:tcBorders>
            <w:shd w:val="clear" w:color="000000" w:fill="FFFFFF"/>
            <w:noWrap/>
            <w:vAlign w:val="center"/>
            <w:hideMark/>
          </w:tcPr>
          <w:p w14:paraId="7CE543BC" w14:textId="77777777" w:rsidR="00843EDF" w:rsidRDefault="00843EDF">
            <w:pPr>
              <w:jc w:val="right"/>
              <w:rPr>
                <w:sz w:val="18"/>
                <w:szCs w:val="18"/>
              </w:rPr>
            </w:pPr>
            <w:r>
              <w:rPr>
                <w:sz w:val="18"/>
                <w:szCs w:val="18"/>
              </w:rPr>
              <w:t xml:space="preserve">200.000   </w:t>
            </w:r>
          </w:p>
        </w:tc>
        <w:tc>
          <w:tcPr>
            <w:tcW w:w="1165" w:type="dxa"/>
            <w:tcBorders>
              <w:top w:val="nil"/>
              <w:left w:val="nil"/>
              <w:bottom w:val="single" w:sz="4" w:space="0" w:color="auto"/>
              <w:right w:val="single" w:sz="4" w:space="0" w:color="auto"/>
            </w:tcBorders>
            <w:shd w:val="clear" w:color="000000" w:fill="FFFFFF"/>
            <w:noWrap/>
            <w:vAlign w:val="center"/>
            <w:hideMark/>
          </w:tcPr>
          <w:p w14:paraId="02648022" w14:textId="77777777" w:rsidR="00843EDF" w:rsidRDefault="00843EDF">
            <w:pPr>
              <w:jc w:val="right"/>
              <w:rPr>
                <w:sz w:val="18"/>
                <w:szCs w:val="18"/>
              </w:rPr>
            </w:pPr>
            <w:r>
              <w:rPr>
                <w:sz w:val="18"/>
                <w:szCs w:val="18"/>
              </w:rPr>
              <w:t>70.218</w:t>
            </w:r>
          </w:p>
        </w:tc>
        <w:tc>
          <w:tcPr>
            <w:tcW w:w="850" w:type="dxa"/>
            <w:tcBorders>
              <w:top w:val="nil"/>
              <w:left w:val="nil"/>
              <w:bottom w:val="single" w:sz="4" w:space="0" w:color="auto"/>
              <w:right w:val="single" w:sz="4" w:space="0" w:color="auto"/>
            </w:tcBorders>
            <w:shd w:val="clear" w:color="000000" w:fill="FFFFFF"/>
            <w:noWrap/>
            <w:vAlign w:val="center"/>
            <w:hideMark/>
          </w:tcPr>
          <w:p w14:paraId="64943D24" w14:textId="77777777" w:rsidR="00843EDF" w:rsidRDefault="00843EDF">
            <w:pPr>
              <w:jc w:val="center"/>
              <w:rPr>
                <w:i/>
                <w:iCs/>
                <w:sz w:val="18"/>
                <w:szCs w:val="18"/>
              </w:rPr>
            </w:pPr>
            <w:r>
              <w:rPr>
                <w:i/>
                <w:iCs/>
                <w:sz w:val="18"/>
                <w:szCs w:val="18"/>
              </w:rPr>
              <w:t>42</w:t>
            </w:r>
          </w:p>
        </w:tc>
        <w:tc>
          <w:tcPr>
            <w:tcW w:w="873" w:type="dxa"/>
            <w:tcBorders>
              <w:top w:val="nil"/>
              <w:left w:val="nil"/>
              <w:bottom w:val="single" w:sz="4" w:space="0" w:color="auto"/>
              <w:right w:val="single" w:sz="8" w:space="0" w:color="auto"/>
            </w:tcBorders>
            <w:shd w:val="clear" w:color="000000" w:fill="FFFFFF"/>
            <w:noWrap/>
            <w:vAlign w:val="center"/>
            <w:hideMark/>
          </w:tcPr>
          <w:p w14:paraId="25FA6F0A" w14:textId="77777777" w:rsidR="00843EDF" w:rsidRDefault="00843EDF">
            <w:pPr>
              <w:jc w:val="center"/>
              <w:rPr>
                <w:i/>
                <w:iCs/>
                <w:sz w:val="18"/>
                <w:szCs w:val="18"/>
              </w:rPr>
            </w:pPr>
            <w:r>
              <w:rPr>
                <w:i/>
                <w:iCs/>
                <w:sz w:val="18"/>
                <w:szCs w:val="18"/>
              </w:rPr>
              <w:t>35</w:t>
            </w:r>
          </w:p>
        </w:tc>
      </w:tr>
      <w:tr w:rsidR="00843EDF" w14:paraId="27680F85" w14:textId="77777777" w:rsidTr="00D058A2">
        <w:trPr>
          <w:trHeight w:val="154"/>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1511674C"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57B49AE3" w14:textId="77777777" w:rsidR="00843EDF" w:rsidRDefault="00843EDF">
            <w:pPr>
              <w:rPr>
                <w:sz w:val="18"/>
                <w:szCs w:val="18"/>
              </w:rPr>
            </w:pPr>
            <w:proofErr w:type="spellStart"/>
            <w:r>
              <w:rPr>
                <w:sz w:val="18"/>
                <w:szCs w:val="18"/>
              </w:rPr>
              <w:t>Дневнице</w:t>
            </w:r>
            <w:proofErr w:type="spellEnd"/>
            <w:r>
              <w:rPr>
                <w:sz w:val="18"/>
                <w:szCs w:val="18"/>
              </w:rPr>
              <w:t xml:space="preserve"> у </w:t>
            </w:r>
            <w:proofErr w:type="spellStart"/>
            <w:r>
              <w:rPr>
                <w:sz w:val="18"/>
                <w:szCs w:val="18"/>
              </w:rPr>
              <w:t>иностранству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46A6CCDB" w14:textId="77777777" w:rsidR="00843EDF" w:rsidRDefault="00843EDF">
            <w:pPr>
              <w:jc w:val="right"/>
              <w:rPr>
                <w:sz w:val="18"/>
                <w:szCs w:val="18"/>
              </w:rPr>
            </w:pPr>
            <w:r>
              <w:rPr>
                <w:sz w:val="18"/>
                <w:szCs w:val="18"/>
              </w:rPr>
              <w:t>19.882</w:t>
            </w:r>
          </w:p>
        </w:tc>
        <w:tc>
          <w:tcPr>
            <w:tcW w:w="1583" w:type="dxa"/>
            <w:tcBorders>
              <w:top w:val="nil"/>
              <w:left w:val="nil"/>
              <w:bottom w:val="single" w:sz="4" w:space="0" w:color="auto"/>
              <w:right w:val="single" w:sz="4" w:space="0" w:color="auto"/>
            </w:tcBorders>
            <w:shd w:val="clear" w:color="000000" w:fill="FFFFFF"/>
            <w:noWrap/>
            <w:vAlign w:val="center"/>
            <w:hideMark/>
          </w:tcPr>
          <w:p w14:paraId="080DD7F6" w14:textId="77777777" w:rsidR="00843EDF" w:rsidRDefault="00843EDF">
            <w:pPr>
              <w:jc w:val="right"/>
              <w:rPr>
                <w:sz w:val="18"/>
                <w:szCs w:val="18"/>
              </w:rPr>
            </w:pPr>
            <w:r>
              <w:rPr>
                <w:sz w:val="18"/>
                <w:szCs w:val="18"/>
              </w:rPr>
              <w:t xml:space="preserve">25.000   </w:t>
            </w:r>
          </w:p>
        </w:tc>
        <w:tc>
          <w:tcPr>
            <w:tcW w:w="1165" w:type="dxa"/>
            <w:tcBorders>
              <w:top w:val="nil"/>
              <w:left w:val="nil"/>
              <w:bottom w:val="single" w:sz="4" w:space="0" w:color="auto"/>
              <w:right w:val="single" w:sz="4" w:space="0" w:color="auto"/>
            </w:tcBorders>
            <w:shd w:val="clear" w:color="000000" w:fill="FFFFFF"/>
            <w:noWrap/>
            <w:vAlign w:val="center"/>
            <w:hideMark/>
          </w:tcPr>
          <w:p w14:paraId="1622A926" w14:textId="77777777" w:rsidR="00843EDF" w:rsidRDefault="00843EDF">
            <w:pPr>
              <w:jc w:val="right"/>
              <w:rPr>
                <w:sz w:val="18"/>
                <w:szCs w:val="18"/>
              </w:rPr>
            </w:pPr>
            <w:r>
              <w:rPr>
                <w:sz w:val="18"/>
                <w:szCs w:val="18"/>
              </w:rPr>
              <w:t>24.624</w:t>
            </w:r>
          </w:p>
        </w:tc>
        <w:tc>
          <w:tcPr>
            <w:tcW w:w="850" w:type="dxa"/>
            <w:tcBorders>
              <w:top w:val="nil"/>
              <w:left w:val="nil"/>
              <w:bottom w:val="single" w:sz="4" w:space="0" w:color="auto"/>
              <w:right w:val="single" w:sz="4" w:space="0" w:color="auto"/>
            </w:tcBorders>
            <w:shd w:val="clear" w:color="000000" w:fill="FFFFFF"/>
            <w:noWrap/>
            <w:vAlign w:val="center"/>
            <w:hideMark/>
          </w:tcPr>
          <w:p w14:paraId="4ABFD3CC" w14:textId="77777777" w:rsidR="00843EDF" w:rsidRDefault="00843EDF">
            <w:pPr>
              <w:jc w:val="center"/>
              <w:rPr>
                <w:i/>
                <w:iCs/>
                <w:sz w:val="18"/>
                <w:szCs w:val="18"/>
              </w:rPr>
            </w:pPr>
            <w:r>
              <w:rPr>
                <w:i/>
                <w:iCs/>
                <w:sz w:val="18"/>
                <w:szCs w:val="18"/>
              </w:rPr>
              <w:t>124</w:t>
            </w:r>
          </w:p>
        </w:tc>
        <w:tc>
          <w:tcPr>
            <w:tcW w:w="873" w:type="dxa"/>
            <w:tcBorders>
              <w:top w:val="nil"/>
              <w:left w:val="nil"/>
              <w:bottom w:val="single" w:sz="4" w:space="0" w:color="auto"/>
              <w:right w:val="single" w:sz="8" w:space="0" w:color="auto"/>
            </w:tcBorders>
            <w:shd w:val="clear" w:color="000000" w:fill="FFFFFF"/>
            <w:noWrap/>
            <w:vAlign w:val="center"/>
            <w:hideMark/>
          </w:tcPr>
          <w:p w14:paraId="3C2D0D67" w14:textId="77777777" w:rsidR="00843EDF" w:rsidRDefault="00843EDF">
            <w:pPr>
              <w:jc w:val="center"/>
              <w:rPr>
                <w:i/>
                <w:iCs/>
                <w:sz w:val="18"/>
                <w:szCs w:val="18"/>
              </w:rPr>
            </w:pPr>
            <w:r>
              <w:rPr>
                <w:i/>
                <w:iCs/>
                <w:sz w:val="18"/>
                <w:szCs w:val="18"/>
              </w:rPr>
              <w:t>98</w:t>
            </w:r>
          </w:p>
        </w:tc>
      </w:tr>
      <w:tr w:rsidR="00843EDF" w14:paraId="1788C227"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E2838C2"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48164357" w14:textId="77777777" w:rsidR="00843EDF" w:rsidRDefault="00843EDF">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смјештаја</w:t>
            </w:r>
            <w:proofErr w:type="spellEnd"/>
            <w:r>
              <w:rPr>
                <w:sz w:val="18"/>
                <w:szCs w:val="18"/>
              </w:rPr>
              <w:t xml:space="preserve">, </w:t>
            </w:r>
            <w:proofErr w:type="spellStart"/>
            <w:r>
              <w:rPr>
                <w:sz w:val="18"/>
                <w:szCs w:val="18"/>
              </w:rPr>
              <w:t>исхране</w:t>
            </w:r>
            <w:proofErr w:type="spellEnd"/>
            <w:r>
              <w:rPr>
                <w:sz w:val="18"/>
                <w:szCs w:val="18"/>
              </w:rPr>
              <w:t xml:space="preserve"> и </w:t>
            </w:r>
            <w:proofErr w:type="spellStart"/>
            <w:r>
              <w:rPr>
                <w:sz w:val="18"/>
                <w:szCs w:val="18"/>
              </w:rPr>
              <w:t>превоза</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службеном</w:t>
            </w:r>
            <w:proofErr w:type="spellEnd"/>
            <w:r>
              <w:rPr>
                <w:sz w:val="18"/>
                <w:szCs w:val="18"/>
              </w:rPr>
              <w:t xml:space="preserve"> </w:t>
            </w:r>
            <w:proofErr w:type="spellStart"/>
            <w:r>
              <w:rPr>
                <w:sz w:val="18"/>
                <w:szCs w:val="18"/>
              </w:rPr>
              <w:t>путу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19224AC8" w14:textId="77777777" w:rsidR="00843EDF" w:rsidRDefault="00843EDF">
            <w:pPr>
              <w:jc w:val="right"/>
              <w:rPr>
                <w:sz w:val="18"/>
                <w:szCs w:val="18"/>
              </w:rPr>
            </w:pPr>
            <w:r>
              <w:rPr>
                <w:sz w:val="18"/>
                <w:szCs w:val="18"/>
              </w:rPr>
              <w:t>68.908</w:t>
            </w:r>
          </w:p>
        </w:tc>
        <w:tc>
          <w:tcPr>
            <w:tcW w:w="1583" w:type="dxa"/>
            <w:tcBorders>
              <w:top w:val="nil"/>
              <w:left w:val="nil"/>
              <w:bottom w:val="single" w:sz="4" w:space="0" w:color="auto"/>
              <w:right w:val="single" w:sz="4" w:space="0" w:color="auto"/>
            </w:tcBorders>
            <w:shd w:val="clear" w:color="000000" w:fill="FFFFFF"/>
            <w:noWrap/>
            <w:vAlign w:val="center"/>
            <w:hideMark/>
          </w:tcPr>
          <w:p w14:paraId="539B9CE4" w14:textId="77777777" w:rsidR="00843EDF" w:rsidRDefault="00843EDF">
            <w:pPr>
              <w:jc w:val="right"/>
              <w:rPr>
                <w:sz w:val="18"/>
                <w:szCs w:val="18"/>
              </w:rPr>
            </w:pPr>
            <w:r>
              <w:rPr>
                <w:sz w:val="18"/>
                <w:szCs w:val="18"/>
              </w:rPr>
              <w:t xml:space="preserve">52.000   </w:t>
            </w:r>
          </w:p>
        </w:tc>
        <w:tc>
          <w:tcPr>
            <w:tcW w:w="1165" w:type="dxa"/>
            <w:tcBorders>
              <w:top w:val="nil"/>
              <w:left w:val="nil"/>
              <w:bottom w:val="single" w:sz="4" w:space="0" w:color="auto"/>
              <w:right w:val="single" w:sz="4" w:space="0" w:color="auto"/>
            </w:tcBorders>
            <w:shd w:val="clear" w:color="000000" w:fill="FFFFFF"/>
            <w:noWrap/>
            <w:vAlign w:val="center"/>
            <w:hideMark/>
          </w:tcPr>
          <w:p w14:paraId="13DEC68D" w14:textId="77777777" w:rsidR="00843EDF" w:rsidRDefault="00843EDF">
            <w:pPr>
              <w:jc w:val="right"/>
              <w:rPr>
                <w:sz w:val="18"/>
                <w:szCs w:val="18"/>
              </w:rPr>
            </w:pPr>
            <w:r>
              <w:rPr>
                <w:sz w:val="18"/>
                <w:szCs w:val="18"/>
              </w:rPr>
              <w:t>75.337</w:t>
            </w:r>
          </w:p>
        </w:tc>
        <w:tc>
          <w:tcPr>
            <w:tcW w:w="850" w:type="dxa"/>
            <w:tcBorders>
              <w:top w:val="nil"/>
              <w:left w:val="nil"/>
              <w:bottom w:val="single" w:sz="4" w:space="0" w:color="auto"/>
              <w:right w:val="single" w:sz="4" w:space="0" w:color="auto"/>
            </w:tcBorders>
            <w:shd w:val="clear" w:color="000000" w:fill="FFFFFF"/>
            <w:noWrap/>
            <w:vAlign w:val="center"/>
            <w:hideMark/>
          </w:tcPr>
          <w:p w14:paraId="6473BC07" w14:textId="77777777" w:rsidR="00843EDF" w:rsidRDefault="00843EDF">
            <w:pPr>
              <w:jc w:val="center"/>
              <w:rPr>
                <w:i/>
                <w:iCs/>
                <w:sz w:val="18"/>
                <w:szCs w:val="18"/>
              </w:rPr>
            </w:pPr>
            <w:r>
              <w:rPr>
                <w:i/>
                <w:iCs/>
                <w:sz w:val="18"/>
                <w:szCs w:val="18"/>
              </w:rPr>
              <w:t>109</w:t>
            </w:r>
          </w:p>
        </w:tc>
        <w:tc>
          <w:tcPr>
            <w:tcW w:w="873" w:type="dxa"/>
            <w:tcBorders>
              <w:top w:val="nil"/>
              <w:left w:val="nil"/>
              <w:bottom w:val="single" w:sz="4" w:space="0" w:color="auto"/>
              <w:right w:val="single" w:sz="8" w:space="0" w:color="auto"/>
            </w:tcBorders>
            <w:shd w:val="clear" w:color="000000" w:fill="FFFFFF"/>
            <w:noWrap/>
            <w:vAlign w:val="center"/>
            <w:hideMark/>
          </w:tcPr>
          <w:p w14:paraId="47014A36" w14:textId="77777777" w:rsidR="00843EDF" w:rsidRDefault="00843EDF">
            <w:pPr>
              <w:jc w:val="center"/>
              <w:rPr>
                <w:i/>
                <w:iCs/>
                <w:sz w:val="18"/>
                <w:szCs w:val="18"/>
              </w:rPr>
            </w:pPr>
            <w:r>
              <w:rPr>
                <w:i/>
                <w:iCs/>
                <w:sz w:val="18"/>
                <w:szCs w:val="18"/>
              </w:rPr>
              <w:t>145</w:t>
            </w:r>
          </w:p>
        </w:tc>
      </w:tr>
      <w:tr w:rsidR="00843EDF" w14:paraId="77C143EC"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748CFF0C" w14:textId="77777777" w:rsidR="00843EDF" w:rsidRDefault="00843EDF">
            <w:pPr>
              <w:jc w:val="center"/>
              <w:rPr>
                <w:sz w:val="18"/>
                <w:szCs w:val="18"/>
              </w:rPr>
            </w:pPr>
            <w:r>
              <w:rPr>
                <w:sz w:val="18"/>
                <w:szCs w:val="18"/>
              </w:rPr>
              <w:t>-</w:t>
            </w:r>
          </w:p>
        </w:tc>
        <w:tc>
          <w:tcPr>
            <w:tcW w:w="4794" w:type="dxa"/>
            <w:tcBorders>
              <w:top w:val="nil"/>
              <w:left w:val="nil"/>
              <w:bottom w:val="single" w:sz="4" w:space="0" w:color="auto"/>
              <w:right w:val="single" w:sz="4" w:space="0" w:color="auto"/>
            </w:tcBorders>
            <w:shd w:val="clear" w:color="000000" w:fill="FFFFFF"/>
            <w:vAlign w:val="center"/>
            <w:hideMark/>
          </w:tcPr>
          <w:p w14:paraId="602167FE" w14:textId="77777777" w:rsidR="00843EDF" w:rsidRDefault="00843EDF">
            <w:pPr>
              <w:rPr>
                <w:sz w:val="18"/>
                <w:szCs w:val="18"/>
              </w:rPr>
            </w:pPr>
            <w:proofErr w:type="spellStart"/>
            <w:r>
              <w:rPr>
                <w:sz w:val="18"/>
                <w:szCs w:val="18"/>
              </w:rPr>
              <w:t>Накнада</w:t>
            </w:r>
            <w:proofErr w:type="spellEnd"/>
            <w:r>
              <w:rPr>
                <w:sz w:val="18"/>
                <w:szCs w:val="18"/>
              </w:rPr>
              <w:t xml:space="preserve"> </w:t>
            </w:r>
            <w:proofErr w:type="spellStart"/>
            <w:r>
              <w:rPr>
                <w:sz w:val="18"/>
                <w:szCs w:val="18"/>
              </w:rPr>
              <w:t>трошкова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кориштење</w:t>
            </w:r>
            <w:proofErr w:type="spellEnd"/>
            <w:r>
              <w:rPr>
                <w:sz w:val="18"/>
                <w:szCs w:val="18"/>
              </w:rPr>
              <w:t xml:space="preserve"> </w:t>
            </w:r>
            <w:proofErr w:type="spellStart"/>
            <w:r>
              <w:rPr>
                <w:sz w:val="18"/>
                <w:szCs w:val="18"/>
              </w:rPr>
              <w:t>сопственог</w:t>
            </w:r>
            <w:proofErr w:type="spellEnd"/>
            <w:r>
              <w:rPr>
                <w:sz w:val="18"/>
                <w:szCs w:val="18"/>
              </w:rPr>
              <w:t xml:space="preserve"> </w:t>
            </w:r>
            <w:proofErr w:type="spellStart"/>
            <w:r>
              <w:rPr>
                <w:sz w:val="18"/>
                <w:szCs w:val="18"/>
              </w:rPr>
              <w:t>аута</w:t>
            </w:r>
            <w:proofErr w:type="spellEnd"/>
            <w:r>
              <w:rPr>
                <w:sz w:val="18"/>
                <w:szCs w:val="18"/>
              </w:rPr>
              <w:t xml:space="preserve"> у </w:t>
            </w:r>
            <w:proofErr w:type="spellStart"/>
            <w:r>
              <w:rPr>
                <w:sz w:val="18"/>
                <w:szCs w:val="18"/>
              </w:rPr>
              <w:t>службене</w:t>
            </w:r>
            <w:proofErr w:type="spellEnd"/>
            <w:r>
              <w:rPr>
                <w:sz w:val="18"/>
                <w:szCs w:val="18"/>
              </w:rPr>
              <w:t xml:space="preserve"> </w:t>
            </w:r>
            <w:proofErr w:type="spellStart"/>
            <w:r>
              <w:rPr>
                <w:sz w:val="18"/>
                <w:szCs w:val="18"/>
              </w:rPr>
              <w:t>сврхе</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7C9F6631" w14:textId="77777777" w:rsidR="00843EDF" w:rsidRDefault="00843EDF">
            <w:pPr>
              <w:jc w:val="right"/>
              <w:rPr>
                <w:sz w:val="18"/>
                <w:szCs w:val="18"/>
              </w:rPr>
            </w:pPr>
            <w:r>
              <w:rPr>
                <w:sz w:val="18"/>
                <w:szCs w:val="18"/>
              </w:rPr>
              <w:t>2.766</w:t>
            </w:r>
          </w:p>
        </w:tc>
        <w:tc>
          <w:tcPr>
            <w:tcW w:w="1583" w:type="dxa"/>
            <w:tcBorders>
              <w:top w:val="nil"/>
              <w:left w:val="nil"/>
              <w:bottom w:val="single" w:sz="4" w:space="0" w:color="auto"/>
              <w:right w:val="single" w:sz="4" w:space="0" w:color="auto"/>
            </w:tcBorders>
            <w:shd w:val="clear" w:color="000000" w:fill="FFFFFF"/>
            <w:noWrap/>
            <w:vAlign w:val="center"/>
            <w:hideMark/>
          </w:tcPr>
          <w:p w14:paraId="0A206DB9" w14:textId="77777777" w:rsidR="00843EDF" w:rsidRDefault="00843EDF">
            <w:pPr>
              <w:jc w:val="right"/>
              <w:rPr>
                <w:sz w:val="18"/>
                <w:szCs w:val="18"/>
              </w:rPr>
            </w:pPr>
            <w:r>
              <w:rPr>
                <w:sz w:val="18"/>
                <w:szCs w:val="18"/>
              </w:rPr>
              <w:t xml:space="preserve">3.000   </w:t>
            </w:r>
          </w:p>
        </w:tc>
        <w:tc>
          <w:tcPr>
            <w:tcW w:w="1165" w:type="dxa"/>
            <w:tcBorders>
              <w:top w:val="nil"/>
              <w:left w:val="nil"/>
              <w:bottom w:val="single" w:sz="4" w:space="0" w:color="auto"/>
              <w:right w:val="single" w:sz="4" w:space="0" w:color="auto"/>
            </w:tcBorders>
            <w:shd w:val="clear" w:color="000000" w:fill="FFFFFF"/>
            <w:noWrap/>
            <w:vAlign w:val="center"/>
            <w:hideMark/>
          </w:tcPr>
          <w:p w14:paraId="191E18DE" w14:textId="77777777" w:rsidR="00843EDF" w:rsidRDefault="00843EDF">
            <w:pPr>
              <w:jc w:val="right"/>
              <w:rPr>
                <w:sz w:val="18"/>
                <w:szCs w:val="18"/>
              </w:rPr>
            </w:pPr>
            <w:r>
              <w:rPr>
                <w:sz w:val="18"/>
                <w:szCs w:val="18"/>
              </w:rPr>
              <w:t>3.508</w:t>
            </w:r>
          </w:p>
        </w:tc>
        <w:tc>
          <w:tcPr>
            <w:tcW w:w="850" w:type="dxa"/>
            <w:tcBorders>
              <w:top w:val="nil"/>
              <w:left w:val="nil"/>
              <w:bottom w:val="single" w:sz="4" w:space="0" w:color="auto"/>
              <w:right w:val="single" w:sz="4" w:space="0" w:color="auto"/>
            </w:tcBorders>
            <w:shd w:val="clear" w:color="000000" w:fill="FFFFFF"/>
            <w:noWrap/>
            <w:vAlign w:val="center"/>
            <w:hideMark/>
          </w:tcPr>
          <w:p w14:paraId="32ACBB24" w14:textId="77777777" w:rsidR="00843EDF" w:rsidRDefault="00843EDF">
            <w:pPr>
              <w:jc w:val="center"/>
              <w:rPr>
                <w:i/>
                <w:iCs/>
                <w:sz w:val="18"/>
                <w:szCs w:val="18"/>
              </w:rPr>
            </w:pPr>
            <w:r>
              <w:rPr>
                <w:i/>
                <w:iCs/>
                <w:sz w:val="18"/>
                <w:szCs w:val="18"/>
              </w:rPr>
              <w:t>127</w:t>
            </w:r>
          </w:p>
        </w:tc>
        <w:tc>
          <w:tcPr>
            <w:tcW w:w="873" w:type="dxa"/>
            <w:tcBorders>
              <w:top w:val="nil"/>
              <w:left w:val="nil"/>
              <w:bottom w:val="single" w:sz="4" w:space="0" w:color="auto"/>
              <w:right w:val="single" w:sz="8" w:space="0" w:color="auto"/>
            </w:tcBorders>
            <w:shd w:val="clear" w:color="000000" w:fill="FFFFFF"/>
            <w:noWrap/>
            <w:vAlign w:val="center"/>
            <w:hideMark/>
          </w:tcPr>
          <w:p w14:paraId="27941A4A" w14:textId="77777777" w:rsidR="00843EDF" w:rsidRDefault="00843EDF">
            <w:pPr>
              <w:jc w:val="center"/>
              <w:rPr>
                <w:i/>
                <w:iCs/>
                <w:sz w:val="18"/>
                <w:szCs w:val="18"/>
              </w:rPr>
            </w:pPr>
            <w:r>
              <w:rPr>
                <w:i/>
                <w:iCs/>
                <w:sz w:val="18"/>
                <w:szCs w:val="18"/>
              </w:rPr>
              <w:t>117</w:t>
            </w:r>
          </w:p>
        </w:tc>
      </w:tr>
      <w:tr w:rsidR="00843EDF" w14:paraId="206F423D" w14:textId="77777777" w:rsidTr="00D058A2">
        <w:trPr>
          <w:trHeight w:val="201"/>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4C57BA08" w14:textId="77777777" w:rsidR="00843EDF" w:rsidRDefault="00843EDF">
            <w:pPr>
              <w:jc w:val="center"/>
              <w:rPr>
                <w:i/>
                <w:iCs/>
                <w:sz w:val="18"/>
                <w:szCs w:val="18"/>
              </w:rPr>
            </w:pPr>
            <w:r>
              <w:rPr>
                <w:i/>
                <w:iCs/>
                <w:sz w:val="18"/>
                <w:szCs w:val="18"/>
              </w:rPr>
              <w:t>в)</w:t>
            </w:r>
          </w:p>
        </w:tc>
        <w:tc>
          <w:tcPr>
            <w:tcW w:w="4794" w:type="dxa"/>
            <w:tcBorders>
              <w:top w:val="nil"/>
              <w:left w:val="nil"/>
              <w:bottom w:val="single" w:sz="4" w:space="0" w:color="auto"/>
              <w:right w:val="single" w:sz="4" w:space="0" w:color="auto"/>
            </w:tcBorders>
            <w:shd w:val="clear" w:color="000000" w:fill="FFFFFF"/>
            <w:noWrap/>
            <w:vAlign w:val="center"/>
            <w:hideMark/>
          </w:tcPr>
          <w:p w14:paraId="5C88A424" w14:textId="77777777" w:rsidR="00843EDF" w:rsidRDefault="00843EDF">
            <w:pPr>
              <w:rPr>
                <w:i/>
                <w:iCs/>
                <w:sz w:val="18"/>
                <w:szCs w:val="18"/>
              </w:rPr>
            </w:pPr>
            <w:proofErr w:type="spellStart"/>
            <w:r>
              <w:rPr>
                <w:i/>
                <w:iCs/>
                <w:sz w:val="18"/>
                <w:szCs w:val="18"/>
              </w:rPr>
              <w:t>Накнада</w:t>
            </w:r>
            <w:proofErr w:type="spellEnd"/>
            <w:r>
              <w:rPr>
                <w:i/>
                <w:iCs/>
                <w:sz w:val="18"/>
                <w:szCs w:val="18"/>
              </w:rPr>
              <w:t xml:space="preserve"> </w:t>
            </w:r>
            <w:proofErr w:type="spellStart"/>
            <w:r>
              <w:rPr>
                <w:i/>
                <w:iCs/>
                <w:sz w:val="18"/>
                <w:szCs w:val="18"/>
              </w:rPr>
              <w:t>трошкова</w:t>
            </w:r>
            <w:proofErr w:type="spellEnd"/>
            <w:r>
              <w:rPr>
                <w:i/>
                <w:iCs/>
                <w:sz w:val="18"/>
                <w:szCs w:val="18"/>
              </w:rPr>
              <w:t xml:space="preserve"> </w:t>
            </w:r>
            <w:proofErr w:type="spellStart"/>
            <w:r>
              <w:rPr>
                <w:i/>
                <w:iCs/>
                <w:sz w:val="18"/>
                <w:szCs w:val="18"/>
              </w:rPr>
              <w:t>превоза</w:t>
            </w:r>
            <w:proofErr w:type="spellEnd"/>
            <w:r>
              <w:rPr>
                <w:i/>
                <w:iCs/>
                <w:sz w:val="18"/>
                <w:szCs w:val="18"/>
              </w:rPr>
              <w:t xml:space="preserve"> </w:t>
            </w:r>
            <w:proofErr w:type="spellStart"/>
            <w:r>
              <w:rPr>
                <w:i/>
                <w:iCs/>
                <w:sz w:val="18"/>
                <w:szCs w:val="18"/>
              </w:rPr>
              <w:t>на</w:t>
            </w:r>
            <w:proofErr w:type="spellEnd"/>
            <w:r>
              <w:rPr>
                <w:i/>
                <w:iCs/>
                <w:sz w:val="18"/>
                <w:szCs w:val="18"/>
              </w:rPr>
              <w:t xml:space="preserve"> </w:t>
            </w:r>
            <w:proofErr w:type="spellStart"/>
            <w:r>
              <w:rPr>
                <w:i/>
                <w:iCs/>
                <w:sz w:val="18"/>
                <w:szCs w:val="18"/>
              </w:rPr>
              <w:t>радно</w:t>
            </w:r>
            <w:proofErr w:type="spellEnd"/>
            <w:r>
              <w:rPr>
                <w:i/>
                <w:iCs/>
                <w:sz w:val="18"/>
                <w:szCs w:val="18"/>
              </w:rPr>
              <w:t xml:space="preserve"> </w:t>
            </w:r>
            <w:proofErr w:type="spellStart"/>
            <w:r>
              <w:rPr>
                <w:i/>
                <w:iCs/>
                <w:sz w:val="18"/>
                <w:szCs w:val="18"/>
              </w:rPr>
              <w:t>мјесто</w:t>
            </w:r>
            <w:proofErr w:type="spellEnd"/>
            <w:r>
              <w:rPr>
                <w:i/>
                <w:iCs/>
                <w:sz w:val="18"/>
                <w:szCs w:val="18"/>
              </w:rPr>
              <w:t xml:space="preserve"> и </w:t>
            </w:r>
            <w:proofErr w:type="spellStart"/>
            <w:r>
              <w:rPr>
                <w:i/>
                <w:iCs/>
                <w:sz w:val="18"/>
                <w:szCs w:val="18"/>
              </w:rPr>
              <w:t>са</w:t>
            </w:r>
            <w:proofErr w:type="spellEnd"/>
            <w:r>
              <w:rPr>
                <w:i/>
                <w:iCs/>
                <w:sz w:val="18"/>
                <w:szCs w:val="18"/>
              </w:rPr>
              <w:t xml:space="preserve"> </w:t>
            </w:r>
            <w:proofErr w:type="spellStart"/>
            <w:r>
              <w:rPr>
                <w:i/>
                <w:iCs/>
                <w:sz w:val="18"/>
                <w:szCs w:val="18"/>
              </w:rPr>
              <w:t>радног</w:t>
            </w:r>
            <w:proofErr w:type="spellEnd"/>
            <w:r>
              <w:rPr>
                <w:i/>
                <w:iCs/>
                <w:sz w:val="18"/>
                <w:szCs w:val="18"/>
              </w:rPr>
              <w:t xml:space="preserve"> </w:t>
            </w:r>
            <w:proofErr w:type="spellStart"/>
            <w:r>
              <w:rPr>
                <w:i/>
                <w:iCs/>
                <w:sz w:val="18"/>
                <w:szCs w:val="18"/>
              </w:rPr>
              <w:t>мјеста</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010DCDC0" w14:textId="77777777" w:rsidR="00843EDF" w:rsidRDefault="00843EDF">
            <w:pPr>
              <w:jc w:val="right"/>
              <w:rPr>
                <w:i/>
                <w:iCs/>
                <w:sz w:val="18"/>
                <w:szCs w:val="18"/>
              </w:rPr>
            </w:pPr>
            <w:r>
              <w:rPr>
                <w:i/>
                <w:iCs/>
                <w:sz w:val="18"/>
                <w:szCs w:val="18"/>
              </w:rPr>
              <w:t>1.523.081</w:t>
            </w:r>
          </w:p>
        </w:tc>
        <w:tc>
          <w:tcPr>
            <w:tcW w:w="1583" w:type="dxa"/>
            <w:tcBorders>
              <w:top w:val="nil"/>
              <w:left w:val="nil"/>
              <w:bottom w:val="single" w:sz="4" w:space="0" w:color="auto"/>
              <w:right w:val="single" w:sz="4" w:space="0" w:color="auto"/>
            </w:tcBorders>
            <w:shd w:val="clear" w:color="000000" w:fill="FFFFFF"/>
            <w:noWrap/>
            <w:vAlign w:val="center"/>
            <w:hideMark/>
          </w:tcPr>
          <w:p w14:paraId="099AFBF8" w14:textId="77777777" w:rsidR="00843EDF" w:rsidRDefault="00843EDF">
            <w:pPr>
              <w:jc w:val="right"/>
              <w:rPr>
                <w:i/>
                <w:iCs/>
                <w:sz w:val="18"/>
                <w:szCs w:val="18"/>
              </w:rPr>
            </w:pPr>
            <w:r>
              <w:rPr>
                <w:i/>
                <w:iCs/>
                <w:sz w:val="18"/>
                <w:szCs w:val="18"/>
              </w:rPr>
              <w:t>1.600.000</w:t>
            </w:r>
          </w:p>
        </w:tc>
        <w:tc>
          <w:tcPr>
            <w:tcW w:w="1165" w:type="dxa"/>
            <w:tcBorders>
              <w:top w:val="nil"/>
              <w:left w:val="nil"/>
              <w:bottom w:val="nil"/>
              <w:right w:val="nil"/>
            </w:tcBorders>
            <w:shd w:val="clear" w:color="000000" w:fill="FFFFFF"/>
            <w:noWrap/>
            <w:vAlign w:val="center"/>
            <w:hideMark/>
          </w:tcPr>
          <w:p w14:paraId="19C11BEF" w14:textId="77777777" w:rsidR="00843EDF" w:rsidRDefault="00843EDF">
            <w:pPr>
              <w:jc w:val="right"/>
              <w:rPr>
                <w:sz w:val="18"/>
                <w:szCs w:val="18"/>
              </w:rPr>
            </w:pPr>
            <w:r>
              <w:rPr>
                <w:sz w:val="18"/>
                <w:szCs w:val="18"/>
              </w:rPr>
              <w:t>1.496.867</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20595FB4" w14:textId="77777777" w:rsidR="00843EDF" w:rsidRDefault="00843EDF">
            <w:pPr>
              <w:jc w:val="center"/>
              <w:rPr>
                <w:i/>
                <w:iCs/>
                <w:sz w:val="18"/>
                <w:szCs w:val="18"/>
              </w:rPr>
            </w:pPr>
            <w:r>
              <w:rPr>
                <w:i/>
                <w:iCs/>
                <w:sz w:val="18"/>
                <w:szCs w:val="18"/>
              </w:rPr>
              <w:t>98</w:t>
            </w:r>
          </w:p>
        </w:tc>
        <w:tc>
          <w:tcPr>
            <w:tcW w:w="873" w:type="dxa"/>
            <w:tcBorders>
              <w:top w:val="nil"/>
              <w:left w:val="nil"/>
              <w:bottom w:val="single" w:sz="4" w:space="0" w:color="auto"/>
              <w:right w:val="single" w:sz="8" w:space="0" w:color="auto"/>
            </w:tcBorders>
            <w:shd w:val="clear" w:color="000000" w:fill="FFFFFF"/>
            <w:noWrap/>
            <w:vAlign w:val="center"/>
            <w:hideMark/>
          </w:tcPr>
          <w:p w14:paraId="1FB93D3E" w14:textId="77777777" w:rsidR="00843EDF" w:rsidRDefault="00843EDF">
            <w:pPr>
              <w:jc w:val="center"/>
              <w:rPr>
                <w:i/>
                <w:iCs/>
                <w:sz w:val="18"/>
                <w:szCs w:val="18"/>
              </w:rPr>
            </w:pPr>
            <w:r>
              <w:rPr>
                <w:i/>
                <w:iCs/>
                <w:sz w:val="18"/>
                <w:szCs w:val="18"/>
              </w:rPr>
              <w:t>94</w:t>
            </w:r>
          </w:p>
        </w:tc>
      </w:tr>
      <w:tr w:rsidR="00843EDF" w14:paraId="67F5B889" w14:textId="77777777" w:rsidTr="00D058A2">
        <w:trPr>
          <w:trHeight w:val="201"/>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674CDDA9" w14:textId="77777777" w:rsidR="00843EDF" w:rsidRDefault="00843EDF">
            <w:pPr>
              <w:jc w:val="center"/>
              <w:rPr>
                <w:i/>
                <w:iCs/>
                <w:sz w:val="18"/>
                <w:szCs w:val="18"/>
              </w:rPr>
            </w:pPr>
            <w:r>
              <w:rPr>
                <w:i/>
                <w:iCs/>
                <w:sz w:val="18"/>
                <w:szCs w:val="18"/>
              </w:rPr>
              <w:t>г)</w:t>
            </w:r>
          </w:p>
        </w:tc>
        <w:tc>
          <w:tcPr>
            <w:tcW w:w="4794" w:type="dxa"/>
            <w:tcBorders>
              <w:top w:val="nil"/>
              <w:left w:val="nil"/>
              <w:bottom w:val="single" w:sz="4" w:space="0" w:color="auto"/>
              <w:right w:val="single" w:sz="4" w:space="0" w:color="auto"/>
            </w:tcBorders>
            <w:shd w:val="clear" w:color="000000" w:fill="FFFFFF"/>
            <w:noWrap/>
            <w:vAlign w:val="center"/>
            <w:hideMark/>
          </w:tcPr>
          <w:p w14:paraId="0AE08722" w14:textId="77777777" w:rsidR="00843EDF" w:rsidRDefault="00843EDF">
            <w:pPr>
              <w:rPr>
                <w:i/>
                <w:iCs/>
                <w:sz w:val="18"/>
                <w:szCs w:val="18"/>
              </w:rPr>
            </w:pPr>
            <w:proofErr w:type="spellStart"/>
            <w:r>
              <w:rPr>
                <w:i/>
                <w:iCs/>
                <w:sz w:val="18"/>
                <w:szCs w:val="18"/>
              </w:rPr>
              <w:t>Регрес</w:t>
            </w:r>
            <w:proofErr w:type="spellEnd"/>
            <w:r>
              <w:rPr>
                <w:i/>
                <w:iCs/>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62ACE057" w14:textId="77777777" w:rsidR="00843EDF" w:rsidRDefault="00843EDF">
            <w:pPr>
              <w:jc w:val="right"/>
              <w:rPr>
                <w:i/>
                <w:iCs/>
                <w:sz w:val="18"/>
                <w:szCs w:val="18"/>
              </w:rPr>
            </w:pPr>
            <w:r>
              <w:rPr>
                <w:i/>
                <w:iCs/>
                <w:sz w:val="18"/>
                <w:szCs w:val="18"/>
              </w:rPr>
              <w:t>4.336.548</w:t>
            </w:r>
          </w:p>
        </w:tc>
        <w:tc>
          <w:tcPr>
            <w:tcW w:w="1583" w:type="dxa"/>
            <w:tcBorders>
              <w:top w:val="nil"/>
              <w:left w:val="nil"/>
              <w:bottom w:val="single" w:sz="4" w:space="0" w:color="auto"/>
              <w:right w:val="single" w:sz="4" w:space="0" w:color="auto"/>
            </w:tcBorders>
            <w:shd w:val="clear" w:color="000000" w:fill="FFFFFF"/>
            <w:noWrap/>
            <w:vAlign w:val="center"/>
            <w:hideMark/>
          </w:tcPr>
          <w:p w14:paraId="1D276444" w14:textId="77777777" w:rsidR="00843EDF" w:rsidRDefault="00843EDF">
            <w:pPr>
              <w:jc w:val="right"/>
              <w:rPr>
                <w:i/>
                <w:iCs/>
                <w:sz w:val="18"/>
                <w:szCs w:val="18"/>
              </w:rPr>
            </w:pPr>
            <w:r>
              <w:rPr>
                <w:i/>
                <w:iCs/>
                <w:sz w:val="18"/>
                <w:szCs w:val="18"/>
              </w:rPr>
              <w:t>565.452</w:t>
            </w:r>
          </w:p>
        </w:tc>
        <w:tc>
          <w:tcPr>
            <w:tcW w:w="1165" w:type="dxa"/>
            <w:tcBorders>
              <w:top w:val="single" w:sz="4" w:space="0" w:color="auto"/>
              <w:left w:val="nil"/>
              <w:bottom w:val="single" w:sz="4" w:space="0" w:color="auto"/>
              <w:right w:val="single" w:sz="4" w:space="0" w:color="auto"/>
            </w:tcBorders>
            <w:shd w:val="clear" w:color="000000" w:fill="FFFFFF"/>
            <w:noWrap/>
            <w:vAlign w:val="center"/>
            <w:hideMark/>
          </w:tcPr>
          <w:p w14:paraId="0B3E4572" w14:textId="77777777" w:rsidR="00843EDF" w:rsidRDefault="00843EDF">
            <w:pPr>
              <w:jc w:val="right"/>
              <w:rPr>
                <w:i/>
                <w:iCs/>
                <w:sz w:val="18"/>
                <w:szCs w:val="18"/>
              </w:rPr>
            </w:pPr>
            <w:r>
              <w:rPr>
                <w:i/>
                <w:iCs/>
                <w:sz w:val="18"/>
                <w:szCs w:val="18"/>
              </w:rPr>
              <w:t>604.193</w:t>
            </w:r>
          </w:p>
        </w:tc>
        <w:tc>
          <w:tcPr>
            <w:tcW w:w="850" w:type="dxa"/>
            <w:tcBorders>
              <w:top w:val="nil"/>
              <w:left w:val="nil"/>
              <w:bottom w:val="single" w:sz="4" w:space="0" w:color="auto"/>
              <w:right w:val="single" w:sz="4" w:space="0" w:color="auto"/>
            </w:tcBorders>
            <w:shd w:val="clear" w:color="000000" w:fill="FFFFFF"/>
            <w:noWrap/>
            <w:vAlign w:val="center"/>
            <w:hideMark/>
          </w:tcPr>
          <w:p w14:paraId="6EFAD77D" w14:textId="77777777" w:rsidR="00843EDF" w:rsidRDefault="00843EDF">
            <w:pPr>
              <w:jc w:val="center"/>
              <w:rPr>
                <w:i/>
                <w:iCs/>
                <w:sz w:val="18"/>
                <w:szCs w:val="18"/>
              </w:rPr>
            </w:pPr>
            <w:r>
              <w:rPr>
                <w:i/>
                <w:iCs/>
                <w:sz w:val="18"/>
                <w:szCs w:val="18"/>
              </w:rPr>
              <w:t>14</w:t>
            </w:r>
          </w:p>
        </w:tc>
        <w:tc>
          <w:tcPr>
            <w:tcW w:w="873" w:type="dxa"/>
            <w:tcBorders>
              <w:top w:val="nil"/>
              <w:left w:val="nil"/>
              <w:bottom w:val="single" w:sz="4" w:space="0" w:color="auto"/>
              <w:right w:val="single" w:sz="8" w:space="0" w:color="auto"/>
            </w:tcBorders>
            <w:shd w:val="clear" w:color="000000" w:fill="FFFFFF"/>
            <w:noWrap/>
            <w:vAlign w:val="center"/>
            <w:hideMark/>
          </w:tcPr>
          <w:p w14:paraId="2829D5A4" w14:textId="77777777" w:rsidR="00843EDF" w:rsidRDefault="00843EDF">
            <w:pPr>
              <w:jc w:val="center"/>
              <w:rPr>
                <w:i/>
                <w:iCs/>
                <w:sz w:val="18"/>
                <w:szCs w:val="18"/>
              </w:rPr>
            </w:pPr>
            <w:r>
              <w:rPr>
                <w:i/>
                <w:iCs/>
                <w:sz w:val="18"/>
                <w:szCs w:val="18"/>
              </w:rPr>
              <w:t>107</w:t>
            </w:r>
          </w:p>
        </w:tc>
      </w:tr>
      <w:tr w:rsidR="00843EDF" w14:paraId="2408D7C2"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8B5564E" w14:textId="77777777" w:rsidR="00843EDF" w:rsidRDefault="00843EDF">
            <w:pPr>
              <w:jc w:val="center"/>
              <w:rPr>
                <w:i/>
                <w:iCs/>
                <w:sz w:val="18"/>
                <w:szCs w:val="18"/>
              </w:rPr>
            </w:pPr>
            <w:r>
              <w:rPr>
                <w:i/>
                <w:iCs/>
                <w:sz w:val="18"/>
                <w:szCs w:val="18"/>
              </w:rPr>
              <w:t>д)</w:t>
            </w:r>
          </w:p>
        </w:tc>
        <w:tc>
          <w:tcPr>
            <w:tcW w:w="4794" w:type="dxa"/>
            <w:tcBorders>
              <w:top w:val="nil"/>
              <w:left w:val="nil"/>
              <w:bottom w:val="single" w:sz="4" w:space="0" w:color="auto"/>
              <w:right w:val="single" w:sz="4" w:space="0" w:color="auto"/>
            </w:tcBorders>
            <w:shd w:val="clear" w:color="000000" w:fill="FFFFFF"/>
            <w:noWrap/>
            <w:vAlign w:val="center"/>
            <w:hideMark/>
          </w:tcPr>
          <w:p w14:paraId="3FBCD5D0" w14:textId="77777777" w:rsidR="00843EDF" w:rsidRDefault="00843EDF">
            <w:pPr>
              <w:rPr>
                <w:i/>
                <w:iCs/>
                <w:sz w:val="18"/>
                <w:szCs w:val="18"/>
              </w:rPr>
            </w:pPr>
            <w:proofErr w:type="spellStart"/>
            <w:r>
              <w:rPr>
                <w:i/>
                <w:iCs/>
                <w:sz w:val="18"/>
                <w:szCs w:val="18"/>
              </w:rPr>
              <w:t>Топли</w:t>
            </w:r>
            <w:proofErr w:type="spellEnd"/>
            <w:r>
              <w:rPr>
                <w:i/>
                <w:iCs/>
                <w:sz w:val="18"/>
                <w:szCs w:val="18"/>
              </w:rPr>
              <w:t xml:space="preserve"> </w:t>
            </w:r>
            <w:proofErr w:type="spellStart"/>
            <w:r>
              <w:rPr>
                <w:i/>
                <w:iCs/>
                <w:sz w:val="18"/>
                <w:szCs w:val="18"/>
              </w:rPr>
              <w:t>оброк</w:t>
            </w:r>
            <w:proofErr w:type="spellEnd"/>
            <w:r>
              <w:rPr>
                <w:i/>
                <w:iCs/>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4A63607B" w14:textId="77777777" w:rsidR="00843EDF" w:rsidRDefault="00843EDF">
            <w:pPr>
              <w:jc w:val="right"/>
              <w:rPr>
                <w:i/>
                <w:iCs/>
                <w:sz w:val="18"/>
                <w:szCs w:val="18"/>
              </w:rPr>
            </w:pPr>
            <w:r>
              <w:rPr>
                <w:i/>
                <w:iCs/>
                <w:sz w:val="18"/>
                <w:szCs w:val="18"/>
              </w:rPr>
              <w:t>5.612.662</w:t>
            </w:r>
          </w:p>
        </w:tc>
        <w:tc>
          <w:tcPr>
            <w:tcW w:w="1583" w:type="dxa"/>
            <w:tcBorders>
              <w:top w:val="nil"/>
              <w:left w:val="nil"/>
              <w:bottom w:val="single" w:sz="4" w:space="0" w:color="auto"/>
              <w:right w:val="single" w:sz="4" w:space="0" w:color="auto"/>
            </w:tcBorders>
            <w:shd w:val="clear" w:color="000000" w:fill="FFFFFF"/>
            <w:noWrap/>
            <w:vAlign w:val="center"/>
            <w:hideMark/>
          </w:tcPr>
          <w:p w14:paraId="6179394E" w14:textId="77777777" w:rsidR="00843EDF" w:rsidRDefault="00843EDF">
            <w:pPr>
              <w:jc w:val="right"/>
              <w:rPr>
                <w:i/>
                <w:iCs/>
                <w:sz w:val="18"/>
                <w:szCs w:val="18"/>
              </w:rPr>
            </w:pPr>
            <w:r>
              <w:rPr>
                <w:i/>
                <w:iCs/>
                <w:sz w:val="18"/>
                <w:szCs w:val="18"/>
              </w:rPr>
              <w:t>7.089.624</w:t>
            </w:r>
          </w:p>
        </w:tc>
        <w:tc>
          <w:tcPr>
            <w:tcW w:w="1165" w:type="dxa"/>
            <w:tcBorders>
              <w:top w:val="nil"/>
              <w:left w:val="nil"/>
              <w:bottom w:val="single" w:sz="4" w:space="0" w:color="auto"/>
              <w:right w:val="single" w:sz="4" w:space="0" w:color="auto"/>
            </w:tcBorders>
            <w:shd w:val="clear" w:color="000000" w:fill="FFFFFF"/>
            <w:noWrap/>
            <w:vAlign w:val="center"/>
            <w:hideMark/>
          </w:tcPr>
          <w:p w14:paraId="02985163" w14:textId="77777777" w:rsidR="00843EDF" w:rsidRDefault="00843EDF">
            <w:pPr>
              <w:jc w:val="right"/>
              <w:rPr>
                <w:i/>
                <w:iCs/>
                <w:sz w:val="18"/>
                <w:szCs w:val="18"/>
              </w:rPr>
            </w:pPr>
            <w:r>
              <w:rPr>
                <w:i/>
                <w:iCs/>
                <w:sz w:val="18"/>
                <w:szCs w:val="18"/>
              </w:rPr>
              <w:t>6.260.403</w:t>
            </w:r>
          </w:p>
        </w:tc>
        <w:tc>
          <w:tcPr>
            <w:tcW w:w="850" w:type="dxa"/>
            <w:tcBorders>
              <w:top w:val="nil"/>
              <w:left w:val="nil"/>
              <w:bottom w:val="single" w:sz="4" w:space="0" w:color="auto"/>
              <w:right w:val="single" w:sz="4" w:space="0" w:color="auto"/>
            </w:tcBorders>
            <w:shd w:val="clear" w:color="000000" w:fill="FFFFFF"/>
            <w:noWrap/>
            <w:vAlign w:val="center"/>
            <w:hideMark/>
          </w:tcPr>
          <w:p w14:paraId="2876F398" w14:textId="77777777" w:rsidR="00843EDF" w:rsidRDefault="00843EDF">
            <w:pPr>
              <w:jc w:val="center"/>
              <w:rPr>
                <w:i/>
                <w:iCs/>
                <w:sz w:val="18"/>
                <w:szCs w:val="18"/>
              </w:rPr>
            </w:pPr>
            <w:r>
              <w:rPr>
                <w:i/>
                <w:iCs/>
                <w:sz w:val="18"/>
                <w:szCs w:val="18"/>
              </w:rPr>
              <w:t>112</w:t>
            </w:r>
          </w:p>
        </w:tc>
        <w:tc>
          <w:tcPr>
            <w:tcW w:w="873" w:type="dxa"/>
            <w:tcBorders>
              <w:top w:val="nil"/>
              <w:left w:val="nil"/>
              <w:bottom w:val="single" w:sz="4" w:space="0" w:color="auto"/>
              <w:right w:val="single" w:sz="8" w:space="0" w:color="auto"/>
            </w:tcBorders>
            <w:shd w:val="clear" w:color="000000" w:fill="FFFFFF"/>
            <w:noWrap/>
            <w:vAlign w:val="center"/>
            <w:hideMark/>
          </w:tcPr>
          <w:p w14:paraId="766BE3A3" w14:textId="77777777" w:rsidR="00843EDF" w:rsidRDefault="00843EDF">
            <w:pPr>
              <w:jc w:val="center"/>
              <w:rPr>
                <w:i/>
                <w:iCs/>
                <w:sz w:val="18"/>
                <w:szCs w:val="18"/>
              </w:rPr>
            </w:pPr>
            <w:r>
              <w:rPr>
                <w:i/>
                <w:iCs/>
                <w:sz w:val="18"/>
                <w:szCs w:val="18"/>
              </w:rPr>
              <w:t>88</w:t>
            </w:r>
          </w:p>
        </w:tc>
      </w:tr>
      <w:tr w:rsidR="00843EDF" w14:paraId="6D8FAFF4"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0249E48E" w14:textId="77777777" w:rsidR="00843EDF" w:rsidRDefault="00843EDF">
            <w:pPr>
              <w:jc w:val="center"/>
              <w:rPr>
                <w:i/>
                <w:iCs/>
                <w:sz w:val="18"/>
                <w:szCs w:val="18"/>
              </w:rPr>
            </w:pPr>
            <w:r>
              <w:rPr>
                <w:i/>
                <w:iCs/>
                <w:sz w:val="18"/>
                <w:szCs w:val="18"/>
              </w:rPr>
              <w:t>ђ)</w:t>
            </w:r>
          </w:p>
        </w:tc>
        <w:tc>
          <w:tcPr>
            <w:tcW w:w="4794" w:type="dxa"/>
            <w:tcBorders>
              <w:top w:val="nil"/>
              <w:left w:val="nil"/>
              <w:bottom w:val="single" w:sz="4" w:space="0" w:color="auto"/>
              <w:right w:val="single" w:sz="4" w:space="0" w:color="auto"/>
            </w:tcBorders>
            <w:shd w:val="clear" w:color="000000" w:fill="FFFFFF"/>
            <w:noWrap/>
            <w:vAlign w:val="center"/>
            <w:hideMark/>
          </w:tcPr>
          <w:p w14:paraId="67D1BC1A" w14:textId="77777777" w:rsidR="00843EDF" w:rsidRDefault="00843EDF">
            <w:pPr>
              <w:rPr>
                <w:i/>
                <w:iCs/>
                <w:sz w:val="18"/>
                <w:szCs w:val="18"/>
              </w:rPr>
            </w:pPr>
            <w:proofErr w:type="spellStart"/>
            <w:r>
              <w:rPr>
                <w:i/>
                <w:iCs/>
                <w:sz w:val="18"/>
                <w:szCs w:val="18"/>
              </w:rPr>
              <w:t>Честитка</w:t>
            </w:r>
            <w:proofErr w:type="spellEnd"/>
            <w:r>
              <w:rPr>
                <w:i/>
                <w:iCs/>
                <w:sz w:val="18"/>
                <w:szCs w:val="18"/>
              </w:rPr>
              <w:t xml:space="preserve"> </w:t>
            </w:r>
            <w:proofErr w:type="spellStart"/>
            <w:r>
              <w:rPr>
                <w:i/>
                <w:iCs/>
                <w:sz w:val="18"/>
                <w:szCs w:val="18"/>
              </w:rPr>
              <w:t>за</w:t>
            </w:r>
            <w:proofErr w:type="spellEnd"/>
            <w:r>
              <w:rPr>
                <w:i/>
                <w:iCs/>
                <w:sz w:val="18"/>
                <w:szCs w:val="18"/>
              </w:rPr>
              <w:t xml:space="preserve"> 8. </w:t>
            </w:r>
            <w:proofErr w:type="spellStart"/>
            <w:r>
              <w:rPr>
                <w:i/>
                <w:iCs/>
                <w:sz w:val="18"/>
                <w:szCs w:val="18"/>
              </w:rPr>
              <w:t>март</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742A2B34" w14:textId="77777777" w:rsidR="00843EDF" w:rsidRDefault="00843EDF">
            <w:pPr>
              <w:jc w:val="right"/>
              <w:rPr>
                <w:i/>
                <w:iCs/>
                <w:sz w:val="18"/>
                <w:szCs w:val="18"/>
              </w:rPr>
            </w:pPr>
            <w:r>
              <w:rPr>
                <w:i/>
                <w:iCs/>
                <w:sz w:val="18"/>
                <w:szCs w:val="18"/>
              </w:rPr>
              <w:t>49.404</w:t>
            </w:r>
          </w:p>
        </w:tc>
        <w:tc>
          <w:tcPr>
            <w:tcW w:w="1583" w:type="dxa"/>
            <w:tcBorders>
              <w:top w:val="nil"/>
              <w:left w:val="nil"/>
              <w:bottom w:val="single" w:sz="4" w:space="0" w:color="auto"/>
              <w:right w:val="single" w:sz="4" w:space="0" w:color="auto"/>
            </w:tcBorders>
            <w:shd w:val="clear" w:color="000000" w:fill="FFFFFF"/>
            <w:noWrap/>
            <w:vAlign w:val="center"/>
            <w:hideMark/>
          </w:tcPr>
          <w:p w14:paraId="10C8611B" w14:textId="77777777" w:rsidR="00843EDF" w:rsidRDefault="00843EDF">
            <w:pPr>
              <w:jc w:val="right"/>
              <w:rPr>
                <w:i/>
                <w:iCs/>
                <w:sz w:val="18"/>
                <w:szCs w:val="18"/>
              </w:rPr>
            </w:pPr>
            <w:r>
              <w:rPr>
                <w:i/>
                <w:iCs/>
                <w:sz w:val="18"/>
                <w:szCs w:val="18"/>
              </w:rPr>
              <w:t>49.404</w:t>
            </w:r>
          </w:p>
        </w:tc>
        <w:tc>
          <w:tcPr>
            <w:tcW w:w="1165" w:type="dxa"/>
            <w:tcBorders>
              <w:top w:val="nil"/>
              <w:left w:val="nil"/>
              <w:bottom w:val="single" w:sz="4" w:space="0" w:color="auto"/>
              <w:right w:val="single" w:sz="4" w:space="0" w:color="auto"/>
            </w:tcBorders>
            <w:shd w:val="clear" w:color="000000" w:fill="FFFFFF"/>
            <w:noWrap/>
            <w:vAlign w:val="center"/>
            <w:hideMark/>
          </w:tcPr>
          <w:p w14:paraId="7241FBFB" w14:textId="77777777" w:rsidR="00843EDF" w:rsidRDefault="00843EDF">
            <w:pPr>
              <w:jc w:val="right"/>
              <w:rPr>
                <w:i/>
                <w:iCs/>
                <w:sz w:val="18"/>
                <w:szCs w:val="18"/>
              </w:rPr>
            </w:pPr>
            <w:r>
              <w:rPr>
                <w:i/>
                <w:iCs/>
                <w:sz w:val="18"/>
                <w:szCs w:val="18"/>
              </w:rPr>
              <w:t>49.404</w:t>
            </w:r>
          </w:p>
        </w:tc>
        <w:tc>
          <w:tcPr>
            <w:tcW w:w="850" w:type="dxa"/>
            <w:tcBorders>
              <w:top w:val="nil"/>
              <w:left w:val="nil"/>
              <w:bottom w:val="single" w:sz="4" w:space="0" w:color="auto"/>
              <w:right w:val="single" w:sz="4" w:space="0" w:color="auto"/>
            </w:tcBorders>
            <w:shd w:val="clear" w:color="000000" w:fill="FFFFFF"/>
            <w:noWrap/>
            <w:vAlign w:val="center"/>
            <w:hideMark/>
          </w:tcPr>
          <w:p w14:paraId="686CCEB5" w14:textId="77777777" w:rsidR="00843EDF" w:rsidRDefault="00843EDF">
            <w:pPr>
              <w:jc w:val="center"/>
              <w:rPr>
                <w:i/>
                <w:iCs/>
                <w:sz w:val="18"/>
                <w:szCs w:val="18"/>
              </w:rPr>
            </w:pPr>
            <w:r>
              <w:rPr>
                <w:i/>
                <w:iCs/>
                <w:sz w:val="18"/>
                <w:szCs w:val="18"/>
              </w:rPr>
              <w:t>100</w:t>
            </w:r>
          </w:p>
        </w:tc>
        <w:tc>
          <w:tcPr>
            <w:tcW w:w="873" w:type="dxa"/>
            <w:tcBorders>
              <w:top w:val="nil"/>
              <w:left w:val="nil"/>
              <w:bottom w:val="single" w:sz="4" w:space="0" w:color="auto"/>
              <w:right w:val="single" w:sz="8" w:space="0" w:color="auto"/>
            </w:tcBorders>
            <w:shd w:val="clear" w:color="000000" w:fill="FFFFFF"/>
            <w:noWrap/>
            <w:vAlign w:val="center"/>
            <w:hideMark/>
          </w:tcPr>
          <w:p w14:paraId="3142DFC7" w14:textId="77777777" w:rsidR="00843EDF" w:rsidRDefault="00843EDF">
            <w:pPr>
              <w:jc w:val="center"/>
              <w:rPr>
                <w:i/>
                <w:iCs/>
                <w:sz w:val="18"/>
                <w:szCs w:val="18"/>
              </w:rPr>
            </w:pPr>
            <w:r>
              <w:rPr>
                <w:i/>
                <w:iCs/>
                <w:sz w:val="18"/>
                <w:szCs w:val="18"/>
              </w:rPr>
              <w:t>100</w:t>
            </w:r>
          </w:p>
        </w:tc>
      </w:tr>
      <w:tr w:rsidR="00843EDF" w14:paraId="11AD27C4" w14:textId="77777777" w:rsidTr="00D058A2">
        <w:trPr>
          <w:trHeight w:val="189"/>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3C5E1B9A" w14:textId="77777777" w:rsidR="00843EDF" w:rsidRDefault="00843EDF">
            <w:pPr>
              <w:jc w:val="center"/>
              <w:rPr>
                <w:i/>
                <w:iCs/>
                <w:sz w:val="18"/>
                <w:szCs w:val="18"/>
              </w:rPr>
            </w:pPr>
            <w:r>
              <w:rPr>
                <w:i/>
                <w:iCs/>
                <w:sz w:val="18"/>
                <w:szCs w:val="18"/>
              </w:rPr>
              <w:t>е)</w:t>
            </w:r>
          </w:p>
        </w:tc>
        <w:tc>
          <w:tcPr>
            <w:tcW w:w="4794" w:type="dxa"/>
            <w:tcBorders>
              <w:top w:val="nil"/>
              <w:left w:val="nil"/>
              <w:bottom w:val="single" w:sz="4" w:space="0" w:color="auto"/>
              <w:right w:val="single" w:sz="4" w:space="0" w:color="auto"/>
            </w:tcBorders>
            <w:shd w:val="clear" w:color="000000" w:fill="FFFFFF"/>
            <w:noWrap/>
            <w:vAlign w:val="center"/>
            <w:hideMark/>
          </w:tcPr>
          <w:p w14:paraId="0155B572" w14:textId="77777777" w:rsidR="00843EDF" w:rsidRDefault="00843EDF">
            <w:pPr>
              <w:rPr>
                <w:i/>
                <w:iCs/>
                <w:sz w:val="18"/>
                <w:szCs w:val="18"/>
              </w:rPr>
            </w:pPr>
            <w:proofErr w:type="spellStart"/>
            <w:r>
              <w:rPr>
                <w:i/>
                <w:iCs/>
                <w:sz w:val="18"/>
                <w:szCs w:val="18"/>
              </w:rPr>
              <w:t>Божићница</w:t>
            </w:r>
            <w:proofErr w:type="spellEnd"/>
            <w:r>
              <w:rPr>
                <w:i/>
                <w:iCs/>
                <w:sz w:val="18"/>
                <w:szCs w:val="18"/>
              </w:rPr>
              <w:t xml:space="preserve"> </w:t>
            </w:r>
          </w:p>
        </w:tc>
        <w:tc>
          <w:tcPr>
            <w:tcW w:w="1226" w:type="dxa"/>
            <w:tcBorders>
              <w:top w:val="nil"/>
              <w:left w:val="nil"/>
              <w:bottom w:val="single" w:sz="4" w:space="0" w:color="auto"/>
              <w:right w:val="single" w:sz="4" w:space="0" w:color="auto"/>
            </w:tcBorders>
            <w:shd w:val="clear" w:color="000000" w:fill="FFFFFF"/>
            <w:noWrap/>
            <w:vAlign w:val="center"/>
            <w:hideMark/>
          </w:tcPr>
          <w:p w14:paraId="501E895D" w14:textId="77777777" w:rsidR="00843EDF" w:rsidRDefault="00843EDF">
            <w:pPr>
              <w:jc w:val="right"/>
              <w:rPr>
                <w:i/>
                <w:iCs/>
                <w:sz w:val="18"/>
                <w:szCs w:val="18"/>
              </w:rPr>
            </w:pPr>
            <w:r>
              <w:rPr>
                <w:i/>
                <w:iCs/>
                <w:sz w:val="18"/>
                <w:szCs w:val="18"/>
              </w:rPr>
              <w:t>389.533</w:t>
            </w:r>
          </w:p>
        </w:tc>
        <w:tc>
          <w:tcPr>
            <w:tcW w:w="1583" w:type="dxa"/>
            <w:tcBorders>
              <w:top w:val="nil"/>
              <w:left w:val="nil"/>
              <w:bottom w:val="single" w:sz="4" w:space="0" w:color="auto"/>
              <w:right w:val="single" w:sz="4" w:space="0" w:color="auto"/>
            </w:tcBorders>
            <w:shd w:val="clear" w:color="000000" w:fill="FFFFFF"/>
            <w:noWrap/>
            <w:vAlign w:val="center"/>
            <w:hideMark/>
          </w:tcPr>
          <w:p w14:paraId="3E88A268" w14:textId="77777777" w:rsidR="00843EDF" w:rsidRDefault="00843EDF">
            <w:pPr>
              <w:jc w:val="right"/>
              <w:rPr>
                <w:i/>
                <w:iCs/>
                <w:sz w:val="18"/>
                <w:szCs w:val="18"/>
              </w:rPr>
            </w:pPr>
            <w:r>
              <w:rPr>
                <w:i/>
                <w:iCs/>
                <w:sz w:val="18"/>
                <w:szCs w:val="18"/>
              </w:rPr>
              <w:t>0</w:t>
            </w:r>
          </w:p>
        </w:tc>
        <w:tc>
          <w:tcPr>
            <w:tcW w:w="1165" w:type="dxa"/>
            <w:tcBorders>
              <w:top w:val="nil"/>
              <w:left w:val="nil"/>
              <w:bottom w:val="single" w:sz="4" w:space="0" w:color="auto"/>
              <w:right w:val="single" w:sz="4" w:space="0" w:color="auto"/>
            </w:tcBorders>
            <w:shd w:val="clear" w:color="000000" w:fill="FFFFFF"/>
            <w:noWrap/>
            <w:vAlign w:val="center"/>
            <w:hideMark/>
          </w:tcPr>
          <w:p w14:paraId="1ACB4B1F" w14:textId="77777777" w:rsidR="00843EDF" w:rsidRDefault="00843EDF">
            <w:pPr>
              <w:jc w:val="right"/>
              <w:rPr>
                <w:i/>
                <w:iCs/>
                <w:sz w:val="18"/>
                <w:szCs w:val="18"/>
              </w:rPr>
            </w:pPr>
            <w:r>
              <w:rPr>
                <w:i/>
                <w:iCs/>
                <w:sz w:val="18"/>
                <w:szCs w:val="18"/>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40DA7DA" w14:textId="7ED787B8" w:rsidR="00843EDF" w:rsidRPr="00843EDF" w:rsidRDefault="00843EDF">
            <w:pPr>
              <w:jc w:val="center"/>
              <w:rPr>
                <w:i/>
                <w:iCs/>
                <w:sz w:val="18"/>
                <w:szCs w:val="18"/>
                <w:lang w:val="sr-Cyrl-BA"/>
              </w:rPr>
            </w:pPr>
            <w:r>
              <w:rPr>
                <w:i/>
                <w:iCs/>
                <w:sz w:val="18"/>
                <w:szCs w:val="18"/>
                <w:lang w:val="sr-Cyrl-BA"/>
              </w:rPr>
              <w:t>0</w:t>
            </w:r>
          </w:p>
        </w:tc>
        <w:tc>
          <w:tcPr>
            <w:tcW w:w="873" w:type="dxa"/>
            <w:tcBorders>
              <w:top w:val="nil"/>
              <w:left w:val="nil"/>
              <w:bottom w:val="single" w:sz="4" w:space="0" w:color="auto"/>
              <w:right w:val="single" w:sz="8" w:space="0" w:color="auto"/>
            </w:tcBorders>
            <w:shd w:val="clear" w:color="000000" w:fill="FFFFFF"/>
            <w:noWrap/>
            <w:vAlign w:val="center"/>
            <w:hideMark/>
          </w:tcPr>
          <w:p w14:paraId="1AED0388" w14:textId="6F596EE5" w:rsidR="00843EDF" w:rsidRPr="00843EDF" w:rsidRDefault="00843EDF">
            <w:pPr>
              <w:jc w:val="center"/>
              <w:rPr>
                <w:i/>
                <w:iCs/>
                <w:sz w:val="18"/>
                <w:szCs w:val="18"/>
                <w:lang w:val="sr-Cyrl-BA"/>
              </w:rPr>
            </w:pPr>
            <w:r>
              <w:rPr>
                <w:i/>
                <w:iCs/>
                <w:sz w:val="18"/>
                <w:szCs w:val="18"/>
                <w:lang w:val="sr-Cyrl-BA"/>
              </w:rPr>
              <w:t>0</w:t>
            </w:r>
          </w:p>
        </w:tc>
      </w:tr>
      <w:tr w:rsidR="00843EDF" w14:paraId="6F62B9AC" w14:textId="77777777" w:rsidTr="00D058A2">
        <w:trPr>
          <w:trHeight w:val="201"/>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0F045416" w14:textId="38981826" w:rsidR="00843EDF" w:rsidRDefault="00843EDF">
            <w:pPr>
              <w:jc w:val="center"/>
              <w:rPr>
                <w:sz w:val="18"/>
                <w:szCs w:val="18"/>
              </w:rPr>
            </w:pPr>
            <w:r>
              <w:rPr>
                <w:sz w:val="18"/>
                <w:szCs w:val="18"/>
                <w:lang w:val="sr-Cyrl-BA"/>
              </w:rPr>
              <w:t>ж</w:t>
            </w:r>
            <w:r>
              <w:rPr>
                <w:sz w:val="18"/>
                <w:szCs w:val="18"/>
              </w:rPr>
              <w:t>)</w:t>
            </w:r>
          </w:p>
        </w:tc>
        <w:tc>
          <w:tcPr>
            <w:tcW w:w="4794" w:type="dxa"/>
            <w:tcBorders>
              <w:top w:val="nil"/>
              <w:left w:val="nil"/>
              <w:bottom w:val="single" w:sz="4" w:space="0" w:color="auto"/>
              <w:right w:val="single" w:sz="4" w:space="0" w:color="auto"/>
            </w:tcBorders>
            <w:shd w:val="clear" w:color="000000" w:fill="FFFFFF"/>
            <w:noWrap/>
            <w:vAlign w:val="center"/>
            <w:hideMark/>
          </w:tcPr>
          <w:p w14:paraId="341A8890" w14:textId="77777777" w:rsidR="00843EDF" w:rsidRDefault="00843EDF">
            <w:pPr>
              <w:rPr>
                <w:i/>
                <w:iCs/>
                <w:sz w:val="18"/>
                <w:szCs w:val="18"/>
              </w:rPr>
            </w:pPr>
            <w:proofErr w:type="spellStart"/>
            <w:r>
              <w:rPr>
                <w:i/>
                <w:iCs/>
                <w:sz w:val="18"/>
                <w:szCs w:val="18"/>
              </w:rPr>
              <w:t>Остале</w:t>
            </w:r>
            <w:proofErr w:type="spellEnd"/>
            <w:r>
              <w:rPr>
                <w:i/>
                <w:iCs/>
                <w:sz w:val="18"/>
                <w:szCs w:val="18"/>
              </w:rPr>
              <w:t xml:space="preserve"> </w:t>
            </w:r>
            <w:proofErr w:type="spellStart"/>
            <w:r>
              <w:rPr>
                <w:i/>
                <w:iCs/>
                <w:sz w:val="18"/>
                <w:szCs w:val="18"/>
              </w:rPr>
              <w:t>накнаде</w:t>
            </w:r>
            <w:proofErr w:type="spellEnd"/>
            <w:r>
              <w:rPr>
                <w:i/>
                <w:iCs/>
                <w:sz w:val="18"/>
                <w:szCs w:val="18"/>
              </w:rPr>
              <w:t xml:space="preserve"> </w:t>
            </w:r>
            <w:proofErr w:type="spellStart"/>
            <w:r>
              <w:rPr>
                <w:i/>
                <w:iCs/>
                <w:sz w:val="18"/>
                <w:szCs w:val="18"/>
              </w:rPr>
              <w:t>трошкова</w:t>
            </w:r>
            <w:proofErr w:type="spellEnd"/>
            <w:r>
              <w:rPr>
                <w:i/>
                <w:iCs/>
                <w:sz w:val="18"/>
                <w:szCs w:val="18"/>
              </w:rPr>
              <w:t xml:space="preserve"> </w:t>
            </w:r>
            <w:proofErr w:type="spellStart"/>
            <w:r>
              <w:rPr>
                <w:i/>
                <w:iCs/>
                <w:sz w:val="18"/>
                <w:szCs w:val="18"/>
              </w:rPr>
              <w:t>запослених-нето</w:t>
            </w:r>
            <w:proofErr w:type="spellEnd"/>
            <w:r>
              <w:rPr>
                <w:i/>
                <w:iCs/>
                <w:sz w:val="18"/>
                <w:szCs w:val="18"/>
              </w:rPr>
              <w:t xml:space="preserve"> </w:t>
            </w:r>
            <w:proofErr w:type="spellStart"/>
            <w:r>
              <w:rPr>
                <w:i/>
                <w:iCs/>
                <w:sz w:val="18"/>
                <w:szCs w:val="18"/>
              </w:rPr>
              <w:t>уговор</w:t>
            </w:r>
            <w:proofErr w:type="spellEnd"/>
            <w:r>
              <w:rPr>
                <w:i/>
                <w:iCs/>
                <w:sz w:val="18"/>
                <w:szCs w:val="18"/>
              </w:rPr>
              <w:t xml:space="preserve"> о </w:t>
            </w:r>
            <w:proofErr w:type="spellStart"/>
            <w:r>
              <w:rPr>
                <w:i/>
                <w:iCs/>
                <w:sz w:val="18"/>
                <w:szCs w:val="18"/>
              </w:rPr>
              <w:t>дјелу</w:t>
            </w:r>
            <w:proofErr w:type="spellEnd"/>
          </w:p>
        </w:tc>
        <w:tc>
          <w:tcPr>
            <w:tcW w:w="1226" w:type="dxa"/>
            <w:tcBorders>
              <w:top w:val="nil"/>
              <w:left w:val="nil"/>
              <w:bottom w:val="single" w:sz="4" w:space="0" w:color="auto"/>
              <w:right w:val="single" w:sz="4" w:space="0" w:color="auto"/>
            </w:tcBorders>
            <w:shd w:val="clear" w:color="000000" w:fill="FFFFFF"/>
            <w:noWrap/>
            <w:vAlign w:val="center"/>
            <w:hideMark/>
          </w:tcPr>
          <w:p w14:paraId="78F5DB78" w14:textId="77777777" w:rsidR="00843EDF" w:rsidRDefault="00843EDF">
            <w:pPr>
              <w:jc w:val="right"/>
              <w:rPr>
                <w:i/>
                <w:iCs/>
                <w:sz w:val="18"/>
                <w:szCs w:val="18"/>
              </w:rPr>
            </w:pPr>
            <w:r>
              <w:rPr>
                <w:i/>
                <w:iCs/>
                <w:sz w:val="18"/>
                <w:szCs w:val="18"/>
              </w:rPr>
              <w:t>0</w:t>
            </w:r>
          </w:p>
        </w:tc>
        <w:tc>
          <w:tcPr>
            <w:tcW w:w="1583" w:type="dxa"/>
            <w:tcBorders>
              <w:top w:val="nil"/>
              <w:left w:val="nil"/>
              <w:bottom w:val="single" w:sz="4" w:space="0" w:color="auto"/>
              <w:right w:val="single" w:sz="4" w:space="0" w:color="auto"/>
            </w:tcBorders>
            <w:shd w:val="clear" w:color="000000" w:fill="FFFFFF"/>
            <w:noWrap/>
            <w:vAlign w:val="center"/>
            <w:hideMark/>
          </w:tcPr>
          <w:p w14:paraId="0AF17EA9" w14:textId="77777777" w:rsidR="00843EDF" w:rsidRDefault="00843EDF">
            <w:pPr>
              <w:jc w:val="right"/>
              <w:rPr>
                <w:i/>
                <w:iCs/>
                <w:sz w:val="18"/>
                <w:szCs w:val="18"/>
              </w:rPr>
            </w:pPr>
            <w:r>
              <w:rPr>
                <w:i/>
                <w:iCs/>
                <w:sz w:val="18"/>
                <w:szCs w:val="18"/>
              </w:rPr>
              <w:t>40.000</w:t>
            </w:r>
          </w:p>
        </w:tc>
        <w:tc>
          <w:tcPr>
            <w:tcW w:w="1165" w:type="dxa"/>
            <w:tcBorders>
              <w:top w:val="nil"/>
              <w:left w:val="nil"/>
              <w:bottom w:val="single" w:sz="4" w:space="0" w:color="auto"/>
              <w:right w:val="single" w:sz="4" w:space="0" w:color="auto"/>
            </w:tcBorders>
            <w:shd w:val="clear" w:color="000000" w:fill="FFFFFF"/>
            <w:noWrap/>
            <w:vAlign w:val="center"/>
            <w:hideMark/>
          </w:tcPr>
          <w:p w14:paraId="6D94DACE" w14:textId="77777777" w:rsidR="00843EDF" w:rsidRDefault="00843EDF">
            <w:pPr>
              <w:jc w:val="right"/>
              <w:rPr>
                <w:i/>
                <w:iCs/>
                <w:sz w:val="18"/>
                <w:szCs w:val="18"/>
              </w:rPr>
            </w:pPr>
            <w:r>
              <w:rPr>
                <w:i/>
                <w:iCs/>
                <w:sz w:val="18"/>
                <w:szCs w:val="18"/>
              </w:rPr>
              <w:t>1.528</w:t>
            </w:r>
          </w:p>
        </w:tc>
        <w:tc>
          <w:tcPr>
            <w:tcW w:w="850" w:type="dxa"/>
            <w:tcBorders>
              <w:top w:val="nil"/>
              <w:left w:val="nil"/>
              <w:bottom w:val="single" w:sz="4" w:space="0" w:color="auto"/>
              <w:right w:val="single" w:sz="4" w:space="0" w:color="auto"/>
            </w:tcBorders>
            <w:shd w:val="clear" w:color="000000" w:fill="FFFFFF"/>
            <w:noWrap/>
            <w:vAlign w:val="center"/>
            <w:hideMark/>
          </w:tcPr>
          <w:p w14:paraId="029B00A2" w14:textId="347D9DEC" w:rsidR="00843EDF" w:rsidRPr="00843EDF" w:rsidRDefault="00843EDF">
            <w:pPr>
              <w:jc w:val="center"/>
              <w:rPr>
                <w:i/>
                <w:iCs/>
                <w:sz w:val="18"/>
                <w:szCs w:val="18"/>
                <w:lang w:val="sr-Cyrl-BA"/>
              </w:rPr>
            </w:pPr>
            <w:r>
              <w:rPr>
                <w:i/>
                <w:iCs/>
                <w:sz w:val="18"/>
                <w:szCs w:val="18"/>
                <w:lang w:val="sr-Cyrl-BA"/>
              </w:rPr>
              <w:t>0</w:t>
            </w:r>
          </w:p>
        </w:tc>
        <w:tc>
          <w:tcPr>
            <w:tcW w:w="873" w:type="dxa"/>
            <w:tcBorders>
              <w:top w:val="nil"/>
              <w:left w:val="nil"/>
              <w:bottom w:val="single" w:sz="4" w:space="0" w:color="auto"/>
              <w:right w:val="single" w:sz="8" w:space="0" w:color="auto"/>
            </w:tcBorders>
            <w:shd w:val="clear" w:color="000000" w:fill="FFFFFF"/>
            <w:noWrap/>
            <w:vAlign w:val="center"/>
            <w:hideMark/>
          </w:tcPr>
          <w:p w14:paraId="0F73FAA1" w14:textId="77777777" w:rsidR="00843EDF" w:rsidRDefault="00843EDF">
            <w:pPr>
              <w:jc w:val="center"/>
              <w:rPr>
                <w:i/>
                <w:iCs/>
                <w:sz w:val="18"/>
                <w:szCs w:val="18"/>
              </w:rPr>
            </w:pPr>
            <w:r>
              <w:rPr>
                <w:i/>
                <w:iCs/>
                <w:sz w:val="18"/>
                <w:szCs w:val="18"/>
              </w:rPr>
              <w:t>4</w:t>
            </w:r>
          </w:p>
        </w:tc>
      </w:tr>
      <w:tr w:rsidR="00843EDF" w14:paraId="5E3900FC" w14:textId="77777777" w:rsidTr="00D058A2">
        <w:trPr>
          <w:trHeight w:val="201"/>
          <w:jc w:val="center"/>
        </w:trPr>
        <w:tc>
          <w:tcPr>
            <w:tcW w:w="700" w:type="dxa"/>
            <w:tcBorders>
              <w:top w:val="nil"/>
              <w:left w:val="single" w:sz="8" w:space="0" w:color="auto"/>
              <w:bottom w:val="single" w:sz="8" w:space="0" w:color="auto"/>
              <w:right w:val="single" w:sz="4" w:space="0" w:color="auto"/>
            </w:tcBorders>
            <w:shd w:val="clear" w:color="000000" w:fill="FFFFFF"/>
            <w:noWrap/>
            <w:vAlign w:val="center"/>
            <w:hideMark/>
          </w:tcPr>
          <w:p w14:paraId="3979DB65" w14:textId="51791031" w:rsidR="00843EDF" w:rsidRDefault="00843EDF">
            <w:pPr>
              <w:jc w:val="center"/>
              <w:rPr>
                <w:sz w:val="18"/>
                <w:szCs w:val="18"/>
              </w:rPr>
            </w:pPr>
            <w:r>
              <w:rPr>
                <w:sz w:val="18"/>
                <w:szCs w:val="18"/>
                <w:lang w:val="sr-Cyrl-BA"/>
              </w:rPr>
              <w:t>з</w:t>
            </w:r>
            <w:r>
              <w:rPr>
                <w:sz w:val="18"/>
                <w:szCs w:val="18"/>
              </w:rPr>
              <w:t>)</w:t>
            </w:r>
          </w:p>
        </w:tc>
        <w:tc>
          <w:tcPr>
            <w:tcW w:w="4794" w:type="dxa"/>
            <w:tcBorders>
              <w:top w:val="nil"/>
              <w:left w:val="nil"/>
              <w:bottom w:val="single" w:sz="8" w:space="0" w:color="auto"/>
              <w:right w:val="single" w:sz="4" w:space="0" w:color="auto"/>
            </w:tcBorders>
            <w:shd w:val="clear" w:color="000000" w:fill="FFFFFF"/>
            <w:noWrap/>
            <w:vAlign w:val="center"/>
            <w:hideMark/>
          </w:tcPr>
          <w:p w14:paraId="12E2785A" w14:textId="77777777" w:rsidR="00843EDF" w:rsidRDefault="00843EDF">
            <w:pPr>
              <w:rPr>
                <w:i/>
                <w:iCs/>
                <w:sz w:val="18"/>
                <w:szCs w:val="18"/>
              </w:rPr>
            </w:pPr>
            <w:proofErr w:type="spellStart"/>
            <w:r>
              <w:rPr>
                <w:i/>
                <w:iCs/>
                <w:sz w:val="18"/>
                <w:szCs w:val="18"/>
              </w:rPr>
              <w:t>Порез</w:t>
            </w:r>
            <w:proofErr w:type="spellEnd"/>
            <w:r>
              <w:rPr>
                <w:i/>
                <w:iCs/>
                <w:sz w:val="18"/>
                <w:szCs w:val="18"/>
              </w:rPr>
              <w:t xml:space="preserve"> и </w:t>
            </w:r>
            <w:proofErr w:type="spellStart"/>
            <w:r>
              <w:rPr>
                <w:i/>
                <w:iCs/>
                <w:sz w:val="18"/>
                <w:szCs w:val="18"/>
              </w:rPr>
              <w:t>допринос</w:t>
            </w:r>
            <w:proofErr w:type="spellEnd"/>
            <w:r>
              <w:rPr>
                <w:i/>
                <w:iCs/>
                <w:sz w:val="18"/>
                <w:szCs w:val="18"/>
              </w:rPr>
              <w:t xml:space="preserve"> </w:t>
            </w:r>
            <w:proofErr w:type="spellStart"/>
            <w:r>
              <w:rPr>
                <w:i/>
                <w:iCs/>
                <w:sz w:val="18"/>
                <w:szCs w:val="18"/>
              </w:rPr>
              <w:t>на</w:t>
            </w:r>
            <w:proofErr w:type="spellEnd"/>
            <w:r>
              <w:rPr>
                <w:i/>
                <w:iCs/>
                <w:sz w:val="18"/>
                <w:szCs w:val="18"/>
              </w:rPr>
              <w:t xml:space="preserve"> </w:t>
            </w:r>
            <w:proofErr w:type="spellStart"/>
            <w:r>
              <w:rPr>
                <w:i/>
                <w:iCs/>
                <w:sz w:val="18"/>
                <w:szCs w:val="18"/>
              </w:rPr>
              <w:t>остала</w:t>
            </w:r>
            <w:proofErr w:type="spellEnd"/>
            <w:r>
              <w:rPr>
                <w:i/>
                <w:iCs/>
                <w:sz w:val="18"/>
                <w:szCs w:val="18"/>
              </w:rPr>
              <w:t xml:space="preserve"> </w:t>
            </w:r>
            <w:proofErr w:type="spellStart"/>
            <w:r>
              <w:rPr>
                <w:i/>
                <w:iCs/>
                <w:sz w:val="18"/>
                <w:szCs w:val="18"/>
              </w:rPr>
              <w:t>лична</w:t>
            </w:r>
            <w:proofErr w:type="spellEnd"/>
            <w:r>
              <w:rPr>
                <w:i/>
                <w:iCs/>
                <w:sz w:val="18"/>
                <w:szCs w:val="18"/>
              </w:rPr>
              <w:t xml:space="preserve"> </w:t>
            </w:r>
            <w:proofErr w:type="spellStart"/>
            <w:r>
              <w:rPr>
                <w:i/>
                <w:iCs/>
                <w:sz w:val="18"/>
                <w:szCs w:val="18"/>
              </w:rPr>
              <w:t>примања</w:t>
            </w:r>
            <w:proofErr w:type="spellEnd"/>
            <w:r>
              <w:rPr>
                <w:i/>
                <w:iCs/>
                <w:sz w:val="18"/>
                <w:szCs w:val="18"/>
              </w:rPr>
              <w:t xml:space="preserve"> </w:t>
            </w:r>
          </w:p>
        </w:tc>
        <w:tc>
          <w:tcPr>
            <w:tcW w:w="1226" w:type="dxa"/>
            <w:tcBorders>
              <w:top w:val="nil"/>
              <w:left w:val="nil"/>
              <w:bottom w:val="single" w:sz="8" w:space="0" w:color="auto"/>
              <w:right w:val="single" w:sz="4" w:space="0" w:color="auto"/>
            </w:tcBorders>
            <w:shd w:val="clear" w:color="000000" w:fill="FFFFFF"/>
            <w:noWrap/>
            <w:vAlign w:val="center"/>
            <w:hideMark/>
          </w:tcPr>
          <w:p w14:paraId="152FD330" w14:textId="77777777" w:rsidR="00843EDF" w:rsidRDefault="00843EDF">
            <w:pPr>
              <w:jc w:val="right"/>
              <w:rPr>
                <w:sz w:val="18"/>
                <w:szCs w:val="18"/>
              </w:rPr>
            </w:pPr>
            <w:r>
              <w:rPr>
                <w:sz w:val="18"/>
                <w:szCs w:val="18"/>
              </w:rPr>
              <w:t>169.555</w:t>
            </w:r>
          </w:p>
        </w:tc>
        <w:tc>
          <w:tcPr>
            <w:tcW w:w="1583" w:type="dxa"/>
            <w:tcBorders>
              <w:top w:val="nil"/>
              <w:left w:val="nil"/>
              <w:bottom w:val="single" w:sz="8" w:space="0" w:color="auto"/>
              <w:right w:val="single" w:sz="4" w:space="0" w:color="auto"/>
            </w:tcBorders>
            <w:shd w:val="clear" w:color="000000" w:fill="FFFFFF"/>
            <w:noWrap/>
            <w:vAlign w:val="center"/>
            <w:hideMark/>
          </w:tcPr>
          <w:p w14:paraId="66C59EA5" w14:textId="77777777" w:rsidR="00843EDF" w:rsidRDefault="00843EDF">
            <w:pPr>
              <w:jc w:val="right"/>
              <w:rPr>
                <w:sz w:val="18"/>
                <w:szCs w:val="18"/>
              </w:rPr>
            </w:pPr>
            <w:r>
              <w:rPr>
                <w:sz w:val="18"/>
                <w:szCs w:val="18"/>
              </w:rPr>
              <w:t>0</w:t>
            </w:r>
          </w:p>
        </w:tc>
        <w:tc>
          <w:tcPr>
            <w:tcW w:w="1165" w:type="dxa"/>
            <w:tcBorders>
              <w:top w:val="nil"/>
              <w:left w:val="nil"/>
              <w:bottom w:val="single" w:sz="8" w:space="0" w:color="auto"/>
              <w:right w:val="single" w:sz="4" w:space="0" w:color="auto"/>
            </w:tcBorders>
            <w:shd w:val="clear" w:color="000000" w:fill="FFFFFF"/>
            <w:noWrap/>
            <w:vAlign w:val="center"/>
            <w:hideMark/>
          </w:tcPr>
          <w:p w14:paraId="46640159" w14:textId="77777777" w:rsidR="00843EDF" w:rsidRDefault="00843EDF">
            <w:pPr>
              <w:jc w:val="right"/>
              <w:rPr>
                <w:sz w:val="18"/>
                <w:szCs w:val="18"/>
              </w:rPr>
            </w:pPr>
            <w:r>
              <w:rPr>
                <w:sz w:val="18"/>
                <w:szCs w:val="18"/>
              </w:rPr>
              <w:t>17.574</w:t>
            </w:r>
          </w:p>
        </w:tc>
        <w:tc>
          <w:tcPr>
            <w:tcW w:w="850" w:type="dxa"/>
            <w:tcBorders>
              <w:top w:val="nil"/>
              <w:left w:val="nil"/>
              <w:bottom w:val="single" w:sz="8" w:space="0" w:color="auto"/>
              <w:right w:val="single" w:sz="4" w:space="0" w:color="auto"/>
            </w:tcBorders>
            <w:shd w:val="clear" w:color="000000" w:fill="FFFFFF"/>
            <w:noWrap/>
            <w:vAlign w:val="center"/>
            <w:hideMark/>
          </w:tcPr>
          <w:p w14:paraId="05949245" w14:textId="77777777" w:rsidR="00843EDF" w:rsidRDefault="00843EDF">
            <w:pPr>
              <w:jc w:val="center"/>
              <w:rPr>
                <w:i/>
                <w:iCs/>
                <w:sz w:val="18"/>
                <w:szCs w:val="18"/>
              </w:rPr>
            </w:pPr>
            <w:r>
              <w:rPr>
                <w:i/>
                <w:iCs/>
                <w:sz w:val="18"/>
                <w:szCs w:val="18"/>
              </w:rPr>
              <w:t>10</w:t>
            </w:r>
          </w:p>
        </w:tc>
        <w:tc>
          <w:tcPr>
            <w:tcW w:w="873" w:type="dxa"/>
            <w:tcBorders>
              <w:top w:val="nil"/>
              <w:left w:val="nil"/>
              <w:bottom w:val="single" w:sz="8" w:space="0" w:color="auto"/>
              <w:right w:val="single" w:sz="8" w:space="0" w:color="auto"/>
            </w:tcBorders>
            <w:shd w:val="clear" w:color="000000" w:fill="FFFFFF"/>
            <w:noWrap/>
            <w:vAlign w:val="center"/>
            <w:hideMark/>
          </w:tcPr>
          <w:p w14:paraId="2FBC19DD" w14:textId="042D7D22" w:rsidR="00843EDF" w:rsidRPr="00843EDF" w:rsidRDefault="00843EDF">
            <w:pPr>
              <w:jc w:val="center"/>
              <w:rPr>
                <w:i/>
                <w:iCs/>
                <w:sz w:val="18"/>
                <w:szCs w:val="18"/>
                <w:lang w:val="sr-Cyrl-BA"/>
              </w:rPr>
            </w:pPr>
            <w:r>
              <w:rPr>
                <w:i/>
                <w:iCs/>
                <w:sz w:val="18"/>
                <w:szCs w:val="18"/>
                <w:lang w:val="sr-Cyrl-BA"/>
              </w:rPr>
              <w:t>0</w:t>
            </w:r>
          </w:p>
        </w:tc>
      </w:tr>
    </w:tbl>
    <w:p w14:paraId="43E988AE" w14:textId="07E60D10" w:rsidR="00CD0495" w:rsidRPr="00843EDF" w:rsidRDefault="008A7C69" w:rsidP="00D41DF3">
      <w:pPr>
        <w:tabs>
          <w:tab w:val="left" w:pos="120"/>
          <w:tab w:val="left" w:pos="240"/>
          <w:tab w:val="left" w:pos="1080"/>
        </w:tabs>
        <w:jc w:val="center"/>
        <w:rPr>
          <w:b/>
          <w:i/>
          <w:sz w:val="20"/>
          <w:szCs w:val="20"/>
          <w:lang w:eastAsia="en-US"/>
        </w:rPr>
      </w:pPr>
      <w:r w:rsidRPr="00843EDF">
        <w:rPr>
          <w:b/>
          <w:i/>
          <w:sz w:val="20"/>
          <w:szCs w:val="20"/>
          <w:lang w:val="sr-Latn-CS" w:eastAsia="en-US"/>
        </w:rPr>
        <w:t xml:space="preserve">Табела </w:t>
      </w:r>
      <w:r w:rsidR="000B6EB2" w:rsidRPr="00843EDF">
        <w:rPr>
          <w:b/>
          <w:i/>
          <w:sz w:val="20"/>
          <w:szCs w:val="20"/>
          <w:lang w:val="sr-Cyrl-RS" w:eastAsia="en-US"/>
        </w:rPr>
        <w:t>6</w:t>
      </w:r>
      <w:r w:rsidR="00375210">
        <w:rPr>
          <w:b/>
          <w:i/>
          <w:sz w:val="20"/>
          <w:szCs w:val="20"/>
          <w:lang w:val="sr-Cyrl-BA" w:eastAsia="en-US"/>
        </w:rPr>
        <w:t>8</w:t>
      </w:r>
      <w:r w:rsidRPr="00843EDF">
        <w:rPr>
          <w:b/>
          <w:i/>
          <w:sz w:val="20"/>
          <w:szCs w:val="20"/>
          <w:lang w:val="sr-Cyrl-CS" w:eastAsia="en-US"/>
        </w:rPr>
        <w:t xml:space="preserve">. </w:t>
      </w:r>
      <w:r w:rsidRPr="00843EDF">
        <w:rPr>
          <w:b/>
          <w:i/>
          <w:sz w:val="20"/>
          <w:szCs w:val="20"/>
          <w:lang w:val="sr-Latn-CS" w:eastAsia="en-US"/>
        </w:rPr>
        <w:t xml:space="preserve">Структура трошкова </w:t>
      </w:r>
      <w:proofErr w:type="spellStart"/>
      <w:r w:rsidRPr="00843EDF">
        <w:rPr>
          <w:b/>
          <w:i/>
          <w:sz w:val="20"/>
          <w:szCs w:val="20"/>
          <w:lang w:eastAsia="en-US"/>
        </w:rPr>
        <w:t>зарада</w:t>
      </w:r>
      <w:proofErr w:type="spellEnd"/>
      <w:r w:rsidRPr="00843EDF">
        <w:rPr>
          <w:b/>
          <w:i/>
          <w:sz w:val="20"/>
          <w:szCs w:val="20"/>
          <w:lang w:eastAsia="en-US"/>
        </w:rPr>
        <w:t xml:space="preserve">, </w:t>
      </w:r>
      <w:proofErr w:type="spellStart"/>
      <w:r w:rsidRPr="00843EDF">
        <w:rPr>
          <w:b/>
          <w:i/>
          <w:sz w:val="20"/>
          <w:szCs w:val="20"/>
          <w:lang w:eastAsia="en-US"/>
        </w:rPr>
        <w:t>накн</w:t>
      </w:r>
      <w:proofErr w:type="spellEnd"/>
      <w:r w:rsidR="00700EFB" w:rsidRPr="00843EDF">
        <w:rPr>
          <w:b/>
          <w:i/>
          <w:sz w:val="20"/>
          <w:szCs w:val="20"/>
          <w:lang w:val="sr-Cyrl-RS" w:eastAsia="en-US"/>
        </w:rPr>
        <w:t xml:space="preserve">ада </w:t>
      </w:r>
      <w:proofErr w:type="spellStart"/>
      <w:r w:rsidRPr="00843EDF">
        <w:rPr>
          <w:b/>
          <w:i/>
          <w:sz w:val="20"/>
          <w:szCs w:val="20"/>
          <w:lang w:eastAsia="en-US"/>
        </w:rPr>
        <w:t>зарада</w:t>
      </w:r>
      <w:proofErr w:type="spellEnd"/>
      <w:r w:rsidRPr="00843EDF">
        <w:rPr>
          <w:b/>
          <w:i/>
          <w:sz w:val="20"/>
          <w:szCs w:val="20"/>
          <w:lang w:eastAsia="en-US"/>
        </w:rPr>
        <w:t xml:space="preserve"> и </w:t>
      </w:r>
      <w:proofErr w:type="spellStart"/>
      <w:r w:rsidRPr="00843EDF">
        <w:rPr>
          <w:b/>
          <w:i/>
          <w:sz w:val="20"/>
          <w:szCs w:val="20"/>
          <w:lang w:eastAsia="en-US"/>
        </w:rPr>
        <w:t>осталих</w:t>
      </w:r>
      <w:proofErr w:type="spellEnd"/>
      <w:r w:rsidRPr="00843EDF">
        <w:rPr>
          <w:b/>
          <w:i/>
          <w:sz w:val="20"/>
          <w:szCs w:val="20"/>
          <w:lang w:eastAsia="en-US"/>
        </w:rPr>
        <w:t xml:space="preserve"> </w:t>
      </w:r>
      <w:proofErr w:type="spellStart"/>
      <w:r w:rsidRPr="00843EDF">
        <w:rPr>
          <w:b/>
          <w:i/>
          <w:sz w:val="20"/>
          <w:szCs w:val="20"/>
          <w:lang w:eastAsia="en-US"/>
        </w:rPr>
        <w:t>личних</w:t>
      </w:r>
      <w:proofErr w:type="spellEnd"/>
      <w:r w:rsidRPr="00843EDF">
        <w:rPr>
          <w:b/>
          <w:i/>
          <w:sz w:val="20"/>
          <w:szCs w:val="20"/>
          <w:lang w:eastAsia="en-US"/>
        </w:rPr>
        <w:t xml:space="preserve"> </w:t>
      </w:r>
      <w:proofErr w:type="spellStart"/>
      <w:r w:rsidRPr="00843EDF">
        <w:rPr>
          <w:b/>
          <w:i/>
          <w:sz w:val="20"/>
          <w:szCs w:val="20"/>
          <w:lang w:eastAsia="en-US"/>
        </w:rPr>
        <w:t>расхода</w:t>
      </w:r>
      <w:proofErr w:type="spellEnd"/>
    </w:p>
    <w:p w14:paraId="02188D28" w14:textId="0E9CEE2A" w:rsidR="006B1869" w:rsidRPr="006357EA" w:rsidRDefault="006B1869" w:rsidP="00D41DF3">
      <w:pPr>
        <w:tabs>
          <w:tab w:val="left" w:pos="120"/>
          <w:tab w:val="left" w:pos="240"/>
          <w:tab w:val="left" w:pos="1080"/>
        </w:tabs>
        <w:jc w:val="center"/>
        <w:rPr>
          <w:b/>
          <w:i/>
          <w:color w:val="FF0000"/>
          <w:sz w:val="20"/>
          <w:szCs w:val="20"/>
          <w:lang w:eastAsia="en-US"/>
        </w:rPr>
      </w:pPr>
    </w:p>
    <w:p w14:paraId="356971F6" w14:textId="77777777" w:rsidR="006B1869" w:rsidRPr="006357EA" w:rsidRDefault="006B1869" w:rsidP="00D41DF3">
      <w:pPr>
        <w:tabs>
          <w:tab w:val="left" w:pos="120"/>
          <w:tab w:val="left" w:pos="240"/>
          <w:tab w:val="left" w:pos="1080"/>
        </w:tabs>
        <w:jc w:val="center"/>
        <w:rPr>
          <w:b/>
          <w:i/>
          <w:color w:val="FF0000"/>
          <w:sz w:val="20"/>
          <w:szCs w:val="20"/>
          <w:lang w:eastAsia="en-US"/>
        </w:rPr>
      </w:pPr>
    </w:p>
    <w:p w14:paraId="28C814B7" w14:textId="1A1FE2CE" w:rsidR="00DC2A52" w:rsidRPr="00AB6ED3" w:rsidRDefault="003902DB" w:rsidP="006B1869">
      <w:pPr>
        <w:tabs>
          <w:tab w:val="left" w:pos="120"/>
          <w:tab w:val="left" w:pos="240"/>
          <w:tab w:val="left" w:pos="1080"/>
        </w:tabs>
        <w:ind w:left="-510" w:right="-510"/>
        <w:jc w:val="both"/>
        <w:rPr>
          <w:lang w:val="sr-Cyrl-RS" w:eastAsia="en-US"/>
        </w:rPr>
      </w:pPr>
      <w:proofErr w:type="spellStart"/>
      <w:r w:rsidRPr="00AB6ED3">
        <w:rPr>
          <w:lang w:eastAsia="en-US"/>
        </w:rPr>
        <w:t>На</w:t>
      </w:r>
      <w:proofErr w:type="spellEnd"/>
      <w:r w:rsidRPr="00AB6ED3">
        <w:rPr>
          <w:lang w:eastAsia="en-US"/>
        </w:rPr>
        <w:t xml:space="preserve"> </w:t>
      </w:r>
      <w:proofErr w:type="spellStart"/>
      <w:r w:rsidRPr="00AB6ED3">
        <w:rPr>
          <w:lang w:eastAsia="en-US"/>
        </w:rPr>
        <w:t>дан</w:t>
      </w:r>
      <w:proofErr w:type="spellEnd"/>
      <w:r w:rsidRPr="00AB6ED3">
        <w:rPr>
          <w:lang w:eastAsia="en-US"/>
        </w:rPr>
        <w:t xml:space="preserve"> 3</w:t>
      </w:r>
      <w:r w:rsidRPr="00AB6ED3">
        <w:rPr>
          <w:lang w:val="sr-Latn-CS" w:eastAsia="en-US"/>
        </w:rPr>
        <w:t>1</w:t>
      </w:r>
      <w:r w:rsidRPr="00AB6ED3">
        <w:rPr>
          <w:lang w:eastAsia="en-US"/>
        </w:rPr>
        <w:t>.</w:t>
      </w:r>
      <w:r w:rsidRPr="00AB6ED3">
        <w:rPr>
          <w:lang w:val="sr-Latn-CS" w:eastAsia="en-US"/>
        </w:rPr>
        <w:t>12</w:t>
      </w:r>
      <w:r w:rsidR="001A2FF9" w:rsidRPr="00AB6ED3">
        <w:rPr>
          <w:lang w:eastAsia="en-US"/>
        </w:rPr>
        <w:t>.202</w:t>
      </w:r>
      <w:r w:rsidR="00AB6ED3" w:rsidRPr="00AB6ED3">
        <w:rPr>
          <w:lang w:eastAsia="en-US"/>
        </w:rPr>
        <w:t>4</w:t>
      </w:r>
      <w:r w:rsidRPr="00AB6ED3">
        <w:rPr>
          <w:lang w:eastAsia="en-US"/>
        </w:rPr>
        <w:t xml:space="preserve">. </w:t>
      </w:r>
      <w:proofErr w:type="spellStart"/>
      <w:r w:rsidRPr="00AB6ED3">
        <w:rPr>
          <w:lang w:eastAsia="en-US"/>
        </w:rPr>
        <w:t>године</w:t>
      </w:r>
      <w:proofErr w:type="spellEnd"/>
      <w:r w:rsidRPr="00AB6ED3">
        <w:rPr>
          <w:lang w:val="sr-Cyrl-BA" w:eastAsia="en-US"/>
        </w:rPr>
        <w:t>,</w:t>
      </w:r>
      <w:r w:rsidRPr="00AB6ED3">
        <w:rPr>
          <w:lang w:eastAsia="en-US"/>
        </w:rPr>
        <w:t xml:space="preserve"> </w:t>
      </w:r>
      <w:proofErr w:type="spellStart"/>
      <w:r w:rsidRPr="00AB6ED3">
        <w:rPr>
          <w:lang w:eastAsia="en-US"/>
        </w:rPr>
        <w:t>Жељезнице</w:t>
      </w:r>
      <w:proofErr w:type="spellEnd"/>
      <w:r w:rsidRPr="00AB6ED3">
        <w:rPr>
          <w:lang w:eastAsia="en-US"/>
        </w:rPr>
        <w:t xml:space="preserve"> </w:t>
      </w:r>
      <w:r w:rsidRPr="00AB6ED3">
        <w:rPr>
          <w:lang w:val="sr-Cyrl-BA" w:eastAsia="en-US"/>
        </w:rPr>
        <w:t>Републике Српске</w:t>
      </w:r>
      <w:r w:rsidR="00D41DF3" w:rsidRPr="00AB6ED3">
        <w:rPr>
          <w:lang w:eastAsia="en-US"/>
        </w:rPr>
        <w:t xml:space="preserve"> </w:t>
      </w:r>
      <w:proofErr w:type="spellStart"/>
      <w:r w:rsidR="00D41DF3" w:rsidRPr="00AB6ED3">
        <w:rPr>
          <w:lang w:eastAsia="en-US"/>
        </w:rPr>
        <w:t>запошљавале</w:t>
      </w:r>
      <w:proofErr w:type="spellEnd"/>
      <w:r w:rsidR="00D41DF3" w:rsidRPr="00AB6ED3">
        <w:rPr>
          <w:lang w:eastAsia="en-US"/>
        </w:rPr>
        <w:t xml:space="preserve"> </w:t>
      </w:r>
      <w:proofErr w:type="spellStart"/>
      <w:r w:rsidR="00D41DF3" w:rsidRPr="00AB6ED3">
        <w:rPr>
          <w:lang w:eastAsia="en-US"/>
        </w:rPr>
        <w:t>су</w:t>
      </w:r>
      <w:proofErr w:type="spellEnd"/>
      <w:r w:rsidR="00D41DF3" w:rsidRPr="00AB6ED3">
        <w:rPr>
          <w:lang w:eastAsia="en-US"/>
        </w:rPr>
        <w:t xml:space="preserve"> </w:t>
      </w:r>
      <w:r w:rsidR="001A2FF9" w:rsidRPr="00AB6ED3">
        <w:rPr>
          <w:lang w:val="sr-Cyrl-RS" w:eastAsia="en-US"/>
        </w:rPr>
        <w:t>1.</w:t>
      </w:r>
      <w:r w:rsidR="00AB6ED3" w:rsidRPr="00AB6ED3">
        <w:rPr>
          <w:lang w:val="sr-Latn-BA" w:eastAsia="en-US"/>
        </w:rPr>
        <w:t>798</w:t>
      </w:r>
      <w:r w:rsidRPr="00AB6ED3">
        <w:rPr>
          <w:lang w:eastAsia="en-US"/>
        </w:rPr>
        <w:t xml:space="preserve"> </w:t>
      </w:r>
      <w:proofErr w:type="spellStart"/>
      <w:r w:rsidRPr="00AB6ED3">
        <w:rPr>
          <w:lang w:eastAsia="en-US"/>
        </w:rPr>
        <w:t>радника</w:t>
      </w:r>
      <w:proofErr w:type="spellEnd"/>
      <w:r w:rsidRPr="00AB6ED3">
        <w:rPr>
          <w:lang w:val="sr-Cyrl-BA" w:eastAsia="en-US"/>
        </w:rPr>
        <w:t>,</w:t>
      </w:r>
      <w:r w:rsidRPr="00AB6ED3">
        <w:rPr>
          <w:lang w:eastAsia="en-US"/>
        </w:rPr>
        <w:t xml:space="preserve"> </w:t>
      </w:r>
      <w:proofErr w:type="spellStart"/>
      <w:r w:rsidRPr="00AB6ED3">
        <w:rPr>
          <w:lang w:eastAsia="en-US"/>
        </w:rPr>
        <w:t>што</w:t>
      </w:r>
      <w:proofErr w:type="spellEnd"/>
      <w:r w:rsidRPr="00AB6ED3">
        <w:rPr>
          <w:lang w:eastAsia="en-US"/>
        </w:rPr>
        <w:t xml:space="preserve"> </w:t>
      </w:r>
      <w:proofErr w:type="spellStart"/>
      <w:r w:rsidRPr="00AB6ED3">
        <w:rPr>
          <w:lang w:eastAsia="en-US"/>
        </w:rPr>
        <w:t>је</w:t>
      </w:r>
      <w:proofErr w:type="spellEnd"/>
      <w:r w:rsidRPr="00AB6ED3">
        <w:rPr>
          <w:lang w:eastAsia="en-US"/>
        </w:rPr>
        <w:t xml:space="preserve"> </w:t>
      </w:r>
      <w:proofErr w:type="spellStart"/>
      <w:r w:rsidRPr="00AB6ED3">
        <w:rPr>
          <w:lang w:eastAsia="en-US"/>
        </w:rPr>
        <w:t>за</w:t>
      </w:r>
      <w:proofErr w:type="spellEnd"/>
      <w:r w:rsidRPr="00AB6ED3">
        <w:rPr>
          <w:lang w:eastAsia="en-US"/>
        </w:rPr>
        <w:t xml:space="preserve"> </w:t>
      </w:r>
      <w:r w:rsidR="00AB6ED3" w:rsidRPr="00AB6ED3">
        <w:rPr>
          <w:lang w:val="sr-Latn-BA" w:eastAsia="en-US"/>
        </w:rPr>
        <w:t>16</w:t>
      </w:r>
      <w:r w:rsidRPr="00AB6ED3">
        <w:rPr>
          <w:lang w:eastAsia="en-US"/>
        </w:rPr>
        <w:t xml:space="preserve"> </w:t>
      </w:r>
      <w:proofErr w:type="spellStart"/>
      <w:r w:rsidRPr="00AB6ED3">
        <w:rPr>
          <w:lang w:eastAsia="en-US"/>
        </w:rPr>
        <w:t>радника</w:t>
      </w:r>
      <w:proofErr w:type="spellEnd"/>
      <w:r w:rsidRPr="00AB6ED3">
        <w:rPr>
          <w:lang w:eastAsia="en-US"/>
        </w:rPr>
        <w:t xml:space="preserve"> </w:t>
      </w:r>
      <w:proofErr w:type="spellStart"/>
      <w:r w:rsidRPr="00AB6ED3">
        <w:rPr>
          <w:lang w:eastAsia="en-US"/>
        </w:rPr>
        <w:t>мање</w:t>
      </w:r>
      <w:proofErr w:type="spellEnd"/>
      <w:r w:rsidRPr="00AB6ED3">
        <w:rPr>
          <w:lang w:eastAsia="en-US"/>
        </w:rPr>
        <w:t xml:space="preserve"> у </w:t>
      </w:r>
      <w:proofErr w:type="spellStart"/>
      <w:r w:rsidRPr="00AB6ED3">
        <w:rPr>
          <w:lang w:eastAsia="en-US"/>
        </w:rPr>
        <w:t>односу</w:t>
      </w:r>
      <w:proofErr w:type="spellEnd"/>
      <w:r w:rsidRPr="00AB6ED3">
        <w:rPr>
          <w:lang w:eastAsia="en-US"/>
        </w:rPr>
        <w:t xml:space="preserve"> </w:t>
      </w:r>
      <w:proofErr w:type="spellStart"/>
      <w:r w:rsidRPr="00AB6ED3">
        <w:rPr>
          <w:lang w:eastAsia="en-US"/>
        </w:rPr>
        <w:t>на</w:t>
      </w:r>
      <w:proofErr w:type="spellEnd"/>
      <w:r w:rsidRPr="00AB6ED3">
        <w:rPr>
          <w:lang w:eastAsia="en-US"/>
        </w:rPr>
        <w:t xml:space="preserve"> </w:t>
      </w:r>
      <w:proofErr w:type="spellStart"/>
      <w:r w:rsidRPr="00AB6ED3">
        <w:rPr>
          <w:lang w:eastAsia="en-US"/>
        </w:rPr>
        <w:t>бројно</w:t>
      </w:r>
      <w:proofErr w:type="spellEnd"/>
      <w:r w:rsidRPr="00AB6ED3">
        <w:rPr>
          <w:lang w:eastAsia="en-US"/>
        </w:rPr>
        <w:t xml:space="preserve"> </w:t>
      </w:r>
      <w:proofErr w:type="spellStart"/>
      <w:r w:rsidRPr="00AB6ED3">
        <w:rPr>
          <w:lang w:eastAsia="en-US"/>
        </w:rPr>
        <w:t>стање</w:t>
      </w:r>
      <w:proofErr w:type="spellEnd"/>
      <w:r w:rsidRPr="00AB6ED3">
        <w:rPr>
          <w:lang w:eastAsia="en-US"/>
        </w:rPr>
        <w:t xml:space="preserve"> </w:t>
      </w:r>
      <w:proofErr w:type="spellStart"/>
      <w:r w:rsidRPr="00AB6ED3">
        <w:rPr>
          <w:lang w:eastAsia="en-US"/>
        </w:rPr>
        <w:t>запослених</w:t>
      </w:r>
      <w:proofErr w:type="spellEnd"/>
      <w:r w:rsidRPr="00AB6ED3">
        <w:rPr>
          <w:lang w:eastAsia="en-US"/>
        </w:rPr>
        <w:t xml:space="preserve"> </w:t>
      </w:r>
      <w:proofErr w:type="spellStart"/>
      <w:r w:rsidRPr="00AB6ED3">
        <w:rPr>
          <w:lang w:eastAsia="en-US"/>
        </w:rPr>
        <w:t>на</w:t>
      </w:r>
      <w:proofErr w:type="spellEnd"/>
      <w:r w:rsidRPr="00AB6ED3">
        <w:rPr>
          <w:lang w:eastAsia="en-US"/>
        </w:rPr>
        <w:t xml:space="preserve"> </w:t>
      </w:r>
      <w:proofErr w:type="spellStart"/>
      <w:proofErr w:type="gramStart"/>
      <w:r w:rsidRPr="00AB6ED3">
        <w:rPr>
          <w:lang w:eastAsia="en-US"/>
        </w:rPr>
        <w:t>дан</w:t>
      </w:r>
      <w:proofErr w:type="spellEnd"/>
      <w:r w:rsidRPr="00AB6ED3">
        <w:rPr>
          <w:lang w:eastAsia="en-US"/>
        </w:rPr>
        <w:t xml:space="preserve"> </w:t>
      </w:r>
      <w:r w:rsidRPr="00AB6ED3">
        <w:rPr>
          <w:lang w:val="sr-Cyrl-RS" w:eastAsia="en-US"/>
        </w:rPr>
        <w:t xml:space="preserve"> </w:t>
      </w:r>
      <w:r w:rsidR="001A2FF9" w:rsidRPr="00AB6ED3">
        <w:rPr>
          <w:lang w:eastAsia="en-US"/>
        </w:rPr>
        <w:t>31.12.202</w:t>
      </w:r>
      <w:r w:rsidR="006F3BF8" w:rsidRPr="00AB6ED3">
        <w:rPr>
          <w:lang w:val="sr-Cyrl-BA" w:eastAsia="en-US"/>
        </w:rPr>
        <w:t>3</w:t>
      </w:r>
      <w:r w:rsidRPr="00AB6ED3">
        <w:rPr>
          <w:lang w:eastAsia="en-US"/>
        </w:rPr>
        <w:t>.</w:t>
      </w:r>
      <w:proofErr w:type="gramEnd"/>
      <w:r w:rsidRPr="00AB6ED3">
        <w:rPr>
          <w:lang w:eastAsia="en-US"/>
        </w:rPr>
        <w:t xml:space="preserve"> </w:t>
      </w:r>
      <w:proofErr w:type="spellStart"/>
      <w:r w:rsidRPr="00AB6ED3">
        <w:rPr>
          <w:lang w:eastAsia="en-US"/>
        </w:rPr>
        <w:t>године</w:t>
      </w:r>
      <w:proofErr w:type="spellEnd"/>
      <w:r w:rsidR="001A2FF9" w:rsidRPr="00AB6ED3">
        <w:rPr>
          <w:lang w:val="sr-Cyrl-RS" w:eastAsia="en-US"/>
        </w:rPr>
        <w:t xml:space="preserve"> када су запошљавале 1.</w:t>
      </w:r>
      <w:r w:rsidR="006F3BF8" w:rsidRPr="00AB6ED3">
        <w:rPr>
          <w:lang w:val="sr-Cyrl-RS" w:eastAsia="en-US"/>
        </w:rPr>
        <w:t>814</w:t>
      </w:r>
      <w:r w:rsidR="00D41DF3" w:rsidRPr="00AB6ED3">
        <w:rPr>
          <w:lang w:val="sr-Cyrl-RS" w:eastAsia="en-US"/>
        </w:rPr>
        <w:t xml:space="preserve"> радника</w:t>
      </w:r>
      <w:r w:rsidRPr="00AB6ED3">
        <w:rPr>
          <w:lang w:val="sr-Cyrl-RS" w:eastAsia="en-US"/>
        </w:rPr>
        <w:t xml:space="preserve">. </w:t>
      </w:r>
    </w:p>
    <w:p w14:paraId="4C098EE1" w14:textId="33004E1F" w:rsidR="00700EFB" w:rsidRPr="00072839" w:rsidRDefault="006B1869" w:rsidP="006B1869">
      <w:pPr>
        <w:spacing w:before="100" w:beforeAutospacing="1" w:after="100" w:afterAutospacing="1"/>
        <w:ind w:left="-510" w:right="-510"/>
        <w:jc w:val="both"/>
        <w:rPr>
          <w:lang w:val="sr-Latn-BA" w:eastAsia="sr-Latn-BA"/>
        </w:rPr>
      </w:pPr>
      <w:r w:rsidRPr="00072839">
        <w:rPr>
          <w:lang w:val="sr-Latn-BA" w:eastAsia="sr-Latn-BA"/>
        </w:rPr>
        <w:t>Жељезнице</w:t>
      </w:r>
      <w:r w:rsidRPr="00072839">
        <w:rPr>
          <w:lang w:eastAsia="sr-Latn-BA"/>
        </w:rPr>
        <w:t xml:space="preserve"> </w:t>
      </w:r>
      <w:r w:rsidRPr="00072839">
        <w:rPr>
          <w:lang w:val="sr-Latn-BA" w:eastAsia="sr-Latn-BA"/>
        </w:rPr>
        <w:t>Р</w:t>
      </w:r>
      <w:r w:rsidRPr="00072839">
        <w:rPr>
          <w:lang w:val="sr-Cyrl-RS" w:eastAsia="sr-Latn-BA"/>
        </w:rPr>
        <w:t>епублике Српске</w:t>
      </w:r>
      <w:r w:rsidRPr="00072839">
        <w:rPr>
          <w:lang w:eastAsia="sr-Latn-BA"/>
        </w:rPr>
        <w:t xml:space="preserve"> у </w:t>
      </w:r>
      <w:r w:rsidR="001A2FF9" w:rsidRPr="00072839">
        <w:rPr>
          <w:lang w:val="sl-SI" w:eastAsia="sr-Latn-BA"/>
        </w:rPr>
        <w:t>202</w:t>
      </w:r>
      <w:r w:rsidR="00072839" w:rsidRPr="00072839">
        <w:rPr>
          <w:lang w:val="sl-SI" w:eastAsia="sr-Latn-BA"/>
        </w:rPr>
        <w:t>4</w:t>
      </w:r>
      <w:r w:rsidRPr="00072839">
        <w:rPr>
          <w:lang w:val="sl-SI" w:eastAsia="sr-Latn-BA"/>
        </w:rPr>
        <w:t xml:space="preserve">. </w:t>
      </w:r>
      <w:proofErr w:type="spellStart"/>
      <w:r w:rsidRPr="00072839">
        <w:rPr>
          <w:lang w:eastAsia="sr-Latn-BA"/>
        </w:rPr>
        <w:t>години</w:t>
      </w:r>
      <w:proofErr w:type="spellEnd"/>
      <w:r w:rsidRPr="00072839">
        <w:rPr>
          <w:lang w:val="sr-Cyrl-BA" w:eastAsia="sr-Latn-BA"/>
        </w:rPr>
        <w:t>,</w:t>
      </w:r>
      <w:r w:rsidRPr="00072839">
        <w:rPr>
          <w:lang w:eastAsia="sr-Latn-BA"/>
        </w:rPr>
        <w:t xml:space="preserve"> </w:t>
      </w:r>
      <w:r w:rsidRPr="00072839">
        <w:rPr>
          <w:lang w:val="sr-Latn-BA" w:eastAsia="sr-Latn-BA"/>
        </w:rPr>
        <w:t>оствариле</w:t>
      </w:r>
      <w:r w:rsidRPr="00072839">
        <w:rPr>
          <w:lang w:eastAsia="sr-Latn-BA"/>
        </w:rPr>
        <w:t xml:space="preserve"> </w:t>
      </w:r>
      <w:r w:rsidRPr="00072839">
        <w:rPr>
          <w:lang w:val="sr-Cyrl-BA" w:eastAsia="sr-Latn-BA"/>
        </w:rPr>
        <w:t xml:space="preserve">су </w:t>
      </w:r>
      <w:r w:rsidRPr="00072839">
        <w:rPr>
          <w:lang w:val="sr-Latn-BA" w:eastAsia="sr-Latn-BA"/>
        </w:rPr>
        <w:t>просјечно</w:t>
      </w:r>
      <w:r w:rsidRPr="00072839">
        <w:rPr>
          <w:lang w:eastAsia="sr-Latn-BA"/>
        </w:rPr>
        <w:t xml:space="preserve"> </w:t>
      </w:r>
      <w:r w:rsidRPr="00072839">
        <w:rPr>
          <w:lang w:val="sr-Latn-BA" w:eastAsia="sr-Latn-BA"/>
        </w:rPr>
        <w:t xml:space="preserve">исплаћену </w:t>
      </w:r>
      <w:proofErr w:type="spellStart"/>
      <w:r w:rsidRPr="00072839">
        <w:rPr>
          <w:lang w:eastAsia="sr-Latn-BA"/>
        </w:rPr>
        <w:t>не</w:t>
      </w:r>
      <w:proofErr w:type="spellEnd"/>
      <w:r w:rsidRPr="00072839">
        <w:rPr>
          <w:lang w:val="sr-Latn-BA" w:eastAsia="sr-Latn-BA"/>
        </w:rPr>
        <w:t>то</w:t>
      </w:r>
      <w:r w:rsidRPr="00072839">
        <w:rPr>
          <w:lang w:eastAsia="sr-Latn-BA"/>
        </w:rPr>
        <w:t xml:space="preserve"> </w:t>
      </w:r>
      <w:r w:rsidRPr="00072839">
        <w:rPr>
          <w:lang w:val="sr-Latn-BA" w:eastAsia="sr-Latn-BA"/>
        </w:rPr>
        <w:t>мјесечну</w:t>
      </w:r>
      <w:r w:rsidRPr="00072839">
        <w:rPr>
          <w:lang w:eastAsia="sr-Latn-BA"/>
        </w:rPr>
        <w:t xml:space="preserve"> </w:t>
      </w:r>
      <w:r w:rsidRPr="00072839">
        <w:rPr>
          <w:lang w:val="sr-Latn-BA" w:eastAsia="sr-Latn-BA"/>
        </w:rPr>
        <w:t>плату</w:t>
      </w:r>
      <w:r w:rsidRPr="00072839">
        <w:rPr>
          <w:lang w:eastAsia="sr-Latn-BA"/>
        </w:rPr>
        <w:t xml:space="preserve"> </w:t>
      </w:r>
      <w:r w:rsidRPr="00072839">
        <w:rPr>
          <w:lang w:val="sr-Latn-BA" w:eastAsia="sr-Latn-BA"/>
        </w:rPr>
        <w:t>по</w:t>
      </w:r>
      <w:r w:rsidRPr="00072839">
        <w:rPr>
          <w:lang w:eastAsia="sr-Latn-BA"/>
        </w:rPr>
        <w:t xml:space="preserve"> </w:t>
      </w:r>
      <w:r w:rsidRPr="00072839">
        <w:rPr>
          <w:lang w:val="sr-Latn-BA" w:eastAsia="sr-Latn-BA"/>
        </w:rPr>
        <w:t>раднику у</w:t>
      </w:r>
      <w:r w:rsidRPr="00072839">
        <w:rPr>
          <w:lang w:eastAsia="sr-Latn-BA"/>
        </w:rPr>
        <w:t xml:space="preserve"> </w:t>
      </w:r>
      <w:r w:rsidRPr="00072839">
        <w:rPr>
          <w:lang w:val="sr-Latn-BA" w:eastAsia="sr-Latn-BA"/>
        </w:rPr>
        <w:t>износу</w:t>
      </w:r>
      <w:r w:rsidRPr="00072839">
        <w:rPr>
          <w:lang w:eastAsia="sr-Latn-BA"/>
        </w:rPr>
        <w:t xml:space="preserve"> </w:t>
      </w:r>
      <w:r w:rsidRPr="00072839">
        <w:rPr>
          <w:lang w:val="sr-Latn-BA" w:eastAsia="sr-Latn-BA"/>
        </w:rPr>
        <w:t xml:space="preserve">од </w:t>
      </w:r>
      <w:r w:rsidR="00072839" w:rsidRPr="00072839">
        <w:rPr>
          <w:lang w:eastAsia="sr-Latn-BA"/>
        </w:rPr>
        <w:t>1.112</w:t>
      </w:r>
      <w:r w:rsidRPr="00072839">
        <w:rPr>
          <w:lang w:val="sr-Latn-BA" w:eastAsia="sr-Latn-BA"/>
        </w:rPr>
        <w:t xml:space="preserve"> КМ</w:t>
      </w:r>
      <w:r w:rsidRPr="00072839">
        <w:rPr>
          <w:lang w:eastAsia="sr-Latn-BA"/>
        </w:rPr>
        <w:t xml:space="preserve">, а у </w:t>
      </w:r>
      <w:proofErr w:type="spellStart"/>
      <w:r w:rsidRPr="00072839">
        <w:rPr>
          <w:lang w:eastAsia="sr-Latn-BA"/>
        </w:rPr>
        <w:t>истом</w:t>
      </w:r>
      <w:proofErr w:type="spellEnd"/>
      <w:r w:rsidRPr="00072839">
        <w:rPr>
          <w:lang w:eastAsia="sr-Latn-BA"/>
        </w:rPr>
        <w:t xml:space="preserve"> </w:t>
      </w:r>
      <w:proofErr w:type="spellStart"/>
      <w:r w:rsidRPr="00072839">
        <w:rPr>
          <w:lang w:eastAsia="sr-Latn-BA"/>
        </w:rPr>
        <w:t>периоду</w:t>
      </w:r>
      <w:proofErr w:type="spellEnd"/>
      <w:r w:rsidRPr="00072839">
        <w:rPr>
          <w:lang w:eastAsia="sr-Latn-BA"/>
        </w:rPr>
        <w:t xml:space="preserve"> </w:t>
      </w:r>
      <w:proofErr w:type="spellStart"/>
      <w:r w:rsidRPr="00072839">
        <w:rPr>
          <w:lang w:eastAsia="sr-Latn-BA"/>
        </w:rPr>
        <w:t>пр</w:t>
      </w:r>
      <w:r w:rsidR="001A2FF9" w:rsidRPr="00072839">
        <w:rPr>
          <w:lang w:eastAsia="sr-Latn-BA"/>
        </w:rPr>
        <w:t>ошле</w:t>
      </w:r>
      <w:proofErr w:type="spellEnd"/>
      <w:r w:rsidR="001A2FF9" w:rsidRPr="00072839">
        <w:rPr>
          <w:lang w:eastAsia="sr-Latn-BA"/>
        </w:rPr>
        <w:t xml:space="preserve"> </w:t>
      </w:r>
      <w:proofErr w:type="spellStart"/>
      <w:r w:rsidR="001A2FF9" w:rsidRPr="00072839">
        <w:rPr>
          <w:lang w:eastAsia="sr-Latn-BA"/>
        </w:rPr>
        <w:t>године</w:t>
      </w:r>
      <w:proofErr w:type="spellEnd"/>
      <w:r w:rsidR="001A2FF9" w:rsidRPr="00072839">
        <w:rPr>
          <w:lang w:eastAsia="sr-Latn-BA"/>
        </w:rPr>
        <w:t xml:space="preserve"> </w:t>
      </w:r>
      <w:proofErr w:type="spellStart"/>
      <w:r w:rsidR="001A2FF9" w:rsidRPr="00072839">
        <w:rPr>
          <w:lang w:eastAsia="sr-Latn-BA"/>
        </w:rPr>
        <w:t>тај</w:t>
      </w:r>
      <w:proofErr w:type="spellEnd"/>
      <w:r w:rsidR="001A2FF9" w:rsidRPr="00072839">
        <w:rPr>
          <w:lang w:eastAsia="sr-Latn-BA"/>
        </w:rPr>
        <w:t xml:space="preserve"> </w:t>
      </w:r>
      <w:proofErr w:type="spellStart"/>
      <w:r w:rsidR="001A2FF9" w:rsidRPr="00072839">
        <w:rPr>
          <w:lang w:eastAsia="sr-Latn-BA"/>
        </w:rPr>
        <w:t>износ</w:t>
      </w:r>
      <w:proofErr w:type="spellEnd"/>
      <w:r w:rsidR="001A2FF9" w:rsidRPr="00072839">
        <w:rPr>
          <w:lang w:eastAsia="sr-Latn-BA"/>
        </w:rPr>
        <w:t xml:space="preserve"> </w:t>
      </w:r>
      <w:proofErr w:type="spellStart"/>
      <w:r w:rsidR="001A2FF9" w:rsidRPr="00072839">
        <w:rPr>
          <w:lang w:eastAsia="sr-Latn-BA"/>
        </w:rPr>
        <w:t>је</w:t>
      </w:r>
      <w:proofErr w:type="spellEnd"/>
      <w:r w:rsidR="001A2FF9" w:rsidRPr="00072839">
        <w:rPr>
          <w:lang w:eastAsia="sr-Latn-BA"/>
        </w:rPr>
        <w:t xml:space="preserve"> </w:t>
      </w:r>
      <w:proofErr w:type="spellStart"/>
      <w:r w:rsidR="001A2FF9" w:rsidRPr="00072839">
        <w:rPr>
          <w:lang w:eastAsia="sr-Latn-BA"/>
        </w:rPr>
        <w:t>био</w:t>
      </w:r>
      <w:proofErr w:type="spellEnd"/>
      <w:r w:rsidR="001A2FF9" w:rsidRPr="00072839">
        <w:rPr>
          <w:lang w:eastAsia="sr-Latn-BA"/>
        </w:rPr>
        <w:t xml:space="preserve"> </w:t>
      </w:r>
      <w:r w:rsidR="0022584B">
        <w:rPr>
          <w:lang w:eastAsia="sr-Latn-BA"/>
        </w:rPr>
        <w:t xml:space="preserve">         </w:t>
      </w:r>
      <w:r w:rsidR="00072839" w:rsidRPr="00072839">
        <w:rPr>
          <w:lang w:eastAsia="sr-Latn-BA"/>
        </w:rPr>
        <w:t>957</w:t>
      </w:r>
      <w:r w:rsidRPr="00072839">
        <w:rPr>
          <w:lang w:eastAsia="sr-Latn-BA"/>
        </w:rPr>
        <w:t xml:space="preserve"> КМ.</w:t>
      </w:r>
      <w:r w:rsidRPr="00072839">
        <w:rPr>
          <w:lang w:val="sr-Latn-BA" w:eastAsia="sr-Latn-BA"/>
        </w:rPr>
        <w:t xml:space="preserve"> </w:t>
      </w:r>
      <w:r w:rsidRPr="00072839">
        <w:rPr>
          <w:lang w:eastAsia="sr-Latn-BA"/>
        </w:rPr>
        <w:t>П</w:t>
      </w:r>
      <w:r w:rsidRPr="00072839">
        <w:rPr>
          <w:lang w:val="sr-Latn-BA" w:eastAsia="sr-Latn-BA"/>
        </w:rPr>
        <w:t>росјек Привреде Р</w:t>
      </w:r>
      <w:r w:rsidRPr="00072839">
        <w:rPr>
          <w:lang w:val="sr-Cyrl-RS" w:eastAsia="sr-Latn-BA"/>
        </w:rPr>
        <w:t>епублике Српске</w:t>
      </w:r>
      <w:r w:rsidRPr="00072839">
        <w:rPr>
          <w:lang w:eastAsia="sr-Latn-BA"/>
        </w:rPr>
        <w:t xml:space="preserve"> </w:t>
      </w:r>
      <w:proofErr w:type="spellStart"/>
      <w:r w:rsidRPr="00072839">
        <w:rPr>
          <w:lang w:eastAsia="sr-Latn-BA"/>
        </w:rPr>
        <w:t>је</w:t>
      </w:r>
      <w:proofErr w:type="spellEnd"/>
      <w:r w:rsidRPr="00072839">
        <w:rPr>
          <w:lang w:eastAsia="sr-Latn-BA"/>
        </w:rPr>
        <w:t xml:space="preserve"> </w:t>
      </w:r>
      <w:r w:rsidRPr="00072839">
        <w:rPr>
          <w:lang w:val="sr-Cyrl-RS" w:eastAsia="sr-Latn-BA"/>
        </w:rPr>
        <w:t>1</w:t>
      </w:r>
      <w:r w:rsidR="001A2FF9" w:rsidRPr="00072839">
        <w:rPr>
          <w:lang w:val="sr-Cyrl-RS" w:eastAsia="sr-Latn-BA"/>
        </w:rPr>
        <w:t>.</w:t>
      </w:r>
      <w:r w:rsidR="00072839" w:rsidRPr="00072839">
        <w:rPr>
          <w:lang w:eastAsia="sr-Latn-BA"/>
        </w:rPr>
        <w:t>404</w:t>
      </w:r>
      <w:r w:rsidR="001A2FF9" w:rsidRPr="00072839">
        <w:rPr>
          <w:lang w:val="sr-Cyrl-RS" w:eastAsia="sr-Latn-BA"/>
        </w:rPr>
        <w:t xml:space="preserve"> </w:t>
      </w:r>
      <w:r w:rsidRPr="00072839">
        <w:rPr>
          <w:lang w:val="sr-Latn-BA" w:eastAsia="sr-Latn-BA"/>
        </w:rPr>
        <w:t>КМ</w:t>
      </w:r>
      <w:r w:rsidRPr="00072839">
        <w:rPr>
          <w:lang w:eastAsia="sr-Latn-BA"/>
        </w:rPr>
        <w:t xml:space="preserve"> </w:t>
      </w:r>
      <w:r w:rsidRPr="00072839">
        <w:rPr>
          <w:lang w:val="sr-Latn-BA" w:eastAsia="sr-Latn-BA"/>
        </w:rPr>
        <w:t>по</w:t>
      </w:r>
      <w:r w:rsidRPr="00072839">
        <w:rPr>
          <w:lang w:eastAsia="sr-Latn-BA"/>
        </w:rPr>
        <w:t xml:space="preserve"> </w:t>
      </w:r>
      <w:r w:rsidRPr="00072839">
        <w:rPr>
          <w:lang w:val="sr-Latn-BA" w:eastAsia="sr-Latn-BA"/>
        </w:rPr>
        <w:t>раднику, а припадајуће</w:t>
      </w:r>
      <w:r w:rsidRPr="00072839">
        <w:rPr>
          <w:lang w:eastAsia="sr-Latn-BA"/>
        </w:rPr>
        <w:t xml:space="preserve"> </w:t>
      </w:r>
      <w:r w:rsidRPr="00072839">
        <w:rPr>
          <w:lang w:val="sr-Latn-BA" w:eastAsia="sr-Latn-BA"/>
        </w:rPr>
        <w:t>гране</w:t>
      </w:r>
      <w:r w:rsidRPr="00072839">
        <w:rPr>
          <w:lang w:eastAsia="sr-Latn-BA"/>
        </w:rPr>
        <w:t xml:space="preserve"> </w:t>
      </w:r>
      <w:r w:rsidRPr="00072839">
        <w:rPr>
          <w:lang w:val="sr-Latn-BA" w:eastAsia="sr-Latn-BA"/>
        </w:rPr>
        <w:t>саобраћаја и</w:t>
      </w:r>
      <w:r w:rsidRPr="00072839">
        <w:rPr>
          <w:lang w:eastAsia="sr-Latn-BA"/>
        </w:rPr>
        <w:t xml:space="preserve"> </w:t>
      </w:r>
      <w:r w:rsidRPr="00072839">
        <w:rPr>
          <w:lang w:val="sr-Latn-BA" w:eastAsia="sr-Latn-BA"/>
        </w:rPr>
        <w:t xml:space="preserve">складиштења </w:t>
      </w:r>
      <w:r w:rsidR="00072839" w:rsidRPr="00072839">
        <w:rPr>
          <w:lang w:eastAsia="sr-Latn-BA"/>
        </w:rPr>
        <w:t xml:space="preserve">1.129 </w:t>
      </w:r>
      <w:r w:rsidRPr="00072839">
        <w:rPr>
          <w:lang w:val="sr-Latn-BA" w:eastAsia="sr-Latn-BA"/>
        </w:rPr>
        <w:t>КМ</w:t>
      </w:r>
      <w:r w:rsidRPr="00072839">
        <w:rPr>
          <w:lang w:eastAsia="sr-Latn-BA"/>
        </w:rPr>
        <w:t xml:space="preserve"> </w:t>
      </w:r>
      <w:r w:rsidRPr="00072839">
        <w:rPr>
          <w:lang w:val="sr-Latn-BA" w:eastAsia="sr-Latn-BA"/>
        </w:rPr>
        <w:t>по</w:t>
      </w:r>
      <w:r w:rsidRPr="00072839">
        <w:rPr>
          <w:lang w:eastAsia="sr-Latn-BA"/>
        </w:rPr>
        <w:t xml:space="preserve"> </w:t>
      </w:r>
      <w:r w:rsidRPr="00072839">
        <w:rPr>
          <w:lang w:val="sr-Latn-BA" w:eastAsia="sr-Latn-BA"/>
        </w:rPr>
        <w:t>раднику.</w:t>
      </w:r>
    </w:p>
    <w:p w14:paraId="30D8269B" w14:textId="06CDCE2F" w:rsidR="00DA1A6B" w:rsidRPr="007014B3" w:rsidRDefault="00A41652" w:rsidP="007014B3">
      <w:pPr>
        <w:pStyle w:val="NormalWeb"/>
        <w:ind w:left="-510" w:right="-510"/>
        <w:jc w:val="both"/>
      </w:pPr>
      <w:proofErr w:type="spellStart"/>
      <w:r w:rsidRPr="00962B70">
        <w:t>Трошкови</w:t>
      </w:r>
      <w:proofErr w:type="spellEnd"/>
      <w:r w:rsidRPr="00962B70">
        <w:t xml:space="preserve"> </w:t>
      </w:r>
      <w:proofErr w:type="spellStart"/>
      <w:r w:rsidRPr="00962B70">
        <w:t>дневница</w:t>
      </w:r>
      <w:proofErr w:type="spellEnd"/>
      <w:r w:rsidRPr="00962B70">
        <w:t xml:space="preserve"> </w:t>
      </w:r>
      <w:proofErr w:type="spellStart"/>
      <w:r w:rsidRPr="00962B70">
        <w:t>за</w:t>
      </w:r>
      <w:proofErr w:type="spellEnd"/>
      <w:r w:rsidRPr="00962B70">
        <w:t xml:space="preserve"> </w:t>
      </w:r>
      <w:proofErr w:type="spellStart"/>
      <w:r w:rsidRPr="00962B70">
        <w:t>службена</w:t>
      </w:r>
      <w:proofErr w:type="spellEnd"/>
      <w:r w:rsidRPr="00962B70">
        <w:t xml:space="preserve"> </w:t>
      </w:r>
      <w:proofErr w:type="spellStart"/>
      <w:r w:rsidRPr="00962B70">
        <w:t>путовања</w:t>
      </w:r>
      <w:proofErr w:type="spellEnd"/>
      <w:r w:rsidRPr="00962B70">
        <w:t xml:space="preserve"> у 2024. </w:t>
      </w:r>
      <w:proofErr w:type="spellStart"/>
      <w:r w:rsidRPr="00962B70">
        <w:t>годин</w:t>
      </w:r>
      <w:proofErr w:type="spellEnd"/>
      <w:r w:rsidR="007014B3">
        <w:rPr>
          <w:lang w:val="sr-Cyrl-BA"/>
        </w:rPr>
        <w:t>и</w:t>
      </w:r>
      <w:r w:rsidRPr="00962B70">
        <w:t xml:space="preserve"> </w:t>
      </w:r>
      <w:proofErr w:type="spellStart"/>
      <w:r w:rsidRPr="00962B70">
        <w:t>износили</w:t>
      </w:r>
      <w:proofErr w:type="spellEnd"/>
      <w:r w:rsidRPr="00962B70">
        <w:t xml:space="preserve"> </w:t>
      </w:r>
      <w:proofErr w:type="spellStart"/>
      <w:r w:rsidRPr="00962B70">
        <w:t>су</w:t>
      </w:r>
      <w:proofErr w:type="spellEnd"/>
      <w:r w:rsidRPr="00962B70">
        <w:t xml:space="preserve"> </w:t>
      </w:r>
      <w:r w:rsidR="007014B3">
        <w:rPr>
          <w:lang w:val="sr-Cyrl-BA"/>
        </w:rPr>
        <w:t>173.687</w:t>
      </w:r>
      <w:r w:rsidRPr="00962B70">
        <w:t xml:space="preserve"> КМ. </w:t>
      </w:r>
      <w:proofErr w:type="spellStart"/>
      <w:r w:rsidRPr="00962B70">
        <w:t>За</w:t>
      </w:r>
      <w:proofErr w:type="spellEnd"/>
      <w:r w:rsidRPr="00962B70">
        <w:t xml:space="preserve"> </w:t>
      </w:r>
      <w:proofErr w:type="spellStart"/>
      <w:r w:rsidRPr="00962B70">
        <w:t>исти</w:t>
      </w:r>
      <w:proofErr w:type="spellEnd"/>
      <w:r w:rsidRPr="00962B70">
        <w:t xml:space="preserve"> </w:t>
      </w:r>
      <w:proofErr w:type="spellStart"/>
      <w:r w:rsidRPr="00962B70">
        <w:t>период</w:t>
      </w:r>
      <w:proofErr w:type="spellEnd"/>
      <w:r w:rsidRPr="00962B70">
        <w:t xml:space="preserve"> 2023. </w:t>
      </w:r>
      <w:proofErr w:type="spellStart"/>
      <w:r w:rsidRPr="00962B70">
        <w:t>године</w:t>
      </w:r>
      <w:proofErr w:type="spellEnd"/>
      <w:r w:rsidRPr="00962B70">
        <w:t xml:space="preserve"> </w:t>
      </w:r>
      <w:proofErr w:type="spellStart"/>
      <w:r w:rsidRPr="00962B70">
        <w:t>ови</w:t>
      </w:r>
      <w:proofErr w:type="spellEnd"/>
      <w:r w:rsidRPr="00962B70">
        <w:t xml:space="preserve"> </w:t>
      </w:r>
      <w:proofErr w:type="spellStart"/>
      <w:proofErr w:type="gramStart"/>
      <w:r w:rsidRPr="00962B70">
        <w:t>трошкови</w:t>
      </w:r>
      <w:proofErr w:type="spellEnd"/>
      <w:r w:rsidRPr="00962B70">
        <w:t xml:space="preserve">  </w:t>
      </w:r>
      <w:proofErr w:type="spellStart"/>
      <w:r w:rsidRPr="00962B70">
        <w:t>били</w:t>
      </w:r>
      <w:proofErr w:type="spellEnd"/>
      <w:proofErr w:type="gramEnd"/>
      <w:r w:rsidRPr="00962B70">
        <w:t xml:space="preserve"> </w:t>
      </w:r>
      <w:r w:rsidR="00D058A2">
        <w:rPr>
          <w:lang w:val="sr-Cyrl-BA"/>
        </w:rPr>
        <w:t xml:space="preserve">су </w:t>
      </w:r>
      <w:proofErr w:type="spellStart"/>
      <w:r w:rsidRPr="00962B70">
        <w:t>већи</w:t>
      </w:r>
      <w:proofErr w:type="spellEnd"/>
      <w:r w:rsidRPr="00962B70">
        <w:t xml:space="preserve"> и </w:t>
      </w:r>
      <w:proofErr w:type="spellStart"/>
      <w:r w:rsidRPr="00962B70">
        <w:t>износили</w:t>
      </w:r>
      <w:proofErr w:type="spellEnd"/>
      <w:r w:rsidRPr="00962B70">
        <w:t xml:space="preserve"> </w:t>
      </w:r>
      <w:proofErr w:type="spellStart"/>
      <w:r w:rsidRPr="00962B70">
        <w:t>су</w:t>
      </w:r>
      <w:proofErr w:type="spellEnd"/>
      <w:r w:rsidRPr="00962B70">
        <w:t xml:space="preserve"> </w:t>
      </w:r>
      <w:r w:rsidR="007014B3">
        <w:rPr>
          <w:lang w:val="sr-Cyrl-BA"/>
        </w:rPr>
        <w:t>83.602</w:t>
      </w:r>
      <w:r w:rsidRPr="00962B70">
        <w:t xml:space="preserve"> КМ. </w:t>
      </w:r>
      <w:proofErr w:type="spellStart"/>
      <w:r w:rsidRPr="00962B70">
        <w:t>Трошкови</w:t>
      </w:r>
      <w:proofErr w:type="spellEnd"/>
      <w:r w:rsidRPr="00962B70">
        <w:t xml:space="preserve"> </w:t>
      </w:r>
      <w:proofErr w:type="spellStart"/>
      <w:r w:rsidRPr="00962B70">
        <w:t>су</w:t>
      </w:r>
      <w:proofErr w:type="spellEnd"/>
      <w:r w:rsidRPr="00962B70">
        <w:t xml:space="preserve"> </w:t>
      </w:r>
      <w:proofErr w:type="spellStart"/>
      <w:r w:rsidRPr="00962B70">
        <w:t>регулисани</w:t>
      </w:r>
      <w:proofErr w:type="spellEnd"/>
      <w:r w:rsidRPr="00962B70">
        <w:t xml:space="preserve"> </w:t>
      </w:r>
      <w:proofErr w:type="spellStart"/>
      <w:r w:rsidRPr="00962B70">
        <w:t>Упутством</w:t>
      </w:r>
      <w:proofErr w:type="spellEnd"/>
      <w:r w:rsidRPr="00962B70">
        <w:t xml:space="preserve"> о </w:t>
      </w:r>
      <w:proofErr w:type="spellStart"/>
      <w:r w:rsidRPr="00962B70">
        <w:t>примјени</w:t>
      </w:r>
      <w:proofErr w:type="spellEnd"/>
      <w:r w:rsidRPr="00962B70">
        <w:t xml:space="preserve"> </w:t>
      </w:r>
      <w:proofErr w:type="spellStart"/>
      <w:r w:rsidRPr="00962B70">
        <w:t>Одлуке</w:t>
      </w:r>
      <w:proofErr w:type="spellEnd"/>
      <w:r w:rsidRPr="00962B70">
        <w:t xml:space="preserve"> о </w:t>
      </w:r>
      <w:proofErr w:type="spellStart"/>
      <w:r w:rsidRPr="00962B70">
        <w:t>висини</w:t>
      </w:r>
      <w:proofErr w:type="spellEnd"/>
      <w:r w:rsidRPr="00962B70">
        <w:t xml:space="preserve"> </w:t>
      </w:r>
      <w:proofErr w:type="spellStart"/>
      <w:r w:rsidRPr="00962B70">
        <w:t>накнаде</w:t>
      </w:r>
      <w:proofErr w:type="spellEnd"/>
      <w:r w:rsidRPr="00962B70">
        <w:t xml:space="preserve"> </w:t>
      </w:r>
      <w:proofErr w:type="spellStart"/>
      <w:r w:rsidRPr="00962B70">
        <w:t>за</w:t>
      </w:r>
      <w:proofErr w:type="spellEnd"/>
      <w:r w:rsidRPr="00962B70">
        <w:t xml:space="preserve"> </w:t>
      </w:r>
      <w:proofErr w:type="spellStart"/>
      <w:r w:rsidRPr="00962B70">
        <w:t>службена</w:t>
      </w:r>
      <w:proofErr w:type="spellEnd"/>
      <w:r w:rsidRPr="00962B70">
        <w:t xml:space="preserve"> </w:t>
      </w:r>
      <w:proofErr w:type="spellStart"/>
      <w:r w:rsidRPr="00962B70">
        <w:t>путовања</w:t>
      </w:r>
      <w:proofErr w:type="spellEnd"/>
      <w:r w:rsidRPr="00962B70">
        <w:t xml:space="preserve"> у </w:t>
      </w:r>
      <w:proofErr w:type="spellStart"/>
      <w:r w:rsidRPr="00962B70">
        <w:t>земљи</w:t>
      </w:r>
      <w:proofErr w:type="spellEnd"/>
      <w:r w:rsidRPr="00962B70">
        <w:t xml:space="preserve"> и </w:t>
      </w:r>
      <w:proofErr w:type="spellStart"/>
      <w:r w:rsidRPr="00962B70">
        <w:t>иностранству</w:t>
      </w:r>
      <w:proofErr w:type="spellEnd"/>
      <w:r w:rsidRPr="00962B70">
        <w:t xml:space="preserve"> </w:t>
      </w:r>
      <w:proofErr w:type="spellStart"/>
      <w:r w:rsidRPr="00962B70">
        <w:t>за</w:t>
      </w:r>
      <w:proofErr w:type="spellEnd"/>
      <w:r w:rsidRPr="00962B70">
        <w:t xml:space="preserve"> </w:t>
      </w:r>
      <w:proofErr w:type="spellStart"/>
      <w:r w:rsidRPr="00962B70">
        <w:t>запослене</w:t>
      </w:r>
      <w:proofErr w:type="spellEnd"/>
      <w:r w:rsidRPr="00962B70">
        <w:t xml:space="preserve"> у </w:t>
      </w:r>
      <w:proofErr w:type="spellStart"/>
      <w:r w:rsidRPr="00962B70">
        <w:t>Републици</w:t>
      </w:r>
      <w:proofErr w:type="spellEnd"/>
      <w:r w:rsidRPr="00962B70">
        <w:t xml:space="preserve"> </w:t>
      </w:r>
      <w:proofErr w:type="spellStart"/>
      <w:r w:rsidRPr="00962B70">
        <w:t>Српској</w:t>
      </w:r>
      <w:proofErr w:type="spellEnd"/>
      <w:r w:rsidRPr="00962B70">
        <w:t xml:space="preserve">, </w:t>
      </w:r>
      <w:proofErr w:type="spellStart"/>
      <w:r w:rsidRPr="00962B70">
        <w:t>као</w:t>
      </w:r>
      <w:proofErr w:type="spellEnd"/>
      <w:r w:rsidRPr="00962B70">
        <w:t xml:space="preserve"> и </w:t>
      </w:r>
      <w:proofErr w:type="spellStart"/>
      <w:r w:rsidRPr="00962B70">
        <w:t>чланом</w:t>
      </w:r>
      <w:proofErr w:type="spellEnd"/>
      <w:r w:rsidRPr="00962B70">
        <w:t xml:space="preserve"> 54. </w:t>
      </w:r>
      <w:proofErr w:type="spellStart"/>
      <w:r w:rsidRPr="00962B70">
        <w:t>Статута</w:t>
      </w:r>
      <w:proofErr w:type="spellEnd"/>
      <w:r w:rsidRPr="00962B70">
        <w:t xml:space="preserve"> </w:t>
      </w:r>
      <w:proofErr w:type="spellStart"/>
      <w:r w:rsidRPr="00962B70">
        <w:t>Жељезница</w:t>
      </w:r>
      <w:proofErr w:type="spellEnd"/>
      <w:r w:rsidRPr="00962B70">
        <w:t xml:space="preserve"> </w:t>
      </w:r>
      <w:proofErr w:type="spellStart"/>
      <w:r w:rsidRPr="00962B70">
        <w:t>Републике</w:t>
      </w:r>
      <w:proofErr w:type="spellEnd"/>
      <w:r w:rsidRPr="00962B70">
        <w:t xml:space="preserve"> </w:t>
      </w:r>
      <w:proofErr w:type="spellStart"/>
      <w:r w:rsidRPr="00962B70">
        <w:t>Српске</w:t>
      </w:r>
      <w:proofErr w:type="spellEnd"/>
      <w:r w:rsidRPr="00962B70">
        <w:t>.</w:t>
      </w:r>
    </w:p>
    <w:p w14:paraId="52D2320E" w14:textId="750336BF" w:rsidR="009F38EF" w:rsidRPr="006357EA" w:rsidRDefault="00DA1A6B" w:rsidP="00DA1A6B">
      <w:pPr>
        <w:ind w:left="-510" w:right="-510"/>
        <w:jc w:val="both"/>
        <w:rPr>
          <w:color w:val="FF0000"/>
          <w:lang w:val="sr-Cyrl-BA"/>
        </w:rPr>
      </w:pPr>
      <w:proofErr w:type="spellStart"/>
      <w:r w:rsidRPr="007434E1">
        <w:t>Накнада</w:t>
      </w:r>
      <w:proofErr w:type="spellEnd"/>
      <w:r w:rsidRPr="007434E1">
        <w:t xml:space="preserve"> </w:t>
      </w:r>
      <w:r w:rsidRPr="007434E1">
        <w:rPr>
          <w:lang w:val="sr-Cyrl-BA"/>
        </w:rPr>
        <w:t>трошкова превоза на посао у 202</w:t>
      </w:r>
      <w:r w:rsidR="007434E1" w:rsidRPr="007434E1">
        <w:t>4</w:t>
      </w:r>
      <w:r w:rsidRPr="007434E1">
        <w:rPr>
          <w:lang w:val="sr-Cyrl-BA"/>
        </w:rPr>
        <w:t xml:space="preserve">. години (аутокарта) износи </w:t>
      </w:r>
      <w:r w:rsidR="007434E1" w:rsidRPr="007434E1">
        <w:t>1.496.867</w:t>
      </w:r>
      <w:r w:rsidRPr="007434E1">
        <w:rPr>
          <w:lang w:val="sr-Cyrl-BA"/>
        </w:rPr>
        <w:t xml:space="preserve"> КМ, а у </w:t>
      </w:r>
      <w:r w:rsidRPr="00F736B3">
        <w:rPr>
          <w:lang w:val="sr-Cyrl-BA"/>
        </w:rPr>
        <w:t>посматраном периоду 202</w:t>
      </w:r>
      <w:r w:rsidR="007434E1" w:rsidRPr="00F736B3">
        <w:t>3</w:t>
      </w:r>
      <w:r w:rsidRPr="00F736B3">
        <w:rPr>
          <w:lang w:val="sr-Cyrl-BA"/>
        </w:rPr>
        <w:t xml:space="preserve">. године износила је </w:t>
      </w:r>
      <w:r w:rsidR="007434E1" w:rsidRPr="00F736B3">
        <w:t>1.523.081</w:t>
      </w:r>
      <w:r w:rsidRPr="00F736B3">
        <w:rPr>
          <w:lang w:val="sr-Cyrl-BA"/>
        </w:rPr>
        <w:t xml:space="preserve"> КМ. На Жељезницама Републике Српске у </w:t>
      </w:r>
      <w:r w:rsidRPr="00F736B3">
        <w:rPr>
          <w:lang w:val="sr-Cyrl-RS"/>
        </w:rPr>
        <w:t>децембру</w:t>
      </w:r>
      <w:r w:rsidRPr="00F736B3">
        <w:rPr>
          <w:lang w:val="sr-Cyrl-BA"/>
        </w:rPr>
        <w:t xml:space="preserve"> мјесецу</w:t>
      </w:r>
      <w:r w:rsidR="00085474" w:rsidRPr="00F736B3">
        <w:rPr>
          <w:lang w:val="sr-Cyrl-BA"/>
        </w:rPr>
        <w:t xml:space="preserve"> 5</w:t>
      </w:r>
      <w:r w:rsidR="00F736B3" w:rsidRPr="00F736B3">
        <w:t>6</w:t>
      </w:r>
      <w:r w:rsidRPr="00F736B3">
        <w:rPr>
          <w:lang w:val="sr-Cyrl-BA"/>
        </w:rPr>
        <w:t>% запослених радника користило је ауто карту и ови трошкови имају тренд раста и поред пад</w:t>
      </w:r>
      <w:r w:rsidR="00EE24BA" w:rsidRPr="00F736B3">
        <w:rPr>
          <w:lang w:val="sr-Cyrl-BA"/>
        </w:rPr>
        <w:t>а</w:t>
      </w:r>
      <w:r w:rsidRPr="00F736B3">
        <w:rPr>
          <w:lang w:val="sr-Cyrl-BA"/>
        </w:rPr>
        <w:t xml:space="preserve"> броја запослених.</w:t>
      </w:r>
    </w:p>
    <w:p w14:paraId="171A7DC3" w14:textId="77777777" w:rsidR="00DA1A6B" w:rsidRPr="006357EA" w:rsidRDefault="00DA1A6B" w:rsidP="00DA1A6B">
      <w:pPr>
        <w:ind w:left="-510" w:right="-510"/>
        <w:jc w:val="both"/>
        <w:rPr>
          <w:color w:val="FF0000"/>
          <w:lang w:val="sr-Cyrl-BA"/>
        </w:rPr>
      </w:pPr>
    </w:p>
    <w:tbl>
      <w:tblPr>
        <w:tblW w:w="11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690"/>
        <w:gridCol w:w="717"/>
        <w:gridCol w:w="702"/>
        <w:gridCol w:w="703"/>
        <w:gridCol w:w="702"/>
        <w:gridCol w:w="702"/>
        <w:gridCol w:w="702"/>
        <w:gridCol w:w="702"/>
        <w:gridCol w:w="702"/>
        <w:gridCol w:w="702"/>
        <w:gridCol w:w="702"/>
        <w:gridCol w:w="702"/>
      </w:tblGrid>
      <w:tr w:rsidR="007434E1" w:rsidRPr="007434E1" w14:paraId="5E1A84DA" w14:textId="7A2CF2A4" w:rsidTr="007D51E2">
        <w:trPr>
          <w:jc w:val="center"/>
        </w:trPr>
        <w:tc>
          <w:tcPr>
            <w:tcW w:w="2710" w:type="dxa"/>
            <w:shd w:val="clear" w:color="auto" w:fill="BFBFBF" w:themeFill="background1" w:themeFillShade="BF"/>
            <w:noWrap/>
            <w:vAlign w:val="center"/>
            <w:hideMark/>
          </w:tcPr>
          <w:p w14:paraId="73750B23" w14:textId="77777777" w:rsidR="00A431D6" w:rsidRPr="007434E1" w:rsidRDefault="00A431D6" w:rsidP="005E37EF">
            <w:pPr>
              <w:rPr>
                <w:b/>
                <w:sz w:val="18"/>
                <w:szCs w:val="18"/>
                <w:lang w:val="sr-Cyrl-RS"/>
              </w:rPr>
            </w:pPr>
            <w:proofErr w:type="spellStart"/>
            <w:r w:rsidRPr="007434E1">
              <w:rPr>
                <w:b/>
                <w:sz w:val="18"/>
                <w:szCs w:val="18"/>
              </w:rPr>
              <w:t>Опис</w:t>
            </w:r>
            <w:proofErr w:type="spellEnd"/>
            <w:r w:rsidRPr="007434E1">
              <w:rPr>
                <w:b/>
                <w:sz w:val="18"/>
                <w:szCs w:val="18"/>
                <w:lang w:val="sr-Cyrl-RS"/>
              </w:rPr>
              <w:t xml:space="preserve">/мјесец </w:t>
            </w:r>
          </w:p>
        </w:tc>
        <w:tc>
          <w:tcPr>
            <w:tcW w:w="690" w:type="dxa"/>
            <w:shd w:val="clear" w:color="auto" w:fill="BFBFBF" w:themeFill="background1" w:themeFillShade="BF"/>
            <w:noWrap/>
            <w:vAlign w:val="center"/>
            <w:hideMark/>
          </w:tcPr>
          <w:p w14:paraId="6C392650" w14:textId="77777777" w:rsidR="00A431D6" w:rsidRPr="007434E1" w:rsidRDefault="00A431D6" w:rsidP="005E37EF">
            <w:pPr>
              <w:jc w:val="center"/>
              <w:rPr>
                <w:b/>
                <w:sz w:val="14"/>
                <w:szCs w:val="14"/>
              </w:rPr>
            </w:pPr>
            <w:r w:rsidRPr="007434E1">
              <w:rPr>
                <w:b/>
                <w:sz w:val="14"/>
                <w:szCs w:val="14"/>
              </w:rPr>
              <w:t>I</w:t>
            </w:r>
          </w:p>
        </w:tc>
        <w:tc>
          <w:tcPr>
            <w:tcW w:w="717" w:type="dxa"/>
            <w:shd w:val="clear" w:color="auto" w:fill="BFBFBF" w:themeFill="background1" w:themeFillShade="BF"/>
            <w:noWrap/>
            <w:vAlign w:val="center"/>
            <w:hideMark/>
          </w:tcPr>
          <w:p w14:paraId="677FBAC7" w14:textId="77777777" w:rsidR="00A431D6" w:rsidRPr="007434E1" w:rsidRDefault="00A431D6" w:rsidP="005E37EF">
            <w:pPr>
              <w:jc w:val="center"/>
              <w:rPr>
                <w:b/>
                <w:sz w:val="14"/>
                <w:szCs w:val="14"/>
              </w:rPr>
            </w:pPr>
            <w:r w:rsidRPr="007434E1">
              <w:rPr>
                <w:b/>
                <w:sz w:val="14"/>
                <w:szCs w:val="14"/>
              </w:rPr>
              <w:t>II</w:t>
            </w:r>
          </w:p>
        </w:tc>
        <w:tc>
          <w:tcPr>
            <w:tcW w:w="702" w:type="dxa"/>
            <w:shd w:val="clear" w:color="auto" w:fill="BFBFBF" w:themeFill="background1" w:themeFillShade="BF"/>
            <w:vAlign w:val="center"/>
          </w:tcPr>
          <w:p w14:paraId="2A2D5DE7" w14:textId="77777777" w:rsidR="00A431D6" w:rsidRPr="007434E1" w:rsidRDefault="00A431D6" w:rsidP="005E37EF">
            <w:pPr>
              <w:jc w:val="center"/>
              <w:rPr>
                <w:b/>
                <w:sz w:val="14"/>
                <w:szCs w:val="14"/>
              </w:rPr>
            </w:pPr>
            <w:r w:rsidRPr="007434E1">
              <w:rPr>
                <w:b/>
                <w:sz w:val="14"/>
                <w:szCs w:val="14"/>
              </w:rPr>
              <w:t>III</w:t>
            </w:r>
          </w:p>
        </w:tc>
        <w:tc>
          <w:tcPr>
            <w:tcW w:w="703" w:type="dxa"/>
            <w:shd w:val="clear" w:color="auto" w:fill="BFBFBF" w:themeFill="background1" w:themeFillShade="BF"/>
            <w:vAlign w:val="center"/>
          </w:tcPr>
          <w:p w14:paraId="29783931" w14:textId="77777777" w:rsidR="00A431D6" w:rsidRPr="007434E1" w:rsidRDefault="00A431D6" w:rsidP="005E37EF">
            <w:pPr>
              <w:jc w:val="center"/>
              <w:rPr>
                <w:b/>
                <w:sz w:val="14"/>
                <w:szCs w:val="14"/>
              </w:rPr>
            </w:pPr>
            <w:r w:rsidRPr="007434E1">
              <w:rPr>
                <w:b/>
                <w:sz w:val="14"/>
                <w:szCs w:val="14"/>
              </w:rPr>
              <w:t>IV</w:t>
            </w:r>
          </w:p>
        </w:tc>
        <w:tc>
          <w:tcPr>
            <w:tcW w:w="702" w:type="dxa"/>
            <w:shd w:val="clear" w:color="auto" w:fill="BFBFBF" w:themeFill="background1" w:themeFillShade="BF"/>
            <w:vAlign w:val="center"/>
          </w:tcPr>
          <w:p w14:paraId="0436D137" w14:textId="77777777" w:rsidR="00A431D6" w:rsidRPr="007434E1" w:rsidRDefault="00A431D6" w:rsidP="005E37EF">
            <w:pPr>
              <w:jc w:val="center"/>
              <w:rPr>
                <w:b/>
                <w:sz w:val="14"/>
                <w:szCs w:val="14"/>
              </w:rPr>
            </w:pPr>
            <w:r w:rsidRPr="007434E1">
              <w:rPr>
                <w:b/>
                <w:sz w:val="14"/>
                <w:szCs w:val="14"/>
              </w:rPr>
              <w:t>V</w:t>
            </w:r>
          </w:p>
        </w:tc>
        <w:tc>
          <w:tcPr>
            <w:tcW w:w="702" w:type="dxa"/>
            <w:shd w:val="clear" w:color="auto" w:fill="BFBFBF" w:themeFill="background1" w:themeFillShade="BF"/>
            <w:vAlign w:val="center"/>
          </w:tcPr>
          <w:p w14:paraId="4604D83D" w14:textId="77777777" w:rsidR="00A431D6" w:rsidRPr="007434E1" w:rsidRDefault="00A431D6" w:rsidP="005E37EF">
            <w:pPr>
              <w:jc w:val="center"/>
              <w:rPr>
                <w:b/>
                <w:sz w:val="14"/>
                <w:szCs w:val="14"/>
              </w:rPr>
            </w:pPr>
            <w:r w:rsidRPr="007434E1">
              <w:rPr>
                <w:b/>
                <w:sz w:val="14"/>
                <w:szCs w:val="14"/>
              </w:rPr>
              <w:t>VI</w:t>
            </w:r>
          </w:p>
        </w:tc>
        <w:tc>
          <w:tcPr>
            <w:tcW w:w="702" w:type="dxa"/>
            <w:shd w:val="clear" w:color="auto" w:fill="BFBFBF" w:themeFill="background1" w:themeFillShade="BF"/>
            <w:vAlign w:val="center"/>
          </w:tcPr>
          <w:p w14:paraId="42E86AE9" w14:textId="77777777" w:rsidR="00A431D6" w:rsidRPr="007434E1" w:rsidRDefault="00A431D6" w:rsidP="005E37EF">
            <w:pPr>
              <w:jc w:val="center"/>
              <w:rPr>
                <w:b/>
                <w:sz w:val="14"/>
                <w:szCs w:val="14"/>
              </w:rPr>
            </w:pPr>
            <w:r w:rsidRPr="007434E1">
              <w:rPr>
                <w:b/>
                <w:sz w:val="14"/>
                <w:szCs w:val="14"/>
              </w:rPr>
              <w:t>VII</w:t>
            </w:r>
          </w:p>
        </w:tc>
        <w:tc>
          <w:tcPr>
            <w:tcW w:w="702" w:type="dxa"/>
            <w:shd w:val="clear" w:color="auto" w:fill="BFBFBF" w:themeFill="background1" w:themeFillShade="BF"/>
            <w:vAlign w:val="center"/>
          </w:tcPr>
          <w:p w14:paraId="695A42CF" w14:textId="77777777" w:rsidR="00A431D6" w:rsidRPr="007434E1" w:rsidRDefault="00A431D6" w:rsidP="005E37EF">
            <w:pPr>
              <w:jc w:val="center"/>
              <w:rPr>
                <w:b/>
                <w:sz w:val="14"/>
                <w:szCs w:val="14"/>
              </w:rPr>
            </w:pPr>
            <w:r w:rsidRPr="007434E1">
              <w:rPr>
                <w:b/>
                <w:sz w:val="14"/>
                <w:szCs w:val="14"/>
              </w:rPr>
              <w:t>VIII</w:t>
            </w:r>
          </w:p>
        </w:tc>
        <w:tc>
          <w:tcPr>
            <w:tcW w:w="702" w:type="dxa"/>
            <w:shd w:val="clear" w:color="auto" w:fill="BFBFBF" w:themeFill="background1" w:themeFillShade="BF"/>
            <w:vAlign w:val="center"/>
          </w:tcPr>
          <w:p w14:paraId="46C1FB0E" w14:textId="77777777" w:rsidR="00A431D6" w:rsidRPr="007434E1" w:rsidRDefault="00A431D6" w:rsidP="005E37EF">
            <w:pPr>
              <w:jc w:val="center"/>
              <w:rPr>
                <w:b/>
                <w:sz w:val="14"/>
                <w:szCs w:val="14"/>
              </w:rPr>
            </w:pPr>
            <w:r w:rsidRPr="007434E1">
              <w:rPr>
                <w:b/>
                <w:sz w:val="14"/>
                <w:szCs w:val="14"/>
              </w:rPr>
              <w:t>IX</w:t>
            </w:r>
          </w:p>
        </w:tc>
        <w:tc>
          <w:tcPr>
            <w:tcW w:w="702" w:type="dxa"/>
            <w:shd w:val="clear" w:color="auto" w:fill="BFBFBF" w:themeFill="background1" w:themeFillShade="BF"/>
            <w:vAlign w:val="center"/>
          </w:tcPr>
          <w:p w14:paraId="1AC92B98" w14:textId="77777777" w:rsidR="00A431D6" w:rsidRPr="007434E1" w:rsidRDefault="00A431D6" w:rsidP="005E37EF">
            <w:pPr>
              <w:jc w:val="center"/>
              <w:rPr>
                <w:b/>
                <w:sz w:val="14"/>
                <w:szCs w:val="14"/>
              </w:rPr>
            </w:pPr>
            <w:r w:rsidRPr="007434E1">
              <w:rPr>
                <w:b/>
                <w:sz w:val="14"/>
                <w:szCs w:val="14"/>
              </w:rPr>
              <w:t>X</w:t>
            </w:r>
          </w:p>
        </w:tc>
        <w:tc>
          <w:tcPr>
            <w:tcW w:w="702" w:type="dxa"/>
            <w:shd w:val="clear" w:color="auto" w:fill="BFBFBF" w:themeFill="background1" w:themeFillShade="BF"/>
            <w:vAlign w:val="center"/>
          </w:tcPr>
          <w:p w14:paraId="329A2216" w14:textId="54EE7C96" w:rsidR="00A431D6" w:rsidRPr="007434E1" w:rsidRDefault="00A431D6" w:rsidP="005E37EF">
            <w:pPr>
              <w:jc w:val="center"/>
              <w:rPr>
                <w:b/>
                <w:sz w:val="14"/>
                <w:szCs w:val="14"/>
                <w:lang w:val="en-US"/>
              </w:rPr>
            </w:pPr>
            <w:r w:rsidRPr="007434E1">
              <w:rPr>
                <w:b/>
                <w:sz w:val="14"/>
                <w:szCs w:val="14"/>
                <w:lang w:val="en-US"/>
              </w:rPr>
              <w:t>XI</w:t>
            </w:r>
          </w:p>
        </w:tc>
        <w:tc>
          <w:tcPr>
            <w:tcW w:w="702" w:type="dxa"/>
            <w:shd w:val="clear" w:color="auto" w:fill="BFBFBF" w:themeFill="background1" w:themeFillShade="BF"/>
            <w:vAlign w:val="center"/>
          </w:tcPr>
          <w:p w14:paraId="296584D3" w14:textId="249BCCD2" w:rsidR="00A431D6" w:rsidRPr="007434E1" w:rsidRDefault="00A431D6" w:rsidP="005E37EF">
            <w:pPr>
              <w:jc w:val="center"/>
              <w:rPr>
                <w:b/>
                <w:sz w:val="14"/>
                <w:szCs w:val="14"/>
              </w:rPr>
            </w:pPr>
            <w:r w:rsidRPr="007434E1">
              <w:rPr>
                <w:b/>
                <w:sz w:val="14"/>
                <w:szCs w:val="14"/>
              </w:rPr>
              <w:t>XII</w:t>
            </w:r>
          </w:p>
        </w:tc>
      </w:tr>
      <w:tr w:rsidR="007434E1" w:rsidRPr="007434E1" w14:paraId="5A661EEA" w14:textId="36A5673F" w:rsidTr="007D51E2">
        <w:trPr>
          <w:trHeight w:val="1"/>
          <w:jc w:val="center"/>
        </w:trPr>
        <w:tc>
          <w:tcPr>
            <w:tcW w:w="2710" w:type="dxa"/>
            <w:shd w:val="clear" w:color="auto" w:fill="auto"/>
            <w:noWrap/>
            <w:vAlign w:val="center"/>
            <w:hideMark/>
          </w:tcPr>
          <w:p w14:paraId="3A677763" w14:textId="5E8DEB52" w:rsidR="00064590" w:rsidRPr="007434E1" w:rsidRDefault="00064590" w:rsidP="00064590">
            <w:pPr>
              <w:rPr>
                <w:sz w:val="18"/>
                <w:szCs w:val="18"/>
                <w:lang w:val="sr-Cyrl-BA"/>
              </w:rPr>
            </w:pPr>
            <w:proofErr w:type="spellStart"/>
            <w:r w:rsidRPr="007434E1">
              <w:rPr>
                <w:sz w:val="18"/>
                <w:szCs w:val="18"/>
              </w:rPr>
              <w:t>Број</w:t>
            </w:r>
            <w:proofErr w:type="spellEnd"/>
            <w:r w:rsidRPr="007434E1">
              <w:rPr>
                <w:sz w:val="18"/>
                <w:szCs w:val="18"/>
              </w:rPr>
              <w:t xml:space="preserve"> </w:t>
            </w:r>
            <w:proofErr w:type="spellStart"/>
            <w:r w:rsidRPr="007434E1">
              <w:rPr>
                <w:sz w:val="18"/>
                <w:szCs w:val="18"/>
              </w:rPr>
              <w:t>радника</w:t>
            </w:r>
            <w:proofErr w:type="spellEnd"/>
            <w:r w:rsidRPr="007434E1">
              <w:rPr>
                <w:sz w:val="18"/>
                <w:szCs w:val="18"/>
              </w:rPr>
              <w:t xml:space="preserve"> </w:t>
            </w:r>
            <w:proofErr w:type="spellStart"/>
            <w:r w:rsidRPr="007434E1">
              <w:rPr>
                <w:sz w:val="18"/>
                <w:szCs w:val="18"/>
              </w:rPr>
              <w:t>којима</w:t>
            </w:r>
            <w:proofErr w:type="spellEnd"/>
            <w:r w:rsidRPr="007434E1">
              <w:rPr>
                <w:sz w:val="18"/>
                <w:szCs w:val="18"/>
              </w:rPr>
              <w:t xml:space="preserve"> </w:t>
            </w:r>
            <w:proofErr w:type="spellStart"/>
            <w:r w:rsidRPr="007434E1">
              <w:rPr>
                <w:sz w:val="18"/>
                <w:szCs w:val="18"/>
              </w:rPr>
              <w:t>је</w:t>
            </w:r>
            <w:proofErr w:type="spellEnd"/>
            <w:r w:rsidRPr="007434E1">
              <w:rPr>
                <w:sz w:val="18"/>
                <w:szCs w:val="18"/>
              </w:rPr>
              <w:t xml:space="preserve"> </w:t>
            </w:r>
            <w:proofErr w:type="spellStart"/>
            <w:r w:rsidRPr="007434E1">
              <w:rPr>
                <w:sz w:val="18"/>
                <w:szCs w:val="18"/>
              </w:rPr>
              <w:t>извршена</w:t>
            </w:r>
            <w:proofErr w:type="spellEnd"/>
            <w:r w:rsidRPr="007434E1">
              <w:rPr>
                <w:sz w:val="18"/>
                <w:szCs w:val="18"/>
              </w:rPr>
              <w:t xml:space="preserve"> </w:t>
            </w:r>
            <w:proofErr w:type="spellStart"/>
            <w:r w:rsidRPr="007434E1">
              <w:rPr>
                <w:sz w:val="18"/>
                <w:szCs w:val="18"/>
              </w:rPr>
              <w:t>надокнада</w:t>
            </w:r>
            <w:proofErr w:type="spellEnd"/>
            <w:r w:rsidRPr="007434E1">
              <w:rPr>
                <w:sz w:val="18"/>
                <w:szCs w:val="18"/>
              </w:rPr>
              <w:t xml:space="preserve"> </w:t>
            </w:r>
            <w:proofErr w:type="spellStart"/>
            <w:r w:rsidRPr="007434E1">
              <w:rPr>
                <w:sz w:val="18"/>
                <w:szCs w:val="18"/>
              </w:rPr>
              <w:t>трошкова</w:t>
            </w:r>
            <w:proofErr w:type="spellEnd"/>
            <w:r w:rsidRPr="007434E1">
              <w:rPr>
                <w:sz w:val="18"/>
                <w:szCs w:val="18"/>
              </w:rPr>
              <w:t xml:space="preserve"> </w:t>
            </w:r>
            <w:proofErr w:type="spellStart"/>
            <w:r w:rsidRPr="007434E1">
              <w:rPr>
                <w:sz w:val="18"/>
                <w:szCs w:val="18"/>
              </w:rPr>
              <w:t>превоза</w:t>
            </w:r>
            <w:proofErr w:type="spellEnd"/>
            <w:r w:rsidRPr="007434E1">
              <w:rPr>
                <w:sz w:val="18"/>
                <w:szCs w:val="18"/>
              </w:rPr>
              <w:t xml:space="preserve"> </w:t>
            </w:r>
            <w:proofErr w:type="spellStart"/>
            <w:r w:rsidRPr="007434E1">
              <w:rPr>
                <w:sz w:val="18"/>
                <w:szCs w:val="18"/>
              </w:rPr>
              <w:t>на</w:t>
            </w:r>
            <w:proofErr w:type="spellEnd"/>
            <w:r w:rsidRPr="007434E1">
              <w:rPr>
                <w:sz w:val="18"/>
                <w:szCs w:val="18"/>
              </w:rPr>
              <w:t xml:space="preserve"> </w:t>
            </w:r>
            <w:proofErr w:type="spellStart"/>
            <w:r w:rsidRPr="007434E1">
              <w:rPr>
                <w:sz w:val="18"/>
                <w:szCs w:val="18"/>
              </w:rPr>
              <w:t>посао</w:t>
            </w:r>
            <w:proofErr w:type="spellEnd"/>
            <w:r w:rsidRPr="007434E1">
              <w:rPr>
                <w:sz w:val="18"/>
                <w:szCs w:val="18"/>
                <w:lang w:val="sr-Cyrl-BA"/>
              </w:rPr>
              <w:t xml:space="preserve"> (аутокарта) у 2023. години</w:t>
            </w:r>
          </w:p>
        </w:tc>
        <w:tc>
          <w:tcPr>
            <w:tcW w:w="690" w:type="dxa"/>
            <w:shd w:val="clear" w:color="auto" w:fill="auto"/>
            <w:noWrap/>
            <w:vAlign w:val="center"/>
          </w:tcPr>
          <w:p w14:paraId="2E5BE2CA" w14:textId="08DADB5A" w:rsidR="00064590" w:rsidRPr="007434E1" w:rsidRDefault="00064590" w:rsidP="00064590">
            <w:pPr>
              <w:jc w:val="center"/>
              <w:rPr>
                <w:sz w:val="14"/>
                <w:szCs w:val="14"/>
                <w:lang w:val="sr-Cyrl-RS"/>
              </w:rPr>
            </w:pPr>
            <w:r w:rsidRPr="007434E1">
              <w:rPr>
                <w:sz w:val="14"/>
                <w:szCs w:val="14"/>
              </w:rPr>
              <w:t>1.037</w:t>
            </w:r>
          </w:p>
        </w:tc>
        <w:tc>
          <w:tcPr>
            <w:tcW w:w="717" w:type="dxa"/>
            <w:shd w:val="clear" w:color="auto" w:fill="auto"/>
            <w:noWrap/>
            <w:vAlign w:val="center"/>
          </w:tcPr>
          <w:p w14:paraId="16182059" w14:textId="435E4B1B" w:rsidR="00064590" w:rsidRPr="007434E1" w:rsidRDefault="00064590" w:rsidP="00064590">
            <w:pPr>
              <w:jc w:val="center"/>
              <w:rPr>
                <w:sz w:val="14"/>
                <w:szCs w:val="14"/>
                <w:lang w:val="sr-Cyrl-RS"/>
              </w:rPr>
            </w:pPr>
            <w:r w:rsidRPr="007434E1">
              <w:rPr>
                <w:sz w:val="14"/>
                <w:szCs w:val="14"/>
              </w:rPr>
              <w:t>1.041</w:t>
            </w:r>
          </w:p>
        </w:tc>
        <w:tc>
          <w:tcPr>
            <w:tcW w:w="702" w:type="dxa"/>
            <w:vAlign w:val="center"/>
          </w:tcPr>
          <w:p w14:paraId="369DBC51" w14:textId="67F419E4" w:rsidR="00064590" w:rsidRPr="007434E1" w:rsidRDefault="00064590" w:rsidP="00064590">
            <w:pPr>
              <w:jc w:val="center"/>
              <w:rPr>
                <w:sz w:val="14"/>
                <w:szCs w:val="14"/>
                <w:lang w:val="sr-Cyrl-RS"/>
              </w:rPr>
            </w:pPr>
            <w:r w:rsidRPr="007434E1">
              <w:rPr>
                <w:sz w:val="14"/>
                <w:szCs w:val="14"/>
              </w:rPr>
              <w:t>1.036</w:t>
            </w:r>
          </w:p>
        </w:tc>
        <w:tc>
          <w:tcPr>
            <w:tcW w:w="703" w:type="dxa"/>
            <w:vAlign w:val="center"/>
          </w:tcPr>
          <w:p w14:paraId="5C4E3BED" w14:textId="74FD639D" w:rsidR="00064590" w:rsidRPr="007434E1" w:rsidRDefault="00064590" w:rsidP="00064590">
            <w:pPr>
              <w:jc w:val="center"/>
              <w:rPr>
                <w:sz w:val="14"/>
                <w:szCs w:val="14"/>
              </w:rPr>
            </w:pPr>
            <w:r w:rsidRPr="007434E1">
              <w:rPr>
                <w:sz w:val="14"/>
                <w:szCs w:val="14"/>
              </w:rPr>
              <w:t>1.033</w:t>
            </w:r>
          </w:p>
        </w:tc>
        <w:tc>
          <w:tcPr>
            <w:tcW w:w="702" w:type="dxa"/>
            <w:vAlign w:val="center"/>
          </w:tcPr>
          <w:p w14:paraId="405DDE65" w14:textId="2C1B8B2B" w:rsidR="00064590" w:rsidRPr="007434E1" w:rsidRDefault="00064590" w:rsidP="00064590">
            <w:pPr>
              <w:jc w:val="center"/>
              <w:rPr>
                <w:sz w:val="14"/>
                <w:szCs w:val="14"/>
                <w:lang w:val="sr-Cyrl-RS"/>
              </w:rPr>
            </w:pPr>
            <w:r w:rsidRPr="007434E1">
              <w:rPr>
                <w:sz w:val="14"/>
                <w:szCs w:val="14"/>
                <w:lang w:val="sr-Cyrl-RS"/>
              </w:rPr>
              <w:t>1.039</w:t>
            </w:r>
          </w:p>
        </w:tc>
        <w:tc>
          <w:tcPr>
            <w:tcW w:w="702" w:type="dxa"/>
            <w:vAlign w:val="center"/>
          </w:tcPr>
          <w:p w14:paraId="6C29A6B9" w14:textId="799ECCC1" w:rsidR="00064590" w:rsidRPr="007434E1" w:rsidRDefault="00064590" w:rsidP="00064590">
            <w:pPr>
              <w:jc w:val="center"/>
              <w:rPr>
                <w:sz w:val="14"/>
                <w:szCs w:val="14"/>
                <w:lang w:val="sr-Cyrl-RS"/>
              </w:rPr>
            </w:pPr>
            <w:r w:rsidRPr="007434E1">
              <w:rPr>
                <w:sz w:val="14"/>
                <w:szCs w:val="14"/>
              </w:rPr>
              <w:t>1.049</w:t>
            </w:r>
          </w:p>
        </w:tc>
        <w:tc>
          <w:tcPr>
            <w:tcW w:w="702" w:type="dxa"/>
            <w:vAlign w:val="center"/>
          </w:tcPr>
          <w:p w14:paraId="14EE05D7" w14:textId="1DA0A00A" w:rsidR="00064590" w:rsidRPr="007434E1" w:rsidRDefault="00064590" w:rsidP="00064590">
            <w:pPr>
              <w:jc w:val="center"/>
              <w:rPr>
                <w:sz w:val="14"/>
                <w:szCs w:val="14"/>
                <w:lang w:val="sr-Latn-BA"/>
              </w:rPr>
            </w:pPr>
            <w:r w:rsidRPr="007434E1">
              <w:rPr>
                <w:sz w:val="14"/>
                <w:szCs w:val="14"/>
              </w:rPr>
              <w:t>1.031</w:t>
            </w:r>
          </w:p>
        </w:tc>
        <w:tc>
          <w:tcPr>
            <w:tcW w:w="702" w:type="dxa"/>
            <w:vAlign w:val="center"/>
          </w:tcPr>
          <w:p w14:paraId="0A62BBB0" w14:textId="45763A6B" w:rsidR="00064590" w:rsidRPr="007434E1" w:rsidRDefault="00064590" w:rsidP="00064590">
            <w:pPr>
              <w:jc w:val="center"/>
              <w:rPr>
                <w:sz w:val="14"/>
                <w:szCs w:val="14"/>
                <w:lang w:val="sr-Latn-BA"/>
              </w:rPr>
            </w:pPr>
            <w:r w:rsidRPr="007434E1">
              <w:rPr>
                <w:sz w:val="14"/>
                <w:szCs w:val="14"/>
              </w:rPr>
              <w:t>1.028</w:t>
            </w:r>
          </w:p>
        </w:tc>
        <w:tc>
          <w:tcPr>
            <w:tcW w:w="702" w:type="dxa"/>
            <w:vAlign w:val="center"/>
          </w:tcPr>
          <w:p w14:paraId="08C6F35B" w14:textId="58D484E6" w:rsidR="00064590" w:rsidRPr="007434E1" w:rsidRDefault="00064590" w:rsidP="00064590">
            <w:pPr>
              <w:jc w:val="center"/>
              <w:rPr>
                <w:sz w:val="14"/>
                <w:szCs w:val="14"/>
                <w:lang w:val="sr-Latn-BA"/>
              </w:rPr>
            </w:pPr>
            <w:r w:rsidRPr="007434E1">
              <w:rPr>
                <w:sz w:val="14"/>
                <w:szCs w:val="14"/>
              </w:rPr>
              <w:t>1.037</w:t>
            </w:r>
          </w:p>
        </w:tc>
        <w:tc>
          <w:tcPr>
            <w:tcW w:w="702" w:type="dxa"/>
            <w:vAlign w:val="center"/>
          </w:tcPr>
          <w:p w14:paraId="5372A82C" w14:textId="217CA70C" w:rsidR="00064590" w:rsidRPr="007434E1" w:rsidRDefault="00064590" w:rsidP="00064590">
            <w:pPr>
              <w:jc w:val="center"/>
              <w:rPr>
                <w:sz w:val="14"/>
                <w:szCs w:val="14"/>
                <w:lang w:val="sr-Cyrl-RS"/>
              </w:rPr>
            </w:pPr>
            <w:r w:rsidRPr="007434E1">
              <w:rPr>
                <w:sz w:val="14"/>
                <w:szCs w:val="14"/>
                <w:lang w:val="sr-Cyrl-RS"/>
              </w:rPr>
              <w:t>1.034</w:t>
            </w:r>
          </w:p>
        </w:tc>
        <w:tc>
          <w:tcPr>
            <w:tcW w:w="702" w:type="dxa"/>
            <w:vAlign w:val="center"/>
          </w:tcPr>
          <w:p w14:paraId="70AA9013" w14:textId="03AE4BD0" w:rsidR="00064590" w:rsidRPr="007434E1" w:rsidRDefault="00064590" w:rsidP="00064590">
            <w:pPr>
              <w:jc w:val="center"/>
              <w:rPr>
                <w:sz w:val="14"/>
                <w:szCs w:val="14"/>
              </w:rPr>
            </w:pPr>
            <w:r w:rsidRPr="007434E1">
              <w:rPr>
                <w:sz w:val="14"/>
                <w:szCs w:val="14"/>
              </w:rPr>
              <w:t>1.002</w:t>
            </w:r>
          </w:p>
        </w:tc>
        <w:tc>
          <w:tcPr>
            <w:tcW w:w="702" w:type="dxa"/>
            <w:vAlign w:val="center"/>
          </w:tcPr>
          <w:p w14:paraId="0276B881" w14:textId="01B249EF" w:rsidR="00064590" w:rsidRPr="007434E1" w:rsidRDefault="00064590" w:rsidP="00064590">
            <w:pPr>
              <w:jc w:val="center"/>
              <w:rPr>
                <w:sz w:val="14"/>
                <w:szCs w:val="14"/>
              </w:rPr>
            </w:pPr>
            <w:r w:rsidRPr="007434E1">
              <w:rPr>
                <w:sz w:val="14"/>
                <w:szCs w:val="14"/>
                <w:lang w:val="sr-Cyrl-RS"/>
              </w:rPr>
              <w:t>984</w:t>
            </w:r>
          </w:p>
        </w:tc>
      </w:tr>
      <w:tr w:rsidR="007434E1" w:rsidRPr="007434E1" w14:paraId="28441E29" w14:textId="1F90CD76" w:rsidTr="007D51E2">
        <w:trPr>
          <w:trHeight w:val="1"/>
          <w:jc w:val="center"/>
        </w:trPr>
        <w:tc>
          <w:tcPr>
            <w:tcW w:w="2710" w:type="dxa"/>
            <w:shd w:val="clear" w:color="auto" w:fill="D9D9D9" w:themeFill="background1" w:themeFillShade="D9"/>
            <w:noWrap/>
            <w:vAlign w:val="center"/>
          </w:tcPr>
          <w:p w14:paraId="1ABCD425" w14:textId="1811849A" w:rsidR="00064590" w:rsidRPr="007434E1" w:rsidRDefault="00064590" w:rsidP="00064590">
            <w:pPr>
              <w:rPr>
                <w:sz w:val="18"/>
                <w:szCs w:val="18"/>
              </w:rPr>
            </w:pPr>
            <w:proofErr w:type="spellStart"/>
            <w:r w:rsidRPr="007434E1">
              <w:rPr>
                <w:b/>
                <w:bCs/>
                <w:sz w:val="18"/>
                <w:szCs w:val="18"/>
              </w:rPr>
              <w:t>Износ</w:t>
            </w:r>
            <w:proofErr w:type="spellEnd"/>
            <w:r w:rsidRPr="007434E1">
              <w:rPr>
                <w:b/>
                <w:bCs/>
                <w:sz w:val="18"/>
                <w:szCs w:val="18"/>
              </w:rPr>
              <w:t xml:space="preserve"> у КМ</w:t>
            </w:r>
          </w:p>
        </w:tc>
        <w:tc>
          <w:tcPr>
            <w:tcW w:w="690" w:type="dxa"/>
            <w:shd w:val="clear" w:color="auto" w:fill="D9D9D9" w:themeFill="background1" w:themeFillShade="D9"/>
            <w:noWrap/>
            <w:vAlign w:val="center"/>
          </w:tcPr>
          <w:p w14:paraId="592360D0" w14:textId="1972F209" w:rsidR="00064590" w:rsidRPr="007434E1" w:rsidRDefault="00064590" w:rsidP="00064590">
            <w:pPr>
              <w:jc w:val="center"/>
              <w:rPr>
                <w:b/>
                <w:sz w:val="14"/>
                <w:szCs w:val="14"/>
                <w:lang w:val="sr-Cyrl-RS"/>
              </w:rPr>
            </w:pPr>
            <w:r w:rsidRPr="007434E1">
              <w:rPr>
                <w:b/>
                <w:bCs/>
                <w:sz w:val="14"/>
                <w:szCs w:val="14"/>
              </w:rPr>
              <w:t>120.800</w:t>
            </w:r>
          </w:p>
        </w:tc>
        <w:tc>
          <w:tcPr>
            <w:tcW w:w="717" w:type="dxa"/>
            <w:shd w:val="clear" w:color="auto" w:fill="D9D9D9" w:themeFill="background1" w:themeFillShade="D9"/>
            <w:noWrap/>
            <w:vAlign w:val="center"/>
          </w:tcPr>
          <w:p w14:paraId="3D45EF71" w14:textId="6BF8836B" w:rsidR="00064590" w:rsidRPr="007434E1" w:rsidRDefault="00064590" w:rsidP="00064590">
            <w:pPr>
              <w:jc w:val="center"/>
              <w:rPr>
                <w:b/>
                <w:sz w:val="14"/>
                <w:szCs w:val="14"/>
                <w:lang w:val="sr-Cyrl-RS"/>
              </w:rPr>
            </w:pPr>
            <w:r w:rsidRPr="007434E1">
              <w:rPr>
                <w:b/>
                <w:bCs/>
                <w:sz w:val="14"/>
                <w:szCs w:val="14"/>
              </w:rPr>
              <w:t>127.328</w:t>
            </w:r>
          </w:p>
        </w:tc>
        <w:tc>
          <w:tcPr>
            <w:tcW w:w="702" w:type="dxa"/>
            <w:shd w:val="clear" w:color="auto" w:fill="D9D9D9" w:themeFill="background1" w:themeFillShade="D9"/>
            <w:vAlign w:val="center"/>
          </w:tcPr>
          <w:p w14:paraId="3EFFA0C3" w14:textId="3BDF77A8" w:rsidR="00064590" w:rsidRPr="007434E1" w:rsidRDefault="00064590" w:rsidP="00064590">
            <w:pPr>
              <w:jc w:val="center"/>
              <w:rPr>
                <w:b/>
                <w:sz w:val="14"/>
                <w:szCs w:val="14"/>
                <w:lang w:val="sr-Cyrl-RS"/>
              </w:rPr>
            </w:pPr>
            <w:r w:rsidRPr="007434E1">
              <w:rPr>
                <w:b/>
                <w:bCs/>
                <w:sz w:val="14"/>
                <w:szCs w:val="14"/>
              </w:rPr>
              <w:t>139.880</w:t>
            </w:r>
          </w:p>
        </w:tc>
        <w:tc>
          <w:tcPr>
            <w:tcW w:w="703" w:type="dxa"/>
            <w:shd w:val="clear" w:color="auto" w:fill="D9D9D9" w:themeFill="background1" w:themeFillShade="D9"/>
            <w:vAlign w:val="center"/>
          </w:tcPr>
          <w:p w14:paraId="6FC72317" w14:textId="609F974C" w:rsidR="00064590" w:rsidRPr="007434E1" w:rsidRDefault="00064590" w:rsidP="00064590">
            <w:pPr>
              <w:jc w:val="center"/>
              <w:rPr>
                <w:b/>
                <w:sz w:val="14"/>
                <w:szCs w:val="14"/>
              </w:rPr>
            </w:pPr>
            <w:r w:rsidRPr="007434E1">
              <w:rPr>
                <w:b/>
                <w:bCs/>
                <w:sz w:val="14"/>
                <w:szCs w:val="14"/>
              </w:rPr>
              <w:t>123.209</w:t>
            </w:r>
          </w:p>
        </w:tc>
        <w:tc>
          <w:tcPr>
            <w:tcW w:w="702" w:type="dxa"/>
            <w:shd w:val="clear" w:color="auto" w:fill="D9D9D9" w:themeFill="background1" w:themeFillShade="D9"/>
            <w:vAlign w:val="center"/>
          </w:tcPr>
          <w:p w14:paraId="459A29C8" w14:textId="6823FE85" w:rsidR="00064590" w:rsidRPr="007434E1" w:rsidRDefault="00064590" w:rsidP="00064590">
            <w:pPr>
              <w:jc w:val="center"/>
              <w:rPr>
                <w:b/>
                <w:sz w:val="14"/>
                <w:szCs w:val="14"/>
                <w:lang w:val="sr-Cyrl-RS"/>
              </w:rPr>
            </w:pPr>
            <w:r w:rsidRPr="007434E1">
              <w:rPr>
                <w:b/>
                <w:bCs/>
                <w:sz w:val="14"/>
                <w:szCs w:val="14"/>
                <w:lang w:val="sr-Cyrl-RS"/>
              </w:rPr>
              <w:t>127.211</w:t>
            </w:r>
          </w:p>
        </w:tc>
        <w:tc>
          <w:tcPr>
            <w:tcW w:w="702" w:type="dxa"/>
            <w:shd w:val="clear" w:color="auto" w:fill="D9D9D9" w:themeFill="background1" w:themeFillShade="D9"/>
            <w:vAlign w:val="center"/>
          </w:tcPr>
          <w:p w14:paraId="4641C462" w14:textId="3036DAE1" w:rsidR="00064590" w:rsidRPr="007434E1" w:rsidRDefault="00064590" w:rsidP="00064590">
            <w:pPr>
              <w:jc w:val="center"/>
              <w:rPr>
                <w:b/>
                <w:sz w:val="14"/>
                <w:szCs w:val="14"/>
                <w:lang w:val="sr-Latn-BA"/>
              </w:rPr>
            </w:pPr>
            <w:r w:rsidRPr="007434E1">
              <w:rPr>
                <w:b/>
                <w:bCs/>
                <w:sz w:val="14"/>
                <w:szCs w:val="14"/>
              </w:rPr>
              <w:t>127.136</w:t>
            </w:r>
          </w:p>
        </w:tc>
        <w:tc>
          <w:tcPr>
            <w:tcW w:w="702" w:type="dxa"/>
            <w:shd w:val="clear" w:color="auto" w:fill="D9D9D9" w:themeFill="background1" w:themeFillShade="D9"/>
            <w:vAlign w:val="center"/>
          </w:tcPr>
          <w:p w14:paraId="6417BE90" w14:textId="6499B64E" w:rsidR="00064590" w:rsidRPr="007434E1" w:rsidRDefault="00064590" w:rsidP="00064590">
            <w:pPr>
              <w:jc w:val="center"/>
              <w:rPr>
                <w:b/>
                <w:sz w:val="14"/>
                <w:szCs w:val="14"/>
                <w:lang w:val="sr-Latn-BA"/>
              </w:rPr>
            </w:pPr>
            <w:r w:rsidRPr="007434E1">
              <w:rPr>
                <w:b/>
                <w:bCs/>
                <w:sz w:val="14"/>
                <w:szCs w:val="14"/>
              </w:rPr>
              <w:t>126.155</w:t>
            </w:r>
          </w:p>
        </w:tc>
        <w:tc>
          <w:tcPr>
            <w:tcW w:w="702" w:type="dxa"/>
            <w:shd w:val="clear" w:color="auto" w:fill="D9D9D9" w:themeFill="background1" w:themeFillShade="D9"/>
            <w:vAlign w:val="center"/>
          </w:tcPr>
          <w:p w14:paraId="7DF687C7" w14:textId="5E97FDB1" w:rsidR="00064590" w:rsidRPr="007434E1" w:rsidRDefault="00064590" w:rsidP="00064590">
            <w:pPr>
              <w:jc w:val="center"/>
              <w:rPr>
                <w:b/>
                <w:sz w:val="14"/>
                <w:szCs w:val="14"/>
                <w:lang w:val="sr-Latn-BA"/>
              </w:rPr>
            </w:pPr>
            <w:r w:rsidRPr="007434E1">
              <w:rPr>
                <w:b/>
                <w:bCs/>
                <w:sz w:val="14"/>
                <w:szCs w:val="14"/>
              </w:rPr>
              <w:t>125.882</w:t>
            </w:r>
          </w:p>
        </w:tc>
        <w:tc>
          <w:tcPr>
            <w:tcW w:w="702" w:type="dxa"/>
            <w:shd w:val="clear" w:color="auto" w:fill="D9D9D9" w:themeFill="background1" w:themeFillShade="D9"/>
            <w:vAlign w:val="center"/>
          </w:tcPr>
          <w:p w14:paraId="75C3EBF4" w14:textId="11DDD7CD" w:rsidR="00064590" w:rsidRPr="007434E1" w:rsidRDefault="00064590" w:rsidP="00064590">
            <w:pPr>
              <w:jc w:val="center"/>
              <w:rPr>
                <w:b/>
                <w:sz w:val="14"/>
                <w:szCs w:val="14"/>
                <w:lang w:val="sr-Latn-BA"/>
              </w:rPr>
            </w:pPr>
            <w:r w:rsidRPr="007434E1">
              <w:rPr>
                <w:b/>
                <w:bCs/>
                <w:sz w:val="14"/>
                <w:szCs w:val="14"/>
              </w:rPr>
              <w:t>127.064</w:t>
            </w:r>
          </w:p>
        </w:tc>
        <w:tc>
          <w:tcPr>
            <w:tcW w:w="702" w:type="dxa"/>
            <w:shd w:val="clear" w:color="auto" w:fill="D9D9D9" w:themeFill="background1" w:themeFillShade="D9"/>
            <w:vAlign w:val="center"/>
          </w:tcPr>
          <w:p w14:paraId="783FE9D8" w14:textId="2479E1AD" w:rsidR="00064590" w:rsidRPr="007434E1" w:rsidRDefault="00064590" w:rsidP="00064590">
            <w:pPr>
              <w:jc w:val="center"/>
              <w:rPr>
                <w:b/>
                <w:sz w:val="14"/>
                <w:szCs w:val="14"/>
                <w:lang w:val="sr-Cyrl-RS"/>
              </w:rPr>
            </w:pPr>
            <w:r w:rsidRPr="007434E1">
              <w:rPr>
                <w:b/>
                <w:bCs/>
                <w:sz w:val="14"/>
                <w:szCs w:val="14"/>
                <w:lang w:val="sr-Cyrl-RS"/>
              </w:rPr>
              <w:t>132.673</w:t>
            </w:r>
          </w:p>
        </w:tc>
        <w:tc>
          <w:tcPr>
            <w:tcW w:w="702" w:type="dxa"/>
            <w:shd w:val="clear" w:color="auto" w:fill="D9D9D9" w:themeFill="background1" w:themeFillShade="D9"/>
            <w:vAlign w:val="center"/>
          </w:tcPr>
          <w:p w14:paraId="46FB0D90" w14:textId="3256C353" w:rsidR="00064590" w:rsidRPr="007434E1" w:rsidRDefault="00064590" w:rsidP="00064590">
            <w:pPr>
              <w:jc w:val="center"/>
              <w:rPr>
                <w:b/>
                <w:sz w:val="14"/>
                <w:szCs w:val="14"/>
              </w:rPr>
            </w:pPr>
            <w:r w:rsidRPr="007434E1">
              <w:rPr>
                <w:b/>
                <w:bCs/>
                <w:sz w:val="14"/>
                <w:szCs w:val="14"/>
              </w:rPr>
              <w:t>125.440</w:t>
            </w:r>
          </w:p>
        </w:tc>
        <w:tc>
          <w:tcPr>
            <w:tcW w:w="702" w:type="dxa"/>
            <w:shd w:val="clear" w:color="auto" w:fill="D9D9D9" w:themeFill="background1" w:themeFillShade="D9"/>
            <w:vAlign w:val="center"/>
          </w:tcPr>
          <w:p w14:paraId="1126DBDF" w14:textId="43EA11FB" w:rsidR="00064590" w:rsidRPr="007434E1" w:rsidRDefault="00064590" w:rsidP="00064590">
            <w:pPr>
              <w:jc w:val="center"/>
              <w:rPr>
                <w:b/>
                <w:sz w:val="14"/>
                <w:szCs w:val="14"/>
              </w:rPr>
            </w:pPr>
            <w:r w:rsidRPr="007434E1">
              <w:rPr>
                <w:b/>
                <w:bCs/>
                <w:sz w:val="14"/>
                <w:szCs w:val="14"/>
                <w:lang w:val="sr-Cyrl-RS"/>
              </w:rPr>
              <w:t>120.304</w:t>
            </w:r>
          </w:p>
        </w:tc>
      </w:tr>
      <w:tr w:rsidR="007434E1" w:rsidRPr="007434E1" w14:paraId="4FB93A15" w14:textId="1ACDC6BE" w:rsidTr="007D51E2">
        <w:trPr>
          <w:trHeight w:val="1"/>
          <w:jc w:val="center"/>
        </w:trPr>
        <w:tc>
          <w:tcPr>
            <w:tcW w:w="2710" w:type="dxa"/>
            <w:shd w:val="clear" w:color="auto" w:fill="auto"/>
            <w:noWrap/>
            <w:vAlign w:val="center"/>
          </w:tcPr>
          <w:p w14:paraId="5845E45C" w14:textId="3383C1B6" w:rsidR="007434E1" w:rsidRPr="007434E1" w:rsidRDefault="007434E1" w:rsidP="007434E1">
            <w:pPr>
              <w:rPr>
                <w:sz w:val="18"/>
                <w:szCs w:val="18"/>
              </w:rPr>
            </w:pPr>
            <w:proofErr w:type="spellStart"/>
            <w:r w:rsidRPr="007434E1">
              <w:rPr>
                <w:sz w:val="18"/>
                <w:szCs w:val="18"/>
              </w:rPr>
              <w:t>Број</w:t>
            </w:r>
            <w:proofErr w:type="spellEnd"/>
            <w:r w:rsidRPr="007434E1">
              <w:rPr>
                <w:sz w:val="18"/>
                <w:szCs w:val="18"/>
              </w:rPr>
              <w:t xml:space="preserve"> </w:t>
            </w:r>
            <w:proofErr w:type="spellStart"/>
            <w:r w:rsidRPr="007434E1">
              <w:rPr>
                <w:sz w:val="18"/>
                <w:szCs w:val="18"/>
              </w:rPr>
              <w:t>радника</w:t>
            </w:r>
            <w:proofErr w:type="spellEnd"/>
            <w:r w:rsidRPr="007434E1">
              <w:rPr>
                <w:sz w:val="18"/>
                <w:szCs w:val="18"/>
              </w:rPr>
              <w:t xml:space="preserve"> </w:t>
            </w:r>
            <w:proofErr w:type="spellStart"/>
            <w:r w:rsidRPr="007434E1">
              <w:rPr>
                <w:sz w:val="18"/>
                <w:szCs w:val="18"/>
              </w:rPr>
              <w:t>којима</w:t>
            </w:r>
            <w:proofErr w:type="spellEnd"/>
            <w:r w:rsidRPr="007434E1">
              <w:rPr>
                <w:sz w:val="18"/>
                <w:szCs w:val="18"/>
              </w:rPr>
              <w:t xml:space="preserve"> </w:t>
            </w:r>
            <w:proofErr w:type="spellStart"/>
            <w:r w:rsidRPr="007434E1">
              <w:rPr>
                <w:sz w:val="18"/>
                <w:szCs w:val="18"/>
              </w:rPr>
              <w:t>је</w:t>
            </w:r>
            <w:proofErr w:type="spellEnd"/>
            <w:r w:rsidRPr="007434E1">
              <w:rPr>
                <w:sz w:val="18"/>
                <w:szCs w:val="18"/>
              </w:rPr>
              <w:t xml:space="preserve"> </w:t>
            </w:r>
            <w:proofErr w:type="spellStart"/>
            <w:r w:rsidRPr="007434E1">
              <w:rPr>
                <w:sz w:val="18"/>
                <w:szCs w:val="18"/>
              </w:rPr>
              <w:t>извршена</w:t>
            </w:r>
            <w:proofErr w:type="spellEnd"/>
            <w:r w:rsidRPr="007434E1">
              <w:rPr>
                <w:sz w:val="18"/>
                <w:szCs w:val="18"/>
              </w:rPr>
              <w:t xml:space="preserve"> </w:t>
            </w:r>
            <w:proofErr w:type="spellStart"/>
            <w:r w:rsidRPr="007434E1">
              <w:rPr>
                <w:sz w:val="18"/>
                <w:szCs w:val="18"/>
              </w:rPr>
              <w:t>надокнада</w:t>
            </w:r>
            <w:proofErr w:type="spellEnd"/>
            <w:r w:rsidRPr="007434E1">
              <w:rPr>
                <w:sz w:val="18"/>
                <w:szCs w:val="18"/>
              </w:rPr>
              <w:t xml:space="preserve"> </w:t>
            </w:r>
            <w:proofErr w:type="spellStart"/>
            <w:r w:rsidRPr="007434E1">
              <w:rPr>
                <w:sz w:val="18"/>
                <w:szCs w:val="18"/>
              </w:rPr>
              <w:t>трошкова</w:t>
            </w:r>
            <w:proofErr w:type="spellEnd"/>
            <w:r w:rsidRPr="007434E1">
              <w:rPr>
                <w:sz w:val="18"/>
                <w:szCs w:val="18"/>
              </w:rPr>
              <w:t xml:space="preserve"> </w:t>
            </w:r>
            <w:proofErr w:type="spellStart"/>
            <w:r w:rsidRPr="007434E1">
              <w:rPr>
                <w:sz w:val="18"/>
                <w:szCs w:val="18"/>
              </w:rPr>
              <w:t>превоза</w:t>
            </w:r>
            <w:proofErr w:type="spellEnd"/>
            <w:r w:rsidRPr="007434E1">
              <w:rPr>
                <w:sz w:val="18"/>
                <w:szCs w:val="18"/>
              </w:rPr>
              <w:t xml:space="preserve"> </w:t>
            </w:r>
            <w:proofErr w:type="spellStart"/>
            <w:r w:rsidRPr="007434E1">
              <w:rPr>
                <w:sz w:val="18"/>
                <w:szCs w:val="18"/>
              </w:rPr>
              <w:t>на</w:t>
            </w:r>
            <w:proofErr w:type="spellEnd"/>
            <w:r w:rsidRPr="007434E1">
              <w:rPr>
                <w:sz w:val="18"/>
                <w:szCs w:val="18"/>
              </w:rPr>
              <w:t xml:space="preserve"> </w:t>
            </w:r>
            <w:proofErr w:type="spellStart"/>
            <w:r w:rsidRPr="007434E1">
              <w:rPr>
                <w:sz w:val="18"/>
                <w:szCs w:val="18"/>
              </w:rPr>
              <w:t>посао</w:t>
            </w:r>
            <w:proofErr w:type="spellEnd"/>
            <w:r w:rsidRPr="007434E1">
              <w:rPr>
                <w:sz w:val="18"/>
                <w:szCs w:val="18"/>
                <w:lang w:val="sr-Cyrl-BA"/>
              </w:rPr>
              <w:t xml:space="preserve"> (аутокарта) у 202</w:t>
            </w:r>
            <w:r w:rsidRPr="007434E1">
              <w:rPr>
                <w:sz w:val="18"/>
                <w:szCs w:val="18"/>
              </w:rPr>
              <w:t>4</w:t>
            </w:r>
            <w:r w:rsidRPr="007434E1">
              <w:rPr>
                <w:sz w:val="18"/>
                <w:szCs w:val="18"/>
                <w:lang w:val="sr-Cyrl-BA"/>
              </w:rPr>
              <w:t>. години</w:t>
            </w:r>
          </w:p>
        </w:tc>
        <w:tc>
          <w:tcPr>
            <w:tcW w:w="690" w:type="dxa"/>
            <w:shd w:val="clear" w:color="auto" w:fill="auto"/>
            <w:noWrap/>
            <w:vAlign w:val="center"/>
          </w:tcPr>
          <w:p w14:paraId="0C56729E" w14:textId="6D74BE6A" w:rsidR="007434E1" w:rsidRPr="007434E1" w:rsidRDefault="007434E1" w:rsidP="007434E1">
            <w:pPr>
              <w:jc w:val="center"/>
              <w:rPr>
                <w:sz w:val="14"/>
                <w:szCs w:val="14"/>
              </w:rPr>
            </w:pPr>
            <w:r w:rsidRPr="007434E1">
              <w:rPr>
                <w:sz w:val="14"/>
                <w:szCs w:val="14"/>
                <w:lang w:val="sr-Cyrl-RS"/>
              </w:rPr>
              <w:t>1.002</w:t>
            </w:r>
          </w:p>
        </w:tc>
        <w:tc>
          <w:tcPr>
            <w:tcW w:w="717" w:type="dxa"/>
            <w:shd w:val="clear" w:color="auto" w:fill="auto"/>
            <w:noWrap/>
            <w:vAlign w:val="center"/>
          </w:tcPr>
          <w:p w14:paraId="6B77DF07" w14:textId="32B9CBA4" w:rsidR="007434E1" w:rsidRPr="007434E1" w:rsidRDefault="007434E1" w:rsidP="007434E1">
            <w:pPr>
              <w:jc w:val="center"/>
              <w:rPr>
                <w:sz w:val="14"/>
                <w:szCs w:val="14"/>
              </w:rPr>
            </w:pPr>
            <w:r w:rsidRPr="007434E1">
              <w:rPr>
                <w:sz w:val="14"/>
                <w:szCs w:val="14"/>
                <w:lang w:val="sr-Cyrl-RS"/>
              </w:rPr>
              <w:t>991</w:t>
            </w:r>
          </w:p>
        </w:tc>
        <w:tc>
          <w:tcPr>
            <w:tcW w:w="702" w:type="dxa"/>
            <w:vAlign w:val="center"/>
          </w:tcPr>
          <w:p w14:paraId="70B40241" w14:textId="1CC6120B" w:rsidR="007434E1" w:rsidRPr="007434E1" w:rsidRDefault="007434E1" w:rsidP="007434E1">
            <w:pPr>
              <w:jc w:val="center"/>
              <w:rPr>
                <w:sz w:val="14"/>
                <w:szCs w:val="14"/>
              </w:rPr>
            </w:pPr>
            <w:r w:rsidRPr="007434E1">
              <w:rPr>
                <w:sz w:val="14"/>
                <w:szCs w:val="14"/>
                <w:lang w:val="sr-Cyrl-RS"/>
              </w:rPr>
              <w:t>987</w:t>
            </w:r>
          </w:p>
        </w:tc>
        <w:tc>
          <w:tcPr>
            <w:tcW w:w="703" w:type="dxa"/>
            <w:vAlign w:val="center"/>
          </w:tcPr>
          <w:p w14:paraId="44C77B6A" w14:textId="75AF0410" w:rsidR="007434E1" w:rsidRPr="007434E1" w:rsidRDefault="007434E1" w:rsidP="007434E1">
            <w:pPr>
              <w:jc w:val="center"/>
              <w:rPr>
                <w:sz w:val="14"/>
                <w:szCs w:val="14"/>
              </w:rPr>
            </w:pPr>
            <w:r w:rsidRPr="007434E1">
              <w:rPr>
                <w:sz w:val="14"/>
                <w:szCs w:val="14"/>
              </w:rPr>
              <w:t>992</w:t>
            </w:r>
          </w:p>
        </w:tc>
        <w:tc>
          <w:tcPr>
            <w:tcW w:w="702" w:type="dxa"/>
            <w:vAlign w:val="center"/>
          </w:tcPr>
          <w:p w14:paraId="33D65877" w14:textId="563BD25F" w:rsidR="007434E1" w:rsidRPr="007434E1" w:rsidRDefault="007434E1" w:rsidP="007434E1">
            <w:pPr>
              <w:jc w:val="center"/>
              <w:rPr>
                <w:sz w:val="14"/>
                <w:szCs w:val="14"/>
                <w:lang w:val="sr-Cyrl-RS"/>
              </w:rPr>
            </w:pPr>
            <w:r w:rsidRPr="007434E1">
              <w:rPr>
                <w:sz w:val="14"/>
                <w:szCs w:val="14"/>
                <w:lang w:val="sr-Cyrl-RS"/>
              </w:rPr>
              <w:t>992</w:t>
            </w:r>
          </w:p>
        </w:tc>
        <w:tc>
          <w:tcPr>
            <w:tcW w:w="702" w:type="dxa"/>
            <w:vAlign w:val="center"/>
          </w:tcPr>
          <w:p w14:paraId="410CA798" w14:textId="50026A64" w:rsidR="007434E1" w:rsidRPr="007434E1" w:rsidRDefault="007434E1" w:rsidP="007434E1">
            <w:pPr>
              <w:jc w:val="center"/>
              <w:rPr>
                <w:sz w:val="14"/>
                <w:szCs w:val="14"/>
                <w:lang w:val="sr-Latn-BA"/>
              </w:rPr>
            </w:pPr>
            <w:r w:rsidRPr="007434E1">
              <w:rPr>
                <w:sz w:val="14"/>
                <w:szCs w:val="14"/>
              </w:rPr>
              <w:t>1.046</w:t>
            </w:r>
          </w:p>
        </w:tc>
        <w:tc>
          <w:tcPr>
            <w:tcW w:w="702" w:type="dxa"/>
            <w:vAlign w:val="center"/>
          </w:tcPr>
          <w:p w14:paraId="1D864E4F" w14:textId="07B85D0B" w:rsidR="007434E1" w:rsidRPr="007434E1" w:rsidRDefault="007434E1" w:rsidP="007434E1">
            <w:pPr>
              <w:jc w:val="center"/>
              <w:rPr>
                <w:sz w:val="14"/>
                <w:szCs w:val="14"/>
                <w:lang w:val="sr-Latn-BA"/>
              </w:rPr>
            </w:pPr>
            <w:r w:rsidRPr="007434E1">
              <w:rPr>
                <w:sz w:val="14"/>
                <w:szCs w:val="14"/>
              </w:rPr>
              <w:t>989</w:t>
            </w:r>
          </w:p>
        </w:tc>
        <w:tc>
          <w:tcPr>
            <w:tcW w:w="702" w:type="dxa"/>
            <w:vAlign w:val="center"/>
          </w:tcPr>
          <w:p w14:paraId="4476E93E" w14:textId="46D612E3" w:rsidR="007434E1" w:rsidRPr="007434E1" w:rsidRDefault="007434E1" w:rsidP="007434E1">
            <w:pPr>
              <w:jc w:val="center"/>
              <w:rPr>
                <w:sz w:val="14"/>
                <w:szCs w:val="14"/>
                <w:lang w:val="sr-Latn-BA"/>
              </w:rPr>
            </w:pPr>
            <w:r w:rsidRPr="007434E1">
              <w:rPr>
                <w:sz w:val="14"/>
                <w:szCs w:val="14"/>
              </w:rPr>
              <w:t>1.017</w:t>
            </w:r>
          </w:p>
        </w:tc>
        <w:tc>
          <w:tcPr>
            <w:tcW w:w="702" w:type="dxa"/>
            <w:vAlign w:val="center"/>
          </w:tcPr>
          <w:p w14:paraId="20DEC060" w14:textId="1D9F6888" w:rsidR="007434E1" w:rsidRPr="007434E1" w:rsidRDefault="007434E1" w:rsidP="007434E1">
            <w:pPr>
              <w:jc w:val="center"/>
              <w:rPr>
                <w:sz w:val="14"/>
                <w:szCs w:val="14"/>
                <w:lang w:val="sr-Latn-BA"/>
              </w:rPr>
            </w:pPr>
            <w:r w:rsidRPr="007434E1">
              <w:rPr>
                <w:sz w:val="14"/>
                <w:szCs w:val="14"/>
              </w:rPr>
              <w:t>1.054</w:t>
            </w:r>
          </w:p>
        </w:tc>
        <w:tc>
          <w:tcPr>
            <w:tcW w:w="702" w:type="dxa"/>
            <w:vAlign w:val="center"/>
          </w:tcPr>
          <w:p w14:paraId="1C86D5FB" w14:textId="0779E9A0" w:rsidR="007434E1" w:rsidRPr="007434E1" w:rsidRDefault="007434E1" w:rsidP="007434E1">
            <w:pPr>
              <w:jc w:val="center"/>
              <w:rPr>
                <w:sz w:val="14"/>
                <w:szCs w:val="14"/>
                <w:lang w:val="sr-Cyrl-RS"/>
              </w:rPr>
            </w:pPr>
            <w:r w:rsidRPr="007434E1">
              <w:rPr>
                <w:sz w:val="14"/>
                <w:szCs w:val="14"/>
                <w:lang w:val="sr-Cyrl-RS"/>
              </w:rPr>
              <w:t>1.014</w:t>
            </w:r>
          </w:p>
        </w:tc>
        <w:tc>
          <w:tcPr>
            <w:tcW w:w="702" w:type="dxa"/>
            <w:vAlign w:val="center"/>
          </w:tcPr>
          <w:p w14:paraId="7BCBAD03" w14:textId="6B0445C9" w:rsidR="007434E1" w:rsidRPr="007434E1" w:rsidRDefault="007434E1" w:rsidP="007434E1">
            <w:pPr>
              <w:jc w:val="center"/>
              <w:rPr>
                <w:sz w:val="14"/>
                <w:szCs w:val="14"/>
              </w:rPr>
            </w:pPr>
            <w:r w:rsidRPr="007434E1">
              <w:rPr>
                <w:sz w:val="14"/>
                <w:szCs w:val="14"/>
              </w:rPr>
              <w:t>1.011</w:t>
            </w:r>
          </w:p>
        </w:tc>
        <w:tc>
          <w:tcPr>
            <w:tcW w:w="702" w:type="dxa"/>
            <w:vAlign w:val="center"/>
          </w:tcPr>
          <w:p w14:paraId="634E1A7F" w14:textId="7976CE0E" w:rsidR="007434E1" w:rsidRPr="0079185E" w:rsidRDefault="007434E1" w:rsidP="007434E1">
            <w:pPr>
              <w:jc w:val="center"/>
              <w:rPr>
                <w:sz w:val="14"/>
                <w:szCs w:val="14"/>
              </w:rPr>
            </w:pPr>
            <w:r w:rsidRPr="0079185E">
              <w:rPr>
                <w:sz w:val="14"/>
                <w:szCs w:val="14"/>
              </w:rPr>
              <w:t>1.006</w:t>
            </w:r>
          </w:p>
        </w:tc>
      </w:tr>
      <w:tr w:rsidR="007434E1" w:rsidRPr="007434E1" w14:paraId="43FA9465" w14:textId="465B722C" w:rsidTr="007D51E2">
        <w:trPr>
          <w:jc w:val="center"/>
        </w:trPr>
        <w:tc>
          <w:tcPr>
            <w:tcW w:w="2710" w:type="dxa"/>
            <w:shd w:val="clear" w:color="auto" w:fill="D9D9D9" w:themeFill="background1" w:themeFillShade="D9"/>
            <w:noWrap/>
            <w:vAlign w:val="center"/>
            <w:hideMark/>
          </w:tcPr>
          <w:p w14:paraId="0FF62A59" w14:textId="77777777" w:rsidR="007434E1" w:rsidRPr="007434E1" w:rsidRDefault="007434E1" w:rsidP="007434E1">
            <w:pPr>
              <w:rPr>
                <w:b/>
                <w:bCs/>
                <w:sz w:val="18"/>
                <w:szCs w:val="18"/>
              </w:rPr>
            </w:pPr>
            <w:proofErr w:type="spellStart"/>
            <w:r w:rsidRPr="007434E1">
              <w:rPr>
                <w:b/>
                <w:bCs/>
                <w:sz w:val="18"/>
                <w:szCs w:val="18"/>
              </w:rPr>
              <w:t>Износ</w:t>
            </w:r>
            <w:proofErr w:type="spellEnd"/>
            <w:r w:rsidRPr="007434E1">
              <w:rPr>
                <w:b/>
                <w:bCs/>
                <w:sz w:val="18"/>
                <w:szCs w:val="18"/>
              </w:rPr>
              <w:t xml:space="preserve"> у КМ</w:t>
            </w:r>
          </w:p>
        </w:tc>
        <w:tc>
          <w:tcPr>
            <w:tcW w:w="690" w:type="dxa"/>
            <w:shd w:val="clear" w:color="auto" w:fill="D9D9D9" w:themeFill="background1" w:themeFillShade="D9"/>
            <w:noWrap/>
            <w:vAlign w:val="center"/>
          </w:tcPr>
          <w:p w14:paraId="71C34F54" w14:textId="1DF625BC" w:rsidR="007434E1" w:rsidRPr="007434E1" w:rsidRDefault="007434E1" w:rsidP="007434E1">
            <w:pPr>
              <w:jc w:val="center"/>
              <w:rPr>
                <w:b/>
                <w:bCs/>
                <w:sz w:val="14"/>
                <w:szCs w:val="14"/>
                <w:lang w:val="sr-Cyrl-RS"/>
              </w:rPr>
            </w:pPr>
            <w:r w:rsidRPr="007434E1">
              <w:rPr>
                <w:b/>
                <w:bCs/>
                <w:sz w:val="14"/>
                <w:szCs w:val="14"/>
                <w:lang w:val="sr-Cyrl-RS"/>
              </w:rPr>
              <w:t>123.075</w:t>
            </w:r>
          </w:p>
        </w:tc>
        <w:tc>
          <w:tcPr>
            <w:tcW w:w="717" w:type="dxa"/>
            <w:shd w:val="clear" w:color="auto" w:fill="D9D9D9" w:themeFill="background1" w:themeFillShade="D9"/>
            <w:noWrap/>
            <w:vAlign w:val="center"/>
          </w:tcPr>
          <w:p w14:paraId="6CC72FCA" w14:textId="07125E90" w:rsidR="007434E1" w:rsidRPr="007434E1" w:rsidRDefault="007434E1" w:rsidP="007434E1">
            <w:pPr>
              <w:jc w:val="center"/>
              <w:rPr>
                <w:b/>
                <w:bCs/>
                <w:sz w:val="14"/>
                <w:szCs w:val="14"/>
                <w:lang w:val="sr-Cyrl-RS"/>
              </w:rPr>
            </w:pPr>
            <w:r w:rsidRPr="007434E1">
              <w:rPr>
                <w:b/>
                <w:bCs/>
                <w:sz w:val="14"/>
                <w:szCs w:val="14"/>
                <w:lang w:val="sr-Cyrl-RS"/>
              </w:rPr>
              <w:t>130.006</w:t>
            </w:r>
          </w:p>
        </w:tc>
        <w:tc>
          <w:tcPr>
            <w:tcW w:w="702" w:type="dxa"/>
            <w:shd w:val="clear" w:color="auto" w:fill="D9D9D9" w:themeFill="background1" w:themeFillShade="D9"/>
            <w:vAlign w:val="center"/>
          </w:tcPr>
          <w:p w14:paraId="30815657" w14:textId="66C275CE" w:rsidR="007434E1" w:rsidRPr="007434E1" w:rsidRDefault="007434E1" w:rsidP="007434E1">
            <w:pPr>
              <w:jc w:val="center"/>
              <w:rPr>
                <w:b/>
                <w:bCs/>
                <w:sz w:val="14"/>
                <w:szCs w:val="14"/>
              </w:rPr>
            </w:pPr>
            <w:r w:rsidRPr="007434E1">
              <w:rPr>
                <w:b/>
                <w:bCs/>
                <w:sz w:val="14"/>
                <w:szCs w:val="14"/>
                <w:lang w:val="sr-Cyrl-RS"/>
              </w:rPr>
              <w:t>128.428</w:t>
            </w:r>
          </w:p>
        </w:tc>
        <w:tc>
          <w:tcPr>
            <w:tcW w:w="703" w:type="dxa"/>
            <w:shd w:val="clear" w:color="auto" w:fill="D9D9D9" w:themeFill="background1" w:themeFillShade="D9"/>
            <w:vAlign w:val="center"/>
          </w:tcPr>
          <w:p w14:paraId="6CDA081E" w14:textId="4D2E4237" w:rsidR="007434E1" w:rsidRPr="007434E1" w:rsidRDefault="007434E1" w:rsidP="007434E1">
            <w:pPr>
              <w:jc w:val="center"/>
              <w:rPr>
                <w:b/>
                <w:bCs/>
                <w:sz w:val="14"/>
                <w:szCs w:val="14"/>
              </w:rPr>
            </w:pPr>
            <w:r w:rsidRPr="007434E1">
              <w:rPr>
                <w:b/>
                <w:bCs/>
                <w:sz w:val="14"/>
                <w:szCs w:val="14"/>
              </w:rPr>
              <w:t>125.066</w:t>
            </w:r>
          </w:p>
        </w:tc>
        <w:tc>
          <w:tcPr>
            <w:tcW w:w="702" w:type="dxa"/>
            <w:shd w:val="clear" w:color="auto" w:fill="D9D9D9" w:themeFill="background1" w:themeFillShade="D9"/>
            <w:vAlign w:val="center"/>
          </w:tcPr>
          <w:p w14:paraId="03764FCD" w14:textId="02AF24C8" w:rsidR="007434E1" w:rsidRPr="007434E1" w:rsidRDefault="007434E1" w:rsidP="007434E1">
            <w:pPr>
              <w:jc w:val="center"/>
              <w:rPr>
                <w:b/>
                <w:bCs/>
                <w:sz w:val="14"/>
                <w:szCs w:val="14"/>
                <w:lang w:val="sr-Cyrl-RS"/>
              </w:rPr>
            </w:pPr>
            <w:r w:rsidRPr="007434E1">
              <w:rPr>
                <w:b/>
                <w:bCs/>
                <w:sz w:val="14"/>
                <w:szCs w:val="14"/>
                <w:lang w:val="sr-Cyrl-RS"/>
              </w:rPr>
              <w:t>113.770</w:t>
            </w:r>
          </w:p>
        </w:tc>
        <w:tc>
          <w:tcPr>
            <w:tcW w:w="702" w:type="dxa"/>
            <w:shd w:val="clear" w:color="auto" w:fill="D9D9D9" w:themeFill="background1" w:themeFillShade="D9"/>
            <w:vAlign w:val="center"/>
          </w:tcPr>
          <w:p w14:paraId="6CE02A56" w14:textId="1422B63F" w:rsidR="007434E1" w:rsidRPr="007434E1" w:rsidRDefault="007434E1" w:rsidP="007434E1">
            <w:pPr>
              <w:jc w:val="center"/>
              <w:rPr>
                <w:b/>
                <w:bCs/>
                <w:sz w:val="14"/>
                <w:szCs w:val="14"/>
                <w:lang w:val="sr-Latn-BA"/>
              </w:rPr>
            </w:pPr>
            <w:r w:rsidRPr="007434E1">
              <w:rPr>
                <w:b/>
                <w:bCs/>
                <w:sz w:val="14"/>
                <w:szCs w:val="14"/>
              </w:rPr>
              <w:t>124.551</w:t>
            </w:r>
          </w:p>
        </w:tc>
        <w:tc>
          <w:tcPr>
            <w:tcW w:w="702" w:type="dxa"/>
            <w:shd w:val="clear" w:color="auto" w:fill="D9D9D9" w:themeFill="background1" w:themeFillShade="D9"/>
            <w:vAlign w:val="center"/>
          </w:tcPr>
          <w:p w14:paraId="6EC50E4A" w14:textId="12B63B1A" w:rsidR="007434E1" w:rsidRPr="007434E1" w:rsidRDefault="007434E1" w:rsidP="007434E1">
            <w:pPr>
              <w:jc w:val="center"/>
              <w:rPr>
                <w:b/>
                <w:bCs/>
                <w:sz w:val="14"/>
                <w:szCs w:val="14"/>
                <w:lang w:val="sr-Latn-BA"/>
              </w:rPr>
            </w:pPr>
            <w:r w:rsidRPr="007434E1">
              <w:rPr>
                <w:b/>
                <w:bCs/>
                <w:sz w:val="14"/>
                <w:szCs w:val="14"/>
              </w:rPr>
              <w:t>122.932</w:t>
            </w:r>
          </w:p>
        </w:tc>
        <w:tc>
          <w:tcPr>
            <w:tcW w:w="702" w:type="dxa"/>
            <w:shd w:val="clear" w:color="auto" w:fill="D9D9D9" w:themeFill="background1" w:themeFillShade="D9"/>
            <w:vAlign w:val="center"/>
          </w:tcPr>
          <w:p w14:paraId="18C22033" w14:textId="2731507D" w:rsidR="007434E1" w:rsidRPr="007434E1" w:rsidRDefault="0079185E" w:rsidP="007434E1">
            <w:pPr>
              <w:jc w:val="center"/>
              <w:rPr>
                <w:b/>
                <w:bCs/>
                <w:sz w:val="14"/>
                <w:szCs w:val="14"/>
                <w:lang w:val="sr-Latn-BA"/>
              </w:rPr>
            </w:pPr>
            <w:r>
              <w:rPr>
                <w:b/>
                <w:bCs/>
                <w:sz w:val="14"/>
                <w:szCs w:val="14"/>
              </w:rPr>
              <w:t>124.446</w:t>
            </w:r>
          </w:p>
        </w:tc>
        <w:tc>
          <w:tcPr>
            <w:tcW w:w="702" w:type="dxa"/>
            <w:shd w:val="clear" w:color="auto" w:fill="D9D9D9" w:themeFill="background1" w:themeFillShade="D9"/>
            <w:vAlign w:val="center"/>
          </w:tcPr>
          <w:p w14:paraId="6A5A0CFB" w14:textId="2514A9CC" w:rsidR="007434E1" w:rsidRPr="007434E1" w:rsidRDefault="007434E1" w:rsidP="007434E1">
            <w:pPr>
              <w:jc w:val="center"/>
              <w:rPr>
                <w:b/>
                <w:bCs/>
                <w:sz w:val="14"/>
                <w:szCs w:val="14"/>
                <w:lang w:val="sr-Latn-BA"/>
              </w:rPr>
            </w:pPr>
            <w:r w:rsidRPr="007434E1">
              <w:rPr>
                <w:b/>
                <w:bCs/>
                <w:sz w:val="14"/>
                <w:szCs w:val="14"/>
              </w:rPr>
              <w:t>128.853</w:t>
            </w:r>
          </w:p>
        </w:tc>
        <w:tc>
          <w:tcPr>
            <w:tcW w:w="702" w:type="dxa"/>
            <w:shd w:val="clear" w:color="auto" w:fill="D9D9D9" w:themeFill="background1" w:themeFillShade="D9"/>
            <w:vAlign w:val="center"/>
          </w:tcPr>
          <w:p w14:paraId="1BB0EBD4" w14:textId="24C2C842" w:rsidR="007434E1" w:rsidRPr="007434E1" w:rsidRDefault="007434E1" w:rsidP="007434E1">
            <w:pPr>
              <w:jc w:val="center"/>
              <w:rPr>
                <w:b/>
                <w:bCs/>
                <w:sz w:val="14"/>
                <w:szCs w:val="14"/>
                <w:lang w:val="sr-Cyrl-RS"/>
              </w:rPr>
            </w:pPr>
            <w:r w:rsidRPr="007434E1">
              <w:rPr>
                <w:b/>
                <w:bCs/>
                <w:sz w:val="14"/>
                <w:szCs w:val="14"/>
                <w:lang w:val="sr-Cyrl-RS"/>
              </w:rPr>
              <w:t>131.199</w:t>
            </w:r>
          </w:p>
        </w:tc>
        <w:tc>
          <w:tcPr>
            <w:tcW w:w="702" w:type="dxa"/>
            <w:shd w:val="clear" w:color="auto" w:fill="D9D9D9" w:themeFill="background1" w:themeFillShade="D9"/>
            <w:vAlign w:val="center"/>
          </w:tcPr>
          <w:p w14:paraId="6D53D40B" w14:textId="5F895AF3" w:rsidR="007434E1" w:rsidRPr="007434E1" w:rsidRDefault="007434E1" w:rsidP="007434E1">
            <w:pPr>
              <w:jc w:val="center"/>
              <w:rPr>
                <w:b/>
                <w:bCs/>
                <w:sz w:val="14"/>
                <w:szCs w:val="14"/>
              </w:rPr>
            </w:pPr>
            <w:r w:rsidRPr="007434E1">
              <w:rPr>
                <w:b/>
                <w:bCs/>
                <w:sz w:val="14"/>
                <w:szCs w:val="14"/>
              </w:rPr>
              <w:t>121.538</w:t>
            </w:r>
          </w:p>
        </w:tc>
        <w:tc>
          <w:tcPr>
            <w:tcW w:w="702" w:type="dxa"/>
            <w:shd w:val="clear" w:color="auto" w:fill="D9D9D9" w:themeFill="background1" w:themeFillShade="D9"/>
            <w:vAlign w:val="center"/>
          </w:tcPr>
          <w:p w14:paraId="3D37DB60" w14:textId="527FEF10" w:rsidR="007434E1" w:rsidRPr="0079185E" w:rsidRDefault="007434E1" w:rsidP="007434E1">
            <w:pPr>
              <w:jc w:val="center"/>
              <w:rPr>
                <w:b/>
                <w:bCs/>
                <w:sz w:val="14"/>
                <w:szCs w:val="14"/>
              </w:rPr>
            </w:pPr>
            <w:r w:rsidRPr="0079185E">
              <w:rPr>
                <w:b/>
                <w:bCs/>
                <w:sz w:val="14"/>
                <w:szCs w:val="14"/>
              </w:rPr>
              <w:t>123.003</w:t>
            </w:r>
          </w:p>
        </w:tc>
      </w:tr>
    </w:tbl>
    <w:p w14:paraId="741CAE06" w14:textId="6B6953B7" w:rsidR="00DD2D33" w:rsidRPr="00F564AA" w:rsidRDefault="00700EFB" w:rsidP="00E154C9">
      <w:pPr>
        <w:spacing w:after="120"/>
        <w:jc w:val="center"/>
        <w:rPr>
          <w:b/>
          <w:bCs/>
          <w:i/>
          <w:iCs/>
          <w:sz w:val="20"/>
          <w:szCs w:val="20"/>
          <w:lang w:val="sr-Cyrl-CS"/>
        </w:rPr>
      </w:pPr>
      <w:r w:rsidRPr="00F564AA">
        <w:rPr>
          <w:b/>
          <w:bCs/>
          <w:i/>
          <w:iCs/>
          <w:sz w:val="20"/>
          <w:szCs w:val="20"/>
          <w:lang w:val="sr-Cyrl-CS"/>
        </w:rPr>
        <w:t xml:space="preserve">Табела </w:t>
      </w:r>
      <w:r w:rsidR="000B6EB2" w:rsidRPr="00F564AA">
        <w:rPr>
          <w:b/>
          <w:bCs/>
          <w:i/>
          <w:iCs/>
          <w:sz w:val="20"/>
          <w:szCs w:val="20"/>
          <w:lang w:val="sr-Cyrl-RS"/>
        </w:rPr>
        <w:t>6</w:t>
      </w:r>
      <w:r w:rsidR="00375210">
        <w:rPr>
          <w:b/>
          <w:bCs/>
          <w:i/>
          <w:iCs/>
          <w:sz w:val="20"/>
          <w:szCs w:val="20"/>
          <w:lang w:val="sr-Cyrl-BA"/>
        </w:rPr>
        <w:t>9</w:t>
      </w:r>
      <w:r w:rsidRPr="00F564AA">
        <w:rPr>
          <w:b/>
          <w:bCs/>
          <w:i/>
          <w:iCs/>
          <w:sz w:val="20"/>
          <w:szCs w:val="20"/>
          <w:lang w:val="sr-Cyrl-CS"/>
        </w:rPr>
        <w:t>: Број радника и трошкови п</w:t>
      </w:r>
      <w:r w:rsidR="00E154C9" w:rsidRPr="00F564AA">
        <w:rPr>
          <w:b/>
          <w:bCs/>
          <w:i/>
          <w:iCs/>
          <w:sz w:val="20"/>
          <w:szCs w:val="20"/>
          <w:lang w:val="sr-Cyrl-CS"/>
        </w:rPr>
        <w:t>ревоза (аутокарта) по мјесецима</w:t>
      </w:r>
    </w:p>
    <w:p w14:paraId="68BC14C6" w14:textId="53D3E3A6" w:rsidR="0036015F" w:rsidRDefault="00270D86" w:rsidP="00903F8D">
      <w:pPr>
        <w:ind w:left="-510" w:right="-510"/>
        <w:jc w:val="both"/>
        <w:rPr>
          <w:lang w:val="sr-Cyrl-BA" w:eastAsia="sr-Latn-BA"/>
        </w:rPr>
      </w:pPr>
      <w:r w:rsidRPr="00903F8D">
        <w:rPr>
          <w:lang w:val="sr-Latn-BA" w:eastAsia="sr-Latn-BA"/>
        </w:rPr>
        <w:t>T</w:t>
      </w:r>
      <w:r w:rsidR="00700EFB" w:rsidRPr="00903F8D">
        <w:rPr>
          <w:lang w:val="sr-Latn-BA" w:eastAsia="sr-Latn-BA"/>
        </w:rPr>
        <w:t>рошк</w:t>
      </w:r>
      <w:r w:rsidRPr="00903F8D">
        <w:rPr>
          <w:lang w:val="sr-Latn-BA" w:eastAsia="sr-Latn-BA"/>
        </w:rPr>
        <w:t>ова производних услуга остварен</w:t>
      </w:r>
      <w:r w:rsidRPr="00903F8D">
        <w:rPr>
          <w:lang w:val="sr-Cyrl-RS" w:eastAsia="sr-Latn-BA"/>
        </w:rPr>
        <w:t>и су</w:t>
      </w:r>
      <w:r w:rsidR="00700EFB" w:rsidRPr="00903F8D">
        <w:rPr>
          <w:lang w:eastAsia="sr-Latn-BA"/>
        </w:rPr>
        <w:t xml:space="preserve"> </w:t>
      </w:r>
      <w:r w:rsidR="00700EFB" w:rsidRPr="00903F8D">
        <w:rPr>
          <w:lang w:val="sr-Latn-BA" w:eastAsia="sr-Latn-BA"/>
        </w:rPr>
        <w:t xml:space="preserve">у износу од </w:t>
      </w:r>
      <w:r w:rsidR="00637915" w:rsidRPr="00903F8D">
        <w:rPr>
          <w:lang w:eastAsia="sr-Latn-BA"/>
        </w:rPr>
        <w:t>4.392.866</w:t>
      </w:r>
      <w:r w:rsidR="00083EA3" w:rsidRPr="00903F8D">
        <w:rPr>
          <w:lang w:eastAsia="sr-Latn-BA"/>
        </w:rPr>
        <w:t xml:space="preserve"> </w:t>
      </w:r>
      <w:r w:rsidR="00700EFB" w:rsidRPr="00903F8D">
        <w:rPr>
          <w:lang w:val="sr-Latn-BA" w:eastAsia="sr-Latn-BA"/>
        </w:rPr>
        <w:t>КМ</w:t>
      </w:r>
      <w:r w:rsidR="00700EFB" w:rsidRPr="00903F8D">
        <w:rPr>
          <w:lang w:eastAsia="sr-Latn-BA"/>
        </w:rPr>
        <w:t xml:space="preserve"> </w:t>
      </w:r>
      <w:r w:rsidRPr="00903F8D">
        <w:rPr>
          <w:lang w:val="sr-Cyrl-BA" w:eastAsia="sr-Latn-BA"/>
        </w:rPr>
        <w:t xml:space="preserve">и мањи су за </w:t>
      </w:r>
      <w:r w:rsidR="00637915" w:rsidRPr="00903F8D">
        <w:rPr>
          <w:lang w:val="sr-Latn-BA" w:eastAsia="sr-Latn-BA"/>
        </w:rPr>
        <w:t>5.611 KM</w:t>
      </w:r>
      <w:r w:rsidRPr="00903F8D">
        <w:rPr>
          <w:lang w:val="sr-Cyrl-BA" w:eastAsia="sr-Latn-BA"/>
        </w:rPr>
        <w:t xml:space="preserve"> у односу на исти период претходне године, а најзначајније </w:t>
      </w:r>
      <w:r w:rsidR="00637915" w:rsidRPr="00903F8D">
        <w:rPr>
          <w:lang w:val="sr-Cyrl-BA" w:eastAsia="sr-Latn-BA"/>
        </w:rPr>
        <w:t xml:space="preserve">повећање </w:t>
      </w:r>
      <w:r w:rsidRPr="00903F8D">
        <w:rPr>
          <w:lang w:val="sr-Cyrl-BA" w:eastAsia="sr-Latn-BA"/>
        </w:rPr>
        <w:t xml:space="preserve">односи се на трошкове услуга одржавања у износу од </w:t>
      </w:r>
      <w:r w:rsidR="00637915" w:rsidRPr="00903F8D">
        <w:rPr>
          <w:lang w:val="sr-Latn-BA" w:eastAsia="sr-Latn-BA"/>
        </w:rPr>
        <w:t>587.289</w:t>
      </w:r>
      <w:r w:rsidR="00FD6B3D" w:rsidRPr="00903F8D">
        <w:rPr>
          <w:lang w:val="sr-Cyrl-BA" w:eastAsia="sr-Latn-BA"/>
        </w:rPr>
        <w:t xml:space="preserve"> </w:t>
      </w:r>
      <w:r w:rsidRPr="00903F8D">
        <w:rPr>
          <w:lang w:val="sr-Cyrl-BA" w:eastAsia="sr-Latn-BA"/>
        </w:rPr>
        <w:t>КМ</w:t>
      </w:r>
      <w:r w:rsidR="00637915" w:rsidRPr="00903F8D">
        <w:rPr>
          <w:lang w:val="sr-Cyrl-BA" w:eastAsia="sr-Latn-BA"/>
        </w:rPr>
        <w:t>, а смањење на тришковима РИВ-а у износу од 399.938 КМ.</w:t>
      </w:r>
      <w:r w:rsidRPr="00903F8D">
        <w:rPr>
          <w:lang w:val="sr-Cyrl-BA" w:eastAsia="sr-Latn-BA"/>
        </w:rPr>
        <w:t xml:space="preserve"> У 2023</w:t>
      </w:r>
      <w:r w:rsidR="00FD6B3D" w:rsidRPr="00903F8D">
        <w:rPr>
          <w:lang w:val="sr-Cyrl-BA" w:eastAsia="sr-Latn-BA"/>
        </w:rPr>
        <w:t>.</w:t>
      </w:r>
      <w:r w:rsidRPr="00903F8D">
        <w:rPr>
          <w:lang w:val="sr-Cyrl-BA" w:eastAsia="sr-Latn-BA"/>
        </w:rPr>
        <w:t xml:space="preserve"> години Управа Друштва донијела је Упутство о рачуноводственом третману накнадних улагања у некретнине, постројења и опрему број </w:t>
      </w:r>
      <w:r w:rsidRPr="00903F8D">
        <w:rPr>
          <w:lang w:eastAsia="sr-Latn-BA"/>
        </w:rPr>
        <w:t>I-4</w:t>
      </w:r>
      <w:r w:rsidRPr="00903F8D">
        <w:rPr>
          <w:lang w:val="sr-Cyrl-BA" w:eastAsia="sr-Latn-BA"/>
        </w:rPr>
        <w:t xml:space="preserve"> 19763/23 од 10.11.2023.</w:t>
      </w:r>
      <w:r w:rsidR="00FD6B3D" w:rsidRPr="00903F8D">
        <w:rPr>
          <w:lang w:val="sr-Cyrl-BA" w:eastAsia="sr-Latn-BA"/>
        </w:rPr>
        <w:t xml:space="preserve"> </w:t>
      </w:r>
      <w:r w:rsidRPr="00903F8D">
        <w:rPr>
          <w:lang w:val="sr-Cyrl-BA" w:eastAsia="sr-Latn-BA"/>
        </w:rPr>
        <w:t xml:space="preserve">године. Наведеним упутством дефинисана су улагања у имовину која припада Друштву а која испуњавају услове из МРС 16. </w:t>
      </w:r>
    </w:p>
    <w:p w14:paraId="3111AAB0" w14:textId="77777777" w:rsidR="00903F8D" w:rsidRPr="00903F8D" w:rsidRDefault="00903F8D" w:rsidP="00903F8D">
      <w:pPr>
        <w:ind w:left="-510" w:right="-510"/>
        <w:jc w:val="both"/>
        <w:rPr>
          <w:lang w:val="sr-Cyrl-RS"/>
        </w:rPr>
      </w:pPr>
    </w:p>
    <w:p w14:paraId="211CCAD1" w14:textId="549F444A" w:rsidR="0036015F" w:rsidRPr="0033631F" w:rsidRDefault="0036015F" w:rsidP="0036015F">
      <w:pPr>
        <w:ind w:left="-510" w:right="-510"/>
        <w:jc w:val="both"/>
        <w:rPr>
          <w:lang w:val="sr-Latn-BA"/>
        </w:rPr>
      </w:pPr>
      <w:r w:rsidRPr="0033631F">
        <w:rPr>
          <w:lang w:val="sr-Latn-CS"/>
        </w:rPr>
        <w:t>Трошкови закупа у</w:t>
      </w:r>
      <w:r w:rsidRPr="0033631F">
        <w:rPr>
          <w:lang w:val="sr-Cyrl-BA"/>
        </w:rPr>
        <w:t xml:space="preserve"> </w:t>
      </w:r>
      <w:r w:rsidRPr="0033631F">
        <w:rPr>
          <w:lang w:val="sr-Latn-CS"/>
        </w:rPr>
        <w:t>202</w:t>
      </w:r>
      <w:r w:rsidR="0033631F" w:rsidRPr="0033631F">
        <w:rPr>
          <w:lang w:val="sr-Cyrl-BA"/>
        </w:rPr>
        <w:t>4</w:t>
      </w:r>
      <w:r w:rsidRPr="0033631F">
        <w:rPr>
          <w:lang w:val="sr-Latn-CS"/>
        </w:rPr>
        <w:t>. годин</w:t>
      </w:r>
      <w:r w:rsidRPr="0033631F">
        <w:rPr>
          <w:lang w:val="sr-Cyrl-BA"/>
        </w:rPr>
        <w:t>и</w:t>
      </w:r>
      <w:r w:rsidRPr="0033631F">
        <w:rPr>
          <w:lang w:val="sr-Latn-CS"/>
        </w:rPr>
        <w:t xml:space="preserve"> </w:t>
      </w:r>
      <w:r w:rsidRPr="0033631F">
        <w:rPr>
          <w:lang w:val="sr-Cyrl-BA"/>
        </w:rPr>
        <w:t xml:space="preserve"> износе </w:t>
      </w:r>
      <w:r w:rsidR="0033631F" w:rsidRPr="0033631F">
        <w:rPr>
          <w:lang w:val="sr-Cyrl-BA"/>
        </w:rPr>
        <w:t>647.945</w:t>
      </w:r>
      <w:r w:rsidRPr="0033631F">
        <w:rPr>
          <w:lang w:val="sr-Cyrl-BA"/>
        </w:rPr>
        <w:t xml:space="preserve"> КМ,</w:t>
      </w:r>
      <w:r w:rsidRPr="0033631F">
        <w:t xml:space="preserve"> а</w:t>
      </w:r>
      <w:r w:rsidRPr="0033631F">
        <w:rPr>
          <w:lang w:val="sr-Latn-BA"/>
        </w:rPr>
        <w:t xml:space="preserve"> </w:t>
      </w:r>
      <w:r w:rsidRPr="0033631F">
        <w:rPr>
          <w:lang w:val="sr-Cyrl-BA"/>
        </w:rPr>
        <w:t xml:space="preserve">највећим дијелом </w:t>
      </w:r>
      <w:r w:rsidRPr="0033631F">
        <w:rPr>
          <w:lang w:val="ru-RU"/>
        </w:rPr>
        <w:t>односе</w:t>
      </w:r>
      <w:r w:rsidRPr="0033631F">
        <w:rPr>
          <w:lang w:val="sr-Latn-CS"/>
        </w:rPr>
        <w:t xml:space="preserve"> </w:t>
      </w:r>
      <w:r w:rsidRPr="0033631F">
        <w:rPr>
          <w:lang w:val="sr-Cyrl-RS"/>
        </w:rPr>
        <w:t xml:space="preserve">се </w:t>
      </w:r>
      <w:r w:rsidRPr="0033631F">
        <w:rPr>
          <w:lang w:val="sr-Latn-CS"/>
        </w:rPr>
        <w:t>на</w:t>
      </w:r>
      <w:r w:rsidRPr="0033631F">
        <w:rPr>
          <w:lang w:val="sr-Cyrl-BA"/>
        </w:rPr>
        <w:t xml:space="preserve"> временско задржавање теретних кола других жељезничких управа на пругама Жељезница Републике Српске (РИВ и ОТК). У</w:t>
      </w:r>
      <w:r w:rsidRPr="0033631F">
        <w:rPr>
          <w:lang w:val="sr-Latn-CS"/>
        </w:rPr>
        <w:t xml:space="preserve"> наведеном износу је </w:t>
      </w:r>
      <w:r w:rsidRPr="0033631F">
        <w:rPr>
          <w:lang w:val="ru-RU"/>
        </w:rPr>
        <w:t xml:space="preserve">исказана </w:t>
      </w:r>
      <w:r w:rsidRPr="0033631F">
        <w:rPr>
          <w:lang w:val="sr-Cyrl-BA"/>
        </w:rPr>
        <w:t>и</w:t>
      </w:r>
      <w:r w:rsidRPr="0033631F">
        <w:rPr>
          <w:lang w:val="sr-Latn-CS"/>
        </w:rPr>
        <w:t xml:space="preserve"> процјена РИ</w:t>
      </w:r>
      <w:r w:rsidRPr="0033631F">
        <w:rPr>
          <w:lang w:val="sr-Cyrl-BA"/>
        </w:rPr>
        <w:t>В</w:t>
      </w:r>
      <w:r w:rsidRPr="0033631F">
        <w:rPr>
          <w:lang w:val="sr-Latn-CS"/>
        </w:rPr>
        <w:t>-а Жељезниц</w:t>
      </w:r>
      <w:r w:rsidRPr="0033631F">
        <w:rPr>
          <w:lang w:val="sr-Cyrl-BA"/>
        </w:rPr>
        <w:t>а</w:t>
      </w:r>
      <w:r w:rsidRPr="0033631F">
        <w:rPr>
          <w:lang w:val="sr-Latn-CS"/>
        </w:rPr>
        <w:t xml:space="preserve"> Федерације </w:t>
      </w:r>
      <w:r w:rsidRPr="0033631F">
        <w:rPr>
          <w:lang w:val="sr-Cyrl-BA"/>
        </w:rPr>
        <w:t>Б</w:t>
      </w:r>
      <w:r w:rsidR="0033631F" w:rsidRPr="0033631F">
        <w:rPr>
          <w:lang w:val="sr-Cyrl-BA"/>
        </w:rPr>
        <w:t>осне и Херцеговине</w:t>
      </w:r>
      <w:r w:rsidRPr="0033631F">
        <w:rPr>
          <w:lang w:val="sr-Cyrl-BA"/>
        </w:rPr>
        <w:t xml:space="preserve"> и процјена РИВ-а страних жељезничких управа</w:t>
      </w:r>
      <w:r w:rsidRPr="0033631F">
        <w:rPr>
          <w:lang w:val="sr-Latn-BA"/>
        </w:rPr>
        <w:t xml:space="preserve"> </w:t>
      </w:r>
      <w:r w:rsidRPr="0033631F">
        <w:rPr>
          <w:lang w:val="sr-Cyrl-BA"/>
        </w:rPr>
        <w:t>за период IХ-Х</w:t>
      </w:r>
      <w:bookmarkStart w:id="89" w:name="_Hlk160529904"/>
      <w:r w:rsidRPr="0033631F">
        <w:rPr>
          <w:lang w:val="sr-Cyrl-BA"/>
        </w:rPr>
        <w:t>II</w:t>
      </w:r>
      <w:bookmarkEnd w:id="89"/>
      <w:r w:rsidRPr="0033631F">
        <w:rPr>
          <w:lang w:val="sr-Cyrl-BA"/>
        </w:rPr>
        <w:t>/20</w:t>
      </w:r>
      <w:r w:rsidRPr="0033631F">
        <w:rPr>
          <w:lang w:val="sr-Latn-BA"/>
        </w:rPr>
        <w:t>2</w:t>
      </w:r>
      <w:r w:rsidR="0033631F" w:rsidRPr="0033631F">
        <w:rPr>
          <w:lang w:val="sr-Cyrl-BA"/>
        </w:rPr>
        <w:t>4</w:t>
      </w:r>
      <w:r w:rsidRPr="0033631F">
        <w:rPr>
          <w:lang w:val="sr-Cyrl-BA"/>
        </w:rPr>
        <w:t>. годину</w:t>
      </w:r>
      <w:r w:rsidRPr="0033631F">
        <w:rPr>
          <w:lang w:val="sr-Latn-CS"/>
        </w:rPr>
        <w:t xml:space="preserve"> јер документација за стварни обрачун касни у просјеку три до</w:t>
      </w:r>
      <w:r w:rsidRPr="0033631F">
        <w:rPr>
          <w:lang w:val="sr-Cyrl-BA"/>
        </w:rPr>
        <w:t xml:space="preserve"> пет </w:t>
      </w:r>
      <w:r w:rsidRPr="0033631F">
        <w:rPr>
          <w:lang w:val="sr-Latn-CS"/>
        </w:rPr>
        <w:t>мјесец</w:t>
      </w:r>
      <w:r w:rsidRPr="0033631F">
        <w:rPr>
          <w:lang w:val="sr-Cyrl-BA"/>
        </w:rPr>
        <w:t>и</w:t>
      </w:r>
      <w:r w:rsidRPr="0033631F">
        <w:rPr>
          <w:lang w:val="sr-Latn-CS"/>
        </w:rPr>
        <w:t xml:space="preserve">. </w:t>
      </w:r>
    </w:p>
    <w:p w14:paraId="535B4747" w14:textId="77777777" w:rsidR="00544688" w:rsidRPr="006357EA" w:rsidRDefault="00544688" w:rsidP="00022D21">
      <w:pPr>
        <w:ind w:left="-510" w:right="-510"/>
        <w:jc w:val="both"/>
        <w:rPr>
          <w:color w:val="FF0000"/>
        </w:rPr>
      </w:pPr>
    </w:p>
    <w:p w14:paraId="5D1075C0" w14:textId="250A0A84" w:rsidR="00DD2D33" w:rsidRPr="0033631F" w:rsidRDefault="0036015F" w:rsidP="0036015F">
      <w:pPr>
        <w:ind w:left="-510" w:right="-510"/>
        <w:jc w:val="both"/>
        <w:rPr>
          <w:lang w:val="sr-Latn-BA"/>
        </w:rPr>
      </w:pPr>
      <w:r w:rsidRPr="0033631F">
        <w:rPr>
          <w:lang w:val="sr-Cyrl-RS"/>
        </w:rPr>
        <w:t xml:space="preserve">Трошкови за рекламу и пропаганду износе </w:t>
      </w:r>
      <w:r w:rsidR="0033631F" w:rsidRPr="0033631F">
        <w:rPr>
          <w:lang w:val="sr-Cyrl-RS"/>
        </w:rPr>
        <w:t>51.024</w:t>
      </w:r>
      <w:r w:rsidRPr="0033631F">
        <w:rPr>
          <w:lang w:val="sr-Cyrl-RS"/>
        </w:rPr>
        <w:t xml:space="preserve"> КМ и </w:t>
      </w:r>
      <w:r w:rsidR="0033631F" w:rsidRPr="0033631F">
        <w:rPr>
          <w:lang w:val="sr-Cyrl-RS"/>
        </w:rPr>
        <w:t>мањи</w:t>
      </w:r>
      <w:r w:rsidRPr="0033631F">
        <w:rPr>
          <w:lang w:val="sr-Cyrl-RS"/>
        </w:rPr>
        <w:t xml:space="preserve"> су за </w:t>
      </w:r>
      <w:r w:rsidR="0033631F" w:rsidRPr="0033631F">
        <w:rPr>
          <w:lang w:val="sr-Cyrl-RS"/>
        </w:rPr>
        <w:t>7</w:t>
      </w:r>
      <w:r w:rsidRPr="0033631F">
        <w:rPr>
          <w:lang w:val="sr-Cyrl-RS"/>
        </w:rPr>
        <w:t>% од остварења за посматрани период 202</w:t>
      </w:r>
      <w:r w:rsidR="0033631F" w:rsidRPr="0033631F">
        <w:rPr>
          <w:lang w:val="sr-Cyrl-RS"/>
        </w:rPr>
        <w:t>3</w:t>
      </w:r>
      <w:r w:rsidRPr="0033631F">
        <w:rPr>
          <w:lang w:val="sr-Cyrl-RS"/>
        </w:rPr>
        <w:t xml:space="preserve">. године, а односе се на трошкове рекламног и промотивног материјала, те медијско представљање Жељезница Републике Српске, а </w:t>
      </w:r>
      <w:r w:rsidR="0033631F" w:rsidRPr="0033631F">
        <w:rPr>
          <w:lang w:val="sr-Cyrl-RS"/>
        </w:rPr>
        <w:t>15</w:t>
      </w:r>
      <w:r w:rsidRPr="0033631F">
        <w:rPr>
          <w:lang w:val="sr-Cyrl-RS"/>
        </w:rPr>
        <w:t>% мањи су у односу на план</w:t>
      </w:r>
      <w:r w:rsidR="00FB743D" w:rsidRPr="0033631F">
        <w:rPr>
          <w:lang w:val="sr-Cyrl-RS"/>
        </w:rPr>
        <w:t>.</w:t>
      </w:r>
    </w:p>
    <w:p w14:paraId="41D22D2A" w14:textId="77777777" w:rsidR="006D26FE" w:rsidRDefault="006D26FE" w:rsidP="0036015F">
      <w:pPr>
        <w:ind w:left="-510" w:right="-510"/>
        <w:jc w:val="both"/>
        <w:rPr>
          <w:color w:val="FF0000"/>
          <w:lang w:val="sr-Cyrl-BA"/>
        </w:rPr>
      </w:pPr>
    </w:p>
    <w:p w14:paraId="3329291F" w14:textId="77777777" w:rsidR="006D26FE" w:rsidRDefault="006D26FE" w:rsidP="0019456B">
      <w:pPr>
        <w:ind w:right="-510"/>
        <w:jc w:val="both"/>
        <w:rPr>
          <w:color w:val="FF0000"/>
          <w:lang w:val="sr-Cyrl-BA"/>
        </w:rPr>
      </w:pPr>
    </w:p>
    <w:p w14:paraId="7AF95487" w14:textId="77777777" w:rsidR="0019456B" w:rsidRPr="0019456B" w:rsidRDefault="0019456B" w:rsidP="0019456B">
      <w:pPr>
        <w:ind w:right="-510"/>
        <w:jc w:val="both"/>
        <w:rPr>
          <w:color w:val="FF0000"/>
          <w:lang w:val="sr-Cyrl-BA"/>
        </w:rPr>
      </w:pPr>
    </w:p>
    <w:p w14:paraId="33351F59" w14:textId="77777777" w:rsidR="008A7C69" w:rsidRPr="006D26FE" w:rsidRDefault="008A7C69" w:rsidP="00022D21">
      <w:pPr>
        <w:ind w:right="-283"/>
        <w:jc w:val="right"/>
        <w:rPr>
          <w:lang w:eastAsia="en-US"/>
        </w:rPr>
      </w:pPr>
      <w:r w:rsidRPr="006D26FE">
        <w:rPr>
          <w:sz w:val="20"/>
          <w:szCs w:val="20"/>
          <w:lang w:val="sr-Cyrl-CS" w:eastAsia="en-US"/>
        </w:rPr>
        <w:lastRenderedPageBreak/>
        <w:t xml:space="preserve">                                                                                                                                                                         (у КМ)</w:t>
      </w:r>
    </w:p>
    <w:tbl>
      <w:tblPr>
        <w:tblW w:w="11201" w:type="dxa"/>
        <w:jc w:val="center"/>
        <w:tblLook w:val="04A0" w:firstRow="1" w:lastRow="0" w:firstColumn="1" w:lastColumn="0" w:noHBand="0" w:noVBand="1"/>
      </w:tblPr>
      <w:tblGrid>
        <w:gridCol w:w="727"/>
        <w:gridCol w:w="4118"/>
        <w:gridCol w:w="1842"/>
        <w:gridCol w:w="1606"/>
        <w:gridCol w:w="1119"/>
        <w:gridCol w:w="882"/>
        <w:gridCol w:w="907"/>
      </w:tblGrid>
      <w:tr w:rsidR="00637915" w14:paraId="29892152" w14:textId="77777777" w:rsidTr="00637915">
        <w:trPr>
          <w:trHeight w:val="224"/>
          <w:jc w:val="center"/>
        </w:trPr>
        <w:tc>
          <w:tcPr>
            <w:tcW w:w="727"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BE09601" w14:textId="77777777" w:rsidR="00637915" w:rsidRDefault="00637915">
            <w:pPr>
              <w:jc w:val="center"/>
              <w:rPr>
                <w:b/>
                <w:bCs/>
                <w:sz w:val="18"/>
                <w:szCs w:val="18"/>
              </w:rPr>
            </w:pPr>
            <w:bookmarkStart w:id="90" w:name="_Toc395795231"/>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11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1E7A5C3" w14:textId="77777777" w:rsidR="00637915" w:rsidRDefault="00637915">
            <w:pPr>
              <w:jc w:val="center"/>
              <w:rPr>
                <w:b/>
                <w:bCs/>
                <w:sz w:val="18"/>
                <w:szCs w:val="18"/>
              </w:rPr>
            </w:pPr>
            <w:proofErr w:type="spellStart"/>
            <w:r>
              <w:rPr>
                <w:b/>
                <w:bCs/>
                <w:sz w:val="18"/>
                <w:szCs w:val="18"/>
              </w:rPr>
              <w:t>Опис</w:t>
            </w:r>
            <w:proofErr w:type="spellEnd"/>
          </w:p>
        </w:tc>
        <w:tc>
          <w:tcPr>
            <w:tcW w:w="1842" w:type="dxa"/>
            <w:tcBorders>
              <w:top w:val="single" w:sz="8" w:space="0" w:color="auto"/>
              <w:left w:val="nil"/>
              <w:bottom w:val="single" w:sz="4" w:space="0" w:color="auto"/>
              <w:right w:val="single" w:sz="4" w:space="0" w:color="auto"/>
            </w:tcBorders>
            <w:shd w:val="clear" w:color="000000" w:fill="BFBFBF"/>
            <w:noWrap/>
            <w:vAlign w:val="center"/>
            <w:hideMark/>
          </w:tcPr>
          <w:p w14:paraId="5ECF1E5A" w14:textId="77777777" w:rsidR="00637915" w:rsidRDefault="00637915">
            <w:pPr>
              <w:jc w:val="center"/>
              <w:rPr>
                <w:b/>
                <w:bCs/>
                <w:sz w:val="18"/>
                <w:szCs w:val="18"/>
              </w:rPr>
            </w:pPr>
            <w:proofErr w:type="spellStart"/>
            <w:r>
              <w:rPr>
                <w:b/>
                <w:bCs/>
                <w:sz w:val="18"/>
                <w:szCs w:val="18"/>
              </w:rPr>
              <w:t>Остварено</w:t>
            </w:r>
            <w:proofErr w:type="spellEnd"/>
          </w:p>
        </w:tc>
        <w:tc>
          <w:tcPr>
            <w:tcW w:w="1606" w:type="dxa"/>
            <w:tcBorders>
              <w:top w:val="single" w:sz="8" w:space="0" w:color="auto"/>
              <w:left w:val="nil"/>
              <w:bottom w:val="single" w:sz="4" w:space="0" w:color="auto"/>
              <w:right w:val="single" w:sz="4" w:space="0" w:color="auto"/>
            </w:tcBorders>
            <w:shd w:val="clear" w:color="000000" w:fill="BFBFBF"/>
            <w:noWrap/>
            <w:vAlign w:val="center"/>
            <w:hideMark/>
          </w:tcPr>
          <w:p w14:paraId="4ACC4DEB" w14:textId="77777777" w:rsidR="00637915" w:rsidRDefault="00637915">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119" w:type="dxa"/>
            <w:tcBorders>
              <w:top w:val="single" w:sz="8" w:space="0" w:color="auto"/>
              <w:left w:val="nil"/>
              <w:bottom w:val="single" w:sz="4" w:space="0" w:color="auto"/>
              <w:right w:val="single" w:sz="4" w:space="0" w:color="auto"/>
            </w:tcBorders>
            <w:shd w:val="clear" w:color="000000" w:fill="BFBFBF"/>
            <w:noWrap/>
            <w:vAlign w:val="center"/>
            <w:hideMark/>
          </w:tcPr>
          <w:p w14:paraId="1AD60771" w14:textId="77777777" w:rsidR="00637915" w:rsidRDefault="00637915">
            <w:pPr>
              <w:jc w:val="center"/>
              <w:rPr>
                <w:b/>
                <w:bCs/>
                <w:sz w:val="18"/>
                <w:szCs w:val="18"/>
              </w:rPr>
            </w:pPr>
            <w:proofErr w:type="spellStart"/>
            <w:r>
              <w:rPr>
                <w:b/>
                <w:bCs/>
                <w:sz w:val="18"/>
                <w:szCs w:val="18"/>
              </w:rPr>
              <w:t>Остварено</w:t>
            </w:r>
            <w:proofErr w:type="spellEnd"/>
          </w:p>
        </w:tc>
        <w:tc>
          <w:tcPr>
            <w:tcW w:w="1789"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FE83014" w14:textId="77777777" w:rsidR="00637915" w:rsidRDefault="00637915">
            <w:pPr>
              <w:jc w:val="center"/>
              <w:rPr>
                <w:b/>
                <w:bCs/>
                <w:sz w:val="18"/>
                <w:szCs w:val="18"/>
              </w:rPr>
            </w:pPr>
            <w:proofErr w:type="spellStart"/>
            <w:r>
              <w:rPr>
                <w:b/>
                <w:bCs/>
                <w:sz w:val="18"/>
                <w:szCs w:val="18"/>
              </w:rPr>
              <w:t>Индекси</w:t>
            </w:r>
            <w:proofErr w:type="spellEnd"/>
          </w:p>
        </w:tc>
      </w:tr>
      <w:tr w:rsidR="00637915" w14:paraId="09C2F6C4" w14:textId="77777777" w:rsidTr="00637915">
        <w:trPr>
          <w:trHeight w:val="210"/>
          <w:jc w:val="center"/>
        </w:trPr>
        <w:tc>
          <w:tcPr>
            <w:tcW w:w="727" w:type="dxa"/>
            <w:vMerge/>
            <w:tcBorders>
              <w:top w:val="single" w:sz="8" w:space="0" w:color="auto"/>
              <w:left w:val="single" w:sz="8" w:space="0" w:color="auto"/>
              <w:bottom w:val="single" w:sz="4" w:space="0" w:color="auto"/>
              <w:right w:val="single" w:sz="4" w:space="0" w:color="auto"/>
            </w:tcBorders>
            <w:vAlign w:val="center"/>
            <w:hideMark/>
          </w:tcPr>
          <w:p w14:paraId="0CD00728" w14:textId="77777777" w:rsidR="00637915" w:rsidRDefault="00637915">
            <w:pPr>
              <w:rPr>
                <w:b/>
                <w:bCs/>
                <w:sz w:val="18"/>
                <w:szCs w:val="18"/>
              </w:rPr>
            </w:pPr>
          </w:p>
        </w:tc>
        <w:tc>
          <w:tcPr>
            <w:tcW w:w="4118" w:type="dxa"/>
            <w:vMerge/>
            <w:tcBorders>
              <w:top w:val="single" w:sz="8" w:space="0" w:color="auto"/>
              <w:left w:val="single" w:sz="4" w:space="0" w:color="auto"/>
              <w:bottom w:val="single" w:sz="4" w:space="0" w:color="auto"/>
              <w:right w:val="single" w:sz="4" w:space="0" w:color="auto"/>
            </w:tcBorders>
            <w:vAlign w:val="center"/>
            <w:hideMark/>
          </w:tcPr>
          <w:p w14:paraId="23AF3E22" w14:textId="77777777" w:rsidR="00637915" w:rsidRDefault="00637915">
            <w:pPr>
              <w:rPr>
                <w:b/>
                <w:bCs/>
                <w:sz w:val="18"/>
                <w:szCs w:val="18"/>
              </w:rPr>
            </w:pPr>
          </w:p>
        </w:tc>
        <w:tc>
          <w:tcPr>
            <w:tcW w:w="1842" w:type="dxa"/>
            <w:tcBorders>
              <w:top w:val="nil"/>
              <w:left w:val="nil"/>
              <w:bottom w:val="single" w:sz="4" w:space="0" w:color="auto"/>
              <w:right w:val="single" w:sz="4" w:space="0" w:color="auto"/>
            </w:tcBorders>
            <w:shd w:val="clear" w:color="000000" w:fill="BFBFBF"/>
            <w:noWrap/>
            <w:vAlign w:val="center"/>
            <w:hideMark/>
          </w:tcPr>
          <w:p w14:paraId="14EF6576" w14:textId="77777777" w:rsidR="00637915" w:rsidRDefault="00637915">
            <w:pPr>
              <w:jc w:val="center"/>
              <w:rPr>
                <w:b/>
                <w:bCs/>
                <w:sz w:val="18"/>
                <w:szCs w:val="18"/>
              </w:rPr>
            </w:pPr>
            <w:r>
              <w:rPr>
                <w:b/>
                <w:bCs/>
                <w:sz w:val="18"/>
                <w:szCs w:val="18"/>
              </w:rPr>
              <w:t>I-XII/2023.</w:t>
            </w:r>
          </w:p>
        </w:tc>
        <w:tc>
          <w:tcPr>
            <w:tcW w:w="1606" w:type="dxa"/>
            <w:tcBorders>
              <w:top w:val="nil"/>
              <w:left w:val="nil"/>
              <w:bottom w:val="single" w:sz="4" w:space="0" w:color="auto"/>
              <w:right w:val="single" w:sz="4" w:space="0" w:color="auto"/>
            </w:tcBorders>
            <w:shd w:val="clear" w:color="000000" w:fill="BFBFBF"/>
            <w:noWrap/>
            <w:vAlign w:val="center"/>
            <w:hideMark/>
          </w:tcPr>
          <w:p w14:paraId="3F1421CE" w14:textId="77777777" w:rsidR="00637915" w:rsidRDefault="00637915">
            <w:pPr>
              <w:jc w:val="center"/>
              <w:rPr>
                <w:b/>
                <w:bCs/>
                <w:sz w:val="18"/>
                <w:szCs w:val="18"/>
              </w:rPr>
            </w:pPr>
            <w:r>
              <w:rPr>
                <w:b/>
                <w:bCs/>
                <w:sz w:val="18"/>
                <w:szCs w:val="18"/>
              </w:rPr>
              <w:t>I-XII/2024.</w:t>
            </w:r>
          </w:p>
        </w:tc>
        <w:tc>
          <w:tcPr>
            <w:tcW w:w="1119" w:type="dxa"/>
            <w:tcBorders>
              <w:top w:val="nil"/>
              <w:left w:val="nil"/>
              <w:bottom w:val="single" w:sz="4" w:space="0" w:color="auto"/>
              <w:right w:val="single" w:sz="4" w:space="0" w:color="auto"/>
            </w:tcBorders>
            <w:shd w:val="clear" w:color="000000" w:fill="BFBFBF"/>
            <w:noWrap/>
            <w:vAlign w:val="center"/>
            <w:hideMark/>
          </w:tcPr>
          <w:p w14:paraId="0261AFAF" w14:textId="77777777" w:rsidR="00637915" w:rsidRDefault="00637915">
            <w:pPr>
              <w:jc w:val="center"/>
              <w:rPr>
                <w:b/>
                <w:bCs/>
                <w:sz w:val="18"/>
                <w:szCs w:val="18"/>
              </w:rPr>
            </w:pPr>
            <w:r>
              <w:rPr>
                <w:b/>
                <w:bCs/>
                <w:sz w:val="18"/>
                <w:szCs w:val="18"/>
              </w:rPr>
              <w:t>I-XII/2024.</w:t>
            </w:r>
          </w:p>
        </w:tc>
        <w:tc>
          <w:tcPr>
            <w:tcW w:w="882" w:type="dxa"/>
            <w:tcBorders>
              <w:top w:val="nil"/>
              <w:left w:val="nil"/>
              <w:bottom w:val="single" w:sz="4" w:space="0" w:color="auto"/>
              <w:right w:val="single" w:sz="4" w:space="0" w:color="auto"/>
            </w:tcBorders>
            <w:shd w:val="clear" w:color="000000" w:fill="BFBFBF"/>
            <w:noWrap/>
            <w:vAlign w:val="center"/>
            <w:hideMark/>
          </w:tcPr>
          <w:p w14:paraId="789D89DD" w14:textId="77777777" w:rsidR="00637915" w:rsidRDefault="00637915">
            <w:pPr>
              <w:jc w:val="center"/>
              <w:rPr>
                <w:b/>
                <w:bCs/>
                <w:sz w:val="12"/>
                <w:szCs w:val="12"/>
              </w:rPr>
            </w:pPr>
            <w:r>
              <w:rPr>
                <w:b/>
                <w:bCs/>
                <w:sz w:val="12"/>
                <w:szCs w:val="12"/>
              </w:rPr>
              <w:t>(ос.24/ос.23)</w:t>
            </w:r>
          </w:p>
        </w:tc>
        <w:tc>
          <w:tcPr>
            <w:tcW w:w="907" w:type="dxa"/>
            <w:tcBorders>
              <w:top w:val="nil"/>
              <w:left w:val="nil"/>
              <w:bottom w:val="single" w:sz="4" w:space="0" w:color="auto"/>
              <w:right w:val="single" w:sz="8" w:space="0" w:color="auto"/>
            </w:tcBorders>
            <w:shd w:val="clear" w:color="000000" w:fill="BFBFBF"/>
            <w:noWrap/>
            <w:vAlign w:val="center"/>
            <w:hideMark/>
          </w:tcPr>
          <w:p w14:paraId="4EBED374" w14:textId="77777777" w:rsidR="00637915" w:rsidRDefault="00637915">
            <w:pPr>
              <w:jc w:val="center"/>
              <w:rPr>
                <w:b/>
                <w:bCs/>
                <w:sz w:val="12"/>
                <w:szCs w:val="12"/>
              </w:rPr>
            </w:pPr>
            <w:r>
              <w:rPr>
                <w:b/>
                <w:bCs/>
                <w:sz w:val="12"/>
                <w:szCs w:val="12"/>
              </w:rPr>
              <w:t>(ос.24/пл.24)</w:t>
            </w:r>
          </w:p>
        </w:tc>
      </w:tr>
      <w:tr w:rsidR="00637915" w14:paraId="6F2F46E7" w14:textId="77777777" w:rsidTr="00637915">
        <w:trPr>
          <w:trHeight w:val="138"/>
          <w:jc w:val="center"/>
        </w:trPr>
        <w:tc>
          <w:tcPr>
            <w:tcW w:w="727" w:type="dxa"/>
            <w:tcBorders>
              <w:top w:val="nil"/>
              <w:left w:val="single" w:sz="8" w:space="0" w:color="auto"/>
              <w:bottom w:val="double" w:sz="6" w:space="0" w:color="auto"/>
              <w:right w:val="single" w:sz="4" w:space="0" w:color="auto"/>
            </w:tcBorders>
            <w:shd w:val="clear" w:color="000000" w:fill="FFFFFF"/>
            <w:noWrap/>
            <w:vAlign w:val="center"/>
            <w:hideMark/>
          </w:tcPr>
          <w:p w14:paraId="178166B7" w14:textId="77777777" w:rsidR="00637915" w:rsidRDefault="00637915">
            <w:pPr>
              <w:jc w:val="center"/>
              <w:rPr>
                <w:i/>
                <w:iCs/>
                <w:sz w:val="12"/>
                <w:szCs w:val="12"/>
              </w:rPr>
            </w:pPr>
            <w:r>
              <w:rPr>
                <w:i/>
                <w:iCs/>
                <w:sz w:val="12"/>
                <w:szCs w:val="12"/>
              </w:rPr>
              <w:t>1</w:t>
            </w:r>
          </w:p>
        </w:tc>
        <w:tc>
          <w:tcPr>
            <w:tcW w:w="4118" w:type="dxa"/>
            <w:tcBorders>
              <w:top w:val="nil"/>
              <w:left w:val="nil"/>
              <w:bottom w:val="double" w:sz="6" w:space="0" w:color="auto"/>
              <w:right w:val="single" w:sz="4" w:space="0" w:color="auto"/>
            </w:tcBorders>
            <w:shd w:val="clear" w:color="000000" w:fill="FFFFFF"/>
            <w:noWrap/>
            <w:vAlign w:val="center"/>
            <w:hideMark/>
          </w:tcPr>
          <w:p w14:paraId="5A4E4615" w14:textId="77777777" w:rsidR="00637915" w:rsidRDefault="00637915">
            <w:pPr>
              <w:jc w:val="center"/>
              <w:rPr>
                <w:i/>
                <w:iCs/>
                <w:sz w:val="12"/>
                <w:szCs w:val="12"/>
              </w:rPr>
            </w:pPr>
            <w:r>
              <w:rPr>
                <w:i/>
                <w:iCs/>
                <w:sz w:val="12"/>
                <w:szCs w:val="12"/>
              </w:rPr>
              <w:t>2</w:t>
            </w:r>
          </w:p>
        </w:tc>
        <w:tc>
          <w:tcPr>
            <w:tcW w:w="1842" w:type="dxa"/>
            <w:tcBorders>
              <w:top w:val="nil"/>
              <w:left w:val="nil"/>
              <w:bottom w:val="double" w:sz="6" w:space="0" w:color="auto"/>
              <w:right w:val="single" w:sz="4" w:space="0" w:color="auto"/>
            </w:tcBorders>
            <w:shd w:val="clear" w:color="000000" w:fill="FFFFFF"/>
            <w:noWrap/>
            <w:vAlign w:val="center"/>
            <w:hideMark/>
          </w:tcPr>
          <w:p w14:paraId="07E37809" w14:textId="77777777" w:rsidR="00637915" w:rsidRDefault="00637915">
            <w:pPr>
              <w:jc w:val="center"/>
              <w:rPr>
                <w:i/>
                <w:iCs/>
                <w:sz w:val="12"/>
                <w:szCs w:val="12"/>
              </w:rPr>
            </w:pPr>
            <w:r>
              <w:rPr>
                <w:i/>
                <w:iCs/>
                <w:sz w:val="12"/>
                <w:szCs w:val="12"/>
              </w:rPr>
              <w:t>3</w:t>
            </w:r>
          </w:p>
        </w:tc>
        <w:tc>
          <w:tcPr>
            <w:tcW w:w="1606" w:type="dxa"/>
            <w:tcBorders>
              <w:top w:val="nil"/>
              <w:left w:val="nil"/>
              <w:bottom w:val="double" w:sz="6" w:space="0" w:color="auto"/>
              <w:right w:val="single" w:sz="4" w:space="0" w:color="auto"/>
            </w:tcBorders>
            <w:shd w:val="clear" w:color="000000" w:fill="FFFFFF"/>
            <w:noWrap/>
            <w:vAlign w:val="center"/>
            <w:hideMark/>
          </w:tcPr>
          <w:p w14:paraId="3C80B408" w14:textId="77777777" w:rsidR="00637915" w:rsidRDefault="00637915">
            <w:pPr>
              <w:jc w:val="center"/>
              <w:rPr>
                <w:i/>
                <w:iCs/>
                <w:sz w:val="12"/>
                <w:szCs w:val="12"/>
              </w:rPr>
            </w:pPr>
            <w:r>
              <w:rPr>
                <w:i/>
                <w:iCs/>
                <w:sz w:val="12"/>
                <w:szCs w:val="12"/>
              </w:rPr>
              <w:t>4</w:t>
            </w:r>
          </w:p>
        </w:tc>
        <w:tc>
          <w:tcPr>
            <w:tcW w:w="1119" w:type="dxa"/>
            <w:tcBorders>
              <w:top w:val="nil"/>
              <w:left w:val="nil"/>
              <w:bottom w:val="double" w:sz="6" w:space="0" w:color="auto"/>
              <w:right w:val="single" w:sz="4" w:space="0" w:color="auto"/>
            </w:tcBorders>
            <w:shd w:val="clear" w:color="000000" w:fill="FFFFFF"/>
            <w:noWrap/>
            <w:vAlign w:val="center"/>
            <w:hideMark/>
          </w:tcPr>
          <w:p w14:paraId="30876AAD" w14:textId="77777777" w:rsidR="00637915" w:rsidRDefault="00637915">
            <w:pPr>
              <w:jc w:val="center"/>
              <w:rPr>
                <w:i/>
                <w:iCs/>
                <w:sz w:val="12"/>
                <w:szCs w:val="12"/>
              </w:rPr>
            </w:pPr>
            <w:r>
              <w:rPr>
                <w:i/>
                <w:iCs/>
                <w:sz w:val="12"/>
                <w:szCs w:val="12"/>
              </w:rPr>
              <w:t>5</w:t>
            </w:r>
          </w:p>
        </w:tc>
        <w:tc>
          <w:tcPr>
            <w:tcW w:w="882" w:type="dxa"/>
            <w:tcBorders>
              <w:top w:val="nil"/>
              <w:left w:val="nil"/>
              <w:bottom w:val="double" w:sz="6" w:space="0" w:color="auto"/>
              <w:right w:val="single" w:sz="4" w:space="0" w:color="auto"/>
            </w:tcBorders>
            <w:shd w:val="clear" w:color="000000" w:fill="FFFFFF"/>
            <w:noWrap/>
            <w:vAlign w:val="center"/>
            <w:hideMark/>
          </w:tcPr>
          <w:p w14:paraId="56144B88" w14:textId="77777777" w:rsidR="00637915" w:rsidRDefault="00637915">
            <w:pPr>
              <w:jc w:val="center"/>
              <w:rPr>
                <w:i/>
                <w:iCs/>
                <w:sz w:val="12"/>
                <w:szCs w:val="12"/>
              </w:rPr>
            </w:pPr>
            <w:r>
              <w:rPr>
                <w:i/>
                <w:iCs/>
                <w:sz w:val="12"/>
                <w:szCs w:val="12"/>
              </w:rPr>
              <w:t>6</w:t>
            </w:r>
          </w:p>
        </w:tc>
        <w:tc>
          <w:tcPr>
            <w:tcW w:w="907" w:type="dxa"/>
            <w:tcBorders>
              <w:top w:val="nil"/>
              <w:left w:val="nil"/>
              <w:bottom w:val="double" w:sz="6" w:space="0" w:color="auto"/>
              <w:right w:val="single" w:sz="8" w:space="0" w:color="auto"/>
            </w:tcBorders>
            <w:shd w:val="clear" w:color="000000" w:fill="FFFFFF"/>
            <w:noWrap/>
            <w:vAlign w:val="center"/>
            <w:hideMark/>
          </w:tcPr>
          <w:p w14:paraId="63A294B1" w14:textId="77777777" w:rsidR="00637915" w:rsidRDefault="00637915">
            <w:pPr>
              <w:jc w:val="center"/>
              <w:rPr>
                <w:i/>
                <w:iCs/>
                <w:sz w:val="12"/>
                <w:szCs w:val="12"/>
              </w:rPr>
            </w:pPr>
            <w:r>
              <w:rPr>
                <w:i/>
                <w:iCs/>
                <w:sz w:val="12"/>
                <w:szCs w:val="12"/>
              </w:rPr>
              <w:t>7</w:t>
            </w:r>
          </w:p>
        </w:tc>
      </w:tr>
      <w:tr w:rsidR="00637915" w14:paraId="397E904E" w14:textId="77777777" w:rsidTr="00637915">
        <w:trPr>
          <w:trHeight w:val="224"/>
          <w:jc w:val="center"/>
        </w:trPr>
        <w:tc>
          <w:tcPr>
            <w:tcW w:w="727" w:type="dxa"/>
            <w:tcBorders>
              <w:top w:val="nil"/>
              <w:left w:val="single" w:sz="8" w:space="0" w:color="auto"/>
              <w:bottom w:val="single" w:sz="8" w:space="0" w:color="auto"/>
              <w:right w:val="single" w:sz="4" w:space="0" w:color="auto"/>
            </w:tcBorders>
            <w:shd w:val="clear" w:color="000000" w:fill="BFBFBF"/>
            <w:noWrap/>
            <w:vAlign w:val="center"/>
            <w:hideMark/>
          </w:tcPr>
          <w:p w14:paraId="03C00EBF" w14:textId="77777777" w:rsidR="00637915" w:rsidRDefault="00637915">
            <w:pPr>
              <w:jc w:val="center"/>
              <w:rPr>
                <w:b/>
                <w:bCs/>
                <w:i/>
                <w:iCs/>
                <w:sz w:val="18"/>
                <w:szCs w:val="18"/>
              </w:rPr>
            </w:pPr>
            <w:r>
              <w:rPr>
                <w:b/>
                <w:bCs/>
                <w:i/>
                <w:iCs/>
                <w:sz w:val="18"/>
                <w:szCs w:val="18"/>
              </w:rPr>
              <w:t>1.</w:t>
            </w:r>
          </w:p>
        </w:tc>
        <w:tc>
          <w:tcPr>
            <w:tcW w:w="4118" w:type="dxa"/>
            <w:tcBorders>
              <w:top w:val="nil"/>
              <w:left w:val="nil"/>
              <w:bottom w:val="single" w:sz="8" w:space="0" w:color="auto"/>
              <w:right w:val="single" w:sz="4" w:space="0" w:color="auto"/>
            </w:tcBorders>
            <w:shd w:val="clear" w:color="000000" w:fill="BFBFBF"/>
            <w:noWrap/>
            <w:vAlign w:val="center"/>
            <w:hideMark/>
          </w:tcPr>
          <w:p w14:paraId="7A026E8E" w14:textId="77777777" w:rsidR="00637915" w:rsidRDefault="00637915">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производних</w:t>
            </w:r>
            <w:proofErr w:type="spellEnd"/>
            <w:r>
              <w:rPr>
                <w:b/>
                <w:bCs/>
                <w:i/>
                <w:iCs/>
                <w:sz w:val="18"/>
                <w:szCs w:val="18"/>
              </w:rPr>
              <w:t xml:space="preserve"> </w:t>
            </w:r>
            <w:proofErr w:type="spellStart"/>
            <w:r>
              <w:rPr>
                <w:b/>
                <w:bCs/>
                <w:i/>
                <w:iCs/>
                <w:sz w:val="18"/>
                <w:szCs w:val="18"/>
              </w:rPr>
              <w:t>услуга</w:t>
            </w:r>
            <w:proofErr w:type="spellEnd"/>
          </w:p>
        </w:tc>
        <w:tc>
          <w:tcPr>
            <w:tcW w:w="1842" w:type="dxa"/>
            <w:tcBorders>
              <w:top w:val="nil"/>
              <w:left w:val="nil"/>
              <w:bottom w:val="single" w:sz="8" w:space="0" w:color="auto"/>
              <w:right w:val="single" w:sz="4" w:space="0" w:color="auto"/>
            </w:tcBorders>
            <w:shd w:val="clear" w:color="000000" w:fill="BFBFBF"/>
            <w:noWrap/>
            <w:vAlign w:val="center"/>
            <w:hideMark/>
          </w:tcPr>
          <w:p w14:paraId="4A582E21" w14:textId="77777777" w:rsidR="00637915" w:rsidRDefault="00637915">
            <w:pPr>
              <w:jc w:val="right"/>
              <w:rPr>
                <w:b/>
                <w:bCs/>
                <w:i/>
                <w:iCs/>
                <w:sz w:val="18"/>
                <w:szCs w:val="18"/>
              </w:rPr>
            </w:pPr>
            <w:r>
              <w:rPr>
                <w:b/>
                <w:bCs/>
                <w:i/>
                <w:iCs/>
                <w:sz w:val="18"/>
                <w:szCs w:val="18"/>
              </w:rPr>
              <w:t>4.398.477</w:t>
            </w:r>
          </w:p>
        </w:tc>
        <w:tc>
          <w:tcPr>
            <w:tcW w:w="1606" w:type="dxa"/>
            <w:tcBorders>
              <w:top w:val="nil"/>
              <w:left w:val="nil"/>
              <w:bottom w:val="single" w:sz="8" w:space="0" w:color="auto"/>
              <w:right w:val="single" w:sz="4" w:space="0" w:color="auto"/>
            </w:tcBorders>
            <w:shd w:val="clear" w:color="000000" w:fill="BFBFBF"/>
            <w:noWrap/>
            <w:vAlign w:val="center"/>
            <w:hideMark/>
          </w:tcPr>
          <w:p w14:paraId="33EE7B3C" w14:textId="77777777" w:rsidR="00637915" w:rsidRDefault="00637915">
            <w:pPr>
              <w:jc w:val="right"/>
              <w:rPr>
                <w:b/>
                <w:bCs/>
                <w:i/>
                <w:iCs/>
                <w:sz w:val="18"/>
                <w:szCs w:val="18"/>
              </w:rPr>
            </w:pPr>
            <w:r>
              <w:rPr>
                <w:b/>
                <w:bCs/>
                <w:i/>
                <w:iCs/>
                <w:sz w:val="18"/>
                <w:szCs w:val="18"/>
              </w:rPr>
              <w:t>11.571.510</w:t>
            </w:r>
          </w:p>
        </w:tc>
        <w:tc>
          <w:tcPr>
            <w:tcW w:w="1119" w:type="dxa"/>
            <w:tcBorders>
              <w:top w:val="nil"/>
              <w:left w:val="nil"/>
              <w:bottom w:val="single" w:sz="8" w:space="0" w:color="auto"/>
              <w:right w:val="single" w:sz="4" w:space="0" w:color="auto"/>
            </w:tcBorders>
            <w:shd w:val="clear" w:color="000000" w:fill="BFBFBF"/>
            <w:noWrap/>
            <w:vAlign w:val="center"/>
            <w:hideMark/>
          </w:tcPr>
          <w:p w14:paraId="5EFA7F11" w14:textId="77777777" w:rsidR="00637915" w:rsidRDefault="00637915">
            <w:pPr>
              <w:jc w:val="right"/>
              <w:rPr>
                <w:b/>
                <w:bCs/>
                <w:i/>
                <w:iCs/>
                <w:sz w:val="18"/>
                <w:szCs w:val="18"/>
              </w:rPr>
            </w:pPr>
            <w:r>
              <w:rPr>
                <w:b/>
                <w:bCs/>
                <w:i/>
                <w:iCs/>
                <w:sz w:val="18"/>
                <w:szCs w:val="18"/>
              </w:rPr>
              <w:t>4.392.866</w:t>
            </w:r>
          </w:p>
        </w:tc>
        <w:tc>
          <w:tcPr>
            <w:tcW w:w="882" w:type="dxa"/>
            <w:tcBorders>
              <w:top w:val="nil"/>
              <w:left w:val="nil"/>
              <w:bottom w:val="single" w:sz="8" w:space="0" w:color="auto"/>
              <w:right w:val="single" w:sz="4" w:space="0" w:color="auto"/>
            </w:tcBorders>
            <w:shd w:val="clear" w:color="000000" w:fill="BFBFBF"/>
            <w:noWrap/>
            <w:vAlign w:val="center"/>
            <w:hideMark/>
          </w:tcPr>
          <w:p w14:paraId="4AE999F3" w14:textId="77777777" w:rsidR="00637915" w:rsidRDefault="00637915">
            <w:pPr>
              <w:jc w:val="center"/>
              <w:rPr>
                <w:b/>
                <w:bCs/>
                <w:i/>
                <w:iCs/>
                <w:sz w:val="18"/>
                <w:szCs w:val="18"/>
              </w:rPr>
            </w:pPr>
            <w:r>
              <w:rPr>
                <w:b/>
                <w:bCs/>
                <w:i/>
                <w:iCs/>
                <w:sz w:val="18"/>
                <w:szCs w:val="18"/>
              </w:rPr>
              <w:t>100</w:t>
            </w:r>
          </w:p>
        </w:tc>
        <w:tc>
          <w:tcPr>
            <w:tcW w:w="907" w:type="dxa"/>
            <w:tcBorders>
              <w:top w:val="nil"/>
              <w:left w:val="nil"/>
              <w:bottom w:val="single" w:sz="8" w:space="0" w:color="auto"/>
              <w:right w:val="single" w:sz="8" w:space="0" w:color="auto"/>
            </w:tcBorders>
            <w:shd w:val="clear" w:color="000000" w:fill="BFBFBF"/>
            <w:noWrap/>
            <w:vAlign w:val="center"/>
            <w:hideMark/>
          </w:tcPr>
          <w:p w14:paraId="7EC3D2E5" w14:textId="77777777" w:rsidR="00637915" w:rsidRDefault="00637915">
            <w:pPr>
              <w:jc w:val="center"/>
              <w:rPr>
                <w:b/>
                <w:bCs/>
                <w:i/>
                <w:iCs/>
                <w:sz w:val="18"/>
                <w:szCs w:val="18"/>
              </w:rPr>
            </w:pPr>
            <w:r>
              <w:rPr>
                <w:b/>
                <w:bCs/>
                <w:i/>
                <w:iCs/>
                <w:sz w:val="18"/>
                <w:szCs w:val="18"/>
              </w:rPr>
              <w:t>38</w:t>
            </w:r>
          </w:p>
        </w:tc>
      </w:tr>
      <w:tr w:rsidR="00637915" w14:paraId="603F9567" w14:textId="77777777" w:rsidTr="00637915">
        <w:trPr>
          <w:trHeight w:val="224"/>
          <w:jc w:val="center"/>
        </w:trPr>
        <w:tc>
          <w:tcPr>
            <w:tcW w:w="727" w:type="dxa"/>
            <w:tcBorders>
              <w:top w:val="nil"/>
              <w:left w:val="single" w:sz="8" w:space="0" w:color="auto"/>
              <w:bottom w:val="single" w:sz="4" w:space="0" w:color="auto"/>
              <w:right w:val="single" w:sz="4" w:space="0" w:color="auto"/>
            </w:tcBorders>
            <w:shd w:val="clear" w:color="000000" w:fill="FFFFFF"/>
            <w:noWrap/>
            <w:vAlign w:val="center"/>
            <w:hideMark/>
          </w:tcPr>
          <w:p w14:paraId="4772D694" w14:textId="77777777" w:rsidR="00637915" w:rsidRDefault="00637915">
            <w:pPr>
              <w:jc w:val="center"/>
              <w:rPr>
                <w:sz w:val="18"/>
                <w:szCs w:val="18"/>
              </w:rPr>
            </w:pPr>
            <w:r>
              <w:rPr>
                <w:sz w:val="18"/>
                <w:szCs w:val="18"/>
              </w:rPr>
              <w:t>-</w:t>
            </w:r>
          </w:p>
        </w:tc>
        <w:tc>
          <w:tcPr>
            <w:tcW w:w="4118" w:type="dxa"/>
            <w:tcBorders>
              <w:top w:val="nil"/>
              <w:left w:val="nil"/>
              <w:bottom w:val="single" w:sz="4" w:space="0" w:color="auto"/>
              <w:right w:val="single" w:sz="4" w:space="0" w:color="auto"/>
            </w:tcBorders>
            <w:shd w:val="clear" w:color="000000" w:fill="FFFFFF"/>
            <w:noWrap/>
            <w:vAlign w:val="center"/>
            <w:hideMark/>
          </w:tcPr>
          <w:p w14:paraId="1B9EC83B" w14:textId="77777777" w:rsidR="00637915" w:rsidRDefault="00637915">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транспортних</w:t>
            </w:r>
            <w:proofErr w:type="spellEnd"/>
            <w:r>
              <w:rPr>
                <w:sz w:val="18"/>
                <w:szCs w:val="18"/>
              </w:rPr>
              <w:t xml:space="preserve"> </w:t>
            </w:r>
            <w:proofErr w:type="spellStart"/>
            <w:r>
              <w:rPr>
                <w:sz w:val="18"/>
                <w:szCs w:val="18"/>
              </w:rPr>
              <w:t>услуга</w:t>
            </w:r>
            <w:proofErr w:type="spellEnd"/>
            <w:r>
              <w:rPr>
                <w:sz w:val="18"/>
                <w:szCs w:val="18"/>
              </w:rPr>
              <w:t xml:space="preserve"> </w:t>
            </w:r>
          </w:p>
        </w:tc>
        <w:tc>
          <w:tcPr>
            <w:tcW w:w="1842" w:type="dxa"/>
            <w:tcBorders>
              <w:top w:val="nil"/>
              <w:left w:val="nil"/>
              <w:bottom w:val="single" w:sz="4" w:space="0" w:color="auto"/>
              <w:right w:val="single" w:sz="4" w:space="0" w:color="auto"/>
            </w:tcBorders>
            <w:shd w:val="clear" w:color="000000" w:fill="FFFFFF"/>
            <w:noWrap/>
            <w:vAlign w:val="center"/>
            <w:hideMark/>
          </w:tcPr>
          <w:p w14:paraId="35743874" w14:textId="77777777" w:rsidR="00637915" w:rsidRDefault="00637915">
            <w:pPr>
              <w:jc w:val="right"/>
              <w:rPr>
                <w:sz w:val="18"/>
                <w:szCs w:val="18"/>
              </w:rPr>
            </w:pPr>
            <w:r>
              <w:rPr>
                <w:sz w:val="18"/>
                <w:szCs w:val="18"/>
              </w:rPr>
              <w:t>2.469.448</w:t>
            </w:r>
          </w:p>
        </w:tc>
        <w:tc>
          <w:tcPr>
            <w:tcW w:w="1606" w:type="dxa"/>
            <w:tcBorders>
              <w:top w:val="nil"/>
              <w:left w:val="nil"/>
              <w:bottom w:val="single" w:sz="4" w:space="0" w:color="auto"/>
              <w:right w:val="single" w:sz="4" w:space="0" w:color="auto"/>
            </w:tcBorders>
            <w:shd w:val="clear" w:color="000000" w:fill="FFFFFF"/>
            <w:noWrap/>
            <w:vAlign w:val="center"/>
            <w:hideMark/>
          </w:tcPr>
          <w:p w14:paraId="46A69CBF" w14:textId="77777777" w:rsidR="00637915" w:rsidRDefault="00637915">
            <w:pPr>
              <w:jc w:val="right"/>
              <w:rPr>
                <w:sz w:val="18"/>
                <w:szCs w:val="18"/>
              </w:rPr>
            </w:pPr>
            <w:r>
              <w:rPr>
                <w:sz w:val="18"/>
                <w:szCs w:val="18"/>
              </w:rPr>
              <w:t>2.865.000</w:t>
            </w:r>
          </w:p>
        </w:tc>
        <w:tc>
          <w:tcPr>
            <w:tcW w:w="1119" w:type="dxa"/>
            <w:tcBorders>
              <w:top w:val="nil"/>
              <w:left w:val="nil"/>
              <w:bottom w:val="single" w:sz="4" w:space="0" w:color="auto"/>
              <w:right w:val="single" w:sz="4" w:space="0" w:color="auto"/>
            </w:tcBorders>
            <w:shd w:val="clear" w:color="000000" w:fill="FFFFFF"/>
            <w:noWrap/>
            <w:vAlign w:val="center"/>
            <w:hideMark/>
          </w:tcPr>
          <w:p w14:paraId="00D826BA" w14:textId="77777777" w:rsidR="00637915" w:rsidRDefault="00637915">
            <w:pPr>
              <w:jc w:val="right"/>
              <w:rPr>
                <w:sz w:val="18"/>
                <w:szCs w:val="18"/>
              </w:rPr>
            </w:pPr>
            <w:r>
              <w:rPr>
                <w:sz w:val="18"/>
                <w:szCs w:val="18"/>
              </w:rPr>
              <w:t>2.272.092</w:t>
            </w:r>
          </w:p>
        </w:tc>
        <w:tc>
          <w:tcPr>
            <w:tcW w:w="882" w:type="dxa"/>
            <w:tcBorders>
              <w:top w:val="nil"/>
              <w:left w:val="nil"/>
              <w:bottom w:val="single" w:sz="4" w:space="0" w:color="auto"/>
              <w:right w:val="single" w:sz="4" w:space="0" w:color="auto"/>
            </w:tcBorders>
            <w:shd w:val="clear" w:color="000000" w:fill="FFFFFF"/>
            <w:noWrap/>
            <w:vAlign w:val="center"/>
            <w:hideMark/>
          </w:tcPr>
          <w:p w14:paraId="7F527127" w14:textId="77777777" w:rsidR="00637915" w:rsidRDefault="00637915">
            <w:pPr>
              <w:jc w:val="center"/>
              <w:rPr>
                <w:sz w:val="18"/>
                <w:szCs w:val="18"/>
              </w:rPr>
            </w:pPr>
            <w:r>
              <w:rPr>
                <w:sz w:val="18"/>
                <w:szCs w:val="18"/>
              </w:rPr>
              <w:t>92</w:t>
            </w:r>
          </w:p>
        </w:tc>
        <w:tc>
          <w:tcPr>
            <w:tcW w:w="907" w:type="dxa"/>
            <w:tcBorders>
              <w:top w:val="nil"/>
              <w:left w:val="nil"/>
              <w:bottom w:val="single" w:sz="4" w:space="0" w:color="auto"/>
              <w:right w:val="single" w:sz="8" w:space="0" w:color="auto"/>
            </w:tcBorders>
            <w:shd w:val="clear" w:color="000000" w:fill="FFFFFF"/>
            <w:noWrap/>
            <w:vAlign w:val="center"/>
            <w:hideMark/>
          </w:tcPr>
          <w:p w14:paraId="18CBDF3B" w14:textId="77777777" w:rsidR="00637915" w:rsidRDefault="00637915">
            <w:pPr>
              <w:jc w:val="center"/>
              <w:rPr>
                <w:sz w:val="18"/>
                <w:szCs w:val="18"/>
              </w:rPr>
            </w:pPr>
            <w:r>
              <w:rPr>
                <w:sz w:val="18"/>
                <w:szCs w:val="18"/>
              </w:rPr>
              <w:t>79</w:t>
            </w:r>
          </w:p>
        </w:tc>
      </w:tr>
      <w:tr w:rsidR="00637915" w14:paraId="19ECA61A" w14:textId="77777777" w:rsidTr="00637915">
        <w:trPr>
          <w:trHeight w:val="184"/>
          <w:jc w:val="center"/>
        </w:trPr>
        <w:tc>
          <w:tcPr>
            <w:tcW w:w="727" w:type="dxa"/>
            <w:tcBorders>
              <w:top w:val="nil"/>
              <w:left w:val="single" w:sz="8" w:space="0" w:color="auto"/>
              <w:bottom w:val="single" w:sz="4" w:space="0" w:color="auto"/>
              <w:right w:val="single" w:sz="4" w:space="0" w:color="auto"/>
            </w:tcBorders>
            <w:shd w:val="clear" w:color="000000" w:fill="FFFFFF"/>
            <w:noWrap/>
            <w:vAlign w:val="center"/>
            <w:hideMark/>
          </w:tcPr>
          <w:p w14:paraId="02536863" w14:textId="77777777" w:rsidR="00637915" w:rsidRDefault="00637915">
            <w:pPr>
              <w:jc w:val="center"/>
              <w:rPr>
                <w:sz w:val="18"/>
                <w:szCs w:val="18"/>
              </w:rPr>
            </w:pPr>
            <w:r>
              <w:rPr>
                <w:sz w:val="18"/>
                <w:szCs w:val="18"/>
              </w:rPr>
              <w:t>-</w:t>
            </w:r>
          </w:p>
        </w:tc>
        <w:tc>
          <w:tcPr>
            <w:tcW w:w="4118" w:type="dxa"/>
            <w:tcBorders>
              <w:top w:val="nil"/>
              <w:left w:val="nil"/>
              <w:bottom w:val="single" w:sz="4" w:space="0" w:color="auto"/>
              <w:right w:val="single" w:sz="4" w:space="0" w:color="auto"/>
            </w:tcBorders>
            <w:shd w:val="clear" w:color="000000" w:fill="FFFFFF"/>
            <w:noWrap/>
            <w:vAlign w:val="center"/>
            <w:hideMark/>
          </w:tcPr>
          <w:p w14:paraId="54D85AE1" w14:textId="77777777" w:rsidR="00637915" w:rsidRDefault="00637915">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одржавања</w:t>
            </w:r>
            <w:proofErr w:type="spellEnd"/>
            <w:r>
              <w:rPr>
                <w:sz w:val="18"/>
                <w:szCs w:val="18"/>
              </w:rPr>
              <w:t xml:space="preserve"> </w:t>
            </w:r>
          </w:p>
        </w:tc>
        <w:tc>
          <w:tcPr>
            <w:tcW w:w="1842" w:type="dxa"/>
            <w:tcBorders>
              <w:top w:val="nil"/>
              <w:left w:val="nil"/>
              <w:bottom w:val="single" w:sz="4" w:space="0" w:color="auto"/>
              <w:right w:val="single" w:sz="4" w:space="0" w:color="auto"/>
            </w:tcBorders>
            <w:shd w:val="clear" w:color="000000" w:fill="FFFFFF"/>
            <w:vAlign w:val="center"/>
            <w:hideMark/>
          </w:tcPr>
          <w:p w14:paraId="0B235D6F" w14:textId="77777777" w:rsidR="00637915" w:rsidRDefault="00637915">
            <w:pPr>
              <w:jc w:val="right"/>
              <w:rPr>
                <w:sz w:val="18"/>
                <w:szCs w:val="18"/>
              </w:rPr>
            </w:pPr>
            <w:r>
              <w:rPr>
                <w:sz w:val="18"/>
                <w:szCs w:val="18"/>
              </w:rPr>
              <w:t>765.107</w:t>
            </w:r>
          </w:p>
        </w:tc>
        <w:tc>
          <w:tcPr>
            <w:tcW w:w="1606" w:type="dxa"/>
            <w:tcBorders>
              <w:top w:val="nil"/>
              <w:left w:val="nil"/>
              <w:bottom w:val="single" w:sz="4" w:space="0" w:color="auto"/>
              <w:right w:val="single" w:sz="4" w:space="0" w:color="auto"/>
            </w:tcBorders>
            <w:shd w:val="clear" w:color="000000" w:fill="FFFFFF"/>
            <w:vAlign w:val="center"/>
            <w:hideMark/>
          </w:tcPr>
          <w:p w14:paraId="66C420D2" w14:textId="77777777" w:rsidR="00637915" w:rsidRDefault="00637915">
            <w:pPr>
              <w:jc w:val="right"/>
              <w:rPr>
                <w:sz w:val="18"/>
                <w:szCs w:val="18"/>
              </w:rPr>
            </w:pPr>
            <w:r>
              <w:rPr>
                <w:sz w:val="18"/>
                <w:szCs w:val="18"/>
              </w:rPr>
              <w:t>6.824.490</w:t>
            </w:r>
          </w:p>
        </w:tc>
        <w:tc>
          <w:tcPr>
            <w:tcW w:w="1119" w:type="dxa"/>
            <w:tcBorders>
              <w:top w:val="nil"/>
              <w:left w:val="nil"/>
              <w:bottom w:val="single" w:sz="4" w:space="0" w:color="auto"/>
              <w:right w:val="single" w:sz="4" w:space="0" w:color="auto"/>
            </w:tcBorders>
            <w:shd w:val="clear" w:color="000000" w:fill="FFFFFF"/>
            <w:vAlign w:val="center"/>
            <w:hideMark/>
          </w:tcPr>
          <w:p w14:paraId="0D2C0CA8" w14:textId="77777777" w:rsidR="00637915" w:rsidRDefault="00637915">
            <w:pPr>
              <w:jc w:val="right"/>
              <w:rPr>
                <w:sz w:val="18"/>
                <w:szCs w:val="18"/>
              </w:rPr>
            </w:pPr>
            <w:r>
              <w:rPr>
                <w:sz w:val="18"/>
                <w:szCs w:val="18"/>
              </w:rPr>
              <w:t>1.352.396</w:t>
            </w:r>
          </w:p>
        </w:tc>
        <w:tc>
          <w:tcPr>
            <w:tcW w:w="882" w:type="dxa"/>
            <w:tcBorders>
              <w:top w:val="nil"/>
              <w:left w:val="nil"/>
              <w:bottom w:val="single" w:sz="4" w:space="0" w:color="auto"/>
              <w:right w:val="single" w:sz="4" w:space="0" w:color="auto"/>
            </w:tcBorders>
            <w:shd w:val="clear" w:color="000000" w:fill="FFFFFF"/>
            <w:noWrap/>
            <w:vAlign w:val="center"/>
            <w:hideMark/>
          </w:tcPr>
          <w:p w14:paraId="6DEE3FE0" w14:textId="77777777" w:rsidR="00637915" w:rsidRDefault="00637915">
            <w:pPr>
              <w:jc w:val="center"/>
              <w:rPr>
                <w:sz w:val="18"/>
                <w:szCs w:val="18"/>
              </w:rPr>
            </w:pPr>
            <w:r>
              <w:rPr>
                <w:sz w:val="18"/>
                <w:szCs w:val="18"/>
              </w:rPr>
              <w:t>177</w:t>
            </w:r>
          </w:p>
        </w:tc>
        <w:tc>
          <w:tcPr>
            <w:tcW w:w="907" w:type="dxa"/>
            <w:tcBorders>
              <w:top w:val="nil"/>
              <w:left w:val="nil"/>
              <w:bottom w:val="single" w:sz="4" w:space="0" w:color="auto"/>
              <w:right w:val="single" w:sz="8" w:space="0" w:color="auto"/>
            </w:tcBorders>
            <w:shd w:val="clear" w:color="000000" w:fill="FFFFFF"/>
            <w:noWrap/>
            <w:vAlign w:val="center"/>
            <w:hideMark/>
          </w:tcPr>
          <w:p w14:paraId="68157314" w14:textId="77777777" w:rsidR="00637915" w:rsidRDefault="00637915">
            <w:pPr>
              <w:jc w:val="center"/>
              <w:rPr>
                <w:sz w:val="18"/>
                <w:szCs w:val="18"/>
              </w:rPr>
            </w:pPr>
            <w:r>
              <w:rPr>
                <w:sz w:val="18"/>
                <w:szCs w:val="18"/>
              </w:rPr>
              <w:t>20</w:t>
            </w:r>
          </w:p>
        </w:tc>
      </w:tr>
      <w:tr w:rsidR="00637915" w14:paraId="71AF1D2C" w14:textId="77777777" w:rsidTr="00637915">
        <w:trPr>
          <w:trHeight w:val="237"/>
          <w:jc w:val="center"/>
        </w:trPr>
        <w:tc>
          <w:tcPr>
            <w:tcW w:w="727" w:type="dxa"/>
            <w:tcBorders>
              <w:top w:val="nil"/>
              <w:left w:val="single" w:sz="8" w:space="0" w:color="auto"/>
              <w:bottom w:val="single" w:sz="4" w:space="0" w:color="auto"/>
              <w:right w:val="single" w:sz="4" w:space="0" w:color="auto"/>
            </w:tcBorders>
            <w:shd w:val="clear" w:color="000000" w:fill="FFFFFF"/>
            <w:noWrap/>
            <w:vAlign w:val="center"/>
            <w:hideMark/>
          </w:tcPr>
          <w:p w14:paraId="26ACF323" w14:textId="77777777" w:rsidR="00637915" w:rsidRDefault="00637915">
            <w:pPr>
              <w:jc w:val="center"/>
              <w:rPr>
                <w:sz w:val="18"/>
                <w:szCs w:val="18"/>
              </w:rPr>
            </w:pPr>
            <w:r>
              <w:rPr>
                <w:sz w:val="18"/>
                <w:szCs w:val="18"/>
              </w:rPr>
              <w:t>-</w:t>
            </w:r>
          </w:p>
        </w:tc>
        <w:tc>
          <w:tcPr>
            <w:tcW w:w="4118" w:type="dxa"/>
            <w:tcBorders>
              <w:top w:val="nil"/>
              <w:left w:val="nil"/>
              <w:bottom w:val="single" w:sz="4" w:space="0" w:color="auto"/>
              <w:right w:val="single" w:sz="4" w:space="0" w:color="auto"/>
            </w:tcBorders>
            <w:shd w:val="clear" w:color="000000" w:fill="FFFFFF"/>
            <w:noWrap/>
            <w:vAlign w:val="center"/>
            <w:hideMark/>
          </w:tcPr>
          <w:p w14:paraId="53F84853" w14:textId="77777777" w:rsidR="00637915" w:rsidRDefault="00637915">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закупнина-остало</w:t>
            </w:r>
            <w:proofErr w:type="spellEnd"/>
            <w:r>
              <w:rPr>
                <w:sz w:val="18"/>
                <w:szCs w:val="18"/>
              </w:rPr>
              <w:t xml:space="preserve"> (РИВ)</w:t>
            </w:r>
          </w:p>
        </w:tc>
        <w:tc>
          <w:tcPr>
            <w:tcW w:w="1842" w:type="dxa"/>
            <w:tcBorders>
              <w:top w:val="nil"/>
              <w:left w:val="nil"/>
              <w:bottom w:val="single" w:sz="4" w:space="0" w:color="auto"/>
              <w:right w:val="single" w:sz="4" w:space="0" w:color="auto"/>
            </w:tcBorders>
            <w:shd w:val="clear" w:color="000000" w:fill="FFFFFF"/>
            <w:noWrap/>
            <w:vAlign w:val="center"/>
            <w:hideMark/>
          </w:tcPr>
          <w:p w14:paraId="76FB8459" w14:textId="77777777" w:rsidR="00637915" w:rsidRDefault="00637915">
            <w:pPr>
              <w:jc w:val="right"/>
              <w:rPr>
                <w:sz w:val="18"/>
                <w:szCs w:val="18"/>
              </w:rPr>
            </w:pPr>
            <w:r>
              <w:rPr>
                <w:sz w:val="18"/>
                <w:szCs w:val="18"/>
              </w:rPr>
              <w:t>1.047.883</w:t>
            </w:r>
          </w:p>
        </w:tc>
        <w:tc>
          <w:tcPr>
            <w:tcW w:w="1606" w:type="dxa"/>
            <w:tcBorders>
              <w:top w:val="nil"/>
              <w:left w:val="nil"/>
              <w:bottom w:val="single" w:sz="4" w:space="0" w:color="auto"/>
              <w:right w:val="single" w:sz="4" w:space="0" w:color="auto"/>
            </w:tcBorders>
            <w:shd w:val="clear" w:color="000000" w:fill="FFFFFF"/>
            <w:noWrap/>
            <w:vAlign w:val="center"/>
            <w:hideMark/>
          </w:tcPr>
          <w:p w14:paraId="2A112F43" w14:textId="77777777" w:rsidR="00637915" w:rsidRDefault="00637915">
            <w:pPr>
              <w:jc w:val="right"/>
              <w:rPr>
                <w:sz w:val="18"/>
                <w:szCs w:val="18"/>
              </w:rPr>
            </w:pPr>
            <w:r>
              <w:rPr>
                <w:sz w:val="18"/>
                <w:szCs w:val="18"/>
              </w:rPr>
              <w:t>1.064.700</w:t>
            </w:r>
          </w:p>
        </w:tc>
        <w:tc>
          <w:tcPr>
            <w:tcW w:w="1119" w:type="dxa"/>
            <w:tcBorders>
              <w:top w:val="nil"/>
              <w:left w:val="nil"/>
              <w:bottom w:val="single" w:sz="4" w:space="0" w:color="auto"/>
              <w:right w:val="single" w:sz="4" w:space="0" w:color="auto"/>
            </w:tcBorders>
            <w:shd w:val="clear" w:color="000000" w:fill="FFFFFF"/>
            <w:noWrap/>
            <w:vAlign w:val="center"/>
            <w:hideMark/>
          </w:tcPr>
          <w:p w14:paraId="704EEA97" w14:textId="77777777" w:rsidR="00637915" w:rsidRDefault="00637915">
            <w:pPr>
              <w:jc w:val="right"/>
              <w:rPr>
                <w:sz w:val="18"/>
                <w:szCs w:val="18"/>
              </w:rPr>
            </w:pPr>
            <w:r>
              <w:rPr>
                <w:sz w:val="18"/>
                <w:szCs w:val="18"/>
              </w:rPr>
              <w:t>647.945</w:t>
            </w:r>
          </w:p>
        </w:tc>
        <w:tc>
          <w:tcPr>
            <w:tcW w:w="882" w:type="dxa"/>
            <w:tcBorders>
              <w:top w:val="nil"/>
              <w:left w:val="nil"/>
              <w:bottom w:val="single" w:sz="4" w:space="0" w:color="auto"/>
              <w:right w:val="single" w:sz="4" w:space="0" w:color="auto"/>
            </w:tcBorders>
            <w:shd w:val="clear" w:color="000000" w:fill="FFFFFF"/>
            <w:noWrap/>
            <w:vAlign w:val="center"/>
            <w:hideMark/>
          </w:tcPr>
          <w:p w14:paraId="1E8A871D" w14:textId="77777777" w:rsidR="00637915" w:rsidRDefault="00637915">
            <w:pPr>
              <w:jc w:val="center"/>
              <w:rPr>
                <w:sz w:val="18"/>
                <w:szCs w:val="18"/>
              </w:rPr>
            </w:pPr>
            <w:r>
              <w:rPr>
                <w:sz w:val="18"/>
                <w:szCs w:val="18"/>
              </w:rPr>
              <w:t>62</w:t>
            </w:r>
          </w:p>
        </w:tc>
        <w:tc>
          <w:tcPr>
            <w:tcW w:w="907" w:type="dxa"/>
            <w:tcBorders>
              <w:top w:val="nil"/>
              <w:left w:val="nil"/>
              <w:bottom w:val="single" w:sz="4" w:space="0" w:color="auto"/>
              <w:right w:val="single" w:sz="8" w:space="0" w:color="auto"/>
            </w:tcBorders>
            <w:shd w:val="clear" w:color="000000" w:fill="FFFFFF"/>
            <w:noWrap/>
            <w:vAlign w:val="center"/>
            <w:hideMark/>
          </w:tcPr>
          <w:p w14:paraId="436E1882" w14:textId="77777777" w:rsidR="00637915" w:rsidRDefault="00637915">
            <w:pPr>
              <w:jc w:val="center"/>
              <w:rPr>
                <w:sz w:val="18"/>
                <w:szCs w:val="18"/>
              </w:rPr>
            </w:pPr>
            <w:r>
              <w:rPr>
                <w:sz w:val="18"/>
                <w:szCs w:val="18"/>
              </w:rPr>
              <w:t>61</w:t>
            </w:r>
          </w:p>
        </w:tc>
      </w:tr>
      <w:tr w:rsidR="00637915" w14:paraId="4E8115CB" w14:textId="77777777" w:rsidTr="00637915">
        <w:trPr>
          <w:trHeight w:val="224"/>
          <w:jc w:val="center"/>
        </w:trPr>
        <w:tc>
          <w:tcPr>
            <w:tcW w:w="727" w:type="dxa"/>
            <w:tcBorders>
              <w:top w:val="nil"/>
              <w:left w:val="single" w:sz="8" w:space="0" w:color="auto"/>
              <w:bottom w:val="single" w:sz="4" w:space="0" w:color="auto"/>
              <w:right w:val="single" w:sz="4" w:space="0" w:color="auto"/>
            </w:tcBorders>
            <w:shd w:val="clear" w:color="000000" w:fill="FFFFFF"/>
            <w:noWrap/>
            <w:vAlign w:val="center"/>
            <w:hideMark/>
          </w:tcPr>
          <w:p w14:paraId="2E7D351D" w14:textId="77777777" w:rsidR="00637915" w:rsidRDefault="00637915">
            <w:pPr>
              <w:jc w:val="center"/>
              <w:rPr>
                <w:sz w:val="18"/>
                <w:szCs w:val="18"/>
              </w:rPr>
            </w:pPr>
            <w:r>
              <w:rPr>
                <w:sz w:val="18"/>
                <w:szCs w:val="18"/>
              </w:rPr>
              <w:t>-</w:t>
            </w:r>
          </w:p>
        </w:tc>
        <w:tc>
          <w:tcPr>
            <w:tcW w:w="4118" w:type="dxa"/>
            <w:tcBorders>
              <w:top w:val="nil"/>
              <w:left w:val="nil"/>
              <w:bottom w:val="single" w:sz="4" w:space="0" w:color="auto"/>
              <w:right w:val="single" w:sz="4" w:space="0" w:color="auto"/>
            </w:tcBorders>
            <w:shd w:val="clear" w:color="000000" w:fill="FFFFFF"/>
            <w:noWrap/>
            <w:vAlign w:val="center"/>
            <w:hideMark/>
          </w:tcPr>
          <w:p w14:paraId="146B6FEE" w14:textId="77777777" w:rsidR="00637915" w:rsidRDefault="00637915">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рекламу</w:t>
            </w:r>
            <w:proofErr w:type="spellEnd"/>
            <w:r>
              <w:rPr>
                <w:sz w:val="18"/>
                <w:szCs w:val="18"/>
              </w:rPr>
              <w:t xml:space="preserve"> и </w:t>
            </w:r>
            <w:proofErr w:type="spellStart"/>
            <w:r>
              <w:rPr>
                <w:sz w:val="18"/>
                <w:szCs w:val="18"/>
              </w:rPr>
              <w:t>пропаганду</w:t>
            </w:r>
            <w:proofErr w:type="spellEnd"/>
          </w:p>
        </w:tc>
        <w:tc>
          <w:tcPr>
            <w:tcW w:w="1842" w:type="dxa"/>
            <w:tcBorders>
              <w:top w:val="nil"/>
              <w:left w:val="nil"/>
              <w:bottom w:val="single" w:sz="4" w:space="0" w:color="auto"/>
              <w:right w:val="single" w:sz="4" w:space="0" w:color="auto"/>
            </w:tcBorders>
            <w:shd w:val="clear" w:color="000000" w:fill="FFFFFF"/>
            <w:noWrap/>
            <w:vAlign w:val="center"/>
            <w:hideMark/>
          </w:tcPr>
          <w:p w14:paraId="78B1C17E" w14:textId="77777777" w:rsidR="00637915" w:rsidRDefault="00637915">
            <w:pPr>
              <w:jc w:val="right"/>
              <w:rPr>
                <w:sz w:val="18"/>
                <w:szCs w:val="18"/>
              </w:rPr>
            </w:pPr>
            <w:r>
              <w:rPr>
                <w:sz w:val="18"/>
                <w:szCs w:val="18"/>
              </w:rPr>
              <w:t>54.758</w:t>
            </w:r>
          </w:p>
        </w:tc>
        <w:tc>
          <w:tcPr>
            <w:tcW w:w="1606" w:type="dxa"/>
            <w:tcBorders>
              <w:top w:val="nil"/>
              <w:left w:val="nil"/>
              <w:bottom w:val="single" w:sz="4" w:space="0" w:color="auto"/>
              <w:right w:val="single" w:sz="4" w:space="0" w:color="auto"/>
            </w:tcBorders>
            <w:shd w:val="clear" w:color="000000" w:fill="FFFFFF"/>
            <w:noWrap/>
            <w:vAlign w:val="center"/>
            <w:hideMark/>
          </w:tcPr>
          <w:p w14:paraId="5658FC47" w14:textId="77777777" w:rsidR="00637915" w:rsidRDefault="00637915">
            <w:pPr>
              <w:jc w:val="right"/>
              <w:rPr>
                <w:sz w:val="18"/>
                <w:szCs w:val="18"/>
              </w:rPr>
            </w:pPr>
            <w:r>
              <w:rPr>
                <w:sz w:val="18"/>
                <w:szCs w:val="18"/>
              </w:rPr>
              <w:t>60.000</w:t>
            </w:r>
          </w:p>
        </w:tc>
        <w:tc>
          <w:tcPr>
            <w:tcW w:w="1119" w:type="dxa"/>
            <w:tcBorders>
              <w:top w:val="nil"/>
              <w:left w:val="nil"/>
              <w:bottom w:val="single" w:sz="4" w:space="0" w:color="auto"/>
              <w:right w:val="single" w:sz="4" w:space="0" w:color="auto"/>
            </w:tcBorders>
            <w:shd w:val="clear" w:color="000000" w:fill="FFFFFF"/>
            <w:noWrap/>
            <w:vAlign w:val="center"/>
            <w:hideMark/>
          </w:tcPr>
          <w:p w14:paraId="2ED31339" w14:textId="77777777" w:rsidR="00637915" w:rsidRDefault="00637915">
            <w:pPr>
              <w:jc w:val="right"/>
              <w:rPr>
                <w:sz w:val="18"/>
                <w:szCs w:val="18"/>
              </w:rPr>
            </w:pPr>
            <w:r>
              <w:rPr>
                <w:sz w:val="18"/>
                <w:szCs w:val="18"/>
              </w:rPr>
              <w:t>51.024</w:t>
            </w:r>
          </w:p>
        </w:tc>
        <w:tc>
          <w:tcPr>
            <w:tcW w:w="882" w:type="dxa"/>
            <w:tcBorders>
              <w:top w:val="nil"/>
              <w:left w:val="nil"/>
              <w:bottom w:val="single" w:sz="4" w:space="0" w:color="auto"/>
              <w:right w:val="single" w:sz="4" w:space="0" w:color="auto"/>
            </w:tcBorders>
            <w:shd w:val="clear" w:color="000000" w:fill="FFFFFF"/>
            <w:noWrap/>
            <w:vAlign w:val="center"/>
            <w:hideMark/>
          </w:tcPr>
          <w:p w14:paraId="72954CF8" w14:textId="77777777" w:rsidR="00637915" w:rsidRDefault="00637915">
            <w:pPr>
              <w:jc w:val="center"/>
              <w:rPr>
                <w:sz w:val="18"/>
                <w:szCs w:val="18"/>
              </w:rPr>
            </w:pPr>
            <w:r>
              <w:rPr>
                <w:sz w:val="18"/>
                <w:szCs w:val="18"/>
              </w:rPr>
              <w:t>93</w:t>
            </w:r>
          </w:p>
        </w:tc>
        <w:tc>
          <w:tcPr>
            <w:tcW w:w="907" w:type="dxa"/>
            <w:tcBorders>
              <w:top w:val="nil"/>
              <w:left w:val="nil"/>
              <w:bottom w:val="single" w:sz="4" w:space="0" w:color="auto"/>
              <w:right w:val="single" w:sz="8" w:space="0" w:color="auto"/>
            </w:tcBorders>
            <w:shd w:val="clear" w:color="000000" w:fill="FFFFFF"/>
            <w:noWrap/>
            <w:vAlign w:val="center"/>
            <w:hideMark/>
          </w:tcPr>
          <w:p w14:paraId="64B6A912" w14:textId="77777777" w:rsidR="00637915" w:rsidRDefault="00637915">
            <w:pPr>
              <w:jc w:val="center"/>
              <w:rPr>
                <w:sz w:val="18"/>
                <w:szCs w:val="18"/>
              </w:rPr>
            </w:pPr>
            <w:r>
              <w:rPr>
                <w:sz w:val="18"/>
                <w:szCs w:val="18"/>
              </w:rPr>
              <w:t>85</w:t>
            </w:r>
          </w:p>
        </w:tc>
      </w:tr>
      <w:tr w:rsidR="00637915" w14:paraId="7B7D9B45" w14:textId="77777777" w:rsidTr="00637915">
        <w:trPr>
          <w:trHeight w:val="224"/>
          <w:jc w:val="center"/>
        </w:trPr>
        <w:tc>
          <w:tcPr>
            <w:tcW w:w="727" w:type="dxa"/>
            <w:tcBorders>
              <w:top w:val="nil"/>
              <w:left w:val="single" w:sz="8" w:space="0" w:color="auto"/>
              <w:bottom w:val="single" w:sz="8" w:space="0" w:color="auto"/>
              <w:right w:val="single" w:sz="4" w:space="0" w:color="auto"/>
            </w:tcBorders>
            <w:shd w:val="clear" w:color="000000" w:fill="FFFFFF"/>
            <w:noWrap/>
            <w:vAlign w:val="center"/>
            <w:hideMark/>
          </w:tcPr>
          <w:p w14:paraId="492DE90F" w14:textId="77777777" w:rsidR="00637915" w:rsidRDefault="00637915">
            <w:pPr>
              <w:jc w:val="center"/>
              <w:rPr>
                <w:sz w:val="18"/>
                <w:szCs w:val="18"/>
              </w:rPr>
            </w:pPr>
            <w:r>
              <w:rPr>
                <w:sz w:val="18"/>
                <w:szCs w:val="18"/>
              </w:rPr>
              <w:t>-</w:t>
            </w:r>
          </w:p>
        </w:tc>
        <w:tc>
          <w:tcPr>
            <w:tcW w:w="4118" w:type="dxa"/>
            <w:tcBorders>
              <w:top w:val="nil"/>
              <w:left w:val="nil"/>
              <w:bottom w:val="single" w:sz="8" w:space="0" w:color="auto"/>
              <w:right w:val="single" w:sz="4" w:space="0" w:color="auto"/>
            </w:tcBorders>
            <w:shd w:val="clear" w:color="000000" w:fill="FFFFFF"/>
            <w:noWrap/>
            <w:vAlign w:val="center"/>
            <w:hideMark/>
          </w:tcPr>
          <w:p w14:paraId="0152B5E7" w14:textId="77777777" w:rsidR="00637915" w:rsidRDefault="00637915">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осталих</w:t>
            </w:r>
            <w:proofErr w:type="spellEnd"/>
            <w:r>
              <w:rPr>
                <w:sz w:val="18"/>
                <w:szCs w:val="18"/>
              </w:rPr>
              <w:t xml:space="preserve"> </w:t>
            </w:r>
            <w:proofErr w:type="spellStart"/>
            <w:r>
              <w:rPr>
                <w:sz w:val="18"/>
                <w:szCs w:val="18"/>
              </w:rPr>
              <w:t>услуга</w:t>
            </w:r>
            <w:proofErr w:type="spellEnd"/>
            <w:r>
              <w:rPr>
                <w:sz w:val="18"/>
                <w:szCs w:val="18"/>
              </w:rPr>
              <w:t xml:space="preserve"> (</w:t>
            </w:r>
            <w:proofErr w:type="spellStart"/>
            <w:r>
              <w:rPr>
                <w:sz w:val="18"/>
                <w:szCs w:val="18"/>
              </w:rPr>
              <w:t>комуналане</w:t>
            </w:r>
            <w:proofErr w:type="spellEnd"/>
            <w:r>
              <w:rPr>
                <w:sz w:val="18"/>
                <w:szCs w:val="18"/>
              </w:rPr>
              <w:t xml:space="preserve"> и </w:t>
            </w:r>
            <w:proofErr w:type="spellStart"/>
            <w:r>
              <w:rPr>
                <w:sz w:val="18"/>
                <w:szCs w:val="18"/>
              </w:rPr>
              <w:t>сл</w:t>
            </w:r>
            <w:proofErr w:type="spellEnd"/>
            <w:r>
              <w:rPr>
                <w:sz w:val="18"/>
                <w:szCs w:val="18"/>
              </w:rPr>
              <w:t>.)</w:t>
            </w:r>
          </w:p>
        </w:tc>
        <w:tc>
          <w:tcPr>
            <w:tcW w:w="1842" w:type="dxa"/>
            <w:tcBorders>
              <w:top w:val="nil"/>
              <w:left w:val="nil"/>
              <w:bottom w:val="single" w:sz="8" w:space="0" w:color="auto"/>
              <w:right w:val="single" w:sz="4" w:space="0" w:color="auto"/>
            </w:tcBorders>
            <w:shd w:val="clear" w:color="000000" w:fill="FFFFFF"/>
            <w:noWrap/>
            <w:vAlign w:val="center"/>
            <w:hideMark/>
          </w:tcPr>
          <w:p w14:paraId="5D18FD0A" w14:textId="77777777" w:rsidR="00637915" w:rsidRDefault="00637915">
            <w:pPr>
              <w:jc w:val="right"/>
              <w:rPr>
                <w:sz w:val="18"/>
                <w:szCs w:val="18"/>
              </w:rPr>
            </w:pPr>
            <w:r>
              <w:rPr>
                <w:sz w:val="18"/>
                <w:szCs w:val="18"/>
              </w:rPr>
              <w:t>61.281</w:t>
            </w:r>
          </w:p>
        </w:tc>
        <w:tc>
          <w:tcPr>
            <w:tcW w:w="1606" w:type="dxa"/>
            <w:tcBorders>
              <w:top w:val="nil"/>
              <w:left w:val="nil"/>
              <w:bottom w:val="single" w:sz="8" w:space="0" w:color="auto"/>
              <w:right w:val="single" w:sz="4" w:space="0" w:color="auto"/>
            </w:tcBorders>
            <w:shd w:val="clear" w:color="000000" w:fill="FFFFFF"/>
            <w:noWrap/>
            <w:vAlign w:val="center"/>
            <w:hideMark/>
          </w:tcPr>
          <w:p w14:paraId="22B04339" w14:textId="77777777" w:rsidR="00637915" w:rsidRDefault="00637915">
            <w:pPr>
              <w:jc w:val="right"/>
              <w:rPr>
                <w:sz w:val="18"/>
                <w:szCs w:val="18"/>
              </w:rPr>
            </w:pPr>
            <w:r>
              <w:rPr>
                <w:sz w:val="18"/>
                <w:szCs w:val="18"/>
              </w:rPr>
              <w:t>757.320</w:t>
            </w:r>
          </w:p>
        </w:tc>
        <w:tc>
          <w:tcPr>
            <w:tcW w:w="1119" w:type="dxa"/>
            <w:tcBorders>
              <w:top w:val="nil"/>
              <w:left w:val="nil"/>
              <w:bottom w:val="single" w:sz="8" w:space="0" w:color="auto"/>
              <w:right w:val="single" w:sz="4" w:space="0" w:color="auto"/>
            </w:tcBorders>
            <w:shd w:val="clear" w:color="000000" w:fill="FFFFFF"/>
            <w:noWrap/>
            <w:vAlign w:val="center"/>
            <w:hideMark/>
          </w:tcPr>
          <w:p w14:paraId="5F0FB7CC" w14:textId="77777777" w:rsidR="00637915" w:rsidRDefault="00637915">
            <w:pPr>
              <w:jc w:val="right"/>
              <w:rPr>
                <w:sz w:val="18"/>
                <w:szCs w:val="18"/>
              </w:rPr>
            </w:pPr>
            <w:r>
              <w:rPr>
                <w:sz w:val="18"/>
                <w:szCs w:val="18"/>
              </w:rPr>
              <w:t>69.410</w:t>
            </w:r>
          </w:p>
        </w:tc>
        <w:tc>
          <w:tcPr>
            <w:tcW w:w="882" w:type="dxa"/>
            <w:tcBorders>
              <w:top w:val="nil"/>
              <w:left w:val="nil"/>
              <w:bottom w:val="single" w:sz="8" w:space="0" w:color="auto"/>
              <w:right w:val="single" w:sz="4" w:space="0" w:color="auto"/>
            </w:tcBorders>
            <w:shd w:val="clear" w:color="000000" w:fill="FFFFFF"/>
            <w:noWrap/>
            <w:vAlign w:val="center"/>
            <w:hideMark/>
          </w:tcPr>
          <w:p w14:paraId="790B01FF" w14:textId="77777777" w:rsidR="00637915" w:rsidRDefault="00637915">
            <w:pPr>
              <w:jc w:val="center"/>
              <w:rPr>
                <w:sz w:val="18"/>
                <w:szCs w:val="18"/>
              </w:rPr>
            </w:pPr>
            <w:r>
              <w:rPr>
                <w:sz w:val="18"/>
                <w:szCs w:val="18"/>
              </w:rPr>
              <w:t>113</w:t>
            </w:r>
          </w:p>
        </w:tc>
        <w:tc>
          <w:tcPr>
            <w:tcW w:w="907" w:type="dxa"/>
            <w:tcBorders>
              <w:top w:val="nil"/>
              <w:left w:val="nil"/>
              <w:bottom w:val="single" w:sz="8" w:space="0" w:color="auto"/>
              <w:right w:val="single" w:sz="8" w:space="0" w:color="auto"/>
            </w:tcBorders>
            <w:shd w:val="clear" w:color="000000" w:fill="FFFFFF"/>
            <w:noWrap/>
            <w:vAlign w:val="center"/>
            <w:hideMark/>
          </w:tcPr>
          <w:p w14:paraId="36587B43" w14:textId="77777777" w:rsidR="00637915" w:rsidRDefault="00637915">
            <w:pPr>
              <w:jc w:val="center"/>
              <w:rPr>
                <w:sz w:val="18"/>
                <w:szCs w:val="18"/>
              </w:rPr>
            </w:pPr>
            <w:r>
              <w:rPr>
                <w:sz w:val="18"/>
                <w:szCs w:val="18"/>
              </w:rPr>
              <w:t>9</w:t>
            </w:r>
          </w:p>
        </w:tc>
      </w:tr>
    </w:tbl>
    <w:p w14:paraId="5B6F058A" w14:textId="60A3A181" w:rsidR="008A7C69" w:rsidRPr="006D26FE" w:rsidRDefault="008A7C69" w:rsidP="004D0976">
      <w:pPr>
        <w:jc w:val="center"/>
        <w:rPr>
          <w:b/>
          <w:i/>
          <w:sz w:val="20"/>
          <w:szCs w:val="20"/>
          <w:lang w:eastAsia="en-US"/>
        </w:rPr>
      </w:pPr>
      <w:proofErr w:type="spellStart"/>
      <w:r w:rsidRPr="006D26FE">
        <w:rPr>
          <w:b/>
          <w:i/>
          <w:sz w:val="20"/>
          <w:szCs w:val="20"/>
          <w:lang w:eastAsia="en-US"/>
        </w:rPr>
        <w:t>Табела</w:t>
      </w:r>
      <w:proofErr w:type="spellEnd"/>
      <w:r w:rsidRPr="006D26FE">
        <w:rPr>
          <w:b/>
          <w:i/>
          <w:sz w:val="20"/>
          <w:szCs w:val="20"/>
          <w:lang w:eastAsia="en-US"/>
        </w:rPr>
        <w:t xml:space="preserve"> </w:t>
      </w:r>
      <w:r w:rsidR="00375210">
        <w:rPr>
          <w:b/>
          <w:i/>
          <w:sz w:val="20"/>
          <w:szCs w:val="20"/>
          <w:lang w:val="sr-Cyrl-RS" w:eastAsia="en-US"/>
        </w:rPr>
        <w:t>70</w:t>
      </w:r>
      <w:r w:rsidRPr="006D26FE">
        <w:rPr>
          <w:b/>
          <w:i/>
          <w:sz w:val="20"/>
          <w:szCs w:val="20"/>
          <w:lang w:eastAsia="en-US"/>
        </w:rPr>
        <w:t xml:space="preserve">. </w:t>
      </w:r>
      <w:proofErr w:type="spellStart"/>
      <w:r w:rsidRPr="006D26FE">
        <w:rPr>
          <w:b/>
          <w:i/>
          <w:sz w:val="20"/>
          <w:szCs w:val="20"/>
          <w:lang w:eastAsia="en-US"/>
        </w:rPr>
        <w:t>Структура</w:t>
      </w:r>
      <w:proofErr w:type="spellEnd"/>
      <w:r w:rsidRPr="006D26FE">
        <w:rPr>
          <w:b/>
          <w:i/>
          <w:sz w:val="20"/>
          <w:szCs w:val="20"/>
          <w:lang w:eastAsia="en-US"/>
        </w:rPr>
        <w:t xml:space="preserve"> </w:t>
      </w:r>
      <w:proofErr w:type="spellStart"/>
      <w:r w:rsidRPr="006D26FE">
        <w:rPr>
          <w:b/>
          <w:i/>
          <w:sz w:val="20"/>
          <w:szCs w:val="20"/>
          <w:lang w:eastAsia="en-US"/>
        </w:rPr>
        <w:t>трошкова</w:t>
      </w:r>
      <w:proofErr w:type="spellEnd"/>
      <w:r w:rsidRPr="006D26FE">
        <w:rPr>
          <w:b/>
          <w:i/>
          <w:sz w:val="20"/>
          <w:szCs w:val="20"/>
          <w:lang w:eastAsia="en-US"/>
        </w:rPr>
        <w:t xml:space="preserve"> </w:t>
      </w:r>
      <w:proofErr w:type="spellStart"/>
      <w:r w:rsidRPr="006D26FE">
        <w:rPr>
          <w:b/>
          <w:i/>
          <w:sz w:val="20"/>
          <w:szCs w:val="20"/>
          <w:lang w:eastAsia="en-US"/>
        </w:rPr>
        <w:t>производних</w:t>
      </w:r>
      <w:proofErr w:type="spellEnd"/>
      <w:r w:rsidRPr="006D26FE">
        <w:rPr>
          <w:b/>
          <w:i/>
          <w:sz w:val="20"/>
          <w:szCs w:val="20"/>
          <w:lang w:eastAsia="en-US"/>
        </w:rPr>
        <w:t xml:space="preserve"> </w:t>
      </w:r>
      <w:proofErr w:type="spellStart"/>
      <w:r w:rsidRPr="006D26FE">
        <w:rPr>
          <w:b/>
          <w:i/>
          <w:sz w:val="20"/>
          <w:szCs w:val="20"/>
          <w:lang w:eastAsia="en-US"/>
        </w:rPr>
        <w:t>услуга</w:t>
      </w:r>
      <w:bookmarkEnd w:id="90"/>
      <w:proofErr w:type="spellEnd"/>
    </w:p>
    <w:p w14:paraId="40DB7366" w14:textId="48CBA9D8" w:rsidR="00FB743D" w:rsidRPr="006357EA" w:rsidRDefault="00FB743D" w:rsidP="004D0976">
      <w:pPr>
        <w:jc w:val="center"/>
        <w:rPr>
          <w:b/>
          <w:i/>
          <w:color w:val="FF0000"/>
          <w:sz w:val="20"/>
          <w:szCs w:val="20"/>
          <w:lang w:eastAsia="en-US"/>
        </w:rPr>
      </w:pPr>
    </w:p>
    <w:p w14:paraId="6732BC77" w14:textId="4301B7CA" w:rsidR="00C47BC3" w:rsidRPr="006357EA" w:rsidRDefault="00C47BC3" w:rsidP="00E154C9">
      <w:pPr>
        <w:rPr>
          <w:color w:val="FF0000"/>
          <w:lang w:val="sr-Cyrl-CS" w:eastAsia="en-US"/>
        </w:rPr>
      </w:pPr>
    </w:p>
    <w:p w14:paraId="783A5748" w14:textId="0F1B228F" w:rsidR="000B02BA" w:rsidRPr="0033631F" w:rsidRDefault="000B02BA" w:rsidP="000B02BA">
      <w:pPr>
        <w:ind w:left="-510" w:right="-510"/>
        <w:jc w:val="both"/>
        <w:rPr>
          <w:lang w:val="ru-RU"/>
        </w:rPr>
      </w:pPr>
      <w:r w:rsidRPr="0033631F">
        <w:rPr>
          <w:lang w:val="ru-RU"/>
        </w:rPr>
        <w:t xml:space="preserve">Трошкови амортизације </w:t>
      </w:r>
      <w:r w:rsidR="00187A84" w:rsidRPr="0033631F">
        <w:rPr>
          <w:lang w:val="ru-RU"/>
        </w:rPr>
        <w:t xml:space="preserve"> </w:t>
      </w:r>
      <w:r w:rsidRPr="0033631F">
        <w:rPr>
          <w:lang w:val="sr-Cyrl-RS"/>
        </w:rPr>
        <w:t>износе</w:t>
      </w:r>
      <w:r w:rsidRPr="0033631F">
        <w:rPr>
          <w:lang w:val="ru-RU"/>
        </w:rPr>
        <w:t xml:space="preserve"> </w:t>
      </w:r>
      <w:r w:rsidR="0033631F" w:rsidRPr="0033631F">
        <w:rPr>
          <w:lang w:val="sr-Cyrl-RS"/>
        </w:rPr>
        <w:t>19.791.455</w:t>
      </w:r>
      <w:r w:rsidRPr="0033631F">
        <w:rPr>
          <w:lang w:val="sr-Latn-BA"/>
        </w:rPr>
        <w:t xml:space="preserve"> </w:t>
      </w:r>
      <w:r w:rsidRPr="0033631F">
        <w:rPr>
          <w:lang w:val="ru-RU"/>
        </w:rPr>
        <w:t xml:space="preserve">КМ и за </w:t>
      </w:r>
      <w:r w:rsidR="0033631F" w:rsidRPr="0033631F">
        <w:rPr>
          <w:lang w:val="sr-Cyrl-RS"/>
        </w:rPr>
        <w:t>2</w:t>
      </w:r>
      <w:r w:rsidRPr="0033631F">
        <w:rPr>
          <w:lang w:val="ru-RU"/>
        </w:rPr>
        <w:t>% мањи су у односу на посматрани период</w:t>
      </w:r>
      <w:r w:rsidRPr="0033631F">
        <w:rPr>
          <w:lang w:val="sr-Cyrl-RS"/>
        </w:rPr>
        <w:t xml:space="preserve"> 202</w:t>
      </w:r>
      <w:r w:rsidR="0033631F" w:rsidRPr="0033631F">
        <w:rPr>
          <w:lang w:val="sr-Cyrl-RS"/>
        </w:rPr>
        <w:t>3</w:t>
      </w:r>
      <w:r w:rsidRPr="0033631F">
        <w:rPr>
          <w:lang w:val="sr-Cyrl-RS"/>
        </w:rPr>
        <w:t>. године</w:t>
      </w:r>
      <w:r w:rsidRPr="0033631F">
        <w:rPr>
          <w:lang w:val="ru-RU"/>
        </w:rPr>
        <w:t>. Смањење амортизације узроковано је истеком амортизационог вијека одређеног броја основних средстава.</w:t>
      </w:r>
    </w:p>
    <w:p w14:paraId="01F2500D" w14:textId="12022B04" w:rsidR="000B02BA" w:rsidRPr="00F364F3" w:rsidRDefault="000B02BA" w:rsidP="000B02BA">
      <w:pPr>
        <w:ind w:left="-510" w:right="-510"/>
        <w:jc w:val="both"/>
        <w:rPr>
          <w:bCs/>
          <w:color w:val="FF0000"/>
          <w:lang w:val="ru-RU"/>
        </w:rPr>
      </w:pPr>
    </w:p>
    <w:p w14:paraId="763718B7" w14:textId="4BBBDC05" w:rsidR="002D528F" w:rsidRPr="006D65DF" w:rsidRDefault="002D528F" w:rsidP="002D528F">
      <w:pPr>
        <w:ind w:left="-510" w:right="-510"/>
        <w:jc w:val="both"/>
        <w:rPr>
          <w:b/>
          <w:bCs/>
          <w:color w:val="FF0000"/>
          <w:lang w:val="sr-Cyrl-BA"/>
        </w:rPr>
      </w:pPr>
      <w:r w:rsidRPr="00B929D2">
        <w:rPr>
          <w:lang w:val="ru-RU"/>
        </w:rPr>
        <w:t xml:space="preserve">Трошкови резервисања износе </w:t>
      </w:r>
      <w:r>
        <w:rPr>
          <w:lang w:val="ru-RU"/>
        </w:rPr>
        <w:t>1.324.480</w:t>
      </w:r>
      <w:r w:rsidRPr="00B929D2">
        <w:rPr>
          <w:lang w:val="sr-Cyrl-BA"/>
        </w:rPr>
        <w:t xml:space="preserve"> КМ и </w:t>
      </w:r>
      <w:r>
        <w:rPr>
          <w:lang w:val="sr-Cyrl-BA"/>
        </w:rPr>
        <w:t>мањи</w:t>
      </w:r>
      <w:r w:rsidRPr="00B929D2">
        <w:rPr>
          <w:lang w:val="sr-Cyrl-BA"/>
        </w:rPr>
        <w:t xml:space="preserve"> </w:t>
      </w:r>
      <w:r>
        <w:rPr>
          <w:lang w:val="sr-Cyrl-BA"/>
        </w:rPr>
        <w:t xml:space="preserve">су </w:t>
      </w:r>
      <w:r w:rsidRPr="00B929D2">
        <w:rPr>
          <w:lang w:val="sr-Cyrl-BA"/>
        </w:rPr>
        <w:t>за 1</w:t>
      </w:r>
      <w:r>
        <w:rPr>
          <w:lang w:val="sr-Cyrl-BA"/>
        </w:rPr>
        <w:t>2.005.896</w:t>
      </w:r>
      <w:r w:rsidRPr="00B929D2">
        <w:rPr>
          <w:bCs/>
          <w:lang w:val="sr-Cyrl-BA"/>
        </w:rPr>
        <w:t xml:space="preserve"> КМ</w:t>
      </w:r>
      <w:r w:rsidRPr="00B929D2">
        <w:rPr>
          <w:lang w:val="ru-RU"/>
        </w:rPr>
        <w:t>,</w:t>
      </w:r>
      <w:r>
        <w:rPr>
          <w:lang w:val="ru-RU"/>
        </w:rPr>
        <w:t xml:space="preserve"> а </w:t>
      </w:r>
      <w:r w:rsidRPr="00B929D2">
        <w:rPr>
          <w:lang w:val="ru-RU"/>
        </w:rPr>
        <w:t xml:space="preserve">односе се на </w:t>
      </w:r>
      <w:r w:rsidRPr="00B929D2">
        <w:rPr>
          <w:lang w:val="sr-Latn-BA"/>
        </w:rPr>
        <w:t xml:space="preserve">резервисане трошкове </w:t>
      </w:r>
      <w:r w:rsidRPr="00B929D2">
        <w:rPr>
          <w:lang w:val="sr-Cyrl-BA"/>
        </w:rPr>
        <w:t>за доспјеле редовне</w:t>
      </w:r>
      <w:r>
        <w:rPr>
          <w:lang w:val="sr-Cyrl-BA"/>
        </w:rPr>
        <w:t xml:space="preserve"> </w:t>
      </w:r>
      <w:r w:rsidRPr="00B929D2">
        <w:rPr>
          <w:lang w:val="sr-Cyrl-BA"/>
        </w:rPr>
        <w:t>камате по ино</w:t>
      </w:r>
      <w:r>
        <w:rPr>
          <w:lang w:val="sr-Cyrl-BA"/>
        </w:rPr>
        <w:t xml:space="preserve"> </w:t>
      </w:r>
      <w:r w:rsidRPr="00B929D2">
        <w:rPr>
          <w:lang w:val="sr-Cyrl-BA"/>
        </w:rPr>
        <w:t>кредитима које отплаћује Влада Р</w:t>
      </w:r>
      <w:r w:rsidR="00925AEB">
        <w:rPr>
          <w:lang w:val="sr-Cyrl-BA"/>
        </w:rPr>
        <w:t>епублике Српске</w:t>
      </w:r>
      <w:r w:rsidRPr="00B929D2">
        <w:rPr>
          <w:lang w:val="sr-Cyrl-BA"/>
        </w:rPr>
        <w:t xml:space="preserve"> у износу </w:t>
      </w:r>
      <w:r>
        <w:rPr>
          <w:lang w:val="sr-Cyrl-BA"/>
        </w:rPr>
        <w:t>1.262.305</w:t>
      </w:r>
      <w:r w:rsidRPr="00B929D2">
        <w:rPr>
          <w:lang w:val="sr-Cyrl-BA"/>
        </w:rPr>
        <w:t xml:space="preserve"> КМ</w:t>
      </w:r>
      <w:r w:rsidRPr="00B929D2">
        <w:rPr>
          <w:lang w:val="sr-Latn-BA"/>
        </w:rPr>
        <w:t xml:space="preserve"> </w:t>
      </w:r>
      <w:r>
        <w:rPr>
          <w:lang w:val="sr-Cyrl-BA"/>
        </w:rPr>
        <w:t>. Најзначајније смањење односи се на т</w:t>
      </w:r>
      <w:r w:rsidRPr="00B929D2">
        <w:rPr>
          <w:lang w:val="sr-Latn-BA"/>
        </w:rPr>
        <w:t>рошкове затезн</w:t>
      </w:r>
      <w:r>
        <w:rPr>
          <w:lang w:val="sr-Cyrl-BA"/>
        </w:rPr>
        <w:t>их</w:t>
      </w:r>
      <w:r w:rsidRPr="00B929D2">
        <w:rPr>
          <w:lang w:val="sr-Latn-BA"/>
        </w:rPr>
        <w:t xml:space="preserve"> камат</w:t>
      </w:r>
      <w:r>
        <w:rPr>
          <w:lang w:val="sr-Cyrl-BA"/>
        </w:rPr>
        <w:t>а</w:t>
      </w:r>
      <w:r w:rsidRPr="00B929D2">
        <w:rPr>
          <w:lang w:val="sr-Latn-BA"/>
        </w:rPr>
        <w:t xml:space="preserve"> </w:t>
      </w:r>
      <w:r>
        <w:rPr>
          <w:lang w:val="sr-Cyrl-BA"/>
        </w:rPr>
        <w:t>на</w:t>
      </w:r>
      <w:r w:rsidRPr="00B929D2">
        <w:rPr>
          <w:lang w:val="sr-Latn-BA"/>
        </w:rPr>
        <w:t xml:space="preserve"> до</w:t>
      </w:r>
      <w:r w:rsidRPr="00B929D2">
        <w:rPr>
          <w:lang w:val="sr-Cyrl-BA"/>
        </w:rPr>
        <w:t>с</w:t>
      </w:r>
      <w:r w:rsidRPr="00B929D2">
        <w:rPr>
          <w:lang w:val="sr-Latn-BA"/>
        </w:rPr>
        <w:t>пјела потраживања по ино</w:t>
      </w:r>
      <w:r>
        <w:rPr>
          <w:lang w:val="sr-Cyrl-BA"/>
        </w:rPr>
        <w:t xml:space="preserve"> </w:t>
      </w:r>
      <w:r w:rsidRPr="00B929D2">
        <w:rPr>
          <w:lang w:val="sr-Latn-BA"/>
        </w:rPr>
        <w:t xml:space="preserve">кредитима </w:t>
      </w:r>
      <w:r w:rsidRPr="00B929D2">
        <w:rPr>
          <w:lang w:val="sr-Cyrl-BA"/>
        </w:rPr>
        <w:t>које отплаћује Влада Р</w:t>
      </w:r>
      <w:r w:rsidR="00925AEB">
        <w:rPr>
          <w:lang w:val="sr-Cyrl-BA"/>
        </w:rPr>
        <w:t>епублике Српске</w:t>
      </w:r>
      <w:r w:rsidRPr="00B929D2">
        <w:rPr>
          <w:lang w:val="sr-Cyrl-BA"/>
        </w:rPr>
        <w:t xml:space="preserve"> у износу од 10.916.033 КМ</w:t>
      </w:r>
      <w:r>
        <w:rPr>
          <w:lang w:val="sr-Cyrl-BA"/>
        </w:rPr>
        <w:t>.</w:t>
      </w:r>
      <w:r w:rsidRPr="00B929D2">
        <w:rPr>
          <w:lang w:val="sr-Cyrl-BA"/>
        </w:rPr>
        <w:t xml:space="preserve">  </w:t>
      </w:r>
      <w:r>
        <w:rPr>
          <w:lang w:val="sr-Cyrl-BA"/>
        </w:rPr>
        <w:t>Р</w:t>
      </w:r>
      <w:r w:rsidRPr="00B929D2">
        <w:rPr>
          <w:lang w:val="sr-Cyrl-BA"/>
        </w:rPr>
        <w:t>езервисан</w:t>
      </w:r>
      <w:r>
        <w:rPr>
          <w:lang w:val="sr-Cyrl-RS"/>
        </w:rPr>
        <w:t>и</w:t>
      </w:r>
      <w:r w:rsidRPr="00B929D2">
        <w:rPr>
          <w:lang w:val="sr-Cyrl-BA"/>
        </w:rPr>
        <w:t xml:space="preserve"> трошкове за спорове покренуте против Жељезница Републике Српске у </w:t>
      </w:r>
      <w:r>
        <w:rPr>
          <w:lang w:val="sr-Cyrl-BA"/>
        </w:rPr>
        <w:t xml:space="preserve">2024. години </w:t>
      </w:r>
      <w:r w:rsidRPr="00B929D2">
        <w:rPr>
          <w:lang w:val="sr-Cyrl-BA"/>
        </w:rPr>
        <w:t>износ</w:t>
      </w:r>
      <w:r>
        <w:rPr>
          <w:lang w:val="sr-Cyrl-BA"/>
        </w:rPr>
        <w:t>е</w:t>
      </w:r>
      <w:r w:rsidRPr="00B929D2">
        <w:rPr>
          <w:lang w:val="sr-Cyrl-BA"/>
        </w:rPr>
        <w:t xml:space="preserve">  </w:t>
      </w:r>
      <w:r>
        <w:rPr>
          <w:lang w:val="sr-Cyrl-BA"/>
        </w:rPr>
        <w:t>29.000</w:t>
      </w:r>
      <w:r w:rsidRPr="00B929D2">
        <w:rPr>
          <w:lang w:val="sr-Cyrl-BA"/>
        </w:rPr>
        <w:t xml:space="preserve"> КМ.</w:t>
      </w:r>
      <w:r w:rsidRPr="006D65DF">
        <w:rPr>
          <w:color w:val="FF0000"/>
          <w:lang w:val="sr-Cyrl-BA"/>
        </w:rPr>
        <w:t xml:space="preserve"> </w:t>
      </w:r>
    </w:p>
    <w:p w14:paraId="2511330B" w14:textId="77777777" w:rsidR="00E95660" w:rsidRPr="008E0BE5" w:rsidRDefault="00E95660" w:rsidP="00E95660">
      <w:pPr>
        <w:ind w:left="-510" w:right="-510"/>
        <w:jc w:val="both"/>
        <w:rPr>
          <w:lang w:val="sr-Cyrl-BA"/>
        </w:rPr>
      </w:pPr>
    </w:p>
    <w:p w14:paraId="1FDFEC17" w14:textId="77777777" w:rsidR="00E95660" w:rsidRDefault="00E95660" w:rsidP="00E95660">
      <w:pPr>
        <w:ind w:left="-510" w:right="-510"/>
        <w:jc w:val="both"/>
        <w:rPr>
          <w:lang w:val="sr-Cyrl-BA"/>
        </w:rPr>
      </w:pPr>
      <w:r w:rsidRPr="008E0BE5">
        <w:rPr>
          <w:lang w:val="sr-Cyrl-BA"/>
        </w:rPr>
        <w:t>На дан 11.09.2024.</w:t>
      </w:r>
      <w:r>
        <w:rPr>
          <w:lang w:val="sr-Cyrl-BA"/>
        </w:rPr>
        <w:t xml:space="preserve"> </w:t>
      </w:r>
      <w:r w:rsidRPr="008E0BE5">
        <w:rPr>
          <w:lang w:val="sr-Cyrl-BA"/>
        </w:rPr>
        <w:t xml:space="preserve">године на </w:t>
      </w:r>
      <w:r>
        <w:rPr>
          <w:lang w:val="sr-Cyrl-BA"/>
        </w:rPr>
        <w:t>конту резервисања према Влади Републике Српске</w:t>
      </w:r>
      <w:r w:rsidRPr="008E0BE5">
        <w:rPr>
          <w:lang w:val="sr-Cyrl-BA"/>
        </w:rPr>
        <w:t xml:space="preserve"> по основу доспјелих редовних и затезних камата по кредитима који су предмет конверзије евидентирано је </w:t>
      </w:r>
      <w:r>
        <w:rPr>
          <w:lang w:val="sr-Cyrl-BA"/>
        </w:rPr>
        <w:t xml:space="preserve">                      </w:t>
      </w:r>
      <w:r>
        <w:rPr>
          <w:lang w:val="sr-Latn-BA"/>
        </w:rPr>
        <w:t>40.049.073</w:t>
      </w:r>
      <w:r w:rsidRPr="008E0BE5">
        <w:rPr>
          <w:lang w:val="sr-Latn-BA"/>
        </w:rPr>
        <w:t xml:space="preserve"> KM, </w:t>
      </w:r>
      <w:r>
        <w:rPr>
          <w:lang w:val="sr-Cyrl-BA"/>
        </w:rPr>
        <w:t xml:space="preserve">а на дан 31.12.2024. године 40.330.264 </w:t>
      </w:r>
      <w:r w:rsidRPr="008E0BE5">
        <w:rPr>
          <w:lang w:val="sr-Cyrl-BA"/>
        </w:rPr>
        <w:t>КМ.</w:t>
      </w:r>
    </w:p>
    <w:p w14:paraId="7CF3B519" w14:textId="77777777" w:rsidR="00743A29" w:rsidRPr="006357EA" w:rsidRDefault="00743A29" w:rsidP="00F364F3">
      <w:pPr>
        <w:ind w:right="-510"/>
        <w:jc w:val="both"/>
        <w:rPr>
          <w:color w:val="FF0000"/>
          <w:lang w:val="ru-RU"/>
        </w:rPr>
      </w:pPr>
    </w:p>
    <w:p w14:paraId="20FA56D4" w14:textId="6392B684" w:rsidR="0097054B" w:rsidRPr="00D94AF2" w:rsidRDefault="00747F7C" w:rsidP="0097054B">
      <w:pPr>
        <w:ind w:left="-510" w:right="-510"/>
        <w:jc w:val="both"/>
        <w:rPr>
          <w:lang w:val="sr-Cyrl-BA"/>
        </w:rPr>
      </w:pPr>
      <w:r w:rsidRPr="00F05F6F">
        <w:rPr>
          <w:lang w:val="sr-Latn-BA" w:eastAsia="sr-Latn-BA"/>
        </w:rPr>
        <w:t xml:space="preserve">Нематеријални трошкови (без пореза и доприноса) износе </w:t>
      </w:r>
      <w:r w:rsidR="00F05F6F" w:rsidRPr="00F05F6F">
        <w:rPr>
          <w:lang w:val="sr-Cyrl-RS" w:eastAsia="sr-Latn-BA"/>
        </w:rPr>
        <w:t>2.097.324</w:t>
      </w:r>
      <w:r w:rsidRPr="00F05F6F">
        <w:rPr>
          <w:lang w:val="sr-Latn-BA" w:eastAsia="sr-Latn-BA"/>
        </w:rPr>
        <w:t xml:space="preserve"> КМ, што је </w:t>
      </w:r>
      <w:r w:rsidR="00F05F6F" w:rsidRPr="00F05F6F">
        <w:rPr>
          <w:lang w:val="sr-Cyrl-RS" w:eastAsia="sr-Latn-BA"/>
        </w:rPr>
        <w:t>111</w:t>
      </w:r>
      <w:r w:rsidRPr="00F05F6F">
        <w:rPr>
          <w:lang w:val="sr-Latn-BA" w:eastAsia="sr-Latn-BA"/>
        </w:rPr>
        <w:t xml:space="preserve">% </w:t>
      </w:r>
      <w:r w:rsidR="00F05F6F">
        <w:rPr>
          <w:lang w:val="sr-Cyrl-BA" w:eastAsia="sr-Latn-BA"/>
        </w:rPr>
        <w:t xml:space="preserve">или 1.103.084 КМ </w:t>
      </w:r>
      <w:r w:rsidR="00F05F6F" w:rsidRPr="00F05F6F">
        <w:rPr>
          <w:lang w:val="sr-Cyrl-RS" w:eastAsia="sr-Latn-BA"/>
        </w:rPr>
        <w:t>више</w:t>
      </w:r>
      <w:r w:rsidRPr="00F05F6F">
        <w:rPr>
          <w:lang w:eastAsia="sr-Latn-BA"/>
        </w:rPr>
        <w:t xml:space="preserve"> </w:t>
      </w:r>
      <w:r w:rsidRPr="00F05F6F">
        <w:rPr>
          <w:lang w:val="sr-Latn-BA" w:eastAsia="sr-Latn-BA"/>
        </w:rPr>
        <w:t xml:space="preserve">од остварених у </w:t>
      </w:r>
      <w:r w:rsidRPr="00F05F6F">
        <w:rPr>
          <w:lang w:eastAsia="en-US"/>
        </w:rPr>
        <w:t>202</w:t>
      </w:r>
      <w:r w:rsidR="00F05F6F" w:rsidRPr="00F05F6F">
        <w:rPr>
          <w:lang w:val="sr-Cyrl-BA" w:eastAsia="en-US"/>
        </w:rPr>
        <w:t>3</w:t>
      </w:r>
      <w:r w:rsidRPr="00F05F6F">
        <w:rPr>
          <w:lang w:eastAsia="en-US"/>
        </w:rPr>
        <w:t xml:space="preserve">. </w:t>
      </w:r>
      <w:r w:rsidR="00F05F6F" w:rsidRPr="00F05F6F">
        <w:rPr>
          <w:lang w:val="sr-Cyrl-BA" w:eastAsia="en-US"/>
        </w:rPr>
        <w:t>г</w:t>
      </w:r>
      <w:proofErr w:type="spellStart"/>
      <w:r w:rsidRPr="00F05F6F">
        <w:rPr>
          <w:lang w:eastAsia="en-US"/>
        </w:rPr>
        <w:t>один</w:t>
      </w:r>
      <w:proofErr w:type="spellEnd"/>
      <w:r w:rsidRPr="00F05F6F">
        <w:rPr>
          <w:lang w:val="sr-Cyrl-RS" w:eastAsia="en-US"/>
        </w:rPr>
        <w:t>и</w:t>
      </w:r>
      <w:r w:rsidR="00F05F6F" w:rsidRPr="00F05F6F">
        <w:rPr>
          <w:lang w:val="sr-Cyrl-BA" w:eastAsia="en-US"/>
        </w:rPr>
        <w:t xml:space="preserve"> и</w:t>
      </w:r>
      <w:r w:rsidRPr="00F05F6F">
        <w:rPr>
          <w:lang w:eastAsia="en-US"/>
        </w:rPr>
        <w:t xml:space="preserve"> </w:t>
      </w:r>
      <w:r w:rsidR="00F05F6F" w:rsidRPr="00F05F6F">
        <w:rPr>
          <w:lang w:val="sr-Cyrl-RS" w:eastAsia="en-US"/>
        </w:rPr>
        <w:t>23</w:t>
      </w:r>
      <w:r w:rsidRPr="00F05F6F">
        <w:rPr>
          <w:lang w:val="sr-Cyrl-RS" w:eastAsia="en-US"/>
        </w:rPr>
        <w:t xml:space="preserve">% </w:t>
      </w:r>
      <w:r w:rsidR="00F05F6F" w:rsidRPr="00F05F6F">
        <w:rPr>
          <w:lang w:val="sr-Cyrl-RS" w:eastAsia="en-US"/>
        </w:rPr>
        <w:t>више</w:t>
      </w:r>
      <w:r w:rsidRPr="00F05F6F">
        <w:rPr>
          <w:lang w:eastAsia="en-US"/>
        </w:rPr>
        <w:t xml:space="preserve"> </w:t>
      </w:r>
      <w:proofErr w:type="spellStart"/>
      <w:r w:rsidRPr="00F05F6F">
        <w:rPr>
          <w:lang w:eastAsia="en-US"/>
        </w:rPr>
        <w:t>од</w:t>
      </w:r>
      <w:proofErr w:type="spellEnd"/>
      <w:r w:rsidRPr="00F05F6F">
        <w:rPr>
          <w:lang w:eastAsia="en-US"/>
        </w:rPr>
        <w:t xml:space="preserve"> </w:t>
      </w:r>
      <w:proofErr w:type="spellStart"/>
      <w:r w:rsidRPr="00F05F6F">
        <w:rPr>
          <w:lang w:eastAsia="en-US"/>
        </w:rPr>
        <w:t>планираних</w:t>
      </w:r>
      <w:proofErr w:type="spellEnd"/>
      <w:r w:rsidRPr="00F05F6F">
        <w:rPr>
          <w:lang w:eastAsia="en-US"/>
        </w:rPr>
        <w:t>.</w:t>
      </w:r>
      <w:r w:rsidR="0097054B">
        <w:rPr>
          <w:lang w:val="sr-Cyrl-BA" w:eastAsia="en-US"/>
        </w:rPr>
        <w:t xml:space="preserve"> </w:t>
      </w:r>
      <w:r w:rsidR="0097054B" w:rsidRPr="001556FC">
        <w:rPr>
          <w:lang w:val="sr-Cyrl-BA"/>
        </w:rPr>
        <w:t xml:space="preserve">Највећим дијелом </w:t>
      </w:r>
      <w:r w:rsidR="0097054B">
        <w:rPr>
          <w:lang w:val="sr-Cyrl-BA"/>
        </w:rPr>
        <w:t>повећање</w:t>
      </w:r>
      <w:r w:rsidR="0097054B" w:rsidRPr="001556FC">
        <w:rPr>
          <w:lang w:val="sr-Cyrl-BA"/>
        </w:rPr>
        <w:t xml:space="preserve"> ових трошкова односи се на услуге консултанских кућа </w:t>
      </w:r>
      <w:r w:rsidR="0097054B">
        <w:t xml:space="preserve">Vesta capital </w:t>
      </w:r>
      <w:proofErr w:type="spellStart"/>
      <w:r w:rsidR="0097054B">
        <w:t>d.o.o</w:t>
      </w:r>
      <w:proofErr w:type="spellEnd"/>
      <w:r w:rsidR="0097054B">
        <w:t xml:space="preserve"> Beograd</w:t>
      </w:r>
      <w:r w:rsidR="0097054B" w:rsidRPr="001556FC">
        <w:rPr>
          <w:lang w:val="sr-Cyrl-BA"/>
        </w:rPr>
        <w:t>, које су везане за реструктурирање Жељезница Републике Српске</w:t>
      </w:r>
      <w:r w:rsidR="0097054B">
        <w:rPr>
          <w:lang w:val="sr-Cyrl-BA"/>
        </w:rPr>
        <w:t xml:space="preserve"> у износу од 706.700 КМ  и  остали нематеријални трошкови повећани су за 516.540 КМ, а највећим дијелом се односе на таксу за конверзију дуга у капитал у износу од 501.079 КМ.</w:t>
      </w:r>
    </w:p>
    <w:p w14:paraId="34AEAC81" w14:textId="3EE1D01E" w:rsidR="005E37EF" w:rsidRPr="0097054B" w:rsidRDefault="005E37EF" w:rsidP="00747F7C">
      <w:pPr>
        <w:ind w:left="-510" w:right="-510"/>
        <w:jc w:val="both"/>
        <w:rPr>
          <w:bCs/>
          <w:lang w:val="sr-Cyrl-BA"/>
        </w:rPr>
      </w:pPr>
    </w:p>
    <w:p w14:paraId="674C68DB" w14:textId="3B9F5697" w:rsidR="008A7C69" w:rsidRPr="0046198B" w:rsidRDefault="008A7C69" w:rsidP="00B37927">
      <w:pPr>
        <w:ind w:right="-283"/>
        <w:jc w:val="right"/>
        <w:rPr>
          <w:sz w:val="20"/>
          <w:szCs w:val="20"/>
          <w:lang w:val="sr-Cyrl-CS" w:eastAsia="en-US"/>
        </w:rPr>
      </w:pPr>
      <w:r w:rsidRPr="0046198B">
        <w:rPr>
          <w:sz w:val="20"/>
          <w:szCs w:val="20"/>
          <w:lang w:val="sr-Cyrl-CS" w:eastAsia="en-US"/>
        </w:rPr>
        <w:t xml:space="preserve">  </w:t>
      </w:r>
      <w:r w:rsidR="00B37927" w:rsidRPr="0046198B">
        <w:rPr>
          <w:sz w:val="20"/>
          <w:szCs w:val="20"/>
          <w:lang w:val="sr-Cyrl-CS" w:eastAsia="en-US"/>
        </w:rPr>
        <w:t xml:space="preserve">   </w:t>
      </w:r>
      <w:r w:rsidRPr="0046198B">
        <w:rPr>
          <w:sz w:val="20"/>
          <w:szCs w:val="20"/>
          <w:lang w:val="sr-Cyrl-CS" w:eastAsia="en-US"/>
        </w:rPr>
        <w:t>(у КМ)</w:t>
      </w:r>
    </w:p>
    <w:tbl>
      <w:tblPr>
        <w:tblW w:w="11165" w:type="dxa"/>
        <w:jc w:val="center"/>
        <w:tblLook w:val="04A0" w:firstRow="1" w:lastRow="0" w:firstColumn="1" w:lastColumn="0" w:noHBand="0" w:noVBand="1"/>
      </w:tblPr>
      <w:tblGrid>
        <w:gridCol w:w="705"/>
        <w:gridCol w:w="3980"/>
        <w:gridCol w:w="1843"/>
        <w:gridCol w:w="1816"/>
        <w:gridCol w:w="1086"/>
        <w:gridCol w:w="856"/>
        <w:gridCol w:w="879"/>
      </w:tblGrid>
      <w:tr w:rsidR="0046198B" w14:paraId="61F0661C" w14:textId="77777777" w:rsidTr="0046198B">
        <w:trPr>
          <w:trHeight w:val="23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24F3EB20" w14:textId="77777777" w:rsidR="0046198B" w:rsidRDefault="0046198B">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398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3C8FE6CB" w14:textId="77777777" w:rsidR="0046198B" w:rsidRDefault="0046198B">
            <w:pPr>
              <w:jc w:val="center"/>
              <w:rPr>
                <w:b/>
                <w:bCs/>
                <w:sz w:val="18"/>
                <w:szCs w:val="18"/>
              </w:rPr>
            </w:pPr>
            <w:proofErr w:type="spellStart"/>
            <w:r>
              <w:rPr>
                <w:b/>
                <w:bCs/>
                <w:sz w:val="18"/>
                <w:szCs w:val="18"/>
              </w:rPr>
              <w:t>Опис</w:t>
            </w:r>
            <w:proofErr w:type="spellEnd"/>
          </w:p>
        </w:tc>
        <w:tc>
          <w:tcPr>
            <w:tcW w:w="1843" w:type="dxa"/>
            <w:tcBorders>
              <w:top w:val="single" w:sz="8" w:space="0" w:color="auto"/>
              <w:left w:val="nil"/>
              <w:bottom w:val="single" w:sz="4" w:space="0" w:color="auto"/>
              <w:right w:val="single" w:sz="4" w:space="0" w:color="auto"/>
            </w:tcBorders>
            <w:shd w:val="clear" w:color="000000" w:fill="BFBFBF"/>
            <w:noWrap/>
            <w:vAlign w:val="center"/>
            <w:hideMark/>
          </w:tcPr>
          <w:p w14:paraId="7795CE1D" w14:textId="77777777" w:rsidR="0046198B" w:rsidRDefault="0046198B">
            <w:pPr>
              <w:jc w:val="center"/>
              <w:rPr>
                <w:b/>
                <w:bCs/>
                <w:sz w:val="18"/>
                <w:szCs w:val="18"/>
              </w:rPr>
            </w:pPr>
            <w:proofErr w:type="spellStart"/>
            <w:r>
              <w:rPr>
                <w:b/>
                <w:bCs/>
                <w:sz w:val="18"/>
                <w:szCs w:val="18"/>
              </w:rPr>
              <w:t>Остварено</w:t>
            </w:r>
            <w:proofErr w:type="spellEnd"/>
          </w:p>
        </w:tc>
        <w:tc>
          <w:tcPr>
            <w:tcW w:w="1816" w:type="dxa"/>
            <w:tcBorders>
              <w:top w:val="single" w:sz="8" w:space="0" w:color="auto"/>
              <w:left w:val="nil"/>
              <w:bottom w:val="single" w:sz="4" w:space="0" w:color="auto"/>
              <w:right w:val="single" w:sz="4" w:space="0" w:color="auto"/>
            </w:tcBorders>
            <w:shd w:val="clear" w:color="000000" w:fill="BFBFBF"/>
            <w:noWrap/>
            <w:vAlign w:val="center"/>
            <w:hideMark/>
          </w:tcPr>
          <w:p w14:paraId="49111C9B" w14:textId="77777777" w:rsidR="0046198B" w:rsidRDefault="0046198B">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308339B4" w14:textId="77777777" w:rsidR="0046198B" w:rsidRDefault="0046198B">
            <w:pPr>
              <w:jc w:val="center"/>
              <w:rPr>
                <w:b/>
                <w:bCs/>
                <w:sz w:val="18"/>
                <w:szCs w:val="18"/>
              </w:rPr>
            </w:pPr>
            <w:proofErr w:type="spellStart"/>
            <w:r>
              <w:rPr>
                <w:b/>
                <w:bCs/>
                <w:sz w:val="18"/>
                <w:szCs w:val="18"/>
              </w:rPr>
              <w:t>Остварено</w:t>
            </w:r>
            <w:proofErr w:type="spellEnd"/>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5498E99" w14:textId="77777777" w:rsidR="0046198B" w:rsidRDefault="0046198B">
            <w:pPr>
              <w:jc w:val="center"/>
              <w:rPr>
                <w:b/>
                <w:bCs/>
                <w:sz w:val="18"/>
                <w:szCs w:val="18"/>
              </w:rPr>
            </w:pPr>
            <w:proofErr w:type="spellStart"/>
            <w:r>
              <w:rPr>
                <w:b/>
                <w:bCs/>
                <w:sz w:val="18"/>
                <w:szCs w:val="18"/>
              </w:rPr>
              <w:t>Индекси</w:t>
            </w:r>
            <w:proofErr w:type="spellEnd"/>
          </w:p>
        </w:tc>
      </w:tr>
      <w:tr w:rsidR="0046198B" w14:paraId="6DACC5E4" w14:textId="77777777" w:rsidTr="0046198B">
        <w:trPr>
          <w:trHeight w:val="221"/>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E8A3AE7" w14:textId="77777777" w:rsidR="0046198B" w:rsidRDefault="0046198B">
            <w:pPr>
              <w:rPr>
                <w:b/>
                <w:bCs/>
                <w:sz w:val="18"/>
                <w:szCs w:val="18"/>
              </w:rPr>
            </w:pPr>
          </w:p>
        </w:tc>
        <w:tc>
          <w:tcPr>
            <w:tcW w:w="3980" w:type="dxa"/>
            <w:vMerge/>
            <w:tcBorders>
              <w:top w:val="single" w:sz="8" w:space="0" w:color="auto"/>
              <w:left w:val="single" w:sz="4" w:space="0" w:color="auto"/>
              <w:bottom w:val="single" w:sz="4" w:space="0" w:color="auto"/>
              <w:right w:val="single" w:sz="4" w:space="0" w:color="auto"/>
            </w:tcBorders>
            <w:vAlign w:val="center"/>
            <w:hideMark/>
          </w:tcPr>
          <w:p w14:paraId="78029DFC" w14:textId="77777777" w:rsidR="0046198B" w:rsidRDefault="0046198B">
            <w:pPr>
              <w:rPr>
                <w:b/>
                <w:bCs/>
                <w:sz w:val="18"/>
                <w:szCs w:val="18"/>
              </w:rPr>
            </w:pPr>
          </w:p>
        </w:tc>
        <w:tc>
          <w:tcPr>
            <w:tcW w:w="1843" w:type="dxa"/>
            <w:tcBorders>
              <w:top w:val="nil"/>
              <w:left w:val="nil"/>
              <w:bottom w:val="single" w:sz="4" w:space="0" w:color="auto"/>
              <w:right w:val="single" w:sz="4" w:space="0" w:color="auto"/>
            </w:tcBorders>
            <w:shd w:val="clear" w:color="000000" w:fill="BFBFBF"/>
            <w:noWrap/>
            <w:vAlign w:val="center"/>
            <w:hideMark/>
          </w:tcPr>
          <w:p w14:paraId="1773C63C" w14:textId="77777777" w:rsidR="0046198B" w:rsidRDefault="0046198B">
            <w:pPr>
              <w:jc w:val="center"/>
              <w:rPr>
                <w:b/>
                <w:bCs/>
                <w:sz w:val="18"/>
                <w:szCs w:val="18"/>
              </w:rPr>
            </w:pPr>
            <w:r>
              <w:rPr>
                <w:b/>
                <w:bCs/>
                <w:sz w:val="18"/>
                <w:szCs w:val="18"/>
              </w:rPr>
              <w:t>I-XII/2023.</w:t>
            </w:r>
          </w:p>
        </w:tc>
        <w:tc>
          <w:tcPr>
            <w:tcW w:w="1816" w:type="dxa"/>
            <w:tcBorders>
              <w:top w:val="nil"/>
              <w:left w:val="nil"/>
              <w:bottom w:val="single" w:sz="4" w:space="0" w:color="auto"/>
              <w:right w:val="single" w:sz="4" w:space="0" w:color="auto"/>
            </w:tcBorders>
            <w:shd w:val="clear" w:color="000000" w:fill="BFBFBF"/>
            <w:noWrap/>
            <w:vAlign w:val="center"/>
            <w:hideMark/>
          </w:tcPr>
          <w:p w14:paraId="4F889EAC" w14:textId="77777777" w:rsidR="0046198B" w:rsidRDefault="0046198B">
            <w:pPr>
              <w:jc w:val="center"/>
              <w:rPr>
                <w:b/>
                <w:bCs/>
                <w:sz w:val="18"/>
                <w:szCs w:val="18"/>
              </w:rPr>
            </w:pPr>
            <w:r>
              <w:rPr>
                <w:b/>
                <w:bCs/>
                <w:sz w:val="18"/>
                <w:szCs w:val="18"/>
              </w:rPr>
              <w:t>I-XII/2024.</w:t>
            </w:r>
          </w:p>
        </w:tc>
        <w:tc>
          <w:tcPr>
            <w:tcW w:w="1086" w:type="dxa"/>
            <w:tcBorders>
              <w:top w:val="nil"/>
              <w:left w:val="nil"/>
              <w:bottom w:val="single" w:sz="4" w:space="0" w:color="auto"/>
              <w:right w:val="single" w:sz="4" w:space="0" w:color="auto"/>
            </w:tcBorders>
            <w:shd w:val="clear" w:color="000000" w:fill="BFBFBF"/>
            <w:noWrap/>
            <w:vAlign w:val="center"/>
            <w:hideMark/>
          </w:tcPr>
          <w:p w14:paraId="473C1323" w14:textId="77777777" w:rsidR="0046198B" w:rsidRDefault="0046198B">
            <w:pPr>
              <w:jc w:val="center"/>
              <w:rPr>
                <w:b/>
                <w:bCs/>
                <w:sz w:val="18"/>
                <w:szCs w:val="18"/>
              </w:rPr>
            </w:pPr>
            <w:r>
              <w:rPr>
                <w:b/>
                <w:bCs/>
                <w:sz w:val="18"/>
                <w:szCs w:val="18"/>
              </w:rPr>
              <w:t>I-XII/2024.</w:t>
            </w:r>
          </w:p>
        </w:tc>
        <w:tc>
          <w:tcPr>
            <w:tcW w:w="856" w:type="dxa"/>
            <w:tcBorders>
              <w:top w:val="nil"/>
              <w:left w:val="nil"/>
              <w:bottom w:val="single" w:sz="4" w:space="0" w:color="auto"/>
              <w:right w:val="single" w:sz="4" w:space="0" w:color="auto"/>
            </w:tcBorders>
            <w:shd w:val="clear" w:color="000000" w:fill="BFBFBF"/>
            <w:noWrap/>
            <w:vAlign w:val="center"/>
            <w:hideMark/>
          </w:tcPr>
          <w:p w14:paraId="66B6F9B5" w14:textId="77777777" w:rsidR="0046198B" w:rsidRDefault="0046198B">
            <w:pPr>
              <w:jc w:val="center"/>
              <w:rPr>
                <w:b/>
                <w:bCs/>
                <w:sz w:val="12"/>
                <w:szCs w:val="12"/>
              </w:rPr>
            </w:pPr>
            <w:r>
              <w:rPr>
                <w:b/>
                <w:bCs/>
                <w:sz w:val="12"/>
                <w:szCs w:val="12"/>
              </w:rPr>
              <w:t>(ос.24/ос.23)</w:t>
            </w:r>
          </w:p>
        </w:tc>
        <w:tc>
          <w:tcPr>
            <w:tcW w:w="879" w:type="dxa"/>
            <w:tcBorders>
              <w:top w:val="nil"/>
              <w:left w:val="nil"/>
              <w:bottom w:val="single" w:sz="4" w:space="0" w:color="auto"/>
              <w:right w:val="single" w:sz="8" w:space="0" w:color="auto"/>
            </w:tcBorders>
            <w:shd w:val="clear" w:color="000000" w:fill="BFBFBF"/>
            <w:noWrap/>
            <w:vAlign w:val="center"/>
            <w:hideMark/>
          </w:tcPr>
          <w:p w14:paraId="14968659" w14:textId="77777777" w:rsidR="0046198B" w:rsidRDefault="0046198B">
            <w:pPr>
              <w:jc w:val="center"/>
              <w:rPr>
                <w:b/>
                <w:bCs/>
                <w:sz w:val="12"/>
                <w:szCs w:val="12"/>
              </w:rPr>
            </w:pPr>
            <w:r>
              <w:rPr>
                <w:b/>
                <w:bCs/>
                <w:sz w:val="12"/>
                <w:szCs w:val="12"/>
              </w:rPr>
              <w:t>(ос.24/пл.24)</w:t>
            </w:r>
          </w:p>
        </w:tc>
      </w:tr>
      <w:tr w:rsidR="0046198B" w14:paraId="751D27C7" w14:textId="77777777" w:rsidTr="00356C78">
        <w:trPr>
          <w:trHeight w:val="162"/>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1830B990" w14:textId="77777777" w:rsidR="0046198B" w:rsidRDefault="0046198B">
            <w:pPr>
              <w:jc w:val="center"/>
              <w:rPr>
                <w:i/>
                <w:iCs/>
                <w:sz w:val="12"/>
                <w:szCs w:val="12"/>
              </w:rPr>
            </w:pPr>
            <w:r>
              <w:rPr>
                <w:i/>
                <w:iCs/>
                <w:sz w:val="12"/>
                <w:szCs w:val="12"/>
              </w:rPr>
              <w:t>1</w:t>
            </w:r>
          </w:p>
        </w:tc>
        <w:tc>
          <w:tcPr>
            <w:tcW w:w="3980" w:type="dxa"/>
            <w:tcBorders>
              <w:top w:val="nil"/>
              <w:left w:val="nil"/>
              <w:bottom w:val="double" w:sz="6" w:space="0" w:color="auto"/>
              <w:right w:val="single" w:sz="4" w:space="0" w:color="auto"/>
            </w:tcBorders>
            <w:shd w:val="clear" w:color="000000" w:fill="FFFFFF"/>
            <w:noWrap/>
            <w:vAlign w:val="center"/>
            <w:hideMark/>
          </w:tcPr>
          <w:p w14:paraId="204B74FF" w14:textId="77777777" w:rsidR="0046198B" w:rsidRDefault="0046198B">
            <w:pPr>
              <w:jc w:val="center"/>
              <w:rPr>
                <w:i/>
                <w:iCs/>
                <w:sz w:val="12"/>
                <w:szCs w:val="12"/>
              </w:rPr>
            </w:pPr>
            <w:r>
              <w:rPr>
                <w:i/>
                <w:iCs/>
                <w:sz w:val="12"/>
                <w:szCs w:val="12"/>
              </w:rPr>
              <w:t>2</w:t>
            </w:r>
          </w:p>
        </w:tc>
        <w:tc>
          <w:tcPr>
            <w:tcW w:w="1843" w:type="dxa"/>
            <w:tcBorders>
              <w:top w:val="nil"/>
              <w:left w:val="nil"/>
              <w:bottom w:val="double" w:sz="6" w:space="0" w:color="auto"/>
              <w:right w:val="single" w:sz="4" w:space="0" w:color="auto"/>
            </w:tcBorders>
            <w:shd w:val="clear" w:color="000000" w:fill="FFFFFF"/>
            <w:noWrap/>
            <w:vAlign w:val="center"/>
            <w:hideMark/>
          </w:tcPr>
          <w:p w14:paraId="09D43082" w14:textId="77777777" w:rsidR="0046198B" w:rsidRDefault="0046198B">
            <w:pPr>
              <w:jc w:val="center"/>
              <w:rPr>
                <w:i/>
                <w:iCs/>
                <w:sz w:val="12"/>
                <w:szCs w:val="12"/>
              </w:rPr>
            </w:pPr>
            <w:r>
              <w:rPr>
                <w:i/>
                <w:iCs/>
                <w:sz w:val="12"/>
                <w:szCs w:val="12"/>
              </w:rPr>
              <w:t>3</w:t>
            </w:r>
          </w:p>
        </w:tc>
        <w:tc>
          <w:tcPr>
            <w:tcW w:w="1816" w:type="dxa"/>
            <w:tcBorders>
              <w:top w:val="nil"/>
              <w:left w:val="nil"/>
              <w:bottom w:val="double" w:sz="6" w:space="0" w:color="auto"/>
              <w:right w:val="single" w:sz="4" w:space="0" w:color="auto"/>
            </w:tcBorders>
            <w:shd w:val="clear" w:color="000000" w:fill="FFFFFF"/>
            <w:noWrap/>
            <w:vAlign w:val="center"/>
            <w:hideMark/>
          </w:tcPr>
          <w:p w14:paraId="2C55A4D9" w14:textId="77777777" w:rsidR="0046198B" w:rsidRDefault="0046198B">
            <w:pPr>
              <w:jc w:val="center"/>
              <w:rPr>
                <w:i/>
                <w:iCs/>
                <w:sz w:val="12"/>
                <w:szCs w:val="12"/>
              </w:rPr>
            </w:pPr>
            <w:r>
              <w:rPr>
                <w:i/>
                <w:iCs/>
                <w:sz w:val="12"/>
                <w:szCs w:val="12"/>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6CA1E675" w14:textId="77777777" w:rsidR="0046198B" w:rsidRDefault="0046198B">
            <w:pPr>
              <w:jc w:val="center"/>
              <w:rPr>
                <w:i/>
                <w:iCs/>
                <w:sz w:val="12"/>
                <w:szCs w:val="12"/>
              </w:rPr>
            </w:pPr>
            <w:r>
              <w:rPr>
                <w:i/>
                <w:iCs/>
                <w:sz w:val="12"/>
                <w:szCs w:val="12"/>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1A12F73D" w14:textId="77777777" w:rsidR="0046198B" w:rsidRDefault="0046198B">
            <w:pPr>
              <w:jc w:val="center"/>
              <w:rPr>
                <w:i/>
                <w:iCs/>
                <w:sz w:val="12"/>
                <w:szCs w:val="12"/>
              </w:rPr>
            </w:pPr>
            <w:r>
              <w:rPr>
                <w:i/>
                <w:iCs/>
                <w:sz w:val="12"/>
                <w:szCs w:val="12"/>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64A3A5D1" w14:textId="77777777" w:rsidR="0046198B" w:rsidRDefault="0046198B">
            <w:pPr>
              <w:jc w:val="center"/>
              <w:rPr>
                <w:i/>
                <w:iCs/>
                <w:sz w:val="12"/>
                <w:szCs w:val="12"/>
              </w:rPr>
            </w:pPr>
            <w:r>
              <w:rPr>
                <w:i/>
                <w:iCs/>
                <w:sz w:val="12"/>
                <w:szCs w:val="12"/>
              </w:rPr>
              <w:t>7</w:t>
            </w:r>
          </w:p>
        </w:tc>
      </w:tr>
      <w:tr w:rsidR="0046198B" w14:paraId="229BF2C6" w14:textId="77777777" w:rsidTr="0046198B">
        <w:trPr>
          <w:trHeight w:val="221"/>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7A8BE9DC" w14:textId="77777777" w:rsidR="0046198B" w:rsidRDefault="0046198B">
            <w:pPr>
              <w:jc w:val="center"/>
              <w:rPr>
                <w:b/>
                <w:bCs/>
                <w:sz w:val="18"/>
                <w:szCs w:val="18"/>
              </w:rPr>
            </w:pPr>
            <w:r>
              <w:rPr>
                <w:b/>
                <w:bCs/>
                <w:sz w:val="18"/>
                <w:szCs w:val="18"/>
              </w:rPr>
              <w:t>1.</w:t>
            </w:r>
          </w:p>
        </w:tc>
        <w:tc>
          <w:tcPr>
            <w:tcW w:w="3980" w:type="dxa"/>
            <w:tcBorders>
              <w:top w:val="nil"/>
              <w:left w:val="nil"/>
              <w:bottom w:val="single" w:sz="8" w:space="0" w:color="auto"/>
              <w:right w:val="single" w:sz="4" w:space="0" w:color="auto"/>
            </w:tcBorders>
            <w:shd w:val="clear" w:color="000000" w:fill="BFBFBF"/>
            <w:noWrap/>
            <w:vAlign w:val="center"/>
            <w:hideMark/>
          </w:tcPr>
          <w:p w14:paraId="6497A4C4" w14:textId="77777777" w:rsidR="0046198B" w:rsidRDefault="0046198B">
            <w:pPr>
              <w:rPr>
                <w:b/>
                <w:bCs/>
                <w:i/>
                <w:iCs/>
                <w:sz w:val="18"/>
                <w:szCs w:val="18"/>
              </w:rPr>
            </w:pPr>
            <w:proofErr w:type="spellStart"/>
            <w:r>
              <w:rPr>
                <w:b/>
                <w:bCs/>
                <w:i/>
                <w:iCs/>
                <w:sz w:val="18"/>
                <w:szCs w:val="18"/>
              </w:rPr>
              <w:t>Нематеријални</w:t>
            </w:r>
            <w:proofErr w:type="spellEnd"/>
            <w:r>
              <w:rPr>
                <w:b/>
                <w:bCs/>
                <w:i/>
                <w:iCs/>
                <w:sz w:val="18"/>
                <w:szCs w:val="18"/>
              </w:rPr>
              <w:t xml:space="preserve"> </w:t>
            </w:r>
            <w:proofErr w:type="spellStart"/>
            <w:r>
              <w:rPr>
                <w:b/>
                <w:bCs/>
                <w:i/>
                <w:iCs/>
                <w:sz w:val="18"/>
                <w:szCs w:val="18"/>
              </w:rPr>
              <w:t>трошкови</w:t>
            </w:r>
            <w:proofErr w:type="spellEnd"/>
            <w:r>
              <w:rPr>
                <w:b/>
                <w:bCs/>
                <w:i/>
                <w:iCs/>
                <w:sz w:val="18"/>
                <w:szCs w:val="18"/>
              </w:rPr>
              <w:t xml:space="preserve"> </w:t>
            </w:r>
          </w:p>
        </w:tc>
        <w:tc>
          <w:tcPr>
            <w:tcW w:w="1843" w:type="dxa"/>
            <w:tcBorders>
              <w:top w:val="nil"/>
              <w:left w:val="nil"/>
              <w:bottom w:val="single" w:sz="8" w:space="0" w:color="auto"/>
              <w:right w:val="single" w:sz="4" w:space="0" w:color="auto"/>
            </w:tcBorders>
            <w:shd w:val="clear" w:color="000000" w:fill="BFBFBF"/>
            <w:noWrap/>
            <w:vAlign w:val="center"/>
            <w:hideMark/>
          </w:tcPr>
          <w:p w14:paraId="2898D92F" w14:textId="77777777" w:rsidR="0046198B" w:rsidRDefault="0046198B">
            <w:pPr>
              <w:jc w:val="right"/>
              <w:rPr>
                <w:b/>
                <w:bCs/>
                <w:i/>
                <w:iCs/>
                <w:sz w:val="18"/>
                <w:szCs w:val="18"/>
              </w:rPr>
            </w:pPr>
            <w:r>
              <w:rPr>
                <w:b/>
                <w:bCs/>
                <w:i/>
                <w:iCs/>
                <w:sz w:val="18"/>
                <w:szCs w:val="18"/>
              </w:rPr>
              <w:t>994.240</w:t>
            </w:r>
          </w:p>
        </w:tc>
        <w:tc>
          <w:tcPr>
            <w:tcW w:w="1816" w:type="dxa"/>
            <w:tcBorders>
              <w:top w:val="nil"/>
              <w:left w:val="nil"/>
              <w:bottom w:val="single" w:sz="8" w:space="0" w:color="auto"/>
              <w:right w:val="single" w:sz="4" w:space="0" w:color="auto"/>
            </w:tcBorders>
            <w:shd w:val="clear" w:color="000000" w:fill="BFBFBF"/>
            <w:noWrap/>
            <w:vAlign w:val="center"/>
            <w:hideMark/>
          </w:tcPr>
          <w:p w14:paraId="0AD09BB9" w14:textId="77777777" w:rsidR="0046198B" w:rsidRDefault="0046198B">
            <w:pPr>
              <w:jc w:val="right"/>
              <w:rPr>
                <w:b/>
                <w:bCs/>
                <w:i/>
                <w:iCs/>
                <w:sz w:val="18"/>
                <w:szCs w:val="18"/>
              </w:rPr>
            </w:pPr>
            <w:r>
              <w:rPr>
                <w:b/>
                <w:bCs/>
                <w:i/>
                <w:iCs/>
                <w:sz w:val="18"/>
                <w:szCs w:val="18"/>
              </w:rPr>
              <w:t xml:space="preserve">1.709.326    </w:t>
            </w:r>
          </w:p>
        </w:tc>
        <w:tc>
          <w:tcPr>
            <w:tcW w:w="1086" w:type="dxa"/>
            <w:tcBorders>
              <w:top w:val="nil"/>
              <w:left w:val="nil"/>
              <w:bottom w:val="single" w:sz="8" w:space="0" w:color="auto"/>
              <w:right w:val="single" w:sz="4" w:space="0" w:color="auto"/>
            </w:tcBorders>
            <w:shd w:val="clear" w:color="000000" w:fill="BFBFBF"/>
            <w:noWrap/>
            <w:vAlign w:val="center"/>
            <w:hideMark/>
          </w:tcPr>
          <w:p w14:paraId="7FF2ABCB" w14:textId="77777777" w:rsidR="0046198B" w:rsidRDefault="0046198B">
            <w:pPr>
              <w:jc w:val="right"/>
              <w:rPr>
                <w:b/>
                <w:bCs/>
                <w:i/>
                <w:iCs/>
                <w:sz w:val="18"/>
                <w:szCs w:val="18"/>
              </w:rPr>
            </w:pPr>
            <w:r>
              <w:rPr>
                <w:b/>
                <w:bCs/>
                <w:i/>
                <w:iCs/>
                <w:sz w:val="18"/>
                <w:szCs w:val="18"/>
              </w:rPr>
              <w:t>2.097.324</w:t>
            </w:r>
          </w:p>
        </w:tc>
        <w:tc>
          <w:tcPr>
            <w:tcW w:w="856" w:type="dxa"/>
            <w:tcBorders>
              <w:top w:val="nil"/>
              <w:left w:val="nil"/>
              <w:bottom w:val="single" w:sz="8" w:space="0" w:color="auto"/>
              <w:right w:val="single" w:sz="4" w:space="0" w:color="auto"/>
            </w:tcBorders>
            <w:shd w:val="clear" w:color="000000" w:fill="BFBFBF"/>
            <w:noWrap/>
            <w:vAlign w:val="center"/>
            <w:hideMark/>
          </w:tcPr>
          <w:p w14:paraId="1BB595AA" w14:textId="77777777" w:rsidR="0046198B" w:rsidRDefault="0046198B">
            <w:pPr>
              <w:jc w:val="center"/>
              <w:rPr>
                <w:b/>
                <w:bCs/>
                <w:i/>
                <w:iCs/>
                <w:sz w:val="18"/>
                <w:szCs w:val="18"/>
              </w:rPr>
            </w:pPr>
            <w:r>
              <w:rPr>
                <w:b/>
                <w:bCs/>
                <w:i/>
                <w:iCs/>
                <w:sz w:val="18"/>
                <w:szCs w:val="18"/>
              </w:rPr>
              <w:t>211</w:t>
            </w:r>
          </w:p>
        </w:tc>
        <w:tc>
          <w:tcPr>
            <w:tcW w:w="879" w:type="dxa"/>
            <w:tcBorders>
              <w:top w:val="nil"/>
              <w:left w:val="nil"/>
              <w:bottom w:val="single" w:sz="8" w:space="0" w:color="auto"/>
              <w:right w:val="single" w:sz="8" w:space="0" w:color="auto"/>
            </w:tcBorders>
            <w:shd w:val="clear" w:color="000000" w:fill="BFBFBF"/>
            <w:noWrap/>
            <w:vAlign w:val="center"/>
            <w:hideMark/>
          </w:tcPr>
          <w:p w14:paraId="203B6B9C" w14:textId="77777777" w:rsidR="0046198B" w:rsidRDefault="0046198B">
            <w:pPr>
              <w:jc w:val="center"/>
              <w:rPr>
                <w:b/>
                <w:bCs/>
                <w:i/>
                <w:iCs/>
                <w:sz w:val="18"/>
                <w:szCs w:val="18"/>
              </w:rPr>
            </w:pPr>
            <w:r>
              <w:rPr>
                <w:b/>
                <w:bCs/>
                <w:i/>
                <w:iCs/>
                <w:sz w:val="18"/>
                <w:szCs w:val="18"/>
              </w:rPr>
              <w:t>123</w:t>
            </w:r>
          </w:p>
        </w:tc>
      </w:tr>
      <w:tr w:rsidR="0046198B" w14:paraId="764AA28D" w14:textId="77777777" w:rsidTr="0046198B">
        <w:trPr>
          <w:trHeight w:val="221"/>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3BD6B1F" w14:textId="77777777" w:rsidR="0046198B" w:rsidRDefault="0046198B">
            <w:pPr>
              <w:jc w:val="center"/>
              <w:rPr>
                <w:sz w:val="18"/>
                <w:szCs w:val="18"/>
              </w:rPr>
            </w:pPr>
            <w:r>
              <w:rPr>
                <w:sz w:val="18"/>
                <w:szCs w:val="18"/>
              </w:rPr>
              <w:t>-</w:t>
            </w:r>
          </w:p>
        </w:tc>
        <w:tc>
          <w:tcPr>
            <w:tcW w:w="3980" w:type="dxa"/>
            <w:tcBorders>
              <w:top w:val="nil"/>
              <w:left w:val="nil"/>
              <w:bottom w:val="single" w:sz="4" w:space="0" w:color="auto"/>
              <w:right w:val="single" w:sz="4" w:space="0" w:color="auto"/>
            </w:tcBorders>
            <w:shd w:val="clear" w:color="000000" w:fill="FFFFFF"/>
            <w:noWrap/>
            <w:vAlign w:val="center"/>
            <w:hideMark/>
          </w:tcPr>
          <w:p w14:paraId="24C37242" w14:textId="77777777" w:rsidR="0046198B" w:rsidRDefault="0046198B">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непроизводних</w:t>
            </w:r>
            <w:proofErr w:type="spellEnd"/>
            <w:r>
              <w:rPr>
                <w:sz w:val="18"/>
                <w:szCs w:val="18"/>
              </w:rPr>
              <w:t xml:space="preserve"> </w:t>
            </w:r>
            <w:proofErr w:type="spellStart"/>
            <w:r>
              <w:rPr>
                <w:sz w:val="18"/>
                <w:szCs w:val="18"/>
              </w:rPr>
              <w:t>услуга</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79031A53" w14:textId="77777777" w:rsidR="0046198B" w:rsidRDefault="0046198B">
            <w:pPr>
              <w:jc w:val="right"/>
              <w:rPr>
                <w:sz w:val="18"/>
                <w:szCs w:val="18"/>
              </w:rPr>
            </w:pPr>
            <w:r>
              <w:rPr>
                <w:sz w:val="18"/>
                <w:szCs w:val="18"/>
              </w:rPr>
              <w:t>573.604</w:t>
            </w:r>
          </w:p>
        </w:tc>
        <w:tc>
          <w:tcPr>
            <w:tcW w:w="1816" w:type="dxa"/>
            <w:tcBorders>
              <w:top w:val="nil"/>
              <w:left w:val="nil"/>
              <w:bottom w:val="single" w:sz="4" w:space="0" w:color="auto"/>
              <w:right w:val="single" w:sz="4" w:space="0" w:color="auto"/>
            </w:tcBorders>
            <w:shd w:val="clear" w:color="000000" w:fill="FFFFFF"/>
            <w:noWrap/>
            <w:vAlign w:val="center"/>
            <w:hideMark/>
          </w:tcPr>
          <w:p w14:paraId="0715E5E1" w14:textId="77777777" w:rsidR="0046198B" w:rsidRDefault="0046198B">
            <w:pPr>
              <w:jc w:val="right"/>
              <w:rPr>
                <w:sz w:val="18"/>
                <w:szCs w:val="18"/>
              </w:rPr>
            </w:pPr>
            <w:r>
              <w:rPr>
                <w:sz w:val="18"/>
                <w:szCs w:val="18"/>
              </w:rPr>
              <w:t>1.024.326</w:t>
            </w:r>
          </w:p>
        </w:tc>
        <w:tc>
          <w:tcPr>
            <w:tcW w:w="1086" w:type="dxa"/>
            <w:tcBorders>
              <w:top w:val="nil"/>
              <w:left w:val="nil"/>
              <w:bottom w:val="single" w:sz="4" w:space="0" w:color="auto"/>
              <w:right w:val="single" w:sz="4" w:space="0" w:color="auto"/>
            </w:tcBorders>
            <w:shd w:val="clear" w:color="000000" w:fill="FFFFFF"/>
            <w:noWrap/>
            <w:vAlign w:val="center"/>
            <w:hideMark/>
          </w:tcPr>
          <w:p w14:paraId="6E20A8CD" w14:textId="77777777" w:rsidR="0046198B" w:rsidRDefault="0046198B">
            <w:pPr>
              <w:jc w:val="right"/>
              <w:rPr>
                <w:sz w:val="18"/>
                <w:szCs w:val="18"/>
              </w:rPr>
            </w:pPr>
            <w:r>
              <w:rPr>
                <w:sz w:val="18"/>
                <w:szCs w:val="18"/>
              </w:rPr>
              <w:t>1.194.636</w:t>
            </w:r>
          </w:p>
        </w:tc>
        <w:tc>
          <w:tcPr>
            <w:tcW w:w="856" w:type="dxa"/>
            <w:tcBorders>
              <w:top w:val="nil"/>
              <w:left w:val="nil"/>
              <w:bottom w:val="single" w:sz="4" w:space="0" w:color="auto"/>
              <w:right w:val="single" w:sz="4" w:space="0" w:color="auto"/>
            </w:tcBorders>
            <w:shd w:val="clear" w:color="000000" w:fill="FFFFFF"/>
            <w:noWrap/>
            <w:vAlign w:val="center"/>
            <w:hideMark/>
          </w:tcPr>
          <w:p w14:paraId="75F8A5EC" w14:textId="77777777" w:rsidR="0046198B" w:rsidRDefault="0046198B">
            <w:pPr>
              <w:jc w:val="center"/>
              <w:rPr>
                <w:sz w:val="18"/>
                <w:szCs w:val="18"/>
              </w:rPr>
            </w:pPr>
            <w:r>
              <w:rPr>
                <w:sz w:val="18"/>
                <w:szCs w:val="18"/>
              </w:rPr>
              <w:t>208</w:t>
            </w:r>
          </w:p>
        </w:tc>
        <w:tc>
          <w:tcPr>
            <w:tcW w:w="879" w:type="dxa"/>
            <w:tcBorders>
              <w:top w:val="nil"/>
              <w:left w:val="nil"/>
              <w:bottom w:val="single" w:sz="4" w:space="0" w:color="auto"/>
              <w:right w:val="single" w:sz="8" w:space="0" w:color="auto"/>
            </w:tcBorders>
            <w:shd w:val="clear" w:color="000000" w:fill="FFFFFF"/>
            <w:noWrap/>
            <w:vAlign w:val="center"/>
            <w:hideMark/>
          </w:tcPr>
          <w:p w14:paraId="5F024CD6" w14:textId="77777777" w:rsidR="0046198B" w:rsidRDefault="0046198B">
            <w:pPr>
              <w:jc w:val="center"/>
              <w:rPr>
                <w:sz w:val="18"/>
                <w:szCs w:val="18"/>
              </w:rPr>
            </w:pPr>
            <w:r>
              <w:rPr>
                <w:sz w:val="18"/>
                <w:szCs w:val="18"/>
              </w:rPr>
              <w:t>117</w:t>
            </w:r>
          </w:p>
        </w:tc>
      </w:tr>
      <w:tr w:rsidR="0046198B" w14:paraId="1BEC4888" w14:textId="77777777" w:rsidTr="0046198B">
        <w:trPr>
          <w:trHeight w:val="193"/>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84B023F" w14:textId="77777777" w:rsidR="0046198B" w:rsidRDefault="0046198B">
            <w:pPr>
              <w:jc w:val="center"/>
              <w:rPr>
                <w:sz w:val="18"/>
                <w:szCs w:val="18"/>
              </w:rPr>
            </w:pPr>
            <w:r>
              <w:rPr>
                <w:sz w:val="18"/>
                <w:szCs w:val="18"/>
              </w:rPr>
              <w:t>-</w:t>
            </w:r>
          </w:p>
        </w:tc>
        <w:tc>
          <w:tcPr>
            <w:tcW w:w="3980" w:type="dxa"/>
            <w:tcBorders>
              <w:top w:val="nil"/>
              <w:left w:val="nil"/>
              <w:bottom w:val="single" w:sz="4" w:space="0" w:color="auto"/>
              <w:right w:val="single" w:sz="4" w:space="0" w:color="auto"/>
            </w:tcBorders>
            <w:shd w:val="clear" w:color="000000" w:fill="FFFFFF"/>
            <w:noWrap/>
            <w:vAlign w:val="center"/>
            <w:hideMark/>
          </w:tcPr>
          <w:p w14:paraId="60A1EAA6" w14:textId="77777777" w:rsidR="0046198B" w:rsidRDefault="0046198B">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репрезентације</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3EB3D23F" w14:textId="77777777" w:rsidR="0046198B" w:rsidRDefault="0046198B">
            <w:pPr>
              <w:jc w:val="right"/>
              <w:rPr>
                <w:sz w:val="18"/>
                <w:szCs w:val="18"/>
              </w:rPr>
            </w:pPr>
            <w:r>
              <w:rPr>
                <w:sz w:val="18"/>
                <w:szCs w:val="18"/>
              </w:rPr>
              <w:t>55.716</w:t>
            </w:r>
          </w:p>
        </w:tc>
        <w:tc>
          <w:tcPr>
            <w:tcW w:w="1816" w:type="dxa"/>
            <w:tcBorders>
              <w:top w:val="nil"/>
              <w:left w:val="nil"/>
              <w:bottom w:val="single" w:sz="4" w:space="0" w:color="auto"/>
              <w:right w:val="single" w:sz="4" w:space="0" w:color="auto"/>
            </w:tcBorders>
            <w:shd w:val="clear" w:color="000000" w:fill="FFFFFF"/>
            <w:noWrap/>
            <w:vAlign w:val="center"/>
            <w:hideMark/>
          </w:tcPr>
          <w:p w14:paraId="1395A2F7" w14:textId="77777777" w:rsidR="0046198B" w:rsidRDefault="0046198B">
            <w:pPr>
              <w:jc w:val="right"/>
              <w:rPr>
                <w:sz w:val="18"/>
                <w:szCs w:val="18"/>
              </w:rPr>
            </w:pPr>
            <w:r>
              <w:rPr>
                <w:sz w:val="18"/>
                <w:szCs w:val="18"/>
              </w:rPr>
              <w:t>54.000</w:t>
            </w:r>
          </w:p>
        </w:tc>
        <w:tc>
          <w:tcPr>
            <w:tcW w:w="1086" w:type="dxa"/>
            <w:tcBorders>
              <w:top w:val="nil"/>
              <w:left w:val="nil"/>
              <w:bottom w:val="single" w:sz="4" w:space="0" w:color="auto"/>
              <w:right w:val="single" w:sz="4" w:space="0" w:color="auto"/>
            </w:tcBorders>
            <w:shd w:val="clear" w:color="000000" w:fill="FFFFFF"/>
            <w:noWrap/>
            <w:vAlign w:val="center"/>
            <w:hideMark/>
          </w:tcPr>
          <w:p w14:paraId="6E999CAB" w14:textId="77777777" w:rsidR="0046198B" w:rsidRDefault="0046198B">
            <w:pPr>
              <w:jc w:val="right"/>
              <w:rPr>
                <w:sz w:val="18"/>
                <w:szCs w:val="18"/>
              </w:rPr>
            </w:pPr>
            <w:r>
              <w:rPr>
                <w:sz w:val="18"/>
                <w:szCs w:val="18"/>
              </w:rPr>
              <w:t>43.431</w:t>
            </w:r>
          </w:p>
        </w:tc>
        <w:tc>
          <w:tcPr>
            <w:tcW w:w="856" w:type="dxa"/>
            <w:tcBorders>
              <w:top w:val="nil"/>
              <w:left w:val="nil"/>
              <w:bottom w:val="single" w:sz="4" w:space="0" w:color="auto"/>
              <w:right w:val="single" w:sz="4" w:space="0" w:color="auto"/>
            </w:tcBorders>
            <w:shd w:val="clear" w:color="000000" w:fill="FFFFFF"/>
            <w:noWrap/>
            <w:vAlign w:val="center"/>
            <w:hideMark/>
          </w:tcPr>
          <w:p w14:paraId="161C3C24" w14:textId="77777777" w:rsidR="0046198B" w:rsidRDefault="0046198B">
            <w:pPr>
              <w:jc w:val="center"/>
              <w:rPr>
                <w:sz w:val="18"/>
                <w:szCs w:val="18"/>
              </w:rPr>
            </w:pPr>
            <w:r>
              <w:rPr>
                <w:sz w:val="18"/>
                <w:szCs w:val="18"/>
              </w:rPr>
              <w:t>78</w:t>
            </w:r>
          </w:p>
        </w:tc>
        <w:tc>
          <w:tcPr>
            <w:tcW w:w="879" w:type="dxa"/>
            <w:tcBorders>
              <w:top w:val="nil"/>
              <w:left w:val="nil"/>
              <w:bottom w:val="single" w:sz="4" w:space="0" w:color="auto"/>
              <w:right w:val="single" w:sz="8" w:space="0" w:color="auto"/>
            </w:tcBorders>
            <w:shd w:val="clear" w:color="000000" w:fill="FFFFFF"/>
            <w:noWrap/>
            <w:vAlign w:val="center"/>
            <w:hideMark/>
          </w:tcPr>
          <w:p w14:paraId="543BF9D5" w14:textId="77777777" w:rsidR="0046198B" w:rsidRDefault="0046198B">
            <w:pPr>
              <w:jc w:val="center"/>
              <w:rPr>
                <w:sz w:val="18"/>
                <w:szCs w:val="18"/>
              </w:rPr>
            </w:pPr>
            <w:r>
              <w:rPr>
                <w:sz w:val="18"/>
                <w:szCs w:val="18"/>
              </w:rPr>
              <w:t>80</w:t>
            </w:r>
          </w:p>
        </w:tc>
      </w:tr>
      <w:tr w:rsidR="0046198B" w14:paraId="275B790A" w14:textId="77777777" w:rsidTr="0046198B">
        <w:trPr>
          <w:trHeight w:val="221"/>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2A74F50" w14:textId="77777777" w:rsidR="0046198B" w:rsidRDefault="0046198B">
            <w:pPr>
              <w:jc w:val="center"/>
              <w:rPr>
                <w:sz w:val="18"/>
                <w:szCs w:val="18"/>
              </w:rPr>
            </w:pPr>
            <w:r>
              <w:rPr>
                <w:sz w:val="18"/>
                <w:szCs w:val="18"/>
              </w:rPr>
              <w:t>-</w:t>
            </w:r>
          </w:p>
        </w:tc>
        <w:tc>
          <w:tcPr>
            <w:tcW w:w="3980" w:type="dxa"/>
            <w:tcBorders>
              <w:top w:val="nil"/>
              <w:left w:val="nil"/>
              <w:bottom w:val="single" w:sz="4" w:space="0" w:color="auto"/>
              <w:right w:val="single" w:sz="4" w:space="0" w:color="auto"/>
            </w:tcBorders>
            <w:shd w:val="clear" w:color="000000" w:fill="FFFFFF"/>
            <w:noWrap/>
            <w:vAlign w:val="center"/>
            <w:hideMark/>
          </w:tcPr>
          <w:p w14:paraId="779A9BF5" w14:textId="77777777" w:rsidR="0046198B" w:rsidRDefault="0046198B">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премија</w:t>
            </w:r>
            <w:proofErr w:type="spellEnd"/>
            <w:r>
              <w:rPr>
                <w:sz w:val="18"/>
                <w:szCs w:val="18"/>
              </w:rPr>
              <w:t xml:space="preserve"> </w:t>
            </w:r>
            <w:proofErr w:type="spellStart"/>
            <w:r>
              <w:rPr>
                <w:sz w:val="18"/>
                <w:szCs w:val="18"/>
              </w:rPr>
              <w:t>осигурања</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015DF56D" w14:textId="77777777" w:rsidR="0046198B" w:rsidRDefault="0046198B">
            <w:pPr>
              <w:jc w:val="right"/>
              <w:rPr>
                <w:sz w:val="18"/>
                <w:szCs w:val="18"/>
              </w:rPr>
            </w:pPr>
            <w:r>
              <w:rPr>
                <w:sz w:val="18"/>
                <w:szCs w:val="18"/>
              </w:rPr>
              <w:t>16.738</w:t>
            </w:r>
          </w:p>
        </w:tc>
        <w:tc>
          <w:tcPr>
            <w:tcW w:w="1816" w:type="dxa"/>
            <w:tcBorders>
              <w:top w:val="nil"/>
              <w:left w:val="nil"/>
              <w:bottom w:val="single" w:sz="4" w:space="0" w:color="auto"/>
              <w:right w:val="single" w:sz="4" w:space="0" w:color="auto"/>
            </w:tcBorders>
            <w:shd w:val="clear" w:color="000000" w:fill="FFFFFF"/>
            <w:noWrap/>
            <w:vAlign w:val="center"/>
            <w:hideMark/>
          </w:tcPr>
          <w:p w14:paraId="0C9D0DF9" w14:textId="77777777" w:rsidR="0046198B" w:rsidRDefault="0046198B">
            <w:pPr>
              <w:jc w:val="right"/>
              <w:rPr>
                <w:sz w:val="18"/>
                <w:szCs w:val="18"/>
              </w:rPr>
            </w:pPr>
            <w:r>
              <w:rPr>
                <w:sz w:val="18"/>
                <w:szCs w:val="18"/>
              </w:rPr>
              <w:t>170.000</w:t>
            </w:r>
          </w:p>
        </w:tc>
        <w:tc>
          <w:tcPr>
            <w:tcW w:w="1086" w:type="dxa"/>
            <w:tcBorders>
              <w:top w:val="nil"/>
              <w:left w:val="nil"/>
              <w:bottom w:val="single" w:sz="4" w:space="0" w:color="auto"/>
              <w:right w:val="single" w:sz="4" w:space="0" w:color="auto"/>
            </w:tcBorders>
            <w:shd w:val="clear" w:color="000000" w:fill="FFFFFF"/>
            <w:noWrap/>
            <w:vAlign w:val="center"/>
            <w:hideMark/>
          </w:tcPr>
          <w:p w14:paraId="002DC5DB" w14:textId="77777777" w:rsidR="0046198B" w:rsidRDefault="0046198B">
            <w:pPr>
              <w:jc w:val="right"/>
              <w:rPr>
                <w:sz w:val="18"/>
                <w:szCs w:val="18"/>
              </w:rPr>
            </w:pPr>
            <w:r>
              <w:rPr>
                <w:sz w:val="18"/>
                <w:szCs w:val="18"/>
              </w:rPr>
              <w:t>28.236</w:t>
            </w:r>
          </w:p>
        </w:tc>
        <w:tc>
          <w:tcPr>
            <w:tcW w:w="856" w:type="dxa"/>
            <w:tcBorders>
              <w:top w:val="nil"/>
              <w:left w:val="nil"/>
              <w:bottom w:val="single" w:sz="4" w:space="0" w:color="auto"/>
              <w:right w:val="single" w:sz="4" w:space="0" w:color="auto"/>
            </w:tcBorders>
            <w:shd w:val="clear" w:color="000000" w:fill="FFFFFF"/>
            <w:noWrap/>
            <w:vAlign w:val="center"/>
            <w:hideMark/>
          </w:tcPr>
          <w:p w14:paraId="770C0A9B" w14:textId="77777777" w:rsidR="0046198B" w:rsidRDefault="0046198B">
            <w:pPr>
              <w:jc w:val="center"/>
              <w:rPr>
                <w:sz w:val="18"/>
                <w:szCs w:val="18"/>
              </w:rPr>
            </w:pPr>
            <w:r>
              <w:rPr>
                <w:sz w:val="18"/>
                <w:szCs w:val="18"/>
              </w:rPr>
              <w:t>169</w:t>
            </w:r>
          </w:p>
        </w:tc>
        <w:tc>
          <w:tcPr>
            <w:tcW w:w="879" w:type="dxa"/>
            <w:tcBorders>
              <w:top w:val="nil"/>
              <w:left w:val="nil"/>
              <w:bottom w:val="single" w:sz="4" w:space="0" w:color="auto"/>
              <w:right w:val="single" w:sz="8" w:space="0" w:color="auto"/>
            </w:tcBorders>
            <w:shd w:val="clear" w:color="000000" w:fill="FFFFFF"/>
            <w:noWrap/>
            <w:vAlign w:val="center"/>
            <w:hideMark/>
          </w:tcPr>
          <w:p w14:paraId="23FFCCAB" w14:textId="77777777" w:rsidR="0046198B" w:rsidRDefault="0046198B">
            <w:pPr>
              <w:jc w:val="center"/>
              <w:rPr>
                <w:sz w:val="18"/>
                <w:szCs w:val="18"/>
              </w:rPr>
            </w:pPr>
            <w:r>
              <w:rPr>
                <w:sz w:val="18"/>
                <w:szCs w:val="18"/>
              </w:rPr>
              <w:t>17</w:t>
            </w:r>
          </w:p>
        </w:tc>
      </w:tr>
      <w:tr w:rsidR="0046198B" w14:paraId="6E056914" w14:textId="77777777" w:rsidTr="0046198B">
        <w:trPr>
          <w:trHeight w:val="249"/>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B3F41F5" w14:textId="77777777" w:rsidR="0046198B" w:rsidRDefault="0046198B">
            <w:pPr>
              <w:jc w:val="center"/>
              <w:rPr>
                <w:sz w:val="18"/>
                <w:szCs w:val="18"/>
              </w:rPr>
            </w:pPr>
            <w:r>
              <w:rPr>
                <w:sz w:val="18"/>
                <w:szCs w:val="18"/>
              </w:rPr>
              <w:t>-</w:t>
            </w:r>
          </w:p>
        </w:tc>
        <w:tc>
          <w:tcPr>
            <w:tcW w:w="3980" w:type="dxa"/>
            <w:tcBorders>
              <w:top w:val="nil"/>
              <w:left w:val="nil"/>
              <w:bottom w:val="single" w:sz="4" w:space="0" w:color="auto"/>
              <w:right w:val="single" w:sz="4" w:space="0" w:color="auto"/>
            </w:tcBorders>
            <w:shd w:val="clear" w:color="000000" w:fill="FFFFFF"/>
            <w:noWrap/>
            <w:vAlign w:val="center"/>
            <w:hideMark/>
          </w:tcPr>
          <w:p w14:paraId="44D23F3A" w14:textId="77777777" w:rsidR="0046198B" w:rsidRDefault="0046198B">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платног</w:t>
            </w:r>
            <w:proofErr w:type="spellEnd"/>
            <w:r>
              <w:rPr>
                <w:sz w:val="18"/>
                <w:szCs w:val="18"/>
              </w:rPr>
              <w:t xml:space="preserve"> </w:t>
            </w:r>
            <w:proofErr w:type="spellStart"/>
            <w:r>
              <w:rPr>
                <w:sz w:val="18"/>
                <w:szCs w:val="18"/>
              </w:rPr>
              <w:t>промета</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50D06B36" w14:textId="77777777" w:rsidR="0046198B" w:rsidRDefault="0046198B">
            <w:pPr>
              <w:jc w:val="right"/>
              <w:rPr>
                <w:sz w:val="18"/>
                <w:szCs w:val="18"/>
              </w:rPr>
            </w:pPr>
            <w:r>
              <w:rPr>
                <w:sz w:val="18"/>
                <w:szCs w:val="18"/>
              </w:rPr>
              <w:t>54.976</w:t>
            </w:r>
          </w:p>
        </w:tc>
        <w:tc>
          <w:tcPr>
            <w:tcW w:w="1816" w:type="dxa"/>
            <w:tcBorders>
              <w:top w:val="nil"/>
              <w:left w:val="nil"/>
              <w:bottom w:val="single" w:sz="4" w:space="0" w:color="auto"/>
              <w:right w:val="single" w:sz="4" w:space="0" w:color="auto"/>
            </w:tcBorders>
            <w:shd w:val="clear" w:color="000000" w:fill="FFFFFF"/>
            <w:noWrap/>
            <w:vAlign w:val="center"/>
            <w:hideMark/>
          </w:tcPr>
          <w:p w14:paraId="66ADD9F8" w14:textId="77777777" w:rsidR="0046198B" w:rsidRDefault="0046198B">
            <w:pPr>
              <w:jc w:val="right"/>
              <w:rPr>
                <w:sz w:val="18"/>
                <w:szCs w:val="18"/>
              </w:rPr>
            </w:pPr>
            <w:r>
              <w:rPr>
                <w:sz w:val="18"/>
                <w:szCs w:val="18"/>
              </w:rPr>
              <w:t>75.000</w:t>
            </w:r>
          </w:p>
        </w:tc>
        <w:tc>
          <w:tcPr>
            <w:tcW w:w="1086" w:type="dxa"/>
            <w:tcBorders>
              <w:top w:val="nil"/>
              <w:left w:val="nil"/>
              <w:bottom w:val="single" w:sz="4" w:space="0" w:color="auto"/>
              <w:right w:val="single" w:sz="4" w:space="0" w:color="auto"/>
            </w:tcBorders>
            <w:shd w:val="clear" w:color="000000" w:fill="FFFFFF"/>
            <w:noWrap/>
            <w:vAlign w:val="center"/>
            <w:hideMark/>
          </w:tcPr>
          <w:p w14:paraId="368FF9C1" w14:textId="77777777" w:rsidR="0046198B" w:rsidRDefault="0046198B">
            <w:pPr>
              <w:jc w:val="right"/>
              <w:rPr>
                <w:sz w:val="18"/>
                <w:szCs w:val="18"/>
              </w:rPr>
            </w:pPr>
            <w:r>
              <w:rPr>
                <w:sz w:val="18"/>
                <w:szCs w:val="18"/>
              </w:rPr>
              <w:t>37.104</w:t>
            </w:r>
          </w:p>
        </w:tc>
        <w:tc>
          <w:tcPr>
            <w:tcW w:w="856" w:type="dxa"/>
            <w:tcBorders>
              <w:top w:val="nil"/>
              <w:left w:val="nil"/>
              <w:bottom w:val="single" w:sz="4" w:space="0" w:color="auto"/>
              <w:right w:val="single" w:sz="4" w:space="0" w:color="auto"/>
            </w:tcBorders>
            <w:shd w:val="clear" w:color="000000" w:fill="FFFFFF"/>
            <w:noWrap/>
            <w:vAlign w:val="center"/>
            <w:hideMark/>
          </w:tcPr>
          <w:p w14:paraId="4C6D21DA" w14:textId="77777777" w:rsidR="0046198B" w:rsidRDefault="0046198B">
            <w:pPr>
              <w:jc w:val="center"/>
              <w:rPr>
                <w:sz w:val="18"/>
                <w:szCs w:val="18"/>
              </w:rPr>
            </w:pPr>
            <w:r>
              <w:rPr>
                <w:sz w:val="18"/>
                <w:szCs w:val="18"/>
              </w:rPr>
              <w:t>67</w:t>
            </w:r>
          </w:p>
        </w:tc>
        <w:tc>
          <w:tcPr>
            <w:tcW w:w="879" w:type="dxa"/>
            <w:tcBorders>
              <w:top w:val="nil"/>
              <w:left w:val="nil"/>
              <w:bottom w:val="single" w:sz="4" w:space="0" w:color="auto"/>
              <w:right w:val="single" w:sz="8" w:space="0" w:color="auto"/>
            </w:tcBorders>
            <w:shd w:val="clear" w:color="000000" w:fill="FFFFFF"/>
            <w:noWrap/>
            <w:vAlign w:val="center"/>
            <w:hideMark/>
          </w:tcPr>
          <w:p w14:paraId="11B87FA4" w14:textId="77777777" w:rsidR="0046198B" w:rsidRDefault="0046198B">
            <w:pPr>
              <w:jc w:val="center"/>
              <w:rPr>
                <w:sz w:val="18"/>
                <w:szCs w:val="18"/>
              </w:rPr>
            </w:pPr>
            <w:r>
              <w:rPr>
                <w:sz w:val="18"/>
                <w:szCs w:val="18"/>
              </w:rPr>
              <w:t>49</w:t>
            </w:r>
          </w:p>
        </w:tc>
      </w:tr>
      <w:tr w:rsidR="0046198B" w14:paraId="00295C04" w14:textId="77777777" w:rsidTr="0046198B">
        <w:trPr>
          <w:trHeight w:val="221"/>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09D0E70" w14:textId="77777777" w:rsidR="0046198B" w:rsidRDefault="0046198B">
            <w:pPr>
              <w:jc w:val="center"/>
              <w:rPr>
                <w:sz w:val="18"/>
                <w:szCs w:val="18"/>
              </w:rPr>
            </w:pPr>
            <w:r>
              <w:rPr>
                <w:sz w:val="18"/>
                <w:szCs w:val="18"/>
              </w:rPr>
              <w:t>-</w:t>
            </w:r>
          </w:p>
        </w:tc>
        <w:tc>
          <w:tcPr>
            <w:tcW w:w="3980" w:type="dxa"/>
            <w:tcBorders>
              <w:top w:val="nil"/>
              <w:left w:val="nil"/>
              <w:bottom w:val="single" w:sz="4" w:space="0" w:color="auto"/>
              <w:right w:val="single" w:sz="4" w:space="0" w:color="auto"/>
            </w:tcBorders>
            <w:shd w:val="clear" w:color="000000" w:fill="FFFFFF"/>
            <w:noWrap/>
            <w:vAlign w:val="center"/>
            <w:hideMark/>
          </w:tcPr>
          <w:p w14:paraId="043FC75E" w14:textId="77777777" w:rsidR="0046198B" w:rsidRDefault="0046198B">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чланарина</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1DD00B1C" w14:textId="77777777" w:rsidR="0046198B" w:rsidRDefault="0046198B">
            <w:pPr>
              <w:jc w:val="right"/>
              <w:rPr>
                <w:sz w:val="18"/>
                <w:szCs w:val="18"/>
              </w:rPr>
            </w:pPr>
            <w:r>
              <w:rPr>
                <w:sz w:val="18"/>
                <w:szCs w:val="18"/>
              </w:rPr>
              <w:t>145.349</w:t>
            </w:r>
          </w:p>
        </w:tc>
        <w:tc>
          <w:tcPr>
            <w:tcW w:w="1816" w:type="dxa"/>
            <w:tcBorders>
              <w:top w:val="nil"/>
              <w:left w:val="nil"/>
              <w:bottom w:val="single" w:sz="4" w:space="0" w:color="auto"/>
              <w:right w:val="single" w:sz="4" w:space="0" w:color="auto"/>
            </w:tcBorders>
            <w:shd w:val="clear" w:color="000000" w:fill="FFFFFF"/>
            <w:noWrap/>
            <w:vAlign w:val="center"/>
            <w:hideMark/>
          </w:tcPr>
          <w:p w14:paraId="51470038" w14:textId="77777777" w:rsidR="0046198B" w:rsidRDefault="0046198B">
            <w:pPr>
              <w:jc w:val="right"/>
              <w:rPr>
                <w:sz w:val="18"/>
                <w:szCs w:val="18"/>
              </w:rPr>
            </w:pPr>
            <w:r>
              <w:rPr>
                <w:sz w:val="18"/>
                <w:szCs w:val="18"/>
              </w:rPr>
              <w:t>182.000</w:t>
            </w:r>
          </w:p>
        </w:tc>
        <w:tc>
          <w:tcPr>
            <w:tcW w:w="1086" w:type="dxa"/>
            <w:tcBorders>
              <w:top w:val="nil"/>
              <w:left w:val="nil"/>
              <w:bottom w:val="single" w:sz="4" w:space="0" w:color="auto"/>
              <w:right w:val="single" w:sz="4" w:space="0" w:color="auto"/>
            </w:tcBorders>
            <w:shd w:val="clear" w:color="000000" w:fill="FFFFFF"/>
            <w:noWrap/>
            <w:vAlign w:val="center"/>
            <w:hideMark/>
          </w:tcPr>
          <w:p w14:paraId="2BE05663" w14:textId="77777777" w:rsidR="0046198B" w:rsidRDefault="0046198B">
            <w:pPr>
              <w:jc w:val="right"/>
              <w:rPr>
                <w:sz w:val="18"/>
                <w:szCs w:val="18"/>
              </w:rPr>
            </w:pPr>
            <w:r>
              <w:rPr>
                <w:sz w:val="18"/>
                <w:szCs w:val="18"/>
              </w:rPr>
              <w:t>129.520</w:t>
            </w:r>
          </w:p>
        </w:tc>
        <w:tc>
          <w:tcPr>
            <w:tcW w:w="856" w:type="dxa"/>
            <w:tcBorders>
              <w:top w:val="nil"/>
              <w:left w:val="nil"/>
              <w:bottom w:val="single" w:sz="4" w:space="0" w:color="auto"/>
              <w:right w:val="single" w:sz="4" w:space="0" w:color="auto"/>
            </w:tcBorders>
            <w:shd w:val="clear" w:color="000000" w:fill="FFFFFF"/>
            <w:noWrap/>
            <w:vAlign w:val="center"/>
            <w:hideMark/>
          </w:tcPr>
          <w:p w14:paraId="585ED8F9" w14:textId="77777777" w:rsidR="0046198B" w:rsidRDefault="0046198B">
            <w:pPr>
              <w:jc w:val="center"/>
              <w:rPr>
                <w:sz w:val="18"/>
                <w:szCs w:val="18"/>
              </w:rPr>
            </w:pPr>
            <w:r>
              <w:rPr>
                <w:sz w:val="18"/>
                <w:szCs w:val="18"/>
              </w:rPr>
              <w:t>89</w:t>
            </w:r>
          </w:p>
        </w:tc>
        <w:tc>
          <w:tcPr>
            <w:tcW w:w="879" w:type="dxa"/>
            <w:tcBorders>
              <w:top w:val="nil"/>
              <w:left w:val="nil"/>
              <w:bottom w:val="single" w:sz="4" w:space="0" w:color="auto"/>
              <w:right w:val="single" w:sz="8" w:space="0" w:color="auto"/>
            </w:tcBorders>
            <w:shd w:val="clear" w:color="000000" w:fill="FFFFFF"/>
            <w:noWrap/>
            <w:vAlign w:val="center"/>
            <w:hideMark/>
          </w:tcPr>
          <w:p w14:paraId="49B6AD76" w14:textId="77777777" w:rsidR="0046198B" w:rsidRDefault="0046198B">
            <w:pPr>
              <w:jc w:val="center"/>
              <w:rPr>
                <w:sz w:val="18"/>
                <w:szCs w:val="18"/>
              </w:rPr>
            </w:pPr>
            <w:r>
              <w:rPr>
                <w:sz w:val="18"/>
                <w:szCs w:val="18"/>
              </w:rPr>
              <w:t>71</w:t>
            </w:r>
          </w:p>
        </w:tc>
      </w:tr>
      <w:tr w:rsidR="0046198B" w14:paraId="431C984F" w14:textId="77777777" w:rsidTr="0046198B">
        <w:trPr>
          <w:trHeight w:val="235"/>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4DBBB841" w14:textId="77777777" w:rsidR="0046198B" w:rsidRDefault="0046198B">
            <w:pPr>
              <w:jc w:val="center"/>
              <w:rPr>
                <w:sz w:val="18"/>
                <w:szCs w:val="18"/>
              </w:rPr>
            </w:pPr>
            <w:r>
              <w:rPr>
                <w:sz w:val="18"/>
                <w:szCs w:val="18"/>
              </w:rPr>
              <w:t>-</w:t>
            </w:r>
          </w:p>
        </w:tc>
        <w:tc>
          <w:tcPr>
            <w:tcW w:w="3980" w:type="dxa"/>
            <w:tcBorders>
              <w:top w:val="nil"/>
              <w:left w:val="nil"/>
              <w:bottom w:val="single" w:sz="8" w:space="0" w:color="auto"/>
              <w:right w:val="single" w:sz="4" w:space="0" w:color="auto"/>
            </w:tcBorders>
            <w:shd w:val="clear" w:color="000000" w:fill="FFFFFF"/>
            <w:noWrap/>
            <w:vAlign w:val="center"/>
            <w:hideMark/>
          </w:tcPr>
          <w:p w14:paraId="3598754D" w14:textId="77777777" w:rsidR="0046198B" w:rsidRDefault="0046198B">
            <w:pPr>
              <w:rPr>
                <w:sz w:val="18"/>
                <w:szCs w:val="18"/>
              </w:rPr>
            </w:pPr>
            <w:proofErr w:type="spellStart"/>
            <w:r>
              <w:rPr>
                <w:sz w:val="18"/>
                <w:szCs w:val="18"/>
              </w:rPr>
              <w:t>Остали</w:t>
            </w:r>
            <w:proofErr w:type="spellEnd"/>
            <w:r>
              <w:rPr>
                <w:sz w:val="18"/>
                <w:szCs w:val="18"/>
              </w:rPr>
              <w:t xml:space="preserve"> </w:t>
            </w:r>
            <w:proofErr w:type="spellStart"/>
            <w:r>
              <w:rPr>
                <w:sz w:val="18"/>
                <w:szCs w:val="18"/>
              </w:rPr>
              <w:t>нематеријални</w:t>
            </w:r>
            <w:proofErr w:type="spellEnd"/>
            <w:r>
              <w:rPr>
                <w:sz w:val="18"/>
                <w:szCs w:val="18"/>
              </w:rPr>
              <w:t xml:space="preserve"> </w:t>
            </w:r>
            <w:proofErr w:type="spellStart"/>
            <w:r>
              <w:rPr>
                <w:sz w:val="18"/>
                <w:szCs w:val="18"/>
              </w:rPr>
              <w:t>трошкови</w:t>
            </w:r>
            <w:proofErr w:type="spellEnd"/>
          </w:p>
        </w:tc>
        <w:tc>
          <w:tcPr>
            <w:tcW w:w="1843" w:type="dxa"/>
            <w:tcBorders>
              <w:top w:val="nil"/>
              <w:left w:val="nil"/>
              <w:bottom w:val="single" w:sz="8" w:space="0" w:color="auto"/>
              <w:right w:val="single" w:sz="4" w:space="0" w:color="auto"/>
            </w:tcBorders>
            <w:shd w:val="clear" w:color="000000" w:fill="FFFFFF"/>
            <w:noWrap/>
            <w:vAlign w:val="center"/>
            <w:hideMark/>
          </w:tcPr>
          <w:p w14:paraId="34D8CB1D" w14:textId="77777777" w:rsidR="0046198B" w:rsidRDefault="0046198B">
            <w:pPr>
              <w:jc w:val="right"/>
              <w:rPr>
                <w:sz w:val="18"/>
                <w:szCs w:val="18"/>
              </w:rPr>
            </w:pPr>
            <w:r>
              <w:rPr>
                <w:sz w:val="18"/>
                <w:szCs w:val="18"/>
              </w:rPr>
              <w:t>147.857</w:t>
            </w:r>
          </w:p>
        </w:tc>
        <w:tc>
          <w:tcPr>
            <w:tcW w:w="1816" w:type="dxa"/>
            <w:tcBorders>
              <w:top w:val="nil"/>
              <w:left w:val="nil"/>
              <w:bottom w:val="single" w:sz="8" w:space="0" w:color="auto"/>
              <w:right w:val="single" w:sz="4" w:space="0" w:color="auto"/>
            </w:tcBorders>
            <w:shd w:val="clear" w:color="000000" w:fill="FFFFFF"/>
            <w:noWrap/>
            <w:vAlign w:val="center"/>
            <w:hideMark/>
          </w:tcPr>
          <w:p w14:paraId="7BF4DD97" w14:textId="77777777" w:rsidR="0046198B" w:rsidRDefault="0046198B">
            <w:pPr>
              <w:jc w:val="right"/>
              <w:rPr>
                <w:sz w:val="18"/>
                <w:szCs w:val="18"/>
              </w:rPr>
            </w:pPr>
            <w:r>
              <w:rPr>
                <w:sz w:val="18"/>
                <w:szCs w:val="18"/>
              </w:rPr>
              <w:t>204.000</w:t>
            </w:r>
          </w:p>
        </w:tc>
        <w:tc>
          <w:tcPr>
            <w:tcW w:w="1086" w:type="dxa"/>
            <w:tcBorders>
              <w:top w:val="nil"/>
              <w:left w:val="nil"/>
              <w:bottom w:val="single" w:sz="8" w:space="0" w:color="auto"/>
              <w:right w:val="single" w:sz="4" w:space="0" w:color="auto"/>
            </w:tcBorders>
            <w:shd w:val="clear" w:color="000000" w:fill="FFFFFF"/>
            <w:noWrap/>
            <w:vAlign w:val="center"/>
            <w:hideMark/>
          </w:tcPr>
          <w:p w14:paraId="7BE5E3B0" w14:textId="77777777" w:rsidR="0046198B" w:rsidRDefault="0046198B">
            <w:pPr>
              <w:jc w:val="right"/>
              <w:rPr>
                <w:sz w:val="18"/>
                <w:szCs w:val="18"/>
              </w:rPr>
            </w:pPr>
            <w:r>
              <w:rPr>
                <w:sz w:val="18"/>
                <w:szCs w:val="18"/>
              </w:rPr>
              <w:t>664.397</w:t>
            </w:r>
          </w:p>
        </w:tc>
        <w:tc>
          <w:tcPr>
            <w:tcW w:w="856" w:type="dxa"/>
            <w:tcBorders>
              <w:top w:val="nil"/>
              <w:left w:val="nil"/>
              <w:bottom w:val="single" w:sz="8" w:space="0" w:color="auto"/>
              <w:right w:val="single" w:sz="4" w:space="0" w:color="auto"/>
            </w:tcBorders>
            <w:shd w:val="clear" w:color="000000" w:fill="FFFFFF"/>
            <w:noWrap/>
            <w:vAlign w:val="center"/>
            <w:hideMark/>
          </w:tcPr>
          <w:p w14:paraId="3D5CBE44" w14:textId="77777777" w:rsidR="0046198B" w:rsidRDefault="0046198B">
            <w:pPr>
              <w:jc w:val="center"/>
              <w:rPr>
                <w:sz w:val="18"/>
                <w:szCs w:val="18"/>
              </w:rPr>
            </w:pPr>
            <w:r>
              <w:rPr>
                <w:sz w:val="18"/>
                <w:szCs w:val="18"/>
              </w:rPr>
              <w:t>449</w:t>
            </w:r>
          </w:p>
        </w:tc>
        <w:tc>
          <w:tcPr>
            <w:tcW w:w="879" w:type="dxa"/>
            <w:tcBorders>
              <w:top w:val="nil"/>
              <w:left w:val="nil"/>
              <w:bottom w:val="single" w:sz="8" w:space="0" w:color="auto"/>
              <w:right w:val="single" w:sz="8" w:space="0" w:color="auto"/>
            </w:tcBorders>
            <w:shd w:val="clear" w:color="000000" w:fill="FFFFFF"/>
            <w:noWrap/>
            <w:vAlign w:val="center"/>
            <w:hideMark/>
          </w:tcPr>
          <w:p w14:paraId="29FBFCC3" w14:textId="77777777" w:rsidR="0046198B" w:rsidRDefault="0046198B">
            <w:pPr>
              <w:jc w:val="center"/>
              <w:rPr>
                <w:sz w:val="18"/>
                <w:szCs w:val="18"/>
              </w:rPr>
            </w:pPr>
            <w:r>
              <w:rPr>
                <w:sz w:val="18"/>
                <w:szCs w:val="18"/>
              </w:rPr>
              <w:t>326</w:t>
            </w:r>
          </w:p>
        </w:tc>
      </w:tr>
    </w:tbl>
    <w:p w14:paraId="28EAD39C" w14:textId="01697CC6" w:rsidR="00AC17E3" w:rsidRPr="00F364F3" w:rsidRDefault="008A7C69" w:rsidP="00F364F3">
      <w:pPr>
        <w:jc w:val="center"/>
        <w:rPr>
          <w:b/>
          <w:i/>
          <w:sz w:val="20"/>
          <w:szCs w:val="20"/>
          <w:lang w:val="sr-Cyrl-BA" w:eastAsia="en-US"/>
        </w:rPr>
      </w:pPr>
      <w:proofErr w:type="spellStart"/>
      <w:r w:rsidRPr="0046198B">
        <w:rPr>
          <w:b/>
          <w:i/>
          <w:sz w:val="20"/>
          <w:szCs w:val="20"/>
          <w:lang w:eastAsia="en-US"/>
        </w:rPr>
        <w:t>Табела</w:t>
      </w:r>
      <w:proofErr w:type="spellEnd"/>
      <w:r w:rsidRPr="0046198B">
        <w:rPr>
          <w:b/>
          <w:i/>
          <w:sz w:val="20"/>
          <w:szCs w:val="20"/>
          <w:lang w:eastAsia="en-US"/>
        </w:rPr>
        <w:t xml:space="preserve"> </w:t>
      </w:r>
      <w:r w:rsidR="00375210">
        <w:rPr>
          <w:b/>
          <w:i/>
          <w:sz w:val="20"/>
          <w:szCs w:val="20"/>
          <w:lang w:val="sr-Cyrl-RS" w:eastAsia="en-US"/>
        </w:rPr>
        <w:t>71</w:t>
      </w:r>
      <w:r w:rsidRPr="0046198B">
        <w:rPr>
          <w:b/>
          <w:i/>
          <w:sz w:val="20"/>
          <w:szCs w:val="20"/>
          <w:lang w:eastAsia="en-US"/>
        </w:rPr>
        <w:t xml:space="preserve">. </w:t>
      </w:r>
      <w:proofErr w:type="spellStart"/>
      <w:r w:rsidRPr="0046198B">
        <w:rPr>
          <w:b/>
          <w:i/>
          <w:sz w:val="20"/>
          <w:szCs w:val="20"/>
          <w:lang w:eastAsia="en-US"/>
        </w:rPr>
        <w:t>Структура</w:t>
      </w:r>
      <w:proofErr w:type="spellEnd"/>
      <w:r w:rsidRPr="0046198B">
        <w:rPr>
          <w:b/>
          <w:i/>
          <w:sz w:val="20"/>
          <w:szCs w:val="20"/>
          <w:lang w:eastAsia="en-US"/>
        </w:rPr>
        <w:t xml:space="preserve"> </w:t>
      </w:r>
      <w:proofErr w:type="spellStart"/>
      <w:r w:rsidRPr="0046198B">
        <w:rPr>
          <w:b/>
          <w:i/>
          <w:sz w:val="20"/>
          <w:szCs w:val="20"/>
          <w:lang w:eastAsia="en-US"/>
        </w:rPr>
        <w:t>нематеријалних</w:t>
      </w:r>
      <w:proofErr w:type="spellEnd"/>
      <w:r w:rsidRPr="0046198B">
        <w:rPr>
          <w:b/>
          <w:i/>
          <w:sz w:val="20"/>
          <w:szCs w:val="20"/>
          <w:lang w:eastAsia="en-US"/>
        </w:rPr>
        <w:t xml:space="preserve"> </w:t>
      </w:r>
      <w:proofErr w:type="spellStart"/>
      <w:r w:rsidRPr="0046198B">
        <w:rPr>
          <w:b/>
          <w:i/>
          <w:sz w:val="20"/>
          <w:szCs w:val="20"/>
          <w:lang w:eastAsia="en-US"/>
        </w:rPr>
        <w:t>трошкова</w:t>
      </w:r>
      <w:proofErr w:type="spellEnd"/>
      <w:r w:rsidRPr="0046198B">
        <w:rPr>
          <w:b/>
          <w:i/>
          <w:sz w:val="20"/>
          <w:szCs w:val="20"/>
          <w:lang w:eastAsia="en-US"/>
        </w:rPr>
        <w:t xml:space="preserve"> </w:t>
      </w:r>
    </w:p>
    <w:p w14:paraId="7BEC4A31" w14:textId="7825F9D1" w:rsidR="00193347" w:rsidRPr="006357EA" w:rsidRDefault="00193347" w:rsidP="00187A84">
      <w:pPr>
        <w:jc w:val="center"/>
        <w:rPr>
          <w:b/>
          <w:i/>
          <w:color w:val="FF0000"/>
          <w:sz w:val="20"/>
          <w:szCs w:val="20"/>
          <w:lang w:eastAsia="en-US"/>
        </w:rPr>
      </w:pPr>
    </w:p>
    <w:p w14:paraId="5A91D218" w14:textId="31E5634F" w:rsidR="00187A84" w:rsidRPr="00A5775B" w:rsidRDefault="00B447FB" w:rsidP="00187A84">
      <w:pPr>
        <w:ind w:left="-510" w:right="-510"/>
        <w:jc w:val="both"/>
        <w:rPr>
          <w:lang w:val="sr-Cyrl-BA"/>
        </w:rPr>
      </w:pPr>
      <w:r w:rsidRPr="00A5775B">
        <w:rPr>
          <w:lang w:val="sr-Cyrl-RS" w:eastAsia="en-US"/>
        </w:rPr>
        <w:t>Трошкови</w:t>
      </w:r>
      <w:r w:rsidR="00187A84" w:rsidRPr="00A5775B">
        <w:rPr>
          <w:lang w:val="sr-Cyrl-RS" w:eastAsia="en-US"/>
        </w:rPr>
        <w:t xml:space="preserve"> пореза за 202</w:t>
      </w:r>
      <w:r w:rsidR="00A5775B" w:rsidRPr="00A5775B">
        <w:rPr>
          <w:lang w:val="sr-Cyrl-RS" w:eastAsia="en-US"/>
        </w:rPr>
        <w:t>4</w:t>
      </w:r>
      <w:r w:rsidR="00601322" w:rsidRPr="00A5775B">
        <w:rPr>
          <w:lang w:val="sr-Cyrl-RS" w:eastAsia="en-US"/>
        </w:rPr>
        <w:t xml:space="preserve">. годину износе </w:t>
      </w:r>
      <w:r w:rsidR="00A5775B" w:rsidRPr="00A5775B">
        <w:rPr>
          <w:lang w:val="sr-Cyrl-RS" w:eastAsia="en-US"/>
        </w:rPr>
        <w:t>136.743</w:t>
      </w:r>
      <w:r w:rsidR="00601322" w:rsidRPr="00A5775B">
        <w:rPr>
          <w:lang w:val="sr-Cyrl-RS" w:eastAsia="en-US"/>
        </w:rPr>
        <w:t xml:space="preserve"> КМ  и за </w:t>
      </w:r>
      <w:r w:rsidR="0019456B">
        <w:rPr>
          <w:lang w:val="sr-Cyrl-RS" w:eastAsia="en-US"/>
        </w:rPr>
        <w:t>7</w:t>
      </w:r>
      <w:r w:rsidR="00601322" w:rsidRPr="00A5775B">
        <w:rPr>
          <w:lang w:val="sr-Cyrl-RS" w:eastAsia="en-US"/>
        </w:rPr>
        <w:t xml:space="preserve">% мањи </w:t>
      </w:r>
      <w:r w:rsidR="00187A84" w:rsidRPr="00A5775B">
        <w:rPr>
          <w:lang w:val="sr-Cyrl-RS" w:eastAsia="en-US"/>
        </w:rPr>
        <w:t>су у односу на остварење за 202</w:t>
      </w:r>
      <w:r w:rsidR="00A5775B" w:rsidRPr="00A5775B">
        <w:rPr>
          <w:lang w:val="sr-Cyrl-RS" w:eastAsia="en-US"/>
        </w:rPr>
        <w:t>3</w:t>
      </w:r>
      <w:r w:rsidR="00601322" w:rsidRPr="00A5775B">
        <w:rPr>
          <w:lang w:val="sr-Cyrl-RS" w:eastAsia="en-US"/>
        </w:rPr>
        <w:t xml:space="preserve">. годину, а </w:t>
      </w:r>
      <w:r w:rsidR="00187A84" w:rsidRPr="00A5775B">
        <w:rPr>
          <w:lang w:val="sr-Cyrl-RS" w:eastAsia="en-US"/>
        </w:rPr>
        <w:t>1</w:t>
      </w:r>
      <w:r w:rsidR="00A5775B" w:rsidRPr="00A5775B">
        <w:rPr>
          <w:lang w:val="sr-Cyrl-RS" w:eastAsia="en-US"/>
        </w:rPr>
        <w:t>8</w:t>
      </w:r>
      <w:r w:rsidR="00601322" w:rsidRPr="00A5775B">
        <w:rPr>
          <w:lang w:val="sr-Cyrl-RS" w:eastAsia="en-US"/>
        </w:rPr>
        <w:t>% мањ</w:t>
      </w:r>
      <w:r w:rsidR="00274039" w:rsidRPr="00A5775B">
        <w:rPr>
          <w:lang w:val="sr-Cyrl-RS" w:eastAsia="en-US"/>
        </w:rPr>
        <w:t xml:space="preserve">и </w:t>
      </w:r>
      <w:r w:rsidR="00187A84" w:rsidRPr="00A5775B">
        <w:rPr>
          <w:lang w:val="sr-Cyrl-RS" w:eastAsia="en-US"/>
        </w:rPr>
        <w:t xml:space="preserve">су </w:t>
      </w:r>
      <w:r w:rsidR="00274039" w:rsidRPr="00A5775B">
        <w:rPr>
          <w:lang w:val="sr-Cyrl-RS" w:eastAsia="en-US"/>
        </w:rPr>
        <w:t xml:space="preserve">од планираних. </w:t>
      </w:r>
      <w:r w:rsidR="00187A84" w:rsidRPr="00A5775B">
        <w:rPr>
          <w:lang w:val="sr-Cyrl-BA"/>
        </w:rPr>
        <w:t>Накнада за уређење грађевинског земљишта у      202</w:t>
      </w:r>
      <w:r w:rsidR="00A5775B" w:rsidRPr="00A5775B">
        <w:rPr>
          <w:lang w:val="sr-Cyrl-BA"/>
        </w:rPr>
        <w:t>4</w:t>
      </w:r>
      <w:r w:rsidR="00187A84" w:rsidRPr="00A5775B">
        <w:rPr>
          <w:lang w:val="sr-Cyrl-BA"/>
        </w:rPr>
        <w:t>. години односи се на трошкове комуналне накнаде за уређење грађевинског земљишта по рјешењима за 202</w:t>
      </w:r>
      <w:r w:rsidR="00A5775B" w:rsidRPr="00A5775B">
        <w:rPr>
          <w:lang w:val="sr-Cyrl-BA"/>
        </w:rPr>
        <w:t>4</w:t>
      </w:r>
      <w:r w:rsidR="00187A84" w:rsidRPr="00A5775B">
        <w:rPr>
          <w:lang w:val="sr-Cyrl-BA"/>
        </w:rPr>
        <w:t xml:space="preserve">. годину и </w:t>
      </w:r>
      <w:r w:rsidR="00A5775B" w:rsidRPr="00A5775B">
        <w:rPr>
          <w:lang w:val="sr-Cyrl-BA"/>
        </w:rPr>
        <w:t>износи исто као и у 2023. години 48.834</w:t>
      </w:r>
      <w:r w:rsidR="00187A84" w:rsidRPr="00A5775B">
        <w:rPr>
          <w:lang w:val="sr-Cyrl-BA"/>
        </w:rPr>
        <w:t xml:space="preserve"> КМ. </w:t>
      </w:r>
    </w:p>
    <w:p w14:paraId="73F6AF74" w14:textId="1D84DDB6" w:rsidR="00601322" w:rsidRPr="00A5775B" w:rsidRDefault="00187A84" w:rsidP="00187A84">
      <w:pPr>
        <w:ind w:left="-510" w:right="-510"/>
        <w:jc w:val="both"/>
        <w:rPr>
          <w:lang w:val="sr-Cyrl-BA"/>
        </w:rPr>
      </w:pPr>
      <w:r w:rsidRPr="00A5775B">
        <w:rPr>
          <w:lang w:val="sr-Cyrl-BA"/>
        </w:rPr>
        <w:t xml:space="preserve">Остали порези који терете трошкове износе </w:t>
      </w:r>
      <w:r w:rsidR="00A5775B" w:rsidRPr="00A5775B">
        <w:rPr>
          <w:lang w:val="sr-Cyrl-BA"/>
        </w:rPr>
        <w:t xml:space="preserve">3.862 </w:t>
      </w:r>
      <w:r w:rsidRPr="00A5775B">
        <w:rPr>
          <w:lang w:val="sr-Cyrl-BA"/>
        </w:rPr>
        <w:t xml:space="preserve">КМ и највећим дијелом односе </w:t>
      </w:r>
      <w:r w:rsidR="00337E18" w:rsidRPr="00A5775B">
        <w:rPr>
          <w:lang w:val="sr-Cyrl-BA"/>
        </w:rPr>
        <w:t xml:space="preserve">се </w:t>
      </w:r>
      <w:r w:rsidRPr="00A5775B">
        <w:rPr>
          <w:lang w:val="sr-Cyrl-BA"/>
        </w:rPr>
        <w:t xml:space="preserve">на трошкове ПДВ-а које Жељезнице Републике Српске плаћају за бесплатни превоз </w:t>
      </w:r>
      <w:r w:rsidR="0019456B">
        <w:rPr>
          <w:lang w:val="sr-Cyrl-BA"/>
        </w:rPr>
        <w:t xml:space="preserve">                                    </w:t>
      </w:r>
      <w:r w:rsidR="009410B6" w:rsidRPr="00A5775B">
        <w:rPr>
          <w:lang w:val="sr-Cyrl-BA"/>
        </w:rPr>
        <w:t>(вртићи, основне школе до 4 разреда, спортска друштва...)</w:t>
      </w:r>
    </w:p>
    <w:p w14:paraId="47ABF2BE" w14:textId="56CD9F19" w:rsidR="0041369D" w:rsidRPr="008A3E2D" w:rsidRDefault="00601322" w:rsidP="00C518CD">
      <w:pPr>
        <w:ind w:right="-340"/>
        <w:jc w:val="right"/>
        <w:rPr>
          <w:lang w:eastAsia="en-US"/>
        </w:rPr>
      </w:pPr>
      <w:r w:rsidRPr="008A3E2D">
        <w:rPr>
          <w:lang w:eastAsia="en-US"/>
        </w:rPr>
        <w:lastRenderedPageBreak/>
        <w:t xml:space="preserve"> </w:t>
      </w:r>
      <w:r w:rsidR="0041369D" w:rsidRPr="008A3E2D">
        <w:rPr>
          <w:lang w:eastAsia="en-US"/>
        </w:rPr>
        <w:t>(у КМ)</w:t>
      </w:r>
    </w:p>
    <w:tbl>
      <w:tblPr>
        <w:tblW w:w="11089" w:type="dxa"/>
        <w:jc w:val="center"/>
        <w:tblLook w:val="04A0" w:firstRow="1" w:lastRow="0" w:firstColumn="1" w:lastColumn="0" w:noHBand="0" w:noVBand="1"/>
      </w:tblPr>
      <w:tblGrid>
        <w:gridCol w:w="717"/>
        <w:gridCol w:w="4225"/>
        <w:gridCol w:w="1528"/>
        <w:gridCol w:w="1745"/>
        <w:gridCol w:w="1106"/>
        <w:gridCol w:w="872"/>
        <w:gridCol w:w="896"/>
      </w:tblGrid>
      <w:tr w:rsidR="00BC6CAA" w14:paraId="6E44ADEE" w14:textId="77777777" w:rsidTr="00791EC0">
        <w:trPr>
          <w:trHeight w:val="257"/>
          <w:jc w:val="center"/>
        </w:trPr>
        <w:tc>
          <w:tcPr>
            <w:tcW w:w="717"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2568EA9" w14:textId="77777777" w:rsidR="00BC6CAA" w:rsidRDefault="00BC6CAA">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225"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DAB947B" w14:textId="77777777" w:rsidR="00BC6CAA" w:rsidRDefault="00BC6CAA">
            <w:pPr>
              <w:jc w:val="center"/>
              <w:rPr>
                <w:b/>
                <w:bCs/>
                <w:sz w:val="18"/>
                <w:szCs w:val="18"/>
              </w:rPr>
            </w:pPr>
            <w:proofErr w:type="spellStart"/>
            <w:r>
              <w:rPr>
                <w:b/>
                <w:bCs/>
                <w:sz w:val="18"/>
                <w:szCs w:val="18"/>
              </w:rPr>
              <w:t>Опис</w:t>
            </w:r>
            <w:proofErr w:type="spellEnd"/>
          </w:p>
        </w:tc>
        <w:tc>
          <w:tcPr>
            <w:tcW w:w="1528" w:type="dxa"/>
            <w:tcBorders>
              <w:top w:val="single" w:sz="8" w:space="0" w:color="auto"/>
              <w:left w:val="nil"/>
              <w:bottom w:val="single" w:sz="4" w:space="0" w:color="auto"/>
              <w:right w:val="single" w:sz="4" w:space="0" w:color="auto"/>
            </w:tcBorders>
            <w:shd w:val="clear" w:color="000000" w:fill="BFBFBF"/>
            <w:noWrap/>
            <w:vAlign w:val="center"/>
            <w:hideMark/>
          </w:tcPr>
          <w:p w14:paraId="5A6BF72B" w14:textId="77777777" w:rsidR="00BC6CAA" w:rsidRDefault="00BC6CAA">
            <w:pPr>
              <w:jc w:val="center"/>
              <w:rPr>
                <w:b/>
                <w:bCs/>
                <w:sz w:val="18"/>
                <w:szCs w:val="18"/>
              </w:rPr>
            </w:pPr>
            <w:proofErr w:type="spellStart"/>
            <w:r>
              <w:rPr>
                <w:b/>
                <w:bCs/>
                <w:sz w:val="18"/>
                <w:szCs w:val="18"/>
              </w:rPr>
              <w:t>Остварено</w:t>
            </w:r>
            <w:proofErr w:type="spellEnd"/>
          </w:p>
        </w:tc>
        <w:tc>
          <w:tcPr>
            <w:tcW w:w="1745" w:type="dxa"/>
            <w:tcBorders>
              <w:top w:val="single" w:sz="8" w:space="0" w:color="auto"/>
              <w:left w:val="nil"/>
              <w:bottom w:val="single" w:sz="4" w:space="0" w:color="auto"/>
              <w:right w:val="single" w:sz="4" w:space="0" w:color="auto"/>
            </w:tcBorders>
            <w:shd w:val="clear" w:color="000000" w:fill="BFBFBF"/>
            <w:noWrap/>
            <w:vAlign w:val="center"/>
            <w:hideMark/>
          </w:tcPr>
          <w:p w14:paraId="7AF60735" w14:textId="77777777" w:rsidR="00BC6CAA" w:rsidRDefault="00BC6CAA">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106" w:type="dxa"/>
            <w:tcBorders>
              <w:top w:val="single" w:sz="8" w:space="0" w:color="auto"/>
              <w:left w:val="nil"/>
              <w:bottom w:val="single" w:sz="4" w:space="0" w:color="auto"/>
              <w:right w:val="single" w:sz="4" w:space="0" w:color="auto"/>
            </w:tcBorders>
            <w:shd w:val="clear" w:color="000000" w:fill="BFBFBF"/>
            <w:noWrap/>
            <w:vAlign w:val="center"/>
            <w:hideMark/>
          </w:tcPr>
          <w:p w14:paraId="4B7F6D3F" w14:textId="77777777" w:rsidR="00BC6CAA" w:rsidRDefault="00BC6CAA">
            <w:pPr>
              <w:jc w:val="center"/>
              <w:rPr>
                <w:b/>
                <w:bCs/>
                <w:sz w:val="18"/>
                <w:szCs w:val="18"/>
              </w:rPr>
            </w:pPr>
            <w:proofErr w:type="spellStart"/>
            <w:r>
              <w:rPr>
                <w:b/>
                <w:bCs/>
                <w:sz w:val="18"/>
                <w:szCs w:val="18"/>
              </w:rPr>
              <w:t>Остварено</w:t>
            </w:r>
            <w:proofErr w:type="spellEnd"/>
          </w:p>
        </w:tc>
        <w:tc>
          <w:tcPr>
            <w:tcW w:w="1768"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28EE06D" w14:textId="77777777" w:rsidR="00BC6CAA" w:rsidRDefault="00BC6CAA">
            <w:pPr>
              <w:jc w:val="center"/>
              <w:rPr>
                <w:b/>
                <w:bCs/>
                <w:sz w:val="18"/>
                <w:szCs w:val="18"/>
              </w:rPr>
            </w:pPr>
            <w:proofErr w:type="spellStart"/>
            <w:r>
              <w:rPr>
                <w:b/>
                <w:bCs/>
                <w:sz w:val="18"/>
                <w:szCs w:val="18"/>
              </w:rPr>
              <w:t>Индекси</w:t>
            </w:r>
            <w:proofErr w:type="spellEnd"/>
          </w:p>
        </w:tc>
      </w:tr>
      <w:tr w:rsidR="00BC6CAA" w14:paraId="5B04EB94" w14:textId="77777777" w:rsidTr="00791EC0">
        <w:trPr>
          <w:trHeight w:val="257"/>
          <w:jc w:val="center"/>
        </w:trPr>
        <w:tc>
          <w:tcPr>
            <w:tcW w:w="717" w:type="dxa"/>
            <w:vMerge/>
            <w:tcBorders>
              <w:top w:val="single" w:sz="8" w:space="0" w:color="auto"/>
              <w:left w:val="single" w:sz="8" w:space="0" w:color="auto"/>
              <w:bottom w:val="single" w:sz="4" w:space="0" w:color="auto"/>
              <w:right w:val="single" w:sz="4" w:space="0" w:color="auto"/>
            </w:tcBorders>
            <w:vAlign w:val="center"/>
            <w:hideMark/>
          </w:tcPr>
          <w:p w14:paraId="5BD178DF" w14:textId="77777777" w:rsidR="00BC6CAA" w:rsidRDefault="00BC6CAA">
            <w:pPr>
              <w:rPr>
                <w:b/>
                <w:bCs/>
                <w:sz w:val="18"/>
                <w:szCs w:val="18"/>
              </w:rPr>
            </w:pPr>
          </w:p>
        </w:tc>
        <w:tc>
          <w:tcPr>
            <w:tcW w:w="4225" w:type="dxa"/>
            <w:vMerge/>
            <w:tcBorders>
              <w:top w:val="single" w:sz="8" w:space="0" w:color="auto"/>
              <w:left w:val="single" w:sz="4" w:space="0" w:color="auto"/>
              <w:bottom w:val="single" w:sz="4" w:space="0" w:color="auto"/>
              <w:right w:val="single" w:sz="4" w:space="0" w:color="auto"/>
            </w:tcBorders>
            <w:vAlign w:val="center"/>
            <w:hideMark/>
          </w:tcPr>
          <w:p w14:paraId="0E16F522" w14:textId="77777777" w:rsidR="00BC6CAA" w:rsidRDefault="00BC6CAA">
            <w:pPr>
              <w:rPr>
                <w:b/>
                <w:bCs/>
                <w:sz w:val="18"/>
                <w:szCs w:val="18"/>
              </w:rPr>
            </w:pPr>
          </w:p>
        </w:tc>
        <w:tc>
          <w:tcPr>
            <w:tcW w:w="1528" w:type="dxa"/>
            <w:tcBorders>
              <w:top w:val="nil"/>
              <w:left w:val="nil"/>
              <w:bottom w:val="single" w:sz="4" w:space="0" w:color="auto"/>
              <w:right w:val="single" w:sz="4" w:space="0" w:color="auto"/>
            </w:tcBorders>
            <w:shd w:val="clear" w:color="000000" w:fill="BFBFBF"/>
            <w:noWrap/>
            <w:vAlign w:val="center"/>
            <w:hideMark/>
          </w:tcPr>
          <w:p w14:paraId="21C6BEF8" w14:textId="77777777" w:rsidR="00BC6CAA" w:rsidRDefault="00BC6CAA">
            <w:pPr>
              <w:jc w:val="center"/>
              <w:rPr>
                <w:b/>
                <w:bCs/>
                <w:sz w:val="18"/>
                <w:szCs w:val="18"/>
              </w:rPr>
            </w:pPr>
            <w:r>
              <w:rPr>
                <w:b/>
                <w:bCs/>
                <w:sz w:val="18"/>
                <w:szCs w:val="18"/>
              </w:rPr>
              <w:t>I-XII/2023.</w:t>
            </w:r>
          </w:p>
        </w:tc>
        <w:tc>
          <w:tcPr>
            <w:tcW w:w="1745" w:type="dxa"/>
            <w:tcBorders>
              <w:top w:val="nil"/>
              <w:left w:val="nil"/>
              <w:bottom w:val="single" w:sz="4" w:space="0" w:color="auto"/>
              <w:right w:val="single" w:sz="4" w:space="0" w:color="auto"/>
            </w:tcBorders>
            <w:shd w:val="clear" w:color="000000" w:fill="BFBFBF"/>
            <w:noWrap/>
            <w:vAlign w:val="center"/>
            <w:hideMark/>
          </w:tcPr>
          <w:p w14:paraId="6098EA9C" w14:textId="77777777" w:rsidR="00BC6CAA" w:rsidRDefault="00BC6CAA">
            <w:pPr>
              <w:jc w:val="center"/>
              <w:rPr>
                <w:b/>
                <w:bCs/>
                <w:sz w:val="18"/>
                <w:szCs w:val="18"/>
              </w:rPr>
            </w:pPr>
            <w:r>
              <w:rPr>
                <w:b/>
                <w:bCs/>
                <w:sz w:val="18"/>
                <w:szCs w:val="18"/>
              </w:rPr>
              <w:t>I-XII/2024.</w:t>
            </w:r>
          </w:p>
        </w:tc>
        <w:tc>
          <w:tcPr>
            <w:tcW w:w="1106" w:type="dxa"/>
            <w:tcBorders>
              <w:top w:val="nil"/>
              <w:left w:val="nil"/>
              <w:bottom w:val="single" w:sz="4" w:space="0" w:color="auto"/>
              <w:right w:val="single" w:sz="4" w:space="0" w:color="auto"/>
            </w:tcBorders>
            <w:shd w:val="clear" w:color="000000" w:fill="BFBFBF"/>
            <w:noWrap/>
            <w:vAlign w:val="center"/>
            <w:hideMark/>
          </w:tcPr>
          <w:p w14:paraId="656D5D8D" w14:textId="77777777" w:rsidR="00BC6CAA" w:rsidRDefault="00BC6CAA">
            <w:pPr>
              <w:jc w:val="center"/>
              <w:rPr>
                <w:b/>
                <w:bCs/>
                <w:sz w:val="18"/>
                <w:szCs w:val="18"/>
              </w:rPr>
            </w:pPr>
            <w:r>
              <w:rPr>
                <w:b/>
                <w:bCs/>
                <w:sz w:val="18"/>
                <w:szCs w:val="18"/>
              </w:rPr>
              <w:t>I-XII/2024.</w:t>
            </w:r>
          </w:p>
        </w:tc>
        <w:tc>
          <w:tcPr>
            <w:tcW w:w="872" w:type="dxa"/>
            <w:tcBorders>
              <w:top w:val="nil"/>
              <w:left w:val="nil"/>
              <w:bottom w:val="single" w:sz="4" w:space="0" w:color="auto"/>
              <w:right w:val="single" w:sz="4" w:space="0" w:color="auto"/>
            </w:tcBorders>
            <w:shd w:val="clear" w:color="000000" w:fill="BFBFBF"/>
            <w:noWrap/>
            <w:vAlign w:val="center"/>
            <w:hideMark/>
          </w:tcPr>
          <w:p w14:paraId="2FAAE63B" w14:textId="77777777" w:rsidR="00BC6CAA" w:rsidRDefault="00BC6CAA">
            <w:pPr>
              <w:jc w:val="center"/>
              <w:rPr>
                <w:b/>
                <w:bCs/>
                <w:sz w:val="12"/>
                <w:szCs w:val="12"/>
              </w:rPr>
            </w:pPr>
            <w:r>
              <w:rPr>
                <w:b/>
                <w:bCs/>
                <w:sz w:val="12"/>
                <w:szCs w:val="12"/>
              </w:rPr>
              <w:t>(ос.24/ос.23)</w:t>
            </w:r>
          </w:p>
        </w:tc>
        <w:tc>
          <w:tcPr>
            <w:tcW w:w="895" w:type="dxa"/>
            <w:tcBorders>
              <w:top w:val="nil"/>
              <w:left w:val="nil"/>
              <w:bottom w:val="single" w:sz="4" w:space="0" w:color="auto"/>
              <w:right w:val="single" w:sz="8" w:space="0" w:color="auto"/>
            </w:tcBorders>
            <w:shd w:val="clear" w:color="000000" w:fill="BFBFBF"/>
            <w:noWrap/>
            <w:vAlign w:val="center"/>
            <w:hideMark/>
          </w:tcPr>
          <w:p w14:paraId="4A4F3083" w14:textId="77777777" w:rsidR="00BC6CAA" w:rsidRDefault="00BC6CAA">
            <w:pPr>
              <w:jc w:val="center"/>
              <w:rPr>
                <w:b/>
                <w:bCs/>
                <w:sz w:val="12"/>
                <w:szCs w:val="12"/>
              </w:rPr>
            </w:pPr>
            <w:r>
              <w:rPr>
                <w:b/>
                <w:bCs/>
                <w:sz w:val="12"/>
                <w:szCs w:val="12"/>
              </w:rPr>
              <w:t>(ос.24/пл.24)</w:t>
            </w:r>
          </w:p>
        </w:tc>
      </w:tr>
      <w:tr w:rsidR="00BC6CAA" w14:paraId="2EBF705A" w14:textId="77777777" w:rsidTr="00791EC0">
        <w:trPr>
          <w:trHeight w:val="57"/>
          <w:jc w:val="center"/>
        </w:trPr>
        <w:tc>
          <w:tcPr>
            <w:tcW w:w="717" w:type="dxa"/>
            <w:tcBorders>
              <w:top w:val="nil"/>
              <w:left w:val="single" w:sz="8" w:space="0" w:color="auto"/>
              <w:bottom w:val="double" w:sz="6" w:space="0" w:color="auto"/>
              <w:right w:val="single" w:sz="4" w:space="0" w:color="auto"/>
            </w:tcBorders>
            <w:shd w:val="clear" w:color="000000" w:fill="FFFFFF"/>
            <w:noWrap/>
            <w:vAlign w:val="center"/>
            <w:hideMark/>
          </w:tcPr>
          <w:p w14:paraId="66CE6C5F" w14:textId="77777777" w:rsidR="00BC6CAA" w:rsidRDefault="00BC6CAA">
            <w:pPr>
              <w:jc w:val="center"/>
              <w:rPr>
                <w:i/>
                <w:iCs/>
                <w:sz w:val="12"/>
                <w:szCs w:val="12"/>
              </w:rPr>
            </w:pPr>
            <w:r>
              <w:rPr>
                <w:i/>
                <w:iCs/>
                <w:sz w:val="12"/>
                <w:szCs w:val="12"/>
              </w:rPr>
              <w:t>1</w:t>
            </w:r>
          </w:p>
        </w:tc>
        <w:tc>
          <w:tcPr>
            <w:tcW w:w="4225" w:type="dxa"/>
            <w:tcBorders>
              <w:top w:val="nil"/>
              <w:left w:val="nil"/>
              <w:bottom w:val="double" w:sz="6" w:space="0" w:color="auto"/>
              <w:right w:val="single" w:sz="4" w:space="0" w:color="auto"/>
            </w:tcBorders>
            <w:shd w:val="clear" w:color="000000" w:fill="FFFFFF"/>
            <w:noWrap/>
            <w:vAlign w:val="center"/>
            <w:hideMark/>
          </w:tcPr>
          <w:p w14:paraId="18207006" w14:textId="77777777" w:rsidR="00BC6CAA" w:rsidRDefault="00BC6CAA">
            <w:pPr>
              <w:jc w:val="center"/>
              <w:rPr>
                <w:i/>
                <w:iCs/>
                <w:sz w:val="12"/>
                <w:szCs w:val="12"/>
              </w:rPr>
            </w:pPr>
            <w:r>
              <w:rPr>
                <w:i/>
                <w:iCs/>
                <w:sz w:val="12"/>
                <w:szCs w:val="12"/>
              </w:rPr>
              <w:t>2</w:t>
            </w:r>
          </w:p>
        </w:tc>
        <w:tc>
          <w:tcPr>
            <w:tcW w:w="1528" w:type="dxa"/>
            <w:tcBorders>
              <w:top w:val="nil"/>
              <w:left w:val="nil"/>
              <w:bottom w:val="double" w:sz="6" w:space="0" w:color="auto"/>
              <w:right w:val="single" w:sz="4" w:space="0" w:color="auto"/>
            </w:tcBorders>
            <w:shd w:val="clear" w:color="000000" w:fill="FFFFFF"/>
            <w:noWrap/>
            <w:vAlign w:val="center"/>
            <w:hideMark/>
          </w:tcPr>
          <w:p w14:paraId="2F766528" w14:textId="77777777" w:rsidR="00BC6CAA" w:rsidRDefault="00BC6CAA">
            <w:pPr>
              <w:jc w:val="center"/>
              <w:rPr>
                <w:i/>
                <w:iCs/>
                <w:sz w:val="12"/>
                <w:szCs w:val="12"/>
              </w:rPr>
            </w:pPr>
            <w:r>
              <w:rPr>
                <w:i/>
                <w:iCs/>
                <w:sz w:val="12"/>
                <w:szCs w:val="12"/>
              </w:rPr>
              <w:t>3</w:t>
            </w:r>
          </w:p>
        </w:tc>
        <w:tc>
          <w:tcPr>
            <w:tcW w:w="1745" w:type="dxa"/>
            <w:tcBorders>
              <w:top w:val="nil"/>
              <w:left w:val="nil"/>
              <w:bottom w:val="double" w:sz="6" w:space="0" w:color="auto"/>
              <w:right w:val="single" w:sz="4" w:space="0" w:color="auto"/>
            </w:tcBorders>
            <w:shd w:val="clear" w:color="000000" w:fill="FFFFFF"/>
            <w:noWrap/>
            <w:vAlign w:val="center"/>
            <w:hideMark/>
          </w:tcPr>
          <w:p w14:paraId="6C13743D" w14:textId="77777777" w:rsidR="00BC6CAA" w:rsidRDefault="00BC6CAA">
            <w:pPr>
              <w:jc w:val="center"/>
              <w:rPr>
                <w:i/>
                <w:iCs/>
                <w:sz w:val="12"/>
                <w:szCs w:val="12"/>
              </w:rPr>
            </w:pPr>
            <w:r>
              <w:rPr>
                <w:i/>
                <w:iCs/>
                <w:sz w:val="12"/>
                <w:szCs w:val="12"/>
              </w:rPr>
              <w:t>4</w:t>
            </w:r>
          </w:p>
        </w:tc>
        <w:tc>
          <w:tcPr>
            <w:tcW w:w="1106" w:type="dxa"/>
            <w:tcBorders>
              <w:top w:val="nil"/>
              <w:left w:val="nil"/>
              <w:bottom w:val="double" w:sz="6" w:space="0" w:color="auto"/>
              <w:right w:val="single" w:sz="4" w:space="0" w:color="auto"/>
            </w:tcBorders>
            <w:shd w:val="clear" w:color="000000" w:fill="FFFFFF"/>
            <w:noWrap/>
            <w:vAlign w:val="center"/>
            <w:hideMark/>
          </w:tcPr>
          <w:p w14:paraId="415F37A7" w14:textId="77777777" w:rsidR="00BC6CAA" w:rsidRDefault="00BC6CAA">
            <w:pPr>
              <w:jc w:val="center"/>
              <w:rPr>
                <w:i/>
                <w:iCs/>
                <w:sz w:val="12"/>
                <w:szCs w:val="12"/>
              </w:rPr>
            </w:pPr>
            <w:r>
              <w:rPr>
                <w:i/>
                <w:iCs/>
                <w:sz w:val="12"/>
                <w:szCs w:val="12"/>
              </w:rPr>
              <w:t>5</w:t>
            </w:r>
          </w:p>
        </w:tc>
        <w:tc>
          <w:tcPr>
            <w:tcW w:w="872" w:type="dxa"/>
            <w:tcBorders>
              <w:top w:val="nil"/>
              <w:left w:val="nil"/>
              <w:bottom w:val="double" w:sz="6" w:space="0" w:color="auto"/>
              <w:right w:val="single" w:sz="4" w:space="0" w:color="auto"/>
            </w:tcBorders>
            <w:shd w:val="clear" w:color="000000" w:fill="FFFFFF"/>
            <w:noWrap/>
            <w:vAlign w:val="center"/>
            <w:hideMark/>
          </w:tcPr>
          <w:p w14:paraId="7CE6E64B" w14:textId="77777777" w:rsidR="00BC6CAA" w:rsidRDefault="00BC6CAA">
            <w:pPr>
              <w:jc w:val="center"/>
              <w:rPr>
                <w:i/>
                <w:iCs/>
                <w:sz w:val="12"/>
                <w:szCs w:val="12"/>
              </w:rPr>
            </w:pPr>
            <w:r>
              <w:rPr>
                <w:i/>
                <w:iCs/>
                <w:sz w:val="12"/>
                <w:szCs w:val="12"/>
              </w:rPr>
              <w:t>6</w:t>
            </w:r>
          </w:p>
        </w:tc>
        <w:tc>
          <w:tcPr>
            <w:tcW w:w="895" w:type="dxa"/>
            <w:tcBorders>
              <w:top w:val="nil"/>
              <w:left w:val="nil"/>
              <w:bottom w:val="double" w:sz="6" w:space="0" w:color="auto"/>
              <w:right w:val="single" w:sz="8" w:space="0" w:color="auto"/>
            </w:tcBorders>
            <w:shd w:val="clear" w:color="000000" w:fill="FFFFFF"/>
            <w:noWrap/>
            <w:vAlign w:val="center"/>
            <w:hideMark/>
          </w:tcPr>
          <w:p w14:paraId="411DC947" w14:textId="77777777" w:rsidR="00BC6CAA" w:rsidRDefault="00BC6CAA">
            <w:pPr>
              <w:jc w:val="center"/>
              <w:rPr>
                <w:i/>
                <w:iCs/>
                <w:sz w:val="12"/>
                <w:szCs w:val="12"/>
              </w:rPr>
            </w:pPr>
            <w:r>
              <w:rPr>
                <w:i/>
                <w:iCs/>
                <w:sz w:val="12"/>
                <w:szCs w:val="12"/>
              </w:rPr>
              <w:t>7</w:t>
            </w:r>
          </w:p>
        </w:tc>
      </w:tr>
      <w:tr w:rsidR="00BC6CAA" w14:paraId="3A8974AA" w14:textId="77777777" w:rsidTr="00791EC0">
        <w:trPr>
          <w:trHeight w:val="273"/>
          <w:jc w:val="center"/>
        </w:trPr>
        <w:tc>
          <w:tcPr>
            <w:tcW w:w="717" w:type="dxa"/>
            <w:tcBorders>
              <w:top w:val="nil"/>
              <w:left w:val="single" w:sz="8" w:space="0" w:color="auto"/>
              <w:bottom w:val="nil"/>
              <w:right w:val="single" w:sz="4" w:space="0" w:color="auto"/>
            </w:tcBorders>
            <w:shd w:val="clear" w:color="auto" w:fill="auto"/>
            <w:noWrap/>
            <w:vAlign w:val="center"/>
            <w:hideMark/>
          </w:tcPr>
          <w:p w14:paraId="0145F215" w14:textId="77777777" w:rsidR="00BC6CAA" w:rsidRDefault="00BC6CAA">
            <w:pPr>
              <w:jc w:val="center"/>
              <w:rPr>
                <w:b/>
                <w:bCs/>
                <w:i/>
                <w:iCs/>
                <w:sz w:val="16"/>
                <w:szCs w:val="16"/>
              </w:rPr>
            </w:pPr>
            <w:r>
              <w:rPr>
                <w:b/>
                <w:bCs/>
                <w:i/>
                <w:iCs/>
                <w:sz w:val="16"/>
                <w:szCs w:val="16"/>
              </w:rPr>
              <w:t>1.</w:t>
            </w:r>
          </w:p>
        </w:tc>
        <w:tc>
          <w:tcPr>
            <w:tcW w:w="4225" w:type="dxa"/>
            <w:tcBorders>
              <w:top w:val="nil"/>
              <w:left w:val="nil"/>
              <w:bottom w:val="nil"/>
              <w:right w:val="single" w:sz="4" w:space="0" w:color="auto"/>
            </w:tcBorders>
            <w:shd w:val="clear" w:color="auto" w:fill="auto"/>
            <w:noWrap/>
            <w:vAlign w:val="center"/>
            <w:hideMark/>
          </w:tcPr>
          <w:p w14:paraId="7364CABF" w14:textId="77777777" w:rsidR="00BC6CAA" w:rsidRDefault="00BC6CAA">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пореза</w:t>
            </w:r>
            <w:proofErr w:type="spellEnd"/>
          </w:p>
        </w:tc>
        <w:tc>
          <w:tcPr>
            <w:tcW w:w="1528" w:type="dxa"/>
            <w:tcBorders>
              <w:top w:val="nil"/>
              <w:left w:val="nil"/>
              <w:bottom w:val="nil"/>
              <w:right w:val="single" w:sz="4" w:space="0" w:color="auto"/>
            </w:tcBorders>
            <w:shd w:val="clear" w:color="auto" w:fill="auto"/>
            <w:noWrap/>
            <w:vAlign w:val="center"/>
            <w:hideMark/>
          </w:tcPr>
          <w:p w14:paraId="7CC2E749" w14:textId="77777777" w:rsidR="00BC6CAA" w:rsidRDefault="00BC6CAA">
            <w:pPr>
              <w:jc w:val="right"/>
              <w:rPr>
                <w:b/>
                <w:bCs/>
                <w:i/>
                <w:iCs/>
                <w:sz w:val="18"/>
                <w:szCs w:val="18"/>
              </w:rPr>
            </w:pPr>
            <w:r>
              <w:rPr>
                <w:b/>
                <w:bCs/>
                <w:i/>
                <w:iCs/>
                <w:sz w:val="18"/>
                <w:szCs w:val="18"/>
              </w:rPr>
              <w:t>145.985</w:t>
            </w:r>
          </w:p>
        </w:tc>
        <w:tc>
          <w:tcPr>
            <w:tcW w:w="1745" w:type="dxa"/>
            <w:tcBorders>
              <w:top w:val="nil"/>
              <w:left w:val="nil"/>
              <w:bottom w:val="nil"/>
              <w:right w:val="nil"/>
            </w:tcBorders>
            <w:shd w:val="clear" w:color="auto" w:fill="auto"/>
            <w:noWrap/>
            <w:vAlign w:val="center"/>
            <w:hideMark/>
          </w:tcPr>
          <w:p w14:paraId="5C2FE875" w14:textId="77777777" w:rsidR="00BC6CAA" w:rsidRDefault="00BC6CAA">
            <w:pPr>
              <w:jc w:val="right"/>
              <w:rPr>
                <w:b/>
                <w:bCs/>
                <w:i/>
                <w:iCs/>
                <w:sz w:val="18"/>
                <w:szCs w:val="18"/>
              </w:rPr>
            </w:pPr>
            <w:r>
              <w:rPr>
                <w:b/>
                <w:bCs/>
                <w:i/>
                <w:iCs/>
                <w:sz w:val="18"/>
                <w:szCs w:val="18"/>
              </w:rPr>
              <w:t xml:space="preserve">166.750   </w:t>
            </w:r>
          </w:p>
        </w:tc>
        <w:tc>
          <w:tcPr>
            <w:tcW w:w="1106" w:type="dxa"/>
            <w:tcBorders>
              <w:top w:val="nil"/>
              <w:left w:val="single" w:sz="4" w:space="0" w:color="auto"/>
              <w:bottom w:val="nil"/>
              <w:right w:val="single" w:sz="4" w:space="0" w:color="auto"/>
            </w:tcBorders>
            <w:shd w:val="clear" w:color="auto" w:fill="auto"/>
            <w:noWrap/>
            <w:vAlign w:val="center"/>
            <w:hideMark/>
          </w:tcPr>
          <w:p w14:paraId="34F5C3F8" w14:textId="77777777" w:rsidR="00BC6CAA" w:rsidRDefault="00BC6CAA">
            <w:pPr>
              <w:jc w:val="right"/>
              <w:rPr>
                <w:b/>
                <w:bCs/>
                <w:i/>
                <w:iCs/>
                <w:sz w:val="18"/>
                <w:szCs w:val="18"/>
              </w:rPr>
            </w:pPr>
            <w:r>
              <w:rPr>
                <w:b/>
                <w:bCs/>
                <w:i/>
                <w:iCs/>
                <w:sz w:val="18"/>
                <w:szCs w:val="18"/>
              </w:rPr>
              <w:t>136.743</w:t>
            </w:r>
          </w:p>
        </w:tc>
        <w:tc>
          <w:tcPr>
            <w:tcW w:w="872" w:type="dxa"/>
            <w:tcBorders>
              <w:top w:val="nil"/>
              <w:left w:val="nil"/>
              <w:bottom w:val="nil"/>
              <w:right w:val="single" w:sz="4" w:space="0" w:color="auto"/>
            </w:tcBorders>
            <w:shd w:val="clear" w:color="auto" w:fill="auto"/>
            <w:noWrap/>
            <w:vAlign w:val="center"/>
            <w:hideMark/>
          </w:tcPr>
          <w:p w14:paraId="536BD769" w14:textId="7D073D5E" w:rsidR="00BC6CAA" w:rsidRPr="0019456B" w:rsidRDefault="00BC6CAA">
            <w:pPr>
              <w:jc w:val="center"/>
              <w:rPr>
                <w:b/>
                <w:bCs/>
                <w:i/>
                <w:iCs/>
                <w:sz w:val="18"/>
                <w:szCs w:val="18"/>
                <w:lang w:val="sr-Cyrl-BA"/>
              </w:rPr>
            </w:pPr>
            <w:r>
              <w:rPr>
                <w:b/>
                <w:bCs/>
                <w:i/>
                <w:iCs/>
                <w:sz w:val="18"/>
                <w:szCs w:val="18"/>
              </w:rPr>
              <w:t>9</w:t>
            </w:r>
            <w:r w:rsidR="0019456B">
              <w:rPr>
                <w:b/>
                <w:bCs/>
                <w:i/>
                <w:iCs/>
                <w:sz w:val="18"/>
                <w:szCs w:val="18"/>
                <w:lang w:val="sr-Cyrl-BA"/>
              </w:rPr>
              <w:t>3</w:t>
            </w:r>
          </w:p>
        </w:tc>
        <w:tc>
          <w:tcPr>
            <w:tcW w:w="895" w:type="dxa"/>
            <w:tcBorders>
              <w:top w:val="nil"/>
              <w:left w:val="nil"/>
              <w:bottom w:val="nil"/>
              <w:right w:val="single" w:sz="8" w:space="0" w:color="auto"/>
            </w:tcBorders>
            <w:shd w:val="clear" w:color="auto" w:fill="auto"/>
            <w:noWrap/>
            <w:vAlign w:val="center"/>
            <w:hideMark/>
          </w:tcPr>
          <w:p w14:paraId="6B33BA92" w14:textId="77777777" w:rsidR="00BC6CAA" w:rsidRDefault="00BC6CAA">
            <w:pPr>
              <w:jc w:val="center"/>
              <w:rPr>
                <w:b/>
                <w:bCs/>
                <w:i/>
                <w:iCs/>
                <w:sz w:val="18"/>
                <w:szCs w:val="18"/>
              </w:rPr>
            </w:pPr>
            <w:r>
              <w:rPr>
                <w:b/>
                <w:bCs/>
                <w:i/>
                <w:iCs/>
                <w:sz w:val="18"/>
                <w:szCs w:val="18"/>
              </w:rPr>
              <w:t>82</w:t>
            </w:r>
          </w:p>
        </w:tc>
      </w:tr>
      <w:tr w:rsidR="00BC6CAA" w14:paraId="2F50B62A" w14:textId="77777777" w:rsidTr="00791EC0">
        <w:trPr>
          <w:trHeight w:val="257"/>
          <w:jc w:val="center"/>
        </w:trPr>
        <w:tc>
          <w:tcPr>
            <w:tcW w:w="717" w:type="dxa"/>
            <w:tcBorders>
              <w:top w:val="nil"/>
              <w:left w:val="single" w:sz="8" w:space="0" w:color="auto"/>
              <w:bottom w:val="nil"/>
              <w:right w:val="single" w:sz="4" w:space="0" w:color="auto"/>
            </w:tcBorders>
            <w:shd w:val="clear" w:color="auto" w:fill="auto"/>
            <w:noWrap/>
            <w:vAlign w:val="center"/>
            <w:hideMark/>
          </w:tcPr>
          <w:p w14:paraId="464D80E3"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26566A38" w14:textId="77777777" w:rsidR="00BC6CAA" w:rsidRDefault="00BC6CAA">
            <w:pPr>
              <w:rPr>
                <w:sz w:val="18"/>
                <w:szCs w:val="18"/>
              </w:rPr>
            </w:pPr>
            <w:proofErr w:type="spellStart"/>
            <w:r>
              <w:rPr>
                <w:sz w:val="18"/>
                <w:szCs w:val="18"/>
              </w:rPr>
              <w:t>Порез</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имовину</w:t>
            </w:r>
            <w:proofErr w:type="spellEnd"/>
          </w:p>
        </w:tc>
        <w:tc>
          <w:tcPr>
            <w:tcW w:w="1528" w:type="dxa"/>
            <w:tcBorders>
              <w:top w:val="nil"/>
              <w:left w:val="nil"/>
              <w:bottom w:val="nil"/>
              <w:right w:val="single" w:sz="4" w:space="0" w:color="auto"/>
            </w:tcBorders>
            <w:shd w:val="clear" w:color="auto" w:fill="auto"/>
            <w:noWrap/>
            <w:vAlign w:val="center"/>
            <w:hideMark/>
          </w:tcPr>
          <w:p w14:paraId="5C35B372" w14:textId="77777777" w:rsidR="00BC6CAA" w:rsidRDefault="00BC6CAA">
            <w:pPr>
              <w:jc w:val="right"/>
              <w:rPr>
                <w:sz w:val="18"/>
                <w:szCs w:val="18"/>
              </w:rPr>
            </w:pPr>
            <w:r>
              <w:rPr>
                <w:sz w:val="18"/>
                <w:szCs w:val="18"/>
              </w:rPr>
              <w:t>102</w:t>
            </w:r>
          </w:p>
        </w:tc>
        <w:tc>
          <w:tcPr>
            <w:tcW w:w="1745" w:type="dxa"/>
            <w:tcBorders>
              <w:top w:val="nil"/>
              <w:left w:val="nil"/>
              <w:bottom w:val="nil"/>
              <w:right w:val="nil"/>
            </w:tcBorders>
            <w:shd w:val="clear" w:color="auto" w:fill="auto"/>
            <w:noWrap/>
            <w:vAlign w:val="center"/>
            <w:hideMark/>
          </w:tcPr>
          <w:p w14:paraId="1331F2BC" w14:textId="77777777" w:rsidR="00BC6CAA" w:rsidRDefault="00BC6CAA">
            <w:pPr>
              <w:jc w:val="right"/>
              <w:rPr>
                <w:sz w:val="18"/>
                <w:szCs w:val="18"/>
              </w:rPr>
            </w:pPr>
            <w:r>
              <w:rPr>
                <w:sz w:val="18"/>
                <w:szCs w:val="18"/>
              </w:rPr>
              <w:t xml:space="preserve">450    </w:t>
            </w:r>
          </w:p>
        </w:tc>
        <w:tc>
          <w:tcPr>
            <w:tcW w:w="1106" w:type="dxa"/>
            <w:tcBorders>
              <w:top w:val="nil"/>
              <w:left w:val="single" w:sz="4" w:space="0" w:color="auto"/>
              <w:bottom w:val="nil"/>
              <w:right w:val="single" w:sz="4" w:space="0" w:color="auto"/>
            </w:tcBorders>
            <w:shd w:val="clear" w:color="auto" w:fill="auto"/>
            <w:noWrap/>
            <w:vAlign w:val="center"/>
            <w:hideMark/>
          </w:tcPr>
          <w:p w14:paraId="7E39D35C" w14:textId="77777777" w:rsidR="00BC6CAA" w:rsidRDefault="00BC6CAA">
            <w:pPr>
              <w:jc w:val="right"/>
              <w:rPr>
                <w:sz w:val="18"/>
                <w:szCs w:val="18"/>
              </w:rPr>
            </w:pPr>
            <w:r>
              <w:rPr>
                <w:sz w:val="18"/>
                <w:szCs w:val="18"/>
              </w:rPr>
              <w:t>114</w:t>
            </w:r>
          </w:p>
        </w:tc>
        <w:tc>
          <w:tcPr>
            <w:tcW w:w="872" w:type="dxa"/>
            <w:tcBorders>
              <w:top w:val="nil"/>
              <w:left w:val="nil"/>
              <w:bottom w:val="nil"/>
              <w:right w:val="single" w:sz="4" w:space="0" w:color="auto"/>
            </w:tcBorders>
            <w:shd w:val="clear" w:color="auto" w:fill="auto"/>
            <w:noWrap/>
            <w:vAlign w:val="center"/>
            <w:hideMark/>
          </w:tcPr>
          <w:p w14:paraId="0B6E720D" w14:textId="77777777" w:rsidR="00BC6CAA" w:rsidRDefault="00BC6CAA">
            <w:pPr>
              <w:jc w:val="center"/>
              <w:rPr>
                <w:sz w:val="18"/>
                <w:szCs w:val="18"/>
              </w:rPr>
            </w:pPr>
            <w:r>
              <w:rPr>
                <w:sz w:val="18"/>
                <w:szCs w:val="18"/>
              </w:rPr>
              <w:t>0</w:t>
            </w:r>
          </w:p>
        </w:tc>
        <w:tc>
          <w:tcPr>
            <w:tcW w:w="895" w:type="dxa"/>
            <w:tcBorders>
              <w:top w:val="nil"/>
              <w:left w:val="nil"/>
              <w:bottom w:val="nil"/>
              <w:right w:val="single" w:sz="8" w:space="0" w:color="auto"/>
            </w:tcBorders>
            <w:shd w:val="clear" w:color="auto" w:fill="auto"/>
            <w:noWrap/>
            <w:vAlign w:val="center"/>
            <w:hideMark/>
          </w:tcPr>
          <w:p w14:paraId="271A197E" w14:textId="77777777" w:rsidR="00BC6CAA" w:rsidRDefault="00BC6CAA">
            <w:pPr>
              <w:jc w:val="center"/>
              <w:rPr>
                <w:i/>
                <w:iCs/>
                <w:sz w:val="18"/>
                <w:szCs w:val="18"/>
              </w:rPr>
            </w:pPr>
            <w:r>
              <w:rPr>
                <w:i/>
                <w:iCs/>
                <w:sz w:val="18"/>
                <w:szCs w:val="18"/>
              </w:rPr>
              <w:t>25</w:t>
            </w:r>
          </w:p>
        </w:tc>
      </w:tr>
      <w:tr w:rsidR="00BC6CAA" w14:paraId="515E9087" w14:textId="77777777" w:rsidTr="00791EC0">
        <w:trPr>
          <w:trHeight w:val="257"/>
          <w:jc w:val="center"/>
        </w:trPr>
        <w:tc>
          <w:tcPr>
            <w:tcW w:w="717" w:type="dxa"/>
            <w:tcBorders>
              <w:top w:val="nil"/>
              <w:left w:val="single" w:sz="8" w:space="0" w:color="auto"/>
              <w:bottom w:val="nil"/>
              <w:right w:val="single" w:sz="4" w:space="0" w:color="auto"/>
            </w:tcBorders>
            <w:shd w:val="clear" w:color="auto" w:fill="auto"/>
            <w:noWrap/>
            <w:vAlign w:val="center"/>
            <w:hideMark/>
          </w:tcPr>
          <w:p w14:paraId="4669365C"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4D573DBD" w14:textId="77777777" w:rsidR="00BC6CAA" w:rsidRDefault="00BC6CAA">
            <w:pPr>
              <w:rPr>
                <w:sz w:val="18"/>
                <w:szCs w:val="18"/>
              </w:rPr>
            </w:pPr>
            <w:proofErr w:type="spellStart"/>
            <w:r>
              <w:rPr>
                <w:sz w:val="18"/>
                <w:szCs w:val="18"/>
              </w:rPr>
              <w:t>Накнада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кориштење</w:t>
            </w:r>
            <w:proofErr w:type="spellEnd"/>
            <w:r>
              <w:rPr>
                <w:sz w:val="18"/>
                <w:szCs w:val="18"/>
              </w:rPr>
              <w:t xml:space="preserve"> </w:t>
            </w:r>
            <w:proofErr w:type="spellStart"/>
            <w:r>
              <w:rPr>
                <w:sz w:val="18"/>
                <w:szCs w:val="18"/>
              </w:rPr>
              <w:t>вода</w:t>
            </w:r>
            <w:proofErr w:type="spellEnd"/>
          </w:p>
        </w:tc>
        <w:tc>
          <w:tcPr>
            <w:tcW w:w="1528" w:type="dxa"/>
            <w:tcBorders>
              <w:top w:val="nil"/>
              <w:left w:val="nil"/>
              <w:bottom w:val="nil"/>
              <w:right w:val="single" w:sz="4" w:space="0" w:color="auto"/>
            </w:tcBorders>
            <w:shd w:val="clear" w:color="auto" w:fill="auto"/>
            <w:noWrap/>
            <w:vAlign w:val="center"/>
            <w:hideMark/>
          </w:tcPr>
          <w:p w14:paraId="26E85F18" w14:textId="77777777" w:rsidR="00BC6CAA" w:rsidRDefault="00BC6CAA">
            <w:pPr>
              <w:jc w:val="right"/>
              <w:rPr>
                <w:sz w:val="18"/>
                <w:szCs w:val="18"/>
              </w:rPr>
            </w:pPr>
            <w:r>
              <w:rPr>
                <w:sz w:val="18"/>
                <w:szCs w:val="18"/>
              </w:rPr>
              <w:t>33.868</w:t>
            </w:r>
          </w:p>
        </w:tc>
        <w:tc>
          <w:tcPr>
            <w:tcW w:w="1745" w:type="dxa"/>
            <w:tcBorders>
              <w:top w:val="nil"/>
              <w:left w:val="nil"/>
              <w:bottom w:val="nil"/>
              <w:right w:val="nil"/>
            </w:tcBorders>
            <w:shd w:val="clear" w:color="auto" w:fill="auto"/>
            <w:noWrap/>
            <w:vAlign w:val="center"/>
            <w:hideMark/>
          </w:tcPr>
          <w:p w14:paraId="3B94D09E" w14:textId="77777777" w:rsidR="00BC6CAA" w:rsidRDefault="00BC6CAA">
            <w:pPr>
              <w:jc w:val="right"/>
              <w:rPr>
                <w:sz w:val="18"/>
                <w:szCs w:val="18"/>
              </w:rPr>
            </w:pPr>
            <w:r>
              <w:rPr>
                <w:sz w:val="18"/>
                <w:szCs w:val="18"/>
              </w:rPr>
              <w:t xml:space="preserve">35.500    </w:t>
            </w:r>
          </w:p>
        </w:tc>
        <w:tc>
          <w:tcPr>
            <w:tcW w:w="1106" w:type="dxa"/>
            <w:tcBorders>
              <w:top w:val="nil"/>
              <w:left w:val="single" w:sz="4" w:space="0" w:color="auto"/>
              <w:bottom w:val="nil"/>
              <w:right w:val="single" w:sz="4" w:space="0" w:color="auto"/>
            </w:tcBorders>
            <w:shd w:val="clear" w:color="auto" w:fill="auto"/>
            <w:noWrap/>
            <w:vAlign w:val="center"/>
            <w:hideMark/>
          </w:tcPr>
          <w:p w14:paraId="57142061" w14:textId="77777777" w:rsidR="00BC6CAA" w:rsidRDefault="00BC6CAA">
            <w:pPr>
              <w:jc w:val="right"/>
              <w:rPr>
                <w:sz w:val="18"/>
                <w:szCs w:val="18"/>
              </w:rPr>
            </w:pPr>
            <w:r>
              <w:rPr>
                <w:sz w:val="18"/>
                <w:szCs w:val="18"/>
              </w:rPr>
              <w:t>32.942</w:t>
            </w:r>
          </w:p>
        </w:tc>
        <w:tc>
          <w:tcPr>
            <w:tcW w:w="872" w:type="dxa"/>
            <w:tcBorders>
              <w:top w:val="nil"/>
              <w:left w:val="nil"/>
              <w:bottom w:val="nil"/>
              <w:right w:val="single" w:sz="4" w:space="0" w:color="auto"/>
            </w:tcBorders>
            <w:shd w:val="clear" w:color="auto" w:fill="auto"/>
            <w:noWrap/>
            <w:vAlign w:val="center"/>
            <w:hideMark/>
          </w:tcPr>
          <w:p w14:paraId="3A2B010E" w14:textId="77777777" w:rsidR="00BC6CAA" w:rsidRDefault="00BC6CAA">
            <w:pPr>
              <w:jc w:val="center"/>
              <w:rPr>
                <w:sz w:val="18"/>
                <w:szCs w:val="18"/>
              </w:rPr>
            </w:pPr>
            <w:r>
              <w:rPr>
                <w:sz w:val="18"/>
                <w:szCs w:val="18"/>
              </w:rPr>
              <w:t>97</w:t>
            </w:r>
          </w:p>
        </w:tc>
        <w:tc>
          <w:tcPr>
            <w:tcW w:w="895" w:type="dxa"/>
            <w:tcBorders>
              <w:top w:val="nil"/>
              <w:left w:val="nil"/>
              <w:bottom w:val="nil"/>
              <w:right w:val="single" w:sz="8" w:space="0" w:color="auto"/>
            </w:tcBorders>
            <w:shd w:val="clear" w:color="auto" w:fill="auto"/>
            <w:noWrap/>
            <w:vAlign w:val="center"/>
            <w:hideMark/>
          </w:tcPr>
          <w:p w14:paraId="1ED44B6E" w14:textId="77777777" w:rsidR="00BC6CAA" w:rsidRDefault="00BC6CAA">
            <w:pPr>
              <w:jc w:val="center"/>
              <w:rPr>
                <w:sz w:val="18"/>
                <w:szCs w:val="18"/>
              </w:rPr>
            </w:pPr>
            <w:r>
              <w:rPr>
                <w:sz w:val="18"/>
                <w:szCs w:val="18"/>
              </w:rPr>
              <w:t>93</w:t>
            </w:r>
          </w:p>
        </w:tc>
      </w:tr>
      <w:tr w:rsidR="00BC6CAA" w14:paraId="09A926E1" w14:textId="77777777" w:rsidTr="00791EC0">
        <w:trPr>
          <w:trHeight w:val="224"/>
          <w:jc w:val="center"/>
        </w:trPr>
        <w:tc>
          <w:tcPr>
            <w:tcW w:w="717" w:type="dxa"/>
            <w:tcBorders>
              <w:top w:val="nil"/>
              <w:left w:val="single" w:sz="8" w:space="0" w:color="auto"/>
              <w:bottom w:val="nil"/>
              <w:right w:val="single" w:sz="4" w:space="0" w:color="auto"/>
            </w:tcBorders>
            <w:shd w:val="clear" w:color="auto" w:fill="auto"/>
            <w:noWrap/>
            <w:vAlign w:val="center"/>
            <w:hideMark/>
          </w:tcPr>
          <w:p w14:paraId="33DB7584"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05382711" w14:textId="77777777" w:rsidR="00BC6CAA" w:rsidRDefault="00BC6CAA">
            <w:pPr>
              <w:rPr>
                <w:sz w:val="18"/>
                <w:szCs w:val="18"/>
              </w:rPr>
            </w:pPr>
            <w:proofErr w:type="spellStart"/>
            <w:r>
              <w:rPr>
                <w:sz w:val="18"/>
                <w:szCs w:val="18"/>
              </w:rPr>
              <w:t>Накнада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шуме</w:t>
            </w:r>
            <w:proofErr w:type="spellEnd"/>
          </w:p>
        </w:tc>
        <w:tc>
          <w:tcPr>
            <w:tcW w:w="1528" w:type="dxa"/>
            <w:tcBorders>
              <w:top w:val="nil"/>
              <w:left w:val="nil"/>
              <w:bottom w:val="nil"/>
              <w:right w:val="single" w:sz="4" w:space="0" w:color="auto"/>
            </w:tcBorders>
            <w:shd w:val="clear" w:color="auto" w:fill="auto"/>
            <w:noWrap/>
            <w:vAlign w:val="center"/>
            <w:hideMark/>
          </w:tcPr>
          <w:p w14:paraId="563F700C" w14:textId="77777777" w:rsidR="00BC6CAA" w:rsidRDefault="00BC6CAA">
            <w:pPr>
              <w:jc w:val="right"/>
              <w:rPr>
                <w:sz w:val="18"/>
                <w:szCs w:val="18"/>
              </w:rPr>
            </w:pPr>
            <w:r>
              <w:rPr>
                <w:sz w:val="18"/>
                <w:szCs w:val="18"/>
              </w:rPr>
              <w:t>39.998</w:t>
            </w:r>
          </w:p>
        </w:tc>
        <w:tc>
          <w:tcPr>
            <w:tcW w:w="1745" w:type="dxa"/>
            <w:tcBorders>
              <w:top w:val="nil"/>
              <w:left w:val="nil"/>
              <w:bottom w:val="nil"/>
              <w:right w:val="nil"/>
            </w:tcBorders>
            <w:shd w:val="clear" w:color="auto" w:fill="auto"/>
            <w:noWrap/>
            <w:vAlign w:val="center"/>
            <w:hideMark/>
          </w:tcPr>
          <w:p w14:paraId="5ABA5107" w14:textId="77777777" w:rsidR="00BC6CAA" w:rsidRDefault="00BC6CAA">
            <w:pPr>
              <w:jc w:val="right"/>
              <w:rPr>
                <w:sz w:val="18"/>
                <w:szCs w:val="18"/>
              </w:rPr>
            </w:pPr>
            <w:r>
              <w:rPr>
                <w:sz w:val="18"/>
                <w:szCs w:val="18"/>
              </w:rPr>
              <w:t xml:space="preserve">47.000    </w:t>
            </w:r>
          </w:p>
        </w:tc>
        <w:tc>
          <w:tcPr>
            <w:tcW w:w="1106" w:type="dxa"/>
            <w:tcBorders>
              <w:top w:val="nil"/>
              <w:left w:val="single" w:sz="4" w:space="0" w:color="auto"/>
              <w:bottom w:val="nil"/>
              <w:right w:val="single" w:sz="4" w:space="0" w:color="auto"/>
            </w:tcBorders>
            <w:shd w:val="clear" w:color="auto" w:fill="auto"/>
            <w:noWrap/>
            <w:vAlign w:val="center"/>
            <w:hideMark/>
          </w:tcPr>
          <w:p w14:paraId="38C35D20" w14:textId="77777777" w:rsidR="00BC6CAA" w:rsidRDefault="00BC6CAA">
            <w:pPr>
              <w:jc w:val="right"/>
              <w:rPr>
                <w:sz w:val="18"/>
                <w:szCs w:val="18"/>
              </w:rPr>
            </w:pPr>
            <w:r>
              <w:rPr>
                <w:sz w:val="18"/>
                <w:szCs w:val="18"/>
              </w:rPr>
              <w:t>34.776</w:t>
            </w:r>
          </w:p>
        </w:tc>
        <w:tc>
          <w:tcPr>
            <w:tcW w:w="872" w:type="dxa"/>
            <w:tcBorders>
              <w:top w:val="nil"/>
              <w:left w:val="nil"/>
              <w:bottom w:val="nil"/>
              <w:right w:val="single" w:sz="4" w:space="0" w:color="auto"/>
            </w:tcBorders>
            <w:shd w:val="clear" w:color="auto" w:fill="auto"/>
            <w:noWrap/>
            <w:vAlign w:val="center"/>
            <w:hideMark/>
          </w:tcPr>
          <w:p w14:paraId="39D85776" w14:textId="77777777" w:rsidR="00BC6CAA" w:rsidRDefault="00BC6CAA">
            <w:pPr>
              <w:jc w:val="center"/>
              <w:rPr>
                <w:sz w:val="18"/>
                <w:szCs w:val="18"/>
              </w:rPr>
            </w:pPr>
            <w:r>
              <w:rPr>
                <w:sz w:val="18"/>
                <w:szCs w:val="18"/>
              </w:rPr>
              <w:t>87</w:t>
            </w:r>
          </w:p>
        </w:tc>
        <w:tc>
          <w:tcPr>
            <w:tcW w:w="895" w:type="dxa"/>
            <w:tcBorders>
              <w:top w:val="nil"/>
              <w:left w:val="nil"/>
              <w:bottom w:val="nil"/>
              <w:right w:val="single" w:sz="8" w:space="0" w:color="auto"/>
            </w:tcBorders>
            <w:shd w:val="clear" w:color="auto" w:fill="auto"/>
            <w:noWrap/>
            <w:vAlign w:val="center"/>
            <w:hideMark/>
          </w:tcPr>
          <w:p w14:paraId="3BA0249B" w14:textId="77777777" w:rsidR="00BC6CAA" w:rsidRDefault="00BC6CAA">
            <w:pPr>
              <w:jc w:val="center"/>
              <w:rPr>
                <w:sz w:val="18"/>
                <w:szCs w:val="18"/>
              </w:rPr>
            </w:pPr>
            <w:r>
              <w:rPr>
                <w:sz w:val="18"/>
                <w:szCs w:val="18"/>
              </w:rPr>
              <w:t>74</w:t>
            </w:r>
          </w:p>
        </w:tc>
      </w:tr>
      <w:tr w:rsidR="00BC6CAA" w14:paraId="2C57D1C3" w14:textId="77777777" w:rsidTr="00791EC0">
        <w:trPr>
          <w:trHeight w:val="257"/>
          <w:jc w:val="center"/>
        </w:trPr>
        <w:tc>
          <w:tcPr>
            <w:tcW w:w="717" w:type="dxa"/>
            <w:tcBorders>
              <w:top w:val="nil"/>
              <w:left w:val="single" w:sz="8" w:space="0" w:color="auto"/>
              <w:bottom w:val="nil"/>
              <w:right w:val="single" w:sz="4" w:space="0" w:color="auto"/>
            </w:tcBorders>
            <w:shd w:val="clear" w:color="auto" w:fill="auto"/>
            <w:noWrap/>
            <w:vAlign w:val="center"/>
            <w:hideMark/>
          </w:tcPr>
          <w:p w14:paraId="39452DAD"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2DF61892" w14:textId="77777777" w:rsidR="00BC6CAA" w:rsidRDefault="00BC6CAA">
            <w:pPr>
              <w:rPr>
                <w:sz w:val="18"/>
                <w:szCs w:val="18"/>
              </w:rPr>
            </w:pPr>
            <w:proofErr w:type="spellStart"/>
            <w:r>
              <w:rPr>
                <w:sz w:val="18"/>
                <w:szCs w:val="18"/>
              </w:rPr>
              <w:t>Накнада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уређење</w:t>
            </w:r>
            <w:proofErr w:type="spellEnd"/>
            <w:r>
              <w:rPr>
                <w:sz w:val="18"/>
                <w:szCs w:val="18"/>
              </w:rPr>
              <w:t xml:space="preserve"> </w:t>
            </w:r>
            <w:proofErr w:type="spellStart"/>
            <w:r>
              <w:rPr>
                <w:sz w:val="18"/>
                <w:szCs w:val="18"/>
              </w:rPr>
              <w:t>грађевинског</w:t>
            </w:r>
            <w:proofErr w:type="spellEnd"/>
            <w:r>
              <w:rPr>
                <w:sz w:val="18"/>
                <w:szCs w:val="18"/>
              </w:rPr>
              <w:t xml:space="preserve"> </w:t>
            </w:r>
            <w:proofErr w:type="spellStart"/>
            <w:r>
              <w:rPr>
                <w:sz w:val="18"/>
                <w:szCs w:val="18"/>
              </w:rPr>
              <w:t>земљишта</w:t>
            </w:r>
            <w:proofErr w:type="spellEnd"/>
          </w:p>
        </w:tc>
        <w:tc>
          <w:tcPr>
            <w:tcW w:w="1528" w:type="dxa"/>
            <w:tcBorders>
              <w:top w:val="nil"/>
              <w:left w:val="nil"/>
              <w:bottom w:val="nil"/>
              <w:right w:val="single" w:sz="4" w:space="0" w:color="auto"/>
            </w:tcBorders>
            <w:shd w:val="clear" w:color="auto" w:fill="auto"/>
            <w:noWrap/>
            <w:vAlign w:val="center"/>
            <w:hideMark/>
          </w:tcPr>
          <w:p w14:paraId="551960E5" w14:textId="77777777" w:rsidR="00BC6CAA" w:rsidRDefault="00BC6CAA">
            <w:pPr>
              <w:jc w:val="right"/>
              <w:rPr>
                <w:sz w:val="18"/>
                <w:szCs w:val="18"/>
              </w:rPr>
            </w:pPr>
            <w:r>
              <w:rPr>
                <w:sz w:val="18"/>
                <w:szCs w:val="18"/>
              </w:rPr>
              <w:t>48.834</w:t>
            </w:r>
          </w:p>
        </w:tc>
        <w:tc>
          <w:tcPr>
            <w:tcW w:w="1745" w:type="dxa"/>
            <w:tcBorders>
              <w:top w:val="nil"/>
              <w:left w:val="nil"/>
              <w:bottom w:val="nil"/>
              <w:right w:val="nil"/>
            </w:tcBorders>
            <w:shd w:val="clear" w:color="auto" w:fill="auto"/>
            <w:noWrap/>
            <w:vAlign w:val="center"/>
            <w:hideMark/>
          </w:tcPr>
          <w:p w14:paraId="49A71273" w14:textId="77777777" w:rsidR="00BC6CAA" w:rsidRDefault="00BC6CAA">
            <w:pPr>
              <w:jc w:val="right"/>
              <w:rPr>
                <w:sz w:val="18"/>
                <w:szCs w:val="18"/>
              </w:rPr>
            </w:pPr>
            <w:r>
              <w:rPr>
                <w:sz w:val="18"/>
                <w:szCs w:val="18"/>
              </w:rPr>
              <w:t xml:space="preserve">50.000    </w:t>
            </w:r>
          </w:p>
        </w:tc>
        <w:tc>
          <w:tcPr>
            <w:tcW w:w="1106" w:type="dxa"/>
            <w:tcBorders>
              <w:top w:val="nil"/>
              <w:left w:val="single" w:sz="4" w:space="0" w:color="auto"/>
              <w:bottom w:val="nil"/>
              <w:right w:val="single" w:sz="4" w:space="0" w:color="auto"/>
            </w:tcBorders>
            <w:shd w:val="clear" w:color="auto" w:fill="auto"/>
            <w:noWrap/>
            <w:vAlign w:val="center"/>
            <w:hideMark/>
          </w:tcPr>
          <w:p w14:paraId="297B96C7" w14:textId="77777777" w:rsidR="00BC6CAA" w:rsidRDefault="00BC6CAA">
            <w:pPr>
              <w:jc w:val="right"/>
              <w:rPr>
                <w:sz w:val="18"/>
                <w:szCs w:val="18"/>
              </w:rPr>
            </w:pPr>
            <w:r>
              <w:rPr>
                <w:sz w:val="18"/>
                <w:szCs w:val="18"/>
              </w:rPr>
              <w:t>48.834</w:t>
            </w:r>
          </w:p>
        </w:tc>
        <w:tc>
          <w:tcPr>
            <w:tcW w:w="872" w:type="dxa"/>
            <w:tcBorders>
              <w:top w:val="nil"/>
              <w:left w:val="nil"/>
              <w:bottom w:val="nil"/>
              <w:right w:val="single" w:sz="4" w:space="0" w:color="auto"/>
            </w:tcBorders>
            <w:shd w:val="clear" w:color="auto" w:fill="auto"/>
            <w:noWrap/>
            <w:vAlign w:val="center"/>
            <w:hideMark/>
          </w:tcPr>
          <w:p w14:paraId="05541156" w14:textId="77777777" w:rsidR="00BC6CAA" w:rsidRDefault="00BC6CAA">
            <w:pPr>
              <w:jc w:val="center"/>
              <w:rPr>
                <w:sz w:val="18"/>
                <w:szCs w:val="18"/>
              </w:rPr>
            </w:pPr>
            <w:r>
              <w:rPr>
                <w:sz w:val="18"/>
                <w:szCs w:val="18"/>
              </w:rPr>
              <w:t>100</w:t>
            </w:r>
          </w:p>
        </w:tc>
        <w:tc>
          <w:tcPr>
            <w:tcW w:w="895" w:type="dxa"/>
            <w:tcBorders>
              <w:top w:val="nil"/>
              <w:left w:val="nil"/>
              <w:bottom w:val="nil"/>
              <w:right w:val="single" w:sz="8" w:space="0" w:color="auto"/>
            </w:tcBorders>
            <w:shd w:val="clear" w:color="auto" w:fill="auto"/>
            <w:noWrap/>
            <w:vAlign w:val="center"/>
            <w:hideMark/>
          </w:tcPr>
          <w:p w14:paraId="0529B6D6" w14:textId="77777777" w:rsidR="00BC6CAA" w:rsidRDefault="00BC6CAA">
            <w:pPr>
              <w:jc w:val="center"/>
              <w:rPr>
                <w:sz w:val="18"/>
                <w:szCs w:val="18"/>
              </w:rPr>
            </w:pPr>
            <w:r>
              <w:rPr>
                <w:sz w:val="18"/>
                <w:szCs w:val="18"/>
              </w:rPr>
              <w:t>98</w:t>
            </w:r>
          </w:p>
        </w:tc>
      </w:tr>
      <w:tr w:rsidR="00BC6CAA" w14:paraId="01392DA5" w14:textId="77777777" w:rsidTr="00791EC0">
        <w:trPr>
          <w:trHeight w:val="257"/>
          <w:jc w:val="center"/>
        </w:trPr>
        <w:tc>
          <w:tcPr>
            <w:tcW w:w="717" w:type="dxa"/>
            <w:tcBorders>
              <w:top w:val="nil"/>
              <w:left w:val="single" w:sz="8" w:space="0" w:color="auto"/>
              <w:bottom w:val="nil"/>
              <w:right w:val="single" w:sz="4" w:space="0" w:color="auto"/>
            </w:tcBorders>
            <w:shd w:val="clear" w:color="auto" w:fill="auto"/>
            <w:noWrap/>
            <w:vAlign w:val="center"/>
            <w:hideMark/>
          </w:tcPr>
          <w:p w14:paraId="4016EB26"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4A47EB51" w14:textId="77777777" w:rsidR="00BC6CAA" w:rsidRDefault="00BC6CAA">
            <w:pPr>
              <w:rPr>
                <w:sz w:val="18"/>
                <w:szCs w:val="18"/>
              </w:rPr>
            </w:pPr>
            <w:proofErr w:type="spellStart"/>
            <w:r>
              <w:rPr>
                <w:sz w:val="18"/>
                <w:szCs w:val="18"/>
              </w:rPr>
              <w:t>Противпожарна</w:t>
            </w:r>
            <w:proofErr w:type="spellEnd"/>
            <w:r>
              <w:rPr>
                <w:sz w:val="18"/>
                <w:szCs w:val="18"/>
              </w:rPr>
              <w:t xml:space="preserve"> </w:t>
            </w:r>
            <w:proofErr w:type="spellStart"/>
            <w:r>
              <w:rPr>
                <w:sz w:val="18"/>
                <w:szCs w:val="18"/>
              </w:rPr>
              <w:t>заштита</w:t>
            </w:r>
            <w:proofErr w:type="spellEnd"/>
          </w:p>
        </w:tc>
        <w:tc>
          <w:tcPr>
            <w:tcW w:w="1528" w:type="dxa"/>
            <w:tcBorders>
              <w:top w:val="nil"/>
              <w:left w:val="nil"/>
              <w:bottom w:val="nil"/>
              <w:right w:val="single" w:sz="4" w:space="0" w:color="auto"/>
            </w:tcBorders>
            <w:shd w:val="clear" w:color="auto" w:fill="auto"/>
            <w:noWrap/>
            <w:vAlign w:val="center"/>
            <w:hideMark/>
          </w:tcPr>
          <w:p w14:paraId="441B6C73" w14:textId="77777777" w:rsidR="00BC6CAA" w:rsidRDefault="00BC6CAA">
            <w:pPr>
              <w:jc w:val="right"/>
              <w:rPr>
                <w:sz w:val="18"/>
                <w:szCs w:val="18"/>
              </w:rPr>
            </w:pPr>
            <w:r>
              <w:rPr>
                <w:sz w:val="18"/>
                <w:szCs w:val="18"/>
              </w:rPr>
              <w:t>16.470</w:t>
            </w:r>
          </w:p>
        </w:tc>
        <w:tc>
          <w:tcPr>
            <w:tcW w:w="1745" w:type="dxa"/>
            <w:tcBorders>
              <w:top w:val="nil"/>
              <w:left w:val="nil"/>
              <w:bottom w:val="nil"/>
              <w:right w:val="nil"/>
            </w:tcBorders>
            <w:shd w:val="clear" w:color="auto" w:fill="auto"/>
            <w:noWrap/>
            <w:vAlign w:val="center"/>
            <w:hideMark/>
          </w:tcPr>
          <w:p w14:paraId="6B1C5270" w14:textId="77777777" w:rsidR="00BC6CAA" w:rsidRDefault="00BC6CAA">
            <w:pPr>
              <w:jc w:val="right"/>
              <w:rPr>
                <w:sz w:val="18"/>
                <w:szCs w:val="18"/>
              </w:rPr>
            </w:pPr>
            <w:r>
              <w:rPr>
                <w:sz w:val="18"/>
                <w:szCs w:val="18"/>
              </w:rPr>
              <w:t xml:space="preserve">25.000    </w:t>
            </w:r>
          </w:p>
        </w:tc>
        <w:tc>
          <w:tcPr>
            <w:tcW w:w="1106" w:type="dxa"/>
            <w:tcBorders>
              <w:top w:val="nil"/>
              <w:left w:val="single" w:sz="4" w:space="0" w:color="auto"/>
              <w:bottom w:val="nil"/>
              <w:right w:val="single" w:sz="4" w:space="0" w:color="auto"/>
            </w:tcBorders>
            <w:shd w:val="clear" w:color="auto" w:fill="auto"/>
            <w:noWrap/>
            <w:vAlign w:val="center"/>
            <w:hideMark/>
          </w:tcPr>
          <w:p w14:paraId="38938AA6" w14:textId="77777777" w:rsidR="00BC6CAA" w:rsidRDefault="00BC6CAA">
            <w:pPr>
              <w:jc w:val="right"/>
              <w:rPr>
                <w:sz w:val="18"/>
                <w:szCs w:val="18"/>
              </w:rPr>
            </w:pPr>
            <w:r>
              <w:rPr>
                <w:sz w:val="18"/>
                <w:szCs w:val="18"/>
              </w:rPr>
              <w:t>14.965</w:t>
            </w:r>
          </w:p>
        </w:tc>
        <w:tc>
          <w:tcPr>
            <w:tcW w:w="872" w:type="dxa"/>
            <w:tcBorders>
              <w:top w:val="nil"/>
              <w:left w:val="nil"/>
              <w:bottom w:val="nil"/>
              <w:right w:val="single" w:sz="4" w:space="0" w:color="auto"/>
            </w:tcBorders>
            <w:shd w:val="clear" w:color="auto" w:fill="auto"/>
            <w:noWrap/>
            <w:vAlign w:val="center"/>
            <w:hideMark/>
          </w:tcPr>
          <w:p w14:paraId="0F3AD4CE" w14:textId="77777777" w:rsidR="00BC6CAA" w:rsidRDefault="00BC6CAA">
            <w:pPr>
              <w:jc w:val="center"/>
              <w:rPr>
                <w:sz w:val="18"/>
                <w:szCs w:val="18"/>
              </w:rPr>
            </w:pPr>
            <w:r>
              <w:rPr>
                <w:sz w:val="18"/>
                <w:szCs w:val="18"/>
              </w:rPr>
              <w:t>91</w:t>
            </w:r>
          </w:p>
        </w:tc>
        <w:tc>
          <w:tcPr>
            <w:tcW w:w="895" w:type="dxa"/>
            <w:tcBorders>
              <w:top w:val="nil"/>
              <w:left w:val="nil"/>
              <w:bottom w:val="nil"/>
              <w:right w:val="single" w:sz="8" w:space="0" w:color="auto"/>
            </w:tcBorders>
            <w:shd w:val="clear" w:color="auto" w:fill="auto"/>
            <w:noWrap/>
            <w:vAlign w:val="center"/>
            <w:hideMark/>
          </w:tcPr>
          <w:p w14:paraId="5F0295C9" w14:textId="77777777" w:rsidR="00BC6CAA" w:rsidRDefault="00BC6CAA">
            <w:pPr>
              <w:jc w:val="center"/>
              <w:rPr>
                <w:sz w:val="18"/>
                <w:szCs w:val="18"/>
              </w:rPr>
            </w:pPr>
            <w:r>
              <w:rPr>
                <w:sz w:val="18"/>
                <w:szCs w:val="18"/>
              </w:rPr>
              <w:t>60</w:t>
            </w:r>
          </w:p>
        </w:tc>
      </w:tr>
      <w:tr w:rsidR="00BC6CAA" w14:paraId="0EA7F546" w14:textId="77777777" w:rsidTr="00791EC0">
        <w:trPr>
          <w:trHeight w:val="257"/>
          <w:jc w:val="center"/>
        </w:trPr>
        <w:tc>
          <w:tcPr>
            <w:tcW w:w="717" w:type="dxa"/>
            <w:tcBorders>
              <w:top w:val="nil"/>
              <w:left w:val="single" w:sz="8" w:space="0" w:color="auto"/>
              <w:bottom w:val="nil"/>
              <w:right w:val="single" w:sz="4" w:space="0" w:color="auto"/>
            </w:tcBorders>
            <w:shd w:val="clear" w:color="auto" w:fill="auto"/>
            <w:noWrap/>
            <w:vAlign w:val="center"/>
            <w:hideMark/>
          </w:tcPr>
          <w:p w14:paraId="0998BC75" w14:textId="77777777" w:rsidR="00BC6CAA" w:rsidRDefault="00BC6CAA">
            <w:pPr>
              <w:jc w:val="center"/>
              <w:rPr>
                <w:sz w:val="16"/>
                <w:szCs w:val="16"/>
              </w:rPr>
            </w:pPr>
            <w:r>
              <w:rPr>
                <w:sz w:val="16"/>
                <w:szCs w:val="16"/>
              </w:rPr>
              <w:t>-</w:t>
            </w:r>
          </w:p>
        </w:tc>
        <w:tc>
          <w:tcPr>
            <w:tcW w:w="4225" w:type="dxa"/>
            <w:tcBorders>
              <w:top w:val="nil"/>
              <w:left w:val="nil"/>
              <w:bottom w:val="nil"/>
              <w:right w:val="single" w:sz="4" w:space="0" w:color="auto"/>
            </w:tcBorders>
            <w:shd w:val="clear" w:color="auto" w:fill="auto"/>
            <w:noWrap/>
            <w:vAlign w:val="center"/>
            <w:hideMark/>
          </w:tcPr>
          <w:p w14:paraId="438279BF" w14:textId="77777777" w:rsidR="00BC6CAA" w:rsidRDefault="00BC6CAA">
            <w:pPr>
              <w:rPr>
                <w:sz w:val="18"/>
                <w:szCs w:val="18"/>
              </w:rPr>
            </w:pPr>
            <w:proofErr w:type="spellStart"/>
            <w:r>
              <w:rPr>
                <w:sz w:val="18"/>
                <w:szCs w:val="18"/>
              </w:rPr>
              <w:t>Комунална</w:t>
            </w:r>
            <w:proofErr w:type="spellEnd"/>
            <w:r>
              <w:rPr>
                <w:sz w:val="18"/>
                <w:szCs w:val="18"/>
              </w:rPr>
              <w:t xml:space="preserve"> и </w:t>
            </w:r>
            <w:proofErr w:type="spellStart"/>
            <w:r>
              <w:rPr>
                <w:sz w:val="18"/>
                <w:szCs w:val="18"/>
              </w:rPr>
              <w:t>републичка</w:t>
            </w:r>
            <w:proofErr w:type="spellEnd"/>
            <w:r>
              <w:rPr>
                <w:sz w:val="18"/>
                <w:szCs w:val="18"/>
              </w:rPr>
              <w:t xml:space="preserve"> </w:t>
            </w:r>
            <w:proofErr w:type="spellStart"/>
            <w:r>
              <w:rPr>
                <w:sz w:val="18"/>
                <w:szCs w:val="18"/>
              </w:rPr>
              <w:t>такса</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фирму</w:t>
            </w:r>
            <w:proofErr w:type="spellEnd"/>
            <w:r>
              <w:rPr>
                <w:sz w:val="18"/>
                <w:szCs w:val="18"/>
              </w:rPr>
              <w:t xml:space="preserve"> </w:t>
            </w:r>
          </w:p>
        </w:tc>
        <w:tc>
          <w:tcPr>
            <w:tcW w:w="1528" w:type="dxa"/>
            <w:tcBorders>
              <w:top w:val="nil"/>
              <w:left w:val="nil"/>
              <w:bottom w:val="nil"/>
              <w:right w:val="single" w:sz="4" w:space="0" w:color="auto"/>
            </w:tcBorders>
            <w:shd w:val="clear" w:color="auto" w:fill="auto"/>
            <w:noWrap/>
            <w:vAlign w:val="center"/>
            <w:hideMark/>
          </w:tcPr>
          <w:p w14:paraId="7F855DED" w14:textId="77777777" w:rsidR="00BC6CAA" w:rsidRDefault="00BC6CAA">
            <w:pPr>
              <w:jc w:val="right"/>
              <w:rPr>
                <w:sz w:val="18"/>
                <w:szCs w:val="18"/>
              </w:rPr>
            </w:pPr>
            <w:r>
              <w:rPr>
                <w:sz w:val="18"/>
                <w:szCs w:val="18"/>
              </w:rPr>
              <w:t>1.000</w:t>
            </w:r>
          </w:p>
        </w:tc>
        <w:tc>
          <w:tcPr>
            <w:tcW w:w="1745" w:type="dxa"/>
            <w:tcBorders>
              <w:top w:val="nil"/>
              <w:left w:val="nil"/>
              <w:bottom w:val="nil"/>
              <w:right w:val="nil"/>
            </w:tcBorders>
            <w:shd w:val="clear" w:color="auto" w:fill="auto"/>
            <w:noWrap/>
            <w:vAlign w:val="center"/>
            <w:hideMark/>
          </w:tcPr>
          <w:p w14:paraId="3A7144D5" w14:textId="77777777" w:rsidR="00BC6CAA" w:rsidRDefault="00BC6CAA">
            <w:pPr>
              <w:jc w:val="right"/>
              <w:rPr>
                <w:sz w:val="18"/>
                <w:szCs w:val="18"/>
              </w:rPr>
            </w:pPr>
            <w:r>
              <w:rPr>
                <w:sz w:val="18"/>
                <w:szCs w:val="18"/>
              </w:rPr>
              <w:t xml:space="preserve">0    </w:t>
            </w:r>
          </w:p>
        </w:tc>
        <w:tc>
          <w:tcPr>
            <w:tcW w:w="1106" w:type="dxa"/>
            <w:tcBorders>
              <w:top w:val="nil"/>
              <w:left w:val="single" w:sz="4" w:space="0" w:color="auto"/>
              <w:bottom w:val="nil"/>
              <w:right w:val="single" w:sz="4" w:space="0" w:color="auto"/>
            </w:tcBorders>
            <w:shd w:val="clear" w:color="auto" w:fill="auto"/>
            <w:noWrap/>
            <w:vAlign w:val="center"/>
            <w:hideMark/>
          </w:tcPr>
          <w:p w14:paraId="266A8369" w14:textId="77777777" w:rsidR="00BC6CAA" w:rsidRDefault="00BC6CAA">
            <w:pPr>
              <w:jc w:val="right"/>
              <w:rPr>
                <w:sz w:val="18"/>
                <w:szCs w:val="18"/>
              </w:rPr>
            </w:pPr>
            <w:r>
              <w:rPr>
                <w:sz w:val="18"/>
                <w:szCs w:val="18"/>
              </w:rPr>
              <w:t>1.250</w:t>
            </w:r>
          </w:p>
        </w:tc>
        <w:tc>
          <w:tcPr>
            <w:tcW w:w="872" w:type="dxa"/>
            <w:tcBorders>
              <w:top w:val="nil"/>
              <w:left w:val="nil"/>
              <w:bottom w:val="nil"/>
              <w:right w:val="single" w:sz="4" w:space="0" w:color="auto"/>
            </w:tcBorders>
            <w:shd w:val="clear" w:color="auto" w:fill="auto"/>
            <w:noWrap/>
            <w:vAlign w:val="center"/>
            <w:hideMark/>
          </w:tcPr>
          <w:p w14:paraId="5F40196D" w14:textId="77777777" w:rsidR="00BC6CAA" w:rsidRDefault="00BC6CAA">
            <w:pPr>
              <w:jc w:val="center"/>
              <w:rPr>
                <w:sz w:val="18"/>
                <w:szCs w:val="18"/>
              </w:rPr>
            </w:pPr>
            <w:r>
              <w:rPr>
                <w:sz w:val="18"/>
                <w:szCs w:val="18"/>
              </w:rPr>
              <w:t>125</w:t>
            </w:r>
          </w:p>
        </w:tc>
        <w:tc>
          <w:tcPr>
            <w:tcW w:w="895" w:type="dxa"/>
            <w:tcBorders>
              <w:top w:val="nil"/>
              <w:left w:val="nil"/>
              <w:bottom w:val="nil"/>
              <w:right w:val="single" w:sz="8" w:space="0" w:color="auto"/>
            </w:tcBorders>
            <w:shd w:val="clear" w:color="auto" w:fill="auto"/>
            <w:noWrap/>
            <w:vAlign w:val="center"/>
            <w:hideMark/>
          </w:tcPr>
          <w:p w14:paraId="391C52F9" w14:textId="1AE73EDC" w:rsidR="00BC6CAA" w:rsidRPr="00A5775B" w:rsidRDefault="00A5775B">
            <w:pPr>
              <w:jc w:val="center"/>
              <w:rPr>
                <w:sz w:val="18"/>
                <w:szCs w:val="18"/>
                <w:lang w:val="sr-Cyrl-BA"/>
              </w:rPr>
            </w:pPr>
            <w:r>
              <w:rPr>
                <w:sz w:val="18"/>
                <w:szCs w:val="18"/>
                <w:lang w:val="sr-Cyrl-BA"/>
              </w:rPr>
              <w:t>0</w:t>
            </w:r>
          </w:p>
        </w:tc>
      </w:tr>
      <w:tr w:rsidR="00BC6CAA" w14:paraId="3AEF3398" w14:textId="77777777" w:rsidTr="00791EC0">
        <w:trPr>
          <w:trHeight w:val="273"/>
          <w:jc w:val="center"/>
        </w:trPr>
        <w:tc>
          <w:tcPr>
            <w:tcW w:w="717" w:type="dxa"/>
            <w:tcBorders>
              <w:top w:val="nil"/>
              <w:left w:val="single" w:sz="8" w:space="0" w:color="auto"/>
              <w:bottom w:val="single" w:sz="8" w:space="0" w:color="auto"/>
              <w:right w:val="single" w:sz="4" w:space="0" w:color="auto"/>
            </w:tcBorders>
            <w:shd w:val="clear" w:color="auto" w:fill="auto"/>
            <w:noWrap/>
            <w:vAlign w:val="center"/>
            <w:hideMark/>
          </w:tcPr>
          <w:p w14:paraId="5C793799" w14:textId="77777777" w:rsidR="00BC6CAA" w:rsidRDefault="00BC6CAA">
            <w:pPr>
              <w:jc w:val="center"/>
              <w:rPr>
                <w:sz w:val="16"/>
                <w:szCs w:val="16"/>
              </w:rPr>
            </w:pPr>
            <w:r>
              <w:rPr>
                <w:sz w:val="16"/>
                <w:szCs w:val="16"/>
              </w:rPr>
              <w:t>-</w:t>
            </w:r>
          </w:p>
        </w:tc>
        <w:tc>
          <w:tcPr>
            <w:tcW w:w="4225" w:type="dxa"/>
            <w:tcBorders>
              <w:top w:val="nil"/>
              <w:left w:val="nil"/>
              <w:bottom w:val="single" w:sz="8" w:space="0" w:color="auto"/>
              <w:right w:val="single" w:sz="4" w:space="0" w:color="auto"/>
            </w:tcBorders>
            <w:shd w:val="clear" w:color="auto" w:fill="auto"/>
            <w:noWrap/>
            <w:vAlign w:val="center"/>
            <w:hideMark/>
          </w:tcPr>
          <w:p w14:paraId="3156D920" w14:textId="77777777" w:rsidR="00BC6CAA" w:rsidRDefault="00BC6CAA">
            <w:pPr>
              <w:rPr>
                <w:sz w:val="18"/>
                <w:szCs w:val="18"/>
              </w:rPr>
            </w:pPr>
            <w:proofErr w:type="spellStart"/>
            <w:r>
              <w:rPr>
                <w:sz w:val="18"/>
                <w:szCs w:val="18"/>
              </w:rPr>
              <w:t>Остали</w:t>
            </w:r>
            <w:proofErr w:type="spellEnd"/>
            <w:r>
              <w:rPr>
                <w:sz w:val="18"/>
                <w:szCs w:val="18"/>
              </w:rPr>
              <w:t xml:space="preserve"> </w:t>
            </w:r>
            <w:proofErr w:type="spellStart"/>
            <w:r>
              <w:rPr>
                <w:sz w:val="18"/>
                <w:szCs w:val="18"/>
              </w:rPr>
              <w:t>порези</w:t>
            </w:r>
            <w:proofErr w:type="spellEnd"/>
          </w:p>
        </w:tc>
        <w:tc>
          <w:tcPr>
            <w:tcW w:w="1528" w:type="dxa"/>
            <w:tcBorders>
              <w:top w:val="nil"/>
              <w:left w:val="nil"/>
              <w:bottom w:val="single" w:sz="8" w:space="0" w:color="auto"/>
              <w:right w:val="single" w:sz="4" w:space="0" w:color="auto"/>
            </w:tcBorders>
            <w:shd w:val="clear" w:color="auto" w:fill="auto"/>
            <w:noWrap/>
            <w:vAlign w:val="center"/>
            <w:hideMark/>
          </w:tcPr>
          <w:p w14:paraId="6BD473B8" w14:textId="77777777" w:rsidR="00BC6CAA" w:rsidRDefault="00BC6CAA">
            <w:pPr>
              <w:jc w:val="right"/>
              <w:rPr>
                <w:sz w:val="18"/>
                <w:szCs w:val="18"/>
              </w:rPr>
            </w:pPr>
            <w:r>
              <w:rPr>
                <w:sz w:val="18"/>
                <w:szCs w:val="18"/>
              </w:rPr>
              <w:t>5.713</w:t>
            </w:r>
          </w:p>
        </w:tc>
        <w:tc>
          <w:tcPr>
            <w:tcW w:w="1745" w:type="dxa"/>
            <w:tcBorders>
              <w:top w:val="nil"/>
              <w:left w:val="nil"/>
              <w:bottom w:val="single" w:sz="8" w:space="0" w:color="auto"/>
              <w:right w:val="nil"/>
            </w:tcBorders>
            <w:shd w:val="clear" w:color="auto" w:fill="auto"/>
            <w:noWrap/>
            <w:vAlign w:val="center"/>
            <w:hideMark/>
          </w:tcPr>
          <w:p w14:paraId="5068448A" w14:textId="77777777" w:rsidR="00BC6CAA" w:rsidRDefault="00BC6CAA">
            <w:pPr>
              <w:jc w:val="right"/>
              <w:rPr>
                <w:sz w:val="18"/>
                <w:szCs w:val="18"/>
              </w:rPr>
            </w:pPr>
            <w:r>
              <w:rPr>
                <w:sz w:val="18"/>
                <w:szCs w:val="18"/>
              </w:rPr>
              <w:t xml:space="preserve">8.800    </w:t>
            </w:r>
          </w:p>
        </w:tc>
        <w:tc>
          <w:tcPr>
            <w:tcW w:w="1106" w:type="dxa"/>
            <w:tcBorders>
              <w:top w:val="nil"/>
              <w:left w:val="single" w:sz="4" w:space="0" w:color="auto"/>
              <w:bottom w:val="single" w:sz="8" w:space="0" w:color="auto"/>
              <w:right w:val="single" w:sz="4" w:space="0" w:color="auto"/>
            </w:tcBorders>
            <w:shd w:val="clear" w:color="auto" w:fill="auto"/>
            <w:noWrap/>
            <w:vAlign w:val="center"/>
            <w:hideMark/>
          </w:tcPr>
          <w:p w14:paraId="4B1A5526" w14:textId="77777777" w:rsidR="00BC6CAA" w:rsidRDefault="00BC6CAA">
            <w:pPr>
              <w:jc w:val="right"/>
              <w:rPr>
                <w:sz w:val="18"/>
                <w:szCs w:val="18"/>
              </w:rPr>
            </w:pPr>
            <w:r>
              <w:rPr>
                <w:sz w:val="18"/>
                <w:szCs w:val="18"/>
              </w:rPr>
              <w:t>3.862</w:t>
            </w:r>
          </w:p>
        </w:tc>
        <w:tc>
          <w:tcPr>
            <w:tcW w:w="872" w:type="dxa"/>
            <w:tcBorders>
              <w:top w:val="nil"/>
              <w:left w:val="nil"/>
              <w:bottom w:val="single" w:sz="8" w:space="0" w:color="auto"/>
              <w:right w:val="single" w:sz="4" w:space="0" w:color="auto"/>
            </w:tcBorders>
            <w:shd w:val="clear" w:color="auto" w:fill="auto"/>
            <w:noWrap/>
            <w:vAlign w:val="center"/>
            <w:hideMark/>
          </w:tcPr>
          <w:p w14:paraId="4C4165AD" w14:textId="77777777" w:rsidR="00BC6CAA" w:rsidRDefault="00BC6CAA">
            <w:pPr>
              <w:jc w:val="center"/>
              <w:rPr>
                <w:sz w:val="18"/>
                <w:szCs w:val="18"/>
              </w:rPr>
            </w:pPr>
            <w:r>
              <w:rPr>
                <w:sz w:val="18"/>
                <w:szCs w:val="18"/>
              </w:rPr>
              <w:t>68</w:t>
            </w:r>
          </w:p>
        </w:tc>
        <w:tc>
          <w:tcPr>
            <w:tcW w:w="895" w:type="dxa"/>
            <w:tcBorders>
              <w:top w:val="nil"/>
              <w:left w:val="nil"/>
              <w:bottom w:val="single" w:sz="8" w:space="0" w:color="auto"/>
              <w:right w:val="single" w:sz="8" w:space="0" w:color="auto"/>
            </w:tcBorders>
            <w:shd w:val="clear" w:color="auto" w:fill="auto"/>
            <w:noWrap/>
            <w:vAlign w:val="center"/>
            <w:hideMark/>
          </w:tcPr>
          <w:p w14:paraId="03E673A5" w14:textId="77777777" w:rsidR="00BC6CAA" w:rsidRDefault="00BC6CAA">
            <w:pPr>
              <w:jc w:val="center"/>
              <w:rPr>
                <w:sz w:val="18"/>
                <w:szCs w:val="18"/>
              </w:rPr>
            </w:pPr>
            <w:r>
              <w:rPr>
                <w:sz w:val="18"/>
                <w:szCs w:val="18"/>
              </w:rPr>
              <w:t>44</w:t>
            </w:r>
          </w:p>
        </w:tc>
      </w:tr>
    </w:tbl>
    <w:p w14:paraId="71C98B69" w14:textId="43C868A7" w:rsidR="00705E53" w:rsidRPr="008A3E2D" w:rsidRDefault="008A7C69" w:rsidP="00274039">
      <w:pPr>
        <w:jc w:val="center"/>
        <w:rPr>
          <w:b/>
          <w:i/>
          <w:sz w:val="20"/>
          <w:szCs w:val="20"/>
          <w:lang w:eastAsia="en-US"/>
        </w:rPr>
      </w:pPr>
      <w:proofErr w:type="spellStart"/>
      <w:r w:rsidRPr="008A3E2D">
        <w:rPr>
          <w:b/>
          <w:i/>
          <w:sz w:val="20"/>
          <w:szCs w:val="20"/>
          <w:lang w:eastAsia="en-US"/>
        </w:rPr>
        <w:t>Табела</w:t>
      </w:r>
      <w:proofErr w:type="spellEnd"/>
      <w:r w:rsidRPr="008A3E2D">
        <w:rPr>
          <w:b/>
          <w:i/>
          <w:sz w:val="20"/>
          <w:szCs w:val="20"/>
          <w:lang w:eastAsia="en-US"/>
        </w:rPr>
        <w:t xml:space="preserve"> </w:t>
      </w:r>
      <w:r w:rsidR="007D2BBF" w:rsidRPr="008A3E2D">
        <w:rPr>
          <w:b/>
          <w:i/>
          <w:sz w:val="20"/>
          <w:szCs w:val="20"/>
          <w:lang w:val="en-US" w:eastAsia="en-US"/>
        </w:rPr>
        <w:t>7</w:t>
      </w:r>
      <w:r w:rsidR="00375210">
        <w:rPr>
          <w:b/>
          <w:i/>
          <w:sz w:val="20"/>
          <w:szCs w:val="20"/>
          <w:lang w:val="sr-Cyrl-BA" w:eastAsia="en-US"/>
        </w:rPr>
        <w:t>2</w:t>
      </w:r>
      <w:r w:rsidR="00274039" w:rsidRPr="008A3E2D">
        <w:rPr>
          <w:b/>
          <w:i/>
          <w:sz w:val="20"/>
          <w:szCs w:val="20"/>
          <w:lang w:eastAsia="en-US"/>
        </w:rPr>
        <w:t xml:space="preserve">. </w:t>
      </w:r>
      <w:proofErr w:type="spellStart"/>
      <w:r w:rsidR="00274039" w:rsidRPr="008A3E2D">
        <w:rPr>
          <w:b/>
          <w:i/>
          <w:sz w:val="20"/>
          <w:szCs w:val="20"/>
          <w:lang w:eastAsia="en-US"/>
        </w:rPr>
        <w:t>Структура</w:t>
      </w:r>
      <w:proofErr w:type="spellEnd"/>
      <w:r w:rsidR="00274039" w:rsidRPr="008A3E2D">
        <w:rPr>
          <w:b/>
          <w:i/>
          <w:sz w:val="20"/>
          <w:szCs w:val="20"/>
          <w:lang w:eastAsia="en-US"/>
        </w:rPr>
        <w:t xml:space="preserve"> </w:t>
      </w:r>
      <w:proofErr w:type="spellStart"/>
      <w:r w:rsidR="00274039" w:rsidRPr="008A3E2D">
        <w:rPr>
          <w:b/>
          <w:i/>
          <w:sz w:val="20"/>
          <w:szCs w:val="20"/>
          <w:lang w:eastAsia="en-US"/>
        </w:rPr>
        <w:t>трошкова</w:t>
      </w:r>
      <w:proofErr w:type="spellEnd"/>
      <w:r w:rsidR="00274039" w:rsidRPr="008A3E2D">
        <w:rPr>
          <w:b/>
          <w:i/>
          <w:sz w:val="20"/>
          <w:szCs w:val="20"/>
          <w:lang w:eastAsia="en-US"/>
        </w:rPr>
        <w:t xml:space="preserve"> </w:t>
      </w:r>
      <w:proofErr w:type="spellStart"/>
      <w:r w:rsidR="00274039" w:rsidRPr="008A3E2D">
        <w:rPr>
          <w:b/>
          <w:i/>
          <w:sz w:val="20"/>
          <w:szCs w:val="20"/>
          <w:lang w:eastAsia="en-US"/>
        </w:rPr>
        <w:t>пореза</w:t>
      </w:r>
      <w:proofErr w:type="spellEnd"/>
    </w:p>
    <w:p w14:paraId="1562A262" w14:textId="5FBCD03A" w:rsidR="002F3FC1" w:rsidRPr="006357EA" w:rsidRDefault="002F3FC1" w:rsidP="00517370">
      <w:pPr>
        <w:rPr>
          <w:b/>
          <w:i/>
          <w:color w:val="FF0000"/>
          <w:sz w:val="20"/>
          <w:szCs w:val="20"/>
          <w:lang w:eastAsia="en-US"/>
        </w:rPr>
      </w:pPr>
    </w:p>
    <w:p w14:paraId="04732283" w14:textId="2CE1466D" w:rsidR="00193347" w:rsidRPr="009632C6" w:rsidRDefault="00193347" w:rsidP="00193347">
      <w:pPr>
        <w:ind w:left="-510" w:right="-510"/>
        <w:jc w:val="both"/>
        <w:rPr>
          <w:lang w:val="sr-Cyrl-BA"/>
        </w:rPr>
      </w:pPr>
      <w:r w:rsidRPr="009632C6">
        <w:rPr>
          <w:lang w:val="sr-Cyrl-BA"/>
        </w:rPr>
        <w:t xml:space="preserve">Трошкови доприноса у износу од </w:t>
      </w:r>
      <w:r w:rsidR="009632C6" w:rsidRPr="009632C6">
        <w:rPr>
          <w:lang w:val="sr-Cyrl-BA"/>
        </w:rPr>
        <w:t>537.961</w:t>
      </w:r>
      <w:r w:rsidRPr="009632C6">
        <w:rPr>
          <w:lang w:val="sr-Cyrl-BA"/>
        </w:rPr>
        <w:t xml:space="preserve"> КМ односе</w:t>
      </w:r>
      <w:r w:rsidR="009632C6" w:rsidRPr="009632C6">
        <w:rPr>
          <w:lang w:val="sr-Cyrl-BA"/>
        </w:rPr>
        <w:t xml:space="preserve"> се</w:t>
      </w:r>
      <w:r w:rsidRPr="009632C6">
        <w:rPr>
          <w:lang w:val="sr-Cyrl-BA"/>
        </w:rPr>
        <w:t xml:space="preserve"> на доприносе за рехабилитацију инвалида и доприносе за ПИО запослених чији се рад рачуна са увећаним трајањем (бенефицирани стаж) и већи су у односу на исти период прошле године</w:t>
      </w:r>
      <w:r w:rsidR="009632C6" w:rsidRPr="009632C6">
        <w:rPr>
          <w:lang w:val="sr-Cyrl-BA"/>
        </w:rPr>
        <w:t xml:space="preserve"> за 34.88</w:t>
      </w:r>
      <w:r w:rsidR="00DE35E6">
        <w:rPr>
          <w:lang w:val="sr-Cyrl-BA"/>
        </w:rPr>
        <w:t>2</w:t>
      </w:r>
      <w:r w:rsidR="009632C6" w:rsidRPr="009632C6">
        <w:rPr>
          <w:lang w:val="sr-Cyrl-BA"/>
        </w:rPr>
        <w:t xml:space="preserve"> КМ.</w:t>
      </w:r>
    </w:p>
    <w:p w14:paraId="3D16E229" w14:textId="40069EE0" w:rsidR="00274039" w:rsidRPr="006357EA" w:rsidRDefault="00274039" w:rsidP="00274039">
      <w:pPr>
        <w:ind w:right="-510"/>
        <w:jc w:val="both"/>
        <w:rPr>
          <w:color w:val="FF0000"/>
          <w:lang w:val="sr-Cyrl-RS" w:eastAsia="en-US"/>
        </w:rPr>
      </w:pPr>
    </w:p>
    <w:p w14:paraId="45BB0716" w14:textId="77777777" w:rsidR="008A7C69" w:rsidRPr="00D70DEB" w:rsidRDefault="008A7C69" w:rsidP="00C518CD">
      <w:pPr>
        <w:ind w:right="-283"/>
        <w:jc w:val="right"/>
        <w:rPr>
          <w:sz w:val="20"/>
          <w:szCs w:val="20"/>
          <w:lang w:eastAsia="en-US"/>
        </w:rPr>
      </w:pPr>
      <w:r w:rsidRPr="00D70DEB">
        <w:rPr>
          <w:sz w:val="20"/>
          <w:szCs w:val="20"/>
          <w:lang w:eastAsia="en-US"/>
        </w:rPr>
        <w:t>(у КМ)</w:t>
      </w:r>
    </w:p>
    <w:tbl>
      <w:tblPr>
        <w:tblW w:w="11012" w:type="dxa"/>
        <w:jc w:val="center"/>
        <w:tblLook w:val="04A0" w:firstRow="1" w:lastRow="0" w:firstColumn="1" w:lastColumn="0" w:noHBand="0" w:noVBand="1"/>
      </w:tblPr>
      <w:tblGrid>
        <w:gridCol w:w="705"/>
        <w:gridCol w:w="4186"/>
        <w:gridCol w:w="1560"/>
        <w:gridCol w:w="1740"/>
        <w:gridCol w:w="1086"/>
        <w:gridCol w:w="856"/>
        <w:gridCol w:w="879"/>
      </w:tblGrid>
      <w:tr w:rsidR="00D70DEB" w14:paraId="0A5E1D3E" w14:textId="77777777" w:rsidTr="00D70DEB">
        <w:trPr>
          <w:trHeight w:val="229"/>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7359FBA" w14:textId="77777777" w:rsidR="00D70DEB" w:rsidRDefault="00D70DEB">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18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F3D748A" w14:textId="77777777" w:rsidR="00D70DEB" w:rsidRDefault="00D70DEB">
            <w:pPr>
              <w:jc w:val="center"/>
              <w:rPr>
                <w:b/>
                <w:bCs/>
                <w:sz w:val="18"/>
                <w:szCs w:val="18"/>
              </w:rPr>
            </w:pPr>
            <w:proofErr w:type="spellStart"/>
            <w:r>
              <w:rPr>
                <w:b/>
                <w:bCs/>
                <w:sz w:val="18"/>
                <w:szCs w:val="18"/>
              </w:rPr>
              <w:t>Опис</w:t>
            </w:r>
            <w:proofErr w:type="spellEnd"/>
          </w:p>
        </w:tc>
        <w:tc>
          <w:tcPr>
            <w:tcW w:w="1560" w:type="dxa"/>
            <w:tcBorders>
              <w:top w:val="single" w:sz="8" w:space="0" w:color="auto"/>
              <w:left w:val="nil"/>
              <w:bottom w:val="single" w:sz="4" w:space="0" w:color="auto"/>
              <w:right w:val="single" w:sz="4" w:space="0" w:color="auto"/>
            </w:tcBorders>
            <w:shd w:val="clear" w:color="000000" w:fill="BFBFBF"/>
            <w:noWrap/>
            <w:vAlign w:val="center"/>
            <w:hideMark/>
          </w:tcPr>
          <w:p w14:paraId="23ACC766" w14:textId="77777777" w:rsidR="00D70DEB" w:rsidRDefault="00D70DEB">
            <w:pPr>
              <w:jc w:val="center"/>
              <w:rPr>
                <w:b/>
                <w:bCs/>
                <w:sz w:val="18"/>
                <w:szCs w:val="18"/>
              </w:rPr>
            </w:pPr>
            <w:proofErr w:type="spellStart"/>
            <w:r>
              <w:rPr>
                <w:b/>
                <w:bCs/>
                <w:sz w:val="18"/>
                <w:szCs w:val="18"/>
              </w:rPr>
              <w:t>Остварено</w:t>
            </w:r>
            <w:proofErr w:type="spellEnd"/>
          </w:p>
        </w:tc>
        <w:tc>
          <w:tcPr>
            <w:tcW w:w="1740" w:type="dxa"/>
            <w:tcBorders>
              <w:top w:val="single" w:sz="8" w:space="0" w:color="auto"/>
              <w:left w:val="nil"/>
              <w:bottom w:val="single" w:sz="4" w:space="0" w:color="auto"/>
              <w:right w:val="single" w:sz="4" w:space="0" w:color="auto"/>
            </w:tcBorders>
            <w:shd w:val="clear" w:color="000000" w:fill="BFBFBF"/>
            <w:noWrap/>
            <w:vAlign w:val="center"/>
            <w:hideMark/>
          </w:tcPr>
          <w:p w14:paraId="366A51DF" w14:textId="77777777" w:rsidR="00D70DEB" w:rsidRDefault="00D70DEB">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27D3AC3C" w14:textId="77777777" w:rsidR="00D70DEB" w:rsidRDefault="00D70DEB">
            <w:pPr>
              <w:jc w:val="center"/>
              <w:rPr>
                <w:b/>
                <w:bCs/>
                <w:sz w:val="18"/>
                <w:szCs w:val="18"/>
              </w:rPr>
            </w:pPr>
            <w:proofErr w:type="spellStart"/>
            <w:r>
              <w:rPr>
                <w:b/>
                <w:bCs/>
                <w:sz w:val="18"/>
                <w:szCs w:val="18"/>
              </w:rPr>
              <w:t>Остварено</w:t>
            </w:r>
            <w:proofErr w:type="spellEnd"/>
          </w:p>
        </w:tc>
        <w:tc>
          <w:tcPr>
            <w:tcW w:w="173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E833390" w14:textId="77777777" w:rsidR="00D70DEB" w:rsidRDefault="00D70DEB">
            <w:pPr>
              <w:jc w:val="center"/>
              <w:rPr>
                <w:b/>
                <w:bCs/>
                <w:sz w:val="18"/>
                <w:szCs w:val="18"/>
              </w:rPr>
            </w:pPr>
            <w:proofErr w:type="spellStart"/>
            <w:r>
              <w:rPr>
                <w:b/>
                <w:bCs/>
                <w:sz w:val="18"/>
                <w:szCs w:val="18"/>
              </w:rPr>
              <w:t>Индекси</w:t>
            </w:r>
            <w:proofErr w:type="spellEnd"/>
          </w:p>
        </w:tc>
      </w:tr>
      <w:tr w:rsidR="00D70DEB" w14:paraId="346E4902" w14:textId="77777777" w:rsidTr="00D70DEB">
        <w:trPr>
          <w:trHeight w:val="229"/>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79485CD" w14:textId="77777777" w:rsidR="00D70DEB" w:rsidRDefault="00D70DEB">
            <w:pPr>
              <w:rPr>
                <w:b/>
                <w:bCs/>
                <w:sz w:val="18"/>
                <w:szCs w:val="18"/>
              </w:rPr>
            </w:pPr>
          </w:p>
        </w:tc>
        <w:tc>
          <w:tcPr>
            <w:tcW w:w="4186" w:type="dxa"/>
            <w:vMerge/>
            <w:tcBorders>
              <w:top w:val="single" w:sz="8" w:space="0" w:color="auto"/>
              <w:left w:val="single" w:sz="4" w:space="0" w:color="auto"/>
              <w:bottom w:val="single" w:sz="4" w:space="0" w:color="auto"/>
              <w:right w:val="single" w:sz="4" w:space="0" w:color="auto"/>
            </w:tcBorders>
            <w:vAlign w:val="center"/>
            <w:hideMark/>
          </w:tcPr>
          <w:p w14:paraId="77DDDEBD" w14:textId="77777777" w:rsidR="00D70DEB" w:rsidRDefault="00D70DEB">
            <w:pPr>
              <w:rPr>
                <w:b/>
                <w:bCs/>
                <w:sz w:val="18"/>
                <w:szCs w:val="18"/>
              </w:rPr>
            </w:pPr>
          </w:p>
        </w:tc>
        <w:tc>
          <w:tcPr>
            <w:tcW w:w="1560" w:type="dxa"/>
            <w:tcBorders>
              <w:top w:val="nil"/>
              <w:left w:val="nil"/>
              <w:bottom w:val="single" w:sz="4" w:space="0" w:color="auto"/>
              <w:right w:val="single" w:sz="4" w:space="0" w:color="auto"/>
            </w:tcBorders>
            <w:shd w:val="clear" w:color="000000" w:fill="BFBFBF"/>
            <w:noWrap/>
            <w:vAlign w:val="center"/>
            <w:hideMark/>
          </w:tcPr>
          <w:p w14:paraId="15B6EDA0" w14:textId="77777777" w:rsidR="00D70DEB" w:rsidRDefault="00D70DEB">
            <w:pPr>
              <w:jc w:val="center"/>
              <w:rPr>
                <w:b/>
                <w:bCs/>
                <w:sz w:val="18"/>
                <w:szCs w:val="18"/>
              </w:rPr>
            </w:pPr>
            <w:r>
              <w:rPr>
                <w:b/>
                <w:bCs/>
                <w:sz w:val="18"/>
                <w:szCs w:val="18"/>
              </w:rPr>
              <w:t>I-XII/2023.</w:t>
            </w:r>
          </w:p>
        </w:tc>
        <w:tc>
          <w:tcPr>
            <w:tcW w:w="1740" w:type="dxa"/>
            <w:tcBorders>
              <w:top w:val="nil"/>
              <w:left w:val="nil"/>
              <w:bottom w:val="single" w:sz="4" w:space="0" w:color="auto"/>
              <w:right w:val="single" w:sz="4" w:space="0" w:color="auto"/>
            </w:tcBorders>
            <w:shd w:val="clear" w:color="000000" w:fill="BFBFBF"/>
            <w:noWrap/>
            <w:vAlign w:val="center"/>
            <w:hideMark/>
          </w:tcPr>
          <w:p w14:paraId="25C6DB6F" w14:textId="77777777" w:rsidR="00D70DEB" w:rsidRDefault="00D70DEB">
            <w:pPr>
              <w:jc w:val="center"/>
              <w:rPr>
                <w:b/>
                <w:bCs/>
                <w:sz w:val="18"/>
                <w:szCs w:val="18"/>
              </w:rPr>
            </w:pPr>
            <w:r>
              <w:rPr>
                <w:b/>
                <w:bCs/>
                <w:sz w:val="18"/>
                <w:szCs w:val="18"/>
              </w:rPr>
              <w:t>I-XII/2024.</w:t>
            </w:r>
          </w:p>
        </w:tc>
        <w:tc>
          <w:tcPr>
            <w:tcW w:w="1086" w:type="dxa"/>
            <w:tcBorders>
              <w:top w:val="nil"/>
              <w:left w:val="nil"/>
              <w:bottom w:val="single" w:sz="4" w:space="0" w:color="auto"/>
              <w:right w:val="single" w:sz="4" w:space="0" w:color="auto"/>
            </w:tcBorders>
            <w:shd w:val="clear" w:color="000000" w:fill="BFBFBF"/>
            <w:noWrap/>
            <w:vAlign w:val="center"/>
            <w:hideMark/>
          </w:tcPr>
          <w:p w14:paraId="58DCEFAA" w14:textId="77777777" w:rsidR="00D70DEB" w:rsidRDefault="00D70DEB">
            <w:pPr>
              <w:jc w:val="center"/>
              <w:rPr>
                <w:b/>
                <w:bCs/>
                <w:sz w:val="18"/>
                <w:szCs w:val="18"/>
              </w:rPr>
            </w:pPr>
            <w:r>
              <w:rPr>
                <w:b/>
                <w:bCs/>
                <w:sz w:val="18"/>
                <w:szCs w:val="18"/>
              </w:rPr>
              <w:t>I-XII/2024.</w:t>
            </w:r>
          </w:p>
        </w:tc>
        <w:tc>
          <w:tcPr>
            <w:tcW w:w="856" w:type="dxa"/>
            <w:tcBorders>
              <w:top w:val="nil"/>
              <w:left w:val="nil"/>
              <w:bottom w:val="single" w:sz="4" w:space="0" w:color="auto"/>
              <w:right w:val="single" w:sz="4" w:space="0" w:color="auto"/>
            </w:tcBorders>
            <w:shd w:val="clear" w:color="000000" w:fill="BFBFBF"/>
            <w:noWrap/>
            <w:vAlign w:val="center"/>
            <w:hideMark/>
          </w:tcPr>
          <w:p w14:paraId="2EE32B65" w14:textId="77777777" w:rsidR="00D70DEB" w:rsidRDefault="00D70DEB">
            <w:pPr>
              <w:jc w:val="center"/>
              <w:rPr>
                <w:b/>
                <w:bCs/>
                <w:sz w:val="12"/>
                <w:szCs w:val="12"/>
              </w:rPr>
            </w:pPr>
            <w:r>
              <w:rPr>
                <w:b/>
                <w:bCs/>
                <w:sz w:val="12"/>
                <w:szCs w:val="12"/>
              </w:rPr>
              <w:t>(ос.24/ос.23)</w:t>
            </w:r>
          </w:p>
        </w:tc>
        <w:tc>
          <w:tcPr>
            <w:tcW w:w="879" w:type="dxa"/>
            <w:tcBorders>
              <w:top w:val="nil"/>
              <w:left w:val="nil"/>
              <w:bottom w:val="single" w:sz="4" w:space="0" w:color="auto"/>
              <w:right w:val="single" w:sz="8" w:space="0" w:color="auto"/>
            </w:tcBorders>
            <w:shd w:val="clear" w:color="000000" w:fill="BFBFBF"/>
            <w:noWrap/>
            <w:vAlign w:val="center"/>
            <w:hideMark/>
          </w:tcPr>
          <w:p w14:paraId="5C0484FA" w14:textId="77777777" w:rsidR="00D70DEB" w:rsidRDefault="00D70DEB">
            <w:pPr>
              <w:jc w:val="center"/>
              <w:rPr>
                <w:b/>
                <w:bCs/>
                <w:sz w:val="12"/>
                <w:szCs w:val="12"/>
              </w:rPr>
            </w:pPr>
            <w:r>
              <w:rPr>
                <w:b/>
                <w:bCs/>
                <w:sz w:val="12"/>
                <w:szCs w:val="12"/>
              </w:rPr>
              <w:t>(ос.24/пл.24)</w:t>
            </w:r>
          </w:p>
        </w:tc>
      </w:tr>
      <w:tr w:rsidR="00D70DEB" w14:paraId="596149B8" w14:textId="77777777" w:rsidTr="00D70DEB">
        <w:trPr>
          <w:trHeight w:val="165"/>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05F39192" w14:textId="77777777" w:rsidR="00D70DEB" w:rsidRDefault="00D70DEB">
            <w:pPr>
              <w:jc w:val="center"/>
              <w:rPr>
                <w:i/>
                <w:iCs/>
                <w:sz w:val="12"/>
                <w:szCs w:val="12"/>
              </w:rPr>
            </w:pPr>
            <w:r>
              <w:rPr>
                <w:i/>
                <w:iCs/>
                <w:sz w:val="12"/>
                <w:szCs w:val="12"/>
              </w:rPr>
              <w:t>1</w:t>
            </w:r>
          </w:p>
        </w:tc>
        <w:tc>
          <w:tcPr>
            <w:tcW w:w="4186" w:type="dxa"/>
            <w:tcBorders>
              <w:top w:val="nil"/>
              <w:left w:val="nil"/>
              <w:bottom w:val="double" w:sz="6" w:space="0" w:color="auto"/>
              <w:right w:val="single" w:sz="4" w:space="0" w:color="auto"/>
            </w:tcBorders>
            <w:shd w:val="clear" w:color="000000" w:fill="FFFFFF"/>
            <w:noWrap/>
            <w:vAlign w:val="center"/>
            <w:hideMark/>
          </w:tcPr>
          <w:p w14:paraId="6C243839" w14:textId="77777777" w:rsidR="00D70DEB" w:rsidRDefault="00D70DEB">
            <w:pPr>
              <w:jc w:val="center"/>
              <w:rPr>
                <w:i/>
                <w:iCs/>
                <w:sz w:val="12"/>
                <w:szCs w:val="12"/>
              </w:rPr>
            </w:pPr>
            <w:r>
              <w:rPr>
                <w:i/>
                <w:iCs/>
                <w:sz w:val="12"/>
                <w:szCs w:val="12"/>
              </w:rPr>
              <w:t>2</w:t>
            </w:r>
          </w:p>
        </w:tc>
        <w:tc>
          <w:tcPr>
            <w:tcW w:w="1560" w:type="dxa"/>
            <w:tcBorders>
              <w:top w:val="nil"/>
              <w:left w:val="nil"/>
              <w:bottom w:val="double" w:sz="6" w:space="0" w:color="auto"/>
              <w:right w:val="single" w:sz="4" w:space="0" w:color="auto"/>
            </w:tcBorders>
            <w:shd w:val="clear" w:color="000000" w:fill="FFFFFF"/>
            <w:noWrap/>
            <w:vAlign w:val="center"/>
            <w:hideMark/>
          </w:tcPr>
          <w:p w14:paraId="448DC6A9" w14:textId="77777777" w:rsidR="00D70DEB" w:rsidRDefault="00D70DEB">
            <w:pPr>
              <w:jc w:val="center"/>
              <w:rPr>
                <w:i/>
                <w:iCs/>
                <w:sz w:val="12"/>
                <w:szCs w:val="12"/>
              </w:rPr>
            </w:pPr>
            <w:r>
              <w:rPr>
                <w:i/>
                <w:iCs/>
                <w:sz w:val="12"/>
                <w:szCs w:val="12"/>
              </w:rPr>
              <w:t>3</w:t>
            </w:r>
          </w:p>
        </w:tc>
        <w:tc>
          <w:tcPr>
            <w:tcW w:w="1740" w:type="dxa"/>
            <w:tcBorders>
              <w:top w:val="nil"/>
              <w:left w:val="nil"/>
              <w:bottom w:val="double" w:sz="6" w:space="0" w:color="auto"/>
              <w:right w:val="single" w:sz="4" w:space="0" w:color="auto"/>
            </w:tcBorders>
            <w:shd w:val="clear" w:color="000000" w:fill="FFFFFF"/>
            <w:noWrap/>
            <w:vAlign w:val="center"/>
            <w:hideMark/>
          </w:tcPr>
          <w:p w14:paraId="0E0B273A" w14:textId="77777777" w:rsidR="00D70DEB" w:rsidRDefault="00D70DEB">
            <w:pPr>
              <w:jc w:val="center"/>
              <w:rPr>
                <w:i/>
                <w:iCs/>
                <w:sz w:val="12"/>
                <w:szCs w:val="12"/>
              </w:rPr>
            </w:pPr>
            <w:r>
              <w:rPr>
                <w:i/>
                <w:iCs/>
                <w:sz w:val="12"/>
                <w:szCs w:val="12"/>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5CEC89C6" w14:textId="77777777" w:rsidR="00D70DEB" w:rsidRDefault="00D70DEB">
            <w:pPr>
              <w:jc w:val="center"/>
              <w:rPr>
                <w:i/>
                <w:iCs/>
                <w:sz w:val="12"/>
                <w:szCs w:val="12"/>
              </w:rPr>
            </w:pPr>
            <w:r>
              <w:rPr>
                <w:i/>
                <w:iCs/>
                <w:sz w:val="12"/>
                <w:szCs w:val="12"/>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796E697C" w14:textId="77777777" w:rsidR="00D70DEB" w:rsidRDefault="00D70DEB">
            <w:pPr>
              <w:jc w:val="center"/>
              <w:rPr>
                <w:i/>
                <w:iCs/>
                <w:sz w:val="12"/>
                <w:szCs w:val="12"/>
              </w:rPr>
            </w:pPr>
            <w:r>
              <w:rPr>
                <w:i/>
                <w:iCs/>
                <w:sz w:val="12"/>
                <w:szCs w:val="12"/>
              </w:rPr>
              <w:t>6</w:t>
            </w:r>
          </w:p>
        </w:tc>
        <w:tc>
          <w:tcPr>
            <w:tcW w:w="879" w:type="dxa"/>
            <w:tcBorders>
              <w:top w:val="nil"/>
              <w:left w:val="nil"/>
              <w:bottom w:val="double" w:sz="6" w:space="0" w:color="auto"/>
              <w:right w:val="single" w:sz="8" w:space="0" w:color="auto"/>
            </w:tcBorders>
            <w:shd w:val="clear" w:color="000000" w:fill="FFFFFF"/>
            <w:noWrap/>
            <w:vAlign w:val="center"/>
            <w:hideMark/>
          </w:tcPr>
          <w:p w14:paraId="1BD1C438" w14:textId="77777777" w:rsidR="00D70DEB" w:rsidRDefault="00D70DEB">
            <w:pPr>
              <w:jc w:val="center"/>
              <w:rPr>
                <w:i/>
                <w:iCs/>
                <w:sz w:val="12"/>
                <w:szCs w:val="12"/>
              </w:rPr>
            </w:pPr>
            <w:r>
              <w:rPr>
                <w:i/>
                <w:iCs/>
                <w:sz w:val="12"/>
                <w:szCs w:val="12"/>
              </w:rPr>
              <w:t>7</w:t>
            </w:r>
          </w:p>
        </w:tc>
      </w:tr>
      <w:tr w:rsidR="00D70DEB" w14:paraId="5C106106" w14:textId="77777777" w:rsidTr="00D70DEB">
        <w:trPr>
          <w:trHeight w:val="243"/>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4560C96" w14:textId="77777777" w:rsidR="00D70DEB" w:rsidRDefault="00D70DEB">
            <w:pPr>
              <w:jc w:val="center"/>
              <w:rPr>
                <w:b/>
                <w:bCs/>
                <w:i/>
                <w:iCs/>
                <w:sz w:val="16"/>
                <w:szCs w:val="16"/>
              </w:rPr>
            </w:pPr>
            <w:r>
              <w:rPr>
                <w:b/>
                <w:bCs/>
                <w:i/>
                <w:iCs/>
                <w:sz w:val="16"/>
                <w:szCs w:val="16"/>
              </w:rPr>
              <w:t>1.</w:t>
            </w:r>
          </w:p>
        </w:tc>
        <w:tc>
          <w:tcPr>
            <w:tcW w:w="4186" w:type="dxa"/>
            <w:tcBorders>
              <w:top w:val="nil"/>
              <w:left w:val="nil"/>
              <w:bottom w:val="single" w:sz="4" w:space="0" w:color="auto"/>
              <w:right w:val="single" w:sz="4" w:space="0" w:color="auto"/>
            </w:tcBorders>
            <w:shd w:val="clear" w:color="auto" w:fill="auto"/>
            <w:noWrap/>
            <w:vAlign w:val="center"/>
            <w:hideMark/>
          </w:tcPr>
          <w:p w14:paraId="742D89D1" w14:textId="77777777" w:rsidR="00D70DEB" w:rsidRDefault="00D70DEB">
            <w:pPr>
              <w:rPr>
                <w:b/>
                <w:bCs/>
                <w:i/>
                <w:iCs/>
                <w:sz w:val="18"/>
                <w:szCs w:val="18"/>
              </w:rPr>
            </w:pPr>
            <w:proofErr w:type="spellStart"/>
            <w:r>
              <w:rPr>
                <w:b/>
                <w:bCs/>
                <w:i/>
                <w:iCs/>
                <w:sz w:val="18"/>
                <w:szCs w:val="18"/>
              </w:rPr>
              <w:t>Трошкови</w:t>
            </w:r>
            <w:proofErr w:type="spellEnd"/>
            <w:r>
              <w:rPr>
                <w:b/>
                <w:bCs/>
                <w:i/>
                <w:iCs/>
                <w:sz w:val="18"/>
                <w:szCs w:val="18"/>
              </w:rPr>
              <w:t xml:space="preserve"> </w:t>
            </w:r>
            <w:proofErr w:type="spellStart"/>
            <w:r>
              <w:rPr>
                <w:b/>
                <w:bCs/>
                <w:i/>
                <w:iCs/>
                <w:sz w:val="18"/>
                <w:szCs w:val="18"/>
              </w:rPr>
              <w:t>доприноса</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120D0107" w14:textId="77777777" w:rsidR="00D70DEB" w:rsidRDefault="00D70DEB" w:rsidP="00D70DEB">
            <w:pPr>
              <w:jc w:val="right"/>
              <w:rPr>
                <w:b/>
                <w:bCs/>
                <w:i/>
                <w:iCs/>
                <w:sz w:val="18"/>
                <w:szCs w:val="18"/>
              </w:rPr>
            </w:pPr>
            <w:r>
              <w:rPr>
                <w:b/>
                <w:bCs/>
                <w:i/>
                <w:iCs/>
                <w:sz w:val="18"/>
                <w:szCs w:val="18"/>
              </w:rPr>
              <w:t>503.079</w:t>
            </w:r>
          </w:p>
        </w:tc>
        <w:tc>
          <w:tcPr>
            <w:tcW w:w="1740" w:type="dxa"/>
            <w:tcBorders>
              <w:top w:val="nil"/>
              <w:left w:val="nil"/>
              <w:bottom w:val="single" w:sz="4" w:space="0" w:color="auto"/>
              <w:right w:val="single" w:sz="4" w:space="0" w:color="auto"/>
            </w:tcBorders>
            <w:shd w:val="clear" w:color="auto" w:fill="auto"/>
            <w:noWrap/>
            <w:vAlign w:val="center"/>
            <w:hideMark/>
          </w:tcPr>
          <w:p w14:paraId="17ED24D0" w14:textId="77777777" w:rsidR="00D70DEB" w:rsidRDefault="00D70DEB" w:rsidP="00D70DEB">
            <w:pPr>
              <w:jc w:val="right"/>
              <w:rPr>
                <w:b/>
                <w:bCs/>
                <w:i/>
                <w:iCs/>
                <w:sz w:val="18"/>
                <w:szCs w:val="18"/>
              </w:rPr>
            </w:pPr>
            <w:r>
              <w:rPr>
                <w:b/>
                <w:bCs/>
                <w:i/>
                <w:iCs/>
                <w:sz w:val="18"/>
                <w:szCs w:val="18"/>
              </w:rPr>
              <w:t>503.000</w:t>
            </w:r>
          </w:p>
        </w:tc>
        <w:tc>
          <w:tcPr>
            <w:tcW w:w="1086" w:type="dxa"/>
            <w:tcBorders>
              <w:top w:val="nil"/>
              <w:left w:val="nil"/>
              <w:bottom w:val="single" w:sz="4" w:space="0" w:color="auto"/>
              <w:right w:val="single" w:sz="4" w:space="0" w:color="auto"/>
            </w:tcBorders>
            <w:shd w:val="clear" w:color="auto" w:fill="auto"/>
            <w:noWrap/>
            <w:vAlign w:val="center"/>
            <w:hideMark/>
          </w:tcPr>
          <w:p w14:paraId="7FAA0D09" w14:textId="77777777" w:rsidR="00D70DEB" w:rsidRDefault="00D70DEB" w:rsidP="00D70DEB">
            <w:pPr>
              <w:jc w:val="right"/>
              <w:rPr>
                <w:b/>
                <w:bCs/>
                <w:i/>
                <w:iCs/>
                <w:sz w:val="18"/>
                <w:szCs w:val="18"/>
              </w:rPr>
            </w:pPr>
            <w:r>
              <w:rPr>
                <w:b/>
                <w:bCs/>
                <w:i/>
                <w:iCs/>
                <w:sz w:val="18"/>
                <w:szCs w:val="18"/>
              </w:rPr>
              <w:t>537.961</w:t>
            </w:r>
          </w:p>
        </w:tc>
        <w:tc>
          <w:tcPr>
            <w:tcW w:w="856" w:type="dxa"/>
            <w:tcBorders>
              <w:top w:val="nil"/>
              <w:left w:val="nil"/>
              <w:bottom w:val="single" w:sz="4" w:space="0" w:color="auto"/>
              <w:right w:val="single" w:sz="4" w:space="0" w:color="auto"/>
            </w:tcBorders>
            <w:shd w:val="clear" w:color="auto" w:fill="auto"/>
            <w:noWrap/>
            <w:vAlign w:val="center"/>
            <w:hideMark/>
          </w:tcPr>
          <w:p w14:paraId="39C30B6E" w14:textId="77777777" w:rsidR="00D70DEB" w:rsidRDefault="00D70DEB">
            <w:pPr>
              <w:jc w:val="center"/>
              <w:rPr>
                <w:b/>
                <w:bCs/>
                <w:i/>
                <w:iCs/>
                <w:sz w:val="18"/>
                <w:szCs w:val="18"/>
              </w:rPr>
            </w:pPr>
            <w:r>
              <w:rPr>
                <w:b/>
                <w:bCs/>
                <w:i/>
                <w:iCs/>
                <w:sz w:val="18"/>
                <w:szCs w:val="18"/>
              </w:rPr>
              <w:t>107</w:t>
            </w:r>
          </w:p>
        </w:tc>
        <w:tc>
          <w:tcPr>
            <w:tcW w:w="879" w:type="dxa"/>
            <w:tcBorders>
              <w:top w:val="nil"/>
              <w:left w:val="nil"/>
              <w:bottom w:val="single" w:sz="4" w:space="0" w:color="auto"/>
              <w:right w:val="single" w:sz="8" w:space="0" w:color="auto"/>
            </w:tcBorders>
            <w:shd w:val="clear" w:color="auto" w:fill="auto"/>
            <w:noWrap/>
            <w:vAlign w:val="center"/>
            <w:hideMark/>
          </w:tcPr>
          <w:p w14:paraId="0A9A49DD" w14:textId="77777777" w:rsidR="00D70DEB" w:rsidRDefault="00D70DEB">
            <w:pPr>
              <w:jc w:val="center"/>
              <w:rPr>
                <w:b/>
                <w:bCs/>
                <w:i/>
                <w:iCs/>
                <w:sz w:val="18"/>
                <w:szCs w:val="18"/>
              </w:rPr>
            </w:pPr>
            <w:r>
              <w:rPr>
                <w:b/>
                <w:bCs/>
                <w:i/>
                <w:iCs/>
                <w:sz w:val="18"/>
                <w:szCs w:val="18"/>
              </w:rPr>
              <w:t>107</w:t>
            </w:r>
          </w:p>
        </w:tc>
      </w:tr>
      <w:tr w:rsidR="00D70DEB" w14:paraId="7ED45D2C" w14:textId="77777777" w:rsidTr="00D70DEB">
        <w:trPr>
          <w:trHeight w:val="229"/>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B6716CA"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3CE24E00" w14:textId="77777777" w:rsidR="00D70DEB" w:rsidRDefault="00D70DEB">
            <w:pPr>
              <w:rPr>
                <w:sz w:val="18"/>
                <w:szCs w:val="18"/>
              </w:rPr>
            </w:pPr>
            <w:proofErr w:type="spellStart"/>
            <w:r>
              <w:rPr>
                <w:sz w:val="18"/>
                <w:szCs w:val="18"/>
              </w:rPr>
              <w:t>Допринос</w:t>
            </w:r>
            <w:proofErr w:type="spellEnd"/>
            <w:r>
              <w:rPr>
                <w:sz w:val="18"/>
                <w:szCs w:val="18"/>
              </w:rPr>
              <w:t xml:space="preserve"> - </w:t>
            </w:r>
            <w:proofErr w:type="spellStart"/>
            <w:r>
              <w:rPr>
                <w:sz w:val="18"/>
                <w:szCs w:val="18"/>
              </w:rPr>
              <w:t>уговор</w:t>
            </w:r>
            <w:proofErr w:type="spellEnd"/>
            <w:r>
              <w:rPr>
                <w:sz w:val="18"/>
                <w:szCs w:val="18"/>
              </w:rPr>
              <w:t xml:space="preserve"> о </w:t>
            </w:r>
            <w:proofErr w:type="spellStart"/>
            <w:r>
              <w:rPr>
                <w:sz w:val="18"/>
                <w:szCs w:val="18"/>
              </w:rPr>
              <w:t>повременим</w:t>
            </w:r>
            <w:proofErr w:type="spellEnd"/>
            <w:r>
              <w:rPr>
                <w:sz w:val="18"/>
                <w:szCs w:val="18"/>
              </w:rPr>
              <w:t xml:space="preserve"> и </w:t>
            </w:r>
            <w:proofErr w:type="spellStart"/>
            <w:r>
              <w:rPr>
                <w:sz w:val="18"/>
                <w:szCs w:val="18"/>
              </w:rPr>
              <w:t>привременим</w:t>
            </w:r>
            <w:proofErr w:type="spellEnd"/>
            <w:r>
              <w:rPr>
                <w:sz w:val="18"/>
                <w:szCs w:val="18"/>
              </w:rPr>
              <w:t xml:space="preserve"> </w:t>
            </w:r>
            <w:proofErr w:type="spellStart"/>
            <w:r>
              <w:rPr>
                <w:sz w:val="18"/>
                <w:szCs w:val="18"/>
              </w:rPr>
              <w:t>пословима</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50D73156" w14:textId="6CAF7AA3"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1740" w:type="dxa"/>
            <w:tcBorders>
              <w:top w:val="nil"/>
              <w:left w:val="nil"/>
              <w:bottom w:val="single" w:sz="4" w:space="0" w:color="auto"/>
              <w:right w:val="single" w:sz="4" w:space="0" w:color="auto"/>
            </w:tcBorders>
            <w:shd w:val="clear" w:color="auto" w:fill="auto"/>
            <w:noWrap/>
            <w:vAlign w:val="center"/>
            <w:hideMark/>
          </w:tcPr>
          <w:p w14:paraId="6A8C9A30" w14:textId="77777777" w:rsidR="00D70DEB" w:rsidRDefault="00D70DEB" w:rsidP="00D70DEB">
            <w:pPr>
              <w:jc w:val="right"/>
              <w:rPr>
                <w:sz w:val="18"/>
                <w:szCs w:val="18"/>
              </w:rPr>
            </w:pPr>
            <w:r>
              <w:rPr>
                <w:sz w:val="18"/>
                <w:szCs w:val="18"/>
              </w:rPr>
              <w:t xml:space="preserve">2.500    </w:t>
            </w:r>
          </w:p>
        </w:tc>
        <w:tc>
          <w:tcPr>
            <w:tcW w:w="1086" w:type="dxa"/>
            <w:tcBorders>
              <w:top w:val="nil"/>
              <w:left w:val="nil"/>
              <w:bottom w:val="single" w:sz="4" w:space="0" w:color="auto"/>
              <w:right w:val="single" w:sz="4" w:space="0" w:color="auto"/>
            </w:tcBorders>
            <w:shd w:val="clear" w:color="auto" w:fill="auto"/>
            <w:noWrap/>
            <w:vAlign w:val="center"/>
            <w:hideMark/>
          </w:tcPr>
          <w:p w14:paraId="2F041D7F" w14:textId="68BE4054"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856" w:type="dxa"/>
            <w:tcBorders>
              <w:top w:val="nil"/>
              <w:left w:val="nil"/>
              <w:bottom w:val="single" w:sz="4" w:space="0" w:color="auto"/>
              <w:right w:val="single" w:sz="4" w:space="0" w:color="auto"/>
            </w:tcBorders>
            <w:shd w:val="clear" w:color="auto" w:fill="auto"/>
            <w:noWrap/>
            <w:vAlign w:val="center"/>
            <w:hideMark/>
          </w:tcPr>
          <w:p w14:paraId="4BEC66DB" w14:textId="4E8D1757" w:rsidR="00D70DEB" w:rsidRPr="00D70DEB" w:rsidRDefault="00D70DEB">
            <w:pPr>
              <w:jc w:val="center"/>
              <w:rPr>
                <w:sz w:val="18"/>
                <w:szCs w:val="18"/>
                <w:lang w:val="sr-Cyrl-BA"/>
              </w:rPr>
            </w:pPr>
            <w:r>
              <w:rPr>
                <w:sz w:val="18"/>
                <w:szCs w:val="18"/>
                <w:lang w:val="sr-Cyrl-BA"/>
              </w:rPr>
              <w:t>0</w:t>
            </w:r>
          </w:p>
        </w:tc>
        <w:tc>
          <w:tcPr>
            <w:tcW w:w="879" w:type="dxa"/>
            <w:tcBorders>
              <w:top w:val="nil"/>
              <w:left w:val="nil"/>
              <w:bottom w:val="single" w:sz="4" w:space="0" w:color="auto"/>
              <w:right w:val="single" w:sz="8" w:space="0" w:color="auto"/>
            </w:tcBorders>
            <w:shd w:val="clear" w:color="auto" w:fill="auto"/>
            <w:noWrap/>
            <w:vAlign w:val="center"/>
            <w:hideMark/>
          </w:tcPr>
          <w:p w14:paraId="4732B19B" w14:textId="77777777" w:rsidR="00D70DEB" w:rsidRDefault="00D70DEB">
            <w:pPr>
              <w:jc w:val="center"/>
              <w:rPr>
                <w:sz w:val="18"/>
                <w:szCs w:val="18"/>
              </w:rPr>
            </w:pPr>
            <w:r>
              <w:rPr>
                <w:sz w:val="18"/>
                <w:szCs w:val="18"/>
              </w:rPr>
              <w:t>0</w:t>
            </w:r>
          </w:p>
        </w:tc>
      </w:tr>
      <w:tr w:rsidR="00D70DEB" w14:paraId="1032CDD9" w14:textId="77777777" w:rsidTr="00D70DEB">
        <w:trPr>
          <w:trHeight w:val="229"/>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4076755"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1B13F595" w14:textId="77777777" w:rsidR="00D70DEB" w:rsidRDefault="00D70DEB">
            <w:pPr>
              <w:rPr>
                <w:sz w:val="18"/>
                <w:szCs w:val="18"/>
              </w:rPr>
            </w:pPr>
            <w:proofErr w:type="spellStart"/>
            <w:r>
              <w:rPr>
                <w:sz w:val="18"/>
                <w:szCs w:val="18"/>
              </w:rPr>
              <w:t>Порези</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лична</w:t>
            </w:r>
            <w:proofErr w:type="spellEnd"/>
            <w:r>
              <w:rPr>
                <w:sz w:val="18"/>
                <w:szCs w:val="18"/>
              </w:rPr>
              <w:t xml:space="preserve"> </w:t>
            </w:r>
            <w:proofErr w:type="spellStart"/>
            <w:r>
              <w:rPr>
                <w:sz w:val="18"/>
                <w:szCs w:val="18"/>
              </w:rPr>
              <w:t>примања</w:t>
            </w:r>
            <w:proofErr w:type="spellEnd"/>
            <w:r>
              <w:rPr>
                <w:sz w:val="18"/>
                <w:szCs w:val="18"/>
              </w:rPr>
              <w:t xml:space="preserve"> - </w:t>
            </w:r>
            <w:proofErr w:type="spellStart"/>
            <w:r>
              <w:rPr>
                <w:sz w:val="18"/>
                <w:szCs w:val="18"/>
              </w:rPr>
              <w:t>уговори</w:t>
            </w:r>
            <w:proofErr w:type="spellEnd"/>
            <w:r>
              <w:rPr>
                <w:sz w:val="18"/>
                <w:szCs w:val="18"/>
              </w:rPr>
              <w:t xml:space="preserve"> о </w:t>
            </w:r>
            <w:proofErr w:type="spellStart"/>
            <w:r>
              <w:rPr>
                <w:sz w:val="18"/>
                <w:szCs w:val="18"/>
              </w:rPr>
              <w:t>дјелу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67C11677" w14:textId="2300C184"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1740" w:type="dxa"/>
            <w:tcBorders>
              <w:top w:val="nil"/>
              <w:left w:val="nil"/>
              <w:bottom w:val="single" w:sz="4" w:space="0" w:color="auto"/>
              <w:right w:val="single" w:sz="4" w:space="0" w:color="auto"/>
            </w:tcBorders>
            <w:shd w:val="clear" w:color="auto" w:fill="auto"/>
            <w:noWrap/>
            <w:vAlign w:val="center"/>
            <w:hideMark/>
          </w:tcPr>
          <w:p w14:paraId="7587BC0D" w14:textId="77777777" w:rsidR="00D70DEB" w:rsidRDefault="00D70DEB" w:rsidP="00D70DEB">
            <w:pPr>
              <w:jc w:val="right"/>
              <w:rPr>
                <w:sz w:val="18"/>
                <w:szCs w:val="18"/>
              </w:rPr>
            </w:pPr>
            <w:r>
              <w:rPr>
                <w:sz w:val="18"/>
                <w:szCs w:val="18"/>
              </w:rPr>
              <w:t xml:space="preserve">4.500    </w:t>
            </w:r>
          </w:p>
        </w:tc>
        <w:tc>
          <w:tcPr>
            <w:tcW w:w="1086" w:type="dxa"/>
            <w:tcBorders>
              <w:top w:val="nil"/>
              <w:left w:val="nil"/>
              <w:bottom w:val="single" w:sz="4" w:space="0" w:color="auto"/>
              <w:right w:val="single" w:sz="4" w:space="0" w:color="auto"/>
            </w:tcBorders>
            <w:shd w:val="clear" w:color="auto" w:fill="auto"/>
            <w:noWrap/>
            <w:vAlign w:val="center"/>
            <w:hideMark/>
          </w:tcPr>
          <w:p w14:paraId="73464358" w14:textId="65B6BB98"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856" w:type="dxa"/>
            <w:tcBorders>
              <w:top w:val="nil"/>
              <w:left w:val="nil"/>
              <w:bottom w:val="single" w:sz="4" w:space="0" w:color="auto"/>
              <w:right w:val="single" w:sz="4" w:space="0" w:color="auto"/>
            </w:tcBorders>
            <w:shd w:val="clear" w:color="auto" w:fill="auto"/>
            <w:noWrap/>
            <w:vAlign w:val="center"/>
            <w:hideMark/>
          </w:tcPr>
          <w:p w14:paraId="69927449" w14:textId="4B63C84D" w:rsidR="00D70DEB" w:rsidRPr="00D70DEB" w:rsidRDefault="00D70DEB">
            <w:pPr>
              <w:jc w:val="center"/>
              <w:rPr>
                <w:sz w:val="18"/>
                <w:szCs w:val="18"/>
                <w:lang w:val="sr-Cyrl-BA"/>
              </w:rPr>
            </w:pPr>
            <w:r>
              <w:rPr>
                <w:sz w:val="18"/>
                <w:szCs w:val="18"/>
                <w:lang w:val="sr-Cyrl-BA"/>
              </w:rPr>
              <w:t>0</w:t>
            </w:r>
          </w:p>
        </w:tc>
        <w:tc>
          <w:tcPr>
            <w:tcW w:w="879" w:type="dxa"/>
            <w:tcBorders>
              <w:top w:val="nil"/>
              <w:left w:val="nil"/>
              <w:bottom w:val="single" w:sz="4" w:space="0" w:color="auto"/>
              <w:right w:val="single" w:sz="8" w:space="0" w:color="auto"/>
            </w:tcBorders>
            <w:shd w:val="clear" w:color="auto" w:fill="auto"/>
            <w:noWrap/>
            <w:vAlign w:val="center"/>
            <w:hideMark/>
          </w:tcPr>
          <w:p w14:paraId="32841553" w14:textId="77777777" w:rsidR="00D70DEB" w:rsidRDefault="00D70DEB">
            <w:pPr>
              <w:jc w:val="center"/>
              <w:rPr>
                <w:sz w:val="18"/>
                <w:szCs w:val="18"/>
              </w:rPr>
            </w:pPr>
            <w:r>
              <w:rPr>
                <w:sz w:val="18"/>
                <w:szCs w:val="18"/>
              </w:rPr>
              <w:t>0</w:t>
            </w:r>
          </w:p>
        </w:tc>
      </w:tr>
      <w:tr w:rsidR="00D70DEB" w14:paraId="41EF8B1E" w14:textId="77777777" w:rsidTr="00D70DEB">
        <w:trPr>
          <w:trHeight w:val="229"/>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80FB642"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5DCFACD6" w14:textId="77777777" w:rsidR="00D70DEB" w:rsidRDefault="00D70DEB">
            <w:pPr>
              <w:rPr>
                <w:sz w:val="18"/>
                <w:szCs w:val="18"/>
              </w:rPr>
            </w:pPr>
            <w:proofErr w:type="spellStart"/>
            <w:r>
              <w:rPr>
                <w:sz w:val="18"/>
                <w:szCs w:val="18"/>
              </w:rPr>
              <w:t>Доприноси</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лична</w:t>
            </w:r>
            <w:proofErr w:type="spellEnd"/>
            <w:r>
              <w:rPr>
                <w:sz w:val="18"/>
                <w:szCs w:val="18"/>
              </w:rPr>
              <w:t xml:space="preserve"> </w:t>
            </w:r>
            <w:proofErr w:type="spellStart"/>
            <w:r>
              <w:rPr>
                <w:sz w:val="18"/>
                <w:szCs w:val="18"/>
              </w:rPr>
              <w:t>примања</w:t>
            </w:r>
            <w:proofErr w:type="spellEnd"/>
            <w:r>
              <w:rPr>
                <w:sz w:val="18"/>
                <w:szCs w:val="18"/>
              </w:rPr>
              <w:t xml:space="preserve"> - </w:t>
            </w:r>
            <w:proofErr w:type="spellStart"/>
            <w:r>
              <w:rPr>
                <w:sz w:val="18"/>
                <w:szCs w:val="18"/>
              </w:rPr>
              <w:t>уговори</w:t>
            </w:r>
            <w:proofErr w:type="spellEnd"/>
            <w:r>
              <w:rPr>
                <w:sz w:val="18"/>
                <w:szCs w:val="18"/>
              </w:rPr>
              <w:t xml:space="preserve"> о </w:t>
            </w:r>
            <w:proofErr w:type="spellStart"/>
            <w:r>
              <w:rPr>
                <w:sz w:val="18"/>
                <w:szCs w:val="18"/>
              </w:rPr>
              <w:t>дјелу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032663B0" w14:textId="6F0CB9FF"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1740" w:type="dxa"/>
            <w:tcBorders>
              <w:top w:val="nil"/>
              <w:left w:val="nil"/>
              <w:bottom w:val="single" w:sz="4" w:space="0" w:color="auto"/>
              <w:right w:val="single" w:sz="4" w:space="0" w:color="auto"/>
            </w:tcBorders>
            <w:shd w:val="clear" w:color="auto" w:fill="auto"/>
            <w:noWrap/>
            <w:vAlign w:val="center"/>
            <w:hideMark/>
          </w:tcPr>
          <w:p w14:paraId="72CB1786" w14:textId="77777777" w:rsidR="00D70DEB" w:rsidRDefault="00D70DEB" w:rsidP="00D70DEB">
            <w:pPr>
              <w:jc w:val="right"/>
              <w:rPr>
                <w:sz w:val="18"/>
                <w:szCs w:val="18"/>
              </w:rPr>
            </w:pPr>
            <w:r>
              <w:rPr>
                <w:sz w:val="18"/>
                <w:szCs w:val="18"/>
              </w:rPr>
              <w:t xml:space="preserve">10.100    </w:t>
            </w:r>
          </w:p>
        </w:tc>
        <w:tc>
          <w:tcPr>
            <w:tcW w:w="1086" w:type="dxa"/>
            <w:tcBorders>
              <w:top w:val="nil"/>
              <w:left w:val="nil"/>
              <w:bottom w:val="single" w:sz="4" w:space="0" w:color="auto"/>
              <w:right w:val="single" w:sz="4" w:space="0" w:color="auto"/>
            </w:tcBorders>
            <w:shd w:val="clear" w:color="auto" w:fill="auto"/>
            <w:noWrap/>
            <w:vAlign w:val="center"/>
            <w:hideMark/>
          </w:tcPr>
          <w:p w14:paraId="74525F8C" w14:textId="2E479155"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856" w:type="dxa"/>
            <w:tcBorders>
              <w:top w:val="nil"/>
              <w:left w:val="nil"/>
              <w:bottom w:val="single" w:sz="4" w:space="0" w:color="auto"/>
              <w:right w:val="single" w:sz="4" w:space="0" w:color="auto"/>
            </w:tcBorders>
            <w:shd w:val="clear" w:color="auto" w:fill="auto"/>
            <w:noWrap/>
            <w:vAlign w:val="center"/>
            <w:hideMark/>
          </w:tcPr>
          <w:p w14:paraId="172875F9" w14:textId="25CE1B55" w:rsidR="00D70DEB" w:rsidRPr="00D70DEB" w:rsidRDefault="00D70DEB">
            <w:pPr>
              <w:jc w:val="center"/>
              <w:rPr>
                <w:sz w:val="18"/>
                <w:szCs w:val="18"/>
                <w:lang w:val="sr-Cyrl-BA"/>
              </w:rPr>
            </w:pPr>
            <w:r>
              <w:rPr>
                <w:sz w:val="18"/>
                <w:szCs w:val="18"/>
                <w:lang w:val="sr-Cyrl-BA"/>
              </w:rPr>
              <w:t>0</w:t>
            </w:r>
          </w:p>
        </w:tc>
        <w:tc>
          <w:tcPr>
            <w:tcW w:w="879" w:type="dxa"/>
            <w:tcBorders>
              <w:top w:val="nil"/>
              <w:left w:val="nil"/>
              <w:bottom w:val="single" w:sz="4" w:space="0" w:color="auto"/>
              <w:right w:val="single" w:sz="8" w:space="0" w:color="auto"/>
            </w:tcBorders>
            <w:shd w:val="clear" w:color="auto" w:fill="auto"/>
            <w:noWrap/>
            <w:vAlign w:val="center"/>
            <w:hideMark/>
          </w:tcPr>
          <w:p w14:paraId="06428B88" w14:textId="77777777" w:rsidR="00D70DEB" w:rsidRDefault="00D70DEB">
            <w:pPr>
              <w:jc w:val="center"/>
              <w:rPr>
                <w:sz w:val="18"/>
                <w:szCs w:val="18"/>
              </w:rPr>
            </w:pPr>
            <w:r>
              <w:rPr>
                <w:sz w:val="18"/>
                <w:szCs w:val="18"/>
              </w:rPr>
              <w:t>0</w:t>
            </w:r>
          </w:p>
        </w:tc>
      </w:tr>
      <w:tr w:rsidR="00D70DEB" w14:paraId="1DE0D91B" w14:textId="77777777" w:rsidTr="00D70DEB">
        <w:trPr>
          <w:trHeight w:val="229"/>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DB8C5E8"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548D1E1C" w14:textId="77777777" w:rsidR="00D70DEB" w:rsidRDefault="00D70DEB">
            <w:pPr>
              <w:rPr>
                <w:sz w:val="18"/>
                <w:szCs w:val="18"/>
              </w:rPr>
            </w:pPr>
            <w:proofErr w:type="spellStart"/>
            <w:r>
              <w:rPr>
                <w:sz w:val="18"/>
                <w:szCs w:val="18"/>
              </w:rPr>
              <w:t>Порез</w:t>
            </w:r>
            <w:proofErr w:type="spellEnd"/>
            <w:r>
              <w:rPr>
                <w:sz w:val="18"/>
                <w:szCs w:val="18"/>
              </w:rPr>
              <w:t xml:space="preserve"> - </w:t>
            </w:r>
            <w:proofErr w:type="spellStart"/>
            <w:r>
              <w:rPr>
                <w:sz w:val="18"/>
                <w:szCs w:val="18"/>
              </w:rPr>
              <w:t>уговор</w:t>
            </w:r>
            <w:proofErr w:type="spellEnd"/>
            <w:r>
              <w:rPr>
                <w:sz w:val="18"/>
                <w:szCs w:val="18"/>
              </w:rPr>
              <w:t xml:space="preserve"> о </w:t>
            </w:r>
            <w:proofErr w:type="spellStart"/>
            <w:r>
              <w:rPr>
                <w:sz w:val="18"/>
                <w:szCs w:val="18"/>
              </w:rPr>
              <w:t>повременим</w:t>
            </w:r>
            <w:proofErr w:type="spellEnd"/>
            <w:r>
              <w:rPr>
                <w:sz w:val="18"/>
                <w:szCs w:val="18"/>
              </w:rPr>
              <w:t xml:space="preserve"> и </w:t>
            </w:r>
            <w:proofErr w:type="spellStart"/>
            <w:r>
              <w:rPr>
                <w:sz w:val="18"/>
                <w:szCs w:val="18"/>
              </w:rPr>
              <w:t>привременим</w:t>
            </w:r>
            <w:proofErr w:type="spellEnd"/>
            <w:r>
              <w:rPr>
                <w:sz w:val="18"/>
                <w:szCs w:val="18"/>
              </w:rPr>
              <w:t xml:space="preserve"> </w:t>
            </w:r>
            <w:proofErr w:type="spellStart"/>
            <w:r>
              <w:rPr>
                <w:sz w:val="18"/>
                <w:szCs w:val="18"/>
              </w:rPr>
              <w:t>пословима</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44C9074A" w14:textId="56484BB2"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1740" w:type="dxa"/>
            <w:tcBorders>
              <w:top w:val="nil"/>
              <w:left w:val="nil"/>
              <w:bottom w:val="single" w:sz="4" w:space="0" w:color="auto"/>
              <w:right w:val="single" w:sz="4" w:space="0" w:color="auto"/>
            </w:tcBorders>
            <w:shd w:val="clear" w:color="auto" w:fill="auto"/>
            <w:noWrap/>
            <w:vAlign w:val="center"/>
            <w:hideMark/>
          </w:tcPr>
          <w:p w14:paraId="6F298A08" w14:textId="77777777" w:rsidR="00D70DEB" w:rsidRDefault="00D70DEB" w:rsidP="00D70DEB">
            <w:pPr>
              <w:jc w:val="right"/>
              <w:rPr>
                <w:sz w:val="18"/>
                <w:szCs w:val="18"/>
              </w:rPr>
            </w:pPr>
            <w:r>
              <w:rPr>
                <w:sz w:val="18"/>
                <w:szCs w:val="18"/>
              </w:rPr>
              <w:t xml:space="preserve">560    </w:t>
            </w:r>
          </w:p>
        </w:tc>
        <w:tc>
          <w:tcPr>
            <w:tcW w:w="1086" w:type="dxa"/>
            <w:tcBorders>
              <w:top w:val="nil"/>
              <w:left w:val="nil"/>
              <w:bottom w:val="single" w:sz="4" w:space="0" w:color="auto"/>
              <w:right w:val="single" w:sz="4" w:space="0" w:color="auto"/>
            </w:tcBorders>
            <w:shd w:val="clear" w:color="auto" w:fill="auto"/>
            <w:noWrap/>
            <w:vAlign w:val="center"/>
            <w:hideMark/>
          </w:tcPr>
          <w:p w14:paraId="27A1412E" w14:textId="0A9F3EED"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856" w:type="dxa"/>
            <w:tcBorders>
              <w:top w:val="nil"/>
              <w:left w:val="nil"/>
              <w:bottom w:val="single" w:sz="4" w:space="0" w:color="auto"/>
              <w:right w:val="single" w:sz="4" w:space="0" w:color="auto"/>
            </w:tcBorders>
            <w:shd w:val="clear" w:color="auto" w:fill="auto"/>
            <w:noWrap/>
            <w:vAlign w:val="center"/>
            <w:hideMark/>
          </w:tcPr>
          <w:p w14:paraId="704E4751" w14:textId="39162815" w:rsidR="00D70DEB" w:rsidRPr="00D70DEB" w:rsidRDefault="00D70DEB">
            <w:pPr>
              <w:jc w:val="center"/>
              <w:rPr>
                <w:sz w:val="18"/>
                <w:szCs w:val="18"/>
                <w:lang w:val="sr-Cyrl-BA"/>
              </w:rPr>
            </w:pPr>
            <w:r>
              <w:rPr>
                <w:sz w:val="18"/>
                <w:szCs w:val="18"/>
                <w:lang w:val="sr-Cyrl-BA"/>
              </w:rPr>
              <w:t>0</w:t>
            </w:r>
          </w:p>
        </w:tc>
        <w:tc>
          <w:tcPr>
            <w:tcW w:w="879" w:type="dxa"/>
            <w:tcBorders>
              <w:top w:val="nil"/>
              <w:left w:val="nil"/>
              <w:bottom w:val="single" w:sz="4" w:space="0" w:color="auto"/>
              <w:right w:val="single" w:sz="8" w:space="0" w:color="auto"/>
            </w:tcBorders>
            <w:shd w:val="clear" w:color="auto" w:fill="auto"/>
            <w:noWrap/>
            <w:vAlign w:val="center"/>
            <w:hideMark/>
          </w:tcPr>
          <w:p w14:paraId="0612E4D1" w14:textId="77777777" w:rsidR="00D70DEB" w:rsidRDefault="00D70DEB">
            <w:pPr>
              <w:jc w:val="center"/>
              <w:rPr>
                <w:sz w:val="18"/>
                <w:szCs w:val="18"/>
              </w:rPr>
            </w:pPr>
            <w:r>
              <w:rPr>
                <w:sz w:val="18"/>
                <w:szCs w:val="18"/>
              </w:rPr>
              <w:t>0</w:t>
            </w:r>
          </w:p>
        </w:tc>
      </w:tr>
      <w:tr w:rsidR="00D70DEB" w14:paraId="1C40AEE2" w14:textId="77777777" w:rsidTr="00D70DEB">
        <w:trPr>
          <w:trHeight w:val="301"/>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5F5969B"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499FA22F" w14:textId="77777777" w:rsidR="00D70DEB" w:rsidRDefault="00D70DEB">
            <w:pPr>
              <w:rPr>
                <w:sz w:val="18"/>
                <w:szCs w:val="18"/>
              </w:rPr>
            </w:pPr>
            <w:proofErr w:type="spellStart"/>
            <w:r>
              <w:rPr>
                <w:sz w:val="18"/>
                <w:szCs w:val="18"/>
              </w:rPr>
              <w:t>Допринос</w:t>
            </w:r>
            <w:proofErr w:type="spellEnd"/>
            <w:r>
              <w:rPr>
                <w:sz w:val="18"/>
                <w:szCs w:val="18"/>
              </w:rPr>
              <w:t xml:space="preserve"> </w:t>
            </w:r>
            <w:proofErr w:type="spellStart"/>
            <w:r>
              <w:rPr>
                <w:sz w:val="18"/>
                <w:szCs w:val="18"/>
              </w:rPr>
              <w:t>за</w:t>
            </w:r>
            <w:proofErr w:type="spellEnd"/>
            <w:r>
              <w:rPr>
                <w:sz w:val="18"/>
                <w:szCs w:val="18"/>
              </w:rPr>
              <w:t xml:space="preserve"> ПИО - </w:t>
            </w:r>
            <w:proofErr w:type="spellStart"/>
            <w:r>
              <w:rPr>
                <w:sz w:val="18"/>
                <w:szCs w:val="18"/>
              </w:rPr>
              <w:t>бенефициран</w:t>
            </w:r>
            <w:proofErr w:type="spellEnd"/>
            <w:r>
              <w:rPr>
                <w:sz w:val="18"/>
                <w:szCs w:val="18"/>
              </w:rPr>
              <w:t xml:space="preserve"> </w:t>
            </w:r>
            <w:proofErr w:type="spellStart"/>
            <w:r>
              <w:rPr>
                <w:sz w:val="18"/>
                <w:szCs w:val="18"/>
              </w:rPr>
              <w:t>радни</w:t>
            </w:r>
            <w:proofErr w:type="spellEnd"/>
            <w:r>
              <w:rPr>
                <w:sz w:val="18"/>
                <w:szCs w:val="18"/>
              </w:rPr>
              <w:t xml:space="preserve"> </w:t>
            </w:r>
            <w:proofErr w:type="spellStart"/>
            <w:r>
              <w:rPr>
                <w:sz w:val="18"/>
                <w:szCs w:val="18"/>
              </w:rPr>
              <w:t>стаж</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0C1DB1CE" w14:textId="77777777" w:rsidR="00D70DEB" w:rsidRDefault="00D70DEB" w:rsidP="00D70DEB">
            <w:pPr>
              <w:jc w:val="right"/>
              <w:rPr>
                <w:sz w:val="18"/>
                <w:szCs w:val="18"/>
              </w:rPr>
            </w:pPr>
            <w:r>
              <w:rPr>
                <w:sz w:val="18"/>
                <w:szCs w:val="18"/>
              </w:rPr>
              <w:t>438.841</w:t>
            </w:r>
          </w:p>
        </w:tc>
        <w:tc>
          <w:tcPr>
            <w:tcW w:w="1740" w:type="dxa"/>
            <w:tcBorders>
              <w:top w:val="nil"/>
              <w:left w:val="nil"/>
              <w:bottom w:val="single" w:sz="4" w:space="0" w:color="auto"/>
              <w:right w:val="single" w:sz="4" w:space="0" w:color="auto"/>
            </w:tcBorders>
            <w:shd w:val="clear" w:color="auto" w:fill="auto"/>
            <w:noWrap/>
            <w:vAlign w:val="center"/>
            <w:hideMark/>
          </w:tcPr>
          <w:p w14:paraId="6A3ADF4F" w14:textId="77777777" w:rsidR="00D70DEB" w:rsidRDefault="00D70DEB" w:rsidP="00D70DEB">
            <w:pPr>
              <w:jc w:val="right"/>
              <w:rPr>
                <w:sz w:val="18"/>
                <w:szCs w:val="18"/>
              </w:rPr>
            </w:pPr>
            <w:r>
              <w:rPr>
                <w:sz w:val="18"/>
                <w:szCs w:val="18"/>
              </w:rPr>
              <w:t xml:space="preserve">415.000    </w:t>
            </w:r>
          </w:p>
        </w:tc>
        <w:tc>
          <w:tcPr>
            <w:tcW w:w="1086" w:type="dxa"/>
            <w:tcBorders>
              <w:top w:val="nil"/>
              <w:left w:val="nil"/>
              <w:bottom w:val="single" w:sz="4" w:space="0" w:color="auto"/>
              <w:right w:val="single" w:sz="4" w:space="0" w:color="auto"/>
            </w:tcBorders>
            <w:shd w:val="clear" w:color="auto" w:fill="auto"/>
            <w:noWrap/>
            <w:vAlign w:val="center"/>
            <w:hideMark/>
          </w:tcPr>
          <w:p w14:paraId="6F95D1BB" w14:textId="77777777" w:rsidR="00D70DEB" w:rsidRDefault="00D70DEB" w:rsidP="00D70DEB">
            <w:pPr>
              <w:jc w:val="right"/>
              <w:rPr>
                <w:sz w:val="18"/>
                <w:szCs w:val="18"/>
              </w:rPr>
            </w:pPr>
            <w:r>
              <w:rPr>
                <w:sz w:val="18"/>
                <w:szCs w:val="18"/>
              </w:rPr>
              <w:t>444.871</w:t>
            </w:r>
          </w:p>
        </w:tc>
        <w:tc>
          <w:tcPr>
            <w:tcW w:w="856" w:type="dxa"/>
            <w:tcBorders>
              <w:top w:val="nil"/>
              <w:left w:val="nil"/>
              <w:bottom w:val="single" w:sz="4" w:space="0" w:color="auto"/>
              <w:right w:val="single" w:sz="4" w:space="0" w:color="auto"/>
            </w:tcBorders>
            <w:shd w:val="clear" w:color="auto" w:fill="auto"/>
            <w:noWrap/>
            <w:vAlign w:val="center"/>
            <w:hideMark/>
          </w:tcPr>
          <w:p w14:paraId="619BF2AF" w14:textId="77777777" w:rsidR="00D70DEB" w:rsidRDefault="00D70DEB">
            <w:pPr>
              <w:jc w:val="center"/>
              <w:rPr>
                <w:sz w:val="18"/>
                <w:szCs w:val="18"/>
              </w:rPr>
            </w:pPr>
            <w:r>
              <w:rPr>
                <w:sz w:val="18"/>
                <w:szCs w:val="18"/>
              </w:rPr>
              <w:t>101</w:t>
            </w:r>
          </w:p>
        </w:tc>
        <w:tc>
          <w:tcPr>
            <w:tcW w:w="879" w:type="dxa"/>
            <w:tcBorders>
              <w:top w:val="nil"/>
              <w:left w:val="nil"/>
              <w:bottom w:val="single" w:sz="4" w:space="0" w:color="auto"/>
              <w:right w:val="single" w:sz="8" w:space="0" w:color="auto"/>
            </w:tcBorders>
            <w:shd w:val="clear" w:color="auto" w:fill="auto"/>
            <w:noWrap/>
            <w:vAlign w:val="center"/>
            <w:hideMark/>
          </w:tcPr>
          <w:p w14:paraId="36BA183D" w14:textId="77777777" w:rsidR="00D70DEB" w:rsidRDefault="00D70DEB">
            <w:pPr>
              <w:jc w:val="center"/>
              <w:rPr>
                <w:sz w:val="18"/>
                <w:szCs w:val="18"/>
              </w:rPr>
            </w:pPr>
            <w:r>
              <w:rPr>
                <w:sz w:val="18"/>
                <w:szCs w:val="18"/>
              </w:rPr>
              <w:t>107</w:t>
            </w:r>
          </w:p>
        </w:tc>
      </w:tr>
      <w:tr w:rsidR="00D70DEB" w14:paraId="18A07972" w14:textId="77777777" w:rsidTr="00D70DEB">
        <w:trPr>
          <w:trHeight w:val="229"/>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881DBF4" w14:textId="77777777" w:rsidR="00D70DEB" w:rsidRDefault="00D70DEB">
            <w:pPr>
              <w:jc w:val="center"/>
              <w:rPr>
                <w:sz w:val="16"/>
                <w:szCs w:val="16"/>
              </w:rPr>
            </w:pPr>
            <w:r>
              <w:rPr>
                <w:sz w:val="16"/>
                <w:szCs w:val="16"/>
              </w:rPr>
              <w:t>-</w:t>
            </w:r>
          </w:p>
        </w:tc>
        <w:tc>
          <w:tcPr>
            <w:tcW w:w="4186" w:type="dxa"/>
            <w:tcBorders>
              <w:top w:val="nil"/>
              <w:left w:val="nil"/>
              <w:bottom w:val="single" w:sz="4" w:space="0" w:color="auto"/>
              <w:right w:val="single" w:sz="4" w:space="0" w:color="auto"/>
            </w:tcBorders>
            <w:shd w:val="clear" w:color="auto" w:fill="auto"/>
            <w:noWrap/>
            <w:vAlign w:val="center"/>
            <w:hideMark/>
          </w:tcPr>
          <w:p w14:paraId="28E02743" w14:textId="77777777" w:rsidR="00D70DEB" w:rsidRDefault="00D70DEB">
            <w:pPr>
              <w:rPr>
                <w:sz w:val="18"/>
                <w:szCs w:val="18"/>
              </w:rPr>
            </w:pPr>
            <w:proofErr w:type="spellStart"/>
            <w:r>
              <w:rPr>
                <w:sz w:val="18"/>
                <w:szCs w:val="18"/>
              </w:rPr>
              <w:t>Допринос</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рехабилитацију</w:t>
            </w:r>
            <w:proofErr w:type="spellEnd"/>
            <w:r>
              <w:rPr>
                <w:sz w:val="18"/>
                <w:szCs w:val="18"/>
              </w:rPr>
              <w:t xml:space="preserve"> </w:t>
            </w:r>
            <w:proofErr w:type="spellStart"/>
            <w:r>
              <w:rPr>
                <w:sz w:val="18"/>
                <w:szCs w:val="18"/>
              </w:rPr>
              <w:t>инвалида</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3A4F067D" w14:textId="77777777" w:rsidR="00D70DEB" w:rsidRDefault="00D70DEB" w:rsidP="00D70DEB">
            <w:pPr>
              <w:jc w:val="right"/>
              <w:rPr>
                <w:sz w:val="18"/>
                <w:szCs w:val="18"/>
              </w:rPr>
            </w:pPr>
            <w:r>
              <w:rPr>
                <w:sz w:val="18"/>
                <w:szCs w:val="18"/>
              </w:rPr>
              <w:t>64.238</w:t>
            </w:r>
          </w:p>
        </w:tc>
        <w:tc>
          <w:tcPr>
            <w:tcW w:w="1740" w:type="dxa"/>
            <w:tcBorders>
              <w:top w:val="nil"/>
              <w:left w:val="nil"/>
              <w:bottom w:val="single" w:sz="4" w:space="0" w:color="auto"/>
              <w:right w:val="single" w:sz="4" w:space="0" w:color="auto"/>
            </w:tcBorders>
            <w:shd w:val="clear" w:color="auto" w:fill="auto"/>
            <w:noWrap/>
            <w:vAlign w:val="center"/>
            <w:hideMark/>
          </w:tcPr>
          <w:p w14:paraId="04B8B863" w14:textId="77777777" w:rsidR="00D70DEB" w:rsidRDefault="00D70DEB" w:rsidP="00D70DEB">
            <w:pPr>
              <w:jc w:val="right"/>
              <w:rPr>
                <w:sz w:val="18"/>
                <w:szCs w:val="18"/>
              </w:rPr>
            </w:pPr>
            <w:r>
              <w:rPr>
                <w:sz w:val="18"/>
                <w:szCs w:val="18"/>
              </w:rPr>
              <w:t xml:space="preserve">65.340    </w:t>
            </w:r>
          </w:p>
        </w:tc>
        <w:tc>
          <w:tcPr>
            <w:tcW w:w="1086" w:type="dxa"/>
            <w:tcBorders>
              <w:top w:val="nil"/>
              <w:left w:val="nil"/>
              <w:bottom w:val="single" w:sz="4" w:space="0" w:color="auto"/>
              <w:right w:val="single" w:sz="4" w:space="0" w:color="auto"/>
            </w:tcBorders>
            <w:shd w:val="clear" w:color="auto" w:fill="auto"/>
            <w:noWrap/>
            <w:vAlign w:val="center"/>
            <w:hideMark/>
          </w:tcPr>
          <w:p w14:paraId="3D8672AD" w14:textId="77777777" w:rsidR="00D70DEB" w:rsidRDefault="00D70DEB" w:rsidP="00D70DEB">
            <w:pPr>
              <w:jc w:val="right"/>
              <w:rPr>
                <w:sz w:val="18"/>
                <w:szCs w:val="18"/>
              </w:rPr>
            </w:pPr>
            <w:r>
              <w:rPr>
                <w:sz w:val="18"/>
                <w:szCs w:val="18"/>
              </w:rPr>
              <w:t>72.165</w:t>
            </w:r>
          </w:p>
        </w:tc>
        <w:tc>
          <w:tcPr>
            <w:tcW w:w="856" w:type="dxa"/>
            <w:tcBorders>
              <w:top w:val="nil"/>
              <w:left w:val="nil"/>
              <w:bottom w:val="single" w:sz="4" w:space="0" w:color="auto"/>
              <w:right w:val="single" w:sz="4" w:space="0" w:color="auto"/>
            </w:tcBorders>
            <w:shd w:val="clear" w:color="auto" w:fill="auto"/>
            <w:noWrap/>
            <w:vAlign w:val="center"/>
            <w:hideMark/>
          </w:tcPr>
          <w:p w14:paraId="69EA1FFA" w14:textId="77777777" w:rsidR="00D70DEB" w:rsidRDefault="00D70DEB">
            <w:pPr>
              <w:jc w:val="center"/>
              <w:rPr>
                <w:sz w:val="18"/>
                <w:szCs w:val="18"/>
              </w:rPr>
            </w:pPr>
            <w:r>
              <w:rPr>
                <w:sz w:val="18"/>
                <w:szCs w:val="18"/>
              </w:rPr>
              <w:t>112</w:t>
            </w:r>
          </w:p>
        </w:tc>
        <w:tc>
          <w:tcPr>
            <w:tcW w:w="879" w:type="dxa"/>
            <w:tcBorders>
              <w:top w:val="nil"/>
              <w:left w:val="nil"/>
              <w:bottom w:val="single" w:sz="4" w:space="0" w:color="auto"/>
              <w:right w:val="single" w:sz="8" w:space="0" w:color="auto"/>
            </w:tcBorders>
            <w:shd w:val="clear" w:color="auto" w:fill="auto"/>
            <w:noWrap/>
            <w:vAlign w:val="center"/>
            <w:hideMark/>
          </w:tcPr>
          <w:p w14:paraId="55D99E73" w14:textId="77777777" w:rsidR="00D70DEB" w:rsidRDefault="00D70DEB">
            <w:pPr>
              <w:jc w:val="center"/>
              <w:rPr>
                <w:sz w:val="18"/>
                <w:szCs w:val="18"/>
              </w:rPr>
            </w:pPr>
            <w:r>
              <w:rPr>
                <w:sz w:val="18"/>
                <w:szCs w:val="18"/>
              </w:rPr>
              <w:t>110</w:t>
            </w:r>
          </w:p>
        </w:tc>
      </w:tr>
      <w:tr w:rsidR="00D70DEB" w14:paraId="335181E5" w14:textId="77777777" w:rsidTr="00D70DEB">
        <w:trPr>
          <w:trHeight w:val="243"/>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5F5FD1D2" w14:textId="77777777" w:rsidR="00D70DEB" w:rsidRDefault="00D70DEB">
            <w:pPr>
              <w:jc w:val="center"/>
              <w:rPr>
                <w:sz w:val="16"/>
                <w:szCs w:val="16"/>
              </w:rPr>
            </w:pPr>
            <w:r>
              <w:rPr>
                <w:sz w:val="16"/>
                <w:szCs w:val="16"/>
              </w:rPr>
              <w:t>-</w:t>
            </w:r>
          </w:p>
        </w:tc>
        <w:tc>
          <w:tcPr>
            <w:tcW w:w="4186" w:type="dxa"/>
            <w:tcBorders>
              <w:top w:val="nil"/>
              <w:left w:val="nil"/>
              <w:bottom w:val="single" w:sz="8" w:space="0" w:color="auto"/>
              <w:right w:val="single" w:sz="4" w:space="0" w:color="auto"/>
            </w:tcBorders>
            <w:shd w:val="clear" w:color="auto" w:fill="auto"/>
            <w:noWrap/>
            <w:vAlign w:val="center"/>
            <w:hideMark/>
          </w:tcPr>
          <w:p w14:paraId="7A014319" w14:textId="77777777" w:rsidR="00D70DEB" w:rsidRDefault="00D70DEB">
            <w:pPr>
              <w:rPr>
                <w:sz w:val="18"/>
                <w:szCs w:val="18"/>
              </w:rPr>
            </w:pPr>
            <w:proofErr w:type="spellStart"/>
            <w:r>
              <w:rPr>
                <w:sz w:val="18"/>
                <w:szCs w:val="18"/>
              </w:rPr>
              <w:t>Допринос</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солидатрност</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терет</w:t>
            </w:r>
            <w:proofErr w:type="spellEnd"/>
            <w:r>
              <w:rPr>
                <w:sz w:val="18"/>
                <w:szCs w:val="18"/>
              </w:rPr>
              <w:t xml:space="preserve"> </w:t>
            </w:r>
            <w:proofErr w:type="spellStart"/>
            <w:r>
              <w:rPr>
                <w:sz w:val="18"/>
                <w:szCs w:val="18"/>
              </w:rPr>
              <w:t>послодавца</w:t>
            </w:r>
            <w:proofErr w:type="spellEnd"/>
            <w:r>
              <w:rPr>
                <w:sz w:val="18"/>
                <w:szCs w:val="18"/>
              </w:rPr>
              <w:t xml:space="preserve"> </w:t>
            </w:r>
          </w:p>
        </w:tc>
        <w:tc>
          <w:tcPr>
            <w:tcW w:w="1560" w:type="dxa"/>
            <w:tcBorders>
              <w:top w:val="nil"/>
              <w:left w:val="nil"/>
              <w:bottom w:val="single" w:sz="8" w:space="0" w:color="auto"/>
              <w:right w:val="single" w:sz="4" w:space="0" w:color="auto"/>
            </w:tcBorders>
            <w:shd w:val="clear" w:color="auto" w:fill="auto"/>
            <w:noWrap/>
            <w:vAlign w:val="center"/>
            <w:hideMark/>
          </w:tcPr>
          <w:p w14:paraId="1D77FFCF" w14:textId="2E8CC069" w:rsidR="00D70DEB" w:rsidRPr="00D70DEB" w:rsidRDefault="00D70DEB" w:rsidP="00D70DEB">
            <w:pPr>
              <w:jc w:val="right"/>
              <w:rPr>
                <w:sz w:val="18"/>
                <w:szCs w:val="18"/>
                <w:lang w:val="sr-Cyrl-BA"/>
              </w:rPr>
            </w:pPr>
            <w:r>
              <w:rPr>
                <w:sz w:val="18"/>
                <w:szCs w:val="18"/>
              </w:rPr>
              <w:t> </w:t>
            </w:r>
            <w:r>
              <w:rPr>
                <w:sz w:val="18"/>
                <w:szCs w:val="18"/>
                <w:lang w:val="sr-Cyrl-BA"/>
              </w:rPr>
              <w:t>0</w:t>
            </w:r>
          </w:p>
        </w:tc>
        <w:tc>
          <w:tcPr>
            <w:tcW w:w="1740" w:type="dxa"/>
            <w:tcBorders>
              <w:top w:val="nil"/>
              <w:left w:val="nil"/>
              <w:bottom w:val="single" w:sz="8" w:space="0" w:color="auto"/>
              <w:right w:val="single" w:sz="4" w:space="0" w:color="auto"/>
            </w:tcBorders>
            <w:shd w:val="clear" w:color="auto" w:fill="auto"/>
            <w:noWrap/>
            <w:vAlign w:val="center"/>
            <w:hideMark/>
          </w:tcPr>
          <w:p w14:paraId="1F9D6711" w14:textId="77777777" w:rsidR="00D70DEB" w:rsidRDefault="00D70DEB" w:rsidP="00D70DEB">
            <w:pPr>
              <w:jc w:val="right"/>
              <w:rPr>
                <w:sz w:val="18"/>
                <w:szCs w:val="18"/>
              </w:rPr>
            </w:pPr>
            <w:r>
              <w:rPr>
                <w:sz w:val="18"/>
                <w:szCs w:val="18"/>
              </w:rPr>
              <w:t xml:space="preserve">5.000    </w:t>
            </w:r>
          </w:p>
        </w:tc>
        <w:tc>
          <w:tcPr>
            <w:tcW w:w="1086" w:type="dxa"/>
            <w:tcBorders>
              <w:top w:val="nil"/>
              <w:left w:val="nil"/>
              <w:bottom w:val="single" w:sz="8" w:space="0" w:color="auto"/>
              <w:right w:val="single" w:sz="4" w:space="0" w:color="auto"/>
            </w:tcBorders>
            <w:shd w:val="clear" w:color="auto" w:fill="auto"/>
            <w:noWrap/>
            <w:vAlign w:val="center"/>
            <w:hideMark/>
          </w:tcPr>
          <w:p w14:paraId="7487B9DC" w14:textId="77777777" w:rsidR="00D70DEB" w:rsidRDefault="00D70DEB" w:rsidP="00D70DEB">
            <w:pPr>
              <w:jc w:val="right"/>
              <w:rPr>
                <w:sz w:val="18"/>
                <w:szCs w:val="18"/>
              </w:rPr>
            </w:pPr>
            <w:r>
              <w:rPr>
                <w:sz w:val="18"/>
                <w:szCs w:val="18"/>
              </w:rPr>
              <w:t>20.925</w:t>
            </w:r>
          </w:p>
        </w:tc>
        <w:tc>
          <w:tcPr>
            <w:tcW w:w="856" w:type="dxa"/>
            <w:tcBorders>
              <w:top w:val="nil"/>
              <w:left w:val="nil"/>
              <w:bottom w:val="single" w:sz="8" w:space="0" w:color="auto"/>
              <w:right w:val="single" w:sz="4" w:space="0" w:color="auto"/>
            </w:tcBorders>
            <w:shd w:val="clear" w:color="auto" w:fill="auto"/>
            <w:noWrap/>
            <w:vAlign w:val="center"/>
            <w:hideMark/>
          </w:tcPr>
          <w:p w14:paraId="15F22017" w14:textId="55AA58C8" w:rsidR="00D70DEB" w:rsidRPr="00D70DEB" w:rsidRDefault="00D70DEB">
            <w:pPr>
              <w:jc w:val="center"/>
              <w:rPr>
                <w:sz w:val="18"/>
                <w:szCs w:val="18"/>
                <w:lang w:val="sr-Cyrl-BA"/>
              </w:rPr>
            </w:pPr>
            <w:r>
              <w:rPr>
                <w:sz w:val="18"/>
                <w:szCs w:val="18"/>
                <w:lang w:val="sr-Cyrl-BA"/>
              </w:rPr>
              <w:t>0</w:t>
            </w:r>
          </w:p>
        </w:tc>
        <w:tc>
          <w:tcPr>
            <w:tcW w:w="879" w:type="dxa"/>
            <w:tcBorders>
              <w:top w:val="nil"/>
              <w:left w:val="nil"/>
              <w:bottom w:val="single" w:sz="8" w:space="0" w:color="auto"/>
              <w:right w:val="single" w:sz="8" w:space="0" w:color="auto"/>
            </w:tcBorders>
            <w:shd w:val="clear" w:color="auto" w:fill="auto"/>
            <w:noWrap/>
            <w:vAlign w:val="center"/>
            <w:hideMark/>
          </w:tcPr>
          <w:p w14:paraId="04C5CCE1" w14:textId="77777777" w:rsidR="00D70DEB" w:rsidRDefault="00D70DEB">
            <w:pPr>
              <w:jc w:val="center"/>
              <w:rPr>
                <w:sz w:val="18"/>
                <w:szCs w:val="18"/>
              </w:rPr>
            </w:pPr>
            <w:r>
              <w:rPr>
                <w:sz w:val="18"/>
                <w:szCs w:val="18"/>
              </w:rPr>
              <w:t>419</w:t>
            </w:r>
          </w:p>
        </w:tc>
      </w:tr>
    </w:tbl>
    <w:p w14:paraId="36B163ED" w14:textId="5CEB0D65" w:rsidR="008A7C69" w:rsidRPr="00D70DEB" w:rsidRDefault="008A7C69" w:rsidP="008A7C69">
      <w:pPr>
        <w:tabs>
          <w:tab w:val="center" w:pos="4584"/>
          <w:tab w:val="left" w:pos="6990"/>
        </w:tabs>
        <w:rPr>
          <w:b/>
          <w:i/>
          <w:sz w:val="20"/>
          <w:szCs w:val="20"/>
          <w:lang w:eastAsia="en-US"/>
        </w:rPr>
      </w:pPr>
      <w:r w:rsidRPr="006357EA">
        <w:rPr>
          <w:b/>
          <w:i/>
          <w:color w:val="FF0000"/>
          <w:sz w:val="20"/>
          <w:szCs w:val="20"/>
          <w:lang w:eastAsia="en-US"/>
        </w:rPr>
        <w:tab/>
      </w:r>
      <w:proofErr w:type="spellStart"/>
      <w:r w:rsidR="007D2BBF" w:rsidRPr="00D70DEB">
        <w:rPr>
          <w:b/>
          <w:i/>
          <w:sz w:val="20"/>
          <w:szCs w:val="20"/>
          <w:lang w:eastAsia="en-US"/>
        </w:rPr>
        <w:t>Табела</w:t>
      </w:r>
      <w:proofErr w:type="spellEnd"/>
      <w:r w:rsidR="007D2BBF" w:rsidRPr="00D70DEB">
        <w:rPr>
          <w:b/>
          <w:i/>
          <w:sz w:val="20"/>
          <w:szCs w:val="20"/>
          <w:lang w:eastAsia="en-US"/>
        </w:rPr>
        <w:t xml:space="preserve"> 7</w:t>
      </w:r>
      <w:r w:rsidR="00375210">
        <w:rPr>
          <w:b/>
          <w:i/>
          <w:sz w:val="20"/>
          <w:szCs w:val="20"/>
          <w:lang w:val="sr-Cyrl-BA" w:eastAsia="en-US"/>
        </w:rPr>
        <w:t>3</w:t>
      </w:r>
      <w:r w:rsidRPr="00D70DEB">
        <w:rPr>
          <w:b/>
          <w:i/>
          <w:sz w:val="20"/>
          <w:szCs w:val="20"/>
          <w:lang w:eastAsia="en-US"/>
        </w:rPr>
        <w:t xml:space="preserve">. </w:t>
      </w:r>
      <w:proofErr w:type="spellStart"/>
      <w:r w:rsidRPr="00D70DEB">
        <w:rPr>
          <w:b/>
          <w:i/>
          <w:sz w:val="20"/>
          <w:szCs w:val="20"/>
          <w:lang w:eastAsia="en-US"/>
        </w:rPr>
        <w:t>Структура</w:t>
      </w:r>
      <w:proofErr w:type="spellEnd"/>
      <w:r w:rsidRPr="00D70DEB">
        <w:rPr>
          <w:b/>
          <w:i/>
          <w:sz w:val="20"/>
          <w:szCs w:val="20"/>
          <w:lang w:eastAsia="en-US"/>
        </w:rPr>
        <w:t xml:space="preserve"> трошкова </w:t>
      </w:r>
      <w:proofErr w:type="spellStart"/>
      <w:r w:rsidRPr="00D70DEB">
        <w:rPr>
          <w:b/>
          <w:i/>
          <w:sz w:val="20"/>
          <w:szCs w:val="20"/>
          <w:lang w:eastAsia="en-US"/>
        </w:rPr>
        <w:t>доприноса</w:t>
      </w:r>
      <w:proofErr w:type="spellEnd"/>
      <w:r w:rsidRPr="00D70DEB">
        <w:rPr>
          <w:b/>
          <w:i/>
          <w:sz w:val="20"/>
          <w:szCs w:val="20"/>
          <w:lang w:eastAsia="en-US"/>
        </w:rPr>
        <w:tab/>
      </w:r>
    </w:p>
    <w:p w14:paraId="4D58A602" w14:textId="055EF95F" w:rsidR="00A233F2" w:rsidRPr="006357EA" w:rsidRDefault="00A233F2" w:rsidP="008A7C69">
      <w:pPr>
        <w:tabs>
          <w:tab w:val="center" w:pos="4584"/>
          <w:tab w:val="left" w:pos="6990"/>
        </w:tabs>
        <w:rPr>
          <w:b/>
          <w:i/>
          <w:color w:val="FF0000"/>
          <w:sz w:val="20"/>
          <w:szCs w:val="20"/>
          <w:lang w:eastAsia="en-US"/>
        </w:rPr>
      </w:pPr>
    </w:p>
    <w:p w14:paraId="279173FA" w14:textId="27D6F80A" w:rsidR="00A233F2" w:rsidRPr="006357EA" w:rsidRDefault="00A233F2" w:rsidP="008A7C69">
      <w:pPr>
        <w:tabs>
          <w:tab w:val="center" w:pos="4584"/>
          <w:tab w:val="left" w:pos="6990"/>
        </w:tabs>
        <w:rPr>
          <w:b/>
          <w:i/>
          <w:color w:val="FF0000"/>
          <w:sz w:val="20"/>
          <w:szCs w:val="20"/>
          <w:lang w:eastAsia="en-US"/>
        </w:rPr>
      </w:pPr>
    </w:p>
    <w:p w14:paraId="7CF64EDA" w14:textId="4E61C0DB" w:rsidR="00A233F2" w:rsidRPr="006357EA" w:rsidRDefault="00A233F2" w:rsidP="008A7C69">
      <w:pPr>
        <w:tabs>
          <w:tab w:val="center" w:pos="4584"/>
          <w:tab w:val="left" w:pos="6990"/>
        </w:tabs>
        <w:rPr>
          <w:b/>
          <w:i/>
          <w:color w:val="FF0000"/>
          <w:sz w:val="20"/>
          <w:szCs w:val="20"/>
          <w:lang w:eastAsia="en-US"/>
        </w:rPr>
      </w:pPr>
    </w:p>
    <w:p w14:paraId="173082EE" w14:textId="170D3426" w:rsidR="00A233F2" w:rsidRPr="006357EA" w:rsidRDefault="00A233F2" w:rsidP="008A7C69">
      <w:pPr>
        <w:tabs>
          <w:tab w:val="center" w:pos="4584"/>
          <w:tab w:val="left" w:pos="6990"/>
        </w:tabs>
        <w:rPr>
          <w:b/>
          <w:i/>
          <w:color w:val="FF0000"/>
          <w:sz w:val="20"/>
          <w:szCs w:val="20"/>
          <w:lang w:eastAsia="en-US"/>
        </w:rPr>
      </w:pPr>
    </w:p>
    <w:p w14:paraId="7096515F" w14:textId="5E4AE1D2" w:rsidR="00A233F2" w:rsidRPr="006357EA" w:rsidRDefault="00A233F2" w:rsidP="008A7C69">
      <w:pPr>
        <w:tabs>
          <w:tab w:val="center" w:pos="4584"/>
          <w:tab w:val="left" w:pos="6990"/>
        </w:tabs>
        <w:rPr>
          <w:b/>
          <w:i/>
          <w:color w:val="FF0000"/>
          <w:sz w:val="20"/>
          <w:szCs w:val="20"/>
          <w:lang w:eastAsia="en-US"/>
        </w:rPr>
      </w:pPr>
    </w:p>
    <w:p w14:paraId="79C60D2D" w14:textId="2FC30A1D" w:rsidR="00A233F2" w:rsidRPr="006357EA" w:rsidRDefault="00A233F2" w:rsidP="008A7C69">
      <w:pPr>
        <w:tabs>
          <w:tab w:val="center" w:pos="4584"/>
          <w:tab w:val="left" w:pos="6990"/>
        </w:tabs>
        <w:rPr>
          <w:b/>
          <w:i/>
          <w:color w:val="FF0000"/>
          <w:sz w:val="20"/>
          <w:szCs w:val="20"/>
          <w:lang w:eastAsia="en-US"/>
        </w:rPr>
      </w:pPr>
    </w:p>
    <w:p w14:paraId="6867C96F" w14:textId="28C51913" w:rsidR="00A233F2" w:rsidRPr="006357EA" w:rsidRDefault="00A233F2" w:rsidP="008A7C69">
      <w:pPr>
        <w:tabs>
          <w:tab w:val="center" w:pos="4584"/>
          <w:tab w:val="left" w:pos="6990"/>
        </w:tabs>
        <w:rPr>
          <w:b/>
          <w:i/>
          <w:color w:val="FF0000"/>
          <w:sz w:val="20"/>
          <w:szCs w:val="20"/>
          <w:lang w:eastAsia="en-US"/>
        </w:rPr>
      </w:pPr>
    </w:p>
    <w:p w14:paraId="2C5FB2FD" w14:textId="13CCD79B" w:rsidR="00A233F2" w:rsidRPr="006357EA" w:rsidRDefault="00A233F2" w:rsidP="008A7C69">
      <w:pPr>
        <w:tabs>
          <w:tab w:val="center" w:pos="4584"/>
          <w:tab w:val="left" w:pos="6990"/>
        </w:tabs>
        <w:rPr>
          <w:b/>
          <w:i/>
          <w:color w:val="FF0000"/>
          <w:sz w:val="20"/>
          <w:szCs w:val="20"/>
          <w:lang w:eastAsia="en-US"/>
        </w:rPr>
      </w:pPr>
    </w:p>
    <w:p w14:paraId="3478245C" w14:textId="06C88581" w:rsidR="00A233F2" w:rsidRPr="006357EA" w:rsidRDefault="00A233F2" w:rsidP="008A7C69">
      <w:pPr>
        <w:tabs>
          <w:tab w:val="center" w:pos="4584"/>
          <w:tab w:val="left" w:pos="6990"/>
        </w:tabs>
        <w:rPr>
          <w:b/>
          <w:i/>
          <w:color w:val="FF0000"/>
          <w:sz w:val="20"/>
          <w:szCs w:val="20"/>
          <w:lang w:eastAsia="en-US"/>
        </w:rPr>
      </w:pPr>
    </w:p>
    <w:p w14:paraId="55B65597" w14:textId="18E79464" w:rsidR="00A233F2" w:rsidRPr="006357EA" w:rsidRDefault="00A233F2" w:rsidP="008A7C69">
      <w:pPr>
        <w:tabs>
          <w:tab w:val="center" w:pos="4584"/>
          <w:tab w:val="left" w:pos="6990"/>
        </w:tabs>
        <w:rPr>
          <w:b/>
          <w:i/>
          <w:color w:val="FF0000"/>
          <w:sz w:val="20"/>
          <w:szCs w:val="20"/>
          <w:lang w:eastAsia="en-US"/>
        </w:rPr>
      </w:pPr>
    </w:p>
    <w:p w14:paraId="07347A40" w14:textId="31C284F1" w:rsidR="00A233F2" w:rsidRPr="006357EA" w:rsidRDefault="00A233F2" w:rsidP="008A7C69">
      <w:pPr>
        <w:tabs>
          <w:tab w:val="center" w:pos="4584"/>
          <w:tab w:val="left" w:pos="6990"/>
        </w:tabs>
        <w:rPr>
          <w:b/>
          <w:i/>
          <w:color w:val="FF0000"/>
          <w:sz w:val="20"/>
          <w:szCs w:val="20"/>
          <w:lang w:eastAsia="en-US"/>
        </w:rPr>
      </w:pPr>
    </w:p>
    <w:p w14:paraId="0E72E1E1" w14:textId="73C5E103" w:rsidR="00A233F2" w:rsidRPr="006357EA" w:rsidRDefault="00A233F2" w:rsidP="008A7C69">
      <w:pPr>
        <w:tabs>
          <w:tab w:val="center" w:pos="4584"/>
          <w:tab w:val="left" w:pos="6990"/>
        </w:tabs>
        <w:rPr>
          <w:b/>
          <w:i/>
          <w:color w:val="FF0000"/>
          <w:sz w:val="20"/>
          <w:szCs w:val="20"/>
          <w:lang w:eastAsia="en-US"/>
        </w:rPr>
      </w:pPr>
    </w:p>
    <w:p w14:paraId="095631B8" w14:textId="3A861C6B" w:rsidR="00193347" w:rsidRPr="006357EA" w:rsidRDefault="00193347" w:rsidP="008A7C69">
      <w:pPr>
        <w:tabs>
          <w:tab w:val="center" w:pos="4584"/>
          <w:tab w:val="left" w:pos="6990"/>
        </w:tabs>
        <w:rPr>
          <w:b/>
          <w:i/>
          <w:color w:val="FF0000"/>
          <w:sz w:val="20"/>
          <w:szCs w:val="20"/>
          <w:lang w:eastAsia="en-US"/>
        </w:rPr>
      </w:pPr>
    </w:p>
    <w:p w14:paraId="45FD0DE3" w14:textId="7911C91F" w:rsidR="00193347" w:rsidRPr="006357EA" w:rsidRDefault="00193347" w:rsidP="008A7C69">
      <w:pPr>
        <w:tabs>
          <w:tab w:val="center" w:pos="4584"/>
          <w:tab w:val="left" w:pos="6990"/>
        </w:tabs>
        <w:rPr>
          <w:b/>
          <w:i/>
          <w:color w:val="FF0000"/>
          <w:sz w:val="20"/>
          <w:szCs w:val="20"/>
          <w:lang w:eastAsia="en-US"/>
        </w:rPr>
      </w:pPr>
    </w:p>
    <w:p w14:paraId="3A5DA3B9" w14:textId="77777777" w:rsidR="00193347" w:rsidRPr="006357EA" w:rsidRDefault="00193347" w:rsidP="008A7C69">
      <w:pPr>
        <w:tabs>
          <w:tab w:val="center" w:pos="4584"/>
          <w:tab w:val="left" w:pos="6990"/>
        </w:tabs>
        <w:rPr>
          <w:b/>
          <w:i/>
          <w:color w:val="FF0000"/>
          <w:sz w:val="20"/>
          <w:szCs w:val="20"/>
          <w:lang w:eastAsia="en-US"/>
        </w:rPr>
      </w:pPr>
    </w:p>
    <w:p w14:paraId="67279C2E" w14:textId="77777777" w:rsidR="00A233F2" w:rsidRDefault="00A233F2" w:rsidP="008A7C69">
      <w:pPr>
        <w:tabs>
          <w:tab w:val="center" w:pos="4584"/>
          <w:tab w:val="left" w:pos="6990"/>
        </w:tabs>
        <w:rPr>
          <w:b/>
          <w:i/>
          <w:color w:val="FF0000"/>
          <w:sz w:val="20"/>
          <w:szCs w:val="20"/>
          <w:lang w:val="sr-Cyrl-BA" w:eastAsia="en-US"/>
        </w:rPr>
      </w:pPr>
    </w:p>
    <w:p w14:paraId="779EF9F8" w14:textId="77777777" w:rsidR="007A10C4" w:rsidRDefault="007A10C4" w:rsidP="008A7C69">
      <w:pPr>
        <w:tabs>
          <w:tab w:val="center" w:pos="4584"/>
          <w:tab w:val="left" w:pos="6990"/>
        </w:tabs>
        <w:rPr>
          <w:b/>
          <w:i/>
          <w:color w:val="FF0000"/>
          <w:sz w:val="20"/>
          <w:szCs w:val="20"/>
          <w:lang w:val="sr-Cyrl-BA" w:eastAsia="en-US"/>
        </w:rPr>
      </w:pPr>
    </w:p>
    <w:p w14:paraId="7ED23CC0" w14:textId="77777777" w:rsidR="007A10C4" w:rsidRDefault="007A10C4" w:rsidP="008A7C69">
      <w:pPr>
        <w:tabs>
          <w:tab w:val="center" w:pos="4584"/>
          <w:tab w:val="left" w:pos="6990"/>
        </w:tabs>
        <w:rPr>
          <w:b/>
          <w:i/>
          <w:color w:val="FF0000"/>
          <w:sz w:val="20"/>
          <w:szCs w:val="20"/>
          <w:lang w:val="sr-Cyrl-BA" w:eastAsia="en-US"/>
        </w:rPr>
      </w:pPr>
    </w:p>
    <w:p w14:paraId="38F37B15" w14:textId="77777777" w:rsidR="007A10C4" w:rsidRDefault="007A10C4" w:rsidP="008A7C69">
      <w:pPr>
        <w:tabs>
          <w:tab w:val="center" w:pos="4584"/>
          <w:tab w:val="left" w:pos="6990"/>
        </w:tabs>
        <w:rPr>
          <w:b/>
          <w:i/>
          <w:color w:val="FF0000"/>
          <w:sz w:val="20"/>
          <w:szCs w:val="20"/>
          <w:lang w:val="sr-Cyrl-BA" w:eastAsia="en-US"/>
        </w:rPr>
      </w:pPr>
    </w:p>
    <w:p w14:paraId="0C6732EB" w14:textId="77777777" w:rsidR="007A10C4" w:rsidRDefault="007A10C4" w:rsidP="008A7C69">
      <w:pPr>
        <w:tabs>
          <w:tab w:val="center" w:pos="4584"/>
          <w:tab w:val="left" w:pos="6990"/>
        </w:tabs>
        <w:rPr>
          <w:b/>
          <w:i/>
          <w:color w:val="FF0000"/>
          <w:sz w:val="20"/>
          <w:szCs w:val="20"/>
          <w:lang w:val="sr-Cyrl-BA" w:eastAsia="en-US"/>
        </w:rPr>
      </w:pPr>
    </w:p>
    <w:p w14:paraId="53305B47" w14:textId="77777777" w:rsidR="007A10C4" w:rsidRDefault="007A10C4" w:rsidP="008A7C69">
      <w:pPr>
        <w:tabs>
          <w:tab w:val="center" w:pos="4584"/>
          <w:tab w:val="left" w:pos="6990"/>
        </w:tabs>
        <w:rPr>
          <w:b/>
          <w:i/>
          <w:color w:val="FF0000"/>
          <w:sz w:val="20"/>
          <w:szCs w:val="20"/>
          <w:lang w:val="sr-Cyrl-BA" w:eastAsia="en-US"/>
        </w:rPr>
      </w:pPr>
    </w:p>
    <w:p w14:paraId="5C054A9F" w14:textId="77777777" w:rsidR="007A10C4" w:rsidRDefault="007A10C4" w:rsidP="008A7C69">
      <w:pPr>
        <w:tabs>
          <w:tab w:val="center" w:pos="4584"/>
          <w:tab w:val="left" w:pos="6990"/>
        </w:tabs>
        <w:rPr>
          <w:b/>
          <w:i/>
          <w:color w:val="FF0000"/>
          <w:sz w:val="20"/>
          <w:szCs w:val="20"/>
          <w:lang w:val="sr-Cyrl-BA" w:eastAsia="en-US"/>
        </w:rPr>
      </w:pPr>
    </w:p>
    <w:p w14:paraId="47FC17ED" w14:textId="77777777" w:rsidR="007A10C4" w:rsidRDefault="007A10C4" w:rsidP="008A7C69">
      <w:pPr>
        <w:tabs>
          <w:tab w:val="center" w:pos="4584"/>
          <w:tab w:val="left" w:pos="6990"/>
        </w:tabs>
        <w:rPr>
          <w:b/>
          <w:i/>
          <w:color w:val="FF0000"/>
          <w:sz w:val="20"/>
          <w:szCs w:val="20"/>
          <w:lang w:val="sr-Cyrl-BA" w:eastAsia="en-US"/>
        </w:rPr>
      </w:pPr>
    </w:p>
    <w:p w14:paraId="72A515F0" w14:textId="77777777" w:rsidR="007A10C4" w:rsidRPr="007A10C4" w:rsidRDefault="007A10C4" w:rsidP="008A7C69">
      <w:pPr>
        <w:tabs>
          <w:tab w:val="center" w:pos="4584"/>
          <w:tab w:val="left" w:pos="6990"/>
        </w:tabs>
        <w:rPr>
          <w:b/>
          <w:i/>
          <w:color w:val="FF0000"/>
          <w:sz w:val="20"/>
          <w:szCs w:val="20"/>
          <w:lang w:val="sr-Cyrl-BA" w:eastAsia="en-US"/>
        </w:rPr>
      </w:pPr>
    </w:p>
    <w:p w14:paraId="4E53596F" w14:textId="77777777" w:rsidR="00885975" w:rsidRPr="006357EA" w:rsidRDefault="00885975" w:rsidP="00F6330C">
      <w:pPr>
        <w:jc w:val="both"/>
        <w:rPr>
          <w:color w:val="FF0000"/>
          <w:lang w:val="sr-Cyrl-BA" w:eastAsia="sr-Latn-BA"/>
        </w:rPr>
      </w:pPr>
    </w:p>
    <w:p w14:paraId="14F40682" w14:textId="4737AF3C" w:rsidR="00A233F2" w:rsidRPr="0028744A" w:rsidRDefault="00193347" w:rsidP="00A233F2">
      <w:pPr>
        <w:ind w:left="-510" w:right="-510"/>
        <w:jc w:val="both"/>
        <w:rPr>
          <w:lang w:val="sr-Cyrl-RS"/>
        </w:rPr>
      </w:pPr>
      <w:r w:rsidRPr="0028744A">
        <w:rPr>
          <w:lang w:val="sr-Cyrl-RS"/>
        </w:rPr>
        <w:lastRenderedPageBreak/>
        <w:t>Финансијски расходи у 202</w:t>
      </w:r>
      <w:r w:rsidR="001B4F01" w:rsidRPr="0028744A">
        <w:rPr>
          <w:lang w:val="sr-Cyrl-RS"/>
        </w:rPr>
        <w:t>4</w:t>
      </w:r>
      <w:r w:rsidR="00211D74" w:rsidRPr="0028744A">
        <w:rPr>
          <w:lang w:val="sr-Cyrl-RS"/>
        </w:rPr>
        <w:t xml:space="preserve">. години износили су </w:t>
      </w:r>
      <w:r w:rsidR="001B4F01" w:rsidRPr="0028744A">
        <w:rPr>
          <w:lang w:val="sr-Cyrl-RS"/>
        </w:rPr>
        <w:t>601.176</w:t>
      </w:r>
      <w:r w:rsidRPr="0028744A">
        <w:rPr>
          <w:lang w:val="sr-Cyrl-RS"/>
        </w:rPr>
        <w:t xml:space="preserve"> КМ док су у 202</w:t>
      </w:r>
      <w:r w:rsidR="001B4F01" w:rsidRPr="0028744A">
        <w:rPr>
          <w:lang w:val="sr-Cyrl-RS"/>
        </w:rPr>
        <w:t>3</w:t>
      </w:r>
      <w:r w:rsidR="00211D74" w:rsidRPr="0028744A">
        <w:rPr>
          <w:lang w:val="sr-Cyrl-RS"/>
        </w:rPr>
        <w:t xml:space="preserve">. години износили </w:t>
      </w:r>
      <w:r w:rsidR="001B4F01" w:rsidRPr="0028744A">
        <w:rPr>
          <w:lang w:val="sr-Cyrl-RS"/>
        </w:rPr>
        <w:t>752.221</w:t>
      </w:r>
      <w:r w:rsidR="00211D74" w:rsidRPr="0028744A">
        <w:rPr>
          <w:lang w:val="sr-Cyrl-RS"/>
        </w:rPr>
        <w:t xml:space="preserve"> КМ. </w:t>
      </w:r>
    </w:p>
    <w:p w14:paraId="7AE192B3" w14:textId="0D8CF2FA" w:rsidR="00A233F2" w:rsidRPr="0028744A" w:rsidRDefault="005F4783" w:rsidP="00B73937">
      <w:pPr>
        <w:ind w:left="-510" w:right="-510"/>
        <w:jc w:val="both"/>
        <w:rPr>
          <w:lang w:val="sr-Cyrl-BA" w:eastAsia="hr-HR"/>
        </w:rPr>
      </w:pPr>
      <w:r w:rsidRPr="0028744A">
        <w:rPr>
          <w:lang w:val="sr-Cyrl-BA" w:eastAsia="hr-HR"/>
        </w:rPr>
        <w:t>Расходи кам</w:t>
      </w:r>
      <w:r w:rsidR="00B73937" w:rsidRPr="0028744A">
        <w:rPr>
          <w:lang w:val="sr-Cyrl-BA" w:eastAsia="hr-HR"/>
        </w:rPr>
        <w:t xml:space="preserve">ата </w:t>
      </w:r>
      <w:r w:rsidR="001B4F01" w:rsidRPr="0028744A">
        <w:rPr>
          <w:lang w:val="sr-Cyrl-BA" w:eastAsia="hr-HR"/>
        </w:rPr>
        <w:t>смањени</w:t>
      </w:r>
      <w:r w:rsidR="00B73937" w:rsidRPr="0028744A">
        <w:rPr>
          <w:lang w:val="sr-Cyrl-BA" w:eastAsia="hr-HR"/>
        </w:rPr>
        <w:t xml:space="preserve"> су у износу од </w:t>
      </w:r>
      <w:r w:rsidR="001B4F01" w:rsidRPr="0028744A">
        <w:rPr>
          <w:lang w:val="sr-Cyrl-BA" w:eastAsia="hr-HR"/>
        </w:rPr>
        <w:t>151.045</w:t>
      </w:r>
      <w:r w:rsidRPr="0028744A">
        <w:rPr>
          <w:lang w:val="sr-Cyrl-BA" w:eastAsia="hr-HR"/>
        </w:rPr>
        <w:t xml:space="preserve"> КМ, најзначајније </w:t>
      </w:r>
      <w:r w:rsidR="001B4F01" w:rsidRPr="0028744A">
        <w:rPr>
          <w:lang w:val="sr-Cyrl-BA" w:eastAsia="hr-HR"/>
        </w:rPr>
        <w:t>смањење</w:t>
      </w:r>
      <w:r w:rsidRPr="0028744A">
        <w:rPr>
          <w:lang w:val="sr-Cyrl-BA" w:eastAsia="hr-HR"/>
        </w:rPr>
        <w:t xml:space="preserve"> односи се на расходе кам</w:t>
      </w:r>
      <w:r w:rsidR="00B73937" w:rsidRPr="0028744A">
        <w:rPr>
          <w:lang w:val="sr-Cyrl-BA" w:eastAsia="hr-HR"/>
        </w:rPr>
        <w:t>а</w:t>
      </w:r>
      <w:r w:rsidRPr="0028744A">
        <w:rPr>
          <w:lang w:val="sr-Cyrl-BA" w:eastAsia="hr-HR"/>
        </w:rPr>
        <w:t xml:space="preserve">та по основу пресуде Окружног Суда у Добоју број 85 0 </w:t>
      </w:r>
      <w:r w:rsidRPr="0028744A">
        <w:rPr>
          <w:lang w:eastAsia="hr-HR"/>
        </w:rPr>
        <w:t>Rs</w:t>
      </w:r>
      <w:r w:rsidRPr="0028744A">
        <w:rPr>
          <w:lang w:val="sr-Cyrl-BA" w:eastAsia="hr-HR"/>
        </w:rPr>
        <w:t xml:space="preserve"> </w:t>
      </w:r>
      <w:r w:rsidRPr="0028744A">
        <w:rPr>
          <w:lang w:eastAsia="hr-HR"/>
        </w:rPr>
        <w:t>034035 Rs</w:t>
      </w:r>
      <w:r w:rsidRPr="0028744A">
        <w:rPr>
          <w:lang w:val="sr-Latn-BA" w:eastAsia="hr-HR"/>
        </w:rPr>
        <w:t xml:space="preserve">ž 23 </w:t>
      </w:r>
      <w:r w:rsidRPr="0028744A">
        <w:rPr>
          <w:lang w:val="sr-Cyrl-BA" w:eastAsia="hr-HR"/>
        </w:rPr>
        <w:t xml:space="preserve">од </w:t>
      </w:r>
      <w:r w:rsidR="00B73937" w:rsidRPr="0028744A">
        <w:rPr>
          <w:lang w:val="sr-Cyrl-BA" w:eastAsia="hr-HR"/>
        </w:rPr>
        <w:t xml:space="preserve">            </w:t>
      </w:r>
      <w:r w:rsidRPr="0028744A">
        <w:rPr>
          <w:lang w:val="sr-Cyrl-BA" w:eastAsia="hr-HR"/>
        </w:rPr>
        <w:t>14.11.2023.</w:t>
      </w:r>
      <w:r w:rsidR="00B73937" w:rsidRPr="0028744A">
        <w:rPr>
          <w:lang w:val="sr-Cyrl-BA" w:eastAsia="hr-HR"/>
        </w:rPr>
        <w:t xml:space="preserve"> </w:t>
      </w:r>
      <w:r w:rsidRPr="0028744A">
        <w:rPr>
          <w:lang w:val="sr-Cyrl-BA" w:eastAsia="hr-HR"/>
        </w:rPr>
        <w:t>године  на износ од 525.762 КМ</w:t>
      </w:r>
      <w:r w:rsidR="001B4F01" w:rsidRPr="0028744A">
        <w:rPr>
          <w:lang w:val="sr-Cyrl-BA" w:eastAsia="hr-HR"/>
        </w:rPr>
        <w:t xml:space="preserve">, а најзначајније повећање односи се на камате Свјетске банке у износу 313.338 КМ. </w:t>
      </w:r>
    </w:p>
    <w:p w14:paraId="044993DA" w14:textId="5579FD07" w:rsidR="008A7C69" w:rsidRPr="00FA17A3" w:rsidRDefault="008A7C69" w:rsidP="00A233F2">
      <w:pPr>
        <w:jc w:val="right"/>
        <w:rPr>
          <w:sz w:val="20"/>
          <w:szCs w:val="20"/>
          <w:lang w:eastAsia="en-US"/>
        </w:rPr>
      </w:pPr>
      <w:r w:rsidRPr="00FA17A3">
        <w:rPr>
          <w:sz w:val="20"/>
          <w:szCs w:val="20"/>
          <w:lang w:eastAsia="en-US"/>
        </w:rPr>
        <w:t>(у КМ)</w:t>
      </w:r>
    </w:p>
    <w:tbl>
      <w:tblPr>
        <w:tblW w:w="11268" w:type="dxa"/>
        <w:jc w:val="center"/>
        <w:tblLook w:val="04A0" w:firstRow="1" w:lastRow="0" w:firstColumn="1" w:lastColumn="0" w:noHBand="0" w:noVBand="1"/>
      </w:tblPr>
      <w:tblGrid>
        <w:gridCol w:w="705"/>
        <w:gridCol w:w="4606"/>
        <w:gridCol w:w="1548"/>
        <w:gridCol w:w="1533"/>
        <w:gridCol w:w="1086"/>
        <w:gridCol w:w="936"/>
        <w:gridCol w:w="879"/>
      </w:tblGrid>
      <w:tr w:rsidR="00FA17A3" w14:paraId="7496ADC0" w14:textId="77777777" w:rsidTr="00667A94">
        <w:trPr>
          <w:trHeight w:val="246"/>
          <w:jc w:val="center"/>
        </w:trPr>
        <w:tc>
          <w:tcPr>
            <w:tcW w:w="70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644E6B3B" w14:textId="77777777" w:rsidR="00FA17A3" w:rsidRDefault="00FA17A3">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60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F7491EC" w14:textId="77777777" w:rsidR="00FA17A3" w:rsidRDefault="00FA17A3">
            <w:pPr>
              <w:jc w:val="center"/>
              <w:rPr>
                <w:b/>
                <w:bCs/>
                <w:sz w:val="18"/>
                <w:szCs w:val="18"/>
              </w:rPr>
            </w:pPr>
            <w:proofErr w:type="spellStart"/>
            <w:r>
              <w:rPr>
                <w:b/>
                <w:bCs/>
                <w:sz w:val="18"/>
                <w:szCs w:val="18"/>
              </w:rPr>
              <w:t>Опис</w:t>
            </w:r>
            <w:proofErr w:type="spellEnd"/>
          </w:p>
        </w:tc>
        <w:tc>
          <w:tcPr>
            <w:tcW w:w="1548" w:type="dxa"/>
            <w:tcBorders>
              <w:top w:val="single" w:sz="8" w:space="0" w:color="auto"/>
              <w:left w:val="nil"/>
              <w:bottom w:val="single" w:sz="4" w:space="0" w:color="auto"/>
              <w:right w:val="single" w:sz="4" w:space="0" w:color="auto"/>
            </w:tcBorders>
            <w:shd w:val="clear" w:color="000000" w:fill="BFBFBF"/>
            <w:noWrap/>
            <w:vAlign w:val="center"/>
            <w:hideMark/>
          </w:tcPr>
          <w:p w14:paraId="260EDC42" w14:textId="77777777" w:rsidR="00FA17A3" w:rsidRDefault="00FA17A3">
            <w:pPr>
              <w:jc w:val="center"/>
              <w:rPr>
                <w:b/>
                <w:bCs/>
                <w:sz w:val="18"/>
                <w:szCs w:val="18"/>
              </w:rPr>
            </w:pPr>
            <w:proofErr w:type="spellStart"/>
            <w:r>
              <w:rPr>
                <w:b/>
                <w:bCs/>
                <w:sz w:val="18"/>
                <w:szCs w:val="18"/>
              </w:rPr>
              <w:t>Остварено</w:t>
            </w:r>
            <w:proofErr w:type="spellEnd"/>
          </w:p>
        </w:tc>
        <w:tc>
          <w:tcPr>
            <w:tcW w:w="1533" w:type="dxa"/>
            <w:tcBorders>
              <w:top w:val="single" w:sz="8" w:space="0" w:color="auto"/>
              <w:left w:val="nil"/>
              <w:bottom w:val="single" w:sz="4" w:space="0" w:color="auto"/>
              <w:right w:val="single" w:sz="4" w:space="0" w:color="auto"/>
            </w:tcBorders>
            <w:shd w:val="clear" w:color="000000" w:fill="BFBFBF"/>
            <w:noWrap/>
            <w:vAlign w:val="center"/>
            <w:hideMark/>
          </w:tcPr>
          <w:p w14:paraId="23249B6E" w14:textId="77777777" w:rsidR="00FA17A3" w:rsidRDefault="00FA17A3">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078" w:type="dxa"/>
            <w:tcBorders>
              <w:top w:val="single" w:sz="8" w:space="0" w:color="auto"/>
              <w:left w:val="nil"/>
              <w:bottom w:val="single" w:sz="4" w:space="0" w:color="auto"/>
              <w:right w:val="single" w:sz="4" w:space="0" w:color="auto"/>
            </w:tcBorders>
            <w:shd w:val="clear" w:color="000000" w:fill="BFBFBF"/>
            <w:noWrap/>
            <w:vAlign w:val="center"/>
            <w:hideMark/>
          </w:tcPr>
          <w:p w14:paraId="4E6BA16D" w14:textId="77777777" w:rsidR="00FA17A3" w:rsidRDefault="00FA17A3">
            <w:pPr>
              <w:jc w:val="center"/>
              <w:rPr>
                <w:b/>
                <w:bCs/>
                <w:sz w:val="18"/>
                <w:szCs w:val="18"/>
              </w:rPr>
            </w:pPr>
            <w:proofErr w:type="spellStart"/>
            <w:r>
              <w:rPr>
                <w:b/>
                <w:bCs/>
                <w:sz w:val="18"/>
                <w:szCs w:val="18"/>
              </w:rPr>
              <w:t>Остварено</w:t>
            </w:r>
            <w:proofErr w:type="spellEnd"/>
          </w:p>
        </w:tc>
        <w:tc>
          <w:tcPr>
            <w:tcW w:w="180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21CC3F8" w14:textId="77777777" w:rsidR="00FA17A3" w:rsidRDefault="00FA17A3">
            <w:pPr>
              <w:jc w:val="center"/>
              <w:rPr>
                <w:b/>
                <w:bCs/>
                <w:sz w:val="18"/>
                <w:szCs w:val="18"/>
              </w:rPr>
            </w:pPr>
            <w:proofErr w:type="spellStart"/>
            <w:r>
              <w:rPr>
                <w:b/>
                <w:bCs/>
                <w:sz w:val="18"/>
                <w:szCs w:val="18"/>
              </w:rPr>
              <w:t>Индекси</w:t>
            </w:r>
            <w:proofErr w:type="spellEnd"/>
          </w:p>
        </w:tc>
      </w:tr>
      <w:tr w:rsidR="00FA17A3" w14:paraId="2FFE94F3" w14:textId="77777777" w:rsidTr="00667A94">
        <w:trPr>
          <w:trHeight w:val="246"/>
          <w:jc w:val="center"/>
        </w:trPr>
        <w:tc>
          <w:tcPr>
            <w:tcW w:w="700" w:type="dxa"/>
            <w:vMerge/>
            <w:tcBorders>
              <w:top w:val="single" w:sz="8" w:space="0" w:color="auto"/>
              <w:left w:val="single" w:sz="8" w:space="0" w:color="auto"/>
              <w:bottom w:val="single" w:sz="4" w:space="0" w:color="auto"/>
              <w:right w:val="single" w:sz="4" w:space="0" w:color="auto"/>
            </w:tcBorders>
            <w:vAlign w:val="center"/>
            <w:hideMark/>
          </w:tcPr>
          <w:p w14:paraId="5394827B" w14:textId="77777777" w:rsidR="00FA17A3" w:rsidRDefault="00FA17A3">
            <w:pPr>
              <w:rPr>
                <w:b/>
                <w:bCs/>
                <w:sz w:val="18"/>
                <w:szCs w:val="18"/>
              </w:rPr>
            </w:pPr>
          </w:p>
        </w:tc>
        <w:tc>
          <w:tcPr>
            <w:tcW w:w="4606" w:type="dxa"/>
            <w:vMerge/>
            <w:tcBorders>
              <w:top w:val="single" w:sz="8" w:space="0" w:color="auto"/>
              <w:left w:val="single" w:sz="4" w:space="0" w:color="auto"/>
              <w:bottom w:val="single" w:sz="4" w:space="0" w:color="auto"/>
              <w:right w:val="single" w:sz="4" w:space="0" w:color="auto"/>
            </w:tcBorders>
            <w:vAlign w:val="center"/>
            <w:hideMark/>
          </w:tcPr>
          <w:p w14:paraId="035E7989" w14:textId="77777777" w:rsidR="00FA17A3" w:rsidRDefault="00FA17A3">
            <w:pPr>
              <w:rPr>
                <w:b/>
                <w:bCs/>
                <w:sz w:val="18"/>
                <w:szCs w:val="18"/>
              </w:rPr>
            </w:pPr>
          </w:p>
        </w:tc>
        <w:tc>
          <w:tcPr>
            <w:tcW w:w="1548" w:type="dxa"/>
            <w:tcBorders>
              <w:top w:val="nil"/>
              <w:left w:val="nil"/>
              <w:bottom w:val="single" w:sz="4" w:space="0" w:color="auto"/>
              <w:right w:val="single" w:sz="4" w:space="0" w:color="auto"/>
            </w:tcBorders>
            <w:shd w:val="clear" w:color="000000" w:fill="BFBFBF"/>
            <w:noWrap/>
            <w:vAlign w:val="center"/>
            <w:hideMark/>
          </w:tcPr>
          <w:p w14:paraId="5A692FDF" w14:textId="77777777" w:rsidR="00FA17A3" w:rsidRDefault="00FA17A3">
            <w:pPr>
              <w:jc w:val="center"/>
              <w:rPr>
                <w:b/>
                <w:bCs/>
                <w:sz w:val="18"/>
                <w:szCs w:val="18"/>
              </w:rPr>
            </w:pPr>
            <w:r>
              <w:rPr>
                <w:b/>
                <w:bCs/>
                <w:sz w:val="18"/>
                <w:szCs w:val="18"/>
              </w:rPr>
              <w:t>I-XII/2023.</w:t>
            </w:r>
          </w:p>
        </w:tc>
        <w:tc>
          <w:tcPr>
            <w:tcW w:w="1533" w:type="dxa"/>
            <w:tcBorders>
              <w:top w:val="nil"/>
              <w:left w:val="nil"/>
              <w:bottom w:val="single" w:sz="4" w:space="0" w:color="auto"/>
              <w:right w:val="single" w:sz="4" w:space="0" w:color="auto"/>
            </w:tcBorders>
            <w:shd w:val="clear" w:color="000000" w:fill="BFBFBF"/>
            <w:noWrap/>
            <w:vAlign w:val="center"/>
            <w:hideMark/>
          </w:tcPr>
          <w:p w14:paraId="105E5335" w14:textId="77777777" w:rsidR="00FA17A3" w:rsidRDefault="00FA17A3">
            <w:pPr>
              <w:jc w:val="center"/>
              <w:rPr>
                <w:b/>
                <w:bCs/>
                <w:sz w:val="18"/>
                <w:szCs w:val="18"/>
              </w:rPr>
            </w:pPr>
            <w:r>
              <w:rPr>
                <w:b/>
                <w:bCs/>
                <w:sz w:val="18"/>
                <w:szCs w:val="18"/>
              </w:rPr>
              <w:t>I-XII/2024.</w:t>
            </w:r>
          </w:p>
        </w:tc>
        <w:tc>
          <w:tcPr>
            <w:tcW w:w="1078" w:type="dxa"/>
            <w:tcBorders>
              <w:top w:val="nil"/>
              <w:left w:val="nil"/>
              <w:bottom w:val="single" w:sz="4" w:space="0" w:color="auto"/>
              <w:right w:val="single" w:sz="4" w:space="0" w:color="auto"/>
            </w:tcBorders>
            <w:shd w:val="clear" w:color="000000" w:fill="BFBFBF"/>
            <w:noWrap/>
            <w:vAlign w:val="center"/>
            <w:hideMark/>
          </w:tcPr>
          <w:p w14:paraId="0DAADFE4" w14:textId="77777777" w:rsidR="00FA17A3" w:rsidRDefault="00FA17A3">
            <w:pPr>
              <w:jc w:val="center"/>
              <w:rPr>
                <w:b/>
                <w:bCs/>
                <w:sz w:val="18"/>
                <w:szCs w:val="18"/>
              </w:rPr>
            </w:pPr>
            <w:r>
              <w:rPr>
                <w:b/>
                <w:bCs/>
                <w:sz w:val="18"/>
                <w:szCs w:val="18"/>
              </w:rPr>
              <w:t>I-XII/2024.</w:t>
            </w:r>
          </w:p>
        </w:tc>
        <w:tc>
          <w:tcPr>
            <w:tcW w:w="929" w:type="dxa"/>
            <w:tcBorders>
              <w:top w:val="nil"/>
              <w:left w:val="nil"/>
              <w:bottom w:val="single" w:sz="4" w:space="0" w:color="auto"/>
              <w:right w:val="single" w:sz="4" w:space="0" w:color="auto"/>
            </w:tcBorders>
            <w:shd w:val="clear" w:color="000000" w:fill="BFBFBF"/>
            <w:noWrap/>
            <w:vAlign w:val="center"/>
            <w:hideMark/>
          </w:tcPr>
          <w:p w14:paraId="6F5BD3D0" w14:textId="77777777" w:rsidR="00FA17A3" w:rsidRDefault="00FA17A3">
            <w:pPr>
              <w:jc w:val="center"/>
              <w:rPr>
                <w:b/>
                <w:bCs/>
                <w:sz w:val="12"/>
                <w:szCs w:val="12"/>
              </w:rPr>
            </w:pPr>
            <w:r>
              <w:rPr>
                <w:b/>
                <w:bCs/>
                <w:sz w:val="12"/>
                <w:szCs w:val="12"/>
              </w:rPr>
              <w:t>(ос.24/ос.23)</w:t>
            </w:r>
          </w:p>
        </w:tc>
        <w:tc>
          <w:tcPr>
            <w:tcW w:w="873" w:type="dxa"/>
            <w:tcBorders>
              <w:top w:val="nil"/>
              <w:left w:val="nil"/>
              <w:bottom w:val="single" w:sz="4" w:space="0" w:color="auto"/>
              <w:right w:val="single" w:sz="8" w:space="0" w:color="auto"/>
            </w:tcBorders>
            <w:shd w:val="clear" w:color="000000" w:fill="BFBFBF"/>
            <w:noWrap/>
            <w:vAlign w:val="center"/>
            <w:hideMark/>
          </w:tcPr>
          <w:p w14:paraId="30D9D64A" w14:textId="77777777" w:rsidR="00FA17A3" w:rsidRDefault="00FA17A3">
            <w:pPr>
              <w:jc w:val="center"/>
              <w:rPr>
                <w:b/>
                <w:bCs/>
                <w:sz w:val="12"/>
                <w:szCs w:val="12"/>
              </w:rPr>
            </w:pPr>
            <w:r>
              <w:rPr>
                <w:b/>
                <w:bCs/>
                <w:sz w:val="12"/>
                <w:szCs w:val="12"/>
              </w:rPr>
              <w:t>(ос.24/пл.24)</w:t>
            </w:r>
          </w:p>
        </w:tc>
      </w:tr>
      <w:tr w:rsidR="00FA17A3" w14:paraId="5AB1AE69" w14:textId="77777777" w:rsidTr="00667A94">
        <w:trPr>
          <w:trHeight w:val="182"/>
          <w:jc w:val="center"/>
        </w:trPr>
        <w:tc>
          <w:tcPr>
            <w:tcW w:w="700" w:type="dxa"/>
            <w:tcBorders>
              <w:top w:val="nil"/>
              <w:left w:val="single" w:sz="8" w:space="0" w:color="auto"/>
              <w:bottom w:val="double" w:sz="6" w:space="0" w:color="auto"/>
              <w:right w:val="single" w:sz="4" w:space="0" w:color="auto"/>
            </w:tcBorders>
            <w:shd w:val="clear" w:color="000000" w:fill="FFFFFF"/>
            <w:noWrap/>
            <w:vAlign w:val="center"/>
            <w:hideMark/>
          </w:tcPr>
          <w:p w14:paraId="54A4ED5E" w14:textId="77777777" w:rsidR="00FA17A3" w:rsidRDefault="00FA17A3">
            <w:pPr>
              <w:jc w:val="center"/>
              <w:rPr>
                <w:i/>
                <w:iCs/>
                <w:sz w:val="12"/>
                <w:szCs w:val="12"/>
              </w:rPr>
            </w:pPr>
            <w:r>
              <w:rPr>
                <w:i/>
                <w:iCs/>
                <w:sz w:val="12"/>
                <w:szCs w:val="12"/>
              </w:rPr>
              <w:t>1</w:t>
            </w:r>
          </w:p>
        </w:tc>
        <w:tc>
          <w:tcPr>
            <w:tcW w:w="4606" w:type="dxa"/>
            <w:tcBorders>
              <w:top w:val="nil"/>
              <w:left w:val="nil"/>
              <w:bottom w:val="double" w:sz="6" w:space="0" w:color="auto"/>
              <w:right w:val="single" w:sz="4" w:space="0" w:color="auto"/>
            </w:tcBorders>
            <w:shd w:val="clear" w:color="000000" w:fill="FFFFFF"/>
            <w:noWrap/>
            <w:vAlign w:val="center"/>
            <w:hideMark/>
          </w:tcPr>
          <w:p w14:paraId="563306BD" w14:textId="77777777" w:rsidR="00FA17A3" w:rsidRDefault="00FA17A3">
            <w:pPr>
              <w:jc w:val="center"/>
              <w:rPr>
                <w:i/>
                <w:iCs/>
                <w:sz w:val="12"/>
                <w:szCs w:val="12"/>
              </w:rPr>
            </w:pPr>
            <w:r>
              <w:rPr>
                <w:i/>
                <w:iCs/>
                <w:sz w:val="12"/>
                <w:szCs w:val="12"/>
              </w:rPr>
              <w:t>2</w:t>
            </w:r>
          </w:p>
        </w:tc>
        <w:tc>
          <w:tcPr>
            <w:tcW w:w="1548" w:type="dxa"/>
            <w:tcBorders>
              <w:top w:val="nil"/>
              <w:left w:val="nil"/>
              <w:bottom w:val="double" w:sz="6" w:space="0" w:color="auto"/>
              <w:right w:val="single" w:sz="4" w:space="0" w:color="auto"/>
            </w:tcBorders>
            <w:shd w:val="clear" w:color="000000" w:fill="FFFFFF"/>
            <w:noWrap/>
            <w:vAlign w:val="center"/>
            <w:hideMark/>
          </w:tcPr>
          <w:p w14:paraId="7E966775" w14:textId="77777777" w:rsidR="00FA17A3" w:rsidRDefault="00FA17A3">
            <w:pPr>
              <w:jc w:val="center"/>
              <w:rPr>
                <w:i/>
                <w:iCs/>
                <w:sz w:val="12"/>
                <w:szCs w:val="12"/>
              </w:rPr>
            </w:pPr>
            <w:r>
              <w:rPr>
                <w:i/>
                <w:iCs/>
                <w:sz w:val="12"/>
                <w:szCs w:val="12"/>
              </w:rPr>
              <w:t>3</w:t>
            </w:r>
          </w:p>
        </w:tc>
        <w:tc>
          <w:tcPr>
            <w:tcW w:w="1533" w:type="dxa"/>
            <w:tcBorders>
              <w:top w:val="nil"/>
              <w:left w:val="nil"/>
              <w:bottom w:val="double" w:sz="6" w:space="0" w:color="auto"/>
              <w:right w:val="single" w:sz="4" w:space="0" w:color="auto"/>
            </w:tcBorders>
            <w:shd w:val="clear" w:color="000000" w:fill="FFFFFF"/>
            <w:noWrap/>
            <w:vAlign w:val="center"/>
            <w:hideMark/>
          </w:tcPr>
          <w:p w14:paraId="6B0BFBCC" w14:textId="77777777" w:rsidR="00FA17A3" w:rsidRDefault="00FA17A3">
            <w:pPr>
              <w:jc w:val="center"/>
              <w:rPr>
                <w:i/>
                <w:iCs/>
                <w:sz w:val="12"/>
                <w:szCs w:val="12"/>
              </w:rPr>
            </w:pPr>
            <w:r>
              <w:rPr>
                <w:i/>
                <w:iCs/>
                <w:sz w:val="12"/>
                <w:szCs w:val="12"/>
              </w:rPr>
              <w:t>4</w:t>
            </w:r>
          </w:p>
        </w:tc>
        <w:tc>
          <w:tcPr>
            <w:tcW w:w="1078" w:type="dxa"/>
            <w:tcBorders>
              <w:top w:val="nil"/>
              <w:left w:val="nil"/>
              <w:bottom w:val="double" w:sz="6" w:space="0" w:color="auto"/>
              <w:right w:val="single" w:sz="4" w:space="0" w:color="auto"/>
            </w:tcBorders>
            <w:shd w:val="clear" w:color="000000" w:fill="FFFFFF"/>
            <w:noWrap/>
            <w:vAlign w:val="center"/>
            <w:hideMark/>
          </w:tcPr>
          <w:p w14:paraId="45C7AA89" w14:textId="77777777" w:rsidR="00FA17A3" w:rsidRDefault="00FA17A3">
            <w:pPr>
              <w:jc w:val="center"/>
              <w:rPr>
                <w:i/>
                <w:iCs/>
                <w:sz w:val="12"/>
                <w:szCs w:val="12"/>
              </w:rPr>
            </w:pPr>
            <w:r>
              <w:rPr>
                <w:i/>
                <w:iCs/>
                <w:sz w:val="12"/>
                <w:szCs w:val="12"/>
              </w:rPr>
              <w:t>5</w:t>
            </w:r>
          </w:p>
        </w:tc>
        <w:tc>
          <w:tcPr>
            <w:tcW w:w="929" w:type="dxa"/>
            <w:tcBorders>
              <w:top w:val="nil"/>
              <w:left w:val="nil"/>
              <w:bottom w:val="double" w:sz="6" w:space="0" w:color="auto"/>
              <w:right w:val="single" w:sz="4" w:space="0" w:color="auto"/>
            </w:tcBorders>
            <w:shd w:val="clear" w:color="000000" w:fill="FFFFFF"/>
            <w:noWrap/>
            <w:vAlign w:val="center"/>
            <w:hideMark/>
          </w:tcPr>
          <w:p w14:paraId="17E61321" w14:textId="77777777" w:rsidR="00FA17A3" w:rsidRDefault="00FA17A3">
            <w:pPr>
              <w:jc w:val="center"/>
              <w:rPr>
                <w:i/>
                <w:iCs/>
                <w:sz w:val="12"/>
                <w:szCs w:val="12"/>
              </w:rPr>
            </w:pPr>
            <w:r>
              <w:rPr>
                <w:i/>
                <w:iCs/>
                <w:sz w:val="12"/>
                <w:szCs w:val="12"/>
              </w:rPr>
              <w:t>6</w:t>
            </w:r>
          </w:p>
        </w:tc>
        <w:tc>
          <w:tcPr>
            <w:tcW w:w="873" w:type="dxa"/>
            <w:tcBorders>
              <w:top w:val="nil"/>
              <w:left w:val="nil"/>
              <w:bottom w:val="double" w:sz="6" w:space="0" w:color="auto"/>
              <w:right w:val="single" w:sz="8" w:space="0" w:color="auto"/>
            </w:tcBorders>
            <w:shd w:val="clear" w:color="000000" w:fill="FFFFFF"/>
            <w:noWrap/>
            <w:vAlign w:val="center"/>
            <w:hideMark/>
          </w:tcPr>
          <w:p w14:paraId="707885CB" w14:textId="77777777" w:rsidR="00FA17A3" w:rsidRDefault="00FA17A3">
            <w:pPr>
              <w:jc w:val="center"/>
              <w:rPr>
                <w:i/>
                <w:iCs/>
                <w:sz w:val="12"/>
                <w:szCs w:val="12"/>
              </w:rPr>
            </w:pPr>
            <w:r>
              <w:rPr>
                <w:i/>
                <w:iCs/>
                <w:sz w:val="12"/>
                <w:szCs w:val="12"/>
              </w:rPr>
              <w:t>7</w:t>
            </w:r>
          </w:p>
        </w:tc>
      </w:tr>
      <w:tr w:rsidR="00FA17A3" w14:paraId="680500C2" w14:textId="77777777" w:rsidTr="00667A94">
        <w:trPr>
          <w:trHeight w:val="208"/>
          <w:jc w:val="center"/>
        </w:trPr>
        <w:tc>
          <w:tcPr>
            <w:tcW w:w="70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D7CE11C" w14:textId="77777777" w:rsidR="00FA17A3" w:rsidRDefault="00FA17A3">
            <w:pPr>
              <w:jc w:val="center"/>
              <w:rPr>
                <w:b/>
                <w:bCs/>
                <w:sz w:val="18"/>
                <w:szCs w:val="18"/>
              </w:rPr>
            </w:pPr>
            <w:r>
              <w:rPr>
                <w:b/>
                <w:bCs/>
                <w:sz w:val="18"/>
                <w:szCs w:val="18"/>
              </w:rPr>
              <w:t>1.</w:t>
            </w:r>
          </w:p>
        </w:tc>
        <w:tc>
          <w:tcPr>
            <w:tcW w:w="4606" w:type="dxa"/>
            <w:tcBorders>
              <w:top w:val="single" w:sz="8" w:space="0" w:color="auto"/>
              <w:left w:val="nil"/>
              <w:bottom w:val="single" w:sz="8" w:space="0" w:color="auto"/>
              <w:right w:val="single" w:sz="4" w:space="0" w:color="auto"/>
            </w:tcBorders>
            <w:shd w:val="clear" w:color="000000" w:fill="BFBFBF"/>
            <w:noWrap/>
            <w:vAlign w:val="center"/>
            <w:hideMark/>
          </w:tcPr>
          <w:p w14:paraId="6AD4EFBF" w14:textId="77777777" w:rsidR="00FA17A3" w:rsidRDefault="00FA17A3">
            <w:pPr>
              <w:rPr>
                <w:b/>
                <w:bCs/>
                <w:sz w:val="18"/>
                <w:szCs w:val="18"/>
              </w:rPr>
            </w:pPr>
            <w:r>
              <w:rPr>
                <w:b/>
                <w:bCs/>
                <w:sz w:val="18"/>
                <w:szCs w:val="18"/>
              </w:rPr>
              <w:t xml:space="preserve"> </w:t>
            </w:r>
            <w:proofErr w:type="spellStart"/>
            <w:r>
              <w:rPr>
                <w:b/>
                <w:bCs/>
                <w:sz w:val="18"/>
                <w:szCs w:val="18"/>
              </w:rPr>
              <w:t>Финансијски</w:t>
            </w:r>
            <w:proofErr w:type="spellEnd"/>
            <w:r>
              <w:rPr>
                <w:b/>
                <w:bCs/>
                <w:sz w:val="18"/>
                <w:szCs w:val="18"/>
              </w:rPr>
              <w:t xml:space="preserve"> </w:t>
            </w:r>
            <w:proofErr w:type="spellStart"/>
            <w:r>
              <w:rPr>
                <w:b/>
                <w:bCs/>
                <w:sz w:val="18"/>
                <w:szCs w:val="18"/>
              </w:rPr>
              <w:t>расходи</w:t>
            </w:r>
            <w:proofErr w:type="spellEnd"/>
            <w:r>
              <w:rPr>
                <w:b/>
                <w:bCs/>
                <w:sz w:val="18"/>
                <w:szCs w:val="18"/>
              </w:rPr>
              <w:t xml:space="preserve"> (</w:t>
            </w:r>
            <w:proofErr w:type="spellStart"/>
            <w:r>
              <w:rPr>
                <w:b/>
                <w:bCs/>
                <w:sz w:val="18"/>
                <w:szCs w:val="18"/>
              </w:rPr>
              <w:t>а+б</w:t>
            </w:r>
            <w:proofErr w:type="spellEnd"/>
            <w:r>
              <w:rPr>
                <w:b/>
                <w:bCs/>
                <w:sz w:val="18"/>
                <w:szCs w:val="18"/>
              </w:rPr>
              <w:t>)</w:t>
            </w:r>
          </w:p>
        </w:tc>
        <w:tc>
          <w:tcPr>
            <w:tcW w:w="1548" w:type="dxa"/>
            <w:tcBorders>
              <w:top w:val="single" w:sz="8" w:space="0" w:color="auto"/>
              <w:left w:val="nil"/>
              <w:bottom w:val="single" w:sz="8" w:space="0" w:color="auto"/>
              <w:right w:val="single" w:sz="4" w:space="0" w:color="auto"/>
            </w:tcBorders>
            <w:shd w:val="clear" w:color="000000" w:fill="BFBFBF"/>
            <w:noWrap/>
            <w:vAlign w:val="center"/>
            <w:hideMark/>
          </w:tcPr>
          <w:p w14:paraId="05FE66E7" w14:textId="77777777" w:rsidR="00FA17A3" w:rsidRDefault="00FA17A3" w:rsidP="00FA17A3">
            <w:pPr>
              <w:jc w:val="right"/>
              <w:rPr>
                <w:b/>
                <w:bCs/>
                <w:sz w:val="18"/>
                <w:szCs w:val="18"/>
              </w:rPr>
            </w:pPr>
            <w:r>
              <w:rPr>
                <w:b/>
                <w:bCs/>
                <w:sz w:val="18"/>
                <w:szCs w:val="18"/>
              </w:rPr>
              <w:t>752.221</w:t>
            </w:r>
          </w:p>
        </w:tc>
        <w:tc>
          <w:tcPr>
            <w:tcW w:w="1533" w:type="dxa"/>
            <w:tcBorders>
              <w:top w:val="single" w:sz="8" w:space="0" w:color="auto"/>
              <w:left w:val="nil"/>
              <w:bottom w:val="single" w:sz="8" w:space="0" w:color="auto"/>
              <w:right w:val="single" w:sz="4" w:space="0" w:color="auto"/>
            </w:tcBorders>
            <w:shd w:val="clear" w:color="000000" w:fill="BFBFBF"/>
            <w:noWrap/>
            <w:vAlign w:val="center"/>
            <w:hideMark/>
          </w:tcPr>
          <w:p w14:paraId="0BBE70C8" w14:textId="77777777" w:rsidR="00FA17A3" w:rsidRDefault="00FA17A3" w:rsidP="00FA17A3">
            <w:pPr>
              <w:jc w:val="right"/>
              <w:rPr>
                <w:b/>
                <w:bCs/>
                <w:sz w:val="18"/>
                <w:szCs w:val="18"/>
              </w:rPr>
            </w:pPr>
            <w:r>
              <w:rPr>
                <w:b/>
                <w:bCs/>
                <w:sz w:val="18"/>
                <w:szCs w:val="18"/>
              </w:rPr>
              <w:t>615.068</w:t>
            </w:r>
          </w:p>
        </w:tc>
        <w:tc>
          <w:tcPr>
            <w:tcW w:w="1078" w:type="dxa"/>
            <w:tcBorders>
              <w:top w:val="single" w:sz="8" w:space="0" w:color="auto"/>
              <w:left w:val="nil"/>
              <w:bottom w:val="single" w:sz="8" w:space="0" w:color="auto"/>
              <w:right w:val="single" w:sz="4" w:space="0" w:color="auto"/>
            </w:tcBorders>
            <w:shd w:val="clear" w:color="000000" w:fill="BFBFBF"/>
            <w:noWrap/>
            <w:vAlign w:val="center"/>
            <w:hideMark/>
          </w:tcPr>
          <w:p w14:paraId="23F9595D" w14:textId="77777777" w:rsidR="00FA17A3" w:rsidRDefault="00FA17A3" w:rsidP="00FA17A3">
            <w:pPr>
              <w:jc w:val="right"/>
              <w:rPr>
                <w:b/>
                <w:bCs/>
                <w:sz w:val="18"/>
                <w:szCs w:val="18"/>
              </w:rPr>
            </w:pPr>
            <w:r>
              <w:rPr>
                <w:b/>
                <w:bCs/>
                <w:sz w:val="18"/>
                <w:szCs w:val="18"/>
              </w:rPr>
              <w:t>601.176</w:t>
            </w:r>
          </w:p>
        </w:tc>
        <w:tc>
          <w:tcPr>
            <w:tcW w:w="929" w:type="dxa"/>
            <w:tcBorders>
              <w:top w:val="single" w:sz="8" w:space="0" w:color="auto"/>
              <w:left w:val="nil"/>
              <w:bottom w:val="single" w:sz="8" w:space="0" w:color="auto"/>
              <w:right w:val="single" w:sz="4" w:space="0" w:color="auto"/>
            </w:tcBorders>
            <w:shd w:val="clear" w:color="000000" w:fill="BFBFBF"/>
            <w:noWrap/>
            <w:vAlign w:val="center"/>
            <w:hideMark/>
          </w:tcPr>
          <w:p w14:paraId="2FE5FACF" w14:textId="77777777" w:rsidR="00FA17A3" w:rsidRDefault="00FA17A3">
            <w:pPr>
              <w:jc w:val="center"/>
              <w:rPr>
                <w:b/>
                <w:bCs/>
                <w:sz w:val="18"/>
                <w:szCs w:val="18"/>
              </w:rPr>
            </w:pPr>
            <w:r>
              <w:rPr>
                <w:b/>
                <w:bCs/>
                <w:sz w:val="18"/>
                <w:szCs w:val="18"/>
              </w:rPr>
              <w:t>80</w:t>
            </w:r>
          </w:p>
        </w:tc>
        <w:tc>
          <w:tcPr>
            <w:tcW w:w="873" w:type="dxa"/>
            <w:tcBorders>
              <w:top w:val="single" w:sz="8" w:space="0" w:color="auto"/>
              <w:left w:val="nil"/>
              <w:bottom w:val="single" w:sz="8" w:space="0" w:color="auto"/>
              <w:right w:val="single" w:sz="8" w:space="0" w:color="auto"/>
            </w:tcBorders>
            <w:shd w:val="clear" w:color="000000" w:fill="BFBFBF"/>
            <w:noWrap/>
            <w:vAlign w:val="center"/>
            <w:hideMark/>
          </w:tcPr>
          <w:p w14:paraId="24D3AF9E" w14:textId="77777777" w:rsidR="00FA17A3" w:rsidRDefault="00FA17A3">
            <w:pPr>
              <w:jc w:val="center"/>
              <w:rPr>
                <w:b/>
                <w:bCs/>
                <w:sz w:val="18"/>
                <w:szCs w:val="18"/>
              </w:rPr>
            </w:pPr>
            <w:r>
              <w:rPr>
                <w:b/>
                <w:bCs/>
                <w:sz w:val="18"/>
                <w:szCs w:val="18"/>
              </w:rPr>
              <w:t>98</w:t>
            </w:r>
          </w:p>
        </w:tc>
      </w:tr>
      <w:tr w:rsidR="00FA17A3" w14:paraId="5183D9BA"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22FB13CE" w14:textId="77777777" w:rsidR="00FA17A3" w:rsidRDefault="00FA17A3">
            <w:pPr>
              <w:jc w:val="center"/>
              <w:rPr>
                <w:sz w:val="18"/>
                <w:szCs w:val="18"/>
              </w:rPr>
            </w:pPr>
            <w:r>
              <w:rPr>
                <w:sz w:val="18"/>
                <w:szCs w:val="18"/>
              </w:rPr>
              <w:t>а)</w:t>
            </w:r>
          </w:p>
        </w:tc>
        <w:tc>
          <w:tcPr>
            <w:tcW w:w="4606" w:type="dxa"/>
            <w:tcBorders>
              <w:top w:val="nil"/>
              <w:left w:val="nil"/>
              <w:bottom w:val="nil"/>
              <w:right w:val="single" w:sz="4" w:space="0" w:color="auto"/>
            </w:tcBorders>
            <w:shd w:val="clear" w:color="000000" w:fill="FFFFFF"/>
            <w:noWrap/>
            <w:vAlign w:val="center"/>
            <w:hideMark/>
          </w:tcPr>
          <w:p w14:paraId="15338CF2" w14:textId="77777777" w:rsidR="00FA17A3" w:rsidRDefault="00FA17A3">
            <w:pPr>
              <w:rPr>
                <w:sz w:val="18"/>
                <w:szCs w:val="18"/>
              </w:rPr>
            </w:pPr>
            <w:proofErr w:type="spellStart"/>
            <w:r>
              <w:rPr>
                <w:sz w:val="18"/>
                <w:szCs w:val="18"/>
              </w:rPr>
              <w:t>Расходи</w:t>
            </w:r>
            <w:proofErr w:type="spellEnd"/>
            <w:r>
              <w:rPr>
                <w:sz w:val="18"/>
                <w:szCs w:val="18"/>
              </w:rPr>
              <w:t xml:space="preserve"> </w:t>
            </w:r>
            <w:proofErr w:type="spellStart"/>
            <w:r>
              <w:rPr>
                <w:sz w:val="18"/>
                <w:szCs w:val="18"/>
              </w:rPr>
              <w:t>камата</w:t>
            </w:r>
            <w:proofErr w:type="spellEnd"/>
          </w:p>
        </w:tc>
        <w:tc>
          <w:tcPr>
            <w:tcW w:w="1548" w:type="dxa"/>
            <w:tcBorders>
              <w:top w:val="nil"/>
              <w:left w:val="nil"/>
              <w:bottom w:val="nil"/>
              <w:right w:val="nil"/>
            </w:tcBorders>
            <w:shd w:val="clear" w:color="000000" w:fill="FFFFFF"/>
            <w:noWrap/>
            <w:vAlign w:val="center"/>
            <w:hideMark/>
          </w:tcPr>
          <w:p w14:paraId="75B2E1D9" w14:textId="77777777" w:rsidR="00FA17A3" w:rsidRDefault="00FA17A3" w:rsidP="00FA17A3">
            <w:pPr>
              <w:jc w:val="right"/>
              <w:rPr>
                <w:sz w:val="18"/>
                <w:szCs w:val="18"/>
              </w:rPr>
            </w:pPr>
            <w:r>
              <w:rPr>
                <w:sz w:val="18"/>
                <w:szCs w:val="18"/>
              </w:rPr>
              <w:t>751.415</w:t>
            </w:r>
          </w:p>
        </w:tc>
        <w:tc>
          <w:tcPr>
            <w:tcW w:w="1533" w:type="dxa"/>
            <w:tcBorders>
              <w:top w:val="nil"/>
              <w:left w:val="single" w:sz="4" w:space="0" w:color="auto"/>
              <w:bottom w:val="nil"/>
              <w:right w:val="nil"/>
            </w:tcBorders>
            <w:shd w:val="clear" w:color="000000" w:fill="FFFFFF"/>
            <w:noWrap/>
            <w:vAlign w:val="center"/>
            <w:hideMark/>
          </w:tcPr>
          <w:p w14:paraId="6A8F3C0A" w14:textId="77777777" w:rsidR="00FA17A3" w:rsidRDefault="00FA17A3" w:rsidP="00FA17A3">
            <w:pPr>
              <w:jc w:val="right"/>
              <w:rPr>
                <w:sz w:val="18"/>
                <w:szCs w:val="18"/>
              </w:rPr>
            </w:pPr>
            <w:r>
              <w:rPr>
                <w:sz w:val="18"/>
                <w:szCs w:val="18"/>
              </w:rPr>
              <w:t>614.068</w:t>
            </w:r>
          </w:p>
        </w:tc>
        <w:tc>
          <w:tcPr>
            <w:tcW w:w="1078" w:type="dxa"/>
            <w:tcBorders>
              <w:top w:val="nil"/>
              <w:left w:val="single" w:sz="4" w:space="0" w:color="auto"/>
              <w:bottom w:val="nil"/>
              <w:right w:val="nil"/>
            </w:tcBorders>
            <w:shd w:val="clear" w:color="000000" w:fill="FFFFFF"/>
            <w:noWrap/>
            <w:vAlign w:val="center"/>
            <w:hideMark/>
          </w:tcPr>
          <w:p w14:paraId="13FF2F5E" w14:textId="77777777" w:rsidR="00FA17A3" w:rsidRDefault="00FA17A3" w:rsidP="00FA17A3">
            <w:pPr>
              <w:jc w:val="right"/>
              <w:rPr>
                <w:sz w:val="18"/>
                <w:szCs w:val="18"/>
              </w:rPr>
            </w:pPr>
            <w:r>
              <w:rPr>
                <w:sz w:val="18"/>
                <w:szCs w:val="18"/>
              </w:rPr>
              <w:t>600.324</w:t>
            </w:r>
          </w:p>
        </w:tc>
        <w:tc>
          <w:tcPr>
            <w:tcW w:w="929" w:type="dxa"/>
            <w:tcBorders>
              <w:top w:val="nil"/>
              <w:left w:val="single" w:sz="4" w:space="0" w:color="auto"/>
              <w:bottom w:val="nil"/>
              <w:right w:val="single" w:sz="4" w:space="0" w:color="auto"/>
            </w:tcBorders>
            <w:shd w:val="clear" w:color="000000" w:fill="FFFFFF"/>
            <w:noWrap/>
            <w:vAlign w:val="center"/>
            <w:hideMark/>
          </w:tcPr>
          <w:p w14:paraId="3FC8D38F" w14:textId="77777777" w:rsidR="00FA17A3" w:rsidRDefault="00FA17A3">
            <w:pPr>
              <w:jc w:val="center"/>
              <w:rPr>
                <w:sz w:val="18"/>
                <w:szCs w:val="18"/>
              </w:rPr>
            </w:pPr>
            <w:r>
              <w:rPr>
                <w:sz w:val="18"/>
                <w:szCs w:val="18"/>
              </w:rPr>
              <w:t>80</w:t>
            </w:r>
          </w:p>
        </w:tc>
        <w:tc>
          <w:tcPr>
            <w:tcW w:w="873" w:type="dxa"/>
            <w:tcBorders>
              <w:top w:val="nil"/>
              <w:left w:val="nil"/>
              <w:bottom w:val="nil"/>
              <w:right w:val="single" w:sz="8" w:space="0" w:color="auto"/>
            </w:tcBorders>
            <w:shd w:val="clear" w:color="000000" w:fill="FFFFFF"/>
            <w:noWrap/>
            <w:vAlign w:val="center"/>
            <w:hideMark/>
          </w:tcPr>
          <w:p w14:paraId="1668E773" w14:textId="77777777" w:rsidR="00FA17A3" w:rsidRDefault="00FA17A3">
            <w:pPr>
              <w:jc w:val="center"/>
              <w:rPr>
                <w:sz w:val="18"/>
                <w:szCs w:val="18"/>
              </w:rPr>
            </w:pPr>
            <w:r>
              <w:rPr>
                <w:sz w:val="18"/>
                <w:szCs w:val="18"/>
              </w:rPr>
              <w:t>98</w:t>
            </w:r>
          </w:p>
        </w:tc>
      </w:tr>
      <w:tr w:rsidR="00FA17A3" w14:paraId="1FF0A55B"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41730876"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7518805D" w14:textId="77777777" w:rsidR="00FA17A3" w:rsidRDefault="00FA17A3">
            <w:pPr>
              <w:rPr>
                <w:sz w:val="18"/>
                <w:szCs w:val="18"/>
              </w:rPr>
            </w:pPr>
            <w:proofErr w:type="spellStart"/>
            <w:r>
              <w:rPr>
                <w:sz w:val="18"/>
                <w:szCs w:val="18"/>
              </w:rPr>
              <w:t>Расходи</w:t>
            </w:r>
            <w:proofErr w:type="spellEnd"/>
            <w:r>
              <w:rPr>
                <w:sz w:val="18"/>
                <w:szCs w:val="18"/>
              </w:rPr>
              <w:t xml:space="preserve"> </w:t>
            </w:r>
            <w:proofErr w:type="spellStart"/>
            <w:r>
              <w:rPr>
                <w:sz w:val="18"/>
                <w:szCs w:val="18"/>
              </w:rPr>
              <w:t>камата</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тужби</w:t>
            </w:r>
            <w:proofErr w:type="spellEnd"/>
            <w:r>
              <w:rPr>
                <w:sz w:val="18"/>
                <w:szCs w:val="18"/>
              </w:rPr>
              <w:t xml:space="preserve"> </w:t>
            </w:r>
            <w:proofErr w:type="spellStart"/>
            <w:r>
              <w:rPr>
                <w:sz w:val="18"/>
                <w:szCs w:val="18"/>
              </w:rPr>
              <w:t>радника</w:t>
            </w:r>
            <w:proofErr w:type="spellEnd"/>
          </w:p>
        </w:tc>
        <w:tc>
          <w:tcPr>
            <w:tcW w:w="1548" w:type="dxa"/>
            <w:tcBorders>
              <w:top w:val="nil"/>
              <w:left w:val="nil"/>
              <w:bottom w:val="nil"/>
              <w:right w:val="nil"/>
            </w:tcBorders>
            <w:shd w:val="clear" w:color="000000" w:fill="FFFFFF"/>
            <w:noWrap/>
            <w:vAlign w:val="center"/>
            <w:hideMark/>
          </w:tcPr>
          <w:p w14:paraId="48016665" w14:textId="77777777" w:rsidR="00FA17A3" w:rsidRDefault="00FA17A3" w:rsidP="00FA17A3">
            <w:pPr>
              <w:jc w:val="right"/>
              <w:rPr>
                <w:sz w:val="18"/>
                <w:szCs w:val="18"/>
              </w:rPr>
            </w:pPr>
            <w:r>
              <w:rPr>
                <w:sz w:val="18"/>
                <w:szCs w:val="18"/>
              </w:rPr>
              <w:t>532.036</w:t>
            </w:r>
          </w:p>
        </w:tc>
        <w:tc>
          <w:tcPr>
            <w:tcW w:w="1533" w:type="dxa"/>
            <w:tcBorders>
              <w:top w:val="nil"/>
              <w:left w:val="single" w:sz="4" w:space="0" w:color="auto"/>
              <w:bottom w:val="nil"/>
              <w:right w:val="single" w:sz="4" w:space="0" w:color="auto"/>
            </w:tcBorders>
            <w:shd w:val="clear" w:color="000000" w:fill="FFFFFF"/>
            <w:noWrap/>
            <w:vAlign w:val="center"/>
            <w:hideMark/>
          </w:tcPr>
          <w:p w14:paraId="78C21F35" w14:textId="77777777" w:rsidR="00FA17A3" w:rsidRDefault="00FA17A3" w:rsidP="00FA17A3">
            <w:pPr>
              <w:jc w:val="right"/>
              <w:rPr>
                <w:sz w:val="18"/>
                <w:szCs w:val="18"/>
              </w:rPr>
            </w:pPr>
            <w:r>
              <w:rPr>
                <w:sz w:val="18"/>
                <w:szCs w:val="18"/>
              </w:rPr>
              <w:t> </w:t>
            </w:r>
          </w:p>
        </w:tc>
        <w:tc>
          <w:tcPr>
            <w:tcW w:w="1078" w:type="dxa"/>
            <w:tcBorders>
              <w:top w:val="nil"/>
              <w:left w:val="nil"/>
              <w:bottom w:val="nil"/>
              <w:right w:val="nil"/>
            </w:tcBorders>
            <w:shd w:val="clear" w:color="000000" w:fill="FFFFFF"/>
            <w:noWrap/>
            <w:vAlign w:val="center"/>
            <w:hideMark/>
          </w:tcPr>
          <w:p w14:paraId="4A343162" w14:textId="77777777" w:rsidR="00FA17A3" w:rsidRDefault="00FA17A3" w:rsidP="00FA17A3">
            <w:pPr>
              <w:jc w:val="right"/>
              <w:rPr>
                <w:sz w:val="18"/>
                <w:szCs w:val="18"/>
              </w:rPr>
            </w:pPr>
            <w:r>
              <w:rPr>
                <w:sz w:val="18"/>
                <w:szCs w:val="18"/>
              </w:rPr>
              <w:t>4.913</w:t>
            </w:r>
          </w:p>
        </w:tc>
        <w:tc>
          <w:tcPr>
            <w:tcW w:w="929" w:type="dxa"/>
            <w:tcBorders>
              <w:top w:val="nil"/>
              <w:left w:val="single" w:sz="4" w:space="0" w:color="auto"/>
              <w:bottom w:val="nil"/>
              <w:right w:val="single" w:sz="4" w:space="0" w:color="auto"/>
            </w:tcBorders>
            <w:shd w:val="clear" w:color="000000" w:fill="FFFFFF"/>
            <w:noWrap/>
            <w:vAlign w:val="center"/>
            <w:hideMark/>
          </w:tcPr>
          <w:p w14:paraId="4F5763A1" w14:textId="77777777" w:rsidR="00FA17A3" w:rsidRDefault="00FA17A3">
            <w:pPr>
              <w:jc w:val="center"/>
              <w:rPr>
                <w:sz w:val="18"/>
                <w:szCs w:val="18"/>
              </w:rPr>
            </w:pPr>
            <w:r>
              <w:rPr>
                <w:sz w:val="18"/>
                <w:szCs w:val="18"/>
              </w:rPr>
              <w:t>1</w:t>
            </w:r>
          </w:p>
        </w:tc>
        <w:tc>
          <w:tcPr>
            <w:tcW w:w="873" w:type="dxa"/>
            <w:tcBorders>
              <w:top w:val="nil"/>
              <w:left w:val="nil"/>
              <w:bottom w:val="nil"/>
              <w:right w:val="single" w:sz="8" w:space="0" w:color="auto"/>
            </w:tcBorders>
            <w:shd w:val="clear" w:color="000000" w:fill="FFFFFF"/>
            <w:noWrap/>
            <w:vAlign w:val="center"/>
            <w:hideMark/>
          </w:tcPr>
          <w:p w14:paraId="6695E7F6" w14:textId="0A08B1C5" w:rsidR="00FA17A3" w:rsidRPr="00FA17A3" w:rsidRDefault="00FA17A3">
            <w:pPr>
              <w:jc w:val="center"/>
              <w:rPr>
                <w:sz w:val="18"/>
                <w:szCs w:val="18"/>
                <w:lang w:val="sr-Cyrl-BA"/>
              </w:rPr>
            </w:pPr>
            <w:r>
              <w:rPr>
                <w:sz w:val="18"/>
                <w:szCs w:val="18"/>
                <w:lang w:val="sr-Cyrl-BA"/>
              </w:rPr>
              <w:t>0</w:t>
            </w:r>
          </w:p>
        </w:tc>
      </w:tr>
      <w:tr w:rsidR="00FA17A3" w14:paraId="1294E011"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6E04577E"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379D68E5" w14:textId="77777777" w:rsidR="00FA17A3" w:rsidRDefault="00FA17A3">
            <w:pPr>
              <w:rPr>
                <w:sz w:val="18"/>
                <w:szCs w:val="18"/>
              </w:rPr>
            </w:pPr>
            <w:proofErr w:type="spellStart"/>
            <w:r>
              <w:rPr>
                <w:sz w:val="18"/>
                <w:szCs w:val="18"/>
              </w:rPr>
              <w:t>Расходи</w:t>
            </w:r>
            <w:proofErr w:type="spellEnd"/>
            <w:r>
              <w:rPr>
                <w:sz w:val="18"/>
                <w:szCs w:val="18"/>
              </w:rPr>
              <w:t xml:space="preserve"> </w:t>
            </w:r>
            <w:proofErr w:type="spellStart"/>
            <w:r>
              <w:rPr>
                <w:sz w:val="18"/>
                <w:szCs w:val="18"/>
              </w:rPr>
              <w:t>камата</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кредита</w:t>
            </w:r>
            <w:proofErr w:type="spellEnd"/>
            <w:r>
              <w:rPr>
                <w:sz w:val="18"/>
                <w:szCs w:val="18"/>
              </w:rPr>
              <w:t xml:space="preserve"> СБ</w:t>
            </w:r>
          </w:p>
        </w:tc>
        <w:tc>
          <w:tcPr>
            <w:tcW w:w="1548" w:type="dxa"/>
            <w:tcBorders>
              <w:top w:val="nil"/>
              <w:left w:val="nil"/>
              <w:bottom w:val="nil"/>
              <w:right w:val="nil"/>
            </w:tcBorders>
            <w:shd w:val="clear" w:color="000000" w:fill="FFFFFF"/>
            <w:noWrap/>
            <w:vAlign w:val="center"/>
            <w:hideMark/>
          </w:tcPr>
          <w:p w14:paraId="2CCDF73A" w14:textId="77777777" w:rsidR="00FA17A3" w:rsidRDefault="00FA17A3" w:rsidP="00FA17A3">
            <w:pPr>
              <w:jc w:val="right"/>
              <w:rPr>
                <w:sz w:val="18"/>
                <w:szCs w:val="18"/>
              </w:rPr>
            </w:pPr>
            <w:r>
              <w:rPr>
                <w:sz w:val="18"/>
                <w:szCs w:val="18"/>
              </w:rPr>
              <w:t>201.645</w:t>
            </w:r>
          </w:p>
        </w:tc>
        <w:tc>
          <w:tcPr>
            <w:tcW w:w="1533" w:type="dxa"/>
            <w:tcBorders>
              <w:top w:val="nil"/>
              <w:left w:val="single" w:sz="4" w:space="0" w:color="auto"/>
              <w:bottom w:val="nil"/>
              <w:right w:val="single" w:sz="4" w:space="0" w:color="auto"/>
            </w:tcBorders>
            <w:shd w:val="clear" w:color="000000" w:fill="FFFFFF"/>
            <w:noWrap/>
            <w:vAlign w:val="center"/>
            <w:hideMark/>
          </w:tcPr>
          <w:p w14:paraId="74924455" w14:textId="77777777" w:rsidR="00FA17A3" w:rsidRDefault="00FA17A3" w:rsidP="00FA17A3">
            <w:pPr>
              <w:jc w:val="right"/>
              <w:rPr>
                <w:sz w:val="18"/>
                <w:szCs w:val="18"/>
              </w:rPr>
            </w:pPr>
            <w:r>
              <w:rPr>
                <w:sz w:val="18"/>
                <w:szCs w:val="18"/>
              </w:rPr>
              <w:t xml:space="preserve">554.068   </w:t>
            </w:r>
          </w:p>
        </w:tc>
        <w:tc>
          <w:tcPr>
            <w:tcW w:w="1078" w:type="dxa"/>
            <w:tcBorders>
              <w:top w:val="nil"/>
              <w:left w:val="nil"/>
              <w:bottom w:val="nil"/>
              <w:right w:val="nil"/>
            </w:tcBorders>
            <w:shd w:val="clear" w:color="000000" w:fill="FFFFFF"/>
            <w:noWrap/>
            <w:vAlign w:val="center"/>
            <w:hideMark/>
          </w:tcPr>
          <w:p w14:paraId="2A547009" w14:textId="77777777" w:rsidR="00FA17A3" w:rsidRDefault="00FA17A3" w:rsidP="00FA17A3">
            <w:pPr>
              <w:jc w:val="right"/>
              <w:rPr>
                <w:sz w:val="18"/>
                <w:szCs w:val="18"/>
              </w:rPr>
            </w:pPr>
            <w:r>
              <w:rPr>
                <w:sz w:val="18"/>
                <w:szCs w:val="18"/>
              </w:rPr>
              <w:t>514.982</w:t>
            </w:r>
          </w:p>
        </w:tc>
        <w:tc>
          <w:tcPr>
            <w:tcW w:w="929" w:type="dxa"/>
            <w:tcBorders>
              <w:top w:val="nil"/>
              <w:left w:val="single" w:sz="4" w:space="0" w:color="auto"/>
              <w:bottom w:val="nil"/>
              <w:right w:val="single" w:sz="4" w:space="0" w:color="auto"/>
            </w:tcBorders>
            <w:shd w:val="clear" w:color="000000" w:fill="FFFFFF"/>
            <w:noWrap/>
            <w:vAlign w:val="center"/>
            <w:hideMark/>
          </w:tcPr>
          <w:p w14:paraId="045AC631" w14:textId="77777777" w:rsidR="00FA17A3" w:rsidRDefault="00FA17A3">
            <w:pPr>
              <w:jc w:val="center"/>
              <w:rPr>
                <w:sz w:val="18"/>
                <w:szCs w:val="18"/>
              </w:rPr>
            </w:pPr>
            <w:r>
              <w:rPr>
                <w:sz w:val="18"/>
                <w:szCs w:val="18"/>
              </w:rPr>
              <w:t>255</w:t>
            </w:r>
          </w:p>
        </w:tc>
        <w:tc>
          <w:tcPr>
            <w:tcW w:w="873" w:type="dxa"/>
            <w:tcBorders>
              <w:top w:val="nil"/>
              <w:left w:val="nil"/>
              <w:bottom w:val="nil"/>
              <w:right w:val="single" w:sz="8" w:space="0" w:color="auto"/>
            </w:tcBorders>
            <w:shd w:val="clear" w:color="000000" w:fill="FFFFFF"/>
            <w:noWrap/>
            <w:vAlign w:val="center"/>
            <w:hideMark/>
          </w:tcPr>
          <w:p w14:paraId="2971ECC4" w14:textId="77777777" w:rsidR="00FA17A3" w:rsidRDefault="00FA17A3">
            <w:pPr>
              <w:jc w:val="center"/>
              <w:rPr>
                <w:sz w:val="18"/>
                <w:szCs w:val="18"/>
              </w:rPr>
            </w:pPr>
            <w:r>
              <w:rPr>
                <w:sz w:val="18"/>
                <w:szCs w:val="18"/>
              </w:rPr>
              <w:t>929</w:t>
            </w:r>
          </w:p>
        </w:tc>
      </w:tr>
      <w:tr w:rsidR="00FA17A3" w14:paraId="1AA9EFBA"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37C17DF5"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1509FA72" w14:textId="77777777" w:rsidR="00FA17A3" w:rsidRDefault="00FA17A3">
            <w:pPr>
              <w:rPr>
                <w:sz w:val="18"/>
                <w:szCs w:val="18"/>
              </w:rPr>
            </w:pPr>
            <w:proofErr w:type="spellStart"/>
            <w:r>
              <w:rPr>
                <w:sz w:val="18"/>
                <w:szCs w:val="18"/>
              </w:rPr>
              <w:t>Затезне</w:t>
            </w:r>
            <w:proofErr w:type="spellEnd"/>
            <w:r>
              <w:rPr>
                <w:sz w:val="18"/>
                <w:szCs w:val="18"/>
              </w:rPr>
              <w:t xml:space="preserve"> </w:t>
            </w:r>
            <w:proofErr w:type="spellStart"/>
            <w:r>
              <w:rPr>
                <w:sz w:val="18"/>
                <w:szCs w:val="18"/>
              </w:rPr>
              <w:t>камате</w:t>
            </w:r>
            <w:proofErr w:type="spellEnd"/>
            <w:r>
              <w:rPr>
                <w:sz w:val="18"/>
                <w:szCs w:val="18"/>
              </w:rPr>
              <w:t xml:space="preserve"> у </w:t>
            </w:r>
            <w:proofErr w:type="spellStart"/>
            <w:r>
              <w:rPr>
                <w:sz w:val="18"/>
                <w:szCs w:val="18"/>
              </w:rPr>
              <w:t>земљи</w:t>
            </w:r>
            <w:proofErr w:type="spellEnd"/>
            <w:r>
              <w:rPr>
                <w:sz w:val="18"/>
                <w:szCs w:val="18"/>
              </w:rPr>
              <w:t xml:space="preserve"> и </w:t>
            </w:r>
            <w:proofErr w:type="spellStart"/>
            <w:r>
              <w:rPr>
                <w:sz w:val="18"/>
                <w:szCs w:val="18"/>
              </w:rPr>
              <w:t>иностранству</w:t>
            </w:r>
            <w:proofErr w:type="spellEnd"/>
          </w:p>
        </w:tc>
        <w:tc>
          <w:tcPr>
            <w:tcW w:w="1548" w:type="dxa"/>
            <w:tcBorders>
              <w:top w:val="nil"/>
              <w:left w:val="nil"/>
              <w:bottom w:val="nil"/>
              <w:right w:val="nil"/>
            </w:tcBorders>
            <w:shd w:val="clear" w:color="000000" w:fill="FFFFFF"/>
            <w:noWrap/>
            <w:vAlign w:val="center"/>
            <w:hideMark/>
          </w:tcPr>
          <w:p w14:paraId="3AD9A41B" w14:textId="77777777" w:rsidR="00FA17A3" w:rsidRDefault="00FA17A3" w:rsidP="00FA17A3">
            <w:pPr>
              <w:jc w:val="right"/>
              <w:rPr>
                <w:sz w:val="18"/>
                <w:szCs w:val="18"/>
              </w:rPr>
            </w:pPr>
            <w:r>
              <w:rPr>
                <w:sz w:val="18"/>
                <w:szCs w:val="18"/>
              </w:rPr>
              <w:t>3</w:t>
            </w:r>
          </w:p>
        </w:tc>
        <w:tc>
          <w:tcPr>
            <w:tcW w:w="1533" w:type="dxa"/>
            <w:tcBorders>
              <w:top w:val="nil"/>
              <w:left w:val="single" w:sz="4" w:space="0" w:color="auto"/>
              <w:bottom w:val="nil"/>
              <w:right w:val="single" w:sz="4" w:space="0" w:color="auto"/>
            </w:tcBorders>
            <w:shd w:val="clear" w:color="000000" w:fill="FFFFFF"/>
            <w:noWrap/>
            <w:vAlign w:val="center"/>
            <w:hideMark/>
          </w:tcPr>
          <w:p w14:paraId="4A797E98" w14:textId="0A988AB1" w:rsidR="00FA17A3" w:rsidRPr="00FA17A3" w:rsidRDefault="00FA17A3" w:rsidP="00FA17A3">
            <w:pPr>
              <w:jc w:val="right"/>
              <w:rPr>
                <w:sz w:val="18"/>
                <w:szCs w:val="18"/>
                <w:lang w:val="sr-Cyrl-BA"/>
              </w:rPr>
            </w:pPr>
            <w:r>
              <w:rPr>
                <w:sz w:val="18"/>
                <w:szCs w:val="18"/>
              </w:rPr>
              <w:t> </w:t>
            </w:r>
            <w:r>
              <w:rPr>
                <w:sz w:val="18"/>
                <w:szCs w:val="18"/>
                <w:lang w:val="sr-Cyrl-BA"/>
              </w:rPr>
              <w:t>0</w:t>
            </w:r>
          </w:p>
        </w:tc>
        <w:tc>
          <w:tcPr>
            <w:tcW w:w="1078" w:type="dxa"/>
            <w:tcBorders>
              <w:top w:val="nil"/>
              <w:left w:val="nil"/>
              <w:bottom w:val="nil"/>
              <w:right w:val="nil"/>
            </w:tcBorders>
            <w:shd w:val="clear" w:color="000000" w:fill="FFFFFF"/>
            <w:noWrap/>
            <w:vAlign w:val="center"/>
            <w:hideMark/>
          </w:tcPr>
          <w:p w14:paraId="31FA5E71" w14:textId="77777777" w:rsidR="00FA17A3" w:rsidRDefault="00FA17A3" w:rsidP="00FA17A3">
            <w:pPr>
              <w:jc w:val="right"/>
              <w:rPr>
                <w:sz w:val="18"/>
                <w:szCs w:val="18"/>
              </w:rPr>
            </w:pPr>
            <w:r>
              <w:rPr>
                <w:sz w:val="18"/>
                <w:szCs w:val="18"/>
              </w:rPr>
              <w:t>70.556</w:t>
            </w:r>
          </w:p>
        </w:tc>
        <w:tc>
          <w:tcPr>
            <w:tcW w:w="929" w:type="dxa"/>
            <w:tcBorders>
              <w:top w:val="nil"/>
              <w:left w:val="single" w:sz="4" w:space="0" w:color="auto"/>
              <w:bottom w:val="nil"/>
              <w:right w:val="single" w:sz="4" w:space="0" w:color="auto"/>
            </w:tcBorders>
            <w:shd w:val="clear" w:color="000000" w:fill="FFFFFF"/>
            <w:noWrap/>
            <w:vAlign w:val="center"/>
            <w:hideMark/>
          </w:tcPr>
          <w:p w14:paraId="6D05EAFE" w14:textId="77777777" w:rsidR="00FA17A3" w:rsidRDefault="00FA17A3">
            <w:pPr>
              <w:jc w:val="center"/>
              <w:rPr>
                <w:sz w:val="18"/>
                <w:szCs w:val="18"/>
              </w:rPr>
            </w:pPr>
            <w:r>
              <w:rPr>
                <w:sz w:val="18"/>
                <w:szCs w:val="18"/>
              </w:rPr>
              <w:t>2.351.881</w:t>
            </w:r>
          </w:p>
        </w:tc>
        <w:tc>
          <w:tcPr>
            <w:tcW w:w="873" w:type="dxa"/>
            <w:tcBorders>
              <w:top w:val="nil"/>
              <w:left w:val="nil"/>
              <w:bottom w:val="nil"/>
              <w:right w:val="single" w:sz="8" w:space="0" w:color="auto"/>
            </w:tcBorders>
            <w:shd w:val="clear" w:color="000000" w:fill="FFFFFF"/>
            <w:noWrap/>
            <w:vAlign w:val="center"/>
            <w:hideMark/>
          </w:tcPr>
          <w:p w14:paraId="1714F93A" w14:textId="2E62DC6F" w:rsidR="00FA17A3" w:rsidRPr="00FA17A3" w:rsidRDefault="00FA17A3">
            <w:pPr>
              <w:jc w:val="center"/>
              <w:rPr>
                <w:sz w:val="18"/>
                <w:szCs w:val="18"/>
                <w:lang w:val="sr-Cyrl-BA"/>
              </w:rPr>
            </w:pPr>
            <w:r>
              <w:rPr>
                <w:sz w:val="18"/>
                <w:szCs w:val="18"/>
                <w:lang w:val="sr-Cyrl-BA"/>
              </w:rPr>
              <w:t>0</w:t>
            </w:r>
          </w:p>
        </w:tc>
      </w:tr>
      <w:tr w:rsidR="00FA17A3" w14:paraId="200D3D69"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045E7B41"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37AB276F" w14:textId="77777777" w:rsidR="00FA17A3" w:rsidRDefault="00FA17A3">
            <w:pPr>
              <w:rPr>
                <w:sz w:val="18"/>
                <w:szCs w:val="18"/>
              </w:rPr>
            </w:pPr>
            <w:proofErr w:type="spellStart"/>
            <w:r>
              <w:rPr>
                <w:sz w:val="18"/>
                <w:szCs w:val="18"/>
              </w:rPr>
              <w:t>Камате</w:t>
            </w:r>
            <w:proofErr w:type="spellEnd"/>
            <w:r>
              <w:rPr>
                <w:sz w:val="18"/>
                <w:szCs w:val="18"/>
              </w:rPr>
              <w:t xml:space="preserve"> по </w:t>
            </w:r>
            <w:proofErr w:type="spellStart"/>
            <w:r>
              <w:rPr>
                <w:sz w:val="18"/>
                <w:szCs w:val="18"/>
              </w:rPr>
              <w:t>рјешењу</w:t>
            </w:r>
            <w:proofErr w:type="spellEnd"/>
            <w:r>
              <w:rPr>
                <w:sz w:val="18"/>
                <w:szCs w:val="18"/>
              </w:rPr>
              <w:t xml:space="preserve"> УИО</w:t>
            </w:r>
          </w:p>
        </w:tc>
        <w:tc>
          <w:tcPr>
            <w:tcW w:w="1548" w:type="dxa"/>
            <w:tcBorders>
              <w:top w:val="nil"/>
              <w:left w:val="nil"/>
              <w:bottom w:val="nil"/>
              <w:right w:val="nil"/>
            </w:tcBorders>
            <w:shd w:val="clear" w:color="000000" w:fill="FFFFFF"/>
            <w:noWrap/>
            <w:vAlign w:val="center"/>
            <w:hideMark/>
          </w:tcPr>
          <w:p w14:paraId="3C14975B" w14:textId="77777777" w:rsidR="00FA17A3" w:rsidRDefault="00FA17A3" w:rsidP="00FA17A3">
            <w:pPr>
              <w:jc w:val="right"/>
              <w:rPr>
                <w:sz w:val="18"/>
                <w:szCs w:val="18"/>
              </w:rPr>
            </w:pPr>
            <w:r>
              <w:rPr>
                <w:sz w:val="18"/>
                <w:szCs w:val="18"/>
              </w:rPr>
              <w:t>576</w:t>
            </w:r>
          </w:p>
        </w:tc>
        <w:tc>
          <w:tcPr>
            <w:tcW w:w="1533" w:type="dxa"/>
            <w:tcBorders>
              <w:top w:val="nil"/>
              <w:left w:val="single" w:sz="4" w:space="0" w:color="auto"/>
              <w:bottom w:val="nil"/>
              <w:right w:val="single" w:sz="4" w:space="0" w:color="auto"/>
            </w:tcBorders>
            <w:shd w:val="clear" w:color="000000" w:fill="FFFFFF"/>
            <w:noWrap/>
            <w:vAlign w:val="center"/>
            <w:hideMark/>
          </w:tcPr>
          <w:p w14:paraId="7CFF4337" w14:textId="190D5DA7" w:rsidR="00FA17A3" w:rsidRPr="00FA17A3" w:rsidRDefault="00FA17A3" w:rsidP="00FA17A3">
            <w:pPr>
              <w:jc w:val="right"/>
              <w:rPr>
                <w:sz w:val="18"/>
                <w:szCs w:val="18"/>
                <w:lang w:val="sr-Cyrl-BA"/>
              </w:rPr>
            </w:pPr>
            <w:r>
              <w:rPr>
                <w:sz w:val="18"/>
                <w:szCs w:val="18"/>
              </w:rPr>
              <w:t> </w:t>
            </w:r>
            <w:r>
              <w:rPr>
                <w:sz w:val="18"/>
                <w:szCs w:val="18"/>
                <w:lang w:val="sr-Cyrl-BA"/>
              </w:rPr>
              <w:t>0</w:t>
            </w:r>
          </w:p>
        </w:tc>
        <w:tc>
          <w:tcPr>
            <w:tcW w:w="1078" w:type="dxa"/>
            <w:tcBorders>
              <w:top w:val="nil"/>
              <w:left w:val="nil"/>
              <w:bottom w:val="nil"/>
              <w:right w:val="nil"/>
            </w:tcBorders>
            <w:shd w:val="clear" w:color="000000" w:fill="FFFFFF"/>
            <w:noWrap/>
            <w:vAlign w:val="center"/>
            <w:hideMark/>
          </w:tcPr>
          <w:p w14:paraId="67C287EB" w14:textId="7F6CDE62" w:rsidR="00FA17A3" w:rsidRPr="00FA17A3" w:rsidRDefault="00FA17A3" w:rsidP="00FA17A3">
            <w:pPr>
              <w:jc w:val="right"/>
              <w:rPr>
                <w:sz w:val="18"/>
                <w:szCs w:val="18"/>
                <w:lang w:val="sr-Cyrl-BA"/>
              </w:rPr>
            </w:pPr>
            <w:r>
              <w:rPr>
                <w:sz w:val="18"/>
                <w:szCs w:val="18"/>
              </w:rPr>
              <w:t> </w:t>
            </w:r>
            <w:r>
              <w:rPr>
                <w:sz w:val="18"/>
                <w:szCs w:val="18"/>
                <w:lang w:val="sr-Cyrl-BA"/>
              </w:rPr>
              <w:t>0</w:t>
            </w:r>
          </w:p>
        </w:tc>
        <w:tc>
          <w:tcPr>
            <w:tcW w:w="929" w:type="dxa"/>
            <w:tcBorders>
              <w:top w:val="nil"/>
              <w:left w:val="single" w:sz="4" w:space="0" w:color="auto"/>
              <w:bottom w:val="nil"/>
              <w:right w:val="single" w:sz="4" w:space="0" w:color="auto"/>
            </w:tcBorders>
            <w:shd w:val="clear" w:color="000000" w:fill="FFFFFF"/>
            <w:noWrap/>
            <w:vAlign w:val="center"/>
            <w:hideMark/>
          </w:tcPr>
          <w:p w14:paraId="2CE534CA" w14:textId="1E3E5577" w:rsidR="00FA17A3" w:rsidRPr="00FA17A3" w:rsidRDefault="00FA17A3">
            <w:pPr>
              <w:jc w:val="center"/>
              <w:rPr>
                <w:sz w:val="18"/>
                <w:szCs w:val="18"/>
                <w:lang w:val="sr-Cyrl-BA"/>
              </w:rPr>
            </w:pPr>
            <w:r>
              <w:rPr>
                <w:sz w:val="18"/>
                <w:szCs w:val="18"/>
                <w:lang w:val="sr-Cyrl-BA"/>
              </w:rPr>
              <w:t>0</w:t>
            </w:r>
          </w:p>
        </w:tc>
        <w:tc>
          <w:tcPr>
            <w:tcW w:w="873" w:type="dxa"/>
            <w:tcBorders>
              <w:top w:val="nil"/>
              <w:left w:val="nil"/>
              <w:bottom w:val="nil"/>
              <w:right w:val="single" w:sz="8" w:space="0" w:color="auto"/>
            </w:tcBorders>
            <w:shd w:val="clear" w:color="000000" w:fill="FFFFFF"/>
            <w:noWrap/>
            <w:vAlign w:val="center"/>
            <w:hideMark/>
          </w:tcPr>
          <w:p w14:paraId="7026EADE" w14:textId="5DC3ACE4" w:rsidR="00FA17A3" w:rsidRPr="00FA17A3" w:rsidRDefault="00FA17A3">
            <w:pPr>
              <w:jc w:val="center"/>
              <w:rPr>
                <w:sz w:val="18"/>
                <w:szCs w:val="18"/>
                <w:lang w:val="sr-Cyrl-BA"/>
              </w:rPr>
            </w:pPr>
            <w:r>
              <w:rPr>
                <w:sz w:val="18"/>
                <w:szCs w:val="18"/>
                <w:lang w:val="sr-Cyrl-BA"/>
              </w:rPr>
              <w:t>0</w:t>
            </w:r>
          </w:p>
        </w:tc>
      </w:tr>
      <w:tr w:rsidR="00FA17A3" w14:paraId="1F4CD5ED" w14:textId="77777777" w:rsidTr="00667A94">
        <w:trPr>
          <w:trHeight w:val="246"/>
          <w:jc w:val="center"/>
        </w:trPr>
        <w:tc>
          <w:tcPr>
            <w:tcW w:w="700" w:type="dxa"/>
            <w:tcBorders>
              <w:top w:val="nil"/>
              <w:left w:val="single" w:sz="8" w:space="0" w:color="auto"/>
              <w:bottom w:val="nil"/>
              <w:right w:val="single" w:sz="4" w:space="0" w:color="auto"/>
            </w:tcBorders>
            <w:shd w:val="clear" w:color="000000" w:fill="FFFFFF"/>
            <w:noWrap/>
            <w:vAlign w:val="center"/>
            <w:hideMark/>
          </w:tcPr>
          <w:p w14:paraId="36F9BB3D"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2590E1B0" w14:textId="77777777" w:rsidR="00FA17A3" w:rsidRDefault="00FA17A3">
            <w:pPr>
              <w:rPr>
                <w:sz w:val="18"/>
                <w:szCs w:val="18"/>
              </w:rPr>
            </w:pPr>
            <w:proofErr w:type="spellStart"/>
            <w:r>
              <w:rPr>
                <w:sz w:val="18"/>
                <w:szCs w:val="18"/>
              </w:rPr>
              <w:t>Камата</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неблаговремено</w:t>
            </w:r>
            <w:proofErr w:type="spellEnd"/>
            <w:r>
              <w:rPr>
                <w:sz w:val="18"/>
                <w:szCs w:val="18"/>
              </w:rPr>
              <w:t xml:space="preserve"> </w:t>
            </w:r>
            <w:proofErr w:type="spellStart"/>
            <w:r>
              <w:rPr>
                <w:sz w:val="18"/>
                <w:szCs w:val="18"/>
              </w:rPr>
              <w:t>плаћање</w:t>
            </w:r>
            <w:proofErr w:type="spellEnd"/>
            <w:r>
              <w:rPr>
                <w:sz w:val="18"/>
                <w:szCs w:val="18"/>
              </w:rPr>
              <w:t xml:space="preserve"> </w:t>
            </w:r>
            <w:proofErr w:type="spellStart"/>
            <w:r>
              <w:rPr>
                <w:sz w:val="18"/>
                <w:szCs w:val="18"/>
              </w:rPr>
              <w:t>јавних</w:t>
            </w:r>
            <w:proofErr w:type="spellEnd"/>
            <w:r>
              <w:rPr>
                <w:sz w:val="18"/>
                <w:szCs w:val="18"/>
              </w:rPr>
              <w:t xml:space="preserve"> </w:t>
            </w:r>
            <w:proofErr w:type="spellStart"/>
            <w:r>
              <w:rPr>
                <w:sz w:val="18"/>
                <w:szCs w:val="18"/>
              </w:rPr>
              <w:t>прихода</w:t>
            </w:r>
            <w:proofErr w:type="spellEnd"/>
          </w:p>
        </w:tc>
        <w:tc>
          <w:tcPr>
            <w:tcW w:w="1548" w:type="dxa"/>
            <w:tcBorders>
              <w:top w:val="nil"/>
              <w:left w:val="nil"/>
              <w:bottom w:val="nil"/>
              <w:right w:val="nil"/>
            </w:tcBorders>
            <w:shd w:val="clear" w:color="000000" w:fill="FFFFFF"/>
            <w:noWrap/>
            <w:vAlign w:val="center"/>
            <w:hideMark/>
          </w:tcPr>
          <w:p w14:paraId="422EDE33" w14:textId="77777777" w:rsidR="00FA17A3" w:rsidRDefault="00FA17A3" w:rsidP="00FA17A3">
            <w:pPr>
              <w:jc w:val="right"/>
              <w:rPr>
                <w:sz w:val="18"/>
                <w:szCs w:val="18"/>
              </w:rPr>
            </w:pPr>
            <w:r>
              <w:rPr>
                <w:sz w:val="18"/>
                <w:szCs w:val="18"/>
              </w:rPr>
              <w:t>683</w:t>
            </w:r>
          </w:p>
        </w:tc>
        <w:tc>
          <w:tcPr>
            <w:tcW w:w="1533" w:type="dxa"/>
            <w:tcBorders>
              <w:top w:val="nil"/>
              <w:left w:val="single" w:sz="4" w:space="0" w:color="auto"/>
              <w:bottom w:val="nil"/>
              <w:right w:val="single" w:sz="4" w:space="0" w:color="auto"/>
            </w:tcBorders>
            <w:shd w:val="clear" w:color="000000" w:fill="FFFFFF"/>
            <w:noWrap/>
            <w:vAlign w:val="center"/>
            <w:hideMark/>
          </w:tcPr>
          <w:p w14:paraId="1B0F2C63" w14:textId="30CE8FBC" w:rsidR="00FA17A3" w:rsidRPr="00FA17A3" w:rsidRDefault="00FA17A3" w:rsidP="00FA17A3">
            <w:pPr>
              <w:jc w:val="right"/>
              <w:rPr>
                <w:sz w:val="18"/>
                <w:szCs w:val="18"/>
                <w:lang w:val="sr-Cyrl-BA"/>
              </w:rPr>
            </w:pPr>
            <w:r>
              <w:rPr>
                <w:sz w:val="18"/>
                <w:szCs w:val="18"/>
              </w:rPr>
              <w:t> </w:t>
            </w:r>
            <w:r>
              <w:rPr>
                <w:sz w:val="18"/>
                <w:szCs w:val="18"/>
                <w:lang w:val="sr-Cyrl-BA"/>
              </w:rPr>
              <w:t>0</w:t>
            </w:r>
          </w:p>
        </w:tc>
        <w:tc>
          <w:tcPr>
            <w:tcW w:w="1078" w:type="dxa"/>
            <w:tcBorders>
              <w:top w:val="nil"/>
              <w:left w:val="nil"/>
              <w:bottom w:val="nil"/>
              <w:right w:val="nil"/>
            </w:tcBorders>
            <w:shd w:val="clear" w:color="000000" w:fill="FFFFFF"/>
            <w:noWrap/>
            <w:vAlign w:val="center"/>
            <w:hideMark/>
          </w:tcPr>
          <w:p w14:paraId="30268DFC" w14:textId="77777777" w:rsidR="00FA17A3" w:rsidRDefault="00FA17A3" w:rsidP="00FA17A3">
            <w:pPr>
              <w:jc w:val="right"/>
              <w:rPr>
                <w:sz w:val="18"/>
                <w:szCs w:val="18"/>
              </w:rPr>
            </w:pPr>
            <w:r>
              <w:rPr>
                <w:sz w:val="18"/>
                <w:szCs w:val="18"/>
              </w:rPr>
              <w:t>931</w:t>
            </w:r>
          </w:p>
        </w:tc>
        <w:tc>
          <w:tcPr>
            <w:tcW w:w="929" w:type="dxa"/>
            <w:tcBorders>
              <w:top w:val="nil"/>
              <w:left w:val="single" w:sz="4" w:space="0" w:color="auto"/>
              <w:bottom w:val="nil"/>
              <w:right w:val="single" w:sz="4" w:space="0" w:color="auto"/>
            </w:tcBorders>
            <w:shd w:val="clear" w:color="000000" w:fill="FFFFFF"/>
            <w:noWrap/>
            <w:vAlign w:val="center"/>
            <w:hideMark/>
          </w:tcPr>
          <w:p w14:paraId="5221C2FB" w14:textId="77777777" w:rsidR="00FA17A3" w:rsidRDefault="00FA17A3">
            <w:pPr>
              <w:jc w:val="center"/>
              <w:rPr>
                <w:sz w:val="18"/>
                <w:szCs w:val="18"/>
              </w:rPr>
            </w:pPr>
            <w:r>
              <w:rPr>
                <w:sz w:val="18"/>
                <w:szCs w:val="18"/>
              </w:rPr>
              <w:t>136</w:t>
            </w:r>
          </w:p>
        </w:tc>
        <w:tc>
          <w:tcPr>
            <w:tcW w:w="873" w:type="dxa"/>
            <w:tcBorders>
              <w:top w:val="nil"/>
              <w:left w:val="nil"/>
              <w:bottom w:val="nil"/>
              <w:right w:val="single" w:sz="8" w:space="0" w:color="auto"/>
            </w:tcBorders>
            <w:shd w:val="clear" w:color="000000" w:fill="FFFFFF"/>
            <w:noWrap/>
            <w:vAlign w:val="center"/>
            <w:hideMark/>
          </w:tcPr>
          <w:p w14:paraId="7441E721" w14:textId="5F7C45C4" w:rsidR="00FA17A3" w:rsidRPr="00FA17A3" w:rsidRDefault="00FA17A3">
            <w:pPr>
              <w:jc w:val="center"/>
              <w:rPr>
                <w:sz w:val="18"/>
                <w:szCs w:val="18"/>
                <w:lang w:val="sr-Cyrl-BA"/>
              </w:rPr>
            </w:pPr>
            <w:r>
              <w:rPr>
                <w:sz w:val="18"/>
                <w:szCs w:val="18"/>
                <w:lang w:val="sr-Cyrl-BA"/>
              </w:rPr>
              <w:t>0</w:t>
            </w:r>
          </w:p>
        </w:tc>
      </w:tr>
      <w:tr w:rsidR="00FA17A3" w14:paraId="163EE997" w14:textId="77777777" w:rsidTr="00667A94">
        <w:trPr>
          <w:trHeight w:val="246"/>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61B79F2A" w14:textId="77777777" w:rsidR="00FA17A3" w:rsidRDefault="00FA17A3">
            <w:pPr>
              <w:jc w:val="center"/>
              <w:rPr>
                <w:sz w:val="18"/>
                <w:szCs w:val="18"/>
              </w:rPr>
            </w:pPr>
            <w:r>
              <w:rPr>
                <w:sz w:val="18"/>
                <w:szCs w:val="18"/>
              </w:rPr>
              <w:t>-</w:t>
            </w:r>
          </w:p>
        </w:tc>
        <w:tc>
          <w:tcPr>
            <w:tcW w:w="4606" w:type="dxa"/>
            <w:tcBorders>
              <w:top w:val="nil"/>
              <w:left w:val="nil"/>
              <w:bottom w:val="nil"/>
              <w:right w:val="single" w:sz="4" w:space="0" w:color="auto"/>
            </w:tcBorders>
            <w:shd w:val="clear" w:color="000000" w:fill="FFFFFF"/>
            <w:noWrap/>
            <w:vAlign w:val="center"/>
            <w:hideMark/>
          </w:tcPr>
          <w:p w14:paraId="5C6205B1" w14:textId="77777777" w:rsidR="00FA17A3" w:rsidRDefault="00FA17A3">
            <w:pPr>
              <w:rPr>
                <w:sz w:val="18"/>
                <w:szCs w:val="18"/>
              </w:rPr>
            </w:pPr>
            <w:proofErr w:type="spellStart"/>
            <w:r>
              <w:rPr>
                <w:sz w:val="18"/>
                <w:szCs w:val="18"/>
              </w:rPr>
              <w:t>Остале</w:t>
            </w:r>
            <w:proofErr w:type="spellEnd"/>
            <w:r>
              <w:rPr>
                <w:sz w:val="18"/>
                <w:szCs w:val="18"/>
              </w:rPr>
              <w:t xml:space="preserve"> </w:t>
            </w:r>
            <w:proofErr w:type="spellStart"/>
            <w:r>
              <w:rPr>
                <w:sz w:val="18"/>
                <w:szCs w:val="18"/>
              </w:rPr>
              <w:t>камате</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судским</w:t>
            </w:r>
            <w:proofErr w:type="spellEnd"/>
            <w:r>
              <w:rPr>
                <w:sz w:val="18"/>
                <w:szCs w:val="18"/>
              </w:rPr>
              <w:t xml:space="preserve"> </w:t>
            </w:r>
            <w:proofErr w:type="spellStart"/>
            <w:r>
              <w:rPr>
                <w:sz w:val="18"/>
                <w:szCs w:val="18"/>
              </w:rPr>
              <w:t>споровима</w:t>
            </w:r>
            <w:proofErr w:type="spellEnd"/>
            <w:r>
              <w:rPr>
                <w:sz w:val="18"/>
                <w:szCs w:val="18"/>
              </w:rPr>
              <w:t xml:space="preserve"> и </w:t>
            </w:r>
            <w:proofErr w:type="spellStart"/>
            <w:r>
              <w:rPr>
                <w:sz w:val="18"/>
                <w:szCs w:val="18"/>
              </w:rPr>
              <w:t>друге</w:t>
            </w:r>
            <w:proofErr w:type="spellEnd"/>
            <w:r>
              <w:rPr>
                <w:sz w:val="18"/>
                <w:szCs w:val="18"/>
              </w:rPr>
              <w:t>)</w:t>
            </w:r>
          </w:p>
        </w:tc>
        <w:tc>
          <w:tcPr>
            <w:tcW w:w="1548" w:type="dxa"/>
            <w:tcBorders>
              <w:top w:val="nil"/>
              <w:left w:val="nil"/>
              <w:bottom w:val="nil"/>
              <w:right w:val="nil"/>
            </w:tcBorders>
            <w:shd w:val="clear" w:color="000000" w:fill="FFFFFF"/>
            <w:noWrap/>
            <w:vAlign w:val="center"/>
            <w:hideMark/>
          </w:tcPr>
          <w:p w14:paraId="378145AC" w14:textId="77777777" w:rsidR="00FA17A3" w:rsidRDefault="00FA17A3" w:rsidP="00FA17A3">
            <w:pPr>
              <w:jc w:val="right"/>
              <w:rPr>
                <w:sz w:val="18"/>
                <w:szCs w:val="18"/>
              </w:rPr>
            </w:pPr>
            <w:r>
              <w:rPr>
                <w:sz w:val="18"/>
                <w:szCs w:val="18"/>
              </w:rPr>
              <w:t>16.473</w:t>
            </w:r>
          </w:p>
        </w:tc>
        <w:tc>
          <w:tcPr>
            <w:tcW w:w="1533" w:type="dxa"/>
            <w:tcBorders>
              <w:top w:val="nil"/>
              <w:left w:val="single" w:sz="4" w:space="0" w:color="auto"/>
              <w:bottom w:val="nil"/>
              <w:right w:val="single" w:sz="4" w:space="0" w:color="auto"/>
            </w:tcBorders>
            <w:shd w:val="clear" w:color="000000" w:fill="FFFFFF"/>
            <w:noWrap/>
            <w:vAlign w:val="center"/>
            <w:hideMark/>
          </w:tcPr>
          <w:p w14:paraId="755AA050" w14:textId="77777777" w:rsidR="00FA17A3" w:rsidRDefault="00FA17A3" w:rsidP="00FA17A3">
            <w:pPr>
              <w:jc w:val="right"/>
              <w:rPr>
                <w:sz w:val="18"/>
                <w:szCs w:val="18"/>
              </w:rPr>
            </w:pPr>
            <w:r>
              <w:rPr>
                <w:sz w:val="18"/>
                <w:szCs w:val="18"/>
              </w:rPr>
              <w:t xml:space="preserve">60.000   </w:t>
            </w:r>
          </w:p>
        </w:tc>
        <w:tc>
          <w:tcPr>
            <w:tcW w:w="1078" w:type="dxa"/>
            <w:tcBorders>
              <w:top w:val="nil"/>
              <w:left w:val="nil"/>
              <w:bottom w:val="nil"/>
              <w:right w:val="nil"/>
            </w:tcBorders>
            <w:shd w:val="clear" w:color="000000" w:fill="FFFFFF"/>
            <w:noWrap/>
            <w:vAlign w:val="center"/>
            <w:hideMark/>
          </w:tcPr>
          <w:p w14:paraId="30C50C2F" w14:textId="77777777" w:rsidR="00FA17A3" w:rsidRDefault="00FA17A3" w:rsidP="00FA17A3">
            <w:pPr>
              <w:jc w:val="right"/>
              <w:rPr>
                <w:sz w:val="18"/>
                <w:szCs w:val="18"/>
              </w:rPr>
            </w:pPr>
            <w:r>
              <w:rPr>
                <w:sz w:val="18"/>
                <w:szCs w:val="18"/>
              </w:rPr>
              <w:t>8.942</w:t>
            </w:r>
          </w:p>
        </w:tc>
        <w:tc>
          <w:tcPr>
            <w:tcW w:w="929" w:type="dxa"/>
            <w:tcBorders>
              <w:top w:val="nil"/>
              <w:left w:val="single" w:sz="4" w:space="0" w:color="auto"/>
              <w:bottom w:val="single" w:sz="4" w:space="0" w:color="auto"/>
              <w:right w:val="single" w:sz="4" w:space="0" w:color="auto"/>
            </w:tcBorders>
            <w:shd w:val="clear" w:color="000000" w:fill="FFFFFF"/>
            <w:noWrap/>
            <w:vAlign w:val="center"/>
            <w:hideMark/>
          </w:tcPr>
          <w:p w14:paraId="127128F0" w14:textId="77777777" w:rsidR="00FA17A3" w:rsidRDefault="00FA17A3">
            <w:pPr>
              <w:jc w:val="center"/>
              <w:rPr>
                <w:sz w:val="18"/>
                <w:szCs w:val="18"/>
              </w:rPr>
            </w:pPr>
            <w:r>
              <w:rPr>
                <w:sz w:val="18"/>
                <w:szCs w:val="18"/>
              </w:rPr>
              <w:t>54</w:t>
            </w:r>
          </w:p>
        </w:tc>
        <w:tc>
          <w:tcPr>
            <w:tcW w:w="873" w:type="dxa"/>
            <w:tcBorders>
              <w:top w:val="nil"/>
              <w:left w:val="nil"/>
              <w:bottom w:val="single" w:sz="4" w:space="0" w:color="auto"/>
              <w:right w:val="single" w:sz="8" w:space="0" w:color="auto"/>
            </w:tcBorders>
            <w:shd w:val="clear" w:color="000000" w:fill="FFFFFF"/>
            <w:noWrap/>
            <w:vAlign w:val="center"/>
            <w:hideMark/>
          </w:tcPr>
          <w:p w14:paraId="1A3C4C11" w14:textId="77777777" w:rsidR="00FA17A3" w:rsidRDefault="00FA17A3">
            <w:pPr>
              <w:jc w:val="center"/>
              <w:rPr>
                <w:sz w:val="18"/>
                <w:szCs w:val="18"/>
              </w:rPr>
            </w:pPr>
            <w:r>
              <w:rPr>
                <w:sz w:val="18"/>
                <w:szCs w:val="18"/>
              </w:rPr>
              <w:t>15</w:t>
            </w:r>
          </w:p>
        </w:tc>
      </w:tr>
      <w:tr w:rsidR="00FA17A3" w14:paraId="4BBA5575" w14:textId="77777777" w:rsidTr="00667A94">
        <w:trPr>
          <w:trHeight w:val="262"/>
          <w:jc w:val="center"/>
        </w:trPr>
        <w:tc>
          <w:tcPr>
            <w:tcW w:w="700" w:type="dxa"/>
            <w:tcBorders>
              <w:top w:val="nil"/>
              <w:left w:val="single" w:sz="8" w:space="0" w:color="auto"/>
              <w:bottom w:val="single" w:sz="8" w:space="0" w:color="auto"/>
              <w:right w:val="single" w:sz="4" w:space="0" w:color="auto"/>
            </w:tcBorders>
            <w:shd w:val="clear" w:color="000000" w:fill="FFFFFF"/>
            <w:noWrap/>
            <w:vAlign w:val="center"/>
            <w:hideMark/>
          </w:tcPr>
          <w:p w14:paraId="06940F4A" w14:textId="77777777" w:rsidR="00FA17A3" w:rsidRDefault="00FA17A3">
            <w:pPr>
              <w:jc w:val="center"/>
              <w:rPr>
                <w:sz w:val="18"/>
                <w:szCs w:val="18"/>
              </w:rPr>
            </w:pPr>
            <w:r>
              <w:rPr>
                <w:sz w:val="18"/>
                <w:szCs w:val="18"/>
              </w:rPr>
              <w:t>б)</w:t>
            </w:r>
          </w:p>
        </w:tc>
        <w:tc>
          <w:tcPr>
            <w:tcW w:w="4606" w:type="dxa"/>
            <w:tcBorders>
              <w:top w:val="single" w:sz="4" w:space="0" w:color="auto"/>
              <w:left w:val="nil"/>
              <w:bottom w:val="single" w:sz="8" w:space="0" w:color="auto"/>
              <w:right w:val="single" w:sz="4" w:space="0" w:color="auto"/>
            </w:tcBorders>
            <w:shd w:val="clear" w:color="000000" w:fill="FFFFFF"/>
            <w:noWrap/>
            <w:vAlign w:val="center"/>
            <w:hideMark/>
          </w:tcPr>
          <w:p w14:paraId="791B3DA8" w14:textId="77777777" w:rsidR="00FA17A3" w:rsidRDefault="00FA17A3">
            <w:pPr>
              <w:rPr>
                <w:sz w:val="18"/>
                <w:szCs w:val="18"/>
              </w:rPr>
            </w:pPr>
            <w:r>
              <w:rPr>
                <w:sz w:val="18"/>
                <w:szCs w:val="18"/>
              </w:rPr>
              <w:t xml:space="preserve"> </w:t>
            </w:r>
            <w:proofErr w:type="spellStart"/>
            <w:r>
              <w:rPr>
                <w:sz w:val="18"/>
                <w:szCs w:val="18"/>
              </w:rPr>
              <w:t>Негативне</w:t>
            </w:r>
            <w:proofErr w:type="spellEnd"/>
            <w:r>
              <w:rPr>
                <w:sz w:val="18"/>
                <w:szCs w:val="18"/>
              </w:rPr>
              <w:t xml:space="preserve"> </w:t>
            </w:r>
            <w:proofErr w:type="spellStart"/>
            <w:r>
              <w:rPr>
                <w:sz w:val="18"/>
                <w:szCs w:val="18"/>
              </w:rPr>
              <w:t>курсне</w:t>
            </w:r>
            <w:proofErr w:type="spellEnd"/>
            <w:r>
              <w:rPr>
                <w:sz w:val="18"/>
                <w:szCs w:val="18"/>
              </w:rPr>
              <w:t xml:space="preserve"> </w:t>
            </w:r>
            <w:proofErr w:type="spellStart"/>
            <w:r>
              <w:rPr>
                <w:sz w:val="18"/>
                <w:szCs w:val="18"/>
              </w:rPr>
              <w:t>разлике</w:t>
            </w:r>
            <w:proofErr w:type="spellEnd"/>
          </w:p>
        </w:tc>
        <w:tc>
          <w:tcPr>
            <w:tcW w:w="1548" w:type="dxa"/>
            <w:tcBorders>
              <w:top w:val="single" w:sz="4" w:space="0" w:color="auto"/>
              <w:left w:val="nil"/>
              <w:bottom w:val="single" w:sz="8" w:space="0" w:color="auto"/>
              <w:right w:val="single" w:sz="4" w:space="0" w:color="auto"/>
            </w:tcBorders>
            <w:shd w:val="clear" w:color="000000" w:fill="FFFFFF"/>
            <w:noWrap/>
            <w:vAlign w:val="center"/>
            <w:hideMark/>
          </w:tcPr>
          <w:p w14:paraId="25194394" w14:textId="77777777" w:rsidR="00FA17A3" w:rsidRDefault="00FA17A3" w:rsidP="00FA17A3">
            <w:pPr>
              <w:jc w:val="right"/>
              <w:rPr>
                <w:sz w:val="18"/>
                <w:szCs w:val="18"/>
              </w:rPr>
            </w:pPr>
            <w:r>
              <w:rPr>
                <w:sz w:val="18"/>
                <w:szCs w:val="18"/>
              </w:rPr>
              <w:t>806</w:t>
            </w:r>
          </w:p>
        </w:tc>
        <w:tc>
          <w:tcPr>
            <w:tcW w:w="1533" w:type="dxa"/>
            <w:tcBorders>
              <w:top w:val="single" w:sz="4" w:space="0" w:color="auto"/>
              <w:left w:val="nil"/>
              <w:bottom w:val="single" w:sz="8" w:space="0" w:color="auto"/>
              <w:right w:val="single" w:sz="4" w:space="0" w:color="auto"/>
            </w:tcBorders>
            <w:shd w:val="clear" w:color="000000" w:fill="FFFFFF"/>
            <w:noWrap/>
            <w:vAlign w:val="center"/>
            <w:hideMark/>
          </w:tcPr>
          <w:p w14:paraId="55424DD2" w14:textId="77777777" w:rsidR="00FA17A3" w:rsidRDefault="00FA17A3" w:rsidP="00FA17A3">
            <w:pPr>
              <w:jc w:val="right"/>
              <w:rPr>
                <w:sz w:val="18"/>
                <w:szCs w:val="18"/>
              </w:rPr>
            </w:pPr>
            <w:r>
              <w:rPr>
                <w:sz w:val="18"/>
                <w:szCs w:val="18"/>
              </w:rPr>
              <w:t xml:space="preserve">1.000   </w:t>
            </w:r>
          </w:p>
        </w:tc>
        <w:tc>
          <w:tcPr>
            <w:tcW w:w="1078" w:type="dxa"/>
            <w:tcBorders>
              <w:top w:val="single" w:sz="4" w:space="0" w:color="auto"/>
              <w:left w:val="nil"/>
              <w:bottom w:val="single" w:sz="8" w:space="0" w:color="auto"/>
              <w:right w:val="single" w:sz="4" w:space="0" w:color="auto"/>
            </w:tcBorders>
            <w:shd w:val="clear" w:color="000000" w:fill="FFFFFF"/>
            <w:noWrap/>
            <w:vAlign w:val="center"/>
            <w:hideMark/>
          </w:tcPr>
          <w:p w14:paraId="6BB04EF2" w14:textId="77777777" w:rsidR="00FA17A3" w:rsidRDefault="00FA17A3" w:rsidP="00FA17A3">
            <w:pPr>
              <w:jc w:val="right"/>
              <w:rPr>
                <w:sz w:val="18"/>
                <w:szCs w:val="18"/>
              </w:rPr>
            </w:pPr>
            <w:r>
              <w:rPr>
                <w:sz w:val="18"/>
                <w:szCs w:val="18"/>
              </w:rPr>
              <w:t>852</w:t>
            </w:r>
          </w:p>
        </w:tc>
        <w:tc>
          <w:tcPr>
            <w:tcW w:w="929" w:type="dxa"/>
            <w:tcBorders>
              <w:top w:val="nil"/>
              <w:left w:val="nil"/>
              <w:bottom w:val="single" w:sz="8" w:space="0" w:color="auto"/>
              <w:right w:val="single" w:sz="4" w:space="0" w:color="auto"/>
            </w:tcBorders>
            <w:shd w:val="clear" w:color="000000" w:fill="FFFFFF"/>
            <w:noWrap/>
            <w:vAlign w:val="center"/>
            <w:hideMark/>
          </w:tcPr>
          <w:p w14:paraId="65D19C10" w14:textId="77777777" w:rsidR="00FA17A3" w:rsidRDefault="00FA17A3">
            <w:pPr>
              <w:jc w:val="center"/>
              <w:rPr>
                <w:sz w:val="18"/>
                <w:szCs w:val="18"/>
              </w:rPr>
            </w:pPr>
            <w:r>
              <w:rPr>
                <w:sz w:val="18"/>
                <w:szCs w:val="18"/>
              </w:rPr>
              <w:t>106</w:t>
            </w:r>
          </w:p>
        </w:tc>
        <w:tc>
          <w:tcPr>
            <w:tcW w:w="873" w:type="dxa"/>
            <w:tcBorders>
              <w:top w:val="nil"/>
              <w:left w:val="nil"/>
              <w:bottom w:val="single" w:sz="8" w:space="0" w:color="auto"/>
              <w:right w:val="single" w:sz="8" w:space="0" w:color="auto"/>
            </w:tcBorders>
            <w:shd w:val="clear" w:color="000000" w:fill="FFFFFF"/>
            <w:noWrap/>
            <w:vAlign w:val="center"/>
            <w:hideMark/>
          </w:tcPr>
          <w:p w14:paraId="355CFF49" w14:textId="77777777" w:rsidR="00FA17A3" w:rsidRDefault="00FA17A3">
            <w:pPr>
              <w:jc w:val="center"/>
              <w:rPr>
                <w:sz w:val="18"/>
                <w:szCs w:val="18"/>
              </w:rPr>
            </w:pPr>
            <w:r>
              <w:rPr>
                <w:sz w:val="18"/>
                <w:szCs w:val="18"/>
              </w:rPr>
              <w:t>85</w:t>
            </w:r>
          </w:p>
        </w:tc>
      </w:tr>
    </w:tbl>
    <w:p w14:paraId="3AE3AF86" w14:textId="503541E6" w:rsidR="00341C7C" w:rsidRPr="00FA17A3" w:rsidRDefault="008A7C69" w:rsidP="00540C6A">
      <w:pPr>
        <w:jc w:val="center"/>
        <w:rPr>
          <w:b/>
          <w:i/>
          <w:sz w:val="20"/>
          <w:szCs w:val="20"/>
          <w:lang w:eastAsia="en-US"/>
        </w:rPr>
      </w:pPr>
      <w:proofErr w:type="spellStart"/>
      <w:r w:rsidRPr="00FA17A3">
        <w:rPr>
          <w:b/>
          <w:i/>
          <w:sz w:val="20"/>
          <w:szCs w:val="20"/>
          <w:lang w:eastAsia="en-US"/>
        </w:rPr>
        <w:t>Т</w:t>
      </w:r>
      <w:r w:rsidR="003E76BA" w:rsidRPr="00FA17A3">
        <w:rPr>
          <w:b/>
          <w:i/>
          <w:sz w:val="20"/>
          <w:szCs w:val="20"/>
          <w:lang w:eastAsia="en-US"/>
        </w:rPr>
        <w:t>абела</w:t>
      </w:r>
      <w:proofErr w:type="spellEnd"/>
      <w:r w:rsidR="003E76BA" w:rsidRPr="00FA17A3">
        <w:rPr>
          <w:b/>
          <w:i/>
          <w:sz w:val="20"/>
          <w:szCs w:val="20"/>
          <w:lang w:eastAsia="en-US"/>
        </w:rPr>
        <w:t xml:space="preserve"> 7</w:t>
      </w:r>
      <w:r w:rsidR="00375210">
        <w:rPr>
          <w:b/>
          <w:i/>
          <w:sz w:val="20"/>
          <w:szCs w:val="20"/>
          <w:lang w:val="sr-Cyrl-BA" w:eastAsia="en-US"/>
        </w:rPr>
        <w:t>4</w:t>
      </w:r>
      <w:r w:rsidRPr="00FA17A3">
        <w:rPr>
          <w:b/>
          <w:i/>
          <w:sz w:val="20"/>
          <w:szCs w:val="20"/>
          <w:lang w:eastAsia="en-US"/>
        </w:rPr>
        <w:t xml:space="preserve">. </w:t>
      </w:r>
      <w:proofErr w:type="spellStart"/>
      <w:r w:rsidRPr="00FA17A3">
        <w:rPr>
          <w:b/>
          <w:i/>
          <w:sz w:val="20"/>
          <w:szCs w:val="20"/>
          <w:lang w:eastAsia="en-US"/>
        </w:rPr>
        <w:t>Структура</w:t>
      </w:r>
      <w:proofErr w:type="spellEnd"/>
      <w:r w:rsidRPr="00FA17A3">
        <w:rPr>
          <w:b/>
          <w:i/>
          <w:sz w:val="20"/>
          <w:szCs w:val="20"/>
          <w:lang w:eastAsia="en-US"/>
        </w:rPr>
        <w:t xml:space="preserve"> </w:t>
      </w:r>
      <w:proofErr w:type="spellStart"/>
      <w:r w:rsidRPr="00FA17A3">
        <w:rPr>
          <w:b/>
          <w:i/>
          <w:sz w:val="20"/>
          <w:szCs w:val="20"/>
          <w:lang w:eastAsia="en-US"/>
        </w:rPr>
        <w:t>финансијских</w:t>
      </w:r>
      <w:proofErr w:type="spellEnd"/>
      <w:r w:rsidRPr="00FA17A3">
        <w:rPr>
          <w:b/>
          <w:i/>
          <w:sz w:val="20"/>
          <w:szCs w:val="20"/>
          <w:lang w:eastAsia="en-US"/>
        </w:rPr>
        <w:t xml:space="preserve"> </w:t>
      </w:r>
      <w:proofErr w:type="spellStart"/>
      <w:r w:rsidRPr="00FA17A3">
        <w:rPr>
          <w:b/>
          <w:i/>
          <w:sz w:val="20"/>
          <w:szCs w:val="20"/>
          <w:lang w:eastAsia="en-US"/>
        </w:rPr>
        <w:t>расхода</w:t>
      </w:r>
      <w:proofErr w:type="spellEnd"/>
    </w:p>
    <w:p w14:paraId="66495CC0" w14:textId="45DB93F8" w:rsidR="009104EE" w:rsidRPr="006357EA" w:rsidRDefault="009104EE" w:rsidP="00B73937">
      <w:pPr>
        <w:rPr>
          <w:b/>
          <w:i/>
          <w:color w:val="FF0000"/>
          <w:sz w:val="20"/>
          <w:szCs w:val="20"/>
          <w:lang w:eastAsia="en-US"/>
        </w:rPr>
      </w:pPr>
    </w:p>
    <w:p w14:paraId="0A5659C1" w14:textId="77777777" w:rsidR="00144965" w:rsidRPr="006357EA" w:rsidRDefault="00144965" w:rsidP="00540C6A">
      <w:pPr>
        <w:jc w:val="center"/>
        <w:rPr>
          <w:b/>
          <w:i/>
          <w:color w:val="FF0000"/>
          <w:sz w:val="20"/>
          <w:szCs w:val="20"/>
          <w:lang w:eastAsia="en-US"/>
        </w:rPr>
      </w:pPr>
    </w:p>
    <w:p w14:paraId="79A16B5D" w14:textId="2B8489DF" w:rsidR="006D4DB1" w:rsidRPr="0028744A" w:rsidRDefault="006D4DB1" w:rsidP="006D4DB1">
      <w:pPr>
        <w:ind w:left="-510" w:right="-510"/>
        <w:jc w:val="both"/>
        <w:rPr>
          <w:lang w:val="sr-Cyrl-BA" w:eastAsia="hr-HR"/>
        </w:rPr>
      </w:pPr>
      <w:r w:rsidRPr="0028744A">
        <w:rPr>
          <w:lang w:val="sr-Cyrl-BA" w:eastAsia="hr-HR"/>
        </w:rPr>
        <w:t xml:space="preserve">Остали расходи износе </w:t>
      </w:r>
      <w:r w:rsidR="0028744A" w:rsidRPr="0028744A">
        <w:rPr>
          <w:lang w:val="sr-Cyrl-BA" w:eastAsia="hr-HR"/>
        </w:rPr>
        <w:t>350.241</w:t>
      </w:r>
      <w:r w:rsidRPr="0028744A">
        <w:rPr>
          <w:lang w:val="sr-Cyrl-BA" w:eastAsia="hr-HR"/>
        </w:rPr>
        <w:t xml:space="preserve"> КМ и </w:t>
      </w:r>
      <w:r w:rsidR="0028744A" w:rsidRPr="0028744A">
        <w:rPr>
          <w:lang w:val="sr-Cyrl-BA" w:eastAsia="hr-HR"/>
        </w:rPr>
        <w:t xml:space="preserve">смањени </w:t>
      </w:r>
      <w:r w:rsidRPr="0028744A">
        <w:rPr>
          <w:lang w:val="sr-Cyrl-BA" w:eastAsia="hr-HR"/>
        </w:rPr>
        <w:t xml:space="preserve"> су за </w:t>
      </w:r>
      <w:r w:rsidR="0028744A" w:rsidRPr="0028744A">
        <w:rPr>
          <w:lang w:val="sr-Cyrl-BA" w:eastAsia="hr-HR"/>
        </w:rPr>
        <w:t>965.678</w:t>
      </w:r>
      <w:r w:rsidRPr="0028744A">
        <w:rPr>
          <w:lang w:val="sr-Cyrl-BA" w:eastAsia="hr-HR"/>
        </w:rPr>
        <w:t xml:space="preserve"> КМ, најзначајније </w:t>
      </w:r>
      <w:r w:rsidR="0028744A" w:rsidRPr="0028744A">
        <w:rPr>
          <w:lang w:val="sr-Cyrl-BA" w:eastAsia="hr-HR"/>
        </w:rPr>
        <w:t>см</w:t>
      </w:r>
      <w:r w:rsidR="00667A94">
        <w:rPr>
          <w:lang w:val="sr-Cyrl-BA" w:eastAsia="hr-HR"/>
        </w:rPr>
        <w:t>а</w:t>
      </w:r>
      <w:r w:rsidR="0028744A" w:rsidRPr="0028744A">
        <w:rPr>
          <w:lang w:val="sr-Cyrl-BA" w:eastAsia="hr-HR"/>
        </w:rPr>
        <w:t>њење</w:t>
      </w:r>
      <w:r w:rsidRPr="0028744A">
        <w:rPr>
          <w:lang w:val="sr-Cyrl-BA" w:eastAsia="hr-HR"/>
        </w:rPr>
        <w:t xml:space="preserve"> односи се на књижење накнадних улагања у основна средства за која је процјенитељ у свом извјештају навео да не припадају Жељезницама Републике Српске а.д. Добој.</w:t>
      </w:r>
    </w:p>
    <w:p w14:paraId="60C9BA62" w14:textId="77777777" w:rsidR="00540C6A" w:rsidRPr="006357EA" w:rsidRDefault="00540C6A" w:rsidP="00540C6A">
      <w:pPr>
        <w:ind w:left="-510" w:right="-510"/>
        <w:jc w:val="both"/>
        <w:rPr>
          <w:b/>
          <w:bCs/>
          <w:color w:val="FF0000"/>
          <w:sz w:val="18"/>
          <w:szCs w:val="18"/>
        </w:rPr>
      </w:pPr>
    </w:p>
    <w:p w14:paraId="3B0F6972" w14:textId="3ECB20A0" w:rsidR="008A7C69" w:rsidRPr="0028744A" w:rsidRDefault="00B73937" w:rsidP="00BF3CB3">
      <w:pPr>
        <w:spacing w:line="276" w:lineRule="auto"/>
        <w:ind w:right="-283"/>
        <w:jc w:val="right"/>
        <w:rPr>
          <w:lang w:val="sr-Cyrl-CS" w:eastAsia="en-US"/>
        </w:rPr>
      </w:pPr>
      <w:r w:rsidRPr="0028744A">
        <w:rPr>
          <w:lang w:val="sr-Cyrl-CS" w:eastAsia="en-US"/>
        </w:rPr>
        <w:t xml:space="preserve"> </w:t>
      </w:r>
      <w:r w:rsidR="00C57005" w:rsidRPr="0028744A">
        <w:rPr>
          <w:lang w:val="sr-Cyrl-CS" w:eastAsia="en-US"/>
        </w:rPr>
        <w:t>(у</w:t>
      </w:r>
      <w:r w:rsidR="00C560A4" w:rsidRPr="0028744A">
        <w:rPr>
          <w:lang w:val="sr-Cyrl-CS" w:eastAsia="en-US"/>
        </w:rPr>
        <w:t xml:space="preserve"> </w:t>
      </w:r>
      <w:r w:rsidR="008A7C69" w:rsidRPr="0028744A">
        <w:rPr>
          <w:lang w:val="sr-Cyrl-CS" w:eastAsia="en-US"/>
        </w:rPr>
        <w:t>КМ)</w:t>
      </w:r>
    </w:p>
    <w:tbl>
      <w:tblPr>
        <w:tblW w:w="11160" w:type="dxa"/>
        <w:jc w:val="center"/>
        <w:tblLook w:val="04A0" w:firstRow="1" w:lastRow="0" w:firstColumn="1" w:lastColumn="0" w:noHBand="0" w:noVBand="1"/>
      </w:tblPr>
      <w:tblGrid>
        <w:gridCol w:w="705"/>
        <w:gridCol w:w="4694"/>
        <w:gridCol w:w="1245"/>
        <w:gridCol w:w="1736"/>
        <w:gridCol w:w="1086"/>
        <w:gridCol w:w="856"/>
        <w:gridCol w:w="879"/>
      </w:tblGrid>
      <w:tr w:rsidR="0028744A" w14:paraId="4CFFF85D" w14:textId="77777777" w:rsidTr="00667A94">
        <w:trPr>
          <w:trHeight w:val="224"/>
          <w:jc w:val="center"/>
        </w:trPr>
        <w:tc>
          <w:tcPr>
            <w:tcW w:w="696"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D97AA10" w14:textId="77777777" w:rsidR="0028744A" w:rsidRDefault="0028744A">
            <w:pPr>
              <w:jc w:val="center"/>
              <w:rPr>
                <w:b/>
                <w:bCs/>
                <w:sz w:val="18"/>
                <w:szCs w:val="18"/>
              </w:rPr>
            </w:pPr>
            <w:proofErr w:type="spellStart"/>
            <w:r>
              <w:rPr>
                <w:b/>
                <w:bCs/>
                <w:sz w:val="18"/>
                <w:szCs w:val="18"/>
              </w:rPr>
              <w:t>Редни</w:t>
            </w:r>
            <w:proofErr w:type="spellEnd"/>
            <w:r>
              <w:rPr>
                <w:b/>
                <w:bCs/>
                <w:sz w:val="18"/>
                <w:szCs w:val="18"/>
              </w:rPr>
              <w:t xml:space="preserve"> </w:t>
            </w:r>
            <w:proofErr w:type="spellStart"/>
            <w:r>
              <w:rPr>
                <w:b/>
                <w:bCs/>
                <w:sz w:val="18"/>
                <w:szCs w:val="18"/>
              </w:rPr>
              <w:t>број</w:t>
            </w:r>
            <w:proofErr w:type="spellEnd"/>
            <w:r>
              <w:rPr>
                <w:b/>
                <w:bCs/>
                <w:sz w:val="18"/>
                <w:szCs w:val="18"/>
              </w:rPr>
              <w:t xml:space="preserve"> </w:t>
            </w:r>
          </w:p>
        </w:tc>
        <w:tc>
          <w:tcPr>
            <w:tcW w:w="4694"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E6414FC" w14:textId="77777777" w:rsidR="0028744A" w:rsidRDefault="0028744A">
            <w:pPr>
              <w:jc w:val="center"/>
              <w:rPr>
                <w:b/>
                <w:bCs/>
                <w:sz w:val="18"/>
                <w:szCs w:val="18"/>
              </w:rPr>
            </w:pPr>
            <w:proofErr w:type="spellStart"/>
            <w:r>
              <w:rPr>
                <w:b/>
                <w:bCs/>
                <w:sz w:val="18"/>
                <w:szCs w:val="18"/>
              </w:rPr>
              <w:t>Опис</w:t>
            </w:r>
            <w:proofErr w:type="spellEnd"/>
          </w:p>
        </w:tc>
        <w:tc>
          <w:tcPr>
            <w:tcW w:w="1245" w:type="dxa"/>
            <w:tcBorders>
              <w:top w:val="single" w:sz="8" w:space="0" w:color="auto"/>
              <w:left w:val="nil"/>
              <w:bottom w:val="single" w:sz="4" w:space="0" w:color="auto"/>
              <w:right w:val="single" w:sz="4" w:space="0" w:color="auto"/>
            </w:tcBorders>
            <w:shd w:val="clear" w:color="000000" w:fill="BFBFBF"/>
            <w:noWrap/>
            <w:vAlign w:val="center"/>
            <w:hideMark/>
          </w:tcPr>
          <w:p w14:paraId="7085D3F9" w14:textId="77777777" w:rsidR="0028744A" w:rsidRDefault="0028744A">
            <w:pPr>
              <w:jc w:val="center"/>
              <w:rPr>
                <w:b/>
                <w:bCs/>
                <w:sz w:val="18"/>
                <w:szCs w:val="18"/>
              </w:rPr>
            </w:pPr>
            <w:proofErr w:type="spellStart"/>
            <w:r>
              <w:rPr>
                <w:b/>
                <w:bCs/>
                <w:sz w:val="18"/>
                <w:szCs w:val="18"/>
              </w:rPr>
              <w:t>Остварено</w:t>
            </w:r>
            <w:proofErr w:type="spellEnd"/>
          </w:p>
        </w:tc>
        <w:tc>
          <w:tcPr>
            <w:tcW w:w="1736" w:type="dxa"/>
            <w:tcBorders>
              <w:top w:val="single" w:sz="8" w:space="0" w:color="auto"/>
              <w:left w:val="nil"/>
              <w:bottom w:val="single" w:sz="4" w:space="0" w:color="auto"/>
              <w:right w:val="single" w:sz="4" w:space="0" w:color="auto"/>
            </w:tcBorders>
            <w:shd w:val="clear" w:color="000000" w:fill="BFBFBF"/>
            <w:noWrap/>
            <w:vAlign w:val="center"/>
            <w:hideMark/>
          </w:tcPr>
          <w:p w14:paraId="5921DBC9" w14:textId="77777777" w:rsidR="0028744A" w:rsidRDefault="0028744A">
            <w:pPr>
              <w:jc w:val="center"/>
              <w:rPr>
                <w:b/>
                <w:bCs/>
                <w:sz w:val="18"/>
                <w:szCs w:val="18"/>
              </w:rPr>
            </w:pPr>
            <w:r>
              <w:rPr>
                <w:b/>
                <w:bCs/>
                <w:sz w:val="18"/>
                <w:szCs w:val="18"/>
              </w:rPr>
              <w:t xml:space="preserve"> </w:t>
            </w:r>
            <w:proofErr w:type="spellStart"/>
            <w:r>
              <w:rPr>
                <w:b/>
                <w:bCs/>
                <w:sz w:val="18"/>
                <w:szCs w:val="18"/>
              </w:rPr>
              <w:t>Ребаланс</w:t>
            </w:r>
            <w:proofErr w:type="spellEnd"/>
            <w:r>
              <w:rPr>
                <w:b/>
                <w:bCs/>
                <w:sz w:val="18"/>
                <w:szCs w:val="18"/>
              </w:rPr>
              <w:t xml:space="preserve"> </w:t>
            </w:r>
            <w:proofErr w:type="spellStart"/>
            <w:r>
              <w:rPr>
                <w:b/>
                <w:bCs/>
                <w:sz w:val="18"/>
                <w:szCs w:val="18"/>
              </w:rPr>
              <w:t>плана</w:t>
            </w:r>
            <w:proofErr w:type="spellEnd"/>
          </w:p>
        </w:tc>
        <w:tc>
          <w:tcPr>
            <w:tcW w:w="1074" w:type="dxa"/>
            <w:tcBorders>
              <w:top w:val="single" w:sz="8" w:space="0" w:color="auto"/>
              <w:left w:val="nil"/>
              <w:bottom w:val="single" w:sz="4" w:space="0" w:color="auto"/>
              <w:right w:val="single" w:sz="4" w:space="0" w:color="auto"/>
            </w:tcBorders>
            <w:shd w:val="clear" w:color="000000" w:fill="BFBFBF"/>
            <w:noWrap/>
            <w:vAlign w:val="center"/>
            <w:hideMark/>
          </w:tcPr>
          <w:p w14:paraId="02F99041" w14:textId="77777777" w:rsidR="0028744A" w:rsidRDefault="0028744A">
            <w:pPr>
              <w:jc w:val="center"/>
              <w:rPr>
                <w:b/>
                <w:bCs/>
                <w:sz w:val="18"/>
                <w:szCs w:val="18"/>
              </w:rPr>
            </w:pPr>
            <w:proofErr w:type="spellStart"/>
            <w:r>
              <w:rPr>
                <w:b/>
                <w:bCs/>
                <w:sz w:val="18"/>
                <w:szCs w:val="18"/>
              </w:rPr>
              <w:t>Остварено</w:t>
            </w:r>
            <w:proofErr w:type="spellEnd"/>
          </w:p>
        </w:tc>
        <w:tc>
          <w:tcPr>
            <w:tcW w:w="171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B1FC61C" w14:textId="77777777" w:rsidR="0028744A" w:rsidRDefault="0028744A">
            <w:pPr>
              <w:jc w:val="center"/>
              <w:rPr>
                <w:b/>
                <w:bCs/>
                <w:sz w:val="18"/>
                <w:szCs w:val="18"/>
              </w:rPr>
            </w:pPr>
            <w:proofErr w:type="spellStart"/>
            <w:r>
              <w:rPr>
                <w:b/>
                <w:bCs/>
                <w:sz w:val="18"/>
                <w:szCs w:val="18"/>
              </w:rPr>
              <w:t>Индекси</w:t>
            </w:r>
            <w:proofErr w:type="spellEnd"/>
          </w:p>
        </w:tc>
      </w:tr>
      <w:tr w:rsidR="0028744A" w14:paraId="09D52828" w14:textId="77777777" w:rsidTr="00667A94">
        <w:trPr>
          <w:trHeight w:val="224"/>
          <w:jc w:val="center"/>
        </w:trPr>
        <w:tc>
          <w:tcPr>
            <w:tcW w:w="696" w:type="dxa"/>
            <w:vMerge/>
            <w:tcBorders>
              <w:top w:val="single" w:sz="8" w:space="0" w:color="auto"/>
              <w:left w:val="single" w:sz="8" w:space="0" w:color="auto"/>
              <w:bottom w:val="single" w:sz="4" w:space="0" w:color="auto"/>
              <w:right w:val="single" w:sz="4" w:space="0" w:color="auto"/>
            </w:tcBorders>
            <w:vAlign w:val="center"/>
            <w:hideMark/>
          </w:tcPr>
          <w:p w14:paraId="12E7F09D" w14:textId="77777777" w:rsidR="0028744A" w:rsidRDefault="0028744A">
            <w:pPr>
              <w:rPr>
                <w:b/>
                <w:bCs/>
                <w:sz w:val="18"/>
                <w:szCs w:val="18"/>
              </w:rPr>
            </w:pPr>
          </w:p>
        </w:tc>
        <w:tc>
          <w:tcPr>
            <w:tcW w:w="4694" w:type="dxa"/>
            <w:vMerge/>
            <w:tcBorders>
              <w:top w:val="single" w:sz="8" w:space="0" w:color="auto"/>
              <w:left w:val="single" w:sz="4" w:space="0" w:color="auto"/>
              <w:bottom w:val="single" w:sz="4" w:space="0" w:color="auto"/>
              <w:right w:val="single" w:sz="4" w:space="0" w:color="auto"/>
            </w:tcBorders>
            <w:vAlign w:val="center"/>
            <w:hideMark/>
          </w:tcPr>
          <w:p w14:paraId="67066EEE" w14:textId="77777777" w:rsidR="0028744A" w:rsidRDefault="0028744A">
            <w:pPr>
              <w:rPr>
                <w:b/>
                <w:bCs/>
                <w:sz w:val="18"/>
                <w:szCs w:val="18"/>
              </w:rPr>
            </w:pPr>
          </w:p>
        </w:tc>
        <w:tc>
          <w:tcPr>
            <w:tcW w:w="1245" w:type="dxa"/>
            <w:tcBorders>
              <w:top w:val="nil"/>
              <w:left w:val="nil"/>
              <w:bottom w:val="single" w:sz="4" w:space="0" w:color="auto"/>
              <w:right w:val="single" w:sz="4" w:space="0" w:color="auto"/>
            </w:tcBorders>
            <w:shd w:val="clear" w:color="000000" w:fill="BFBFBF"/>
            <w:noWrap/>
            <w:vAlign w:val="center"/>
            <w:hideMark/>
          </w:tcPr>
          <w:p w14:paraId="7CDA8DA1" w14:textId="77777777" w:rsidR="0028744A" w:rsidRDefault="0028744A">
            <w:pPr>
              <w:jc w:val="center"/>
              <w:rPr>
                <w:b/>
                <w:bCs/>
                <w:sz w:val="18"/>
                <w:szCs w:val="18"/>
              </w:rPr>
            </w:pPr>
            <w:r>
              <w:rPr>
                <w:b/>
                <w:bCs/>
                <w:sz w:val="18"/>
                <w:szCs w:val="18"/>
              </w:rPr>
              <w:t>I-XII/2023.</w:t>
            </w:r>
          </w:p>
        </w:tc>
        <w:tc>
          <w:tcPr>
            <w:tcW w:w="1736" w:type="dxa"/>
            <w:tcBorders>
              <w:top w:val="nil"/>
              <w:left w:val="nil"/>
              <w:bottom w:val="single" w:sz="4" w:space="0" w:color="auto"/>
              <w:right w:val="single" w:sz="4" w:space="0" w:color="auto"/>
            </w:tcBorders>
            <w:shd w:val="clear" w:color="000000" w:fill="BFBFBF"/>
            <w:noWrap/>
            <w:vAlign w:val="center"/>
            <w:hideMark/>
          </w:tcPr>
          <w:p w14:paraId="67784C47" w14:textId="77777777" w:rsidR="0028744A" w:rsidRDefault="0028744A">
            <w:pPr>
              <w:jc w:val="center"/>
              <w:rPr>
                <w:b/>
                <w:bCs/>
                <w:sz w:val="18"/>
                <w:szCs w:val="18"/>
              </w:rPr>
            </w:pPr>
            <w:r>
              <w:rPr>
                <w:b/>
                <w:bCs/>
                <w:sz w:val="18"/>
                <w:szCs w:val="18"/>
              </w:rPr>
              <w:t>I-XII/2024.</w:t>
            </w:r>
          </w:p>
        </w:tc>
        <w:tc>
          <w:tcPr>
            <w:tcW w:w="1074" w:type="dxa"/>
            <w:tcBorders>
              <w:top w:val="nil"/>
              <w:left w:val="nil"/>
              <w:bottom w:val="single" w:sz="4" w:space="0" w:color="auto"/>
              <w:right w:val="single" w:sz="4" w:space="0" w:color="auto"/>
            </w:tcBorders>
            <w:shd w:val="clear" w:color="000000" w:fill="BFBFBF"/>
            <w:noWrap/>
            <w:vAlign w:val="center"/>
            <w:hideMark/>
          </w:tcPr>
          <w:p w14:paraId="0D132420" w14:textId="77777777" w:rsidR="0028744A" w:rsidRDefault="0028744A">
            <w:pPr>
              <w:jc w:val="center"/>
              <w:rPr>
                <w:b/>
                <w:bCs/>
                <w:sz w:val="18"/>
                <w:szCs w:val="18"/>
              </w:rPr>
            </w:pPr>
            <w:r>
              <w:rPr>
                <w:b/>
                <w:bCs/>
                <w:sz w:val="18"/>
                <w:szCs w:val="18"/>
              </w:rPr>
              <w:t>I-XII/2024.</w:t>
            </w:r>
          </w:p>
        </w:tc>
        <w:tc>
          <w:tcPr>
            <w:tcW w:w="845" w:type="dxa"/>
            <w:tcBorders>
              <w:top w:val="nil"/>
              <w:left w:val="nil"/>
              <w:bottom w:val="single" w:sz="4" w:space="0" w:color="auto"/>
              <w:right w:val="single" w:sz="4" w:space="0" w:color="auto"/>
            </w:tcBorders>
            <w:shd w:val="clear" w:color="000000" w:fill="BFBFBF"/>
            <w:noWrap/>
            <w:vAlign w:val="center"/>
            <w:hideMark/>
          </w:tcPr>
          <w:p w14:paraId="325D9B6B" w14:textId="77777777" w:rsidR="0028744A" w:rsidRDefault="0028744A">
            <w:pPr>
              <w:jc w:val="center"/>
              <w:rPr>
                <w:b/>
                <w:bCs/>
                <w:sz w:val="12"/>
                <w:szCs w:val="12"/>
              </w:rPr>
            </w:pPr>
            <w:r>
              <w:rPr>
                <w:b/>
                <w:bCs/>
                <w:sz w:val="12"/>
                <w:szCs w:val="12"/>
              </w:rPr>
              <w:t>(ос.24/ос.23)</w:t>
            </w:r>
          </w:p>
        </w:tc>
        <w:tc>
          <w:tcPr>
            <w:tcW w:w="869" w:type="dxa"/>
            <w:tcBorders>
              <w:top w:val="nil"/>
              <w:left w:val="nil"/>
              <w:bottom w:val="single" w:sz="4" w:space="0" w:color="auto"/>
              <w:right w:val="single" w:sz="8" w:space="0" w:color="auto"/>
            </w:tcBorders>
            <w:shd w:val="clear" w:color="000000" w:fill="BFBFBF"/>
            <w:noWrap/>
            <w:vAlign w:val="center"/>
            <w:hideMark/>
          </w:tcPr>
          <w:p w14:paraId="4C202FC3" w14:textId="77777777" w:rsidR="0028744A" w:rsidRDefault="0028744A">
            <w:pPr>
              <w:jc w:val="center"/>
              <w:rPr>
                <w:b/>
                <w:bCs/>
                <w:sz w:val="12"/>
                <w:szCs w:val="12"/>
              </w:rPr>
            </w:pPr>
            <w:r>
              <w:rPr>
                <w:b/>
                <w:bCs/>
                <w:sz w:val="12"/>
                <w:szCs w:val="12"/>
              </w:rPr>
              <w:t>(ос.24/пл.24)</w:t>
            </w:r>
          </w:p>
        </w:tc>
      </w:tr>
      <w:tr w:rsidR="0028744A" w14:paraId="4459E62F" w14:textId="77777777" w:rsidTr="00667A94">
        <w:trPr>
          <w:trHeight w:val="108"/>
          <w:jc w:val="center"/>
        </w:trPr>
        <w:tc>
          <w:tcPr>
            <w:tcW w:w="696" w:type="dxa"/>
            <w:tcBorders>
              <w:top w:val="nil"/>
              <w:left w:val="single" w:sz="8" w:space="0" w:color="auto"/>
              <w:bottom w:val="double" w:sz="6" w:space="0" w:color="auto"/>
              <w:right w:val="single" w:sz="4" w:space="0" w:color="auto"/>
            </w:tcBorders>
            <w:shd w:val="clear" w:color="000000" w:fill="FFFFFF"/>
            <w:noWrap/>
            <w:vAlign w:val="center"/>
            <w:hideMark/>
          </w:tcPr>
          <w:p w14:paraId="5172319D" w14:textId="77777777" w:rsidR="0028744A" w:rsidRDefault="0028744A">
            <w:pPr>
              <w:jc w:val="center"/>
              <w:rPr>
                <w:i/>
                <w:iCs/>
                <w:sz w:val="12"/>
                <w:szCs w:val="12"/>
              </w:rPr>
            </w:pPr>
            <w:r>
              <w:rPr>
                <w:i/>
                <w:iCs/>
                <w:sz w:val="12"/>
                <w:szCs w:val="12"/>
              </w:rPr>
              <w:t>1</w:t>
            </w:r>
          </w:p>
        </w:tc>
        <w:tc>
          <w:tcPr>
            <w:tcW w:w="4694" w:type="dxa"/>
            <w:tcBorders>
              <w:top w:val="nil"/>
              <w:left w:val="nil"/>
              <w:bottom w:val="double" w:sz="6" w:space="0" w:color="auto"/>
              <w:right w:val="single" w:sz="4" w:space="0" w:color="auto"/>
            </w:tcBorders>
            <w:shd w:val="clear" w:color="000000" w:fill="FFFFFF"/>
            <w:noWrap/>
            <w:vAlign w:val="center"/>
            <w:hideMark/>
          </w:tcPr>
          <w:p w14:paraId="24E63EE3" w14:textId="77777777" w:rsidR="0028744A" w:rsidRDefault="0028744A">
            <w:pPr>
              <w:jc w:val="center"/>
              <w:rPr>
                <w:i/>
                <w:iCs/>
                <w:sz w:val="12"/>
                <w:szCs w:val="12"/>
              </w:rPr>
            </w:pPr>
            <w:r>
              <w:rPr>
                <w:i/>
                <w:iCs/>
                <w:sz w:val="12"/>
                <w:szCs w:val="12"/>
              </w:rPr>
              <w:t>2</w:t>
            </w:r>
          </w:p>
        </w:tc>
        <w:tc>
          <w:tcPr>
            <w:tcW w:w="1245" w:type="dxa"/>
            <w:tcBorders>
              <w:top w:val="nil"/>
              <w:left w:val="nil"/>
              <w:bottom w:val="double" w:sz="6" w:space="0" w:color="auto"/>
              <w:right w:val="single" w:sz="4" w:space="0" w:color="auto"/>
            </w:tcBorders>
            <w:shd w:val="clear" w:color="000000" w:fill="FFFFFF"/>
            <w:noWrap/>
            <w:vAlign w:val="center"/>
            <w:hideMark/>
          </w:tcPr>
          <w:p w14:paraId="30073EB1" w14:textId="77777777" w:rsidR="0028744A" w:rsidRDefault="0028744A">
            <w:pPr>
              <w:jc w:val="center"/>
              <w:rPr>
                <w:i/>
                <w:iCs/>
                <w:sz w:val="12"/>
                <w:szCs w:val="12"/>
              </w:rPr>
            </w:pPr>
            <w:r>
              <w:rPr>
                <w:i/>
                <w:iCs/>
                <w:sz w:val="12"/>
                <w:szCs w:val="12"/>
              </w:rPr>
              <w:t>3</w:t>
            </w:r>
          </w:p>
        </w:tc>
        <w:tc>
          <w:tcPr>
            <w:tcW w:w="1736" w:type="dxa"/>
            <w:tcBorders>
              <w:top w:val="nil"/>
              <w:left w:val="nil"/>
              <w:bottom w:val="double" w:sz="6" w:space="0" w:color="auto"/>
              <w:right w:val="single" w:sz="4" w:space="0" w:color="auto"/>
            </w:tcBorders>
            <w:shd w:val="clear" w:color="000000" w:fill="FFFFFF"/>
            <w:noWrap/>
            <w:vAlign w:val="center"/>
            <w:hideMark/>
          </w:tcPr>
          <w:p w14:paraId="20FCD6EE" w14:textId="77777777" w:rsidR="0028744A" w:rsidRDefault="0028744A">
            <w:pPr>
              <w:jc w:val="center"/>
              <w:rPr>
                <w:i/>
                <w:iCs/>
                <w:sz w:val="12"/>
                <w:szCs w:val="12"/>
              </w:rPr>
            </w:pPr>
            <w:r>
              <w:rPr>
                <w:i/>
                <w:iCs/>
                <w:sz w:val="12"/>
                <w:szCs w:val="12"/>
              </w:rPr>
              <w:t>4</w:t>
            </w:r>
          </w:p>
        </w:tc>
        <w:tc>
          <w:tcPr>
            <w:tcW w:w="1074" w:type="dxa"/>
            <w:tcBorders>
              <w:top w:val="nil"/>
              <w:left w:val="nil"/>
              <w:bottom w:val="double" w:sz="6" w:space="0" w:color="auto"/>
              <w:right w:val="single" w:sz="4" w:space="0" w:color="auto"/>
            </w:tcBorders>
            <w:shd w:val="clear" w:color="000000" w:fill="FFFFFF"/>
            <w:noWrap/>
            <w:vAlign w:val="center"/>
            <w:hideMark/>
          </w:tcPr>
          <w:p w14:paraId="1ECE3F01" w14:textId="77777777" w:rsidR="0028744A" w:rsidRDefault="0028744A">
            <w:pPr>
              <w:jc w:val="center"/>
              <w:rPr>
                <w:i/>
                <w:iCs/>
                <w:sz w:val="12"/>
                <w:szCs w:val="12"/>
              </w:rPr>
            </w:pPr>
            <w:r>
              <w:rPr>
                <w:i/>
                <w:iCs/>
                <w:sz w:val="12"/>
                <w:szCs w:val="12"/>
              </w:rPr>
              <w:t>5</w:t>
            </w:r>
          </w:p>
        </w:tc>
        <w:tc>
          <w:tcPr>
            <w:tcW w:w="845" w:type="dxa"/>
            <w:tcBorders>
              <w:top w:val="nil"/>
              <w:left w:val="nil"/>
              <w:bottom w:val="double" w:sz="6" w:space="0" w:color="auto"/>
              <w:right w:val="single" w:sz="4" w:space="0" w:color="auto"/>
            </w:tcBorders>
            <w:shd w:val="clear" w:color="000000" w:fill="FFFFFF"/>
            <w:noWrap/>
            <w:vAlign w:val="center"/>
            <w:hideMark/>
          </w:tcPr>
          <w:p w14:paraId="6953DB55" w14:textId="77777777" w:rsidR="0028744A" w:rsidRDefault="0028744A">
            <w:pPr>
              <w:jc w:val="center"/>
              <w:rPr>
                <w:i/>
                <w:iCs/>
                <w:sz w:val="12"/>
                <w:szCs w:val="12"/>
              </w:rPr>
            </w:pPr>
            <w:r>
              <w:rPr>
                <w:i/>
                <w:iCs/>
                <w:sz w:val="12"/>
                <w:szCs w:val="12"/>
              </w:rPr>
              <w:t>6</w:t>
            </w:r>
          </w:p>
        </w:tc>
        <w:tc>
          <w:tcPr>
            <w:tcW w:w="869" w:type="dxa"/>
            <w:tcBorders>
              <w:top w:val="nil"/>
              <w:left w:val="nil"/>
              <w:bottom w:val="double" w:sz="6" w:space="0" w:color="auto"/>
              <w:right w:val="single" w:sz="8" w:space="0" w:color="auto"/>
            </w:tcBorders>
            <w:shd w:val="clear" w:color="000000" w:fill="FFFFFF"/>
            <w:noWrap/>
            <w:vAlign w:val="center"/>
            <w:hideMark/>
          </w:tcPr>
          <w:p w14:paraId="51124124" w14:textId="77777777" w:rsidR="0028744A" w:rsidRDefault="0028744A">
            <w:pPr>
              <w:jc w:val="center"/>
              <w:rPr>
                <w:i/>
                <w:iCs/>
                <w:sz w:val="12"/>
                <w:szCs w:val="12"/>
              </w:rPr>
            </w:pPr>
            <w:r>
              <w:rPr>
                <w:i/>
                <w:iCs/>
                <w:sz w:val="12"/>
                <w:szCs w:val="12"/>
              </w:rPr>
              <w:t>7</w:t>
            </w:r>
          </w:p>
        </w:tc>
      </w:tr>
      <w:tr w:rsidR="0028744A" w14:paraId="2F865585" w14:textId="77777777" w:rsidTr="00667A94">
        <w:trPr>
          <w:trHeight w:val="239"/>
          <w:jc w:val="center"/>
        </w:trPr>
        <w:tc>
          <w:tcPr>
            <w:tcW w:w="696" w:type="dxa"/>
            <w:tcBorders>
              <w:top w:val="nil"/>
              <w:left w:val="single" w:sz="8" w:space="0" w:color="auto"/>
              <w:bottom w:val="single" w:sz="8" w:space="0" w:color="auto"/>
              <w:right w:val="single" w:sz="4" w:space="0" w:color="auto"/>
            </w:tcBorders>
            <w:shd w:val="clear" w:color="000000" w:fill="BFBFBF"/>
            <w:noWrap/>
            <w:vAlign w:val="center"/>
            <w:hideMark/>
          </w:tcPr>
          <w:p w14:paraId="47E06653" w14:textId="77777777" w:rsidR="0028744A" w:rsidRDefault="0028744A">
            <w:pPr>
              <w:jc w:val="center"/>
              <w:rPr>
                <w:sz w:val="18"/>
                <w:szCs w:val="18"/>
              </w:rPr>
            </w:pPr>
            <w:r>
              <w:rPr>
                <w:sz w:val="18"/>
                <w:szCs w:val="18"/>
              </w:rPr>
              <w:t>1.</w:t>
            </w:r>
          </w:p>
        </w:tc>
        <w:tc>
          <w:tcPr>
            <w:tcW w:w="4694" w:type="dxa"/>
            <w:tcBorders>
              <w:top w:val="nil"/>
              <w:left w:val="nil"/>
              <w:bottom w:val="single" w:sz="8" w:space="0" w:color="auto"/>
              <w:right w:val="single" w:sz="4" w:space="0" w:color="auto"/>
            </w:tcBorders>
            <w:shd w:val="clear" w:color="000000" w:fill="BFBFBF"/>
            <w:noWrap/>
            <w:vAlign w:val="center"/>
            <w:hideMark/>
          </w:tcPr>
          <w:p w14:paraId="06C26269" w14:textId="77777777" w:rsidR="0028744A" w:rsidRDefault="0028744A">
            <w:pPr>
              <w:rPr>
                <w:b/>
                <w:bCs/>
                <w:i/>
                <w:iCs/>
                <w:sz w:val="18"/>
                <w:szCs w:val="18"/>
              </w:rPr>
            </w:pPr>
            <w:proofErr w:type="spellStart"/>
            <w:r>
              <w:rPr>
                <w:b/>
                <w:bCs/>
                <w:i/>
                <w:iCs/>
                <w:sz w:val="18"/>
                <w:szCs w:val="18"/>
              </w:rPr>
              <w:t>Oстали</w:t>
            </w:r>
            <w:proofErr w:type="spellEnd"/>
            <w:r>
              <w:rPr>
                <w:b/>
                <w:bCs/>
                <w:i/>
                <w:iCs/>
                <w:sz w:val="18"/>
                <w:szCs w:val="18"/>
              </w:rPr>
              <w:t xml:space="preserve"> </w:t>
            </w:r>
            <w:proofErr w:type="spellStart"/>
            <w:r>
              <w:rPr>
                <w:b/>
                <w:bCs/>
                <w:i/>
                <w:iCs/>
                <w:sz w:val="18"/>
                <w:szCs w:val="18"/>
              </w:rPr>
              <w:t>расходи</w:t>
            </w:r>
            <w:proofErr w:type="spellEnd"/>
          </w:p>
        </w:tc>
        <w:tc>
          <w:tcPr>
            <w:tcW w:w="1245" w:type="dxa"/>
            <w:tcBorders>
              <w:top w:val="nil"/>
              <w:left w:val="nil"/>
              <w:bottom w:val="single" w:sz="8" w:space="0" w:color="auto"/>
              <w:right w:val="single" w:sz="4" w:space="0" w:color="auto"/>
            </w:tcBorders>
            <w:shd w:val="clear" w:color="000000" w:fill="BFBFBF"/>
            <w:noWrap/>
            <w:vAlign w:val="center"/>
            <w:hideMark/>
          </w:tcPr>
          <w:p w14:paraId="6A460AF7" w14:textId="77777777" w:rsidR="0028744A" w:rsidRDefault="0028744A" w:rsidP="0028744A">
            <w:pPr>
              <w:jc w:val="right"/>
              <w:rPr>
                <w:b/>
                <w:bCs/>
                <w:i/>
                <w:iCs/>
                <w:sz w:val="18"/>
                <w:szCs w:val="18"/>
              </w:rPr>
            </w:pPr>
            <w:r>
              <w:rPr>
                <w:b/>
                <w:bCs/>
                <w:i/>
                <w:iCs/>
                <w:sz w:val="18"/>
                <w:szCs w:val="18"/>
              </w:rPr>
              <w:t>1.315.919</w:t>
            </w:r>
          </w:p>
        </w:tc>
        <w:tc>
          <w:tcPr>
            <w:tcW w:w="1736" w:type="dxa"/>
            <w:tcBorders>
              <w:top w:val="nil"/>
              <w:left w:val="nil"/>
              <w:bottom w:val="single" w:sz="8" w:space="0" w:color="auto"/>
              <w:right w:val="single" w:sz="4" w:space="0" w:color="auto"/>
            </w:tcBorders>
            <w:shd w:val="clear" w:color="000000" w:fill="BFBFBF"/>
            <w:noWrap/>
            <w:vAlign w:val="center"/>
            <w:hideMark/>
          </w:tcPr>
          <w:p w14:paraId="1C1FA81C" w14:textId="77777777" w:rsidR="0028744A" w:rsidRDefault="0028744A" w:rsidP="0028744A">
            <w:pPr>
              <w:jc w:val="right"/>
              <w:rPr>
                <w:b/>
                <w:bCs/>
                <w:i/>
                <w:iCs/>
                <w:sz w:val="18"/>
                <w:szCs w:val="18"/>
              </w:rPr>
            </w:pPr>
            <w:r>
              <w:rPr>
                <w:b/>
                <w:bCs/>
                <w:i/>
                <w:iCs/>
                <w:sz w:val="18"/>
                <w:szCs w:val="18"/>
              </w:rPr>
              <w:t>240.000</w:t>
            </w:r>
          </w:p>
        </w:tc>
        <w:tc>
          <w:tcPr>
            <w:tcW w:w="1074" w:type="dxa"/>
            <w:tcBorders>
              <w:top w:val="nil"/>
              <w:left w:val="nil"/>
              <w:bottom w:val="single" w:sz="8" w:space="0" w:color="auto"/>
              <w:right w:val="single" w:sz="4" w:space="0" w:color="auto"/>
            </w:tcBorders>
            <w:shd w:val="clear" w:color="000000" w:fill="BFBFBF"/>
            <w:noWrap/>
            <w:vAlign w:val="center"/>
            <w:hideMark/>
          </w:tcPr>
          <w:p w14:paraId="0580EFC0" w14:textId="77777777" w:rsidR="0028744A" w:rsidRDefault="0028744A" w:rsidP="0028744A">
            <w:pPr>
              <w:jc w:val="right"/>
              <w:rPr>
                <w:b/>
                <w:bCs/>
                <w:i/>
                <w:iCs/>
                <w:sz w:val="18"/>
                <w:szCs w:val="18"/>
              </w:rPr>
            </w:pPr>
            <w:r>
              <w:rPr>
                <w:b/>
                <w:bCs/>
                <w:i/>
                <w:iCs/>
                <w:sz w:val="18"/>
                <w:szCs w:val="18"/>
              </w:rPr>
              <w:t>350.241</w:t>
            </w:r>
          </w:p>
        </w:tc>
        <w:tc>
          <w:tcPr>
            <w:tcW w:w="845" w:type="dxa"/>
            <w:tcBorders>
              <w:top w:val="nil"/>
              <w:left w:val="nil"/>
              <w:bottom w:val="single" w:sz="8" w:space="0" w:color="auto"/>
              <w:right w:val="single" w:sz="4" w:space="0" w:color="auto"/>
            </w:tcBorders>
            <w:shd w:val="clear" w:color="000000" w:fill="BFBFBF"/>
            <w:noWrap/>
            <w:vAlign w:val="center"/>
            <w:hideMark/>
          </w:tcPr>
          <w:p w14:paraId="3E7A475B" w14:textId="77777777" w:rsidR="0028744A" w:rsidRDefault="0028744A">
            <w:pPr>
              <w:jc w:val="center"/>
              <w:rPr>
                <w:b/>
                <w:bCs/>
                <w:i/>
                <w:iCs/>
                <w:sz w:val="18"/>
                <w:szCs w:val="18"/>
              </w:rPr>
            </w:pPr>
            <w:r>
              <w:rPr>
                <w:b/>
                <w:bCs/>
                <w:i/>
                <w:iCs/>
                <w:sz w:val="18"/>
                <w:szCs w:val="18"/>
              </w:rPr>
              <w:t>27</w:t>
            </w:r>
          </w:p>
        </w:tc>
        <w:tc>
          <w:tcPr>
            <w:tcW w:w="869" w:type="dxa"/>
            <w:tcBorders>
              <w:top w:val="nil"/>
              <w:left w:val="nil"/>
              <w:bottom w:val="single" w:sz="8" w:space="0" w:color="auto"/>
              <w:right w:val="single" w:sz="8" w:space="0" w:color="auto"/>
            </w:tcBorders>
            <w:shd w:val="clear" w:color="000000" w:fill="BFBFBF"/>
            <w:noWrap/>
            <w:vAlign w:val="center"/>
            <w:hideMark/>
          </w:tcPr>
          <w:p w14:paraId="74104725" w14:textId="77777777" w:rsidR="0028744A" w:rsidRDefault="0028744A">
            <w:pPr>
              <w:jc w:val="center"/>
              <w:rPr>
                <w:b/>
                <w:bCs/>
                <w:i/>
                <w:iCs/>
                <w:sz w:val="18"/>
                <w:szCs w:val="18"/>
              </w:rPr>
            </w:pPr>
            <w:r>
              <w:rPr>
                <w:b/>
                <w:bCs/>
                <w:i/>
                <w:iCs/>
                <w:sz w:val="18"/>
                <w:szCs w:val="18"/>
              </w:rPr>
              <w:t>146</w:t>
            </w:r>
          </w:p>
        </w:tc>
      </w:tr>
      <w:tr w:rsidR="0028744A" w14:paraId="578E033A"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4F8BAB8D"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3C413111" w14:textId="77777777" w:rsidR="0028744A" w:rsidRDefault="0028744A">
            <w:pPr>
              <w:rPr>
                <w:sz w:val="18"/>
                <w:szCs w:val="18"/>
              </w:rPr>
            </w:pPr>
            <w:proofErr w:type="spellStart"/>
            <w:r>
              <w:rPr>
                <w:sz w:val="18"/>
                <w:szCs w:val="18"/>
              </w:rPr>
              <w:t>Неотписана</w:t>
            </w:r>
            <w:proofErr w:type="spellEnd"/>
            <w:r>
              <w:rPr>
                <w:sz w:val="18"/>
                <w:szCs w:val="18"/>
              </w:rPr>
              <w:t xml:space="preserve"> </w:t>
            </w:r>
            <w:proofErr w:type="spellStart"/>
            <w:r>
              <w:rPr>
                <w:sz w:val="18"/>
                <w:szCs w:val="18"/>
              </w:rPr>
              <w:t>вриједност</w:t>
            </w:r>
            <w:proofErr w:type="spellEnd"/>
            <w:r>
              <w:rPr>
                <w:sz w:val="18"/>
                <w:szCs w:val="18"/>
              </w:rPr>
              <w:t xml:space="preserve"> </w:t>
            </w:r>
            <w:proofErr w:type="spellStart"/>
            <w:r>
              <w:rPr>
                <w:sz w:val="18"/>
                <w:szCs w:val="18"/>
              </w:rPr>
              <w:t>расходованог</w:t>
            </w:r>
            <w:proofErr w:type="spellEnd"/>
            <w:r>
              <w:rPr>
                <w:sz w:val="18"/>
                <w:szCs w:val="18"/>
              </w:rPr>
              <w:t xml:space="preserve"> </w:t>
            </w:r>
            <w:proofErr w:type="spellStart"/>
            <w:r>
              <w:rPr>
                <w:sz w:val="18"/>
                <w:szCs w:val="18"/>
              </w:rPr>
              <w:t>материјала</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2C0421C8" w14:textId="77777777" w:rsidR="0028744A" w:rsidRDefault="0028744A" w:rsidP="0028744A">
            <w:pPr>
              <w:jc w:val="right"/>
              <w:rPr>
                <w:sz w:val="18"/>
                <w:szCs w:val="18"/>
              </w:rPr>
            </w:pPr>
            <w:r>
              <w:rPr>
                <w:sz w:val="18"/>
                <w:szCs w:val="18"/>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3590CFDF" w14:textId="77777777" w:rsidR="0028744A" w:rsidRDefault="0028744A" w:rsidP="0028744A">
            <w:pPr>
              <w:jc w:val="right"/>
              <w:rPr>
                <w:sz w:val="18"/>
                <w:szCs w:val="18"/>
              </w:rPr>
            </w:pPr>
            <w:r>
              <w:rPr>
                <w:sz w:val="18"/>
                <w:szCs w:val="18"/>
              </w:rPr>
              <w:t>20.000</w:t>
            </w:r>
          </w:p>
        </w:tc>
        <w:tc>
          <w:tcPr>
            <w:tcW w:w="1074" w:type="dxa"/>
            <w:tcBorders>
              <w:top w:val="nil"/>
              <w:left w:val="nil"/>
              <w:bottom w:val="single" w:sz="4" w:space="0" w:color="auto"/>
              <w:right w:val="single" w:sz="4" w:space="0" w:color="auto"/>
            </w:tcBorders>
            <w:shd w:val="clear" w:color="000000" w:fill="FFFFFF"/>
            <w:noWrap/>
            <w:vAlign w:val="center"/>
            <w:hideMark/>
          </w:tcPr>
          <w:p w14:paraId="0F836C2A" w14:textId="77777777" w:rsidR="0028744A" w:rsidRDefault="0028744A" w:rsidP="0028744A">
            <w:pPr>
              <w:jc w:val="right"/>
              <w:rPr>
                <w:sz w:val="18"/>
                <w:szCs w:val="18"/>
              </w:rPr>
            </w:pPr>
            <w:r>
              <w:rPr>
                <w:sz w:val="18"/>
                <w:szCs w:val="18"/>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3FD94C0B" w14:textId="7043407D" w:rsidR="0028744A" w:rsidRPr="0028744A" w:rsidRDefault="0028744A">
            <w:pPr>
              <w:jc w:val="center"/>
              <w:rPr>
                <w:sz w:val="18"/>
                <w:szCs w:val="18"/>
                <w:lang w:val="sr-Cyrl-BA"/>
              </w:rPr>
            </w:pPr>
            <w:r>
              <w:rPr>
                <w:sz w:val="18"/>
                <w:szCs w:val="18"/>
              </w:rPr>
              <w:t> </w:t>
            </w: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0E471219" w14:textId="33446CC5" w:rsidR="0028744A" w:rsidRPr="0028744A" w:rsidRDefault="0028744A">
            <w:pPr>
              <w:jc w:val="center"/>
              <w:rPr>
                <w:sz w:val="18"/>
                <w:szCs w:val="18"/>
                <w:lang w:val="sr-Cyrl-BA"/>
              </w:rPr>
            </w:pPr>
            <w:r>
              <w:rPr>
                <w:sz w:val="18"/>
                <w:szCs w:val="18"/>
              </w:rPr>
              <w:t> </w:t>
            </w:r>
            <w:r>
              <w:rPr>
                <w:sz w:val="18"/>
                <w:szCs w:val="18"/>
                <w:lang w:val="sr-Cyrl-BA"/>
              </w:rPr>
              <w:t>0</w:t>
            </w:r>
          </w:p>
        </w:tc>
      </w:tr>
      <w:tr w:rsidR="0028744A" w14:paraId="7D2BD3D2" w14:textId="77777777" w:rsidTr="00667A94">
        <w:trPr>
          <w:trHeight w:val="408"/>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7E1EA01C"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vAlign w:val="center"/>
            <w:hideMark/>
          </w:tcPr>
          <w:p w14:paraId="77F13C6B" w14:textId="77777777" w:rsidR="0028744A" w:rsidRDefault="0028744A">
            <w:pPr>
              <w:rPr>
                <w:sz w:val="18"/>
                <w:szCs w:val="18"/>
              </w:rPr>
            </w:pPr>
            <w:proofErr w:type="spellStart"/>
            <w:r>
              <w:rPr>
                <w:sz w:val="18"/>
                <w:szCs w:val="18"/>
              </w:rPr>
              <w:t>Неотписана</w:t>
            </w:r>
            <w:proofErr w:type="spellEnd"/>
            <w:r>
              <w:rPr>
                <w:sz w:val="18"/>
                <w:szCs w:val="18"/>
              </w:rPr>
              <w:t xml:space="preserve"> </w:t>
            </w:r>
            <w:proofErr w:type="spellStart"/>
            <w:r>
              <w:rPr>
                <w:sz w:val="18"/>
                <w:szCs w:val="18"/>
              </w:rPr>
              <w:t>вриједност</w:t>
            </w:r>
            <w:proofErr w:type="spellEnd"/>
            <w:r>
              <w:rPr>
                <w:sz w:val="18"/>
                <w:szCs w:val="18"/>
              </w:rPr>
              <w:t xml:space="preserve"> </w:t>
            </w:r>
            <w:proofErr w:type="spellStart"/>
            <w:r>
              <w:rPr>
                <w:sz w:val="18"/>
                <w:szCs w:val="18"/>
              </w:rPr>
              <w:t>инв</w:t>
            </w:r>
            <w:proofErr w:type="spellEnd"/>
            <w:r>
              <w:rPr>
                <w:sz w:val="18"/>
                <w:szCs w:val="18"/>
              </w:rPr>
              <w:t xml:space="preserve">. </w:t>
            </w:r>
            <w:proofErr w:type="spellStart"/>
            <w:proofErr w:type="gramStart"/>
            <w:r>
              <w:rPr>
                <w:sz w:val="18"/>
                <w:szCs w:val="18"/>
              </w:rPr>
              <w:t>некретнина</w:t>
            </w:r>
            <w:proofErr w:type="spellEnd"/>
            <w:r>
              <w:rPr>
                <w:sz w:val="18"/>
                <w:szCs w:val="18"/>
              </w:rPr>
              <w:t xml:space="preserve">,  </w:t>
            </w:r>
            <w:proofErr w:type="spellStart"/>
            <w:r>
              <w:rPr>
                <w:sz w:val="18"/>
                <w:szCs w:val="18"/>
              </w:rPr>
              <w:t>нематеријалних</w:t>
            </w:r>
            <w:proofErr w:type="spellEnd"/>
            <w:proofErr w:type="gramEnd"/>
            <w:r>
              <w:rPr>
                <w:sz w:val="18"/>
                <w:szCs w:val="18"/>
              </w:rPr>
              <w:t xml:space="preserve"> </w:t>
            </w:r>
            <w:proofErr w:type="spellStart"/>
            <w:r>
              <w:rPr>
                <w:sz w:val="18"/>
                <w:szCs w:val="18"/>
              </w:rPr>
              <w:t>средстава</w:t>
            </w:r>
            <w:proofErr w:type="spellEnd"/>
            <w:r>
              <w:rPr>
                <w:sz w:val="18"/>
                <w:szCs w:val="18"/>
              </w:rPr>
              <w:t xml:space="preserve">, </w:t>
            </w:r>
            <w:proofErr w:type="spellStart"/>
            <w:r>
              <w:rPr>
                <w:sz w:val="18"/>
                <w:szCs w:val="18"/>
              </w:rPr>
              <w:t>некретнина</w:t>
            </w:r>
            <w:proofErr w:type="spellEnd"/>
            <w:r>
              <w:rPr>
                <w:sz w:val="18"/>
                <w:szCs w:val="18"/>
              </w:rPr>
              <w:t xml:space="preserve">, </w:t>
            </w:r>
            <w:proofErr w:type="spellStart"/>
            <w:r>
              <w:rPr>
                <w:sz w:val="18"/>
                <w:szCs w:val="18"/>
              </w:rPr>
              <w:t>постројења</w:t>
            </w:r>
            <w:proofErr w:type="spellEnd"/>
            <w:r>
              <w:rPr>
                <w:sz w:val="18"/>
                <w:szCs w:val="18"/>
              </w:rPr>
              <w:t xml:space="preserve"> и </w:t>
            </w:r>
            <w:proofErr w:type="spellStart"/>
            <w:r>
              <w:rPr>
                <w:sz w:val="18"/>
                <w:szCs w:val="18"/>
              </w:rPr>
              <w:t>опреме</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7CA7C496" w14:textId="77777777" w:rsidR="0028744A" w:rsidRDefault="0028744A" w:rsidP="0028744A">
            <w:pPr>
              <w:jc w:val="right"/>
              <w:rPr>
                <w:sz w:val="18"/>
                <w:szCs w:val="18"/>
              </w:rPr>
            </w:pPr>
            <w:r>
              <w:rPr>
                <w:sz w:val="18"/>
                <w:szCs w:val="18"/>
              </w:rPr>
              <w:t>11.884</w:t>
            </w:r>
          </w:p>
        </w:tc>
        <w:tc>
          <w:tcPr>
            <w:tcW w:w="1736" w:type="dxa"/>
            <w:tcBorders>
              <w:top w:val="nil"/>
              <w:left w:val="nil"/>
              <w:bottom w:val="single" w:sz="4" w:space="0" w:color="auto"/>
              <w:right w:val="single" w:sz="4" w:space="0" w:color="auto"/>
            </w:tcBorders>
            <w:shd w:val="clear" w:color="000000" w:fill="FFFFFF"/>
            <w:noWrap/>
            <w:vAlign w:val="center"/>
            <w:hideMark/>
          </w:tcPr>
          <w:p w14:paraId="4B2DA81A" w14:textId="77777777" w:rsidR="0028744A" w:rsidRDefault="0028744A" w:rsidP="0028744A">
            <w:pPr>
              <w:jc w:val="right"/>
              <w:rPr>
                <w:sz w:val="18"/>
                <w:szCs w:val="18"/>
              </w:rPr>
            </w:pPr>
            <w:r>
              <w:rPr>
                <w:sz w:val="18"/>
                <w:szCs w:val="18"/>
              </w:rPr>
              <w:t>20.000</w:t>
            </w:r>
          </w:p>
        </w:tc>
        <w:tc>
          <w:tcPr>
            <w:tcW w:w="1074" w:type="dxa"/>
            <w:tcBorders>
              <w:top w:val="nil"/>
              <w:left w:val="nil"/>
              <w:bottom w:val="single" w:sz="4" w:space="0" w:color="auto"/>
              <w:right w:val="single" w:sz="4" w:space="0" w:color="auto"/>
            </w:tcBorders>
            <w:shd w:val="clear" w:color="000000" w:fill="FFFFFF"/>
            <w:noWrap/>
            <w:vAlign w:val="center"/>
            <w:hideMark/>
          </w:tcPr>
          <w:p w14:paraId="3196BFCB" w14:textId="6DA88EA6"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7F489A1F" w14:textId="5F0DE62E" w:rsidR="0028744A" w:rsidRDefault="0028744A">
            <w:pPr>
              <w:jc w:val="center"/>
              <w:rPr>
                <w:sz w:val="18"/>
                <w:szCs w:val="18"/>
              </w:rPr>
            </w:pPr>
            <w:r>
              <w:rPr>
                <w:sz w:val="18"/>
                <w:szCs w:val="18"/>
                <w:lang w:val="sr-Cyrl-BA"/>
              </w:rPr>
              <w:t>0</w:t>
            </w:r>
            <w:r>
              <w:rPr>
                <w:sz w:val="18"/>
                <w:szCs w:val="18"/>
              </w:rPr>
              <w:t> </w:t>
            </w:r>
          </w:p>
        </w:tc>
        <w:tc>
          <w:tcPr>
            <w:tcW w:w="869" w:type="dxa"/>
            <w:tcBorders>
              <w:top w:val="nil"/>
              <w:left w:val="nil"/>
              <w:bottom w:val="single" w:sz="4" w:space="0" w:color="auto"/>
              <w:right w:val="single" w:sz="8" w:space="0" w:color="auto"/>
            </w:tcBorders>
            <w:shd w:val="clear" w:color="000000" w:fill="FFFFFF"/>
            <w:noWrap/>
            <w:vAlign w:val="center"/>
            <w:hideMark/>
          </w:tcPr>
          <w:p w14:paraId="1F4D8D20" w14:textId="630D9748" w:rsidR="0028744A" w:rsidRPr="0028744A" w:rsidRDefault="0028744A">
            <w:pPr>
              <w:jc w:val="center"/>
              <w:rPr>
                <w:sz w:val="18"/>
                <w:szCs w:val="18"/>
                <w:lang w:val="sr-Cyrl-BA"/>
              </w:rPr>
            </w:pPr>
            <w:r>
              <w:rPr>
                <w:sz w:val="18"/>
                <w:szCs w:val="18"/>
              </w:rPr>
              <w:t> </w:t>
            </w:r>
            <w:r>
              <w:rPr>
                <w:sz w:val="18"/>
                <w:szCs w:val="18"/>
                <w:lang w:val="sr-Cyrl-BA"/>
              </w:rPr>
              <w:t>0</w:t>
            </w:r>
          </w:p>
        </w:tc>
      </w:tr>
      <w:tr w:rsidR="0028744A" w14:paraId="672D9DF8"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156A1F45"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233E56D6" w14:textId="77777777" w:rsidR="0028744A" w:rsidRDefault="0028744A">
            <w:pPr>
              <w:rPr>
                <w:sz w:val="18"/>
                <w:szCs w:val="18"/>
              </w:rPr>
            </w:pPr>
            <w:r>
              <w:rPr>
                <w:sz w:val="18"/>
                <w:szCs w:val="18"/>
              </w:rPr>
              <w:t xml:space="preserve">Губици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продаје</w:t>
            </w:r>
            <w:proofErr w:type="spellEnd"/>
            <w:r>
              <w:rPr>
                <w:sz w:val="18"/>
                <w:szCs w:val="18"/>
              </w:rPr>
              <w:t xml:space="preserve"> и </w:t>
            </w:r>
            <w:proofErr w:type="spellStart"/>
            <w:r>
              <w:rPr>
                <w:sz w:val="18"/>
                <w:szCs w:val="18"/>
              </w:rPr>
              <w:t>расходовања</w:t>
            </w:r>
            <w:proofErr w:type="spellEnd"/>
            <w:r>
              <w:rPr>
                <w:sz w:val="18"/>
                <w:szCs w:val="18"/>
              </w:rPr>
              <w:t xml:space="preserve"> </w:t>
            </w:r>
            <w:proofErr w:type="spellStart"/>
            <w:r>
              <w:rPr>
                <w:sz w:val="18"/>
                <w:szCs w:val="18"/>
              </w:rPr>
              <w:t>инвестиционих</w:t>
            </w:r>
            <w:proofErr w:type="spellEnd"/>
            <w:r>
              <w:rPr>
                <w:sz w:val="18"/>
                <w:szCs w:val="18"/>
              </w:rPr>
              <w:t xml:space="preserve"> </w:t>
            </w:r>
            <w:proofErr w:type="spellStart"/>
            <w:r>
              <w:rPr>
                <w:sz w:val="18"/>
                <w:szCs w:val="18"/>
              </w:rPr>
              <w:t>некретнина</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29960F22" w14:textId="77777777" w:rsidR="0028744A" w:rsidRDefault="0028744A" w:rsidP="0028744A">
            <w:pPr>
              <w:jc w:val="right"/>
              <w:rPr>
                <w:sz w:val="18"/>
                <w:szCs w:val="18"/>
              </w:rPr>
            </w:pPr>
            <w:r>
              <w:rPr>
                <w:sz w:val="18"/>
                <w:szCs w:val="18"/>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7CCF5873" w14:textId="77777777" w:rsidR="0028744A" w:rsidRDefault="0028744A" w:rsidP="0028744A">
            <w:pPr>
              <w:jc w:val="right"/>
              <w:rPr>
                <w:sz w:val="18"/>
                <w:szCs w:val="18"/>
              </w:rPr>
            </w:pPr>
            <w:r>
              <w:rPr>
                <w:sz w:val="18"/>
                <w:szCs w:val="18"/>
              </w:rPr>
              <w:t xml:space="preserve">20.000   </w:t>
            </w:r>
          </w:p>
        </w:tc>
        <w:tc>
          <w:tcPr>
            <w:tcW w:w="1074" w:type="dxa"/>
            <w:tcBorders>
              <w:top w:val="nil"/>
              <w:left w:val="nil"/>
              <w:bottom w:val="single" w:sz="4" w:space="0" w:color="auto"/>
              <w:right w:val="single" w:sz="4" w:space="0" w:color="auto"/>
            </w:tcBorders>
            <w:shd w:val="clear" w:color="000000" w:fill="FFFFFF"/>
            <w:noWrap/>
            <w:vAlign w:val="center"/>
            <w:hideMark/>
          </w:tcPr>
          <w:p w14:paraId="39813075" w14:textId="76755C81"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2C2CDBEF" w14:textId="70B6998A"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4FFE3B16" w14:textId="77777777" w:rsidR="0028744A" w:rsidRDefault="0028744A">
            <w:pPr>
              <w:jc w:val="center"/>
              <w:rPr>
                <w:sz w:val="18"/>
                <w:szCs w:val="18"/>
              </w:rPr>
            </w:pPr>
            <w:r>
              <w:rPr>
                <w:sz w:val="18"/>
                <w:szCs w:val="18"/>
              </w:rPr>
              <w:t>0</w:t>
            </w:r>
          </w:p>
        </w:tc>
      </w:tr>
      <w:tr w:rsidR="0028744A" w14:paraId="6C9B99DD"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5C123146"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40F91FC6" w14:textId="77777777" w:rsidR="0028744A" w:rsidRDefault="0028744A">
            <w:pPr>
              <w:rPr>
                <w:sz w:val="18"/>
                <w:szCs w:val="18"/>
              </w:rPr>
            </w:pPr>
            <w:r>
              <w:rPr>
                <w:sz w:val="18"/>
                <w:szCs w:val="18"/>
              </w:rPr>
              <w:t xml:space="preserve">ПДВ </w:t>
            </w:r>
            <w:proofErr w:type="spellStart"/>
            <w:r>
              <w:rPr>
                <w:sz w:val="18"/>
                <w:szCs w:val="18"/>
              </w:rPr>
              <w:t>обрачунат</w:t>
            </w:r>
            <w:proofErr w:type="spellEnd"/>
            <w:r>
              <w:rPr>
                <w:sz w:val="18"/>
                <w:szCs w:val="18"/>
              </w:rPr>
              <w:t xml:space="preserve"> на </w:t>
            </w:r>
            <w:proofErr w:type="spellStart"/>
            <w:r>
              <w:rPr>
                <w:sz w:val="18"/>
                <w:szCs w:val="18"/>
              </w:rPr>
              <w:t>мањак</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3044C480" w14:textId="77777777" w:rsidR="0028744A" w:rsidRDefault="0028744A" w:rsidP="0028744A">
            <w:pPr>
              <w:jc w:val="right"/>
              <w:rPr>
                <w:sz w:val="18"/>
                <w:szCs w:val="18"/>
              </w:rPr>
            </w:pPr>
            <w:r>
              <w:rPr>
                <w:sz w:val="18"/>
                <w:szCs w:val="18"/>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5933269C" w14:textId="77777777" w:rsidR="0028744A" w:rsidRDefault="0028744A" w:rsidP="0028744A">
            <w:pPr>
              <w:jc w:val="right"/>
              <w:rPr>
                <w:sz w:val="18"/>
                <w:szCs w:val="18"/>
              </w:rPr>
            </w:pPr>
            <w:r>
              <w:rPr>
                <w:sz w:val="18"/>
                <w:szCs w:val="18"/>
              </w:rPr>
              <w:t xml:space="preserve">6.000   </w:t>
            </w:r>
          </w:p>
        </w:tc>
        <w:tc>
          <w:tcPr>
            <w:tcW w:w="1074" w:type="dxa"/>
            <w:tcBorders>
              <w:top w:val="nil"/>
              <w:left w:val="nil"/>
              <w:bottom w:val="single" w:sz="4" w:space="0" w:color="auto"/>
              <w:right w:val="single" w:sz="4" w:space="0" w:color="auto"/>
            </w:tcBorders>
            <w:shd w:val="clear" w:color="000000" w:fill="FFFFFF"/>
            <w:noWrap/>
            <w:vAlign w:val="center"/>
            <w:hideMark/>
          </w:tcPr>
          <w:p w14:paraId="1A5D0CC9" w14:textId="77777777" w:rsidR="0028744A" w:rsidRDefault="0028744A" w:rsidP="0028744A">
            <w:pPr>
              <w:jc w:val="right"/>
              <w:rPr>
                <w:sz w:val="18"/>
                <w:szCs w:val="18"/>
              </w:rPr>
            </w:pPr>
            <w:r>
              <w:rPr>
                <w:sz w:val="18"/>
                <w:szCs w:val="18"/>
              </w:rPr>
              <w:t>153</w:t>
            </w:r>
          </w:p>
        </w:tc>
        <w:tc>
          <w:tcPr>
            <w:tcW w:w="845" w:type="dxa"/>
            <w:tcBorders>
              <w:top w:val="nil"/>
              <w:left w:val="nil"/>
              <w:bottom w:val="single" w:sz="4" w:space="0" w:color="auto"/>
              <w:right w:val="single" w:sz="4" w:space="0" w:color="auto"/>
            </w:tcBorders>
            <w:shd w:val="clear" w:color="000000" w:fill="FFFFFF"/>
            <w:noWrap/>
            <w:vAlign w:val="center"/>
            <w:hideMark/>
          </w:tcPr>
          <w:p w14:paraId="7EC033E3" w14:textId="6C68C162"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2E938680" w14:textId="77777777" w:rsidR="0028744A" w:rsidRDefault="0028744A">
            <w:pPr>
              <w:jc w:val="center"/>
              <w:rPr>
                <w:sz w:val="18"/>
                <w:szCs w:val="18"/>
              </w:rPr>
            </w:pPr>
            <w:r>
              <w:rPr>
                <w:sz w:val="18"/>
                <w:szCs w:val="18"/>
              </w:rPr>
              <w:t>3</w:t>
            </w:r>
          </w:p>
        </w:tc>
      </w:tr>
      <w:tr w:rsidR="0028744A" w14:paraId="57553E46"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286AAA6C"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1F18C3E2" w14:textId="77777777" w:rsidR="0028744A" w:rsidRDefault="0028744A">
            <w:pPr>
              <w:rPr>
                <w:sz w:val="18"/>
                <w:szCs w:val="18"/>
              </w:rPr>
            </w:pPr>
            <w:proofErr w:type="spellStart"/>
            <w:r>
              <w:rPr>
                <w:sz w:val="18"/>
                <w:szCs w:val="18"/>
              </w:rPr>
              <w:t>Издаци</w:t>
            </w:r>
            <w:proofErr w:type="spellEnd"/>
            <w:r>
              <w:rPr>
                <w:sz w:val="18"/>
                <w:szCs w:val="18"/>
              </w:rPr>
              <w:t xml:space="preserve"> </w:t>
            </w:r>
            <w:proofErr w:type="spellStart"/>
            <w:r>
              <w:rPr>
                <w:sz w:val="18"/>
                <w:szCs w:val="18"/>
              </w:rPr>
              <w:t>за</w:t>
            </w:r>
            <w:proofErr w:type="spellEnd"/>
            <w:r>
              <w:rPr>
                <w:sz w:val="18"/>
                <w:szCs w:val="18"/>
              </w:rPr>
              <w:t xml:space="preserve"> </w:t>
            </w:r>
            <w:proofErr w:type="spellStart"/>
            <w:r>
              <w:rPr>
                <w:sz w:val="18"/>
                <w:szCs w:val="18"/>
              </w:rPr>
              <w:t>хуманитарне</w:t>
            </w:r>
            <w:proofErr w:type="spellEnd"/>
            <w:r>
              <w:rPr>
                <w:sz w:val="18"/>
                <w:szCs w:val="18"/>
              </w:rPr>
              <w:t xml:space="preserve"> и </w:t>
            </w:r>
            <w:proofErr w:type="spellStart"/>
            <w:r>
              <w:rPr>
                <w:sz w:val="18"/>
                <w:szCs w:val="18"/>
              </w:rPr>
              <w:t>културне</w:t>
            </w:r>
            <w:proofErr w:type="spellEnd"/>
            <w:r>
              <w:rPr>
                <w:sz w:val="18"/>
                <w:szCs w:val="18"/>
              </w:rPr>
              <w:t xml:space="preserve"> </w:t>
            </w:r>
            <w:proofErr w:type="spellStart"/>
            <w:r>
              <w:rPr>
                <w:sz w:val="18"/>
                <w:szCs w:val="18"/>
              </w:rPr>
              <w:t>намјене</w:t>
            </w:r>
            <w:proofErr w:type="spellEnd"/>
            <w:r>
              <w:rPr>
                <w:sz w:val="18"/>
                <w:szCs w:val="18"/>
              </w:rPr>
              <w:t xml:space="preserve">, </w:t>
            </w:r>
            <w:proofErr w:type="spellStart"/>
            <w:r>
              <w:rPr>
                <w:sz w:val="18"/>
                <w:szCs w:val="18"/>
              </w:rPr>
              <w:t>спортске</w:t>
            </w:r>
            <w:proofErr w:type="spellEnd"/>
            <w:r>
              <w:rPr>
                <w:sz w:val="18"/>
                <w:szCs w:val="18"/>
              </w:rPr>
              <w:t xml:space="preserve"> </w:t>
            </w:r>
            <w:proofErr w:type="spellStart"/>
            <w:r>
              <w:rPr>
                <w:sz w:val="18"/>
                <w:szCs w:val="18"/>
              </w:rPr>
              <w:t>циљеве</w:t>
            </w:r>
            <w:proofErr w:type="spellEnd"/>
            <w:r>
              <w:rPr>
                <w:sz w:val="18"/>
                <w:szCs w:val="18"/>
              </w:rPr>
              <w:t xml:space="preserve"> и </w:t>
            </w:r>
            <w:proofErr w:type="spellStart"/>
            <w:r>
              <w:rPr>
                <w:sz w:val="18"/>
                <w:szCs w:val="18"/>
              </w:rPr>
              <w:t>сл</w:t>
            </w:r>
            <w:proofErr w:type="spellEnd"/>
            <w:r>
              <w:rPr>
                <w:sz w:val="18"/>
                <w:szCs w:val="18"/>
              </w:rPr>
              <w:t>.</w:t>
            </w:r>
          </w:p>
        </w:tc>
        <w:tc>
          <w:tcPr>
            <w:tcW w:w="1245" w:type="dxa"/>
            <w:tcBorders>
              <w:top w:val="nil"/>
              <w:left w:val="nil"/>
              <w:bottom w:val="single" w:sz="4" w:space="0" w:color="auto"/>
              <w:right w:val="single" w:sz="4" w:space="0" w:color="auto"/>
            </w:tcBorders>
            <w:shd w:val="clear" w:color="000000" w:fill="FFFFFF"/>
            <w:noWrap/>
            <w:vAlign w:val="center"/>
            <w:hideMark/>
          </w:tcPr>
          <w:p w14:paraId="141F75FE" w14:textId="3A2DC306"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15FE504B" w14:textId="77777777" w:rsidR="0028744A" w:rsidRDefault="0028744A" w:rsidP="0028744A">
            <w:pPr>
              <w:jc w:val="right"/>
              <w:rPr>
                <w:sz w:val="18"/>
                <w:szCs w:val="18"/>
              </w:rPr>
            </w:pPr>
            <w:r>
              <w:rPr>
                <w:sz w:val="18"/>
                <w:szCs w:val="18"/>
              </w:rPr>
              <w:t xml:space="preserve">2.000   </w:t>
            </w:r>
          </w:p>
        </w:tc>
        <w:tc>
          <w:tcPr>
            <w:tcW w:w="1074" w:type="dxa"/>
            <w:tcBorders>
              <w:top w:val="nil"/>
              <w:left w:val="nil"/>
              <w:bottom w:val="single" w:sz="4" w:space="0" w:color="auto"/>
              <w:right w:val="single" w:sz="4" w:space="0" w:color="auto"/>
            </w:tcBorders>
            <w:shd w:val="clear" w:color="000000" w:fill="FFFFFF"/>
            <w:noWrap/>
            <w:vAlign w:val="center"/>
            <w:hideMark/>
          </w:tcPr>
          <w:p w14:paraId="585AF781" w14:textId="0044D6CD" w:rsidR="0028744A" w:rsidRPr="0028744A" w:rsidRDefault="0028744A" w:rsidP="0028744A">
            <w:pPr>
              <w:jc w:val="right"/>
              <w:rPr>
                <w:sz w:val="18"/>
                <w:szCs w:val="18"/>
                <w:lang w:val="sr-Cyrl-BA"/>
              </w:rPr>
            </w:pP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34D5FAC9" w14:textId="1E8CB953"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1002D294" w14:textId="77777777" w:rsidR="0028744A" w:rsidRDefault="0028744A">
            <w:pPr>
              <w:jc w:val="center"/>
              <w:rPr>
                <w:sz w:val="18"/>
                <w:szCs w:val="18"/>
              </w:rPr>
            </w:pPr>
            <w:r>
              <w:rPr>
                <w:sz w:val="18"/>
                <w:szCs w:val="18"/>
              </w:rPr>
              <w:t>0</w:t>
            </w:r>
          </w:p>
        </w:tc>
      </w:tr>
      <w:tr w:rsidR="0028744A" w14:paraId="363789F9"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7C42DA58"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2BBF56C9" w14:textId="77777777" w:rsidR="0028744A" w:rsidRDefault="0028744A">
            <w:pPr>
              <w:rPr>
                <w:sz w:val="18"/>
                <w:szCs w:val="18"/>
              </w:rPr>
            </w:pPr>
            <w:proofErr w:type="spellStart"/>
            <w:r>
              <w:rPr>
                <w:sz w:val="18"/>
                <w:szCs w:val="18"/>
              </w:rPr>
              <w:t>Исправка</w:t>
            </w:r>
            <w:proofErr w:type="spellEnd"/>
            <w:r>
              <w:rPr>
                <w:sz w:val="18"/>
                <w:szCs w:val="18"/>
              </w:rPr>
              <w:t xml:space="preserve"> </w:t>
            </w:r>
            <w:proofErr w:type="spellStart"/>
            <w:r>
              <w:rPr>
                <w:sz w:val="18"/>
                <w:szCs w:val="18"/>
              </w:rPr>
              <w:t>вриједности</w:t>
            </w:r>
            <w:proofErr w:type="spellEnd"/>
            <w:r>
              <w:rPr>
                <w:sz w:val="18"/>
                <w:szCs w:val="18"/>
              </w:rPr>
              <w:t xml:space="preserve"> </w:t>
            </w:r>
            <w:proofErr w:type="spellStart"/>
            <w:r>
              <w:rPr>
                <w:sz w:val="18"/>
                <w:szCs w:val="18"/>
              </w:rPr>
              <w:t>краткорочних</w:t>
            </w:r>
            <w:proofErr w:type="spellEnd"/>
            <w:r>
              <w:rPr>
                <w:sz w:val="18"/>
                <w:szCs w:val="18"/>
              </w:rPr>
              <w:t xml:space="preserve"> </w:t>
            </w:r>
            <w:proofErr w:type="spellStart"/>
            <w:r>
              <w:rPr>
                <w:sz w:val="18"/>
                <w:szCs w:val="18"/>
              </w:rPr>
              <w:t>потраживања</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66711763" w14:textId="089F9CB8"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1B9B1DEA" w14:textId="77777777" w:rsidR="0028744A" w:rsidRDefault="0028744A" w:rsidP="0028744A">
            <w:pPr>
              <w:jc w:val="right"/>
              <w:rPr>
                <w:sz w:val="18"/>
                <w:szCs w:val="18"/>
              </w:rPr>
            </w:pPr>
            <w:r>
              <w:rPr>
                <w:sz w:val="18"/>
                <w:szCs w:val="18"/>
              </w:rPr>
              <w:t xml:space="preserve">40.000   </w:t>
            </w:r>
          </w:p>
        </w:tc>
        <w:tc>
          <w:tcPr>
            <w:tcW w:w="1074" w:type="dxa"/>
            <w:tcBorders>
              <w:top w:val="nil"/>
              <w:left w:val="nil"/>
              <w:bottom w:val="single" w:sz="4" w:space="0" w:color="auto"/>
              <w:right w:val="single" w:sz="4" w:space="0" w:color="auto"/>
            </w:tcBorders>
            <w:shd w:val="clear" w:color="000000" w:fill="FFFFFF"/>
            <w:noWrap/>
            <w:vAlign w:val="center"/>
            <w:hideMark/>
          </w:tcPr>
          <w:p w14:paraId="28D75188" w14:textId="0F6AB7C7"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675F98BC" w14:textId="16B3285A"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59734554" w14:textId="77777777" w:rsidR="0028744A" w:rsidRDefault="0028744A">
            <w:pPr>
              <w:jc w:val="center"/>
              <w:rPr>
                <w:sz w:val="18"/>
                <w:szCs w:val="18"/>
              </w:rPr>
            </w:pPr>
            <w:r>
              <w:rPr>
                <w:sz w:val="18"/>
                <w:szCs w:val="18"/>
              </w:rPr>
              <w:t>0</w:t>
            </w:r>
          </w:p>
        </w:tc>
      </w:tr>
      <w:tr w:rsidR="0028744A" w14:paraId="4B762168"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0BB4E2DD"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356FDDC0" w14:textId="77777777" w:rsidR="0028744A" w:rsidRDefault="0028744A">
            <w:pPr>
              <w:rPr>
                <w:sz w:val="18"/>
                <w:szCs w:val="18"/>
              </w:rPr>
            </w:pPr>
            <w:proofErr w:type="spellStart"/>
            <w:r>
              <w:rPr>
                <w:sz w:val="18"/>
                <w:szCs w:val="18"/>
              </w:rPr>
              <w:t>Расходи</w:t>
            </w:r>
            <w:proofErr w:type="spellEnd"/>
            <w:r>
              <w:rPr>
                <w:sz w:val="18"/>
                <w:szCs w:val="18"/>
              </w:rPr>
              <w:t xml:space="preserve">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директног</w:t>
            </w:r>
            <w:proofErr w:type="spellEnd"/>
            <w:r>
              <w:rPr>
                <w:sz w:val="18"/>
                <w:szCs w:val="18"/>
              </w:rPr>
              <w:t xml:space="preserve"> </w:t>
            </w:r>
            <w:proofErr w:type="spellStart"/>
            <w:r>
              <w:rPr>
                <w:sz w:val="18"/>
                <w:szCs w:val="18"/>
              </w:rPr>
              <w:t>отписа</w:t>
            </w:r>
            <w:proofErr w:type="spellEnd"/>
            <w:r>
              <w:rPr>
                <w:sz w:val="18"/>
                <w:szCs w:val="18"/>
              </w:rPr>
              <w:t xml:space="preserve"> </w:t>
            </w:r>
            <w:proofErr w:type="spellStart"/>
            <w:r>
              <w:rPr>
                <w:sz w:val="18"/>
                <w:szCs w:val="18"/>
              </w:rPr>
              <w:t>потраживања</w:t>
            </w:r>
            <w:proofErr w:type="spellEnd"/>
            <w:r>
              <w:rPr>
                <w:sz w:val="18"/>
                <w:szCs w:val="18"/>
              </w:rPr>
              <w:t xml:space="preserve"> </w:t>
            </w:r>
            <w:proofErr w:type="spellStart"/>
            <w:r>
              <w:rPr>
                <w:sz w:val="18"/>
                <w:szCs w:val="18"/>
              </w:rPr>
              <w:t>од</w:t>
            </w:r>
            <w:proofErr w:type="spellEnd"/>
            <w:r>
              <w:rPr>
                <w:sz w:val="18"/>
                <w:szCs w:val="18"/>
              </w:rPr>
              <w:t xml:space="preserve"> </w:t>
            </w:r>
            <w:proofErr w:type="spellStart"/>
            <w:r>
              <w:rPr>
                <w:sz w:val="18"/>
                <w:szCs w:val="18"/>
              </w:rPr>
              <w:t>купаца</w:t>
            </w:r>
            <w:proofErr w:type="spellEnd"/>
            <w:r>
              <w:rPr>
                <w:sz w:val="18"/>
                <w:szCs w:val="18"/>
              </w:rPr>
              <w:t xml:space="preserve"> </w:t>
            </w:r>
          </w:p>
        </w:tc>
        <w:tc>
          <w:tcPr>
            <w:tcW w:w="1245" w:type="dxa"/>
            <w:tcBorders>
              <w:top w:val="nil"/>
              <w:left w:val="nil"/>
              <w:bottom w:val="single" w:sz="4" w:space="0" w:color="auto"/>
              <w:right w:val="single" w:sz="4" w:space="0" w:color="auto"/>
            </w:tcBorders>
            <w:shd w:val="clear" w:color="000000" w:fill="FFFFFF"/>
            <w:noWrap/>
            <w:vAlign w:val="center"/>
            <w:hideMark/>
          </w:tcPr>
          <w:p w14:paraId="1F9AE1B3" w14:textId="77777777" w:rsidR="0028744A" w:rsidRDefault="0028744A" w:rsidP="0028744A">
            <w:pPr>
              <w:jc w:val="right"/>
              <w:rPr>
                <w:sz w:val="18"/>
                <w:szCs w:val="18"/>
              </w:rPr>
            </w:pPr>
            <w:r>
              <w:rPr>
                <w:sz w:val="18"/>
                <w:szCs w:val="18"/>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13D1466E" w14:textId="77777777" w:rsidR="0028744A" w:rsidRDefault="0028744A" w:rsidP="0028744A">
            <w:pPr>
              <w:jc w:val="right"/>
              <w:rPr>
                <w:sz w:val="18"/>
                <w:szCs w:val="18"/>
              </w:rPr>
            </w:pPr>
            <w:r>
              <w:rPr>
                <w:sz w:val="18"/>
                <w:szCs w:val="18"/>
              </w:rPr>
              <w:t xml:space="preserve">0   </w:t>
            </w:r>
          </w:p>
        </w:tc>
        <w:tc>
          <w:tcPr>
            <w:tcW w:w="1074" w:type="dxa"/>
            <w:tcBorders>
              <w:top w:val="nil"/>
              <w:left w:val="nil"/>
              <w:bottom w:val="single" w:sz="4" w:space="0" w:color="auto"/>
              <w:right w:val="single" w:sz="4" w:space="0" w:color="auto"/>
            </w:tcBorders>
            <w:shd w:val="clear" w:color="000000" w:fill="FFFFFF"/>
            <w:noWrap/>
            <w:vAlign w:val="center"/>
            <w:hideMark/>
          </w:tcPr>
          <w:p w14:paraId="5E87987D" w14:textId="77777777" w:rsidR="0028744A" w:rsidRDefault="0028744A" w:rsidP="0028744A">
            <w:pPr>
              <w:jc w:val="right"/>
              <w:rPr>
                <w:sz w:val="18"/>
                <w:szCs w:val="18"/>
              </w:rPr>
            </w:pPr>
            <w:r>
              <w:rPr>
                <w:sz w:val="18"/>
                <w:szCs w:val="18"/>
              </w:rPr>
              <w:t>591</w:t>
            </w:r>
          </w:p>
        </w:tc>
        <w:tc>
          <w:tcPr>
            <w:tcW w:w="845" w:type="dxa"/>
            <w:tcBorders>
              <w:top w:val="nil"/>
              <w:left w:val="nil"/>
              <w:bottom w:val="single" w:sz="4" w:space="0" w:color="auto"/>
              <w:right w:val="single" w:sz="4" w:space="0" w:color="auto"/>
            </w:tcBorders>
            <w:shd w:val="clear" w:color="000000" w:fill="FFFFFF"/>
            <w:noWrap/>
            <w:vAlign w:val="center"/>
            <w:hideMark/>
          </w:tcPr>
          <w:p w14:paraId="12F1EBE6" w14:textId="48B22195"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65F38D07" w14:textId="66E5A67C" w:rsidR="0028744A" w:rsidRPr="0028744A" w:rsidRDefault="0028744A">
            <w:pPr>
              <w:jc w:val="center"/>
              <w:rPr>
                <w:sz w:val="18"/>
                <w:szCs w:val="18"/>
                <w:lang w:val="sr-Cyrl-BA"/>
              </w:rPr>
            </w:pPr>
            <w:r>
              <w:rPr>
                <w:sz w:val="18"/>
                <w:szCs w:val="18"/>
                <w:lang w:val="sr-Cyrl-BA"/>
              </w:rPr>
              <w:t>0</w:t>
            </w:r>
          </w:p>
        </w:tc>
      </w:tr>
      <w:tr w:rsidR="0028744A" w14:paraId="66AD6D99"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0DEC60C9"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4049B5DE" w14:textId="77777777" w:rsidR="0028744A" w:rsidRDefault="0028744A">
            <w:pPr>
              <w:rPr>
                <w:sz w:val="18"/>
                <w:szCs w:val="18"/>
              </w:rPr>
            </w:pPr>
            <w:r>
              <w:rPr>
                <w:sz w:val="18"/>
                <w:szCs w:val="18"/>
              </w:rPr>
              <w:t xml:space="preserve">Губици </w:t>
            </w:r>
            <w:proofErr w:type="spellStart"/>
            <w:r>
              <w:rPr>
                <w:sz w:val="18"/>
                <w:szCs w:val="18"/>
              </w:rPr>
              <w:t>по</w:t>
            </w:r>
            <w:proofErr w:type="spellEnd"/>
            <w:r>
              <w:rPr>
                <w:sz w:val="18"/>
                <w:szCs w:val="18"/>
              </w:rPr>
              <w:t xml:space="preserve"> </w:t>
            </w:r>
            <w:proofErr w:type="spellStart"/>
            <w:r>
              <w:rPr>
                <w:sz w:val="18"/>
                <w:szCs w:val="18"/>
              </w:rPr>
              <w:t>основу</w:t>
            </w:r>
            <w:proofErr w:type="spellEnd"/>
            <w:r>
              <w:rPr>
                <w:sz w:val="18"/>
                <w:szCs w:val="18"/>
              </w:rPr>
              <w:t xml:space="preserve"> </w:t>
            </w:r>
            <w:proofErr w:type="spellStart"/>
            <w:r>
              <w:rPr>
                <w:sz w:val="18"/>
                <w:szCs w:val="18"/>
              </w:rPr>
              <w:t>продаје</w:t>
            </w:r>
            <w:proofErr w:type="spellEnd"/>
            <w:r>
              <w:rPr>
                <w:sz w:val="18"/>
                <w:szCs w:val="18"/>
              </w:rPr>
              <w:t xml:space="preserve"> </w:t>
            </w:r>
            <w:proofErr w:type="spellStart"/>
            <w:r>
              <w:rPr>
                <w:sz w:val="18"/>
                <w:szCs w:val="18"/>
              </w:rPr>
              <w:t>ситног</w:t>
            </w:r>
            <w:proofErr w:type="spellEnd"/>
            <w:r>
              <w:rPr>
                <w:sz w:val="18"/>
                <w:szCs w:val="18"/>
              </w:rPr>
              <w:t xml:space="preserve"> </w:t>
            </w:r>
            <w:proofErr w:type="spellStart"/>
            <w:r>
              <w:rPr>
                <w:sz w:val="18"/>
                <w:szCs w:val="18"/>
              </w:rPr>
              <w:t>инвентара</w:t>
            </w:r>
            <w:proofErr w:type="spellEnd"/>
            <w:r>
              <w:rPr>
                <w:sz w:val="18"/>
                <w:szCs w:val="18"/>
              </w:rPr>
              <w:t xml:space="preserve"> и </w:t>
            </w:r>
            <w:proofErr w:type="spellStart"/>
            <w:r>
              <w:rPr>
                <w:sz w:val="18"/>
                <w:szCs w:val="18"/>
              </w:rPr>
              <w:t>алата</w:t>
            </w:r>
            <w:proofErr w:type="spellEnd"/>
            <w:r>
              <w:rPr>
                <w:sz w:val="18"/>
                <w:szCs w:val="18"/>
              </w:rPr>
              <w:t xml:space="preserve"> </w:t>
            </w:r>
          </w:p>
        </w:tc>
        <w:tc>
          <w:tcPr>
            <w:tcW w:w="1245" w:type="dxa"/>
            <w:tcBorders>
              <w:top w:val="nil"/>
              <w:left w:val="nil"/>
              <w:bottom w:val="single" w:sz="4" w:space="0" w:color="auto"/>
              <w:right w:val="single" w:sz="4" w:space="0" w:color="auto"/>
            </w:tcBorders>
            <w:shd w:val="clear" w:color="000000" w:fill="FFFFFF"/>
            <w:noWrap/>
            <w:vAlign w:val="center"/>
            <w:hideMark/>
          </w:tcPr>
          <w:p w14:paraId="66D2DDFD" w14:textId="77777777" w:rsidR="0028744A" w:rsidRDefault="0028744A" w:rsidP="0028744A">
            <w:pPr>
              <w:jc w:val="right"/>
              <w:rPr>
                <w:sz w:val="18"/>
                <w:szCs w:val="18"/>
              </w:rPr>
            </w:pPr>
            <w:r>
              <w:rPr>
                <w:sz w:val="18"/>
                <w:szCs w:val="18"/>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429B12AB" w14:textId="77777777" w:rsidR="0028744A" w:rsidRDefault="0028744A" w:rsidP="0028744A">
            <w:pPr>
              <w:jc w:val="right"/>
              <w:rPr>
                <w:sz w:val="18"/>
                <w:szCs w:val="18"/>
              </w:rPr>
            </w:pPr>
            <w:r>
              <w:rPr>
                <w:sz w:val="18"/>
                <w:szCs w:val="18"/>
              </w:rPr>
              <w:t xml:space="preserve">15.000   </w:t>
            </w:r>
          </w:p>
        </w:tc>
        <w:tc>
          <w:tcPr>
            <w:tcW w:w="1074" w:type="dxa"/>
            <w:tcBorders>
              <w:top w:val="nil"/>
              <w:left w:val="nil"/>
              <w:bottom w:val="single" w:sz="4" w:space="0" w:color="auto"/>
              <w:right w:val="single" w:sz="4" w:space="0" w:color="auto"/>
            </w:tcBorders>
            <w:shd w:val="clear" w:color="000000" w:fill="FFFFFF"/>
            <w:noWrap/>
            <w:vAlign w:val="center"/>
            <w:hideMark/>
          </w:tcPr>
          <w:p w14:paraId="52280934" w14:textId="0C190AF6"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64F5FCFC" w14:textId="77777777" w:rsidR="0028744A" w:rsidRDefault="0028744A">
            <w:pPr>
              <w:jc w:val="center"/>
              <w:rPr>
                <w:sz w:val="18"/>
                <w:szCs w:val="18"/>
              </w:rPr>
            </w:pPr>
            <w:r>
              <w:rPr>
                <w:sz w:val="18"/>
                <w:szCs w:val="18"/>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4BF73B5E" w14:textId="77777777" w:rsidR="0028744A" w:rsidRDefault="0028744A">
            <w:pPr>
              <w:jc w:val="center"/>
              <w:rPr>
                <w:sz w:val="18"/>
                <w:szCs w:val="18"/>
              </w:rPr>
            </w:pPr>
            <w:r>
              <w:rPr>
                <w:sz w:val="18"/>
                <w:szCs w:val="18"/>
              </w:rPr>
              <w:t>0</w:t>
            </w:r>
          </w:p>
        </w:tc>
      </w:tr>
      <w:tr w:rsidR="0028744A" w14:paraId="0789A486"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2652685E"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427A9333" w14:textId="77777777" w:rsidR="0028744A" w:rsidRDefault="0028744A">
            <w:pPr>
              <w:rPr>
                <w:sz w:val="18"/>
                <w:szCs w:val="18"/>
              </w:rPr>
            </w:pPr>
            <w:proofErr w:type="spellStart"/>
            <w:r>
              <w:rPr>
                <w:sz w:val="18"/>
                <w:szCs w:val="18"/>
              </w:rPr>
              <w:t>Трошкови</w:t>
            </w:r>
            <w:proofErr w:type="spellEnd"/>
            <w:r>
              <w:rPr>
                <w:sz w:val="18"/>
                <w:szCs w:val="18"/>
              </w:rPr>
              <w:t xml:space="preserve"> </w:t>
            </w:r>
            <w:proofErr w:type="spellStart"/>
            <w:r>
              <w:rPr>
                <w:sz w:val="18"/>
                <w:szCs w:val="18"/>
              </w:rPr>
              <w:t>судских</w:t>
            </w:r>
            <w:proofErr w:type="spellEnd"/>
            <w:r>
              <w:rPr>
                <w:sz w:val="18"/>
                <w:szCs w:val="18"/>
              </w:rPr>
              <w:t xml:space="preserve"> </w:t>
            </w:r>
            <w:proofErr w:type="spellStart"/>
            <w:r>
              <w:rPr>
                <w:sz w:val="18"/>
                <w:szCs w:val="18"/>
              </w:rPr>
              <w:t>спорова</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736DD614" w14:textId="77777777" w:rsidR="0028744A" w:rsidRDefault="0028744A" w:rsidP="0028744A">
            <w:pPr>
              <w:jc w:val="right"/>
              <w:rPr>
                <w:sz w:val="18"/>
                <w:szCs w:val="18"/>
              </w:rPr>
            </w:pPr>
            <w:r>
              <w:rPr>
                <w:sz w:val="18"/>
                <w:szCs w:val="18"/>
              </w:rPr>
              <w:t>41.178</w:t>
            </w:r>
          </w:p>
        </w:tc>
        <w:tc>
          <w:tcPr>
            <w:tcW w:w="1736" w:type="dxa"/>
            <w:tcBorders>
              <w:top w:val="nil"/>
              <w:left w:val="nil"/>
              <w:bottom w:val="single" w:sz="4" w:space="0" w:color="auto"/>
              <w:right w:val="single" w:sz="4" w:space="0" w:color="auto"/>
            </w:tcBorders>
            <w:shd w:val="clear" w:color="000000" w:fill="FFFFFF"/>
            <w:noWrap/>
            <w:vAlign w:val="center"/>
            <w:hideMark/>
          </w:tcPr>
          <w:p w14:paraId="57BAB334" w14:textId="77777777" w:rsidR="0028744A" w:rsidRDefault="0028744A" w:rsidP="0028744A">
            <w:pPr>
              <w:jc w:val="right"/>
              <w:rPr>
                <w:sz w:val="18"/>
                <w:szCs w:val="18"/>
              </w:rPr>
            </w:pPr>
            <w:r>
              <w:rPr>
                <w:sz w:val="18"/>
                <w:szCs w:val="18"/>
              </w:rPr>
              <w:t xml:space="preserve">100.000   </w:t>
            </w:r>
          </w:p>
        </w:tc>
        <w:tc>
          <w:tcPr>
            <w:tcW w:w="1074" w:type="dxa"/>
            <w:tcBorders>
              <w:top w:val="nil"/>
              <w:left w:val="nil"/>
              <w:bottom w:val="single" w:sz="4" w:space="0" w:color="auto"/>
              <w:right w:val="single" w:sz="4" w:space="0" w:color="auto"/>
            </w:tcBorders>
            <w:shd w:val="clear" w:color="000000" w:fill="FFFFFF"/>
            <w:noWrap/>
            <w:vAlign w:val="center"/>
            <w:hideMark/>
          </w:tcPr>
          <w:p w14:paraId="3079A822" w14:textId="77777777" w:rsidR="0028744A" w:rsidRDefault="0028744A" w:rsidP="0028744A">
            <w:pPr>
              <w:jc w:val="right"/>
              <w:rPr>
                <w:sz w:val="18"/>
                <w:szCs w:val="18"/>
              </w:rPr>
            </w:pPr>
            <w:r>
              <w:rPr>
                <w:sz w:val="18"/>
                <w:szCs w:val="18"/>
              </w:rPr>
              <w:t>84.747</w:t>
            </w:r>
          </w:p>
        </w:tc>
        <w:tc>
          <w:tcPr>
            <w:tcW w:w="845" w:type="dxa"/>
            <w:tcBorders>
              <w:top w:val="nil"/>
              <w:left w:val="nil"/>
              <w:bottom w:val="single" w:sz="4" w:space="0" w:color="auto"/>
              <w:right w:val="single" w:sz="4" w:space="0" w:color="auto"/>
            </w:tcBorders>
            <w:shd w:val="clear" w:color="000000" w:fill="FFFFFF"/>
            <w:noWrap/>
            <w:vAlign w:val="center"/>
            <w:hideMark/>
          </w:tcPr>
          <w:p w14:paraId="4633FCD0" w14:textId="77777777" w:rsidR="0028744A" w:rsidRDefault="0028744A">
            <w:pPr>
              <w:jc w:val="center"/>
              <w:rPr>
                <w:sz w:val="18"/>
                <w:szCs w:val="18"/>
              </w:rPr>
            </w:pPr>
            <w:r>
              <w:rPr>
                <w:sz w:val="18"/>
                <w:szCs w:val="18"/>
              </w:rPr>
              <w:t>206</w:t>
            </w:r>
          </w:p>
        </w:tc>
        <w:tc>
          <w:tcPr>
            <w:tcW w:w="869" w:type="dxa"/>
            <w:tcBorders>
              <w:top w:val="nil"/>
              <w:left w:val="nil"/>
              <w:bottom w:val="single" w:sz="4" w:space="0" w:color="auto"/>
              <w:right w:val="single" w:sz="8" w:space="0" w:color="auto"/>
            </w:tcBorders>
            <w:shd w:val="clear" w:color="000000" w:fill="FFFFFF"/>
            <w:noWrap/>
            <w:vAlign w:val="center"/>
            <w:hideMark/>
          </w:tcPr>
          <w:p w14:paraId="537696F2" w14:textId="77777777" w:rsidR="0028744A" w:rsidRDefault="0028744A">
            <w:pPr>
              <w:jc w:val="center"/>
              <w:rPr>
                <w:sz w:val="18"/>
                <w:szCs w:val="18"/>
              </w:rPr>
            </w:pPr>
            <w:r>
              <w:rPr>
                <w:sz w:val="18"/>
                <w:szCs w:val="18"/>
              </w:rPr>
              <w:t>85</w:t>
            </w:r>
          </w:p>
        </w:tc>
      </w:tr>
      <w:tr w:rsidR="0028744A" w14:paraId="6E8E9726"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46795DA7"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390AB99E" w14:textId="77777777" w:rsidR="0028744A" w:rsidRDefault="0028744A">
            <w:pPr>
              <w:rPr>
                <w:sz w:val="18"/>
                <w:szCs w:val="18"/>
              </w:rPr>
            </w:pPr>
            <w:proofErr w:type="spellStart"/>
            <w:r>
              <w:rPr>
                <w:sz w:val="18"/>
                <w:szCs w:val="18"/>
              </w:rPr>
              <w:t>Новчане</w:t>
            </w:r>
            <w:proofErr w:type="spellEnd"/>
            <w:r>
              <w:rPr>
                <w:sz w:val="18"/>
                <w:szCs w:val="18"/>
              </w:rPr>
              <w:t xml:space="preserve"> </w:t>
            </w:r>
            <w:proofErr w:type="spellStart"/>
            <w:r>
              <w:rPr>
                <w:sz w:val="18"/>
                <w:szCs w:val="18"/>
              </w:rPr>
              <w:t>казне</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6B7FB617" w14:textId="6E4BE2A8"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1736" w:type="dxa"/>
            <w:tcBorders>
              <w:top w:val="nil"/>
              <w:left w:val="nil"/>
              <w:bottom w:val="single" w:sz="4" w:space="0" w:color="auto"/>
              <w:right w:val="single" w:sz="4" w:space="0" w:color="auto"/>
            </w:tcBorders>
            <w:shd w:val="clear" w:color="000000" w:fill="FFFFFF"/>
            <w:noWrap/>
            <w:vAlign w:val="center"/>
            <w:hideMark/>
          </w:tcPr>
          <w:p w14:paraId="1D798C70" w14:textId="77777777" w:rsidR="0028744A" w:rsidRDefault="0028744A" w:rsidP="0028744A">
            <w:pPr>
              <w:jc w:val="right"/>
              <w:rPr>
                <w:sz w:val="18"/>
                <w:szCs w:val="18"/>
              </w:rPr>
            </w:pPr>
            <w:r>
              <w:rPr>
                <w:sz w:val="18"/>
                <w:szCs w:val="18"/>
              </w:rPr>
              <w:t xml:space="preserve">3.000   </w:t>
            </w:r>
          </w:p>
        </w:tc>
        <w:tc>
          <w:tcPr>
            <w:tcW w:w="1074" w:type="dxa"/>
            <w:tcBorders>
              <w:top w:val="nil"/>
              <w:left w:val="nil"/>
              <w:bottom w:val="single" w:sz="4" w:space="0" w:color="auto"/>
              <w:right w:val="single" w:sz="4" w:space="0" w:color="auto"/>
            </w:tcBorders>
            <w:shd w:val="clear" w:color="000000" w:fill="FFFFFF"/>
            <w:noWrap/>
            <w:vAlign w:val="center"/>
            <w:hideMark/>
          </w:tcPr>
          <w:p w14:paraId="5B0D76BC" w14:textId="77777777" w:rsidR="0028744A" w:rsidRDefault="0028744A" w:rsidP="0028744A">
            <w:pPr>
              <w:jc w:val="right"/>
              <w:rPr>
                <w:sz w:val="18"/>
                <w:szCs w:val="18"/>
              </w:rPr>
            </w:pPr>
            <w:r>
              <w:rPr>
                <w:sz w:val="18"/>
                <w:szCs w:val="18"/>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2E90E02B" w14:textId="5390F6AF"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06F48B3F" w14:textId="77777777" w:rsidR="0028744A" w:rsidRDefault="0028744A">
            <w:pPr>
              <w:jc w:val="center"/>
              <w:rPr>
                <w:sz w:val="18"/>
                <w:szCs w:val="18"/>
              </w:rPr>
            </w:pPr>
            <w:r>
              <w:rPr>
                <w:sz w:val="18"/>
                <w:szCs w:val="18"/>
              </w:rPr>
              <w:t>0</w:t>
            </w:r>
          </w:p>
        </w:tc>
      </w:tr>
      <w:tr w:rsidR="0028744A" w14:paraId="24E3633E"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6F496D89"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6EFC0DCA" w14:textId="77777777" w:rsidR="0028744A" w:rsidRDefault="0028744A">
            <w:pPr>
              <w:rPr>
                <w:sz w:val="18"/>
                <w:szCs w:val="18"/>
              </w:rPr>
            </w:pPr>
            <w:proofErr w:type="spellStart"/>
            <w:r>
              <w:rPr>
                <w:sz w:val="18"/>
                <w:szCs w:val="18"/>
              </w:rPr>
              <w:t>Мањкови</w:t>
            </w:r>
            <w:proofErr w:type="spellEnd"/>
            <w:r>
              <w:rPr>
                <w:sz w:val="18"/>
                <w:szCs w:val="18"/>
              </w:rPr>
              <w:t xml:space="preserve"> </w:t>
            </w:r>
            <w:proofErr w:type="spellStart"/>
            <w:r>
              <w:rPr>
                <w:sz w:val="18"/>
                <w:szCs w:val="18"/>
              </w:rPr>
              <w:t>материјала</w:t>
            </w:r>
            <w:proofErr w:type="spellEnd"/>
            <w:r>
              <w:rPr>
                <w:sz w:val="18"/>
                <w:szCs w:val="18"/>
              </w:rPr>
              <w:t xml:space="preserve"> и </w:t>
            </w:r>
            <w:proofErr w:type="spellStart"/>
            <w:r>
              <w:rPr>
                <w:sz w:val="18"/>
                <w:szCs w:val="18"/>
              </w:rPr>
              <w:t>резервних</w:t>
            </w:r>
            <w:proofErr w:type="spellEnd"/>
            <w:r>
              <w:rPr>
                <w:sz w:val="18"/>
                <w:szCs w:val="18"/>
              </w:rPr>
              <w:t xml:space="preserve"> </w:t>
            </w:r>
            <w:proofErr w:type="spellStart"/>
            <w:r>
              <w:rPr>
                <w:sz w:val="18"/>
                <w:szCs w:val="18"/>
              </w:rPr>
              <w:t>дијелова</w:t>
            </w:r>
            <w:proofErr w:type="spellEnd"/>
            <w:r>
              <w:rPr>
                <w:sz w:val="18"/>
                <w:szCs w:val="18"/>
              </w:rPr>
              <w:t xml:space="preserve"> </w:t>
            </w:r>
          </w:p>
        </w:tc>
        <w:tc>
          <w:tcPr>
            <w:tcW w:w="1245" w:type="dxa"/>
            <w:tcBorders>
              <w:top w:val="nil"/>
              <w:left w:val="nil"/>
              <w:bottom w:val="single" w:sz="4" w:space="0" w:color="auto"/>
              <w:right w:val="single" w:sz="4" w:space="0" w:color="auto"/>
            </w:tcBorders>
            <w:shd w:val="clear" w:color="000000" w:fill="FFFFFF"/>
            <w:noWrap/>
            <w:vAlign w:val="center"/>
            <w:hideMark/>
          </w:tcPr>
          <w:p w14:paraId="56A9E34F" w14:textId="77777777" w:rsidR="0028744A" w:rsidRDefault="0028744A" w:rsidP="0028744A">
            <w:pPr>
              <w:jc w:val="right"/>
              <w:rPr>
                <w:sz w:val="18"/>
                <w:szCs w:val="18"/>
              </w:rPr>
            </w:pPr>
            <w:r>
              <w:rPr>
                <w:sz w:val="18"/>
                <w:szCs w:val="18"/>
              </w:rPr>
              <w:t>75.844</w:t>
            </w:r>
          </w:p>
        </w:tc>
        <w:tc>
          <w:tcPr>
            <w:tcW w:w="1736" w:type="dxa"/>
            <w:tcBorders>
              <w:top w:val="nil"/>
              <w:left w:val="nil"/>
              <w:bottom w:val="single" w:sz="4" w:space="0" w:color="auto"/>
              <w:right w:val="single" w:sz="4" w:space="0" w:color="auto"/>
            </w:tcBorders>
            <w:shd w:val="clear" w:color="000000" w:fill="FFFFFF"/>
            <w:noWrap/>
            <w:vAlign w:val="center"/>
            <w:hideMark/>
          </w:tcPr>
          <w:p w14:paraId="4E824150" w14:textId="4C6AD9AE"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1074" w:type="dxa"/>
            <w:tcBorders>
              <w:top w:val="nil"/>
              <w:left w:val="nil"/>
              <w:bottom w:val="single" w:sz="4" w:space="0" w:color="auto"/>
              <w:right w:val="single" w:sz="4" w:space="0" w:color="auto"/>
            </w:tcBorders>
            <w:shd w:val="clear" w:color="000000" w:fill="FFFFFF"/>
            <w:noWrap/>
            <w:vAlign w:val="center"/>
            <w:hideMark/>
          </w:tcPr>
          <w:p w14:paraId="76107E50" w14:textId="37C645A7" w:rsidR="0028744A" w:rsidRPr="0028744A" w:rsidRDefault="0028744A" w:rsidP="0028744A">
            <w:pPr>
              <w:jc w:val="right"/>
              <w:rPr>
                <w:sz w:val="18"/>
                <w:szCs w:val="18"/>
                <w:lang w:val="sr-Cyrl-BA"/>
              </w:rPr>
            </w:pPr>
            <w:r>
              <w:rPr>
                <w:sz w:val="18"/>
                <w:szCs w:val="18"/>
              </w:rPr>
              <w:t> </w:t>
            </w:r>
            <w:r>
              <w:rPr>
                <w:sz w:val="18"/>
                <w:szCs w:val="18"/>
                <w:lang w:val="sr-Cyrl-BA"/>
              </w:rPr>
              <w:t>0</w:t>
            </w:r>
          </w:p>
        </w:tc>
        <w:tc>
          <w:tcPr>
            <w:tcW w:w="845" w:type="dxa"/>
            <w:tcBorders>
              <w:top w:val="nil"/>
              <w:left w:val="nil"/>
              <w:bottom w:val="single" w:sz="4" w:space="0" w:color="auto"/>
              <w:right w:val="single" w:sz="4" w:space="0" w:color="auto"/>
            </w:tcBorders>
            <w:shd w:val="clear" w:color="000000" w:fill="FFFFFF"/>
            <w:noWrap/>
            <w:vAlign w:val="center"/>
            <w:hideMark/>
          </w:tcPr>
          <w:p w14:paraId="71CAC49C" w14:textId="77777777" w:rsidR="0028744A" w:rsidRDefault="0028744A">
            <w:pPr>
              <w:jc w:val="center"/>
              <w:rPr>
                <w:sz w:val="18"/>
                <w:szCs w:val="18"/>
              </w:rPr>
            </w:pPr>
            <w:r>
              <w:rPr>
                <w:sz w:val="18"/>
                <w:szCs w:val="18"/>
              </w:rPr>
              <w:t>0</w:t>
            </w:r>
          </w:p>
        </w:tc>
        <w:tc>
          <w:tcPr>
            <w:tcW w:w="869" w:type="dxa"/>
            <w:tcBorders>
              <w:top w:val="nil"/>
              <w:left w:val="nil"/>
              <w:bottom w:val="single" w:sz="4" w:space="0" w:color="auto"/>
              <w:right w:val="single" w:sz="8" w:space="0" w:color="auto"/>
            </w:tcBorders>
            <w:shd w:val="clear" w:color="000000" w:fill="FFFFFF"/>
            <w:noWrap/>
            <w:vAlign w:val="center"/>
            <w:hideMark/>
          </w:tcPr>
          <w:p w14:paraId="0AE59720" w14:textId="7B546D5D" w:rsidR="0028744A" w:rsidRPr="0028744A" w:rsidRDefault="0028744A">
            <w:pPr>
              <w:jc w:val="center"/>
              <w:rPr>
                <w:sz w:val="18"/>
                <w:szCs w:val="18"/>
                <w:lang w:val="sr-Cyrl-BA"/>
              </w:rPr>
            </w:pPr>
            <w:r>
              <w:rPr>
                <w:sz w:val="18"/>
                <w:szCs w:val="18"/>
              </w:rPr>
              <w:t> </w:t>
            </w:r>
            <w:r>
              <w:rPr>
                <w:sz w:val="18"/>
                <w:szCs w:val="18"/>
                <w:lang w:val="sr-Cyrl-BA"/>
              </w:rPr>
              <w:t>0</w:t>
            </w:r>
          </w:p>
        </w:tc>
      </w:tr>
      <w:tr w:rsidR="0028744A" w14:paraId="179D90DA" w14:textId="77777777" w:rsidTr="00667A94">
        <w:trPr>
          <w:trHeight w:val="224"/>
          <w:jc w:val="center"/>
        </w:trPr>
        <w:tc>
          <w:tcPr>
            <w:tcW w:w="696" w:type="dxa"/>
            <w:tcBorders>
              <w:top w:val="nil"/>
              <w:left w:val="single" w:sz="8" w:space="0" w:color="auto"/>
              <w:bottom w:val="single" w:sz="4" w:space="0" w:color="auto"/>
              <w:right w:val="single" w:sz="4" w:space="0" w:color="auto"/>
            </w:tcBorders>
            <w:shd w:val="clear" w:color="000000" w:fill="FFFFFF"/>
            <w:noWrap/>
            <w:vAlign w:val="center"/>
            <w:hideMark/>
          </w:tcPr>
          <w:p w14:paraId="42631957" w14:textId="77777777" w:rsidR="0028744A" w:rsidRDefault="0028744A">
            <w:pPr>
              <w:jc w:val="center"/>
              <w:rPr>
                <w:sz w:val="18"/>
                <w:szCs w:val="18"/>
              </w:rPr>
            </w:pPr>
            <w:r>
              <w:rPr>
                <w:sz w:val="18"/>
                <w:szCs w:val="18"/>
              </w:rPr>
              <w:t>-</w:t>
            </w:r>
          </w:p>
        </w:tc>
        <w:tc>
          <w:tcPr>
            <w:tcW w:w="4694" w:type="dxa"/>
            <w:tcBorders>
              <w:top w:val="nil"/>
              <w:left w:val="nil"/>
              <w:bottom w:val="single" w:sz="4" w:space="0" w:color="auto"/>
              <w:right w:val="single" w:sz="4" w:space="0" w:color="auto"/>
            </w:tcBorders>
            <w:shd w:val="clear" w:color="000000" w:fill="FFFFFF"/>
            <w:noWrap/>
            <w:vAlign w:val="center"/>
            <w:hideMark/>
          </w:tcPr>
          <w:p w14:paraId="6ECFF3F2" w14:textId="77777777" w:rsidR="0028744A" w:rsidRDefault="0028744A">
            <w:pPr>
              <w:rPr>
                <w:sz w:val="18"/>
                <w:szCs w:val="18"/>
              </w:rPr>
            </w:pPr>
            <w:proofErr w:type="spellStart"/>
            <w:r>
              <w:rPr>
                <w:sz w:val="18"/>
                <w:szCs w:val="18"/>
              </w:rPr>
              <w:t>Накнада</w:t>
            </w:r>
            <w:proofErr w:type="spellEnd"/>
            <w:r>
              <w:rPr>
                <w:sz w:val="18"/>
                <w:szCs w:val="18"/>
              </w:rPr>
              <w:t xml:space="preserve"> </w:t>
            </w:r>
            <w:proofErr w:type="spellStart"/>
            <w:r>
              <w:rPr>
                <w:sz w:val="18"/>
                <w:szCs w:val="18"/>
              </w:rPr>
              <w:t>штете</w:t>
            </w:r>
            <w:proofErr w:type="spellEnd"/>
            <w:r>
              <w:rPr>
                <w:sz w:val="18"/>
                <w:szCs w:val="18"/>
              </w:rPr>
              <w:t xml:space="preserve"> </w:t>
            </w:r>
            <w:proofErr w:type="spellStart"/>
            <w:r>
              <w:rPr>
                <w:sz w:val="18"/>
                <w:szCs w:val="18"/>
              </w:rPr>
              <w:t>трећим</w:t>
            </w:r>
            <w:proofErr w:type="spellEnd"/>
            <w:r>
              <w:rPr>
                <w:sz w:val="18"/>
                <w:szCs w:val="18"/>
              </w:rPr>
              <w:t xml:space="preserve"> </w:t>
            </w:r>
            <w:proofErr w:type="spellStart"/>
            <w:r>
              <w:rPr>
                <w:sz w:val="18"/>
                <w:szCs w:val="18"/>
              </w:rPr>
              <w:t>лицима</w:t>
            </w:r>
            <w:proofErr w:type="spellEnd"/>
          </w:p>
        </w:tc>
        <w:tc>
          <w:tcPr>
            <w:tcW w:w="1245" w:type="dxa"/>
            <w:tcBorders>
              <w:top w:val="nil"/>
              <w:left w:val="nil"/>
              <w:bottom w:val="single" w:sz="4" w:space="0" w:color="auto"/>
              <w:right w:val="single" w:sz="4" w:space="0" w:color="auto"/>
            </w:tcBorders>
            <w:shd w:val="clear" w:color="000000" w:fill="FFFFFF"/>
            <w:noWrap/>
            <w:vAlign w:val="center"/>
            <w:hideMark/>
          </w:tcPr>
          <w:p w14:paraId="3ACE86D9" w14:textId="77777777" w:rsidR="0028744A" w:rsidRDefault="0028744A" w:rsidP="0028744A">
            <w:pPr>
              <w:jc w:val="right"/>
              <w:rPr>
                <w:sz w:val="18"/>
                <w:szCs w:val="18"/>
              </w:rPr>
            </w:pPr>
            <w:r>
              <w:rPr>
                <w:sz w:val="18"/>
                <w:szCs w:val="18"/>
              </w:rPr>
              <w:t>48.252</w:t>
            </w:r>
          </w:p>
        </w:tc>
        <w:tc>
          <w:tcPr>
            <w:tcW w:w="1736" w:type="dxa"/>
            <w:tcBorders>
              <w:top w:val="nil"/>
              <w:left w:val="nil"/>
              <w:bottom w:val="single" w:sz="4" w:space="0" w:color="auto"/>
              <w:right w:val="single" w:sz="4" w:space="0" w:color="auto"/>
            </w:tcBorders>
            <w:shd w:val="clear" w:color="000000" w:fill="FFFFFF"/>
            <w:noWrap/>
            <w:vAlign w:val="center"/>
            <w:hideMark/>
          </w:tcPr>
          <w:p w14:paraId="2017F718" w14:textId="77777777" w:rsidR="0028744A" w:rsidRDefault="0028744A" w:rsidP="0028744A">
            <w:pPr>
              <w:jc w:val="right"/>
              <w:rPr>
                <w:sz w:val="18"/>
                <w:szCs w:val="18"/>
              </w:rPr>
            </w:pPr>
            <w:r>
              <w:rPr>
                <w:sz w:val="18"/>
                <w:szCs w:val="18"/>
              </w:rPr>
              <w:t xml:space="preserve">9.000   </w:t>
            </w:r>
          </w:p>
        </w:tc>
        <w:tc>
          <w:tcPr>
            <w:tcW w:w="1074" w:type="dxa"/>
            <w:tcBorders>
              <w:top w:val="nil"/>
              <w:left w:val="nil"/>
              <w:bottom w:val="single" w:sz="4" w:space="0" w:color="auto"/>
              <w:right w:val="single" w:sz="4" w:space="0" w:color="auto"/>
            </w:tcBorders>
            <w:shd w:val="clear" w:color="000000" w:fill="FFFFFF"/>
            <w:noWrap/>
            <w:vAlign w:val="center"/>
            <w:hideMark/>
          </w:tcPr>
          <w:p w14:paraId="526F1967" w14:textId="77777777" w:rsidR="0028744A" w:rsidRDefault="0028744A" w:rsidP="0028744A">
            <w:pPr>
              <w:jc w:val="right"/>
              <w:rPr>
                <w:sz w:val="18"/>
                <w:szCs w:val="18"/>
              </w:rPr>
            </w:pPr>
            <w:r>
              <w:rPr>
                <w:sz w:val="18"/>
                <w:szCs w:val="18"/>
              </w:rPr>
              <w:t>264.092</w:t>
            </w:r>
          </w:p>
        </w:tc>
        <w:tc>
          <w:tcPr>
            <w:tcW w:w="845" w:type="dxa"/>
            <w:tcBorders>
              <w:top w:val="nil"/>
              <w:left w:val="nil"/>
              <w:bottom w:val="single" w:sz="4" w:space="0" w:color="auto"/>
              <w:right w:val="single" w:sz="4" w:space="0" w:color="auto"/>
            </w:tcBorders>
            <w:shd w:val="clear" w:color="000000" w:fill="FFFFFF"/>
            <w:noWrap/>
            <w:vAlign w:val="center"/>
            <w:hideMark/>
          </w:tcPr>
          <w:p w14:paraId="0B2E5B6A" w14:textId="77777777" w:rsidR="0028744A" w:rsidRDefault="0028744A">
            <w:pPr>
              <w:jc w:val="center"/>
              <w:rPr>
                <w:sz w:val="18"/>
                <w:szCs w:val="18"/>
              </w:rPr>
            </w:pPr>
            <w:r>
              <w:rPr>
                <w:sz w:val="18"/>
                <w:szCs w:val="18"/>
              </w:rPr>
              <w:t>547</w:t>
            </w:r>
          </w:p>
        </w:tc>
        <w:tc>
          <w:tcPr>
            <w:tcW w:w="869" w:type="dxa"/>
            <w:tcBorders>
              <w:top w:val="nil"/>
              <w:left w:val="nil"/>
              <w:bottom w:val="single" w:sz="4" w:space="0" w:color="auto"/>
              <w:right w:val="single" w:sz="8" w:space="0" w:color="auto"/>
            </w:tcBorders>
            <w:shd w:val="clear" w:color="000000" w:fill="FFFFFF"/>
            <w:noWrap/>
            <w:vAlign w:val="center"/>
            <w:hideMark/>
          </w:tcPr>
          <w:p w14:paraId="0C75A091" w14:textId="77777777" w:rsidR="0028744A" w:rsidRDefault="0028744A">
            <w:pPr>
              <w:jc w:val="center"/>
              <w:rPr>
                <w:sz w:val="18"/>
                <w:szCs w:val="18"/>
              </w:rPr>
            </w:pPr>
            <w:r>
              <w:rPr>
                <w:sz w:val="18"/>
                <w:szCs w:val="18"/>
              </w:rPr>
              <w:t>0</w:t>
            </w:r>
          </w:p>
        </w:tc>
      </w:tr>
      <w:tr w:rsidR="0028744A" w14:paraId="49B163AC" w14:textId="77777777" w:rsidTr="00667A94">
        <w:trPr>
          <w:trHeight w:val="252"/>
          <w:jc w:val="center"/>
        </w:trPr>
        <w:tc>
          <w:tcPr>
            <w:tcW w:w="696" w:type="dxa"/>
            <w:tcBorders>
              <w:top w:val="nil"/>
              <w:left w:val="single" w:sz="8" w:space="0" w:color="auto"/>
              <w:bottom w:val="single" w:sz="8" w:space="0" w:color="auto"/>
              <w:right w:val="single" w:sz="4" w:space="0" w:color="auto"/>
            </w:tcBorders>
            <w:shd w:val="clear" w:color="000000" w:fill="FFFFFF"/>
            <w:noWrap/>
            <w:vAlign w:val="center"/>
            <w:hideMark/>
          </w:tcPr>
          <w:p w14:paraId="12CABB30" w14:textId="77777777" w:rsidR="0028744A" w:rsidRDefault="0028744A">
            <w:pPr>
              <w:jc w:val="center"/>
              <w:rPr>
                <w:sz w:val="18"/>
                <w:szCs w:val="18"/>
              </w:rPr>
            </w:pPr>
            <w:r>
              <w:rPr>
                <w:sz w:val="18"/>
                <w:szCs w:val="18"/>
              </w:rPr>
              <w:t>-</w:t>
            </w:r>
          </w:p>
        </w:tc>
        <w:tc>
          <w:tcPr>
            <w:tcW w:w="4694" w:type="dxa"/>
            <w:tcBorders>
              <w:top w:val="nil"/>
              <w:left w:val="nil"/>
              <w:bottom w:val="single" w:sz="8" w:space="0" w:color="auto"/>
              <w:right w:val="single" w:sz="4" w:space="0" w:color="auto"/>
            </w:tcBorders>
            <w:shd w:val="clear" w:color="000000" w:fill="FFFFFF"/>
            <w:noWrap/>
            <w:vAlign w:val="center"/>
            <w:hideMark/>
          </w:tcPr>
          <w:p w14:paraId="067BD890" w14:textId="77777777" w:rsidR="0028744A" w:rsidRDefault="0028744A">
            <w:pPr>
              <w:rPr>
                <w:sz w:val="18"/>
                <w:szCs w:val="18"/>
              </w:rPr>
            </w:pPr>
            <w:proofErr w:type="spellStart"/>
            <w:r>
              <w:rPr>
                <w:sz w:val="18"/>
                <w:szCs w:val="18"/>
              </w:rPr>
              <w:t>Непоменути</w:t>
            </w:r>
            <w:proofErr w:type="spellEnd"/>
            <w:r>
              <w:rPr>
                <w:sz w:val="18"/>
                <w:szCs w:val="18"/>
              </w:rPr>
              <w:t xml:space="preserve"> </w:t>
            </w:r>
            <w:proofErr w:type="spellStart"/>
            <w:r>
              <w:rPr>
                <w:sz w:val="18"/>
                <w:szCs w:val="18"/>
              </w:rPr>
              <w:t>остали</w:t>
            </w:r>
            <w:proofErr w:type="spellEnd"/>
            <w:r>
              <w:rPr>
                <w:sz w:val="18"/>
                <w:szCs w:val="18"/>
              </w:rPr>
              <w:t xml:space="preserve"> </w:t>
            </w:r>
            <w:proofErr w:type="spellStart"/>
            <w:r>
              <w:rPr>
                <w:sz w:val="18"/>
                <w:szCs w:val="18"/>
              </w:rPr>
              <w:t>расходи</w:t>
            </w:r>
            <w:proofErr w:type="spellEnd"/>
          </w:p>
        </w:tc>
        <w:tc>
          <w:tcPr>
            <w:tcW w:w="1245" w:type="dxa"/>
            <w:tcBorders>
              <w:top w:val="nil"/>
              <w:left w:val="nil"/>
              <w:bottom w:val="single" w:sz="8" w:space="0" w:color="auto"/>
              <w:right w:val="single" w:sz="4" w:space="0" w:color="auto"/>
            </w:tcBorders>
            <w:shd w:val="clear" w:color="000000" w:fill="FFFFFF"/>
            <w:noWrap/>
            <w:vAlign w:val="center"/>
            <w:hideMark/>
          </w:tcPr>
          <w:p w14:paraId="582FC1A9" w14:textId="77777777" w:rsidR="0028744A" w:rsidRDefault="0028744A" w:rsidP="0028744A">
            <w:pPr>
              <w:jc w:val="right"/>
              <w:rPr>
                <w:sz w:val="18"/>
                <w:szCs w:val="18"/>
              </w:rPr>
            </w:pPr>
            <w:r>
              <w:rPr>
                <w:sz w:val="18"/>
                <w:szCs w:val="18"/>
              </w:rPr>
              <w:t>1.138.761</w:t>
            </w:r>
          </w:p>
        </w:tc>
        <w:tc>
          <w:tcPr>
            <w:tcW w:w="1736" w:type="dxa"/>
            <w:tcBorders>
              <w:top w:val="nil"/>
              <w:left w:val="nil"/>
              <w:bottom w:val="single" w:sz="8" w:space="0" w:color="auto"/>
              <w:right w:val="single" w:sz="4" w:space="0" w:color="auto"/>
            </w:tcBorders>
            <w:shd w:val="clear" w:color="000000" w:fill="FFFFFF"/>
            <w:noWrap/>
            <w:vAlign w:val="center"/>
            <w:hideMark/>
          </w:tcPr>
          <w:p w14:paraId="3B2556D2" w14:textId="77777777" w:rsidR="0028744A" w:rsidRDefault="0028744A" w:rsidP="0028744A">
            <w:pPr>
              <w:jc w:val="right"/>
              <w:rPr>
                <w:sz w:val="18"/>
                <w:szCs w:val="18"/>
              </w:rPr>
            </w:pPr>
            <w:r>
              <w:rPr>
                <w:sz w:val="18"/>
                <w:szCs w:val="18"/>
              </w:rPr>
              <w:t xml:space="preserve">5.000   </w:t>
            </w:r>
          </w:p>
        </w:tc>
        <w:tc>
          <w:tcPr>
            <w:tcW w:w="1074" w:type="dxa"/>
            <w:tcBorders>
              <w:top w:val="nil"/>
              <w:left w:val="nil"/>
              <w:bottom w:val="single" w:sz="8" w:space="0" w:color="auto"/>
              <w:right w:val="single" w:sz="4" w:space="0" w:color="auto"/>
            </w:tcBorders>
            <w:shd w:val="clear" w:color="000000" w:fill="FFFFFF"/>
            <w:noWrap/>
            <w:vAlign w:val="center"/>
            <w:hideMark/>
          </w:tcPr>
          <w:p w14:paraId="22809BBE" w14:textId="77777777" w:rsidR="0028744A" w:rsidRDefault="0028744A" w:rsidP="0028744A">
            <w:pPr>
              <w:jc w:val="right"/>
              <w:rPr>
                <w:sz w:val="18"/>
                <w:szCs w:val="18"/>
              </w:rPr>
            </w:pPr>
            <w:r>
              <w:rPr>
                <w:sz w:val="18"/>
                <w:szCs w:val="18"/>
              </w:rPr>
              <w:t>658</w:t>
            </w:r>
          </w:p>
        </w:tc>
        <w:tc>
          <w:tcPr>
            <w:tcW w:w="845" w:type="dxa"/>
            <w:tcBorders>
              <w:top w:val="nil"/>
              <w:left w:val="nil"/>
              <w:bottom w:val="single" w:sz="8" w:space="0" w:color="auto"/>
              <w:right w:val="single" w:sz="4" w:space="0" w:color="auto"/>
            </w:tcBorders>
            <w:shd w:val="clear" w:color="000000" w:fill="FFFFFF"/>
            <w:noWrap/>
            <w:vAlign w:val="center"/>
            <w:hideMark/>
          </w:tcPr>
          <w:p w14:paraId="3AE39F9E" w14:textId="70188501" w:rsidR="0028744A" w:rsidRPr="0028744A" w:rsidRDefault="0028744A">
            <w:pPr>
              <w:jc w:val="center"/>
              <w:rPr>
                <w:sz w:val="18"/>
                <w:szCs w:val="18"/>
                <w:lang w:val="sr-Cyrl-BA"/>
              </w:rPr>
            </w:pPr>
            <w:r>
              <w:rPr>
                <w:sz w:val="18"/>
                <w:szCs w:val="18"/>
                <w:lang w:val="sr-Cyrl-BA"/>
              </w:rPr>
              <w:t>0</w:t>
            </w:r>
          </w:p>
        </w:tc>
        <w:tc>
          <w:tcPr>
            <w:tcW w:w="869" w:type="dxa"/>
            <w:tcBorders>
              <w:top w:val="nil"/>
              <w:left w:val="nil"/>
              <w:bottom w:val="single" w:sz="8" w:space="0" w:color="auto"/>
              <w:right w:val="single" w:sz="8" w:space="0" w:color="auto"/>
            </w:tcBorders>
            <w:shd w:val="clear" w:color="000000" w:fill="FFFFFF"/>
            <w:noWrap/>
            <w:vAlign w:val="center"/>
            <w:hideMark/>
          </w:tcPr>
          <w:p w14:paraId="496F30D6" w14:textId="77777777" w:rsidR="0028744A" w:rsidRDefault="0028744A">
            <w:pPr>
              <w:jc w:val="center"/>
              <w:rPr>
                <w:sz w:val="18"/>
                <w:szCs w:val="18"/>
              </w:rPr>
            </w:pPr>
            <w:r>
              <w:rPr>
                <w:sz w:val="18"/>
                <w:szCs w:val="18"/>
              </w:rPr>
              <w:t>13</w:t>
            </w:r>
          </w:p>
        </w:tc>
      </w:tr>
    </w:tbl>
    <w:p w14:paraId="3E1C0057" w14:textId="4CE595EE" w:rsidR="008A7C69" w:rsidRPr="0028744A" w:rsidRDefault="00211569" w:rsidP="008A7C69">
      <w:pPr>
        <w:jc w:val="center"/>
        <w:rPr>
          <w:b/>
          <w:i/>
          <w:sz w:val="20"/>
          <w:szCs w:val="20"/>
          <w:lang w:eastAsia="en-US"/>
        </w:rPr>
      </w:pPr>
      <w:proofErr w:type="spellStart"/>
      <w:r w:rsidRPr="0028744A">
        <w:rPr>
          <w:b/>
          <w:i/>
          <w:sz w:val="20"/>
          <w:szCs w:val="20"/>
          <w:lang w:eastAsia="en-US"/>
        </w:rPr>
        <w:t>Т</w:t>
      </w:r>
      <w:r w:rsidR="003E76BA" w:rsidRPr="0028744A">
        <w:rPr>
          <w:b/>
          <w:i/>
          <w:sz w:val="20"/>
          <w:szCs w:val="20"/>
          <w:lang w:eastAsia="en-US"/>
        </w:rPr>
        <w:t>абела</w:t>
      </w:r>
      <w:proofErr w:type="spellEnd"/>
      <w:r w:rsidR="003E76BA" w:rsidRPr="0028744A">
        <w:rPr>
          <w:b/>
          <w:i/>
          <w:sz w:val="20"/>
          <w:szCs w:val="20"/>
          <w:lang w:eastAsia="en-US"/>
        </w:rPr>
        <w:t xml:space="preserve"> 7</w:t>
      </w:r>
      <w:r w:rsidR="00375210">
        <w:rPr>
          <w:b/>
          <w:i/>
          <w:sz w:val="20"/>
          <w:szCs w:val="20"/>
          <w:lang w:val="sr-Cyrl-BA" w:eastAsia="en-US"/>
        </w:rPr>
        <w:t>5</w:t>
      </w:r>
      <w:r w:rsidR="008A7C69" w:rsidRPr="0028744A">
        <w:rPr>
          <w:b/>
          <w:i/>
          <w:sz w:val="20"/>
          <w:szCs w:val="20"/>
          <w:lang w:eastAsia="en-US"/>
        </w:rPr>
        <w:t xml:space="preserve">. </w:t>
      </w:r>
      <w:proofErr w:type="spellStart"/>
      <w:r w:rsidR="008A7C69" w:rsidRPr="0028744A">
        <w:rPr>
          <w:b/>
          <w:i/>
          <w:sz w:val="20"/>
          <w:szCs w:val="20"/>
          <w:lang w:eastAsia="en-US"/>
        </w:rPr>
        <w:t>Структура</w:t>
      </w:r>
      <w:proofErr w:type="spellEnd"/>
      <w:r w:rsidR="008A7C69" w:rsidRPr="0028744A">
        <w:rPr>
          <w:b/>
          <w:i/>
          <w:sz w:val="20"/>
          <w:szCs w:val="20"/>
          <w:lang w:eastAsia="en-US"/>
        </w:rPr>
        <w:t xml:space="preserve"> </w:t>
      </w:r>
      <w:proofErr w:type="spellStart"/>
      <w:r w:rsidR="008A7C69" w:rsidRPr="0028744A">
        <w:rPr>
          <w:b/>
          <w:i/>
          <w:sz w:val="20"/>
          <w:szCs w:val="20"/>
          <w:lang w:eastAsia="en-US"/>
        </w:rPr>
        <w:t>осталих</w:t>
      </w:r>
      <w:proofErr w:type="spellEnd"/>
      <w:r w:rsidR="008A7C69" w:rsidRPr="0028744A">
        <w:rPr>
          <w:b/>
          <w:i/>
          <w:sz w:val="20"/>
          <w:szCs w:val="20"/>
          <w:lang w:eastAsia="en-US"/>
        </w:rPr>
        <w:t xml:space="preserve"> </w:t>
      </w:r>
      <w:proofErr w:type="spellStart"/>
      <w:r w:rsidR="008A7C69" w:rsidRPr="0028744A">
        <w:rPr>
          <w:b/>
          <w:i/>
          <w:sz w:val="20"/>
          <w:szCs w:val="20"/>
          <w:lang w:eastAsia="en-US"/>
        </w:rPr>
        <w:t>расхода</w:t>
      </w:r>
      <w:proofErr w:type="spellEnd"/>
    </w:p>
    <w:p w14:paraId="1CEF84BD" w14:textId="55DBF7F4" w:rsidR="009F33CF" w:rsidRPr="006357EA" w:rsidRDefault="009F33CF" w:rsidP="00A31F29">
      <w:pPr>
        <w:ind w:right="-510"/>
        <w:jc w:val="both"/>
        <w:rPr>
          <w:color w:val="FF0000"/>
          <w:lang w:val="ru-RU"/>
        </w:rPr>
      </w:pPr>
    </w:p>
    <w:p w14:paraId="73910B3F" w14:textId="3BBBDBFA" w:rsidR="006D4DB1" w:rsidRPr="00F04024" w:rsidRDefault="00C560A4" w:rsidP="00B73937">
      <w:pPr>
        <w:ind w:left="-510" w:right="-510"/>
        <w:jc w:val="both"/>
        <w:rPr>
          <w:lang w:val="sr-Cyrl-BA"/>
        </w:rPr>
      </w:pPr>
      <w:r w:rsidRPr="00F04024">
        <w:rPr>
          <w:lang w:val="ru-RU"/>
        </w:rPr>
        <w:t>У поређењу са 202</w:t>
      </w:r>
      <w:r w:rsidR="00F04024" w:rsidRPr="00F04024">
        <w:rPr>
          <w:lang w:val="ru-RU"/>
        </w:rPr>
        <w:t>3</w:t>
      </w:r>
      <w:r w:rsidRPr="00F04024">
        <w:rPr>
          <w:lang w:val="ru-RU"/>
        </w:rPr>
        <w:t xml:space="preserve">. годином, расходи по основу исправке грешака из ранијих година </w:t>
      </w:r>
      <w:r w:rsidR="00F04024" w:rsidRPr="00F04024">
        <w:rPr>
          <w:lang w:val="ru-RU"/>
        </w:rPr>
        <w:t>мањи</w:t>
      </w:r>
      <w:r w:rsidRPr="00F04024">
        <w:rPr>
          <w:lang w:val="ru-RU"/>
        </w:rPr>
        <w:t xml:space="preserve"> су за износ од </w:t>
      </w:r>
      <w:r w:rsidR="00F04024" w:rsidRPr="00F04024">
        <w:rPr>
          <w:lang w:val="ru-RU"/>
        </w:rPr>
        <w:t>44.468</w:t>
      </w:r>
      <w:r w:rsidRPr="00F04024">
        <w:rPr>
          <w:lang w:val="ru-RU"/>
        </w:rPr>
        <w:t xml:space="preserve"> КМ.</w:t>
      </w:r>
      <w:r w:rsidRPr="00F04024">
        <w:rPr>
          <w:lang w:val="sr-Latn-BA"/>
        </w:rPr>
        <w:t xml:space="preserve"> </w:t>
      </w:r>
    </w:p>
    <w:p w14:paraId="6EAF3CC2" w14:textId="77777777" w:rsidR="00F04024" w:rsidRDefault="00F04024" w:rsidP="00B73937">
      <w:pPr>
        <w:ind w:left="-510" w:right="-510"/>
        <w:jc w:val="both"/>
        <w:rPr>
          <w:color w:val="FF0000"/>
          <w:lang w:val="sr-Cyrl-BA"/>
        </w:rPr>
      </w:pPr>
    </w:p>
    <w:p w14:paraId="3E408189" w14:textId="77777777" w:rsidR="00F04024" w:rsidRPr="00F04024" w:rsidRDefault="00F04024" w:rsidP="00B73937">
      <w:pPr>
        <w:ind w:left="-510" w:right="-510"/>
        <w:jc w:val="both"/>
        <w:rPr>
          <w:color w:val="FF0000"/>
          <w:lang w:val="sr-Cyrl-BA"/>
        </w:rPr>
      </w:pPr>
    </w:p>
    <w:p w14:paraId="13CD9ED2" w14:textId="77777777" w:rsidR="00A31F29" w:rsidRPr="006357EA" w:rsidRDefault="00A31F29" w:rsidP="00B73937">
      <w:pPr>
        <w:ind w:left="-510" w:right="-510"/>
        <w:jc w:val="both"/>
        <w:rPr>
          <w:color w:val="FF0000"/>
          <w:lang w:val="sr-Cyrl-BA"/>
        </w:rPr>
      </w:pPr>
    </w:p>
    <w:p w14:paraId="5789BEAE" w14:textId="77777777" w:rsidR="006D4DB1" w:rsidRPr="006357EA" w:rsidRDefault="006D4DB1" w:rsidP="00B73937">
      <w:pPr>
        <w:ind w:left="-510" w:right="-510"/>
        <w:jc w:val="both"/>
        <w:rPr>
          <w:color w:val="FF0000"/>
          <w:lang w:val="sr-Cyrl-BA"/>
        </w:rPr>
      </w:pPr>
    </w:p>
    <w:p w14:paraId="2C48A7E7" w14:textId="4303D1FA" w:rsidR="008A7C69" w:rsidRPr="00793E6C" w:rsidRDefault="00410833" w:rsidP="00D14D1E">
      <w:pPr>
        <w:pStyle w:val="Heading2"/>
        <w:numPr>
          <w:ilvl w:val="1"/>
          <w:numId w:val="11"/>
        </w:numPr>
        <w:rPr>
          <w:rFonts w:eastAsia="Times New Roman"/>
          <w:color w:val="auto"/>
          <w:lang w:eastAsia="en-US"/>
        </w:rPr>
      </w:pPr>
      <w:bookmarkStart w:id="91" w:name="_Toc193964692"/>
      <w:r w:rsidRPr="00793E6C">
        <w:rPr>
          <w:rFonts w:eastAsia="Times New Roman"/>
          <w:color w:val="auto"/>
          <w:lang w:eastAsia="en-US"/>
        </w:rPr>
        <w:lastRenderedPageBreak/>
        <w:t>Биланс токова готовине</w:t>
      </w:r>
      <w:bookmarkEnd w:id="91"/>
    </w:p>
    <w:p w14:paraId="7A5E041C" w14:textId="18B15DF1" w:rsidR="004F7278" w:rsidRPr="00A05CD0" w:rsidRDefault="00B11D9F" w:rsidP="004F7278">
      <w:pPr>
        <w:rPr>
          <w:sz w:val="18"/>
          <w:szCs w:val="18"/>
          <w:lang w:val="en-US" w:eastAsia="en-US"/>
        </w:rPr>
      </w:pPr>
      <w:r w:rsidRPr="00A05CD0">
        <w:rPr>
          <w:sz w:val="18"/>
          <w:szCs w:val="18"/>
          <w:lang w:val="sr-Cyrl-BA" w:eastAsia="en-US"/>
        </w:rPr>
        <w:t xml:space="preserve">                                                                                                                                           </w:t>
      </w:r>
      <w:r w:rsidR="00A05CD0">
        <w:rPr>
          <w:sz w:val="18"/>
          <w:szCs w:val="18"/>
          <w:lang w:val="en-US" w:eastAsia="en-US"/>
        </w:rPr>
        <w:t xml:space="preserve">                                                 </w:t>
      </w:r>
      <w:r w:rsidRPr="00A05CD0">
        <w:rPr>
          <w:sz w:val="18"/>
          <w:szCs w:val="18"/>
          <w:lang w:val="sr-Cyrl-BA" w:eastAsia="en-US"/>
        </w:rPr>
        <w:t xml:space="preserve"> (у КМ)</w:t>
      </w:r>
    </w:p>
    <w:tbl>
      <w:tblPr>
        <w:tblW w:w="11179" w:type="dxa"/>
        <w:jc w:val="center"/>
        <w:tblLook w:val="04A0" w:firstRow="1" w:lastRow="0" w:firstColumn="1" w:lastColumn="0" w:noHBand="0" w:noVBand="1"/>
      </w:tblPr>
      <w:tblGrid>
        <w:gridCol w:w="588"/>
        <w:gridCol w:w="4814"/>
        <w:gridCol w:w="1132"/>
        <w:gridCol w:w="1132"/>
        <w:gridCol w:w="1581"/>
        <w:gridCol w:w="1932"/>
      </w:tblGrid>
      <w:tr w:rsidR="00210F7E" w:rsidRPr="00210F7E" w14:paraId="0AE2554F" w14:textId="77777777" w:rsidTr="007970A8">
        <w:trPr>
          <w:trHeight w:val="144"/>
          <w:tblHeader/>
          <w:jc w:val="center"/>
        </w:trPr>
        <w:tc>
          <w:tcPr>
            <w:tcW w:w="588"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9A71DFF" w14:textId="77777777" w:rsidR="00210F7E" w:rsidRPr="00210F7E" w:rsidRDefault="00210F7E" w:rsidP="00210F7E">
            <w:pPr>
              <w:jc w:val="center"/>
              <w:rPr>
                <w:b/>
                <w:bCs/>
                <w:color w:val="000000"/>
                <w:sz w:val="18"/>
                <w:szCs w:val="18"/>
                <w:lang w:val="en-US" w:eastAsia="en-US"/>
              </w:rPr>
            </w:pPr>
            <w:r w:rsidRPr="00210F7E">
              <w:rPr>
                <w:b/>
                <w:bCs/>
                <w:color w:val="000000"/>
                <w:sz w:val="18"/>
                <w:szCs w:val="18"/>
                <w:lang w:val="en-US" w:eastAsia="en-US"/>
              </w:rPr>
              <w:t> </w:t>
            </w:r>
          </w:p>
        </w:tc>
        <w:tc>
          <w:tcPr>
            <w:tcW w:w="4814"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4B36B580" w14:textId="77777777" w:rsidR="00210F7E" w:rsidRPr="00210F7E" w:rsidRDefault="00210F7E" w:rsidP="00210F7E">
            <w:pPr>
              <w:jc w:val="center"/>
              <w:rPr>
                <w:b/>
                <w:bCs/>
                <w:color w:val="000000"/>
                <w:sz w:val="18"/>
                <w:szCs w:val="18"/>
                <w:lang w:val="en-US" w:eastAsia="en-US"/>
              </w:rPr>
            </w:pPr>
            <w:r w:rsidRPr="00210F7E">
              <w:rPr>
                <w:b/>
                <w:bCs/>
                <w:color w:val="000000"/>
                <w:sz w:val="18"/>
                <w:szCs w:val="18"/>
                <w:lang w:val="en-US" w:eastAsia="en-US"/>
              </w:rPr>
              <w:t>ПОЗИЦИЈА</w:t>
            </w:r>
          </w:p>
        </w:tc>
        <w:tc>
          <w:tcPr>
            <w:tcW w:w="1132"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CDDBEA1" w14:textId="77777777" w:rsidR="00210F7E" w:rsidRPr="00210F7E" w:rsidRDefault="00210F7E" w:rsidP="00210F7E">
            <w:pPr>
              <w:jc w:val="center"/>
              <w:rPr>
                <w:b/>
                <w:bCs/>
                <w:color w:val="000000"/>
                <w:sz w:val="18"/>
                <w:szCs w:val="18"/>
                <w:lang w:val="en-US" w:eastAsia="en-US"/>
              </w:rPr>
            </w:pPr>
            <w:proofErr w:type="spellStart"/>
            <w:r w:rsidRPr="00210F7E">
              <w:rPr>
                <w:b/>
                <w:bCs/>
                <w:color w:val="000000"/>
                <w:sz w:val="18"/>
                <w:szCs w:val="18"/>
                <w:lang w:val="en-US" w:eastAsia="en-US"/>
              </w:rPr>
              <w:t>Ознака</w:t>
            </w:r>
            <w:proofErr w:type="spellEnd"/>
            <w:r w:rsidRPr="00210F7E">
              <w:rPr>
                <w:b/>
                <w:bCs/>
                <w:color w:val="000000"/>
                <w:sz w:val="18"/>
                <w:szCs w:val="18"/>
                <w:lang w:val="en-US" w:eastAsia="en-US"/>
              </w:rPr>
              <w:t xml:space="preserve"> </w:t>
            </w:r>
            <w:proofErr w:type="spellStart"/>
            <w:r w:rsidRPr="00210F7E">
              <w:rPr>
                <w:b/>
                <w:bCs/>
                <w:color w:val="000000"/>
                <w:sz w:val="18"/>
                <w:szCs w:val="18"/>
                <w:lang w:val="en-US" w:eastAsia="en-US"/>
              </w:rPr>
              <w:t>за</w:t>
            </w:r>
            <w:proofErr w:type="spellEnd"/>
            <w:r w:rsidRPr="00210F7E">
              <w:rPr>
                <w:b/>
                <w:bCs/>
                <w:color w:val="000000"/>
                <w:sz w:val="18"/>
                <w:szCs w:val="18"/>
                <w:lang w:val="en-US" w:eastAsia="en-US"/>
              </w:rPr>
              <w:t xml:space="preserve"> АОП</w:t>
            </w:r>
          </w:p>
        </w:tc>
        <w:tc>
          <w:tcPr>
            <w:tcW w:w="1132"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1E6D2C6" w14:textId="77777777" w:rsidR="00210F7E" w:rsidRPr="00210F7E" w:rsidRDefault="00210F7E" w:rsidP="00210F7E">
            <w:pPr>
              <w:jc w:val="center"/>
              <w:rPr>
                <w:b/>
                <w:bCs/>
                <w:color w:val="000000"/>
                <w:sz w:val="18"/>
                <w:szCs w:val="18"/>
                <w:lang w:val="en-US" w:eastAsia="en-US"/>
              </w:rPr>
            </w:pPr>
            <w:proofErr w:type="spellStart"/>
            <w:r w:rsidRPr="00210F7E">
              <w:rPr>
                <w:b/>
                <w:bCs/>
                <w:color w:val="000000"/>
                <w:sz w:val="18"/>
                <w:szCs w:val="18"/>
                <w:lang w:val="en-US" w:eastAsia="en-US"/>
              </w:rPr>
              <w:t>Напомена</w:t>
            </w:r>
            <w:proofErr w:type="spellEnd"/>
          </w:p>
        </w:tc>
        <w:tc>
          <w:tcPr>
            <w:tcW w:w="3513"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F30B6D0" w14:textId="77777777" w:rsidR="00210F7E" w:rsidRPr="00210F7E" w:rsidRDefault="00210F7E" w:rsidP="00210F7E">
            <w:pPr>
              <w:jc w:val="center"/>
              <w:rPr>
                <w:b/>
                <w:bCs/>
                <w:color w:val="000000"/>
                <w:sz w:val="18"/>
                <w:szCs w:val="18"/>
                <w:lang w:val="en-US" w:eastAsia="en-US"/>
              </w:rPr>
            </w:pPr>
            <w:r w:rsidRPr="00210F7E">
              <w:rPr>
                <w:b/>
                <w:bCs/>
                <w:color w:val="000000"/>
                <w:sz w:val="18"/>
                <w:szCs w:val="18"/>
                <w:lang w:val="en-US" w:eastAsia="en-US"/>
              </w:rPr>
              <w:t>ИЗНОС</w:t>
            </w:r>
          </w:p>
        </w:tc>
      </w:tr>
      <w:tr w:rsidR="00210F7E" w:rsidRPr="00210F7E" w14:paraId="7BC67CCB" w14:textId="77777777" w:rsidTr="007970A8">
        <w:trPr>
          <w:trHeight w:val="77"/>
          <w:tblHeader/>
          <w:jc w:val="center"/>
        </w:trPr>
        <w:tc>
          <w:tcPr>
            <w:tcW w:w="588" w:type="dxa"/>
            <w:vMerge/>
            <w:tcBorders>
              <w:top w:val="single" w:sz="8" w:space="0" w:color="auto"/>
              <w:left w:val="single" w:sz="8" w:space="0" w:color="auto"/>
              <w:bottom w:val="single" w:sz="4" w:space="0" w:color="auto"/>
              <w:right w:val="single" w:sz="4" w:space="0" w:color="auto"/>
            </w:tcBorders>
            <w:vAlign w:val="center"/>
            <w:hideMark/>
          </w:tcPr>
          <w:p w14:paraId="27EF6209" w14:textId="77777777" w:rsidR="00210F7E" w:rsidRPr="00210F7E" w:rsidRDefault="00210F7E" w:rsidP="00210F7E">
            <w:pPr>
              <w:rPr>
                <w:b/>
                <w:bCs/>
                <w:color w:val="000000"/>
                <w:sz w:val="18"/>
                <w:szCs w:val="18"/>
                <w:lang w:val="en-US" w:eastAsia="en-US"/>
              </w:rPr>
            </w:pPr>
          </w:p>
        </w:tc>
        <w:tc>
          <w:tcPr>
            <w:tcW w:w="4814" w:type="dxa"/>
            <w:vMerge/>
            <w:tcBorders>
              <w:top w:val="single" w:sz="8" w:space="0" w:color="auto"/>
              <w:left w:val="single" w:sz="4" w:space="0" w:color="auto"/>
              <w:bottom w:val="single" w:sz="4" w:space="0" w:color="auto"/>
              <w:right w:val="single" w:sz="4" w:space="0" w:color="auto"/>
            </w:tcBorders>
            <w:vAlign w:val="center"/>
            <w:hideMark/>
          </w:tcPr>
          <w:p w14:paraId="2590BECD" w14:textId="77777777" w:rsidR="00210F7E" w:rsidRPr="00210F7E" w:rsidRDefault="00210F7E" w:rsidP="00210F7E">
            <w:pPr>
              <w:rPr>
                <w:b/>
                <w:bCs/>
                <w:color w:val="000000"/>
                <w:sz w:val="18"/>
                <w:szCs w:val="18"/>
                <w:lang w:val="en-US" w:eastAsia="en-US"/>
              </w:rPr>
            </w:pPr>
          </w:p>
        </w:tc>
        <w:tc>
          <w:tcPr>
            <w:tcW w:w="1132" w:type="dxa"/>
            <w:vMerge/>
            <w:tcBorders>
              <w:top w:val="single" w:sz="8" w:space="0" w:color="auto"/>
              <w:left w:val="single" w:sz="4" w:space="0" w:color="auto"/>
              <w:bottom w:val="single" w:sz="4" w:space="0" w:color="auto"/>
              <w:right w:val="single" w:sz="4" w:space="0" w:color="auto"/>
            </w:tcBorders>
            <w:vAlign w:val="center"/>
            <w:hideMark/>
          </w:tcPr>
          <w:p w14:paraId="3CF4758C" w14:textId="77777777" w:rsidR="00210F7E" w:rsidRPr="00210F7E" w:rsidRDefault="00210F7E" w:rsidP="00210F7E">
            <w:pPr>
              <w:rPr>
                <w:b/>
                <w:bCs/>
                <w:color w:val="000000"/>
                <w:sz w:val="18"/>
                <w:szCs w:val="18"/>
                <w:lang w:val="en-US" w:eastAsia="en-US"/>
              </w:rPr>
            </w:pPr>
          </w:p>
        </w:tc>
        <w:tc>
          <w:tcPr>
            <w:tcW w:w="1132" w:type="dxa"/>
            <w:vMerge/>
            <w:tcBorders>
              <w:top w:val="single" w:sz="8" w:space="0" w:color="auto"/>
              <w:left w:val="single" w:sz="4" w:space="0" w:color="auto"/>
              <w:bottom w:val="single" w:sz="4" w:space="0" w:color="auto"/>
              <w:right w:val="single" w:sz="4" w:space="0" w:color="auto"/>
            </w:tcBorders>
            <w:vAlign w:val="center"/>
            <w:hideMark/>
          </w:tcPr>
          <w:p w14:paraId="094E42BF" w14:textId="77777777" w:rsidR="00210F7E" w:rsidRPr="00210F7E" w:rsidRDefault="00210F7E" w:rsidP="00210F7E">
            <w:pPr>
              <w:rPr>
                <w:b/>
                <w:bCs/>
                <w:color w:val="000000"/>
                <w:sz w:val="18"/>
                <w:szCs w:val="18"/>
                <w:lang w:val="en-US" w:eastAsia="en-US"/>
              </w:rPr>
            </w:pPr>
          </w:p>
        </w:tc>
        <w:tc>
          <w:tcPr>
            <w:tcW w:w="1581" w:type="dxa"/>
            <w:tcBorders>
              <w:top w:val="single" w:sz="4" w:space="0" w:color="auto"/>
              <w:left w:val="nil"/>
              <w:bottom w:val="single" w:sz="4" w:space="0" w:color="auto"/>
              <w:right w:val="single" w:sz="4" w:space="0" w:color="auto"/>
            </w:tcBorders>
            <w:shd w:val="clear" w:color="000000" w:fill="D9D9D9"/>
            <w:vAlign w:val="center"/>
            <w:hideMark/>
          </w:tcPr>
          <w:p w14:paraId="1A63466C" w14:textId="77777777" w:rsidR="00210F7E" w:rsidRPr="00210F7E" w:rsidRDefault="00210F7E" w:rsidP="00210F7E">
            <w:pPr>
              <w:jc w:val="center"/>
              <w:rPr>
                <w:b/>
                <w:bCs/>
                <w:color w:val="000000"/>
                <w:sz w:val="18"/>
                <w:szCs w:val="18"/>
                <w:lang w:val="en-US" w:eastAsia="en-US"/>
              </w:rPr>
            </w:pPr>
            <w:proofErr w:type="spellStart"/>
            <w:r w:rsidRPr="00210F7E">
              <w:rPr>
                <w:b/>
                <w:bCs/>
                <w:color w:val="000000"/>
                <w:sz w:val="18"/>
                <w:szCs w:val="18"/>
                <w:lang w:val="en-US" w:eastAsia="en-US"/>
              </w:rPr>
              <w:t>Текућа</w:t>
            </w:r>
            <w:proofErr w:type="spellEnd"/>
            <w:r w:rsidRPr="00210F7E">
              <w:rPr>
                <w:b/>
                <w:bCs/>
                <w:color w:val="000000"/>
                <w:sz w:val="18"/>
                <w:szCs w:val="18"/>
                <w:lang w:val="en-US" w:eastAsia="en-US"/>
              </w:rPr>
              <w:t xml:space="preserve"> </w:t>
            </w:r>
            <w:proofErr w:type="spellStart"/>
            <w:r w:rsidRPr="00210F7E">
              <w:rPr>
                <w:b/>
                <w:bCs/>
                <w:color w:val="000000"/>
                <w:sz w:val="18"/>
                <w:szCs w:val="18"/>
                <w:lang w:val="en-US" w:eastAsia="en-US"/>
              </w:rPr>
              <w:t>година</w:t>
            </w:r>
            <w:proofErr w:type="spellEnd"/>
          </w:p>
        </w:tc>
        <w:tc>
          <w:tcPr>
            <w:tcW w:w="1932" w:type="dxa"/>
            <w:tcBorders>
              <w:top w:val="single" w:sz="4" w:space="0" w:color="auto"/>
              <w:left w:val="nil"/>
              <w:bottom w:val="single" w:sz="4" w:space="0" w:color="auto"/>
              <w:right w:val="single" w:sz="8" w:space="0" w:color="000000"/>
            </w:tcBorders>
            <w:shd w:val="clear" w:color="000000" w:fill="D9D9D9"/>
            <w:vAlign w:val="center"/>
            <w:hideMark/>
          </w:tcPr>
          <w:p w14:paraId="6D915714" w14:textId="77777777" w:rsidR="00210F7E" w:rsidRPr="00210F7E" w:rsidRDefault="00210F7E" w:rsidP="00210F7E">
            <w:pPr>
              <w:jc w:val="center"/>
              <w:rPr>
                <w:b/>
                <w:bCs/>
                <w:color w:val="000000"/>
                <w:sz w:val="18"/>
                <w:szCs w:val="18"/>
                <w:lang w:val="en-US" w:eastAsia="en-US"/>
              </w:rPr>
            </w:pPr>
            <w:proofErr w:type="spellStart"/>
            <w:r w:rsidRPr="00210F7E">
              <w:rPr>
                <w:b/>
                <w:bCs/>
                <w:color w:val="000000"/>
                <w:sz w:val="18"/>
                <w:szCs w:val="18"/>
                <w:lang w:val="en-US" w:eastAsia="en-US"/>
              </w:rPr>
              <w:t>Претходна</w:t>
            </w:r>
            <w:proofErr w:type="spellEnd"/>
            <w:r w:rsidRPr="00210F7E">
              <w:rPr>
                <w:b/>
                <w:bCs/>
                <w:color w:val="000000"/>
                <w:sz w:val="18"/>
                <w:szCs w:val="18"/>
                <w:lang w:val="en-US" w:eastAsia="en-US"/>
              </w:rPr>
              <w:t xml:space="preserve"> </w:t>
            </w:r>
            <w:proofErr w:type="spellStart"/>
            <w:r w:rsidRPr="00210F7E">
              <w:rPr>
                <w:b/>
                <w:bCs/>
                <w:color w:val="000000"/>
                <w:sz w:val="18"/>
                <w:szCs w:val="18"/>
                <w:lang w:val="en-US" w:eastAsia="en-US"/>
              </w:rPr>
              <w:t>година</w:t>
            </w:r>
            <w:proofErr w:type="spellEnd"/>
          </w:p>
        </w:tc>
      </w:tr>
      <w:tr w:rsidR="00210F7E" w:rsidRPr="00210F7E" w14:paraId="662166C2" w14:textId="77777777" w:rsidTr="007970A8">
        <w:trPr>
          <w:trHeight w:val="100"/>
          <w:tblHeader/>
          <w:jc w:val="center"/>
        </w:trPr>
        <w:tc>
          <w:tcPr>
            <w:tcW w:w="588" w:type="dxa"/>
            <w:tcBorders>
              <w:top w:val="single" w:sz="4" w:space="0" w:color="auto"/>
              <w:left w:val="single" w:sz="8" w:space="0" w:color="auto"/>
              <w:bottom w:val="double" w:sz="6" w:space="0" w:color="auto"/>
              <w:right w:val="single" w:sz="4" w:space="0" w:color="auto"/>
            </w:tcBorders>
            <w:shd w:val="clear" w:color="000000" w:fill="FFFFFF"/>
            <w:noWrap/>
            <w:vAlign w:val="center"/>
            <w:hideMark/>
          </w:tcPr>
          <w:p w14:paraId="08AE728F"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1</w:t>
            </w:r>
          </w:p>
        </w:tc>
        <w:tc>
          <w:tcPr>
            <w:tcW w:w="4814" w:type="dxa"/>
            <w:tcBorders>
              <w:top w:val="single" w:sz="4" w:space="0" w:color="auto"/>
              <w:left w:val="nil"/>
              <w:bottom w:val="double" w:sz="6" w:space="0" w:color="auto"/>
              <w:right w:val="single" w:sz="4" w:space="0" w:color="auto"/>
            </w:tcBorders>
            <w:shd w:val="clear" w:color="000000" w:fill="FFFFFF"/>
            <w:noWrap/>
            <w:vAlign w:val="center"/>
            <w:hideMark/>
          </w:tcPr>
          <w:p w14:paraId="276D8056"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2</w:t>
            </w:r>
          </w:p>
        </w:tc>
        <w:tc>
          <w:tcPr>
            <w:tcW w:w="1132" w:type="dxa"/>
            <w:tcBorders>
              <w:top w:val="single" w:sz="4" w:space="0" w:color="auto"/>
              <w:left w:val="nil"/>
              <w:bottom w:val="double" w:sz="6" w:space="0" w:color="auto"/>
              <w:right w:val="single" w:sz="4" w:space="0" w:color="auto"/>
            </w:tcBorders>
            <w:shd w:val="clear" w:color="000000" w:fill="FFFFFF"/>
            <w:noWrap/>
            <w:vAlign w:val="center"/>
            <w:hideMark/>
          </w:tcPr>
          <w:p w14:paraId="2EE13969"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3</w:t>
            </w:r>
          </w:p>
        </w:tc>
        <w:tc>
          <w:tcPr>
            <w:tcW w:w="1132" w:type="dxa"/>
            <w:tcBorders>
              <w:top w:val="single" w:sz="4" w:space="0" w:color="auto"/>
              <w:left w:val="nil"/>
              <w:bottom w:val="double" w:sz="6" w:space="0" w:color="auto"/>
              <w:right w:val="single" w:sz="4" w:space="0" w:color="auto"/>
            </w:tcBorders>
            <w:shd w:val="clear" w:color="000000" w:fill="FFFFFF"/>
            <w:noWrap/>
            <w:vAlign w:val="center"/>
            <w:hideMark/>
          </w:tcPr>
          <w:p w14:paraId="116446A4"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4</w:t>
            </w:r>
          </w:p>
        </w:tc>
        <w:tc>
          <w:tcPr>
            <w:tcW w:w="1581" w:type="dxa"/>
            <w:tcBorders>
              <w:top w:val="single" w:sz="4" w:space="0" w:color="auto"/>
              <w:left w:val="nil"/>
              <w:bottom w:val="double" w:sz="6" w:space="0" w:color="auto"/>
              <w:right w:val="single" w:sz="4" w:space="0" w:color="auto"/>
            </w:tcBorders>
            <w:shd w:val="clear" w:color="000000" w:fill="FFFFFF"/>
            <w:noWrap/>
            <w:vAlign w:val="center"/>
            <w:hideMark/>
          </w:tcPr>
          <w:p w14:paraId="4EF6BEB8"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5</w:t>
            </w:r>
          </w:p>
        </w:tc>
        <w:tc>
          <w:tcPr>
            <w:tcW w:w="1932" w:type="dxa"/>
            <w:tcBorders>
              <w:top w:val="single" w:sz="4" w:space="0" w:color="auto"/>
              <w:left w:val="nil"/>
              <w:bottom w:val="double" w:sz="6" w:space="0" w:color="auto"/>
              <w:right w:val="single" w:sz="8" w:space="0" w:color="000000"/>
            </w:tcBorders>
            <w:shd w:val="clear" w:color="000000" w:fill="FFFFFF"/>
            <w:noWrap/>
            <w:vAlign w:val="center"/>
            <w:hideMark/>
          </w:tcPr>
          <w:p w14:paraId="6AFF7B13" w14:textId="77777777" w:rsidR="00210F7E" w:rsidRPr="00210F7E" w:rsidRDefault="00210F7E" w:rsidP="00210F7E">
            <w:pPr>
              <w:jc w:val="center"/>
              <w:rPr>
                <w:color w:val="000000"/>
                <w:sz w:val="12"/>
                <w:szCs w:val="12"/>
                <w:lang w:val="en-US" w:eastAsia="en-US"/>
              </w:rPr>
            </w:pPr>
            <w:r w:rsidRPr="00210F7E">
              <w:rPr>
                <w:color w:val="000000"/>
                <w:sz w:val="12"/>
                <w:szCs w:val="12"/>
                <w:lang w:val="en-US" w:eastAsia="en-US"/>
              </w:rPr>
              <w:t>6</w:t>
            </w:r>
          </w:p>
        </w:tc>
      </w:tr>
      <w:tr w:rsidR="00210F7E" w:rsidRPr="00210F7E" w14:paraId="701A9625" w14:textId="77777777" w:rsidTr="007970A8">
        <w:trPr>
          <w:trHeight w:val="302"/>
          <w:jc w:val="center"/>
        </w:trPr>
        <w:tc>
          <w:tcPr>
            <w:tcW w:w="588" w:type="dxa"/>
            <w:tcBorders>
              <w:top w:val="nil"/>
              <w:left w:val="single" w:sz="8" w:space="0" w:color="auto"/>
              <w:bottom w:val="single" w:sz="4" w:space="0" w:color="auto"/>
              <w:right w:val="single" w:sz="4" w:space="0" w:color="auto"/>
            </w:tcBorders>
            <w:shd w:val="clear" w:color="auto" w:fill="auto"/>
            <w:vAlign w:val="center"/>
            <w:hideMark/>
          </w:tcPr>
          <w:p w14:paraId="2A701F2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А                    I</w:t>
            </w:r>
          </w:p>
        </w:tc>
        <w:tc>
          <w:tcPr>
            <w:tcW w:w="4814" w:type="dxa"/>
            <w:tcBorders>
              <w:top w:val="nil"/>
              <w:left w:val="nil"/>
              <w:bottom w:val="single" w:sz="4" w:space="0" w:color="auto"/>
              <w:right w:val="single" w:sz="4" w:space="0" w:color="auto"/>
            </w:tcBorders>
            <w:shd w:val="clear" w:color="auto" w:fill="auto"/>
            <w:vAlign w:val="center"/>
            <w:hideMark/>
          </w:tcPr>
          <w:p w14:paraId="2A690779" w14:textId="3A27BEA9" w:rsidR="00210F7E" w:rsidRPr="00210F7E" w:rsidRDefault="00210F7E" w:rsidP="00210F7E">
            <w:pPr>
              <w:rPr>
                <w:color w:val="000000"/>
                <w:sz w:val="18"/>
                <w:szCs w:val="18"/>
                <w:lang w:val="en-US" w:eastAsia="en-US"/>
              </w:rPr>
            </w:pPr>
            <w:r w:rsidRPr="00210F7E">
              <w:rPr>
                <w:color w:val="000000"/>
                <w:sz w:val="18"/>
                <w:szCs w:val="18"/>
                <w:lang w:val="en-US" w:eastAsia="en-US"/>
              </w:rPr>
              <w:t xml:space="preserve">ТОКОВИ ГОТОВИНЕ ИЗ ПОСЛОВНИХ АКТИВНОСТИ                                   </w:t>
            </w:r>
            <w:r>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(502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505)</w:t>
            </w:r>
          </w:p>
        </w:tc>
        <w:tc>
          <w:tcPr>
            <w:tcW w:w="1132" w:type="dxa"/>
            <w:tcBorders>
              <w:top w:val="nil"/>
              <w:left w:val="nil"/>
              <w:bottom w:val="single" w:sz="4" w:space="0" w:color="auto"/>
              <w:right w:val="single" w:sz="4" w:space="0" w:color="auto"/>
            </w:tcBorders>
            <w:shd w:val="clear" w:color="auto" w:fill="D9D9D9" w:themeFill="background1" w:themeFillShade="D9"/>
            <w:noWrap/>
            <w:vAlign w:val="center"/>
            <w:hideMark/>
          </w:tcPr>
          <w:p w14:paraId="1A5065A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501</w:t>
            </w:r>
          </w:p>
        </w:tc>
        <w:tc>
          <w:tcPr>
            <w:tcW w:w="1132" w:type="dxa"/>
            <w:tcBorders>
              <w:top w:val="nil"/>
              <w:left w:val="nil"/>
              <w:bottom w:val="single" w:sz="4" w:space="0" w:color="auto"/>
              <w:right w:val="single" w:sz="4" w:space="0" w:color="auto"/>
            </w:tcBorders>
            <w:shd w:val="clear" w:color="auto" w:fill="auto"/>
            <w:noWrap/>
            <w:vAlign w:val="center"/>
            <w:hideMark/>
          </w:tcPr>
          <w:p w14:paraId="19598AF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nil"/>
              <w:left w:val="nil"/>
              <w:bottom w:val="single" w:sz="4" w:space="0" w:color="auto"/>
              <w:right w:val="single" w:sz="4" w:space="0" w:color="auto"/>
            </w:tcBorders>
            <w:shd w:val="clear" w:color="auto" w:fill="auto"/>
            <w:noWrap/>
            <w:vAlign w:val="center"/>
            <w:hideMark/>
          </w:tcPr>
          <w:p w14:paraId="1B342B6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62.056.835</w:t>
            </w:r>
          </w:p>
        </w:tc>
        <w:tc>
          <w:tcPr>
            <w:tcW w:w="1932" w:type="dxa"/>
            <w:tcBorders>
              <w:top w:val="nil"/>
              <w:left w:val="nil"/>
              <w:bottom w:val="single" w:sz="4" w:space="0" w:color="auto"/>
              <w:right w:val="single" w:sz="8" w:space="0" w:color="000000"/>
            </w:tcBorders>
            <w:shd w:val="clear" w:color="auto" w:fill="auto"/>
            <w:noWrap/>
            <w:vAlign w:val="center"/>
            <w:hideMark/>
          </w:tcPr>
          <w:p w14:paraId="3B70C3F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74.403.111</w:t>
            </w:r>
          </w:p>
        </w:tc>
      </w:tr>
      <w:tr w:rsidR="00210F7E" w:rsidRPr="00210F7E" w14:paraId="69FDCC9A" w14:textId="77777777" w:rsidTr="007970A8">
        <w:trPr>
          <w:trHeight w:val="251"/>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6FF0B3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15E2DE6"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купаца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примљени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аванси</w:t>
            </w:r>
            <w:proofErr w:type="spellEnd"/>
            <w:r w:rsidRPr="00210F7E">
              <w:rPr>
                <w:color w:val="000000"/>
                <w:sz w:val="18"/>
                <w:szCs w:val="18"/>
                <w:lang w:val="en-US" w:eastAsia="en-US"/>
              </w:rPr>
              <w:t xml:space="preserve"> у </w:t>
            </w:r>
            <w:proofErr w:type="spellStart"/>
            <w:r w:rsidRPr="00210F7E">
              <w:rPr>
                <w:color w:val="000000"/>
                <w:sz w:val="18"/>
                <w:szCs w:val="18"/>
                <w:lang w:val="en-US" w:eastAsia="en-US"/>
              </w:rPr>
              <w:t>земљи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13A02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CF2E81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DBE3C27"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45.960.325</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6168BCB"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56.796.770</w:t>
            </w:r>
          </w:p>
        </w:tc>
      </w:tr>
      <w:tr w:rsidR="00210F7E" w:rsidRPr="00210F7E" w14:paraId="0BFBBE5B" w14:textId="77777777" w:rsidTr="007970A8">
        <w:trPr>
          <w:trHeight w:val="225"/>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9F125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98EE6F3"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купаца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примљени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аванси</w:t>
            </w:r>
            <w:proofErr w:type="spellEnd"/>
            <w:r w:rsidRPr="00210F7E">
              <w:rPr>
                <w:color w:val="000000"/>
                <w:sz w:val="18"/>
                <w:szCs w:val="18"/>
                <w:lang w:val="en-US" w:eastAsia="en-US"/>
              </w:rPr>
              <w:t xml:space="preserve"> у </w:t>
            </w:r>
            <w:proofErr w:type="spellStart"/>
            <w:r w:rsidRPr="00210F7E">
              <w:rPr>
                <w:color w:val="000000"/>
                <w:sz w:val="18"/>
                <w:szCs w:val="18"/>
                <w:lang w:val="en-US" w:eastAsia="en-US"/>
              </w:rPr>
              <w:t>иностранству</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3EC83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5942BA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05B12DC"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979.999</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0EF6B7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1.433.310</w:t>
            </w:r>
          </w:p>
        </w:tc>
      </w:tr>
      <w:tr w:rsidR="00210F7E" w:rsidRPr="00210F7E" w14:paraId="49FF839B"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3C26D0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4DD28FD"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премија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субвенција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дотација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сл</w:t>
            </w:r>
            <w:proofErr w:type="spellEnd"/>
            <w:r w:rsidRPr="00210F7E">
              <w:rPr>
                <w:color w:val="000000"/>
                <w:sz w:val="18"/>
                <w:szCs w:val="18"/>
                <w:lang w:val="en-US" w:eastAsia="en-US"/>
              </w:rPr>
              <w:t>.</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7A5964"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7C3FEE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5160EBA"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13.000.000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A3FBB42"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14.896.013</w:t>
            </w:r>
          </w:p>
        </w:tc>
      </w:tr>
      <w:tr w:rsidR="00210F7E" w:rsidRPr="00210F7E" w14:paraId="701055D7" w14:textId="77777777" w:rsidTr="007970A8">
        <w:trPr>
          <w:trHeight w:val="15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A68A6B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BD10A1B"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7D942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5A9C76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D52AFF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2.116.511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834E3B5"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1.277.018</w:t>
            </w:r>
          </w:p>
        </w:tc>
      </w:tr>
      <w:tr w:rsidR="00210F7E" w:rsidRPr="00210F7E" w14:paraId="5D926F3B"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DBA170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7138154"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(507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512)</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55360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A0775F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B44D453"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72.931.443</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A92675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85.897.114</w:t>
            </w:r>
          </w:p>
        </w:tc>
      </w:tr>
      <w:tr w:rsidR="00210F7E" w:rsidRPr="00210F7E" w14:paraId="7FD188FB"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C21E5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3131619"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исплата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добављачима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дати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аванси</w:t>
            </w:r>
            <w:proofErr w:type="spellEnd"/>
            <w:r w:rsidRPr="00210F7E">
              <w:rPr>
                <w:color w:val="000000"/>
                <w:sz w:val="18"/>
                <w:szCs w:val="18"/>
                <w:lang w:val="en-US" w:eastAsia="en-US"/>
              </w:rPr>
              <w:t xml:space="preserve"> у </w:t>
            </w:r>
            <w:proofErr w:type="spellStart"/>
            <w:r w:rsidRPr="00210F7E">
              <w:rPr>
                <w:color w:val="000000"/>
                <w:sz w:val="18"/>
                <w:szCs w:val="18"/>
                <w:lang w:val="en-US" w:eastAsia="en-US"/>
              </w:rPr>
              <w:t>земљи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4387C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FBD078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1D6BA41"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21.767.741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5B4454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34.678.021</w:t>
            </w:r>
          </w:p>
        </w:tc>
      </w:tr>
      <w:tr w:rsidR="00210F7E" w:rsidRPr="00210F7E" w14:paraId="00A77957"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480F22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1D5BA07"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исплата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добављачима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дати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аванси</w:t>
            </w:r>
            <w:proofErr w:type="spellEnd"/>
            <w:r w:rsidRPr="00210F7E">
              <w:rPr>
                <w:color w:val="000000"/>
                <w:sz w:val="18"/>
                <w:szCs w:val="18"/>
                <w:lang w:val="en-US" w:eastAsia="en-US"/>
              </w:rPr>
              <w:t xml:space="preserve"> у </w:t>
            </w:r>
            <w:proofErr w:type="spellStart"/>
            <w:r w:rsidRPr="00210F7E">
              <w:rPr>
                <w:color w:val="000000"/>
                <w:sz w:val="18"/>
                <w:szCs w:val="18"/>
                <w:lang w:val="en-US" w:eastAsia="en-US"/>
              </w:rPr>
              <w:t>иностранству</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F4E507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A70FE3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BD50B19"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2.760.419</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717A1D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2.808.527</w:t>
            </w:r>
          </w:p>
        </w:tc>
      </w:tr>
      <w:tr w:rsidR="00210F7E" w:rsidRPr="00210F7E" w14:paraId="01974540" w14:textId="77777777" w:rsidTr="007970A8">
        <w:trPr>
          <w:trHeight w:val="15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3E6AAB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3330EDFA"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плаћених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камата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26629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509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6A0A64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C1830F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530.631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71A28AD"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231.256</w:t>
            </w:r>
          </w:p>
        </w:tc>
      </w:tr>
      <w:tr w:rsidR="00210F7E" w:rsidRPr="00210F7E" w14:paraId="3C5A88BD"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4857E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96126D7"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исплата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плата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накнада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плата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осталих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личних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расхода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1BD6F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A13980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CBC9DF3"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46.126.927</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B043B1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46.019.353</w:t>
            </w:r>
          </w:p>
        </w:tc>
      </w:tr>
      <w:tr w:rsidR="00210F7E" w:rsidRPr="00210F7E" w14:paraId="056B1663" w14:textId="77777777" w:rsidTr="007970A8">
        <w:trPr>
          <w:trHeight w:val="153"/>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83C8FC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664AC52"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пореза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добит</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33965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91B453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63A74D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BA1489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4C103CA6" w14:textId="77777777" w:rsidTr="007970A8">
        <w:trPr>
          <w:trHeight w:val="15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84690A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6.</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6285BD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57323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D2E919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E953D3B"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1.745.725</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E5ACA51"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2.159.957</w:t>
            </w:r>
          </w:p>
        </w:tc>
      </w:tr>
      <w:tr w:rsidR="00210F7E" w:rsidRPr="00210F7E" w14:paraId="3463E783"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F3812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9AD73C8"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(501 – 506)</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3F7A4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441C4B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A25582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5B4CE8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r>
      <w:tr w:rsidR="00210F7E" w:rsidRPr="00210F7E" w14:paraId="2EB8F5F6"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7B557B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IV</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2F3F4FC"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пословних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(506 – 501)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0A1CD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30083B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5CB36F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10.874.608</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0086FE2"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11.494.003</w:t>
            </w:r>
          </w:p>
        </w:tc>
      </w:tr>
      <w:tr w:rsidR="00210F7E" w:rsidRPr="00210F7E" w14:paraId="41D94FC8" w14:textId="77777777" w:rsidTr="007970A8">
        <w:trPr>
          <w:trHeight w:val="536"/>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8C0B57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Б 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3FD3FB5" w14:textId="266AB6A1" w:rsidR="00210F7E" w:rsidRPr="00210F7E" w:rsidRDefault="00210F7E" w:rsidP="00210F7E">
            <w:pPr>
              <w:rPr>
                <w:color w:val="000000"/>
                <w:sz w:val="18"/>
                <w:szCs w:val="18"/>
                <w:lang w:val="en-US" w:eastAsia="en-US"/>
              </w:rPr>
            </w:pPr>
            <w:r w:rsidRPr="00210F7E">
              <w:rPr>
                <w:color w:val="000000"/>
                <w:sz w:val="18"/>
                <w:szCs w:val="18"/>
                <w:lang w:val="en-US" w:eastAsia="en-US"/>
              </w:rPr>
              <w:t xml:space="preserve">ТОКОВИ ГОТОВИНЕ ИЗ АКТИВНОСТИ ИНВЕСТИРАЊА                                     </w:t>
            </w:r>
            <w:r w:rsidR="007970A8">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r w:rsidRPr="00210F7E">
              <w:rPr>
                <w:color w:val="000000"/>
                <w:sz w:val="18"/>
                <w:szCs w:val="18"/>
                <w:lang w:val="en-US" w:eastAsia="en-US"/>
              </w:rPr>
              <w:t xml:space="preserve"> (516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530)</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582018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781A52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3A8E45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7.732.882</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14BBE89"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5.155.920</w:t>
            </w:r>
          </w:p>
        </w:tc>
      </w:tr>
      <w:tr w:rsidR="00210F7E" w:rsidRPr="00210F7E" w14:paraId="64460F28" w14:textId="77777777" w:rsidTr="007970A8">
        <w:trPr>
          <w:trHeight w:val="42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D6867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8F18920"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акција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удјела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зависних</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придружених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друштава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заједничких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подухвата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26812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13621B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4B8542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E82355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5BB52A74"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EC0560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3B07AD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некретнина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постројења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опреме</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46499F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272694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A3C86A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F069CA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3F2FBBF9"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02A984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D20CA77"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инвестиционих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некретнина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03F59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8F0C0A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71C702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906A68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CDE69A9" w14:textId="77777777" w:rsidTr="007970A8">
        <w:trPr>
          <w:trHeight w:val="28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4B100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BB1DA5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биолошких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113B1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519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D1540F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36937F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695D37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3D45516A" w14:textId="77777777" w:rsidTr="007970A8">
        <w:trPr>
          <w:trHeight w:val="274"/>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88708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C50E54C"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нематеријалних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7965A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A3EB29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255C6F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FBE942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1880C8AE"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512C6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6.</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021E7B3"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сталних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намијењених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C2AE4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AA46AC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0A21D3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648235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FEDCC4F" w14:textId="77777777" w:rsidTr="007970A8">
        <w:trPr>
          <w:trHeight w:val="415"/>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F9F694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7.</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19730EC"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фер</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кроз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укупни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резултат</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3C9CE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05D567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7C9E9D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81BDCA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3185298C" w14:textId="77777777" w:rsidTr="007970A8">
        <w:trPr>
          <w:trHeight w:val="28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0C3EF6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8.</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7C33FAB"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фер</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кроз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биланс</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успјеха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6E5E6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D27B89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7E103F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E61304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2E02EDEF"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C97A3F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9.</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07A3F34"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осталих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амортизованој</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D78D2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44DD94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000000" w:fill="FFFFFF"/>
            <w:noWrap/>
            <w:vAlign w:val="center"/>
            <w:hideMark/>
          </w:tcPr>
          <w:p w14:paraId="1995F5D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7.500.000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90488DA"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5.000.000</w:t>
            </w:r>
          </w:p>
        </w:tc>
      </w:tr>
      <w:tr w:rsidR="00210F7E" w:rsidRPr="00210F7E" w14:paraId="6FD5EB1C" w14:textId="77777777" w:rsidTr="007970A8">
        <w:trPr>
          <w:trHeight w:val="18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16EC264"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10.</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512444A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лизинга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главница</w:t>
            </w:r>
            <w:proofErr w:type="spellEnd"/>
            <w:r w:rsidRPr="00210F7E">
              <w:rPr>
                <w:color w:val="000000"/>
                <w:sz w:val="18"/>
                <w:szCs w:val="18"/>
                <w:lang w:val="en-US" w:eastAsia="en-US"/>
              </w:rPr>
              <w:t>)</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69A73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B408A7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60D254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15C5FD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177B832" w14:textId="77777777" w:rsidTr="007970A8">
        <w:trPr>
          <w:trHeight w:val="164"/>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A984D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E5AD726"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лизинга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камата</w:t>
            </w:r>
            <w:proofErr w:type="spellEnd"/>
            <w:r w:rsidRPr="00210F7E">
              <w:rPr>
                <w:color w:val="000000"/>
                <w:sz w:val="18"/>
                <w:szCs w:val="18"/>
                <w:lang w:val="en-US" w:eastAsia="en-US"/>
              </w:rPr>
              <w:t>)</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FC7D9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A6AA07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79B895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4F0B5B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0D61C657" w14:textId="77777777" w:rsidTr="007970A8">
        <w:trPr>
          <w:trHeight w:val="164"/>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E22F0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83309B8"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камата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089A1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A0BE0F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4C2F6B7"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232.882</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67FBC2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155.920</w:t>
            </w:r>
          </w:p>
        </w:tc>
      </w:tr>
      <w:tr w:rsidR="00210F7E" w:rsidRPr="00210F7E" w14:paraId="361F6E71" w14:textId="77777777" w:rsidTr="007970A8">
        <w:trPr>
          <w:trHeight w:val="18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B02A47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F6D21AF"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дивиденди</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учешћа</w:t>
            </w:r>
            <w:proofErr w:type="spellEnd"/>
            <w:r w:rsidRPr="00210F7E">
              <w:rPr>
                <w:color w:val="000000"/>
                <w:sz w:val="18"/>
                <w:szCs w:val="18"/>
                <w:lang w:val="en-US" w:eastAsia="en-US"/>
              </w:rPr>
              <w:t xml:space="preserve"> у </w:t>
            </w:r>
            <w:proofErr w:type="spellStart"/>
            <w:r w:rsidRPr="00210F7E">
              <w:rPr>
                <w:color w:val="000000"/>
                <w:sz w:val="18"/>
                <w:szCs w:val="18"/>
                <w:lang w:val="en-US" w:eastAsia="en-US"/>
              </w:rPr>
              <w:t>добити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B1FB2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EFC28E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ABA392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52F641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7FA5A975"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EDCC5C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69C769B"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дериватних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инструмената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7ECFF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529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AFDA87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0341C9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A38C9E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4C7E5BDF"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162DCD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8BF47AD"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2D7F5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57A9E4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C1788E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DECB23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4FF5AB88" w14:textId="77777777" w:rsidTr="007970A8">
        <w:trPr>
          <w:trHeight w:val="29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6975D1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7DA33F6"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r w:rsidRPr="00210F7E">
              <w:rPr>
                <w:color w:val="000000"/>
                <w:sz w:val="18"/>
                <w:szCs w:val="18"/>
                <w:lang w:val="en-US" w:eastAsia="en-US"/>
              </w:rPr>
              <w:t xml:space="preserve"> (532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541)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08359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AFCB7C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C23F41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7.005.991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A56D351"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3.393.564</w:t>
            </w:r>
          </w:p>
        </w:tc>
      </w:tr>
      <w:tr w:rsidR="00210F7E" w:rsidRPr="00210F7E" w14:paraId="2DB82887" w14:textId="77777777" w:rsidTr="007970A8">
        <w:trPr>
          <w:trHeight w:val="411"/>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C269D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362D9A9"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акција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удјела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зависних</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придружених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друштава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заједничких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подухвата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44F49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A68610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15E51E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A7821D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32AD8A48"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CF7859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ECC63FF"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некретнина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постројења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опреме</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24F05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E246CF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000000" w:fill="FFFFFF"/>
            <w:noWrap/>
            <w:vAlign w:val="center"/>
            <w:hideMark/>
          </w:tcPr>
          <w:p w14:paraId="0674AD7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7.005.991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52EE25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3.393.564</w:t>
            </w:r>
          </w:p>
        </w:tc>
      </w:tr>
      <w:tr w:rsidR="00210F7E" w:rsidRPr="00210F7E" w14:paraId="054EEEF4"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69EB6D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51D9F36E"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инвестиционих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некретнина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5CB72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CEC089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6139C5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961BAF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0B2EFD6C"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31A9D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C4E1EA2"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биолошких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FA122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397522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F38C43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FCB740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75B4B9F3"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4BCD9A6"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BF67EBB"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куповине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нематеријалних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68CC7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177ABF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70C32C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A053AF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706A9E97" w14:textId="77777777" w:rsidTr="007970A8">
        <w:trPr>
          <w:trHeight w:val="42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4E886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6.</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CD3AB44"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фер</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кроз</w:t>
            </w:r>
            <w:proofErr w:type="spellEnd"/>
            <w:r w:rsidRPr="00210F7E">
              <w:rPr>
                <w:color w:val="000000"/>
                <w:sz w:val="18"/>
                <w:szCs w:val="18"/>
                <w:lang w:val="en-US" w:eastAsia="en-US"/>
              </w:rPr>
              <w:t xml:space="preserve"> остали </w:t>
            </w:r>
            <w:proofErr w:type="spellStart"/>
            <w:r w:rsidRPr="00210F7E">
              <w:rPr>
                <w:color w:val="000000"/>
                <w:sz w:val="18"/>
                <w:szCs w:val="18"/>
                <w:lang w:val="en-US" w:eastAsia="en-US"/>
              </w:rPr>
              <w:t>укупни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резултат</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5E0CF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6255C7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25831A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C76460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9DE7277" w14:textId="77777777" w:rsidTr="007970A8">
        <w:trPr>
          <w:trHeight w:val="265"/>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552EB56"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7.</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91B0C0D"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фер</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кроз</w:t>
            </w:r>
            <w:proofErr w:type="spellEnd"/>
            <w:r w:rsidRPr="00210F7E">
              <w:rPr>
                <w:color w:val="000000"/>
                <w:sz w:val="18"/>
                <w:szCs w:val="18"/>
                <w:lang w:val="en-US" w:eastAsia="en-US"/>
              </w:rPr>
              <w:t xml:space="preserve"> биланс </w:t>
            </w:r>
            <w:proofErr w:type="spellStart"/>
            <w:r w:rsidRPr="00210F7E">
              <w:rPr>
                <w:color w:val="000000"/>
                <w:sz w:val="18"/>
                <w:szCs w:val="18"/>
                <w:lang w:val="en-US" w:eastAsia="en-US"/>
              </w:rPr>
              <w:t>успјеха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A9FEF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538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DA795C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129249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26EA5E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79F4915A"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5DA353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8.</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F397F96"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осталих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средстава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lastRenderedPageBreak/>
              <w:t>амортизованој</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вриједности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E0853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lastRenderedPageBreak/>
              <w:t>539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F6291A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379856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7FEEDC6"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13F0583D" w14:textId="77777777" w:rsidTr="007970A8">
        <w:trPr>
          <w:trHeight w:val="28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679346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9.</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2DB9C32"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дериватних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финансијских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инструмената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04090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BDB035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C1D255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52E153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216C2F4"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675E8A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10.</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46B86B0"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1B1256"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59B4596"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0C944E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464978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54A844F5"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4201E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550C187" w14:textId="612FDD8C"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r w:rsidRPr="00210F7E">
              <w:rPr>
                <w:color w:val="000000"/>
                <w:sz w:val="18"/>
                <w:szCs w:val="18"/>
                <w:lang w:val="en-US" w:eastAsia="en-US"/>
              </w:rPr>
              <w:t xml:space="preserve"> </w:t>
            </w:r>
            <w:r w:rsidR="0075656A">
              <w:rPr>
                <w:color w:val="000000"/>
                <w:sz w:val="18"/>
                <w:szCs w:val="18"/>
                <w:lang w:val="en-US" w:eastAsia="en-US"/>
              </w:rPr>
              <w:t xml:space="preserve">      </w:t>
            </w:r>
            <w:proofErr w:type="gramStart"/>
            <w:r w:rsidR="0075656A">
              <w:rPr>
                <w:color w:val="000000"/>
                <w:sz w:val="18"/>
                <w:szCs w:val="18"/>
                <w:lang w:val="en-US" w:eastAsia="en-US"/>
              </w:rPr>
              <w:t xml:space="preserve">   </w:t>
            </w:r>
            <w:r w:rsidRPr="00210F7E">
              <w:rPr>
                <w:color w:val="000000"/>
                <w:sz w:val="18"/>
                <w:szCs w:val="18"/>
                <w:lang w:val="en-US" w:eastAsia="en-US"/>
              </w:rPr>
              <w:t>(</w:t>
            </w:r>
            <w:proofErr w:type="gramEnd"/>
            <w:r w:rsidRPr="00210F7E">
              <w:rPr>
                <w:color w:val="000000"/>
                <w:sz w:val="18"/>
                <w:szCs w:val="18"/>
                <w:lang w:val="en-US" w:eastAsia="en-US"/>
              </w:rPr>
              <w:t>515-531)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1D4F7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D7EE9B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8D7F421"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726.891</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FBD851B"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1.762.356</w:t>
            </w:r>
          </w:p>
        </w:tc>
      </w:tr>
      <w:tr w:rsidR="00210F7E" w:rsidRPr="00210F7E" w14:paraId="147567A6"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66A576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IV</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8A8C411" w14:textId="117452BE"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инвестирања</w:t>
            </w:r>
            <w:proofErr w:type="spellEnd"/>
            <w:r w:rsidR="0075656A">
              <w:rPr>
                <w:color w:val="000000"/>
                <w:sz w:val="18"/>
                <w:szCs w:val="18"/>
                <w:lang w:val="en-US" w:eastAsia="en-US"/>
              </w:rPr>
              <w:t xml:space="preserve">             </w:t>
            </w:r>
            <w:proofErr w:type="gramStart"/>
            <w:r w:rsidR="0075656A">
              <w:rPr>
                <w:color w:val="000000"/>
                <w:sz w:val="18"/>
                <w:szCs w:val="18"/>
                <w:lang w:val="en-US" w:eastAsia="en-US"/>
              </w:rPr>
              <w:t xml:space="preserve">  </w:t>
            </w:r>
            <w:r w:rsidRPr="00210F7E">
              <w:rPr>
                <w:color w:val="000000"/>
                <w:sz w:val="18"/>
                <w:szCs w:val="18"/>
                <w:lang w:val="en-US" w:eastAsia="en-US"/>
              </w:rPr>
              <w:t xml:space="preserve"> (</w:t>
            </w:r>
            <w:proofErr w:type="gramEnd"/>
            <w:r w:rsidRPr="00210F7E">
              <w:rPr>
                <w:color w:val="000000"/>
                <w:sz w:val="18"/>
                <w:szCs w:val="18"/>
                <w:lang w:val="en-US" w:eastAsia="en-US"/>
              </w:rPr>
              <w:t>531 – 515)</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76A75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1BFF061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19A0E8E"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E2D21C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r>
      <w:tr w:rsidR="00210F7E" w:rsidRPr="00210F7E" w14:paraId="1CE7E3A5" w14:textId="77777777" w:rsidTr="007970A8">
        <w:trPr>
          <w:trHeight w:val="521"/>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716000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В                        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20CEE22" w14:textId="236A8E32" w:rsidR="00210F7E" w:rsidRPr="00210F7E" w:rsidRDefault="00210F7E" w:rsidP="00210F7E">
            <w:pPr>
              <w:rPr>
                <w:color w:val="000000"/>
                <w:sz w:val="18"/>
                <w:szCs w:val="18"/>
                <w:lang w:val="en-US" w:eastAsia="en-US"/>
              </w:rPr>
            </w:pPr>
            <w:r w:rsidRPr="00210F7E">
              <w:rPr>
                <w:color w:val="000000"/>
                <w:sz w:val="18"/>
                <w:szCs w:val="18"/>
                <w:lang w:val="en-US" w:eastAsia="en-US"/>
              </w:rPr>
              <w:t xml:space="preserve">ТОКОВИ ГОТОВИНЕ ИЗ АКТИВНОСТИ ФИНАНСИРАЊА                             </w:t>
            </w:r>
            <w:r w:rsidR="0075656A">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r w:rsidRPr="00210F7E">
              <w:rPr>
                <w:color w:val="000000"/>
                <w:sz w:val="18"/>
                <w:szCs w:val="18"/>
                <w:lang w:val="en-US" w:eastAsia="en-US"/>
              </w:rPr>
              <w:t xml:space="preserve"> </w:t>
            </w:r>
            <w:r w:rsidR="0075656A">
              <w:rPr>
                <w:color w:val="000000"/>
                <w:sz w:val="18"/>
                <w:szCs w:val="18"/>
                <w:lang w:val="en-US" w:eastAsia="en-US"/>
              </w:rPr>
              <w:t xml:space="preserve">                 </w:t>
            </w:r>
            <w:proofErr w:type="gramStart"/>
            <w:r w:rsidR="0075656A">
              <w:rPr>
                <w:color w:val="000000"/>
                <w:sz w:val="18"/>
                <w:szCs w:val="18"/>
                <w:lang w:val="en-US" w:eastAsia="en-US"/>
              </w:rPr>
              <w:t xml:space="preserve">   </w:t>
            </w:r>
            <w:r w:rsidRPr="00210F7E">
              <w:rPr>
                <w:color w:val="000000"/>
                <w:sz w:val="18"/>
                <w:szCs w:val="18"/>
                <w:lang w:val="en-US" w:eastAsia="en-US"/>
              </w:rPr>
              <w:t>(</w:t>
            </w:r>
            <w:proofErr w:type="gramEnd"/>
            <w:r w:rsidRPr="00210F7E">
              <w:rPr>
                <w:color w:val="000000"/>
                <w:sz w:val="18"/>
                <w:szCs w:val="18"/>
                <w:lang w:val="en-US" w:eastAsia="en-US"/>
              </w:rPr>
              <w:t xml:space="preserve">545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550)</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18481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F93A8D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EC07F25"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4.272.175</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9DA75DA"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r>
      <w:tr w:rsidR="00210F7E" w:rsidRPr="00210F7E" w14:paraId="333A6771"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14F44E"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9ED1320"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повећања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основног</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капитала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70394B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F6CB4A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85C314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23DB683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2995F673"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9F22E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E0A00DC"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продаје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откупљених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сопствених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акција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CFB9B6"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C14410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00F6F1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0B251B5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734BEA57" w14:textId="77777777" w:rsidTr="007970A8">
        <w:trPr>
          <w:trHeight w:val="17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1C759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53D702B5"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дугорочних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кредита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8FBB1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70912F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229246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4.272.175</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F6791A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40D4366B" w14:textId="77777777" w:rsidTr="007970A8">
        <w:trPr>
          <w:trHeight w:val="17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26A05D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86DE04A"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краткорочних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кредита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426E0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1838876"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E16FE1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31FAA4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5D744E27"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8386B6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77E3C85"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издатих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дужничких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инструмента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E480D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549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92EF59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98FB07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8728C1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05D9016F"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1E7104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6.</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2867382D"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r w:rsidRPr="00210F7E">
              <w:rPr>
                <w:color w:val="000000"/>
                <w:sz w:val="18"/>
                <w:szCs w:val="18"/>
                <w:lang w:val="en-US" w:eastAsia="en-US"/>
              </w:rPr>
              <w:t xml:space="preserve">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E2D06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A6269F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C8730EB"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96C969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4204322" w14:textId="77777777" w:rsidTr="007970A8">
        <w:trPr>
          <w:trHeight w:val="26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118C11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5DB53B7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r w:rsidRPr="00210F7E">
              <w:rPr>
                <w:color w:val="000000"/>
                <w:sz w:val="18"/>
                <w:szCs w:val="18"/>
                <w:lang w:val="en-US" w:eastAsia="en-US"/>
              </w:rPr>
              <w:t xml:space="preserve"> (552 </w:t>
            </w:r>
            <w:proofErr w:type="spellStart"/>
            <w:r w:rsidRPr="00210F7E">
              <w:rPr>
                <w:color w:val="000000"/>
                <w:sz w:val="18"/>
                <w:szCs w:val="18"/>
                <w:lang w:val="en-US" w:eastAsia="en-US"/>
              </w:rPr>
              <w:t>до</w:t>
            </w:r>
            <w:proofErr w:type="spellEnd"/>
            <w:r w:rsidRPr="00210F7E">
              <w:rPr>
                <w:color w:val="000000"/>
                <w:sz w:val="18"/>
                <w:szCs w:val="18"/>
                <w:lang w:val="en-US" w:eastAsia="en-US"/>
              </w:rPr>
              <w:t xml:space="preserve"> 558)</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B64A0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842983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DD5DC6E"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9.848</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076441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28.999</w:t>
            </w:r>
          </w:p>
        </w:tc>
      </w:tr>
      <w:tr w:rsidR="00210F7E" w:rsidRPr="00210F7E" w14:paraId="7673F214" w14:textId="77777777" w:rsidTr="007970A8">
        <w:trPr>
          <w:trHeight w:val="26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4BC627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1.</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A1962E5"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откупа</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сопствених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акција</w:t>
            </w:r>
            <w:proofErr w:type="spellEnd"/>
            <w:r w:rsidRPr="00210F7E">
              <w:rPr>
                <w:color w:val="000000"/>
                <w:sz w:val="18"/>
                <w:szCs w:val="18"/>
                <w:lang w:val="en-US" w:eastAsia="en-US"/>
              </w:rPr>
              <w:t xml:space="preserve"> и </w:t>
            </w:r>
            <w:proofErr w:type="spellStart"/>
            <w:r w:rsidRPr="00210F7E">
              <w:rPr>
                <w:color w:val="000000"/>
                <w:sz w:val="18"/>
                <w:szCs w:val="18"/>
                <w:lang w:val="en-US" w:eastAsia="en-US"/>
              </w:rPr>
              <w:t>удјела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F3968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DE185E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0FDA4A0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457C6D7"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22822664" w14:textId="77777777" w:rsidTr="007970A8">
        <w:trPr>
          <w:trHeight w:val="17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91AF08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2.</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989A62E"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дугорочних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кредита</w:t>
            </w:r>
            <w:proofErr w:type="spellEnd"/>
            <w:r w:rsidRPr="00210F7E">
              <w:rPr>
                <w:color w:val="000000"/>
                <w:sz w:val="18"/>
                <w:szCs w:val="18"/>
                <w:lang w:val="en-US" w:eastAsia="en-US"/>
              </w:rPr>
              <w:t xml:space="preserve">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B935B0"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C4D67E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097968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277A1A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51D39CA6" w14:textId="77777777" w:rsidTr="007970A8">
        <w:trPr>
          <w:trHeight w:val="182"/>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079B2C"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3.</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CD8E6D1"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краткорочних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кредита</w:t>
            </w:r>
            <w:proofErr w:type="spellEnd"/>
            <w:r w:rsidRPr="00210F7E">
              <w:rPr>
                <w:color w:val="000000"/>
                <w:sz w:val="18"/>
                <w:szCs w:val="18"/>
                <w:lang w:val="en-US" w:eastAsia="en-US"/>
              </w:rPr>
              <w:t xml:space="preserve">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1B8EE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4462FD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3A6824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5E1C87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01E14735" w14:textId="77777777" w:rsidTr="007970A8">
        <w:trPr>
          <w:trHeight w:val="158"/>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2D60F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4.</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DEE1409"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лизинга</w:t>
            </w:r>
            <w:proofErr w:type="spellEnd"/>
            <w:r w:rsidRPr="00210F7E">
              <w:rPr>
                <w:color w:val="000000"/>
                <w:sz w:val="18"/>
                <w:szCs w:val="18"/>
                <w:lang w:val="en-US" w:eastAsia="en-US"/>
              </w:rPr>
              <w:t xml:space="preserve">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83867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DCA8456"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D438972"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2FCA8B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BA80E55"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A755DB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39A49A5"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дужничких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инструмената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0826F2"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00CAC9E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7EAFD73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AE12DD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0BDF421E" w14:textId="77777777" w:rsidTr="007970A8">
        <w:trPr>
          <w:trHeight w:val="182"/>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3AB76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6.</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C9BEE2C"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основу</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исплаћених</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дивиденди</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0CE774"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B17FBF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22A4716"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AF609B5"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2371F743" w14:textId="77777777" w:rsidTr="007970A8">
        <w:trPr>
          <w:trHeight w:val="317"/>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F838D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7.</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3A85B14" w14:textId="77777777"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Остали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BAEE19"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558</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A4D1B23"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B16D05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9.848</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542EC59"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28.999</w:t>
            </w:r>
          </w:p>
        </w:tc>
      </w:tr>
      <w:tr w:rsidR="00210F7E" w:rsidRPr="00210F7E" w14:paraId="6C51B9BB" w14:textId="77777777" w:rsidTr="007970A8">
        <w:trPr>
          <w:trHeight w:val="284"/>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6279297"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III</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172F8F1D" w14:textId="40A38BD6"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прилив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r w:rsidRPr="00210F7E">
              <w:rPr>
                <w:color w:val="000000"/>
                <w:sz w:val="18"/>
                <w:szCs w:val="18"/>
                <w:lang w:val="en-US" w:eastAsia="en-US"/>
              </w:rPr>
              <w:t xml:space="preserve"> </w:t>
            </w:r>
            <w:r w:rsidR="007970A8">
              <w:rPr>
                <w:color w:val="000000"/>
                <w:sz w:val="18"/>
                <w:szCs w:val="18"/>
                <w:lang w:val="en-US" w:eastAsia="en-US"/>
              </w:rPr>
              <w:t xml:space="preserve">         </w:t>
            </w:r>
            <w:proofErr w:type="gramStart"/>
            <w:r w:rsidR="007970A8">
              <w:rPr>
                <w:color w:val="000000"/>
                <w:sz w:val="18"/>
                <w:szCs w:val="18"/>
                <w:lang w:val="en-US" w:eastAsia="en-US"/>
              </w:rPr>
              <w:t xml:space="preserve">   </w:t>
            </w:r>
            <w:r w:rsidRPr="00210F7E">
              <w:rPr>
                <w:color w:val="000000"/>
                <w:sz w:val="18"/>
                <w:szCs w:val="18"/>
                <w:lang w:val="en-US" w:eastAsia="en-US"/>
              </w:rPr>
              <w:t>(</w:t>
            </w:r>
            <w:proofErr w:type="gramEnd"/>
            <w:r w:rsidRPr="00210F7E">
              <w:rPr>
                <w:color w:val="000000"/>
                <w:sz w:val="18"/>
                <w:szCs w:val="18"/>
                <w:lang w:val="en-US" w:eastAsia="en-US"/>
              </w:rPr>
              <w:t>544 – 551)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92005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559</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A24A56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6AEB6F42"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4.262.327</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65183262"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r>
      <w:tr w:rsidR="00210F7E" w:rsidRPr="00210F7E" w14:paraId="7D0DA86E" w14:textId="77777777" w:rsidTr="007970A8">
        <w:trPr>
          <w:trHeight w:val="295"/>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4F3CDD"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IV</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8DE9C8F" w14:textId="2A964A35" w:rsidR="00210F7E" w:rsidRPr="00210F7E" w:rsidRDefault="00210F7E" w:rsidP="00210F7E">
            <w:pPr>
              <w:rPr>
                <w:color w:val="000000"/>
                <w:sz w:val="18"/>
                <w:szCs w:val="18"/>
                <w:lang w:val="en-US" w:eastAsia="en-US"/>
              </w:rPr>
            </w:pPr>
            <w:proofErr w:type="spellStart"/>
            <w:r w:rsidRPr="00210F7E">
              <w:rPr>
                <w:color w:val="000000"/>
                <w:sz w:val="18"/>
                <w:szCs w:val="18"/>
                <w:lang w:val="en-US" w:eastAsia="en-US"/>
              </w:rPr>
              <w:t>Нето</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одлив</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готовине</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из</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активности</w:t>
            </w:r>
            <w:proofErr w:type="spellEnd"/>
            <w:r w:rsidRPr="00210F7E">
              <w:rPr>
                <w:color w:val="000000"/>
                <w:sz w:val="18"/>
                <w:szCs w:val="18"/>
                <w:lang w:val="en-US" w:eastAsia="en-US"/>
              </w:rPr>
              <w:t xml:space="preserve"> </w:t>
            </w:r>
            <w:proofErr w:type="spellStart"/>
            <w:r w:rsidRPr="00210F7E">
              <w:rPr>
                <w:color w:val="000000"/>
                <w:sz w:val="18"/>
                <w:szCs w:val="18"/>
                <w:lang w:val="en-US" w:eastAsia="en-US"/>
              </w:rPr>
              <w:t>финансирања</w:t>
            </w:r>
            <w:proofErr w:type="spellEnd"/>
            <w:r w:rsidRPr="00210F7E">
              <w:rPr>
                <w:color w:val="000000"/>
                <w:sz w:val="18"/>
                <w:szCs w:val="18"/>
                <w:lang w:val="en-US" w:eastAsia="en-US"/>
              </w:rPr>
              <w:t xml:space="preserve"> </w:t>
            </w:r>
            <w:r w:rsidR="007970A8">
              <w:rPr>
                <w:color w:val="000000"/>
                <w:sz w:val="18"/>
                <w:szCs w:val="18"/>
                <w:lang w:val="en-US" w:eastAsia="en-US"/>
              </w:rPr>
              <w:t xml:space="preserve">             </w:t>
            </w:r>
            <w:proofErr w:type="gramStart"/>
            <w:r w:rsidR="007970A8">
              <w:rPr>
                <w:color w:val="000000"/>
                <w:sz w:val="18"/>
                <w:szCs w:val="18"/>
                <w:lang w:val="en-US" w:eastAsia="en-US"/>
              </w:rPr>
              <w:t xml:space="preserve">   </w:t>
            </w:r>
            <w:r w:rsidRPr="00210F7E">
              <w:rPr>
                <w:color w:val="000000"/>
                <w:sz w:val="18"/>
                <w:szCs w:val="18"/>
                <w:lang w:val="en-US" w:eastAsia="en-US"/>
              </w:rPr>
              <w:t>(</w:t>
            </w:r>
            <w:proofErr w:type="gramEnd"/>
            <w:r w:rsidRPr="00210F7E">
              <w:rPr>
                <w:color w:val="000000"/>
                <w:sz w:val="18"/>
                <w:szCs w:val="18"/>
                <w:lang w:val="en-US" w:eastAsia="en-US"/>
              </w:rPr>
              <w:t xml:space="preserve">551 – 544)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291596"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62DC3E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4C064E9"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33EBEDC7"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28.999</w:t>
            </w:r>
          </w:p>
        </w:tc>
      </w:tr>
      <w:tr w:rsidR="00210F7E" w:rsidRPr="00210F7E" w14:paraId="617204F5" w14:textId="77777777" w:rsidTr="007970A8">
        <w:trPr>
          <w:trHeight w:val="317"/>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0038C8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Г</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3340284"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УКУПНИ ПРИЛИВИ ГОТОВИНЕ (501 + 515 + 544)</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51877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BC7212C"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1506443"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74.061.892</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423188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79.559.031</w:t>
            </w:r>
          </w:p>
        </w:tc>
      </w:tr>
      <w:tr w:rsidR="00210F7E" w:rsidRPr="00210F7E" w14:paraId="6A419D30" w14:textId="77777777" w:rsidTr="007970A8">
        <w:trPr>
          <w:trHeight w:val="289"/>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E35112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Д</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4DF0EE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УКУПНИ ОДЛИВИ ГОТОВИНЕ (506 + 531 + 551)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4CA8AF"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562</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3F034D1"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126F77D"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79.947.282</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5EF14DC6"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89.319.677</w:t>
            </w:r>
          </w:p>
        </w:tc>
      </w:tr>
      <w:tr w:rsidR="00210F7E" w:rsidRPr="00210F7E" w14:paraId="4BBD84A9" w14:textId="77777777" w:rsidTr="007970A8">
        <w:trPr>
          <w:trHeight w:val="28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23828B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Ђ</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6F7F762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НЕТО ПРИЛИВ ГОТОВИНЕ (561 – 562)</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E4CFDA"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563</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006804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4746329"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00CF27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0</w:t>
            </w:r>
          </w:p>
        </w:tc>
      </w:tr>
      <w:tr w:rsidR="00210F7E" w:rsidRPr="00210F7E" w14:paraId="2B3E8080" w14:textId="77777777" w:rsidTr="007970A8">
        <w:trPr>
          <w:trHeight w:val="251"/>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97164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Е</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F3F1F59"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НЕТО ОДЛИВ ГОТОВИНЕ (562 – 561)</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A28CF3"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564</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E06043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47DDA0AE"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5.885.390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1C6A0B41"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9.760.646</w:t>
            </w:r>
          </w:p>
        </w:tc>
      </w:tr>
      <w:tr w:rsidR="00210F7E" w:rsidRPr="00210F7E" w14:paraId="1B924653" w14:textId="77777777" w:rsidTr="007970A8">
        <w:trPr>
          <w:trHeight w:val="274"/>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D477B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Ж</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4D011FFD"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xml:space="preserve">ГОТОВИНА НА ПОЧЕТКУ ОБРАЧУНСКОГ ПЕРИОДА </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35007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565</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6F5F5048"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3697DACF"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6.808.420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AB20C64"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16.569.066</w:t>
            </w:r>
          </w:p>
        </w:tc>
      </w:tr>
      <w:tr w:rsidR="00210F7E" w:rsidRPr="00210F7E" w14:paraId="12624440" w14:textId="77777777" w:rsidTr="007970A8">
        <w:trPr>
          <w:trHeight w:val="26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A0AA8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З</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0FB9F43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ПОЗИТИВНЕ КУРСНЕ РАЗЛИКЕ ПО ОСНОВУ ПРЕРАЧУНА ГОТОВИНЕ</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DB14FB"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566</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EC0DF10"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83A48A5"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430</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4F01C7F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1ED98EA9" w14:textId="77777777" w:rsidTr="007970A8">
        <w:trPr>
          <w:trHeight w:val="240"/>
          <w:jc w:val="center"/>
        </w:trPr>
        <w:tc>
          <w:tcPr>
            <w:tcW w:w="58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EE11115"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И</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B59378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НЕГАТИВНЕ КУРСНЕ РАЗЛИКЕ ПО ОСНОВУ ПРЕРАЧУНА ГОТОВИНЕ</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B5362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AEA470F"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18B4F7B3"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852</w:t>
            </w:r>
          </w:p>
        </w:tc>
        <w:tc>
          <w:tcPr>
            <w:tcW w:w="1932" w:type="dxa"/>
            <w:tcBorders>
              <w:top w:val="single" w:sz="4" w:space="0" w:color="auto"/>
              <w:left w:val="nil"/>
              <w:bottom w:val="single" w:sz="4" w:space="0" w:color="auto"/>
              <w:right w:val="single" w:sz="8" w:space="0" w:color="000000"/>
            </w:tcBorders>
            <w:shd w:val="clear" w:color="auto" w:fill="auto"/>
            <w:noWrap/>
            <w:vAlign w:val="center"/>
            <w:hideMark/>
          </w:tcPr>
          <w:p w14:paraId="718F3B0E"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r>
      <w:tr w:rsidR="00210F7E" w:rsidRPr="00210F7E" w14:paraId="6E0B9BF0" w14:textId="77777777" w:rsidTr="007970A8">
        <w:trPr>
          <w:trHeight w:val="338"/>
          <w:jc w:val="center"/>
        </w:trPr>
        <w:tc>
          <w:tcPr>
            <w:tcW w:w="58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B42A591"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Ј</w:t>
            </w:r>
          </w:p>
        </w:tc>
        <w:tc>
          <w:tcPr>
            <w:tcW w:w="4814" w:type="dxa"/>
            <w:tcBorders>
              <w:top w:val="single" w:sz="4" w:space="0" w:color="auto"/>
              <w:left w:val="nil"/>
              <w:bottom w:val="single" w:sz="8" w:space="0" w:color="auto"/>
              <w:right w:val="single" w:sz="4" w:space="0" w:color="auto"/>
            </w:tcBorders>
            <w:shd w:val="clear" w:color="auto" w:fill="auto"/>
            <w:vAlign w:val="center"/>
            <w:hideMark/>
          </w:tcPr>
          <w:p w14:paraId="66D659AE" w14:textId="580376FE" w:rsidR="00210F7E" w:rsidRPr="00210F7E" w:rsidRDefault="00210F7E" w:rsidP="00210F7E">
            <w:pPr>
              <w:rPr>
                <w:color w:val="000000"/>
                <w:sz w:val="18"/>
                <w:szCs w:val="18"/>
                <w:lang w:val="en-US" w:eastAsia="en-US"/>
              </w:rPr>
            </w:pPr>
            <w:r w:rsidRPr="00210F7E">
              <w:rPr>
                <w:color w:val="000000"/>
                <w:sz w:val="18"/>
                <w:szCs w:val="18"/>
                <w:lang w:val="en-US" w:eastAsia="en-US"/>
              </w:rPr>
              <w:t xml:space="preserve">ГОТОВИНА НА КРАЈУ ОБРАЧУНСКОГ ПЕРИОДА </w:t>
            </w:r>
            <w:r w:rsidR="007970A8">
              <w:rPr>
                <w:color w:val="000000"/>
                <w:sz w:val="18"/>
                <w:szCs w:val="18"/>
                <w:lang w:val="en-US" w:eastAsia="en-US"/>
              </w:rPr>
              <w:t xml:space="preserve">      </w:t>
            </w:r>
            <w:proofErr w:type="gramStart"/>
            <w:r w:rsidR="007970A8">
              <w:rPr>
                <w:color w:val="000000"/>
                <w:sz w:val="18"/>
                <w:szCs w:val="18"/>
                <w:lang w:val="en-US" w:eastAsia="en-US"/>
              </w:rPr>
              <w:t xml:space="preserve">   </w:t>
            </w:r>
            <w:r w:rsidRPr="00210F7E">
              <w:rPr>
                <w:color w:val="000000"/>
                <w:sz w:val="18"/>
                <w:szCs w:val="18"/>
                <w:lang w:val="en-US" w:eastAsia="en-US"/>
              </w:rPr>
              <w:t>(</w:t>
            </w:r>
            <w:proofErr w:type="gramEnd"/>
            <w:r w:rsidRPr="00210F7E">
              <w:rPr>
                <w:color w:val="000000"/>
                <w:sz w:val="18"/>
                <w:szCs w:val="18"/>
                <w:lang w:val="en-US" w:eastAsia="en-US"/>
              </w:rPr>
              <w:t>565 + 563 – 564 + 566 – 567)</w:t>
            </w:r>
          </w:p>
        </w:tc>
        <w:tc>
          <w:tcPr>
            <w:tcW w:w="1132" w:type="dxa"/>
            <w:tcBorders>
              <w:top w:val="single" w:sz="4" w:space="0" w:color="auto"/>
              <w:left w:val="nil"/>
              <w:bottom w:val="single" w:sz="8" w:space="0" w:color="auto"/>
              <w:right w:val="single" w:sz="4" w:space="0" w:color="auto"/>
            </w:tcBorders>
            <w:shd w:val="clear" w:color="auto" w:fill="D9D9D9" w:themeFill="background1" w:themeFillShade="D9"/>
            <w:noWrap/>
            <w:vAlign w:val="center"/>
            <w:hideMark/>
          </w:tcPr>
          <w:p w14:paraId="483B5648" w14:textId="77777777" w:rsidR="00210F7E" w:rsidRPr="00210F7E" w:rsidRDefault="00210F7E" w:rsidP="00210F7E">
            <w:pPr>
              <w:jc w:val="center"/>
              <w:rPr>
                <w:color w:val="000000"/>
                <w:sz w:val="18"/>
                <w:szCs w:val="18"/>
                <w:lang w:val="en-US" w:eastAsia="en-US"/>
              </w:rPr>
            </w:pPr>
            <w:r w:rsidRPr="00210F7E">
              <w:rPr>
                <w:color w:val="000000"/>
                <w:sz w:val="18"/>
                <w:szCs w:val="18"/>
                <w:lang w:val="en-US" w:eastAsia="en-US"/>
              </w:rPr>
              <w:t>568</w:t>
            </w:r>
          </w:p>
        </w:tc>
        <w:tc>
          <w:tcPr>
            <w:tcW w:w="1132" w:type="dxa"/>
            <w:tcBorders>
              <w:top w:val="single" w:sz="4" w:space="0" w:color="auto"/>
              <w:left w:val="nil"/>
              <w:bottom w:val="single" w:sz="8" w:space="0" w:color="auto"/>
              <w:right w:val="single" w:sz="4" w:space="0" w:color="auto"/>
            </w:tcBorders>
            <w:shd w:val="clear" w:color="auto" w:fill="auto"/>
            <w:noWrap/>
            <w:vAlign w:val="center"/>
            <w:hideMark/>
          </w:tcPr>
          <w:p w14:paraId="2769DB7A" w14:textId="77777777" w:rsidR="00210F7E" w:rsidRPr="00210F7E" w:rsidRDefault="00210F7E" w:rsidP="00210F7E">
            <w:pPr>
              <w:rPr>
                <w:color w:val="000000"/>
                <w:sz w:val="18"/>
                <w:szCs w:val="18"/>
                <w:lang w:val="en-US" w:eastAsia="en-US"/>
              </w:rPr>
            </w:pPr>
            <w:r w:rsidRPr="00210F7E">
              <w:rPr>
                <w:color w:val="000000"/>
                <w:sz w:val="18"/>
                <w:szCs w:val="18"/>
                <w:lang w:val="en-US" w:eastAsia="en-US"/>
              </w:rPr>
              <w:t> </w:t>
            </w:r>
          </w:p>
        </w:tc>
        <w:tc>
          <w:tcPr>
            <w:tcW w:w="1581" w:type="dxa"/>
            <w:tcBorders>
              <w:top w:val="single" w:sz="4" w:space="0" w:color="auto"/>
              <w:left w:val="nil"/>
              <w:bottom w:val="single" w:sz="8" w:space="0" w:color="auto"/>
              <w:right w:val="single" w:sz="4" w:space="0" w:color="auto"/>
            </w:tcBorders>
            <w:shd w:val="clear" w:color="auto" w:fill="auto"/>
            <w:noWrap/>
            <w:vAlign w:val="center"/>
            <w:hideMark/>
          </w:tcPr>
          <w:p w14:paraId="2315B090"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922.608</w:t>
            </w:r>
          </w:p>
        </w:tc>
        <w:tc>
          <w:tcPr>
            <w:tcW w:w="1932" w:type="dxa"/>
            <w:tcBorders>
              <w:top w:val="single" w:sz="4" w:space="0" w:color="auto"/>
              <w:left w:val="nil"/>
              <w:bottom w:val="single" w:sz="8" w:space="0" w:color="auto"/>
              <w:right w:val="single" w:sz="8" w:space="0" w:color="000000"/>
            </w:tcBorders>
            <w:shd w:val="clear" w:color="auto" w:fill="auto"/>
            <w:noWrap/>
            <w:vAlign w:val="center"/>
            <w:hideMark/>
          </w:tcPr>
          <w:p w14:paraId="1223449B" w14:textId="77777777" w:rsidR="00210F7E" w:rsidRPr="00210F7E" w:rsidRDefault="00210F7E" w:rsidP="00210F7E">
            <w:pPr>
              <w:jc w:val="right"/>
              <w:rPr>
                <w:color w:val="000000"/>
                <w:sz w:val="18"/>
                <w:szCs w:val="18"/>
                <w:lang w:val="en-US" w:eastAsia="en-US"/>
              </w:rPr>
            </w:pPr>
            <w:r w:rsidRPr="00210F7E">
              <w:rPr>
                <w:color w:val="000000"/>
                <w:sz w:val="18"/>
                <w:szCs w:val="18"/>
                <w:lang w:val="en-US" w:eastAsia="en-US"/>
              </w:rPr>
              <w:t>6.808.420</w:t>
            </w:r>
          </w:p>
        </w:tc>
      </w:tr>
    </w:tbl>
    <w:p w14:paraId="180B32AD" w14:textId="39AA4B9C" w:rsidR="00602CDC" w:rsidRPr="00210F7E" w:rsidRDefault="00602CDC" w:rsidP="001D329A">
      <w:pPr>
        <w:jc w:val="center"/>
        <w:rPr>
          <w:b/>
          <w:bCs/>
          <w:i/>
          <w:sz w:val="20"/>
          <w:szCs w:val="20"/>
          <w:lang w:val="sr-Cyrl-BA"/>
        </w:rPr>
      </w:pPr>
      <w:r w:rsidRPr="00210F7E">
        <w:rPr>
          <w:b/>
          <w:bCs/>
          <w:i/>
          <w:sz w:val="20"/>
          <w:szCs w:val="20"/>
          <w:lang w:val="sr-Cyrl-BA"/>
        </w:rPr>
        <w:t xml:space="preserve">Табела </w:t>
      </w:r>
      <w:r w:rsidR="003E76BA" w:rsidRPr="00210F7E">
        <w:rPr>
          <w:b/>
          <w:bCs/>
          <w:i/>
          <w:sz w:val="20"/>
          <w:szCs w:val="20"/>
          <w:lang w:val="sr-Cyrl-BA"/>
        </w:rPr>
        <w:t>7</w:t>
      </w:r>
      <w:r w:rsidR="00375210">
        <w:rPr>
          <w:b/>
          <w:bCs/>
          <w:i/>
          <w:sz w:val="20"/>
          <w:szCs w:val="20"/>
          <w:lang w:val="sr-Cyrl-BA"/>
        </w:rPr>
        <w:t>6</w:t>
      </w:r>
      <w:r w:rsidRPr="00210F7E">
        <w:rPr>
          <w:b/>
          <w:bCs/>
          <w:i/>
          <w:sz w:val="20"/>
          <w:szCs w:val="20"/>
          <w:lang w:val="sr-Cyrl-BA"/>
        </w:rPr>
        <w:t>. Биланс токова готовине у периоду од 01.01. до 3</w:t>
      </w:r>
      <w:r w:rsidR="002F5664" w:rsidRPr="00210F7E">
        <w:rPr>
          <w:b/>
          <w:bCs/>
          <w:i/>
          <w:sz w:val="20"/>
          <w:szCs w:val="20"/>
          <w:lang w:val="sr-Cyrl-BA"/>
        </w:rPr>
        <w:t>1.12</w:t>
      </w:r>
      <w:r w:rsidRPr="00210F7E">
        <w:rPr>
          <w:b/>
          <w:bCs/>
          <w:i/>
          <w:sz w:val="20"/>
          <w:szCs w:val="20"/>
          <w:lang w:val="sr-Cyrl-BA"/>
        </w:rPr>
        <w:t>.20</w:t>
      </w:r>
      <w:r w:rsidR="00210F7E" w:rsidRPr="00210F7E">
        <w:rPr>
          <w:b/>
          <w:bCs/>
          <w:i/>
          <w:sz w:val="20"/>
          <w:szCs w:val="20"/>
          <w:lang w:val="sr-Cyrl-BA"/>
        </w:rPr>
        <w:t>2</w:t>
      </w:r>
      <w:r w:rsidR="00210F7E" w:rsidRPr="00210F7E">
        <w:rPr>
          <w:b/>
          <w:bCs/>
          <w:i/>
          <w:sz w:val="20"/>
          <w:szCs w:val="20"/>
          <w:lang w:val="en-US"/>
        </w:rPr>
        <w:t>4</w:t>
      </w:r>
      <w:r w:rsidRPr="00210F7E">
        <w:rPr>
          <w:b/>
          <w:bCs/>
          <w:i/>
          <w:sz w:val="20"/>
          <w:szCs w:val="20"/>
          <w:lang w:val="sr-Cyrl-BA"/>
        </w:rPr>
        <w:t>. године</w:t>
      </w:r>
    </w:p>
    <w:p w14:paraId="00A3D32C" w14:textId="77777777" w:rsidR="00602CDC" w:rsidRPr="006357EA" w:rsidRDefault="00602CDC" w:rsidP="00602CDC">
      <w:pPr>
        <w:jc w:val="center"/>
        <w:rPr>
          <w:i/>
          <w:color w:val="FF0000"/>
          <w:lang w:eastAsia="en-US"/>
        </w:rPr>
        <w:sectPr w:rsidR="00602CDC" w:rsidRPr="006357EA" w:rsidSect="008D032A">
          <w:pgSz w:w="11906" w:h="16838" w:code="9"/>
          <w:pgMar w:top="1151" w:right="1298" w:bottom="1440" w:left="1440" w:header="0" w:footer="709" w:gutter="0"/>
          <w:cols w:space="708"/>
          <w:vAlign w:val="center"/>
          <w:titlePg/>
          <w:docGrid w:linePitch="360"/>
        </w:sectPr>
      </w:pPr>
    </w:p>
    <w:p w14:paraId="27E8EB92" w14:textId="0E4D564F" w:rsidR="00410833" w:rsidRPr="00A05CD0" w:rsidRDefault="004764BC" w:rsidP="00D14D1E">
      <w:pPr>
        <w:pStyle w:val="Heading2"/>
        <w:numPr>
          <w:ilvl w:val="1"/>
          <w:numId w:val="11"/>
        </w:numPr>
        <w:rPr>
          <w:color w:val="auto"/>
          <w:lang w:eastAsia="en-US"/>
        </w:rPr>
      </w:pPr>
      <w:r w:rsidRPr="006357EA">
        <w:rPr>
          <w:color w:val="FF0000"/>
          <w:lang w:val="sr-Cyrl-RS" w:eastAsia="en-US"/>
        </w:rPr>
        <w:lastRenderedPageBreak/>
        <w:t xml:space="preserve"> </w:t>
      </w:r>
      <w:bookmarkStart w:id="92" w:name="_Toc193964693"/>
      <w:r w:rsidR="00410833" w:rsidRPr="00A05CD0">
        <w:rPr>
          <w:color w:val="auto"/>
          <w:lang w:eastAsia="en-US"/>
        </w:rPr>
        <w:t>Извјештај о промјенама на капиталу</w:t>
      </w:r>
      <w:bookmarkEnd w:id="92"/>
    </w:p>
    <w:p w14:paraId="47F4DD01" w14:textId="4632D467" w:rsidR="007B7614" w:rsidRPr="00A05CD0" w:rsidRDefault="00727DA4" w:rsidP="007B7614">
      <w:pPr>
        <w:rPr>
          <w:lang w:val="sr-Cyrl-BA" w:eastAsia="en-US"/>
        </w:rPr>
      </w:pPr>
      <w:r w:rsidRPr="00A05CD0">
        <w:rPr>
          <w:lang w:val="sr-Cyrl-BA" w:eastAsia="en-US"/>
        </w:rPr>
        <w:t xml:space="preserve">                                                                                                                                                                                                                                (у КМ)</w:t>
      </w:r>
    </w:p>
    <w:tbl>
      <w:tblPr>
        <w:tblW w:w="15857" w:type="dxa"/>
        <w:jc w:val="center"/>
        <w:tblLook w:val="04A0" w:firstRow="1" w:lastRow="0" w:firstColumn="1" w:lastColumn="0" w:noHBand="0" w:noVBand="1"/>
      </w:tblPr>
      <w:tblGrid>
        <w:gridCol w:w="3987"/>
        <w:gridCol w:w="486"/>
        <w:gridCol w:w="1248"/>
        <w:gridCol w:w="681"/>
        <w:gridCol w:w="479"/>
        <w:gridCol w:w="1317"/>
        <w:gridCol w:w="1538"/>
        <w:gridCol w:w="981"/>
        <w:gridCol w:w="1476"/>
        <w:gridCol w:w="1304"/>
        <w:gridCol w:w="1066"/>
        <w:gridCol w:w="1294"/>
      </w:tblGrid>
      <w:tr w:rsidR="00A5437A" w:rsidRPr="00A5437A" w14:paraId="001F0C7A" w14:textId="77777777" w:rsidTr="00E62C01">
        <w:trPr>
          <w:trHeight w:val="164"/>
          <w:tblHeader/>
          <w:jc w:val="center"/>
        </w:trPr>
        <w:tc>
          <w:tcPr>
            <w:tcW w:w="3987"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4465B640"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ВРСТА ПРОМЈЕНЕ НА КАПИТАЛУ</w:t>
            </w:r>
          </w:p>
        </w:tc>
        <w:tc>
          <w:tcPr>
            <w:tcW w:w="486" w:type="dxa"/>
            <w:vMerge w:val="restart"/>
            <w:tcBorders>
              <w:top w:val="single" w:sz="8" w:space="0" w:color="auto"/>
              <w:left w:val="single" w:sz="4" w:space="0" w:color="auto"/>
              <w:bottom w:val="single" w:sz="4" w:space="0" w:color="auto"/>
              <w:right w:val="single" w:sz="4" w:space="0" w:color="auto"/>
            </w:tcBorders>
            <w:shd w:val="clear" w:color="000000" w:fill="D9D9D9"/>
            <w:noWrap/>
            <w:textDirection w:val="btLr"/>
            <w:vAlign w:val="center"/>
            <w:hideMark/>
          </w:tcPr>
          <w:p w14:paraId="0D0D9563"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Ознака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за</w:t>
            </w:r>
            <w:proofErr w:type="spellEnd"/>
            <w:r w:rsidRPr="00A5437A">
              <w:rPr>
                <w:b/>
                <w:bCs/>
                <w:color w:val="000000"/>
                <w:sz w:val="18"/>
                <w:szCs w:val="18"/>
                <w:lang w:val="en-US" w:eastAsia="en-US"/>
              </w:rPr>
              <w:t xml:space="preserve"> АОП</w:t>
            </w:r>
          </w:p>
        </w:tc>
        <w:tc>
          <w:tcPr>
            <w:tcW w:w="9024" w:type="dxa"/>
            <w:gridSpan w:val="8"/>
            <w:tcBorders>
              <w:top w:val="single" w:sz="8" w:space="0" w:color="auto"/>
              <w:left w:val="nil"/>
              <w:bottom w:val="single" w:sz="4" w:space="0" w:color="auto"/>
              <w:right w:val="single" w:sz="4" w:space="0" w:color="auto"/>
            </w:tcBorders>
            <w:shd w:val="clear" w:color="000000" w:fill="D9D9D9"/>
            <w:noWrap/>
            <w:vAlign w:val="center"/>
            <w:hideMark/>
          </w:tcPr>
          <w:p w14:paraId="5D28AC2A"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КАПИТАЛ КОЈИ ПРИПАДА ВЛАСНИЦИМА МАТИЧНОГ ДРУШТВА</w:t>
            </w:r>
          </w:p>
        </w:tc>
        <w:tc>
          <w:tcPr>
            <w:tcW w:w="1066" w:type="dxa"/>
            <w:vMerge w:val="restart"/>
            <w:tcBorders>
              <w:top w:val="single" w:sz="8" w:space="0" w:color="auto"/>
              <w:left w:val="single" w:sz="4" w:space="0" w:color="auto"/>
              <w:bottom w:val="single" w:sz="4" w:space="0" w:color="auto"/>
              <w:right w:val="single" w:sz="4" w:space="0" w:color="auto"/>
            </w:tcBorders>
            <w:shd w:val="clear" w:color="000000" w:fill="D9D9D9"/>
            <w:textDirection w:val="btLr"/>
            <w:vAlign w:val="center"/>
            <w:hideMark/>
          </w:tcPr>
          <w:p w14:paraId="7C619FB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УДЈЕЛИ КОЈИ НЕМАЈУ КОНТРОЛУ (МАЊИНСКИ ИНТЕРЕСИ)</w:t>
            </w:r>
          </w:p>
        </w:tc>
        <w:tc>
          <w:tcPr>
            <w:tcW w:w="1294" w:type="dxa"/>
            <w:vMerge w:val="restart"/>
            <w:tcBorders>
              <w:top w:val="single" w:sz="8" w:space="0" w:color="auto"/>
              <w:left w:val="single" w:sz="4" w:space="0" w:color="auto"/>
              <w:bottom w:val="single" w:sz="4" w:space="0" w:color="auto"/>
              <w:right w:val="single" w:sz="8" w:space="0" w:color="000000"/>
            </w:tcBorders>
            <w:shd w:val="clear" w:color="000000" w:fill="D9D9D9"/>
            <w:textDirection w:val="btLr"/>
            <w:vAlign w:val="center"/>
            <w:hideMark/>
          </w:tcPr>
          <w:p w14:paraId="483A501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xml:space="preserve">УКУПНИ КАПИТАЛ </w:t>
            </w:r>
            <w:r w:rsidRPr="00A5437A">
              <w:rPr>
                <w:b/>
                <w:bCs/>
                <w:color w:val="000000"/>
                <w:sz w:val="18"/>
                <w:szCs w:val="18"/>
                <w:lang w:val="en-US" w:eastAsia="en-US"/>
              </w:rPr>
              <w:br/>
              <w:t>(10 + 11)</w:t>
            </w:r>
          </w:p>
        </w:tc>
      </w:tr>
      <w:tr w:rsidR="00A5437A" w:rsidRPr="00A5437A" w14:paraId="2CDBE22A" w14:textId="77777777" w:rsidTr="00E62C01">
        <w:trPr>
          <w:trHeight w:val="1697"/>
          <w:tblHeader/>
          <w:jc w:val="center"/>
        </w:trPr>
        <w:tc>
          <w:tcPr>
            <w:tcW w:w="3987" w:type="dxa"/>
            <w:vMerge/>
            <w:tcBorders>
              <w:top w:val="single" w:sz="8" w:space="0" w:color="auto"/>
              <w:left w:val="single" w:sz="8" w:space="0" w:color="auto"/>
              <w:bottom w:val="single" w:sz="4" w:space="0" w:color="auto"/>
              <w:right w:val="single" w:sz="4" w:space="0" w:color="auto"/>
            </w:tcBorders>
            <w:vAlign w:val="center"/>
            <w:hideMark/>
          </w:tcPr>
          <w:p w14:paraId="422E4570" w14:textId="77777777" w:rsidR="00A5437A" w:rsidRPr="00A5437A" w:rsidRDefault="00A5437A" w:rsidP="00A5437A">
            <w:pPr>
              <w:rPr>
                <w:b/>
                <w:bCs/>
                <w:color w:val="000000"/>
                <w:sz w:val="18"/>
                <w:szCs w:val="18"/>
                <w:lang w:val="en-US" w:eastAsia="en-US"/>
              </w:rPr>
            </w:pPr>
          </w:p>
        </w:tc>
        <w:tc>
          <w:tcPr>
            <w:tcW w:w="486" w:type="dxa"/>
            <w:vMerge/>
            <w:tcBorders>
              <w:top w:val="single" w:sz="8" w:space="0" w:color="auto"/>
              <w:left w:val="single" w:sz="4" w:space="0" w:color="auto"/>
              <w:bottom w:val="single" w:sz="4" w:space="0" w:color="auto"/>
              <w:right w:val="single" w:sz="4" w:space="0" w:color="auto"/>
            </w:tcBorders>
            <w:vAlign w:val="center"/>
            <w:hideMark/>
          </w:tcPr>
          <w:p w14:paraId="042ABE79" w14:textId="77777777" w:rsidR="00A5437A" w:rsidRPr="00A5437A" w:rsidRDefault="00A5437A" w:rsidP="00A5437A">
            <w:pPr>
              <w:rPr>
                <w:b/>
                <w:bCs/>
                <w:color w:val="000000"/>
                <w:sz w:val="18"/>
                <w:szCs w:val="18"/>
                <w:lang w:val="en-US" w:eastAsia="en-US"/>
              </w:rPr>
            </w:pPr>
          </w:p>
        </w:tc>
        <w:tc>
          <w:tcPr>
            <w:tcW w:w="1248" w:type="dxa"/>
            <w:tcBorders>
              <w:top w:val="nil"/>
              <w:left w:val="nil"/>
              <w:bottom w:val="single" w:sz="4" w:space="0" w:color="auto"/>
              <w:right w:val="single" w:sz="4" w:space="0" w:color="auto"/>
            </w:tcBorders>
            <w:shd w:val="clear" w:color="000000" w:fill="D9D9D9"/>
            <w:textDirection w:val="btLr"/>
            <w:vAlign w:val="center"/>
            <w:hideMark/>
          </w:tcPr>
          <w:p w14:paraId="76D9CF37"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Акцијски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капитал</w:t>
            </w:r>
            <w:proofErr w:type="spellEnd"/>
            <w:r w:rsidRPr="00A5437A">
              <w:rPr>
                <w:b/>
                <w:bCs/>
                <w:color w:val="000000"/>
                <w:sz w:val="18"/>
                <w:szCs w:val="18"/>
                <w:lang w:val="en-US" w:eastAsia="en-US"/>
              </w:rPr>
              <w:t xml:space="preserve"> – </w:t>
            </w:r>
            <w:proofErr w:type="spellStart"/>
            <w:r w:rsidRPr="00A5437A">
              <w:rPr>
                <w:b/>
                <w:bCs/>
                <w:color w:val="000000"/>
                <w:sz w:val="18"/>
                <w:szCs w:val="18"/>
                <w:lang w:val="en-US" w:eastAsia="en-US"/>
              </w:rPr>
              <w:t>Власнички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удјели</w:t>
            </w:r>
            <w:proofErr w:type="spellEnd"/>
          </w:p>
        </w:tc>
        <w:tc>
          <w:tcPr>
            <w:tcW w:w="681"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1CEF7814"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Емисиона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премија</w:t>
            </w:r>
            <w:proofErr w:type="spellEnd"/>
          </w:p>
        </w:tc>
        <w:tc>
          <w:tcPr>
            <w:tcW w:w="479"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29DE5DED"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Резерве</w:t>
            </w:r>
            <w:proofErr w:type="spellEnd"/>
            <w:r w:rsidRPr="00A5437A">
              <w:rPr>
                <w:b/>
                <w:bCs/>
                <w:color w:val="000000"/>
                <w:sz w:val="18"/>
                <w:szCs w:val="18"/>
                <w:lang w:val="en-US" w:eastAsia="en-US"/>
              </w:rPr>
              <w:t xml:space="preserve"> </w:t>
            </w:r>
          </w:p>
        </w:tc>
        <w:tc>
          <w:tcPr>
            <w:tcW w:w="1317"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52C60B96"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Ревалоризационе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резерве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за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некретнине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постројења</w:t>
            </w:r>
            <w:proofErr w:type="spellEnd"/>
            <w:r w:rsidRPr="00A5437A">
              <w:rPr>
                <w:b/>
                <w:bCs/>
                <w:color w:val="000000"/>
                <w:sz w:val="18"/>
                <w:szCs w:val="18"/>
                <w:lang w:val="en-US" w:eastAsia="en-US"/>
              </w:rPr>
              <w:t xml:space="preserve"> и </w:t>
            </w:r>
            <w:proofErr w:type="spellStart"/>
            <w:r w:rsidRPr="00A5437A">
              <w:rPr>
                <w:b/>
                <w:bCs/>
                <w:color w:val="000000"/>
                <w:sz w:val="18"/>
                <w:szCs w:val="18"/>
                <w:lang w:val="en-US" w:eastAsia="en-US"/>
              </w:rPr>
              <w:t>опрему</w:t>
            </w:r>
            <w:proofErr w:type="spellEnd"/>
          </w:p>
        </w:tc>
        <w:tc>
          <w:tcPr>
            <w:tcW w:w="1538"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12B76611"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Ревалоризационе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резерве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за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финансијска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средства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вреднована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по</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фер</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вриједности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кроз</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остали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укупни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резултат</w:t>
            </w:r>
            <w:proofErr w:type="spellEnd"/>
          </w:p>
        </w:tc>
        <w:tc>
          <w:tcPr>
            <w:tcW w:w="981"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20D35539"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Остале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ревалоризационе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резерве</w:t>
            </w:r>
            <w:proofErr w:type="spellEnd"/>
          </w:p>
        </w:tc>
        <w:tc>
          <w:tcPr>
            <w:tcW w:w="1476"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66792447" w14:textId="77777777" w:rsidR="00A5437A" w:rsidRPr="00A5437A" w:rsidRDefault="00A5437A" w:rsidP="00A5437A">
            <w:pPr>
              <w:jc w:val="center"/>
              <w:rPr>
                <w:b/>
                <w:bCs/>
                <w:color w:val="000000"/>
                <w:sz w:val="18"/>
                <w:szCs w:val="18"/>
                <w:lang w:val="en-US" w:eastAsia="en-US"/>
              </w:rPr>
            </w:pPr>
            <w:proofErr w:type="spellStart"/>
            <w:r w:rsidRPr="00A5437A">
              <w:rPr>
                <w:b/>
                <w:bCs/>
                <w:color w:val="000000"/>
                <w:sz w:val="18"/>
                <w:szCs w:val="18"/>
                <w:lang w:val="en-US" w:eastAsia="en-US"/>
              </w:rPr>
              <w:t>Акумулирана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нераспоређена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добит</w:t>
            </w:r>
            <w:proofErr w:type="spellEnd"/>
            <w:r w:rsidRPr="00A5437A">
              <w:rPr>
                <w:b/>
                <w:bCs/>
                <w:color w:val="000000"/>
                <w:sz w:val="18"/>
                <w:szCs w:val="18"/>
                <w:lang w:val="en-US" w:eastAsia="en-US"/>
              </w:rPr>
              <w:t xml:space="preserve"> / (</w:t>
            </w:r>
            <w:proofErr w:type="spellStart"/>
            <w:r w:rsidRPr="00A5437A">
              <w:rPr>
                <w:b/>
                <w:bCs/>
                <w:color w:val="000000"/>
                <w:sz w:val="18"/>
                <w:szCs w:val="18"/>
                <w:lang w:val="en-US" w:eastAsia="en-US"/>
              </w:rPr>
              <w:t>непокривени</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губитак</w:t>
            </w:r>
            <w:proofErr w:type="spellEnd"/>
            <w:r w:rsidRPr="00A5437A">
              <w:rPr>
                <w:b/>
                <w:bCs/>
                <w:color w:val="000000"/>
                <w:sz w:val="18"/>
                <w:szCs w:val="18"/>
                <w:lang w:val="en-US" w:eastAsia="en-US"/>
              </w:rPr>
              <w:t>)</w:t>
            </w:r>
          </w:p>
        </w:tc>
        <w:tc>
          <w:tcPr>
            <w:tcW w:w="1304"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507196F4"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УКУПНО (3 + 4 + 5 + 6 ± 7 ± 8 ± 9)</w:t>
            </w:r>
          </w:p>
        </w:tc>
        <w:tc>
          <w:tcPr>
            <w:tcW w:w="1066" w:type="dxa"/>
            <w:vMerge/>
            <w:tcBorders>
              <w:top w:val="single" w:sz="8" w:space="0" w:color="auto"/>
              <w:left w:val="single" w:sz="4" w:space="0" w:color="auto"/>
              <w:bottom w:val="single" w:sz="4" w:space="0" w:color="auto"/>
              <w:right w:val="single" w:sz="4" w:space="0" w:color="auto"/>
            </w:tcBorders>
            <w:vAlign w:val="center"/>
            <w:hideMark/>
          </w:tcPr>
          <w:p w14:paraId="30B8DC58" w14:textId="77777777" w:rsidR="00A5437A" w:rsidRPr="00A5437A" w:rsidRDefault="00A5437A" w:rsidP="00A5437A">
            <w:pPr>
              <w:rPr>
                <w:b/>
                <w:bCs/>
                <w:color w:val="000000"/>
                <w:sz w:val="18"/>
                <w:szCs w:val="18"/>
                <w:lang w:val="en-US" w:eastAsia="en-US"/>
              </w:rPr>
            </w:pPr>
          </w:p>
        </w:tc>
        <w:tc>
          <w:tcPr>
            <w:tcW w:w="1294" w:type="dxa"/>
            <w:vMerge/>
            <w:tcBorders>
              <w:top w:val="single" w:sz="8" w:space="0" w:color="auto"/>
              <w:left w:val="single" w:sz="4" w:space="0" w:color="auto"/>
              <w:bottom w:val="single" w:sz="4" w:space="0" w:color="auto"/>
              <w:right w:val="single" w:sz="8" w:space="0" w:color="000000"/>
            </w:tcBorders>
            <w:vAlign w:val="center"/>
            <w:hideMark/>
          </w:tcPr>
          <w:p w14:paraId="3EE9DD4E" w14:textId="77777777" w:rsidR="00A5437A" w:rsidRPr="00A5437A" w:rsidRDefault="00A5437A" w:rsidP="00A5437A">
            <w:pPr>
              <w:rPr>
                <w:b/>
                <w:bCs/>
                <w:color w:val="000000"/>
                <w:sz w:val="18"/>
                <w:szCs w:val="18"/>
                <w:lang w:val="en-US" w:eastAsia="en-US"/>
              </w:rPr>
            </w:pPr>
          </w:p>
        </w:tc>
      </w:tr>
      <w:tr w:rsidR="00A5437A" w:rsidRPr="00A5437A" w14:paraId="58DBD47E" w14:textId="77777777" w:rsidTr="00E62C01">
        <w:trPr>
          <w:trHeight w:val="175"/>
          <w:tblHeader/>
          <w:jc w:val="center"/>
        </w:trPr>
        <w:tc>
          <w:tcPr>
            <w:tcW w:w="3987" w:type="dxa"/>
            <w:tcBorders>
              <w:top w:val="single" w:sz="4" w:space="0" w:color="auto"/>
              <w:left w:val="single" w:sz="8" w:space="0" w:color="auto"/>
              <w:bottom w:val="double" w:sz="6" w:space="0" w:color="auto"/>
              <w:right w:val="single" w:sz="4" w:space="0" w:color="auto"/>
            </w:tcBorders>
            <w:shd w:val="clear" w:color="000000" w:fill="FFFFFF"/>
            <w:noWrap/>
            <w:vAlign w:val="center"/>
            <w:hideMark/>
          </w:tcPr>
          <w:p w14:paraId="0A801D28"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1</w:t>
            </w:r>
          </w:p>
        </w:tc>
        <w:tc>
          <w:tcPr>
            <w:tcW w:w="486" w:type="dxa"/>
            <w:tcBorders>
              <w:top w:val="nil"/>
              <w:left w:val="nil"/>
              <w:bottom w:val="double" w:sz="6" w:space="0" w:color="auto"/>
              <w:right w:val="single" w:sz="4" w:space="0" w:color="auto"/>
            </w:tcBorders>
            <w:shd w:val="clear" w:color="000000" w:fill="FFFFFF"/>
            <w:noWrap/>
            <w:vAlign w:val="center"/>
            <w:hideMark/>
          </w:tcPr>
          <w:p w14:paraId="6FEB4E56"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2</w:t>
            </w:r>
          </w:p>
        </w:tc>
        <w:tc>
          <w:tcPr>
            <w:tcW w:w="1248" w:type="dxa"/>
            <w:tcBorders>
              <w:top w:val="nil"/>
              <w:left w:val="nil"/>
              <w:bottom w:val="double" w:sz="6" w:space="0" w:color="auto"/>
              <w:right w:val="single" w:sz="4" w:space="0" w:color="auto"/>
            </w:tcBorders>
            <w:shd w:val="clear" w:color="000000" w:fill="FFFFFF"/>
            <w:noWrap/>
            <w:vAlign w:val="center"/>
            <w:hideMark/>
          </w:tcPr>
          <w:p w14:paraId="31292C09"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3</w:t>
            </w:r>
          </w:p>
        </w:tc>
        <w:tc>
          <w:tcPr>
            <w:tcW w:w="681" w:type="dxa"/>
            <w:tcBorders>
              <w:top w:val="single" w:sz="4" w:space="0" w:color="auto"/>
              <w:left w:val="nil"/>
              <w:bottom w:val="double" w:sz="6" w:space="0" w:color="auto"/>
              <w:right w:val="single" w:sz="4" w:space="0" w:color="auto"/>
            </w:tcBorders>
            <w:shd w:val="clear" w:color="000000" w:fill="FFFFFF"/>
            <w:noWrap/>
            <w:vAlign w:val="center"/>
            <w:hideMark/>
          </w:tcPr>
          <w:p w14:paraId="138B133D"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4</w:t>
            </w:r>
          </w:p>
        </w:tc>
        <w:tc>
          <w:tcPr>
            <w:tcW w:w="479" w:type="dxa"/>
            <w:tcBorders>
              <w:top w:val="single" w:sz="4" w:space="0" w:color="auto"/>
              <w:left w:val="nil"/>
              <w:bottom w:val="double" w:sz="6" w:space="0" w:color="auto"/>
              <w:right w:val="single" w:sz="4" w:space="0" w:color="auto"/>
            </w:tcBorders>
            <w:shd w:val="clear" w:color="000000" w:fill="FFFFFF"/>
            <w:noWrap/>
            <w:vAlign w:val="center"/>
            <w:hideMark/>
          </w:tcPr>
          <w:p w14:paraId="596DC6F4"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5</w:t>
            </w:r>
          </w:p>
        </w:tc>
        <w:tc>
          <w:tcPr>
            <w:tcW w:w="1317" w:type="dxa"/>
            <w:tcBorders>
              <w:top w:val="single" w:sz="4" w:space="0" w:color="auto"/>
              <w:left w:val="nil"/>
              <w:bottom w:val="double" w:sz="6" w:space="0" w:color="auto"/>
              <w:right w:val="single" w:sz="4" w:space="0" w:color="auto"/>
            </w:tcBorders>
            <w:shd w:val="clear" w:color="000000" w:fill="FFFFFF"/>
            <w:noWrap/>
            <w:vAlign w:val="center"/>
            <w:hideMark/>
          </w:tcPr>
          <w:p w14:paraId="63765688"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6</w:t>
            </w:r>
          </w:p>
        </w:tc>
        <w:tc>
          <w:tcPr>
            <w:tcW w:w="1538" w:type="dxa"/>
            <w:tcBorders>
              <w:top w:val="single" w:sz="4" w:space="0" w:color="auto"/>
              <w:left w:val="nil"/>
              <w:bottom w:val="double" w:sz="6" w:space="0" w:color="auto"/>
              <w:right w:val="single" w:sz="4" w:space="0" w:color="auto"/>
            </w:tcBorders>
            <w:shd w:val="clear" w:color="000000" w:fill="FFFFFF"/>
            <w:noWrap/>
            <w:vAlign w:val="center"/>
            <w:hideMark/>
          </w:tcPr>
          <w:p w14:paraId="4DE27BB8"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7</w:t>
            </w:r>
          </w:p>
        </w:tc>
        <w:tc>
          <w:tcPr>
            <w:tcW w:w="981" w:type="dxa"/>
            <w:tcBorders>
              <w:top w:val="single" w:sz="4" w:space="0" w:color="auto"/>
              <w:left w:val="nil"/>
              <w:bottom w:val="double" w:sz="6" w:space="0" w:color="auto"/>
              <w:right w:val="single" w:sz="4" w:space="0" w:color="auto"/>
            </w:tcBorders>
            <w:shd w:val="clear" w:color="000000" w:fill="FFFFFF"/>
            <w:noWrap/>
            <w:vAlign w:val="center"/>
            <w:hideMark/>
          </w:tcPr>
          <w:p w14:paraId="04B1134B"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8</w:t>
            </w:r>
          </w:p>
        </w:tc>
        <w:tc>
          <w:tcPr>
            <w:tcW w:w="1476" w:type="dxa"/>
            <w:tcBorders>
              <w:top w:val="single" w:sz="4" w:space="0" w:color="auto"/>
              <w:left w:val="nil"/>
              <w:bottom w:val="double" w:sz="6" w:space="0" w:color="auto"/>
              <w:right w:val="single" w:sz="4" w:space="0" w:color="auto"/>
            </w:tcBorders>
            <w:shd w:val="clear" w:color="000000" w:fill="FFFFFF"/>
            <w:noWrap/>
            <w:vAlign w:val="center"/>
            <w:hideMark/>
          </w:tcPr>
          <w:p w14:paraId="183DE8BC"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9</w:t>
            </w:r>
          </w:p>
        </w:tc>
        <w:tc>
          <w:tcPr>
            <w:tcW w:w="1304" w:type="dxa"/>
            <w:tcBorders>
              <w:top w:val="single" w:sz="4" w:space="0" w:color="auto"/>
              <w:left w:val="nil"/>
              <w:bottom w:val="double" w:sz="6" w:space="0" w:color="auto"/>
              <w:right w:val="single" w:sz="4" w:space="0" w:color="auto"/>
            </w:tcBorders>
            <w:shd w:val="clear" w:color="000000" w:fill="FFFFFF"/>
            <w:noWrap/>
            <w:vAlign w:val="center"/>
            <w:hideMark/>
          </w:tcPr>
          <w:p w14:paraId="1A162886"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10</w:t>
            </w:r>
          </w:p>
        </w:tc>
        <w:tc>
          <w:tcPr>
            <w:tcW w:w="1066" w:type="dxa"/>
            <w:tcBorders>
              <w:top w:val="single" w:sz="4" w:space="0" w:color="auto"/>
              <w:left w:val="nil"/>
              <w:bottom w:val="double" w:sz="6" w:space="0" w:color="auto"/>
              <w:right w:val="single" w:sz="4" w:space="0" w:color="auto"/>
            </w:tcBorders>
            <w:shd w:val="clear" w:color="000000" w:fill="FFFFFF"/>
            <w:noWrap/>
            <w:vAlign w:val="center"/>
            <w:hideMark/>
          </w:tcPr>
          <w:p w14:paraId="5F1D674F"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11</w:t>
            </w:r>
          </w:p>
        </w:tc>
        <w:tc>
          <w:tcPr>
            <w:tcW w:w="1294" w:type="dxa"/>
            <w:tcBorders>
              <w:top w:val="single" w:sz="4" w:space="0" w:color="auto"/>
              <w:left w:val="nil"/>
              <w:bottom w:val="double" w:sz="6" w:space="0" w:color="auto"/>
              <w:right w:val="single" w:sz="8" w:space="0" w:color="000000"/>
            </w:tcBorders>
            <w:shd w:val="clear" w:color="000000" w:fill="FFFFFF"/>
            <w:noWrap/>
            <w:vAlign w:val="center"/>
            <w:hideMark/>
          </w:tcPr>
          <w:p w14:paraId="0611183F" w14:textId="77777777" w:rsidR="00A5437A" w:rsidRPr="00A5437A" w:rsidRDefault="00A5437A" w:rsidP="00A5437A">
            <w:pPr>
              <w:jc w:val="center"/>
              <w:rPr>
                <w:color w:val="000000"/>
                <w:sz w:val="12"/>
                <w:szCs w:val="12"/>
                <w:lang w:val="en-US" w:eastAsia="en-US"/>
              </w:rPr>
            </w:pPr>
            <w:r w:rsidRPr="00A5437A">
              <w:rPr>
                <w:color w:val="000000"/>
                <w:sz w:val="12"/>
                <w:szCs w:val="12"/>
                <w:lang w:val="en-US" w:eastAsia="en-US"/>
              </w:rPr>
              <w:t>12</w:t>
            </w:r>
          </w:p>
        </w:tc>
      </w:tr>
      <w:tr w:rsidR="00A5437A" w:rsidRPr="00A5437A" w14:paraId="111EC325" w14:textId="77777777" w:rsidTr="00E62C01">
        <w:trPr>
          <w:trHeight w:val="184"/>
          <w:jc w:val="center"/>
        </w:trPr>
        <w:tc>
          <w:tcPr>
            <w:tcW w:w="3987" w:type="dxa"/>
            <w:tcBorders>
              <w:top w:val="nil"/>
              <w:left w:val="single" w:sz="8" w:space="0" w:color="auto"/>
              <w:bottom w:val="nil"/>
              <w:right w:val="single" w:sz="4" w:space="0" w:color="auto"/>
            </w:tcBorders>
            <w:shd w:val="clear" w:color="auto" w:fill="auto"/>
            <w:vAlign w:val="center"/>
            <w:hideMark/>
          </w:tcPr>
          <w:p w14:paraId="0473DB0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nil"/>
              <w:right w:val="single" w:sz="4" w:space="0" w:color="auto"/>
            </w:tcBorders>
            <w:shd w:val="clear" w:color="000000" w:fill="FFFFFF"/>
            <w:noWrap/>
            <w:vAlign w:val="center"/>
            <w:hideMark/>
          </w:tcPr>
          <w:p w14:paraId="6BA6CC5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nil"/>
              <w:right w:val="single" w:sz="4" w:space="0" w:color="auto"/>
            </w:tcBorders>
            <w:shd w:val="clear" w:color="auto" w:fill="auto"/>
            <w:noWrap/>
            <w:vAlign w:val="center"/>
            <w:hideMark/>
          </w:tcPr>
          <w:p w14:paraId="78FB4C1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nil"/>
              <w:right w:val="single" w:sz="4" w:space="0" w:color="auto"/>
            </w:tcBorders>
            <w:shd w:val="clear" w:color="auto" w:fill="auto"/>
            <w:noWrap/>
            <w:vAlign w:val="center"/>
            <w:hideMark/>
          </w:tcPr>
          <w:p w14:paraId="5BA44BF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nil"/>
              <w:right w:val="single" w:sz="4" w:space="0" w:color="auto"/>
            </w:tcBorders>
            <w:shd w:val="clear" w:color="auto" w:fill="auto"/>
            <w:noWrap/>
            <w:vAlign w:val="center"/>
            <w:hideMark/>
          </w:tcPr>
          <w:p w14:paraId="4902B1D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nil"/>
              <w:right w:val="single" w:sz="4" w:space="0" w:color="auto"/>
            </w:tcBorders>
            <w:shd w:val="clear" w:color="auto" w:fill="auto"/>
            <w:noWrap/>
            <w:vAlign w:val="center"/>
            <w:hideMark/>
          </w:tcPr>
          <w:p w14:paraId="076E96E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nil"/>
              <w:right w:val="single" w:sz="4" w:space="0" w:color="auto"/>
            </w:tcBorders>
            <w:shd w:val="clear" w:color="auto" w:fill="auto"/>
            <w:noWrap/>
            <w:vAlign w:val="center"/>
            <w:hideMark/>
          </w:tcPr>
          <w:p w14:paraId="389EC13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nil"/>
              <w:right w:val="single" w:sz="4" w:space="0" w:color="auto"/>
            </w:tcBorders>
            <w:shd w:val="clear" w:color="auto" w:fill="auto"/>
            <w:noWrap/>
            <w:vAlign w:val="center"/>
            <w:hideMark/>
          </w:tcPr>
          <w:p w14:paraId="3D66B9B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nil"/>
              <w:right w:val="single" w:sz="4" w:space="0" w:color="auto"/>
            </w:tcBorders>
            <w:shd w:val="clear" w:color="auto" w:fill="auto"/>
            <w:noWrap/>
            <w:vAlign w:val="center"/>
            <w:hideMark/>
          </w:tcPr>
          <w:p w14:paraId="28EF627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nil"/>
              <w:right w:val="single" w:sz="4" w:space="0" w:color="auto"/>
            </w:tcBorders>
            <w:shd w:val="clear" w:color="auto" w:fill="auto"/>
            <w:noWrap/>
            <w:vAlign w:val="center"/>
            <w:hideMark/>
          </w:tcPr>
          <w:p w14:paraId="02A0756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nil"/>
              <w:right w:val="single" w:sz="4" w:space="0" w:color="auto"/>
            </w:tcBorders>
            <w:shd w:val="clear" w:color="auto" w:fill="auto"/>
            <w:noWrap/>
            <w:vAlign w:val="center"/>
            <w:hideMark/>
          </w:tcPr>
          <w:p w14:paraId="60C4968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nil"/>
              <w:right w:val="single" w:sz="8" w:space="0" w:color="000000"/>
            </w:tcBorders>
            <w:shd w:val="clear" w:color="auto" w:fill="auto"/>
            <w:noWrap/>
            <w:vAlign w:val="center"/>
            <w:hideMark/>
          </w:tcPr>
          <w:p w14:paraId="70D0B0E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442F6785" w14:textId="77777777" w:rsidTr="00E62C01">
        <w:trPr>
          <w:trHeight w:val="257"/>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4310B6D"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xml:space="preserve">1. </w:t>
            </w:r>
            <w:proofErr w:type="spellStart"/>
            <w:r w:rsidRPr="00A5437A">
              <w:rPr>
                <w:b/>
                <w:bCs/>
                <w:color w:val="000000"/>
                <w:sz w:val="18"/>
                <w:szCs w:val="18"/>
                <w:lang w:val="en-US" w:eastAsia="en-US"/>
              </w:rPr>
              <w:t>Стање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дан</w:t>
            </w:r>
            <w:proofErr w:type="spellEnd"/>
            <w:r w:rsidRPr="00A5437A">
              <w:rPr>
                <w:b/>
                <w:bCs/>
                <w:color w:val="000000"/>
                <w:sz w:val="18"/>
                <w:szCs w:val="18"/>
                <w:lang w:val="en-US" w:eastAsia="en-US"/>
              </w:rPr>
              <w:t xml:space="preserve"> 31.12.2023. </w:t>
            </w:r>
            <w:proofErr w:type="spellStart"/>
            <w:r w:rsidRPr="00A5437A">
              <w:rPr>
                <w:b/>
                <w:bCs/>
                <w:color w:val="000000"/>
                <w:sz w:val="18"/>
                <w:szCs w:val="18"/>
                <w:lang w:val="en-US" w:eastAsia="en-US"/>
              </w:rPr>
              <w:t>године</w:t>
            </w:r>
            <w:proofErr w:type="spellEnd"/>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48903C2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901</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606058B1"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50.000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6B3764CD"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4722F8E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23B33CBD"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225.286.778</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2E2DE671"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31EE575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1F9979BA"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-129.210.506</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5DDF953B"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96.126.272</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656CEF4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 </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1F24070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96.126.272</w:t>
            </w:r>
          </w:p>
        </w:tc>
      </w:tr>
      <w:tr w:rsidR="00A5437A" w:rsidRPr="00A5437A" w14:paraId="6844D64B"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69A34570"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37ABB7A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51B12C9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1508ECD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1273706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71AB763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59E2ACD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680D88F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6A4D971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3DAB5D1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721F63F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394A08E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6F3EC8B7" w14:textId="77777777" w:rsidTr="00E62C01">
        <w:trPr>
          <w:trHeight w:val="515"/>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3DDDA8E"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2. </w:t>
            </w:r>
            <w:proofErr w:type="spellStart"/>
            <w:r w:rsidRPr="00A5437A">
              <w:rPr>
                <w:color w:val="000000"/>
                <w:sz w:val="18"/>
                <w:szCs w:val="18"/>
                <w:lang w:val="en-US" w:eastAsia="en-US"/>
              </w:rPr>
              <w:t>Ефекти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промјена</w:t>
            </w:r>
            <w:proofErr w:type="spellEnd"/>
            <w:r w:rsidRPr="00A5437A">
              <w:rPr>
                <w:color w:val="000000"/>
                <w:sz w:val="18"/>
                <w:szCs w:val="18"/>
                <w:lang w:val="en-US" w:eastAsia="en-US"/>
              </w:rPr>
              <w:t xml:space="preserve"> у </w:t>
            </w:r>
            <w:proofErr w:type="spellStart"/>
            <w:r w:rsidRPr="00A5437A">
              <w:rPr>
                <w:color w:val="000000"/>
                <w:sz w:val="18"/>
                <w:szCs w:val="18"/>
                <w:lang w:val="en-US" w:eastAsia="en-US"/>
              </w:rPr>
              <w:t>рачуноводственим</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политикама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6116553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902</w:t>
            </w:r>
          </w:p>
        </w:tc>
        <w:tc>
          <w:tcPr>
            <w:tcW w:w="1248" w:type="dxa"/>
            <w:tcBorders>
              <w:top w:val="nil"/>
              <w:left w:val="nil"/>
              <w:bottom w:val="single" w:sz="4" w:space="0" w:color="auto"/>
              <w:right w:val="single" w:sz="4" w:space="0" w:color="auto"/>
            </w:tcBorders>
            <w:shd w:val="clear" w:color="auto" w:fill="auto"/>
            <w:noWrap/>
            <w:vAlign w:val="center"/>
            <w:hideMark/>
          </w:tcPr>
          <w:p w14:paraId="30D04B2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41E073D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5AC8899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5A53768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4EF782A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085CC19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697BDE8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5013BF1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2097F45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008451B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7819F0CE" w14:textId="77777777" w:rsidTr="00E62C01">
        <w:trPr>
          <w:trHeight w:val="350"/>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56A71761"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3. </w:t>
            </w:r>
            <w:proofErr w:type="spellStart"/>
            <w:r w:rsidRPr="00A5437A">
              <w:rPr>
                <w:color w:val="000000"/>
                <w:sz w:val="18"/>
                <w:szCs w:val="18"/>
                <w:lang w:val="en-US" w:eastAsia="en-US"/>
              </w:rPr>
              <w:t>Ефекти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исправки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грешака</w:t>
            </w:r>
            <w:proofErr w:type="spellEnd"/>
          </w:p>
        </w:tc>
        <w:tc>
          <w:tcPr>
            <w:tcW w:w="486" w:type="dxa"/>
            <w:tcBorders>
              <w:top w:val="nil"/>
              <w:left w:val="nil"/>
              <w:bottom w:val="nil"/>
              <w:right w:val="single" w:sz="4" w:space="0" w:color="auto"/>
            </w:tcBorders>
            <w:shd w:val="clear" w:color="000000" w:fill="F2F2F2"/>
            <w:noWrap/>
            <w:vAlign w:val="center"/>
            <w:hideMark/>
          </w:tcPr>
          <w:p w14:paraId="6338D63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903</w:t>
            </w:r>
          </w:p>
        </w:tc>
        <w:tc>
          <w:tcPr>
            <w:tcW w:w="1248" w:type="dxa"/>
            <w:tcBorders>
              <w:top w:val="nil"/>
              <w:left w:val="nil"/>
              <w:bottom w:val="nil"/>
              <w:right w:val="single" w:sz="4" w:space="0" w:color="auto"/>
            </w:tcBorders>
            <w:shd w:val="clear" w:color="auto" w:fill="auto"/>
            <w:noWrap/>
            <w:vAlign w:val="center"/>
            <w:hideMark/>
          </w:tcPr>
          <w:p w14:paraId="167E6D4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0B33BF6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5B41734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78F06DD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-60.923.098</w:t>
            </w:r>
          </w:p>
        </w:tc>
        <w:tc>
          <w:tcPr>
            <w:tcW w:w="1538" w:type="dxa"/>
            <w:tcBorders>
              <w:top w:val="single" w:sz="4" w:space="0" w:color="auto"/>
              <w:left w:val="nil"/>
              <w:bottom w:val="nil"/>
              <w:right w:val="single" w:sz="4" w:space="0" w:color="auto"/>
            </w:tcBorders>
            <w:shd w:val="clear" w:color="auto" w:fill="auto"/>
            <w:noWrap/>
            <w:vAlign w:val="center"/>
            <w:hideMark/>
          </w:tcPr>
          <w:p w14:paraId="3AB2C56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774B89E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27F7724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-107.791.304</w:t>
            </w:r>
          </w:p>
        </w:tc>
        <w:tc>
          <w:tcPr>
            <w:tcW w:w="1304" w:type="dxa"/>
            <w:tcBorders>
              <w:top w:val="single" w:sz="4" w:space="0" w:color="auto"/>
              <w:left w:val="nil"/>
              <w:bottom w:val="nil"/>
              <w:right w:val="single" w:sz="4" w:space="0" w:color="auto"/>
            </w:tcBorders>
            <w:shd w:val="clear" w:color="auto" w:fill="auto"/>
            <w:noWrap/>
            <w:vAlign w:val="center"/>
            <w:hideMark/>
          </w:tcPr>
          <w:p w14:paraId="5AE83A0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-168.714.402</w:t>
            </w:r>
          </w:p>
        </w:tc>
        <w:tc>
          <w:tcPr>
            <w:tcW w:w="1066" w:type="dxa"/>
            <w:tcBorders>
              <w:top w:val="single" w:sz="4" w:space="0" w:color="auto"/>
              <w:left w:val="nil"/>
              <w:bottom w:val="nil"/>
              <w:right w:val="single" w:sz="4" w:space="0" w:color="auto"/>
            </w:tcBorders>
            <w:shd w:val="clear" w:color="auto" w:fill="auto"/>
            <w:noWrap/>
            <w:vAlign w:val="center"/>
            <w:hideMark/>
          </w:tcPr>
          <w:p w14:paraId="1A07F54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3E5904C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-168.714.402</w:t>
            </w:r>
          </w:p>
        </w:tc>
      </w:tr>
      <w:tr w:rsidR="00A5437A" w:rsidRPr="00A5437A" w14:paraId="5551F96A" w14:textId="77777777" w:rsidTr="00E62C01">
        <w:trPr>
          <w:trHeight w:val="329"/>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63801DB"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xml:space="preserve">4. </w:t>
            </w:r>
            <w:proofErr w:type="spellStart"/>
            <w:r w:rsidRPr="00A5437A">
              <w:rPr>
                <w:b/>
                <w:bCs/>
                <w:color w:val="000000"/>
                <w:sz w:val="18"/>
                <w:szCs w:val="18"/>
                <w:lang w:val="en-US" w:eastAsia="en-US"/>
              </w:rPr>
              <w:t>Поново</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исказано</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стање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дан</w:t>
            </w:r>
            <w:proofErr w:type="spellEnd"/>
            <w:r w:rsidRPr="00A5437A">
              <w:rPr>
                <w:b/>
                <w:bCs/>
                <w:color w:val="000000"/>
                <w:sz w:val="18"/>
                <w:szCs w:val="18"/>
                <w:lang w:val="en-US" w:eastAsia="en-US"/>
              </w:rPr>
              <w:t xml:space="preserve"> 1.1.2023. </w:t>
            </w:r>
            <w:proofErr w:type="spellStart"/>
            <w:r w:rsidRPr="00A5437A">
              <w:rPr>
                <w:b/>
                <w:bCs/>
                <w:color w:val="000000"/>
                <w:sz w:val="18"/>
                <w:szCs w:val="18"/>
                <w:lang w:val="en-US" w:eastAsia="en-US"/>
              </w:rPr>
              <w:t>године</w:t>
            </w:r>
            <w:proofErr w:type="spellEnd"/>
            <w:r w:rsidRPr="00A5437A">
              <w:rPr>
                <w:b/>
                <w:bCs/>
                <w:color w:val="000000"/>
                <w:sz w:val="18"/>
                <w:szCs w:val="18"/>
                <w:lang w:val="en-US" w:eastAsia="en-US"/>
              </w:rPr>
              <w:t xml:space="preserve"> </w:t>
            </w:r>
            <w:r w:rsidRPr="00A5437A">
              <w:rPr>
                <w:b/>
                <w:bCs/>
                <w:color w:val="000000"/>
                <w:sz w:val="18"/>
                <w:szCs w:val="18"/>
                <w:lang w:val="en-US" w:eastAsia="en-US"/>
              </w:rPr>
              <w:br/>
              <w:t>(901 ± 902 ± 903)</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7DABDB23"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904</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4502D0D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50.000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18129D2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1D239ADD"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79F8E4E0"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164.363.680</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5C716859"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05BD0BA8"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4074E008"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-237.001.810</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5EC36EF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-72.588.130</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0A85E92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4E4F5A8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-72.588.130</w:t>
            </w:r>
          </w:p>
        </w:tc>
      </w:tr>
      <w:tr w:rsidR="00A5437A" w:rsidRPr="00A5437A" w14:paraId="7A15DED9"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44DA2CB4"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00F1BD0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54ED5B8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30DD4DC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34FD49F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740A986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5585E9A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0D60BE8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5378F56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626ABC5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33C84C9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262F27C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15E860FB" w14:textId="77777777" w:rsidTr="00E62C01">
        <w:trPr>
          <w:trHeight w:val="237"/>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1317B4"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5. </w:t>
            </w:r>
            <w:proofErr w:type="spellStart"/>
            <w:r w:rsidRPr="00A5437A">
              <w:rPr>
                <w:color w:val="000000"/>
                <w:sz w:val="18"/>
                <w:szCs w:val="18"/>
                <w:lang w:val="en-US" w:eastAsia="en-US"/>
              </w:rPr>
              <w:t>Добит</w:t>
            </w:r>
            <w:proofErr w:type="spellEnd"/>
            <w:r w:rsidRPr="00A5437A">
              <w:rPr>
                <w:color w:val="000000"/>
                <w:sz w:val="18"/>
                <w:szCs w:val="18"/>
                <w:lang w:val="en-US" w:eastAsia="en-US"/>
              </w:rPr>
              <w:t xml:space="preserve"> (губитак) </w:t>
            </w:r>
            <w:proofErr w:type="spellStart"/>
            <w:r w:rsidRPr="00A5437A">
              <w:rPr>
                <w:color w:val="000000"/>
                <w:sz w:val="18"/>
                <w:szCs w:val="18"/>
                <w:lang w:val="en-US" w:eastAsia="en-US"/>
              </w:rPr>
              <w:t>за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годину</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5B812B6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905</w:t>
            </w:r>
          </w:p>
        </w:tc>
        <w:tc>
          <w:tcPr>
            <w:tcW w:w="1248" w:type="dxa"/>
            <w:tcBorders>
              <w:top w:val="nil"/>
              <w:left w:val="nil"/>
              <w:bottom w:val="single" w:sz="4" w:space="0" w:color="auto"/>
              <w:right w:val="single" w:sz="4" w:space="0" w:color="auto"/>
            </w:tcBorders>
            <w:shd w:val="clear" w:color="auto" w:fill="auto"/>
            <w:noWrap/>
            <w:vAlign w:val="center"/>
            <w:hideMark/>
          </w:tcPr>
          <w:p w14:paraId="056A240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3F4B05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6D1E530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3F64D1D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19D3274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5495D6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133FEC1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-40.878.295</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64FD36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-40.878.295</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F6E6CC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1A504EB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-40.878.295</w:t>
            </w:r>
          </w:p>
        </w:tc>
      </w:tr>
      <w:tr w:rsidR="00A5437A" w:rsidRPr="00A5437A" w14:paraId="5FAD7280" w14:textId="77777777" w:rsidTr="00E62C01">
        <w:trPr>
          <w:trHeight w:val="360"/>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0EDD2DE4"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6. </w:t>
            </w:r>
            <w:proofErr w:type="spellStart"/>
            <w:r w:rsidRPr="00A5437A">
              <w:rPr>
                <w:color w:val="000000"/>
                <w:sz w:val="18"/>
                <w:szCs w:val="18"/>
                <w:lang w:val="en-US" w:eastAsia="en-US"/>
              </w:rPr>
              <w:t>Остали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укупни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резултат</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за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годину</w:t>
            </w:r>
            <w:proofErr w:type="spellEnd"/>
          </w:p>
        </w:tc>
        <w:tc>
          <w:tcPr>
            <w:tcW w:w="486" w:type="dxa"/>
            <w:tcBorders>
              <w:top w:val="nil"/>
              <w:left w:val="nil"/>
              <w:bottom w:val="nil"/>
              <w:right w:val="single" w:sz="4" w:space="0" w:color="auto"/>
            </w:tcBorders>
            <w:shd w:val="clear" w:color="000000" w:fill="F2F2F2"/>
            <w:noWrap/>
            <w:vAlign w:val="center"/>
            <w:hideMark/>
          </w:tcPr>
          <w:p w14:paraId="563639D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906</w:t>
            </w:r>
          </w:p>
        </w:tc>
        <w:tc>
          <w:tcPr>
            <w:tcW w:w="1248" w:type="dxa"/>
            <w:tcBorders>
              <w:top w:val="nil"/>
              <w:left w:val="nil"/>
              <w:bottom w:val="nil"/>
              <w:right w:val="single" w:sz="4" w:space="0" w:color="auto"/>
            </w:tcBorders>
            <w:shd w:val="clear" w:color="auto" w:fill="auto"/>
            <w:noWrap/>
            <w:vAlign w:val="center"/>
            <w:hideMark/>
          </w:tcPr>
          <w:p w14:paraId="7956389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7BC69F6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0DDDE71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14F751D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nil"/>
              <w:right w:val="single" w:sz="4" w:space="0" w:color="auto"/>
            </w:tcBorders>
            <w:shd w:val="clear" w:color="auto" w:fill="auto"/>
            <w:noWrap/>
            <w:vAlign w:val="center"/>
            <w:hideMark/>
          </w:tcPr>
          <w:p w14:paraId="6F0C9CC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51E80E3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4E75E7D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nil"/>
              <w:right w:val="single" w:sz="4" w:space="0" w:color="auto"/>
            </w:tcBorders>
            <w:shd w:val="clear" w:color="auto" w:fill="auto"/>
            <w:noWrap/>
            <w:vAlign w:val="center"/>
            <w:hideMark/>
          </w:tcPr>
          <w:p w14:paraId="1C4BDBC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nil"/>
              <w:right w:val="single" w:sz="4" w:space="0" w:color="auto"/>
            </w:tcBorders>
            <w:shd w:val="clear" w:color="auto" w:fill="auto"/>
            <w:noWrap/>
            <w:vAlign w:val="center"/>
            <w:hideMark/>
          </w:tcPr>
          <w:p w14:paraId="253A3AE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45F1935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390607CD" w14:textId="77777777" w:rsidTr="00E62C01">
        <w:trPr>
          <w:trHeight w:val="381"/>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C0E7DCE"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xml:space="preserve">7. </w:t>
            </w:r>
            <w:proofErr w:type="spellStart"/>
            <w:r w:rsidRPr="00A5437A">
              <w:rPr>
                <w:b/>
                <w:bCs/>
                <w:color w:val="000000"/>
                <w:sz w:val="18"/>
                <w:szCs w:val="18"/>
                <w:lang w:val="en-US" w:eastAsia="en-US"/>
              </w:rPr>
              <w:t>Укупна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добит</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губитак</w:t>
            </w:r>
            <w:proofErr w:type="spellEnd"/>
            <w:r w:rsidRPr="00A5437A">
              <w:rPr>
                <w:b/>
                <w:bCs/>
                <w:color w:val="000000"/>
                <w:sz w:val="18"/>
                <w:szCs w:val="18"/>
                <w:lang w:val="en-US" w:eastAsia="en-US"/>
              </w:rPr>
              <w:t>)</w:t>
            </w:r>
            <w:r w:rsidRPr="00A5437A">
              <w:rPr>
                <w:b/>
                <w:bCs/>
                <w:color w:val="000000"/>
                <w:sz w:val="18"/>
                <w:szCs w:val="18"/>
                <w:lang w:val="en-US" w:eastAsia="en-US"/>
              </w:rPr>
              <w:br/>
              <w:t>(± 905 ± 906)</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72FD117D"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907</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7194D774"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761A5E78"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6CA71FF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628363F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659EA49D"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121E097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255E837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-40.878.295</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35E6F0A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-40.878.295</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77AC2BB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2316B40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-40.878.295</w:t>
            </w:r>
          </w:p>
        </w:tc>
      </w:tr>
      <w:tr w:rsidR="00A5437A" w:rsidRPr="00A5437A" w14:paraId="00FCEBC2"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37661C57"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6359F96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0DC2401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70223B8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6C527D3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339A726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4724E2D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6D20309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06F612A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2936C19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34ACF89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6ACACBE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77234C85" w14:textId="77777777" w:rsidTr="00E62C01">
        <w:trPr>
          <w:trHeight w:val="526"/>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ED23C2"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8. </w:t>
            </w:r>
            <w:proofErr w:type="spellStart"/>
            <w:r w:rsidRPr="00A5437A">
              <w:rPr>
                <w:color w:val="000000"/>
                <w:sz w:val="18"/>
                <w:szCs w:val="18"/>
                <w:lang w:val="en-US" w:eastAsia="en-US"/>
              </w:rPr>
              <w:t>Емисија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акцијског</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облици </w:t>
            </w:r>
            <w:proofErr w:type="spellStart"/>
            <w:r w:rsidRPr="00A5437A">
              <w:rPr>
                <w:color w:val="000000"/>
                <w:sz w:val="18"/>
                <w:szCs w:val="18"/>
                <w:lang w:val="en-US" w:eastAsia="en-US"/>
              </w:rPr>
              <w:t>повећања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0181786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908</w:t>
            </w:r>
          </w:p>
        </w:tc>
        <w:tc>
          <w:tcPr>
            <w:tcW w:w="1248" w:type="dxa"/>
            <w:tcBorders>
              <w:top w:val="nil"/>
              <w:left w:val="nil"/>
              <w:bottom w:val="single" w:sz="4" w:space="0" w:color="auto"/>
              <w:right w:val="single" w:sz="4" w:space="0" w:color="auto"/>
            </w:tcBorders>
            <w:shd w:val="clear" w:color="auto" w:fill="auto"/>
            <w:noWrap/>
            <w:vAlign w:val="center"/>
            <w:hideMark/>
          </w:tcPr>
          <w:p w14:paraId="5EF421B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6BDB64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4706866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605FEC1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5AF24A0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1C0E2C6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66C9768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59D50B7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5D256F5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002DC67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26F1FDC5" w14:textId="77777777" w:rsidTr="00E62C01">
        <w:trPr>
          <w:trHeight w:val="453"/>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03B783D"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9. </w:t>
            </w:r>
            <w:proofErr w:type="spellStart"/>
            <w:r w:rsidRPr="00A5437A">
              <w:rPr>
                <w:color w:val="000000"/>
                <w:sz w:val="18"/>
                <w:szCs w:val="18"/>
                <w:lang w:val="en-US" w:eastAsia="en-US"/>
              </w:rPr>
              <w:t>Стицање</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сопствених</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акција</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облици </w:t>
            </w:r>
            <w:proofErr w:type="spellStart"/>
            <w:r w:rsidRPr="00A5437A">
              <w:rPr>
                <w:color w:val="000000"/>
                <w:sz w:val="18"/>
                <w:szCs w:val="18"/>
                <w:lang w:val="en-US" w:eastAsia="en-US"/>
              </w:rPr>
              <w:t>смањења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248090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909</w:t>
            </w:r>
          </w:p>
        </w:tc>
        <w:tc>
          <w:tcPr>
            <w:tcW w:w="1248" w:type="dxa"/>
            <w:tcBorders>
              <w:top w:val="nil"/>
              <w:left w:val="nil"/>
              <w:bottom w:val="single" w:sz="4" w:space="0" w:color="auto"/>
              <w:right w:val="single" w:sz="4" w:space="0" w:color="auto"/>
            </w:tcBorders>
            <w:shd w:val="clear" w:color="auto" w:fill="auto"/>
            <w:noWrap/>
            <w:vAlign w:val="center"/>
            <w:hideMark/>
          </w:tcPr>
          <w:p w14:paraId="73215A0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61873B9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1C07197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5768570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58E0546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3111F21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188148E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2D78D8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125C6CC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7EC6AD4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2AAF87BD" w14:textId="77777777" w:rsidTr="00E62C01">
        <w:trPr>
          <w:trHeight w:val="164"/>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A12FFB"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10. Објављене дивиденде</w:t>
            </w:r>
          </w:p>
        </w:tc>
        <w:tc>
          <w:tcPr>
            <w:tcW w:w="486" w:type="dxa"/>
            <w:tcBorders>
              <w:top w:val="nil"/>
              <w:left w:val="nil"/>
              <w:bottom w:val="single" w:sz="4" w:space="0" w:color="auto"/>
              <w:right w:val="single" w:sz="4" w:space="0" w:color="auto"/>
            </w:tcBorders>
            <w:shd w:val="clear" w:color="000000" w:fill="F2F2F2"/>
            <w:noWrap/>
            <w:vAlign w:val="center"/>
            <w:hideMark/>
          </w:tcPr>
          <w:p w14:paraId="3EBA799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910</w:t>
            </w:r>
          </w:p>
        </w:tc>
        <w:tc>
          <w:tcPr>
            <w:tcW w:w="1248" w:type="dxa"/>
            <w:tcBorders>
              <w:top w:val="nil"/>
              <w:left w:val="nil"/>
              <w:bottom w:val="single" w:sz="4" w:space="0" w:color="auto"/>
              <w:right w:val="single" w:sz="4" w:space="0" w:color="auto"/>
            </w:tcBorders>
            <w:shd w:val="clear" w:color="auto" w:fill="auto"/>
            <w:noWrap/>
            <w:vAlign w:val="center"/>
            <w:hideMark/>
          </w:tcPr>
          <w:p w14:paraId="12D8562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106EC38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0450015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0C4F29C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5402E80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0E8D01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526C6BB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246E0C7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2CE15D7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5CCC74F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769A0C4C" w14:textId="77777777" w:rsidTr="00E62C01">
        <w:trPr>
          <w:trHeight w:val="164"/>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AF721FF"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11.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облици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расподјеле</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добити</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покриће</w:t>
            </w:r>
            <w:proofErr w:type="spellEnd"/>
            <w:r w:rsidRPr="00A5437A">
              <w:rPr>
                <w:color w:val="000000"/>
                <w:sz w:val="18"/>
                <w:szCs w:val="18"/>
                <w:lang w:val="en-US" w:eastAsia="en-US"/>
              </w:rPr>
              <w:t xml:space="preserve"> губитка</w:t>
            </w:r>
          </w:p>
        </w:tc>
        <w:tc>
          <w:tcPr>
            <w:tcW w:w="486" w:type="dxa"/>
            <w:tcBorders>
              <w:top w:val="nil"/>
              <w:left w:val="nil"/>
              <w:bottom w:val="single" w:sz="4" w:space="0" w:color="auto"/>
              <w:right w:val="single" w:sz="4" w:space="0" w:color="auto"/>
            </w:tcBorders>
            <w:shd w:val="clear" w:color="000000" w:fill="F2F2F2"/>
            <w:noWrap/>
            <w:vAlign w:val="center"/>
            <w:hideMark/>
          </w:tcPr>
          <w:p w14:paraId="65E0004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911</w:t>
            </w:r>
          </w:p>
        </w:tc>
        <w:tc>
          <w:tcPr>
            <w:tcW w:w="1248" w:type="dxa"/>
            <w:tcBorders>
              <w:top w:val="nil"/>
              <w:left w:val="nil"/>
              <w:bottom w:val="single" w:sz="4" w:space="0" w:color="auto"/>
              <w:right w:val="single" w:sz="4" w:space="0" w:color="auto"/>
            </w:tcBorders>
            <w:shd w:val="clear" w:color="auto" w:fill="auto"/>
            <w:noWrap/>
            <w:vAlign w:val="center"/>
            <w:hideMark/>
          </w:tcPr>
          <w:p w14:paraId="5D77E9C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C4F66E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6D2BAB4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3F57545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144C077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43C83DD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73F975D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442A81F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2DC79CF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5DDCB1B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7C0FC7D0" w14:textId="77777777" w:rsidTr="00E62C01">
        <w:trPr>
          <w:trHeight w:val="164"/>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D6AB82"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12. </w:t>
            </w:r>
            <w:proofErr w:type="spellStart"/>
            <w:r w:rsidRPr="00A5437A">
              <w:rPr>
                <w:color w:val="000000"/>
                <w:sz w:val="18"/>
                <w:szCs w:val="18"/>
                <w:lang w:val="en-US" w:eastAsia="en-US"/>
              </w:rPr>
              <w:t>Остале</w:t>
            </w:r>
            <w:proofErr w:type="spellEnd"/>
            <w:r w:rsidRPr="00A5437A">
              <w:rPr>
                <w:color w:val="000000"/>
                <w:sz w:val="18"/>
                <w:szCs w:val="18"/>
                <w:lang w:val="en-US" w:eastAsia="en-US"/>
              </w:rPr>
              <w:t xml:space="preserve"> промјене</w:t>
            </w:r>
          </w:p>
        </w:tc>
        <w:tc>
          <w:tcPr>
            <w:tcW w:w="486" w:type="dxa"/>
            <w:tcBorders>
              <w:top w:val="nil"/>
              <w:left w:val="nil"/>
              <w:bottom w:val="single" w:sz="4" w:space="0" w:color="auto"/>
              <w:right w:val="single" w:sz="4" w:space="0" w:color="auto"/>
            </w:tcBorders>
            <w:shd w:val="clear" w:color="000000" w:fill="F2F2F2"/>
            <w:noWrap/>
            <w:vAlign w:val="center"/>
            <w:hideMark/>
          </w:tcPr>
          <w:p w14:paraId="5C7E634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912</w:t>
            </w:r>
          </w:p>
        </w:tc>
        <w:tc>
          <w:tcPr>
            <w:tcW w:w="1248" w:type="dxa"/>
            <w:tcBorders>
              <w:top w:val="nil"/>
              <w:left w:val="nil"/>
              <w:bottom w:val="single" w:sz="4" w:space="0" w:color="auto"/>
              <w:right w:val="single" w:sz="4" w:space="0" w:color="auto"/>
            </w:tcBorders>
            <w:shd w:val="clear" w:color="auto" w:fill="auto"/>
            <w:noWrap/>
            <w:vAlign w:val="center"/>
            <w:hideMark/>
          </w:tcPr>
          <w:p w14:paraId="77B39ED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40E093B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028F9A9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5A2A54C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2503C39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1C73728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13FCF2B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9F747B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4E881CE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56C91AA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2A8F965D" w14:textId="77777777" w:rsidTr="00E62C01">
        <w:trPr>
          <w:trHeight w:val="175"/>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04716649"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nil"/>
              <w:right w:val="single" w:sz="4" w:space="0" w:color="auto"/>
            </w:tcBorders>
            <w:shd w:val="clear" w:color="000000" w:fill="F2F2F2"/>
            <w:noWrap/>
            <w:vAlign w:val="center"/>
            <w:hideMark/>
          </w:tcPr>
          <w:p w14:paraId="0D6DAB6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nil"/>
              <w:right w:val="single" w:sz="4" w:space="0" w:color="auto"/>
            </w:tcBorders>
            <w:shd w:val="clear" w:color="auto" w:fill="auto"/>
            <w:noWrap/>
            <w:vAlign w:val="center"/>
            <w:hideMark/>
          </w:tcPr>
          <w:p w14:paraId="435560B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3D6B2AB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53525BB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1996306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nil"/>
              <w:right w:val="single" w:sz="4" w:space="0" w:color="auto"/>
            </w:tcBorders>
            <w:shd w:val="clear" w:color="auto" w:fill="auto"/>
            <w:noWrap/>
            <w:vAlign w:val="center"/>
            <w:hideMark/>
          </w:tcPr>
          <w:p w14:paraId="31CC025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7A818C8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56FA071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nil"/>
              <w:right w:val="single" w:sz="4" w:space="0" w:color="auto"/>
            </w:tcBorders>
            <w:shd w:val="clear" w:color="auto" w:fill="auto"/>
            <w:noWrap/>
            <w:vAlign w:val="center"/>
            <w:hideMark/>
          </w:tcPr>
          <w:p w14:paraId="50EEDF9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single" w:sz="4" w:space="0" w:color="auto"/>
              <w:left w:val="nil"/>
              <w:bottom w:val="nil"/>
              <w:right w:val="single" w:sz="4" w:space="0" w:color="auto"/>
            </w:tcBorders>
            <w:shd w:val="clear" w:color="auto" w:fill="auto"/>
            <w:noWrap/>
            <w:vAlign w:val="center"/>
            <w:hideMark/>
          </w:tcPr>
          <w:p w14:paraId="77045C5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7D57C0E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050A2E04" w14:textId="77777777" w:rsidTr="00E62C01">
        <w:trPr>
          <w:trHeight w:val="536"/>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18835CA"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lastRenderedPageBreak/>
              <w:t xml:space="preserve">13. </w:t>
            </w:r>
            <w:proofErr w:type="spellStart"/>
            <w:r w:rsidRPr="00A5437A">
              <w:rPr>
                <w:b/>
                <w:bCs/>
                <w:color w:val="000000"/>
                <w:sz w:val="18"/>
                <w:szCs w:val="18"/>
                <w:lang w:val="en-US" w:eastAsia="en-US"/>
              </w:rPr>
              <w:t>Стање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дан</w:t>
            </w:r>
            <w:proofErr w:type="spellEnd"/>
            <w:r w:rsidRPr="00A5437A">
              <w:rPr>
                <w:b/>
                <w:bCs/>
                <w:color w:val="000000"/>
                <w:sz w:val="18"/>
                <w:szCs w:val="18"/>
                <w:lang w:val="en-US" w:eastAsia="en-US"/>
              </w:rPr>
              <w:t xml:space="preserve"> 31.12.2023. / 1.1.2024. </w:t>
            </w:r>
            <w:proofErr w:type="spellStart"/>
            <w:r w:rsidRPr="00A5437A">
              <w:rPr>
                <w:b/>
                <w:bCs/>
                <w:color w:val="000000"/>
                <w:sz w:val="18"/>
                <w:szCs w:val="18"/>
                <w:lang w:val="en-US" w:eastAsia="en-US"/>
              </w:rPr>
              <w:t>године</w:t>
            </w:r>
            <w:proofErr w:type="spellEnd"/>
            <w:r w:rsidRPr="00A5437A">
              <w:rPr>
                <w:b/>
                <w:bCs/>
                <w:color w:val="000000"/>
                <w:sz w:val="18"/>
                <w:szCs w:val="18"/>
                <w:lang w:val="en-US" w:eastAsia="en-US"/>
              </w:rPr>
              <w:t xml:space="preserve"> (904 ± 907 ± 908 – 909 – 910 ± 911 ± 912)</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41847594"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913</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119F778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50.000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2DB91178"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2FDFEE81"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3CCD906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164.363.680</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3529621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0FA5A9D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61712C2A"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-277.880.105</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4DB834A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-113.466.425</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2EC8CC00"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6846F3F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-113.466.425</w:t>
            </w:r>
          </w:p>
        </w:tc>
      </w:tr>
      <w:tr w:rsidR="00A5437A" w:rsidRPr="00A5437A" w14:paraId="049703BC"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7293F66A"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31612BB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77D77C1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20BFC84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7872606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56E9DDE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64F302F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59C6B1D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36A0C68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50ED82A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42B96D4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5EA1E9E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7726C27D" w14:textId="77777777" w:rsidTr="00E62C01">
        <w:trPr>
          <w:trHeight w:val="422"/>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76FB58"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14. </w:t>
            </w:r>
            <w:proofErr w:type="spellStart"/>
            <w:r w:rsidRPr="00A5437A">
              <w:rPr>
                <w:color w:val="000000"/>
                <w:sz w:val="18"/>
                <w:szCs w:val="18"/>
                <w:lang w:val="en-US" w:eastAsia="en-US"/>
              </w:rPr>
              <w:t>Ефекти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промјена</w:t>
            </w:r>
            <w:proofErr w:type="spellEnd"/>
            <w:r w:rsidRPr="00A5437A">
              <w:rPr>
                <w:color w:val="000000"/>
                <w:sz w:val="18"/>
                <w:szCs w:val="18"/>
                <w:lang w:val="en-US" w:eastAsia="en-US"/>
              </w:rPr>
              <w:t xml:space="preserve"> у </w:t>
            </w:r>
            <w:proofErr w:type="spellStart"/>
            <w:r w:rsidRPr="00A5437A">
              <w:rPr>
                <w:color w:val="000000"/>
                <w:sz w:val="18"/>
                <w:szCs w:val="18"/>
                <w:lang w:val="en-US" w:eastAsia="en-US"/>
              </w:rPr>
              <w:t>рачуноводственим</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политикама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5F9533B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914</w:t>
            </w:r>
          </w:p>
        </w:tc>
        <w:tc>
          <w:tcPr>
            <w:tcW w:w="1248" w:type="dxa"/>
            <w:tcBorders>
              <w:top w:val="nil"/>
              <w:left w:val="nil"/>
              <w:bottom w:val="single" w:sz="4" w:space="0" w:color="auto"/>
              <w:right w:val="single" w:sz="4" w:space="0" w:color="auto"/>
            </w:tcBorders>
            <w:shd w:val="clear" w:color="auto" w:fill="auto"/>
            <w:noWrap/>
            <w:vAlign w:val="center"/>
            <w:hideMark/>
          </w:tcPr>
          <w:p w14:paraId="79EDB7A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2FABD9D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6ED0C1E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59ACA37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4F0834E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08E20A2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62AC9FF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3825F4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B8D699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4B181D3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1DBD87A3" w14:textId="77777777" w:rsidTr="00E62C01">
        <w:trPr>
          <w:trHeight w:val="237"/>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250035FD"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15. </w:t>
            </w:r>
            <w:proofErr w:type="spellStart"/>
            <w:r w:rsidRPr="00A5437A">
              <w:rPr>
                <w:color w:val="000000"/>
                <w:sz w:val="18"/>
                <w:szCs w:val="18"/>
                <w:lang w:val="en-US" w:eastAsia="en-US"/>
              </w:rPr>
              <w:t>Ефекти</w:t>
            </w:r>
            <w:proofErr w:type="spellEnd"/>
            <w:r w:rsidRPr="00A5437A">
              <w:rPr>
                <w:color w:val="000000"/>
                <w:sz w:val="18"/>
                <w:szCs w:val="18"/>
                <w:lang w:val="en-US" w:eastAsia="en-US"/>
              </w:rPr>
              <w:t xml:space="preserve"> исправки </w:t>
            </w:r>
            <w:proofErr w:type="spellStart"/>
            <w:r w:rsidRPr="00A5437A">
              <w:rPr>
                <w:color w:val="000000"/>
                <w:sz w:val="18"/>
                <w:szCs w:val="18"/>
                <w:lang w:val="en-US" w:eastAsia="en-US"/>
              </w:rPr>
              <w:t>грешака</w:t>
            </w:r>
            <w:proofErr w:type="spellEnd"/>
          </w:p>
        </w:tc>
        <w:tc>
          <w:tcPr>
            <w:tcW w:w="486" w:type="dxa"/>
            <w:tcBorders>
              <w:top w:val="nil"/>
              <w:left w:val="nil"/>
              <w:bottom w:val="nil"/>
              <w:right w:val="single" w:sz="4" w:space="0" w:color="auto"/>
            </w:tcBorders>
            <w:shd w:val="clear" w:color="000000" w:fill="F2F2F2"/>
            <w:noWrap/>
            <w:vAlign w:val="center"/>
            <w:hideMark/>
          </w:tcPr>
          <w:p w14:paraId="1423F91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915</w:t>
            </w:r>
          </w:p>
        </w:tc>
        <w:tc>
          <w:tcPr>
            <w:tcW w:w="1248" w:type="dxa"/>
            <w:tcBorders>
              <w:top w:val="nil"/>
              <w:left w:val="nil"/>
              <w:bottom w:val="nil"/>
              <w:right w:val="single" w:sz="4" w:space="0" w:color="auto"/>
            </w:tcBorders>
            <w:shd w:val="clear" w:color="auto" w:fill="auto"/>
            <w:noWrap/>
            <w:vAlign w:val="center"/>
            <w:hideMark/>
          </w:tcPr>
          <w:p w14:paraId="43169F9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55F580A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465673B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7DA231E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nil"/>
              <w:right w:val="single" w:sz="4" w:space="0" w:color="auto"/>
            </w:tcBorders>
            <w:shd w:val="clear" w:color="auto" w:fill="auto"/>
            <w:noWrap/>
            <w:vAlign w:val="center"/>
            <w:hideMark/>
          </w:tcPr>
          <w:p w14:paraId="5260955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5E4E670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00D430E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201.489</w:t>
            </w:r>
          </w:p>
        </w:tc>
        <w:tc>
          <w:tcPr>
            <w:tcW w:w="1304" w:type="dxa"/>
            <w:tcBorders>
              <w:top w:val="single" w:sz="4" w:space="0" w:color="auto"/>
              <w:left w:val="nil"/>
              <w:bottom w:val="nil"/>
              <w:right w:val="single" w:sz="4" w:space="0" w:color="auto"/>
            </w:tcBorders>
            <w:shd w:val="clear" w:color="auto" w:fill="auto"/>
            <w:noWrap/>
            <w:vAlign w:val="center"/>
            <w:hideMark/>
          </w:tcPr>
          <w:p w14:paraId="67648C7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201.489</w:t>
            </w:r>
          </w:p>
        </w:tc>
        <w:tc>
          <w:tcPr>
            <w:tcW w:w="1066" w:type="dxa"/>
            <w:tcBorders>
              <w:top w:val="single" w:sz="4" w:space="0" w:color="auto"/>
              <w:left w:val="nil"/>
              <w:bottom w:val="nil"/>
              <w:right w:val="single" w:sz="4" w:space="0" w:color="auto"/>
            </w:tcBorders>
            <w:shd w:val="clear" w:color="auto" w:fill="auto"/>
            <w:noWrap/>
            <w:vAlign w:val="center"/>
            <w:hideMark/>
          </w:tcPr>
          <w:p w14:paraId="176EACA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0BE2FAD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201.489</w:t>
            </w:r>
          </w:p>
        </w:tc>
      </w:tr>
      <w:tr w:rsidR="00A5437A" w:rsidRPr="00A5437A" w14:paraId="4B6ECAA6" w14:textId="77777777" w:rsidTr="00E62C01">
        <w:trPr>
          <w:trHeight w:val="526"/>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B092BEB"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xml:space="preserve">16. </w:t>
            </w:r>
            <w:proofErr w:type="spellStart"/>
            <w:r w:rsidRPr="00A5437A">
              <w:rPr>
                <w:b/>
                <w:bCs/>
                <w:color w:val="000000"/>
                <w:sz w:val="18"/>
                <w:szCs w:val="18"/>
                <w:lang w:val="en-US" w:eastAsia="en-US"/>
              </w:rPr>
              <w:t>Поново</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исказано</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стање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дан</w:t>
            </w:r>
            <w:proofErr w:type="spellEnd"/>
            <w:r w:rsidRPr="00A5437A">
              <w:rPr>
                <w:b/>
                <w:bCs/>
                <w:color w:val="000000"/>
                <w:sz w:val="18"/>
                <w:szCs w:val="18"/>
                <w:lang w:val="en-US" w:eastAsia="en-US"/>
              </w:rPr>
              <w:t xml:space="preserve"> 1.1.2023. </w:t>
            </w:r>
            <w:proofErr w:type="spellStart"/>
            <w:r w:rsidRPr="00A5437A">
              <w:rPr>
                <w:b/>
                <w:bCs/>
                <w:color w:val="000000"/>
                <w:sz w:val="18"/>
                <w:szCs w:val="18"/>
                <w:lang w:val="en-US" w:eastAsia="en-US"/>
              </w:rPr>
              <w:t>године</w:t>
            </w:r>
            <w:proofErr w:type="spellEnd"/>
            <w:r w:rsidRPr="00A5437A">
              <w:rPr>
                <w:b/>
                <w:bCs/>
                <w:color w:val="000000"/>
                <w:sz w:val="18"/>
                <w:szCs w:val="18"/>
                <w:lang w:val="en-US" w:eastAsia="en-US"/>
              </w:rPr>
              <w:t xml:space="preserve"> </w:t>
            </w:r>
            <w:r w:rsidRPr="00A5437A">
              <w:rPr>
                <w:b/>
                <w:bCs/>
                <w:color w:val="000000"/>
                <w:sz w:val="18"/>
                <w:szCs w:val="18"/>
                <w:lang w:val="en-US" w:eastAsia="en-US"/>
              </w:rPr>
              <w:br/>
              <w:t>(913 ± 914 ± 915)</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79E6969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916</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1E2BC58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50.000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10454EAB"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4DE7B74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4D702C9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164.363.680</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636B5CF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28DB68B2"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044C4823"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-277.678.616</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7D78278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-113.264.936</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0591447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30FBEAE3"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-113.264.936</w:t>
            </w:r>
          </w:p>
        </w:tc>
      </w:tr>
      <w:tr w:rsidR="00A5437A" w:rsidRPr="00A5437A" w14:paraId="05EAE115"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74612761"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4E30B5B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3DB8028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5745AEB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274D5D4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5DFF633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298E6F0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584639E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1928555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3B5FDA0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673D1BE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2E65794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02A60BDF" w14:textId="77777777" w:rsidTr="00E62C01">
        <w:trPr>
          <w:trHeight w:val="237"/>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C983E6"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17. </w:t>
            </w:r>
            <w:proofErr w:type="spellStart"/>
            <w:r w:rsidRPr="00A5437A">
              <w:rPr>
                <w:color w:val="000000"/>
                <w:sz w:val="18"/>
                <w:szCs w:val="18"/>
                <w:lang w:val="en-US" w:eastAsia="en-US"/>
              </w:rPr>
              <w:t>Добит</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губитак</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за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годину</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33D5DAE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917</w:t>
            </w:r>
          </w:p>
        </w:tc>
        <w:tc>
          <w:tcPr>
            <w:tcW w:w="1248" w:type="dxa"/>
            <w:tcBorders>
              <w:top w:val="nil"/>
              <w:left w:val="nil"/>
              <w:bottom w:val="single" w:sz="4" w:space="0" w:color="auto"/>
              <w:right w:val="single" w:sz="4" w:space="0" w:color="auto"/>
            </w:tcBorders>
            <w:shd w:val="clear" w:color="auto" w:fill="auto"/>
            <w:noWrap/>
            <w:vAlign w:val="center"/>
            <w:hideMark/>
          </w:tcPr>
          <w:p w14:paraId="2E3BD3A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483320D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6C80491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10803DB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22CD3B6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366D8E2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000000" w:fill="FFFFFF"/>
            <w:noWrap/>
            <w:vAlign w:val="center"/>
            <w:hideMark/>
          </w:tcPr>
          <w:p w14:paraId="23F43C6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-34.284.700</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BBEE08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-34.284.700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14B8D7C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123B292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-34.284.700</w:t>
            </w:r>
          </w:p>
        </w:tc>
      </w:tr>
      <w:tr w:rsidR="00A5437A" w:rsidRPr="00A5437A" w14:paraId="15DE98AC" w14:textId="77777777" w:rsidTr="00E62C01">
        <w:trPr>
          <w:trHeight w:val="288"/>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3722098F"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18. </w:t>
            </w:r>
            <w:proofErr w:type="spellStart"/>
            <w:r w:rsidRPr="00A5437A">
              <w:rPr>
                <w:color w:val="000000"/>
                <w:sz w:val="18"/>
                <w:szCs w:val="18"/>
                <w:lang w:val="en-US" w:eastAsia="en-US"/>
              </w:rPr>
              <w:t>Остали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укупни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резултат</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за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годину</w:t>
            </w:r>
            <w:proofErr w:type="spellEnd"/>
          </w:p>
        </w:tc>
        <w:tc>
          <w:tcPr>
            <w:tcW w:w="486" w:type="dxa"/>
            <w:tcBorders>
              <w:top w:val="nil"/>
              <w:left w:val="nil"/>
              <w:bottom w:val="nil"/>
              <w:right w:val="single" w:sz="4" w:space="0" w:color="auto"/>
            </w:tcBorders>
            <w:shd w:val="clear" w:color="000000" w:fill="F2F2F2"/>
            <w:noWrap/>
            <w:vAlign w:val="center"/>
            <w:hideMark/>
          </w:tcPr>
          <w:p w14:paraId="2FD5787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918</w:t>
            </w:r>
          </w:p>
        </w:tc>
        <w:tc>
          <w:tcPr>
            <w:tcW w:w="1248" w:type="dxa"/>
            <w:tcBorders>
              <w:top w:val="nil"/>
              <w:left w:val="nil"/>
              <w:bottom w:val="nil"/>
              <w:right w:val="single" w:sz="4" w:space="0" w:color="auto"/>
            </w:tcBorders>
            <w:shd w:val="clear" w:color="auto" w:fill="auto"/>
            <w:noWrap/>
            <w:vAlign w:val="center"/>
            <w:hideMark/>
          </w:tcPr>
          <w:p w14:paraId="2B7C0D1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510F996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5E7CE10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77D1B6D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nil"/>
              <w:right w:val="single" w:sz="4" w:space="0" w:color="auto"/>
            </w:tcBorders>
            <w:shd w:val="clear" w:color="auto" w:fill="auto"/>
            <w:noWrap/>
            <w:vAlign w:val="center"/>
            <w:hideMark/>
          </w:tcPr>
          <w:p w14:paraId="436116A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7EAEBA8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103730F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nil"/>
              <w:right w:val="single" w:sz="4" w:space="0" w:color="auto"/>
            </w:tcBorders>
            <w:shd w:val="clear" w:color="auto" w:fill="auto"/>
            <w:noWrap/>
            <w:vAlign w:val="center"/>
            <w:hideMark/>
          </w:tcPr>
          <w:p w14:paraId="305EAF9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nil"/>
              <w:right w:val="single" w:sz="4" w:space="0" w:color="auto"/>
            </w:tcBorders>
            <w:shd w:val="clear" w:color="auto" w:fill="auto"/>
            <w:noWrap/>
            <w:vAlign w:val="center"/>
            <w:hideMark/>
          </w:tcPr>
          <w:p w14:paraId="3B82828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18D7477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47E7034D" w14:textId="77777777" w:rsidTr="00E62C01">
        <w:trPr>
          <w:trHeight w:val="392"/>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4494231" w14:textId="77777777" w:rsidR="00A5437A" w:rsidRDefault="00A5437A" w:rsidP="00A5437A">
            <w:pPr>
              <w:rPr>
                <w:b/>
                <w:bCs/>
                <w:color w:val="000000"/>
                <w:sz w:val="18"/>
                <w:szCs w:val="18"/>
                <w:lang w:val="en-US" w:eastAsia="en-US"/>
              </w:rPr>
            </w:pPr>
            <w:r w:rsidRPr="00A5437A">
              <w:rPr>
                <w:b/>
                <w:bCs/>
                <w:color w:val="000000"/>
                <w:sz w:val="18"/>
                <w:szCs w:val="18"/>
                <w:lang w:val="en-US" w:eastAsia="en-US"/>
              </w:rPr>
              <w:t xml:space="preserve">19. </w:t>
            </w:r>
            <w:proofErr w:type="spellStart"/>
            <w:r w:rsidRPr="00A5437A">
              <w:rPr>
                <w:b/>
                <w:bCs/>
                <w:color w:val="000000"/>
                <w:sz w:val="18"/>
                <w:szCs w:val="18"/>
                <w:lang w:val="en-US" w:eastAsia="en-US"/>
              </w:rPr>
              <w:t>Укупна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добит</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губитак</w:t>
            </w:r>
            <w:proofErr w:type="spellEnd"/>
            <w:r w:rsidRPr="00A5437A">
              <w:rPr>
                <w:b/>
                <w:bCs/>
                <w:color w:val="000000"/>
                <w:sz w:val="18"/>
                <w:szCs w:val="18"/>
                <w:lang w:val="en-US" w:eastAsia="en-US"/>
              </w:rPr>
              <w:t xml:space="preserve">)               </w:t>
            </w:r>
          </w:p>
          <w:p w14:paraId="1793C78B" w14:textId="7BC37415"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917 ± 918)</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1B5AD6CC"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919</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06EF0589"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1AB41FC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0B34DCCF"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0607A2C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6DFD75C0"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2F9B3A71"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711DC5E8"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-34.284.700</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1E3E52B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-34.284.700</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57F7ECA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5D3EA905"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-34.284.700</w:t>
            </w:r>
          </w:p>
        </w:tc>
      </w:tr>
      <w:tr w:rsidR="00A5437A" w:rsidRPr="00A5437A" w14:paraId="7FDBD056" w14:textId="77777777" w:rsidTr="00E62C01">
        <w:trPr>
          <w:trHeight w:val="164"/>
          <w:jc w:val="center"/>
        </w:trPr>
        <w:tc>
          <w:tcPr>
            <w:tcW w:w="3987" w:type="dxa"/>
            <w:tcBorders>
              <w:top w:val="nil"/>
              <w:left w:val="single" w:sz="8" w:space="0" w:color="auto"/>
              <w:bottom w:val="single" w:sz="4" w:space="0" w:color="auto"/>
              <w:right w:val="single" w:sz="4" w:space="0" w:color="auto"/>
            </w:tcBorders>
            <w:shd w:val="clear" w:color="auto" w:fill="auto"/>
            <w:vAlign w:val="center"/>
            <w:hideMark/>
          </w:tcPr>
          <w:p w14:paraId="04767CB0"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single" w:sz="4" w:space="0" w:color="auto"/>
              <w:right w:val="single" w:sz="4" w:space="0" w:color="auto"/>
            </w:tcBorders>
            <w:shd w:val="clear" w:color="000000" w:fill="FFFFFF"/>
            <w:noWrap/>
            <w:vAlign w:val="center"/>
            <w:hideMark/>
          </w:tcPr>
          <w:p w14:paraId="509A2C0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single" w:sz="4" w:space="0" w:color="auto"/>
              <w:right w:val="single" w:sz="4" w:space="0" w:color="auto"/>
            </w:tcBorders>
            <w:shd w:val="clear" w:color="auto" w:fill="auto"/>
            <w:noWrap/>
            <w:vAlign w:val="center"/>
            <w:hideMark/>
          </w:tcPr>
          <w:p w14:paraId="4596E17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nil"/>
              <w:left w:val="nil"/>
              <w:bottom w:val="single" w:sz="4" w:space="0" w:color="auto"/>
              <w:right w:val="single" w:sz="4" w:space="0" w:color="auto"/>
            </w:tcBorders>
            <w:shd w:val="clear" w:color="auto" w:fill="auto"/>
            <w:noWrap/>
            <w:vAlign w:val="center"/>
            <w:hideMark/>
          </w:tcPr>
          <w:p w14:paraId="4853F6B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nil"/>
              <w:left w:val="nil"/>
              <w:bottom w:val="single" w:sz="4" w:space="0" w:color="auto"/>
              <w:right w:val="single" w:sz="4" w:space="0" w:color="auto"/>
            </w:tcBorders>
            <w:shd w:val="clear" w:color="auto" w:fill="auto"/>
            <w:noWrap/>
            <w:vAlign w:val="center"/>
            <w:hideMark/>
          </w:tcPr>
          <w:p w14:paraId="582D4AB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nil"/>
              <w:left w:val="nil"/>
              <w:bottom w:val="single" w:sz="4" w:space="0" w:color="auto"/>
              <w:right w:val="single" w:sz="4" w:space="0" w:color="auto"/>
            </w:tcBorders>
            <w:shd w:val="clear" w:color="auto" w:fill="auto"/>
            <w:noWrap/>
            <w:vAlign w:val="center"/>
            <w:hideMark/>
          </w:tcPr>
          <w:p w14:paraId="5C98F03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nil"/>
              <w:left w:val="nil"/>
              <w:bottom w:val="single" w:sz="4" w:space="0" w:color="auto"/>
              <w:right w:val="single" w:sz="4" w:space="0" w:color="auto"/>
            </w:tcBorders>
            <w:shd w:val="clear" w:color="auto" w:fill="auto"/>
            <w:noWrap/>
            <w:vAlign w:val="center"/>
            <w:hideMark/>
          </w:tcPr>
          <w:p w14:paraId="7244CA6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nil"/>
              <w:left w:val="nil"/>
              <w:bottom w:val="single" w:sz="4" w:space="0" w:color="auto"/>
              <w:right w:val="single" w:sz="4" w:space="0" w:color="auto"/>
            </w:tcBorders>
            <w:shd w:val="clear" w:color="auto" w:fill="auto"/>
            <w:noWrap/>
            <w:vAlign w:val="center"/>
            <w:hideMark/>
          </w:tcPr>
          <w:p w14:paraId="5416538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nil"/>
              <w:left w:val="nil"/>
              <w:bottom w:val="single" w:sz="4" w:space="0" w:color="auto"/>
              <w:right w:val="single" w:sz="4" w:space="0" w:color="auto"/>
            </w:tcBorders>
            <w:shd w:val="clear" w:color="auto" w:fill="auto"/>
            <w:noWrap/>
            <w:vAlign w:val="center"/>
            <w:hideMark/>
          </w:tcPr>
          <w:p w14:paraId="778FF24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684DA3F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nil"/>
              <w:left w:val="nil"/>
              <w:bottom w:val="single" w:sz="4" w:space="0" w:color="auto"/>
              <w:right w:val="single" w:sz="4" w:space="0" w:color="auto"/>
            </w:tcBorders>
            <w:shd w:val="clear" w:color="auto" w:fill="auto"/>
            <w:noWrap/>
            <w:vAlign w:val="center"/>
            <w:hideMark/>
          </w:tcPr>
          <w:p w14:paraId="0599353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nil"/>
              <w:left w:val="nil"/>
              <w:bottom w:val="single" w:sz="4" w:space="0" w:color="auto"/>
              <w:right w:val="single" w:sz="8" w:space="0" w:color="000000"/>
            </w:tcBorders>
            <w:shd w:val="clear" w:color="auto" w:fill="auto"/>
            <w:noWrap/>
            <w:vAlign w:val="center"/>
            <w:hideMark/>
          </w:tcPr>
          <w:p w14:paraId="619A848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07FB75F6" w14:textId="77777777" w:rsidTr="00E62C01">
        <w:trPr>
          <w:trHeight w:val="422"/>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ED47F82"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20. </w:t>
            </w:r>
            <w:proofErr w:type="spellStart"/>
            <w:r w:rsidRPr="00A5437A">
              <w:rPr>
                <w:color w:val="000000"/>
                <w:sz w:val="18"/>
                <w:szCs w:val="18"/>
                <w:lang w:val="en-US" w:eastAsia="en-US"/>
              </w:rPr>
              <w:t>Емисија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акцијског</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облици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повећања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292C794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920</w:t>
            </w:r>
          </w:p>
        </w:tc>
        <w:tc>
          <w:tcPr>
            <w:tcW w:w="1248" w:type="dxa"/>
            <w:tcBorders>
              <w:top w:val="nil"/>
              <w:left w:val="nil"/>
              <w:bottom w:val="single" w:sz="4" w:space="0" w:color="auto"/>
              <w:right w:val="single" w:sz="4" w:space="0" w:color="auto"/>
            </w:tcBorders>
            <w:shd w:val="clear" w:color="auto" w:fill="auto"/>
            <w:noWrap/>
            <w:vAlign w:val="center"/>
            <w:hideMark/>
          </w:tcPr>
          <w:p w14:paraId="2A34F3C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334.052.579</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4C78FD7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58A0DF2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E9EA17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16A5C74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70D9946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661E149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2B07FBE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334.052.579</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6C56D49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5A263CE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334.052.579</w:t>
            </w:r>
          </w:p>
        </w:tc>
      </w:tr>
      <w:tr w:rsidR="00A5437A" w:rsidRPr="00A5437A" w14:paraId="7AF152FB" w14:textId="77777777" w:rsidTr="00E62C01">
        <w:trPr>
          <w:trHeight w:val="350"/>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4E92480"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21. </w:t>
            </w:r>
            <w:proofErr w:type="spellStart"/>
            <w:r w:rsidRPr="00A5437A">
              <w:rPr>
                <w:color w:val="000000"/>
                <w:sz w:val="18"/>
                <w:szCs w:val="18"/>
                <w:lang w:val="en-US" w:eastAsia="en-US"/>
              </w:rPr>
              <w:t>Стицање</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сопствених</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акција</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облици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смањења</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капитала</w:t>
            </w:r>
            <w:proofErr w:type="spellEnd"/>
          </w:p>
        </w:tc>
        <w:tc>
          <w:tcPr>
            <w:tcW w:w="486" w:type="dxa"/>
            <w:tcBorders>
              <w:top w:val="nil"/>
              <w:left w:val="nil"/>
              <w:bottom w:val="single" w:sz="4" w:space="0" w:color="auto"/>
              <w:right w:val="single" w:sz="4" w:space="0" w:color="auto"/>
            </w:tcBorders>
            <w:shd w:val="clear" w:color="000000" w:fill="F2F2F2"/>
            <w:noWrap/>
            <w:vAlign w:val="center"/>
            <w:hideMark/>
          </w:tcPr>
          <w:p w14:paraId="0F2A1CF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921</w:t>
            </w:r>
          </w:p>
        </w:tc>
        <w:tc>
          <w:tcPr>
            <w:tcW w:w="1248" w:type="dxa"/>
            <w:tcBorders>
              <w:top w:val="nil"/>
              <w:left w:val="nil"/>
              <w:bottom w:val="single" w:sz="4" w:space="0" w:color="auto"/>
              <w:right w:val="single" w:sz="4" w:space="0" w:color="auto"/>
            </w:tcBorders>
            <w:shd w:val="clear" w:color="auto" w:fill="auto"/>
            <w:noWrap/>
            <w:vAlign w:val="center"/>
            <w:hideMark/>
          </w:tcPr>
          <w:p w14:paraId="5DA5063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1EED574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123B42E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06832DA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2.947.585</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717C2CCC"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43CF7DF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0A20C1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176</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25990D6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2.947.761</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7BA3A0D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4F5E97C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2.947.761</w:t>
            </w:r>
          </w:p>
        </w:tc>
      </w:tr>
      <w:tr w:rsidR="00A5437A" w:rsidRPr="00A5437A" w14:paraId="6EC0CBB9" w14:textId="77777777" w:rsidTr="00E62C01">
        <w:trPr>
          <w:trHeight w:val="164"/>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094F09"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22. Објављене дивиденде</w:t>
            </w:r>
          </w:p>
        </w:tc>
        <w:tc>
          <w:tcPr>
            <w:tcW w:w="486" w:type="dxa"/>
            <w:tcBorders>
              <w:top w:val="nil"/>
              <w:left w:val="nil"/>
              <w:bottom w:val="single" w:sz="4" w:space="0" w:color="auto"/>
              <w:right w:val="single" w:sz="4" w:space="0" w:color="auto"/>
            </w:tcBorders>
            <w:shd w:val="clear" w:color="000000" w:fill="F2F2F2"/>
            <w:noWrap/>
            <w:vAlign w:val="center"/>
            <w:hideMark/>
          </w:tcPr>
          <w:p w14:paraId="5B29DCD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922</w:t>
            </w:r>
          </w:p>
        </w:tc>
        <w:tc>
          <w:tcPr>
            <w:tcW w:w="1248" w:type="dxa"/>
            <w:tcBorders>
              <w:top w:val="nil"/>
              <w:left w:val="nil"/>
              <w:bottom w:val="single" w:sz="4" w:space="0" w:color="auto"/>
              <w:right w:val="single" w:sz="4" w:space="0" w:color="auto"/>
            </w:tcBorders>
            <w:shd w:val="clear" w:color="auto" w:fill="auto"/>
            <w:noWrap/>
            <w:vAlign w:val="center"/>
            <w:hideMark/>
          </w:tcPr>
          <w:p w14:paraId="700921E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29659A6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39E1C11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4B8FDA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67E88E6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5FAC7E0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776BC69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7CAF10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6306058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790FD08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53932B65" w14:textId="77777777" w:rsidTr="00E62C01">
        <w:trPr>
          <w:trHeight w:val="350"/>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546706"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23. </w:t>
            </w:r>
            <w:proofErr w:type="spellStart"/>
            <w:r w:rsidRPr="00A5437A">
              <w:rPr>
                <w:color w:val="000000"/>
                <w:sz w:val="18"/>
                <w:szCs w:val="18"/>
                <w:lang w:val="en-US" w:eastAsia="en-US"/>
              </w:rPr>
              <w:t>Други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облици</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расподјеле</w:t>
            </w:r>
            <w:proofErr w:type="spellEnd"/>
            <w:r w:rsidRPr="00A5437A">
              <w:rPr>
                <w:color w:val="000000"/>
                <w:sz w:val="18"/>
                <w:szCs w:val="18"/>
                <w:lang w:val="en-US" w:eastAsia="en-US"/>
              </w:rPr>
              <w:t xml:space="preserve"> </w:t>
            </w:r>
            <w:proofErr w:type="spellStart"/>
            <w:r w:rsidRPr="00A5437A">
              <w:rPr>
                <w:color w:val="000000"/>
                <w:sz w:val="18"/>
                <w:szCs w:val="18"/>
                <w:lang w:val="en-US" w:eastAsia="en-US"/>
              </w:rPr>
              <w:t>добити</w:t>
            </w:r>
            <w:proofErr w:type="spellEnd"/>
            <w:r w:rsidRPr="00A5437A">
              <w:rPr>
                <w:color w:val="000000"/>
                <w:sz w:val="18"/>
                <w:szCs w:val="18"/>
                <w:lang w:val="en-US" w:eastAsia="en-US"/>
              </w:rPr>
              <w:t xml:space="preserve"> и </w:t>
            </w:r>
            <w:proofErr w:type="spellStart"/>
            <w:r w:rsidRPr="00A5437A">
              <w:rPr>
                <w:color w:val="000000"/>
                <w:sz w:val="18"/>
                <w:szCs w:val="18"/>
                <w:lang w:val="en-US" w:eastAsia="en-US"/>
              </w:rPr>
              <w:t>покриће</w:t>
            </w:r>
            <w:proofErr w:type="spellEnd"/>
            <w:r w:rsidRPr="00A5437A">
              <w:rPr>
                <w:color w:val="000000"/>
                <w:sz w:val="18"/>
                <w:szCs w:val="18"/>
                <w:lang w:val="en-US" w:eastAsia="en-US"/>
              </w:rPr>
              <w:t xml:space="preserve"> губитка</w:t>
            </w:r>
          </w:p>
        </w:tc>
        <w:tc>
          <w:tcPr>
            <w:tcW w:w="486" w:type="dxa"/>
            <w:tcBorders>
              <w:top w:val="nil"/>
              <w:left w:val="nil"/>
              <w:bottom w:val="single" w:sz="4" w:space="0" w:color="auto"/>
              <w:right w:val="single" w:sz="4" w:space="0" w:color="auto"/>
            </w:tcBorders>
            <w:shd w:val="clear" w:color="000000" w:fill="F2F2F2"/>
            <w:noWrap/>
            <w:vAlign w:val="center"/>
            <w:hideMark/>
          </w:tcPr>
          <w:p w14:paraId="420143E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923</w:t>
            </w:r>
          </w:p>
        </w:tc>
        <w:tc>
          <w:tcPr>
            <w:tcW w:w="1248" w:type="dxa"/>
            <w:tcBorders>
              <w:top w:val="nil"/>
              <w:left w:val="nil"/>
              <w:bottom w:val="single" w:sz="4" w:space="0" w:color="auto"/>
              <w:right w:val="single" w:sz="4" w:space="0" w:color="auto"/>
            </w:tcBorders>
            <w:shd w:val="clear" w:color="auto" w:fill="auto"/>
            <w:noWrap/>
            <w:vAlign w:val="center"/>
            <w:hideMark/>
          </w:tcPr>
          <w:p w14:paraId="459685A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3A91385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702C67E7"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729B0F7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41AE10F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4DCCC1F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433B2250"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4EA0264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70E8B1F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29FFC0C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16BB6F24" w14:textId="77777777" w:rsidTr="00E62C01">
        <w:trPr>
          <w:trHeight w:val="164"/>
          <w:jc w:val="center"/>
        </w:trPr>
        <w:tc>
          <w:tcPr>
            <w:tcW w:w="39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FF495C3"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xml:space="preserve">24. </w:t>
            </w:r>
            <w:proofErr w:type="spellStart"/>
            <w:r w:rsidRPr="00A5437A">
              <w:rPr>
                <w:color w:val="000000"/>
                <w:sz w:val="18"/>
                <w:szCs w:val="18"/>
                <w:lang w:val="en-US" w:eastAsia="en-US"/>
              </w:rPr>
              <w:t>Остале</w:t>
            </w:r>
            <w:proofErr w:type="spellEnd"/>
            <w:r w:rsidRPr="00A5437A">
              <w:rPr>
                <w:color w:val="000000"/>
                <w:sz w:val="18"/>
                <w:szCs w:val="18"/>
                <w:lang w:val="en-US" w:eastAsia="en-US"/>
              </w:rPr>
              <w:t xml:space="preserve"> промјене</w:t>
            </w:r>
          </w:p>
        </w:tc>
        <w:tc>
          <w:tcPr>
            <w:tcW w:w="486" w:type="dxa"/>
            <w:tcBorders>
              <w:top w:val="nil"/>
              <w:left w:val="nil"/>
              <w:bottom w:val="single" w:sz="4" w:space="0" w:color="auto"/>
              <w:right w:val="single" w:sz="4" w:space="0" w:color="auto"/>
            </w:tcBorders>
            <w:shd w:val="clear" w:color="000000" w:fill="F2F2F2"/>
            <w:noWrap/>
            <w:vAlign w:val="center"/>
            <w:hideMark/>
          </w:tcPr>
          <w:p w14:paraId="75222C09"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924</w:t>
            </w:r>
          </w:p>
        </w:tc>
        <w:tc>
          <w:tcPr>
            <w:tcW w:w="1248" w:type="dxa"/>
            <w:tcBorders>
              <w:top w:val="nil"/>
              <w:left w:val="nil"/>
              <w:bottom w:val="single" w:sz="4" w:space="0" w:color="auto"/>
              <w:right w:val="single" w:sz="4" w:space="0" w:color="auto"/>
            </w:tcBorders>
            <w:shd w:val="clear" w:color="auto" w:fill="auto"/>
            <w:noWrap/>
            <w:vAlign w:val="center"/>
            <w:hideMark/>
          </w:tcPr>
          <w:p w14:paraId="3B00391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129A65A5"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483A3951"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7CB5B21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single" w:sz="4" w:space="0" w:color="auto"/>
              <w:right w:val="single" w:sz="4" w:space="0" w:color="auto"/>
            </w:tcBorders>
            <w:shd w:val="clear" w:color="auto" w:fill="auto"/>
            <w:noWrap/>
            <w:vAlign w:val="center"/>
            <w:hideMark/>
          </w:tcPr>
          <w:p w14:paraId="617EECA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5D48E47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14:paraId="5072368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48A2857A"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1DE76826"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single" w:sz="4" w:space="0" w:color="auto"/>
              <w:right w:val="single" w:sz="8" w:space="0" w:color="000000"/>
            </w:tcBorders>
            <w:shd w:val="clear" w:color="auto" w:fill="auto"/>
            <w:noWrap/>
            <w:vAlign w:val="center"/>
            <w:hideMark/>
          </w:tcPr>
          <w:p w14:paraId="5193309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0</w:t>
            </w:r>
          </w:p>
        </w:tc>
      </w:tr>
      <w:tr w:rsidR="00A5437A" w:rsidRPr="00A5437A" w14:paraId="340D1F79" w14:textId="77777777" w:rsidTr="00E62C01">
        <w:trPr>
          <w:trHeight w:val="175"/>
          <w:jc w:val="center"/>
        </w:trPr>
        <w:tc>
          <w:tcPr>
            <w:tcW w:w="3987" w:type="dxa"/>
            <w:tcBorders>
              <w:top w:val="single" w:sz="4" w:space="0" w:color="auto"/>
              <w:left w:val="single" w:sz="8" w:space="0" w:color="auto"/>
              <w:bottom w:val="nil"/>
              <w:right w:val="single" w:sz="4" w:space="0" w:color="auto"/>
            </w:tcBorders>
            <w:shd w:val="clear" w:color="auto" w:fill="auto"/>
            <w:vAlign w:val="center"/>
            <w:hideMark/>
          </w:tcPr>
          <w:p w14:paraId="2FA37598" w14:textId="77777777" w:rsidR="00A5437A" w:rsidRPr="00A5437A" w:rsidRDefault="00A5437A" w:rsidP="00A5437A">
            <w:pPr>
              <w:rPr>
                <w:color w:val="000000"/>
                <w:sz w:val="18"/>
                <w:szCs w:val="18"/>
                <w:lang w:val="en-US" w:eastAsia="en-US"/>
              </w:rPr>
            </w:pPr>
            <w:r w:rsidRPr="00A5437A">
              <w:rPr>
                <w:color w:val="000000"/>
                <w:sz w:val="18"/>
                <w:szCs w:val="18"/>
                <w:lang w:val="en-US" w:eastAsia="en-US"/>
              </w:rPr>
              <w:t> </w:t>
            </w:r>
          </w:p>
        </w:tc>
        <w:tc>
          <w:tcPr>
            <w:tcW w:w="486" w:type="dxa"/>
            <w:tcBorders>
              <w:top w:val="nil"/>
              <w:left w:val="nil"/>
              <w:bottom w:val="nil"/>
              <w:right w:val="single" w:sz="4" w:space="0" w:color="auto"/>
            </w:tcBorders>
            <w:shd w:val="clear" w:color="000000" w:fill="FFFFFF"/>
            <w:noWrap/>
            <w:vAlign w:val="center"/>
            <w:hideMark/>
          </w:tcPr>
          <w:p w14:paraId="2CE326EE"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48" w:type="dxa"/>
            <w:tcBorders>
              <w:top w:val="nil"/>
              <w:left w:val="nil"/>
              <w:bottom w:val="nil"/>
              <w:right w:val="single" w:sz="4" w:space="0" w:color="auto"/>
            </w:tcBorders>
            <w:shd w:val="clear" w:color="auto" w:fill="auto"/>
            <w:noWrap/>
            <w:vAlign w:val="center"/>
            <w:hideMark/>
          </w:tcPr>
          <w:p w14:paraId="215942B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681" w:type="dxa"/>
            <w:tcBorders>
              <w:top w:val="single" w:sz="4" w:space="0" w:color="auto"/>
              <w:left w:val="nil"/>
              <w:bottom w:val="nil"/>
              <w:right w:val="single" w:sz="4" w:space="0" w:color="auto"/>
            </w:tcBorders>
            <w:shd w:val="clear" w:color="auto" w:fill="auto"/>
            <w:noWrap/>
            <w:vAlign w:val="center"/>
            <w:hideMark/>
          </w:tcPr>
          <w:p w14:paraId="7861408B"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479" w:type="dxa"/>
            <w:tcBorders>
              <w:top w:val="single" w:sz="4" w:space="0" w:color="auto"/>
              <w:left w:val="nil"/>
              <w:bottom w:val="nil"/>
              <w:right w:val="single" w:sz="4" w:space="0" w:color="auto"/>
            </w:tcBorders>
            <w:shd w:val="clear" w:color="auto" w:fill="auto"/>
            <w:noWrap/>
            <w:vAlign w:val="center"/>
            <w:hideMark/>
          </w:tcPr>
          <w:p w14:paraId="45F5FB1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17" w:type="dxa"/>
            <w:tcBorders>
              <w:top w:val="single" w:sz="4" w:space="0" w:color="auto"/>
              <w:left w:val="nil"/>
              <w:bottom w:val="nil"/>
              <w:right w:val="single" w:sz="4" w:space="0" w:color="auto"/>
            </w:tcBorders>
            <w:shd w:val="clear" w:color="auto" w:fill="auto"/>
            <w:noWrap/>
            <w:vAlign w:val="center"/>
            <w:hideMark/>
          </w:tcPr>
          <w:p w14:paraId="08ADD502"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538" w:type="dxa"/>
            <w:tcBorders>
              <w:top w:val="single" w:sz="4" w:space="0" w:color="auto"/>
              <w:left w:val="nil"/>
              <w:bottom w:val="nil"/>
              <w:right w:val="single" w:sz="4" w:space="0" w:color="auto"/>
            </w:tcBorders>
            <w:shd w:val="clear" w:color="auto" w:fill="auto"/>
            <w:noWrap/>
            <w:vAlign w:val="center"/>
            <w:hideMark/>
          </w:tcPr>
          <w:p w14:paraId="0FD15DAF"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981" w:type="dxa"/>
            <w:tcBorders>
              <w:top w:val="single" w:sz="4" w:space="0" w:color="auto"/>
              <w:left w:val="nil"/>
              <w:bottom w:val="nil"/>
              <w:right w:val="single" w:sz="4" w:space="0" w:color="auto"/>
            </w:tcBorders>
            <w:shd w:val="clear" w:color="auto" w:fill="auto"/>
            <w:noWrap/>
            <w:vAlign w:val="center"/>
            <w:hideMark/>
          </w:tcPr>
          <w:p w14:paraId="6E03BFA3"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476" w:type="dxa"/>
            <w:tcBorders>
              <w:top w:val="single" w:sz="4" w:space="0" w:color="auto"/>
              <w:left w:val="nil"/>
              <w:bottom w:val="nil"/>
              <w:right w:val="single" w:sz="4" w:space="0" w:color="auto"/>
            </w:tcBorders>
            <w:shd w:val="clear" w:color="auto" w:fill="auto"/>
            <w:noWrap/>
            <w:vAlign w:val="center"/>
            <w:hideMark/>
          </w:tcPr>
          <w:p w14:paraId="20DBD1D8"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304" w:type="dxa"/>
            <w:tcBorders>
              <w:top w:val="single" w:sz="4" w:space="0" w:color="auto"/>
              <w:left w:val="nil"/>
              <w:bottom w:val="nil"/>
              <w:right w:val="single" w:sz="4" w:space="0" w:color="auto"/>
            </w:tcBorders>
            <w:shd w:val="clear" w:color="auto" w:fill="auto"/>
            <w:noWrap/>
            <w:vAlign w:val="center"/>
            <w:hideMark/>
          </w:tcPr>
          <w:p w14:paraId="2C0E083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066" w:type="dxa"/>
            <w:tcBorders>
              <w:top w:val="single" w:sz="4" w:space="0" w:color="auto"/>
              <w:left w:val="nil"/>
              <w:bottom w:val="nil"/>
              <w:right w:val="single" w:sz="4" w:space="0" w:color="auto"/>
            </w:tcBorders>
            <w:shd w:val="clear" w:color="auto" w:fill="auto"/>
            <w:noWrap/>
            <w:vAlign w:val="center"/>
            <w:hideMark/>
          </w:tcPr>
          <w:p w14:paraId="315ECB8D"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c>
          <w:tcPr>
            <w:tcW w:w="1294" w:type="dxa"/>
            <w:tcBorders>
              <w:top w:val="single" w:sz="4" w:space="0" w:color="auto"/>
              <w:left w:val="nil"/>
              <w:bottom w:val="nil"/>
              <w:right w:val="single" w:sz="8" w:space="0" w:color="000000"/>
            </w:tcBorders>
            <w:shd w:val="clear" w:color="auto" w:fill="auto"/>
            <w:noWrap/>
            <w:vAlign w:val="center"/>
            <w:hideMark/>
          </w:tcPr>
          <w:p w14:paraId="1CB3AD54" w14:textId="77777777" w:rsidR="00A5437A" w:rsidRPr="00A5437A" w:rsidRDefault="00A5437A" w:rsidP="00A5437A">
            <w:pPr>
              <w:jc w:val="center"/>
              <w:rPr>
                <w:color w:val="000000"/>
                <w:sz w:val="18"/>
                <w:szCs w:val="18"/>
                <w:lang w:val="en-US" w:eastAsia="en-US"/>
              </w:rPr>
            </w:pPr>
            <w:r w:rsidRPr="00A5437A">
              <w:rPr>
                <w:color w:val="000000"/>
                <w:sz w:val="18"/>
                <w:szCs w:val="18"/>
                <w:lang w:val="en-US" w:eastAsia="en-US"/>
              </w:rPr>
              <w:t> </w:t>
            </w:r>
          </w:p>
        </w:tc>
      </w:tr>
      <w:tr w:rsidR="00A5437A" w:rsidRPr="00A5437A" w14:paraId="0F306306" w14:textId="77777777" w:rsidTr="00E62C01">
        <w:trPr>
          <w:trHeight w:val="567"/>
          <w:jc w:val="center"/>
        </w:trPr>
        <w:tc>
          <w:tcPr>
            <w:tcW w:w="398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67D2205" w14:textId="77777777" w:rsidR="00A5437A" w:rsidRPr="00A5437A" w:rsidRDefault="00A5437A" w:rsidP="00A5437A">
            <w:pPr>
              <w:rPr>
                <w:b/>
                <w:bCs/>
                <w:color w:val="000000"/>
                <w:sz w:val="18"/>
                <w:szCs w:val="18"/>
                <w:lang w:val="en-US" w:eastAsia="en-US"/>
              </w:rPr>
            </w:pPr>
            <w:r w:rsidRPr="00A5437A">
              <w:rPr>
                <w:b/>
                <w:bCs/>
                <w:color w:val="000000"/>
                <w:sz w:val="18"/>
                <w:szCs w:val="18"/>
                <w:lang w:val="en-US" w:eastAsia="en-US"/>
              </w:rPr>
              <w:t xml:space="preserve">25. </w:t>
            </w:r>
            <w:proofErr w:type="spellStart"/>
            <w:r w:rsidRPr="00A5437A">
              <w:rPr>
                <w:b/>
                <w:bCs/>
                <w:color w:val="000000"/>
                <w:sz w:val="18"/>
                <w:szCs w:val="18"/>
                <w:lang w:val="en-US" w:eastAsia="en-US"/>
              </w:rPr>
              <w:t>Стање</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на</w:t>
            </w:r>
            <w:proofErr w:type="spellEnd"/>
            <w:r w:rsidRPr="00A5437A">
              <w:rPr>
                <w:b/>
                <w:bCs/>
                <w:color w:val="000000"/>
                <w:sz w:val="18"/>
                <w:szCs w:val="18"/>
                <w:lang w:val="en-US" w:eastAsia="en-US"/>
              </w:rPr>
              <w:t xml:space="preserve"> </w:t>
            </w:r>
            <w:proofErr w:type="spellStart"/>
            <w:r w:rsidRPr="00A5437A">
              <w:rPr>
                <w:b/>
                <w:bCs/>
                <w:color w:val="000000"/>
                <w:sz w:val="18"/>
                <w:szCs w:val="18"/>
                <w:lang w:val="en-US" w:eastAsia="en-US"/>
              </w:rPr>
              <w:t>дан</w:t>
            </w:r>
            <w:proofErr w:type="spellEnd"/>
            <w:r w:rsidRPr="00A5437A">
              <w:rPr>
                <w:b/>
                <w:bCs/>
                <w:color w:val="000000"/>
                <w:sz w:val="18"/>
                <w:szCs w:val="18"/>
                <w:lang w:val="en-US" w:eastAsia="en-US"/>
              </w:rPr>
              <w:t xml:space="preserve"> 31.12.2024. </w:t>
            </w:r>
            <w:proofErr w:type="spellStart"/>
            <w:r w:rsidRPr="00A5437A">
              <w:rPr>
                <w:b/>
                <w:bCs/>
                <w:color w:val="000000"/>
                <w:sz w:val="18"/>
                <w:szCs w:val="18"/>
                <w:lang w:val="en-US" w:eastAsia="en-US"/>
              </w:rPr>
              <w:t>године</w:t>
            </w:r>
            <w:proofErr w:type="spellEnd"/>
            <w:r w:rsidRPr="00A5437A">
              <w:rPr>
                <w:b/>
                <w:bCs/>
                <w:color w:val="000000"/>
                <w:sz w:val="18"/>
                <w:szCs w:val="18"/>
                <w:lang w:val="en-US" w:eastAsia="en-US"/>
              </w:rPr>
              <w:t xml:space="preserve"> (916 ± 919 ± 920 – 921 –922 ± 923 ± 924)</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398F1B71"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925</w:t>
            </w:r>
          </w:p>
        </w:tc>
        <w:tc>
          <w:tcPr>
            <w:tcW w:w="1248" w:type="dxa"/>
            <w:tcBorders>
              <w:top w:val="single" w:sz="8" w:space="0" w:color="auto"/>
              <w:left w:val="nil"/>
              <w:bottom w:val="single" w:sz="8" w:space="0" w:color="auto"/>
              <w:right w:val="single" w:sz="4" w:space="0" w:color="auto"/>
            </w:tcBorders>
            <w:shd w:val="clear" w:color="000000" w:fill="D9D9D9"/>
            <w:noWrap/>
            <w:vAlign w:val="center"/>
            <w:hideMark/>
          </w:tcPr>
          <w:p w14:paraId="421CA12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334.102.579</w:t>
            </w:r>
          </w:p>
        </w:tc>
        <w:tc>
          <w:tcPr>
            <w:tcW w:w="681" w:type="dxa"/>
            <w:tcBorders>
              <w:top w:val="single" w:sz="8" w:space="0" w:color="auto"/>
              <w:left w:val="nil"/>
              <w:bottom w:val="single" w:sz="8" w:space="0" w:color="auto"/>
              <w:right w:val="single" w:sz="4" w:space="0" w:color="auto"/>
            </w:tcBorders>
            <w:shd w:val="clear" w:color="000000" w:fill="D9D9D9"/>
            <w:noWrap/>
            <w:vAlign w:val="center"/>
            <w:hideMark/>
          </w:tcPr>
          <w:p w14:paraId="5F60477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479" w:type="dxa"/>
            <w:tcBorders>
              <w:top w:val="single" w:sz="8" w:space="0" w:color="auto"/>
              <w:left w:val="nil"/>
              <w:bottom w:val="single" w:sz="8" w:space="0" w:color="auto"/>
              <w:right w:val="single" w:sz="4" w:space="0" w:color="auto"/>
            </w:tcBorders>
            <w:shd w:val="clear" w:color="000000" w:fill="D9D9D9"/>
            <w:noWrap/>
            <w:vAlign w:val="center"/>
            <w:hideMark/>
          </w:tcPr>
          <w:p w14:paraId="0BA26D56"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317" w:type="dxa"/>
            <w:tcBorders>
              <w:top w:val="single" w:sz="8" w:space="0" w:color="auto"/>
              <w:left w:val="nil"/>
              <w:bottom w:val="single" w:sz="8" w:space="0" w:color="auto"/>
              <w:right w:val="single" w:sz="4" w:space="0" w:color="auto"/>
            </w:tcBorders>
            <w:shd w:val="clear" w:color="000000" w:fill="D9D9D9"/>
            <w:noWrap/>
            <w:vAlign w:val="center"/>
            <w:hideMark/>
          </w:tcPr>
          <w:p w14:paraId="71492C32"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161.416.095</w:t>
            </w:r>
          </w:p>
        </w:tc>
        <w:tc>
          <w:tcPr>
            <w:tcW w:w="1538" w:type="dxa"/>
            <w:tcBorders>
              <w:top w:val="single" w:sz="8" w:space="0" w:color="auto"/>
              <w:left w:val="nil"/>
              <w:bottom w:val="single" w:sz="8" w:space="0" w:color="auto"/>
              <w:right w:val="single" w:sz="4" w:space="0" w:color="auto"/>
            </w:tcBorders>
            <w:shd w:val="clear" w:color="000000" w:fill="D9D9D9"/>
            <w:noWrap/>
            <w:vAlign w:val="center"/>
            <w:hideMark/>
          </w:tcPr>
          <w:p w14:paraId="1F315D99"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981" w:type="dxa"/>
            <w:tcBorders>
              <w:top w:val="single" w:sz="8" w:space="0" w:color="auto"/>
              <w:left w:val="nil"/>
              <w:bottom w:val="single" w:sz="8" w:space="0" w:color="auto"/>
              <w:right w:val="single" w:sz="4" w:space="0" w:color="auto"/>
            </w:tcBorders>
            <w:shd w:val="clear" w:color="000000" w:fill="D9D9D9"/>
            <w:noWrap/>
            <w:vAlign w:val="center"/>
            <w:hideMark/>
          </w:tcPr>
          <w:p w14:paraId="43E06B8E"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476" w:type="dxa"/>
            <w:tcBorders>
              <w:top w:val="single" w:sz="8" w:space="0" w:color="auto"/>
              <w:left w:val="nil"/>
              <w:bottom w:val="single" w:sz="8" w:space="0" w:color="auto"/>
              <w:right w:val="single" w:sz="4" w:space="0" w:color="auto"/>
            </w:tcBorders>
            <w:shd w:val="clear" w:color="000000" w:fill="D9D9D9"/>
            <w:noWrap/>
            <w:vAlign w:val="center"/>
            <w:hideMark/>
          </w:tcPr>
          <w:p w14:paraId="138B108A"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-311.963.492</w:t>
            </w:r>
          </w:p>
        </w:tc>
        <w:tc>
          <w:tcPr>
            <w:tcW w:w="1304" w:type="dxa"/>
            <w:tcBorders>
              <w:top w:val="single" w:sz="8" w:space="0" w:color="auto"/>
              <w:left w:val="nil"/>
              <w:bottom w:val="single" w:sz="8" w:space="0" w:color="auto"/>
              <w:right w:val="single" w:sz="4" w:space="0" w:color="auto"/>
            </w:tcBorders>
            <w:shd w:val="clear" w:color="000000" w:fill="D9D9D9"/>
            <w:noWrap/>
            <w:vAlign w:val="center"/>
            <w:hideMark/>
          </w:tcPr>
          <w:p w14:paraId="59062B77"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183.555.182</w:t>
            </w:r>
          </w:p>
        </w:tc>
        <w:tc>
          <w:tcPr>
            <w:tcW w:w="1066" w:type="dxa"/>
            <w:tcBorders>
              <w:top w:val="single" w:sz="8" w:space="0" w:color="auto"/>
              <w:left w:val="nil"/>
              <w:bottom w:val="single" w:sz="8" w:space="0" w:color="auto"/>
              <w:right w:val="single" w:sz="4" w:space="0" w:color="auto"/>
            </w:tcBorders>
            <w:shd w:val="clear" w:color="000000" w:fill="D9D9D9"/>
            <w:noWrap/>
            <w:vAlign w:val="center"/>
            <w:hideMark/>
          </w:tcPr>
          <w:p w14:paraId="5CBE49F2"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0</w:t>
            </w:r>
          </w:p>
        </w:tc>
        <w:tc>
          <w:tcPr>
            <w:tcW w:w="1294" w:type="dxa"/>
            <w:tcBorders>
              <w:top w:val="single" w:sz="8" w:space="0" w:color="auto"/>
              <w:left w:val="nil"/>
              <w:bottom w:val="single" w:sz="8" w:space="0" w:color="auto"/>
              <w:right w:val="single" w:sz="8" w:space="0" w:color="000000"/>
            </w:tcBorders>
            <w:shd w:val="clear" w:color="000000" w:fill="D9D9D9"/>
            <w:noWrap/>
            <w:vAlign w:val="center"/>
            <w:hideMark/>
          </w:tcPr>
          <w:p w14:paraId="0B27C154" w14:textId="77777777" w:rsidR="00A5437A" w:rsidRPr="00A5437A" w:rsidRDefault="00A5437A" w:rsidP="00A5437A">
            <w:pPr>
              <w:jc w:val="center"/>
              <w:rPr>
                <w:b/>
                <w:bCs/>
                <w:color w:val="000000"/>
                <w:sz w:val="18"/>
                <w:szCs w:val="18"/>
                <w:lang w:val="en-US" w:eastAsia="en-US"/>
              </w:rPr>
            </w:pPr>
            <w:r w:rsidRPr="00A5437A">
              <w:rPr>
                <w:b/>
                <w:bCs/>
                <w:color w:val="000000"/>
                <w:sz w:val="18"/>
                <w:szCs w:val="18"/>
                <w:lang w:val="en-US" w:eastAsia="en-US"/>
              </w:rPr>
              <w:t>183.555.182</w:t>
            </w:r>
          </w:p>
        </w:tc>
      </w:tr>
    </w:tbl>
    <w:p w14:paraId="050A8D56" w14:textId="4DB71FBA" w:rsidR="00602CDC" w:rsidRPr="00A05CD0" w:rsidRDefault="00602CDC" w:rsidP="00602CDC">
      <w:pPr>
        <w:jc w:val="center"/>
        <w:rPr>
          <w:b/>
          <w:bCs/>
          <w:sz w:val="20"/>
          <w:szCs w:val="20"/>
          <w:lang w:val="sr-Cyrl-BA"/>
        </w:rPr>
      </w:pPr>
      <w:r w:rsidRPr="00A05CD0">
        <w:rPr>
          <w:b/>
          <w:bCs/>
          <w:i/>
          <w:sz w:val="20"/>
          <w:szCs w:val="20"/>
          <w:lang w:val="sr-Cyrl-BA"/>
        </w:rPr>
        <w:t xml:space="preserve">Табела </w:t>
      </w:r>
      <w:r w:rsidR="003E76BA" w:rsidRPr="00A05CD0">
        <w:rPr>
          <w:b/>
          <w:bCs/>
          <w:i/>
          <w:sz w:val="20"/>
          <w:szCs w:val="20"/>
          <w:lang w:val="sr-Cyrl-BA"/>
        </w:rPr>
        <w:t>7</w:t>
      </w:r>
      <w:r w:rsidR="00375210">
        <w:rPr>
          <w:b/>
          <w:bCs/>
          <w:i/>
          <w:sz w:val="20"/>
          <w:szCs w:val="20"/>
          <w:lang w:val="sr-Cyrl-BA"/>
        </w:rPr>
        <w:t>7</w:t>
      </w:r>
      <w:r w:rsidRPr="00A05CD0">
        <w:rPr>
          <w:b/>
          <w:bCs/>
          <w:i/>
          <w:sz w:val="20"/>
          <w:szCs w:val="20"/>
          <w:lang w:val="sr-Cyrl-BA"/>
        </w:rPr>
        <w:t xml:space="preserve">. </w:t>
      </w:r>
      <w:r w:rsidR="0080766A" w:rsidRPr="00A05CD0">
        <w:rPr>
          <w:b/>
          <w:bCs/>
          <w:i/>
          <w:sz w:val="20"/>
          <w:szCs w:val="20"/>
          <w:lang w:val="sr-Cyrl-BA"/>
        </w:rPr>
        <w:t xml:space="preserve">Извјештај о промјенама на капиталу </w:t>
      </w:r>
      <w:r w:rsidR="0080766A" w:rsidRPr="00A05CD0">
        <w:rPr>
          <w:bCs/>
          <w:sz w:val="20"/>
          <w:szCs w:val="20"/>
          <w:lang w:val="sr-Cyrl-BA"/>
        </w:rPr>
        <w:t>(</w:t>
      </w:r>
      <w:proofErr w:type="spellStart"/>
      <w:r w:rsidR="0080766A" w:rsidRPr="00A05CD0">
        <w:rPr>
          <w:sz w:val="18"/>
          <w:szCs w:val="18"/>
        </w:rPr>
        <w:t>за</w:t>
      </w:r>
      <w:proofErr w:type="spellEnd"/>
      <w:r w:rsidR="0080766A" w:rsidRPr="00A05CD0">
        <w:rPr>
          <w:sz w:val="18"/>
          <w:szCs w:val="18"/>
        </w:rPr>
        <w:t xml:space="preserve"> </w:t>
      </w:r>
      <w:proofErr w:type="spellStart"/>
      <w:r w:rsidR="0080766A" w:rsidRPr="00A05CD0">
        <w:rPr>
          <w:sz w:val="18"/>
          <w:szCs w:val="18"/>
        </w:rPr>
        <w:t>период</w:t>
      </w:r>
      <w:proofErr w:type="spellEnd"/>
      <w:r w:rsidR="0080766A" w:rsidRPr="00A05CD0">
        <w:rPr>
          <w:sz w:val="18"/>
          <w:szCs w:val="18"/>
        </w:rPr>
        <w:t xml:space="preserve">  </w:t>
      </w:r>
      <w:proofErr w:type="spellStart"/>
      <w:r w:rsidR="0080766A" w:rsidRPr="00A05CD0">
        <w:rPr>
          <w:sz w:val="18"/>
          <w:szCs w:val="18"/>
        </w:rPr>
        <w:t>кој</w:t>
      </w:r>
      <w:proofErr w:type="spellEnd"/>
      <w:r w:rsidR="0080766A" w:rsidRPr="00A05CD0">
        <w:rPr>
          <w:sz w:val="18"/>
          <w:szCs w:val="18"/>
          <w:lang w:val="sr-Cyrl-BA"/>
        </w:rPr>
        <w:t>и</w:t>
      </w:r>
      <w:r w:rsidR="00B46F22" w:rsidRPr="00A05CD0">
        <w:rPr>
          <w:sz w:val="18"/>
          <w:szCs w:val="18"/>
        </w:rPr>
        <w:t xml:space="preserve"> </w:t>
      </w:r>
      <w:proofErr w:type="spellStart"/>
      <w:r w:rsidR="00B46F22" w:rsidRPr="00A05CD0">
        <w:rPr>
          <w:sz w:val="18"/>
          <w:szCs w:val="18"/>
        </w:rPr>
        <w:t>се</w:t>
      </w:r>
      <w:proofErr w:type="spellEnd"/>
      <w:r w:rsidR="00B46F22" w:rsidRPr="00A05CD0">
        <w:rPr>
          <w:sz w:val="18"/>
          <w:szCs w:val="18"/>
        </w:rPr>
        <w:t xml:space="preserve"> </w:t>
      </w:r>
      <w:proofErr w:type="spellStart"/>
      <w:r w:rsidR="00B46F22" w:rsidRPr="00A05CD0">
        <w:rPr>
          <w:sz w:val="18"/>
          <w:szCs w:val="18"/>
        </w:rPr>
        <w:t>завршава</w:t>
      </w:r>
      <w:proofErr w:type="spellEnd"/>
      <w:r w:rsidR="00B46F22" w:rsidRPr="00A05CD0">
        <w:rPr>
          <w:sz w:val="18"/>
          <w:szCs w:val="18"/>
        </w:rPr>
        <w:t xml:space="preserve"> </w:t>
      </w:r>
      <w:proofErr w:type="spellStart"/>
      <w:r w:rsidR="00B46F22" w:rsidRPr="00A05CD0">
        <w:rPr>
          <w:sz w:val="18"/>
          <w:szCs w:val="18"/>
        </w:rPr>
        <w:t>на</w:t>
      </w:r>
      <w:proofErr w:type="spellEnd"/>
      <w:r w:rsidR="00B46F22" w:rsidRPr="00A05CD0">
        <w:rPr>
          <w:sz w:val="18"/>
          <w:szCs w:val="18"/>
        </w:rPr>
        <w:t xml:space="preserve"> </w:t>
      </w:r>
      <w:proofErr w:type="spellStart"/>
      <w:r w:rsidR="00B46F22" w:rsidRPr="00A05CD0">
        <w:rPr>
          <w:sz w:val="18"/>
          <w:szCs w:val="18"/>
        </w:rPr>
        <w:t>дан</w:t>
      </w:r>
      <w:proofErr w:type="spellEnd"/>
      <w:r w:rsidR="004764BC" w:rsidRPr="00A05CD0">
        <w:rPr>
          <w:sz w:val="18"/>
          <w:szCs w:val="18"/>
          <w:lang w:val="sr-Cyrl-RS"/>
        </w:rPr>
        <w:t xml:space="preserve"> </w:t>
      </w:r>
      <w:r w:rsidR="00B46F22" w:rsidRPr="00A05CD0">
        <w:rPr>
          <w:sz w:val="18"/>
          <w:szCs w:val="18"/>
          <w:lang w:val="sr-Cyrl-BA"/>
        </w:rPr>
        <w:t>31.12.</w:t>
      </w:r>
      <w:r w:rsidR="0080766A" w:rsidRPr="00A05CD0">
        <w:rPr>
          <w:sz w:val="18"/>
          <w:szCs w:val="18"/>
        </w:rPr>
        <w:t>20</w:t>
      </w:r>
      <w:r w:rsidR="00A05CD0" w:rsidRPr="00A05CD0">
        <w:rPr>
          <w:sz w:val="18"/>
          <w:szCs w:val="18"/>
          <w:lang w:val="sr-Cyrl-RS"/>
        </w:rPr>
        <w:t>24</w:t>
      </w:r>
      <w:r w:rsidR="0080766A" w:rsidRPr="00A05CD0">
        <w:rPr>
          <w:sz w:val="18"/>
          <w:szCs w:val="18"/>
        </w:rPr>
        <w:t xml:space="preserve">. </w:t>
      </w:r>
      <w:proofErr w:type="spellStart"/>
      <w:r w:rsidR="0080766A" w:rsidRPr="00A05CD0">
        <w:rPr>
          <w:sz w:val="18"/>
          <w:szCs w:val="18"/>
        </w:rPr>
        <w:t>године</w:t>
      </w:r>
      <w:proofErr w:type="spellEnd"/>
      <w:r w:rsidR="0080766A" w:rsidRPr="00A05CD0">
        <w:rPr>
          <w:sz w:val="18"/>
          <w:szCs w:val="18"/>
          <w:lang w:val="sr-Cyrl-BA"/>
        </w:rPr>
        <w:t>)</w:t>
      </w:r>
    </w:p>
    <w:p w14:paraId="7705F8CD" w14:textId="77777777" w:rsidR="0080766A" w:rsidRPr="006357EA" w:rsidRDefault="0080766A" w:rsidP="00602CDC">
      <w:pPr>
        <w:rPr>
          <w:color w:val="FF0000"/>
          <w:lang w:val="sr-Cyrl-BA" w:eastAsia="en-US"/>
        </w:rPr>
        <w:sectPr w:rsidR="0080766A" w:rsidRPr="006357EA" w:rsidSect="00BA39E2">
          <w:type w:val="nextColumn"/>
          <w:pgSz w:w="16838" w:h="11906" w:orient="landscape" w:code="9"/>
          <w:pgMar w:top="1440" w:right="1151" w:bottom="1298" w:left="1440" w:header="0" w:footer="709" w:gutter="0"/>
          <w:cols w:space="708"/>
          <w:vAlign w:val="center"/>
          <w:titlePg/>
          <w:docGrid w:linePitch="360"/>
        </w:sectPr>
      </w:pPr>
    </w:p>
    <w:p w14:paraId="3B26CDA4" w14:textId="1A2B9F63" w:rsidR="00410833" w:rsidRPr="00142649" w:rsidRDefault="007B7614" w:rsidP="00D14D1E">
      <w:pPr>
        <w:pStyle w:val="Heading2"/>
        <w:numPr>
          <w:ilvl w:val="1"/>
          <w:numId w:val="11"/>
        </w:numPr>
        <w:rPr>
          <w:color w:val="auto"/>
          <w:lang w:eastAsia="en-US"/>
        </w:rPr>
      </w:pPr>
      <w:r w:rsidRPr="00142649">
        <w:rPr>
          <w:color w:val="auto"/>
          <w:lang w:val="sr-Cyrl-RS" w:eastAsia="en-US"/>
        </w:rPr>
        <w:lastRenderedPageBreak/>
        <w:t xml:space="preserve"> </w:t>
      </w:r>
      <w:bookmarkStart w:id="93" w:name="_Toc193964694"/>
      <w:r w:rsidR="00410833" w:rsidRPr="00142649">
        <w:rPr>
          <w:color w:val="auto"/>
          <w:lang w:eastAsia="en-US"/>
        </w:rPr>
        <w:t>Анекс</w:t>
      </w:r>
      <w:bookmarkEnd w:id="93"/>
    </w:p>
    <w:p w14:paraId="5AABE3DE" w14:textId="3CFF3E57" w:rsidR="00B46F22" w:rsidRPr="00142649" w:rsidRDefault="00A43A62" w:rsidP="00A43A62">
      <w:pPr>
        <w:pStyle w:val="Heading2"/>
        <w:numPr>
          <w:ilvl w:val="0"/>
          <w:numId w:val="0"/>
        </w:numPr>
        <w:spacing w:before="0"/>
        <w:jc w:val="right"/>
        <w:rPr>
          <w:bCs w:val="0"/>
          <w:i/>
          <w:color w:val="auto"/>
          <w:sz w:val="20"/>
          <w:szCs w:val="20"/>
          <w:lang w:val="sr-Cyrl-RS"/>
        </w:rPr>
      </w:pPr>
      <w:bookmarkStart w:id="94" w:name="_Toc167083605"/>
      <w:bookmarkStart w:id="95" w:name="_Toc193964695"/>
      <w:bookmarkStart w:id="96" w:name="_Toc16592091"/>
      <w:bookmarkStart w:id="97" w:name="_Toc30575063"/>
      <w:bookmarkStart w:id="98" w:name="_Toc32409032"/>
      <w:r w:rsidRPr="00142649">
        <w:rPr>
          <w:bCs w:val="0"/>
          <w:i/>
          <w:color w:val="auto"/>
          <w:sz w:val="20"/>
          <w:szCs w:val="20"/>
          <w:lang w:val="sr-Cyrl-RS"/>
        </w:rPr>
        <w:t>(у КМ)</w:t>
      </w:r>
      <w:bookmarkEnd w:id="94"/>
      <w:bookmarkEnd w:id="95"/>
    </w:p>
    <w:tbl>
      <w:tblPr>
        <w:tblW w:w="10928" w:type="dxa"/>
        <w:jc w:val="center"/>
        <w:tblLook w:val="04A0" w:firstRow="1" w:lastRow="0" w:firstColumn="1" w:lastColumn="0" w:noHBand="0" w:noVBand="1"/>
      </w:tblPr>
      <w:tblGrid>
        <w:gridCol w:w="1331"/>
        <w:gridCol w:w="5344"/>
        <w:gridCol w:w="1009"/>
        <w:gridCol w:w="1477"/>
        <w:gridCol w:w="1767"/>
      </w:tblGrid>
      <w:tr w:rsidR="00142649" w:rsidRPr="00142649" w14:paraId="2B21D1F8" w14:textId="77777777" w:rsidTr="00682113">
        <w:trPr>
          <w:trHeight w:val="185"/>
          <w:tblHeader/>
          <w:jc w:val="center"/>
        </w:trPr>
        <w:tc>
          <w:tcPr>
            <w:tcW w:w="1331"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8B2E22B" w14:textId="77777777" w:rsidR="00142649" w:rsidRPr="00142649" w:rsidRDefault="00142649" w:rsidP="00142649">
            <w:pPr>
              <w:jc w:val="center"/>
              <w:rPr>
                <w:b/>
                <w:bCs/>
                <w:color w:val="000000"/>
                <w:sz w:val="18"/>
                <w:szCs w:val="18"/>
                <w:lang w:val="en-US" w:eastAsia="en-US"/>
              </w:rPr>
            </w:pPr>
            <w:bookmarkStart w:id="99" w:name="_Toc35001686"/>
            <w:bookmarkStart w:id="100" w:name="_Toc35332835"/>
            <w:bookmarkStart w:id="101" w:name="_Toc167083606"/>
            <w:proofErr w:type="spellStart"/>
            <w:r w:rsidRPr="00142649">
              <w:rPr>
                <w:b/>
                <w:bCs/>
                <w:color w:val="000000"/>
                <w:sz w:val="18"/>
                <w:szCs w:val="18"/>
                <w:lang w:val="en-US" w:eastAsia="en-US"/>
              </w:rPr>
              <w:t>Група</w:t>
            </w:r>
            <w:proofErr w:type="spellEnd"/>
            <w:r w:rsidRPr="00142649">
              <w:rPr>
                <w:b/>
                <w:bCs/>
                <w:color w:val="000000"/>
                <w:sz w:val="18"/>
                <w:szCs w:val="18"/>
                <w:lang w:val="en-US" w:eastAsia="en-US"/>
              </w:rPr>
              <w:t xml:space="preserve"> </w:t>
            </w:r>
            <w:proofErr w:type="spellStart"/>
            <w:r w:rsidRPr="00142649">
              <w:rPr>
                <w:b/>
                <w:bCs/>
                <w:color w:val="000000"/>
                <w:sz w:val="18"/>
                <w:szCs w:val="18"/>
                <w:lang w:val="en-US" w:eastAsia="en-US"/>
              </w:rPr>
              <w:t>рачуна</w:t>
            </w:r>
            <w:proofErr w:type="spellEnd"/>
            <w:r w:rsidRPr="00142649">
              <w:rPr>
                <w:b/>
                <w:bCs/>
                <w:color w:val="000000"/>
                <w:sz w:val="18"/>
                <w:szCs w:val="18"/>
                <w:lang w:val="en-US" w:eastAsia="en-US"/>
              </w:rPr>
              <w:t xml:space="preserve"> / </w:t>
            </w:r>
            <w:proofErr w:type="spellStart"/>
            <w:r w:rsidRPr="00142649">
              <w:rPr>
                <w:b/>
                <w:bCs/>
                <w:color w:val="000000"/>
                <w:sz w:val="18"/>
                <w:szCs w:val="18"/>
                <w:lang w:val="en-US" w:eastAsia="en-US"/>
              </w:rPr>
              <w:t>рачун</w:t>
            </w:r>
            <w:proofErr w:type="spellEnd"/>
          </w:p>
        </w:tc>
        <w:tc>
          <w:tcPr>
            <w:tcW w:w="5344"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9B8D06" w14:textId="77777777" w:rsidR="00142649" w:rsidRPr="00142649" w:rsidRDefault="00142649" w:rsidP="00142649">
            <w:pPr>
              <w:jc w:val="center"/>
              <w:rPr>
                <w:b/>
                <w:bCs/>
                <w:color w:val="000000"/>
                <w:sz w:val="18"/>
                <w:szCs w:val="18"/>
                <w:lang w:val="en-US" w:eastAsia="en-US"/>
              </w:rPr>
            </w:pPr>
            <w:r w:rsidRPr="00142649">
              <w:rPr>
                <w:b/>
                <w:bCs/>
                <w:color w:val="000000"/>
                <w:sz w:val="18"/>
                <w:szCs w:val="18"/>
                <w:lang w:val="en-US" w:eastAsia="en-US"/>
              </w:rPr>
              <w:t>О П И С</w:t>
            </w:r>
          </w:p>
        </w:tc>
        <w:tc>
          <w:tcPr>
            <w:tcW w:w="1009"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77DED41" w14:textId="77777777" w:rsidR="00142649" w:rsidRPr="00142649" w:rsidRDefault="00142649" w:rsidP="00142649">
            <w:pPr>
              <w:jc w:val="center"/>
              <w:rPr>
                <w:b/>
                <w:bCs/>
                <w:color w:val="000000"/>
                <w:sz w:val="18"/>
                <w:szCs w:val="18"/>
                <w:lang w:val="en-US" w:eastAsia="en-US"/>
              </w:rPr>
            </w:pPr>
            <w:proofErr w:type="spellStart"/>
            <w:r w:rsidRPr="00142649">
              <w:rPr>
                <w:b/>
                <w:bCs/>
                <w:color w:val="000000"/>
                <w:sz w:val="18"/>
                <w:szCs w:val="18"/>
                <w:lang w:val="en-US" w:eastAsia="en-US"/>
              </w:rPr>
              <w:t>Ознака</w:t>
            </w:r>
            <w:proofErr w:type="spellEnd"/>
            <w:r w:rsidRPr="00142649">
              <w:rPr>
                <w:b/>
                <w:bCs/>
                <w:color w:val="000000"/>
                <w:sz w:val="18"/>
                <w:szCs w:val="18"/>
                <w:lang w:val="en-US" w:eastAsia="en-US"/>
              </w:rPr>
              <w:t xml:space="preserve"> за АОП</w:t>
            </w:r>
          </w:p>
        </w:tc>
        <w:tc>
          <w:tcPr>
            <w:tcW w:w="3244" w:type="dxa"/>
            <w:gridSpan w:val="2"/>
            <w:tcBorders>
              <w:top w:val="single" w:sz="8" w:space="0" w:color="auto"/>
              <w:left w:val="nil"/>
              <w:bottom w:val="single" w:sz="4" w:space="0" w:color="auto"/>
              <w:right w:val="single" w:sz="4" w:space="0" w:color="auto"/>
            </w:tcBorders>
            <w:shd w:val="clear" w:color="000000" w:fill="D9D9D9"/>
            <w:noWrap/>
            <w:vAlign w:val="center"/>
            <w:hideMark/>
          </w:tcPr>
          <w:p w14:paraId="7503BACA" w14:textId="77777777" w:rsidR="00142649" w:rsidRPr="00142649" w:rsidRDefault="00142649" w:rsidP="00142649">
            <w:pPr>
              <w:jc w:val="center"/>
              <w:rPr>
                <w:b/>
                <w:bCs/>
                <w:color w:val="000000"/>
                <w:sz w:val="18"/>
                <w:szCs w:val="18"/>
                <w:lang w:val="en-US" w:eastAsia="en-US"/>
              </w:rPr>
            </w:pPr>
            <w:proofErr w:type="spellStart"/>
            <w:r w:rsidRPr="00142649">
              <w:rPr>
                <w:b/>
                <w:bCs/>
                <w:color w:val="000000"/>
                <w:sz w:val="18"/>
                <w:szCs w:val="18"/>
                <w:lang w:val="en-US" w:eastAsia="en-US"/>
              </w:rPr>
              <w:t>Износ</w:t>
            </w:r>
            <w:proofErr w:type="spellEnd"/>
          </w:p>
        </w:tc>
      </w:tr>
      <w:tr w:rsidR="00142649" w:rsidRPr="00142649" w14:paraId="5B24AA4F" w14:textId="77777777" w:rsidTr="00682113">
        <w:trPr>
          <w:trHeight w:val="193"/>
          <w:tblHeader/>
          <w:jc w:val="center"/>
        </w:trPr>
        <w:tc>
          <w:tcPr>
            <w:tcW w:w="1331" w:type="dxa"/>
            <w:vMerge/>
            <w:tcBorders>
              <w:top w:val="single" w:sz="8" w:space="0" w:color="auto"/>
              <w:left w:val="single" w:sz="8" w:space="0" w:color="auto"/>
              <w:bottom w:val="single" w:sz="4" w:space="0" w:color="auto"/>
              <w:right w:val="single" w:sz="4" w:space="0" w:color="auto"/>
            </w:tcBorders>
            <w:vAlign w:val="center"/>
            <w:hideMark/>
          </w:tcPr>
          <w:p w14:paraId="4B80D0DD" w14:textId="77777777" w:rsidR="00142649" w:rsidRPr="00142649" w:rsidRDefault="00142649" w:rsidP="00142649">
            <w:pPr>
              <w:rPr>
                <w:b/>
                <w:bCs/>
                <w:color w:val="000000"/>
                <w:sz w:val="18"/>
                <w:szCs w:val="18"/>
                <w:lang w:val="en-US" w:eastAsia="en-US"/>
              </w:rPr>
            </w:pPr>
          </w:p>
        </w:tc>
        <w:tc>
          <w:tcPr>
            <w:tcW w:w="5344" w:type="dxa"/>
            <w:vMerge/>
            <w:tcBorders>
              <w:top w:val="single" w:sz="8" w:space="0" w:color="auto"/>
              <w:left w:val="single" w:sz="4" w:space="0" w:color="auto"/>
              <w:bottom w:val="single" w:sz="4" w:space="0" w:color="auto"/>
              <w:right w:val="single" w:sz="4" w:space="0" w:color="auto"/>
            </w:tcBorders>
            <w:vAlign w:val="center"/>
            <w:hideMark/>
          </w:tcPr>
          <w:p w14:paraId="27D989D9" w14:textId="77777777" w:rsidR="00142649" w:rsidRPr="00142649" w:rsidRDefault="00142649" w:rsidP="00142649">
            <w:pPr>
              <w:rPr>
                <w:b/>
                <w:bCs/>
                <w:color w:val="000000"/>
                <w:sz w:val="18"/>
                <w:szCs w:val="18"/>
                <w:lang w:val="en-US" w:eastAsia="en-US"/>
              </w:rPr>
            </w:pPr>
          </w:p>
        </w:tc>
        <w:tc>
          <w:tcPr>
            <w:tcW w:w="1009" w:type="dxa"/>
            <w:vMerge/>
            <w:tcBorders>
              <w:top w:val="single" w:sz="8" w:space="0" w:color="auto"/>
              <w:left w:val="single" w:sz="4" w:space="0" w:color="auto"/>
              <w:bottom w:val="single" w:sz="4" w:space="0" w:color="auto"/>
              <w:right w:val="single" w:sz="4" w:space="0" w:color="auto"/>
            </w:tcBorders>
            <w:vAlign w:val="center"/>
            <w:hideMark/>
          </w:tcPr>
          <w:p w14:paraId="5F8A2252" w14:textId="77777777" w:rsidR="00142649" w:rsidRPr="00142649" w:rsidRDefault="00142649" w:rsidP="00142649">
            <w:pPr>
              <w:rPr>
                <w:b/>
                <w:bCs/>
                <w:color w:val="000000"/>
                <w:sz w:val="18"/>
                <w:szCs w:val="18"/>
                <w:lang w:val="en-US" w:eastAsia="en-US"/>
              </w:rPr>
            </w:pPr>
          </w:p>
        </w:tc>
        <w:tc>
          <w:tcPr>
            <w:tcW w:w="1477" w:type="dxa"/>
            <w:tcBorders>
              <w:top w:val="single" w:sz="4" w:space="0" w:color="auto"/>
              <w:left w:val="nil"/>
              <w:bottom w:val="single" w:sz="4" w:space="0" w:color="auto"/>
              <w:right w:val="single" w:sz="4" w:space="0" w:color="auto"/>
            </w:tcBorders>
            <w:shd w:val="clear" w:color="000000" w:fill="D9D9D9"/>
            <w:noWrap/>
            <w:vAlign w:val="center"/>
            <w:hideMark/>
          </w:tcPr>
          <w:p w14:paraId="5153917C" w14:textId="77777777" w:rsidR="00142649" w:rsidRPr="00142649" w:rsidRDefault="00142649" w:rsidP="00142649">
            <w:pPr>
              <w:jc w:val="center"/>
              <w:rPr>
                <w:b/>
                <w:bCs/>
                <w:color w:val="000000"/>
                <w:sz w:val="18"/>
                <w:szCs w:val="18"/>
                <w:lang w:val="en-US" w:eastAsia="en-US"/>
              </w:rPr>
            </w:pPr>
            <w:proofErr w:type="spellStart"/>
            <w:r w:rsidRPr="00142649">
              <w:rPr>
                <w:b/>
                <w:bCs/>
                <w:color w:val="000000"/>
                <w:sz w:val="18"/>
                <w:szCs w:val="18"/>
                <w:lang w:val="en-US" w:eastAsia="en-US"/>
              </w:rPr>
              <w:t>Текућа</w:t>
            </w:r>
            <w:proofErr w:type="spellEnd"/>
            <w:r w:rsidRPr="00142649">
              <w:rPr>
                <w:b/>
                <w:bCs/>
                <w:color w:val="000000"/>
                <w:sz w:val="18"/>
                <w:szCs w:val="18"/>
                <w:lang w:val="en-US" w:eastAsia="en-US"/>
              </w:rPr>
              <w:t xml:space="preserve"> </w:t>
            </w:r>
            <w:proofErr w:type="spellStart"/>
            <w:r w:rsidRPr="00142649">
              <w:rPr>
                <w:b/>
                <w:bCs/>
                <w:color w:val="000000"/>
                <w:sz w:val="18"/>
                <w:szCs w:val="18"/>
                <w:lang w:val="en-US" w:eastAsia="en-US"/>
              </w:rPr>
              <w:t>година</w:t>
            </w:r>
            <w:proofErr w:type="spellEnd"/>
          </w:p>
        </w:tc>
        <w:tc>
          <w:tcPr>
            <w:tcW w:w="1767" w:type="dxa"/>
            <w:tcBorders>
              <w:top w:val="single" w:sz="4" w:space="0" w:color="auto"/>
              <w:left w:val="nil"/>
              <w:bottom w:val="single" w:sz="4" w:space="0" w:color="auto"/>
              <w:right w:val="single" w:sz="8" w:space="0" w:color="000000"/>
            </w:tcBorders>
            <w:shd w:val="clear" w:color="000000" w:fill="D9D9D9"/>
            <w:noWrap/>
            <w:vAlign w:val="center"/>
            <w:hideMark/>
          </w:tcPr>
          <w:p w14:paraId="0E0118E4" w14:textId="77777777" w:rsidR="00142649" w:rsidRPr="00142649" w:rsidRDefault="00142649" w:rsidP="00142649">
            <w:pPr>
              <w:jc w:val="center"/>
              <w:rPr>
                <w:b/>
                <w:bCs/>
                <w:color w:val="000000"/>
                <w:sz w:val="18"/>
                <w:szCs w:val="18"/>
                <w:lang w:val="en-US" w:eastAsia="en-US"/>
              </w:rPr>
            </w:pPr>
            <w:proofErr w:type="spellStart"/>
            <w:r w:rsidRPr="00142649">
              <w:rPr>
                <w:b/>
                <w:bCs/>
                <w:color w:val="000000"/>
                <w:sz w:val="18"/>
                <w:szCs w:val="18"/>
                <w:lang w:val="en-US" w:eastAsia="en-US"/>
              </w:rPr>
              <w:t>Претходна</w:t>
            </w:r>
            <w:proofErr w:type="spellEnd"/>
            <w:r w:rsidRPr="00142649">
              <w:rPr>
                <w:b/>
                <w:bCs/>
                <w:color w:val="000000"/>
                <w:sz w:val="18"/>
                <w:szCs w:val="18"/>
                <w:lang w:val="en-US" w:eastAsia="en-US"/>
              </w:rPr>
              <w:t xml:space="preserve"> </w:t>
            </w:r>
            <w:proofErr w:type="spellStart"/>
            <w:r w:rsidRPr="00142649">
              <w:rPr>
                <w:b/>
                <w:bCs/>
                <w:color w:val="000000"/>
                <w:sz w:val="18"/>
                <w:szCs w:val="18"/>
                <w:lang w:val="en-US" w:eastAsia="en-US"/>
              </w:rPr>
              <w:t>година</w:t>
            </w:r>
            <w:proofErr w:type="spellEnd"/>
          </w:p>
        </w:tc>
      </w:tr>
      <w:tr w:rsidR="00142649" w:rsidRPr="00142649" w14:paraId="69AF7F2D" w14:textId="77777777" w:rsidTr="00682113">
        <w:trPr>
          <w:trHeight w:val="47"/>
          <w:tblHeader/>
          <w:jc w:val="center"/>
        </w:trPr>
        <w:tc>
          <w:tcPr>
            <w:tcW w:w="1331" w:type="dxa"/>
            <w:tcBorders>
              <w:top w:val="nil"/>
              <w:left w:val="single" w:sz="8" w:space="0" w:color="auto"/>
              <w:bottom w:val="double" w:sz="6" w:space="0" w:color="auto"/>
              <w:right w:val="single" w:sz="4" w:space="0" w:color="auto"/>
            </w:tcBorders>
            <w:shd w:val="clear" w:color="auto" w:fill="auto"/>
            <w:noWrap/>
            <w:vAlign w:val="center"/>
            <w:hideMark/>
          </w:tcPr>
          <w:p w14:paraId="28A67D7B" w14:textId="77777777" w:rsidR="00142649" w:rsidRPr="00142649" w:rsidRDefault="00142649" w:rsidP="00142649">
            <w:pPr>
              <w:jc w:val="center"/>
              <w:rPr>
                <w:color w:val="000000"/>
                <w:sz w:val="12"/>
                <w:szCs w:val="12"/>
                <w:lang w:val="en-US" w:eastAsia="en-US"/>
              </w:rPr>
            </w:pPr>
            <w:r w:rsidRPr="00142649">
              <w:rPr>
                <w:color w:val="000000"/>
                <w:sz w:val="12"/>
                <w:szCs w:val="12"/>
                <w:lang w:val="en-US" w:eastAsia="en-US"/>
              </w:rPr>
              <w:t>1</w:t>
            </w:r>
          </w:p>
        </w:tc>
        <w:tc>
          <w:tcPr>
            <w:tcW w:w="5344" w:type="dxa"/>
            <w:tcBorders>
              <w:top w:val="single" w:sz="4" w:space="0" w:color="auto"/>
              <w:left w:val="nil"/>
              <w:bottom w:val="double" w:sz="6" w:space="0" w:color="auto"/>
              <w:right w:val="single" w:sz="4" w:space="0" w:color="auto"/>
            </w:tcBorders>
            <w:shd w:val="clear" w:color="auto" w:fill="auto"/>
            <w:noWrap/>
            <w:vAlign w:val="center"/>
            <w:hideMark/>
          </w:tcPr>
          <w:p w14:paraId="162896ED" w14:textId="77777777" w:rsidR="00142649" w:rsidRPr="00142649" w:rsidRDefault="00142649" w:rsidP="00142649">
            <w:pPr>
              <w:jc w:val="center"/>
              <w:rPr>
                <w:color w:val="000000"/>
                <w:sz w:val="12"/>
                <w:szCs w:val="12"/>
                <w:lang w:val="en-US" w:eastAsia="en-US"/>
              </w:rPr>
            </w:pPr>
            <w:r w:rsidRPr="00142649">
              <w:rPr>
                <w:color w:val="000000"/>
                <w:sz w:val="12"/>
                <w:szCs w:val="12"/>
                <w:lang w:val="en-US" w:eastAsia="en-US"/>
              </w:rPr>
              <w:t>2</w:t>
            </w:r>
          </w:p>
        </w:tc>
        <w:tc>
          <w:tcPr>
            <w:tcW w:w="1009" w:type="dxa"/>
            <w:tcBorders>
              <w:top w:val="single" w:sz="4" w:space="0" w:color="auto"/>
              <w:left w:val="nil"/>
              <w:bottom w:val="double" w:sz="6" w:space="0" w:color="auto"/>
              <w:right w:val="single" w:sz="4" w:space="0" w:color="auto"/>
            </w:tcBorders>
            <w:shd w:val="clear" w:color="auto" w:fill="auto"/>
            <w:noWrap/>
            <w:vAlign w:val="center"/>
            <w:hideMark/>
          </w:tcPr>
          <w:p w14:paraId="2E32C143" w14:textId="77777777" w:rsidR="00142649" w:rsidRPr="00142649" w:rsidRDefault="00142649" w:rsidP="00142649">
            <w:pPr>
              <w:jc w:val="center"/>
              <w:rPr>
                <w:color w:val="000000"/>
                <w:sz w:val="12"/>
                <w:szCs w:val="12"/>
                <w:lang w:val="en-US" w:eastAsia="en-US"/>
              </w:rPr>
            </w:pPr>
            <w:r w:rsidRPr="00142649">
              <w:rPr>
                <w:color w:val="000000"/>
                <w:sz w:val="12"/>
                <w:szCs w:val="12"/>
                <w:lang w:val="en-US" w:eastAsia="en-US"/>
              </w:rPr>
              <w:t>3</w:t>
            </w:r>
          </w:p>
        </w:tc>
        <w:tc>
          <w:tcPr>
            <w:tcW w:w="1477" w:type="dxa"/>
            <w:tcBorders>
              <w:top w:val="single" w:sz="4" w:space="0" w:color="auto"/>
              <w:left w:val="nil"/>
              <w:bottom w:val="double" w:sz="6" w:space="0" w:color="auto"/>
              <w:right w:val="single" w:sz="4" w:space="0" w:color="auto"/>
            </w:tcBorders>
            <w:shd w:val="clear" w:color="auto" w:fill="auto"/>
            <w:noWrap/>
            <w:vAlign w:val="center"/>
            <w:hideMark/>
          </w:tcPr>
          <w:p w14:paraId="6C2D05E6" w14:textId="77777777" w:rsidR="00142649" w:rsidRPr="00142649" w:rsidRDefault="00142649" w:rsidP="00142649">
            <w:pPr>
              <w:jc w:val="center"/>
              <w:rPr>
                <w:color w:val="000000"/>
                <w:sz w:val="12"/>
                <w:szCs w:val="12"/>
                <w:lang w:val="en-US" w:eastAsia="en-US"/>
              </w:rPr>
            </w:pPr>
            <w:r w:rsidRPr="00142649">
              <w:rPr>
                <w:color w:val="000000"/>
                <w:sz w:val="12"/>
                <w:szCs w:val="12"/>
                <w:lang w:val="en-US" w:eastAsia="en-US"/>
              </w:rPr>
              <w:t>4</w:t>
            </w:r>
          </w:p>
        </w:tc>
        <w:tc>
          <w:tcPr>
            <w:tcW w:w="1767" w:type="dxa"/>
            <w:tcBorders>
              <w:top w:val="single" w:sz="4" w:space="0" w:color="auto"/>
              <w:left w:val="nil"/>
              <w:bottom w:val="double" w:sz="6" w:space="0" w:color="auto"/>
              <w:right w:val="single" w:sz="8" w:space="0" w:color="000000"/>
            </w:tcBorders>
            <w:shd w:val="clear" w:color="auto" w:fill="auto"/>
            <w:noWrap/>
            <w:vAlign w:val="center"/>
            <w:hideMark/>
          </w:tcPr>
          <w:p w14:paraId="16482B3D" w14:textId="77777777" w:rsidR="00142649" w:rsidRPr="00142649" w:rsidRDefault="00142649" w:rsidP="00142649">
            <w:pPr>
              <w:jc w:val="center"/>
              <w:rPr>
                <w:color w:val="000000"/>
                <w:sz w:val="12"/>
                <w:szCs w:val="12"/>
                <w:lang w:val="en-US" w:eastAsia="en-US"/>
              </w:rPr>
            </w:pPr>
            <w:r w:rsidRPr="00142649">
              <w:rPr>
                <w:color w:val="000000"/>
                <w:sz w:val="12"/>
                <w:szCs w:val="12"/>
                <w:lang w:val="en-US" w:eastAsia="en-US"/>
              </w:rPr>
              <w:t>5</w:t>
            </w:r>
          </w:p>
        </w:tc>
      </w:tr>
      <w:tr w:rsidR="00142649" w:rsidRPr="00142649" w14:paraId="64469FC5" w14:textId="77777777" w:rsidTr="00682113">
        <w:trPr>
          <w:trHeight w:val="27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CAECE2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10</w:t>
            </w:r>
          </w:p>
        </w:tc>
        <w:tc>
          <w:tcPr>
            <w:tcW w:w="5344" w:type="dxa"/>
            <w:tcBorders>
              <w:top w:val="nil"/>
              <w:left w:val="nil"/>
              <w:bottom w:val="single" w:sz="4" w:space="0" w:color="auto"/>
              <w:right w:val="single" w:sz="4" w:space="0" w:color="auto"/>
            </w:tcBorders>
            <w:shd w:val="clear" w:color="auto" w:fill="auto"/>
            <w:vAlign w:val="center"/>
            <w:hideMark/>
          </w:tcPr>
          <w:p w14:paraId="29273164"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Улагања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истраживање</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развој</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дуговни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w:t>
            </w:r>
          </w:p>
        </w:tc>
        <w:tc>
          <w:tcPr>
            <w:tcW w:w="1009" w:type="dxa"/>
            <w:tcBorders>
              <w:top w:val="nil"/>
              <w:left w:val="nil"/>
              <w:bottom w:val="single" w:sz="4" w:space="0" w:color="auto"/>
              <w:right w:val="single" w:sz="4" w:space="0" w:color="auto"/>
            </w:tcBorders>
            <w:shd w:val="clear" w:color="auto" w:fill="auto"/>
            <w:noWrap/>
            <w:vAlign w:val="center"/>
            <w:hideMark/>
          </w:tcPr>
          <w:p w14:paraId="5F9E9BE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601</w:t>
            </w:r>
          </w:p>
        </w:tc>
        <w:tc>
          <w:tcPr>
            <w:tcW w:w="1477" w:type="dxa"/>
            <w:tcBorders>
              <w:top w:val="nil"/>
              <w:left w:val="nil"/>
              <w:bottom w:val="single" w:sz="4" w:space="0" w:color="auto"/>
              <w:right w:val="single" w:sz="4" w:space="0" w:color="auto"/>
            </w:tcBorders>
            <w:shd w:val="clear" w:color="auto" w:fill="auto"/>
            <w:noWrap/>
            <w:vAlign w:val="center"/>
            <w:hideMark/>
          </w:tcPr>
          <w:p w14:paraId="62CFA6D6"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nil"/>
              <w:left w:val="nil"/>
              <w:bottom w:val="single" w:sz="4" w:space="0" w:color="auto"/>
              <w:right w:val="single" w:sz="8" w:space="0" w:color="000000"/>
            </w:tcBorders>
            <w:shd w:val="clear" w:color="auto" w:fill="auto"/>
            <w:noWrap/>
            <w:vAlign w:val="center"/>
            <w:hideMark/>
          </w:tcPr>
          <w:p w14:paraId="5340493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6F460E8E" w14:textId="77777777" w:rsidTr="00682113">
        <w:trPr>
          <w:trHeight w:val="270"/>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46C370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201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200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6873DE3"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Републике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Српске</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Републике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дуговни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D5E187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DDD4F6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3.321.662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1E3B981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6.965.542</w:t>
            </w:r>
          </w:p>
        </w:tc>
      </w:tr>
      <w:tr w:rsidR="00142649" w:rsidRPr="00142649" w14:paraId="09226ED7" w14:textId="77777777" w:rsidTr="00682113">
        <w:trPr>
          <w:trHeight w:val="8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DA94EE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202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200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343D9CB" w14:textId="1CFD2713"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Федерације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proofErr w:type="gramStart"/>
            <w:r w:rsidRPr="00142649">
              <w:rPr>
                <w:color w:val="000000"/>
                <w:sz w:val="18"/>
                <w:szCs w:val="18"/>
                <w:lang w:val="en-US" w:eastAsia="en-US"/>
              </w:rPr>
              <w:t>ФБи</w:t>
            </w:r>
            <w:r>
              <w:rPr>
                <w:color w:val="000000"/>
                <w:sz w:val="18"/>
                <w:szCs w:val="18"/>
                <w:lang w:val="en-US" w:eastAsia="en-US"/>
              </w:rPr>
              <w:t>Х</w:t>
            </w:r>
            <w:proofErr w:type="spellEnd"/>
            <w:r>
              <w:rPr>
                <w:color w:val="000000"/>
                <w:sz w:val="18"/>
                <w:szCs w:val="18"/>
                <w:lang w:val="en-US" w:eastAsia="en-US"/>
              </w:rPr>
              <w:t xml:space="preserve"> </w:t>
            </w:r>
            <w:r w:rsidRPr="00142649">
              <w:rPr>
                <w:color w:val="000000"/>
                <w:sz w:val="18"/>
                <w:szCs w:val="18"/>
                <w:lang w:val="en-US" w:eastAsia="en-US"/>
              </w:rPr>
              <w:t xml:space="preserve"> (</w:t>
            </w:r>
            <w:proofErr w:type="spellStart"/>
            <w:proofErr w:type="gramEnd"/>
            <w:r w:rsidRPr="00142649">
              <w:rPr>
                <w:color w:val="000000"/>
                <w:sz w:val="18"/>
                <w:szCs w:val="18"/>
                <w:lang w:val="en-US" w:eastAsia="en-US"/>
              </w:rPr>
              <w:t>дуговни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D07024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0F0681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38.064.869</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1D5261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46.036.095</w:t>
            </w:r>
          </w:p>
        </w:tc>
      </w:tr>
      <w:tr w:rsidR="00142649" w:rsidRPr="00142649" w14:paraId="1B96E8F9" w14:textId="77777777" w:rsidTr="00682113">
        <w:trPr>
          <w:trHeight w:val="4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902D51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203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200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CB64855"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купци</w:t>
            </w:r>
            <w:proofErr w:type="spellEnd"/>
            <w:r w:rsidRPr="00142649">
              <w:rPr>
                <w:color w:val="000000"/>
                <w:sz w:val="18"/>
                <w:szCs w:val="18"/>
                <w:lang w:val="en-US" w:eastAsia="en-US"/>
              </w:rPr>
              <w:t xml:space="preserve"> –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дуговни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801CD1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824E1C9"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851.162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9F6C95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636.835</w:t>
            </w:r>
          </w:p>
        </w:tc>
      </w:tr>
      <w:tr w:rsidR="00142649" w:rsidRPr="00142649" w14:paraId="73379C75" w14:textId="77777777" w:rsidTr="00682113">
        <w:trPr>
          <w:trHeight w:val="4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7744E2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432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431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3E81D9F"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Републике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Српске</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Републике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потражни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AC5073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3B3D55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20.978.946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50CB2E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16.260.345</w:t>
            </w:r>
          </w:p>
        </w:tc>
      </w:tr>
      <w:tr w:rsidR="00142649" w:rsidRPr="00142649" w14:paraId="5EF658BA" w14:textId="77777777" w:rsidTr="00682113">
        <w:trPr>
          <w:trHeight w:val="15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77A2738"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433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431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43F6CC7"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Федерације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ФБиХ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потражни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03CFB89"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E8AB08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12.448.508</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9A30B5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17.085.455</w:t>
            </w:r>
          </w:p>
        </w:tc>
      </w:tr>
      <w:tr w:rsidR="00142649" w:rsidRPr="00142649" w14:paraId="582A297C" w14:textId="77777777" w:rsidTr="00682113">
        <w:trPr>
          <w:trHeight w:val="93"/>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BB6AEC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434 и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431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A5C3F58"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добављачи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потражни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почетног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стања</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FF6E32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D74C38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108.165</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37EF28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60.509</w:t>
            </w:r>
          </w:p>
        </w:tc>
      </w:tr>
      <w:tr w:rsidR="00142649" w:rsidRPr="00142649" w14:paraId="73ADD46B" w14:textId="77777777" w:rsidTr="00682113">
        <w:trPr>
          <w:trHeight w:val="6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4866617"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601,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3077DB7"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16E848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7DF584F"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E4B8EB0"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0953DC76" w14:textId="77777777" w:rsidTr="00682113">
        <w:trPr>
          <w:trHeight w:val="161"/>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EBB0EF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602,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9394058"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Федерацији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4662F2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609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F2B09EA"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128125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16F88DEA" w14:textId="77777777" w:rsidTr="00682113">
        <w:trPr>
          <w:trHeight w:val="14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13D5A5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603,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605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9BF42F2"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97836A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3D4638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5FA1B5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70A499C8" w14:textId="77777777" w:rsidTr="00682113">
        <w:trPr>
          <w:trHeight w:val="44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868F64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611,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DBD5C22"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48469B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6D8FB8F"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1D37618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EF4FD47" w14:textId="77777777" w:rsidTr="00682113">
        <w:trPr>
          <w:trHeight w:val="45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5AC7A8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612,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4E56408"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Федерацији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F3B82C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914566B"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C44301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1E2F5F72" w14:textId="77777777" w:rsidTr="00682113">
        <w:trPr>
          <w:trHeight w:val="51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7A5655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613,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615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F2E48BA"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DA8B3ED"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C0B795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F39F9C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32A964DF" w14:textId="77777777" w:rsidTr="00682113">
        <w:trPr>
          <w:trHeight w:val="429"/>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A6D557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621,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F752AF2"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Републици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Српској</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CFD68E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0ADF116"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2.934.690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C068F0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4.387.000</w:t>
            </w:r>
          </w:p>
        </w:tc>
      </w:tr>
      <w:tr w:rsidR="00142649" w:rsidRPr="00142649" w14:paraId="07E7B2A4" w14:textId="77777777" w:rsidTr="00682113">
        <w:trPr>
          <w:trHeight w:val="452"/>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78F7F6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622,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71660D6"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Федерацији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Федерацији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08DDF3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DB902E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27.971.818</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DB1C53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34.135.789</w:t>
            </w:r>
          </w:p>
        </w:tc>
      </w:tr>
      <w:tr w:rsidR="00142649" w:rsidRPr="00142649" w14:paraId="335578FD" w14:textId="77777777" w:rsidTr="00682113">
        <w:trPr>
          <w:trHeight w:val="710"/>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EBCE10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623,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620, </w:t>
            </w: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625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F115370"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пружених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повезаним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правним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у </w:t>
            </w:r>
            <w:proofErr w:type="spellStart"/>
            <w:r w:rsidRPr="00142649">
              <w:rPr>
                <w:color w:val="000000"/>
                <w:sz w:val="18"/>
                <w:szCs w:val="18"/>
                <w:lang w:val="en-US" w:eastAsia="en-US"/>
              </w:rPr>
              <w:t>Брчко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Дистрикту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БиХ</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6BAA24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0EFD57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806.952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BDDB429"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595.334</w:t>
            </w:r>
          </w:p>
        </w:tc>
      </w:tr>
      <w:tr w:rsidR="00142649" w:rsidRPr="00142649" w14:paraId="6B0064C6" w14:textId="77777777" w:rsidTr="00682113">
        <w:trPr>
          <w:trHeight w:val="17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10F518E"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3B8B80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ОСТАЛИ ПОСЛОВНИ ПРИХОДИ </w:t>
            </w:r>
            <w:r w:rsidRPr="00142649">
              <w:rPr>
                <w:color w:val="000000"/>
                <w:sz w:val="18"/>
                <w:szCs w:val="18"/>
                <w:lang w:val="en-US" w:eastAsia="en-US"/>
              </w:rPr>
              <w:br/>
              <w:t>(618 + 621 + 622 + 623 + 624 + 625 + 626 + 627 + 628)</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07815A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9E32A9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17.442.999</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AE5BFE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14.696.601</w:t>
            </w:r>
          </w:p>
        </w:tc>
      </w:tr>
      <w:tr w:rsidR="00142649" w:rsidRPr="00142649" w14:paraId="5AA88192" w14:textId="77777777" w:rsidTr="00682113">
        <w:trPr>
          <w:trHeight w:val="43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926E7E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349C73C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a)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премија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субвенција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дотација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регреса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подстицаја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слично</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11326E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6C79AC6"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11.196.334</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2895C59"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10.367.718</w:t>
            </w:r>
          </w:p>
        </w:tc>
      </w:tr>
      <w:tr w:rsidR="00142649" w:rsidRPr="00142649" w14:paraId="7889FB99" w14:textId="77777777" w:rsidTr="00682113">
        <w:trPr>
          <w:trHeight w:val="14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D7FA392"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4B2D03B"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субвенција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производе</w:t>
            </w:r>
            <w:r w:rsidRPr="00142649">
              <w:rPr>
                <w:color w:val="000000"/>
                <w:sz w:val="18"/>
                <w:szCs w:val="18"/>
                <w:vertAlign w:val="superscript"/>
                <w:lang w:val="en-US" w:eastAsia="en-US"/>
              </w:rPr>
              <w:t>1</w:t>
            </w:r>
            <w:r w:rsidRPr="00142649">
              <w:rPr>
                <w:color w:val="000000"/>
                <w:sz w:val="18"/>
                <w:szCs w:val="18"/>
                <w:lang w:val="en-US" w:eastAsia="en-US"/>
              </w:rPr>
              <w:t xml:space="preserve"> (</w:t>
            </w:r>
            <w:proofErr w:type="spellStart"/>
            <w:r w:rsidRPr="00142649">
              <w:rPr>
                <w:color w:val="000000"/>
                <w:sz w:val="18"/>
                <w:szCs w:val="18"/>
                <w:lang w:val="en-US" w:eastAsia="en-US"/>
              </w:rPr>
              <w:t>субвенције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могу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приказати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јединици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примјер</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возна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карта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брашно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хљеб</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млијеко</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др</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AEB707B"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619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546DAB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A40F1D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6EC88BE6" w14:textId="77777777" w:rsidTr="00682113">
        <w:trPr>
          <w:trHeight w:val="170"/>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0861584"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2F44964" w14:textId="09374A52"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субвенција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производњу</w:t>
            </w:r>
            <w:r w:rsidRPr="00142649">
              <w:rPr>
                <w:color w:val="000000"/>
                <w:sz w:val="18"/>
                <w:szCs w:val="18"/>
                <w:vertAlign w:val="superscript"/>
                <w:lang w:val="en-US" w:eastAsia="en-US"/>
              </w:rPr>
              <w:t xml:space="preserve">2 </w:t>
            </w:r>
            <w:r>
              <w:rPr>
                <w:color w:val="000000"/>
                <w:sz w:val="18"/>
                <w:szCs w:val="18"/>
                <w:vertAlign w:val="superscript"/>
                <w:lang w:val="en-US" w:eastAsia="en-US"/>
              </w:rPr>
              <w:t xml:space="preserve">         </w:t>
            </w:r>
            <w:proofErr w:type="gramStart"/>
            <w:r>
              <w:rPr>
                <w:color w:val="000000"/>
                <w:sz w:val="18"/>
                <w:szCs w:val="18"/>
                <w:vertAlign w:val="superscript"/>
                <w:lang w:val="en-US" w:eastAsia="en-US"/>
              </w:rPr>
              <w:t xml:space="preserve">   </w:t>
            </w:r>
            <w:r w:rsidRPr="00142649">
              <w:rPr>
                <w:color w:val="000000"/>
                <w:sz w:val="18"/>
                <w:szCs w:val="18"/>
                <w:lang w:val="en-US" w:eastAsia="en-US"/>
              </w:rPr>
              <w:t>(</w:t>
            </w:r>
            <w:proofErr w:type="spellStart"/>
            <w:proofErr w:type="gramEnd"/>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запошљавање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плату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каматну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стопу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смањење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загађења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др</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0B02C0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19643A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CADB36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AAC8852"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EABDEB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28B8BD0"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б) </w:t>
            </w:r>
            <w:proofErr w:type="spellStart"/>
            <w:r w:rsidRPr="00142649">
              <w:rPr>
                <w:color w:val="000000"/>
                <w:sz w:val="18"/>
                <w:szCs w:val="18"/>
                <w:lang w:val="en-US" w:eastAsia="en-US"/>
              </w:rPr>
              <w:t>Приход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закупнина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E7F7E07"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7C12E01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428.150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B2B641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407.348</w:t>
            </w:r>
          </w:p>
        </w:tc>
      </w:tr>
      <w:tr w:rsidR="00142649" w:rsidRPr="00142649" w14:paraId="3C3BEE8B"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7F69F4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652</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2B488F47"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в) </w:t>
            </w:r>
            <w:proofErr w:type="spellStart"/>
            <w:r w:rsidRPr="00142649">
              <w:rPr>
                <w:color w:val="000000"/>
                <w:sz w:val="18"/>
                <w:szCs w:val="18"/>
                <w:lang w:val="en-US" w:eastAsia="en-US"/>
              </w:rPr>
              <w:t>Приход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донација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9AD6AA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CE0D2DF"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3.728.019</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8067ED1"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3.896.013</w:t>
            </w:r>
          </w:p>
        </w:tc>
      </w:tr>
      <w:tr w:rsidR="00142649" w:rsidRPr="00142649" w14:paraId="60749DBE"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23B236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653</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1CB4A78"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г) </w:t>
            </w:r>
            <w:proofErr w:type="spellStart"/>
            <w:r w:rsidRPr="00142649">
              <w:rPr>
                <w:color w:val="000000"/>
                <w:sz w:val="18"/>
                <w:szCs w:val="18"/>
                <w:lang w:val="en-US" w:eastAsia="en-US"/>
              </w:rPr>
              <w:t>Приход</w:t>
            </w:r>
            <w:proofErr w:type="spellEnd"/>
            <w:r w:rsidRPr="00142649">
              <w:rPr>
                <w:color w:val="000000"/>
                <w:sz w:val="18"/>
                <w:szCs w:val="18"/>
                <w:lang w:val="en-US" w:eastAsia="en-US"/>
              </w:rPr>
              <w:t xml:space="preserve"> од </w:t>
            </w:r>
            <w:proofErr w:type="spellStart"/>
            <w:r w:rsidRPr="00142649">
              <w:rPr>
                <w:color w:val="000000"/>
                <w:sz w:val="18"/>
                <w:szCs w:val="18"/>
                <w:lang w:val="en-US" w:eastAsia="en-US"/>
              </w:rPr>
              <w:t>чланарина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EF49BB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9065ED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14717A7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10DD45FA" w14:textId="77777777" w:rsidTr="00682113">
        <w:trPr>
          <w:trHeight w:val="270"/>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4D472C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654</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544976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д) </w:t>
            </w:r>
            <w:proofErr w:type="spellStart"/>
            <w:r w:rsidRPr="00142649">
              <w:rPr>
                <w:color w:val="000000"/>
                <w:sz w:val="18"/>
                <w:szCs w:val="18"/>
                <w:lang w:val="en-US" w:eastAsia="en-US"/>
              </w:rPr>
              <w:t>Приход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тантијема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лиценцних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права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37068F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A768CF7"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10AA80A"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7311795" w14:textId="77777777" w:rsidTr="00682113">
        <w:trPr>
          <w:trHeight w:val="16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3D24018"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3F1A78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ђ) </w:t>
            </w:r>
            <w:proofErr w:type="spellStart"/>
            <w:r w:rsidRPr="00142649">
              <w:rPr>
                <w:color w:val="000000"/>
                <w:sz w:val="18"/>
                <w:szCs w:val="18"/>
                <w:lang w:val="en-US" w:eastAsia="en-US"/>
              </w:rPr>
              <w:t>Приход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намјенских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извора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финансирања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буџета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фондова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др</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8B3ECB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98C4F4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95</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6CA3A7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25.522</w:t>
            </w:r>
          </w:p>
        </w:tc>
      </w:tr>
      <w:tr w:rsidR="00142649" w:rsidRPr="00142649" w14:paraId="603A526B"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16285D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656</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BB4A93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е)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од </w:t>
            </w:r>
            <w:proofErr w:type="spellStart"/>
            <w:r w:rsidRPr="00142649">
              <w:rPr>
                <w:color w:val="000000"/>
                <w:sz w:val="18"/>
                <w:szCs w:val="18"/>
                <w:lang w:val="en-US" w:eastAsia="en-US"/>
              </w:rPr>
              <w:t>дивиденди</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CCBD02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1FE800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B81738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B2CD893" w14:textId="77777777" w:rsidTr="00682113">
        <w:trPr>
          <w:trHeight w:val="410"/>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878B24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657</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95B4A3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ж)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активирања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или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потрошње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робе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готових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или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E3B21A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D87FA2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2.090.401</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494CA97"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73D05705" w14:textId="77777777" w:rsidTr="00682113">
        <w:trPr>
          <w:trHeight w:val="12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27D517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CAA7EA5"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з) </w:t>
            </w:r>
            <w:proofErr w:type="spellStart"/>
            <w:r w:rsidRPr="00142649">
              <w:rPr>
                <w:color w:val="000000"/>
                <w:sz w:val="18"/>
                <w:szCs w:val="18"/>
                <w:lang w:val="en-US" w:eastAsia="en-US"/>
              </w:rPr>
              <w:t>Остали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пословни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другим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основама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3C95FE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F71D4C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CFD7DD0"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505BFEDA" w14:textId="77777777" w:rsidTr="00682113">
        <w:trPr>
          <w:trHeight w:val="141"/>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AA75F7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 + 67</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2205390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ФИНАНСИЈСКИ И ОСТАЛИ ПРИХОДИ</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D68DC17"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629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7AD03A70"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378.833</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15EE3F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2.579.561</w:t>
            </w:r>
          </w:p>
        </w:tc>
      </w:tr>
      <w:tr w:rsidR="00142649" w:rsidRPr="00142649" w14:paraId="4FF98A02" w14:textId="77777777" w:rsidTr="00682113">
        <w:trPr>
          <w:trHeight w:val="20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44CCAA8"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670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1078A97"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добици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продаје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некретнина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постројења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lastRenderedPageBreak/>
              <w:t>опреме</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95C8A9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lastRenderedPageBreak/>
              <w:t>630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E3C89A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378E518"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ABF3C8A" w14:textId="77777777" w:rsidTr="00682113">
        <w:trPr>
          <w:trHeight w:val="18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33042B9"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678</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D7C7E6F"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Добици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дериватних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финансијских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инструмената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C0B504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9127E9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590454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659EBC8F" w14:textId="77777777" w:rsidTr="00682113">
        <w:trPr>
          <w:trHeight w:val="351"/>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582625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52</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604304D"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ТРОШКОВИ ПЛАТА, НАКНАДА ПЛАТА И ОСТАЛИХ ЛИЧНИХ ПРИМАЊА</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9BDBB6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ECA8E65"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BC592D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2686411" w14:textId="77777777" w:rsidTr="00682113">
        <w:trPr>
          <w:trHeight w:val="28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5B4A95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522 + 523</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ED258CF"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бруто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накнада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члановима</w:t>
            </w:r>
            <w:proofErr w:type="spellEnd"/>
            <w:r w:rsidRPr="00142649">
              <w:rPr>
                <w:color w:val="000000"/>
                <w:sz w:val="18"/>
                <w:szCs w:val="18"/>
                <w:lang w:val="en-US" w:eastAsia="en-US"/>
              </w:rPr>
              <w:t xml:space="preserve"> </w:t>
            </w:r>
            <w:proofErr w:type="spellStart"/>
            <w:proofErr w:type="gramStart"/>
            <w:r w:rsidRPr="00142649">
              <w:rPr>
                <w:color w:val="000000"/>
                <w:sz w:val="18"/>
                <w:szCs w:val="18"/>
                <w:lang w:val="en-US" w:eastAsia="en-US"/>
              </w:rPr>
              <w:t>управног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надзорног</w:t>
            </w:r>
            <w:proofErr w:type="spellEnd"/>
            <w:proofErr w:type="gramEnd"/>
            <w:r w:rsidRPr="00142649">
              <w:rPr>
                <w:color w:val="000000"/>
                <w:sz w:val="18"/>
                <w:szCs w:val="18"/>
                <w:lang w:val="en-US" w:eastAsia="en-US"/>
              </w:rPr>
              <w:t xml:space="preserve">,  </w:t>
            </w:r>
            <w:proofErr w:type="spellStart"/>
            <w:r w:rsidRPr="00142649">
              <w:rPr>
                <w:color w:val="000000"/>
                <w:sz w:val="18"/>
                <w:szCs w:val="18"/>
                <w:lang w:val="en-US" w:eastAsia="en-US"/>
              </w:rPr>
              <w:t>дбора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ревизију</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др</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6A5D8F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38228F1"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93.953</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36986E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91.997</w:t>
            </w:r>
          </w:p>
        </w:tc>
      </w:tr>
      <w:tr w:rsidR="00142649" w:rsidRPr="00142649" w14:paraId="780708EB" w14:textId="77777777" w:rsidTr="00682113">
        <w:trPr>
          <w:trHeight w:val="241"/>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9D3C37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525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BFE2CD5"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запослених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службеном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путу</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10AAC3D"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17E773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173.687</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BB0C87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257.289</w:t>
            </w:r>
          </w:p>
        </w:tc>
      </w:tr>
      <w:tr w:rsidR="00142649" w:rsidRPr="00142649" w14:paraId="0E403EBD"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0EE11A3"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525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8277435"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дневнице</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CA1CE7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67BD5A6"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94.842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7C0105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185.615</w:t>
            </w:r>
          </w:p>
        </w:tc>
      </w:tr>
      <w:tr w:rsidR="00142649" w:rsidRPr="00142649" w14:paraId="1A07F768" w14:textId="77777777" w:rsidTr="00682113">
        <w:trPr>
          <w:trHeight w:val="31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1B39DAB"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2B48E1F"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ТРОШКОВИ ПРОИЗВОДНИХ УСЛУГА</w:t>
            </w:r>
            <w:r w:rsidRPr="00142649">
              <w:rPr>
                <w:color w:val="000000"/>
                <w:sz w:val="18"/>
                <w:szCs w:val="18"/>
                <w:lang w:val="en-US" w:eastAsia="en-US"/>
              </w:rPr>
              <w:br/>
              <w:t>(637 + 638 + 639 + 640 + 641 + 642 + 643 + 644)</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3BD35C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CC49FC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4.392.866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E33887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4.398.477</w:t>
            </w:r>
          </w:p>
        </w:tc>
      </w:tr>
      <w:tr w:rsidR="00142649" w:rsidRPr="00142649" w14:paraId="0EB27A5C"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EAB1C1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45614086"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а)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изради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учинака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EF527ED"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E09815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DB4DDE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32F65A43"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00CC3CE"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34C0B25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б)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транспортних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F8795C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F8A57D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2.272.092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95813A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2.469.448</w:t>
            </w:r>
          </w:p>
        </w:tc>
      </w:tr>
      <w:tr w:rsidR="00142649" w:rsidRPr="00142649" w14:paraId="6A61C2BD" w14:textId="77777777" w:rsidTr="00682113">
        <w:trPr>
          <w:trHeight w:val="11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FF19475"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532</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1D9175B"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в)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текућег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одржавања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средстава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061E98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639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747E5D6"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480.261</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C4912C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363.324</w:t>
            </w:r>
          </w:p>
        </w:tc>
      </w:tr>
      <w:tr w:rsidR="00142649" w:rsidRPr="00142649" w14:paraId="2A3C03B4" w14:textId="77777777" w:rsidTr="00682113">
        <w:trPr>
          <w:trHeight w:val="4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378CF2F"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532</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CB127F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г)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инвестиционог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одржавања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средстава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356620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3FA9A3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872.134</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FFA8E90"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401.783</w:t>
            </w:r>
          </w:p>
        </w:tc>
      </w:tr>
      <w:tr w:rsidR="00142649" w:rsidRPr="00142649" w14:paraId="68D59F20"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B66DE9D"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533</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4771F27"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д)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закупа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8F2E72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99A575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647.945</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1114DFAD"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1.047.883</w:t>
            </w:r>
          </w:p>
        </w:tc>
      </w:tr>
      <w:tr w:rsidR="00142649" w:rsidRPr="00142649" w14:paraId="0EF862B4" w14:textId="77777777" w:rsidTr="00682113">
        <w:trPr>
          <w:trHeight w:val="16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646801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534 + 535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39ABE62A"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ђ)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сајмова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рекламе</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пропаганде</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2A9B8D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425EDC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51.024</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E207A16"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54.758</w:t>
            </w:r>
          </w:p>
        </w:tc>
      </w:tr>
      <w:tr w:rsidR="00142649" w:rsidRPr="00142649" w14:paraId="6C41207D" w14:textId="77777777" w:rsidTr="00682113">
        <w:trPr>
          <w:trHeight w:val="4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69EF5C8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536 + 537</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EBD3EF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е)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истраживања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развоја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који</w:t>
            </w:r>
            <w:proofErr w:type="spellEnd"/>
            <w:r w:rsidRPr="00142649">
              <w:rPr>
                <w:color w:val="000000"/>
                <w:sz w:val="18"/>
                <w:szCs w:val="18"/>
                <w:lang w:val="en-US" w:eastAsia="en-US"/>
              </w:rPr>
              <w:t xml:space="preserve"> се не </w:t>
            </w:r>
            <w:proofErr w:type="spellStart"/>
            <w:r w:rsidRPr="00142649">
              <w:rPr>
                <w:color w:val="000000"/>
                <w:sz w:val="18"/>
                <w:szCs w:val="18"/>
                <w:lang w:val="en-US" w:eastAsia="en-US"/>
              </w:rPr>
              <w:t>капитализују</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D24A19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157988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8839D9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7C68D266"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98840A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539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B249658"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ж)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осталих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5A85B6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6C64E91"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69.410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0C0B83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61.281</w:t>
            </w:r>
          </w:p>
        </w:tc>
      </w:tr>
      <w:tr w:rsidR="00142649" w:rsidRPr="00142649" w14:paraId="16D05588" w14:textId="77777777" w:rsidTr="00682113">
        <w:trPr>
          <w:trHeight w:val="499"/>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C5C95E1"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539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6EEC3A9"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бруто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износи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накнада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уговорима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физичким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радног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односа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0D50BF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8385626"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44DC6CB"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342A7029" w14:textId="77777777" w:rsidTr="00682113">
        <w:trPr>
          <w:trHeight w:val="39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16DF89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2E62C1F"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НЕМАТЕРИЈАЛНИ ТРОШКОВИ </w:t>
            </w:r>
            <w:r w:rsidRPr="00142649">
              <w:rPr>
                <w:color w:val="000000"/>
                <w:sz w:val="18"/>
                <w:szCs w:val="18"/>
                <w:lang w:val="en-US" w:eastAsia="en-US"/>
              </w:rPr>
              <w:br/>
              <w:t>(647 + 650 + 651 + 652 + 653 + 654 + 655 + 656)</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3375962"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D6CE052"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2.234.100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4E65A7F"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1.140.225</w:t>
            </w:r>
          </w:p>
        </w:tc>
      </w:tr>
      <w:tr w:rsidR="00142649" w:rsidRPr="00142649" w14:paraId="2459D1D5"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B1DAD4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C8E966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а)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осталих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услуга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52DAE9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48E916B"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1.194.636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C6D9E2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573.604</w:t>
            </w:r>
          </w:p>
        </w:tc>
      </w:tr>
      <w:tr w:rsidR="00142649" w:rsidRPr="00142649" w14:paraId="061A5F5E" w14:textId="77777777" w:rsidTr="00682113">
        <w:trPr>
          <w:trHeight w:val="11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4D395AC"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6421B149"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стручног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образовања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усавршавања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запослених</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7B9B3A7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D201971"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33.709</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37CCEE8"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33.609</w:t>
            </w:r>
          </w:p>
        </w:tc>
      </w:tr>
      <w:tr w:rsidR="00142649" w:rsidRPr="00142649" w14:paraId="1D68A47E" w14:textId="77777777" w:rsidTr="00682113">
        <w:trPr>
          <w:trHeight w:val="38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CC95EC2"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550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4450881"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тога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бруто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износи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накнада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уговорима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физичким</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лицима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радног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односа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763F00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649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0FFC8BC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25.442</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668BD49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23.750</w:t>
            </w:r>
          </w:p>
        </w:tc>
      </w:tr>
      <w:tr w:rsidR="00142649" w:rsidRPr="00142649" w14:paraId="752C2540"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27B294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9EA4DE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б)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репрезентације</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0CBC302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A8F09D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43.431</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C79BBF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55.716</w:t>
            </w:r>
          </w:p>
        </w:tc>
      </w:tr>
      <w:tr w:rsidR="00142649" w:rsidRPr="00142649" w14:paraId="11E4611F"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399E0F7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552</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FC54FBA"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в)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премије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осигурања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F90958B"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78C5E2D0"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28.236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A9B464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16.738</w:t>
            </w:r>
          </w:p>
        </w:tc>
      </w:tr>
      <w:tr w:rsidR="00142649" w:rsidRPr="00142649" w14:paraId="1C058B8F"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16EACB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553</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DE5BDA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г)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платног</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1A8A3B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7D9D0A0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37.104</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C971B78"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54.976</w:t>
            </w:r>
          </w:p>
        </w:tc>
      </w:tr>
      <w:tr w:rsidR="00142649" w:rsidRPr="00142649" w14:paraId="40BC13CE"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BC7B2E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554</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7284753"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д)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чланарина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3F45267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AE0E7D0"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129.520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129EED5"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145.349</w:t>
            </w:r>
          </w:p>
        </w:tc>
      </w:tr>
      <w:tr w:rsidR="00142649" w:rsidRPr="00142649" w14:paraId="63E836ED" w14:textId="77777777" w:rsidTr="00682113">
        <w:trPr>
          <w:trHeight w:val="322"/>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0A50A90C"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555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371DCD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ђ)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пореза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производе</w:t>
            </w:r>
            <w:r w:rsidRPr="00142649">
              <w:rPr>
                <w:color w:val="000000"/>
                <w:sz w:val="18"/>
                <w:szCs w:val="18"/>
                <w:vertAlign w:val="superscript"/>
                <w:lang w:val="en-US" w:eastAsia="en-US"/>
              </w:rPr>
              <w:t>3</w:t>
            </w:r>
            <w:r w:rsidRPr="00142649">
              <w:rPr>
                <w:color w:val="000000"/>
                <w:sz w:val="18"/>
                <w:szCs w:val="18"/>
                <w:lang w:val="en-US" w:eastAsia="en-US"/>
              </w:rPr>
              <w:t xml:space="preserve">: </w:t>
            </w:r>
            <w:proofErr w:type="spellStart"/>
            <w:r w:rsidRPr="00142649">
              <w:rPr>
                <w:color w:val="000000"/>
                <w:sz w:val="18"/>
                <w:szCs w:val="18"/>
                <w:lang w:val="en-US" w:eastAsia="en-US"/>
              </w:rPr>
              <w:t>царине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боравишне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таксе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порез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игре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срећу</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сл</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2312540"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26EF49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5AA5E16"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292B14F4" w14:textId="77777777" w:rsidTr="00682113">
        <w:trPr>
          <w:trHeight w:val="29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E900022"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дио</w:t>
            </w:r>
            <w:proofErr w:type="spellEnd"/>
            <w:r w:rsidRPr="00142649">
              <w:rPr>
                <w:color w:val="000000"/>
                <w:sz w:val="18"/>
                <w:szCs w:val="18"/>
                <w:lang w:val="en-US" w:eastAsia="en-US"/>
              </w:rPr>
              <w:t xml:space="preserve"> 555</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561F09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е) </w:t>
            </w:r>
            <w:proofErr w:type="spellStart"/>
            <w:r w:rsidRPr="00142649">
              <w:rPr>
                <w:color w:val="000000"/>
                <w:sz w:val="18"/>
                <w:szCs w:val="18"/>
                <w:lang w:val="en-US" w:eastAsia="en-US"/>
              </w:rPr>
              <w:t>Трошкови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пореза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производњу</w:t>
            </w:r>
            <w:proofErr w:type="gramStart"/>
            <w:r w:rsidRPr="00142649">
              <w:rPr>
                <w:color w:val="000000"/>
                <w:sz w:val="18"/>
                <w:szCs w:val="18"/>
                <w:vertAlign w:val="superscript"/>
                <w:lang w:val="en-US" w:eastAsia="en-US"/>
              </w:rPr>
              <w:t>4</w:t>
            </w:r>
            <w:r w:rsidRPr="00142649">
              <w:rPr>
                <w:color w:val="000000"/>
                <w:sz w:val="18"/>
                <w:szCs w:val="18"/>
                <w:lang w:val="en-US" w:eastAsia="en-US"/>
              </w:rPr>
              <w:t>:на</w:t>
            </w:r>
            <w:proofErr w:type="gramEnd"/>
            <w:r w:rsidRPr="00142649">
              <w:rPr>
                <w:color w:val="000000"/>
                <w:sz w:val="18"/>
                <w:szCs w:val="18"/>
                <w:lang w:val="en-US" w:eastAsia="en-US"/>
              </w:rPr>
              <w:t xml:space="preserve"> </w:t>
            </w:r>
            <w:proofErr w:type="spellStart"/>
            <w:r w:rsidRPr="00142649">
              <w:rPr>
                <w:color w:val="000000"/>
                <w:sz w:val="18"/>
                <w:szCs w:val="18"/>
                <w:lang w:val="en-US" w:eastAsia="en-US"/>
              </w:rPr>
              <w:t>имовину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земљиште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коришћење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вода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шума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противпожарну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заштиту</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сл</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958B631"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4B5232A4"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136.776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B6DAA4D"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145.985</w:t>
            </w:r>
          </w:p>
        </w:tc>
      </w:tr>
      <w:tr w:rsidR="00142649" w:rsidRPr="00142649" w14:paraId="7795D6CD" w14:textId="77777777" w:rsidTr="00682113">
        <w:trPr>
          <w:trHeight w:val="185"/>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4CFAB5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559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5DECBBC9"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ж) </w:t>
            </w:r>
            <w:proofErr w:type="spellStart"/>
            <w:r w:rsidRPr="00142649">
              <w:rPr>
                <w:color w:val="000000"/>
                <w:sz w:val="18"/>
                <w:szCs w:val="18"/>
                <w:lang w:val="en-US" w:eastAsia="en-US"/>
              </w:rPr>
              <w:t>Остали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нематеријални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трошкови</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DECFB0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767937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664.397</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B91E89F"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147.857</w:t>
            </w:r>
          </w:p>
        </w:tc>
      </w:tr>
      <w:tr w:rsidR="00142649" w:rsidRPr="00142649" w14:paraId="6E577C2B" w14:textId="77777777" w:rsidTr="00682113">
        <w:trPr>
          <w:trHeight w:val="24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A5E7BC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25BF13CD"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ОБАВЕЗЕ И ПОТРАЖИВАЊА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2E677425"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657</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51DF6CA8"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358523C"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2C1FA2AD" w14:textId="77777777" w:rsidTr="00682113">
        <w:trPr>
          <w:trHeight w:val="427"/>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2D437C8D"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47, </w:t>
            </w:r>
            <w:proofErr w:type="spellStart"/>
            <w:r w:rsidRPr="00142649">
              <w:rPr>
                <w:color w:val="000000"/>
                <w:sz w:val="18"/>
                <w:szCs w:val="18"/>
                <w:lang w:val="en-US" w:eastAsia="en-US"/>
              </w:rPr>
              <w:t>осим</w:t>
            </w:r>
            <w:proofErr w:type="spellEnd"/>
            <w:r w:rsidRPr="00142649">
              <w:rPr>
                <w:color w:val="000000"/>
                <w:sz w:val="18"/>
                <w:szCs w:val="18"/>
                <w:lang w:val="en-US" w:eastAsia="en-US"/>
              </w:rPr>
              <w:t xml:space="preserve"> 479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10DFBAD"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Обрачунати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фактурисани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порез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додату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вриједност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кумулативан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07CD62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658</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030090F"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4.290.541</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DD84018"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5.078.508</w:t>
            </w:r>
          </w:p>
        </w:tc>
      </w:tr>
      <w:tr w:rsidR="00142649" w:rsidRPr="00142649" w14:paraId="071B879F" w14:textId="77777777" w:rsidTr="00682113">
        <w:trPr>
          <w:trHeight w:val="25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4B0850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 xml:space="preserve">27, </w:t>
            </w:r>
            <w:proofErr w:type="spellStart"/>
            <w:r w:rsidRPr="00142649">
              <w:rPr>
                <w:color w:val="000000"/>
                <w:sz w:val="18"/>
                <w:szCs w:val="18"/>
                <w:lang w:val="en-US" w:eastAsia="en-US"/>
              </w:rPr>
              <w:t>осим</w:t>
            </w:r>
            <w:proofErr w:type="spellEnd"/>
            <w:r w:rsidRPr="00142649">
              <w:rPr>
                <w:color w:val="000000"/>
                <w:sz w:val="18"/>
                <w:szCs w:val="18"/>
                <w:lang w:val="en-US" w:eastAsia="en-US"/>
              </w:rPr>
              <w:t xml:space="preserve"> 279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2ECA155"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Улазни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порез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додату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вриједност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кумулативан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AF60569"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659</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B3A4437"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5.190.227</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3557DF3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5.014.143</w:t>
            </w:r>
          </w:p>
        </w:tc>
      </w:tr>
      <w:tr w:rsidR="00142649" w:rsidRPr="00142649" w14:paraId="45C6F33D" w14:textId="77777777" w:rsidTr="00682113">
        <w:trPr>
          <w:trHeight w:val="419"/>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62E802E"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479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00F83F01"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Обавезе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ПДВ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разлике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између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обрачунатог</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аконтационог</w:t>
            </w:r>
            <w:proofErr w:type="spellEnd"/>
            <w:r w:rsidRPr="00142649">
              <w:rPr>
                <w:color w:val="000000"/>
                <w:sz w:val="18"/>
                <w:szCs w:val="18"/>
                <w:lang w:val="en-US" w:eastAsia="en-US"/>
              </w:rPr>
              <w:t xml:space="preserve"> ПДВ-а (</w:t>
            </w:r>
            <w:proofErr w:type="spellStart"/>
            <w:r w:rsidRPr="00142649">
              <w:rPr>
                <w:color w:val="000000"/>
                <w:sz w:val="18"/>
                <w:szCs w:val="18"/>
                <w:lang w:val="en-US" w:eastAsia="en-US"/>
              </w:rPr>
              <w:t>салдо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E95B81E"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660</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60C53DED"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0</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9E5890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0</w:t>
            </w:r>
          </w:p>
        </w:tc>
      </w:tr>
      <w:tr w:rsidR="00142649" w:rsidRPr="00142649" w14:paraId="1C1F38F1" w14:textId="77777777" w:rsidTr="00682113">
        <w:trPr>
          <w:trHeight w:val="488"/>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C6E443F"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279</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2D3D23F7"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Потраживања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основу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разлике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између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аконтационог</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обрачунатог</w:t>
            </w:r>
            <w:proofErr w:type="spellEnd"/>
            <w:r w:rsidRPr="00142649">
              <w:rPr>
                <w:color w:val="000000"/>
                <w:sz w:val="18"/>
                <w:szCs w:val="18"/>
                <w:lang w:val="en-US" w:eastAsia="en-US"/>
              </w:rPr>
              <w:t xml:space="preserve"> ПДВ-а (</w:t>
            </w:r>
            <w:proofErr w:type="spellStart"/>
            <w:r w:rsidRPr="00142649">
              <w:rPr>
                <w:color w:val="000000"/>
                <w:sz w:val="18"/>
                <w:szCs w:val="18"/>
                <w:lang w:val="en-US" w:eastAsia="en-US"/>
              </w:rPr>
              <w:t>салдо</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1D9996F8"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661</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841729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491.117</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71D53A01"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589.518</w:t>
            </w:r>
          </w:p>
        </w:tc>
      </w:tr>
      <w:tr w:rsidR="00142649" w:rsidRPr="00142649" w14:paraId="262ABF96" w14:textId="77777777" w:rsidTr="00682113">
        <w:trPr>
          <w:trHeight w:val="7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4D843B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271</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27AA152D"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xml:space="preserve">ПДВ </w:t>
            </w:r>
            <w:proofErr w:type="spellStart"/>
            <w:r w:rsidRPr="00142649">
              <w:rPr>
                <w:color w:val="000000"/>
                <w:sz w:val="18"/>
                <w:szCs w:val="18"/>
                <w:lang w:val="en-US" w:eastAsia="en-US"/>
              </w:rPr>
              <w:t>плаћен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увозу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кумулативан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2FB2F99"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662</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395DC8AA"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486.324</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5DE7F18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393.291</w:t>
            </w:r>
          </w:p>
        </w:tc>
      </w:tr>
      <w:tr w:rsidR="00142649" w:rsidRPr="00142649" w14:paraId="27E78443" w14:textId="77777777" w:rsidTr="00682113">
        <w:trPr>
          <w:trHeight w:val="184"/>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51049FA7"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484</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396DB26B"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Обавезе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ПДВ </w:t>
            </w:r>
            <w:proofErr w:type="spellStart"/>
            <w:r w:rsidRPr="00142649">
              <w:rPr>
                <w:color w:val="000000"/>
                <w:sz w:val="18"/>
                <w:szCs w:val="18"/>
                <w:lang w:val="en-US" w:eastAsia="en-US"/>
              </w:rPr>
              <w:t>плаћен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увозу</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кумулативан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 xml:space="preserve">) </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0628A2A"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663</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F5B3830"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421.186</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987557E"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434.146</w:t>
            </w:r>
          </w:p>
        </w:tc>
      </w:tr>
      <w:tr w:rsidR="00142649" w:rsidRPr="00142649" w14:paraId="78E9F160" w14:textId="77777777" w:rsidTr="00682113">
        <w:trPr>
          <w:trHeight w:val="126"/>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77C9CEBC"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480</w:t>
            </w:r>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40CFEAE"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Обавезе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акцизе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кумулативан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промет</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r w:rsidRPr="00142649">
              <w:rPr>
                <w:color w:val="000000"/>
                <w:sz w:val="18"/>
                <w:szCs w:val="18"/>
                <w:lang w:val="en-US" w:eastAsia="en-US"/>
              </w:rPr>
              <w:t>)</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519320C4"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664</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145CEAF4"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4BAE4DC2"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7F4BC152" w14:textId="77777777" w:rsidTr="00682113">
        <w:trPr>
          <w:trHeight w:val="202"/>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41DDF147"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нема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7A7DFEF1"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Приходи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остварени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на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бази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подуговарања</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EAA4EB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665</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7699F946"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0BFCE0E1"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2D782AF8" w14:textId="77777777" w:rsidTr="00682113">
        <w:trPr>
          <w:trHeight w:val="372"/>
          <w:jc w:val="center"/>
        </w:trPr>
        <w:tc>
          <w:tcPr>
            <w:tcW w:w="1331" w:type="dxa"/>
            <w:tcBorders>
              <w:top w:val="nil"/>
              <w:left w:val="single" w:sz="8" w:space="0" w:color="auto"/>
              <w:bottom w:val="single" w:sz="4" w:space="0" w:color="auto"/>
              <w:right w:val="single" w:sz="4" w:space="0" w:color="auto"/>
            </w:tcBorders>
            <w:shd w:val="clear" w:color="auto" w:fill="auto"/>
            <w:vAlign w:val="center"/>
            <w:hideMark/>
          </w:tcPr>
          <w:p w14:paraId="18445FBA"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нема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p>
        </w:tc>
        <w:tc>
          <w:tcPr>
            <w:tcW w:w="5344" w:type="dxa"/>
            <w:tcBorders>
              <w:top w:val="single" w:sz="4" w:space="0" w:color="auto"/>
              <w:left w:val="nil"/>
              <w:bottom w:val="single" w:sz="4" w:space="0" w:color="auto"/>
              <w:right w:val="single" w:sz="4" w:space="0" w:color="auto"/>
            </w:tcBorders>
            <w:shd w:val="clear" w:color="auto" w:fill="auto"/>
            <w:vAlign w:val="center"/>
            <w:hideMark/>
          </w:tcPr>
          <w:p w14:paraId="12191CA5"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Плаћања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подуговарачима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за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рад</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испоручене</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производе</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услуге</w:t>
            </w:r>
            <w:proofErr w:type="spellEnd"/>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686C90A6"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666</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14:paraId="27F61EAD"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c>
          <w:tcPr>
            <w:tcW w:w="1767" w:type="dxa"/>
            <w:tcBorders>
              <w:top w:val="single" w:sz="4" w:space="0" w:color="auto"/>
              <w:left w:val="nil"/>
              <w:bottom w:val="single" w:sz="4" w:space="0" w:color="auto"/>
              <w:right w:val="single" w:sz="8" w:space="0" w:color="000000"/>
            </w:tcBorders>
            <w:shd w:val="clear" w:color="auto" w:fill="auto"/>
            <w:noWrap/>
            <w:vAlign w:val="center"/>
            <w:hideMark/>
          </w:tcPr>
          <w:p w14:paraId="28039BAE" w14:textId="77777777" w:rsidR="00142649" w:rsidRPr="00142649" w:rsidRDefault="00142649" w:rsidP="00142649">
            <w:pPr>
              <w:rPr>
                <w:color w:val="000000"/>
                <w:sz w:val="18"/>
                <w:szCs w:val="18"/>
                <w:lang w:val="en-US" w:eastAsia="en-US"/>
              </w:rPr>
            </w:pPr>
            <w:r w:rsidRPr="00142649">
              <w:rPr>
                <w:color w:val="000000"/>
                <w:sz w:val="18"/>
                <w:szCs w:val="18"/>
                <w:lang w:val="en-US" w:eastAsia="en-US"/>
              </w:rPr>
              <w:t> </w:t>
            </w:r>
          </w:p>
        </w:tc>
      </w:tr>
      <w:tr w:rsidR="00142649" w:rsidRPr="00142649" w14:paraId="40EDA294" w14:textId="77777777" w:rsidTr="00682113">
        <w:trPr>
          <w:trHeight w:val="181"/>
          <w:jc w:val="center"/>
        </w:trPr>
        <w:tc>
          <w:tcPr>
            <w:tcW w:w="1331" w:type="dxa"/>
            <w:tcBorders>
              <w:top w:val="nil"/>
              <w:left w:val="single" w:sz="8" w:space="0" w:color="auto"/>
              <w:bottom w:val="single" w:sz="8" w:space="0" w:color="auto"/>
              <w:right w:val="single" w:sz="4" w:space="0" w:color="auto"/>
            </w:tcBorders>
            <w:shd w:val="clear" w:color="auto" w:fill="auto"/>
            <w:vAlign w:val="center"/>
            <w:hideMark/>
          </w:tcPr>
          <w:p w14:paraId="76152DE1" w14:textId="77777777" w:rsidR="00142649" w:rsidRPr="00142649" w:rsidRDefault="00142649" w:rsidP="00142649">
            <w:pPr>
              <w:jc w:val="center"/>
              <w:rPr>
                <w:color w:val="000000"/>
                <w:sz w:val="18"/>
                <w:szCs w:val="18"/>
                <w:lang w:val="en-US" w:eastAsia="en-US"/>
              </w:rPr>
            </w:pPr>
            <w:proofErr w:type="spellStart"/>
            <w:r w:rsidRPr="00142649">
              <w:rPr>
                <w:color w:val="000000"/>
                <w:sz w:val="18"/>
                <w:szCs w:val="18"/>
                <w:lang w:val="en-US" w:eastAsia="en-US"/>
              </w:rPr>
              <w:t>нема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конта</w:t>
            </w:r>
            <w:proofErr w:type="spellEnd"/>
          </w:p>
        </w:tc>
        <w:tc>
          <w:tcPr>
            <w:tcW w:w="5344" w:type="dxa"/>
            <w:tcBorders>
              <w:top w:val="single" w:sz="4" w:space="0" w:color="auto"/>
              <w:left w:val="nil"/>
              <w:bottom w:val="single" w:sz="8" w:space="0" w:color="auto"/>
              <w:right w:val="single" w:sz="4" w:space="0" w:color="auto"/>
            </w:tcBorders>
            <w:shd w:val="clear" w:color="auto" w:fill="auto"/>
            <w:vAlign w:val="center"/>
            <w:hideMark/>
          </w:tcPr>
          <w:p w14:paraId="258DFD03" w14:textId="77777777" w:rsidR="00142649" w:rsidRPr="00142649" w:rsidRDefault="00142649" w:rsidP="00142649">
            <w:pPr>
              <w:rPr>
                <w:color w:val="000000"/>
                <w:sz w:val="18"/>
                <w:szCs w:val="18"/>
                <w:lang w:val="en-US" w:eastAsia="en-US"/>
              </w:rPr>
            </w:pPr>
            <w:proofErr w:type="spellStart"/>
            <w:r w:rsidRPr="00142649">
              <w:rPr>
                <w:color w:val="000000"/>
                <w:sz w:val="18"/>
                <w:szCs w:val="18"/>
                <w:lang w:val="en-US" w:eastAsia="en-US"/>
              </w:rPr>
              <w:t>Укупан</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број</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одрађених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часова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ефективни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часови</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рада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без</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боловања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годишњих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одмора</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државних</w:t>
            </w:r>
            <w:proofErr w:type="spellEnd"/>
            <w:r w:rsidRPr="00142649">
              <w:rPr>
                <w:color w:val="000000"/>
                <w:sz w:val="18"/>
                <w:szCs w:val="18"/>
                <w:lang w:val="en-US" w:eastAsia="en-US"/>
              </w:rPr>
              <w:t xml:space="preserve"> </w:t>
            </w:r>
            <w:proofErr w:type="spellStart"/>
            <w:r w:rsidRPr="00142649">
              <w:rPr>
                <w:color w:val="000000"/>
                <w:sz w:val="18"/>
                <w:szCs w:val="18"/>
                <w:lang w:val="en-US" w:eastAsia="en-US"/>
              </w:rPr>
              <w:t>празника</w:t>
            </w:r>
            <w:proofErr w:type="spellEnd"/>
            <w:r w:rsidRPr="00142649">
              <w:rPr>
                <w:color w:val="000000"/>
                <w:sz w:val="18"/>
                <w:szCs w:val="18"/>
                <w:lang w:val="en-US" w:eastAsia="en-US"/>
              </w:rPr>
              <w:t xml:space="preserve"> и </w:t>
            </w:r>
            <w:proofErr w:type="spellStart"/>
            <w:r w:rsidRPr="00142649">
              <w:rPr>
                <w:color w:val="000000"/>
                <w:sz w:val="18"/>
                <w:szCs w:val="18"/>
                <w:lang w:val="en-US" w:eastAsia="en-US"/>
              </w:rPr>
              <w:t>сл</w:t>
            </w:r>
            <w:proofErr w:type="spellEnd"/>
            <w:r w:rsidRPr="00142649">
              <w:rPr>
                <w:color w:val="000000"/>
                <w:sz w:val="18"/>
                <w:szCs w:val="18"/>
                <w:lang w:val="en-US" w:eastAsia="en-US"/>
              </w:rPr>
              <w:t>.)</w:t>
            </w:r>
          </w:p>
        </w:tc>
        <w:tc>
          <w:tcPr>
            <w:tcW w:w="1009" w:type="dxa"/>
            <w:tcBorders>
              <w:top w:val="single" w:sz="4" w:space="0" w:color="auto"/>
              <w:left w:val="nil"/>
              <w:bottom w:val="single" w:sz="8" w:space="0" w:color="auto"/>
              <w:right w:val="single" w:sz="4" w:space="0" w:color="auto"/>
            </w:tcBorders>
            <w:shd w:val="clear" w:color="auto" w:fill="auto"/>
            <w:noWrap/>
            <w:vAlign w:val="center"/>
            <w:hideMark/>
          </w:tcPr>
          <w:p w14:paraId="533021B3" w14:textId="77777777" w:rsidR="00142649" w:rsidRPr="00142649" w:rsidRDefault="00142649" w:rsidP="00142649">
            <w:pPr>
              <w:jc w:val="center"/>
              <w:rPr>
                <w:color w:val="000000"/>
                <w:sz w:val="18"/>
                <w:szCs w:val="18"/>
                <w:lang w:val="en-US" w:eastAsia="en-US"/>
              </w:rPr>
            </w:pPr>
            <w:r w:rsidRPr="00142649">
              <w:rPr>
                <w:color w:val="000000"/>
                <w:sz w:val="18"/>
                <w:szCs w:val="18"/>
                <w:lang w:val="en-US" w:eastAsia="en-US"/>
              </w:rPr>
              <w:t>667</w:t>
            </w:r>
          </w:p>
        </w:tc>
        <w:tc>
          <w:tcPr>
            <w:tcW w:w="1477" w:type="dxa"/>
            <w:tcBorders>
              <w:top w:val="single" w:sz="4" w:space="0" w:color="auto"/>
              <w:left w:val="nil"/>
              <w:bottom w:val="single" w:sz="8" w:space="0" w:color="auto"/>
              <w:right w:val="single" w:sz="4" w:space="0" w:color="auto"/>
            </w:tcBorders>
            <w:shd w:val="clear" w:color="auto" w:fill="auto"/>
            <w:noWrap/>
            <w:vAlign w:val="center"/>
            <w:hideMark/>
          </w:tcPr>
          <w:p w14:paraId="7889A00C"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3.593.553</w:t>
            </w:r>
          </w:p>
        </w:tc>
        <w:tc>
          <w:tcPr>
            <w:tcW w:w="1767" w:type="dxa"/>
            <w:tcBorders>
              <w:top w:val="single" w:sz="4" w:space="0" w:color="auto"/>
              <w:left w:val="nil"/>
              <w:bottom w:val="single" w:sz="8" w:space="0" w:color="auto"/>
              <w:right w:val="single" w:sz="8" w:space="0" w:color="000000"/>
            </w:tcBorders>
            <w:shd w:val="clear" w:color="auto" w:fill="auto"/>
            <w:noWrap/>
            <w:vAlign w:val="center"/>
            <w:hideMark/>
          </w:tcPr>
          <w:p w14:paraId="52CDEC43" w14:textId="77777777" w:rsidR="00142649" w:rsidRPr="00142649" w:rsidRDefault="00142649" w:rsidP="00142649">
            <w:pPr>
              <w:jc w:val="right"/>
              <w:rPr>
                <w:color w:val="000000"/>
                <w:sz w:val="18"/>
                <w:szCs w:val="18"/>
                <w:lang w:val="en-US" w:eastAsia="en-US"/>
              </w:rPr>
            </w:pPr>
            <w:r w:rsidRPr="00142649">
              <w:rPr>
                <w:color w:val="000000"/>
                <w:sz w:val="18"/>
                <w:szCs w:val="18"/>
                <w:lang w:val="en-US" w:eastAsia="en-US"/>
              </w:rPr>
              <w:t>3.694.440</w:t>
            </w:r>
          </w:p>
        </w:tc>
      </w:tr>
    </w:tbl>
    <w:p w14:paraId="4EED6AE4" w14:textId="5B72A08A" w:rsidR="00410833" w:rsidRPr="00142649" w:rsidRDefault="0080766A" w:rsidP="0080766A">
      <w:pPr>
        <w:pStyle w:val="Heading2"/>
        <w:numPr>
          <w:ilvl w:val="0"/>
          <w:numId w:val="0"/>
        </w:numPr>
        <w:spacing w:before="0"/>
        <w:jc w:val="center"/>
        <w:rPr>
          <w:color w:val="auto"/>
          <w:lang w:eastAsia="en-US"/>
        </w:rPr>
      </w:pPr>
      <w:bookmarkStart w:id="102" w:name="_Toc193964696"/>
      <w:r w:rsidRPr="00142649">
        <w:rPr>
          <w:bCs w:val="0"/>
          <w:i/>
          <w:color w:val="auto"/>
          <w:sz w:val="20"/>
          <w:szCs w:val="20"/>
        </w:rPr>
        <w:t xml:space="preserve">Табела </w:t>
      </w:r>
      <w:r w:rsidR="003E76BA" w:rsidRPr="00142649">
        <w:rPr>
          <w:bCs w:val="0"/>
          <w:i/>
          <w:color w:val="auto"/>
          <w:sz w:val="20"/>
          <w:szCs w:val="20"/>
          <w:lang w:val="sr-Cyrl-RS"/>
        </w:rPr>
        <w:t>7</w:t>
      </w:r>
      <w:r w:rsidR="00375210">
        <w:rPr>
          <w:bCs w:val="0"/>
          <w:i/>
          <w:color w:val="auto"/>
          <w:sz w:val="20"/>
          <w:szCs w:val="20"/>
          <w:lang w:val="sr-Cyrl-RS"/>
        </w:rPr>
        <w:t>8</w:t>
      </w:r>
      <w:r w:rsidRPr="00142649">
        <w:rPr>
          <w:bCs w:val="0"/>
          <w:i/>
          <w:color w:val="auto"/>
          <w:sz w:val="20"/>
          <w:szCs w:val="20"/>
        </w:rPr>
        <w:t>. Додатни рачуноводствени извјештај - Анекс</w:t>
      </w:r>
      <w:bookmarkEnd w:id="96"/>
      <w:bookmarkEnd w:id="97"/>
      <w:bookmarkEnd w:id="98"/>
      <w:bookmarkEnd w:id="99"/>
      <w:bookmarkEnd w:id="100"/>
      <w:bookmarkEnd w:id="101"/>
      <w:bookmarkEnd w:id="102"/>
    </w:p>
    <w:p w14:paraId="28F08539" w14:textId="5518D014" w:rsidR="00552482" w:rsidRDefault="00552482" w:rsidP="00354C77">
      <w:pPr>
        <w:rPr>
          <w:lang w:val="sr-Cyrl-BA" w:eastAsia="en-US"/>
        </w:rPr>
      </w:pPr>
    </w:p>
    <w:p w14:paraId="4B913B7C" w14:textId="77777777" w:rsidR="00682113" w:rsidRDefault="00682113" w:rsidP="00354C77">
      <w:pPr>
        <w:rPr>
          <w:lang w:val="sr-Cyrl-BA" w:eastAsia="en-US"/>
        </w:rPr>
      </w:pPr>
    </w:p>
    <w:p w14:paraId="7C0C0319" w14:textId="77777777" w:rsidR="00682113" w:rsidRPr="00682113" w:rsidRDefault="00682113" w:rsidP="00354C77">
      <w:pPr>
        <w:rPr>
          <w:lang w:val="sr-Cyrl-BA" w:eastAsia="en-US"/>
        </w:rPr>
      </w:pPr>
    </w:p>
    <w:p w14:paraId="02ED25B2" w14:textId="77777777" w:rsidR="00040716" w:rsidRPr="00142649" w:rsidRDefault="00040716" w:rsidP="00D14D1E">
      <w:pPr>
        <w:pStyle w:val="Heading2"/>
        <w:numPr>
          <w:ilvl w:val="0"/>
          <w:numId w:val="11"/>
        </w:numPr>
        <w:rPr>
          <w:color w:val="auto"/>
          <w:szCs w:val="24"/>
          <w:lang w:eastAsia="en-US"/>
        </w:rPr>
      </w:pPr>
      <w:bookmarkStart w:id="103" w:name="_Toc193964697"/>
      <w:r w:rsidRPr="00142649">
        <w:rPr>
          <w:color w:val="auto"/>
          <w:szCs w:val="24"/>
          <w:lang w:eastAsia="en-US"/>
        </w:rPr>
        <w:lastRenderedPageBreak/>
        <w:t>Показатељи успјешности пословања</w:t>
      </w:r>
      <w:bookmarkEnd w:id="103"/>
    </w:p>
    <w:p w14:paraId="5ECBD795" w14:textId="77777777" w:rsidR="00040716" w:rsidRPr="006357EA" w:rsidRDefault="00040716" w:rsidP="00040716">
      <w:pPr>
        <w:rPr>
          <w:color w:val="FF0000"/>
          <w:lang w:eastAsia="en-US"/>
        </w:rPr>
      </w:pPr>
    </w:p>
    <w:p w14:paraId="4D1A58A1" w14:textId="77777777" w:rsidR="00DE3DB2" w:rsidRPr="006357EA" w:rsidRDefault="00DE3DB2" w:rsidP="00040716">
      <w:pPr>
        <w:rPr>
          <w:color w:val="FF0000"/>
          <w:lang w:eastAsia="en-US"/>
        </w:rPr>
      </w:pPr>
    </w:p>
    <w:p w14:paraId="3E955640" w14:textId="12E29F2C" w:rsidR="00717B40" w:rsidRPr="00142649" w:rsidRDefault="00B42E39" w:rsidP="00C51ED2">
      <w:pPr>
        <w:spacing w:line="360" w:lineRule="auto"/>
        <w:ind w:left="-510" w:right="-227"/>
        <w:jc w:val="both"/>
      </w:pPr>
      <w:proofErr w:type="spellStart"/>
      <w:r w:rsidRPr="00142649">
        <w:t>Показатељи</w:t>
      </w:r>
      <w:proofErr w:type="spellEnd"/>
      <w:r w:rsidRPr="00142649">
        <w:t xml:space="preserve"> </w:t>
      </w:r>
      <w:proofErr w:type="spellStart"/>
      <w:r w:rsidRPr="00142649">
        <w:t>успјешности</w:t>
      </w:r>
      <w:proofErr w:type="spellEnd"/>
      <w:r w:rsidRPr="00142649">
        <w:t xml:space="preserve"> </w:t>
      </w:r>
      <w:proofErr w:type="spellStart"/>
      <w:r w:rsidRPr="00142649">
        <w:t>пословања</w:t>
      </w:r>
      <w:proofErr w:type="spellEnd"/>
      <w:r w:rsidRPr="00142649">
        <w:t xml:space="preserve"> у </w:t>
      </w:r>
      <w:r w:rsidRPr="00142649">
        <w:rPr>
          <w:lang w:val="sr-Latn-CS"/>
        </w:rPr>
        <w:t>20</w:t>
      </w:r>
      <w:r w:rsidR="004E5EB3" w:rsidRPr="00142649">
        <w:rPr>
          <w:lang w:val="sr-Cyrl-RS"/>
        </w:rPr>
        <w:t>2</w:t>
      </w:r>
      <w:r w:rsidR="00142649" w:rsidRPr="00142649">
        <w:rPr>
          <w:lang w:val="en-US"/>
        </w:rPr>
        <w:t>4</w:t>
      </w:r>
      <w:r w:rsidRPr="00142649">
        <w:t xml:space="preserve">. </w:t>
      </w:r>
      <w:proofErr w:type="spellStart"/>
      <w:r w:rsidRPr="00142649">
        <w:t>годин</w:t>
      </w:r>
      <w:proofErr w:type="spellEnd"/>
      <w:r w:rsidR="007027D0" w:rsidRPr="00142649">
        <w:rPr>
          <w:lang w:val="sr-Cyrl-BA"/>
        </w:rPr>
        <w:t>и</w:t>
      </w:r>
      <w:r w:rsidRPr="00142649">
        <w:t xml:space="preserve"> </w:t>
      </w:r>
      <w:proofErr w:type="spellStart"/>
      <w:r w:rsidRPr="00142649">
        <w:t>приказани</w:t>
      </w:r>
      <w:proofErr w:type="spellEnd"/>
      <w:r w:rsidRPr="00142649">
        <w:t xml:space="preserve"> </w:t>
      </w:r>
      <w:proofErr w:type="spellStart"/>
      <w:r w:rsidRPr="00142649">
        <w:t>су</w:t>
      </w:r>
      <w:proofErr w:type="spellEnd"/>
      <w:r w:rsidRPr="00142649">
        <w:t xml:space="preserve"> у </w:t>
      </w:r>
      <w:proofErr w:type="spellStart"/>
      <w:r w:rsidRPr="00142649">
        <w:t>наредном</w:t>
      </w:r>
      <w:proofErr w:type="spellEnd"/>
      <w:r w:rsidRPr="00142649">
        <w:t xml:space="preserve"> </w:t>
      </w:r>
      <w:proofErr w:type="spellStart"/>
      <w:r w:rsidRPr="00142649">
        <w:t>табеларном</w:t>
      </w:r>
      <w:proofErr w:type="spellEnd"/>
      <w:r w:rsidRPr="00142649">
        <w:t xml:space="preserve"> </w:t>
      </w:r>
      <w:proofErr w:type="spellStart"/>
      <w:r w:rsidRPr="00142649">
        <w:t>прегледу</w:t>
      </w:r>
      <w:proofErr w:type="spellEnd"/>
      <w:r w:rsidRPr="00142649">
        <w:t>:</w:t>
      </w:r>
    </w:p>
    <w:tbl>
      <w:tblPr>
        <w:tblW w:w="10995" w:type="dxa"/>
        <w:jc w:val="center"/>
        <w:tblLook w:val="04A0" w:firstRow="1" w:lastRow="0" w:firstColumn="1" w:lastColumn="0" w:noHBand="0" w:noVBand="1"/>
      </w:tblPr>
      <w:tblGrid>
        <w:gridCol w:w="705"/>
        <w:gridCol w:w="3357"/>
        <w:gridCol w:w="1545"/>
        <w:gridCol w:w="1541"/>
        <w:gridCol w:w="1726"/>
        <w:gridCol w:w="1054"/>
        <w:gridCol w:w="1080"/>
      </w:tblGrid>
      <w:tr w:rsidR="00142649" w:rsidRPr="00142649" w14:paraId="64FFD868" w14:textId="77777777" w:rsidTr="00F01F4A">
        <w:trPr>
          <w:trHeight w:val="155"/>
          <w:jc w:val="center"/>
        </w:trPr>
        <w:tc>
          <w:tcPr>
            <w:tcW w:w="692"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51B73CA2" w14:textId="77777777" w:rsidR="00142649" w:rsidRPr="00142649" w:rsidRDefault="00142649" w:rsidP="00142649">
            <w:pPr>
              <w:jc w:val="center"/>
              <w:rPr>
                <w:b/>
                <w:bCs/>
                <w:sz w:val="18"/>
                <w:szCs w:val="18"/>
                <w:lang w:val="en-US" w:eastAsia="en-US"/>
              </w:rPr>
            </w:pPr>
            <w:bookmarkStart w:id="104" w:name="_Toc395795242"/>
            <w:proofErr w:type="spellStart"/>
            <w:r w:rsidRPr="00142649">
              <w:rPr>
                <w:b/>
                <w:bCs/>
                <w:sz w:val="18"/>
                <w:szCs w:val="18"/>
                <w:lang w:val="en-US" w:eastAsia="en-US"/>
              </w:rPr>
              <w:t>Редни</w:t>
            </w:r>
            <w:proofErr w:type="spellEnd"/>
            <w:r w:rsidRPr="00142649">
              <w:rPr>
                <w:b/>
                <w:bCs/>
                <w:sz w:val="18"/>
                <w:szCs w:val="18"/>
                <w:lang w:val="en-US" w:eastAsia="en-US"/>
              </w:rPr>
              <w:t xml:space="preserve"> </w:t>
            </w:r>
            <w:proofErr w:type="spellStart"/>
            <w:r w:rsidRPr="00142649">
              <w:rPr>
                <w:b/>
                <w:bCs/>
                <w:sz w:val="18"/>
                <w:szCs w:val="18"/>
                <w:lang w:val="en-US" w:eastAsia="en-US"/>
              </w:rPr>
              <w:t>број</w:t>
            </w:r>
            <w:proofErr w:type="spellEnd"/>
            <w:r w:rsidRPr="00142649">
              <w:rPr>
                <w:b/>
                <w:bCs/>
                <w:sz w:val="18"/>
                <w:szCs w:val="18"/>
                <w:lang w:val="en-US" w:eastAsia="en-US"/>
              </w:rPr>
              <w:t xml:space="preserve"> </w:t>
            </w:r>
          </w:p>
        </w:tc>
        <w:tc>
          <w:tcPr>
            <w:tcW w:w="3357"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D9DEAD0" w14:textId="77777777" w:rsidR="00142649" w:rsidRPr="00142649" w:rsidRDefault="00142649" w:rsidP="00142649">
            <w:pPr>
              <w:jc w:val="center"/>
              <w:rPr>
                <w:b/>
                <w:bCs/>
                <w:sz w:val="18"/>
                <w:szCs w:val="18"/>
                <w:lang w:val="en-US" w:eastAsia="en-US"/>
              </w:rPr>
            </w:pPr>
            <w:proofErr w:type="spellStart"/>
            <w:r w:rsidRPr="00142649">
              <w:rPr>
                <w:b/>
                <w:bCs/>
                <w:sz w:val="18"/>
                <w:szCs w:val="18"/>
                <w:lang w:val="en-US" w:eastAsia="en-US"/>
              </w:rPr>
              <w:t>Опис</w:t>
            </w:r>
            <w:proofErr w:type="spellEnd"/>
          </w:p>
        </w:tc>
        <w:tc>
          <w:tcPr>
            <w:tcW w:w="1545" w:type="dxa"/>
            <w:tcBorders>
              <w:top w:val="single" w:sz="8" w:space="0" w:color="auto"/>
              <w:left w:val="nil"/>
              <w:bottom w:val="single" w:sz="4" w:space="0" w:color="auto"/>
              <w:right w:val="single" w:sz="4" w:space="0" w:color="auto"/>
            </w:tcBorders>
            <w:shd w:val="clear" w:color="000000" w:fill="BFBFBF"/>
            <w:noWrap/>
            <w:vAlign w:val="center"/>
            <w:hideMark/>
          </w:tcPr>
          <w:p w14:paraId="2E463735" w14:textId="77777777" w:rsidR="00142649" w:rsidRPr="00142649" w:rsidRDefault="00142649" w:rsidP="00142649">
            <w:pPr>
              <w:jc w:val="center"/>
              <w:rPr>
                <w:b/>
                <w:bCs/>
                <w:sz w:val="18"/>
                <w:szCs w:val="18"/>
                <w:lang w:val="en-US" w:eastAsia="en-US"/>
              </w:rPr>
            </w:pPr>
            <w:proofErr w:type="spellStart"/>
            <w:r w:rsidRPr="00142649">
              <w:rPr>
                <w:b/>
                <w:bCs/>
                <w:sz w:val="18"/>
                <w:szCs w:val="18"/>
                <w:lang w:val="en-US" w:eastAsia="en-US"/>
              </w:rPr>
              <w:t>Остварено</w:t>
            </w:r>
            <w:proofErr w:type="spellEnd"/>
          </w:p>
        </w:tc>
        <w:tc>
          <w:tcPr>
            <w:tcW w:w="1541" w:type="dxa"/>
            <w:tcBorders>
              <w:top w:val="single" w:sz="8" w:space="0" w:color="auto"/>
              <w:left w:val="nil"/>
              <w:bottom w:val="single" w:sz="4" w:space="0" w:color="auto"/>
              <w:right w:val="single" w:sz="4" w:space="0" w:color="auto"/>
            </w:tcBorders>
            <w:shd w:val="clear" w:color="000000" w:fill="BFBFBF"/>
            <w:noWrap/>
            <w:vAlign w:val="center"/>
            <w:hideMark/>
          </w:tcPr>
          <w:p w14:paraId="56C0B9A7" w14:textId="77777777" w:rsidR="00142649" w:rsidRPr="00142649" w:rsidRDefault="00142649" w:rsidP="00142649">
            <w:pPr>
              <w:jc w:val="center"/>
              <w:rPr>
                <w:b/>
                <w:bCs/>
                <w:sz w:val="18"/>
                <w:szCs w:val="18"/>
                <w:lang w:val="en-US" w:eastAsia="en-US"/>
              </w:rPr>
            </w:pPr>
            <w:proofErr w:type="spellStart"/>
            <w:r w:rsidRPr="00142649">
              <w:rPr>
                <w:b/>
                <w:bCs/>
                <w:sz w:val="18"/>
                <w:szCs w:val="18"/>
                <w:lang w:val="en-US" w:eastAsia="en-US"/>
              </w:rPr>
              <w:t>Ребаланс</w:t>
            </w:r>
            <w:proofErr w:type="spellEnd"/>
            <w:r w:rsidRPr="00142649">
              <w:rPr>
                <w:b/>
                <w:bCs/>
                <w:sz w:val="18"/>
                <w:szCs w:val="18"/>
                <w:lang w:val="en-US" w:eastAsia="en-US"/>
              </w:rPr>
              <w:t xml:space="preserve"> </w:t>
            </w:r>
            <w:proofErr w:type="spellStart"/>
            <w:r w:rsidRPr="00142649">
              <w:rPr>
                <w:b/>
                <w:bCs/>
                <w:sz w:val="18"/>
                <w:szCs w:val="18"/>
                <w:lang w:val="en-US" w:eastAsia="en-US"/>
              </w:rPr>
              <w:t>плана</w:t>
            </w:r>
            <w:proofErr w:type="spellEnd"/>
          </w:p>
        </w:tc>
        <w:tc>
          <w:tcPr>
            <w:tcW w:w="1726" w:type="dxa"/>
            <w:tcBorders>
              <w:top w:val="single" w:sz="8" w:space="0" w:color="auto"/>
              <w:left w:val="nil"/>
              <w:bottom w:val="single" w:sz="4" w:space="0" w:color="auto"/>
              <w:right w:val="single" w:sz="4" w:space="0" w:color="auto"/>
            </w:tcBorders>
            <w:shd w:val="clear" w:color="000000" w:fill="BFBFBF"/>
            <w:noWrap/>
            <w:vAlign w:val="center"/>
            <w:hideMark/>
          </w:tcPr>
          <w:p w14:paraId="3A9F2DDC" w14:textId="77777777" w:rsidR="00142649" w:rsidRPr="00142649" w:rsidRDefault="00142649" w:rsidP="00142649">
            <w:pPr>
              <w:jc w:val="center"/>
              <w:rPr>
                <w:b/>
                <w:bCs/>
                <w:sz w:val="18"/>
                <w:szCs w:val="18"/>
                <w:lang w:val="en-US" w:eastAsia="en-US"/>
              </w:rPr>
            </w:pPr>
            <w:proofErr w:type="spellStart"/>
            <w:r w:rsidRPr="00142649">
              <w:rPr>
                <w:b/>
                <w:bCs/>
                <w:sz w:val="18"/>
                <w:szCs w:val="18"/>
                <w:lang w:val="en-US" w:eastAsia="en-US"/>
              </w:rPr>
              <w:t>Остварено</w:t>
            </w:r>
            <w:proofErr w:type="spellEnd"/>
          </w:p>
        </w:tc>
        <w:tc>
          <w:tcPr>
            <w:tcW w:w="2134"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7AF23DF" w14:textId="77777777" w:rsidR="00142649" w:rsidRPr="00142649" w:rsidRDefault="00142649" w:rsidP="00142649">
            <w:pPr>
              <w:jc w:val="center"/>
              <w:rPr>
                <w:b/>
                <w:bCs/>
                <w:sz w:val="18"/>
                <w:szCs w:val="18"/>
                <w:lang w:val="en-US" w:eastAsia="en-US"/>
              </w:rPr>
            </w:pPr>
            <w:proofErr w:type="spellStart"/>
            <w:r w:rsidRPr="00142649">
              <w:rPr>
                <w:b/>
                <w:bCs/>
                <w:sz w:val="18"/>
                <w:szCs w:val="18"/>
                <w:lang w:val="en-US" w:eastAsia="en-US"/>
              </w:rPr>
              <w:t>Индекси</w:t>
            </w:r>
            <w:proofErr w:type="spellEnd"/>
          </w:p>
        </w:tc>
      </w:tr>
      <w:tr w:rsidR="00142649" w:rsidRPr="00142649" w14:paraId="7FE6005E" w14:textId="77777777" w:rsidTr="00F01F4A">
        <w:trPr>
          <w:trHeight w:val="61"/>
          <w:jc w:val="center"/>
        </w:trPr>
        <w:tc>
          <w:tcPr>
            <w:tcW w:w="692" w:type="dxa"/>
            <w:vMerge/>
            <w:tcBorders>
              <w:top w:val="single" w:sz="8" w:space="0" w:color="auto"/>
              <w:left w:val="single" w:sz="8" w:space="0" w:color="auto"/>
              <w:bottom w:val="single" w:sz="4" w:space="0" w:color="000000"/>
              <w:right w:val="single" w:sz="4" w:space="0" w:color="auto"/>
            </w:tcBorders>
            <w:vAlign w:val="center"/>
            <w:hideMark/>
          </w:tcPr>
          <w:p w14:paraId="461E090A" w14:textId="77777777" w:rsidR="00142649" w:rsidRPr="00142649" w:rsidRDefault="00142649" w:rsidP="00142649">
            <w:pPr>
              <w:rPr>
                <w:b/>
                <w:bCs/>
                <w:sz w:val="18"/>
                <w:szCs w:val="18"/>
                <w:lang w:val="en-US" w:eastAsia="en-US"/>
              </w:rPr>
            </w:pPr>
          </w:p>
        </w:tc>
        <w:tc>
          <w:tcPr>
            <w:tcW w:w="3357" w:type="dxa"/>
            <w:vMerge/>
            <w:tcBorders>
              <w:top w:val="single" w:sz="8" w:space="0" w:color="auto"/>
              <w:left w:val="single" w:sz="4" w:space="0" w:color="auto"/>
              <w:bottom w:val="single" w:sz="4" w:space="0" w:color="auto"/>
              <w:right w:val="single" w:sz="4" w:space="0" w:color="auto"/>
            </w:tcBorders>
            <w:vAlign w:val="center"/>
            <w:hideMark/>
          </w:tcPr>
          <w:p w14:paraId="094D96C2" w14:textId="77777777" w:rsidR="00142649" w:rsidRPr="00142649" w:rsidRDefault="00142649" w:rsidP="00142649">
            <w:pPr>
              <w:rPr>
                <w:b/>
                <w:bCs/>
                <w:sz w:val="18"/>
                <w:szCs w:val="18"/>
                <w:lang w:val="en-US" w:eastAsia="en-US"/>
              </w:rPr>
            </w:pPr>
          </w:p>
        </w:tc>
        <w:tc>
          <w:tcPr>
            <w:tcW w:w="1545" w:type="dxa"/>
            <w:tcBorders>
              <w:top w:val="nil"/>
              <w:left w:val="nil"/>
              <w:bottom w:val="single" w:sz="4" w:space="0" w:color="auto"/>
              <w:right w:val="single" w:sz="4" w:space="0" w:color="auto"/>
            </w:tcBorders>
            <w:shd w:val="clear" w:color="000000" w:fill="BFBFBF"/>
            <w:noWrap/>
            <w:vAlign w:val="center"/>
            <w:hideMark/>
          </w:tcPr>
          <w:p w14:paraId="009D46F4" w14:textId="77777777" w:rsidR="00142649" w:rsidRPr="00142649" w:rsidRDefault="00142649" w:rsidP="00142649">
            <w:pPr>
              <w:jc w:val="center"/>
              <w:rPr>
                <w:b/>
                <w:bCs/>
                <w:sz w:val="18"/>
                <w:szCs w:val="18"/>
                <w:lang w:val="en-US" w:eastAsia="en-US"/>
              </w:rPr>
            </w:pPr>
            <w:r w:rsidRPr="00142649">
              <w:rPr>
                <w:b/>
                <w:bCs/>
                <w:sz w:val="18"/>
                <w:szCs w:val="18"/>
                <w:lang w:val="en-US" w:eastAsia="en-US"/>
              </w:rPr>
              <w:t>I-XII/2023.</w:t>
            </w:r>
          </w:p>
        </w:tc>
        <w:tc>
          <w:tcPr>
            <w:tcW w:w="1541" w:type="dxa"/>
            <w:tcBorders>
              <w:top w:val="nil"/>
              <w:left w:val="nil"/>
              <w:bottom w:val="single" w:sz="4" w:space="0" w:color="auto"/>
              <w:right w:val="single" w:sz="4" w:space="0" w:color="auto"/>
            </w:tcBorders>
            <w:shd w:val="clear" w:color="000000" w:fill="BFBFBF"/>
            <w:noWrap/>
            <w:vAlign w:val="center"/>
            <w:hideMark/>
          </w:tcPr>
          <w:p w14:paraId="2CB7B424" w14:textId="77777777" w:rsidR="00142649" w:rsidRPr="00142649" w:rsidRDefault="00142649" w:rsidP="00142649">
            <w:pPr>
              <w:jc w:val="center"/>
              <w:rPr>
                <w:b/>
                <w:bCs/>
                <w:sz w:val="18"/>
                <w:szCs w:val="18"/>
                <w:lang w:val="en-US" w:eastAsia="en-US"/>
              </w:rPr>
            </w:pPr>
            <w:r w:rsidRPr="00142649">
              <w:rPr>
                <w:b/>
                <w:bCs/>
                <w:sz w:val="18"/>
                <w:szCs w:val="18"/>
                <w:lang w:val="en-US" w:eastAsia="en-US"/>
              </w:rPr>
              <w:t>I-XII/2024.</w:t>
            </w:r>
          </w:p>
        </w:tc>
        <w:tc>
          <w:tcPr>
            <w:tcW w:w="1726" w:type="dxa"/>
            <w:tcBorders>
              <w:top w:val="nil"/>
              <w:left w:val="nil"/>
              <w:bottom w:val="single" w:sz="4" w:space="0" w:color="auto"/>
              <w:right w:val="single" w:sz="4" w:space="0" w:color="auto"/>
            </w:tcBorders>
            <w:shd w:val="clear" w:color="000000" w:fill="BFBFBF"/>
            <w:noWrap/>
            <w:vAlign w:val="center"/>
            <w:hideMark/>
          </w:tcPr>
          <w:p w14:paraId="1E869715" w14:textId="77777777" w:rsidR="00142649" w:rsidRPr="00142649" w:rsidRDefault="00142649" w:rsidP="00142649">
            <w:pPr>
              <w:jc w:val="center"/>
              <w:rPr>
                <w:b/>
                <w:bCs/>
                <w:sz w:val="18"/>
                <w:szCs w:val="18"/>
                <w:lang w:val="en-US" w:eastAsia="en-US"/>
              </w:rPr>
            </w:pPr>
            <w:r w:rsidRPr="00142649">
              <w:rPr>
                <w:b/>
                <w:bCs/>
                <w:sz w:val="18"/>
                <w:szCs w:val="18"/>
                <w:lang w:val="en-US" w:eastAsia="en-US"/>
              </w:rPr>
              <w:t>I-XII/2024.</w:t>
            </w:r>
          </w:p>
        </w:tc>
        <w:tc>
          <w:tcPr>
            <w:tcW w:w="1054" w:type="dxa"/>
            <w:tcBorders>
              <w:top w:val="nil"/>
              <w:left w:val="nil"/>
              <w:bottom w:val="single" w:sz="4" w:space="0" w:color="auto"/>
              <w:right w:val="single" w:sz="4" w:space="0" w:color="auto"/>
            </w:tcBorders>
            <w:shd w:val="clear" w:color="000000" w:fill="BFBFBF"/>
            <w:noWrap/>
            <w:vAlign w:val="center"/>
            <w:hideMark/>
          </w:tcPr>
          <w:p w14:paraId="2C5EC2FB" w14:textId="77777777" w:rsidR="00142649" w:rsidRPr="00142649" w:rsidRDefault="00142649" w:rsidP="00142649">
            <w:pPr>
              <w:jc w:val="center"/>
              <w:rPr>
                <w:sz w:val="12"/>
                <w:szCs w:val="12"/>
                <w:lang w:val="en-US" w:eastAsia="en-US"/>
              </w:rPr>
            </w:pPr>
            <w:r w:rsidRPr="00142649">
              <w:rPr>
                <w:sz w:val="12"/>
                <w:szCs w:val="12"/>
                <w:lang w:val="en-US" w:eastAsia="en-US"/>
              </w:rPr>
              <w:t>(ос.24/ос.23)</w:t>
            </w:r>
          </w:p>
        </w:tc>
        <w:tc>
          <w:tcPr>
            <w:tcW w:w="1080" w:type="dxa"/>
            <w:tcBorders>
              <w:top w:val="nil"/>
              <w:left w:val="nil"/>
              <w:bottom w:val="single" w:sz="4" w:space="0" w:color="auto"/>
              <w:right w:val="single" w:sz="8" w:space="0" w:color="auto"/>
            </w:tcBorders>
            <w:shd w:val="clear" w:color="000000" w:fill="BFBFBF"/>
            <w:noWrap/>
            <w:vAlign w:val="center"/>
            <w:hideMark/>
          </w:tcPr>
          <w:p w14:paraId="4A6AD7CF" w14:textId="77777777" w:rsidR="00142649" w:rsidRPr="00142649" w:rsidRDefault="00142649" w:rsidP="00142649">
            <w:pPr>
              <w:jc w:val="center"/>
              <w:rPr>
                <w:sz w:val="12"/>
                <w:szCs w:val="12"/>
                <w:lang w:val="en-US" w:eastAsia="en-US"/>
              </w:rPr>
            </w:pPr>
            <w:r w:rsidRPr="00142649">
              <w:rPr>
                <w:sz w:val="12"/>
                <w:szCs w:val="12"/>
                <w:lang w:val="en-US" w:eastAsia="en-US"/>
              </w:rPr>
              <w:t>(ос.24/пл.24)</w:t>
            </w:r>
          </w:p>
        </w:tc>
      </w:tr>
      <w:tr w:rsidR="00142649" w:rsidRPr="00142649" w14:paraId="3141782B" w14:textId="77777777" w:rsidTr="00F01F4A">
        <w:trPr>
          <w:trHeight w:val="94"/>
          <w:jc w:val="center"/>
        </w:trPr>
        <w:tc>
          <w:tcPr>
            <w:tcW w:w="692" w:type="dxa"/>
            <w:tcBorders>
              <w:top w:val="nil"/>
              <w:left w:val="single" w:sz="8" w:space="0" w:color="auto"/>
              <w:bottom w:val="double" w:sz="6" w:space="0" w:color="auto"/>
              <w:right w:val="single" w:sz="4" w:space="0" w:color="auto"/>
            </w:tcBorders>
            <w:shd w:val="clear" w:color="000000" w:fill="FFFFFF"/>
            <w:noWrap/>
            <w:vAlign w:val="center"/>
            <w:hideMark/>
          </w:tcPr>
          <w:p w14:paraId="35A90857" w14:textId="77777777" w:rsidR="00142649" w:rsidRPr="00142649" w:rsidRDefault="00142649" w:rsidP="00142649">
            <w:pPr>
              <w:jc w:val="center"/>
              <w:rPr>
                <w:i/>
                <w:iCs/>
                <w:sz w:val="12"/>
                <w:szCs w:val="12"/>
                <w:lang w:val="en-US" w:eastAsia="en-US"/>
              </w:rPr>
            </w:pPr>
            <w:r w:rsidRPr="00142649">
              <w:rPr>
                <w:i/>
                <w:iCs/>
                <w:sz w:val="12"/>
                <w:szCs w:val="12"/>
                <w:lang w:val="en-US" w:eastAsia="en-US"/>
              </w:rPr>
              <w:t>1</w:t>
            </w:r>
          </w:p>
        </w:tc>
        <w:tc>
          <w:tcPr>
            <w:tcW w:w="3357" w:type="dxa"/>
            <w:tcBorders>
              <w:top w:val="nil"/>
              <w:left w:val="nil"/>
              <w:bottom w:val="double" w:sz="6" w:space="0" w:color="auto"/>
              <w:right w:val="single" w:sz="4" w:space="0" w:color="auto"/>
            </w:tcBorders>
            <w:shd w:val="clear" w:color="000000" w:fill="FFFFFF"/>
            <w:noWrap/>
            <w:vAlign w:val="center"/>
            <w:hideMark/>
          </w:tcPr>
          <w:p w14:paraId="30B1C48D" w14:textId="77777777" w:rsidR="00142649" w:rsidRPr="00142649" w:rsidRDefault="00142649" w:rsidP="00142649">
            <w:pPr>
              <w:jc w:val="center"/>
              <w:rPr>
                <w:i/>
                <w:iCs/>
                <w:sz w:val="12"/>
                <w:szCs w:val="12"/>
                <w:lang w:val="en-US" w:eastAsia="en-US"/>
              </w:rPr>
            </w:pPr>
            <w:r w:rsidRPr="00142649">
              <w:rPr>
                <w:i/>
                <w:iCs/>
                <w:sz w:val="12"/>
                <w:szCs w:val="12"/>
                <w:lang w:val="en-US" w:eastAsia="en-US"/>
              </w:rPr>
              <w:t>2</w:t>
            </w:r>
          </w:p>
        </w:tc>
        <w:tc>
          <w:tcPr>
            <w:tcW w:w="1545" w:type="dxa"/>
            <w:tcBorders>
              <w:top w:val="nil"/>
              <w:left w:val="nil"/>
              <w:bottom w:val="double" w:sz="6" w:space="0" w:color="auto"/>
              <w:right w:val="single" w:sz="4" w:space="0" w:color="auto"/>
            </w:tcBorders>
            <w:shd w:val="clear" w:color="000000" w:fill="FFFFFF"/>
            <w:noWrap/>
            <w:vAlign w:val="center"/>
            <w:hideMark/>
          </w:tcPr>
          <w:p w14:paraId="2ECE31FC" w14:textId="77777777" w:rsidR="00142649" w:rsidRPr="00142649" w:rsidRDefault="00142649" w:rsidP="00142649">
            <w:pPr>
              <w:jc w:val="center"/>
              <w:rPr>
                <w:i/>
                <w:iCs/>
                <w:sz w:val="12"/>
                <w:szCs w:val="12"/>
                <w:lang w:val="en-US" w:eastAsia="en-US"/>
              </w:rPr>
            </w:pPr>
            <w:r w:rsidRPr="00142649">
              <w:rPr>
                <w:i/>
                <w:iCs/>
                <w:sz w:val="12"/>
                <w:szCs w:val="12"/>
                <w:lang w:val="en-US" w:eastAsia="en-US"/>
              </w:rPr>
              <w:t>3</w:t>
            </w:r>
          </w:p>
        </w:tc>
        <w:tc>
          <w:tcPr>
            <w:tcW w:w="1541" w:type="dxa"/>
            <w:tcBorders>
              <w:top w:val="nil"/>
              <w:left w:val="nil"/>
              <w:bottom w:val="double" w:sz="6" w:space="0" w:color="auto"/>
              <w:right w:val="single" w:sz="4" w:space="0" w:color="auto"/>
            </w:tcBorders>
            <w:shd w:val="clear" w:color="000000" w:fill="FFFFFF"/>
            <w:noWrap/>
            <w:vAlign w:val="center"/>
            <w:hideMark/>
          </w:tcPr>
          <w:p w14:paraId="37606571" w14:textId="77777777" w:rsidR="00142649" w:rsidRPr="00142649" w:rsidRDefault="00142649" w:rsidP="00142649">
            <w:pPr>
              <w:jc w:val="center"/>
              <w:rPr>
                <w:i/>
                <w:iCs/>
                <w:sz w:val="12"/>
                <w:szCs w:val="12"/>
                <w:lang w:val="en-US" w:eastAsia="en-US"/>
              </w:rPr>
            </w:pPr>
            <w:r w:rsidRPr="00142649">
              <w:rPr>
                <w:i/>
                <w:iCs/>
                <w:sz w:val="12"/>
                <w:szCs w:val="12"/>
                <w:lang w:val="en-US" w:eastAsia="en-US"/>
              </w:rPr>
              <w:t>4</w:t>
            </w:r>
          </w:p>
        </w:tc>
        <w:tc>
          <w:tcPr>
            <w:tcW w:w="1726" w:type="dxa"/>
            <w:tcBorders>
              <w:top w:val="nil"/>
              <w:left w:val="nil"/>
              <w:bottom w:val="double" w:sz="6" w:space="0" w:color="auto"/>
              <w:right w:val="single" w:sz="4" w:space="0" w:color="auto"/>
            </w:tcBorders>
            <w:shd w:val="clear" w:color="000000" w:fill="FFFFFF"/>
            <w:noWrap/>
            <w:vAlign w:val="center"/>
            <w:hideMark/>
          </w:tcPr>
          <w:p w14:paraId="0820722D" w14:textId="77777777" w:rsidR="00142649" w:rsidRPr="00142649" w:rsidRDefault="00142649" w:rsidP="00142649">
            <w:pPr>
              <w:jc w:val="center"/>
              <w:rPr>
                <w:i/>
                <w:iCs/>
                <w:sz w:val="12"/>
                <w:szCs w:val="12"/>
                <w:lang w:val="en-US" w:eastAsia="en-US"/>
              </w:rPr>
            </w:pPr>
            <w:r w:rsidRPr="00142649">
              <w:rPr>
                <w:i/>
                <w:iCs/>
                <w:sz w:val="12"/>
                <w:szCs w:val="12"/>
                <w:lang w:val="en-US" w:eastAsia="en-US"/>
              </w:rPr>
              <w:t>5</w:t>
            </w:r>
          </w:p>
        </w:tc>
        <w:tc>
          <w:tcPr>
            <w:tcW w:w="1054" w:type="dxa"/>
            <w:tcBorders>
              <w:top w:val="nil"/>
              <w:left w:val="nil"/>
              <w:bottom w:val="double" w:sz="6" w:space="0" w:color="auto"/>
              <w:right w:val="single" w:sz="4" w:space="0" w:color="auto"/>
            </w:tcBorders>
            <w:shd w:val="clear" w:color="000000" w:fill="FFFFFF"/>
            <w:noWrap/>
            <w:vAlign w:val="center"/>
            <w:hideMark/>
          </w:tcPr>
          <w:p w14:paraId="5FC8DED2" w14:textId="77777777" w:rsidR="00142649" w:rsidRPr="00142649" w:rsidRDefault="00142649" w:rsidP="00142649">
            <w:pPr>
              <w:jc w:val="center"/>
              <w:rPr>
                <w:i/>
                <w:iCs/>
                <w:sz w:val="12"/>
                <w:szCs w:val="12"/>
                <w:lang w:val="en-US" w:eastAsia="en-US"/>
              </w:rPr>
            </w:pPr>
            <w:r w:rsidRPr="00142649">
              <w:rPr>
                <w:i/>
                <w:iCs/>
                <w:sz w:val="12"/>
                <w:szCs w:val="12"/>
                <w:lang w:val="en-US" w:eastAsia="en-US"/>
              </w:rPr>
              <w:t>6</w:t>
            </w:r>
          </w:p>
        </w:tc>
        <w:tc>
          <w:tcPr>
            <w:tcW w:w="1080" w:type="dxa"/>
            <w:tcBorders>
              <w:top w:val="nil"/>
              <w:left w:val="nil"/>
              <w:bottom w:val="double" w:sz="6" w:space="0" w:color="auto"/>
              <w:right w:val="single" w:sz="8" w:space="0" w:color="auto"/>
            </w:tcBorders>
            <w:shd w:val="clear" w:color="000000" w:fill="FFFFFF"/>
            <w:noWrap/>
            <w:vAlign w:val="center"/>
            <w:hideMark/>
          </w:tcPr>
          <w:p w14:paraId="3818FA27" w14:textId="77777777" w:rsidR="00142649" w:rsidRPr="00142649" w:rsidRDefault="00142649" w:rsidP="00142649">
            <w:pPr>
              <w:jc w:val="center"/>
              <w:rPr>
                <w:i/>
                <w:iCs/>
                <w:sz w:val="12"/>
                <w:szCs w:val="12"/>
                <w:lang w:val="en-US" w:eastAsia="en-US"/>
              </w:rPr>
            </w:pPr>
            <w:r w:rsidRPr="00142649">
              <w:rPr>
                <w:i/>
                <w:iCs/>
                <w:sz w:val="12"/>
                <w:szCs w:val="12"/>
                <w:lang w:val="en-US" w:eastAsia="en-US"/>
              </w:rPr>
              <w:t>7</w:t>
            </w:r>
          </w:p>
        </w:tc>
      </w:tr>
      <w:tr w:rsidR="00142649" w:rsidRPr="00142649" w14:paraId="48FCA5C6" w14:textId="77777777" w:rsidTr="00F01F4A">
        <w:trPr>
          <w:trHeight w:val="289"/>
          <w:jc w:val="center"/>
        </w:trPr>
        <w:tc>
          <w:tcPr>
            <w:tcW w:w="692" w:type="dxa"/>
            <w:tcBorders>
              <w:top w:val="single" w:sz="4" w:space="0" w:color="auto"/>
              <w:left w:val="single" w:sz="8" w:space="0" w:color="auto"/>
              <w:bottom w:val="nil"/>
              <w:right w:val="single" w:sz="4" w:space="0" w:color="auto"/>
            </w:tcBorders>
            <w:shd w:val="clear" w:color="000000" w:fill="FFFFFF"/>
            <w:noWrap/>
            <w:vAlign w:val="center"/>
            <w:hideMark/>
          </w:tcPr>
          <w:p w14:paraId="37ABE6D5" w14:textId="77777777" w:rsidR="00142649" w:rsidRPr="00142649" w:rsidRDefault="00142649" w:rsidP="00142649">
            <w:pPr>
              <w:jc w:val="center"/>
              <w:rPr>
                <w:sz w:val="18"/>
                <w:szCs w:val="18"/>
                <w:lang w:val="en-US" w:eastAsia="en-US"/>
              </w:rPr>
            </w:pPr>
            <w:r w:rsidRPr="00142649">
              <w:rPr>
                <w:sz w:val="18"/>
                <w:szCs w:val="18"/>
                <w:lang w:val="en-US" w:eastAsia="en-US"/>
              </w:rPr>
              <w:t>1.</w:t>
            </w:r>
          </w:p>
        </w:tc>
        <w:tc>
          <w:tcPr>
            <w:tcW w:w="3357" w:type="dxa"/>
            <w:tcBorders>
              <w:top w:val="single" w:sz="4" w:space="0" w:color="auto"/>
              <w:left w:val="nil"/>
              <w:bottom w:val="nil"/>
              <w:right w:val="single" w:sz="4" w:space="0" w:color="auto"/>
            </w:tcBorders>
            <w:shd w:val="clear" w:color="000000" w:fill="FFFFFF"/>
            <w:noWrap/>
            <w:vAlign w:val="center"/>
            <w:hideMark/>
          </w:tcPr>
          <w:p w14:paraId="58C351B8" w14:textId="77777777" w:rsidR="00142649" w:rsidRPr="00142649" w:rsidRDefault="00142649" w:rsidP="00142649">
            <w:pPr>
              <w:rPr>
                <w:sz w:val="18"/>
                <w:szCs w:val="18"/>
                <w:lang w:val="en-US" w:eastAsia="en-US"/>
              </w:rPr>
            </w:pPr>
            <w:proofErr w:type="spellStart"/>
            <w:r w:rsidRPr="00142649">
              <w:rPr>
                <w:sz w:val="18"/>
                <w:szCs w:val="18"/>
                <w:lang w:val="en-US" w:eastAsia="en-US"/>
              </w:rPr>
              <w:t>Oстварена</w:t>
            </w:r>
            <w:proofErr w:type="spellEnd"/>
            <w:r w:rsidRPr="00142649">
              <w:rPr>
                <w:sz w:val="18"/>
                <w:szCs w:val="18"/>
                <w:lang w:val="en-US" w:eastAsia="en-US"/>
              </w:rPr>
              <w:t xml:space="preserve"> </w:t>
            </w:r>
            <w:proofErr w:type="spellStart"/>
            <w:r w:rsidRPr="00142649">
              <w:rPr>
                <w:sz w:val="18"/>
                <w:szCs w:val="18"/>
                <w:lang w:val="en-US" w:eastAsia="en-US"/>
              </w:rPr>
              <w:t>продуктивност</w:t>
            </w:r>
            <w:proofErr w:type="spellEnd"/>
          </w:p>
        </w:tc>
        <w:tc>
          <w:tcPr>
            <w:tcW w:w="1545" w:type="dxa"/>
            <w:tcBorders>
              <w:top w:val="nil"/>
              <w:left w:val="nil"/>
              <w:bottom w:val="nil"/>
              <w:right w:val="single" w:sz="4" w:space="0" w:color="auto"/>
            </w:tcBorders>
            <w:shd w:val="clear" w:color="000000" w:fill="FFFFFF"/>
            <w:noWrap/>
            <w:vAlign w:val="center"/>
            <w:hideMark/>
          </w:tcPr>
          <w:p w14:paraId="5822DF9A" w14:textId="77777777" w:rsidR="00142649" w:rsidRPr="00142649" w:rsidRDefault="00142649" w:rsidP="00142649">
            <w:pPr>
              <w:jc w:val="right"/>
              <w:rPr>
                <w:sz w:val="18"/>
                <w:szCs w:val="18"/>
                <w:lang w:val="en-US" w:eastAsia="en-US"/>
              </w:rPr>
            </w:pPr>
            <w:r w:rsidRPr="00142649">
              <w:rPr>
                <w:sz w:val="18"/>
                <w:szCs w:val="18"/>
                <w:lang w:val="en-US" w:eastAsia="en-US"/>
              </w:rPr>
              <w:t xml:space="preserve">207.783   </w:t>
            </w:r>
          </w:p>
        </w:tc>
        <w:tc>
          <w:tcPr>
            <w:tcW w:w="1541" w:type="dxa"/>
            <w:tcBorders>
              <w:top w:val="nil"/>
              <w:left w:val="nil"/>
              <w:bottom w:val="nil"/>
              <w:right w:val="single" w:sz="4" w:space="0" w:color="auto"/>
            </w:tcBorders>
            <w:shd w:val="clear" w:color="000000" w:fill="FFFFFF"/>
            <w:noWrap/>
            <w:vAlign w:val="center"/>
            <w:hideMark/>
          </w:tcPr>
          <w:p w14:paraId="4CE8F607" w14:textId="77777777" w:rsidR="00142649" w:rsidRPr="00142649" w:rsidRDefault="00142649" w:rsidP="00142649">
            <w:pPr>
              <w:jc w:val="right"/>
              <w:rPr>
                <w:sz w:val="18"/>
                <w:szCs w:val="18"/>
                <w:lang w:val="en-US" w:eastAsia="en-US"/>
              </w:rPr>
            </w:pPr>
            <w:r w:rsidRPr="00142649">
              <w:rPr>
                <w:sz w:val="18"/>
                <w:szCs w:val="18"/>
                <w:lang w:val="en-US" w:eastAsia="en-US"/>
              </w:rPr>
              <w:t xml:space="preserve">198.975   </w:t>
            </w:r>
          </w:p>
        </w:tc>
        <w:tc>
          <w:tcPr>
            <w:tcW w:w="1726" w:type="dxa"/>
            <w:tcBorders>
              <w:top w:val="nil"/>
              <w:left w:val="nil"/>
              <w:bottom w:val="single" w:sz="4" w:space="0" w:color="auto"/>
              <w:right w:val="single" w:sz="4" w:space="0" w:color="auto"/>
            </w:tcBorders>
            <w:shd w:val="clear" w:color="000000" w:fill="FFFFFF"/>
            <w:noWrap/>
            <w:vAlign w:val="center"/>
            <w:hideMark/>
          </w:tcPr>
          <w:p w14:paraId="203357A4" w14:textId="77777777" w:rsidR="00142649" w:rsidRPr="00142649" w:rsidRDefault="00142649" w:rsidP="00142649">
            <w:pPr>
              <w:jc w:val="right"/>
              <w:rPr>
                <w:sz w:val="18"/>
                <w:szCs w:val="18"/>
                <w:lang w:val="en-US" w:eastAsia="en-US"/>
              </w:rPr>
            </w:pPr>
            <w:r w:rsidRPr="00142649">
              <w:rPr>
                <w:sz w:val="18"/>
                <w:szCs w:val="18"/>
                <w:lang w:val="en-US" w:eastAsia="en-US"/>
              </w:rPr>
              <w:t xml:space="preserve">164.113   </w:t>
            </w:r>
          </w:p>
        </w:tc>
        <w:tc>
          <w:tcPr>
            <w:tcW w:w="1054" w:type="dxa"/>
            <w:tcBorders>
              <w:top w:val="nil"/>
              <w:left w:val="nil"/>
              <w:bottom w:val="single" w:sz="4" w:space="0" w:color="auto"/>
              <w:right w:val="single" w:sz="4" w:space="0" w:color="auto"/>
            </w:tcBorders>
            <w:shd w:val="clear" w:color="000000" w:fill="FFFFFF"/>
            <w:noWrap/>
            <w:vAlign w:val="center"/>
            <w:hideMark/>
          </w:tcPr>
          <w:p w14:paraId="6CB5F409" w14:textId="77777777" w:rsidR="00142649" w:rsidRPr="00142649" w:rsidRDefault="00142649" w:rsidP="00142649">
            <w:pPr>
              <w:jc w:val="center"/>
              <w:rPr>
                <w:sz w:val="18"/>
                <w:szCs w:val="18"/>
                <w:lang w:val="en-US" w:eastAsia="en-US"/>
              </w:rPr>
            </w:pPr>
            <w:r w:rsidRPr="00142649">
              <w:rPr>
                <w:sz w:val="18"/>
                <w:szCs w:val="18"/>
                <w:lang w:val="en-US" w:eastAsia="en-US"/>
              </w:rPr>
              <w:t>79</w:t>
            </w:r>
          </w:p>
        </w:tc>
        <w:tc>
          <w:tcPr>
            <w:tcW w:w="1080" w:type="dxa"/>
            <w:tcBorders>
              <w:top w:val="nil"/>
              <w:left w:val="nil"/>
              <w:bottom w:val="single" w:sz="4" w:space="0" w:color="auto"/>
              <w:right w:val="single" w:sz="8" w:space="0" w:color="auto"/>
            </w:tcBorders>
            <w:shd w:val="clear" w:color="000000" w:fill="FFFFFF"/>
            <w:noWrap/>
            <w:vAlign w:val="center"/>
            <w:hideMark/>
          </w:tcPr>
          <w:p w14:paraId="1B5FE5B9" w14:textId="77777777" w:rsidR="00142649" w:rsidRPr="00142649" w:rsidRDefault="00142649" w:rsidP="00142649">
            <w:pPr>
              <w:jc w:val="center"/>
              <w:rPr>
                <w:sz w:val="18"/>
                <w:szCs w:val="18"/>
                <w:lang w:val="en-US" w:eastAsia="en-US"/>
              </w:rPr>
            </w:pPr>
            <w:r w:rsidRPr="00142649">
              <w:rPr>
                <w:sz w:val="18"/>
                <w:szCs w:val="18"/>
                <w:lang w:val="en-US" w:eastAsia="en-US"/>
              </w:rPr>
              <w:t>82</w:t>
            </w:r>
          </w:p>
        </w:tc>
      </w:tr>
      <w:tr w:rsidR="00142649" w:rsidRPr="00142649" w14:paraId="43FD89A6" w14:textId="77777777" w:rsidTr="00F01F4A">
        <w:trPr>
          <w:trHeight w:val="289"/>
          <w:jc w:val="center"/>
        </w:trPr>
        <w:tc>
          <w:tcPr>
            <w:tcW w:w="692"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1F708648" w14:textId="77777777" w:rsidR="00142649" w:rsidRPr="00142649" w:rsidRDefault="00142649" w:rsidP="00142649">
            <w:pPr>
              <w:jc w:val="center"/>
              <w:rPr>
                <w:sz w:val="18"/>
                <w:szCs w:val="18"/>
                <w:lang w:val="en-US" w:eastAsia="en-US"/>
              </w:rPr>
            </w:pPr>
            <w:r w:rsidRPr="00142649">
              <w:rPr>
                <w:sz w:val="18"/>
                <w:szCs w:val="18"/>
                <w:lang w:val="en-US" w:eastAsia="en-US"/>
              </w:rPr>
              <w:t>2.</w:t>
            </w:r>
          </w:p>
        </w:tc>
        <w:tc>
          <w:tcPr>
            <w:tcW w:w="3357" w:type="dxa"/>
            <w:tcBorders>
              <w:top w:val="single" w:sz="4" w:space="0" w:color="auto"/>
              <w:left w:val="nil"/>
              <w:bottom w:val="single" w:sz="8" w:space="0" w:color="auto"/>
              <w:right w:val="single" w:sz="4" w:space="0" w:color="auto"/>
            </w:tcBorders>
            <w:shd w:val="clear" w:color="000000" w:fill="FFFFFF"/>
            <w:noWrap/>
            <w:vAlign w:val="center"/>
            <w:hideMark/>
          </w:tcPr>
          <w:p w14:paraId="3ADC3A78" w14:textId="77777777" w:rsidR="00142649" w:rsidRPr="00142649" w:rsidRDefault="00142649" w:rsidP="00142649">
            <w:pPr>
              <w:rPr>
                <w:sz w:val="18"/>
                <w:szCs w:val="18"/>
                <w:lang w:val="en-US" w:eastAsia="en-US"/>
              </w:rPr>
            </w:pPr>
            <w:proofErr w:type="spellStart"/>
            <w:r w:rsidRPr="00142649">
              <w:rPr>
                <w:sz w:val="18"/>
                <w:szCs w:val="18"/>
                <w:lang w:val="en-US" w:eastAsia="en-US"/>
              </w:rPr>
              <w:t>Остварени</w:t>
            </w:r>
            <w:proofErr w:type="spellEnd"/>
            <w:r w:rsidRPr="00142649">
              <w:rPr>
                <w:sz w:val="18"/>
                <w:szCs w:val="18"/>
                <w:lang w:val="en-US" w:eastAsia="en-US"/>
              </w:rPr>
              <w:t xml:space="preserve"> </w:t>
            </w:r>
            <w:proofErr w:type="spellStart"/>
            <w:r w:rsidRPr="00142649">
              <w:rPr>
                <w:sz w:val="18"/>
                <w:szCs w:val="18"/>
                <w:lang w:val="en-US" w:eastAsia="en-US"/>
              </w:rPr>
              <w:t>коефицијент</w:t>
            </w:r>
            <w:proofErr w:type="spellEnd"/>
            <w:r w:rsidRPr="00142649">
              <w:rPr>
                <w:sz w:val="18"/>
                <w:szCs w:val="18"/>
                <w:lang w:val="en-US" w:eastAsia="en-US"/>
              </w:rPr>
              <w:t xml:space="preserve"> </w:t>
            </w:r>
            <w:proofErr w:type="spellStart"/>
            <w:r w:rsidRPr="00142649">
              <w:rPr>
                <w:sz w:val="18"/>
                <w:szCs w:val="18"/>
                <w:lang w:val="en-US" w:eastAsia="en-US"/>
              </w:rPr>
              <w:t>економичности</w:t>
            </w:r>
            <w:proofErr w:type="spellEnd"/>
          </w:p>
        </w:tc>
        <w:tc>
          <w:tcPr>
            <w:tcW w:w="1545" w:type="dxa"/>
            <w:tcBorders>
              <w:top w:val="single" w:sz="4" w:space="0" w:color="auto"/>
              <w:left w:val="nil"/>
              <w:bottom w:val="single" w:sz="8" w:space="0" w:color="auto"/>
              <w:right w:val="single" w:sz="4" w:space="0" w:color="auto"/>
            </w:tcBorders>
            <w:shd w:val="clear" w:color="000000" w:fill="FFFFFF"/>
            <w:noWrap/>
            <w:vAlign w:val="center"/>
            <w:hideMark/>
          </w:tcPr>
          <w:p w14:paraId="2DBBDDEB" w14:textId="77777777" w:rsidR="00142649" w:rsidRPr="00142649" w:rsidRDefault="00142649" w:rsidP="00142649">
            <w:pPr>
              <w:jc w:val="right"/>
              <w:rPr>
                <w:sz w:val="18"/>
                <w:szCs w:val="18"/>
                <w:lang w:val="en-US" w:eastAsia="en-US"/>
              </w:rPr>
            </w:pPr>
            <w:r w:rsidRPr="00142649">
              <w:rPr>
                <w:sz w:val="18"/>
                <w:szCs w:val="18"/>
                <w:lang w:val="en-US" w:eastAsia="en-US"/>
              </w:rPr>
              <w:t xml:space="preserve">0,59   </w:t>
            </w:r>
          </w:p>
        </w:tc>
        <w:tc>
          <w:tcPr>
            <w:tcW w:w="1541" w:type="dxa"/>
            <w:tcBorders>
              <w:top w:val="single" w:sz="4" w:space="0" w:color="auto"/>
              <w:left w:val="nil"/>
              <w:bottom w:val="single" w:sz="8" w:space="0" w:color="auto"/>
              <w:right w:val="single" w:sz="4" w:space="0" w:color="auto"/>
            </w:tcBorders>
            <w:shd w:val="clear" w:color="000000" w:fill="FFFFFF"/>
            <w:noWrap/>
            <w:vAlign w:val="center"/>
            <w:hideMark/>
          </w:tcPr>
          <w:p w14:paraId="1B3D4F6C" w14:textId="77777777" w:rsidR="00142649" w:rsidRPr="00142649" w:rsidRDefault="00142649" w:rsidP="00142649">
            <w:pPr>
              <w:jc w:val="right"/>
              <w:rPr>
                <w:sz w:val="18"/>
                <w:szCs w:val="18"/>
                <w:lang w:val="en-US" w:eastAsia="en-US"/>
              </w:rPr>
            </w:pPr>
            <w:r w:rsidRPr="00142649">
              <w:rPr>
                <w:sz w:val="18"/>
                <w:szCs w:val="18"/>
                <w:lang w:val="en-US" w:eastAsia="en-US"/>
              </w:rPr>
              <w:t xml:space="preserve">1,00   </w:t>
            </w:r>
          </w:p>
        </w:tc>
        <w:tc>
          <w:tcPr>
            <w:tcW w:w="1726" w:type="dxa"/>
            <w:tcBorders>
              <w:top w:val="nil"/>
              <w:left w:val="nil"/>
              <w:bottom w:val="single" w:sz="8" w:space="0" w:color="auto"/>
              <w:right w:val="single" w:sz="4" w:space="0" w:color="auto"/>
            </w:tcBorders>
            <w:shd w:val="clear" w:color="000000" w:fill="FFFFFF"/>
            <w:noWrap/>
            <w:vAlign w:val="center"/>
            <w:hideMark/>
          </w:tcPr>
          <w:p w14:paraId="1A1CADEA" w14:textId="77777777" w:rsidR="00142649" w:rsidRPr="00142649" w:rsidRDefault="00142649" w:rsidP="00142649">
            <w:pPr>
              <w:jc w:val="right"/>
              <w:rPr>
                <w:sz w:val="18"/>
                <w:szCs w:val="18"/>
                <w:lang w:val="en-US" w:eastAsia="en-US"/>
              </w:rPr>
            </w:pPr>
            <w:r w:rsidRPr="00142649">
              <w:rPr>
                <w:sz w:val="18"/>
                <w:szCs w:val="18"/>
                <w:lang w:val="en-US" w:eastAsia="en-US"/>
              </w:rPr>
              <w:t xml:space="preserve">0,59   </w:t>
            </w:r>
          </w:p>
        </w:tc>
        <w:tc>
          <w:tcPr>
            <w:tcW w:w="1054" w:type="dxa"/>
            <w:tcBorders>
              <w:top w:val="nil"/>
              <w:left w:val="nil"/>
              <w:bottom w:val="single" w:sz="8" w:space="0" w:color="auto"/>
              <w:right w:val="single" w:sz="4" w:space="0" w:color="auto"/>
            </w:tcBorders>
            <w:shd w:val="clear" w:color="000000" w:fill="FFFFFF"/>
            <w:noWrap/>
            <w:vAlign w:val="center"/>
            <w:hideMark/>
          </w:tcPr>
          <w:p w14:paraId="5948AF04" w14:textId="77777777" w:rsidR="00142649" w:rsidRPr="00142649" w:rsidRDefault="00142649" w:rsidP="00142649">
            <w:pPr>
              <w:jc w:val="center"/>
              <w:rPr>
                <w:sz w:val="18"/>
                <w:szCs w:val="18"/>
                <w:lang w:val="en-US" w:eastAsia="en-US"/>
              </w:rPr>
            </w:pPr>
            <w:r w:rsidRPr="00142649">
              <w:rPr>
                <w:sz w:val="18"/>
                <w:szCs w:val="18"/>
                <w:lang w:val="en-US" w:eastAsia="en-US"/>
              </w:rPr>
              <w:t>101</w:t>
            </w:r>
          </w:p>
        </w:tc>
        <w:tc>
          <w:tcPr>
            <w:tcW w:w="1080" w:type="dxa"/>
            <w:tcBorders>
              <w:top w:val="nil"/>
              <w:left w:val="nil"/>
              <w:bottom w:val="single" w:sz="8" w:space="0" w:color="auto"/>
              <w:right w:val="single" w:sz="8" w:space="0" w:color="auto"/>
            </w:tcBorders>
            <w:shd w:val="clear" w:color="000000" w:fill="FFFFFF"/>
            <w:noWrap/>
            <w:vAlign w:val="center"/>
            <w:hideMark/>
          </w:tcPr>
          <w:p w14:paraId="546F1175" w14:textId="77777777" w:rsidR="00142649" w:rsidRPr="00142649" w:rsidRDefault="00142649" w:rsidP="00142649">
            <w:pPr>
              <w:jc w:val="center"/>
              <w:rPr>
                <w:sz w:val="18"/>
                <w:szCs w:val="18"/>
                <w:lang w:val="en-US" w:eastAsia="en-US"/>
              </w:rPr>
            </w:pPr>
            <w:r w:rsidRPr="00142649">
              <w:rPr>
                <w:sz w:val="18"/>
                <w:szCs w:val="18"/>
                <w:lang w:val="en-US" w:eastAsia="en-US"/>
              </w:rPr>
              <w:t>59</w:t>
            </w:r>
          </w:p>
        </w:tc>
      </w:tr>
    </w:tbl>
    <w:p w14:paraId="35CA88E0" w14:textId="40D6E71B" w:rsidR="00B42E39" w:rsidRPr="00142649" w:rsidRDefault="00B42E39" w:rsidP="00B42E39">
      <w:pPr>
        <w:jc w:val="center"/>
        <w:rPr>
          <w:b/>
          <w:i/>
          <w:sz w:val="20"/>
          <w:szCs w:val="20"/>
        </w:rPr>
      </w:pPr>
      <w:proofErr w:type="spellStart"/>
      <w:r w:rsidRPr="00142649">
        <w:rPr>
          <w:b/>
          <w:i/>
          <w:sz w:val="20"/>
          <w:szCs w:val="20"/>
        </w:rPr>
        <w:t>Табела</w:t>
      </w:r>
      <w:proofErr w:type="spellEnd"/>
      <w:r w:rsidRPr="00142649">
        <w:rPr>
          <w:b/>
          <w:i/>
          <w:sz w:val="20"/>
          <w:szCs w:val="20"/>
        </w:rPr>
        <w:t xml:space="preserve"> </w:t>
      </w:r>
      <w:r w:rsidR="003E76BA" w:rsidRPr="00142649">
        <w:rPr>
          <w:b/>
          <w:i/>
          <w:sz w:val="20"/>
          <w:szCs w:val="20"/>
          <w:lang w:val="sr-Cyrl-RS"/>
        </w:rPr>
        <w:t>7</w:t>
      </w:r>
      <w:r w:rsidR="00375210">
        <w:rPr>
          <w:b/>
          <w:i/>
          <w:sz w:val="20"/>
          <w:szCs w:val="20"/>
          <w:lang w:val="sr-Cyrl-RS"/>
        </w:rPr>
        <w:t>9</w:t>
      </w:r>
      <w:r w:rsidRPr="00142649">
        <w:rPr>
          <w:b/>
          <w:i/>
          <w:sz w:val="20"/>
          <w:szCs w:val="20"/>
          <w:lang w:val="sr-Cyrl-CS"/>
        </w:rPr>
        <w:t>.</w:t>
      </w:r>
      <w:r w:rsidRPr="00142649">
        <w:rPr>
          <w:b/>
          <w:i/>
          <w:sz w:val="20"/>
          <w:szCs w:val="20"/>
        </w:rPr>
        <w:t xml:space="preserve">  </w:t>
      </w:r>
      <w:proofErr w:type="spellStart"/>
      <w:r w:rsidRPr="00142649">
        <w:rPr>
          <w:b/>
          <w:i/>
          <w:sz w:val="20"/>
          <w:szCs w:val="20"/>
        </w:rPr>
        <w:t>Показатељи</w:t>
      </w:r>
      <w:proofErr w:type="spellEnd"/>
      <w:r w:rsidRPr="00142649">
        <w:rPr>
          <w:b/>
          <w:i/>
          <w:sz w:val="20"/>
          <w:szCs w:val="20"/>
        </w:rPr>
        <w:t xml:space="preserve"> </w:t>
      </w:r>
      <w:proofErr w:type="spellStart"/>
      <w:r w:rsidRPr="00142649">
        <w:rPr>
          <w:b/>
          <w:i/>
          <w:sz w:val="20"/>
          <w:szCs w:val="20"/>
        </w:rPr>
        <w:t>успјешности</w:t>
      </w:r>
      <w:proofErr w:type="spellEnd"/>
      <w:r w:rsidRPr="00142649">
        <w:rPr>
          <w:b/>
          <w:i/>
          <w:sz w:val="20"/>
          <w:szCs w:val="20"/>
        </w:rPr>
        <w:t xml:space="preserve"> </w:t>
      </w:r>
      <w:proofErr w:type="spellStart"/>
      <w:r w:rsidRPr="00142649">
        <w:rPr>
          <w:b/>
          <w:i/>
          <w:sz w:val="20"/>
          <w:szCs w:val="20"/>
        </w:rPr>
        <w:t>пословања</w:t>
      </w:r>
      <w:bookmarkEnd w:id="104"/>
      <w:proofErr w:type="spellEnd"/>
    </w:p>
    <w:p w14:paraId="190CF8FC" w14:textId="079F23F9" w:rsidR="00DE3DB2" w:rsidRPr="006357EA" w:rsidRDefault="00DE3DB2" w:rsidP="00B42E39">
      <w:pPr>
        <w:spacing w:line="360" w:lineRule="auto"/>
        <w:rPr>
          <w:b/>
          <w:i/>
          <w:color w:val="FF0000"/>
        </w:rPr>
      </w:pPr>
    </w:p>
    <w:p w14:paraId="768576AB" w14:textId="441FCE5D" w:rsidR="00F9579E" w:rsidRPr="00CA46E4" w:rsidRDefault="00B42E39" w:rsidP="00C51ED2">
      <w:pPr>
        <w:spacing w:line="360" w:lineRule="auto"/>
        <w:rPr>
          <w:b/>
          <w:lang w:val="sr-Cyrl-CS"/>
        </w:rPr>
      </w:pPr>
      <w:r w:rsidRPr="00CA46E4">
        <w:rPr>
          <w:b/>
        </w:rPr>
        <w:t xml:space="preserve">а) </w:t>
      </w:r>
      <w:proofErr w:type="spellStart"/>
      <w:r w:rsidRPr="00CA46E4">
        <w:rPr>
          <w:b/>
        </w:rPr>
        <w:t>продуктивност</w:t>
      </w:r>
      <w:proofErr w:type="spellEnd"/>
    </w:p>
    <w:p w14:paraId="29CDBAF6" w14:textId="7ADFCB41" w:rsidR="00B42E39" w:rsidRPr="00CA46E4" w:rsidRDefault="00B42E39" w:rsidP="00F9579E">
      <w:pPr>
        <w:spacing w:line="360" w:lineRule="auto"/>
        <w:ind w:left="-510" w:right="-510"/>
        <w:jc w:val="both"/>
        <w:rPr>
          <w:lang w:val="sr-Cyrl-CS"/>
        </w:rPr>
      </w:pPr>
      <w:proofErr w:type="spellStart"/>
      <w:r w:rsidRPr="00CA46E4">
        <w:t>Према</w:t>
      </w:r>
      <w:proofErr w:type="spellEnd"/>
      <w:r w:rsidRPr="00CA46E4">
        <w:t xml:space="preserve"> </w:t>
      </w:r>
      <w:proofErr w:type="spellStart"/>
      <w:r w:rsidRPr="00CA46E4">
        <w:t>методологији</w:t>
      </w:r>
      <w:proofErr w:type="spellEnd"/>
      <w:r w:rsidRPr="00CA46E4">
        <w:t xml:space="preserve"> УИЦ-а </w:t>
      </w:r>
      <w:proofErr w:type="spellStart"/>
      <w:r w:rsidRPr="00CA46E4">
        <w:t>продуктивност</w:t>
      </w:r>
      <w:proofErr w:type="spellEnd"/>
      <w:r w:rsidRPr="00CA46E4">
        <w:t xml:space="preserve"> </w:t>
      </w:r>
      <w:r w:rsidR="001E1467" w:rsidRPr="00CA46E4">
        <w:rPr>
          <w:lang w:val="sr-Cyrl-CS"/>
        </w:rPr>
        <w:t>се изражава на сљ</w:t>
      </w:r>
      <w:r w:rsidRPr="00CA46E4">
        <w:rPr>
          <w:lang w:val="sr-Cyrl-CS"/>
        </w:rPr>
        <w:t>едећи начин:</w:t>
      </w:r>
    </w:p>
    <w:p w14:paraId="548A2E9B" w14:textId="77777777" w:rsidR="00B42E39" w:rsidRPr="00CA46E4" w:rsidRDefault="00B42E39" w:rsidP="00F9579E">
      <w:pPr>
        <w:spacing w:line="360" w:lineRule="auto"/>
        <w:ind w:left="-510" w:right="-454" w:firstLine="360"/>
      </w:pPr>
      <w:r w:rsidRPr="00CA46E4">
        <w:rPr>
          <w:u w:val="single"/>
        </w:rPr>
        <w:t xml:space="preserve">        ПКМ + НТКМ         </w:t>
      </w:r>
      <w:r w:rsidRPr="00CA46E4">
        <w:t xml:space="preserve"> ≥   </w:t>
      </w:r>
      <w:r w:rsidRPr="00CA46E4">
        <w:rPr>
          <w:lang w:val="sr-Cyrl-CS"/>
        </w:rPr>
        <w:t>10</w:t>
      </w:r>
      <w:r w:rsidRPr="00CA46E4">
        <w:t>0.000</w:t>
      </w:r>
    </w:p>
    <w:p w14:paraId="542AD5D6" w14:textId="77777777" w:rsidR="00B42E39" w:rsidRPr="00CA46E4" w:rsidRDefault="00B42E39" w:rsidP="00F9579E">
      <w:pPr>
        <w:spacing w:line="360" w:lineRule="auto"/>
        <w:ind w:left="-510" w:right="-454" w:firstLine="360"/>
      </w:pPr>
      <w:proofErr w:type="spellStart"/>
      <w:r w:rsidRPr="00CA46E4">
        <w:t>Укупан</w:t>
      </w:r>
      <w:proofErr w:type="spellEnd"/>
      <w:r w:rsidRPr="00CA46E4">
        <w:t xml:space="preserve"> </w:t>
      </w:r>
      <w:proofErr w:type="spellStart"/>
      <w:r w:rsidRPr="00CA46E4">
        <w:t>број</w:t>
      </w:r>
      <w:proofErr w:type="spellEnd"/>
      <w:r w:rsidRPr="00CA46E4">
        <w:t xml:space="preserve"> </w:t>
      </w:r>
      <w:proofErr w:type="spellStart"/>
      <w:r w:rsidRPr="00CA46E4">
        <w:t>запослених</w:t>
      </w:r>
      <w:proofErr w:type="spellEnd"/>
    </w:p>
    <w:p w14:paraId="45EDD9A7" w14:textId="77777777" w:rsidR="00DE3DB2" w:rsidRPr="006357EA" w:rsidRDefault="00DE3DB2" w:rsidP="00F9579E">
      <w:pPr>
        <w:spacing w:line="360" w:lineRule="auto"/>
        <w:ind w:left="-510" w:right="-510"/>
        <w:rPr>
          <w:color w:val="FF0000"/>
        </w:rPr>
      </w:pPr>
    </w:p>
    <w:p w14:paraId="50C3BDF9" w14:textId="001BE22B" w:rsidR="00B42E39" w:rsidRPr="00CA46E4" w:rsidRDefault="00B42E39" w:rsidP="00F9579E">
      <w:pPr>
        <w:ind w:left="-510" w:right="-510"/>
        <w:jc w:val="both"/>
      </w:pPr>
      <w:proofErr w:type="spellStart"/>
      <w:r w:rsidRPr="00CA46E4">
        <w:t>Остварена</w:t>
      </w:r>
      <w:proofErr w:type="spellEnd"/>
      <w:r w:rsidRPr="00CA46E4">
        <w:t xml:space="preserve"> </w:t>
      </w:r>
      <w:proofErr w:type="spellStart"/>
      <w:r w:rsidRPr="00CA46E4">
        <w:t>продуктивност</w:t>
      </w:r>
      <w:proofErr w:type="spellEnd"/>
      <w:r w:rsidRPr="00CA46E4">
        <w:t xml:space="preserve"> у </w:t>
      </w:r>
      <w:r w:rsidRPr="00CA46E4">
        <w:rPr>
          <w:lang w:val="sr-Latn-CS"/>
        </w:rPr>
        <w:t>20</w:t>
      </w:r>
      <w:r w:rsidR="00CA46E4" w:rsidRPr="00CA46E4">
        <w:rPr>
          <w:lang w:val="sr-Cyrl-RS"/>
        </w:rPr>
        <w:t>24</w:t>
      </w:r>
      <w:r w:rsidRPr="00CA46E4">
        <w:t xml:space="preserve">. </w:t>
      </w:r>
      <w:r w:rsidR="00717B40" w:rsidRPr="00CA46E4">
        <w:rPr>
          <w:lang w:val="sr-Cyrl-RS"/>
        </w:rPr>
        <w:t>г</w:t>
      </w:r>
      <w:proofErr w:type="spellStart"/>
      <w:r w:rsidRPr="00CA46E4">
        <w:t>один</w:t>
      </w:r>
      <w:proofErr w:type="spellEnd"/>
      <w:r w:rsidR="0092538B" w:rsidRPr="00CA46E4">
        <w:rPr>
          <w:lang w:val="en-US"/>
        </w:rPr>
        <w:t>и</w:t>
      </w:r>
      <w:r w:rsidR="00717B40" w:rsidRPr="00CA46E4">
        <w:rPr>
          <w:lang w:val="sr-Cyrl-RS"/>
        </w:rPr>
        <w:t xml:space="preserve"> </w:t>
      </w:r>
      <w:r w:rsidR="004E5EB3" w:rsidRPr="00CA46E4">
        <w:rPr>
          <w:lang w:val="sr-Cyrl-CS"/>
        </w:rPr>
        <w:t xml:space="preserve">мања </w:t>
      </w:r>
      <w:proofErr w:type="spellStart"/>
      <w:r w:rsidRPr="00CA46E4">
        <w:t>је</w:t>
      </w:r>
      <w:proofErr w:type="spellEnd"/>
      <w:r w:rsidR="0092538B" w:rsidRPr="00CA46E4">
        <w:t xml:space="preserve"> </w:t>
      </w:r>
      <w:proofErr w:type="spellStart"/>
      <w:r w:rsidR="0092538B" w:rsidRPr="00CA46E4">
        <w:t>за</w:t>
      </w:r>
      <w:proofErr w:type="spellEnd"/>
      <w:r w:rsidR="0092538B" w:rsidRPr="00CA46E4">
        <w:t xml:space="preserve"> </w:t>
      </w:r>
      <w:r w:rsidR="00CA46E4" w:rsidRPr="00CA46E4">
        <w:rPr>
          <w:lang w:val="en-US"/>
        </w:rPr>
        <w:t>21</w:t>
      </w:r>
      <w:r w:rsidRPr="00CA46E4">
        <w:rPr>
          <w:lang w:val="sr-Cyrl-CS"/>
        </w:rPr>
        <w:t xml:space="preserve">% </w:t>
      </w:r>
      <w:proofErr w:type="spellStart"/>
      <w:r w:rsidRPr="00CA46E4">
        <w:t>од</w:t>
      </w:r>
      <w:proofErr w:type="spellEnd"/>
      <w:r w:rsidRPr="00CA46E4">
        <w:t xml:space="preserve"> </w:t>
      </w:r>
      <w:r w:rsidRPr="00CA46E4">
        <w:rPr>
          <w:lang w:val="sr-Cyrl-CS"/>
        </w:rPr>
        <w:t>остварене у истом периоду прошле године</w:t>
      </w:r>
      <w:r w:rsidR="00174447" w:rsidRPr="00CA46E4">
        <w:rPr>
          <w:lang w:val="sr-Cyrl-CS"/>
        </w:rPr>
        <w:t>,</w:t>
      </w:r>
      <w:r w:rsidRPr="00CA46E4">
        <w:rPr>
          <w:lang w:val="sr-Cyrl-CS"/>
        </w:rPr>
        <w:t xml:space="preserve"> </w:t>
      </w:r>
      <w:r w:rsidR="00E71032" w:rsidRPr="00CA46E4">
        <w:rPr>
          <w:lang w:val="sr-Cyrl-CS"/>
        </w:rPr>
        <w:t xml:space="preserve">а </w:t>
      </w:r>
      <w:r w:rsidR="00CA46E4" w:rsidRPr="00CA46E4">
        <w:rPr>
          <w:lang w:val="en-US"/>
        </w:rPr>
        <w:t>18</w:t>
      </w:r>
      <w:r w:rsidR="004E5EB3" w:rsidRPr="00CA46E4">
        <w:rPr>
          <w:lang w:val="sr-Cyrl-CS"/>
        </w:rPr>
        <w:t>% мања је од планиране</w:t>
      </w:r>
      <w:r w:rsidRPr="00CA46E4">
        <w:rPr>
          <w:lang w:val="sr-Cyrl-CS"/>
        </w:rPr>
        <w:t>.</w:t>
      </w:r>
    </w:p>
    <w:p w14:paraId="005BDF4A" w14:textId="77777777" w:rsidR="00B42E39" w:rsidRPr="006357EA" w:rsidRDefault="00B42E39" w:rsidP="00B42E39">
      <w:pPr>
        <w:spacing w:line="360" w:lineRule="auto"/>
        <w:jc w:val="both"/>
        <w:rPr>
          <w:b/>
          <w:color w:val="FF0000"/>
        </w:rPr>
      </w:pPr>
    </w:p>
    <w:p w14:paraId="5F91C796" w14:textId="77777777" w:rsidR="00DE3DB2" w:rsidRPr="006357EA" w:rsidRDefault="00DE3DB2" w:rsidP="00B42E39">
      <w:pPr>
        <w:spacing w:line="360" w:lineRule="auto"/>
        <w:jc w:val="both"/>
        <w:rPr>
          <w:b/>
          <w:color w:val="FF0000"/>
        </w:rPr>
      </w:pPr>
    </w:p>
    <w:p w14:paraId="76A2BE0D" w14:textId="77777777" w:rsidR="00B42E39" w:rsidRPr="00CA46E4" w:rsidRDefault="00B42E39" w:rsidP="00717B40">
      <w:pPr>
        <w:spacing w:line="360" w:lineRule="auto"/>
        <w:ind w:left="-510" w:right="-227"/>
        <w:jc w:val="both"/>
        <w:rPr>
          <w:b/>
        </w:rPr>
      </w:pPr>
      <w:r w:rsidRPr="00CA46E4">
        <w:rPr>
          <w:b/>
        </w:rPr>
        <w:t xml:space="preserve">б) </w:t>
      </w:r>
      <w:proofErr w:type="spellStart"/>
      <w:r w:rsidRPr="00CA46E4">
        <w:rPr>
          <w:b/>
        </w:rPr>
        <w:t>економичност</w:t>
      </w:r>
      <w:proofErr w:type="spellEnd"/>
    </w:p>
    <w:p w14:paraId="5C61EAE9" w14:textId="77777777" w:rsidR="00B42E39" w:rsidRPr="00CA46E4" w:rsidRDefault="00B42E39" w:rsidP="00717B40">
      <w:pPr>
        <w:spacing w:line="360" w:lineRule="auto"/>
        <w:ind w:left="-510" w:right="-227" w:firstLine="360"/>
        <w:jc w:val="both"/>
      </w:pPr>
      <w:proofErr w:type="spellStart"/>
      <w:r w:rsidRPr="00CA46E4">
        <w:t>Укупна</w:t>
      </w:r>
      <w:proofErr w:type="spellEnd"/>
      <w:r w:rsidRPr="00CA46E4">
        <w:t xml:space="preserve"> </w:t>
      </w:r>
      <w:proofErr w:type="spellStart"/>
      <w:r w:rsidRPr="00CA46E4">
        <w:t>економичност</w:t>
      </w:r>
      <w:proofErr w:type="spellEnd"/>
      <w:r w:rsidRPr="00CA46E4">
        <w:t xml:space="preserve"> </w:t>
      </w:r>
      <w:proofErr w:type="spellStart"/>
      <w:r w:rsidRPr="00CA46E4">
        <w:t>се</w:t>
      </w:r>
      <w:proofErr w:type="spellEnd"/>
      <w:r w:rsidRPr="00CA46E4">
        <w:t xml:space="preserve"> </w:t>
      </w:r>
      <w:proofErr w:type="spellStart"/>
      <w:r w:rsidRPr="00CA46E4">
        <w:t>изражава</w:t>
      </w:r>
      <w:proofErr w:type="spellEnd"/>
      <w:r w:rsidRPr="00CA46E4">
        <w:t xml:space="preserve"> </w:t>
      </w:r>
      <w:proofErr w:type="spellStart"/>
      <w:r w:rsidRPr="00CA46E4">
        <w:t>односом</w:t>
      </w:r>
      <w:proofErr w:type="spellEnd"/>
      <w:r w:rsidRPr="00CA46E4">
        <w:t>:</w:t>
      </w:r>
    </w:p>
    <w:p w14:paraId="337DE5F4" w14:textId="77777777" w:rsidR="00B42E39" w:rsidRPr="00CA46E4" w:rsidRDefault="00B42E39" w:rsidP="00717B40">
      <w:pPr>
        <w:spacing w:line="360" w:lineRule="auto"/>
        <w:ind w:left="-510" w:right="-227" w:firstLine="360"/>
        <w:jc w:val="both"/>
      </w:pPr>
      <w:r w:rsidRPr="00CA46E4">
        <w:rPr>
          <w:u w:val="single"/>
        </w:rPr>
        <w:t xml:space="preserve"> </w:t>
      </w:r>
      <w:proofErr w:type="spellStart"/>
      <w:r w:rsidRPr="00CA46E4">
        <w:rPr>
          <w:u w:val="single"/>
        </w:rPr>
        <w:t>Укупни</w:t>
      </w:r>
      <w:proofErr w:type="spellEnd"/>
      <w:r w:rsidRPr="00CA46E4">
        <w:rPr>
          <w:u w:val="single"/>
        </w:rPr>
        <w:t xml:space="preserve"> </w:t>
      </w:r>
      <w:proofErr w:type="spellStart"/>
      <w:proofErr w:type="gramStart"/>
      <w:r w:rsidRPr="00CA46E4">
        <w:rPr>
          <w:u w:val="single"/>
        </w:rPr>
        <w:t>приходи</w:t>
      </w:r>
      <w:proofErr w:type="spellEnd"/>
      <w:r w:rsidRPr="00CA46E4">
        <w:rPr>
          <w:u w:val="single"/>
        </w:rPr>
        <w:t xml:space="preserve">  </w:t>
      </w:r>
      <w:r w:rsidRPr="00CA46E4">
        <w:t>≥</w:t>
      </w:r>
      <w:proofErr w:type="gramEnd"/>
      <w:r w:rsidRPr="00CA46E4">
        <w:t xml:space="preserve">  1</w:t>
      </w:r>
    </w:p>
    <w:p w14:paraId="7FEB9E66" w14:textId="77777777" w:rsidR="00B42E39" w:rsidRPr="00CA46E4" w:rsidRDefault="00B42E39" w:rsidP="00717B40">
      <w:pPr>
        <w:spacing w:line="360" w:lineRule="auto"/>
        <w:ind w:left="-510" w:right="-227" w:firstLine="360"/>
        <w:jc w:val="both"/>
      </w:pPr>
      <w:r w:rsidRPr="00CA46E4">
        <w:t xml:space="preserve"> </w:t>
      </w:r>
      <w:proofErr w:type="spellStart"/>
      <w:r w:rsidRPr="00CA46E4">
        <w:t>Укупни</w:t>
      </w:r>
      <w:proofErr w:type="spellEnd"/>
      <w:r w:rsidRPr="00CA46E4">
        <w:t xml:space="preserve"> </w:t>
      </w:r>
      <w:proofErr w:type="spellStart"/>
      <w:r w:rsidRPr="00CA46E4">
        <w:t>расходи</w:t>
      </w:r>
      <w:proofErr w:type="spellEnd"/>
      <w:r w:rsidRPr="00CA46E4">
        <w:t xml:space="preserve"> </w:t>
      </w:r>
    </w:p>
    <w:p w14:paraId="6C1A9142" w14:textId="77777777" w:rsidR="00DE3DB2" w:rsidRPr="006357EA" w:rsidRDefault="00DE3DB2" w:rsidP="00717B40">
      <w:pPr>
        <w:spacing w:line="360" w:lineRule="auto"/>
        <w:ind w:left="-510" w:right="-227"/>
        <w:jc w:val="both"/>
        <w:rPr>
          <w:color w:val="FF0000"/>
        </w:rPr>
      </w:pPr>
    </w:p>
    <w:p w14:paraId="524374C8" w14:textId="74A3DC63" w:rsidR="00A534A2" w:rsidRPr="00CA46E4" w:rsidRDefault="00B42E39" w:rsidP="00F9579E">
      <w:pPr>
        <w:spacing w:line="276" w:lineRule="auto"/>
        <w:ind w:left="-510" w:right="-510"/>
        <w:jc w:val="both"/>
        <w:rPr>
          <w:lang w:val="sr-Cyrl-CS"/>
        </w:rPr>
      </w:pPr>
      <w:proofErr w:type="spellStart"/>
      <w:r w:rsidRPr="00CA46E4">
        <w:t>Овај</w:t>
      </w:r>
      <w:proofErr w:type="spellEnd"/>
      <w:r w:rsidRPr="00CA46E4">
        <w:t xml:space="preserve"> </w:t>
      </w:r>
      <w:proofErr w:type="spellStart"/>
      <w:r w:rsidRPr="00CA46E4">
        <w:t>показатељ</w:t>
      </w:r>
      <w:proofErr w:type="spellEnd"/>
      <w:r w:rsidRPr="00CA46E4">
        <w:t xml:space="preserve"> </w:t>
      </w:r>
      <w:proofErr w:type="spellStart"/>
      <w:r w:rsidRPr="00CA46E4">
        <w:t>говори</w:t>
      </w:r>
      <w:proofErr w:type="spellEnd"/>
      <w:r w:rsidRPr="00CA46E4">
        <w:t xml:space="preserve"> о </w:t>
      </w:r>
      <w:proofErr w:type="spellStart"/>
      <w:r w:rsidRPr="00CA46E4">
        <w:t>покривености</w:t>
      </w:r>
      <w:proofErr w:type="spellEnd"/>
      <w:r w:rsidRPr="00CA46E4">
        <w:t xml:space="preserve"> </w:t>
      </w:r>
      <w:proofErr w:type="spellStart"/>
      <w:r w:rsidRPr="00CA46E4">
        <w:t>укупних</w:t>
      </w:r>
      <w:proofErr w:type="spellEnd"/>
      <w:r w:rsidRPr="00CA46E4">
        <w:t xml:space="preserve"> </w:t>
      </w:r>
      <w:proofErr w:type="spellStart"/>
      <w:r w:rsidRPr="00CA46E4">
        <w:t>расхода</w:t>
      </w:r>
      <w:proofErr w:type="spellEnd"/>
      <w:r w:rsidRPr="00CA46E4">
        <w:t xml:space="preserve"> </w:t>
      </w:r>
      <w:proofErr w:type="spellStart"/>
      <w:r w:rsidRPr="00CA46E4">
        <w:t>укупним</w:t>
      </w:r>
      <w:proofErr w:type="spellEnd"/>
      <w:r w:rsidRPr="00CA46E4">
        <w:t xml:space="preserve"> </w:t>
      </w:r>
      <w:proofErr w:type="spellStart"/>
      <w:r w:rsidRPr="00CA46E4">
        <w:t>приходима</w:t>
      </w:r>
      <w:proofErr w:type="spellEnd"/>
      <w:r w:rsidRPr="00CA46E4">
        <w:t xml:space="preserve">. </w:t>
      </w:r>
      <w:r w:rsidR="00DE46D0" w:rsidRPr="00CA46E4">
        <w:rPr>
          <w:lang w:val="sr-Cyrl-RS"/>
        </w:rPr>
        <w:t>Замисао</w:t>
      </w:r>
      <w:r w:rsidRPr="00CA46E4">
        <w:t xml:space="preserve"> </w:t>
      </w:r>
      <w:proofErr w:type="spellStart"/>
      <w:r w:rsidRPr="00CA46E4">
        <w:t>је</w:t>
      </w:r>
      <w:proofErr w:type="spellEnd"/>
      <w:r w:rsidRPr="00CA46E4">
        <w:t xml:space="preserve"> </w:t>
      </w:r>
      <w:proofErr w:type="spellStart"/>
      <w:r w:rsidRPr="00CA46E4">
        <w:t>да</w:t>
      </w:r>
      <w:proofErr w:type="spellEnd"/>
      <w:r w:rsidRPr="00CA46E4">
        <w:t xml:space="preserve"> </w:t>
      </w:r>
      <w:proofErr w:type="spellStart"/>
      <w:r w:rsidRPr="00CA46E4">
        <w:t>он</w:t>
      </w:r>
      <w:proofErr w:type="spellEnd"/>
      <w:r w:rsidRPr="00CA46E4">
        <w:t xml:space="preserve"> </w:t>
      </w:r>
      <w:proofErr w:type="spellStart"/>
      <w:r w:rsidRPr="00CA46E4">
        <w:t>буде</w:t>
      </w:r>
      <w:proofErr w:type="spellEnd"/>
      <w:r w:rsidRPr="00CA46E4">
        <w:t xml:space="preserve"> </w:t>
      </w:r>
      <w:proofErr w:type="spellStart"/>
      <w:r w:rsidRPr="00CA46E4">
        <w:t>једнак</w:t>
      </w:r>
      <w:proofErr w:type="spellEnd"/>
      <w:r w:rsidRPr="00CA46E4">
        <w:t xml:space="preserve"> </w:t>
      </w:r>
      <w:proofErr w:type="spellStart"/>
      <w:r w:rsidRPr="00CA46E4">
        <w:t>или</w:t>
      </w:r>
      <w:proofErr w:type="spellEnd"/>
      <w:r w:rsidRPr="00CA46E4">
        <w:t xml:space="preserve"> </w:t>
      </w:r>
      <w:proofErr w:type="spellStart"/>
      <w:r w:rsidRPr="00CA46E4">
        <w:t>већи</w:t>
      </w:r>
      <w:proofErr w:type="spellEnd"/>
      <w:r w:rsidRPr="00CA46E4">
        <w:t xml:space="preserve"> </w:t>
      </w:r>
      <w:proofErr w:type="spellStart"/>
      <w:r w:rsidRPr="00CA46E4">
        <w:t>од</w:t>
      </w:r>
      <w:proofErr w:type="spellEnd"/>
      <w:r w:rsidRPr="00CA46E4">
        <w:t xml:space="preserve"> 1, </w:t>
      </w:r>
      <w:proofErr w:type="spellStart"/>
      <w:r w:rsidRPr="00CA46E4">
        <w:t>што</w:t>
      </w:r>
      <w:proofErr w:type="spellEnd"/>
      <w:r w:rsidRPr="00CA46E4">
        <w:t xml:space="preserve"> </w:t>
      </w:r>
      <w:proofErr w:type="spellStart"/>
      <w:r w:rsidRPr="00CA46E4">
        <w:t>значи</w:t>
      </w:r>
      <w:proofErr w:type="spellEnd"/>
      <w:r w:rsidRPr="00CA46E4">
        <w:t xml:space="preserve"> </w:t>
      </w:r>
      <w:proofErr w:type="spellStart"/>
      <w:r w:rsidRPr="00CA46E4">
        <w:t>да</w:t>
      </w:r>
      <w:proofErr w:type="spellEnd"/>
      <w:r w:rsidRPr="00CA46E4">
        <w:t xml:space="preserve"> </w:t>
      </w:r>
      <w:proofErr w:type="spellStart"/>
      <w:r w:rsidRPr="00CA46E4">
        <w:t>је</w:t>
      </w:r>
      <w:proofErr w:type="spellEnd"/>
      <w:r w:rsidRPr="00CA46E4">
        <w:t xml:space="preserve"> 1 КМ </w:t>
      </w:r>
      <w:proofErr w:type="spellStart"/>
      <w:r w:rsidRPr="00CA46E4">
        <w:t>расхода</w:t>
      </w:r>
      <w:proofErr w:type="spellEnd"/>
      <w:r w:rsidRPr="00CA46E4">
        <w:t xml:space="preserve"> </w:t>
      </w:r>
      <w:proofErr w:type="spellStart"/>
      <w:r w:rsidRPr="00CA46E4">
        <w:t>покривена</w:t>
      </w:r>
      <w:proofErr w:type="spellEnd"/>
      <w:r w:rsidRPr="00CA46E4">
        <w:t xml:space="preserve"> </w:t>
      </w:r>
      <w:proofErr w:type="spellStart"/>
      <w:r w:rsidRPr="00CA46E4">
        <w:t>са</w:t>
      </w:r>
      <w:proofErr w:type="spellEnd"/>
      <w:r w:rsidRPr="00CA46E4">
        <w:t xml:space="preserve"> 1 КМ </w:t>
      </w:r>
      <w:proofErr w:type="spellStart"/>
      <w:r w:rsidRPr="00CA46E4">
        <w:t>прихода</w:t>
      </w:r>
      <w:proofErr w:type="spellEnd"/>
      <w:r w:rsidRPr="00CA46E4">
        <w:t xml:space="preserve"> </w:t>
      </w:r>
      <w:proofErr w:type="spellStart"/>
      <w:r w:rsidRPr="00CA46E4">
        <w:t>или</w:t>
      </w:r>
      <w:proofErr w:type="spellEnd"/>
      <w:r w:rsidRPr="00CA46E4">
        <w:t xml:space="preserve"> </w:t>
      </w:r>
      <w:proofErr w:type="spellStart"/>
      <w:r w:rsidRPr="00CA46E4">
        <w:t>више</w:t>
      </w:r>
      <w:proofErr w:type="spellEnd"/>
      <w:r w:rsidRPr="00CA46E4">
        <w:rPr>
          <w:lang w:val="sr-Cyrl-CS"/>
        </w:rPr>
        <w:t xml:space="preserve">. Остварени показатељ економичности за овај период је </w:t>
      </w:r>
      <w:r w:rsidR="00CA46E4" w:rsidRPr="00CA46E4">
        <w:rPr>
          <w:lang w:val="sr-Cyrl-CS"/>
        </w:rPr>
        <w:t>0,59</w:t>
      </w:r>
      <w:r w:rsidR="001E1467" w:rsidRPr="00CA46E4">
        <w:rPr>
          <w:lang w:val="sr-Cyrl-CS"/>
        </w:rPr>
        <w:t xml:space="preserve"> и</w:t>
      </w:r>
      <w:r w:rsidR="00717B40" w:rsidRPr="00CA46E4">
        <w:rPr>
          <w:lang w:val="sr-Cyrl-CS"/>
        </w:rPr>
        <w:t xml:space="preserve"> </w:t>
      </w:r>
      <w:r w:rsidR="00CA46E4" w:rsidRPr="00CA46E4">
        <w:rPr>
          <w:lang w:val="sr-Cyrl-CS"/>
        </w:rPr>
        <w:t>1</w:t>
      </w:r>
      <w:r w:rsidR="004E5EB3" w:rsidRPr="00CA46E4">
        <w:rPr>
          <w:lang w:val="sr-Cyrl-CS"/>
        </w:rPr>
        <w:t xml:space="preserve">% </w:t>
      </w:r>
      <w:r w:rsidR="00CA46E4" w:rsidRPr="00CA46E4">
        <w:rPr>
          <w:lang w:val="sr-Cyrl-RS"/>
        </w:rPr>
        <w:t>већа</w:t>
      </w:r>
      <w:r w:rsidR="004E5EB3" w:rsidRPr="00CA46E4">
        <w:rPr>
          <w:lang w:val="sr-Cyrl-CS"/>
        </w:rPr>
        <w:t xml:space="preserve"> је од</w:t>
      </w:r>
      <w:r w:rsidR="00E71032" w:rsidRPr="00CA46E4">
        <w:rPr>
          <w:lang w:val="sr-Cyrl-CS"/>
        </w:rPr>
        <w:t xml:space="preserve"> прошлогишњег остварења</w:t>
      </w:r>
      <w:r w:rsidR="001E1467" w:rsidRPr="00CA46E4">
        <w:rPr>
          <w:lang w:val="sr-Cyrl-CS"/>
        </w:rPr>
        <w:t>, док је од планираног</w:t>
      </w:r>
      <w:r w:rsidR="00AD3084" w:rsidRPr="00CA46E4">
        <w:rPr>
          <w:lang w:val="sr-Cyrl-CS"/>
        </w:rPr>
        <w:t xml:space="preserve"> остварења</w:t>
      </w:r>
      <w:r w:rsidR="001E1467" w:rsidRPr="00CA46E4">
        <w:rPr>
          <w:lang w:val="sr-Cyrl-CS"/>
        </w:rPr>
        <w:t xml:space="preserve"> за исти период</w:t>
      </w:r>
      <w:r w:rsidR="00717B40" w:rsidRPr="00CA46E4">
        <w:rPr>
          <w:lang w:val="sr-Cyrl-CS"/>
        </w:rPr>
        <w:t xml:space="preserve"> мања </w:t>
      </w:r>
      <w:r w:rsidR="00A534A2" w:rsidRPr="00CA46E4">
        <w:rPr>
          <w:lang w:val="sr-Cyrl-CS"/>
        </w:rPr>
        <w:t xml:space="preserve">за </w:t>
      </w:r>
      <w:r w:rsidR="00CA46E4" w:rsidRPr="00CA46E4">
        <w:rPr>
          <w:lang w:val="sr-Cyrl-CS"/>
        </w:rPr>
        <w:t>31</w:t>
      </w:r>
      <w:r w:rsidRPr="00CA46E4">
        <w:rPr>
          <w:lang w:val="sr-Cyrl-CS"/>
        </w:rPr>
        <w:t>%.</w:t>
      </w:r>
    </w:p>
    <w:p w14:paraId="00E3F467" w14:textId="77777777" w:rsidR="00A534A2" w:rsidRPr="006357EA" w:rsidRDefault="00A534A2" w:rsidP="00174447">
      <w:pPr>
        <w:spacing w:line="276" w:lineRule="auto"/>
        <w:rPr>
          <w:color w:val="FF0000"/>
        </w:rPr>
      </w:pPr>
    </w:p>
    <w:p w14:paraId="4423BB6E" w14:textId="15072E5B" w:rsidR="00DE3DB2" w:rsidRPr="00CA46E4" w:rsidRDefault="00DE3DB2" w:rsidP="00174447">
      <w:pPr>
        <w:spacing w:line="276" w:lineRule="auto"/>
        <w:rPr>
          <w:lang w:val="sr-Cyrl-RS"/>
        </w:rPr>
      </w:pPr>
    </w:p>
    <w:p w14:paraId="23D5BE50" w14:textId="690C1594" w:rsidR="00C51ED2" w:rsidRPr="00CA46E4" w:rsidRDefault="00C51ED2" w:rsidP="00C51ED2">
      <w:pPr>
        <w:spacing w:line="360" w:lineRule="auto"/>
        <w:ind w:left="-510" w:right="-227"/>
        <w:jc w:val="both"/>
        <w:rPr>
          <w:b/>
          <w:lang w:val="sr-Cyrl-RS"/>
        </w:rPr>
      </w:pPr>
      <w:r w:rsidRPr="00CA46E4">
        <w:rPr>
          <w:b/>
          <w:lang w:val="sr-Cyrl-RS"/>
        </w:rPr>
        <w:t>в</w:t>
      </w:r>
      <w:r w:rsidRPr="00CA46E4">
        <w:rPr>
          <w:b/>
        </w:rPr>
        <w:t xml:space="preserve">) </w:t>
      </w:r>
      <w:r w:rsidRPr="00CA46E4">
        <w:rPr>
          <w:b/>
          <w:lang w:val="sr-Cyrl-RS"/>
        </w:rPr>
        <w:t>Резултат пословања прије обрачуна камата, пореза и амортизације</w:t>
      </w:r>
    </w:p>
    <w:tbl>
      <w:tblPr>
        <w:tblW w:w="10737" w:type="dxa"/>
        <w:jc w:val="center"/>
        <w:tblLook w:val="04A0" w:firstRow="1" w:lastRow="0" w:firstColumn="1" w:lastColumn="0" w:noHBand="0" w:noVBand="1"/>
      </w:tblPr>
      <w:tblGrid>
        <w:gridCol w:w="1134"/>
        <w:gridCol w:w="3904"/>
        <w:gridCol w:w="1984"/>
        <w:gridCol w:w="1957"/>
        <w:gridCol w:w="1758"/>
      </w:tblGrid>
      <w:tr w:rsidR="00CA46E4" w:rsidRPr="00CA46E4" w14:paraId="58E417AA" w14:textId="77777777" w:rsidTr="00CA46E4">
        <w:trPr>
          <w:trHeight w:val="479"/>
          <w:jc w:val="center"/>
        </w:trPr>
        <w:tc>
          <w:tcPr>
            <w:tcW w:w="1134"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2F1DB9DA" w14:textId="77777777" w:rsidR="00CA46E4" w:rsidRPr="00CA46E4" w:rsidRDefault="00CA46E4" w:rsidP="00CA46E4">
            <w:pPr>
              <w:jc w:val="center"/>
              <w:rPr>
                <w:b/>
                <w:bCs/>
                <w:sz w:val="18"/>
                <w:szCs w:val="18"/>
                <w:lang w:val="en-US" w:eastAsia="en-US"/>
              </w:rPr>
            </w:pPr>
            <w:proofErr w:type="spellStart"/>
            <w:r w:rsidRPr="00CA46E4">
              <w:rPr>
                <w:b/>
                <w:bCs/>
                <w:sz w:val="18"/>
                <w:szCs w:val="18"/>
                <w:lang w:val="en-US" w:eastAsia="en-US"/>
              </w:rPr>
              <w:t>Редни</w:t>
            </w:r>
            <w:proofErr w:type="spellEnd"/>
            <w:r w:rsidRPr="00CA46E4">
              <w:rPr>
                <w:b/>
                <w:bCs/>
                <w:sz w:val="18"/>
                <w:szCs w:val="18"/>
                <w:lang w:val="en-US" w:eastAsia="en-US"/>
              </w:rPr>
              <w:t xml:space="preserve"> </w:t>
            </w:r>
            <w:proofErr w:type="spellStart"/>
            <w:r w:rsidRPr="00CA46E4">
              <w:rPr>
                <w:b/>
                <w:bCs/>
                <w:sz w:val="18"/>
                <w:szCs w:val="18"/>
                <w:lang w:val="en-US" w:eastAsia="en-US"/>
              </w:rPr>
              <w:t>број</w:t>
            </w:r>
            <w:proofErr w:type="spellEnd"/>
            <w:r w:rsidRPr="00CA46E4">
              <w:rPr>
                <w:b/>
                <w:bCs/>
                <w:sz w:val="18"/>
                <w:szCs w:val="18"/>
                <w:lang w:val="en-US" w:eastAsia="en-US"/>
              </w:rPr>
              <w:t xml:space="preserve"> </w:t>
            </w:r>
          </w:p>
        </w:tc>
        <w:tc>
          <w:tcPr>
            <w:tcW w:w="3904" w:type="dxa"/>
            <w:tcBorders>
              <w:top w:val="single" w:sz="8" w:space="0" w:color="auto"/>
              <w:left w:val="nil"/>
              <w:bottom w:val="single" w:sz="4" w:space="0" w:color="auto"/>
              <w:right w:val="single" w:sz="4" w:space="0" w:color="auto"/>
            </w:tcBorders>
            <w:shd w:val="clear" w:color="000000" w:fill="BFBFBF"/>
            <w:noWrap/>
            <w:vAlign w:val="center"/>
            <w:hideMark/>
          </w:tcPr>
          <w:p w14:paraId="226FAE93" w14:textId="77777777" w:rsidR="00CA46E4" w:rsidRPr="00CA46E4" w:rsidRDefault="00CA46E4" w:rsidP="00CA46E4">
            <w:pPr>
              <w:jc w:val="center"/>
              <w:rPr>
                <w:b/>
                <w:bCs/>
                <w:sz w:val="18"/>
                <w:szCs w:val="18"/>
                <w:lang w:val="en-US" w:eastAsia="en-US"/>
              </w:rPr>
            </w:pPr>
            <w:proofErr w:type="spellStart"/>
            <w:r w:rsidRPr="00CA46E4">
              <w:rPr>
                <w:b/>
                <w:bCs/>
                <w:sz w:val="18"/>
                <w:szCs w:val="18"/>
                <w:lang w:val="en-US" w:eastAsia="en-US"/>
              </w:rPr>
              <w:t>Опис</w:t>
            </w:r>
            <w:proofErr w:type="spellEnd"/>
          </w:p>
        </w:tc>
        <w:tc>
          <w:tcPr>
            <w:tcW w:w="1984" w:type="dxa"/>
            <w:tcBorders>
              <w:top w:val="single" w:sz="8" w:space="0" w:color="auto"/>
              <w:left w:val="nil"/>
              <w:bottom w:val="single" w:sz="4" w:space="0" w:color="auto"/>
              <w:right w:val="single" w:sz="4" w:space="0" w:color="auto"/>
            </w:tcBorders>
            <w:shd w:val="clear" w:color="000000" w:fill="BFBFBF"/>
            <w:vAlign w:val="center"/>
            <w:hideMark/>
          </w:tcPr>
          <w:p w14:paraId="3188F0BB" w14:textId="7F4D4AE9" w:rsidR="00CA46E4" w:rsidRPr="00CA46E4" w:rsidRDefault="00CA46E4" w:rsidP="00CA46E4">
            <w:pPr>
              <w:jc w:val="center"/>
              <w:rPr>
                <w:b/>
                <w:bCs/>
                <w:sz w:val="18"/>
                <w:szCs w:val="18"/>
                <w:lang w:val="en-US" w:eastAsia="en-US"/>
              </w:rPr>
            </w:pPr>
            <w:proofErr w:type="spellStart"/>
            <w:r w:rsidRPr="00CA46E4">
              <w:rPr>
                <w:b/>
                <w:bCs/>
                <w:sz w:val="18"/>
                <w:szCs w:val="18"/>
                <w:lang w:val="en-US" w:eastAsia="en-US"/>
              </w:rPr>
              <w:t>Остварење</w:t>
            </w:r>
            <w:proofErr w:type="spellEnd"/>
            <w:r w:rsidRPr="00CA46E4">
              <w:rPr>
                <w:b/>
                <w:bCs/>
                <w:sz w:val="18"/>
                <w:szCs w:val="18"/>
                <w:lang w:val="en-US" w:eastAsia="en-US"/>
              </w:rPr>
              <w:t xml:space="preserve">  </w:t>
            </w:r>
            <w:r>
              <w:rPr>
                <w:b/>
                <w:bCs/>
                <w:sz w:val="18"/>
                <w:szCs w:val="18"/>
                <w:lang w:val="sr-Cyrl-RS" w:eastAsia="en-US"/>
              </w:rPr>
              <w:t xml:space="preserve">                 </w:t>
            </w:r>
            <w:r w:rsidRPr="00CA46E4">
              <w:rPr>
                <w:b/>
                <w:bCs/>
                <w:sz w:val="18"/>
                <w:szCs w:val="18"/>
                <w:lang w:val="en-US" w:eastAsia="en-US"/>
              </w:rPr>
              <w:t>I-XII/2023.</w:t>
            </w:r>
          </w:p>
        </w:tc>
        <w:tc>
          <w:tcPr>
            <w:tcW w:w="1957" w:type="dxa"/>
            <w:tcBorders>
              <w:top w:val="single" w:sz="8" w:space="0" w:color="auto"/>
              <w:left w:val="nil"/>
              <w:bottom w:val="single" w:sz="4" w:space="0" w:color="auto"/>
              <w:right w:val="single" w:sz="4" w:space="0" w:color="auto"/>
            </w:tcBorders>
            <w:shd w:val="clear" w:color="000000" w:fill="BFBFBF"/>
            <w:vAlign w:val="center"/>
            <w:hideMark/>
          </w:tcPr>
          <w:p w14:paraId="6D87F9AB" w14:textId="77777777" w:rsidR="00CA46E4" w:rsidRPr="00CA46E4" w:rsidRDefault="00CA46E4" w:rsidP="00CA46E4">
            <w:pPr>
              <w:jc w:val="center"/>
              <w:rPr>
                <w:b/>
                <w:bCs/>
                <w:sz w:val="18"/>
                <w:szCs w:val="18"/>
                <w:lang w:val="en-US" w:eastAsia="en-US"/>
              </w:rPr>
            </w:pPr>
            <w:proofErr w:type="spellStart"/>
            <w:r w:rsidRPr="00CA46E4">
              <w:rPr>
                <w:b/>
                <w:bCs/>
                <w:sz w:val="18"/>
                <w:szCs w:val="18"/>
                <w:lang w:val="en-US" w:eastAsia="en-US"/>
              </w:rPr>
              <w:t>Ребаланс</w:t>
            </w:r>
            <w:proofErr w:type="spellEnd"/>
            <w:r w:rsidRPr="00CA46E4">
              <w:rPr>
                <w:b/>
                <w:bCs/>
                <w:sz w:val="18"/>
                <w:szCs w:val="18"/>
                <w:lang w:val="en-US" w:eastAsia="en-US"/>
              </w:rPr>
              <w:t xml:space="preserve"> </w:t>
            </w:r>
            <w:proofErr w:type="spellStart"/>
            <w:r w:rsidRPr="00CA46E4">
              <w:rPr>
                <w:b/>
                <w:bCs/>
                <w:sz w:val="18"/>
                <w:szCs w:val="18"/>
                <w:lang w:val="en-US" w:eastAsia="en-US"/>
              </w:rPr>
              <w:t>плана</w:t>
            </w:r>
            <w:proofErr w:type="spellEnd"/>
            <w:r w:rsidRPr="00CA46E4">
              <w:rPr>
                <w:b/>
                <w:bCs/>
                <w:sz w:val="18"/>
                <w:szCs w:val="18"/>
                <w:lang w:val="en-US" w:eastAsia="en-US"/>
              </w:rPr>
              <w:t xml:space="preserve">          I-XII/2024.</w:t>
            </w:r>
          </w:p>
        </w:tc>
        <w:tc>
          <w:tcPr>
            <w:tcW w:w="1758" w:type="dxa"/>
            <w:tcBorders>
              <w:top w:val="single" w:sz="8" w:space="0" w:color="auto"/>
              <w:left w:val="nil"/>
              <w:bottom w:val="single" w:sz="4" w:space="0" w:color="auto"/>
              <w:right w:val="single" w:sz="8" w:space="0" w:color="auto"/>
            </w:tcBorders>
            <w:shd w:val="clear" w:color="000000" w:fill="BFBFBF"/>
            <w:vAlign w:val="center"/>
            <w:hideMark/>
          </w:tcPr>
          <w:p w14:paraId="1481F6C1" w14:textId="2D7CF319" w:rsidR="00CA46E4" w:rsidRPr="00CA46E4" w:rsidRDefault="00CA46E4" w:rsidP="00CA46E4">
            <w:pPr>
              <w:jc w:val="center"/>
              <w:rPr>
                <w:b/>
                <w:bCs/>
                <w:sz w:val="18"/>
                <w:szCs w:val="18"/>
                <w:lang w:val="en-US" w:eastAsia="en-US"/>
              </w:rPr>
            </w:pPr>
            <w:proofErr w:type="spellStart"/>
            <w:r w:rsidRPr="00CA46E4">
              <w:rPr>
                <w:b/>
                <w:bCs/>
                <w:sz w:val="18"/>
                <w:szCs w:val="18"/>
                <w:lang w:val="en-US" w:eastAsia="en-US"/>
              </w:rPr>
              <w:t>Остварење</w:t>
            </w:r>
            <w:proofErr w:type="spellEnd"/>
            <w:r w:rsidRPr="00CA46E4">
              <w:rPr>
                <w:b/>
                <w:bCs/>
                <w:sz w:val="18"/>
                <w:szCs w:val="18"/>
                <w:lang w:val="en-US" w:eastAsia="en-US"/>
              </w:rPr>
              <w:t xml:space="preserve">   </w:t>
            </w:r>
            <w:r>
              <w:rPr>
                <w:b/>
                <w:bCs/>
                <w:sz w:val="18"/>
                <w:szCs w:val="18"/>
                <w:lang w:val="sr-Cyrl-RS" w:eastAsia="en-US"/>
              </w:rPr>
              <w:t xml:space="preserve">         </w:t>
            </w:r>
            <w:r w:rsidRPr="00CA46E4">
              <w:rPr>
                <w:b/>
                <w:bCs/>
                <w:sz w:val="18"/>
                <w:szCs w:val="18"/>
                <w:lang w:val="en-US" w:eastAsia="en-US"/>
              </w:rPr>
              <w:t xml:space="preserve"> I-XII/2024.</w:t>
            </w:r>
          </w:p>
        </w:tc>
      </w:tr>
      <w:tr w:rsidR="00CA46E4" w:rsidRPr="00CA46E4" w14:paraId="7D817DF4" w14:textId="77777777" w:rsidTr="00CA46E4">
        <w:trPr>
          <w:trHeight w:val="119"/>
          <w:jc w:val="center"/>
        </w:trPr>
        <w:tc>
          <w:tcPr>
            <w:tcW w:w="1134" w:type="dxa"/>
            <w:tcBorders>
              <w:top w:val="nil"/>
              <w:left w:val="single" w:sz="8" w:space="0" w:color="auto"/>
              <w:bottom w:val="double" w:sz="6" w:space="0" w:color="auto"/>
              <w:right w:val="single" w:sz="4" w:space="0" w:color="auto"/>
            </w:tcBorders>
            <w:shd w:val="clear" w:color="000000" w:fill="FFFFFF"/>
            <w:noWrap/>
            <w:vAlign w:val="center"/>
            <w:hideMark/>
          </w:tcPr>
          <w:p w14:paraId="416CAE86" w14:textId="77777777" w:rsidR="00CA46E4" w:rsidRPr="00CA46E4" w:rsidRDefault="00CA46E4" w:rsidP="00CA46E4">
            <w:pPr>
              <w:jc w:val="center"/>
              <w:rPr>
                <w:i/>
                <w:iCs/>
                <w:sz w:val="12"/>
                <w:szCs w:val="12"/>
                <w:lang w:val="en-US" w:eastAsia="en-US"/>
              </w:rPr>
            </w:pPr>
            <w:r w:rsidRPr="00CA46E4">
              <w:rPr>
                <w:i/>
                <w:iCs/>
                <w:sz w:val="12"/>
                <w:szCs w:val="12"/>
                <w:lang w:val="en-US" w:eastAsia="en-US"/>
              </w:rPr>
              <w:t>1</w:t>
            </w:r>
          </w:p>
        </w:tc>
        <w:tc>
          <w:tcPr>
            <w:tcW w:w="3904" w:type="dxa"/>
            <w:tcBorders>
              <w:top w:val="nil"/>
              <w:left w:val="nil"/>
              <w:bottom w:val="double" w:sz="6" w:space="0" w:color="auto"/>
              <w:right w:val="single" w:sz="4" w:space="0" w:color="auto"/>
            </w:tcBorders>
            <w:shd w:val="clear" w:color="000000" w:fill="FFFFFF"/>
            <w:noWrap/>
            <w:vAlign w:val="center"/>
            <w:hideMark/>
          </w:tcPr>
          <w:p w14:paraId="01701563" w14:textId="77777777" w:rsidR="00CA46E4" w:rsidRPr="00CA46E4" w:rsidRDefault="00CA46E4" w:rsidP="00CA46E4">
            <w:pPr>
              <w:jc w:val="center"/>
              <w:rPr>
                <w:i/>
                <w:iCs/>
                <w:sz w:val="12"/>
                <w:szCs w:val="12"/>
                <w:lang w:val="en-US" w:eastAsia="en-US"/>
              </w:rPr>
            </w:pPr>
            <w:r w:rsidRPr="00CA46E4">
              <w:rPr>
                <w:i/>
                <w:iCs/>
                <w:sz w:val="12"/>
                <w:szCs w:val="12"/>
                <w:lang w:val="en-US" w:eastAsia="en-US"/>
              </w:rPr>
              <w:t>2</w:t>
            </w:r>
          </w:p>
        </w:tc>
        <w:tc>
          <w:tcPr>
            <w:tcW w:w="1984" w:type="dxa"/>
            <w:tcBorders>
              <w:top w:val="nil"/>
              <w:left w:val="nil"/>
              <w:bottom w:val="double" w:sz="6" w:space="0" w:color="auto"/>
              <w:right w:val="single" w:sz="4" w:space="0" w:color="auto"/>
            </w:tcBorders>
            <w:shd w:val="clear" w:color="000000" w:fill="FFFFFF"/>
            <w:noWrap/>
            <w:vAlign w:val="center"/>
            <w:hideMark/>
          </w:tcPr>
          <w:p w14:paraId="43F12E1D" w14:textId="77777777" w:rsidR="00CA46E4" w:rsidRPr="00CA46E4" w:rsidRDefault="00CA46E4" w:rsidP="00CA46E4">
            <w:pPr>
              <w:jc w:val="center"/>
              <w:rPr>
                <w:i/>
                <w:iCs/>
                <w:sz w:val="12"/>
                <w:szCs w:val="12"/>
                <w:lang w:val="en-US" w:eastAsia="en-US"/>
              </w:rPr>
            </w:pPr>
            <w:r w:rsidRPr="00CA46E4">
              <w:rPr>
                <w:i/>
                <w:iCs/>
                <w:sz w:val="12"/>
                <w:szCs w:val="12"/>
                <w:lang w:val="en-US" w:eastAsia="en-US"/>
              </w:rPr>
              <w:t>3</w:t>
            </w:r>
          </w:p>
        </w:tc>
        <w:tc>
          <w:tcPr>
            <w:tcW w:w="1957" w:type="dxa"/>
            <w:tcBorders>
              <w:top w:val="nil"/>
              <w:left w:val="nil"/>
              <w:bottom w:val="double" w:sz="6" w:space="0" w:color="auto"/>
              <w:right w:val="single" w:sz="4" w:space="0" w:color="auto"/>
            </w:tcBorders>
            <w:shd w:val="clear" w:color="000000" w:fill="FFFFFF"/>
            <w:noWrap/>
            <w:vAlign w:val="center"/>
            <w:hideMark/>
          </w:tcPr>
          <w:p w14:paraId="1682DC64" w14:textId="77777777" w:rsidR="00CA46E4" w:rsidRPr="00CA46E4" w:rsidRDefault="00CA46E4" w:rsidP="00CA46E4">
            <w:pPr>
              <w:jc w:val="center"/>
              <w:rPr>
                <w:i/>
                <w:iCs/>
                <w:sz w:val="12"/>
                <w:szCs w:val="12"/>
                <w:lang w:val="en-US" w:eastAsia="en-US"/>
              </w:rPr>
            </w:pPr>
            <w:r w:rsidRPr="00CA46E4">
              <w:rPr>
                <w:i/>
                <w:iCs/>
                <w:sz w:val="12"/>
                <w:szCs w:val="12"/>
                <w:lang w:val="en-US" w:eastAsia="en-US"/>
              </w:rPr>
              <w:t>4</w:t>
            </w:r>
          </w:p>
        </w:tc>
        <w:tc>
          <w:tcPr>
            <w:tcW w:w="1758" w:type="dxa"/>
            <w:tcBorders>
              <w:top w:val="nil"/>
              <w:left w:val="nil"/>
              <w:bottom w:val="double" w:sz="6" w:space="0" w:color="auto"/>
              <w:right w:val="single" w:sz="8" w:space="0" w:color="auto"/>
            </w:tcBorders>
            <w:shd w:val="clear" w:color="000000" w:fill="FFFFFF"/>
            <w:noWrap/>
            <w:vAlign w:val="center"/>
            <w:hideMark/>
          </w:tcPr>
          <w:p w14:paraId="354D9CB4" w14:textId="77777777" w:rsidR="00CA46E4" w:rsidRPr="00CA46E4" w:rsidRDefault="00CA46E4" w:rsidP="00CA46E4">
            <w:pPr>
              <w:jc w:val="center"/>
              <w:rPr>
                <w:i/>
                <w:iCs/>
                <w:sz w:val="12"/>
                <w:szCs w:val="12"/>
                <w:lang w:val="en-US" w:eastAsia="en-US"/>
              </w:rPr>
            </w:pPr>
            <w:r w:rsidRPr="00CA46E4">
              <w:rPr>
                <w:i/>
                <w:iCs/>
                <w:sz w:val="12"/>
                <w:szCs w:val="12"/>
                <w:lang w:val="en-US" w:eastAsia="en-US"/>
              </w:rPr>
              <w:t>5</w:t>
            </w:r>
          </w:p>
        </w:tc>
      </w:tr>
      <w:tr w:rsidR="00CA46E4" w:rsidRPr="00CA46E4" w14:paraId="200BC9F5" w14:textId="77777777" w:rsidTr="00CA46E4">
        <w:trPr>
          <w:trHeight w:val="168"/>
          <w:jc w:val="center"/>
        </w:trPr>
        <w:tc>
          <w:tcPr>
            <w:tcW w:w="1134" w:type="dxa"/>
            <w:tcBorders>
              <w:top w:val="nil"/>
              <w:left w:val="single" w:sz="8" w:space="0" w:color="auto"/>
              <w:bottom w:val="single" w:sz="4" w:space="0" w:color="auto"/>
              <w:right w:val="single" w:sz="4" w:space="0" w:color="auto"/>
            </w:tcBorders>
            <w:shd w:val="clear" w:color="000000" w:fill="FFFFFF"/>
            <w:noWrap/>
            <w:vAlign w:val="center"/>
            <w:hideMark/>
          </w:tcPr>
          <w:p w14:paraId="6BC9EE4D" w14:textId="77777777" w:rsidR="00CA46E4" w:rsidRPr="00CA46E4" w:rsidRDefault="00CA46E4" w:rsidP="00CA46E4">
            <w:pPr>
              <w:jc w:val="center"/>
              <w:rPr>
                <w:sz w:val="18"/>
                <w:szCs w:val="18"/>
                <w:lang w:val="en-US" w:eastAsia="en-US"/>
              </w:rPr>
            </w:pPr>
            <w:r w:rsidRPr="00CA46E4">
              <w:rPr>
                <w:sz w:val="18"/>
                <w:szCs w:val="18"/>
                <w:lang w:val="en-US" w:eastAsia="en-US"/>
              </w:rPr>
              <w:t>1.</w:t>
            </w:r>
          </w:p>
        </w:tc>
        <w:tc>
          <w:tcPr>
            <w:tcW w:w="3904" w:type="dxa"/>
            <w:tcBorders>
              <w:top w:val="nil"/>
              <w:left w:val="nil"/>
              <w:bottom w:val="single" w:sz="4" w:space="0" w:color="auto"/>
              <w:right w:val="single" w:sz="4" w:space="0" w:color="auto"/>
            </w:tcBorders>
            <w:shd w:val="clear" w:color="000000" w:fill="FFFFFF"/>
            <w:noWrap/>
            <w:vAlign w:val="center"/>
            <w:hideMark/>
          </w:tcPr>
          <w:p w14:paraId="3CC7F922" w14:textId="77777777" w:rsidR="00CA46E4" w:rsidRPr="00CA46E4" w:rsidRDefault="00CA46E4" w:rsidP="00CA46E4">
            <w:pPr>
              <w:rPr>
                <w:sz w:val="18"/>
                <w:szCs w:val="18"/>
                <w:lang w:val="en-US" w:eastAsia="en-US"/>
              </w:rPr>
            </w:pPr>
            <w:proofErr w:type="spellStart"/>
            <w:r w:rsidRPr="00CA46E4">
              <w:rPr>
                <w:sz w:val="18"/>
                <w:szCs w:val="18"/>
                <w:lang w:val="en-US" w:eastAsia="en-US"/>
              </w:rPr>
              <w:t>Трошкови</w:t>
            </w:r>
            <w:proofErr w:type="spellEnd"/>
            <w:r w:rsidRPr="00CA46E4">
              <w:rPr>
                <w:sz w:val="18"/>
                <w:szCs w:val="18"/>
                <w:lang w:val="en-US" w:eastAsia="en-US"/>
              </w:rPr>
              <w:t xml:space="preserve"> </w:t>
            </w:r>
            <w:proofErr w:type="spellStart"/>
            <w:r w:rsidRPr="00CA46E4">
              <w:rPr>
                <w:sz w:val="18"/>
                <w:szCs w:val="18"/>
                <w:lang w:val="en-US" w:eastAsia="en-US"/>
              </w:rPr>
              <w:t>амортизације</w:t>
            </w:r>
            <w:proofErr w:type="spellEnd"/>
          </w:p>
        </w:tc>
        <w:tc>
          <w:tcPr>
            <w:tcW w:w="1984" w:type="dxa"/>
            <w:tcBorders>
              <w:top w:val="nil"/>
              <w:left w:val="nil"/>
              <w:bottom w:val="single" w:sz="4" w:space="0" w:color="auto"/>
              <w:right w:val="single" w:sz="4" w:space="0" w:color="auto"/>
            </w:tcBorders>
            <w:shd w:val="clear" w:color="000000" w:fill="FFFFFF"/>
            <w:noWrap/>
            <w:vAlign w:val="center"/>
            <w:hideMark/>
          </w:tcPr>
          <w:p w14:paraId="5EAD5C40" w14:textId="77777777" w:rsidR="00CA46E4" w:rsidRPr="00CA46E4" w:rsidRDefault="00CA46E4" w:rsidP="00CA46E4">
            <w:pPr>
              <w:jc w:val="right"/>
              <w:rPr>
                <w:sz w:val="18"/>
                <w:szCs w:val="18"/>
                <w:lang w:val="en-US" w:eastAsia="en-US"/>
              </w:rPr>
            </w:pPr>
            <w:r w:rsidRPr="00CA46E4">
              <w:rPr>
                <w:sz w:val="18"/>
                <w:szCs w:val="18"/>
                <w:lang w:val="en-US" w:eastAsia="en-US"/>
              </w:rPr>
              <w:t>20.232.176</w:t>
            </w:r>
          </w:p>
        </w:tc>
        <w:tc>
          <w:tcPr>
            <w:tcW w:w="1957" w:type="dxa"/>
            <w:tcBorders>
              <w:top w:val="nil"/>
              <w:left w:val="nil"/>
              <w:bottom w:val="single" w:sz="4" w:space="0" w:color="auto"/>
              <w:right w:val="single" w:sz="4" w:space="0" w:color="auto"/>
            </w:tcBorders>
            <w:shd w:val="clear" w:color="000000" w:fill="FFFFFF"/>
            <w:noWrap/>
            <w:vAlign w:val="center"/>
            <w:hideMark/>
          </w:tcPr>
          <w:p w14:paraId="3BB8E75B" w14:textId="77777777" w:rsidR="00CA46E4" w:rsidRPr="00CA46E4" w:rsidRDefault="00CA46E4" w:rsidP="00CA46E4">
            <w:pPr>
              <w:jc w:val="right"/>
              <w:rPr>
                <w:sz w:val="18"/>
                <w:szCs w:val="18"/>
                <w:lang w:val="en-US" w:eastAsia="en-US"/>
              </w:rPr>
            </w:pPr>
            <w:r w:rsidRPr="00CA46E4">
              <w:rPr>
                <w:sz w:val="18"/>
                <w:szCs w:val="18"/>
                <w:lang w:val="en-US" w:eastAsia="en-US"/>
              </w:rPr>
              <w:t>0</w:t>
            </w:r>
          </w:p>
        </w:tc>
        <w:tc>
          <w:tcPr>
            <w:tcW w:w="1758" w:type="dxa"/>
            <w:tcBorders>
              <w:top w:val="nil"/>
              <w:left w:val="nil"/>
              <w:bottom w:val="single" w:sz="4" w:space="0" w:color="auto"/>
              <w:right w:val="single" w:sz="8" w:space="0" w:color="auto"/>
            </w:tcBorders>
            <w:shd w:val="clear" w:color="000000" w:fill="FFFFFF"/>
            <w:noWrap/>
            <w:vAlign w:val="center"/>
            <w:hideMark/>
          </w:tcPr>
          <w:p w14:paraId="3F905B4F" w14:textId="77777777" w:rsidR="00CA46E4" w:rsidRPr="00CA46E4" w:rsidRDefault="00CA46E4" w:rsidP="00CA46E4">
            <w:pPr>
              <w:jc w:val="right"/>
              <w:rPr>
                <w:sz w:val="18"/>
                <w:szCs w:val="18"/>
                <w:lang w:val="en-US" w:eastAsia="en-US"/>
              </w:rPr>
            </w:pPr>
            <w:r w:rsidRPr="00CA46E4">
              <w:rPr>
                <w:sz w:val="18"/>
                <w:szCs w:val="18"/>
                <w:lang w:val="en-US" w:eastAsia="en-US"/>
              </w:rPr>
              <w:t>19.791.455</w:t>
            </w:r>
          </w:p>
        </w:tc>
      </w:tr>
      <w:tr w:rsidR="00CA46E4" w:rsidRPr="00CA46E4" w14:paraId="278F3232" w14:textId="77777777" w:rsidTr="00CA46E4">
        <w:trPr>
          <w:trHeight w:val="158"/>
          <w:jc w:val="center"/>
        </w:trPr>
        <w:tc>
          <w:tcPr>
            <w:tcW w:w="1134" w:type="dxa"/>
            <w:tcBorders>
              <w:top w:val="nil"/>
              <w:left w:val="single" w:sz="8" w:space="0" w:color="auto"/>
              <w:bottom w:val="single" w:sz="4" w:space="0" w:color="auto"/>
              <w:right w:val="single" w:sz="4" w:space="0" w:color="auto"/>
            </w:tcBorders>
            <w:shd w:val="clear" w:color="000000" w:fill="FFFFFF"/>
            <w:noWrap/>
            <w:vAlign w:val="center"/>
            <w:hideMark/>
          </w:tcPr>
          <w:p w14:paraId="7F4F70D3" w14:textId="77777777" w:rsidR="00CA46E4" w:rsidRPr="00CA46E4" w:rsidRDefault="00CA46E4" w:rsidP="00CA46E4">
            <w:pPr>
              <w:jc w:val="center"/>
              <w:rPr>
                <w:sz w:val="18"/>
                <w:szCs w:val="18"/>
                <w:lang w:val="en-US" w:eastAsia="en-US"/>
              </w:rPr>
            </w:pPr>
            <w:r w:rsidRPr="00CA46E4">
              <w:rPr>
                <w:sz w:val="18"/>
                <w:szCs w:val="18"/>
                <w:lang w:val="en-US" w:eastAsia="en-US"/>
              </w:rPr>
              <w:t>2.</w:t>
            </w:r>
          </w:p>
        </w:tc>
        <w:tc>
          <w:tcPr>
            <w:tcW w:w="3904" w:type="dxa"/>
            <w:tcBorders>
              <w:top w:val="nil"/>
              <w:left w:val="nil"/>
              <w:bottom w:val="single" w:sz="4" w:space="0" w:color="auto"/>
              <w:right w:val="single" w:sz="4" w:space="0" w:color="auto"/>
            </w:tcBorders>
            <w:shd w:val="clear" w:color="000000" w:fill="FFFFFF"/>
            <w:noWrap/>
            <w:vAlign w:val="center"/>
            <w:hideMark/>
          </w:tcPr>
          <w:p w14:paraId="25A85108" w14:textId="77777777" w:rsidR="00CA46E4" w:rsidRPr="00CA46E4" w:rsidRDefault="00CA46E4" w:rsidP="00CA46E4">
            <w:pPr>
              <w:rPr>
                <w:sz w:val="18"/>
                <w:szCs w:val="18"/>
                <w:lang w:val="en-US" w:eastAsia="en-US"/>
              </w:rPr>
            </w:pPr>
            <w:proofErr w:type="spellStart"/>
            <w:r w:rsidRPr="00CA46E4">
              <w:rPr>
                <w:sz w:val="18"/>
                <w:szCs w:val="18"/>
                <w:lang w:val="en-US" w:eastAsia="en-US"/>
              </w:rPr>
              <w:t>Финансијски</w:t>
            </w:r>
            <w:proofErr w:type="spellEnd"/>
            <w:r w:rsidRPr="00CA46E4">
              <w:rPr>
                <w:sz w:val="18"/>
                <w:szCs w:val="18"/>
                <w:lang w:val="en-US" w:eastAsia="en-US"/>
              </w:rPr>
              <w:t xml:space="preserve"> </w:t>
            </w:r>
            <w:proofErr w:type="spellStart"/>
            <w:r w:rsidRPr="00CA46E4">
              <w:rPr>
                <w:sz w:val="18"/>
                <w:szCs w:val="18"/>
                <w:lang w:val="en-US" w:eastAsia="en-US"/>
              </w:rPr>
              <w:t>расходи</w:t>
            </w:r>
            <w:proofErr w:type="spellEnd"/>
          </w:p>
        </w:tc>
        <w:tc>
          <w:tcPr>
            <w:tcW w:w="1984" w:type="dxa"/>
            <w:tcBorders>
              <w:top w:val="nil"/>
              <w:left w:val="nil"/>
              <w:bottom w:val="single" w:sz="4" w:space="0" w:color="auto"/>
              <w:right w:val="single" w:sz="4" w:space="0" w:color="auto"/>
            </w:tcBorders>
            <w:shd w:val="clear" w:color="000000" w:fill="FFFFFF"/>
            <w:noWrap/>
            <w:vAlign w:val="center"/>
            <w:hideMark/>
          </w:tcPr>
          <w:p w14:paraId="4539557B" w14:textId="77777777" w:rsidR="00CA46E4" w:rsidRPr="00CA46E4" w:rsidRDefault="00CA46E4" w:rsidP="00CA46E4">
            <w:pPr>
              <w:jc w:val="right"/>
              <w:rPr>
                <w:sz w:val="18"/>
                <w:szCs w:val="18"/>
                <w:lang w:val="en-US" w:eastAsia="en-US"/>
              </w:rPr>
            </w:pPr>
            <w:r w:rsidRPr="00CA46E4">
              <w:rPr>
                <w:sz w:val="18"/>
                <w:szCs w:val="18"/>
                <w:lang w:val="en-US" w:eastAsia="en-US"/>
              </w:rPr>
              <w:t>14.081.791</w:t>
            </w:r>
          </w:p>
        </w:tc>
        <w:tc>
          <w:tcPr>
            <w:tcW w:w="1957" w:type="dxa"/>
            <w:tcBorders>
              <w:top w:val="nil"/>
              <w:left w:val="nil"/>
              <w:bottom w:val="single" w:sz="4" w:space="0" w:color="auto"/>
              <w:right w:val="single" w:sz="4" w:space="0" w:color="auto"/>
            </w:tcBorders>
            <w:shd w:val="clear" w:color="000000" w:fill="FFFFFF"/>
            <w:noWrap/>
            <w:vAlign w:val="center"/>
            <w:hideMark/>
          </w:tcPr>
          <w:p w14:paraId="439124A7" w14:textId="77777777" w:rsidR="00CA46E4" w:rsidRPr="00CA46E4" w:rsidRDefault="00CA46E4" w:rsidP="00CA46E4">
            <w:pPr>
              <w:jc w:val="right"/>
              <w:rPr>
                <w:sz w:val="18"/>
                <w:szCs w:val="18"/>
                <w:lang w:val="en-US" w:eastAsia="en-US"/>
              </w:rPr>
            </w:pPr>
            <w:r w:rsidRPr="00CA46E4">
              <w:rPr>
                <w:sz w:val="18"/>
                <w:szCs w:val="18"/>
                <w:lang w:val="en-US" w:eastAsia="en-US"/>
              </w:rPr>
              <w:t>664.068</w:t>
            </w:r>
          </w:p>
        </w:tc>
        <w:tc>
          <w:tcPr>
            <w:tcW w:w="1758" w:type="dxa"/>
            <w:tcBorders>
              <w:top w:val="nil"/>
              <w:left w:val="nil"/>
              <w:bottom w:val="single" w:sz="4" w:space="0" w:color="auto"/>
              <w:right w:val="single" w:sz="8" w:space="0" w:color="auto"/>
            </w:tcBorders>
            <w:shd w:val="clear" w:color="000000" w:fill="FFFFFF"/>
            <w:noWrap/>
            <w:vAlign w:val="center"/>
            <w:hideMark/>
          </w:tcPr>
          <w:p w14:paraId="3237F3C2" w14:textId="77777777" w:rsidR="00CA46E4" w:rsidRPr="00CA46E4" w:rsidRDefault="00CA46E4" w:rsidP="00CA46E4">
            <w:pPr>
              <w:jc w:val="right"/>
              <w:rPr>
                <w:sz w:val="18"/>
                <w:szCs w:val="18"/>
                <w:lang w:val="en-US" w:eastAsia="en-US"/>
              </w:rPr>
            </w:pPr>
            <w:r w:rsidRPr="00CA46E4">
              <w:rPr>
                <w:sz w:val="18"/>
                <w:szCs w:val="18"/>
                <w:lang w:val="en-US" w:eastAsia="en-US"/>
              </w:rPr>
              <w:t>1.924.883</w:t>
            </w:r>
          </w:p>
        </w:tc>
      </w:tr>
      <w:tr w:rsidR="00CA46E4" w:rsidRPr="00CA46E4" w14:paraId="615E98D6" w14:textId="77777777" w:rsidTr="00CA46E4">
        <w:trPr>
          <w:trHeight w:val="158"/>
          <w:jc w:val="center"/>
        </w:trPr>
        <w:tc>
          <w:tcPr>
            <w:tcW w:w="1134" w:type="dxa"/>
            <w:tcBorders>
              <w:top w:val="nil"/>
              <w:left w:val="single" w:sz="8" w:space="0" w:color="auto"/>
              <w:bottom w:val="single" w:sz="4" w:space="0" w:color="auto"/>
              <w:right w:val="single" w:sz="4" w:space="0" w:color="auto"/>
            </w:tcBorders>
            <w:shd w:val="clear" w:color="000000" w:fill="FFFFFF"/>
            <w:noWrap/>
            <w:vAlign w:val="center"/>
            <w:hideMark/>
          </w:tcPr>
          <w:p w14:paraId="3B855E0A" w14:textId="77777777" w:rsidR="00CA46E4" w:rsidRPr="00CA46E4" w:rsidRDefault="00CA46E4" w:rsidP="00CA46E4">
            <w:pPr>
              <w:jc w:val="center"/>
              <w:rPr>
                <w:sz w:val="18"/>
                <w:szCs w:val="18"/>
                <w:lang w:val="en-US" w:eastAsia="en-US"/>
              </w:rPr>
            </w:pPr>
            <w:r w:rsidRPr="00CA46E4">
              <w:rPr>
                <w:sz w:val="18"/>
                <w:szCs w:val="18"/>
                <w:lang w:val="en-US" w:eastAsia="en-US"/>
              </w:rPr>
              <w:t>3.</w:t>
            </w:r>
          </w:p>
        </w:tc>
        <w:tc>
          <w:tcPr>
            <w:tcW w:w="3904" w:type="dxa"/>
            <w:tcBorders>
              <w:top w:val="nil"/>
              <w:left w:val="nil"/>
              <w:bottom w:val="single" w:sz="4" w:space="0" w:color="auto"/>
              <w:right w:val="single" w:sz="4" w:space="0" w:color="auto"/>
            </w:tcBorders>
            <w:shd w:val="clear" w:color="000000" w:fill="FFFFFF"/>
            <w:noWrap/>
            <w:vAlign w:val="center"/>
            <w:hideMark/>
          </w:tcPr>
          <w:p w14:paraId="0675701E" w14:textId="77777777" w:rsidR="00CA46E4" w:rsidRPr="00CA46E4" w:rsidRDefault="00CA46E4" w:rsidP="00CA46E4">
            <w:pPr>
              <w:rPr>
                <w:sz w:val="18"/>
                <w:szCs w:val="18"/>
                <w:lang w:val="en-US" w:eastAsia="en-US"/>
              </w:rPr>
            </w:pPr>
            <w:proofErr w:type="spellStart"/>
            <w:r w:rsidRPr="00CA46E4">
              <w:rPr>
                <w:sz w:val="18"/>
                <w:szCs w:val="18"/>
                <w:lang w:val="en-US" w:eastAsia="en-US"/>
              </w:rPr>
              <w:t>Добитак</w:t>
            </w:r>
            <w:proofErr w:type="spellEnd"/>
            <w:r w:rsidRPr="00CA46E4">
              <w:rPr>
                <w:sz w:val="18"/>
                <w:szCs w:val="18"/>
                <w:lang w:val="en-US" w:eastAsia="en-US"/>
              </w:rPr>
              <w:t>/</w:t>
            </w:r>
            <w:proofErr w:type="spellStart"/>
            <w:r w:rsidRPr="00CA46E4">
              <w:rPr>
                <w:sz w:val="18"/>
                <w:szCs w:val="18"/>
                <w:lang w:val="en-US" w:eastAsia="en-US"/>
              </w:rPr>
              <w:t>губитак</w:t>
            </w:r>
            <w:proofErr w:type="spellEnd"/>
          </w:p>
        </w:tc>
        <w:tc>
          <w:tcPr>
            <w:tcW w:w="1984" w:type="dxa"/>
            <w:tcBorders>
              <w:top w:val="nil"/>
              <w:left w:val="nil"/>
              <w:bottom w:val="single" w:sz="4" w:space="0" w:color="auto"/>
              <w:right w:val="single" w:sz="4" w:space="0" w:color="auto"/>
            </w:tcBorders>
            <w:shd w:val="clear" w:color="000000" w:fill="FFFFFF"/>
            <w:noWrap/>
            <w:vAlign w:val="center"/>
            <w:hideMark/>
          </w:tcPr>
          <w:p w14:paraId="625AD124" w14:textId="77777777" w:rsidR="00CA46E4" w:rsidRPr="00CA46E4" w:rsidRDefault="00CA46E4" w:rsidP="00CA46E4">
            <w:pPr>
              <w:jc w:val="right"/>
              <w:rPr>
                <w:sz w:val="18"/>
                <w:szCs w:val="18"/>
                <w:lang w:val="en-US" w:eastAsia="en-US"/>
              </w:rPr>
            </w:pPr>
            <w:r w:rsidRPr="00CA46E4">
              <w:rPr>
                <w:sz w:val="18"/>
                <w:szCs w:val="18"/>
                <w:lang w:val="en-US" w:eastAsia="en-US"/>
              </w:rPr>
              <w:t>-40.676.806</w:t>
            </w:r>
          </w:p>
        </w:tc>
        <w:tc>
          <w:tcPr>
            <w:tcW w:w="1957" w:type="dxa"/>
            <w:tcBorders>
              <w:top w:val="nil"/>
              <w:left w:val="nil"/>
              <w:bottom w:val="single" w:sz="4" w:space="0" w:color="auto"/>
              <w:right w:val="single" w:sz="4" w:space="0" w:color="auto"/>
            </w:tcBorders>
            <w:shd w:val="clear" w:color="000000" w:fill="FFFFFF"/>
            <w:noWrap/>
            <w:vAlign w:val="center"/>
            <w:hideMark/>
          </w:tcPr>
          <w:p w14:paraId="51162C4B" w14:textId="77777777" w:rsidR="00CA46E4" w:rsidRPr="00CA46E4" w:rsidRDefault="00CA46E4" w:rsidP="00CA46E4">
            <w:pPr>
              <w:jc w:val="right"/>
              <w:rPr>
                <w:sz w:val="18"/>
                <w:szCs w:val="18"/>
                <w:lang w:val="en-US" w:eastAsia="en-US"/>
              </w:rPr>
            </w:pPr>
            <w:r w:rsidRPr="00CA46E4">
              <w:rPr>
                <w:sz w:val="18"/>
                <w:szCs w:val="18"/>
                <w:lang w:val="en-US" w:eastAsia="en-US"/>
              </w:rPr>
              <w:t>84</w:t>
            </w:r>
          </w:p>
        </w:tc>
        <w:tc>
          <w:tcPr>
            <w:tcW w:w="1758" w:type="dxa"/>
            <w:tcBorders>
              <w:top w:val="nil"/>
              <w:left w:val="nil"/>
              <w:bottom w:val="single" w:sz="4" w:space="0" w:color="auto"/>
              <w:right w:val="single" w:sz="8" w:space="0" w:color="auto"/>
            </w:tcBorders>
            <w:shd w:val="clear" w:color="000000" w:fill="FFFFFF"/>
            <w:noWrap/>
            <w:vAlign w:val="center"/>
            <w:hideMark/>
          </w:tcPr>
          <w:p w14:paraId="5AAE0765" w14:textId="77777777" w:rsidR="00CA46E4" w:rsidRPr="00CA46E4" w:rsidRDefault="00CA46E4" w:rsidP="00CA46E4">
            <w:pPr>
              <w:jc w:val="right"/>
              <w:rPr>
                <w:sz w:val="18"/>
                <w:szCs w:val="18"/>
                <w:lang w:val="en-US" w:eastAsia="en-US"/>
              </w:rPr>
            </w:pPr>
            <w:r w:rsidRPr="00CA46E4">
              <w:rPr>
                <w:sz w:val="18"/>
                <w:szCs w:val="18"/>
                <w:lang w:val="en-US" w:eastAsia="en-US"/>
              </w:rPr>
              <w:t>-34.284.700</w:t>
            </w:r>
          </w:p>
        </w:tc>
      </w:tr>
      <w:tr w:rsidR="00CA46E4" w:rsidRPr="00CA46E4" w14:paraId="558E2835" w14:textId="77777777" w:rsidTr="00CA46E4">
        <w:trPr>
          <w:trHeight w:val="168"/>
          <w:jc w:val="center"/>
        </w:trPr>
        <w:tc>
          <w:tcPr>
            <w:tcW w:w="1134" w:type="dxa"/>
            <w:tcBorders>
              <w:top w:val="nil"/>
              <w:left w:val="single" w:sz="8" w:space="0" w:color="auto"/>
              <w:bottom w:val="single" w:sz="8" w:space="0" w:color="auto"/>
              <w:right w:val="single" w:sz="4" w:space="0" w:color="auto"/>
            </w:tcBorders>
            <w:shd w:val="clear" w:color="000000" w:fill="FFFFFF"/>
            <w:noWrap/>
            <w:vAlign w:val="center"/>
            <w:hideMark/>
          </w:tcPr>
          <w:p w14:paraId="051A4035" w14:textId="77777777" w:rsidR="00CA46E4" w:rsidRPr="00CA46E4" w:rsidRDefault="00CA46E4" w:rsidP="00CA46E4">
            <w:pPr>
              <w:jc w:val="center"/>
              <w:rPr>
                <w:sz w:val="18"/>
                <w:szCs w:val="18"/>
                <w:lang w:val="en-US" w:eastAsia="en-US"/>
              </w:rPr>
            </w:pPr>
            <w:r w:rsidRPr="00CA46E4">
              <w:rPr>
                <w:sz w:val="18"/>
                <w:szCs w:val="18"/>
                <w:lang w:val="en-US" w:eastAsia="en-US"/>
              </w:rPr>
              <w:t>4.</w:t>
            </w:r>
          </w:p>
        </w:tc>
        <w:tc>
          <w:tcPr>
            <w:tcW w:w="3904" w:type="dxa"/>
            <w:tcBorders>
              <w:top w:val="nil"/>
              <w:left w:val="nil"/>
              <w:bottom w:val="single" w:sz="8" w:space="0" w:color="auto"/>
              <w:right w:val="single" w:sz="4" w:space="0" w:color="auto"/>
            </w:tcBorders>
            <w:shd w:val="clear" w:color="000000" w:fill="FFFFFF"/>
            <w:noWrap/>
            <w:vAlign w:val="center"/>
            <w:hideMark/>
          </w:tcPr>
          <w:p w14:paraId="5B1DEB66" w14:textId="77777777" w:rsidR="00CA46E4" w:rsidRPr="00CA46E4" w:rsidRDefault="00CA46E4" w:rsidP="00CA46E4">
            <w:pPr>
              <w:rPr>
                <w:sz w:val="18"/>
                <w:szCs w:val="18"/>
                <w:lang w:val="en-US" w:eastAsia="en-US"/>
              </w:rPr>
            </w:pPr>
            <w:r w:rsidRPr="00CA46E4">
              <w:rPr>
                <w:sz w:val="18"/>
                <w:szCs w:val="18"/>
                <w:lang w:val="en-US" w:eastAsia="en-US"/>
              </w:rPr>
              <w:t>EBITDA</w:t>
            </w:r>
          </w:p>
        </w:tc>
        <w:tc>
          <w:tcPr>
            <w:tcW w:w="1984" w:type="dxa"/>
            <w:tcBorders>
              <w:top w:val="nil"/>
              <w:left w:val="nil"/>
              <w:bottom w:val="single" w:sz="8" w:space="0" w:color="auto"/>
              <w:right w:val="single" w:sz="4" w:space="0" w:color="auto"/>
            </w:tcBorders>
            <w:shd w:val="clear" w:color="000000" w:fill="FFFFFF"/>
            <w:noWrap/>
            <w:vAlign w:val="center"/>
            <w:hideMark/>
          </w:tcPr>
          <w:p w14:paraId="25DC8019" w14:textId="77777777" w:rsidR="00CA46E4" w:rsidRPr="00CA46E4" w:rsidRDefault="00CA46E4" w:rsidP="00CA46E4">
            <w:pPr>
              <w:jc w:val="right"/>
              <w:rPr>
                <w:sz w:val="18"/>
                <w:szCs w:val="18"/>
                <w:lang w:val="en-US" w:eastAsia="en-US"/>
              </w:rPr>
            </w:pPr>
            <w:r w:rsidRPr="00CA46E4">
              <w:rPr>
                <w:sz w:val="18"/>
                <w:szCs w:val="18"/>
                <w:lang w:val="en-US" w:eastAsia="en-US"/>
              </w:rPr>
              <w:t>-6.362.839</w:t>
            </w:r>
          </w:p>
        </w:tc>
        <w:tc>
          <w:tcPr>
            <w:tcW w:w="1957" w:type="dxa"/>
            <w:tcBorders>
              <w:top w:val="nil"/>
              <w:left w:val="nil"/>
              <w:bottom w:val="single" w:sz="8" w:space="0" w:color="auto"/>
              <w:right w:val="single" w:sz="4" w:space="0" w:color="auto"/>
            </w:tcBorders>
            <w:shd w:val="clear" w:color="000000" w:fill="FFFFFF"/>
            <w:noWrap/>
            <w:vAlign w:val="center"/>
            <w:hideMark/>
          </w:tcPr>
          <w:p w14:paraId="172B02F8" w14:textId="77777777" w:rsidR="00CA46E4" w:rsidRPr="00CA46E4" w:rsidRDefault="00CA46E4" w:rsidP="00CA46E4">
            <w:pPr>
              <w:jc w:val="right"/>
              <w:rPr>
                <w:sz w:val="18"/>
                <w:szCs w:val="18"/>
                <w:lang w:val="en-US" w:eastAsia="en-US"/>
              </w:rPr>
            </w:pPr>
            <w:r w:rsidRPr="00CA46E4">
              <w:rPr>
                <w:sz w:val="18"/>
                <w:szCs w:val="18"/>
                <w:lang w:val="en-US" w:eastAsia="en-US"/>
              </w:rPr>
              <w:t>664.152</w:t>
            </w:r>
          </w:p>
        </w:tc>
        <w:tc>
          <w:tcPr>
            <w:tcW w:w="1758" w:type="dxa"/>
            <w:tcBorders>
              <w:top w:val="nil"/>
              <w:left w:val="nil"/>
              <w:bottom w:val="single" w:sz="8" w:space="0" w:color="auto"/>
              <w:right w:val="single" w:sz="8" w:space="0" w:color="auto"/>
            </w:tcBorders>
            <w:shd w:val="clear" w:color="000000" w:fill="FFFFFF"/>
            <w:noWrap/>
            <w:vAlign w:val="center"/>
            <w:hideMark/>
          </w:tcPr>
          <w:p w14:paraId="681DAD4C" w14:textId="77777777" w:rsidR="00CA46E4" w:rsidRPr="00CA46E4" w:rsidRDefault="00CA46E4" w:rsidP="00CA46E4">
            <w:pPr>
              <w:jc w:val="right"/>
              <w:rPr>
                <w:sz w:val="18"/>
                <w:szCs w:val="18"/>
                <w:lang w:val="en-US" w:eastAsia="en-US"/>
              </w:rPr>
            </w:pPr>
            <w:r w:rsidRPr="00CA46E4">
              <w:rPr>
                <w:sz w:val="18"/>
                <w:szCs w:val="18"/>
                <w:lang w:val="en-US" w:eastAsia="en-US"/>
              </w:rPr>
              <w:t>-12.568.362</w:t>
            </w:r>
          </w:p>
        </w:tc>
      </w:tr>
    </w:tbl>
    <w:p w14:paraId="1951B6B7" w14:textId="15222905" w:rsidR="00DC3C04" w:rsidRPr="00CA46E4" w:rsidRDefault="00C51ED2" w:rsidP="00C51ED2">
      <w:pPr>
        <w:jc w:val="center"/>
        <w:rPr>
          <w:b/>
          <w:i/>
          <w:sz w:val="20"/>
          <w:szCs w:val="20"/>
          <w:lang w:val="en-US"/>
        </w:rPr>
      </w:pPr>
      <w:proofErr w:type="spellStart"/>
      <w:r w:rsidRPr="00CA46E4">
        <w:rPr>
          <w:b/>
          <w:i/>
          <w:sz w:val="20"/>
          <w:szCs w:val="20"/>
        </w:rPr>
        <w:t>Табела</w:t>
      </w:r>
      <w:proofErr w:type="spellEnd"/>
      <w:r w:rsidRPr="00CA46E4">
        <w:rPr>
          <w:b/>
          <w:i/>
          <w:sz w:val="20"/>
          <w:szCs w:val="20"/>
        </w:rPr>
        <w:t xml:space="preserve"> </w:t>
      </w:r>
      <w:r w:rsidR="00375210">
        <w:rPr>
          <w:b/>
          <w:i/>
          <w:sz w:val="20"/>
          <w:szCs w:val="20"/>
          <w:lang w:val="sr-Cyrl-RS"/>
        </w:rPr>
        <w:t>80</w:t>
      </w:r>
      <w:r w:rsidRPr="00CA46E4">
        <w:rPr>
          <w:b/>
          <w:i/>
          <w:sz w:val="20"/>
          <w:szCs w:val="20"/>
          <w:lang w:val="sr-Cyrl-CS"/>
        </w:rPr>
        <w:t>.</w:t>
      </w:r>
      <w:r w:rsidRPr="00CA46E4">
        <w:rPr>
          <w:b/>
          <w:i/>
          <w:sz w:val="20"/>
          <w:szCs w:val="20"/>
        </w:rPr>
        <w:t xml:space="preserve">  </w:t>
      </w:r>
      <w:r w:rsidR="0099498C" w:rsidRPr="00CA46E4">
        <w:rPr>
          <w:b/>
          <w:i/>
          <w:sz w:val="20"/>
          <w:szCs w:val="20"/>
          <w:lang w:val="sr-Cyrl-RS"/>
        </w:rPr>
        <w:t>Резултат прије камата, пореза и амортизације</w:t>
      </w:r>
      <w:r w:rsidRPr="00CA46E4">
        <w:rPr>
          <w:b/>
          <w:i/>
          <w:sz w:val="20"/>
          <w:szCs w:val="20"/>
          <w:lang w:val="sr-Cyrl-RS"/>
        </w:rPr>
        <w:t xml:space="preserve"> </w:t>
      </w:r>
      <w:r w:rsidRPr="00CA46E4">
        <w:rPr>
          <w:b/>
          <w:i/>
          <w:sz w:val="20"/>
          <w:szCs w:val="20"/>
          <w:lang w:val="en-US"/>
        </w:rPr>
        <w:t>EBITDA</w:t>
      </w:r>
    </w:p>
    <w:p w14:paraId="78A70925" w14:textId="35D6008C" w:rsidR="00DA15E8" w:rsidRDefault="00DA15E8" w:rsidP="00C51ED2">
      <w:pPr>
        <w:jc w:val="center"/>
        <w:rPr>
          <w:b/>
          <w:i/>
          <w:color w:val="FF0000"/>
          <w:sz w:val="20"/>
          <w:szCs w:val="20"/>
          <w:lang w:val="en-US"/>
        </w:rPr>
      </w:pPr>
    </w:p>
    <w:p w14:paraId="6DDFBD2B" w14:textId="77777777" w:rsidR="00670A54" w:rsidRPr="006357EA" w:rsidRDefault="00670A54" w:rsidP="00C51ED2">
      <w:pPr>
        <w:jc w:val="center"/>
        <w:rPr>
          <w:b/>
          <w:i/>
          <w:color w:val="FF0000"/>
          <w:sz w:val="20"/>
          <w:szCs w:val="20"/>
          <w:lang w:val="en-US"/>
        </w:rPr>
      </w:pPr>
    </w:p>
    <w:p w14:paraId="6EDB5329" w14:textId="77777777" w:rsidR="003E37C2" w:rsidRPr="004569CB" w:rsidRDefault="003E37C2" w:rsidP="00D14D1E">
      <w:pPr>
        <w:pStyle w:val="Heading2"/>
        <w:numPr>
          <w:ilvl w:val="0"/>
          <w:numId w:val="11"/>
        </w:numPr>
        <w:rPr>
          <w:color w:val="auto"/>
          <w:szCs w:val="24"/>
          <w:lang w:eastAsia="en-US"/>
        </w:rPr>
      </w:pPr>
      <w:bookmarkStart w:id="105" w:name="_Toc193964698"/>
      <w:r w:rsidRPr="004569CB">
        <w:rPr>
          <w:color w:val="auto"/>
          <w:szCs w:val="24"/>
          <w:lang w:eastAsia="en-US"/>
        </w:rPr>
        <w:lastRenderedPageBreak/>
        <w:t>Опис главних ризика</w:t>
      </w:r>
      <w:bookmarkEnd w:id="105"/>
    </w:p>
    <w:p w14:paraId="6F122D13" w14:textId="77777777" w:rsidR="00F378F0" w:rsidRPr="006357EA" w:rsidRDefault="00F378F0" w:rsidP="00F378F0">
      <w:pPr>
        <w:jc w:val="both"/>
        <w:rPr>
          <w:color w:val="FF0000"/>
        </w:rPr>
      </w:pPr>
    </w:p>
    <w:p w14:paraId="77B750F7" w14:textId="77777777" w:rsidR="00235AC3" w:rsidRPr="004569CB" w:rsidRDefault="00F378F0" w:rsidP="00235AC3">
      <w:pPr>
        <w:ind w:left="-510" w:right="-510"/>
        <w:jc w:val="both"/>
      </w:pPr>
      <w:proofErr w:type="spellStart"/>
      <w:r w:rsidRPr="004569CB">
        <w:t>Ризици</w:t>
      </w:r>
      <w:proofErr w:type="spellEnd"/>
      <w:r w:rsidRPr="004569CB">
        <w:t xml:space="preserve"> у </w:t>
      </w:r>
      <w:proofErr w:type="spellStart"/>
      <w:r w:rsidRPr="004569CB">
        <w:t>пословању</w:t>
      </w:r>
      <w:proofErr w:type="spellEnd"/>
      <w:r w:rsidRPr="004569CB">
        <w:t xml:space="preserve"> </w:t>
      </w:r>
      <w:proofErr w:type="spellStart"/>
      <w:r w:rsidRPr="004569CB">
        <w:t>Жељезница</w:t>
      </w:r>
      <w:proofErr w:type="spellEnd"/>
      <w:r w:rsidRPr="004569CB">
        <w:t xml:space="preserve"> </w:t>
      </w:r>
      <w:proofErr w:type="spellStart"/>
      <w:r w:rsidRPr="004569CB">
        <w:t>Р</w:t>
      </w:r>
      <w:r w:rsidR="006C1567" w:rsidRPr="004569CB">
        <w:t>епублике</w:t>
      </w:r>
      <w:proofErr w:type="spellEnd"/>
      <w:r w:rsidR="006C1567" w:rsidRPr="004569CB">
        <w:t xml:space="preserve"> </w:t>
      </w:r>
      <w:r w:rsidRPr="004569CB">
        <w:t>С</w:t>
      </w:r>
      <w:r w:rsidR="006C1567" w:rsidRPr="004569CB">
        <w:rPr>
          <w:lang w:val="sr-Cyrl-BA"/>
        </w:rPr>
        <w:t>рпске</w:t>
      </w:r>
      <w:r w:rsidRPr="004569CB">
        <w:t xml:space="preserve"> </w:t>
      </w:r>
      <w:proofErr w:type="spellStart"/>
      <w:r w:rsidRPr="004569CB">
        <w:t>се</w:t>
      </w:r>
      <w:proofErr w:type="spellEnd"/>
      <w:r w:rsidRPr="004569CB">
        <w:t xml:space="preserve"> </w:t>
      </w:r>
      <w:proofErr w:type="spellStart"/>
      <w:r w:rsidRPr="004569CB">
        <w:t>дијеле</w:t>
      </w:r>
      <w:proofErr w:type="spellEnd"/>
      <w:r w:rsidRPr="004569CB">
        <w:t xml:space="preserve"> </w:t>
      </w:r>
      <w:proofErr w:type="spellStart"/>
      <w:r w:rsidRPr="004569CB">
        <w:t>на</w:t>
      </w:r>
      <w:proofErr w:type="spellEnd"/>
      <w:r w:rsidR="00235AC3" w:rsidRPr="004569CB">
        <w:t>:</w:t>
      </w:r>
    </w:p>
    <w:p w14:paraId="1D92DE4C" w14:textId="77777777" w:rsidR="00235AC3" w:rsidRPr="004569CB"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4569CB">
        <w:rPr>
          <w:rFonts w:ascii="Times New Roman" w:hAnsi="Times New Roman" w:cs="Times New Roman"/>
          <w:sz w:val="24"/>
          <w:szCs w:val="24"/>
        </w:rPr>
        <w:t xml:space="preserve">пословне, </w:t>
      </w:r>
    </w:p>
    <w:p w14:paraId="14E9B002" w14:textId="77777777" w:rsidR="00235AC3" w:rsidRPr="004569CB"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4569CB">
        <w:rPr>
          <w:rFonts w:ascii="Times New Roman" w:hAnsi="Times New Roman" w:cs="Times New Roman"/>
          <w:sz w:val="24"/>
          <w:szCs w:val="24"/>
        </w:rPr>
        <w:t xml:space="preserve">непословне и </w:t>
      </w:r>
    </w:p>
    <w:p w14:paraId="7B2B62B6" w14:textId="61AF32A5" w:rsidR="00F378F0" w:rsidRPr="004569CB" w:rsidRDefault="00F378F0" w:rsidP="00235AC3">
      <w:pPr>
        <w:pStyle w:val="ListParagraph"/>
        <w:numPr>
          <w:ilvl w:val="0"/>
          <w:numId w:val="45"/>
        </w:numPr>
        <w:spacing w:after="0"/>
        <w:ind w:left="643" w:right="-510"/>
        <w:jc w:val="both"/>
        <w:rPr>
          <w:rFonts w:ascii="Times New Roman" w:hAnsi="Times New Roman" w:cs="Times New Roman"/>
          <w:sz w:val="24"/>
          <w:szCs w:val="24"/>
        </w:rPr>
      </w:pPr>
      <w:r w:rsidRPr="004569CB">
        <w:rPr>
          <w:rFonts w:ascii="Times New Roman" w:hAnsi="Times New Roman" w:cs="Times New Roman"/>
          <w:sz w:val="24"/>
          <w:szCs w:val="24"/>
        </w:rPr>
        <w:t>ризике окружења.</w:t>
      </w:r>
    </w:p>
    <w:p w14:paraId="4A76D5E7" w14:textId="77777777" w:rsidR="00F378F0" w:rsidRPr="004569CB"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4569CB">
        <w:rPr>
          <w:rFonts w:ascii="Times New Roman" w:hAnsi="Times New Roman" w:cs="Times New Roman"/>
          <w:b/>
        </w:rPr>
        <w:t>Пословни ризик</w:t>
      </w:r>
    </w:p>
    <w:p w14:paraId="4BF8ED70" w14:textId="77777777" w:rsidR="00F378F0" w:rsidRPr="004569CB" w:rsidRDefault="00F378F0" w:rsidP="0050582B">
      <w:pPr>
        <w:ind w:left="-510" w:right="-510"/>
        <w:jc w:val="both"/>
      </w:pPr>
      <w:proofErr w:type="spellStart"/>
      <w:r w:rsidRPr="004569CB">
        <w:t>Пословни</w:t>
      </w:r>
      <w:proofErr w:type="spellEnd"/>
      <w:r w:rsidRPr="004569CB">
        <w:t xml:space="preserve"> </w:t>
      </w:r>
      <w:proofErr w:type="spellStart"/>
      <w:r w:rsidRPr="004569CB">
        <w:t>ризици</w:t>
      </w:r>
      <w:proofErr w:type="spellEnd"/>
      <w:r w:rsidRPr="004569CB">
        <w:t xml:space="preserve"> </w:t>
      </w:r>
      <w:proofErr w:type="spellStart"/>
      <w:r w:rsidRPr="004569CB">
        <w:t>су</w:t>
      </w:r>
      <w:proofErr w:type="spellEnd"/>
      <w:r w:rsidRPr="004569CB">
        <w:t xml:space="preserve"> </w:t>
      </w:r>
      <w:proofErr w:type="spellStart"/>
      <w:r w:rsidRPr="004569CB">
        <w:t>ризици</w:t>
      </w:r>
      <w:proofErr w:type="spellEnd"/>
      <w:r w:rsidRPr="004569CB">
        <w:t xml:space="preserve"> </w:t>
      </w:r>
      <w:proofErr w:type="spellStart"/>
      <w:r w:rsidRPr="004569CB">
        <w:t>везани</w:t>
      </w:r>
      <w:proofErr w:type="spellEnd"/>
      <w:r w:rsidRPr="004569CB">
        <w:t xml:space="preserve"> </w:t>
      </w:r>
      <w:proofErr w:type="spellStart"/>
      <w:r w:rsidRPr="004569CB">
        <w:t>за</w:t>
      </w:r>
      <w:proofErr w:type="spellEnd"/>
      <w:r w:rsidRPr="004569CB">
        <w:t xml:space="preserve"> </w:t>
      </w:r>
      <w:proofErr w:type="spellStart"/>
      <w:r w:rsidRPr="004569CB">
        <w:t>пословање</w:t>
      </w:r>
      <w:proofErr w:type="spellEnd"/>
      <w:r w:rsidRPr="004569CB">
        <w:t xml:space="preserve"> </w:t>
      </w:r>
      <w:proofErr w:type="spellStart"/>
      <w:r w:rsidRPr="004569CB">
        <w:t>Друштва</w:t>
      </w:r>
      <w:proofErr w:type="spellEnd"/>
      <w:r w:rsidRPr="004569CB">
        <w:t xml:space="preserve"> и </w:t>
      </w:r>
      <w:proofErr w:type="spellStart"/>
      <w:r w:rsidRPr="004569CB">
        <w:t>узроковани</w:t>
      </w:r>
      <w:proofErr w:type="spellEnd"/>
      <w:r w:rsidRPr="004569CB">
        <w:t xml:space="preserve"> </w:t>
      </w:r>
      <w:proofErr w:type="spellStart"/>
      <w:r w:rsidRPr="004569CB">
        <w:t>су</w:t>
      </w:r>
      <w:proofErr w:type="spellEnd"/>
      <w:r w:rsidRPr="004569CB">
        <w:t xml:space="preserve"> </w:t>
      </w:r>
      <w:proofErr w:type="spellStart"/>
      <w:r w:rsidRPr="004569CB">
        <w:t>унутрашњим</w:t>
      </w:r>
      <w:proofErr w:type="spellEnd"/>
      <w:r w:rsidRPr="004569CB">
        <w:t xml:space="preserve"> </w:t>
      </w:r>
      <w:proofErr w:type="spellStart"/>
      <w:r w:rsidRPr="004569CB">
        <w:t>активностима</w:t>
      </w:r>
      <w:proofErr w:type="spellEnd"/>
      <w:r w:rsidRPr="004569CB">
        <w:t xml:space="preserve"> </w:t>
      </w:r>
      <w:proofErr w:type="spellStart"/>
      <w:r w:rsidRPr="004569CB">
        <w:t>или</w:t>
      </w:r>
      <w:proofErr w:type="spellEnd"/>
      <w:r w:rsidRPr="004569CB">
        <w:t xml:space="preserve"> </w:t>
      </w:r>
      <w:proofErr w:type="spellStart"/>
      <w:r w:rsidRPr="004569CB">
        <w:t>неактивностима</w:t>
      </w:r>
      <w:proofErr w:type="spellEnd"/>
      <w:r w:rsidRPr="004569CB">
        <w:t xml:space="preserve">, </w:t>
      </w:r>
      <w:proofErr w:type="spellStart"/>
      <w:r w:rsidRPr="004569CB">
        <w:t>као</w:t>
      </w:r>
      <w:proofErr w:type="spellEnd"/>
      <w:r w:rsidRPr="004569CB">
        <w:t xml:space="preserve"> и </w:t>
      </w:r>
      <w:proofErr w:type="spellStart"/>
      <w:r w:rsidRPr="004569CB">
        <w:t>неким</w:t>
      </w:r>
      <w:proofErr w:type="spellEnd"/>
      <w:r w:rsidRPr="004569CB">
        <w:t xml:space="preserve"> </w:t>
      </w:r>
      <w:proofErr w:type="spellStart"/>
      <w:r w:rsidRPr="004569CB">
        <w:t>спољним</w:t>
      </w:r>
      <w:proofErr w:type="spellEnd"/>
      <w:r w:rsidRPr="004569CB">
        <w:t xml:space="preserve"> </w:t>
      </w:r>
      <w:proofErr w:type="spellStart"/>
      <w:r w:rsidRPr="004569CB">
        <w:t>факторима</w:t>
      </w:r>
      <w:proofErr w:type="spellEnd"/>
      <w:r w:rsidRPr="004569CB">
        <w:t xml:space="preserve"> </w:t>
      </w:r>
      <w:proofErr w:type="spellStart"/>
      <w:r w:rsidRPr="004569CB">
        <w:t>који</w:t>
      </w:r>
      <w:proofErr w:type="spellEnd"/>
      <w:r w:rsidRPr="004569CB">
        <w:t xml:space="preserve"> </w:t>
      </w:r>
      <w:proofErr w:type="spellStart"/>
      <w:r w:rsidRPr="004569CB">
        <w:t>директно</w:t>
      </w:r>
      <w:proofErr w:type="spellEnd"/>
      <w:r w:rsidRPr="004569CB">
        <w:t xml:space="preserve"> </w:t>
      </w:r>
      <w:proofErr w:type="spellStart"/>
      <w:r w:rsidRPr="004569CB">
        <w:t>врше</w:t>
      </w:r>
      <w:proofErr w:type="spellEnd"/>
      <w:r w:rsidRPr="004569CB">
        <w:t xml:space="preserve"> </w:t>
      </w:r>
      <w:proofErr w:type="spellStart"/>
      <w:r w:rsidRPr="004569CB">
        <w:t>утицај</w:t>
      </w:r>
      <w:proofErr w:type="spellEnd"/>
      <w:r w:rsidRPr="004569CB">
        <w:t xml:space="preserve"> </w:t>
      </w:r>
      <w:proofErr w:type="spellStart"/>
      <w:r w:rsidRPr="004569CB">
        <w:t>на</w:t>
      </w:r>
      <w:proofErr w:type="spellEnd"/>
      <w:r w:rsidRPr="004569CB">
        <w:t xml:space="preserve"> </w:t>
      </w:r>
      <w:proofErr w:type="spellStart"/>
      <w:r w:rsidRPr="004569CB">
        <w:t>ефикасност</w:t>
      </w:r>
      <w:proofErr w:type="spellEnd"/>
      <w:r w:rsidRPr="004569CB">
        <w:t xml:space="preserve"> </w:t>
      </w:r>
      <w:proofErr w:type="spellStart"/>
      <w:r w:rsidRPr="004569CB">
        <w:t>дијела</w:t>
      </w:r>
      <w:proofErr w:type="spellEnd"/>
      <w:r w:rsidRPr="004569CB">
        <w:t xml:space="preserve"> </w:t>
      </w:r>
      <w:proofErr w:type="spellStart"/>
      <w:r w:rsidRPr="004569CB">
        <w:t>пословања</w:t>
      </w:r>
      <w:proofErr w:type="spellEnd"/>
      <w:r w:rsidRPr="004569CB">
        <w:t xml:space="preserve"> </w:t>
      </w:r>
      <w:proofErr w:type="spellStart"/>
      <w:r w:rsidRPr="004569CB">
        <w:t>или</w:t>
      </w:r>
      <w:proofErr w:type="spellEnd"/>
      <w:r w:rsidRPr="004569CB">
        <w:t xml:space="preserve"> </w:t>
      </w:r>
      <w:proofErr w:type="spellStart"/>
      <w:r w:rsidRPr="004569CB">
        <w:t>на</w:t>
      </w:r>
      <w:proofErr w:type="spellEnd"/>
      <w:r w:rsidRPr="004569CB">
        <w:t xml:space="preserve"> </w:t>
      </w:r>
      <w:proofErr w:type="spellStart"/>
      <w:r w:rsidRPr="004569CB">
        <w:t>укупно</w:t>
      </w:r>
      <w:proofErr w:type="spellEnd"/>
      <w:r w:rsidRPr="004569CB">
        <w:t xml:space="preserve"> </w:t>
      </w:r>
      <w:proofErr w:type="spellStart"/>
      <w:r w:rsidRPr="004569CB">
        <w:t>пословање</w:t>
      </w:r>
      <w:proofErr w:type="spellEnd"/>
      <w:r w:rsidRPr="004569CB">
        <w:t xml:space="preserve"> </w:t>
      </w:r>
      <w:proofErr w:type="spellStart"/>
      <w:r w:rsidRPr="004569CB">
        <w:t>Друштва</w:t>
      </w:r>
      <w:proofErr w:type="spellEnd"/>
      <w:r w:rsidRPr="004569CB">
        <w:t>.</w:t>
      </w:r>
    </w:p>
    <w:p w14:paraId="27B9B875" w14:textId="77777777" w:rsidR="00F378F0" w:rsidRPr="004569CB" w:rsidRDefault="00F378F0" w:rsidP="0050582B">
      <w:pPr>
        <w:ind w:left="-510" w:right="-510"/>
        <w:jc w:val="both"/>
      </w:pPr>
    </w:p>
    <w:p w14:paraId="1AE62105" w14:textId="77777777" w:rsidR="00F378F0" w:rsidRPr="004569CB" w:rsidRDefault="00F378F0" w:rsidP="00606EEE">
      <w:pPr>
        <w:ind w:left="-510" w:right="-227" w:firstLine="708"/>
        <w:jc w:val="both"/>
      </w:pPr>
      <w:r w:rsidRPr="004569CB">
        <w:t xml:space="preserve">У </w:t>
      </w:r>
      <w:proofErr w:type="spellStart"/>
      <w:r w:rsidRPr="004569CB">
        <w:t>пословне</w:t>
      </w:r>
      <w:proofErr w:type="spellEnd"/>
      <w:r w:rsidRPr="004569CB">
        <w:t xml:space="preserve"> </w:t>
      </w:r>
      <w:proofErr w:type="spellStart"/>
      <w:r w:rsidRPr="004569CB">
        <w:t>ризике</w:t>
      </w:r>
      <w:proofErr w:type="spellEnd"/>
      <w:r w:rsidRPr="004569CB">
        <w:t xml:space="preserve"> </w:t>
      </w:r>
      <w:proofErr w:type="spellStart"/>
      <w:r w:rsidRPr="004569CB">
        <w:t>спадају</w:t>
      </w:r>
      <w:proofErr w:type="spellEnd"/>
      <w:r w:rsidRPr="004569CB">
        <w:t>:</w:t>
      </w:r>
    </w:p>
    <w:p w14:paraId="098D7F5B" w14:textId="77777777" w:rsidR="00F378F0" w:rsidRPr="004569CB" w:rsidRDefault="00F378F0" w:rsidP="00606EEE">
      <w:pPr>
        <w:ind w:left="-510" w:right="-227" w:firstLine="708"/>
        <w:jc w:val="both"/>
      </w:pPr>
      <w:r w:rsidRPr="004569CB">
        <w:t xml:space="preserve">а) </w:t>
      </w:r>
      <w:proofErr w:type="spellStart"/>
      <w:r w:rsidRPr="004569CB">
        <w:t>ризик</w:t>
      </w:r>
      <w:proofErr w:type="spellEnd"/>
      <w:r w:rsidRPr="004569CB">
        <w:t xml:space="preserve"> </w:t>
      </w:r>
      <w:proofErr w:type="spellStart"/>
      <w:r w:rsidRPr="004569CB">
        <w:t>техничке</w:t>
      </w:r>
      <w:proofErr w:type="spellEnd"/>
      <w:r w:rsidRPr="004569CB">
        <w:t xml:space="preserve"> </w:t>
      </w:r>
      <w:proofErr w:type="spellStart"/>
      <w:r w:rsidRPr="004569CB">
        <w:t>природе</w:t>
      </w:r>
      <w:proofErr w:type="spellEnd"/>
      <w:r w:rsidRPr="004569CB">
        <w:t>,</w:t>
      </w:r>
    </w:p>
    <w:p w14:paraId="145B84ED" w14:textId="77777777" w:rsidR="00F378F0" w:rsidRPr="004569CB" w:rsidRDefault="00F378F0" w:rsidP="00606EEE">
      <w:pPr>
        <w:ind w:left="-510" w:right="-227" w:firstLine="708"/>
        <w:jc w:val="both"/>
      </w:pPr>
      <w:r w:rsidRPr="004569CB">
        <w:t xml:space="preserve">б) </w:t>
      </w:r>
      <w:proofErr w:type="spellStart"/>
      <w:r w:rsidRPr="004569CB">
        <w:t>ризик</w:t>
      </w:r>
      <w:proofErr w:type="spellEnd"/>
      <w:r w:rsidRPr="004569CB">
        <w:t xml:space="preserve"> </w:t>
      </w:r>
      <w:proofErr w:type="spellStart"/>
      <w:r w:rsidRPr="004569CB">
        <w:t>економске</w:t>
      </w:r>
      <w:proofErr w:type="spellEnd"/>
      <w:r w:rsidRPr="004569CB">
        <w:t xml:space="preserve"> </w:t>
      </w:r>
      <w:proofErr w:type="spellStart"/>
      <w:r w:rsidRPr="004569CB">
        <w:t>природе</w:t>
      </w:r>
      <w:proofErr w:type="spellEnd"/>
      <w:r w:rsidRPr="004569CB">
        <w:t>,</w:t>
      </w:r>
    </w:p>
    <w:p w14:paraId="16073AC9" w14:textId="77777777" w:rsidR="00F378F0" w:rsidRPr="004569CB" w:rsidRDefault="00F378F0" w:rsidP="00606EEE">
      <w:pPr>
        <w:ind w:left="-510" w:right="-227" w:firstLine="708"/>
        <w:jc w:val="both"/>
      </w:pPr>
      <w:r w:rsidRPr="004569CB">
        <w:t xml:space="preserve">в) </w:t>
      </w:r>
      <w:proofErr w:type="spellStart"/>
      <w:r w:rsidRPr="004569CB">
        <w:t>ризик</w:t>
      </w:r>
      <w:proofErr w:type="spellEnd"/>
      <w:r w:rsidRPr="004569CB">
        <w:t xml:space="preserve"> у </w:t>
      </w:r>
      <w:proofErr w:type="spellStart"/>
      <w:r w:rsidRPr="004569CB">
        <w:t>дјелатности</w:t>
      </w:r>
      <w:proofErr w:type="spellEnd"/>
      <w:r w:rsidRPr="004569CB">
        <w:t>,</w:t>
      </w:r>
    </w:p>
    <w:p w14:paraId="2E66FDD3" w14:textId="77777777" w:rsidR="00F378F0" w:rsidRPr="004569CB" w:rsidRDefault="00F378F0" w:rsidP="00606EEE">
      <w:pPr>
        <w:ind w:left="-510" w:right="-227" w:firstLine="708"/>
        <w:jc w:val="both"/>
      </w:pPr>
      <w:r w:rsidRPr="004569CB">
        <w:t xml:space="preserve">г) </w:t>
      </w:r>
      <w:proofErr w:type="spellStart"/>
      <w:r w:rsidRPr="004569CB">
        <w:t>ризик</w:t>
      </w:r>
      <w:proofErr w:type="spellEnd"/>
      <w:r w:rsidRPr="004569CB">
        <w:t xml:space="preserve"> </w:t>
      </w:r>
      <w:proofErr w:type="spellStart"/>
      <w:r w:rsidRPr="004569CB">
        <w:t>при</w:t>
      </w:r>
      <w:proofErr w:type="spellEnd"/>
      <w:r w:rsidRPr="004569CB">
        <w:t xml:space="preserve"> </w:t>
      </w:r>
      <w:proofErr w:type="spellStart"/>
      <w:r w:rsidRPr="004569CB">
        <w:t>продаји</w:t>
      </w:r>
      <w:proofErr w:type="spellEnd"/>
      <w:r w:rsidRPr="004569CB">
        <w:t xml:space="preserve"> </w:t>
      </w:r>
      <w:proofErr w:type="spellStart"/>
      <w:r w:rsidRPr="004569CB">
        <w:t>услуга</w:t>
      </w:r>
      <w:proofErr w:type="spellEnd"/>
      <w:r w:rsidRPr="004569CB">
        <w:t xml:space="preserve"> </w:t>
      </w:r>
      <w:proofErr w:type="spellStart"/>
      <w:r w:rsidRPr="004569CB">
        <w:t>превоза</w:t>
      </w:r>
      <w:proofErr w:type="spellEnd"/>
      <w:r w:rsidRPr="004569CB">
        <w:t xml:space="preserve"> у </w:t>
      </w:r>
      <w:proofErr w:type="spellStart"/>
      <w:r w:rsidRPr="004569CB">
        <w:t>жељезничком</w:t>
      </w:r>
      <w:proofErr w:type="spellEnd"/>
      <w:r w:rsidRPr="004569CB">
        <w:t xml:space="preserve"> </w:t>
      </w:r>
      <w:proofErr w:type="spellStart"/>
      <w:r w:rsidRPr="004569CB">
        <w:t>саобраћају</w:t>
      </w:r>
      <w:proofErr w:type="spellEnd"/>
      <w:r w:rsidRPr="004569CB">
        <w:t xml:space="preserve"> и</w:t>
      </w:r>
    </w:p>
    <w:p w14:paraId="40244219" w14:textId="77777777" w:rsidR="00F378F0" w:rsidRPr="004569CB" w:rsidRDefault="00F378F0" w:rsidP="00606EEE">
      <w:pPr>
        <w:ind w:left="-510" w:right="-227" w:firstLine="708"/>
        <w:jc w:val="both"/>
      </w:pPr>
      <w:r w:rsidRPr="004569CB">
        <w:t xml:space="preserve">д) </w:t>
      </w:r>
      <w:proofErr w:type="spellStart"/>
      <w:r w:rsidRPr="004569CB">
        <w:t>ризик</w:t>
      </w:r>
      <w:proofErr w:type="spellEnd"/>
      <w:r w:rsidRPr="004569CB">
        <w:t xml:space="preserve"> </w:t>
      </w:r>
      <w:proofErr w:type="spellStart"/>
      <w:r w:rsidRPr="004569CB">
        <w:t>финансијске</w:t>
      </w:r>
      <w:proofErr w:type="spellEnd"/>
      <w:r w:rsidRPr="004569CB">
        <w:t xml:space="preserve"> </w:t>
      </w:r>
      <w:proofErr w:type="spellStart"/>
      <w:r w:rsidRPr="004569CB">
        <w:t>природе</w:t>
      </w:r>
      <w:proofErr w:type="spellEnd"/>
      <w:r w:rsidRPr="004569CB">
        <w:t>.</w:t>
      </w:r>
    </w:p>
    <w:p w14:paraId="4A0886A2" w14:textId="77777777" w:rsidR="00F378F0" w:rsidRPr="004569CB" w:rsidRDefault="00F378F0" w:rsidP="00606EEE">
      <w:pPr>
        <w:ind w:left="-510" w:right="-227" w:firstLine="708"/>
        <w:jc w:val="both"/>
      </w:pPr>
    </w:p>
    <w:p w14:paraId="4421CE9E" w14:textId="2318FE4B" w:rsidR="00F378F0" w:rsidRPr="004569CB" w:rsidRDefault="00F378F0" w:rsidP="0050582B">
      <w:pPr>
        <w:ind w:left="-510" w:right="-510" w:firstLine="708"/>
        <w:jc w:val="both"/>
      </w:pPr>
      <w:r w:rsidRPr="004569CB">
        <w:t xml:space="preserve">а) </w:t>
      </w:r>
      <w:proofErr w:type="spellStart"/>
      <w:r w:rsidRPr="004569CB">
        <w:t>Ризик</w:t>
      </w:r>
      <w:proofErr w:type="spellEnd"/>
      <w:r w:rsidRPr="004569CB">
        <w:t xml:space="preserve"> </w:t>
      </w:r>
      <w:proofErr w:type="spellStart"/>
      <w:r w:rsidRPr="004569CB">
        <w:t>техничке</w:t>
      </w:r>
      <w:proofErr w:type="spellEnd"/>
      <w:r w:rsidRPr="004569CB">
        <w:t xml:space="preserve"> </w:t>
      </w:r>
      <w:proofErr w:type="spellStart"/>
      <w:r w:rsidRPr="004569CB">
        <w:t>природе</w:t>
      </w:r>
      <w:proofErr w:type="spellEnd"/>
      <w:r w:rsidRPr="004569CB">
        <w:t xml:space="preserve"> – </w:t>
      </w:r>
      <w:proofErr w:type="spellStart"/>
      <w:r w:rsidRPr="004569CB">
        <w:t>Жељезнице</w:t>
      </w:r>
      <w:proofErr w:type="spellEnd"/>
      <w:r w:rsidRPr="004569CB">
        <w:t xml:space="preserve"> Р</w:t>
      </w:r>
      <w:r w:rsidR="00BF1272" w:rsidRPr="004569CB">
        <w:rPr>
          <w:lang w:val="sr-Cyrl-RS"/>
        </w:rPr>
        <w:t>епублике Српске</w:t>
      </w:r>
      <w:r w:rsidRPr="004569CB">
        <w:t xml:space="preserve"> </w:t>
      </w:r>
      <w:proofErr w:type="spellStart"/>
      <w:r w:rsidRPr="004569CB">
        <w:t>имају</w:t>
      </w:r>
      <w:proofErr w:type="spellEnd"/>
      <w:r w:rsidRPr="004569CB">
        <w:t xml:space="preserve"> у </w:t>
      </w:r>
      <w:proofErr w:type="spellStart"/>
      <w:r w:rsidRPr="004569CB">
        <w:t>употреби</w:t>
      </w:r>
      <w:proofErr w:type="spellEnd"/>
      <w:r w:rsidRPr="004569CB">
        <w:t xml:space="preserve"> </w:t>
      </w:r>
      <w:proofErr w:type="spellStart"/>
      <w:r w:rsidRPr="004569CB">
        <w:t>низ</w:t>
      </w:r>
      <w:proofErr w:type="spellEnd"/>
      <w:r w:rsidRPr="004569CB">
        <w:t xml:space="preserve"> </w:t>
      </w:r>
      <w:proofErr w:type="spellStart"/>
      <w:r w:rsidRPr="004569CB">
        <w:t>нискофункционалних</w:t>
      </w:r>
      <w:proofErr w:type="spellEnd"/>
      <w:r w:rsidRPr="004569CB">
        <w:t xml:space="preserve"> </w:t>
      </w:r>
      <w:proofErr w:type="spellStart"/>
      <w:r w:rsidRPr="004569CB">
        <w:t>заст</w:t>
      </w:r>
      <w:r w:rsidR="00C47D7E" w:rsidRPr="004569CB">
        <w:t>арјелих</w:t>
      </w:r>
      <w:proofErr w:type="spellEnd"/>
      <w:r w:rsidR="00C47D7E" w:rsidRPr="004569CB">
        <w:t xml:space="preserve"> и </w:t>
      </w:r>
      <w:proofErr w:type="spellStart"/>
      <w:r w:rsidR="00C47D7E" w:rsidRPr="004569CB">
        <w:t>истрошених</w:t>
      </w:r>
      <w:proofErr w:type="spellEnd"/>
      <w:r w:rsidR="00C47D7E" w:rsidRPr="004569CB">
        <w:t xml:space="preserve"> </w:t>
      </w:r>
      <w:proofErr w:type="spellStart"/>
      <w:r w:rsidR="00C47D7E" w:rsidRPr="004569CB">
        <w:t>капацитета</w:t>
      </w:r>
      <w:proofErr w:type="spellEnd"/>
      <w:r w:rsidR="00C47D7E" w:rsidRPr="004569CB">
        <w:t>.</w:t>
      </w:r>
    </w:p>
    <w:p w14:paraId="60004E1A" w14:textId="77777777" w:rsidR="00FD556E" w:rsidRPr="004569CB" w:rsidRDefault="00FD556E" w:rsidP="0050582B">
      <w:pPr>
        <w:ind w:left="-510" w:right="-510" w:firstLine="708"/>
        <w:jc w:val="both"/>
        <w:rPr>
          <w:lang w:val="sr-Cyrl-BA"/>
        </w:rPr>
      </w:pPr>
    </w:p>
    <w:p w14:paraId="06C118F6" w14:textId="77777777" w:rsidR="00F378F0" w:rsidRPr="004569CB" w:rsidRDefault="00F378F0" w:rsidP="0050582B">
      <w:pPr>
        <w:ind w:left="-510" w:right="-510" w:firstLine="708"/>
        <w:jc w:val="both"/>
      </w:pPr>
      <w:r w:rsidRPr="004569CB">
        <w:t xml:space="preserve">б) </w:t>
      </w:r>
      <w:proofErr w:type="spellStart"/>
      <w:r w:rsidRPr="004569CB">
        <w:t>Ризик</w:t>
      </w:r>
      <w:proofErr w:type="spellEnd"/>
      <w:r w:rsidRPr="004569CB">
        <w:t xml:space="preserve"> </w:t>
      </w:r>
      <w:proofErr w:type="spellStart"/>
      <w:r w:rsidRPr="004569CB">
        <w:t>економске</w:t>
      </w:r>
      <w:proofErr w:type="spellEnd"/>
      <w:r w:rsidRPr="004569CB">
        <w:t xml:space="preserve"> </w:t>
      </w:r>
      <w:proofErr w:type="spellStart"/>
      <w:r w:rsidRPr="004569CB">
        <w:t>природе</w:t>
      </w:r>
      <w:proofErr w:type="spellEnd"/>
      <w:r w:rsidRPr="004569CB">
        <w:t xml:space="preserve"> – </w:t>
      </w:r>
      <w:proofErr w:type="spellStart"/>
      <w:r w:rsidRPr="004569CB">
        <w:t>јавља</w:t>
      </w:r>
      <w:proofErr w:type="spellEnd"/>
      <w:r w:rsidRPr="004569CB">
        <w:t xml:space="preserve"> </w:t>
      </w:r>
      <w:proofErr w:type="spellStart"/>
      <w:r w:rsidRPr="004569CB">
        <w:t>се</w:t>
      </w:r>
      <w:proofErr w:type="spellEnd"/>
      <w:r w:rsidRPr="004569CB">
        <w:t xml:space="preserve"> </w:t>
      </w:r>
      <w:proofErr w:type="spellStart"/>
      <w:r w:rsidRPr="004569CB">
        <w:t>због</w:t>
      </w:r>
      <w:proofErr w:type="spellEnd"/>
      <w:r w:rsidRPr="004569CB">
        <w:t xml:space="preserve"> </w:t>
      </w:r>
      <w:proofErr w:type="spellStart"/>
      <w:r w:rsidRPr="004569CB">
        <w:t>неусклађености</w:t>
      </w:r>
      <w:proofErr w:type="spellEnd"/>
      <w:r w:rsidRPr="004569CB">
        <w:t xml:space="preserve"> </w:t>
      </w:r>
      <w:proofErr w:type="spellStart"/>
      <w:r w:rsidRPr="004569CB">
        <w:t>потреба</w:t>
      </w:r>
      <w:proofErr w:type="spellEnd"/>
      <w:r w:rsidRPr="004569CB">
        <w:t xml:space="preserve"> и </w:t>
      </w:r>
      <w:proofErr w:type="spellStart"/>
      <w:r w:rsidRPr="004569CB">
        <w:t>одобрених</w:t>
      </w:r>
      <w:proofErr w:type="spellEnd"/>
      <w:r w:rsidRPr="004569CB">
        <w:t xml:space="preserve"> </w:t>
      </w:r>
      <w:proofErr w:type="spellStart"/>
      <w:r w:rsidRPr="004569CB">
        <w:t>средстава</w:t>
      </w:r>
      <w:proofErr w:type="spellEnd"/>
      <w:r w:rsidRPr="004569CB">
        <w:t xml:space="preserve"> </w:t>
      </w:r>
      <w:proofErr w:type="spellStart"/>
      <w:r w:rsidRPr="004569CB">
        <w:t>прописаних</w:t>
      </w:r>
      <w:proofErr w:type="spellEnd"/>
      <w:r w:rsidRPr="004569CB">
        <w:t xml:space="preserve"> </w:t>
      </w:r>
      <w:proofErr w:type="spellStart"/>
      <w:r w:rsidRPr="004569CB">
        <w:t>Законом</w:t>
      </w:r>
      <w:proofErr w:type="spellEnd"/>
      <w:r w:rsidRPr="004569CB">
        <w:t xml:space="preserve"> о </w:t>
      </w:r>
      <w:proofErr w:type="spellStart"/>
      <w:r w:rsidRPr="004569CB">
        <w:t>финансирању</w:t>
      </w:r>
      <w:proofErr w:type="spellEnd"/>
      <w:r w:rsidRPr="004569CB">
        <w:t xml:space="preserve"> </w:t>
      </w:r>
      <w:proofErr w:type="spellStart"/>
      <w:r w:rsidRPr="004569CB">
        <w:t>жељезничке</w:t>
      </w:r>
      <w:proofErr w:type="spellEnd"/>
      <w:r w:rsidRPr="004569CB">
        <w:t xml:space="preserve"> </w:t>
      </w:r>
      <w:proofErr w:type="spellStart"/>
      <w:r w:rsidRPr="004569CB">
        <w:t>инфраструктуре</w:t>
      </w:r>
      <w:proofErr w:type="spellEnd"/>
      <w:r w:rsidRPr="004569CB">
        <w:t xml:space="preserve"> и </w:t>
      </w:r>
      <w:proofErr w:type="spellStart"/>
      <w:r w:rsidRPr="004569CB">
        <w:t>суфинансирању</w:t>
      </w:r>
      <w:proofErr w:type="spellEnd"/>
      <w:r w:rsidRPr="004569CB">
        <w:t xml:space="preserve"> </w:t>
      </w:r>
      <w:proofErr w:type="spellStart"/>
      <w:r w:rsidRPr="004569CB">
        <w:t>путничког</w:t>
      </w:r>
      <w:proofErr w:type="spellEnd"/>
      <w:r w:rsidRPr="004569CB">
        <w:t xml:space="preserve"> </w:t>
      </w:r>
      <w:proofErr w:type="spellStart"/>
      <w:r w:rsidRPr="004569CB">
        <w:t>саобраћаја</w:t>
      </w:r>
      <w:proofErr w:type="spellEnd"/>
      <w:r w:rsidRPr="004569CB">
        <w:t>.</w:t>
      </w:r>
    </w:p>
    <w:p w14:paraId="38E73CDB" w14:textId="77777777" w:rsidR="00F378F0" w:rsidRPr="004569CB" w:rsidRDefault="00F378F0" w:rsidP="00606EEE">
      <w:pPr>
        <w:ind w:left="-510" w:right="-227" w:firstLine="708"/>
        <w:jc w:val="both"/>
      </w:pPr>
    </w:p>
    <w:p w14:paraId="1A166CD6" w14:textId="2D4EB0A6" w:rsidR="00F378F0" w:rsidRPr="004569CB" w:rsidRDefault="00F378F0" w:rsidP="0050582B">
      <w:pPr>
        <w:ind w:left="-510" w:right="-510" w:firstLine="708"/>
        <w:jc w:val="both"/>
      </w:pPr>
      <w:r w:rsidRPr="004569CB">
        <w:t xml:space="preserve">в) </w:t>
      </w:r>
      <w:proofErr w:type="spellStart"/>
      <w:r w:rsidRPr="004569CB">
        <w:t>Ризик</w:t>
      </w:r>
      <w:proofErr w:type="spellEnd"/>
      <w:r w:rsidRPr="004569CB">
        <w:t xml:space="preserve"> у </w:t>
      </w:r>
      <w:proofErr w:type="spellStart"/>
      <w:r w:rsidRPr="004569CB">
        <w:t>дјелатности</w:t>
      </w:r>
      <w:proofErr w:type="spellEnd"/>
      <w:r w:rsidRPr="004569CB">
        <w:t xml:space="preserve"> – </w:t>
      </w:r>
      <w:proofErr w:type="spellStart"/>
      <w:r w:rsidRPr="004569CB">
        <w:t>јавља</w:t>
      </w:r>
      <w:proofErr w:type="spellEnd"/>
      <w:r w:rsidRPr="004569CB">
        <w:t xml:space="preserve"> </w:t>
      </w:r>
      <w:proofErr w:type="spellStart"/>
      <w:r w:rsidRPr="004569CB">
        <w:t>се</w:t>
      </w:r>
      <w:proofErr w:type="spellEnd"/>
      <w:r w:rsidRPr="004569CB">
        <w:t xml:space="preserve"> </w:t>
      </w:r>
      <w:proofErr w:type="spellStart"/>
      <w:r w:rsidRPr="004569CB">
        <w:t>због</w:t>
      </w:r>
      <w:proofErr w:type="spellEnd"/>
      <w:r w:rsidRPr="004569CB">
        <w:t xml:space="preserve"> </w:t>
      </w:r>
      <w:proofErr w:type="spellStart"/>
      <w:r w:rsidRPr="004569CB">
        <w:t>неблаговремене</w:t>
      </w:r>
      <w:proofErr w:type="spellEnd"/>
      <w:r w:rsidRPr="004569CB">
        <w:t xml:space="preserve"> </w:t>
      </w:r>
      <w:proofErr w:type="spellStart"/>
      <w:r w:rsidRPr="004569CB">
        <w:t>испоруке</w:t>
      </w:r>
      <w:proofErr w:type="spellEnd"/>
      <w:r w:rsidRPr="004569CB">
        <w:t xml:space="preserve"> </w:t>
      </w:r>
      <w:proofErr w:type="spellStart"/>
      <w:r w:rsidRPr="004569CB">
        <w:t>по</w:t>
      </w:r>
      <w:proofErr w:type="spellEnd"/>
      <w:r w:rsidRPr="004569CB">
        <w:t xml:space="preserve"> </w:t>
      </w:r>
      <w:proofErr w:type="spellStart"/>
      <w:r w:rsidRPr="004569CB">
        <w:t>закљученим</w:t>
      </w:r>
      <w:proofErr w:type="spellEnd"/>
      <w:r w:rsidRPr="004569CB">
        <w:t xml:space="preserve"> </w:t>
      </w:r>
      <w:proofErr w:type="spellStart"/>
      <w:r w:rsidRPr="004569CB">
        <w:t>уговорима</w:t>
      </w:r>
      <w:proofErr w:type="spellEnd"/>
      <w:r w:rsidRPr="004569CB">
        <w:t xml:space="preserve"> </w:t>
      </w:r>
      <w:proofErr w:type="spellStart"/>
      <w:r w:rsidRPr="004569CB">
        <w:t>набавке</w:t>
      </w:r>
      <w:proofErr w:type="spellEnd"/>
      <w:r w:rsidRPr="004569CB">
        <w:t xml:space="preserve">, </w:t>
      </w:r>
      <w:proofErr w:type="spellStart"/>
      <w:r w:rsidRPr="004569CB">
        <w:t>немогућности</w:t>
      </w:r>
      <w:proofErr w:type="spellEnd"/>
      <w:r w:rsidRPr="004569CB">
        <w:t xml:space="preserve"> </w:t>
      </w:r>
      <w:proofErr w:type="spellStart"/>
      <w:r w:rsidRPr="004569CB">
        <w:t>набавке</w:t>
      </w:r>
      <w:proofErr w:type="spellEnd"/>
      <w:r w:rsidRPr="004569CB">
        <w:t xml:space="preserve"> </w:t>
      </w:r>
      <w:proofErr w:type="spellStart"/>
      <w:r w:rsidRPr="004569CB">
        <w:t>потребних</w:t>
      </w:r>
      <w:proofErr w:type="spellEnd"/>
      <w:r w:rsidRPr="004569CB">
        <w:t xml:space="preserve"> </w:t>
      </w:r>
      <w:proofErr w:type="spellStart"/>
      <w:r w:rsidRPr="004569CB">
        <w:t>резервних</w:t>
      </w:r>
      <w:proofErr w:type="spellEnd"/>
      <w:r w:rsidRPr="004569CB">
        <w:t xml:space="preserve"> </w:t>
      </w:r>
      <w:proofErr w:type="spellStart"/>
      <w:r w:rsidRPr="004569CB">
        <w:t>дијелова</w:t>
      </w:r>
      <w:proofErr w:type="spellEnd"/>
      <w:r w:rsidRPr="004569CB">
        <w:t xml:space="preserve">, </w:t>
      </w:r>
      <w:proofErr w:type="spellStart"/>
      <w:r w:rsidRPr="004569CB">
        <w:t>потрошног</w:t>
      </w:r>
      <w:proofErr w:type="spellEnd"/>
      <w:r w:rsidRPr="004569CB">
        <w:t xml:space="preserve"> </w:t>
      </w:r>
      <w:proofErr w:type="spellStart"/>
      <w:r w:rsidRPr="004569CB">
        <w:t>материјала</w:t>
      </w:r>
      <w:proofErr w:type="spellEnd"/>
      <w:r w:rsidRPr="004569CB">
        <w:t xml:space="preserve">, </w:t>
      </w:r>
      <w:proofErr w:type="spellStart"/>
      <w:r w:rsidRPr="004569CB">
        <w:t>енергената</w:t>
      </w:r>
      <w:proofErr w:type="spellEnd"/>
      <w:r w:rsidRPr="004569CB">
        <w:t xml:space="preserve"> и </w:t>
      </w:r>
      <w:proofErr w:type="spellStart"/>
      <w:r w:rsidRPr="004569CB">
        <w:t>др</w:t>
      </w:r>
      <w:proofErr w:type="spellEnd"/>
      <w:r w:rsidRPr="004569CB">
        <w:t xml:space="preserve">. </w:t>
      </w:r>
      <w:proofErr w:type="spellStart"/>
      <w:r w:rsidRPr="004569CB">
        <w:t>Потрошња</w:t>
      </w:r>
      <w:proofErr w:type="spellEnd"/>
      <w:r w:rsidRPr="004569CB">
        <w:t xml:space="preserve"> </w:t>
      </w:r>
      <w:proofErr w:type="spellStart"/>
      <w:r w:rsidRPr="004569CB">
        <w:t>разног</w:t>
      </w:r>
      <w:proofErr w:type="spellEnd"/>
      <w:r w:rsidRPr="004569CB">
        <w:t xml:space="preserve"> </w:t>
      </w:r>
      <w:proofErr w:type="spellStart"/>
      <w:r w:rsidRPr="004569CB">
        <w:t>материјала</w:t>
      </w:r>
      <w:proofErr w:type="spellEnd"/>
      <w:r w:rsidRPr="004569CB">
        <w:t xml:space="preserve">, </w:t>
      </w:r>
      <w:proofErr w:type="spellStart"/>
      <w:r w:rsidRPr="004569CB">
        <w:t>горива</w:t>
      </w:r>
      <w:proofErr w:type="spellEnd"/>
      <w:r w:rsidRPr="004569CB">
        <w:t xml:space="preserve"> и </w:t>
      </w:r>
      <w:proofErr w:type="spellStart"/>
      <w:r w:rsidRPr="004569CB">
        <w:t>енергије</w:t>
      </w:r>
      <w:proofErr w:type="spellEnd"/>
      <w:r w:rsidRPr="004569CB">
        <w:t xml:space="preserve">, </w:t>
      </w:r>
      <w:proofErr w:type="spellStart"/>
      <w:r w:rsidRPr="004569CB">
        <w:t>па</w:t>
      </w:r>
      <w:proofErr w:type="spellEnd"/>
      <w:r w:rsidRPr="004569CB">
        <w:t xml:space="preserve"> и </w:t>
      </w:r>
      <w:proofErr w:type="spellStart"/>
      <w:r w:rsidRPr="004569CB">
        <w:t>услуга</w:t>
      </w:r>
      <w:proofErr w:type="spellEnd"/>
      <w:r w:rsidRPr="004569CB">
        <w:t xml:space="preserve"> у </w:t>
      </w:r>
      <w:proofErr w:type="spellStart"/>
      <w:r w:rsidRPr="004569CB">
        <w:t>функцији</w:t>
      </w:r>
      <w:proofErr w:type="spellEnd"/>
      <w:r w:rsidRPr="004569CB">
        <w:t xml:space="preserve"> </w:t>
      </w:r>
      <w:proofErr w:type="spellStart"/>
      <w:r w:rsidRPr="004569CB">
        <w:t>је</w:t>
      </w:r>
      <w:proofErr w:type="spellEnd"/>
      <w:r w:rsidRPr="004569CB">
        <w:t xml:space="preserve"> </w:t>
      </w:r>
      <w:proofErr w:type="spellStart"/>
      <w:r w:rsidRPr="004569CB">
        <w:t>обима</w:t>
      </w:r>
      <w:proofErr w:type="spellEnd"/>
      <w:r w:rsidRPr="004569CB">
        <w:t xml:space="preserve"> и </w:t>
      </w:r>
      <w:proofErr w:type="spellStart"/>
      <w:r w:rsidRPr="004569CB">
        <w:t>структуре</w:t>
      </w:r>
      <w:proofErr w:type="spellEnd"/>
      <w:r w:rsidRPr="004569CB">
        <w:t xml:space="preserve"> </w:t>
      </w:r>
      <w:proofErr w:type="spellStart"/>
      <w:r w:rsidRPr="004569CB">
        <w:t>употребљених</w:t>
      </w:r>
      <w:proofErr w:type="spellEnd"/>
      <w:r w:rsidRPr="004569CB">
        <w:t xml:space="preserve"> </w:t>
      </w:r>
      <w:proofErr w:type="spellStart"/>
      <w:r w:rsidRPr="004569CB">
        <w:t>капацитета</w:t>
      </w:r>
      <w:proofErr w:type="spellEnd"/>
      <w:r w:rsidRPr="004569CB">
        <w:t xml:space="preserve"> и </w:t>
      </w:r>
      <w:proofErr w:type="spellStart"/>
      <w:r w:rsidRPr="004569CB">
        <w:t>њиховог</w:t>
      </w:r>
      <w:proofErr w:type="spellEnd"/>
      <w:r w:rsidRPr="004569CB">
        <w:t xml:space="preserve"> </w:t>
      </w:r>
      <w:proofErr w:type="spellStart"/>
      <w:r w:rsidRPr="004569CB">
        <w:t>одржавања</w:t>
      </w:r>
      <w:proofErr w:type="spellEnd"/>
      <w:r w:rsidRPr="004569CB">
        <w:t xml:space="preserve"> (</w:t>
      </w:r>
      <w:proofErr w:type="spellStart"/>
      <w:r w:rsidRPr="004569CB">
        <w:t>текућег</w:t>
      </w:r>
      <w:proofErr w:type="spellEnd"/>
      <w:r w:rsidRPr="004569CB">
        <w:t xml:space="preserve"> и </w:t>
      </w:r>
      <w:proofErr w:type="spellStart"/>
      <w:r w:rsidRPr="004569CB">
        <w:t>инвестиционог</w:t>
      </w:r>
      <w:proofErr w:type="spellEnd"/>
      <w:r w:rsidRPr="004569CB">
        <w:t xml:space="preserve">) </w:t>
      </w:r>
      <w:proofErr w:type="spellStart"/>
      <w:r w:rsidRPr="004569CB">
        <w:t>за</w:t>
      </w:r>
      <w:proofErr w:type="spellEnd"/>
      <w:r w:rsidRPr="004569CB">
        <w:t xml:space="preserve"> </w:t>
      </w:r>
      <w:proofErr w:type="spellStart"/>
      <w:r w:rsidRPr="004569CB">
        <w:t>производњу</w:t>
      </w:r>
      <w:proofErr w:type="spellEnd"/>
      <w:r w:rsidRPr="004569CB">
        <w:t xml:space="preserve"> </w:t>
      </w:r>
      <w:proofErr w:type="spellStart"/>
      <w:r w:rsidRPr="004569CB">
        <w:t>транспор</w:t>
      </w:r>
      <w:proofErr w:type="spellEnd"/>
      <w:r w:rsidR="00BF1272" w:rsidRPr="004569CB">
        <w:rPr>
          <w:lang w:val="sr-Cyrl-RS"/>
        </w:rPr>
        <w:t>т</w:t>
      </w:r>
      <w:proofErr w:type="spellStart"/>
      <w:r w:rsidRPr="004569CB">
        <w:t>них</w:t>
      </w:r>
      <w:proofErr w:type="spellEnd"/>
      <w:r w:rsidRPr="004569CB">
        <w:t xml:space="preserve"> </w:t>
      </w:r>
      <w:proofErr w:type="spellStart"/>
      <w:r w:rsidRPr="004569CB">
        <w:t>услуга</w:t>
      </w:r>
      <w:proofErr w:type="spellEnd"/>
      <w:r w:rsidRPr="004569CB">
        <w:t xml:space="preserve"> и </w:t>
      </w:r>
      <w:proofErr w:type="spellStart"/>
      <w:r w:rsidRPr="004569CB">
        <w:t>задовољавање</w:t>
      </w:r>
      <w:proofErr w:type="spellEnd"/>
      <w:r w:rsidRPr="004569CB">
        <w:t xml:space="preserve"> </w:t>
      </w:r>
      <w:proofErr w:type="spellStart"/>
      <w:r w:rsidRPr="004569CB">
        <w:t>тражње</w:t>
      </w:r>
      <w:proofErr w:type="spellEnd"/>
      <w:r w:rsidRPr="004569CB">
        <w:t>.</w:t>
      </w:r>
    </w:p>
    <w:p w14:paraId="695A07F6" w14:textId="77777777" w:rsidR="00F378F0" w:rsidRPr="004569CB" w:rsidRDefault="00F378F0" w:rsidP="00606EEE">
      <w:pPr>
        <w:ind w:left="-510" w:right="-227" w:firstLine="708"/>
        <w:jc w:val="both"/>
      </w:pPr>
    </w:p>
    <w:p w14:paraId="3DF04760" w14:textId="77777777" w:rsidR="00F378F0" w:rsidRPr="004569CB" w:rsidRDefault="00F378F0" w:rsidP="0050582B">
      <w:pPr>
        <w:ind w:left="-510" w:right="-510" w:firstLine="708"/>
        <w:jc w:val="both"/>
      </w:pPr>
      <w:r w:rsidRPr="004569CB">
        <w:t xml:space="preserve">г) </w:t>
      </w:r>
      <w:proofErr w:type="spellStart"/>
      <w:r w:rsidRPr="004569CB">
        <w:t>Ризик</w:t>
      </w:r>
      <w:proofErr w:type="spellEnd"/>
      <w:r w:rsidRPr="004569CB">
        <w:t xml:space="preserve"> </w:t>
      </w:r>
      <w:proofErr w:type="spellStart"/>
      <w:r w:rsidRPr="004569CB">
        <w:t>при</w:t>
      </w:r>
      <w:proofErr w:type="spellEnd"/>
      <w:r w:rsidRPr="004569CB">
        <w:t xml:space="preserve"> </w:t>
      </w:r>
      <w:proofErr w:type="spellStart"/>
      <w:r w:rsidRPr="004569CB">
        <w:t>продаји</w:t>
      </w:r>
      <w:proofErr w:type="spellEnd"/>
      <w:r w:rsidRPr="004569CB">
        <w:t xml:space="preserve"> </w:t>
      </w:r>
      <w:proofErr w:type="spellStart"/>
      <w:r w:rsidRPr="004569CB">
        <w:t>услуга</w:t>
      </w:r>
      <w:proofErr w:type="spellEnd"/>
      <w:r w:rsidRPr="004569CB">
        <w:t xml:space="preserve"> </w:t>
      </w:r>
      <w:proofErr w:type="spellStart"/>
      <w:r w:rsidRPr="004569CB">
        <w:t>превоза</w:t>
      </w:r>
      <w:proofErr w:type="spellEnd"/>
      <w:r w:rsidRPr="004569CB">
        <w:t xml:space="preserve"> у </w:t>
      </w:r>
      <w:proofErr w:type="spellStart"/>
      <w:r w:rsidRPr="004569CB">
        <w:t>жељезничком</w:t>
      </w:r>
      <w:proofErr w:type="spellEnd"/>
      <w:r w:rsidRPr="004569CB">
        <w:t xml:space="preserve"> </w:t>
      </w:r>
      <w:proofErr w:type="spellStart"/>
      <w:r w:rsidRPr="004569CB">
        <w:t>саобраћају</w:t>
      </w:r>
      <w:proofErr w:type="spellEnd"/>
      <w:r w:rsidRPr="004569CB">
        <w:t xml:space="preserve"> – </w:t>
      </w:r>
      <w:proofErr w:type="spellStart"/>
      <w:r w:rsidRPr="004569CB">
        <w:t>нарочито</w:t>
      </w:r>
      <w:proofErr w:type="spellEnd"/>
      <w:r w:rsidRPr="004569CB">
        <w:t xml:space="preserve"> </w:t>
      </w:r>
      <w:proofErr w:type="spellStart"/>
      <w:r w:rsidRPr="004569CB">
        <w:t>су</w:t>
      </w:r>
      <w:proofErr w:type="spellEnd"/>
      <w:r w:rsidRPr="004569CB">
        <w:t xml:space="preserve"> </w:t>
      </w:r>
      <w:proofErr w:type="spellStart"/>
      <w:r w:rsidRPr="004569CB">
        <w:t>изражени</w:t>
      </w:r>
      <w:proofErr w:type="spellEnd"/>
      <w:r w:rsidRPr="004569CB">
        <w:t xml:space="preserve"> </w:t>
      </w:r>
      <w:proofErr w:type="spellStart"/>
      <w:r w:rsidRPr="004569CB">
        <w:t>због</w:t>
      </w:r>
      <w:proofErr w:type="spellEnd"/>
      <w:r w:rsidRPr="004569CB">
        <w:t xml:space="preserve"> </w:t>
      </w:r>
      <w:proofErr w:type="spellStart"/>
      <w:r w:rsidRPr="004569CB">
        <w:t>неизграђених</w:t>
      </w:r>
      <w:proofErr w:type="spellEnd"/>
      <w:r w:rsidRPr="004569CB">
        <w:t xml:space="preserve"> </w:t>
      </w:r>
      <w:proofErr w:type="spellStart"/>
      <w:r w:rsidRPr="004569CB">
        <w:t>услова</w:t>
      </w:r>
      <w:proofErr w:type="spellEnd"/>
      <w:r w:rsidRPr="004569CB">
        <w:t xml:space="preserve"> </w:t>
      </w:r>
      <w:proofErr w:type="spellStart"/>
      <w:r w:rsidRPr="004569CB">
        <w:t>на</w:t>
      </w:r>
      <w:proofErr w:type="spellEnd"/>
      <w:r w:rsidRPr="004569CB">
        <w:t xml:space="preserve"> </w:t>
      </w:r>
      <w:proofErr w:type="spellStart"/>
      <w:r w:rsidRPr="004569CB">
        <w:t>транспортном</w:t>
      </w:r>
      <w:proofErr w:type="spellEnd"/>
      <w:r w:rsidRPr="004569CB">
        <w:t xml:space="preserve"> </w:t>
      </w:r>
      <w:proofErr w:type="spellStart"/>
      <w:r w:rsidRPr="004569CB">
        <w:t>тржишту</w:t>
      </w:r>
      <w:proofErr w:type="spellEnd"/>
      <w:r w:rsidRPr="004569CB">
        <w:t xml:space="preserve">, </w:t>
      </w:r>
      <w:proofErr w:type="spellStart"/>
      <w:r w:rsidRPr="004569CB">
        <w:t>видљиви</w:t>
      </w:r>
      <w:proofErr w:type="spellEnd"/>
      <w:r w:rsidRPr="004569CB">
        <w:t xml:space="preserve"> у </w:t>
      </w:r>
      <w:proofErr w:type="spellStart"/>
      <w:r w:rsidRPr="004569CB">
        <w:t>конкуренцији</w:t>
      </w:r>
      <w:proofErr w:type="spellEnd"/>
      <w:r w:rsidRPr="004569CB">
        <w:t xml:space="preserve"> </w:t>
      </w:r>
      <w:proofErr w:type="spellStart"/>
      <w:r w:rsidRPr="004569CB">
        <w:t>између</w:t>
      </w:r>
      <w:proofErr w:type="spellEnd"/>
      <w:r w:rsidRPr="004569CB">
        <w:t xml:space="preserve"> </w:t>
      </w:r>
      <w:proofErr w:type="spellStart"/>
      <w:r w:rsidRPr="004569CB">
        <w:t>жељезничког</w:t>
      </w:r>
      <w:proofErr w:type="spellEnd"/>
      <w:r w:rsidRPr="004569CB">
        <w:t xml:space="preserve"> и </w:t>
      </w:r>
      <w:proofErr w:type="spellStart"/>
      <w:r w:rsidRPr="004569CB">
        <w:t>других</w:t>
      </w:r>
      <w:proofErr w:type="spellEnd"/>
      <w:r w:rsidRPr="004569CB">
        <w:t xml:space="preserve"> </w:t>
      </w:r>
      <w:proofErr w:type="spellStart"/>
      <w:r w:rsidRPr="004569CB">
        <w:t>видова</w:t>
      </w:r>
      <w:proofErr w:type="spellEnd"/>
      <w:r w:rsidRPr="004569CB">
        <w:t xml:space="preserve"> </w:t>
      </w:r>
      <w:proofErr w:type="spellStart"/>
      <w:r w:rsidRPr="004569CB">
        <w:t>саобраћаја</w:t>
      </w:r>
      <w:proofErr w:type="spellEnd"/>
      <w:r w:rsidRPr="004569CB">
        <w:t xml:space="preserve">, а </w:t>
      </w:r>
      <w:proofErr w:type="spellStart"/>
      <w:r w:rsidRPr="004569CB">
        <w:t>нарочито</w:t>
      </w:r>
      <w:proofErr w:type="spellEnd"/>
      <w:r w:rsidRPr="004569CB">
        <w:t xml:space="preserve"> </w:t>
      </w:r>
      <w:proofErr w:type="spellStart"/>
      <w:r w:rsidRPr="004569CB">
        <w:t>друмског</w:t>
      </w:r>
      <w:proofErr w:type="spellEnd"/>
      <w:r w:rsidRPr="004569CB">
        <w:t xml:space="preserve"> (</w:t>
      </w:r>
      <w:proofErr w:type="spellStart"/>
      <w:r w:rsidRPr="004569CB">
        <w:t>непостојање</w:t>
      </w:r>
      <w:proofErr w:type="spellEnd"/>
      <w:r w:rsidRPr="004569CB">
        <w:t xml:space="preserve"> </w:t>
      </w:r>
      <w:proofErr w:type="spellStart"/>
      <w:r w:rsidRPr="004569CB">
        <w:t>саобраћајне</w:t>
      </w:r>
      <w:proofErr w:type="spellEnd"/>
      <w:r w:rsidRPr="004569CB">
        <w:t xml:space="preserve"> </w:t>
      </w:r>
      <w:proofErr w:type="spellStart"/>
      <w:r w:rsidRPr="004569CB">
        <w:t>политике</w:t>
      </w:r>
      <w:proofErr w:type="spellEnd"/>
      <w:r w:rsidRPr="004569CB">
        <w:t>).</w:t>
      </w:r>
    </w:p>
    <w:p w14:paraId="45EF1401" w14:textId="77777777" w:rsidR="00F378F0" w:rsidRPr="004569CB" w:rsidRDefault="00F378F0" w:rsidP="0050582B">
      <w:pPr>
        <w:ind w:left="-510" w:right="-510"/>
        <w:jc w:val="both"/>
      </w:pPr>
      <w:proofErr w:type="spellStart"/>
      <w:r w:rsidRPr="004569CB">
        <w:t>Ризик</w:t>
      </w:r>
      <w:proofErr w:type="spellEnd"/>
      <w:r w:rsidRPr="004569CB">
        <w:t xml:space="preserve"> </w:t>
      </w:r>
      <w:proofErr w:type="spellStart"/>
      <w:r w:rsidRPr="004569CB">
        <w:t>због</w:t>
      </w:r>
      <w:proofErr w:type="spellEnd"/>
      <w:r w:rsidRPr="004569CB">
        <w:t xml:space="preserve"> </w:t>
      </w:r>
      <w:proofErr w:type="spellStart"/>
      <w:r w:rsidRPr="004569CB">
        <w:t>неусаглашености</w:t>
      </w:r>
      <w:proofErr w:type="spellEnd"/>
      <w:r w:rsidRPr="004569CB">
        <w:t xml:space="preserve"> </w:t>
      </w:r>
      <w:proofErr w:type="spellStart"/>
      <w:r w:rsidRPr="004569CB">
        <w:t>потраживања</w:t>
      </w:r>
      <w:proofErr w:type="spellEnd"/>
      <w:r w:rsidRPr="004569CB">
        <w:t xml:space="preserve"> и </w:t>
      </w:r>
      <w:proofErr w:type="spellStart"/>
      <w:r w:rsidRPr="004569CB">
        <w:t>обавеза</w:t>
      </w:r>
      <w:proofErr w:type="spellEnd"/>
      <w:r w:rsidRPr="004569CB">
        <w:t xml:space="preserve"> </w:t>
      </w:r>
      <w:proofErr w:type="spellStart"/>
      <w:r w:rsidRPr="004569CB">
        <w:t>са</w:t>
      </w:r>
      <w:proofErr w:type="spellEnd"/>
      <w:r w:rsidRPr="004569CB">
        <w:t xml:space="preserve"> </w:t>
      </w:r>
      <w:proofErr w:type="spellStart"/>
      <w:r w:rsidRPr="004569CB">
        <w:t>страним</w:t>
      </w:r>
      <w:proofErr w:type="spellEnd"/>
      <w:r w:rsidRPr="004569CB">
        <w:t xml:space="preserve"> </w:t>
      </w:r>
      <w:proofErr w:type="spellStart"/>
      <w:r w:rsidRPr="004569CB">
        <w:t>жељезничким</w:t>
      </w:r>
      <w:proofErr w:type="spellEnd"/>
      <w:r w:rsidRPr="004569CB">
        <w:t xml:space="preserve"> </w:t>
      </w:r>
      <w:proofErr w:type="spellStart"/>
      <w:r w:rsidRPr="004569CB">
        <w:t>управама</w:t>
      </w:r>
      <w:proofErr w:type="spellEnd"/>
      <w:r w:rsidRPr="004569CB">
        <w:t xml:space="preserve"> </w:t>
      </w:r>
      <w:proofErr w:type="spellStart"/>
      <w:r w:rsidRPr="004569CB">
        <w:t>из</w:t>
      </w:r>
      <w:proofErr w:type="spellEnd"/>
      <w:r w:rsidRPr="004569CB">
        <w:t xml:space="preserve"> </w:t>
      </w:r>
      <w:proofErr w:type="spellStart"/>
      <w:r w:rsidRPr="004569CB">
        <w:t>ранијег</w:t>
      </w:r>
      <w:proofErr w:type="spellEnd"/>
      <w:r w:rsidRPr="004569CB">
        <w:t xml:space="preserve"> </w:t>
      </w:r>
      <w:proofErr w:type="spellStart"/>
      <w:r w:rsidRPr="004569CB">
        <w:t>периода</w:t>
      </w:r>
      <w:proofErr w:type="spellEnd"/>
      <w:r w:rsidRPr="004569CB">
        <w:t xml:space="preserve">, </w:t>
      </w:r>
      <w:proofErr w:type="spellStart"/>
      <w:r w:rsidRPr="004569CB">
        <w:t>по</w:t>
      </w:r>
      <w:proofErr w:type="spellEnd"/>
      <w:r w:rsidRPr="004569CB">
        <w:t xml:space="preserve"> </w:t>
      </w:r>
      <w:proofErr w:type="spellStart"/>
      <w:r w:rsidRPr="004569CB">
        <w:t>разним</w:t>
      </w:r>
      <w:proofErr w:type="spellEnd"/>
      <w:r w:rsidRPr="004569CB">
        <w:t xml:space="preserve"> </w:t>
      </w:r>
      <w:proofErr w:type="spellStart"/>
      <w:r w:rsidRPr="004569CB">
        <w:t>основама</w:t>
      </w:r>
      <w:proofErr w:type="spellEnd"/>
      <w:r w:rsidRPr="004569CB">
        <w:t xml:space="preserve">, </w:t>
      </w:r>
      <w:proofErr w:type="spellStart"/>
      <w:r w:rsidRPr="004569CB">
        <w:t>ризик</w:t>
      </w:r>
      <w:proofErr w:type="spellEnd"/>
      <w:r w:rsidRPr="004569CB">
        <w:t xml:space="preserve"> </w:t>
      </w:r>
      <w:proofErr w:type="spellStart"/>
      <w:r w:rsidRPr="004569CB">
        <w:t>да</w:t>
      </w:r>
      <w:proofErr w:type="spellEnd"/>
      <w:r w:rsidRPr="004569CB">
        <w:t xml:space="preserve"> у </w:t>
      </w:r>
      <w:proofErr w:type="spellStart"/>
      <w:r w:rsidRPr="004569CB">
        <w:t>уговорима</w:t>
      </w:r>
      <w:proofErr w:type="spellEnd"/>
      <w:r w:rsidRPr="004569CB">
        <w:t xml:space="preserve"> о </w:t>
      </w:r>
      <w:proofErr w:type="spellStart"/>
      <w:r w:rsidRPr="004569CB">
        <w:t>превозу</w:t>
      </w:r>
      <w:proofErr w:type="spellEnd"/>
      <w:r w:rsidRPr="004569CB">
        <w:t xml:space="preserve"> </w:t>
      </w:r>
      <w:proofErr w:type="spellStart"/>
      <w:r w:rsidRPr="004569CB">
        <w:t>нису</w:t>
      </w:r>
      <w:proofErr w:type="spellEnd"/>
      <w:r w:rsidRPr="004569CB">
        <w:t xml:space="preserve"> </w:t>
      </w:r>
      <w:proofErr w:type="spellStart"/>
      <w:r w:rsidRPr="004569CB">
        <w:t>регулисани</w:t>
      </w:r>
      <w:proofErr w:type="spellEnd"/>
      <w:r w:rsidRPr="004569CB">
        <w:t xml:space="preserve"> </w:t>
      </w:r>
      <w:proofErr w:type="spellStart"/>
      <w:r w:rsidRPr="004569CB">
        <w:t>поступци</w:t>
      </w:r>
      <w:proofErr w:type="spellEnd"/>
      <w:r w:rsidRPr="004569CB">
        <w:t xml:space="preserve"> и </w:t>
      </w:r>
      <w:proofErr w:type="spellStart"/>
      <w:r w:rsidRPr="004569CB">
        <w:t>клаузуле</w:t>
      </w:r>
      <w:proofErr w:type="spellEnd"/>
      <w:r w:rsidRPr="004569CB">
        <w:t xml:space="preserve"> </w:t>
      </w:r>
      <w:proofErr w:type="spellStart"/>
      <w:r w:rsidRPr="004569CB">
        <w:t>које</w:t>
      </w:r>
      <w:proofErr w:type="spellEnd"/>
      <w:r w:rsidRPr="004569CB">
        <w:t xml:space="preserve"> </w:t>
      </w:r>
      <w:proofErr w:type="spellStart"/>
      <w:r w:rsidRPr="004569CB">
        <w:t>ће</w:t>
      </w:r>
      <w:proofErr w:type="spellEnd"/>
      <w:r w:rsidRPr="004569CB">
        <w:t xml:space="preserve"> </w:t>
      </w:r>
      <w:proofErr w:type="spellStart"/>
      <w:r w:rsidRPr="004569CB">
        <w:t>омогућити</w:t>
      </w:r>
      <w:proofErr w:type="spellEnd"/>
      <w:r w:rsidRPr="004569CB">
        <w:t xml:space="preserve"> </w:t>
      </w:r>
      <w:proofErr w:type="spellStart"/>
      <w:r w:rsidRPr="004569CB">
        <w:t>пуну</w:t>
      </w:r>
      <w:proofErr w:type="spellEnd"/>
      <w:r w:rsidRPr="004569CB">
        <w:t xml:space="preserve"> </w:t>
      </w:r>
      <w:proofErr w:type="spellStart"/>
      <w:r w:rsidRPr="004569CB">
        <w:t>заштиту</w:t>
      </w:r>
      <w:proofErr w:type="spellEnd"/>
      <w:r w:rsidRPr="004569CB">
        <w:t xml:space="preserve"> </w:t>
      </w:r>
      <w:proofErr w:type="spellStart"/>
      <w:r w:rsidRPr="004569CB">
        <w:t>превоза</w:t>
      </w:r>
      <w:proofErr w:type="spellEnd"/>
      <w:r w:rsidRPr="004569CB">
        <w:t xml:space="preserve"> </w:t>
      </w:r>
      <w:proofErr w:type="spellStart"/>
      <w:r w:rsidRPr="004569CB">
        <w:t>што</w:t>
      </w:r>
      <w:proofErr w:type="spellEnd"/>
      <w:r w:rsidRPr="004569CB">
        <w:t xml:space="preserve"> </w:t>
      </w:r>
      <w:proofErr w:type="spellStart"/>
      <w:r w:rsidRPr="004569CB">
        <w:t>може</w:t>
      </w:r>
      <w:proofErr w:type="spellEnd"/>
      <w:r w:rsidRPr="004569CB">
        <w:t xml:space="preserve"> </w:t>
      </w:r>
      <w:proofErr w:type="spellStart"/>
      <w:r w:rsidRPr="004569CB">
        <w:t>значајно</w:t>
      </w:r>
      <w:proofErr w:type="spellEnd"/>
      <w:r w:rsidRPr="004569CB">
        <w:t xml:space="preserve"> </w:t>
      </w:r>
      <w:proofErr w:type="spellStart"/>
      <w:r w:rsidRPr="004569CB">
        <w:t>да</w:t>
      </w:r>
      <w:proofErr w:type="spellEnd"/>
      <w:r w:rsidRPr="004569CB">
        <w:t xml:space="preserve"> </w:t>
      </w:r>
      <w:proofErr w:type="spellStart"/>
      <w:r w:rsidRPr="004569CB">
        <w:t>утиче</w:t>
      </w:r>
      <w:proofErr w:type="spellEnd"/>
      <w:r w:rsidRPr="004569CB">
        <w:t xml:space="preserve"> </w:t>
      </w:r>
      <w:proofErr w:type="spellStart"/>
      <w:r w:rsidRPr="004569CB">
        <w:t>на</w:t>
      </w:r>
      <w:proofErr w:type="spellEnd"/>
      <w:r w:rsidRPr="004569CB">
        <w:t xml:space="preserve"> </w:t>
      </w:r>
      <w:proofErr w:type="spellStart"/>
      <w:r w:rsidRPr="004569CB">
        <w:t>резултат</w:t>
      </w:r>
      <w:proofErr w:type="spellEnd"/>
      <w:r w:rsidRPr="004569CB">
        <w:t xml:space="preserve"> </w:t>
      </w:r>
      <w:proofErr w:type="spellStart"/>
      <w:r w:rsidRPr="004569CB">
        <w:t>пословања</w:t>
      </w:r>
      <w:proofErr w:type="spellEnd"/>
      <w:r w:rsidRPr="004569CB">
        <w:t>.</w:t>
      </w:r>
    </w:p>
    <w:p w14:paraId="7FDF33F0" w14:textId="77777777" w:rsidR="00F378F0" w:rsidRPr="004569CB" w:rsidRDefault="00F378F0" w:rsidP="00606EEE">
      <w:pPr>
        <w:ind w:left="-510" w:right="-227" w:firstLine="708"/>
        <w:jc w:val="both"/>
      </w:pPr>
    </w:p>
    <w:p w14:paraId="30D88CA1" w14:textId="3EDB9A8F" w:rsidR="00F378F0" w:rsidRPr="004569CB" w:rsidRDefault="00F378F0" w:rsidP="0050582B">
      <w:pPr>
        <w:ind w:left="-510" w:right="-510" w:firstLine="708"/>
        <w:jc w:val="both"/>
      </w:pPr>
      <w:r w:rsidRPr="004569CB">
        <w:t xml:space="preserve">д) </w:t>
      </w:r>
      <w:proofErr w:type="spellStart"/>
      <w:r w:rsidRPr="004569CB">
        <w:t>Ризик</w:t>
      </w:r>
      <w:proofErr w:type="spellEnd"/>
      <w:r w:rsidRPr="004569CB">
        <w:t xml:space="preserve"> </w:t>
      </w:r>
      <w:proofErr w:type="spellStart"/>
      <w:r w:rsidRPr="004569CB">
        <w:t>финансијске</w:t>
      </w:r>
      <w:proofErr w:type="spellEnd"/>
      <w:r w:rsidRPr="004569CB">
        <w:t xml:space="preserve"> </w:t>
      </w:r>
      <w:proofErr w:type="spellStart"/>
      <w:r w:rsidRPr="004569CB">
        <w:t>природе</w:t>
      </w:r>
      <w:proofErr w:type="spellEnd"/>
      <w:r w:rsidRPr="004569CB">
        <w:t xml:space="preserve"> – </w:t>
      </w:r>
      <w:proofErr w:type="spellStart"/>
      <w:r w:rsidRPr="004569CB">
        <w:t>сматра</w:t>
      </w:r>
      <w:proofErr w:type="spellEnd"/>
      <w:r w:rsidRPr="004569CB">
        <w:t xml:space="preserve"> </w:t>
      </w:r>
      <w:proofErr w:type="spellStart"/>
      <w:r w:rsidRPr="004569CB">
        <w:t>се</w:t>
      </w:r>
      <w:proofErr w:type="spellEnd"/>
      <w:r w:rsidRPr="004569CB">
        <w:t xml:space="preserve"> </w:t>
      </w:r>
      <w:proofErr w:type="spellStart"/>
      <w:r w:rsidRPr="004569CB">
        <w:t>посебно</w:t>
      </w:r>
      <w:proofErr w:type="spellEnd"/>
      <w:r w:rsidRPr="004569CB">
        <w:t xml:space="preserve"> </w:t>
      </w:r>
      <w:proofErr w:type="spellStart"/>
      <w:r w:rsidRPr="004569CB">
        <w:t>значајним</w:t>
      </w:r>
      <w:proofErr w:type="spellEnd"/>
      <w:r w:rsidRPr="004569CB">
        <w:t xml:space="preserve"> с </w:t>
      </w:r>
      <w:proofErr w:type="spellStart"/>
      <w:r w:rsidRPr="004569CB">
        <w:t>обзиром</w:t>
      </w:r>
      <w:proofErr w:type="spellEnd"/>
      <w:r w:rsidRPr="004569CB">
        <w:t xml:space="preserve"> </w:t>
      </w:r>
      <w:proofErr w:type="spellStart"/>
      <w:r w:rsidRPr="004569CB">
        <w:t>на</w:t>
      </w:r>
      <w:proofErr w:type="spellEnd"/>
      <w:r w:rsidRPr="004569CB">
        <w:t xml:space="preserve"> </w:t>
      </w:r>
      <w:proofErr w:type="spellStart"/>
      <w:r w:rsidRPr="004569CB">
        <w:t>вриједност</w:t>
      </w:r>
      <w:proofErr w:type="spellEnd"/>
      <w:r w:rsidRPr="004569CB">
        <w:t xml:space="preserve"> </w:t>
      </w:r>
      <w:proofErr w:type="spellStart"/>
      <w:r w:rsidRPr="004569CB">
        <w:t>материјалних</w:t>
      </w:r>
      <w:proofErr w:type="spellEnd"/>
      <w:r w:rsidRPr="004569CB">
        <w:t xml:space="preserve"> </w:t>
      </w:r>
      <w:proofErr w:type="spellStart"/>
      <w:r w:rsidRPr="004569CB">
        <w:t>средстава</w:t>
      </w:r>
      <w:proofErr w:type="spellEnd"/>
      <w:r w:rsidRPr="004569CB">
        <w:t xml:space="preserve"> </w:t>
      </w:r>
      <w:proofErr w:type="spellStart"/>
      <w:r w:rsidRPr="004569CB">
        <w:t>која</w:t>
      </w:r>
      <w:proofErr w:type="spellEnd"/>
      <w:r w:rsidRPr="004569CB">
        <w:t xml:space="preserve"> </w:t>
      </w:r>
      <w:proofErr w:type="spellStart"/>
      <w:r w:rsidRPr="004569CB">
        <w:t>су</w:t>
      </w:r>
      <w:proofErr w:type="spellEnd"/>
      <w:r w:rsidRPr="004569CB">
        <w:t xml:space="preserve"> </w:t>
      </w:r>
      <w:proofErr w:type="spellStart"/>
      <w:r w:rsidRPr="004569CB">
        <w:t>повјерена</w:t>
      </w:r>
      <w:proofErr w:type="spellEnd"/>
      <w:r w:rsidRPr="004569CB">
        <w:t xml:space="preserve"> </w:t>
      </w:r>
      <w:proofErr w:type="spellStart"/>
      <w:r w:rsidRPr="004569CB">
        <w:t>Друштву</w:t>
      </w:r>
      <w:proofErr w:type="spellEnd"/>
      <w:r w:rsidRPr="004569CB">
        <w:t xml:space="preserve">. </w:t>
      </w:r>
      <w:proofErr w:type="spellStart"/>
      <w:r w:rsidRPr="004569CB">
        <w:t>Овај</w:t>
      </w:r>
      <w:proofErr w:type="spellEnd"/>
      <w:r w:rsidRPr="004569CB">
        <w:t xml:space="preserve"> </w:t>
      </w:r>
      <w:proofErr w:type="spellStart"/>
      <w:r w:rsidRPr="004569CB">
        <w:t>ризик</w:t>
      </w:r>
      <w:proofErr w:type="spellEnd"/>
      <w:r w:rsidRPr="004569CB">
        <w:t xml:space="preserve"> </w:t>
      </w:r>
      <w:proofErr w:type="spellStart"/>
      <w:r w:rsidRPr="004569CB">
        <w:t>је</w:t>
      </w:r>
      <w:proofErr w:type="spellEnd"/>
      <w:r w:rsidRPr="004569CB">
        <w:t xml:space="preserve"> </w:t>
      </w:r>
      <w:proofErr w:type="spellStart"/>
      <w:r w:rsidRPr="004569CB">
        <w:t>својствен</w:t>
      </w:r>
      <w:proofErr w:type="spellEnd"/>
      <w:r w:rsidRPr="004569CB">
        <w:t xml:space="preserve"> </w:t>
      </w:r>
      <w:proofErr w:type="spellStart"/>
      <w:r w:rsidRPr="004569CB">
        <w:t>за</w:t>
      </w:r>
      <w:proofErr w:type="spellEnd"/>
      <w:r w:rsidRPr="004569CB">
        <w:t xml:space="preserve"> </w:t>
      </w:r>
      <w:proofErr w:type="spellStart"/>
      <w:r w:rsidRPr="004569CB">
        <w:t>сваки</w:t>
      </w:r>
      <w:proofErr w:type="spellEnd"/>
      <w:r w:rsidRPr="004569CB">
        <w:t xml:space="preserve"> </w:t>
      </w:r>
      <w:proofErr w:type="spellStart"/>
      <w:r w:rsidRPr="004569CB">
        <w:t>пословни</w:t>
      </w:r>
      <w:proofErr w:type="spellEnd"/>
      <w:r w:rsidRPr="004569CB">
        <w:t xml:space="preserve"> </w:t>
      </w:r>
      <w:proofErr w:type="spellStart"/>
      <w:r w:rsidRPr="004569CB">
        <w:t>субјект</w:t>
      </w:r>
      <w:proofErr w:type="spellEnd"/>
      <w:r w:rsidRPr="004569CB">
        <w:t xml:space="preserve">, а </w:t>
      </w:r>
      <w:proofErr w:type="spellStart"/>
      <w:r w:rsidRPr="004569CB">
        <w:t>испољава</w:t>
      </w:r>
      <w:proofErr w:type="spellEnd"/>
      <w:r w:rsidRPr="004569CB">
        <w:t xml:space="preserve"> </w:t>
      </w:r>
      <w:proofErr w:type="spellStart"/>
      <w:r w:rsidRPr="004569CB">
        <w:t>се</w:t>
      </w:r>
      <w:proofErr w:type="spellEnd"/>
      <w:r w:rsidRPr="004569CB">
        <w:t xml:space="preserve"> </w:t>
      </w:r>
      <w:proofErr w:type="spellStart"/>
      <w:r w:rsidRPr="004569CB">
        <w:t>кроз</w:t>
      </w:r>
      <w:proofErr w:type="spellEnd"/>
      <w:r w:rsidRPr="004569CB">
        <w:t xml:space="preserve"> </w:t>
      </w:r>
      <w:proofErr w:type="spellStart"/>
      <w:r w:rsidRPr="004569CB">
        <w:t>одређену</w:t>
      </w:r>
      <w:proofErr w:type="spellEnd"/>
      <w:r w:rsidRPr="004569CB">
        <w:t xml:space="preserve"> </w:t>
      </w:r>
      <w:proofErr w:type="spellStart"/>
      <w:r w:rsidRPr="004569CB">
        <w:t>вјероватноћу</w:t>
      </w:r>
      <w:proofErr w:type="spellEnd"/>
      <w:r w:rsidRPr="004569CB">
        <w:t xml:space="preserve"> </w:t>
      </w:r>
      <w:proofErr w:type="spellStart"/>
      <w:r w:rsidRPr="004569CB">
        <w:t>да</w:t>
      </w:r>
      <w:proofErr w:type="spellEnd"/>
      <w:r w:rsidRPr="004569CB">
        <w:t xml:space="preserve"> </w:t>
      </w:r>
      <w:proofErr w:type="spellStart"/>
      <w:r w:rsidRPr="004569CB">
        <w:t>Друштво</w:t>
      </w:r>
      <w:proofErr w:type="spellEnd"/>
      <w:r w:rsidRPr="004569CB">
        <w:t xml:space="preserve"> </w:t>
      </w:r>
      <w:proofErr w:type="spellStart"/>
      <w:r w:rsidRPr="004569CB">
        <w:t>неће</w:t>
      </w:r>
      <w:proofErr w:type="spellEnd"/>
      <w:r w:rsidRPr="004569CB">
        <w:t xml:space="preserve"> </w:t>
      </w:r>
      <w:proofErr w:type="spellStart"/>
      <w:r w:rsidRPr="004569CB">
        <w:t>обезбиједити</w:t>
      </w:r>
      <w:proofErr w:type="spellEnd"/>
      <w:r w:rsidRPr="004569CB">
        <w:t xml:space="preserve"> </w:t>
      </w:r>
      <w:proofErr w:type="spellStart"/>
      <w:r w:rsidRPr="004569CB">
        <w:t>адекватну</w:t>
      </w:r>
      <w:proofErr w:type="spellEnd"/>
      <w:r w:rsidRPr="004569CB">
        <w:t xml:space="preserve"> </w:t>
      </w:r>
      <w:proofErr w:type="spellStart"/>
      <w:r w:rsidRPr="004569CB">
        <w:t>ликвидност</w:t>
      </w:r>
      <w:proofErr w:type="spellEnd"/>
      <w:r w:rsidRPr="004569CB">
        <w:t xml:space="preserve"> </w:t>
      </w:r>
      <w:proofErr w:type="spellStart"/>
      <w:r w:rsidRPr="004569CB">
        <w:t>да</w:t>
      </w:r>
      <w:proofErr w:type="spellEnd"/>
      <w:r w:rsidRPr="004569CB">
        <w:t xml:space="preserve"> </w:t>
      </w:r>
      <w:proofErr w:type="spellStart"/>
      <w:r w:rsidRPr="004569CB">
        <w:t>исплати</w:t>
      </w:r>
      <w:proofErr w:type="spellEnd"/>
      <w:r w:rsidRPr="004569CB">
        <w:t xml:space="preserve"> </w:t>
      </w:r>
      <w:proofErr w:type="spellStart"/>
      <w:r w:rsidRPr="004569CB">
        <w:t>своје</w:t>
      </w:r>
      <w:proofErr w:type="spellEnd"/>
      <w:r w:rsidRPr="004569CB">
        <w:t xml:space="preserve"> </w:t>
      </w:r>
      <w:proofErr w:type="spellStart"/>
      <w:r w:rsidRPr="004569CB">
        <w:t>обавезе</w:t>
      </w:r>
      <w:proofErr w:type="spellEnd"/>
      <w:r w:rsidRPr="004569CB">
        <w:t>.</w:t>
      </w:r>
    </w:p>
    <w:p w14:paraId="09C53A04" w14:textId="0A089370" w:rsidR="00BF1272" w:rsidRPr="004569CB" w:rsidRDefault="00BF1272" w:rsidP="00606EEE">
      <w:pPr>
        <w:ind w:left="-510" w:right="-227" w:firstLine="708"/>
        <w:jc w:val="both"/>
      </w:pPr>
    </w:p>
    <w:p w14:paraId="060CE843" w14:textId="1B61728B" w:rsidR="00235AC3" w:rsidRPr="004569CB" w:rsidRDefault="00235AC3" w:rsidP="00606EEE">
      <w:pPr>
        <w:ind w:left="-510" w:right="-227" w:firstLine="708"/>
        <w:jc w:val="both"/>
      </w:pPr>
    </w:p>
    <w:p w14:paraId="0473FA4B" w14:textId="3369B25A" w:rsidR="00235AC3" w:rsidRPr="004569CB" w:rsidRDefault="00235AC3" w:rsidP="00606EEE">
      <w:pPr>
        <w:ind w:left="-510" w:right="-227" w:firstLine="708"/>
        <w:jc w:val="both"/>
      </w:pPr>
    </w:p>
    <w:p w14:paraId="78EBE376" w14:textId="76364875" w:rsidR="006D4DB1" w:rsidRPr="004569CB" w:rsidRDefault="006D4DB1" w:rsidP="00606EEE">
      <w:pPr>
        <w:ind w:left="-510" w:right="-227" w:firstLine="708"/>
        <w:jc w:val="both"/>
      </w:pPr>
    </w:p>
    <w:p w14:paraId="1B86B295" w14:textId="77777777" w:rsidR="006D4DB1" w:rsidRPr="004569CB" w:rsidRDefault="006D4DB1" w:rsidP="00606EEE">
      <w:pPr>
        <w:ind w:left="-510" w:right="-227" w:firstLine="708"/>
        <w:jc w:val="both"/>
      </w:pPr>
    </w:p>
    <w:p w14:paraId="49AF3267" w14:textId="0A5E5698" w:rsidR="00235AC3" w:rsidRPr="004569CB" w:rsidRDefault="00235AC3" w:rsidP="004C110D">
      <w:pPr>
        <w:ind w:right="-227"/>
        <w:jc w:val="both"/>
      </w:pPr>
    </w:p>
    <w:p w14:paraId="72E8C5A6" w14:textId="77777777" w:rsidR="00235AC3" w:rsidRPr="004569CB" w:rsidRDefault="00235AC3" w:rsidP="00606EEE">
      <w:pPr>
        <w:ind w:left="-510" w:right="-227" w:firstLine="708"/>
        <w:jc w:val="both"/>
      </w:pPr>
    </w:p>
    <w:p w14:paraId="7E97BB80" w14:textId="77777777" w:rsidR="00F378F0" w:rsidRPr="004569CB" w:rsidRDefault="00F378F0" w:rsidP="00F9579E">
      <w:pPr>
        <w:ind w:left="-510" w:right="-510"/>
        <w:jc w:val="both"/>
      </w:pPr>
      <w:proofErr w:type="spellStart"/>
      <w:r w:rsidRPr="004569CB">
        <w:lastRenderedPageBreak/>
        <w:t>Финансијски</w:t>
      </w:r>
      <w:proofErr w:type="spellEnd"/>
      <w:r w:rsidRPr="004569CB">
        <w:t xml:space="preserve"> </w:t>
      </w:r>
      <w:proofErr w:type="spellStart"/>
      <w:r w:rsidRPr="004569CB">
        <w:t>ризик</w:t>
      </w:r>
      <w:proofErr w:type="spellEnd"/>
      <w:r w:rsidRPr="004569CB">
        <w:t xml:space="preserve"> </w:t>
      </w:r>
      <w:proofErr w:type="spellStart"/>
      <w:r w:rsidRPr="004569CB">
        <w:t>се</w:t>
      </w:r>
      <w:proofErr w:type="spellEnd"/>
      <w:r w:rsidRPr="004569CB">
        <w:t xml:space="preserve"> </w:t>
      </w:r>
      <w:proofErr w:type="spellStart"/>
      <w:r w:rsidRPr="004569CB">
        <w:t>идентификује</w:t>
      </w:r>
      <w:proofErr w:type="spellEnd"/>
      <w:r w:rsidRPr="004569CB">
        <w:t xml:space="preserve"> </w:t>
      </w:r>
      <w:proofErr w:type="spellStart"/>
      <w:r w:rsidRPr="004569CB">
        <w:t>кроз</w:t>
      </w:r>
      <w:proofErr w:type="spellEnd"/>
      <w:r w:rsidRPr="004569CB">
        <w:t>:</w:t>
      </w:r>
    </w:p>
    <w:p w14:paraId="1E01147D" w14:textId="77777777" w:rsidR="00F378F0" w:rsidRPr="004569CB" w:rsidRDefault="00F378F0" w:rsidP="00B10CC5">
      <w:pPr>
        <w:numPr>
          <w:ilvl w:val="0"/>
          <w:numId w:val="19"/>
        </w:numPr>
        <w:ind w:left="-510" w:right="-510"/>
        <w:jc w:val="both"/>
      </w:pPr>
      <w:proofErr w:type="spellStart"/>
      <w:r w:rsidRPr="004569CB">
        <w:t>ризик</w:t>
      </w:r>
      <w:proofErr w:type="spellEnd"/>
      <w:r w:rsidRPr="004569CB">
        <w:t xml:space="preserve"> </w:t>
      </w:r>
      <w:proofErr w:type="spellStart"/>
      <w:r w:rsidRPr="004569CB">
        <w:t>новчаног</w:t>
      </w:r>
      <w:proofErr w:type="spellEnd"/>
      <w:r w:rsidRPr="004569CB">
        <w:t xml:space="preserve"> </w:t>
      </w:r>
      <w:proofErr w:type="spellStart"/>
      <w:r w:rsidRPr="004569CB">
        <w:t>тока</w:t>
      </w:r>
      <w:proofErr w:type="spellEnd"/>
      <w:r w:rsidRPr="004569CB">
        <w:t xml:space="preserve">, </w:t>
      </w:r>
      <w:proofErr w:type="spellStart"/>
      <w:r w:rsidRPr="004569CB">
        <w:t>који</w:t>
      </w:r>
      <w:proofErr w:type="spellEnd"/>
      <w:r w:rsidRPr="004569CB">
        <w:t xml:space="preserve"> </w:t>
      </w:r>
      <w:proofErr w:type="spellStart"/>
      <w:r w:rsidRPr="004569CB">
        <w:t>се</w:t>
      </w:r>
      <w:proofErr w:type="spellEnd"/>
      <w:r w:rsidRPr="004569CB">
        <w:t xml:space="preserve"> </w:t>
      </w:r>
      <w:proofErr w:type="spellStart"/>
      <w:r w:rsidRPr="004569CB">
        <w:t>испољава</w:t>
      </w:r>
      <w:proofErr w:type="spellEnd"/>
      <w:r w:rsidRPr="004569CB">
        <w:t xml:space="preserve"> </w:t>
      </w:r>
      <w:proofErr w:type="spellStart"/>
      <w:r w:rsidRPr="004569CB">
        <w:t>као</w:t>
      </w:r>
      <w:proofErr w:type="spellEnd"/>
      <w:r w:rsidRPr="004569CB">
        <w:t xml:space="preserve"> </w:t>
      </w:r>
      <w:proofErr w:type="spellStart"/>
      <w:r w:rsidRPr="004569CB">
        <w:t>ризик</w:t>
      </w:r>
      <w:proofErr w:type="spellEnd"/>
      <w:r w:rsidRPr="004569CB">
        <w:t xml:space="preserve"> (</w:t>
      </w:r>
      <w:proofErr w:type="spellStart"/>
      <w:r w:rsidRPr="004569CB">
        <w:t>не</w:t>
      </w:r>
      <w:proofErr w:type="spellEnd"/>
      <w:r w:rsidRPr="004569CB">
        <w:t xml:space="preserve">) </w:t>
      </w:r>
      <w:proofErr w:type="spellStart"/>
      <w:r w:rsidRPr="004569CB">
        <w:t>наплате</w:t>
      </w:r>
      <w:proofErr w:type="spellEnd"/>
      <w:r w:rsidRPr="004569CB">
        <w:t xml:space="preserve"> </w:t>
      </w:r>
      <w:proofErr w:type="spellStart"/>
      <w:r w:rsidRPr="004569CB">
        <w:t>потраживања</w:t>
      </w:r>
      <w:proofErr w:type="spellEnd"/>
      <w:r w:rsidRPr="004569CB">
        <w:t xml:space="preserve"> </w:t>
      </w:r>
      <w:proofErr w:type="spellStart"/>
      <w:r w:rsidRPr="004569CB">
        <w:t>од</w:t>
      </w:r>
      <w:proofErr w:type="spellEnd"/>
      <w:r w:rsidRPr="004569CB">
        <w:t xml:space="preserve"> </w:t>
      </w:r>
      <w:proofErr w:type="spellStart"/>
      <w:r w:rsidRPr="004569CB">
        <w:t>купца</w:t>
      </w:r>
      <w:proofErr w:type="spellEnd"/>
      <w:r w:rsidRPr="004569CB">
        <w:t xml:space="preserve"> у </w:t>
      </w:r>
      <w:proofErr w:type="spellStart"/>
      <w:r w:rsidRPr="004569CB">
        <w:t>уговореном</w:t>
      </w:r>
      <w:proofErr w:type="spellEnd"/>
      <w:r w:rsidRPr="004569CB">
        <w:t xml:space="preserve"> </w:t>
      </w:r>
      <w:proofErr w:type="spellStart"/>
      <w:r w:rsidRPr="004569CB">
        <w:t>року</w:t>
      </w:r>
      <w:proofErr w:type="spellEnd"/>
      <w:r w:rsidRPr="004569CB">
        <w:t>,</w:t>
      </w:r>
    </w:p>
    <w:p w14:paraId="2A7BC3F9" w14:textId="77777777" w:rsidR="00F378F0" w:rsidRPr="004569CB" w:rsidRDefault="00F378F0" w:rsidP="00B10CC5">
      <w:pPr>
        <w:numPr>
          <w:ilvl w:val="0"/>
          <w:numId w:val="19"/>
        </w:numPr>
        <w:ind w:left="-510" w:right="-510"/>
        <w:jc w:val="both"/>
      </w:pPr>
      <w:proofErr w:type="spellStart"/>
      <w:r w:rsidRPr="004569CB">
        <w:t>порески</w:t>
      </w:r>
      <w:proofErr w:type="spellEnd"/>
      <w:r w:rsidRPr="004569CB">
        <w:t xml:space="preserve"> </w:t>
      </w:r>
      <w:proofErr w:type="spellStart"/>
      <w:r w:rsidRPr="004569CB">
        <w:t>ризик</w:t>
      </w:r>
      <w:proofErr w:type="spellEnd"/>
      <w:r w:rsidRPr="004569CB">
        <w:t xml:space="preserve">, </w:t>
      </w:r>
      <w:proofErr w:type="spellStart"/>
      <w:r w:rsidRPr="004569CB">
        <w:t>се</w:t>
      </w:r>
      <w:proofErr w:type="spellEnd"/>
      <w:r w:rsidRPr="004569CB">
        <w:t xml:space="preserve"> </w:t>
      </w:r>
      <w:proofErr w:type="spellStart"/>
      <w:r w:rsidRPr="004569CB">
        <w:t>појављује</w:t>
      </w:r>
      <w:proofErr w:type="spellEnd"/>
      <w:r w:rsidRPr="004569CB">
        <w:t xml:space="preserve"> </w:t>
      </w:r>
      <w:proofErr w:type="spellStart"/>
      <w:r w:rsidRPr="004569CB">
        <w:t>када</w:t>
      </w:r>
      <w:proofErr w:type="spellEnd"/>
      <w:r w:rsidRPr="004569CB">
        <w:t xml:space="preserve"> </w:t>
      </w:r>
      <w:proofErr w:type="spellStart"/>
      <w:r w:rsidRPr="004569CB">
        <w:t>су</w:t>
      </w:r>
      <w:proofErr w:type="spellEnd"/>
      <w:r w:rsidRPr="004569CB">
        <w:t xml:space="preserve"> </w:t>
      </w:r>
      <w:proofErr w:type="spellStart"/>
      <w:r w:rsidRPr="004569CB">
        <w:t>значајне</w:t>
      </w:r>
      <w:proofErr w:type="spellEnd"/>
      <w:r w:rsidRPr="004569CB">
        <w:t xml:space="preserve"> </w:t>
      </w:r>
      <w:proofErr w:type="spellStart"/>
      <w:r w:rsidRPr="004569CB">
        <w:t>трансакције</w:t>
      </w:r>
      <w:proofErr w:type="spellEnd"/>
      <w:r w:rsidRPr="004569CB">
        <w:t xml:space="preserve"> </w:t>
      </w:r>
      <w:proofErr w:type="spellStart"/>
      <w:r w:rsidRPr="004569CB">
        <w:t>Друштва</w:t>
      </w:r>
      <w:proofErr w:type="spellEnd"/>
      <w:r w:rsidRPr="004569CB">
        <w:t xml:space="preserve"> у </w:t>
      </w:r>
      <w:proofErr w:type="spellStart"/>
      <w:r w:rsidRPr="004569CB">
        <w:t>виду</w:t>
      </w:r>
      <w:proofErr w:type="spellEnd"/>
      <w:r w:rsidRPr="004569CB">
        <w:t xml:space="preserve"> </w:t>
      </w:r>
      <w:proofErr w:type="spellStart"/>
      <w:r w:rsidRPr="004569CB">
        <w:t>доприноса</w:t>
      </w:r>
      <w:proofErr w:type="spellEnd"/>
      <w:r w:rsidRPr="004569CB">
        <w:t xml:space="preserve"> и </w:t>
      </w:r>
      <w:proofErr w:type="spellStart"/>
      <w:r w:rsidRPr="004569CB">
        <w:t>пореза</w:t>
      </w:r>
      <w:proofErr w:type="spellEnd"/>
      <w:r w:rsidRPr="004569CB">
        <w:t xml:space="preserve"> </w:t>
      </w:r>
      <w:proofErr w:type="spellStart"/>
      <w:r w:rsidRPr="004569CB">
        <w:t>неадекватно</w:t>
      </w:r>
      <w:proofErr w:type="spellEnd"/>
      <w:r w:rsidRPr="004569CB">
        <w:t xml:space="preserve"> </w:t>
      </w:r>
      <w:proofErr w:type="spellStart"/>
      <w:r w:rsidRPr="004569CB">
        <w:t>класификоване</w:t>
      </w:r>
      <w:proofErr w:type="spellEnd"/>
      <w:r w:rsidRPr="004569CB">
        <w:t xml:space="preserve"> и </w:t>
      </w:r>
      <w:proofErr w:type="spellStart"/>
      <w:r w:rsidRPr="004569CB">
        <w:t>нереализоване</w:t>
      </w:r>
      <w:proofErr w:type="spellEnd"/>
      <w:r w:rsidRPr="004569CB">
        <w:t xml:space="preserve"> у </w:t>
      </w:r>
      <w:proofErr w:type="spellStart"/>
      <w:r w:rsidRPr="004569CB">
        <w:t>периоду</w:t>
      </w:r>
      <w:proofErr w:type="spellEnd"/>
      <w:r w:rsidRPr="004569CB">
        <w:t xml:space="preserve"> </w:t>
      </w:r>
      <w:proofErr w:type="spellStart"/>
      <w:r w:rsidRPr="004569CB">
        <w:t>када</w:t>
      </w:r>
      <w:proofErr w:type="spellEnd"/>
      <w:r w:rsidRPr="004569CB">
        <w:t xml:space="preserve"> </w:t>
      </w:r>
      <w:proofErr w:type="spellStart"/>
      <w:r w:rsidRPr="004569CB">
        <w:t>су</w:t>
      </w:r>
      <w:proofErr w:type="spellEnd"/>
      <w:r w:rsidRPr="004569CB">
        <w:t xml:space="preserve"> </w:t>
      </w:r>
      <w:proofErr w:type="spellStart"/>
      <w:r w:rsidRPr="004569CB">
        <w:t>настале</w:t>
      </w:r>
      <w:proofErr w:type="spellEnd"/>
      <w:r w:rsidRPr="004569CB">
        <w:t xml:space="preserve">, </w:t>
      </w:r>
      <w:proofErr w:type="spellStart"/>
      <w:r w:rsidRPr="004569CB">
        <w:t>због</w:t>
      </w:r>
      <w:proofErr w:type="spellEnd"/>
      <w:r w:rsidRPr="004569CB">
        <w:t xml:space="preserve"> </w:t>
      </w:r>
      <w:proofErr w:type="spellStart"/>
      <w:r w:rsidRPr="004569CB">
        <w:t>чега</w:t>
      </w:r>
      <w:proofErr w:type="spellEnd"/>
      <w:r w:rsidRPr="004569CB">
        <w:t xml:space="preserve"> </w:t>
      </w:r>
      <w:proofErr w:type="spellStart"/>
      <w:r w:rsidRPr="004569CB">
        <w:t>су</w:t>
      </w:r>
      <w:proofErr w:type="spellEnd"/>
      <w:r w:rsidRPr="004569CB">
        <w:t xml:space="preserve"> </w:t>
      </w:r>
      <w:proofErr w:type="spellStart"/>
      <w:r w:rsidRPr="004569CB">
        <w:t>изложене</w:t>
      </w:r>
      <w:proofErr w:type="spellEnd"/>
      <w:r w:rsidRPr="004569CB">
        <w:t xml:space="preserve"> </w:t>
      </w:r>
      <w:proofErr w:type="spellStart"/>
      <w:r w:rsidRPr="004569CB">
        <w:t>додатним</w:t>
      </w:r>
      <w:proofErr w:type="spellEnd"/>
      <w:r w:rsidRPr="004569CB">
        <w:t xml:space="preserve"> </w:t>
      </w:r>
      <w:proofErr w:type="spellStart"/>
      <w:r w:rsidRPr="004569CB">
        <w:t>трошковима</w:t>
      </w:r>
      <w:proofErr w:type="spellEnd"/>
      <w:r w:rsidRPr="004569CB">
        <w:t>,</w:t>
      </w:r>
    </w:p>
    <w:p w14:paraId="6919E2A6" w14:textId="77777777" w:rsidR="00F378F0" w:rsidRPr="004569CB" w:rsidRDefault="00F378F0" w:rsidP="00B10CC5">
      <w:pPr>
        <w:numPr>
          <w:ilvl w:val="0"/>
          <w:numId w:val="19"/>
        </w:numPr>
        <w:ind w:left="-510" w:right="-510"/>
        <w:jc w:val="both"/>
      </w:pPr>
      <w:proofErr w:type="spellStart"/>
      <w:r w:rsidRPr="004569CB">
        <w:t>валутни</w:t>
      </w:r>
      <w:proofErr w:type="spellEnd"/>
      <w:r w:rsidRPr="004569CB">
        <w:t xml:space="preserve"> </w:t>
      </w:r>
      <w:proofErr w:type="spellStart"/>
      <w:r w:rsidRPr="004569CB">
        <w:t>ризик</w:t>
      </w:r>
      <w:proofErr w:type="spellEnd"/>
      <w:r w:rsidRPr="004569CB">
        <w:t xml:space="preserve"> </w:t>
      </w:r>
      <w:proofErr w:type="spellStart"/>
      <w:r w:rsidRPr="004569CB">
        <w:t>се</w:t>
      </w:r>
      <w:proofErr w:type="spellEnd"/>
      <w:r w:rsidRPr="004569CB">
        <w:t xml:space="preserve"> </w:t>
      </w:r>
      <w:proofErr w:type="spellStart"/>
      <w:r w:rsidRPr="004569CB">
        <w:t>јавља</w:t>
      </w:r>
      <w:proofErr w:type="spellEnd"/>
      <w:r w:rsidRPr="004569CB">
        <w:t xml:space="preserve"> </w:t>
      </w:r>
      <w:proofErr w:type="spellStart"/>
      <w:r w:rsidRPr="004569CB">
        <w:t>код</w:t>
      </w:r>
      <w:proofErr w:type="spellEnd"/>
      <w:r w:rsidRPr="004569CB">
        <w:t xml:space="preserve"> </w:t>
      </w:r>
      <w:proofErr w:type="spellStart"/>
      <w:r w:rsidRPr="004569CB">
        <w:t>уговарања</w:t>
      </w:r>
      <w:proofErr w:type="spellEnd"/>
      <w:r w:rsidRPr="004569CB">
        <w:t xml:space="preserve"> и </w:t>
      </w:r>
      <w:proofErr w:type="spellStart"/>
      <w:r w:rsidRPr="004569CB">
        <w:t>кориштења</w:t>
      </w:r>
      <w:proofErr w:type="spellEnd"/>
      <w:r w:rsidRPr="004569CB">
        <w:t xml:space="preserve"> </w:t>
      </w:r>
      <w:proofErr w:type="spellStart"/>
      <w:r w:rsidRPr="004569CB">
        <w:t>међународних</w:t>
      </w:r>
      <w:proofErr w:type="spellEnd"/>
      <w:r w:rsidRPr="004569CB">
        <w:t xml:space="preserve"> </w:t>
      </w:r>
      <w:proofErr w:type="spellStart"/>
      <w:r w:rsidRPr="004569CB">
        <w:t>кредита</w:t>
      </w:r>
      <w:proofErr w:type="spellEnd"/>
      <w:r w:rsidRPr="004569CB">
        <w:t xml:space="preserve">, </w:t>
      </w:r>
      <w:proofErr w:type="spellStart"/>
      <w:r w:rsidRPr="004569CB">
        <w:t>везано</w:t>
      </w:r>
      <w:proofErr w:type="spellEnd"/>
      <w:r w:rsidRPr="004569CB">
        <w:t xml:space="preserve"> </w:t>
      </w:r>
      <w:proofErr w:type="spellStart"/>
      <w:r w:rsidRPr="004569CB">
        <w:t>за</w:t>
      </w:r>
      <w:proofErr w:type="spellEnd"/>
      <w:r w:rsidRPr="004569CB">
        <w:t xml:space="preserve"> </w:t>
      </w:r>
      <w:proofErr w:type="spellStart"/>
      <w:r w:rsidRPr="004569CB">
        <w:t>обрачунску</w:t>
      </w:r>
      <w:proofErr w:type="spellEnd"/>
      <w:r w:rsidRPr="004569CB">
        <w:t xml:space="preserve"> </w:t>
      </w:r>
      <w:proofErr w:type="spellStart"/>
      <w:r w:rsidRPr="004569CB">
        <w:t>јединицу</w:t>
      </w:r>
      <w:proofErr w:type="spellEnd"/>
      <w:r w:rsidRPr="004569CB">
        <w:t xml:space="preserve"> и </w:t>
      </w:r>
      <w:proofErr w:type="spellStart"/>
      <w:r w:rsidRPr="004569CB">
        <w:t>рок</w:t>
      </w:r>
      <w:proofErr w:type="spellEnd"/>
      <w:r w:rsidRPr="004569CB">
        <w:t xml:space="preserve"> </w:t>
      </w:r>
      <w:proofErr w:type="spellStart"/>
      <w:r w:rsidRPr="004569CB">
        <w:t>враћања</w:t>
      </w:r>
      <w:proofErr w:type="spellEnd"/>
      <w:r w:rsidRPr="004569CB">
        <w:t xml:space="preserve"> </w:t>
      </w:r>
      <w:proofErr w:type="spellStart"/>
      <w:r w:rsidRPr="004569CB">
        <w:t>кредита</w:t>
      </w:r>
      <w:proofErr w:type="spellEnd"/>
      <w:r w:rsidRPr="004569CB">
        <w:t xml:space="preserve"> и </w:t>
      </w:r>
      <w:proofErr w:type="spellStart"/>
      <w:r w:rsidRPr="004569CB">
        <w:t>обавезе</w:t>
      </w:r>
      <w:proofErr w:type="spellEnd"/>
      <w:r w:rsidRPr="004569CB">
        <w:t xml:space="preserve"> </w:t>
      </w:r>
      <w:proofErr w:type="spellStart"/>
      <w:r w:rsidRPr="004569CB">
        <w:t>према</w:t>
      </w:r>
      <w:proofErr w:type="spellEnd"/>
      <w:r w:rsidRPr="004569CB">
        <w:t xml:space="preserve"> </w:t>
      </w:r>
      <w:proofErr w:type="spellStart"/>
      <w:r w:rsidRPr="004569CB">
        <w:t>Влади</w:t>
      </w:r>
      <w:proofErr w:type="spellEnd"/>
      <w:r w:rsidRPr="004569CB">
        <w:t>.</w:t>
      </w:r>
    </w:p>
    <w:p w14:paraId="2118E72D" w14:textId="77777777" w:rsidR="00F378F0" w:rsidRPr="004569CB" w:rsidRDefault="00F378F0" w:rsidP="00F9579E">
      <w:pPr>
        <w:ind w:left="-510" w:right="-510"/>
        <w:jc w:val="both"/>
      </w:pPr>
      <w:proofErr w:type="spellStart"/>
      <w:r w:rsidRPr="004569CB">
        <w:t>Финансијски</w:t>
      </w:r>
      <w:proofErr w:type="spellEnd"/>
      <w:r w:rsidRPr="004569CB">
        <w:t xml:space="preserve"> </w:t>
      </w:r>
      <w:proofErr w:type="spellStart"/>
      <w:r w:rsidRPr="004569CB">
        <w:t>расходи</w:t>
      </w:r>
      <w:proofErr w:type="spellEnd"/>
      <w:r w:rsidRPr="004569CB">
        <w:t xml:space="preserve">, </w:t>
      </w:r>
      <w:proofErr w:type="spellStart"/>
      <w:r w:rsidRPr="004569CB">
        <w:t>који</w:t>
      </w:r>
      <w:proofErr w:type="spellEnd"/>
      <w:r w:rsidRPr="004569CB">
        <w:t xml:space="preserve"> </w:t>
      </w:r>
      <w:proofErr w:type="spellStart"/>
      <w:r w:rsidRPr="004569CB">
        <w:t>се</w:t>
      </w:r>
      <w:proofErr w:type="spellEnd"/>
      <w:r w:rsidRPr="004569CB">
        <w:t xml:space="preserve"> </w:t>
      </w:r>
      <w:proofErr w:type="spellStart"/>
      <w:r w:rsidRPr="004569CB">
        <w:t>своде</w:t>
      </w:r>
      <w:proofErr w:type="spellEnd"/>
      <w:r w:rsidRPr="004569CB">
        <w:t xml:space="preserve"> </w:t>
      </w:r>
      <w:proofErr w:type="spellStart"/>
      <w:r w:rsidRPr="004569CB">
        <w:t>на</w:t>
      </w:r>
      <w:proofErr w:type="spellEnd"/>
      <w:r w:rsidRPr="004569CB">
        <w:t xml:space="preserve"> </w:t>
      </w:r>
      <w:proofErr w:type="spellStart"/>
      <w:r w:rsidRPr="004569CB">
        <w:t>камате</w:t>
      </w:r>
      <w:proofErr w:type="spellEnd"/>
      <w:r w:rsidRPr="004569CB">
        <w:t xml:space="preserve">, </w:t>
      </w:r>
      <w:proofErr w:type="spellStart"/>
      <w:r w:rsidRPr="004569CB">
        <w:t>условљени</w:t>
      </w:r>
      <w:proofErr w:type="spellEnd"/>
      <w:r w:rsidRPr="004569CB">
        <w:t xml:space="preserve"> у </w:t>
      </w:r>
      <w:proofErr w:type="spellStart"/>
      <w:r w:rsidRPr="004569CB">
        <w:t>првом</w:t>
      </w:r>
      <w:proofErr w:type="spellEnd"/>
      <w:r w:rsidRPr="004569CB">
        <w:t xml:space="preserve"> </w:t>
      </w:r>
      <w:proofErr w:type="spellStart"/>
      <w:r w:rsidRPr="004569CB">
        <w:t>реду</w:t>
      </w:r>
      <w:proofErr w:type="spellEnd"/>
      <w:r w:rsidRPr="004569CB">
        <w:t xml:space="preserve"> </w:t>
      </w:r>
      <w:proofErr w:type="spellStart"/>
      <w:r w:rsidRPr="004569CB">
        <w:t>плаћањем</w:t>
      </w:r>
      <w:proofErr w:type="spellEnd"/>
      <w:r w:rsidRPr="004569CB">
        <w:t xml:space="preserve"> </w:t>
      </w:r>
      <w:proofErr w:type="spellStart"/>
      <w:r w:rsidRPr="004569CB">
        <w:t>камата</w:t>
      </w:r>
      <w:proofErr w:type="spellEnd"/>
      <w:r w:rsidRPr="004569CB">
        <w:t xml:space="preserve"> </w:t>
      </w:r>
      <w:proofErr w:type="spellStart"/>
      <w:r w:rsidRPr="004569CB">
        <w:t>на</w:t>
      </w:r>
      <w:proofErr w:type="spellEnd"/>
      <w:r w:rsidRPr="004569CB">
        <w:t xml:space="preserve"> </w:t>
      </w:r>
      <w:proofErr w:type="spellStart"/>
      <w:r w:rsidRPr="004569CB">
        <w:t>дугорочне</w:t>
      </w:r>
      <w:proofErr w:type="spellEnd"/>
      <w:r w:rsidRPr="004569CB">
        <w:t xml:space="preserve"> и </w:t>
      </w:r>
      <w:proofErr w:type="spellStart"/>
      <w:r w:rsidRPr="004569CB">
        <w:t>краткорочне</w:t>
      </w:r>
      <w:proofErr w:type="spellEnd"/>
      <w:r w:rsidRPr="004569CB">
        <w:t xml:space="preserve"> </w:t>
      </w:r>
      <w:proofErr w:type="spellStart"/>
      <w:r w:rsidRPr="004569CB">
        <w:t>кредите</w:t>
      </w:r>
      <w:proofErr w:type="spellEnd"/>
      <w:r w:rsidRPr="004569CB">
        <w:t xml:space="preserve">, </w:t>
      </w:r>
      <w:proofErr w:type="spellStart"/>
      <w:r w:rsidRPr="004569CB">
        <w:t>камате</w:t>
      </w:r>
      <w:proofErr w:type="spellEnd"/>
      <w:r w:rsidRPr="004569CB">
        <w:t xml:space="preserve"> </w:t>
      </w:r>
      <w:proofErr w:type="spellStart"/>
      <w:r w:rsidRPr="004569CB">
        <w:t>по</w:t>
      </w:r>
      <w:proofErr w:type="spellEnd"/>
      <w:r w:rsidRPr="004569CB">
        <w:t xml:space="preserve"> </w:t>
      </w:r>
      <w:proofErr w:type="spellStart"/>
      <w:r w:rsidRPr="004569CB">
        <w:t>судским</w:t>
      </w:r>
      <w:proofErr w:type="spellEnd"/>
      <w:r w:rsidRPr="004569CB">
        <w:t xml:space="preserve"> </w:t>
      </w:r>
      <w:proofErr w:type="spellStart"/>
      <w:r w:rsidRPr="004569CB">
        <w:t>рјешењима</w:t>
      </w:r>
      <w:proofErr w:type="spellEnd"/>
      <w:r w:rsidRPr="004569CB">
        <w:t xml:space="preserve">, </w:t>
      </w:r>
      <w:proofErr w:type="spellStart"/>
      <w:r w:rsidRPr="004569CB">
        <w:t>као</w:t>
      </w:r>
      <w:proofErr w:type="spellEnd"/>
      <w:r w:rsidRPr="004569CB">
        <w:t xml:space="preserve"> и </w:t>
      </w:r>
      <w:proofErr w:type="spellStart"/>
      <w:r w:rsidRPr="004569CB">
        <w:t>уговорене</w:t>
      </w:r>
      <w:proofErr w:type="spellEnd"/>
      <w:r w:rsidRPr="004569CB">
        <w:t xml:space="preserve"> </w:t>
      </w:r>
      <w:proofErr w:type="spellStart"/>
      <w:r w:rsidRPr="004569CB">
        <w:t>камате</w:t>
      </w:r>
      <w:proofErr w:type="spellEnd"/>
      <w:r w:rsidRPr="004569CB">
        <w:t xml:space="preserve"> </w:t>
      </w:r>
      <w:proofErr w:type="spellStart"/>
      <w:r w:rsidRPr="004569CB">
        <w:t>из</w:t>
      </w:r>
      <w:proofErr w:type="spellEnd"/>
      <w:r w:rsidRPr="004569CB">
        <w:t xml:space="preserve"> </w:t>
      </w:r>
      <w:proofErr w:type="spellStart"/>
      <w:r w:rsidRPr="004569CB">
        <w:t>пословних</w:t>
      </w:r>
      <w:proofErr w:type="spellEnd"/>
      <w:r w:rsidRPr="004569CB">
        <w:t xml:space="preserve"> </w:t>
      </w:r>
      <w:proofErr w:type="spellStart"/>
      <w:r w:rsidRPr="004569CB">
        <w:t>односа</w:t>
      </w:r>
      <w:proofErr w:type="spellEnd"/>
      <w:r w:rsidRPr="004569CB">
        <w:t>.</w:t>
      </w:r>
    </w:p>
    <w:p w14:paraId="53698043" w14:textId="77777777" w:rsidR="00F378F0" w:rsidRPr="004569CB" w:rsidRDefault="00F378F0" w:rsidP="00606EEE">
      <w:pPr>
        <w:ind w:left="-510" w:right="-227"/>
        <w:jc w:val="both"/>
      </w:pPr>
    </w:p>
    <w:p w14:paraId="78CF1BFC" w14:textId="31C6EA87" w:rsidR="003E2CA2" w:rsidRPr="004569CB" w:rsidRDefault="00F378F0" w:rsidP="00235AC3">
      <w:pPr>
        <w:pStyle w:val="ListParagraph"/>
        <w:numPr>
          <w:ilvl w:val="0"/>
          <w:numId w:val="20"/>
        </w:numPr>
        <w:spacing w:after="0" w:line="240" w:lineRule="auto"/>
        <w:ind w:left="-510" w:right="-227"/>
        <w:contextualSpacing w:val="0"/>
        <w:jc w:val="both"/>
        <w:rPr>
          <w:rFonts w:ascii="Times New Roman" w:hAnsi="Times New Roman" w:cs="Times New Roman"/>
          <w:b/>
        </w:rPr>
      </w:pPr>
      <w:r w:rsidRPr="004569CB">
        <w:rPr>
          <w:rFonts w:ascii="Times New Roman" w:hAnsi="Times New Roman" w:cs="Times New Roman"/>
          <w:b/>
        </w:rPr>
        <w:t xml:space="preserve"> Непословни ризик</w:t>
      </w:r>
    </w:p>
    <w:p w14:paraId="3D9CDBD3" w14:textId="77777777" w:rsidR="00F378F0" w:rsidRPr="004569CB" w:rsidRDefault="00F378F0" w:rsidP="0050582B">
      <w:pPr>
        <w:ind w:left="-510" w:right="-510"/>
        <w:jc w:val="both"/>
      </w:pPr>
      <w:r w:rsidRPr="004569CB">
        <w:t xml:space="preserve">У </w:t>
      </w:r>
      <w:proofErr w:type="spellStart"/>
      <w:r w:rsidRPr="004569CB">
        <w:t>непословне</w:t>
      </w:r>
      <w:proofErr w:type="spellEnd"/>
      <w:r w:rsidRPr="004569CB">
        <w:t xml:space="preserve"> </w:t>
      </w:r>
      <w:proofErr w:type="spellStart"/>
      <w:r w:rsidRPr="004569CB">
        <w:t>ризике</w:t>
      </w:r>
      <w:proofErr w:type="spellEnd"/>
      <w:r w:rsidRPr="004569CB">
        <w:t xml:space="preserve"> </w:t>
      </w:r>
      <w:proofErr w:type="spellStart"/>
      <w:r w:rsidRPr="004569CB">
        <w:t>Друштва</w:t>
      </w:r>
      <w:proofErr w:type="spellEnd"/>
      <w:r w:rsidRPr="004569CB">
        <w:t xml:space="preserve"> </w:t>
      </w:r>
      <w:proofErr w:type="spellStart"/>
      <w:r w:rsidRPr="004569CB">
        <w:t>се</w:t>
      </w:r>
      <w:proofErr w:type="spellEnd"/>
      <w:r w:rsidRPr="004569CB">
        <w:t xml:space="preserve"> </w:t>
      </w:r>
      <w:proofErr w:type="spellStart"/>
      <w:r w:rsidRPr="004569CB">
        <w:t>сврставају</w:t>
      </w:r>
      <w:proofErr w:type="spellEnd"/>
      <w:r w:rsidRPr="004569CB">
        <w:t>:</w:t>
      </w:r>
    </w:p>
    <w:p w14:paraId="45AA13A1" w14:textId="77777777" w:rsidR="00F378F0" w:rsidRPr="004569CB" w:rsidRDefault="00F378F0" w:rsidP="0050582B">
      <w:pPr>
        <w:ind w:left="-510" w:right="-510" w:firstLine="708"/>
        <w:jc w:val="both"/>
      </w:pPr>
      <w:r w:rsidRPr="004569CB">
        <w:t xml:space="preserve">а) </w:t>
      </w:r>
      <w:proofErr w:type="spellStart"/>
      <w:r w:rsidRPr="004569CB">
        <w:t>ризик</w:t>
      </w:r>
      <w:proofErr w:type="spellEnd"/>
      <w:r w:rsidRPr="004569CB">
        <w:t xml:space="preserve"> </w:t>
      </w:r>
      <w:proofErr w:type="spellStart"/>
      <w:r w:rsidRPr="004569CB">
        <w:t>физичке</w:t>
      </w:r>
      <w:proofErr w:type="spellEnd"/>
      <w:r w:rsidRPr="004569CB">
        <w:t xml:space="preserve"> </w:t>
      </w:r>
      <w:proofErr w:type="spellStart"/>
      <w:r w:rsidRPr="004569CB">
        <w:t>природе</w:t>
      </w:r>
      <w:proofErr w:type="spellEnd"/>
      <w:r w:rsidRPr="004569CB">
        <w:t xml:space="preserve"> и</w:t>
      </w:r>
    </w:p>
    <w:p w14:paraId="28BFE97F" w14:textId="494E2996" w:rsidR="00F378F0" w:rsidRPr="004569CB" w:rsidRDefault="00F378F0" w:rsidP="0050582B">
      <w:pPr>
        <w:ind w:left="-510" w:right="-510" w:firstLine="708"/>
        <w:jc w:val="both"/>
      </w:pPr>
      <w:r w:rsidRPr="004569CB">
        <w:t xml:space="preserve">б) </w:t>
      </w:r>
      <w:proofErr w:type="spellStart"/>
      <w:r w:rsidRPr="004569CB">
        <w:t>ризик</w:t>
      </w:r>
      <w:proofErr w:type="spellEnd"/>
      <w:r w:rsidRPr="004569CB">
        <w:t xml:space="preserve"> </w:t>
      </w:r>
      <w:proofErr w:type="spellStart"/>
      <w:r w:rsidRPr="004569CB">
        <w:t>социјалног</w:t>
      </w:r>
      <w:proofErr w:type="spellEnd"/>
      <w:r w:rsidRPr="004569CB">
        <w:t xml:space="preserve"> </w:t>
      </w:r>
      <w:proofErr w:type="spellStart"/>
      <w:r w:rsidRPr="004569CB">
        <w:t>поступања</w:t>
      </w:r>
      <w:proofErr w:type="spellEnd"/>
      <w:r w:rsidR="00235AC3" w:rsidRPr="004569CB">
        <w:t>.</w:t>
      </w:r>
    </w:p>
    <w:p w14:paraId="656D7717" w14:textId="77777777" w:rsidR="00F378F0" w:rsidRPr="004569CB" w:rsidRDefault="00F378F0" w:rsidP="0050582B">
      <w:pPr>
        <w:ind w:left="-510" w:right="-510" w:firstLine="708"/>
        <w:jc w:val="both"/>
      </w:pPr>
    </w:p>
    <w:p w14:paraId="337E91E9" w14:textId="77777777" w:rsidR="00F378F0" w:rsidRPr="004569CB" w:rsidRDefault="00F378F0" w:rsidP="0050582B">
      <w:pPr>
        <w:ind w:left="-510" w:right="-510" w:firstLine="708"/>
        <w:jc w:val="both"/>
      </w:pPr>
      <w:r w:rsidRPr="004569CB">
        <w:t xml:space="preserve">а) </w:t>
      </w:r>
      <w:proofErr w:type="spellStart"/>
      <w:r w:rsidRPr="004569CB">
        <w:t>Ризик</w:t>
      </w:r>
      <w:proofErr w:type="spellEnd"/>
      <w:r w:rsidRPr="004569CB">
        <w:t xml:space="preserve"> </w:t>
      </w:r>
      <w:proofErr w:type="spellStart"/>
      <w:r w:rsidRPr="004569CB">
        <w:t>физичке</w:t>
      </w:r>
      <w:proofErr w:type="spellEnd"/>
      <w:r w:rsidRPr="004569CB">
        <w:t xml:space="preserve"> </w:t>
      </w:r>
      <w:proofErr w:type="spellStart"/>
      <w:r w:rsidRPr="004569CB">
        <w:t>природе</w:t>
      </w:r>
      <w:proofErr w:type="spellEnd"/>
      <w:r w:rsidRPr="004569CB">
        <w:t xml:space="preserve"> – </w:t>
      </w:r>
      <w:proofErr w:type="spellStart"/>
      <w:r w:rsidRPr="004569CB">
        <w:t>јављају</w:t>
      </w:r>
      <w:proofErr w:type="spellEnd"/>
      <w:r w:rsidRPr="004569CB">
        <w:t xml:space="preserve"> </w:t>
      </w:r>
      <w:proofErr w:type="spellStart"/>
      <w:r w:rsidRPr="004569CB">
        <w:t>се</w:t>
      </w:r>
      <w:proofErr w:type="spellEnd"/>
      <w:r w:rsidRPr="004569CB">
        <w:t xml:space="preserve"> </w:t>
      </w:r>
      <w:proofErr w:type="spellStart"/>
      <w:r w:rsidRPr="004569CB">
        <w:t>због</w:t>
      </w:r>
      <w:proofErr w:type="spellEnd"/>
      <w:r w:rsidRPr="004569CB">
        <w:t xml:space="preserve"> </w:t>
      </w:r>
      <w:proofErr w:type="spellStart"/>
      <w:r w:rsidRPr="004569CB">
        <w:t>положаја</w:t>
      </w:r>
      <w:proofErr w:type="spellEnd"/>
      <w:r w:rsidRPr="004569CB">
        <w:t xml:space="preserve"> и </w:t>
      </w:r>
      <w:proofErr w:type="spellStart"/>
      <w:r w:rsidRPr="004569CB">
        <w:t>терена</w:t>
      </w:r>
      <w:proofErr w:type="spellEnd"/>
      <w:r w:rsidRPr="004569CB">
        <w:t xml:space="preserve"> </w:t>
      </w:r>
      <w:proofErr w:type="spellStart"/>
      <w:r w:rsidRPr="004569CB">
        <w:t>на</w:t>
      </w:r>
      <w:proofErr w:type="spellEnd"/>
      <w:r w:rsidRPr="004569CB">
        <w:t xml:space="preserve"> </w:t>
      </w:r>
      <w:proofErr w:type="spellStart"/>
      <w:r w:rsidRPr="004569CB">
        <w:t>коме</w:t>
      </w:r>
      <w:proofErr w:type="spellEnd"/>
      <w:r w:rsidRPr="004569CB">
        <w:t xml:space="preserve"> </w:t>
      </w:r>
      <w:proofErr w:type="spellStart"/>
      <w:r w:rsidRPr="004569CB">
        <w:t>су</w:t>
      </w:r>
      <w:proofErr w:type="spellEnd"/>
      <w:r w:rsidRPr="004569CB">
        <w:t xml:space="preserve"> </w:t>
      </w:r>
      <w:proofErr w:type="spellStart"/>
      <w:r w:rsidRPr="004569CB">
        <w:t>изграђени</w:t>
      </w:r>
      <w:proofErr w:type="spellEnd"/>
      <w:r w:rsidRPr="004569CB">
        <w:t xml:space="preserve"> </w:t>
      </w:r>
      <w:proofErr w:type="spellStart"/>
      <w:r w:rsidRPr="004569CB">
        <w:t>инфраструктурни</w:t>
      </w:r>
      <w:proofErr w:type="spellEnd"/>
      <w:r w:rsidRPr="004569CB">
        <w:t xml:space="preserve"> </w:t>
      </w:r>
      <w:proofErr w:type="spellStart"/>
      <w:r w:rsidRPr="004569CB">
        <w:t>објекти</w:t>
      </w:r>
      <w:proofErr w:type="spellEnd"/>
      <w:r w:rsidRPr="004569CB">
        <w:t xml:space="preserve"> </w:t>
      </w:r>
      <w:proofErr w:type="spellStart"/>
      <w:r w:rsidRPr="004569CB">
        <w:t>Друштва</w:t>
      </w:r>
      <w:proofErr w:type="spellEnd"/>
      <w:r w:rsidRPr="004569CB">
        <w:t xml:space="preserve">, </w:t>
      </w:r>
      <w:proofErr w:type="spellStart"/>
      <w:r w:rsidRPr="004569CB">
        <w:t>посебно</w:t>
      </w:r>
      <w:proofErr w:type="spellEnd"/>
      <w:r w:rsidRPr="004569CB">
        <w:t xml:space="preserve"> </w:t>
      </w:r>
      <w:proofErr w:type="spellStart"/>
      <w:r w:rsidRPr="004569CB">
        <w:t>објекти</w:t>
      </w:r>
      <w:proofErr w:type="spellEnd"/>
      <w:r w:rsidRPr="004569CB">
        <w:t xml:space="preserve"> у </w:t>
      </w:r>
      <w:proofErr w:type="spellStart"/>
      <w:r w:rsidRPr="004569CB">
        <w:t>доњем</w:t>
      </w:r>
      <w:proofErr w:type="spellEnd"/>
      <w:r w:rsidRPr="004569CB">
        <w:t xml:space="preserve"> </w:t>
      </w:r>
      <w:proofErr w:type="spellStart"/>
      <w:r w:rsidRPr="004569CB">
        <w:t>строју</w:t>
      </w:r>
      <w:proofErr w:type="spellEnd"/>
      <w:r w:rsidRPr="004569CB">
        <w:t xml:space="preserve"> </w:t>
      </w:r>
      <w:proofErr w:type="spellStart"/>
      <w:r w:rsidRPr="004569CB">
        <w:t>пруге</w:t>
      </w:r>
      <w:proofErr w:type="spellEnd"/>
      <w:r w:rsidRPr="004569CB">
        <w:t xml:space="preserve">, </w:t>
      </w:r>
      <w:proofErr w:type="spellStart"/>
      <w:r w:rsidRPr="004569CB">
        <w:t>постројења</w:t>
      </w:r>
      <w:proofErr w:type="spellEnd"/>
      <w:r w:rsidRPr="004569CB">
        <w:t xml:space="preserve"> </w:t>
      </w:r>
      <w:proofErr w:type="spellStart"/>
      <w:r w:rsidRPr="004569CB">
        <w:t>која</w:t>
      </w:r>
      <w:proofErr w:type="spellEnd"/>
      <w:r w:rsidRPr="004569CB">
        <w:t xml:space="preserve"> </w:t>
      </w:r>
      <w:proofErr w:type="spellStart"/>
      <w:r w:rsidRPr="004569CB">
        <w:t>нису</w:t>
      </w:r>
      <w:proofErr w:type="spellEnd"/>
      <w:r w:rsidRPr="004569CB">
        <w:t xml:space="preserve"> у </w:t>
      </w:r>
      <w:proofErr w:type="spellStart"/>
      <w:r w:rsidRPr="004569CB">
        <w:t>функцији</w:t>
      </w:r>
      <w:proofErr w:type="spellEnd"/>
      <w:r w:rsidRPr="004569CB">
        <w:t xml:space="preserve"> (</w:t>
      </w:r>
      <w:proofErr w:type="spellStart"/>
      <w:r w:rsidRPr="004569CB">
        <w:t>постројења</w:t>
      </w:r>
      <w:proofErr w:type="spellEnd"/>
      <w:r w:rsidRPr="004569CB">
        <w:t xml:space="preserve"> </w:t>
      </w:r>
      <w:proofErr w:type="spellStart"/>
      <w:r w:rsidRPr="004569CB">
        <w:t>контактне</w:t>
      </w:r>
      <w:proofErr w:type="spellEnd"/>
      <w:r w:rsidRPr="004569CB">
        <w:t xml:space="preserve"> </w:t>
      </w:r>
      <w:proofErr w:type="spellStart"/>
      <w:r w:rsidRPr="004569CB">
        <w:t>мреже</w:t>
      </w:r>
      <w:proofErr w:type="spellEnd"/>
      <w:r w:rsidRPr="004569CB">
        <w:t xml:space="preserve">, </w:t>
      </w:r>
      <w:proofErr w:type="spellStart"/>
      <w:r w:rsidRPr="004569CB">
        <w:t>осигурања</w:t>
      </w:r>
      <w:proofErr w:type="spellEnd"/>
      <w:r w:rsidRPr="004569CB">
        <w:t xml:space="preserve"> и </w:t>
      </w:r>
      <w:proofErr w:type="spellStart"/>
      <w:r w:rsidRPr="004569CB">
        <w:t>телекомуникационих</w:t>
      </w:r>
      <w:proofErr w:type="spellEnd"/>
      <w:r w:rsidRPr="004569CB">
        <w:t xml:space="preserve"> </w:t>
      </w:r>
      <w:proofErr w:type="spellStart"/>
      <w:r w:rsidRPr="004569CB">
        <w:t>веза</w:t>
      </w:r>
      <w:proofErr w:type="spellEnd"/>
      <w:r w:rsidRPr="004569CB">
        <w:t>).</w:t>
      </w:r>
    </w:p>
    <w:p w14:paraId="19B06858" w14:textId="77777777" w:rsidR="00F378F0" w:rsidRPr="004569CB" w:rsidRDefault="00F378F0" w:rsidP="0050582B">
      <w:pPr>
        <w:ind w:left="-510" w:right="-510"/>
        <w:jc w:val="both"/>
      </w:pPr>
      <w:proofErr w:type="spellStart"/>
      <w:r w:rsidRPr="004569CB">
        <w:t>Значајан</w:t>
      </w:r>
      <w:proofErr w:type="spellEnd"/>
      <w:r w:rsidRPr="004569CB">
        <w:t xml:space="preserve"> </w:t>
      </w:r>
      <w:proofErr w:type="spellStart"/>
      <w:r w:rsidRPr="004569CB">
        <w:t>број</w:t>
      </w:r>
      <w:proofErr w:type="spellEnd"/>
      <w:r w:rsidRPr="004569CB">
        <w:t xml:space="preserve"> </w:t>
      </w:r>
      <w:proofErr w:type="spellStart"/>
      <w:r w:rsidRPr="004569CB">
        <w:t>ванредних</w:t>
      </w:r>
      <w:proofErr w:type="spellEnd"/>
      <w:r w:rsidRPr="004569CB">
        <w:t xml:space="preserve"> </w:t>
      </w:r>
      <w:proofErr w:type="spellStart"/>
      <w:r w:rsidRPr="004569CB">
        <w:t>догађаја</w:t>
      </w:r>
      <w:proofErr w:type="spellEnd"/>
      <w:r w:rsidRPr="004569CB">
        <w:t xml:space="preserve"> </w:t>
      </w:r>
      <w:proofErr w:type="spellStart"/>
      <w:r w:rsidRPr="004569CB">
        <w:t>доводи</w:t>
      </w:r>
      <w:proofErr w:type="spellEnd"/>
      <w:r w:rsidRPr="004569CB">
        <w:t xml:space="preserve"> </w:t>
      </w:r>
      <w:proofErr w:type="spellStart"/>
      <w:r w:rsidRPr="004569CB">
        <w:t>до</w:t>
      </w:r>
      <w:proofErr w:type="spellEnd"/>
      <w:r w:rsidRPr="004569CB">
        <w:t xml:space="preserve"> </w:t>
      </w:r>
      <w:proofErr w:type="spellStart"/>
      <w:r w:rsidRPr="004569CB">
        <w:t>већих</w:t>
      </w:r>
      <w:proofErr w:type="spellEnd"/>
      <w:r w:rsidRPr="004569CB">
        <w:t xml:space="preserve"> </w:t>
      </w:r>
      <w:proofErr w:type="spellStart"/>
      <w:r w:rsidRPr="004569CB">
        <w:t>обустава</w:t>
      </w:r>
      <w:proofErr w:type="spellEnd"/>
      <w:r w:rsidRPr="004569CB">
        <w:t xml:space="preserve"> у </w:t>
      </w:r>
      <w:proofErr w:type="spellStart"/>
      <w:r w:rsidRPr="004569CB">
        <w:t>саобраћају</w:t>
      </w:r>
      <w:proofErr w:type="spellEnd"/>
      <w:r w:rsidRPr="004569CB">
        <w:t xml:space="preserve">, </w:t>
      </w:r>
      <w:proofErr w:type="spellStart"/>
      <w:r w:rsidRPr="004569CB">
        <w:t>необезбијеђени</w:t>
      </w:r>
      <w:proofErr w:type="spellEnd"/>
      <w:r w:rsidRPr="004569CB">
        <w:t xml:space="preserve"> </w:t>
      </w:r>
      <w:proofErr w:type="spellStart"/>
      <w:r w:rsidRPr="004569CB">
        <w:t>путни</w:t>
      </w:r>
      <w:proofErr w:type="spellEnd"/>
      <w:r w:rsidRPr="004569CB">
        <w:t xml:space="preserve"> </w:t>
      </w:r>
      <w:proofErr w:type="spellStart"/>
      <w:r w:rsidRPr="004569CB">
        <w:t>прелази</w:t>
      </w:r>
      <w:proofErr w:type="spellEnd"/>
      <w:r w:rsidRPr="004569CB">
        <w:t xml:space="preserve">, </w:t>
      </w:r>
      <w:proofErr w:type="spellStart"/>
      <w:r w:rsidRPr="004569CB">
        <w:t>лагане</w:t>
      </w:r>
      <w:proofErr w:type="spellEnd"/>
      <w:r w:rsidRPr="004569CB">
        <w:t xml:space="preserve"> </w:t>
      </w:r>
      <w:proofErr w:type="spellStart"/>
      <w:r w:rsidRPr="004569CB">
        <w:t>вожње</w:t>
      </w:r>
      <w:proofErr w:type="spellEnd"/>
      <w:r w:rsidRPr="004569CB">
        <w:t xml:space="preserve"> и </w:t>
      </w:r>
      <w:proofErr w:type="spellStart"/>
      <w:r w:rsidRPr="004569CB">
        <w:t>др</w:t>
      </w:r>
      <w:proofErr w:type="spellEnd"/>
      <w:r w:rsidRPr="004569CB">
        <w:t xml:space="preserve">. </w:t>
      </w:r>
      <w:proofErr w:type="spellStart"/>
      <w:r w:rsidRPr="004569CB">
        <w:t>што</w:t>
      </w:r>
      <w:proofErr w:type="spellEnd"/>
      <w:r w:rsidRPr="004569CB">
        <w:t xml:space="preserve"> </w:t>
      </w:r>
      <w:proofErr w:type="spellStart"/>
      <w:r w:rsidRPr="004569CB">
        <w:t>значајно</w:t>
      </w:r>
      <w:proofErr w:type="spellEnd"/>
      <w:r w:rsidRPr="004569CB">
        <w:t xml:space="preserve"> </w:t>
      </w:r>
      <w:proofErr w:type="spellStart"/>
      <w:r w:rsidRPr="004569CB">
        <w:t>утиче</w:t>
      </w:r>
      <w:proofErr w:type="spellEnd"/>
      <w:r w:rsidRPr="004569CB">
        <w:t xml:space="preserve"> </w:t>
      </w:r>
      <w:proofErr w:type="spellStart"/>
      <w:r w:rsidRPr="004569CB">
        <w:t>на</w:t>
      </w:r>
      <w:proofErr w:type="spellEnd"/>
      <w:r w:rsidRPr="004569CB">
        <w:t xml:space="preserve"> </w:t>
      </w:r>
      <w:proofErr w:type="spellStart"/>
      <w:r w:rsidRPr="004569CB">
        <w:t>пословни</w:t>
      </w:r>
      <w:proofErr w:type="spellEnd"/>
      <w:r w:rsidRPr="004569CB">
        <w:t xml:space="preserve"> </w:t>
      </w:r>
      <w:proofErr w:type="spellStart"/>
      <w:r w:rsidRPr="004569CB">
        <w:t>резултат</w:t>
      </w:r>
      <w:proofErr w:type="spellEnd"/>
      <w:r w:rsidRPr="004569CB">
        <w:t xml:space="preserve"> </w:t>
      </w:r>
      <w:proofErr w:type="spellStart"/>
      <w:r w:rsidRPr="004569CB">
        <w:t>Друштва</w:t>
      </w:r>
      <w:proofErr w:type="spellEnd"/>
      <w:r w:rsidRPr="004569CB">
        <w:t>.</w:t>
      </w:r>
    </w:p>
    <w:p w14:paraId="1F9FC380" w14:textId="77777777" w:rsidR="00F378F0" w:rsidRPr="004569CB" w:rsidRDefault="00F378F0" w:rsidP="0050582B">
      <w:pPr>
        <w:ind w:left="-510" w:right="-510" w:firstLine="708"/>
        <w:jc w:val="both"/>
      </w:pPr>
    </w:p>
    <w:p w14:paraId="4F1BBC92" w14:textId="77777777" w:rsidR="00F378F0" w:rsidRPr="004569CB" w:rsidRDefault="00F378F0" w:rsidP="0050582B">
      <w:pPr>
        <w:ind w:left="-510" w:right="-510" w:firstLine="708"/>
        <w:jc w:val="both"/>
      </w:pPr>
      <w:r w:rsidRPr="004569CB">
        <w:t xml:space="preserve">б) </w:t>
      </w:r>
      <w:proofErr w:type="spellStart"/>
      <w:r w:rsidRPr="004569CB">
        <w:t>Ризик</w:t>
      </w:r>
      <w:proofErr w:type="spellEnd"/>
      <w:r w:rsidRPr="004569CB">
        <w:t xml:space="preserve"> </w:t>
      </w:r>
      <w:proofErr w:type="spellStart"/>
      <w:r w:rsidRPr="004569CB">
        <w:t>социјалног</w:t>
      </w:r>
      <w:proofErr w:type="spellEnd"/>
      <w:r w:rsidRPr="004569CB">
        <w:t xml:space="preserve"> </w:t>
      </w:r>
      <w:proofErr w:type="spellStart"/>
      <w:r w:rsidRPr="004569CB">
        <w:t>поступања</w:t>
      </w:r>
      <w:proofErr w:type="spellEnd"/>
      <w:r w:rsidRPr="004569CB">
        <w:t xml:space="preserve"> – </w:t>
      </w:r>
      <w:proofErr w:type="spellStart"/>
      <w:r w:rsidRPr="004569CB">
        <w:t>изражени</w:t>
      </w:r>
      <w:proofErr w:type="spellEnd"/>
      <w:r w:rsidRPr="004569CB">
        <w:t xml:space="preserve"> </w:t>
      </w:r>
      <w:proofErr w:type="spellStart"/>
      <w:r w:rsidRPr="004569CB">
        <w:t>су</w:t>
      </w:r>
      <w:proofErr w:type="spellEnd"/>
      <w:r w:rsidRPr="004569CB">
        <w:t xml:space="preserve"> у </w:t>
      </w:r>
      <w:proofErr w:type="spellStart"/>
      <w:r w:rsidRPr="004569CB">
        <w:t>постојању</w:t>
      </w:r>
      <w:proofErr w:type="spellEnd"/>
      <w:r w:rsidRPr="004569CB">
        <w:t xml:space="preserve"> </w:t>
      </w:r>
      <w:proofErr w:type="spellStart"/>
      <w:r w:rsidRPr="004569CB">
        <w:t>великог</w:t>
      </w:r>
      <w:proofErr w:type="spellEnd"/>
      <w:r w:rsidRPr="004569CB">
        <w:t xml:space="preserve"> </w:t>
      </w:r>
      <w:proofErr w:type="spellStart"/>
      <w:r w:rsidRPr="004569CB">
        <w:t>броја</w:t>
      </w:r>
      <w:proofErr w:type="spellEnd"/>
      <w:r w:rsidRPr="004569CB">
        <w:t xml:space="preserve"> </w:t>
      </w:r>
      <w:proofErr w:type="spellStart"/>
      <w:r w:rsidRPr="004569CB">
        <w:t>радника</w:t>
      </w:r>
      <w:proofErr w:type="spellEnd"/>
      <w:r w:rsidRPr="004569CB">
        <w:t xml:space="preserve"> </w:t>
      </w:r>
      <w:proofErr w:type="spellStart"/>
      <w:r w:rsidRPr="004569CB">
        <w:t>са</w:t>
      </w:r>
      <w:proofErr w:type="spellEnd"/>
      <w:r w:rsidRPr="004569CB">
        <w:t xml:space="preserve"> </w:t>
      </w:r>
      <w:proofErr w:type="spellStart"/>
      <w:r w:rsidRPr="004569CB">
        <w:t>умањеном</w:t>
      </w:r>
      <w:proofErr w:type="spellEnd"/>
      <w:r w:rsidRPr="004569CB">
        <w:t xml:space="preserve"> </w:t>
      </w:r>
      <w:proofErr w:type="spellStart"/>
      <w:r w:rsidRPr="004569CB">
        <w:t>способношћу</w:t>
      </w:r>
      <w:proofErr w:type="spellEnd"/>
      <w:r w:rsidRPr="004569CB">
        <w:t xml:space="preserve">, с </w:t>
      </w:r>
      <w:proofErr w:type="spellStart"/>
      <w:r w:rsidRPr="004569CB">
        <w:t>обзиром</w:t>
      </w:r>
      <w:proofErr w:type="spellEnd"/>
      <w:r w:rsidRPr="004569CB">
        <w:t xml:space="preserve"> </w:t>
      </w:r>
      <w:proofErr w:type="spellStart"/>
      <w:r w:rsidRPr="004569CB">
        <w:t>на</w:t>
      </w:r>
      <w:proofErr w:type="spellEnd"/>
      <w:r w:rsidRPr="004569CB">
        <w:t xml:space="preserve"> </w:t>
      </w:r>
      <w:proofErr w:type="spellStart"/>
      <w:r w:rsidRPr="004569CB">
        <w:t>захтијевне</w:t>
      </w:r>
      <w:proofErr w:type="spellEnd"/>
      <w:r w:rsidRPr="004569CB">
        <w:t xml:space="preserve"> </w:t>
      </w:r>
      <w:proofErr w:type="spellStart"/>
      <w:r w:rsidRPr="004569CB">
        <w:t>здравствене</w:t>
      </w:r>
      <w:proofErr w:type="spellEnd"/>
      <w:r w:rsidRPr="004569CB">
        <w:t xml:space="preserve"> </w:t>
      </w:r>
      <w:proofErr w:type="spellStart"/>
      <w:r w:rsidRPr="004569CB">
        <w:t>способности</w:t>
      </w:r>
      <w:proofErr w:type="spellEnd"/>
      <w:r w:rsidRPr="004569CB">
        <w:t xml:space="preserve"> </w:t>
      </w:r>
      <w:proofErr w:type="spellStart"/>
      <w:r w:rsidRPr="004569CB">
        <w:t>за</w:t>
      </w:r>
      <w:proofErr w:type="spellEnd"/>
      <w:r w:rsidRPr="004569CB">
        <w:t xml:space="preserve"> </w:t>
      </w:r>
      <w:proofErr w:type="spellStart"/>
      <w:r w:rsidRPr="004569CB">
        <w:t>обављање</w:t>
      </w:r>
      <w:proofErr w:type="spellEnd"/>
      <w:r w:rsidRPr="004569CB">
        <w:t xml:space="preserve"> </w:t>
      </w:r>
      <w:proofErr w:type="spellStart"/>
      <w:r w:rsidRPr="004569CB">
        <w:t>послова</w:t>
      </w:r>
      <w:proofErr w:type="spellEnd"/>
      <w:r w:rsidRPr="004569CB">
        <w:t xml:space="preserve"> у </w:t>
      </w:r>
      <w:proofErr w:type="spellStart"/>
      <w:r w:rsidRPr="004569CB">
        <w:t>непосредном</w:t>
      </w:r>
      <w:proofErr w:type="spellEnd"/>
      <w:r w:rsidRPr="004569CB">
        <w:t xml:space="preserve"> </w:t>
      </w:r>
      <w:proofErr w:type="spellStart"/>
      <w:r w:rsidRPr="004569CB">
        <w:t>обављању</w:t>
      </w:r>
      <w:proofErr w:type="spellEnd"/>
      <w:r w:rsidRPr="004569CB">
        <w:t xml:space="preserve"> </w:t>
      </w:r>
      <w:proofErr w:type="spellStart"/>
      <w:r w:rsidRPr="004569CB">
        <w:t>жељезничког</w:t>
      </w:r>
      <w:proofErr w:type="spellEnd"/>
      <w:r w:rsidRPr="004569CB">
        <w:t xml:space="preserve"> </w:t>
      </w:r>
      <w:proofErr w:type="spellStart"/>
      <w:r w:rsidRPr="004569CB">
        <w:t>саобраћаја</w:t>
      </w:r>
      <w:proofErr w:type="spellEnd"/>
      <w:r w:rsidRPr="004569CB">
        <w:t xml:space="preserve">. </w:t>
      </w:r>
      <w:proofErr w:type="spellStart"/>
      <w:r w:rsidRPr="004569CB">
        <w:t>Могућност</w:t>
      </w:r>
      <w:proofErr w:type="spellEnd"/>
      <w:r w:rsidRPr="004569CB">
        <w:t xml:space="preserve"> </w:t>
      </w:r>
      <w:proofErr w:type="spellStart"/>
      <w:r w:rsidRPr="004569CB">
        <w:t>њиховог</w:t>
      </w:r>
      <w:proofErr w:type="spellEnd"/>
      <w:r w:rsidRPr="004569CB">
        <w:t xml:space="preserve"> </w:t>
      </w:r>
      <w:proofErr w:type="spellStart"/>
      <w:r w:rsidRPr="004569CB">
        <w:t>рјешавања</w:t>
      </w:r>
      <w:proofErr w:type="spellEnd"/>
      <w:r w:rsidRPr="004569CB">
        <w:t xml:space="preserve"> </w:t>
      </w:r>
      <w:proofErr w:type="spellStart"/>
      <w:r w:rsidRPr="004569CB">
        <w:t>са</w:t>
      </w:r>
      <w:proofErr w:type="spellEnd"/>
      <w:r w:rsidRPr="004569CB">
        <w:t xml:space="preserve"> </w:t>
      </w:r>
      <w:proofErr w:type="spellStart"/>
      <w:r w:rsidRPr="004569CB">
        <w:t>могућношћу</w:t>
      </w:r>
      <w:proofErr w:type="spellEnd"/>
      <w:r w:rsidRPr="004569CB">
        <w:t xml:space="preserve"> </w:t>
      </w:r>
      <w:proofErr w:type="spellStart"/>
      <w:r w:rsidRPr="004569CB">
        <w:t>распоређивања</w:t>
      </w:r>
      <w:proofErr w:type="spellEnd"/>
      <w:r w:rsidRPr="004569CB">
        <w:t xml:space="preserve"> </w:t>
      </w:r>
      <w:proofErr w:type="spellStart"/>
      <w:r w:rsidRPr="004569CB">
        <w:t>на</w:t>
      </w:r>
      <w:proofErr w:type="spellEnd"/>
      <w:r w:rsidRPr="004569CB">
        <w:t xml:space="preserve"> </w:t>
      </w:r>
      <w:proofErr w:type="spellStart"/>
      <w:r w:rsidRPr="004569CB">
        <w:t>друга</w:t>
      </w:r>
      <w:proofErr w:type="spellEnd"/>
      <w:r w:rsidRPr="004569CB">
        <w:t xml:space="preserve"> </w:t>
      </w:r>
      <w:proofErr w:type="spellStart"/>
      <w:r w:rsidRPr="004569CB">
        <w:t>радна</w:t>
      </w:r>
      <w:proofErr w:type="spellEnd"/>
      <w:r w:rsidRPr="004569CB">
        <w:t xml:space="preserve"> </w:t>
      </w:r>
      <w:proofErr w:type="spellStart"/>
      <w:r w:rsidRPr="004569CB">
        <w:t>мјеста</w:t>
      </w:r>
      <w:proofErr w:type="spellEnd"/>
      <w:r w:rsidRPr="004569CB">
        <w:t xml:space="preserve"> </w:t>
      </w:r>
      <w:proofErr w:type="spellStart"/>
      <w:r w:rsidRPr="004569CB">
        <w:t>је</w:t>
      </w:r>
      <w:proofErr w:type="spellEnd"/>
      <w:r w:rsidRPr="004569CB">
        <w:t xml:space="preserve"> </w:t>
      </w:r>
      <w:proofErr w:type="spellStart"/>
      <w:r w:rsidRPr="004569CB">
        <w:t>врло</w:t>
      </w:r>
      <w:proofErr w:type="spellEnd"/>
      <w:r w:rsidRPr="004569CB">
        <w:t xml:space="preserve"> </w:t>
      </w:r>
      <w:proofErr w:type="spellStart"/>
      <w:r w:rsidRPr="004569CB">
        <w:t>мала</w:t>
      </w:r>
      <w:proofErr w:type="spellEnd"/>
      <w:r w:rsidRPr="004569CB">
        <w:t xml:space="preserve">, </w:t>
      </w:r>
      <w:proofErr w:type="spellStart"/>
      <w:r w:rsidRPr="004569CB">
        <w:t>што</w:t>
      </w:r>
      <w:proofErr w:type="spellEnd"/>
      <w:r w:rsidRPr="004569CB">
        <w:t xml:space="preserve"> </w:t>
      </w:r>
      <w:proofErr w:type="spellStart"/>
      <w:r w:rsidRPr="004569CB">
        <w:t>представља</w:t>
      </w:r>
      <w:proofErr w:type="spellEnd"/>
      <w:r w:rsidRPr="004569CB">
        <w:t xml:space="preserve"> </w:t>
      </w:r>
      <w:proofErr w:type="spellStart"/>
      <w:r w:rsidRPr="004569CB">
        <w:t>велики</w:t>
      </w:r>
      <w:proofErr w:type="spellEnd"/>
      <w:r w:rsidRPr="004569CB">
        <w:t xml:space="preserve"> </w:t>
      </w:r>
      <w:proofErr w:type="spellStart"/>
      <w:r w:rsidRPr="004569CB">
        <w:t>проблем</w:t>
      </w:r>
      <w:proofErr w:type="spellEnd"/>
      <w:r w:rsidRPr="004569CB">
        <w:t xml:space="preserve"> </w:t>
      </w:r>
      <w:proofErr w:type="spellStart"/>
      <w:r w:rsidRPr="004569CB">
        <w:t>за</w:t>
      </w:r>
      <w:proofErr w:type="spellEnd"/>
      <w:r w:rsidRPr="004569CB">
        <w:t xml:space="preserve"> </w:t>
      </w:r>
      <w:proofErr w:type="spellStart"/>
      <w:r w:rsidRPr="004569CB">
        <w:t>обављање</w:t>
      </w:r>
      <w:proofErr w:type="spellEnd"/>
      <w:r w:rsidRPr="004569CB">
        <w:t xml:space="preserve"> </w:t>
      </w:r>
      <w:proofErr w:type="spellStart"/>
      <w:r w:rsidRPr="004569CB">
        <w:t>пословних</w:t>
      </w:r>
      <w:proofErr w:type="spellEnd"/>
      <w:r w:rsidRPr="004569CB">
        <w:t xml:space="preserve"> </w:t>
      </w:r>
      <w:proofErr w:type="spellStart"/>
      <w:r w:rsidRPr="004569CB">
        <w:t>процеса</w:t>
      </w:r>
      <w:proofErr w:type="spellEnd"/>
      <w:r w:rsidRPr="004569CB">
        <w:t xml:space="preserve"> у </w:t>
      </w:r>
      <w:proofErr w:type="spellStart"/>
      <w:r w:rsidRPr="004569CB">
        <w:t>Друштву</w:t>
      </w:r>
      <w:proofErr w:type="spellEnd"/>
      <w:r w:rsidRPr="004569CB">
        <w:t>.</w:t>
      </w:r>
    </w:p>
    <w:p w14:paraId="761E1A48" w14:textId="77777777" w:rsidR="00F378F0" w:rsidRPr="004569CB" w:rsidRDefault="00F378F0" w:rsidP="0050582B">
      <w:pPr>
        <w:ind w:left="-510" w:right="-510" w:firstLine="708"/>
        <w:jc w:val="both"/>
        <w:rPr>
          <w:b/>
        </w:rPr>
      </w:pPr>
    </w:p>
    <w:p w14:paraId="6D3FCB2D" w14:textId="0FCED8CF" w:rsidR="003E2CA2" w:rsidRPr="004569CB" w:rsidRDefault="00F378F0" w:rsidP="00235AC3">
      <w:pPr>
        <w:pStyle w:val="ListParagraph"/>
        <w:numPr>
          <w:ilvl w:val="0"/>
          <w:numId w:val="20"/>
        </w:numPr>
        <w:spacing w:after="0" w:line="240" w:lineRule="auto"/>
        <w:ind w:left="-510" w:right="-227"/>
        <w:contextualSpacing w:val="0"/>
        <w:jc w:val="both"/>
        <w:rPr>
          <w:rFonts w:ascii="Times New Roman" w:hAnsi="Times New Roman" w:cs="Times New Roman"/>
          <w:b/>
        </w:rPr>
      </w:pPr>
      <w:r w:rsidRPr="004569CB">
        <w:rPr>
          <w:rFonts w:ascii="Times New Roman" w:hAnsi="Times New Roman" w:cs="Times New Roman"/>
          <w:b/>
        </w:rPr>
        <w:t xml:space="preserve">Ризик окружења </w:t>
      </w:r>
    </w:p>
    <w:p w14:paraId="5698324A" w14:textId="4C61FE1F" w:rsidR="00F378F0" w:rsidRPr="004569CB" w:rsidRDefault="00F378F0" w:rsidP="0050582B">
      <w:pPr>
        <w:ind w:left="-510" w:right="-510"/>
        <w:jc w:val="both"/>
      </w:pPr>
      <w:proofErr w:type="spellStart"/>
      <w:r w:rsidRPr="004569CB">
        <w:t>Ризик</w:t>
      </w:r>
      <w:proofErr w:type="spellEnd"/>
      <w:r w:rsidRPr="004569CB">
        <w:t xml:space="preserve"> </w:t>
      </w:r>
      <w:proofErr w:type="spellStart"/>
      <w:r w:rsidRPr="004569CB">
        <w:t>окружења</w:t>
      </w:r>
      <w:proofErr w:type="spellEnd"/>
      <w:r w:rsidRPr="004569CB">
        <w:t xml:space="preserve"> </w:t>
      </w:r>
      <w:proofErr w:type="spellStart"/>
      <w:r w:rsidRPr="004569CB">
        <w:t>се</w:t>
      </w:r>
      <w:proofErr w:type="spellEnd"/>
      <w:r w:rsidRPr="004569CB">
        <w:t xml:space="preserve"> </w:t>
      </w:r>
      <w:proofErr w:type="spellStart"/>
      <w:r w:rsidRPr="004569CB">
        <w:t>јавља</w:t>
      </w:r>
      <w:proofErr w:type="spellEnd"/>
      <w:r w:rsidRPr="004569CB">
        <w:t xml:space="preserve"> </w:t>
      </w:r>
      <w:proofErr w:type="spellStart"/>
      <w:r w:rsidRPr="004569CB">
        <w:t>када</w:t>
      </w:r>
      <w:proofErr w:type="spellEnd"/>
      <w:r w:rsidRPr="004569CB">
        <w:t xml:space="preserve"> </w:t>
      </w:r>
      <w:proofErr w:type="spellStart"/>
      <w:r w:rsidRPr="004569CB">
        <w:t>вањски</w:t>
      </w:r>
      <w:proofErr w:type="spellEnd"/>
      <w:r w:rsidRPr="004569CB">
        <w:t xml:space="preserve"> </w:t>
      </w:r>
      <w:proofErr w:type="spellStart"/>
      <w:r w:rsidRPr="004569CB">
        <w:t>фактори</w:t>
      </w:r>
      <w:proofErr w:type="spellEnd"/>
      <w:r w:rsidRPr="004569CB">
        <w:t xml:space="preserve"> </w:t>
      </w:r>
      <w:proofErr w:type="spellStart"/>
      <w:r w:rsidRPr="004569CB">
        <w:t>имају</w:t>
      </w:r>
      <w:proofErr w:type="spellEnd"/>
      <w:r w:rsidRPr="004569CB">
        <w:t xml:space="preserve"> </w:t>
      </w:r>
      <w:proofErr w:type="spellStart"/>
      <w:r w:rsidRPr="004569CB">
        <w:t>утицај</w:t>
      </w:r>
      <w:proofErr w:type="spellEnd"/>
      <w:r w:rsidRPr="004569CB">
        <w:t xml:space="preserve"> </w:t>
      </w:r>
      <w:proofErr w:type="spellStart"/>
      <w:r w:rsidRPr="004569CB">
        <w:t>на</w:t>
      </w:r>
      <w:proofErr w:type="spellEnd"/>
      <w:r w:rsidRPr="004569CB">
        <w:t xml:space="preserve"> </w:t>
      </w:r>
      <w:proofErr w:type="spellStart"/>
      <w:r w:rsidRPr="004569CB">
        <w:t>пословање</w:t>
      </w:r>
      <w:proofErr w:type="spellEnd"/>
      <w:r w:rsidRPr="004569CB">
        <w:t xml:space="preserve"> </w:t>
      </w:r>
      <w:proofErr w:type="spellStart"/>
      <w:r w:rsidRPr="004569CB">
        <w:t>Друштва</w:t>
      </w:r>
      <w:proofErr w:type="spellEnd"/>
      <w:r w:rsidRPr="004569CB">
        <w:t xml:space="preserve"> у </w:t>
      </w:r>
      <w:proofErr w:type="spellStart"/>
      <w:r w:rsidRPr="004569CB">
        <w:t>односу</w:t>
      </w:r>
      <w:proofErr w:type="spellEnd"/>
      <w:r w:rsidRPr="004569CB">
        <w:t xml:space="preserve"> </w:t>
      </w:r>
      <w:proofErr w:type="spellStart"/>
      <w:r w:rsidRPr="004569CB">
        <w:t>на</w:t>
      </w:r>
      <w:proofErr w:type="spellEnd"/>
      <w:r w:rsidRPr="004569CB">
        <w:t xml:space="preserve"> </w:t>
      </w:r>
      <w:proofErr w:type="spellStart"/>
      <w:r w:rsidRPr="004569CB">
        <w:t>избор</w:t>
      </w:r>
      <w:proofErr w:type="spellEnd"/>
      <w:r w:rsidRPr="004569CB">
        <w:t xml:space="preserve"> </w:t>
      </w:r>
      <w:proofErr w:type="spellStart"/>
      <w:r w:rsidRPr="004569CB">
        <w:t>стратегије</w:t>
      </w:r>
      <w:proofErr w:type="spellEnd"/>
      <w:r w:rsidRPr="004569CB">
        <w:t xml:space="preserve">, </w:t>
      </w:r>
      <w:proofErr w:type="spellStart"/>
      <w:r w:rsidRPr="004569CB">
        <w:t>операција</w:t>
      </w:r>
      <w:proofErr w:type="spellEnd"/>
      <w:r w:rsidRPr="004569CB">
        <w:t xml:space="preserve">, </w:t>
      </w:r>
      <w:proofErr w:type="spellStart"/>
      <w:r w:rsidRPr="004569CB">
        <w:t>односа</w:t>
      </w:r>
      <w:proofErr w:type="spellEnd"/>
      <w:r w:rsidRPr="004569CB">
        <w:t xml:space="preserve"> </w:t>
      </w:r>
      <w:proofErr w:type="spellStart"/>
      <w:r w:rsidRPr="004569CB">
        <w:t>са</w:t>
      </w:r>
      <w:proofErr w:type="spellEnd"/>
      <w:r w:rsidRPr="004569CB">
        <w:t xml:space="preserve"> </w:t>
      </w:r>
      <w:proofErr w:type="spellStart"/>
      <w:r w:rsidRPr="004569CB">
        <w:t>купцима</w:t>
      </w:r>
      <w:proofErr w:type="spellEnd"/>
      <w:r w:rsidRPr="004569CB">
        <w:t xml:space="preserve"> и </w:t>
      </w:r>
      <w:proofErr w:type="spellStart"/>
      <w:r w:rsidRPr="004569CB">
        <w:t>добављачима</w:t>
      </w:r>
      <w:proofErr w:type="spellEnd"/>
      <w:r w:rsidRPr="004569CB">
        <w:t xml:space="preserve">, </w:t>
      </w:r>
      <w:proofErr w:type="spellStart"/>
      <w:r w:rsidRPr="004569CB">
        <w:t>организационе</w:t>
      </w:r>
      <w:proofErr w:type="spellEnd"/>
      <w:r w:rsidRPr="004569CB">
        <w:t xml:space="preserve"> </w:t>
      </w:r>
      <w:proofErr w:type="spellStart"/>
      <w:r w:rsidRPr="004569CB">
        <w:t>структуре</w:t>
      </w:r>
      <w:proofErr w:type="spellEnd"/>
      <w:r w:rsidRPr="004569CB">
        <w:t xml:space="preserve"> </w:t>
      </w:r>
      <w:proofErr w:type="spellStart"/>
      <w:r w:rsidRPr="004569CB">
        <w:t>или</w:t>
      </w:r>
      <w:proofErr w:type="spellEnd"/>
      <w:r w:rsidRPr="004569CB">
        <w:t xml:space="preserve"> </w:t>
      </w:r>
      <w:proofErr w:type="spellStart"/>
      <w:r w:rsidRPr="004569CB">
        <w:t>финансијског</w:t>
      </w:r>
      <w:proofErr w:type="spellEnd"/>
      <w:r w:rsidRPr="004569CB">
        <w:t xml:space="preserve"> </w:t>
      </w:r>
      <w:proofErr w:type="spellStart"/>
      <w:r w:rsidRPr="004569CB">
        <w:t>стања</w:t>
      </w:r>
      <w:proofErr w:type="spellEnd"/>
      <w:r w:rsidRPr="004569CB">
        <w:t xml:space="preserve"> </w:t>
      </w:r>
      <w:proofErr w:type="spellStart"/>
      <w:r w:rsidRPr="004569CB">
        <w:t>или</w:t>
      </w:r>
      <w:proofErr w:type="spellEnd"/>
      <w:r w:rsidRPr="004569CB">
        <w:t xml:space="preserve"> </w:t>
      </w:r>
      <w:proofErr w:type="spellStart"/>
      <w:r w:rsidRPr="004569CB">
        <w:t>неефикасности</w:t>
      </w:r>
      <w:proofErr w:type="spellEnd"/>
      <w:r w:rsidRPr="004569CB">
        <w:t xml:space="preserve">. У </w:t>
      </w:r>
      <w:proofErr w:type="spellStart"/>
      <w:r w:rsidR="00235AC3" w:rsidRPr="004569CB">
        <w:t>ову</w:t>
      </w:r>
      <w:proofErr w:type="spellEnd"/>
      <w:r w:rsidR="00235AC3" w:rsidRPr="004569CB">
        <w:t xml:space="preserve"> </w:t>
      </w:r>
      <w:proofErr w:type="spellStart"/>
      <w:r w:rsidR="00235AC3" w:rsidRPr="004569CB">
        <w:t>категорију</w:t>
      </w:r>
      <w:proofErr w:type="spellEnd"/>
      <w:r w:rsidR="00235AC3" w:rsidRPr="004569CB">
        <w:t xml:space="preserve"> </w:t>
      </w:r>
      <w:proofErr w:type="spellStart"/>
      <w:r w:rsidR="00235AC3" w:rsidRPr="004569CB">
        <w:t>сврстани</w:t>
      </w:r>
      <w:proofErr w:type="spellEnd"/>
      <w:r w:rsidR="00235AC3" w:rsidRPr="004569CB">
        <w:t xml:space="preserve"> </w:t>
      </w:r>
      <w:proofErr w:type="spellStart"/>
      <w:r w:rsidR="00235AC3" w:rsidRPr="004569CB">
        <w:t>су</w:t>
      </w:r>
      <w:proofErr w:type="spellEnd"/>
      <w:r w:rsidR="00235AC3" w:rsidRPr="004569CB">
        <w:t xml:space="preserve"> с</w:t>
      </w:r>
      <w:r w:rsidR="00235AC3" w:rsidRPr="004569CB">
        <w:rPr>
          <w:lang w:val="sr-Cyrl-RS"/>
        </w:rPr>
        <w:t>ље</w:t>
      </w:r>
      <w:proofErr w:type="spellStart"/>
      <w:r w:rsidRPr="004569CB">
        <w:t>дећи</w:t>
      </w:r>
      <w:proofErr w:type="spellEnd"/>
      <w:r w:rsidRPr="004569CB">
        <w:t xml:space="preserve"> </w:t>
      </w:r>
      <w:proofErr w:type="spellStart"/>
      <w:r w:rsidRPr="004569CB">
        <w:t>ризици</w:t>
      </w:r>
      <w:proofErr w:type="spellEnd"/>
      <w:r w:rsidRPr="004569CB">
        <w:t>:</w:t>
      </w:r>
    </w:p>
    <w:p w14:paraId="27CE2A75" w14:textId="77777777" w:rsidR="00F378F0" w:rsidRPr="004569CB" w:rsidRDefault="00F378F0" w:rsidP="0050582B">
      <w:pPr>
        <w:ind w:left="-510" w:right="-510" w:firstLine="708"/>
        <w:jc w:val="both"/>
      </w:pPr>
      <w:r w:rsidRPr="004569CB">
        <w:t xml:space="preserve">а) </w:t>
      </w:r>
      <w:proofErr w:type="spellStart"/>
      <w:r w:rsidRPr="004569CB">
        <w:t>регулаторни</w:t>
      </w:r>
      <w:proofErr w:type="spellEnd"/>
      <w:r w:rsidRPr="004569CB">
        <w:t xml:space="preserve"> </w:t>
      </w:r>
      <w:proofErr w:type="spellStart"/>
      <w:r w:rsidRPr="004569CB">
        <w:t>ризик</w:t>
      </w:r>
      <w:proofErr w:type="spellEnd"/>
      <w:r w:rsidRPr="004569CB">
        <w:t>,</w:t>
      </w:r>
    </w:p>
    <w:p w14:paraId="432BFA2B" w14:textId="31E8259A" w:rsidR="00F378F0" w:rsidRPr="004569CB" w:rsidRDefault="00235AC3" w:rsidP="0050582B">
      <w:pPr>
        <w:ind w:left="-510" w:right="-510" w:firstLine="708"/>
        <w:jc w:val="both"/>
      </w:pPr>
      <w:r w:rsidRPr="004569CB">
        <w:t xml:space="preserve">б) </w:t>
      </w:r>
      <w:proofErr w:type="spellStart"/>
      <w:r w:rsidRPr="004569CB">
        <w:t>ризик</w:t>
      </w:r>
      <w:proofErr w:type="spellEnd"/>
      <w:r w:rsidRPr="004569CB">
        <w:t xml:space="preserve"> </w:t>
      </w:r>
      <w:proofErr w:type="spellStart"/>
      <w:r w:rsidRPr="004569CB">
        <w:t>конкуренције</w:t>
      </w:r>
      <w:proofErr w:type="spellEnd"/>
      <w:r w:rsidRPr="004569CB">
        <w:t>.</w:t>
      </w:r>
    </w:p>
    <w:p w14:paraId="31F74AC8" w14:textId="77777777" w:rsidR="00235AC3" w:rsidRPr="004569CB" w:rsidRDefault="00235AC3" w:rsidP="0050582B">
      <w:pPr>
        <w:ind w:left="-510" w:right="-510" w:firstLine="708"/>
        <w:jc w:val="both"/>
      </w:pPr>
    </w:p>
    <w:p w14:paraId="33B6C48F" w14:textId="7CFB1C7F" w:rsidR="003E2CA2" w:rsidRPr="004569CB" w:rsidRDefault="00F378F0" w:rsidP="0050582B">
      <w:pPr>
        <w:ind w:left="-510" w:right="-510" w:firstLine="708"/>
        <w:jc w:val="both"/>
      </w:pPr>
      <w:r w:rsidRPr="004569CB">
        <w:t xml:space="preserve">а) </w:t>
      </w:r>
      <w:proofErr w:type="spellStart"/>
      <w:r w:rsidRPr="004569CB">
        <w:t>Регулаторни</w:t>
      </w:r>
      <w:proofErr w:type="spellEnd"/>
      <w:r w:rsidRPr="004569CB">
        <w:t xml:space="preserve"> </w:t>
      </w:r>
      <w:proofErr w:type="spellStart"/>
      <w:r w:rsidRPr="004569CB">
        <w:t>ризик</w:t>
      </w:r>
      <w:proofErr w:type="spellEnd"/>
      <w:r w:rsidRPr="004569CB">
        <w:t xml:space="preserve"> – </w:t>
      </w:r>
      <w:proofErr w:type="spellStart"/>
      <w:r w:rsidRPr="004569CB">
        <w:t>нарочито</w:t>
      </w:r>
      <w:proofErr w:type="spellEnd"/>
      <w:r w:rsidRPr="004569CB">
        <w:t xml:space="preserve"> </w:t>
      </w:r>
      <w:proofErr w:type="spellStart"/>
      <w:r w:rsidRPr="004569CB">
        <w:t>се</w:t>
      </w:r>
      <w:proofErr w:type="spellEnd"/>
      <w:r w:rsidRPr="004569CB">
        <w:t xml:space="preserve"> </w:t>
      </w:r>
      <w:proofErr w:type="spellStart"/>
      <w:r w:rsidRPr="004569CB">
        <w:t>огледа</w:t>
      </w:r>
      <w:proofErr w:type="spellEnd"/>
      <w:r w:rsidRPr="004569CB">
        <w:t xml:space="preserve"> у </w:t>
      </w:r>
      <w:proofErr w:type="spellStart"/>
      <w:r w:rsidRPr="004569CB">
        <w:t>значајном</w:t>
      </w:r>
      <w:proofErr w:type="spellEnd"/>
      <w:r w:rsidRPr="004569CB">
        <w:t xml:space="preserve"> </w:t>
      </w:r>
      <w:proofErr w:type="spellStart"/>
      <w:r w:rsidRPr="004569CB">
        <w:t>утицају</w:t>
      </w:r>
      <w:proofErr w:type="spellEnd"/>
      <w:r w:rsidRPr="004569CB">
        <w:t xml:space="preserve"> </w:t>
      </w:r>
      <w:proofErr w:type="spellStart"/>
      <w:r w:rsidRPr="004569CB">
        <w:t>Владе</w:t>
      </w:r>
      <w:proofErr w:type="spellEnd"/>
      <w:r w:rsidRPr="004569CB">
        <w:t xml:space="preserve"> Р</w:t>
      </w:r>
      <w:r w:rsidR="00FD556E" w:rsidRPr="004569CB">
        <w:rPr>
          <w:lang w:val="sr-Cyrl-BA"/>
        </w:rPr>
        <w:t xml:space="preserve">епублике </w:t>
      </w:r>
      <w:r w:rsidRPr="004569CB">
        <w:t>С</w:t>
      </w:r>
      <w:r w:rsidR="00FD556E" w:rsidRPr="004569CB">
        <w:rPr>
          <w:lang w:val="sr-Cyrl-BA"/>
        </w:rPr>
        <w:t>рпске</w:t>
      </w:r>
      <w:r w:rsidRPr="004569CB">
        <w:t xml:space="preserve"> </w:t>
      </w:r>
      <w:proofErr w:type="spellStart"/>
      <w:r w:rsidRPr="004569CB">
        <w:t>на</w:t>
      </w:r>
      <w:proofErr w:type="spellEnd"/>
      <w:r w:rsidRPr="004569CB">
        <w:t xml:space="preserve"> </w:t>
      </w:r>
      <w:proofErr w:type="spellStart"/>
      <w:r w:rsidRPr="004569CB">
        <w:t>висину</w:t>
      </w:r>
      <w:proofErr w:type="spellEnd"/>
      <w:r w:rsidRPr="004569CB">
        <w:t xml:space="preserve"> </w:t>
      </w:r>
      <w:proofErr w:type="spellStart"/>
      <w:r w:rsidRPr="004569CB">
        <w:t>средстава</w:t>
      </w:r>
      <w:proofErr w:type="spellEnd"/>
      <w:r w:rsidRPr="004569CB">
        <w:t xml:space="preserve"> </w:t>
      </w:r>
      <w:proofErr w:type="spellStart"/>
      <w:r w:rsidRPr="004569CB">
        <w:t>по</w:t>
      </w:r>
      <w:proofErr w:type="spellEnd"/>
      <w:r w:rsidRPr="004569CB">
        <w:t xml:space="preserve"> </w:t>
      </w:r>
      <w:proofErr w:type="spellStart"/>
      <w:r w:rsidRPr="004569CB">
        <w:t>уговору</w:t>
      </w:r>
      <w:proofErr w:type="spellEnd"/>
      <w:r w:rsidRPr="004569CB">
        <w:t xml:space="preserve"> о </w:t>
      </w:r>
      <w:proofErr w:type="spellStart"/>
      <w:r w:rsidRPr="004569CB">
        <w:t>пружању</w:t>
      </w:r>
      <w:proofErr w:type="spellEnd"/>
      <w:r w:rsidRPr="004569CB">
        <w:t xml:space="preserve"> и </w:t>
      </w:r>
      <w:proofErr w:type="spellStart"/>
      <w:r w:rsidRPr="004569CB">
        <w:t>финансирању</w:t>
      </w:r>
      <w:proofErr w:type="spellEnd"/>
      <w:r w:rsidRPr="004569CB">
        <w:t xml:space="preserve"> </w:t>
      </w:r>
      <w:proofErr w:type="spellStart"/>
      <w:r w:rsidRPr="004569CB">
        <w:t>жељезничке</w:t>
      </w:r>
      <w:proofErr w:type="spellEnd"/>
      <w:r w:rsidRPr="004569CB">
        <w:t xml:space="preserve"> </w:t>
      </w:r>
      <w:proofErr w:type="spellStart"/>
      <w:r w:rsidRPr="004569CB">
        <w:t>инфраструктуре</w:t>
      </w:r>
      <w:proofErr w:type="spellEnd"/>
      <w:r w:rsidRPr="004569CB">
        <w:t xml:space="preserve"> и </w:t>
      </w:r>
      <w:proofErr w:type="spellStart"/>
      <w:r w:rsidRPr="004569CB">
        <w:t>суфи</w:t>
      </w:r>
      <w:r w:rsidR="0050582B" w:rsidRPr="004569CB">
        <w:t>нансирању</w:t>
      </w:r>
      <w:proofErr w:type="spellEnd"/>
      <w:r w:rsidR="0050582B" w:rsidRPr="004569CB">
        <w:t xml:space="preserve"> </w:t>
      </w:r>
      <w:proofErr w:type="spellStart"/>
      <w:r w:rsidR="0050582B" w:rsidRPr="004569CB">
        <w:t>путничког</w:t>
      </w:r>
      <w:proofErr w:type="spellEnd"/>
      <w:r w:rsidR="0050582B" w:rsidRPr="004569CB">
        <w:t xml:space="preserve"> </w:t>
      </w:r>
      <w:proofErr w:type="spellStart"/>
      <w:r w:rsidR="0050582B" w:rsidRPr="004569CB">
        <w:t>саобраћаја</w:t>
      </w:r>
      <w:proofErr w:type="spellEnd"/>
      <w:r w:rsidR="0050582B" w:rsidRPr="004569CB">
        <w:t>.</w:t>
      </w:r>
    </w:p>
    <w:p w14:paraId="4881279A" w14:textId="77777777" w:rsidR="00235AC3" w:rsidRPr="004569CB" w:rsidRDefault="00235AC3" w:rsidP="0050582B">
      <w:pPr>
        <w:ind w:left="-510" w:right="-510" w:firstLine="708"/>
        <w:jc w:val="both"/>
      </w:pPr>
    </w:p>
    <w:p w14:paraId="07E93A3A" w14:textId="79267A46" w:rsidR="00F378F0" w:rsidRPr="004569CB" w:rsidRDefault="00F378F0" w:rsidP="0050582B">
      <w:pPr>
        <w:ind w:left="-510" w:right="-510" w:firstLine="708"/>
        <w:jc w:val="both"/>
      </w:pPr>
      <w:r w:rsidRPr="004569CB">
        <w:t xml:space="preserve">б) </w:t>
      </w:r>
      <w:proofErr w:type="spellStart"/>
      <w:r w:rsidRPr="004569CB">
        <w:t>Ризик</w:t>
      </w:r>
      <w:proofErr w:type="spellEnd"/>
      <w:r w:rsidRPr="004569CB">
        <w:t xml:space="preserve"> </w:t>
      </w:r>
      <w:proofErr w:type="spellStart"/>
      <w:r w:rsidRPr="004569CB">
        <w:t>конкуренције</w:t>
      </w:r>
      <w:proofErr w:type="spellEnd"/>
      <w:r w:rsidRPr="004569CB">
        <w:t xml:space="preserve"> – </w:t>
      </w:r>
      <w:proofErr w:type="spellStart"/>
      <w:r w:rsidRPr="004569CB">
        <w:t>је</w:t>
      </w:r>
      <w:proofErr w:type="spellEnd"/>
      <w:r w:rsidRPr="004569CB">
        <w:t xml:space="preserve"> </w:t>
      </w:r>
      <w:proofErr w:type="spellStart"/>
      <w:r w:rsidRPr="004569CB">
        <w:t>прије</w:t>
      </w:r>
      <w:proofErr w:type="spellEnd"/>
      <w:r w:rsidRPr="004569CB">
        <w:t xml:space="preserve"> </w:t>
      </w:r>
      <w:proofErr w:type="spellStart"/>
      <w:r w:rsidRPr="004569CB">
        <w:t>свега</w:t>
      </w:r>
      <w:proofErr w:type="spellEnd"/>
      <w:r w:rsidRPr="004569CB">
        <w:t xml:space="preserve"> </w:t>
      </w:r>
      <w:proofErr w:type="spellStart"/>
      <w:r w:rsidRPr="004569CB">
        <w:t>питање</w:t>
      </w:r>
      <w:proofErr w:type="spellEnd"/>
      <w:r w:rsidRPr="004569CB">
        <w:t xml:space="preserve"> </w:t>
      </w:r>
      <w:proofErr w:type="spellStart"/>
      <w:r w:rsidRPr="004569CB">
        <w:t>конкуренције</w:t>
      </w:r>
      <w:proofErr w:type="spellEnd"/>
      <w:r w:rsidRPr="004569CB">
        <w:t xml:space="preserve">, </w:t>
      </w:r>
      <w:proofErr w:type="spellStart"/>
      <w:r w:rsidRPr="004569CB">
        <w:t>тј</w:t>
      </w:r>
      <w:proofErr w:type="spellEnd"/>
      <w:r w:rsidRPr="004569CB">
        <w:t xml:space="preserve">. </w:t>
      </w:r>
      <w:proofErr w:type="spellStart"/>
      <w:r w:rsidRPr="004569CB">
        <w:t>превоза</w:t>
      </w:r>
      <w:proofErr w:type="spellEnd"/>
      <w:r w:rsidRPr="004569CB">
        <w:t xml:space="preserve"> </w:t>
      </w:r>
      <w:proofErr w:type="spellStart"/>
      <w:r w:rsidRPr="004569CB">
        <w:t>роба</w:t>
      </w:r>
      <w:proofErr w:type="spellEnd"/>
      <w:r w:rsidRPr="004569CB">
        <w:t xml:space="preserve"> у </w:t>
      </w:r>
      <w:proofErr w:type="spellStart"/>
      <w:r w:rsidRPr="004569CB">
        <w:t>другим</w:t>
      </w:r>
      <w:proofErr w:type="spellEnd"/>
      <w:r w:rsidRPr="004569CB">
        <w:t xml:space="preserve"> </w:t>
      </w:r>
      <w:proofErr w:type="spellStart"/>
      <w:r w:rsidRPr="004569CB">
        <w:t>видовима</w:t>
      </w:r>
      <w:proofErr w:type="spellEnd"/>
      <w:r w:rsidRPr="004569CB">
        <w:t xml:space="preserve"> </w:t>
      </w:r>
      <w:proofErr w:type="spellStart"/>
      <w:r w:rsidRPr="004569CB">
        <w:t>саобраћаја</w:t>
      </w:r>
      <w:proofErr w:type="spellEnd"/>
      <w:r w:rsidRPr="004569CB">
        <w:t xml:space="preserve">, </w:t>
      </w:r>
      <w:proofErr w:type="spellStart"/>
      <w:r w:rsidRPr="004569CB">
        <w:t>али</w:t>
      </w:r>
      <w:proofErr w:type="spellEnd"/>
      <w:r w:rsidRPr="004569CB">
        <w:t xml:space="preserve"> </w:t>
      </w:r>
      <w:proofErr w:type="spellStart"/>
      <w:r w:rsidRPr="004569CB">
        <w:t>такође</w:t>
      </w:r>
      <w:proofErr w:type="spellEnd"/>
      <w:r w:rsidRPr="004569CB">
        <w:t xml:space="preserve"> и </w:t>
      </w:r>
      <w:proofErr w:type="spellStart"/>
      <w:r w:rsidRPr="004569CB">
        <w:t>осјетно</w:t>
      </w:r>
      <w:proofErr w:type="spellEnd"/>
      <w:r w:rsidRPr="004569CB">
        <w:t xml:space="preserve"> </w:t>
      </w:r>
      <w:proofErr w:type="spellStart"/>
      <w:r w:rsidRPr="004569CB">
        <w:t>све</w:t>
      </w:r>
      <w:proofErr w:type="spellEnd"/>
      <w:r w:rsidRPr="004569CB">
        <w:t xml:space="preserve"> </w:t>
      </w:r>
      <w:proofErr w:type="spellStart"/>
      <w:r w:rsidRPr="004569CB">
        <w:t>мање</w:t>
      </w:r>
      <w:proofErr w:type="spellEnd"/>
      <w:r w:rsidRPr="004569CB">
        <w:t xml:space="preserve"> </w:t>
      </w:r>
      <w:proofErr w:type="spellStart"/>
      <w:r w:rsidRPr="004569CB">
        <w:t>потребе</w:t>
      </w:r>
      <w:proofErr w:type="spellEnd"/>
      <w:r w:rsidRPr="004569CB">
        <w:t xml:space="preserve"> </w:t>
      </w:r>
      <w:proofErr w:type="spellStart"/>
      <w:r w:rsidRPr="004569CB">
        <w:t>за</w:t>
      </w:r>
      <w:proofErr w:type="spellEnd"/>
      <w:r w:rsidRPr="004569CB">
        <w:t xml:space="preserve"> </w:t>
      </w:r>
      <w:proofErr w:type="spellStart"/>
      <w:r w:rsidRPr="004569CB">
        <w:t>превозом</w:t>
      </w:r>
      <w:proofErr w:type="spellEnd"/>
      <w:r w:rsidRPr="004569CB">
        <w:t xml:space="preserve"> </w:t>
      </w:r>
      <w:proofErr w:type="spellStart"/>
      <w:r w:rsidRPr="004569CB">
        <w:t>роба</w:t>
      </w:r>
      <w:proofErr w:type="spellEnd"/>
      <w:r w:rsidRPr="004569CB">
        <w:t xml:space="preserve"> </w:t>
      </w:r>
      <w:proofErr w:type="spellStart"/>
      <w:r w:rsidRPr="004569CB">
        <w:t>због</w:t>
      </w:r>
      <w:proofErr w:type="spellEnd"/>
      <w:r w:rsidRPr="004569CB">
        <w:t xml:space="preserve"> </w:t>
      </w:r>
      <w:proofErr w:type="spellStart"/>
      <w:r w:rsidRPr="004569CB">
        <w:t>привредног</w:t>
      </w:r>
      <w:proofErr w:type="spellEnd"/>
      <w:r w:rsidRPr="004569CB">
        <w:t xml:space="preserve"> </w:t>
      </w:r>
      <w:proofErr w:type="spellStart"/>
      <w:r w:rsidRPr="004569CB">
        <w:t>амбијента</w:t>
      </w:r>
      <w:proofErr w:type="spellEnd"/>
      <w:r w:rsidRPr="004569CB">
        <w:t>.</w:t>
      </w:r>
    </w:p>
    <w:p w14:paraId="542DCEE2" w14:textId="77777777" w:rsidR="00F9579E" w:rsidRPr="004569CB" w:rsidRDefault="00F9579E" w:rsidP="0050582B">
      <w:pPr>
        <w:ind w:left="-510" w:right="-510" w:firstLine="708"/>
        <w:jc w:val="both"/>
      </w:pPr>
    </w:p>
    <w:p w14:paraId="196B70A1" w14:textId="244B45B4" w:rsidR="00F378F0" w:rsidRPr="004569CB" w:rsidRDefault="00F378F0" w:rsidP="0050582B">
      <w:pPr>
        <w:ind w:left="-510" w:right="-510"/>
        <w:jc w:val="both"/>
      </w:pPr>
      <w:proofErr w:type="spellStart"/>
      <w:r w:rsidRPr="004569CB">
        <w:t>Отварањем</w:t>
      </w:r>
      <w:proofErr w:type="spellEnd"/>
      <w:r w:rsidRPr="004569CB">
        <w:t xml:space="preserve"> </w:t>
      </w:r>
      <w:proofErr w:type="spellStart"/>
      <w:r w:rsidRPr="004569CB">
        <w:t>тржишта</w:t>
      </w:r>
      <w:proofErr w:type="spellEnd"/>
      <w:r w:rsidRPr="004569CB">
        <w:t xml:space="preserve"> </w:t>
      </w:r>
      <w:proofErr w:type="spellStart"/>
      <w:r w:rsidRPr="004569CB">
        <w:t>жељезничких</w:t>
      </w:r>
      <w:proofErr w:type="spellEnd"/>
      <w:r w:rsidRPr="004569CB">
        <w:t xml:space="preserve"> </w:t>
      </w:r>
      <w:proofErr w:type="spellStart"/>
      <w:r w:rsidRPr="004569CB">
        <w:t>услуга</w:t>
      </w:r>
      <w:proofErr w:type="spellEnd"/>
      <w:r w:rsidRPr="004569CB">
        <w:t xml:space="preserve"> и </w:t>
      </w:r>
      <w:proofErr w:type="spellStart"/>
      <w:r w:rsidRPr="004569CB">
        <w:t>укидањем</w:t>
      </w:r>
      <w:proofErr w:type="spellEnd"/>
      <w:r w:rsidRPr="004569CB">
        <w:t xml:space="preserve"> </w:t>
      </w:r>
      <w:proofErr w:type="spellStart"/>
      <w:r w:rsidRPr="004569CB">
        <w:t>монопола</w:t>
      </w:r>
      <w:proofErr w:type="spellEnd"/>
      <w:r w:rsidRPr="004569CB">
        <w:t xml:space="preserve"> </w:t>
      </w:r>
      <w:proofErr w:type="spellStart"/>
      <w:r w:rsidRPr="004569CB">
        <w:t>над</w:t>
      </w:r>
      <w:proofErr w:type="spellEnd"/>
      <w:r w:rsidRPr="004569CB">
        <w:t xml:space="preserve"> </w:t>
      </w:r>
      <w:proofErr w:type="spellStart"/>
      <w:r w:rsidRPr="004569CB">
        <w:t>жељезничким</w:t>
      </w:r>
      <w:proofErr w:type="spellEnd"/>
      <w:r w:rsidRPr="004569CB">
        <w:t xml:space="preserve"> </w:t>
      </w:r>
      <w:proofErr w:type="spellStart"/>
      <w:r w:rsidRPr="004569CB">
        <w:t>саобраћајем</w:t>
      </w:r>
      <w:proofErr w:type="spellEnd"/>
      <w:r w:rsidR="003E2CA2" w:rsidRPr="004569CB">
        <w:rPr>
          <w:lang w:val="sr-Cyrl-RS"/>
        </w:rPr>
        <w:t>,</w:t>
      </w:r>
      <w:r w:rsidRPr="004569CB">
        <w:t xml:space="preserve"> а </w:t>
      </w:r>
      <w:proofErr w:type="spellStart"/>
      <w:r w:rsidRPr="004569CB">
        <w:t>према</w:t>
      </w:r>
      <w:proofErr w:type="spellEnd"/>
      <w:r w:rsidRPr="004569CB">
        <w:t xml:space="preserve"> </w:t>
      </w:r>
      <w:proofErr w:type="spellStart"/>
      <w:r w:rsidRPr="004569CB">
        <w:t>директивама</w:t>
      </w:r>
      <w:proofErr w:type="spellEnd"/>
      <w:r w:rsidRPr="004569CB">
        <w:t xml:space="preserve"> Е</w:t>
      </w:r>
      <w:r w:rsidR="003E2CA2" w:rsidRPr="004569CB">
        <w:rPr>
          <w:lang w:val="sr-Cyrl-RS"/>
        </w:rPr>
        <w:t>вропске Уније</w:t>
      </w:r>
      <w:r w:rsidRPr="004569CB">
        <w:t xml:space="preserve"> </w:t>
      </w:r>
      <w:proofErr w:type="spellStart"/>
      <w:r w:rsidRPr="004569CB">
        <w:t>директно</w:t>
      </w:r>
      <w:proofErr w:type="spellEnd"/>
      <w:r w:rsidRPr="004569CB">
        <w:t xml:space="preserve"> </w:t>
      </w:r>
      <w:proofErr w:type="spellStart"/>
      <w:r w:rsidRPr="004569CB">
        <w:t>је</w:t>
      </w:r>
      <w:proofErr w:type="spellEnd"/>
      <w:r w:rsidRPr="004569CB">
        <w:t xml:space="preserve"> </w:t>
      </w:r>
      <w:proofErr w:type="spellStart"/>
      <w:r w:rsidRPr="004569CB">
        <w:t>запријећено</w:t>
      </w:r>
      <w:proofErr w:type="spellEnd"/>
      <w:r w:rsidRPr="004569CB">
        <w:t xml:space="preserve"> </w:t>
      </w:r>
      <w:proofErr w:type="spellStart"/>
      <w:r w:rsidRPr="004569CB">
        <w:t>амбијенту</w:t>
      </w:r>
      <w:proofErr w:type="spellEnd"/>
      <w:r w:rsidRPr="004569CB">
        <w:t xml:space="preserve"> </w:t>
      </w:r>
      <w:proofErr w:type="spellStart"/>
      <w:r w:rsidRPr="004569CB">
        <w:t>пословања</w:t>
      </w:r>
      <w:proofErr w:type="spellEnd"/>
      <w:r w:rsidRPr="004569CB">
        <w:t xml:space="preserve"> </w:t>
      </w:r>
      <w:proofErr w:type="spellStart"/>
      <w:r w:rsidRPr="004569CB">
        <w:t>послије</w:t>
      </w:r>
      <w:proofErr w:type="spellEnd"/>
      <w:r w:rsidRPr="004569CB">
        <w:t xml:space="preserve"> </w:t>
      </w:r>
      <w:proofErr w:type="spellStart"/>
      <w:r w:rsidRPr="004569CB">
        <w:t>ступања</w:t>
      </w:r>
      <w:proofErr w:type="spellEnd"/>
      <w:r w:rsidRPr="004569CB">
        <w:t xml:space="preserve"> </w:t>
      </w:r>
      <w:proofErr w:type="spellStart"/>
      <w:r w:rsidRPr="004569CB">
        <w:t>на</w:t>
      </w:r>
      <w:proofErr w:type="spellEnd"/>
      <w:r w:rsidRPr="004569CB">
        <w:t xml:space="preserve"> </w:t>
      </w:r>
      <w:proofErr w:type="spellStart"/>
      <w:r w:rsidRPr="004569CB">
        <w:t>снагу</w:t>
      </w:r>
      <w:proofErr w:type="spellEnd"/>
      <w:r w:rsidRPr="004569CB">
        <w:t xml:space="preserve"> </w:t>
      </w:r>
      <w:proofErr w:type="spellStart"/>
      <w:r w:rsidRPr="004569CB">
        <w:t>тих</w:t>
      </w:r>
      <w:proofErr w:type="spellEnd"/>
      <w:r w:rsidRPr="004569CB">
        <w:t xml:space="preserve"> </w:t>
      </w:r>
      <w:proofErr w:type="spellStart"/>
      <w:r w:rsidRPr="004569CB">
        <w:t>директива</w:t>
      </w:r>
      <w:proofErr w:type="spellEnd"/>
      <w:r w:rsidRPr="004569CB">
        <w:t xml:space="preserve">. </w:t>
      </w:r>
      <w:proofErr w:type="spellStart"/>
      <w:r w:rsidRPr="004569CB">
        <w:t>Овом</w:t>
      </w:r>
      <w:proofErr w:type="spellEnd"/>
      <w:r w:rsidRPr="004569CB">
        <w:t xml:space="preserve"> </w:t>
      </w:r>
      <w:proofErr w:type="spellStart"/>
      <w:r w:rsidRPr="004569CB">
        <w:t>моменту</w:t>
      </w:r>
      <w:proofErr w:type="spellEnd"/>
      <w:r w:rsidRPr="004569CB">
        <w:t xml:space="preserve"> </w:t>
      </w:r>
      <w:proofErr w:type="spellStart"/>
      <w:r w:rsidRPr="004569CB">
        <w:t>треба</w:t>
      </w:r>
      <w:proofErr w:type="spellEnd"/>
      <w:r w:rsidRPr="004569CB">
        <w:t xml:space="preserve"> </w:t>
      </w:r>
      <w:proofErr w:type="spellStart"/>
      <w:r w:rsidRPr="004569CB">
        <w:t>посветити</w:t>
      </w:r>
      <w:proofErr w:type="spellEnd"/>
      <w:r w:rsidRPr="004569CB">
        <w:t xml:space="preserve"> </w:t>
      </w:r>
      <w:proofErr w:type="spellStart"/>
      <w:r w:rsidRPr="004569CB">
        <w:t>максималну</w:t>
      </w:r>
      <w:proofErr w:type="spellEnd"/>
      <w:r w:rsidRPr="004569CB">
        <w:t xml:space="preserve"> </w:t>
      </w:r>
      <w:proofErr w:type="spellStart"/>
      <w:r w:rsidRPr="004569CB">
        <w:t>пажњу</w:t>
      </w:r>
      <w:proofErr w:type="spellEnd"/>
      <w:r w:rsidRPr="004569CB">
        <w:t xml:space="preserve"> и </w:t>
      </w:r>
      <w:proofErr w:type="spellStart"/>
      <w:r w:rsidRPr="004569CB">
        <w:t>дати</w:t>
      </w:r>
      <w:proofErr w:type="spellEnd"/>
      <w:r w:rsidRPr="004569CB">
        <w:t xml:space="preserve"> </w:t>
      </w:r>
      <w:proofErr w:type="spellStart"/>
      <w:r w:rsidRPr="004569CB">
        <w:t>одговоре</w:t>
      </w:r>
      <w:proofErr w:type="spellEnd"/>
      <w:r w:rsidRPr="004569CB">
        <w:t xml:space="preserve"> </w:t>
      </w:r>
      <w:proofErr w:type="spellStart"/>
      <w:r w:rsidRPr="004569CB">
        <w:t>на</w:t>
      </w:r>
      <w:proofErr w:type="spellEnd"/>
      <w:r w:rsidRPr="004569CB">
        <w:t xml:space="preserve"> </w:t>
      </w:r>
      <w:proofErr w:type="spellStart"/>
      <w:r w:rsidRPr="004569CB">
        <w:t>начине</w:t>
      </w:r>
      <w:proofErr w:type="spellEnd"/>
      <w:r w:rsidRPr="004569CB">
        <w:t xml:space="preserve"> </w:t>
      </w:r>
      <w:proofErr w:type="spellStart"/>
      <w:r w:rsidRPr="004569CB">
        <w:t>даље</w:t>
      </w:r>
      <w:proofErr w:type="spellEnd"/>
      <w:r w:rsidRPr="004569CB">
        <w:t xml:space="preserve"> </w:t>
      </w:r>
      <w:proofErr w:type="spellStart"/>
      <w:r w:rsidRPr="004569CB">
        <w:t>борбе</w:t>
      </w:r>
      <w:proofErr w:type="spellEnd"/>
      <w:r w:rsidRPr="004569CB">
        <w:t xml:space="preserve"> </w:t>
      </w:r>
      <w:proofErr w:type="spellStart"/>
      <w:r w:rsidRPr="004569CB">
        <w:t>са</w:t>
      </w:r>
      <w:proofErr w:type="spellEnd"/>
      <w:r w:rsidRPr="004569CB">
        <w:t xml:space="preserve"> </w:t>
      </w:r>
      <w:proofErr w:type="spellStart"/>
      <w:r w:rsidRPr="004569CB">
        <w:t>конкуренцијом</w:t>
      </w:r>
      <w:proofErr w:type="spellEnd"/>
      <w:r w:rsidRPr="004569CB">
        <w:t xml:space="preserve">. </w:t>
      </w:r>
    </w:p>
    <w:p w14:paraId="49CC94BF" w14:textId="77777777" w:rsidR="00F378F0" w:rsidRPr="004569CB" w:rsidRDefault="00F378F0" w:rsidP="0050582B">
      <w:pPr>
        <w:ind w:left="-510" w:right="-510"/>
        <w:jc w:val="both"/>
      </w:pPr>
      <w:proofErr w:type="spellStart"/>
      <w:r w:rsidRPr="004569CB">
        <w:t>Овај</w:t>
      </w:r>
      <w:proofErr w:type="spellEnd"/>
      <w:r w:rsidRPr="004569CB">
        <w:t xml:space="preserve"> </w:t>
      </w:r>
      <w:proofErr w:type="spellStart"/>
      <w:r w:rsidRPr="004569CB">
        <w:t>ризик</w:t>
      </w:r>
      <w:proofErr w:type="spellEnd"/>
      <w:r w:rsidRPr="004569CB">
        <w:t xml:space="preserve"> у </w:t>
      </w:r>
      <w:proofErr w:type="spellStart"/>
      <w:r w:rsidRPr="004569CB">
        <w:t>пословању</w:t>
      </w:r>
      <w:proofErr w:type="spellEnd"/>
      <w:r w:rsidRPr="004569CB">
        <w:t xml:space="preserve"> </w:t>
      </w:r>
      <w:proofErr w:type="spellStart"/>
      <w:r w:rsidRPr="004569CB">
        <w:t>је</w:t>
      </w:r>
      <w:proofErr w:type="spellEnd"/>
      <w:r w:rsidRPr="004569CB">
        <w:t xml:space="preserve"> ''</w:t>
      </w:r>
      <w:proofErr w:type="spellStart"/>
      <w:r w:rsidRPr="004569CB">
        <w:t>кључни</w:t>
      </w:r>
      <w:proofErr w:type="spellEnd"/>
      <w:r w:rsidRPr="004569CB">
        <w:t xml:space="preserve"> </w:t>
      </w:r>
      <w:proofErr w:type="spellStart"/>
      <w:r w:rsidRPr="004569CB">
        <w:t>ризик</w:t>
      </w:r>
      <w:proofErr w:type="spellEnd"/>
      <w:r w:rsidRPr="004569CB">
        <w:t xml:space="preserve">'' </w:t>
      </w:r>
      <w:proofErr w:type="spellStart"/>
      <w:r w:rsidRPr="004569CB">
        <w:t>овог</w:t>
      </w:r>
      <w:proofErr w:type="spellEnd"/>
      <w:r w:rsidRPr="004569CB">
        <w:t xml:space="preserve"> </w:t>
      </w:r>
      <w:proofErr w:type="spellStart"/>
      <w:r w:rsidRPr="004569CB">
        <w:t>система</w:t>
      </w:r>
      <w:proofErr w:type="spellEnd"/>
      <w:r w:rsidRPr="004569CB">
        <w:t xml:space="preserve">, </w:t>
      </w:r>
      <w:proofErr w:type="spellStart"/>
      <w:r w:rsidRPr="004569CB">
        <w:t>уочавајући</w:t>
      </w:r>
      <w:proofErr w:type="spellEnd"/>
      <w:r w:rsidRPr="004569CB">
        <w:t xml:space="preserve"> </w:t>
      </w:r>
      <w:proofErr w:type="spellStart"/>
      <w:r w:rsidRPr="004569CB">
        <w:t>чињеницу</w:t>
      </w:r>
      <w:proofErr w:type="spellEnd"/>
      <w:r w:rsidRPr="004569CB">
        <w:t xml:space="preserve"> </w:t>
      </w:r>
      <w:proofErr w:type="spellStart"/>
      <w:r w:rsidRPr="004569CB">
        <w:t>да</w:t>
      </w:r>
      <w:proofErr w:type="spellEnd"/>
      <w:r w:rsidRPr="004569CB">
        <w:t xml:space="preserve"> </w:t>
      </w:r>
      <w:proofErr w:type="spellStart"/>
      <w:r w:rsidRPr="004569CB">
        <w:t>је</w:t>
      </w:r>
      <w:proofErr w:type="spellEnd"/>
      <w:r w:rsidRPr="004569CB">
        <w:t xml:space="preserve"> </w:t>
      </w:r>
      <w:proofErr w:type="spellStart"/>
      <w:r w:rsidRPr="004569CB">
        <w:t>конкуренција</w:t>
      </w:r>
      <w:proofErr w:type="spellEnd"/>
      <w:r w:rsidRPr="004569CB">
        <w:t xml:space="preserve"> </w:t>
      </w:r>
      <w:proofErr w:type="spellStart"/>
      <w:r w:rsidRPr="004569CB">
        <w:t>далеко</w:t>
      </w:r>
      <w:proofErr w:type="spellEnd"/>
      <w:r w:rsidRPr="004569CB">
        <w:t xml:space="preserve"> </w:t>
      </w:r>
      <w:proofErr w:type="spellStart"/>
      <w:r w:rsidRPr="004569CB">
        <w:t>опремљенија</w:t>
      </w:r>
      <w:proofErr w:type="spellEnd"/>
      <w:r w:rsidRPr="004569CB">
        <w:t xml:space="preserve"> </w:t>
      </w:r>
      <w:proofErr w:type="spellStart"/>
      <w:r w:rsidRPr="004569CB">
        <w:t>како</w:t>
      </w:r>
      <w:proofErr w:type="spellEnd"/>
      <w:r w:rsidRPr="004569CB">
        <w:t xml:space="preserve"> </w:t>
      </w:r>
      <w:proofErr w:type="spellStart"/>
      <w:r w:rsidRPr="004569CB">
        <w:t>вучним</w:t>
      </w:r>
      <w:proofErr w:type="spellEnd"/>
      <w:r w:rsidRPr="004569CB">
        <w:t xml:space="preserve"> </w:t>
      </w:r>
      <w:proofErr w:type="spellStart"/>
      <w:r w:rsidRPr="004569CB">
        <w:t>тако</w:t>
      </w:r>
      <w:proofErr w:type="spellEnd"/>
      <w:r w:rsidRPr="004569CB">
        <w:t xml:space="preserve"> и </w:t>
      </w:r>
      <w:proofErr w:type="spellStart"/>
      <w:r w:rsidRPr="004569CB">
        <w:t>вученим</w:t>
      </w:r>
      <w:proofErr w:type="spellEnd"/>
      <w:r w:rsidRPr="004569CB">
        <w:t xml:space="preserve"> </w:t>
      </w:r>
      <w:proofErr w:type="spellStart"/>
      <w:r w:rsidRPr="004569CB">
        <w:t>средствима</w:t>
      </w:r>
      <w:proofErr w:type="spellEnd"/>
      <w:r w:rsidRPr="004569CB">
        <w:t xml:space="preserve"> </w:t>
      </w:r>
      <w:proofErr w:type="spellStart"/>
      <w:r w:rsidRPr="004569CB">
        <w:t>жељезничког</w:t>
      </w:r>
      <w:proofErr w:type="spellEnd"/>
      <w:r w:rsidRPr="004569CB">
        <w:t xml:space="preserve"> </w:t>
      </w:r>
      <w:proofErr w:type="spellStart"/>
      <w:r w:rsidRPr="004569CB">
        <w:t>саобраћаја</w:t>
      </w:r>
      <w:proofErr w:type="spellEnd"/>
      <w:r w:rsidRPr="004569CB">
        <w:t>.</w:t>
      </w:r>
    </w:p>
    <w:p w14:paraId="1937B58E" w14:textId="71B9C27C" w:rsidR="0050582B" w:rsidRPr="004569CB" w:rsidRDefault="0050582B" w:rsidP="00F378F0">
      <w:pPr>
        <w:spacing w:line="276" w:lineRule="auto"/>
        <w:rPr>
          <w:lang w:val="sr-Cyrl-RS" w:eastAsia="en-US"/>
        </w:rPr>
      </w:pPr>
    </w:p>
    <w:p w14:paraId="0ABB2C52" w14:textId="77777777" w:rsidR="003E37C2" w:rsidRPr="004569CB" w:rsidRDefault="003E37C2" w:rsidP="00D14D1E">
      <w:pPr>
        <w:pStyle w:val="Heading2"/>
        <w:numPr>
          <w:ilvl w:val="0"/>
          <w:numId w:val="11"/>
        </w:numPr>
        <w:rPr>
          <w:color w:val="auto"/>
          <w:szCs w:val="24"/>
          <w:lang w:eastAsia="en-US"/>
        </w:rPr>
      </w:pPr>
      <w:bookmarkStart w:id="106" w:name="_Toc193964699"/>
      <w:r w:rsidRPr="004569CB">
        <w:rPr>
          <w:color w:val="auto"/>
          <w:szCs w:val="24"/>
          <w:lang w:eastAsia="en-US"/>
        </w:rPr>
        <w:lastRenderedPageBreak/>
        <w:t>Заштита околине и радника, очекивани развој Жељезница Републике Српске у будућности и друго</w:t>
      </w:r>
      <w:bookmarkEnd w:id="106"/>
    </w:p>
    <w:p w14:paraId="499FF4D8" w14:textId="77777777" w:rsidR="00692CAB" w:rsidRPr="004569CB" w:rsidRDefault="00692CAB" w:rsidP="00692CAB">
      <w:pPr>
        <w:rPr>
          <w:lang w:val="sr-Cyrl-BA" w:eastAsia="en-US"/>
        </w:rPr>
      </w:pPr>
    </w:p>
    <w:p w14:paraId="79A40E72" w14:textId="77777777" w:rsidR="003E2CA2" w:rsidRPr="004569CB" w:rsidRDefault="003E2CA2" w:rsidP="00F9579E">
      <w:pPr>
        <w:ind w:left="-510" w:right="-510"/>
        <w:jc w:val="both"/>
        <w:rPr>
          <w:lang w:val="hr-HR" w:eastAsia="en-US"/>
        </w:rPr>
      </w:pPr>
      <w:proofErr w:type="spellStart"/>
      <w:r w:rsidRPr="004569CB">
        <w:t>Законски</w:t>
      </w:r>
      <w:proofErr w:type="spellEnd"/>
      <w:r w:rsidRPr="004569CB">
        <w:t xml:space="preserve"> </w:t>
      </w:r>
      <w:proofErr w:type="spellStart"/>
      <w:r w:rsidRPr="004569CB">
        <w:t>оквир</w:t>
      </w:r>
      <w:proofErr w:type="spellEnd"/>
      <w:r w:rsidRPr="004569CB">
        <w:t xml:space="preserve"> </w:t>
      </w:r>
      <w:proofErr w:type="spellStart"/>
      <w:r w:rsidRPr="004569CB">
        <w:t>којим</w:t>
      </w:r>
      <w:proofErr w:type="spellEnd"/>
      <w:r w:rsidRPr="004569CB">
        <w:t xml:space="preserve"> </w:t>
      </w:r>
      <w:proofErr w:type="spellStart"/>
      <w:r w:rsidRPr="004569CB">
        <w:t>су</w:t>
      </w:r>
      <w:proofErr w:type="spellEnd"/>
      <w:r w:rsidRPr="004569CB">
        <w:t xml:space="preserve"> </w:t>
      </w:r>
      <w:proofErr w:type="spellStart"/>
      <w:r w:rsidRPr="004569CB">
        <w:t>регулисане</w:t>
      </w:r>
      <w:proofErr w:type="spellEnd"/>
      <w:r w:rsidRPr="004569CB">
        <w:t xml:space="preserve"> </w:t>
      </w:r>
      <w:proofErr w:type="spellStart"/>
      <w:r w:rsidRPr="004569CB">
        <w:t>области</w:t>
      </w:r>
      <w:proofErr w:type="spellEnd"/>
      <w:r w:rsidRPr="004569CB">
        <w:t xml:space="preserve"> </w:t>
      </w:r>
      <w:proofErr w:type="spellStart"/>
      <w:r w:rsidRPr="004569CB">
        <w:t>заштите</w:t>
      </w:r>
      <w:proofErr w:type="spellEnd"/>
      <w:r w:rsidRPr="004569CB">
        <w:t xml:space="preserve"> </w:t>
      </w:r>
      <w:proofErr w:type="spellStart"/>
      <w:r w:rsidRPr="004569CB">
        <w:t>животне</w:t>
      </w:r>
      <w:proofErr w:type="spellEnd"/>
      <w:r w:rsidRPr="004569CB">
        <w:t xml:space="preserve"> </w:t>
      </w:r>
      <w:proofErr w:type="spellStart"/>
      <w:r w:rsidRPr="004569CB">
        <w:t>средине</w:t>
      </w:r>
      <w:proofErr w:type="spellEnd"/>
      <w:r w:rsidRPr="004569CB">
        <w:t xml:space="preserve"> </w:t>
      </w:r>
      <w:proofErr w:type="spellStart"/>
      <w:r w:rsidRPr="004569CB">
        <w:t>је</w:t>
      </w:r>
      <w:proofErr w:type="spellEnd"/>
      <w:r w:rsidRPr="004569CB">
        <w:t xml:space="preserve">: </w:t>
      </w:r>
      <w:r w:rsidRPr="004569CB">
        <w:rPr>
          <w:lang w:val="sr-Latn-CS"/>
        </w:rPr>
        <w:t xml:space="preserve">Закон о </w:t>
      </w:r>
      <w:r w:rsidRPr="004569CB">
        <w:t>Ж</w:t>
      </w:r>
      <w:r w:rsidRPr="004569CB">
        <w:rPr>
          <w:lang w:val="sr-Latn-CS"/>
        </w:rPr>
        <w:t xml:space="preserve">ељезницама Републике Српске </w:t>
      </w:r>
      <w:proofErr w:type="gramStart"/>
      <w:r w:rsidRPr="004569CB">
        <w:rPr>
          <w:lang w:val="sr-Latn-CS"/>
        </w:rPr>
        <w:t>(,,</w:t>
      </w:r>
      <w:proofErr w:type="gramEnd"/>
      <w:r w:rsidRPr="004569CB">
        <w:rPr>
          <w:lang w:val="sr-Latn-CS"/>
        </w:rPr>
        <w:t>Службени гласник Републике Српске“ број 19/17 и 28/17)</w:t>
      </w:r>
      <w:r w:rsidRPr="004569CB">
        <w:t xml:space="preserve">, </w:t>
      </w:r>
      <w:proofErr w:type="spellStart"/>
      <w:r w:rsidRPr="004569CB">
        <w:t>Закон</w:t>
      </w:r>
      <w:proofErr w:type="spellEnd"/>
      <w:r w:rsidRPr="004569CB">
        <w:t xml:space="preserve"> о </w:t>
      </w:r>
      <w:proofErr w:type="spellStart"/>
      <w:r w:rsidRPr="004569CB">
        <w:t>заштити</w:t>
      </w:r>
      <w:proofErr w:type="spellEnd"/>
      <w:r w:rsidRPr="004569CB">
        <w:t xml:space="preserve"> </w:t>
      </w:r>
      <w:proofErr w:type="spellStart"/>
      <w:r w:rsidRPr="004569CB">
        <w:t>животне</w:t>
      </w:r>
      <w:proofErr w:type="spellEnd"/>
      <w:r w:rsidRPr="004569CB">
        <w:t xml:space="preserve"> </w:t>
      </w:r>
      <w:proofErr w:type="spellStart"/>
      <w:r w:rsidRPr="004569CB">
        <w:t>средине</w:t>
      </w:r>
      <w:proofErr w:type="spellEnd"/>
      <w:r w:rsidRPr="004569CB">
        <w:t xml:space="preserve"> – </w:t>
      </w:r>
      <w:proofErr w:type="spellStart"/>
      <w:r w:rsidRPr="004569CB">
        <w:t>пречишћени</w:t>
      </w:r>
      <w:proofErr w:type="spellEnd"/>
      <w:r w:rsidRPr="004569CB">
        <w:t xml:space="preserve"> </w:t>
      </w:r>
      <w:proofErr w:type="spellStart"/>
      <w:r w:rsidRPr="004569CB">
        <w:t>текст</w:t>
      </w:r>
      <w:proofErr w:type="spellEnd"/>
      <w:r w:rsidRPr="004569CB">
        <w:t xml:space="preserve"> (,,</w:t>
      </w:r>
      <w:proofErr w:type="spellStart"/>
      <w:r w:rsidRPr="004569CB">
        <w:t>Службени</w:t>
      </w:r>
      <w:proofErr w:type="spellEnd"/>
      <w:r w:rsidRPr="004569CB">
        <w:t xml:space="preserve"> </w:t>
      </w:r>
      <w:proofErr w:type="spellStart"/>
      <w:r w:rsidRPr="004569CB">
        <w:t>гласник</w:t>
      </w:r>
      <w:proofErr w:type="spellEnd"/>
      <w:r w:rsidRPr="004569CB">
        <w:t xml:space="preserve"> </w:t>
      </w:r>
      <w:r w:rsidRPr="004569CB">
        <w:rPr>
          <w:lang w:val="sr-Latn-CS"/>
        </w:rPr>
        <w:t>Републике Српске“</w:t>
      </w:r>
      <w:r w:rsidRPr="004569CB">
        <w:t xml:space="preserve"> </w:t>
      </w:r>
      <w:proofErr w:type="spellStart"/>
      <w:r w:rsidRPr="004569CB">
        <w:t>број</w:t>
      </w:r>
      <w:proofErr w:type="spellEnd"/>
      <w:r w:rsidRPr="004569CB">
        <w:t xml:space="preserve"> </w:t>
      </w:r>
      <w:r w:rsidRPr="004569CB">
        <w:rPr>
          <w:lang w:val="hr-HR"/>
        </w:rPr>
        <w:t>71/12 и 19</w:t>
      </w:r>
      <w:r w:rsidRPr="004569CB">
        <w:rPr>
          <w:lang w:val="sr-Cyrl-RS"/>
        </w:rPr>
        <w:t>/</w:t>
      </w:r>
      <w:r w:rsidRPr="004569CB">
        <w:rPr>
          <w:lang w:val="hr-HR"/>
        </w:rPr>
        <w:t>15</w:t>
      </w:r>
      <w:r w:rsidRPr="004569CB">
        <w:t xml:space="preserve">), </w:t>
      </w:r>
      <w:proofErr w:type="spellStart"/>
      <w:r w:rsidRPr="004569CB">
        <w:t>као</w:t>
      </w:r>
      <w:proofErr w:type="spellEnd"/>
      <w:r w:rsidRPr="004569CB">
        <w:t xml:space="preserve"> и </w:t>
      </w:r>
      <w:proofErr w:type="spellStart"/>
      <w:r w:rsidRPr="004569CB">
        <w:t>многобројни</w:t>
      </w:r>
      <w:proofErr w:type="spellEnd"/>
      <w:r w:rsidRPr="004569CB">
        <w:t xml:space="preserve"> </w:t>
      </w:r>
      <w:proofErr w:type="spellStart"/>
      <w:r w:rsidRPr="004569CB">
        <w:t>правилници</w:t>
      </w:r>
      <w:proofErr w:type="spellEnd"/>
      <w:r w:rsidRPr="004569CB">
        <w:t xml:space="preserve">, </w:t>
      </w:r>
      <w:proofErr w:type="spellStart"/>
      <w:r w:rsidRPr="004569CB">
        <w:t>технички</w:t>
      </w:r>
      <w:proofErr w:type="spellEnd"/>
      <w:r w:rsidRPr="004569CB">
        <w:t xml:space="preserve"> </w:t>
      </w:r>
      <w:proofErr w:type="spellStart"/>
      <w:r w:rsidRPr="004569CB">
        <w:t>прописи</w:t>
      </w:r>
      <w:proofErr w:type="spellEnd"/>
      <w:r w:rsidRPr="004569CB">
        <w:t xml:space="preserve">, </w:t>
      </w:r>
      <w:proofErr w:type="spellStart"/>
      <w:r w:rsidRPr="004569CB">
        <w:t>стандарди</w:t>
      </w:r>
      <w:proofErr w:type="spellEnd"/>
      <w:r w:rsidRPr="004569CB">
        <w:t xml:space="preserve"> и </w:t>
      </w:r>
      <w:proofErr w:type="spellStart"/>
      <w:r w:rsidRPr="004569CB">
        <w:t>др</w:t>
      </w:r>
      <w:proofErr w:type="spellEnd"/>
      <w:r w:rsidRPr="004569CB">
        <w:rPr>
          <w:lang w:val="hr-HR"/>
        </w:rPr>
        <w:t>.</w:t>
      </w:r>
    </w:p>
    <w:p w14:paraId="25CB30B7" w14:textId="77777777" w:rsidR="003E2CA2" w:rsidRPr="006357EA" w:rsidRDefault="003E2CA2" w:rsidP="00606EEE">
      <w:pPr>
        <w:ind w:left="-510" w:right="-227"/>
        <w:jc w:val="both"/>
        <w:rPr>
          <w:color w:val="FF0000"/>
          <w:lang w:val="sr-Cyrl-RS"/>
        </w:rPr>
      </w:pPr>
    </w:p>
    <w:p w14:paraId="7F189559" w14:textId="1E43A30C" w:rsidR="003E2CA2" w:rsidRPr="004569CB" w:rsidRDefault="003E2CA2" w:rsidP="00606EEE">
      <w:pPr>
        <w:ind w:left="-510" w:right="-227"/>
        <w:jc w:val="both"/>
        <w:rPr>
          <w:b/>
          <w:bCs/>
          <w:lang w:val="sr-Cyrl-RS"/>
        </w:rPr>
      </w:pPr>
      <w:r w:rsidRPr="004569CB">
        <w:rPr>
          <w:b/>
          <w:bCs/>
          <w:lang w:val="sr-Cyrl-RS"/>
        </w:rPr>
        <w:t>Из области заштите животне средине вршено је сљедеће:</w:t>
      </w:r>
    </w:p>
    <w:p w14:paraId="6D26725D" w14:textId="77777777" w:rsidR="003E2CA2" w:rsidRPr="004569CB" w:rsidRDefault="003E2CA2" w:rsidP="00606EEE">
      <w:pPr>
        <w:ind w:left="-510" w:right="-227"/>
        <w:jc w:val="both"/>
        <w:rPr>
          <w:b/>
          <w:bCs/>
          <w:lang w:val="sr-Cyrl-BA"/>
        </w:rPr>
      </w:pPr>
    </w:p>
    <w:p w14:paraId="6869FC3E" w14:textId="590A5E9F" w:rsidR="001D5152" w:rsidRPr="004569CB" w:rsidRDefault="003E2CA2" w:rsidP="00B447FB">
      <w:pPr>
        <w:numPr>
          <w:ilvl w:val="0"/>
          <w:numId w:val="23"/>
        </w:numPr>
        <w:ind w:left="-510" w:right="-510"/>
        <w:jc w:val="both"/>
        <w:rPr>
          <w:lang w:val="sr-Cyrl-BA"/>
        </w:rPr>
      </w:pPr>
      <w:r w:rsidRPr="004569CB">
        <w:rPr>
          <w:lang w:val="sr-Latn-BA"/>
        </w:rPr>
        <w:t xml:space="preserve">Жељезнице </w:t>
      </w:r>
      <w:r w:rsidRPr="004569CB">
        <w:rPr>
          <w:lang w:val="sr-Cyrl-BA"/>
        </w:rPr>
        <w:t>Р</w:t>
      </w:r>
      <w:r w:rsidRPr="004569CB">
        <w:rPr>
          <w:lang w:val="sr-Cyrl-RS"/>
        </w:rPr>
        <w:t xml:space="preserve">епублике </w:t>
      </w:r>
      <w:r w:rsidRPr="004569CB">
        <w:rPr>
          <w:lang w:val="sr-Cyrl-BA"/>
        </w:rPr>
        <w:t>С</w:t>
      </w:r>
      <w:r w:rsidRPr="004569CB">
        <w:rPr>
          <w:lang w:val="sr-Cyrl-RS"/>
        </w:rPr>
        <w:t>рпске</w:t>
      </w:r>
      <w:r w:rsidRPr="004569CB">
        <w:rPr>
          <w:lang w:val="sr-Cyrl-BA"/>
        </w:rPr>
        <w:t xml:space="preserve"> а.д. Добој </w:t>
      </w:r>
      <w:r w:rsidRPr="004569CB">
        <w:rPr>
          <w:lang w:val="sr-Latn-BA"/>
        </w:rPr>
        <w:t>продужиле</w:t>
      </w:r>
      <w:r w:rsidR="00A052E5" w:rsidRPr="004569CB">
        <w:rPr>
          <w:lang w:val="sr-Cyrl-RS"/>
        </w:rPr>
        <w:t xml:space="preserve"> </w:t>
      </w:r>
      <w:r w:rsidRPr="004569CB">
        <w:rPr>
          <w:lang w:val="sr-Latn-BA"/>
        </w:rPr>
        <w:t xml:space="preserve"> </w:t>
      </w:r>
      <w:r w:rsidR="00A052E5" w:rsidRPr="004569CB">
        <w:rPr>
          <w:lang w:val="sr-Latn-BA"/>
        </w:rPr>
        <w:t>су</w:t>
      </w:r>
      <w:r w:rsidR="00A052E5" w:rsidRPr="004569CB">
        <w:rPr>
          <w:lang w:val="sr-Cyrl-BA"/>
        </w:rPr>
        <w:t xml:space="preserve"> </w:t>
      </w:r>
      <w:r w:rsidRPr="004569CB">
        <w:rPr>
          <w:lang w:val="sr-Cyrl-BA"/>
        </w:rPr>
        <w:t>е</w:t>
      </w:r>
      <w:r w:rsidRPr="004569CB">
        <w:rPr>
          <w:lang w:val="sr-Latn-BA"/>
        </w:rPr>
        <w:t xml:space="preserve">колошке дозволе </w:t>
      </w:r>
      <w:r w:rsidRPr="004569CB">
        <w:rPr>
          <w:lang w:val="sr-Cyrl-BA"/>
        </w:rPr>
        <w:t>з</w:t>
      </w:r>
      <w:r w:rsidRPr="004569CB">
        <w:rPr>
          <w:lang w:val="sr-Latn-BA"/>
        </w:rPr>
        <w:t>а сва четири жељезничка чвора, као  и за објекте</w:t>
      </w:r>
      <w:r w:rsidRPr="004569CB">
        <w:rPr>
          <w:lang w:val="sr-Cyrl-RS"/>
        </w:rPr>
        <w:t xml:space="preserve"> жељезничк</w:t>
      </w:r>
      <w:r w:rsidRPr="004569CB">
        <w:rPr>
          <w:lang w:val="bs-Latn-BA"/>
        </w:rPr>
        <w:t>e</w:t>
      </w:r>
      <w:r w:rsidRPr="004569CB">
        <w:rPr>
          <w:lang w:val="sr-Cyrl-RS"/>
        </w:rPr>
        <w:t xml:space="preserve"> станиц</w:t>
      </w:r>
      <w:r w:rsidRPr="004569CB">
        <w:rPr>
          <w:lang w:val="bs-Latn-BA"/>
        </w:rPr>
        <w:t>e</w:t>
      </w:r>
      <w:r w:rsidRPr="004569CB">
        <w:rPr>
          <w:lang w:val="sr-Latn-BA"/>
        </w:rPr>
        <w:t xml:space="preserve"> у Дистрикту Брчко и </w:t>
      </w:r>
      <w:r w:rsidRPr="004569CB">
        <w:rPr>
          <w:lang w:val="sr-Cyrl-RS"/>
        </w:rPr>
        <w:t>жељезничк</w:t>
      </w:r>
      <w:r w:rsidRPr="004569CB">
        <w:rPr>
          <w:lang w:val="bs-Latn-BA"/>
        </w:rPr>
        <w:t>e</w:t>
      </w:r>
      <w:r w:rsidRPr="004569CB">
        <w:rPr>
          <w:lang w:val="sr-Cyrl-RS"/>
        </w:rPr>
        <w:t xml:space="preserve"> станиц</w:t>
      </w:r>
      <w:r w:rsidRPr="004569CB">
        <w:rPr>
          <w:lang w:val="bs-Latn-BA"/>
        </w:rPr>
        <w:t>e</w:t>
      </w:r>
      <w:r w:rsidRPr="004569CB">
        <w:rPr>
          <w:lang w:val="sr-Latn-BA"/>
        </w:rPr>
        <w:t xml:space="preserve"> у Зворник</w:t>
      </w:r>
      <w:r w:rsidRPr="004569CB">
        <w:rPr>
          <w:lang w:val="sr-Cyrl-BA"/>
        </w:rPr>
        <w:t>у</w:t>
      </w:r>
      <w:r w:rsidR="00552482" w:rsidRPr="004569CB">
        <w:rPr>
          <w:lang w:val="sr-Latn-BA"/>
        </w:rPr>
        <w:t>.</w:t>
      </w:r>
    </w:p>
    <w:p w14:paraId="07E669A6" w14:textId="77777777" w:rsidR="006F734E" w:rsidRPr="004569CB" w:rsidRDefault="006F734E" w:rsidP="006F734E">
      <w:pPr>
        <w:ind w:left="-510" w:right="-510"/>
        <w:jc w:val="both"/>
        <w:rPr>
          <w:lang w:val="sr-Cyrl-BA"/>
        </w:rPr>
      </w:pPr>
    </w:p>
    <w:p w14:paraId="128AC1CE" w14:textId="30186088" w:rsidR="003E2CA2" w:rsidRPr="004569CB" w:rsidRDefault="003E2CA2" w:rsidP="00B10CC5">
      <w:pPr>
        <w:numPr>
          <w:ilvl w:val="0"/>
          <w:numId w:val="23"/>
        </w:numPr>
        <w:ind w:left="-510" w:right="-510"/>
        <w:jc w:val="both"/>
        <w:rPr>
          <w:lang w:val="sr-Cyrl-BA"/>
        </w:rPr>
      </w:pPr>
      <w:r w:rsidRPr="004569CB">
        <w:rPr>
          <w:lang w:val="sr-Latn-BA"/>
        </w:rPr>
        <w:t>Такође је извршено продужавање водопривредних дозвола за жељезничк</w:t>
      </w:r>
      <w:r w:rsidRPr="004569CB">
        <w:rPr>
          <w:lang w:val="sr-Cyrl-RS"/>
        </w:rPr>
        <w:t>и</w:t>
      </w:r>
      <w:r w:rsidRPr="004569CB">
        <w:rPr>
          <w:lang w:val="sr-Latn-BA"/>
        </w:rPr>
        <w:t xml:space="preserve"> чвор  Бања Лука</w:t>
      </w:r>
      <w:r w:rsidR="006F734E" w:rsidRPr="004569CB">
        <w:rPr>
          <w:lang w:val="sr-Cyrl-RS"/>
        </w:rPr>
        <w:t xml:space="preserve"> са роком важења до 202</w:t>
      </w:r>
      <w:r w:rsidR="006F734E" w:rsidRPr="004569CB">
        <w:rPr>
          <w:lang w:val="en-US"/>
        </w:rPr>
        <w:t>8</w:t>
      </w:r>
      <w:r w:rsidRPr="004569CB">
        <w:rPr>
          <w:lang w:val="sr-Cyrl-RS"/>
        </w:rPr>
        <w:t xml:space="preserve">. године и </w:t>
      </w:r>
      <w:r w:rsidR="006F734E" w:rsidRPr="004569CB">
        <w:rPr>
          <w:lang w:val="sr-Cyrl-RS"/>
        </w:rPr>
        <w:t>Брчко</w:t>
      </w:r>
      <w:r w:rsidRPr="004569CB">
        <w:rPr>
          <w:lang w:val="sr-Cyrl-RS"/>
        </w:rPr>
        <w:t xml:space="preserve"> </w:t>
      </w:r>
      <w:r w:rsidR="006F734E" w:rsidRPr="004569CB">
        <w:rPr>
          <w:lang w:val="sr-Cyrl-RS"/>
        </w:rPr>
        <w:t xml:space="preserve"> са роком важења до 2027</w:t>
      </w:r>
      <w:r w:rsidRPr="004569CB">
        <w:rPr>
          <w:lang w:val="sr-Cyrl-RS"/>
        </w:rPr>
        <w:t>.</w:t>
      </w:r>
      <w:r w:rsidR="001D5152" w:rsidRPr="004569CB">
        <w:rPr>
          <w:lang w:val="sr-Cyrl-RS"/>
        </w:rPr>
        <w:t xml:space="preserve"> </w:t>
      </w:r>
      <w:r w:rsidRPr="004569CB">
        <w:rPr>
          <w:lang w:val="sr-Cyrl-RS"/>
        </w:rPr>
        <w:t>године</w:t>
      </w:r>
      <w:r w:rsidR="001D5152" w:rsidRPr="004569CB">
        <w:rPr>
          <w:lang w:val="sr-Cyrl-RS"/>
        </w:rPr>
        <w:t>.</w:t>
      </w:r>
    </w:p>
    <w:p w14:paraId="7B58DF17" w14:textId="77777777" w:rsidR="001D5152" w:rsidRPr="006357EA" w:rsidRDefault="001D5152" w:rsidP="00F9579E">
      <w:pPr>
        <w:ind w:left="-510" w:right="-510"/>
        <w:jc w:val="both"/>
        <w:rPr>
          <w:color w:val="FF0000"/>
          <w:lang w:val="sr-Cyrl-BA"/>
        </w:rPr>
      </w:pPr>
    </w:p>
    <w:p w14:paraId="7039AF02" w14:textId="2644F3C7" w:rsidR="003E2CA2" w:rsidRPr="004569CB" w:rsidRDefault="003E2CA2" w:rsidP="00B10CC5">
      <w:pPr>
        <w:numPr>
          <w:ilvl w:val="0"/>
          <w:numId w:val="23"/>
        </w:numPr>
        <w:ind w:left="-510" w:right="-510"/>
        <w:jc w:val="both"/>
        <w:rPr>
          <w:lang w:val="sr-Cyrl-BA"/>
        </w:rPr>
      </w:pPr>
      <w:r w:rsidRPr="004569CB">
        <w:rPr>
          <w:lang w:val="sr-Cyrl-RS"/>
        </w:rPr>
        <w:t xml:space="preserve">Вршена су </w:t>
      </w:r>
      <w:proofErr w:type="spellStart"/>
      <w:r w:rsidRPr="004569CB">
        <w:t>мјерења</w:t>
      </w:r>
      <w:proofErr w:type="spellEnd"/>
      <w:r w:rsidRPr="004569CB">
        <w:t xml:space="preserve"> </w:t>
      </w:r>
      <w:proofErr w:type="spellStart"/>
      <w:r w:rsidRPr="004569CB">
        <w:t>електр</w:t>
      </w:r>
      <w:proofErr w:type="spellEnd"/>
      <w:r w:rsidRPr="004569CB">
        <w:rPr>
          <w:lang w:val="sr-Cyrl-BA"/>
        </w:rPr>
        <w:t>ичног поља и густине магнетног флукса</w:t>
      </w:r>
      <w:r w:rsidRPr="004569CB">
        <w:t xml:space="preserve">, </w:t>
      </w:r>
      <w:proofErr w:type="spellStart"/>
      <w:r w:rsidRPr="004569CB">
        <w:t>испитивање</w:t>
      </w:r>
      <w:proofErr w:type="spellEnd"/>
      <w:r w:rsidRPr="004569CB">
        <w:t xml:space="preserve"> </w:t>
      </w:r>
      <w:proofErr w:type="spellStart"/>
      <w:r w:rsidRPr="004569CB">
        <w:t>отпадних</w:t>
      </w:r>
      <w:proofErr w:type="spellEnd"/>
      <w:r w:rsidRPr="004569CB">
        <w:t xml:space="preserve"> </w:t>
      </w:r>
      <w:proofErr w:type="spellStart"/>
      <w:r w:rsidRPr="004569CB">
        <w:t>вода</w:t>
      </w:r>
      <w:proofErr w:type="spellEnd"/>
      <w:r w:rsidRPr="004569CB">
        <w:t xml:space="preserve">, </w:t>
      </w:r>
      <w:proofErr w:type="spellStart"/>
      <w:r w:rsidRPr="004569CB">
        <w:t>испитивање</w:t>
      </w:r>
      <w:proofErr w:type="spellEnd"/>
      <w:r w:rsidRPr="004569CB">
        <w:t xml:space="preserve"> </w:t>
      </w:r>
      <w:proofErr w:type="spellStart"/>
      <w:r w:rsidRPr="004569CB">
        <w:t>буке</w:t>
      </w:r>
      <w:proofErr w:type="spellEnd"/>
      <w:r w:rsidRPr="004569CB">
        <w:t xml:space="preserve">,  </w:t>
      </w:r>
      <w:r w:rsidRPr="004569CB">
        <w:rPr>
          <w:lang w:val="sr-Cyrl-BA"/>
        </w:rPr>
        <w:t>емисије загађујућих материја у ваздуху</w:t>
      </w:r>
      <w:r w:rsidRPr="004569CB">
        <w:t xml:space="preserve"> и  </w:t>
      </w:r>
      <w:proofErr w:type="spellStart"/>
      <w:r w:rsidRPr="004569CB">
        <w:t>емисије</w:t>
      </w:r>
      <w:proofErr w:type="spellEnd"/>
      <w:r w:rsidRPr="004569CB">
        <w:t xml:space="preserve"> </w:t>
      </w:r>
      <w:proofErr w:type="spellStart"/>
      <w:r w:rsidRPr="004569CB">
        <w:t>димних</w:t>
      </w:r>
      <w:proofErr w:type="spellEnd"/>
      <w:r w:rsidRPr="004569CB">
        <w:t xml:space="preserve"> </w:t>
      </w:r>
      <w:proofErr w:type="spellStart"/>
      <w:r w:rsidRPr="004569CB">
        <w:t>гасова</w:t>
      </w:r>
      <w:proofErr w:type="spellEnd"/>
      <w:r w:rsidRPr="004569CB">
        <w:t xml:space="preserve"> </w:t>
      </w:r>
      <w:proofErr w:type="spellStart"/>
      <w:r w:rsidRPr="004569CB">
        <w:t>из</w:t>
      </w:r>
      <w:proofErr w:type="spellEnd"/>
      <w:r w:rsidRPr="004569CB">
        <w:t xml:space="preserve"> </w:t>
      </w:r>
      <w:proofErr w:type="spellStart"/>
      <w:r w:rsidRPr="004569CB">
        <w:t>котла</w:t>
      </w:r>
      <w:proofErr w:type="spellEnd"/>
      <w:r w:rsidRPr="004569CB">
        <w:t xml:space="preserve"> </w:t>
      </w:r>
      <w:proofErr w:type="spellStart"/>
      <w:r w:rsidRPr="004569CB">
        <w:t>на</w:t>
      </w:r>
      <w:proofErr w:type="spellEnd"/>
      <w:r w:rsidRPr="004569CB">
        <w:t xml:space="preserve"> </w:t>
      </w:r>
      <w:proofErr w:type="spellStart"/>
      <w:r w:rsidRPr="004569CB">
        <w:t>чврсто</w:t>
      </w:r>
      <w:proofErr w:type="spellEnd"/>
      <w:r w:rsidRPr="004569CB">
        <w:t xml:space="preserve"> </w:t>
      </w:r>
      <w:proofErr w:type="spellStart"/>
      <w:r w:rsidRPr="004569CB">
        <w:t>гориво</w:t>
      </w:r>
      <w:proofErr w:type="spellEnd"/>
      <w:r w:rsidR="001D5152" w:rsidRPr="004569CB">
        <w:rPr>
          <w:lang w:val="sr-Cyrl-RS"/>
        </w:rPr>
        <w:t xml:space="preserve"> и</w:t>
      </w:r>
      <w:r w:rsidRPr="004569CB">
        <w:t xml:space="preserve"> </w:t>
      </w:r>
      <w:r w:rsidRPr="004569CB">
        <w:rPr>
          <w:lang w:val="sr-Cyrl-BA"/>
        </w:rPr>
        <w:t>квалитета ваздуха</w:t>
      </w:r>
      <w:r w:rsidRPr="004569CB">
        <w:t>.</w:t>
      </w:r>
    </w:p>
    <w:p w14:paraId="3E48E8A4" w14:textId="77777777" w:rsidR="001D5152" w:rsidRPr="006357EA" w:rsidRDefault="001D5152" w:rsidP="00F9579E">
      <w:pPr>
        <w:ind w:left="-510" w:right="-510"/>
        <w:jc w:val="both"/>
        <w:rPr>
          <w:color w:val="FF0000"/>
          <w:lang w:val="sr-Cyrl-BA"/>
        </w:rPr>
      </w:pPr>
    </w:p>
    <w:p w14:paraId="6FFBE240" w14:textId="1FCF50F2" w:rsidR="003E2CA2" w:rsidRPr="004569CB" w:rsidRDefault="003E2CA2" w:rsidP="00B10CC5">
      <w:pPr>
        <w:numPr>
          <w:ilvl w:val="0"/>
          <w:numId w:val="23"/>
        </w:numPr>
        <w:ind w:left="-510" w:right="-510"/>
        <w:jc w:val="both"/>
        <w:rPr>
          <w:lang w:val="sr-Cyrl-BA"/>
        </w:rPr>
      </w:pPr>
      <w:r w:rsidRPr="004569CB">
        <w:rPr>
          <w:lang w:val="ru-RU"/>
        </w:rPr>
        <w:t xml:space="preserve">У циљу прецизнијег </w:t>
      </w:r>
      <w:r w:rsidRPr="004569CB">
        <w:rPr>
          <w:lang w:val="sr-Latn-CS"/>
        </w:rPr>
        <w:t>прегледа</w:t>
      </w:r>
      <w:r w:rsidRPr="004569CB">
        <w:rPr>
          <w:lang w:val="ru-RU"/>
        </w:rPr>
        <w:t xml:space="preserve"> потрошње воде и</w:t>
      </w:r>
      <w:r w:rsidRPr="004569CB">
        <w:rPr>
          <w:lang w:val="sr-Latn-CS"/>
        </w:rPr>
        <w:t xml:space="preserve"> струје</w:t>
      </w:r>
      <w:r w:rsidRPr="004569CB">
        <w:rPr>
          <w:lang w:val="sr-Cyrl-BA"/>
        </w:rPr>
        <w:t>,</w:t>
      </w:r>
      <w:r w:rsidRPr="004569CB">
        <w:rPr>
          <w:lang w:val="sr-Latn-CS"/>
        </w:rPr>
        <w:t xml:space="preserve"> те</w:t>
      </w:r>
      <w:r w:rsidRPr="004569CB">
        <w:rPr>
          <w:lang w:val="ru-RU"/>
        </w:rPr>
        <w:t xml:space="preserve"> смањења трошкова </w:t>
      </w:r>
      <w:r w:rsidRPr="004569CB">
        <w:rPr>
          <w:lang w:val="sr-Cyrl-RS"/>
        </w:rPr>
        <w:t xml:space="preserve">Друштва </w:t>
      </w:r>
      <w:r w:rsidRPr="004569CB">
        <w:rPr>
          <w:lang w:val="ru-RU"/>
        </w:rPr>
        <w:t xml:space="preserve"> у свим видовима</w:t>
      </w:r>
      <w:r w:rsidRPr="004569CB">
        <w:rPr>
          <w:lang w:val="sr-Cyrl-RS"/>
        </w:rPr>
        <w:t xml:space="preserve">, </w:t>
      </w:r>
      <w:r w:rsidRPr="004569CB">
        <w:rPr>
          <w:lang w:val="sr-Latn-CS"/>
        </w:rPr>
        <w:t xml:space="preserve"> предузето је низ мјера на утрђивању неоправданих губитака ус</w:t>
      </w:r>
      <w:r w:rsidR="001D5152" w:rsidRPr="004569CB">
        <w:rPr>
          <w:lang w:val="sr-Cyrl-RS"/>
        </w:rPr>
        <w:t>љ</w:t>
      </w:r>
      <w:r w:rsidRPr="004569CB">
        <w:rPr>
          <w:lang w:val="sr-Latn-CS"/>
        </w:rPr>
        <w:t>ед кварова</w:t>
      </w:r>
      <w:r w:rsidRPr="004569CB">
        <w:rPr>
          <w:lang w:val="ru-RU"/>
        </w:rPr>
        <w:t xml:space="preserve">. </w:t>
      </w:r>
      <w:r w:rsidRPr="004569CB">
        <w:rPr>
          <w:lang w:val="sr-Latn-CS"/>
        </w:rPr>
        <w:t>Извршено је отклањање свих кварова тако да су се смањили трошкови у овим дјелатностима</w:t>
      </w:r>
      <w:r w:rsidR="001D5152" w:rsidRPr="004569CB">
        <w:rPr>
          <w:lang w:val="sr-Cyrl-RS"/>
        </w:rPr>
        <w:t>.</w:t>
      </w:r>
    </w:p>
    <w:p w14:paraId="6F610BF5" w14:textId="77777777" w:rsidR="001D5152" w:rsidRPr="004569CB" w:rsidRDefault="001D5152" w:rsidP="00F9579E">
      <w:pPr>
        <w:ind w:left="-510" w:right="-510"/>
        <w:jc w:val="both"/>
        <w:rPr>
          <w:lang w:val="sr-Cyrl-BA"/>
        </w:rPr>
      </w:pPr>
    </w:p>
    <w:p w14:paraId="2D239B46" w14:textId="61767CDE" w:rsidR="003E2CA2" w:rsidRPr="004569CB" w:rsidRDefault="003E2CA2" w:rsidP="00B10CC5">
      <w:pPr>
        <w:numPr>
          <w:ilvl w:val="0"/>
          <w:numId w:val="23"/>
        </w:numPr>
        <w:ind w:left="-510" w:right="-510"/>
        <w:jc w:val="both"/>
        <w:rPr>
          <w:lang w:val="sr-Cyrl-BA"/>
        </w:rPr>
      </w:pPr>
      <w:r w:rsidRPr="004569CB">
        <w:rPr>
          <w:lang w:val="sr-Latn-CS"/>
        </w:rPr>
        <w:t xml:space="preserve">Планирана је </w:t>
      </w:r>
      <w:r w:rsidRPr="004569CB">
        <w:t xml:space="preserve"> </w:t>
      </w:r>
      <w:proofErr w:type="spellStart"/>
      <w:r w:rsidRPr="004569CB">
        <w:t>реконструкциј</w:t>
      </w:r>
      <w:proofErr w:type="spellEnd"/>
      <w:r w:rsidR="001D5152" w:rsidRPr="004569CB">
        <w:rPr>
          <w:lang w:val="sr-Cyrl-RS"/>
        </w:rPr>
        <w:t>а</w:t>
      </w:r>
      <w:r w:rsidRPr="004569CB">
        <w:t xml:space="preserve"> </w:t>
      </w:r>
      <w:proofErr w:type="spellStart"/>
      <w:r w:rsidRPr="004569CB">
        <w:t>септичких</w:t>
      </w:r>
      <w:proofErr w:type="spellEnd"/>
      <w:r w:rsidRPr="004569CB">
        <w:t xml:space="preserve"> </w:t>
      </w:r>
      <w:proofErr w:type="spellStart"/>
      <w:r w:rsidRPr="004569CB">
        <w:t>јама</w:t>
      </w:r>
      <w:proofErr w:type="spellEnd"/>
      <w:r w:rsidRPr="004569CB">
        <w:rPr>
          <w:lang w:val="sr-Latn-CS"/>
        </w:rPr>
        <w:t xml:space="preserve"> у складу са Правилником о третману и одводњи отпадних вода за подручја градова и насеља гдје нема јавне канализације (,,Службени гласник Републике Српске“ број 68/01). </w:t>
      </w:r>
    </w:p>
    <w:p w14:paraId="4A08A72B" w14:textId="77777777" w:rsidR="003E2CA2" w:rsidRPr="006357EA" w:rsidRDefault="003E2CA2" w:rsidP="00606EEE">
      <w:pPr>
        <w:ind w:left="-510" w:right="-227"/>
        <w:jc w:val="both"/>
        <w:rPr>
          <w:color w:val="FF0000"/>
          <w:lang w:val="sr-Cyrl-BA"/>
        </w:rPr>
      </w:pPr>
    </w:p>
    <w:p w14:paraId="6B2800BC" w14:textId="08CAC95E" w:rsidR="003E2CA2" w:rsidRPr="006357EA" w:rsidRDefault="003E2CA2" w:rsidP="00606EEE">
      <w:pPr>
        <w:tabs>
          <w:tab w:val="num" w:pos="0"/>
        </w:tabs>
        <w:ind w:right="-227"/>
        <w:jc w:val="both"/>
        <w:rPr>
          <w:color w:val="FF0000"/>
          <w:lang w:val="sr-Latn-CS"/>
        </w:rPr>
      </w:pPr>
    </w:p>
    <w:p w14:paraId="669BC9FA" w14:textId="34444B59" w:rsidR="00347E47" w:rsidRPr="006357EA" w:rsidRDefault="00347E47" w:rsidP="00606EEE">
      <w:pPr>
        <w:tabs>
          <w:tab w:val="num" w:pos="0"/>
        </w:tabs>
        <w:ind w:right="-227"/>
        <w:jc w:val="both"/>
        <w:rPr>
          <w:color w:val="FF0000"/>
          <w:lang w:val="sr-Latn-CS"/>
        </w:rPr>
      </w:pPr>
    </w:p>
    <w:p w14:paraId="3B0B7504" w14:textId="4A89AF75" w:rsidR="00347E47" w:rsidRPr="006357EA" w:rsidRDefault="00347E47" w:rsidP="00606EEE">
      <w:pPr>
        <w:tabs>
          <w:tab w:val="num" w:pos="0"/>
        </w:tabs>
        <w:ind w:right="-227"/>
        <w:jc w:val="both"/>
        <w:rPr>
          <w:color w:val="FF0000"/>
          <w:lang w:val="sr-Latn-CS"/>
        </w:rPr>
      </w:pPr>
    </w:p>
    <w:p w14:paraId="1F1CF4E5" w14:textId="56218992" w:rsidR="00347E47" w:rsidRPr="006357EA" w:rsidRDefault="00347E47" w:rsidP="00606EEE">
      <w:pPr>
        <w:tabs>
          <w:tab w:val="num" w:pos="0"/>
        </w:tabs>
        <w:ind w:right="-227"/>
        <w:jc w:val="both"/>
        <w:rPr>
          <w:color w:val="FF0000"/>
          <w:lang w:val="sr-Latn-CS"/>
        </w:rPr>
      </w:pPr>
    </w:p>
    <w:p w14:paraId="5FA78A11" w14:textId="35F7FC63" w:rsidR="00347E47" w:rsidRPr="006357EA" w:rsidRDefault="00347E47" w:rsidP="00606EEE">
      <w:pPr>
        <w:tabs>
          <w:tab w:val="num" w:pos="0"/>
        </w:tabs>
        <w:ind w:right="-227"/>
        <w:jc w:val="both"/>
        <w:rPr>
          <w:color w:val="FF0000"/>
          <w:lang w:val="sr-Latn-CS"/>
        </w:rPr>
      </w:pPr>
    </w:p>
    <w:p w14:paraId="059A4579" w14:textId="5A0BE197" w:rsidR="00347E47" w:rsidRPr="006357EA" w:rsidRDefault="00347E47" w:rsidP="00606EEE">
      <w:pPr>
        <w:tabs>
          <w:tab w:val="num" w:pos="0"/>
        </w:tabs>
        <w:ind w:right="-227"/>
        <w:jc w:val="both"/>
        <w:rPr>
          <w:color w:val="FF0000"/>
          <w:lang w:val="sr-Latn-CS"/>
        </w:rPr>
      </w:pPr>
    </w:p>
    <w:p w14:paraId="14DA3620" w14:textId="19430A6B" w:rsidR="00347E47" w:rsidRPr="006357EA" w:rsidRDefault="00347E47" w:rsidP="00606EEE">
      <w:pPr>
        <w:tabs>
          <w:tab w:val="num" w:pos="0"/>
        </w:tabs>
        <w:ind w:right="-227"/>
        <w:jc w:val="both"/>
        <w:rPr>
          <w:color w:val="FF0000"/>
          <w:lang w:val="sr-Latn-CS"/>
        </w:rPr>
      </w:pPr>
    </w:p>
    <w:p w14:paraId="3BF363AB" w14:textId="55B0BA80" w:rsidR="00347E47" w:rsidRPr="006357EA" w:rsidRDefault="00347E47" w:rsidP="00606EEE">
      <w:pPr>
        <w:tabs>
          <w:tab w:val="num" w:pos="0"/>
        </w:tabs>
        <w:ind w:right="-227"/>
        <w:jc w:val="both"/>
        <w:rPr>
          <w:color w:val="FF0000"/>
          <w:lang w:val="sr-Latn-CS"/>
        </w:rPr>
      </w:pPr>
    </w:p>
    <w:p w14:paraId="77EF9DA2" w14:textId="5C35B9D6" w:rsidR="00347E47" w:rsidRPr="006357EA" w:rsidRDefault="00347E47" w:rsidP="00606EEE">
      <w:pPr>
        <w:tabs>
          <w:tab w:val="num" w:pos="0"/>
        </w:tabs>
        <w:ind w:right="-227"/>
        <w:jc w:val="both"/>
        <w:rPr>
          <w:color w:val="FF0000"/>
          <w:lang w:val="sr-Latn-CS"/>
        </w:rPr>
      </w:pPr>
    </w:p>
    <w:p w14:paraId="14271C8A" w14:textId="7636799C" w:rsidR="00347E47" w:rsidRPr="006357EA" w:rsidRDefault="00347E47" w:rsidP="00606EEE">
      <w:pPr>
        <w:tabs>
          <w:tab w:val="num" w:pos="0"/>
        </w:tabs>
        <w:ind w:right="-227"/>
        <w:jc w:val="both"/>
        <w:rPr>
          <w:color w:val="FF0000"/>
          <w:lang w:val="sr-Latn-CS"/>
        </w:rPr>
      </w:pPr>
    </w:p>
    <w:p w14:paraId="22E44A6A" w14:textId="16DF8F37" w:rsidR="00347E47" w:rsidRPr="006357EA" w:rsidRDefault="00347E47" w:rsidP="00606EEE">
      <w:pPr>
        <w:tabs>
          <w:tab w:val="num" w:pos="0"/>
        </w:tabs>
        <w:ind w:right="-227"/>
        <w:jc w:val="both"/>
        <w:rPr>
          <w:color w:val="FF0000"/>
          <w:lang w:val="sr-Latn-CS"/>
        </w:rPr>
      </w:pPr>
    </w:p>
    <w:p w14:paraId="198600A2" w14:textId="798A8AE3" w:rsidR="00347E47" w:rsidRPr="006357EA" w:rsidRDefault="00347E47" w:rsidP="00606EEE">
      <w:pPr>
        <w:tabs>
          <w:tab w:val="num" w:pos="0"/>
        </w:tabs>
        <w:ind w:right="-227"/>
        <w:jc w:val="both"/>
        <w:rPr>
          <w:color w:val="FF0000"/>
          <w:lang w:val="sr-Latn-CS"/>
        </w:rPr>
      </w:pPr>
    </w:p>
    <w:p w14:paraId="52FF295C" w14:textId="0FF90F32" w:rsidR="00347E47" w:rsidRPr="006357EA" w:rsidRDefault="00347E47" w:rsidP="00606EEE">
      <w:pPr>
        <w:tabs>
          <w:tab w:val="num" w:pos="0"/>
        </w:tabs>
        <w:ind w:right="-227"/>
        <w:jc w:val="both"/>
        <w:rPr>
          <w:color w:val="FF0000"/>
          <w:lang w:val="sr-Latn-CS"/>
        </w:rPr>
      </w:pPr>
    </w:p>
    <w:p w14:paraId="60C8B7F8" w14:textId="71009104" w:rsidR="00347E47" w:rsidRPr="006357EA" w:rsidRDefault="00347E47" w:rsidP="00606EEE">
      <w:pPr>
        <w:tabs>
          <w:tab w:val="num" w:pos="0"/>
        </w:tabs>
        <w:ind w:right="-227"/>
        <w:jc w:val="both"/>
        <w:rPr>
          <w:color w:val="FF0000"/>
          <w:lang w:val="sr-Latn-CS"/>
        </w:rPr>
      </w:pPr>
    </w:p>
    <w:p w14:paraId="3DC84768" w14:textId="37A0F2BB" w:rsidR="00347E47" w:rsidRPr="006357EA" w:rsidRDefault="00347E47" w:rsidP="00606EEE">
      <w:pPr>
        <w:tabs>
          <w:tab w:val="num" w:pos="0"/>
        </w:tabs>
        <w:ind w:right="-227"/>
        <w:jc w:val="both"/>
        <w:rPr>
          <w:color w:val="FF0000"/>
          <w:lang w:val="sr-Latn-CS"/>
        </w:rPr>
      </w:pPr>
    </w:p>
    <w:p w14:paraId="348CAF2D" w14:textId="05F2F95D" w:rsidR="00347E47" w:rsidRPr="006357EA" w:rsidRDefault="00347E47" w:rsidP="00606EEE">
      <w:pPr>
        <w:tabs>
          <w:tab w:val="num" w:pos="0"/>
        </w:tabs>
        <w:ind w:right="-227"/>
        <w:jc w:val="both"/>
        <w:rPr>
          <w:color w:val="FF0000"/>
          <w:lang w:val="sr-Latn-CS"/>
        </w:rPr>
      </w:pPr>
    </w:p>
    <w:p w14:paraId="555511F7" w14:textId="57C31A5C" w:rsidR="00347E47" w:rsidRPr="006357EA" w:rsidRDefault="00347E47" w:rsidP="00606EEE">
      <w:pPr>
        <w:tabs>
          <w:tab w:val="num" w:pos="0"/>
        </w:tabs>
        <w:ind w:right="-227"/>
        <w:jc w:val="both"/>
        <w:rPr>
          <w:color w:val="FF0000"/>
          <w:lang w:val="sr-Latn-CS"/>
        </w:rPr>
      </w:pPr>
    </w:p>
    <w:p w14:paraId="72D7278A" w14:textId="5A9A69B1" w:rsidR="00347E47" w:rsidRPr="006357EA" w:rsidRDefault="00347E47" w:rsidP="00606EEE">
      <w:pPr>
        <w:tabs>
          <w:tab w:val="num" w:pos="0"/>
        </w:tabs>
        <w:ind w:right="-227"/>
        <w:jc w:val="both"/>
        <w:rPr>
          <w:color w:val="FF0000"/>
          <w:lang w:val="sr-Latn-CS"/>
        </w:rPr>
      </w:pPr>
    </w:p>
    <w:p w14:paraId="70D59060" w14:textId="3B3DDE5B" w:rsidR="00347E47" w:rsidRPr="006357EA" w:rsidRDefault="00347E47" w:rsidP="00606EEE">
      <w:pPr>
        <w:tabs>
          <w:tab w:val="num" w:pos="0"/>
        </w:tabs>
        <w:ind w:right="-227"/>
        <w:jc w:val="both"/>
        <w:rPr>
          <w:color w:val="FF0000"/>
          <w:lang w:val="sr-Latn-CS"/>
        </w:rPr>
      </w:pPr>
    </w:p>
    <w:p w14:paraId="4F882DFD" w14:textId="24F93552" w:rsidR="00347E47" w:rsidRPr="006357EA" w:rsidRDefault="00347E47" w:rsidP="00606EEE">
      <w:pPr>
        <w:tabs>
          <w:tab w:val="num" w:pos="0"/>
        </w:tabs>
        <w:ind w:right="-227"/>
        <w:jc w:val="both"/>
        <w:rPr>
          <w:color w:val="FF0000"/>
          <w:lang w:val="sr-Latn-CS"/>
        </w:rPr>
      </w:pPr>
    </w:p>
    <w:p w14:paraId="077F4F0D" w14:textId="77777777" w:rsidR="00552482" w:rsidRPr="006357EA" w:rsidRDefault="00552482" w:rsidP="00606EEE">
      <w:pPr>
        <w:tabs>
          <w:tab w:val="num" w:pos="0"/>
        </w:tabs>
        <w:ind w:right="-227"/>
        <w:jc w:val="both"/>
        <w:rPr>
          <w:color w:val="FF0000"/>
          <w:lang w:val="sr-Latn-CS"/>
        </w:rPr>
      </w:pPr>
    </w:p>
    <w:p w14:paraId="1B2BC8F7" w14:textId="4C2BCB53" w:rsidR="008A7C69" w:rsidRPr="00AB6260" w:rsidRDefault="004C1D4E" w:rsidP="00205DB5">
      <w:pPr>
        <w:pStyle w:val="Heading2"/>
        <w:numPr>
          <w:ilvl w:val="0"/>
          <w:numId w:val="0"/>
        </w:numPr>
        <w:spacing w:line="240" w:lineRule="auto"/>
        <w:ind w:left="720" w:hanging="360"/>
        <w:rPr>
          <w:rFonts w:eastAsia="Times New Roman" w:cs="Times New Roman"/>
          <w:color w:val="auto"/>
          <w:szCs w:val="24"/>
          <w:lang w:eastAsia="en-US"/>
        </w:rPr>
      </w:pPr>
      <w:bookmarkStart w:id="107" w:name="_Toc193964700"/>
      <w:r w:rsidRPr="00AB6260">
        <w:rPr>
          <w:rFonts w:eastAsia="Times New Roman" w:cs="Times New Roman"/>
          <w:color w:val="auto"/>
          <w:szCs w:val="24"/>
          <w:lang w:eastAsia="en-US"/>
        </w:rPr>
        <w:lastRenderedPageBreak/>
        <w:t>Закључак</w:t>
      </w:r>
      <w:bookmarkEnd w:id="107"/>
    </w:p>
    <w:p w14:paraId="40054704" w14:textId="438AA09A" w:rsidR="00586D6F" w:rsidRPr="006357EA" w:rsidRDefault="00586D6F" w:rsidP="00205DB5">
      <w:pPr>
        <w:jc w:val="both"/>
        <w:rPr>
          <w:color w:val="FF0000"/>
          <w:lang w:val="sr-Cyrl-BA" w:eastAsia="en-US"/>
        </w:rPr>
      </w:pPr>
    </w:p>
    <w:p w14:paraId="70F5E66D" w14:textId="216041B5" w:rsidR="00DB4EE2" w:rsidRPr="00641584" w:rsidRDefault="00641584" w:rsidP="001F4BEF">
      <w:pPr>
        <w:ind w:left="-510" w:right="-510"/>
        <w:jc w:val="both"/>
        <w:rPr>
          <w:lang w:val="sr-Cyrl-BA"/>
        </w:rPr>
      </w:pPr>
      <w:r>
        <w:rPr>
          <w:lang w:val="sr-Cyrl-BA"/>
        </w:rPr>
        <w:t>Друштво је пословну</w:t>
      </w:r>
      <w:r w:rsidR="00DB4EE2">
        <w:t xml:space="preserve"> 2024. </w:t>
      </w:r>
      <w:r>
        <w:rPr>
          <w:lang w:val="sr-Cyrl-BA"/>
        </w:rPr>
        <w:t>г</w:t>
      </w:r>
      <w:proofErr w:type="spellStart"/>
      <w:r w:rsidR="00DB4EE2">
        <w:t>один</w:t>
      </w:r>
      <w:proofErr w:type="spellEnd"/>
      <w:r w:rsidR="00DB4EE2">
        <w:rPr>
          <w:lang w:val="sr-Cyrl-BA"/>
        </w:rPr>
        <w:t>у</w:t>
      </w:r>
      <w:r>
        <w:rPr>
          <w:lang w:val="sr-Cyrl-BA"/>
        </w:rPr>
        <w:t xml:space="preserve"> завршило </w:t>
      </w:r>
      <w:r w:rsidR="00DB4EE2">
        <w:t xml:space="preserve"> </w:t>
      </w:r>
      <w:proofErr w:type="spellStart"/>
      <w:r w:rsidR="00DB4EE2">
        <w:t>са</w:t>
      </w:r>
      <w:proofErr w:type="spellEnd"/>
      <w:r w:rsidR="00DB4EE2">
        <w:t xml:space="preserve"> </w:t>
      </w:r>
      <w:proofErr w:type="spellStart"/>
      <w:r w:rsidR="00DB4EE2">
        <w:t>губитком</w:t>
      </w:r>
      <w:proofErr w:type="spellEnd"/>
      <w:r w:rsidR="00DB4EE2">
        <w:t xml:space="preserve"> </w:t>
      </w:r>
      <w:proofErr w:type="spellStart"/>
      <w:r w:rsidR="00DB4EE2">
        <w:t>од</w:t>
      </w:r>
      <w:proofErr w:type="spellEnd"/>
      <w:r w:rsidR="00DB4EE2">
        <w:t xml:space="preserve"> </w:t>
      </w:r>
      <w:r w:rsidR="00DB4EE2">
        <w:rPr>
          <w:lang w:val="sr-Cyrl-RS"/>
        </w:rPr>
        <w:t>34.284.700</w:t>
      </w:r>
      <w:r w:rsidR="00DB4EE2">
        <w:t xml:space="preserve"> КМ</w:t>
      </w:r>
      <w:r>
        <w:rPr>
          <w:lang w:val="sr-Cyrl-BA"/>
        </w:rPr>
        <w:t>.</w:t>
      </w:r>
    </w:p>
    <w:p w14:paraId="2495CBC0" w14:textId="77777777" w:rsidR="00DB4EE2" w:rsidRDefault="00DB4EE2" w:rsidP="001F4BEF">
      <w:pPr>
        <w:ind w:left="-510" w:right="-510"/>
        <w:jc w:val="both"/>
        <w:rPr>
          <w:lang w:val="sr-Latn-BA" w:eastAsia="sr-Latn-BA"/>
        </w:rPr>
      </w:pPr>
    </w:p>
    <w:p w14:paraId="21B64ACF" w14:textId="0048862D" w:rsidR="00DB4EE2" w:rsidRDefault="00DB4EE2" w:rsidP="001F4BEF">
      <w:pPr>
        <w:ind w:left="-510" w:right="-510"/>
        <w:jc w:val="both"/>
      </w:pPr>
      <w:proofErr w:type="spellStart"/>
      <w:r>
        <w:t>Приходи</w:t>
      </w:r>
      <w:proofErr w:type="spellEnd"/>
      <w:r>
        <w:t xml:space="preserve"> </w:t>
      </w:r>
      <w:proofErr w:type="spellStart"/>
      <w:r>
        <w:t>од</w:t>
      </w:r>
      <w:proofErr w:type="spellEnd"/>
      <w:r>
        <w:t xml:space="preserve"> </w:t>
      </w:r>
      <w:proofErr w:type="spellStart"/>
      <w:r>
        <w:t>основне</w:t>
      </w:r>
      <w:proofErr w:type="spellEnd"/>
      <w:r>
        <w:t xml:space="preserve"> </w:t>
      </w:r>
      <w:proofErr w:type="spellStart"/>
      <w:r>
        <w:t>дјелатности</w:t>
      </w:r>
      <w:proofErr w:type="spellEnd"/>
      <w:r>
        <w:t xml:space="preserve"> </w:t>
      </w:r>
      <w:proofErr w:type="spellStart"/>
      <w:r>
        <w:t>мањи</w:t>
      </w:r>
      <w:proofErr w:type="spellEnd"/>
      <w:r>
        <w:t xml:space="preserve"> </w:t>
      </w:r>
      <w:proofErr w:type="spellStart"/>
      <w:r>
        <w:t>су</w:t>
      </w:r>
      <w:proofErr w:type="spellEnd"/>
      <w:r>
        <w:t xml:space="preserve"> </w:t>
      </w:r>
      <w:proofErr w:type="spellStart"/>
      <w:r>
        <w:t>за</w:t>
      </w:r>
      <w:proofErr w:type="spellEnd"/>
      <w:r>
        <w:t xml:space="preserve"> </w:t>
      </w:r>
      <w:r w:rsidR="00641584">
        <w:rPr>
          <w:lang w:val="sr-Cyrl-RS"/>
        </w:rPr>
        <w:t>19</w:t>
      </w:r>
      <w:r>
        <w:t xml:space="preserve">% у </w:t>
      </w:r>
      <w:proofErr w:type="spellStart"/>
      <w:r>
        <w:t>односу</w:t>
      </w:r>
      <w:proofErr w:type="spellEnd"/>
      <w:r>
        <w:t xml:space="preserve"> </w:t>
      </w:r>
      <w:proofErr w:type="spellStart"/>
      <w:r>
        <w:t>на</w:t>
      </w:r>
      <w:proofErr w:type="spellEnd"/>
      <w:r>
        <w:t xml:space="preserve"> 2023. </w:t>
      </w:r>
      <w:proofErr w:type="spellStart"/>
      <w:r>
        <w:t>годину</w:t>
      </w:r>
      <w:proofErr w:type="spellEnd"/>
      <w:r>
        <w:t xml:space="preserve">. </w:t>
      </w:r>
      <w:proofErr w:type="spellStart"/>
      <w:r>
        <w:t>Приходи</w:t>
      </w:r>
      <w:proofErr w:type="spellEnd"/>
      <w:r>
        <w:t xml:space="preserve"> </w:t>
      </w:r>
      <w:proofErr w:type="spellStart"/>
      <w:r>
        <w:t>од</w:t>
      </w:r>
      <w:proofErr w:type="spellEnd"/>
      <w:r>
        <w:t xml:space="preserve"> </w:t>
      </w:r>
      <w:proofErr w:type="spellStart"/>
      <w:r>
        <w:t>превоза</w:t>
      </w:r>
      <w:proofErr w:type="spellEnd"/>
      <w:r>
        <w:t xml:space="preserve"> </w:t>
      </w:r>
      <w:proofErr w:type="spellStart"/>
      <w:r>
        <w:t>путника</w:t>
      </w:r>
      <w:proofErr w:type="spellEnd"/>
      <w:r>
        <w:t xml:space="preserve"> </w:t>
      </w:r>
      <w:proofErr w:type="spellStart"/>
      <w:r>
        <w:t>већи</w:t>
      </w:r>
      <w:proofErr w:type="spellEnd"/>
      <w:r>
        <w:t xml:space="preserve"> </w:t>
      </w:r>
      <w:proofErr w:type="spellStart"/>
      <w:r>
        <w:t>су</w:t>
      </w:r>
      <w:proofErr w:type="spellEnd"/>
      <w:r>
        <w:t xml:space="preserve"> </w:t>
      </w:r>
      <w:proofErr w:type="spellStart"/>
      <w:r>
        <w:t>за</w:t>
      </w:r>
      <w:proofErr w:type="spellEnd"/>
      <w:r>
        <w:t xml:space="preserve"> </w:t>
      </w:r>
      <w:r w:rsidR="00641584">
        <w:rPr>
          <w:lang w:val="sr-Cyrl-BA"/>
        </w:rPr>
        <w:t>4</w:t>
      </w:r>
      <w:r>
        <w:t xml:space="preserve">% у </w:t>
      </w:r>
      <w:proofErr w:type="spellStart"/>
      <w:r>
        <w:t>односу</w:t>
      </w:r>
      <w:proofErr w:type="spellEnd"/>
      <w:r>
        <w:t xml:space="preserve"> </w:t>
      </w:r>
      <w:proofErr w:type="spellStart"/>
      <w:r>
        <w:t>на</w:t>
      </w:r>
      <w:proofErr w:type="spellEnd"/>
      <w:r>
        <w:t xml:space="preserve"> </w:t>
      </w:r>
      <w:proofErr w:type="spellStart"/>
      <w:r>
        <w:t>прошлогодишње</w:t>
      </w:r>
      <w:proofErr w:type="spellEnd"/>
      <w:r>
        <w:t xml:space="preserve"> </w:t>
      </w:r>
      <w:proofErr w:type="spellStart"/>
      <w:r>
        <w:t>остварење</w:t>
      </w:r>
      <w:proofErr w:type="spellEnd"/>
      <w:r>
        <w:t xml:space="preserve">, </w:t>
      </w:r>
      <w:proofErr w:type="spellStart"/>
      <w:r>
        <w:t>док</w:t>
      </w:r>
      <w:proofErr w:type="spellEnd"/>
      <w:r>
        <w:t xml:space="preserve"> </w:t>
      </w:r>
      <w:proofErr w:type="spellStart"/>
      <w:r>
        <w:t>су</w:t>
      </w:r>
      <w:proofErr w:type="spellEnd"/>
      <w:r>
        <w:t xml:space="preserve"> </w:t>
      </w:r>
      <w:proofErr w:type="spellStart"/>
      <w:r>
        <w:t>приходи</w:t>
      </w:r>
      <w:proofErr w:type="spellEnd"/>
      <w:r>
        <w:t xml:space="preserve"> </w:t>
      </w:r>
      <w:proofErr w:type="spellStart"/>
      <w:r>
        <w:t>од</w:t>
      </w:r>
      <w:proofErr w:type="spellEnd"/>
      <w:r>
        <w:t xml:space="preserve"> </w:t>
      </w:r>
      <w:proofErr w:type="spellStart"/>
      <w:r>
        <w:t>превоза</w:t>
      </w:r>
      <w:proofErr w:type="spellEnd"/>
      <w:r>
        <w:t xml:space="preserve"> </w:t>
      </w:r>
      <w:proofErr w:type="spellStart"/>
      <w:r>
        <w:t>роба</w:t>
      </w:r>
      <w:proofErr w:type="spellEnd"/>
      <w:r>
        <w:t xml:space="preserve"> </w:t>
      </w:r>
      <w:proofErr w:type="spellStart"/>
      <w:r>
        <w:t>мањи</w:t>
      </w:r>
      <w:proofErr w:type="spellEnd"/>
      <w:r>
        <w:t xml:space="preserve"> </w:t>
      </w:r>
      <w:proofErr w:type="spellStart"/>
      <w:r>
        <w:t>за</w:t>
      </w:r>
      <w:proofErr w:type="spellEnd"/>
      <w:r>
        <w:t xml:space="preserve"> </w:t>
      </w:r>
      <w:r w:rsidR="00641584">
        <w:rPr>
          <w:lang w:val="sr-Cyrl-BA"/>
        </w:rPr>
        <w:t>7.336.918</w:t>
      </w:r>
      <w:r>
        <w:t xml:space="preserve"> КМ </w:t>
      </w:r>
      <w:proofErr w:type="spellStart"/>
      <w:r>
        <w:t>или</w:t>
      </w:r>
      <w:proofErr w:type="spellEnd"/>
      <w:r>
        <w:t xml:space="preserve"> 2</w:t>
      </w:r>
      <w:r w:rsidR="00641584">
        <w:rPr>
          <w:lang w:val="sr-Cyrl-BA"/>
        </w:rPr>
        <w:t>0</w:t>
      </w:r>
      <w:r>
        <w:t>%.</w:t>
      </w:r>
    </w:p>
    <w:p w14:paraId="6960BAAB" w14:textId="77777777" w:rsidR="00DB4EE2" w:rsidRDefault="00DB4EE2" w:rsidP="001F4BEF">
      <w:pPr>
        <w:ind w:left="-510" w:right="-510"/>
        <w:jc w:val="both"/>
      </w:pPr>
    </w:p>
    <w:p w14:paraId="0CB2A0FB" w14:textId="77777777" w:rsidR="001F4BEF" w:rsidRPr="00F31035" w:rsidRDefault="001F4BEF" w:rsidP="001F4BEF">
      <w:pPr>
        <w:pStyle w:val="ListParagraph"/>
        <w:spacing w:after="0" w:line="240" w:lineRule="auto"/>
        <w:ind w:left="-510" w:right="-510"/>
        <w:jc w:val="both"/>
        <w:rPr>
          <w:rFonts w:ascii="Times New Roman" w:hAnsi="Times New Roman"/>
          <w:sz w:val="24"/>
          <w:szCs w:val="24"/>
          <w:lang w:val="sr-Cyrl-RS"/>
        </w:rPr>
      </w:pPr>
      <w:r>
        <w:rPr>
          <w:rFonts w:ascii="Times New Roman" w:hAnsi="Times New Roman"/>
          <w:sz w:val="24"/>
          <w:szCs w:val="24"/>
          <w:lang w:val="sr-Cyrl-RS"/>
        </w:rPr>
        <w:t xml:space="preserve">Ребалансом буџета Владе Републике Српске за 2024. </w:t>
      </w:r>
      <w:r w:rsidRPr="001F4BEF">
        <w:rPr>
          <w:rFonts w:ascii="Times New Roman" w:hAnsi="Times New Roman"/>
          <w:sz w:val="24"/>
          <w:szCs w:val="24"/>
          <w:lang w:val="sr-Cyrl-RS"/>
        </w:rPr>
        <w:t>годину приходи од субвенција</w:t>
      </w:r>
      <w:r>
        <w:rPr>
          <w:rFonts w:ascii="Times New Roman" w:hAnsi="Times New Roman"/>
          <w:sz w:val="24"/>
          <w:szCs w:val="24"/>
          <w:lang w:val="sr-Cyrl-RS"/>
        </w:rPr>
        <w:t xml:space="preserve"> </w:t>
      </w:r>
      <w:r>
        <w:rPr>
          <w:rStyle w:val="FootnoteReference"/>
          <w:rFonts w:ascii="Times New Roman" w:hAnsi="Times New Roman"/>
          <w:sz w:val="24"/>
          <w:szCs w:val="24"/>
          <w:lang w:val="sr-Cyrl-RS"/>
        </w:rPr>
        <w:footnoteReference w:id="13"/>
      </w:r>
      <w:r>
        <w:rPr>
          <w:rFonts w:ascii="Times New Roman" w:hAnsi="Times New Roman"/>
          <w:sz w:val="24"/>
          <w:szCs w:val="24"/>
          <w:lang w:val="sr-Cyrl-RS"/>
        </w:rPr>
        <w:t xml:space="preserve"> смањени су   за  9.200.000 КМ  тј. са досадашњих 20.000.000 КМ на 10.800.000 КМ што је знатно утицало на укупне приходе и функционисање Жељезница Републике Српске.</w:t>
      </w:r>
    </w:p>
    <w:p w14:paraId="1C655706" w14:textId="77777777" w:rsidR="00DB4EE2" w:rsidRDefault="00DB4EE2" w:rsidP="001F4BEF">
      <w:pPr>
        <w:ind w:left="-510" w:right="-510"/>
        <w:jc w:val="both"/>
      </w:pPr>
    </w:p>
    <w:p w14:paraId="53DE1AF5" w14:textId="334370AE" w:rsidR="001F4BEF" w:rsidRPr="001F4BEF" w:rsidRDefault="001F4BEF" w:rsidP="001F4BEF">
      <w:pPr>
        <w:ind w:left="-510" w:right="-510"/>
        <w:jc w:val="both"/>
        <w:rPr>
          <w:bCs/>
        </w:rPr>
      </w:pPr>
      <w:r w:rsidRPr="001F4BEF">
        <w:rPr>
          <w:bCs/>
        </w:rPr>
        <w:t>П</w:t>
      </w:r>
      <w:r w:rsidRPr="001F4BEF">
        <w:rPr>
          <w:bCs/>
          <w:lang w:val="sr-Latn-CS"/>
        </w:rPr>
        <w:t>риход</w:t>
      </w:r>
      <w:r w:rsidRPr="001F4BEF">
        <w:rPr>
          <w:bCs/>
        </w:rPr>
        <w:t>и</w:t>
      </w:r>
      <w:r w:rsidRPr="001F4BEF">
        <w:rPr>
          <w:bCs/>
          <w:lang w:val="sr-Latn-CS"/>
        </w:rPr>
        <w:t xml:space="preserve"> </w:t>
      </w:r>
      <w:proofErr w:type="gramStart"/>
      <w:r w:rsidRPr="001F4BEF">
        <w:rPr>
          <w:bCs/>
          <w:lang w:val="sr-Latn-CS"/>
        </w:rPr>
        <w:t xml:space="preserve">од </w:t>
      </w:r>
      <w:r w:rsidRPr="001F4BEF">
        <w:rPr>
          <w:bCs/>
        </w:rPr>
        <w:t xml:space="preserve"> </w:t>
      </w:r>
      <w:r w:rsidRPr="001F4BEF">
        <w:rPr>
          <w:bCs/>
          <w:lang w:val="sr-Latn-CS"/>
        </w:rPr>
        <w:t>донација</w:t>
      </w:r>
      <w:proofErr w:type="gramEnd"/>
      <w:r w:rsidRPr="001F4BEF">
        <w:rPr>
          <w:bCs/>
          <w:lang w:val="sr-Latn-CS"/>
        </w:rPr>
        <w:t xml:space="preserve"> </w:t>
      </w:r>
      <w:r w:rsidR="007A10C4">
        <w:rPr>
          <w:bCs/>
          <w:lang w:val="sr-Cyrl-BA"/>
        </w:rPr>
        <w:t>(</w:t>
      </w:r>
      <w:proofErr w:type="spellStart"/>
      <w:r w:rsidRPr="001F4BEF">
        <w:rPr>
          <w:bCs/>
        </w:rPr>
        <w:t>Свјетска</w:t>
      </w:r>
      <w:proofErr w:type="spellEnd"/>
      <w:r w:rsidRPr="001F4BEF">
        <w:rPr>
          <w:bCs/>
        </w:rPr>
        <w:t xml:space="preserve"> </w:t>
      </w:r>
      <w:proofErr w:type="spellStart"/>
      <w:r w:rsidRPr="001F4BEF">
        <w:rPr>
          <w:bCs/>
        </w:rPr>
        <w:t>банка</w:t>
      </w:r>
      <w:proofErr w:type="spellEnd"/>
      <w:r w:rsidR="007A10C4">
        <w:rPr>
          <w:bCs/>
          <w:lang w:val="sr-Cyrl-BA"/>
        </w:rPr>
        <w:t>)</w:t>
      </w:r>
      <w:r w:rsidRPr="001F4BEF">
        <w:rPr>
          <w:bCs/>
        </w:rPr>
        <w:t xml:space="preserve"> </w:t>
      </w:r>
      <w:proofErr w:type="spellStart"/>
      <w:r w:rsidRPr="001F4BEF">
        <w:rPr>
          <w:bCs/>
        </w:rPr>
        <w:t>остварени</w:t>
      </w:r>
      <w:proofErr w:type="spellEnd"/>
      <w:r w:rsidRPr="001F4BEF">
        <w:rPr>
          <w:bCs/>
        </w:rPr>
        <w:t xml:space="preserve"> </w:t>
      </w:r>
      <w:proofErr w:type="spellStart"/>
      <w:r w:rsidRPr="001F4BEF">
        <w:rPr>
          <w:bCs/>
        </w:rPr>
        <w:t>су</w:t>
      </w:r>
      <w:proofErr w:type="spellEnd"/>
      <w:r w:rsidRPr="001F4BEF">
        <w:rPr>
          <w:bCs/>
        </w:rPr>
        <w:t xml:space="preserve"> у </w:t>
      </w:r>
      <w:proofErr w:type="spellStart"/>
      <w:r w:rsidRPr="001F4BEF">
        <w:rPr>
          <w:bCs/>
        </w:rPr>
        <w:t>износу</w:t>
      </w:r>
      <w:proofErr w:type="spellEnd"/>
      <w:r w:rsidRPr="001F4BEF">
        <w:rPr>
          <w:bCs/>
        </w:rPr>
        <w:t xml:space="preserve"> </w:t>
      </w:r>
      <w:proofErr w:type="spellStart"/>
      <w:r w:rsidRPr="001F4BEF">
        <w:rPr>
          <w:bCs/>
        </w:rPr>
        <w:t>од</w:t>
      </w:r>
      <w:proofErr w:type="spellEnd"/>
      <w:r w:rsidRPr="001F4BEF">
        <w:rPr>
          <w:bCs/>
        </w:rPr>
        <w:t xml:space="preserve">  </w:t>
      </w:r>
      <w:r w:rsidRPr="001F4BEF">
        <w:rPr>
          <w:bCs/>
          <w:lang w:val="sr-Cyrl-RS"/>
        </w:rPr>
        <w:t>3.728.019</w:t>
      </w:r>
      <w:r w:rsidRPr="001F4BEF">
        <w:rPr>
          <w:bCs/>
        </w:rPr>
        <w:t xml:space="preserve"> КМ</w:t>
      </w:r>
      <w:r w:rsidRPr="001F4BEF">
        <w:rPr>
          <w:bCs/>
          <w:lang w:val="en-US"/>
        </w:rPr>
        <w:t xml:space="preserve">. </w:t>
      </w:r>
      <w:proofErr w:type="spellStart"/>
      <w:r w:rsidRPr="001F4BEF">
        <w:rPr>
          <w:bCs/>
        </w:rPr>
        <w:t>Ови</w:t>
      </w:r>
      <w:proofErr w:type="spellEnd"/>
      <w:r w:rsidRPr="001F4BEF">
        <w:rPr>
          <w:bCs/>
        </w:rPr>
        <w:t xml:space="preserve"> </w:t>
      </w:r>
      <w:proofErr w:type="spellStart"/>
      <w:r w:rsidRPr="001F4BEF">
        <w:rPr>
          <w:bCs/>
        </w:rPr>
        <w:t>приходи</w:t>
      </w:r>
      <w:proofErr w:type="spellEnd"/>
      <w:r w:rsidRPr="001F4BEF">
        <w:rPr>
          <w:bCs/>
        </w:rPr>
        <w:t xml:space="preserve"> </w:t>
      </w:r>
      <w:proofErr w:type="spellStart"/>
      <w:r w:rsidRPr="001F4BEF">
        <w:rPr>
          <w:bCs/>
        </w:rPr>
        <w:t>су</w:t>
      </w:r>
      <w:proofErr w:type="spellEnd"/>
      <w:r w:rsidRPr="001F4BEF">
        <w:rPr>
          <w:bCs/>
        </w:rPr>
        <w:t xml:space="preserve"> </w:t>
      </w:r>
      <w:proofErr w:type="spellStart"/>
      <w:r w:rsidRPr="001F4BEF">
        <w:rPr>
          <w:bCs/>
        </w:rPr>
        <w:t>повремени</w:t>
      </w:r>
      <w:proofErr w:type="spellEnd"/>
      <w:r w:rsidRPr="001F4BEF">
        <w:rPr>
          <w:bCs/>
          <w:lang w:val="sr-Cyrl-BA"/>
        </w:rPr>
        <w:t xml:space="preserve"> и </w:t>
      </w:r>
      <w:proofErr w:type="spellStart"/>
      <w:r w:rsidRPr="001F4BEF">
        <w:rPr>
          <w:bCs/>
        </w:rPr>
        <w:t>јављају</w:t>
      </w:r>
      <w:proofErr w:type="spellEnd"/>
      <w:r w:rsidRPr="001F4BEF">
        <w:rPr>
          <w:bCs/>
          <w:lang w:val="sr-Cyrl-BA"/>
        </w:rPr>
        <w:t xml:space="preserve"> се </w:t>
      </w:r>
      <w:proofErr w:type="spellStart"/>
      <w:r w:rsidRPr="001F4BEF">
        <w:rPr>
          <w:bCs/>
        </w:rPr>
        <w:t>током</w:t>
      </w:r>
      <w:proofErr w:type="spellEnd"/>
      <w:r w:rsidRPr="001F4BEF">
        <w:rPr>
          <w:bCs/>
        </w:rPr>
        <w:t xml:space="preserve"> </w:t>
      </w:r>
      <w:proofErr w:type="spellStart"/>
      <w:r w:rsidRPr="001F4BEF">
        <w:rPr>
          <w:bCs/>
        </w:rPr>
        <w:t>реализације</w:t>
      </w:r>
      <w:proofErr w:type="spellEnd"/>
      <w:r w:rsidRPr="001F4BEF">
        <w:rPr>
          <w:bCs/>
        </w:rPr>
        <w:t xml:space="preserve"> </w:t>
      </w:r>
      <w:proofErr w:type="spellStart"/>
      <w:r w:rsidRPr="001F4BEF">
        <w:rPr>
          <w:bCs/>
        </w:rPr>
        <w:t>кредита</w:t>
      </w:r>
      <w:proofErr w:type="spellEnd"/>
      <w:r w:rsidRPr="001F4BEF">
        <w:rPr>
          <w:bCs/>
        </w:rPr>
        <w:t xml:space="preserve"> </w:t>
      </w:r>
      <w:proofErr w:type="spellStart"/>
      <w:r w:rsidRPr="001F4BEF">
        <w:rPr>
          <w:bCs/>
        </w:rPr>
        <w:t>са</w:t>
      </w:r>
      <w:proofErr w:type="spellEnd"/>
      <w:r w:rsidRPr="001F4BEF">
        <w:rPr>
          <w:bCs/>
        </w:rPr>
        <w:t xml:space="preserve"> </w:t>
      </w:r>
      <w:proofErr w:type="spellStart"/>
      <w:r w:rsidRPr="001F4BEF">
        <w:rPr>
          <w:bCs/>
        </w:rPr>
        <w:t>Свјетском</w:t>
      </w:r>
      <w:proofErr w:type="spellEnd"/>
      <w:r w:rsidRPr="001F4BEF">
        <w:rPr>
          <w:bCs/>
        </w:rPr>
        <w:t xml:space="preserve"> </w:t>
      </w:r>
      <w:proofErr w:type="spellStart"/>
      <w:r w:rsidRPr="001F4BEF">
        <w:rPr>
          <w:bCs/>
        </w:rPr>
        <w:t>банком</w:t>
      </w:r>
      <w:proofErr w:type="spellEnd"/>
      <w:r w:rsidRPr="001F4BEF">
        <w:rPr>
          <w:bCs/>
        </w:rPr>
        <w:t>.</w:t>
      </w:r>
    </w:p>
    <w:p w14:paraId="0ABCF85B" w14:textId="77777777" w:rsidR="001F4BEF" w:rsidRPr="001F4BEF" w:rsidRDefault="001F4BEF" w:rsidP="001F4BEF">
      <w:pPr>
        <w:ind w:left="-510" w:right="-510"/>
        <w:jc w:val="both"/>
        <w:rPr>
          <w:bCs/>
        </w:rPr>
      </w:pPr>
    </w:p>
    <w:p w14:paraId="57FB57C6" w14:textId="615878C5" w:rsidR="001F4BEF" w:rsidRPr="001F4BEF" w:rsidRDefault="001F4BEF" w:rsidP="001F4BEF">
      <w:pPr>
        <w:ind w:left="-510" w:right="-510"/>
        <w:jc w:val="both"/>
        <w:rPr>
          <w:bCs/>
          <w:lang w:val="sr-Cyrl-RS"/>
        </w:rPr>
      </w:pPr>
      <w:r w:rsidRPr="001F4BEF">
        <w:rPr>
          <w:bCs/>
          <w:lang w:val="sr-Cyrl-RS"/>
        </w:rPr>
        <w:t>Приходи од активирања или потрошње робе, готових производа или услуга износи 2.090.401 КМ (накнадна улагања у основна средства).</w:t>
      </w:r>
    </w:p>
    <w:p w14:paraId="78D56B7E" w14:textId="77777777" w:rsidR="00DB4EE2" w:rsidRDefault="00DB4EE2" w:rsidP="00DB4EE2">
      <w:pPr>
        <w:spacing w:line="276" w:lineRule="auto"/>
        <w:ind w:left="-510" w:right="-510"/>
        <w:jc w:val="both"/>
      </w:pPr>
    </w:p>
    <w:p w14:paraId="06FD2F7B" w14:textId="4A7B9E75" w:rsidR="001F4BEF" w:rsidRPr="001F4BEF" w:rsidRDefault="001F4BEF" w:rsidP="001F4BEF">
      <w:pPr>
        <w:ind w:left="-510" w:right="-510"/>
        <w:jc w:val="both"/>
        <w:rPr>
          <w:bCs/>
          <w:lang w:val="sr-Cyrl-RS"/>
        </w:rPr>
      </w:pPr>
      <w:r w:rsidRPr="001F4BEF">
        <w:rPr>
          <w:bCs/>
          <w:lang w:val="sr-Cyrl-RS" w:eastAsia="en-US"/>
        </w:rPr>
        <w:t xml:space="preserve">Трошкови зарада, накнада зарада и осталих личних расхода у </w:t>
      </w:r>
      <w:r w:rsidRPr="001F4BEF">
        <w:rPr>
          <w:bCs/>
          <w:lang w:val="en-US" w:eastAsia="en-US"/>
        </w:rPr>
        <w:t>2024.</w:t>
      </w:r>
      <w:r w:rsidRPr="001F4BEF">
        <w:rPr>
          <w:bCs/>
          <w:lang w:val="sr-Cyrl-RS" w:eastAsia="en-US"/>
        </w:rPr>
        <w:t xml:space="preserve"> години износе                        45.799.550 КМ и већи су за  27.395 КМ у односу на прошлу годину. </w:t>
      </w:r>
      <w:r w:rsidR="0058179C">
        <w:rPr>
          <w:bCs/>
          <w:lang w:val="sr-Cyrl-RS" w:eastAsia="en-US"/>
        </w:rPr>
        <w:t xml:space="preserve">У </w:t>
      </w:r>
      <w:r w:rsidRPr="001F4BEF">
        <w:rPr>
          <w:bCs/>
          <w:lang w:val="sr-Cyrl-RS" w:eastAsia="en-US"/>
        </w:rPr>
        <w:t xml:space="preserve">2024. години коригована </w:t>
      </w:r>
      <w:r w:rsidRPr="001F4BEF">
        <w:rPr>
          <w:bCs/>
          <w:lang w:val="en-US" w:eastAsia="en-US"/>
        </w:rPr>
        <w:t xml:space="preserve">je </w:t>
      </w:r>
      <w:r w:rsidRPr="001F4BEF">
        <w:rPr>
          <w:bCs/>
          <w:lang w:val="sr-Cyrl-RS" w:eastAsia="en-US"/>
        </w:rPr>
        <w:t>најнижа загарантована плата (</w:t>
      </w:r>
      <w:r w:rsidRPr="001F4BEF">
        <w:rPr>
          <w:bCs/>
          <w:lang w:val="ru-RU"/>
        </w:rPr>
        <w:t>најнижа плата у Републици Српској од 01.01</w:t>
      </w:r>
      <w:r w:rsidRPr="001F4BEF">
        <w:rPr>
          <w:bCs/>
          <w:lang w:val="en-US"/>
        </w:rPr>
        <w:t>.2024</w:t>
      </w:r>
      <w:r w:rsidRPr="001F4BEF">
        <w:rPr>
          <w:bCs/>
          <w:lang w:val="ru-RU"/>
        </w:rPr>
        <w:t>. године износ</w:t>
      </w:r>
      <w:r w:rsidRPr="001F4BEF">
        <w:rPr>
          <w:bCs/>
          <w:lang w:val="sr-Cyrl-RS"/>
        </w:rPr>
        <w:t>и</w:t>
      </w:r>
      <w:r w:rsidRPr="001F4BEF">
        <w:rPr>
          <w:bCs/>
          <w:lang w:val="ru-RU"/>
        </w:rPr>
        <w:t xml:space="preserve"> </w:t>
      </w:r>
      <w:r w:rsidRPr="001F4BEF">
        <w:rPr>
          <w:bCs/>
          <w:lang w:val="en-US"/>
        </w:rPr>
        <w:t xml:space="preserve">900 </w:t>
      </w:r>
      <w:r w:rsidRPr="001F4BEF">
        <w:rPr>
          <w:bCs/>
          <w:lang w:val="sr-Latn-CS"/>
        </w:rPr>
        <w:t>KM</w:t>
      </w:r>
      <w:r w:rsidRPr="001F4BEF">
        <w:rPr>
          <w:bCs/>
          <w:lang w:val="sr-Cyrl-RS"/>
        </w:rPr>
        <w:t xml:space="preserve"> у нето износу или </w:t>
      </w:r>
      <w:r w:rsidRPr="001F4BEF">
        <w:rPr>
          <w:bCs/>
          <w:lang w:val="en-US"/>
        </w:rPr>
        <w:t>1.344</w:t>
      </w:r>
      <w:r w:rsidRPr="001F4BEF">
        <w:rPr>
          <w:bCs/>
          <w:lang w:val="sr-Cyrl-RS"/>
        </w:rPr>
        <w:t xml:space="preserve"> КМ у бруто износу)</w:t>
      </w:r>
      <w:r w:rsidRPr="001F4BEF">
        <w:rPr>
          <w:bCs/>
        </w:rPr>
        <w:t xml:space="preserve">. </w:t>
      </w:r>
      <w:r w:rsidRPr="001F4BEF">
        <w:rPr>
          <w:bCs/>
          <w:lang w:val="sr-Cyrl-RS"/>
        </w:rPr>
        <w:t>У складу са повећањем просјечне бруто плате у Републици Српској, дошло је и до повећања трошкова за топли оброк у износу од 12%.</w:t>
      </w:r>
    </w:p>
    <w:p w14:paraId="3A133576" w14:textId="77777777" w:rsidR="001F4BEF" w:rsidRPr="001F4BEF" w:rsidRDefault="001F4BEF" w:rsidP="001F4BEF">
      <w:pPr>
        <w:ind w:left="-510" w:right="-510"/>
        <w:jc w:val="both"/>
        <w:rPr>
          <w:bCs/>
          <w:lang w:val="sr-Cyrl-RS"/>
        </w:rPr>
      </w:pPr>
      <w:r w:rsidRPr="001F4BEF">
        <w:rPr>
          <w:bCs/>
          <w:lang w:val="sr-Cyrl-RS"/>
        </w:rPr>
        <w:t>У посматраном периоду 2023. године исплаћана је зимница у износу од 389.533 КМ док ове исплате није било у посматраном периоду 2024. године.</w:t>
      </w:r>
    </w:p>
    <w:p w14:paraId="0DF6B70D" w14:textId="77777777" w:rsidR="001F4BEF" w:rsidRPr="001F4BEF" w:rsidRDefault="001F4BEF" w:rsidP="001F4BEF">
      <w:pPr>
        <w:ind w:left="-510" w:right="-510"/>
        <w:jc w:val="both"/>
        <w:rPr>
          <w:bCs/>
          <w:lang w:val="sr-Cyrl-RS"/>
        </w:rPr>
      </w:pPr>
      <w:r w:rsidRPr="001F4BEF">
        <w:rPr>
          <w:bCs/>
          <w:lang w:val="sr-Cyrl-RS"/>
        </w:rPr>
        <w:t xml:space="preserve">Друштво је суочено са проблемом одласка квалификоване радне снаге и поред чињенице да је дошло до увећања личних примања запослених. </w:t>
      </w:r>
    </w:p>
    <w:p w14:paraId="4CD936A1" w14:textId="77777777" w:rsidR="001F4BEF" w:rsidRPr="001F4BEF" w:rsidRDefault="001F4BEF" w:rsidP="001F4BEF">
      <w:pPr>
        <w:pStyle w:val="ListParagraph"/>
        <w:spacing w:after="0" w:line="240" w:lineRule="auto"/>
        <w:ind w:left="-510" w:right="-510"/>
        <w:jc w:val="both"/>
        <w:rPr>
          <w:rFonts w:ascii="Times New Roman" w:hAnsi="Times New Roman" w:cs="Times New Roman"/>
          <w:bCs/>
          <w:color w:val="FF0000"/>
          <w:sz w:val="24"/>
          <w:szCs w:val="24"/>
          <w:lang w:val="sr-Cyrl-RS" w:eastAsia="en-US"/>
        </w:rPr>
      </w:pPr>
    </w:p>
    <w:p w14:paraId="44118E36" w14:textId="77777777" w:rsidR="001F4BEF" w:rsidRPr="001F4BEF" w:rsidRDefault="001F4BEF" w:rsidP="001F4BEF">
      <w:pPr>
        <w:ind w:left="-510" w:right="-510"/>
        <w:jc w:val="both"/>
        <w:rPr>
          <w:bCs/>
          <w:lang w:val="sr-Cyrl-RS" w:eastAsia="en-US"/>
        </w:rPr>
      </w:pPr>
      <w:r w:rsidRPr="001F4BEF">
        <w:rPr>
          <w:bCs/>
          <w:lang w:val="sr-Cyrl-RS" w:eastAsia="en-US"/>
        </w:rPr>
        <w:t xml:space="preserve">Трошкови горива и енергије мањи су за 17% у односу на посматрани период прошле године, због смањене потражње за услугама жељезничког транспорта. </w:t>
      </w:r>
    </w:p>
    <w:p w14:paraId="708991A5" w14:textId="5DA8FA6D" w:rsidR="001F4BEF" w:rsidRPr="001F4BEF" w:rsidRDefault="001F4BEF" w:rsidP="001F4BEF">
      <w:pPr>
        <w:ind w:left="-510" w:right="-510"/>
        <w:jc w:val="both"/>
        <w:rPr>
          <w:bCs/>
          <w:lang w:val="sr-Cyrl-RS" w:eastAsia="en-US"/>
        </w:rPr>
      </w:pPr>
      <w:r w:rsidRPr="001F4BEF">
        <w:rPr>
          <w:bCs/>
          <w:lang w:val="sr-Cyrl-RS" w:eastAsia="en-US"/>
        </w:rPr>
        <w:t xml:space="preserve">Жељезнице Републике Српске </w:t>
      </w:r>
      <w:r w:rsidR="00F50C9B">
        <w:rPr>
          <w:bCs/>
          <w:lang w:val="sr-Cyrl-RS" w:eastAsia="en-US"/>
        </w:rPr>
        <w:t xml:space="preserve">у </w:t>
      </w:r>
      <w:r w:rsidRPr="001F4BEF">
        <w:rPr>
          <w:bCs/>
          <w:lang w:val="sr-Cyrl-RS" w:eastAsia="en-US"/>
        </w:rPr>
        <w:t>пословн</w:t>
      </w:r>
      <w:r w:rsidR="00F50C9B">
        <w:rPr>
          <w:bCs/>
          <w:lang w:val="sr-Cyrl-RS" w:eastAsia="en-US"/>
        </w:rPr>
        <w:t>ој</w:t>
      </w:r>
      <w:r w:rsidRPr="001F4BEF">
        <w:rPr>
          <w:bCs/>
          <w:lang w:val="sr-Cyrl-RS" w:eastAsia="en-US"/>
        </w:rPr>
        <w:t xml:space="preserve"> 2024. годин</w:t>
      </w:r>
      <w:r w:rsidR="00F50C9B">
        <w:rPr>
          <w:bCs/>
          <w:lang w:val="sr-Cyrl-RS" w:eastAsia="en-US"/>
        </w:rPr>
        <w:t>и</w:t>
      </w:r>
      <w:r w:rsidRPr="001F4BEF">
        <w:rPr>
          <w:bCs/>
          <w:lang w:val="sr-Cyrl-RS" w:eastAsia="en-US"/>
        </w:rPr>
        <w:t xml:space="preserve"> нису ослобођене плаћања путарина за утрошено гориво за погон шинских возила, те би исти износ по том основу био смањен за 0,40 КМ по литри утрошеног горива и за извјештајни период укупно би износио око 370.000 КМ.</w:t>
      </w:r>
    </w:p>
    <w:p w14:paraId="68A55396" w14:textId="77777777" w:rsidR="001F4BEF" w:rsidRPr="001F4BEF" w:rsidRDefault="001F4BEF" w:rsidP="001F4BEF">
      <w:pPr>
        <w:pStyle w:val="ListParagraph"/>
        <w:spacing w:after="0" w:line="240" w:lineRule="auto"/>
        <w:ind w:left="-510" w:right="-510"/>
        <w:jc w:val="both"/>
        <w:rPr>
          <w:bCs/>
          <w:lang w:val="sr-Cyrl-RS"/>
        </w:rPr>
      </w:pPr>
    </w:p>
    <w:p w14:paraId="29848A05" w14:textId="77777777" w:rsidR="001F4BEF" w:rsidRPr="001F4BEF" w:rsidRDefault="001F4BEF" w:rsidP="001F4BEF">
      <w:pPr>
        <w:ind w:left="-510" w:right="-510"/>
        <w:jc w:val="both"/>
        <w:rPr>
          <w:bCs/>
          <w:lang w:val="sr-Cyrl-BA" w:eastAsia="en-US"/>
        </w:rPr>
      </w:pPr>
      <w:r w:rsidRPr="001F4BEF">
        <w:rPr>
          <w:bCs/>
          <w:lang w:val="sr-Cyrl-RS"/>
        </w:rPr>
        <w:t xml:space="preserve">Трошкови амортизације износе 19.791.455 КМ и мањи су за 2% у односу на посматрани период 2023. године. </w:t>
      </w:r>
      <w:r w:rsidRPr="001F4BEF">
        <w:rPr>
          <w:bCs/>
          <w:lang w:val="ru-RU"/>
        </w:rPr>
        <w:t xml:space="preserve">Смањење амортизације узроковано је истеком амортизационог вијека одређеног броја основних средстава. </w:t>
      </w:r>
    </w:p>
    <w:p w14:paraId="5CAFA434" w14:textId="77777777" w:rsidR="001F4BEF" w:rsidRDefault="001F4BEF" w:rsidP="001F4BEF">
      <w:pPr>
        <w:ind w:left="-510" w:right="-510"/>
        <w:jc w:val="both"/>
        <w:rPr>
          <w:bCs/>
          <w:lang w:val="sr-Cyrl-BA" w:eastAsia="en-US"/>
        </w:rPr>
      </w:pPr>
    </w:p>
    <w:p w14:paraId="7D7ECBB2" w14:textId="77777777" w:rsidR="001F4BEF" w:rsidRDefault="001F4BEF" w:rsidP="001F4BEF">
      <w:pPr>
        <w:ind w:left="-510" w:right="-510"/>
        <w:jc w:val="both"/>
        <w:rPr>
          <w:bCs/>
          <w:lang w:val="sr-Cyrl-BA" w:eastAsia="en-US"/>
        </w:rPr>
      </w:pPr>
    </w:p>
    <w:p w14:paraId="7767B007" w14:textId="77777777" w:rsidR="001F4BEF" w:rsidRDefault="001F4BEF" w:rsidP="001F4BEF">
      <w:pPr>
        <w:ind w:left="-510" w:right="-510"/>
        <w:jc w:val="both"/>
        <w:rPr>
          <w:bCs/>
          <w:lang w:val="sr-Cyrl-BA" w:eastAsia="en-US"/>
        </w:rPr>
      </w:pPr>
    </w:p>
    <w:p w14:paraId="1F6B3F7B" w14:textId="77777777" w:rsidR="001F4BEF" w:rsidRDefault="001F4BEF" w:rsidP="001F4BEF">
      <w:pPr>
        <w:ind w:left="-510" w:right="-510"/>
        <w:jc w:val="both"/>
        <w:rPr>
          <w:bCs/>
          <w:lang w:val="sr-Cyrl-BA" w:eastAsia="en-US"/>
        </w:rPr>
      </w:pPr>
    </w:p>
    <w:p w14:paraId="72DA3160" w14:textId="77777777" w:rsidR="001F4BEF" w:rsidRDefault="001F4BEF" w:rsidP="001F4BEF">
      <w:pPr>
        <w:ind w:left="-510" w:right="-510"/>
        <w:jc w:val="both"/>
        <w:rPr>
          <w:bCs/>
          <w:lang w:val="sr-Cyrl-BA" w:eastAsia="en-US"/>
        </w:rPr>
      </w:pPr>
    </w:p>
    <w:p w14:paraId="5715824E" w14:textId="77777777" w:rsidR="001F4BEF" w:rsidRDefault="001F4BEF" w:rsidP="001F4BEF">
      <w:pPr>
        <w:ind w:left="-510" w:right="-510"/>
        <w:jc w:val="both"/>
        <w:rPr>
          <w:bCs/>
          <w:lang w:val="sr-Cyrl-BA" w:eastAsia="en-US"/>
        </w:rPr>
      </w:pPr>
    </w:p>
    <w:p w14:paraId="57BE13DA" w14:textId="77777777" w:rsidR="001F4BEF" w:rsidRDefault="001F4BEF" w:rsidP="001F4BEF">
      <w:pPr>
        <w:ind w:left="-510" w:right="-510"/>
        <w:jc w:val="both"/>
        <w:rPr>
          <w:bCs/>
          <w:lang w:val="sr-Cyrl-BA" w:eastAsia="en-US"/>
        </w:rPr>
      </w:pPr>
    </w:p>
    <w:p w14:paraId="24D541B3" w14:textId="77777777" w:rsidR="001F4BEF" w:rsidRDefault="001F4BEF" w:rsidP="001F4BEF">
      <w:pPr>
        <w:ind w:left="-510" w:right="-510"/>
        <w:jc w:val="both"/>
        <w:rPr>
          <w:bCs/>
          <w:lang w:val="sr-Cyrl-BA" w:eastAsia="en-US"/>
        </w:rPr>
      </w:pPr>
    </w:p>
    <w:p w14:paraId="19CD78EA" w14:textId="77777777" w:rsidR="00F50C9B" w:rsidRDefault="00F50C9B" w:rsidP="001F4BEF">
      <w:pPr>
        <w:ind w:left="-510" w:right="-510"/>
        <w:jc w:val="both"/>
        <w:rPr>
          <w:bCs/>
          <w:lang w:val="sr-Cyrl-BA" w:eastAsia="en-US"/>
        </w:rPr>
      </w:pPr>
    </w:p>
    <w:p w14:paraId="1015005C" w14:textId="77777777" w:rsidR="00F50C9B" w:rsidRDefault="00F50C9B" w:rsidP="001F4BEF">
      <w:pPr>
        <w:ind w:left="-510" w:right="-510"/>
        <w:jc w:val="both"/>
        <w:rPr>
          <w:bCs/>
          <w:lang w:val="sr-Cyrl-BA" w:eastAsia="en-US"/>
        </w:rPr>
      </w:pPr>
    </w:p>
    <w:p w14:paraId="022C66D2" w14:textId="77777777" w:rsidR="00F50C9B" w:rsidRDefault="00F50C9B" w:rsidP="001F4BEF">
      <w:pPr>
        <w:ind w:left="-510" w:right="-510"/>
        <w:jc w:val="both"/>
        <w:rPr>
          <w:bCs/>
          <w:lang w:val="sr-Cyrl-BA" w:eastAsia="en-US"/>
        </w:rPr>
      </w:pPr>
    </w:p>
    <w:p w14:paraId="1C71C085" w14:textId="77777777" w:rsidR="00F50C9B" w:rsidRPr="001F4BEF" w:rsidRDefault="00F50C9B" w:rsidP="001F4BEF">
      <w:pPr>
        <w:ind w:left="-510" w:right="-510"/>
        <w:jc w:val="both"/>
        <w:rPr>
          <w:bCs/>
          <w:lang w:val="sr-Cyrl-BA" w:eastAsia="en-US"/>
        </w:rPr>
      </w:pPr>
    </w:p>
    <w:p w14:paraId="53E9D044" w14:textId="430ACE85" w:rsidR="00F50C9B" w:rsidRPr="006D65DF" w:rsidRDefault="00F50C9B" w:rsidP="00F50C9B">
      <w:pPr>
        <w:ind w:left="-510" w:right="-510"/>
        <w:jc w:val="both"/>
        <w:rPr>
          <w:b/>
          <w:bCs/>
          <w:color w:val="FF0000"/>
          <w:lang w:val="sr-Cyrl-BA"/>
        </w:rPr>
      </w:pPr>
      <w:r w:rsidRPr="00B929D2">
        <w:rPr>
          <w:lang w:val="ru-RU"/>
        </w:rPr>
        <w:lastRenderedPageBreak/>
        <w:t xml:space="preserve">Трошкови резервисања износе </w:t>
      </w:r>
      <w:r>
        <w:rPr>
          <w:lang w:val="ru-RU"/>
        </w:rPr>
        <w:t>1.324.480</w:t>
      </w:r>
      <w:r w:rsidRPr="00B929D2">
        <w:rPr>
          <w:lang w:val="sr-Cyrl-BA"/>
        </w:rPr>
        <w:t xml:space="preserve"> КМ и </w:t>
      </w:r>
      <w:r>
        <w:rPr>
          <w:lang w:val="sr-Cyrl-BA"/>
        </w:rPr>
        <w:t>мањи</w:t>
      </w:r>
      <w:r w:rsidRPr="00B929D2">
        <w:rPr>
          <w:lang w:val="sr-Cyrl-BA"/>
        </w:rPr>
        <w:t xml:space="preserve"> </w:t>
      </w:r>
      <w:r>
        <w:rPr>
          <w:lang w:val="sr-Cyrl-BA"/>
        </w:rPr>
        <w:t xml:space="preserve">су </w:t>
      </w:r>
      <w:r w:rsidRPr="00B929D2">
        <w:rPr>
          <w:lang w:val="sr-Cyrl-BA"/>
        </w:rPr>
        <w:t>за 1</w:t>
      </w:r>
      <w:r>
        <w:rPr>
          <w:lang w:val="sr-Cyrl-BA"/>
        </w:rPr>
        <w:t>2.005.896</w:t>
      </w:r>
      <w:r w:rsidRPr="00B929D2">
        <w:rPr>
          <w:bCs/>
          <w:lang w:val="sr-Cyrl-BA"/>
        </w:rPr>
        <w:t xml:space="preserve"> КМ</w:t>
      </w:r>
      <w:r w:rsidRPr="00B929D2">
        <w:rPr>
          <w:lang w:val="ru-RU"/>
        </w:rPr>
        <w:t>,</w:t>
      </w:r>
      <w:r>
        <w:rPr>
          <w:lang w:val="ru-RU"/>
        </w:rPr>
        <w:t xml:space="preserve"> а </w:t>
      </w:r>
      <w:r w:rsidRPr="00B929D2">
        <w:rPr>
          <w:lang w:val="ru-RU"/>
        </w:rPr>
        <w:t xml:space="preserve">односе се на </w:t>
      </w:r>
      <w:r w:rsidRPr="00B929D2">
        <w:rPr>
          <w:lang w:val="sr-Latn-BA"/>
        </w:rPr>
        <w:t xml:space="preserve">резервисане трошкове </w:t>
      </w:r>
      <w:r w:rsidRPr="00B929D2">
        <w:rPr>
          <w:lang w:val="sr-Cyrl-BA"/>
        </w:rPr>
        <w:t>за доспјеле редовне</w:t>
      </w:r>
      <w:r>
        <w:rPr>
          <w:lang w:val="sr-Cyrl-BA"/>
        </w:rPr>
        <w:t xml:space="preserve"> </w:t>
      </w:r>
      <w:r w:rsidRPr="00B929D2">
        <w:rPr>
          <w:lang w:val="sr-Cyrl-BA"/>
        </w:rPr>
        <w:t>камате по ино</w:t>
      </w:r>
      <w:r>
        <w:rPr>
          <w:lang w:val="sr-Cyrl-BA"/>
        </w:rPr>
        <w:t xml:space="preserve"> </w:t>
      </w:r>
      <w:r w:rsidRPr="00B929D2">
        <w:rPr>
          <w:lang w:val="sr-Cyrl-BA"/>
        </w:rPr>
        <w:t>кредитима које отплаћује Влада Р</w:t>
      </w:r>
      <w:r w:rsidR="00383419">
        <w:rPr>
          <w:lang w:val="sr-Cyrl-BA"/>
        </w:rPr>
        <w:t>епублике Српске</w:t>
      </w:r>
      <w:r w:rsidRPr="00B929D2">
        <w:rPr>
          <w:lang w:val="sr-Cyrl-BA"/>
        </w:rPr>
        <w:t xml:space="preserve"> у износу </w:t>
      </w:r>
      <w:r>
        <w:rPr>
          <w:lang w:val="sr-Cyrl-BA"/>
        </w:rPr>
        <w:t>1.262.305</w:t>
      </w:r>
      <w:r w:rsidRPr="00B929D2">
        <w:rPr>
          <w:lang w:val="sr-Cyrl-BA"/>
        </w:rPr>
        <w:t xml:space="preserve"> КМ</w:t>
      </w:r>
      <w:r w:rsidRPr="00B929D2">
        <w:rPr>
          <w:lang w:val="sr-Latn-BA"/>
        </w:rPr>
        <w:t xml:space="preserve"> </w:t>
      </w:r>
      <w:r>
        <w:rPr>
          <w:lang w:val="sr-Cyrl-BA"/>
        </w:rPr>
        <w:t>. Најзначајније смањење односи се на т</w:t>
      </w:r>
      <w:r w:rsidRPr="00B929D2">
        <w:rPr>
          <w:lang w:val="sr-Latn-BA"/>
        </w:rPr>
        <w:t>рошкове затезн</w:t>
      </w:r>
      <w:r>
        <w:rPr>
          <w:lang w:val="sr-Cyrl-BA"/>
        </w:rPr>
        <w:t>их</w:t>
      </w:r>
      <w:r w:rsidRPr="00B929D2">
        <w:rPr>
          <w:lang w:val="sr-Latn-BA"/>
        </w:rPr>
        <w:t xml:space="preserve"> камат</w:t>
      </w:r>
      <w:r>
        <w:rPr>
          <w:lang w:val="sr-Cyrl-BA"/>
        </w:rPr>
        <w:t>а</w:t>
      </w:r>
      <w:r w:rsidRPr="00B929D2">
        <w:rPr>
          <w:lang w:val="sr-Latn-BA"/>
        </w:rPr>
        <w:t xml:space="preserve"> </w:t>
      </w:r>
      <w:r>
        <w:rPr>
          <w:lang w:val="sr-Cyrl-BA"/>
        </w:rPr>
        <w:t>на</w:t>
      </w:r>
      <w:r w:rsidRPr="00B929D2">
        <w:rPr>
          <w:lang w:val="sr-Latn-BA"/>
        </w:rPr>
        <w:t xml:space="preserve"> до</w:t>
      </w:r>
      <w:r w:rsidRPr="00B929D2">
        <w:rPr>
          <w:lang w:val="sr-Cyrl-BA"/>
        </w:rPr>
        <w:t>с</w:t>
      </w:r>
      <w:r w:rsidRPr="00B929D2">
        <w:rPr>
          <w:lang w:val="sr-Latn-BA"/>
        </w:rPr>
        <w:t>пјела потраживања по ино</w:t>
      </w:r>
      <w:r>
        <w:rPr>
          <w:lang w:val="sr-Cyrl-BA"/>
        </w:rPr>
        <w:t xml:space="preserve"> </w:t>
      </w:r>
      <w:r w:rsidRPr="00B929D2">
        <w:rPr>
          <w:lang w:val="sr-Latn-BA"/>
        </w:rPr>
        <w:t xml:space="preserve">кредитима </w:t>
      </w:r>
      <w:r w:rsidRPr="00B929D2">
        <w:rPr>
          <w:lang w:val="sr-Cyrl-BA"/>
        </w:rPr>
        <w:t>које отплаћује Влада Р</w:t>
      </w:r>
      <w:r w:rsidR="00383419">
        <w:rPr>
          <w:lang w:val="sr-Cyrl-BA"/>
        </w:rPr>
        <w:t>епублике Српске</w:t>
      </w:r>
      <w:r w:rsidRPr="00B929D2">
        <w:rPr>
          <w:lang w:val="sr-Cyrl-BA"/>
        </w:rPr>
        <w:t xml:space="preserve"> у износу од 10.916.033 КМ</w:t>
      </w:r>
      <w:r>
        <w:rPr>
          <w:lang w:val="sr-Cyrl-BA"/>
        </w:rPr>
        <w:t>.</w:t>
      </w:r>
      <w:r w:rsidR="00383419">
        <w:rPr>
          <w:lang w:val="sr-Cyrl-BA"/>
        </w:rPr>
        <w:t xml:space="preserve"> </w:t>
      </w:r>
      <w:r>
        <w:rPr>
          <w:lang w:val="sr-Cyrl-BA"/>
        </w:rPr>
        <w:t>Р</w:t>
      </w:r>
      <w:r w:rsidRPr="00B929D2">
        <w:rPr>
          <w:lang w:val="sr-Cyrl-BA"/>
        </w:rPr>
        <w:t>езервисан</w:t>
      </w:r>
      <w:r>
        <w:rPr>
          <w:lang w:val="sr-Cyrl-RS"/>
        </w:rPr>
        <w:t>и</w:t>
      </w:r>
      <w:r w:rsidRPr="00B929D2">
        <w:rPr>
          <w:lang w:val="sr-Cyrl-BA"/>
        </w:rPr>
        <w:t xml:space="preserve"> трошкове за спорове покренуте против Жељезница Републике Српске у </w:t>
      </w:r>
      <w:r>
        <w:rPr>
          <w:lang w:val="sr-Cyrl-BA"/>
        </w:rPr>
        <w:t xml:space="preserve">2024. години </w:t>
      </w:r>
      <w:r w:rsidRPr="00B929D2">
        <w:rPr>
          <w:lang w:val="sr-Cyrl-BA"/>
        </w:rPr>
        <w:t>износ</w:t>
      </w:r>
      <w:r>
        <w:rPr>
          <w:lang w:val="sr-Cyrl-BA"/>
        </w:rPr>
        <w:t>е</w:t>
      </w:r>
      <w:r w:rsidRPr="00B929D2">
        <w:rPr>
          <w:lang w:val="sr-Cyrl-BA"/>
        </w:rPr>
        <w:t xml:space="preserve">  </w:t>
      </w:r>
      <w:r>
        <w:rPr>
          <w:lang w:val="sr-Cyrl-BA"/>
        </w:rPr>
        <w:t>29.000</w:t>
      </w:r>
      <w:r w:rsidRPr="00B929D2">
        <w:rPr>
          <w:lang w:val="sr-Cyrl-BA"/>
        </w:rPr>
        <w:t xml:space="preserve"> КМ.</w:t>
      </w:r>
      <w:r w:rsidRPr="006D65DF">
        <w:rPr>
          <w:color w:val="FF0000"/>
          <w:lang w:val="sr-Cyrl-BA"/>
        </w:rPr>
        <w:t xml:space="preserve"> </w:t>
      </w:r>
    </w:p>
    <w:p w14:paraId="6363AB1F" w14:textId="77777777" w:rsidR="001F4BEF" w:rsidRPr="00F50C9B" w:rsidRDefault="001F4BEF" w:rsidP="00F50C9B">
      <w:pPr>
        <w:ind w:right="-510"/>
        <w:jc w:val="both"/>
        <w:rPr>
          <w:bCs/>
          <w:color w:val="FF0000"/>
          <w:lang w:val="sr-Cyrl-BA" w:eastAsia="en-US"/>
        </w:rPr>
      </w:pPr>
    </w:p>
    <w:p w14:paraId="01A8B0E9" w14:textId="77777777" w:rsidR="001F4BEF" w:rsidRPr="001F4BEF" w:rsidRDefault="001F4BEF" w:rsidP="001F4BEF">
      <w:pPr>
        <w:ind w:left="-510" w:right="-510"/>
        <w:jc w:val="both"/>
        <w:rPr>
          <w:bCs/>
          <w:lang w:val="bs-Latn-BA"/>
        </w:rPr>
      </w:pPr>
      <w:r w:rsidRPr="001F4BEF">
        <w:rPr>
          <w:bCs/>
          <w:lang w:val="bs-Latn-BA"/>
        </w:rPr>
        <w:t xml:space="preserve">Друштво је на скупштини одржаној </w:t>
      </w:r>
      <w:r w:rsidRPr="001F4BEF">
        <w:rPr>
          <w:bCs/>
          <w:lang w:val="sr-Cyrl-RS"/>
        </w:rPr>
        <w:t xml:space="preserve">дана </w:t>
      </w:r>
      <w:r w:rsidRPr="001F4BEF">
        <w:rPr>
          <w:bCs/>
          <w:lang w:val="bs-Latn-BA"/>
        </w:rPr>
        <w:t xml:space="preserve">28.06.2024. године донијело Одлуку о конверзији потраживања у основни капитал, Одлуку о повећању основног капитала конверзијом потраживања у капитал, те Одлуку о </w:t>
      </w:r>
      <w:r w:rsidRPr="001F4BEF">
        <w:rPr>
          <w:bCs/>
        </w:rPr>
        <w:t>III</w:t>
      </w:r>
      <w:r w:rsidRPr="001F4BEF">
        <w:rPr>
          <w:bCs/>
          <w:lang w:val="bs-Latn-BA"/>
        </w:rPr>
        <w:t xml:space="preserve"> (трећој) емисији обичних (редовних) акција. Након регистрације у Окружном привредном суду, дана 11.09.2024. године извршена је регистрација III (треће) емисије акција Друштва у износу од 334.052.579 КМ (334.052.579 акција, номиналне вриједности 1,00 КМ) у Централном регистру хартија од вриједности. Након докапитализације основни капитал Друштва износи 334.102.579 КМ. </w:t>
      </w:r>
    </w:p>
    <w:p w14:paraId="3F979CA8" w14:textId="77777777" w:rsidR="001F4BEF" w:rsidRPr="001F4BEF" w:rsidRDefault="001F4BEF" w:rsidP="001F4BEF">
      <w:pPr>
        <w:ind w:left="-510" w:right="-510"/>
        <w:jc w:val="both"/>
        <w:rPr>
          <w:bCs/>
          <w:lang w:val="bs-Latn-BA"/>
        </w:rPr>
      </w:pPr>
      <w:r w:rsidRPr="001F4BEF">
        <w:rPr>
          <w:bCs/>
          <w:lang w:val="bs-Latn-BA"/>
        </w:rPr>
        <w:t xml:space="preserve">Процес конверзије дуга у капитал Жељезница Републике Српске а. д. Добој, окончан је са                  11.09.2024. године, што је за резултат имало да су обавезе према Влади Републике Српске које су биле пријављене са 07.09.2020. године, прекњижене на основни капитал Друштва. </w:t>
      </w:r>
    </w:p>
    <w:p w14:paraId="3661B3D9" w14:textId="77777777" w:rsidR="001F4BEF" w:rsidRPr="001F4BEF" w:rsidRDefault="001F4BEF" w:rsidP="001F4BEF">
      <w:pPr>
        <w:ind w:left="-510" w:right="-510"/>
        <w:jc w:val="both"/>
        <w:rPr>
          <w:bCs/>
          <w:lang w:val="bs-Latn-BA"/>
        </w:rPr>
      </w:pPr>
      <w:r w:rsidRPr="001F4BEF">
        <w:rPr>
          <w:bCs/>
          <w:lang w:val="bs-Latn-BA"/>
        </w:rPr>
        <w:t>Управа Друштва је 19.11.2024. године на сајту Бањалучке берзе објавила мишљење о понуди за преузимање емитента Жељезнице Републике Српске а. д. Добој. На основу наведеног Комисија за хартије од вриједности Републике Српске, дана 26.11.2024. године издаје Рјешење                                               01-УП-34-516-9/24 о преузимању емитента Жељезнице Републике Српске а.д. Добој.</w:t>
      </w:r>
    </w:p>
    <w:p w14:paraId="5D3D5077" w14:textId="77777777" w:rsidR="001F4BEF" w:rsidRPr="001F4BEF" w:rsidRDefault="001F4BEF" w:rsidP="001F4BEF">
      <w:pPr>
        <w:ind w:left="-510" w:right="-510"/>
        <w:jc w:val="both"/>
        <w:rPr>
          <w:bCs/>
          <w:lang w:val="bs-Latn-BA"/>
        </w:rPr>
      </w:pPr>
    </w:p>
    <w:p w14:paraId="2E964DDD" w14:textId="051A89F6" w:rsidR="001F4BEF" w:rsidRPr="001F4BEF" w:rsidRDefault="001F4BEF" w:rsidP="001C6F53">
      <w:pPr>
        <w:pStyle w:val="xl62"/>
        <w:pBdr>
          <w:left w:val="none" w:sz="0" w:space="0" w:color="auto"/>
        </w:pBdr>
        <w:tabs>
          <w:tab w:val="left" w:pos="714"/>
          <w:tab w:val="left" w:pos="1281"/>
          <w:tab w:val="left" w:pos="1620"/>
        </w:tabs>
        <w:spacing w:before="0" w:beforeAutospacing="0" w:after="0" w:afterAutospacing="0"/>
        <w:ind w:left="-510" w:right="-510"/>
        <w:jc w:val="both"/>
        <w:rPr>
          <w:rFonts w:ascii="Times New Roman" w:hAnsi="Times New Roman" w:cs="Times New Roman"/>
          <w:bCs/>
          <w:sz w:val="24"/>
          <w:szCs w:val="24"/>
          <w:lang w:val="sr-Cyrl-BA"/>
        </w:rPr>
      </w:pPr>
      <w:r w:rsidRPr="001F4BEF">
        <w:rPr>
          <w:rFonts w:ascii="Times New Roman" w:hAnsi="Times New Roman" w:cs="Times New Roman"/>
          <w:bCs/>
          <w:sz w:val="24"/>
          <w:szCs w:val="24"/>
          <w:lang w:val="sr-Cyrl-BA"/>
        </w:rPr>
        <w:t>Влада Републике Српске на 95. сједници одржаној</w:t>
      </w:r>
      <w:r w:rsidRPr="001F4BEF">
        <w:rPr>
          <w:rFonts w:ascii="Times New Roman" w:hAnsi="Times New Roman" w:cs="Times New Roman"/>
          <w:bCs/>
          <w:sz w:val="24"/>
          <w:szCs w:val="24"/>
          <w:lang w:val="sr-Cyrl-RS"/>
        </w:rPr>
        <w:t xml:space="preserve"> </w:t>
      </w:r>
      <w:r w:rsidRPr="001F4BEF">
        <w:rPr>
          <w:rFonts w:ascii="Times New Roman" w:hAnsi="Times New Roman" w:cs="Times New Roman"/>
          <w:bCs/>
          <w:sz w:val="24"/>
          <w:szCs w:val="24"/>
          <w:lang w:val="sr-Cyrl-BA"/>
        </w:rPr>
        <w:t xml:space="preserve">22.11.2024. године донијела је Закључак број </w:t>
      </w:r>
      <w:r w:rsidRPr="001F4BEF">
        <w:rPr>
          <w:rFonts w:ascii="Times New Roman" w:hAnsi="Times New Roman" w:cs="Times New Roman"/>
          <w:bCs/>
          <w:sz w:val="24"/>
          <w:szCs w:val="24"/>
          <w:lang w:val="en-US"/>
        </w:rPr>
        <w:t xml:space="preserve">              </w:t>
      </w:r>
      <w:r w:rsidRPr="001F4BEF">
        <w:rPr>
          <w:rFonts w:ascii="Times New Roman" w:hAnsi="Times New Roman" w:cs="Times New Roman"/>
          <w:bCs/>
          <w:sz w:val="24"/>
          <w:szCs w:val="24"/>
          <w:lang w:val="sr-Cyrl-BA"/>
        </w:rPr>
        <w:t>04/1-012-2-3593/24 којим даје сагласност да Жељезнице Републике Српске буду организоване као вертикално интегрисано предузеће са три сектора</w:t>
      </w:r>
      <w:r w:rsidR="001C6F53">
        <w:rPr>
          <w:rFonts w:ascii="Times New Roman" w:hAnsi="Times New Roman" w:cs="Times New Roman"/>
          <w:bCs/>
          <w:sz w:val="24"/>
          <w:szCs w:val="24"/>
          <w:lang w:val="sr-Cyrl-BA"/>
        </w:rPr>
        <w:t xml:space="preserve">: </w:t>
      </w:r>
      <w:r w:rsidRPr="001F4BEF">
        <w:rPr>
          <w:rFonts w:ascii="Times New Roman" w:hAnsi="Times New Roman" w:cs="Times New Roman"/>
          <w:bCs/>
          <w:sz w:val="24"/>
          <w:szCs w:val="24"/>
          <w:lang w:val="sr-Cyrl-BA"/>
        </w:rPr>
        <w:t>заједнички послови, послови инфраструктуре и послови операција  (путнички и теретни саобраћај), са одвојеним рачуноводственим политикама.</w:t>
      </w:r>
    </w:p>
    <w:p w14:paraId="6135E52A" w14:textId="10A19671" w:rsidR="00780BF6" w:rsidRPr="00383419" w:rsidRDefault="001F4BEF" w:rsidP="00383419">
      <w:pPr>
        <w:pStyle w:val="NormalWeb"/>
        <w:ind w:left="-510" w:right="-510"/>
        <w:jc w:val="both"/>
        <w:rPr>
          <w:bCs/>
          <w:lang w:val="sr-Cyrl-BA"/>
        </w:rPr>
      </w:pPr>
      <w:proofErr w:type="spellStart"/>
      <w:r w:rsidRPr="001F4BEF">
        <w:rPr>
          <w:bCs/>
        </w:rPr>
        <w:t>Нематеријални</w:t>
      </w:r>
      <w:proofErr w:type="spellEnd"/>
      <w:r w:rsidRPr="001F4BEF">
        <w:rPr>
          <w:bCs/>
        </w:rPr>
        <w:t xml:space="preserve"> </w:t>
      </w:r>
      <w:proofErr w:type="spellStart"/>
      <w:r w:rsidRPr="001F4BEF">
        <w:rPr>
          <w:bCs/>
        </w:rPr>
        <w:t>трошкови</w:t>
      </w:r>
      <w:proofErr w:type="spellEnd"/>
      <w:r w:rsidRPr="001F4BEF">
        <w:rPr>
          <w:bCs/>
        </w:rPr>
        <w:t xml:space="preserve"> (</w:t>
      </w:r>
      <w:proofErr w:type="spellStart"/>
      <w:r w:rsidRPr="001F4BEF">
        <w:rPr>
          <w:bCs/>
        </w:rPr>
        <w:t>без</w:t>
      </w:r>
      <w:proofErr w:type="spellEnd"/>
      <w:r w:rsidRPr="001F4BEF">
        <w:rPr>
          <w:bCs/>
        </w:rPr>
        <w:t xml:space="preserve"> </w:t>
      </w:r>
      <w:proofErr w:type="spellStart"/>
      <w:r w:rsidRPr="001F4BEF">
        <w:rPr>
          <w:bCs/>
        </w:rPr>
        <w:t>пореза</w:t>
      </w:r>
      <w:proofErr w:type="spellEnd"/>
      <w:r w:rsidRPr="001F4BEF">
        <w:rPr>
          <w:bCs/>
        </w:rPr>
        <w:t xml:space="preserve"> и </w:t>
      </w:r>
      <w:proofErr w:type="spellStart"/>
      <w:r w:rsidRPr="001F4BEF">
        <w:rPr>
          <w:bCs/>
        </w:rPr>
        <w:t>доприноса</w:t>
      </w:r>
      <w:proofErr w:type="spellEnd"/>
      <w:r w:rsidRPr="001F4BEF">
        <w:rPr>
          <w:bCs/>
        </w:rPr>
        <w:t xml:space="preserve">) </w:t>
      </w:r>
      <w:proofErr w:type="spellStart"/>
      <w:r w:rsidRPr="001F4BEF">
        <w:rPr>
          <w:bCs/>
        </w:rPr>
        <w:t>износе</w:t>
      </w:r>
      <w:proofErr w:type="spellEnd"/>
      <w:r w:rsidRPr="001F4BEF">
        <w:rPr>
          <w:bCs/>
        </w:rPr>
        <w:t xml:space="preserve"> </w:t>
      </w:r>
      <w:r w:rsidRPr="001F4BEF">
        <w:rPr>
          <w:bCs/>
          <w:lang w:val="en-US"/>
        </w:rPr>
        <w:t>2.097.324</w:t>
      </w:r>
      <w:r w:rsidRPr="001F4BEF">
        <w:rPr>
          <w:bCs/>
        </w:rPr>
        <w:t xml:space="preserve"> КМ, </w:t>
      </w:r>
      <w:proofErr w:type="spellStart"/>
      <w:r w:rsidRPr="001F4BEF">
        <w:rPr>
          <w:bCs/>
        </w:rPr>
        <w:t>што</w:t>
      </w:r>
      <w:proofErr w:type="spellEnd"/>
      <w:r w:rsidRPr="001F4BEF">
        <w:rPr>
          <w:bCs/>
        </w:rPr>
        <w:t xml:space="preserve"> </w:t>
      </w:r>
      <w:proofErr w:type="spellStart"/>
      <w:r w:rsidRPr="001F4BEF">
        <w:rPr>
          <w:bCs/>
        </w:rPr>
        <w:t>је</w:t>
      </w:r>
      <w:proofErr w:type="spellEnd"/>
      <w:r w:rsidRPr="001F4BEF">
        <w:rPr>
          <w:bCs/>
        </w:rPr>
        <w:t xml:space="preserve"> </w:t>
      </w:r>
      <w:proofErr w:type="spellStart"/>
      <w:r w:rsidRPr="001F4BEF">
        <w:rPr>
          <w:bCs/>
        </w:rPr>
        <w:t>за</w:t>
      </w:r>
      <w:proofErr w:type="spellEnd"/>
      <w:r w:rsidRPr="001F4BEF">
        <w:rPr>
          <w:bCs/>
        </w:rPr>
        <w:t xml:space="preserve"> </w:t>
      </w:r>
      <w:r w:rsidRPr="001F4BEF">
        <w:rPr>
          <w:bCs/>
          <w:lang w:val="en-US"/>
        </w:rPr>
        <w:t>111</w:t>
      </w:r>
      <w:r w:rsidRPr="001F4BEF">
        <w:rPr>
          <w:bCs/>
        </w:rPr>
        <w:t xml:space="preserve">% </w:t>
      </w:r>
      <w:proofErr w:type="spellStart"/>
      <w:r w:rsidRPr="001F4BEF">
        <w:rPr>
          <w:bCs/>
        </w:rPr>
        <w:t>више</w:t>
      </w:r>
      <w:proofErr w:type="spellEnd"/>
      <w:r w:rsidRPr="001F4BEF">
        <w:rPr>
          <w:bCs/>
        </w:rPr>
        <w:t xml:space="preserve"> у </w:t>
      </w:r>
      <w:proofErr w:type="spellStart"/>
      <w:r w:rsidRPr="001F4BEF">
        <w:rPr>
          <w:bCs/>
        </w:rPr>
        <w:t>односу</w:t>
      </w:r>
      <w:proofErr w:type="spellEnd"/>
      <w:r w:rsidRPr="001F4BEF">
        <w:rPr>
          <w:bCs/>
        </w:rPr>
        <w:t xml:space="preserve"> </w:t>
      </w:r>
      <w:proofErr w:type="spellStart"/>
      <w:r w:rsidRPr="001F4BEF">
        <w:rPr>
          <w:bCs/>
        </w:rPr>
        <w:t>на</w:t>
      </w:r>
      <w:proofErr w:type="spellEnd"/>
      <w:r w:rsidRPr="001F4BEF">
        <w:rPr>
          <w:bCs/>
        </w:rPr>
        <w:t xml:space="preserve"> </w:t>
      </w:r>
      <w:proofErr w:type="spellStart"/>
      <w:r w:rsidRPr="001F4BEF">
        <w:rPr>
          <w:bCs/>
        </w:rPr>
        <w:t>остварене</w:t>
      </w:r>
      <w:proofErr w:type="spellEnd"/>
      <w:r w:rsidRPr="001F4BEF">
        <w:rPr>
          <w:bCs/>
        </w:rPr>
        <w:t xml:space="preserve"> </w:t>
      </w:r>
      <w:proofErr w:type="spellStart"/>
      <w:r w:rsidRPr="001F4BEF">
        <w:rPr>
          <w:bCs/>
        </w:rPr>
        <w:t>трошкове</w:t>
      </w:r>
      <w:proofErr w:type="spellEnd"/>
      <w:r w:rsidRPr="001F4BEF">
        <w:rPr>
          <w:bCs/>
        </w:rPr>
        <w:t xml:space="preserve"> у </w:t>
      </w:r>
      <w:proofErr w:type="spellStart"/>
      <w:r w:rsidRPr="001F4BEF">
        <w:rPr>
          <w:bCs/>
        </w:rPr>
        <w:t>истом</w:t>
      </w:r>
      <w:proofErr w:type="spellEnd"/>
      <w:r w:rsidRPr="001F4BEF">
        <w:rPr>
          <w:bCs/>
        </w:rPr>
        <w:t xml:space="preserve"> </w:t>
      </w:r>
      <w:proofErr w:type="spellStart"/>
      <w:r w:rsidRPr="001F4BEF">
        <w:rPr>
          <w:bCs/>
        </w:rPr>
        <w:t>периоду</w:t>
      </w:r>
      <w:proofErr w:type="spellEnd"/>
      <w:r w:rsidRPr="001F4BEF">
        <w:rPr>
          <w:bCs/>
        </w:rPr>
        <w:t xml:space="preserve"> 2023. </w:t>
      </w:r>
      <w:proofErr w:type="spellStart"/>
      <w:r w:rsidRPr="001F4BEF">
        <w:rPr>
          <w:bCs/>
        </w:rPr>
        <w:t>године</w:t>
      </w:r>
      <w:proofErr w:type="spellEnd"/>
      <w:r w:rsidRPr="001F4BEF">
        <w:rPr>
          <w:bCs/>
        </w:rPr>
        <w:t xml:space="preserve"> и </w:t>
      </w:r>
      <w:proofErr w:type="spellStart"/>
      <w:r w:rsidRPr="001F4BEF">
        <w:rPr>
          <w:bCs/>
        </w:rPr>
        <w:t>за</w:t>
      </w:r>
      <w:proofErr w:type="spellEnd"/>
      <w:r w:rsidRPr="001F4BEF">
        <w:rPr>
          <w:bCs/>
        </w:rPr>
        <w:t xml:space="preserve"> </w:t>
      </w:r>
      <w:r w:rsidRPr="001F4BEF">
        <w:rPr>
          <w:bCs/>
          <w:lang w:val="en-US"/>
        </w:rPr>
        <w:t>23</w:t>
      </w:r>
      <w:r w:rsidRPr="001F4BEF">
        <w:rPr>
          <w:bCs/>
        </w:rPr>
        <w:t xml:space="preserve">% </w:t>
      </w:r>
      <w:r w:rsidRPr="001F4BEF">
        <w:rPr>
          <w:bCs/>
          <w:lang w:val="sr-Cyrl-RS"/>
        </w:rPr>
        <w:t>више</w:t>
      </w:r>
      <w:r w:rsidRPr="001F4BEF">
        <w:rPr>
          <w:bCs/>
        </w:rPr>
        <w:t xml:space="preserve"> </w:t>
      </w:r>
      <w:proofErr w:type="spellStart"/>
      <w:r w:rsidRPr="001F4BEF">
        <w:rPr>
          <w:bCs/>
        </w:rPr>
        <w:t>од</w:t>
      </w:r>
      <w:proofErr w:type="spellEnd"/>
      <w:r w:rsidRPr="001F4BEF">
        <w:rPr>
          <w:bCs/>
        </w:rPr>
        <w:t xml:space="preserve"> </w:t>
      </w:r>
      <w:proofErr w:type="spellStart"/>
      <w:r w:rsidRPr="001F4BEF">
        <w:rPr>
          <w:bCs/>
        </w:rPr>
        <w:t>планираних</w:t>
      </w:r>
      <w:proofErr w:type="spellEnd"/>
      <w:r w:rsidRPr="001F4BEF">
        <w:rPr>
          <w:bCs/>
        </w:rPr>
        <w:t xml:space="preserve">. </w:t>
      </w:r>
      <w:proofErr w:type="spellStart"/>
      <w:r w:rsidRPr="001F4BEF">
        <w:rPr>
          <w:bCs/>
        </w:rPr>
        <w:t>Највеће</w:t>
      </w:r>
      <w:proofErr w:type="spellEnd"/>
      <w:r w:rsidRPr="001F4BEF">
        <w:rPr>
          <w:bCs/>
        </w:rPr>
        <w:t xml:space="preserve"> </w:t>
      </w:r>
      <w:proofErr w:type="spellStart"/>
      <w:r w:rsidRPr="001F4BEF">
        <w:rPr>
          <w:bCs/>
        </w:rPr>
        <w:t>повећање</w:t>
      </w:r>
      <w:proofErr w:type="spellEnd"/>
      <w:r w:rsidRPr="001F4BEF">
        <w:rPr>
          <w:bCs/>
        </w:rPr>
        <w:t xml:space="preserve"> </w:t>
      </w:r>
      <w:proofErr w:type="spellStart"/>
      <w:r w:rsidRPr="001F4BEF">
        <w:rPr>
          <w:bCs/>
        </w:rPr>
        <w:t>односи</w:t>
      </w:r>
      <w:proofErr w:type="spellEnd"/>
      <w:r w:rsidRPr="001F4BEF">
        <w:rPr>
          <w:bCs/>
        </w:rPr>
        <w:t xml:space="preserve"> </w:t>
      </w:r>
      <w:proofErr w:type="spellStart"/>
      <w:r w:rsidRPr="001F4BEF">
        <w:rPr>
          <w:bCs/>
        </w:rPr>
        <w:t>се</w:t>
      </w:r>
      <w:proofErr w:type="spellEnd"/>
      <w:r w:rsidRPr="001F4BEF">
        <w:rPr>
          <w:bCs/>
        </w:rPr>
        <w:t xml:space="preserve"> </w:t>
      </w:r>
      <w:proofErr w:type="spellStart"/>
      <w:r w:rsidRPr="001F4BEF">
        <w:rPr>
          <w:bCs/>
        </w:rPr>
        <w:t>на</w:t>
      </w:r>
      <w:proofErr w:type="spellEnd"/>
      <w:r w:rsidRPr="001F4BEF">
        <w:rPr>
          <w:bCs/>
        </w:rPr>
        <w:t xml:space="preserve"> </w:t>
      </w:r>
      <w:r w:rsidRPr="001F4BEF">
        <w:rPr>
          <w:bCs/>
          <w:lang w:val="sr-Cyrl-RS"/>
        </w:rPr>
        <w:t xml:space="preserve">консултантске услуге као и </w:t>
      </w:r>
      <w:proofErr w:type="spellStart"/>
      <w:r w:rsidRPr="001F4BEF">
        <w:rPr>
          <w:bCs/>
        </w:rPr>
        <w:t>трошкове</w:t>
      </w:r>
      <w:proofErr w:type="spellEnd"/>
      <w:r w:rsidRPr="001F4BEF">
        <w:rPr>
          <w:bCs/>
        </w:rPr>
        <w:t xml:space="preserve"> </w:t>
      </w:r>
      <w:proofErr w:type="spellStart"/>
      <w:r w:rsidRPr="001F4BEF">
        <w:rPr>
          <w:bCs/>
        </w:rPr>
        <w:t>накнада</w:t>
      </w:r>
      <w:proofErr w:type="spellEnd"/>
      <w:r w:rsidRPr="001F4BEF">
        <w:rPr>
          <w:bCs/>
        </w:rPr>
        <w:t xml:space="preserve"> </w:t>
      </w:r>
      <w:proofErr w:type="spellStart"/>
      <w:r w:rsidRPr="001F4BEF">
        <w:rPr>
          <w:bCs/>
        </w:rPr>
        <w:t>Комисије</w:t>
      </w:r>
      <w:proofErr w:type="spellEnd"/>
      <w:r w:rsidRPr="001F4BEF">
        <w:rPr>
          <w:bCs/>
        </w:rPr>
        <w:t xml:space="preserve"> </w:t>
      </w:r>
      <w:proofErr w:type="spellStart"/>
      <w:r w:rsidRPr="001F4BEF">
        <w:rPr>
          <w:bCs/>
        </w:rPr>
        <w:t>за</w:t>
      </w:r>
      <w:proofErr w:type="spellEnd"/>
      <w:r w:rsidRPr="001F4BEF">
        <w:rPr>
          <w:bCs/>
        </w:rPr>
        <w:t xml:space="preserve"> </w:t>
      </w:r>
      <w:proofErr w:type="spellStart"/>
      <w:r w:rsidRPr="001F4BEF">
        <w:rPr>
          <w:bCs/>
        </w:rPr>
        <w:t>хартије</w:t>
      </w:r>
      <w:proofErr w:type="spellEnd"/>
      <w:r w:rsidRPr="001F4BEF">
        <w:rPr>
          <w:bCs/>
        </w:rPr>
        <w:t xml:space="preserve"> </w:t>
      </w:r>
      <w:proofErr w:type="spellStart"/>
      <w:r w:rsidRPr="001F4BEF">
        <w:rPr>
          <w:bCs/>
        </w:rPr>
        <w:t>од</w:t>
      </w:r>
      <w:proofErr w:type="spellEnd"/>
      <w:r w:rsidRPr="001F4BEF">
        <w:rPr>
          <w:bCs/>
        </w:rPr>
        <w:t xml:space="preserve"> </w:t>
      </w:r>
      <w:proofErr w:type="spellStart"/>
      <w:r w:rsidRPr="001F4BEF">
        <w:rPr>
          <w:bCs/>
        </w:rPr>
        <w:t>вриједности</w:t>
      </w:r>
      <w:proofErr w:type="spellEnd"/>
      <w:r w:rsidRPr="001F4BEF">
        <w:rPr>
          <w:bCs/>
        </w:rPr>
        <w:t xml:space="preserve"> </w:t>
      </w:r>
      <w:proofErr w:type="spellStart"/>
      <w:r w:rsidRPr="001F4BEF">
        <w:rPr>
          <w:bCs/>
        </w:rPr>
        <w:t>Републике</w:t>
      </w:r>
      <w:proofErr w:type="spellEnd"/>
      <w:r w:rsidRPr="001F4BEF">
        <w:rPr>
          <w:bCs/>
        </w:rPr>
        <w:t xml:space="preserve"> </w:t>
      </w:r>
      <w:proofErr w:type="spellStart"/>
      <w:r w:rsidRPr="001F4BEF">
        <w:rPr>
          <w:bCs/>
        </w:rPr>
        <w:t>Српске</w:t>
      </w:r>
      <w:proofErr w:type="spellEnd"/>
      <w:r w:rsidRPr="001F4BEF">
        <w:rPr>
          <w:bCs/>
        </w:rPr>
        <w:t xml:space="preserve"> </w:t>
      </w:r>
      <w:proofErr w:type="spellStart"/>
      <w:r w:rsidRPr="001F4BEF">
        <w:rPr>
          <w:bCs/>
        </w:rPr>
        <w:t>по</w:t>
      </w:r>
      <w:proofErr w:type="spellEnd"/>
      <w:r w:rsidRPr="001F4BEF">
        <w:rPr>
          <w:bCs/>
        </w:rPr>
        <w:t xml:space="preserve"> </w:t>
      </w:r>
      <w:proofErr w:type="spellStart"/>
      <w:r w:rsidRPr="001F4BEF">
        <w:rPr>
          <w:bCs/>
        </w:rPr>
        <w:t>основу</w:t>
      </w:r>
      <w:proofErr w:type="spellEnd"/>
      <w:r w:rsidRPr="001F4BEF">
        <w:rPr>
          <w:bCs/>
        </w:rPr>
        <w:t xml:space="preserve"> </w:t>
      </w:r>
      <w:proofErr w:type="spellStart"/>
      <w:r w:rsidRPr="001F4BEF">
        <w:rPr>
          <w:bCs/>
        </w:rPr>
        <w:t>потраживања</w:t>
      </w:r>
      <w:proofErr w:type="spellEnd"/>
      <w:r w:rsidRPr="001F4BEF">
        <w:rPr>
          <w:bCs/>
        </w:rPr>
        <w:t xml:space="preserve"> </w:t>
      </w:r>
      <w:proofErr w:type="spellStart"/>
      <w:r w:rsidRPr="001F4BEF">
        <w:rPr>
          <w:bCs/>
        </w:rPr>
        <w:t>Министарства</w:t>
      </w:r>
      <w:proofErr w:type="spellEnd"/>
      <w:r w:rsidRPr="001F4BEF">
        <w:rPr>
          <w:bCs/>
        </w:rPr>
        <w:t xml:space="preserve"> </w:t>
      </w:r>
      <w:proofErr w:type="spellStart"/>
      <w:r w:rsidRPr="001F4BEF">
        <w:rPr>
          <w:bCs/>
        </w:rPr>
        <w:t>финансија</w:t>
      </w:r>
      <w:proofErr w:type="spellEnd"/>
      <w:r w:rsidRPr="001F4BEF">
        <w:rPr>
          <w:bCs/>
        </w:rPr>
        <w:t xml:space="preserve"> </w:t>
      </w:r>
      <w:proofErr w:type="spellStart"/>
      <w:r w:rsidRPr="001F4BEF">
        <w:rPr>
          <w:bCs/>
        </w:rPr>
        <w:t>Републике</w:t>
      </w:r>
      <w:proofErr w:type="spellEnd"/>
      <w:r w:rsidRPr="001F4BEF">
        <w:rPr>
          <w:bCs/>
        </w:rPr>
        <w:t xml:space="preserve"> </w:t>
      </w:r>
      <w:proofErr w:type="spellStart"/>
      <w:r w:rsidRPr="001F4BEF">
        <w:rPr>
          <w:bCs/>
        </w:rPr>
        <w:t>Српске</w:t>
      </w:r>
      <w:proofErr w:type="spellEnd"/>
      <w:r w:rsidRPr="001F4BEF">
        <w:rPr>
          <w:bCs/>
        </w:rPr>
        <w:t xml:space="preserve"> и </w:t>
      </w:r>
      <w:proofErr w:type="spellStart"/>
      <w:r w:rsidRPr="001F4BEF">
        <w:rPr>
          <w:bCs/>
        </w:rPr>
        <w:t>претварање</w:t>
      </w:r>
      <w:proofErr w:type="spellEnd"/>
      <w:r w:rsidRPr="001F4BEF">
        <w:rPr>
          <w:bCs/>
        </w:rPr>
        <w:t xml:space="preserve"> </w:t>
      </w:r>
      <w:proofErr w:type="spellStart"/>
      <w:r w:rsidRPr="001F4BEF">
        <w:rPr>
          <w:bCs/>
        </w:rPr>
        <w:t>дуга</w:t>
      </w:r>
      <w:proofErr w:type="spellEnd"/>
      <w:r w:rsidRPr="001F4BEF">
        <w:rPr>
          <w:bCs/>
        </w:rPr>
        <w:t xml:space="preserve"> у </w:t>
      </w:r>
      <w:proofErr w:type="spellStart"/>
      <w:r w:rsidRPr="001F4BEF">
        <w:rPr>
          <w:bCs/>
        </w:rPr>
        <w:t>капитал</w:t>
      </w:r>
      <w:proofErr w:type="spellEnd"/>
      <w:r w:rsidRPr="001F4BEF">
        <w:rPr>
          <w:bCs/>
        </w:rPr>
        <w:t>.</w:t>
      </w:r>
    </w:p>
    <w:p w14:paraId="1B6B0842" w14:textId="02024949" w:rsidR="006D71A7" w:rsidRDefault="006D71A7" w:rsidP="006D71A7">
      <w:pPr>
        <w:ind w:left="-510" w:right="-510"/>
        <w:jc w:val="both"/>
        <w:rPr>
          <w:lang w:val="sr-Cyrl-BA"/>
        </w:rPr>
      </w:pPr>
      <w:r w:rsidRPr="00CA4414">
        <w:rPr>
          <w:lang w:val="sr-Cyrl-RS"/>
        </w:rPr>
        <w:t>У посматраном периоду 202</w:t>
      </w:r>
      <w:r>
        <w:rPr>
          <w:lang w:val="sr-Cyrl-RS"/>
        </w:rPr>
        <w:t>4</w:t>
      </w:r>
      <w:r w:rsidRPr="00CA4414">
        <w:rPr>
          <w:lang w:val="sr-Cyrl-RS"/>
        </w:rPr>
        <w:t>. године</w:t>
      </w:r>
      <w:r w:rsidRPr="00CA4414">
        <w:rPr>
          <w:lang w:val="sr-Cyrl-BA"/>
        </w:rPr>
        <w:t xml:space="preserve">, настављено је редовно измирење свих </w:t>
      </w:r>
      <w:r>
        <w:rPr>
          <w:lang w:val="sr-Cyrl-RS"/>
        </w:rPr>
        <w:t xml:space="preserve">доспјелих </w:t>
      </w:r>
      <w:r w:rsidRPr="00CA4414">
        <w:rPr>
          <w:lang w:val="sr-Cyrl-BA"/>
        </w:rPr>
        <w:t xml:space="preserve">обавеза </w:t>
      </w:r>
      <w:proofErr w:type="spellStart"/>
      <w:r w:rsidRPr="00CA4414">
        <w:t>према</w:t>
      </w:r>
      <w:proofErr w:type="spellEnd"/>
      <w:r w:rsidRPr="00CA4414">
        <w:t xml:space="preserve"> </w:t>
      </w:r>
      <w:proofErr w:type="spellStart"/>
      <w:r w:rsidRPr="00CA4414">
        <w:t>запосленима</w:t>
      </w:r>
      <w:proofErr w:type="spellEnd"/>
      <w:r w:rsidRPr="00CA4414">
        <w:t xml:space="preserve">, </w:t>
      </w:r>
      <w:proofErr w:type="spellStart"/>
      <w:r w:rsidRPr="00CA4414">
        <w:t>држави</w:t>
      </w:r>
      <w:proofErr w:type="spellEnd"/>
      <w:r w:rsidRPr="00CA4414">
        <w:t xml:space="preserve"> и </w:t>
      </w:r>
      <w:proofErr w:type="spellStart"/>
      <w:r w:rsidRPr="00CA4414">
        <w:t>пословним</w:t>
      </w:r>
      <w:proofErr w:type="spellEnd"/>
      <w:r w:rsidRPr="00CA4414">
        <w:t xml:space="preserve"> </w:t>
      </w:r>
      <w:proofErr w:type="spellStart"/>
      <w:r w:rsidRPr="00CA4414">
        <w:t>партнерима</w:t>
      </w:r>
      <w:proofErr w:type="spellEnd"/>
      <w:r w:rsidRPr="00CA4414">
        <w:rPr>
          <w:lang w:val="sr-Cyrl-BA"/>
        </w:rPr>
        <w:t>, уз очувану</w:t>
      </w:r>
      <w:r w:rsidRPr="00CA4414">
        <w:t xml:space="preserve"> </w:t>
      </w:r>
      <w:proofErr w:type="spellStart"/>
      <w:r w:rsidRPr="00CA4414">
        <w:t>ликвидност</w:t>
      </w:r>
      <w:proofErr w:type="spellEnd"/>
      <w:r w:rsidRPr="00CA4414">
        <w:t xml:space="preserve"> и </w:t>
      </w:r>
      <w:proofErr w:type="spellStart"/>
      <w:r w:rsidRPr="00CA4414">
        <w:t>солвентност</w:t>
      </w:r>
      <w:proofErr w:type="spellEnd"/>
      <w:r w:rsidRPr="00CA4414">
        <w:t xml:space="preserve"> </w:t>
      </w:r>
      <w:proofErr w:type="spellStart"/>
      <w:r w:rsidRPr="00CA4414">
        <w:t>предузећа</w:t>
      </w:r>
      <w:proofErr w:type="spellEnd"/>
      <w:r w:rsidRPr="00CA4414">
        <w:rPr>
          <w:lang w:val="sr-Cyrl-BA"/>
        </w:rPr>
        <w:t>.</w:t>
      </w:r>
    </w:p>
    <w:p w14:paraId="5E1A290A" w14:textId="77777777" w:rsidR="006D71A7" w:rsidRDefault="006D71A7" w:rsidP="006D71A7">
      <w:pPr>
        <w:ind w:left="-510" w:right="-510"/>
        <w:jc w:val="both"/>
        <w:rPr>
          <w:lang w:val="sr-Cyrl-BA"/>
        </w:rPr>
      </w:pPr>
    </w:p>
    <w:p w14:paraId="74FB498C" w14:textId="77777777" w:rsidR="006D71A7" w:rsidRPr="00CA4414" w:rsidRDefault="006D71A7" w:rsidP="00383419">
      <w:pPr>
        <w:ind w:right="-510"/>
        <w:jc w:val="both"/>
        <w:rPr>
          <w:lang w:val="sr-Cyrl-BA"/>
        </w:rPr>
      </w:pPr>
    </w:p>
    <w:p w14:paraId="41576D78" w14:textId="1E0A679E" w:rsidR="00586D6F" w:rsidRPr="00F422B3" w:rsidRDefault="006D71A7" w:rsidP="00B35B9D">
      <w:pPr>
        <w:rPr>
          <w:b/>
          <w:lang w:val="en-US" w:eastAsia="en-US"/>
        </w:rPr>
      </w:pPr>
      <w:r>
        <w:rPr>
          <w:b/>
          <w:lang w:val="sr-Cyrl-BA" w:eastAsia="en-US"/>
        </w:rPr>
        <w:t>Б</w:t>
      </w:r>
      <w:r w:rsidR="00586D6F" w:rsidRPr="00F422B3">
        <w:rPr>
          <w:b/>
          <w:lang w:val="sr-Cyrl-BA" w:eastAsia="en-US"/>
        </w:rPr>
        <w:t>рој:</w:t>
      </w:r>
      <w:r w:rsidR="009C267B" w:rsidRPr="00F422B3">
        <w:rPr>
          <w:b/>
          <w:lang w:val="sr-Cyrl-BA" w:eastAsia="en-US"/>
        </w:rPr>
        <w:t xml:space="preserve"> </w:t>
      </w:r>
      <w:r w:rsidR="000B16A4" w:rsidRPr="00F422B3">
        <w:rPr>
          <w:b/>
          <w:lang w:val="en-US" w:eastAsia="en-US"/>
        </w:rPr>
        <w:t>I</w:t>
      </w:r>
      <w:r w:rsidR="00AE1A5C">
        <w:rPr>
          <w:b/>
          <w:lang w:val="en-US" w:eastAsia="en-US"/>
        </w:rPr>
        <w:t>-4.6931</w:t>
      </w:r>
      <w:r w:rsidR="00680B50" w:rsidRPr="00F422B3">
        <w:rPr>
          <w:b/>
          <w:lang w:eastAsia="en-US"/>
        </w:rPr>
        <w:t>/</w:t>
      </w:r>
      <w:r w:rsidR="00680B50" w:rsidRPr="00F422B3">
        <w:rPr>
          <w:b/>
          <w:lang w:val="sr-Cyrl-BA" w:eastAsia="en-US"/>
        </w:rPr>
        <w:t>2</w:t>
      </w:r>
      <w:r w:rsidR="00F422B3" w:rsidRPr="00F422B3">
        <w:rPr>
          <w:b/>
          <w:lang w:val="en-US" w:eastAsia="en-US"/>
        </w:rPr>
        <w:t>5</w:t>
      </w:r>
    </w:p>
    <w:p w14:paraId="5339780D" w14:textId="77777777" w:rsidR="000B16A4" w:rsidRPr="00F422B3" w:rsidRDefault="000B16A4" w:rsidP="00B35B9D">
      <w:pPr>
        <w:rPr>
          <w:b/>
          <w:lang w:val="sr-Cyrl-BA" w:eastAsia="en-US"/>
        </w:rPr>
      </w:pPr>
    </w:p>
    <w:p w14:paraId="09DEF114" w14:textId="453B5497" w:rsidR="00E7603B" w:rsidRPr="00AE1A5C" w:rsidRDefault="00631C3F" w:rsidP="00B35B9D">
      <w:pPr>
        <w:rPr>
          <w:b/>
          <w:lang w:val="sr-Cyrl-BA" w:eastAsia="en-US"/>
        </w:rPr>
      </w:pPr>
      <w:r w:rsidRPr="00F422B3">
        <w:rPr>
          <w:b/>
          <w:lang w:val="sr-Cyrl-BA" w:eastAsia="en-US"/>
        </w:rPr>
        <w:t>Датум:</w:t>
      </w:r>
      <w:r w:rsidR="00AE1A5C">
        <w:rPr>
          <w:b/>
          <w:lang w:val="sr-Latn-BA" w:eastAsia="en-US"/>
        </w:rPr>
        <w:t xml:space="preserve"> 23.05.2025. </w:t>
      </w:r>
      <w:r w:rsidR="00AE1A5C">
        <w:rPr>
          <w:b/>
          <w:lang w:val="sr-Cyrl-BA" w:eastAsia="en-US"/>
        </w:rPr>
        <w:t>год.</w:t>
      </w:r>
    </w:p>
    <w:p w14:paraId="4CA652A3" w14:textId="597A4A50" w:rsidR="002429B6" w:rsidRPr="006357EA" w:rsidRDefault="002429B6" w:rsidP="00B35B9D">
      <w:pPr>
        <w:rPr>
          <w:b/>
          <w:color w:val="FF0000"/>
          <w:lang w:val="sr-Cyrl-BA" w:eastAsia="en-US"/>
        </w:rPr>
      </w:pPr>
    </w:p>
    <w:p w14:paraId="57E5D28B" w14:textId="796B3D37" w:rsidR="002429B6" w:rsidRPr="006357EA" w:rsidRDefault="002429B6" w:rsidP="00B35B9D">
      <w:pPr>
        <w:rPr>
          <w:b/>
          <w:color w:val="FF0000"/>
          <w:lang w:val="sr-Cyrl-BA" w:eastAsia="en-US"/>
        </w:rPr>
      </w:pPr>
    </w:p>
    <w:p w14:paraId="6C01FEC0" w14:textId="77777777" w:rsidR="002429B6" w:rsidRPr="006357EA" w:rsidRDefault="002429B6" w:rsidP="00B35B9D">
      <w:pPr>
        <w:rPr>
          <w:b/>
          <w:color w:val="FF0000"/>
          <w:lang w:val="sr-Cyrl-BA" w:eastAsia="en-US"/>
        </w:rPr>
      </w:pPr>
    </w:p>
    <w:p w14:paraId="33DFD7B1" w14:textId="77777777" w:rsidR="00586D6F" w:rsidRPr="006357EA" w:rsidRDefault="00586D6F" w:rsidP="00B35B9D">
      <w:pPr>
        <w:rPr>
          <w:color w:val="FF0000"/>
          <w:lang w:val="sr-Cyrl-BA"/>
        </w:rPr>
      </w:pPr>
    </w:p>
    <w:p w14:paraId="3210144F" w14:textId="5BFC34A4" w:rsidR="00586D6F" w:rsidRPr="00F422B3" w:rsidRDefault="005F2436" w:rsidP="005F2436">
      <w:pPr>
        <w:tabs>
          <w:tab w:val="left" w:pos="5115"/>
        </w:tabs>
        <w:spacing w:line="276" w:lineRule="auto"/>
        <w:ind w:right="-397"/>
        <w:rPr>
          <w:b/>
          <w:lang w:val="sr-Cyrl-BA"/>
        </w:rPr>
      </w:pPr>
      <w:r w:rsidRPr="00F422B3">
        <w:rPr>
          <w:b/>
          <w:lang w:val="sr-Cyrl-BA"/>
        </w:rPr>
        <w:t xml:space="preserve">                                                                     </w:t>
      </w:r>
      <w:r w:rsidR="00C17735" w:rsidRPr="00F422B3">
        <w:rPr>
          <w:b/>
          <w:lang w:val="sr-Cyrl-BA"/>
        </w:rPr>
        <w:t xml:space="preserve">   </w:t>
      </w:r>
      <w:r w:rsidR="00CC7521" w:rsidRPr="00F422B3">
        <w:rPr>
          <w:b/>
          <w:lang w:val="sr-Cyrl-BA"/>
        </w:rPr>
        <w:t xml:space="preserve">       ГЕНЕРАЛНИ ДИРЕКТОР</w:t>
      </w:r>
    </w:p>
    <w:p w14:paraId="61F1E964" w14:textId="77777777" w:rsidR="00335868" w:rsidRPr="00F422B3" w:rsidRDefault="00335868" w:rsidP="005F2436">
      <w:pPr>
        <w:tabs>
          <w:tab w:val="left" w:pos="5115"/>
        </w:tabs>
        <w:spacing w:line="276" w:lineRule="auto"/>
        <w:ind w:right="-397"/>
        <w:rPr>
          <w:b/>
          <w:lang w:val="sr-Cyrl-BA"/>
        </w:rPr>
      </w:pPr>
    </w:p>
    <w:p w14:paraId="2DE7E781" w14:textId="75689AB8" w:rsidR="00586D6F" w:rsidRPr="00F422B3" w:rsidRDefault="005F2436" w:rsidP="005F2436">
      <w:pPr>
        <w:tabs>
          <w:tab w:val="left" w:pos="5115"/>
        </w:tabs>
        <w:spacing w:line="276" w:lineRule="auto"/>
        <w:ind w:right="-397"/>
        <w:rPr>
          <w:b/>
          <w:lang w:val="sr-Cyrl-BA"/>
        </w:rPr>
      </w:pPr>
      <w:r w:rsidRPr="00F422B3">
        <w:rPr>
          <w:b/>
          <w:lang w:val="sr-Cyrl-BA"/>
        </w:rPr>
        <w:t xml:space="preserve">                                                            _______</w:t>
      </w:r>
      <w:r w:rsidR="00586D6F" w:rsidRPr="00F422B3">
        <w:rPr>
          <w:b/>
          <w:lang w:val="sr-Cyrl-BA"/>
        </w:rPr>
        <w:t>________________________________</w:t>
      </w:r>
      <w:r w:rsidRPr="00F422B3">
        <w:rPr>
          <w:b/>
          <w:lang w:val="sr-Cyrl-BA"/>
        </w:rPr>
        <w:t>_______</w:t>
      </w:r>
      <w:r w:rsidR="00C17735" w:rsidRPr="00F422B3">
        <w:rPr>
          <w:b/>
          <w:lang w:val="sr-Cyrl-BA"/>
        </w:rPr>
        <w:t>___</w:t>
      </w:r>
    </w:p>
    <w:p w14:paraId="24DE1FE8" w14:textId="0C0D524E" w:rsidR="00B31DFF" w:rsidRPr="00F422B3" w:rsidRDefault="005F2436" w:rsidP="005F2436">
      <w:pPr>
        <w:tabs>
          <w:tab w:val="left" w:pos="5115"/>
        </w:tabs>
        <w:spacing w:line="276" w:lineRule="auto"/>
        <w:ind w:right="-397"/>
        <w:rPr>
          <w:b/>
          <w:lang w:val="sr-Cyrl-BA"/>
        </w:rPr>
        <w:sectPr w:rsidR="00B31DFF" w:rsidRPr="00F422B3" w:rsidSect="00BA39E2">
          <w:type w:val="nextColumn"/>
          <w:pgSz w:w="11906" w:h="16838" w:code="9"/>
          <w:pgMar w:top="1151" w:right="1298" w:bottom="1440" w:left="1440" w:header="0" w:footer="709" w:gutter="0"/>
          <w:cols w:space="708"/>
          <w:vAlign w:val="center"/>
          <w:titlePg/>
          <w:docGrid w:linePitch="360"/>
        </w:sectPr>
      </w:pPr>
      <w:r w:rsidRPr="00F422B3">
        <w:rPr>
          <w:b/>
          <w:lang w:val="sr-Cyrl-BA"/>
        </w:rPr>
        <w:t xml:space="preserve">                                           </w:t>
      </w:r>
      <w:r w:rsidR="00E71032" w:rsidRPr="00F422B3">
        <w:rPr>
          <w:b/>
          <w:lang w:val="sr-Cyrl-BA"/>
        </w:rPr>
        <w:t xml:space="preserve">                   </w:t>
      </w:r>
      <w:r w:rsidR="00F63B7F" w:rsidRPr="00F422B3">
        <w:rPr>
          <w:b/>
          <w:lang w:val="sr-Cyrl-BA"/>
        </w:rPr>
        <w:t xml:space="preserve">            </w:t>
      </w:r>
      <w:r w:rsidR="00E71032" w:rsidRPr="00F422B3">
        <w:rPr>
          <w:b/>
          <w:lang w:val="sr-Cyrl-BA"/>
        </w:rPr>
        <w:t>Слађан Јовић</w:t>
      </w:r>
      <w:r w:rsidR="003E37C2" w:rsidRPr="00F422B3">
        <w:rPr>
          <w:b/>
          <w:lang w:val="sr-Cyrl-BA"/>
        </w:rPr>
        <w:t>,</w:t>
      </w:r>
      <w:r w:rsidR="00586D6F" w:rsidRPr="00F422B3">
        <w:rPr>
          <w:b/>
          <w:lang w:val="sr-Cyrl-BA"/>
        </w:rPr>
        <w:t xml:space="preserve"> </w:t>
      </w:r>
      <w:r w:rsidR="00F63B7F" w:rsidRPr="00F422B3">
        <w:rPr>
          <w:b/>
          <w:lang w:val="sr-Cyrl-BA"/>
        </w:rPr>
        <w:t>мастер економиј</w:t>
      </w:r>
      <w:r w:rsidR="00B94435">
        <w:rPr>
          <w:b/>
          <w:lang w:val="sr-Cyrl-BA"/>
        </w:rPr>
        <w:t>е</w:t>
      </w:r>
    </w:p>
    <w:p w14:paraId="0599931D" w14:textId="77777777" w:rsidR="00CA45BB" w:rsidRPr="00A4357F" w:rsidRDefault="00CA45BB" w:rsidP="003E5F67">
      <w:pPr>
        <w:tabs>
          <w:tab w:val="left" w:pos="5115"/>
        </w:tabs>
        <w:spacing w:line="276" w:lineRule="auto"/>
        <w:ind w:right="-397"/>
        <w:rPr>
          <w:b/>
          <w:color w:val="FF0000"/>
          <w:sz w:val="72"/>
          <w:szCs w:val="72"/>
          <w:lang w:val="sr-Cyrl-BA"/>
        </w:rPr>
      </w:pPr>
    </w:p>
    <w:sectPr w:rsidR="00CA45BB" w:rsidRPr="00A4357F" w:rsidSect="003E5F67">
      <w:type w:val="nextColumn"/>
      <w:pgSz w:w="16838" w:h="11906" w:orient="landscape" w:code="9"/>
      <w:pgMar w:top="1440" w:right="1151" w:bottom="1298" w:left="1440" w:header="0"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ECABD" w14:textId="77777777" w:rsidR="006F358D" w:rsidRDefault="006F358D" w:rsidP="00C1527B">
      <w:r>
        <w:separator/>
      </w:r>
    </w:p>
  </w:endnote>
  <w:endnote w:type="continuationSeparator" w:id="0">
    <w:p w14:paraId="530C7E60" w14:textId="77777777" w:rsidR="006F358D" w:rsidRDefault="006F358D" w:rsidP="00C1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2407912"/>
      <w:docPartObj>
        <w:docPartGallery w:val="Page Numbers (Bottom of Page)"/>
        <w:docPartUnique/>
      </w:docPartObj>
    </w:sdtPr>
    <w:sdtContent>
      <w:p w14:paraId="3B765305" w14:textId="62668D01" w:rsidR="00816832" w:rsidRDefault="00816832">
        <w:pPr>
          <w:jc w:val="right"/>
        </w:pPr>
        <w:r>
          <w:fldChar w:fldCharType="begin"/>
        </w:r>
        <w:r>
          <w:instrText xml:space="preserve"> PAGE   \* MERGEFORMAT </w:instrText>
        </w:r>
        <w:r>
          <w:fldChar w:fldCharType="separate"/>
        </w:r>
        <w:r w:rsidR="00735986">
          <w:rPr>
            <w:noProof/>
          </w:rPr>
          <w:t>5</w:t>
        </w:r>
        <w:r>
          <w:rPr>
            <w:noProof/>
          </w:rPr>
          <w:fldChar w:fldCharType="end"/>
        </w:r>
      </w:p>
    </w:sdtContent>
  </w:sdt>
  <w:p w14:paraId="455BCD8B" w14:textId="77777777" w:rsidR="00816832" w:rsidRDefault="008168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1FDFA" w14:textId="4F8C3EC5" w:rsidR="00816832" w:rsidRPr="007D1227" w:rsidRDefault="00816832" w:rsidP="00D861D3">
    <w:pPr>
      <w:framePr w:wrap="around" w:vAnchor="text" w:hAnchor="margin" w:xAlign="right" w:y="1"/>
      <w:rPr>
        <w:rStyle w:val="Heading4Char"/>
        <w:rFonts w:eastAsiaTheme="minorEastAsia"/>
        <w:b w:val="0"/>
        <w:sz w:val="20"/>
        <w:szCs w:val="20"/>
      </w:rPr>
    </w:pPr>
    <w:r w:rsidRPr="007D1227">
      <w:rPr>
        <w:rStyle w:val="Heading4Char"/>
        <w:rFonts w:eastAsiaTheme="minorEastAsia"/>
        <w:b w:val="0"/>
        <w:sz w:val="20"/>
        <w:szCs w:val="20"/>
      </w:rPr>
      <w:fldChar w:fldCharType="begin"/>
    </w:r>
    <w:r w:rsidRPr="007D1227">
      <w:rPr>
        <w:rStyle w:val="Heading4Char"/>
        <w:rFonts w:eastAsiaTheme="minorEastAsia"/>
        <w:b w:val="0"/>
        <w:sz w:val="20"/>
        <w:szCs w:val="20"/>
      </w:rPr>
      <w:instrText xml:space="preserve">PAGE  </w:instrText>
    </w:r>
    <w:r w:rsidRPr="007D1227">
      <w:rPr>
        <w:rStyle w:val="Heading4Char"/>
        <w:rFonts w:eastAsiaTheme="minorEastAsia"/>
        <w:b w:val="0"/>
        <w:sz w:val="20"/>
        <w:szCs w:val="20"/>
      </w:rPr>
      <w:fldChar w:fldCharType="separate"/>
    </w:r>
    <w:r w:rsidR="00735986">
      <w:rPr>
        <w:rStyle w:val="Heading4Char"/>
        <w:rFonts w:eastAsiaTheme="minorEastAsia"/>
        <w:b w:val="0"/>
        <w:noProof/>
        <w:sz w:val="20"/>
        <w:szCs w:val="20"/>
      </w:rPr>
      <w:t>46</w:t>
    </w:r>
    <w:r w:rsidRPr="007D1227">
      <w:rPr>
        <w:rStyle w:val="Heading4Char"/>
        <w:rFonts w:eastAsiaTheme="minorEastAsia"/>
        <w:b w:val="0"/>
        <w:sz w:val="20"/>
        <w:szCs w:val="20"/>
      </w:rPr>
      <w:fldChar w:fldCharType="end"/>
    </w:r>
  </w:p>
  <w:p w14:paraId="413921D5" w14:textId="77777777" w:rsidR="00816832" w:rsidRPr="007D1227" w:rsidRDefault="00816832" w:rsidP="00F06DAA">
    <w:pPr>
      <w:ind w:right="360"/>
      <w:rPr>
        <w:lang w:val="sr-Cyrl-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94A46" w14:textId="77777777" w:rsidR="006F358D" w:rsidRDefault="006F358D" w:rsidP="00C1527B">
      <w:r>
        <w:separator/>
      </w:r>
    </w:p>
  </w:footnote>
  <w:footnote w:type="continuationSeparator" w:id="0">
    <w:p w14:paraId="5A11BF90" w14:textId="77777777" w:rsidR="006F358D" w:rsidRDefault="006F358D" w:rsidP="00C1527B">
      <w:r>
        <w:continuationSeparator/>
      </w:r>
    </w:p>
  </w:footnote>
  <w:footnote w:id="1">
    <w:p w14:paraId="138269C7" w14:textId="621256BE" w:rsidR="00816832" w:rsidRPr="00776552" w:rsidRDefault="00816832">
      <w:pPr>
        <w:pStyle w:val="FootnoteText"/>
        <w:rPr>
          <w:sz w:val="16"/>
          <w:szCs w:val="16"/>
          <w:lang w:val="sr-Cyrl-RS"/>
        </w:rPr>
      </w:pPr>
      <w:r>
        <w:rPr>
          <w:rStyle w:val="FootnoteReference"/>
        </w:rPr>
        <w:footnoteRef/>
      </w:r>
      <w:r>
        <w:t xml:space="preserve"> </w:t>
      </w:r>
      <w:r w:rsidRPr="00776552">
        <w:rPr>
          <w:sz w:val="16"/>
          <w:szCs w:val="16"/>
          <w:lang w:val="sr-Cyrl-RS"/>
        </w:rPr>
        <w:t xml:space="preserve">Са њима се не врши превоз путника. Дата су вучи возова у саставу помоћног воза у случају ванредних догађаја. </w:t>
      </w:r>
    </w:p>
  </w:footnote>
  <w:footnote w:id="2">
    <w:p w14:paraId="60884A96" w14:textId="4B611280" w:rsidR="00816832" w:rsidRPr="000C6B94" w:rsidRDefault="00816832" w:rsidP="000C6B94">
      <w:pPr>
        <w:pStyle w:val="NormalWeb"/>
        <w:spacing w:before="0" w:beforeAutospacing="0" w:after="0" w:afterAutospacing="0"/>
        <w:jc w:val="both"/>
        <w:rPr>
          <w:sz w:val="16"/>
          <w:szCs w:val="16"/>
          <w:lang w:val="en-US" w:eastAsia="en-US"/>
        </w:rPr>
      </w:pPr>
      <w:r w:rsidRPr="00CE0DAF">
        <w:rPr>
          <w:rStyle w:val="FootnoteReference"/>
        </w:rPr>
        <w:footnoteRef/>
      </w:r>
      <w:r w:rsidRPr="00CE0DAF">
        <w:t xml:space="preserve"> </w:t>
      </w:r>
      <w:r w:rsidRPr="000C6B94">
        <w:rPr>
          <w:sz w:val="16"/>
          <w:szCs w:val="16"/>
          <w:lang w:val="en-US" w:eastAsia="en-US"/>
        </w:rPr>
        <w:t xml:space="preserve">У инвентарском колском парку (ИКП)  Жељезница </w:t>
      </w:r>
      <w:r w:rsidRPr="000C6B94">
        <w:rPr>
          <w:sz w:val="16"/>
          <w:szCs w:val="16"/>
          <w:lang w:val="sr-Cyrl-RS" w:eastAsia="en-US"/>
        </w:rPr>
        <w:t>Републике Српске</w:t>
      </w:r>
      <w:r w:rsidRPr="000C6B94">
        <w:rPr>
          <w:sz w:val="16"/>
          <w:szCs w:val="16"/>
          <w:lang w:val="en-US" w:eastAsia="en-US"/>
        </w:rPr>
        <w:t xml:space="preserve"> постоје троја  путничка кола за узани колосијек ширине (0,76 m</w:t>
      </w:r>
      <w:r w:rsidRPr="000C6B94">
        <w:rPr>
          <w:sz w:val="16"/>
          <w:szCs w:val="16"/>
          <w:lang w:val="sr-Cyrl-RS" w:eastAsia="en-US"/>
        </w:rPr>
        <w:t>)</w:t>
      </w:r>
      <w:r w:rsidRPr="000C6B94">
        <w:rPr>
          <w:sz w:val="16"/>
          <w:szCs w:val="16"/>
          <w:lang w:val="en-US" w:eastAsia="en-US"/>
        </w:rPr>
        <w:t>.</w:t>
      </w:r>
    </w:p>
    <w:p w14:paraId="67A2459D" w14:textId="34F8C888" w:rsidR="00816832" w:rsidRPr="000C6B94" w:rsidRDefault="00816832" w:rsidP="000C6B94">
      <w:pPr>
        <w:jc w:val="both"/>
        <w:rPr>
          <w:sz w:val="16"/>
          <w:szCs w:val="16"/>
          <w:lang w:val="en-US" w:eastAsia="en-US"/>
        </w:rPr>
      </w:pPr>
      <w:r w:rsidRPr="000C6B94">
        <w:rPr>
          <w:sz w:val="16"/>
          <w:szCs w:val="16"/>
          <w:lang w:val="en-US" w:eastAsia="en-US"/>
        </w:rPr>
        <w:t>На двојим путничким колима узаног колосијека извршена редовна оправка у радионици за ОШВ Бања Лука.</w:t>
      </w:r>
    </w:p>
    <w:p w14:paraId="5755922B" w14:textId="793F1C16" w:rsidR="00816832" w:rsidRPr="000C6B94" w:rsidRDefault="00816832" w:rsidP="000C6B94">
      <w:pPr>
        <w:jc w:val="both"/>
        <w:rPr>
          <w:sz w:val="16"/>
          <w:szCs w:val="16"/>
          <w:lang w:val="en-US" w:eastAsia="en-US"/>
        </w:rPr>
      </w:pPr>
      <w:r w:rsidRPr="000C6B94">
        <w:rPr>
          <w:sz w:val="16"/>
          <w:szCs w:val="16"/>
          <w:lang w:val="en-US" w:eastAsia="en-US"/>
        </w:rPr>
        <w:t xml:space="preserve">Након завршетка оправке, путничка кола </w:t>
      </w:r>
      <w:r w:rsidRPr="000C6B94">
        <w:rPr>
          <w:sz w:val="16"/>
          <w:szCs w:val="16"/>
          <w:lang w:val="en-US" w:eastAsia="en-US"/>
        </w:rPr>
        <w:tab/>
      </w:r>
      <w:r w:rsidRPr="000C6B94">
        <w:rPr>
          <w:sz w:val="16"/>
          <w:szCs w:val="16"/>
          <w:lang w:val="sr-Cyrl-RS" w:eastAsia="en-US"/>
        </w:rPr>
        <w:t>број В 3901 и В 3902</w:t>
      </w:r>
      <w:r w:rsidRPr="000C6B94">
        <w:rPr>
          <w:sz w:val="16"/>
          <w:szCs w:val="16"/>
          <w:lang w:val="en-US" w:eastAsia="en-US"/>
        </w:rPr>
        <w:t xml:space="preserve"> </w:t>
      </w:r>
      <w:r w:rsidRPr="000C6B94">
        <w:rPr>
          <w:sz w:val="16"/>
          <w:szCs w:val="16"/>
          <w:lang w:val="sr-Cyrl-RS" w:eastAsia="en-US"/>
        </w:rPr>
        <w:t>дата су</w:t>
      </w:r>
      <w:r w:rsidRPr="000C6B94">
        <w:rPr>
          <w:sz w:val="16"/>
          <w:szCs w:val="16"/>
          <w:lang w:val="en-US" w:eastAsia="en-US"/>
        </w:rPr>
        <w:t xml:space="preserve"> у закуп жељезничком оператеру за путнички саобраћај ,,Србија Воз" на период од једне године</w:t>
      </w:r>
      <w:r w:rsidRPr="000C6B94">
        <w:rPr>
          <w:sz w:val="16"/>
          <w:szCs w:val="16"/>
          <w:lang w:val="sr-Cyrl-RS" w:eastAsia="en-US"/>
        </w:rPr>
        <w:t xml:space="preserve"> са могућношћу продужења уговора. </w:t>
      </w:r>
    </w:p>
    <w:p w14:paraId="08D55850" w14:textId="0B179E58" w:rsidR="00816832" w:rsidRPr="000C6B94" w:rsidRDefault="00816832" w:rsidP="000C6B94">
      <w:pPr>
        <w:jc w:val="both"/>
        <w:rPr>
          <w:sz w:val="16"/>
          <w:szCs w:val="16"/>
          <w:lang w:val="en-US" w:eastAsia="en-US"/>
        </w:rPr>
      </w:pPr>
      <w:r w:rsidRPr="000C6B94">
        <w:rPr>
          <w:sz w:val="16"/>
          <w:szCs w:val="16"/>
          <w:lang w:val="en-US" w:eastAsia="en-US"/>
        </w:rPr>
        <w:t>Наведена путничка кола саобраћају на музејско - туристичкој прузи Мокра Гора</w:t>
      </w:r>
      <w:r w:rsidRPr="000C6B94">
        <w:rPr>
          <w:sz w:val="16"/>
          <w:szCs w:val="16"/>
          <w:lang w:val="sr-Cyrl-RS" w:eastAsia="en-US"/>
        </w:rPr>
        <w:t>-</w:t>
      </w:r>
      <w:r w:rsidRPr="000C6B94">
        <w:rPr>
          <w:sz w:val="16"/>
          <w:szCs w:val="16"/>
          <w:lang w:val="en-US" w:eastAsia="en-US"/>
        </w:rPr>
        <w:t>Вишеград, односно на популарној ,,шарганској осмици".</w:t>
      </w:r>
    </w:p>
    <w:p w14:paraId="7BA99C9F" w14:textId="6B58B461" w:rsidR="00816832" w:rsidRPr="000C6B94" w:rsidRDefault="00816832" w:rsidP="000C6B94">
      <w:pPr>
        <w:jc w:val="both"/>
        <w:rPr>
          <w:sz w:val="16"/>
          <w:szCs w:val="16"/>
          <w:lang w:val="en-US" w:eastAsia="en-US"/>
        </w:rPr>
      </w:pPr>
      <w:r w:rsidRPr="000C6B94">
        <w:rPr>
          <w:sz w:val="16"/>
          <w:szCs w:val="16"/>
          <w:lang w:val="en-US" w:eastAsia="en-US"/>
        </w:rPr>
        <w:t>Трећа путничка салон кола  број B 3903  још увјек</w:t>
      </w:r>
      <w:r w:rsidRPr="000C6B94">
        <w:rPr>
          <w:sz w:val="16"/>
          <w:szCs w:val="16"/>
          <w:lang w:val="sr-Cyrl-RS" w:eastAsia="en-US"/>
        </w:rPr>
        <w:t xml:space="preserve"> се</w:t>
      </w:r>
      <w:r w:rsidRPr="000C6B94">
        <w:rPr>
          <w:sz w:val="16"/>
          <w:szCs w:val="16"/>
          <w:lang w:val="en-US" w:eastAsia="en-US"/>
        </w:rPr>
        <w:t xml:space="preserve"> налазе у радионици за ОШВ Бања Лука и на истима је у току редовна оправка.</w:t>
      </w:r>
    </w:p>
    <w:p w14:paraId="65B2DCA5" w14:textId="5CA1757D" w:rsidR="00816832" w:rsidRPr="006C6FFC" w:rsidRDefault="00816832" w:rsidP="008D12C1">
      <w:pPr>
        <w:pStyle w:val="FootnoteText"/>
        <w:jc w:val="both"/>
        <w:rPr>
          <w:color w:val="FF0000"/>
          <w:lang w:val="sr-Cyrl-RS"/>
        </w:rPr>
      </w:pPr>
    </w:p>
  </w:footnote>
  <w:footnote w:id="3">
    <w:p w14:paraId="2AD6C36C" w14:textId="45E2A1FC" w:rsidR="00816832" w:rsidRPr="00783642" w:rsidRDefault="00816832"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w:t>
      </w:r>
      <w:r w:rsidRPr="00783642">
        <w:rPr>
          <w:sz w:val="16"/>
          <w:szCs w:val="16"/>
          <w:lang w:val="sr-Cyrl-RS"/>
        </w:rPr>
        <w:t>Обрт кола показује вријеме изражено у данима које кола проведу од једног утовара до наредног утовара.</w:t>
      </w:r>
    </w:p>
  </w:footnote>
  <w:footnote w:id="4">
    <w:p w14:paraId="260049E3" w14:textId="45952AB2" w:rsidR="00816832" w:rsidRPr="00783642" w:rsidRDefault="00816832"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Коефицијент празног трчања кола је однос колских </w:t>
      </w:r>
      <w:r w:rsidRPr="00783642">
        <w:rPr>
          <w:sz w:val="16"/>
          <w:szCs w:val="16"/>
          <w:lang w:val="sr-Cyrl-RS"/>
        </w:rPr>
        <w:t xml:space="preserve">(осовинских) километара празних кола према колским (осовинским) километрима товарених кола, или однос дужине трчања празних кола према дужини трчања товарених кола. Коефицијент трчања празних кола нормално се креће у границама од 0 до 1 а у поједином случајевима и преко 1. Уколико се вриједност коефицијента трчања празних кола помножи са 100, добиће се колико километара трче празна кола у односу на 100 </w:t>
      </w:r>
      <w:r w:rsidRPr="00783642">
        <w:rPr>
          <w:sz w:val="16"/>
          <w:szCs w:val="16"/>
          <w:lang w:val="en-US"/>
        </w:rPr>
        <w:t>km</w:t>
      </w:r>
      <w:r w:rsidRPr="00783642">
        <w:rPr>
          <w:sz w:val="16"/>
          <w:szCs w:val="16"/>
          <w:lang w:val="sr-Cyrl-RS"/>
        </w:rPr>
        <w:t xml:space="preserve"> трчања товарених кола. </w:t>
      </w:r>
    </w:p>
    <w:p w14:paraId="787F329D" w14:textId="741F52D1" w:rsidR="00816832" w:rsidRPr="00C95BCA" w:rsidRDefault="00816832">
      <w:pPr>
        <w:pStyle w:val="FootnoteText"/>
        <w:rPr>
          <w:lang w:val="sr-Cyrl-RS"/>
        </w:rPr>
      </w:pPr>
    </w:p>
  </w:footnote>
  <w:footnote w:id="5">
    <w:p w14:paraId="70855636" w14:textId="6A9D9796" w:rsidR="00816832" w:rsidRPr="008F511E" w:rsidRDefault="00816832" w:rsidP="00D00B6D">
      <w:pPr>
        <w:pStyle w:val="FootnoteText"/>
        <w:jc w:val="both"/>
        <w:rPr>
          <w:sz w:val="16"/>
          <w:szCs w:val="16"/>
        </w:rPr>
      </w:pPr>
      <w:r w:rsidRPr="008F511E">
        <w:rPr>
          <w:rStyle w:val="FootnoteReference"/>
          <w:sz w:val="16"/>
          <w:szCs w:val="16"/>
        </w:rPr>
        <w:footnoteRef/>
      </w:r>
      <w:r w:rsidRPr="008F511E">
        <w:rPr>
          <w:sz w:val="16"/>
          <w:szCs w:val="16"/>
        </w:rPr>
        <w:t xml:space="preserve"> Дужина лаганих вожњи је промјенљива категорија и податак се мијења свакодневно. Због појединих угрожених мјеста, а ради очувања безбједности саобраћаја уводи се лагана вожња одговарајуће дужине и смањене брзине. Након отклањања неправилности на угроженом мјесту, лагана вожња се укида и уводи редовна брзина.</w:t>
      </w:r>
      <w:r w:rsidRPr="008F511E">
        <w:rPr>
          <w:sz w:val="16"/>
          <w:szCs w:val="16"/>
          <w:lang w:val="sr-Cyrl-RS"/>
        </w:rPr>
        <w:t xml:space="preserve"> </w:t>
      </w:r>
      <w:r w:rsidRPr="008F511E">
        <w:rPr>
          <w:sz w:val="16"/>
          <w:szCs w:val="16"/>
        </w:rPr>
        <w:t>На дан 31.12.20</w:t>
      </w:r>
      <w:r w:rsidRPr="008F511E">
        <w:rPr>
          <w:sz w:val="16"/>
          <w:szCs w:val="16"/>
          <w:lang w:val="sr-Cyrl-RS"/>
        </w:rPr>
        <w:t>24</w:t>
      </w:r>
      <w:r w:rsidRPr="008F511E">
        <w:rPr>
          <w:sz w:val="16"/>
          <w:szCs w:val="16"/>
        </w:rPr>
        <w:t>. године дужина лаганих вожњи на пругама Жељезница Р</w:t>
      </w:r>
      <w:r w:rsidRPr="008F511E">
        <w:rPr>
          <w:sz w:val="16"/>
          <w:szCs w:val="16"/>
          <w:lang w:val="sr-Cyrl-RS"/>
        </w:rPr>
        <w:t>епублике Српске</w:t>
      </w:r>
      <w:r w:rsidRPr="008F511E">
        <w:rPr>
          <w:sz w:val="16"/>
          <w:szCs w:val="16"/>
        </w:rPr>
        <w:t xml:space="preserve"> износила је</w:t>
      </w:r>
      <w:r w:rsidRPr="008F511E">
        <w:rPr>
          <w:sz w:val="16"/>
          <w:szCs w:val="16"/>
          <w:lang w:val="sr-Cyrl-RS"/>
        </w:rPr>
        <w:t xml:space="preserve"> </w:t>
      </w:r>
      <w:r w:rsidRPr="008F511E">
        <w:rPr>
          <w:sz w:val="16"/>
          <w:szCs w:val="16"/>
          <w:lang w:val="en-US"/>
        </w:rPr>
        <w:t>20.349</w:t>
      </w:r>
      <w:r w:rsidRPr="008F511E">
        <w:rPr>
          <w:sz w:val="16"/>
          <w:szCs w:val="16"/>
        </w:rPr>
        <w:t xml:space="preserve"> m.</w:t>
      </w:r>
    </w:p>
  </w:footnote>
  <w:footnote w:id="6">
    <w:p w14:paraId="31D229DB" w14:textId="3254B105" w:rsidR="00816832" w:rsidRPr="008F511E" w:rsidRDefault="00816832">
      <w:pPr>
        <w:pStyle w:val="FootnoteText"/>
        <w:rPr>
          <w:lang w:val="sr-Cyrl-RS"/>
        </w:rPr>
      </w:pPr>
      <w:r w:rsidRPr="008F511E">
        <w:rPr>
          <w:rStyle w:val="FootnoteReference"/>
          <w:sz w:val="16"/>
          <w:szCs w:val="16"/>
        </w:rPr>
        <w:footnoteRef/>
      </w:r>
      <w:r w:rsidRPr="008F511E">
        <w:rPr>
          <w:sz w:val="16"/>
          <w:szCs w:val="16"/>
        </w:rPr>
        <w:t xml:space="preserve"> </w:t>
      </w:r>
      <w:r w:rsidRPr="008F511E">
        <w:rPr>
          <w:sz w:val="16"/>
          <w:szCs w:val="16"/>
          <w:lang w:val="sr-Cyrl-RS"/>
        </w:rPr>
        <w:t>Није исправна машина за машинско регулисање колосика.</w:t>
      </w:r>
      <w:r>
        <w:rPr>
          <w:lang w:val="sr-Cyrl-RS"/>
        </w:rPr>
        <w:t xml:space="preserve"> </w:t>
      </w:r>
    </w:p>
  </w:footnote>
  <w:footnote w:id="7">
    <w:p w14:paraId="2B6A5087" w14:textId="7E03BED3" w:rsidR="00CE7603" w:rsidRPr="00CC4CF3" w:rsidRDefault="00CE7603" w:rsidP="00CC4CF3">
      <w:pPr>
        <w:pStyle w:val="FootnoteText"/>
        <w:jc w:val="both"/>
        <w:rPr>
          <w:sz w:val="16"/>
          <w:szCs w:val="16"/>
        </w:rPr>
      </w:pPr>
      <w:r w:rsidRPr="00CC4CF3">
        <w:rPr>
          <w:rStyle w:val="FootnoteReference"/>
          <w:sz w:val="16"/>
          <w:szCs w:val="16"/>
        </w:rPr>
        <w:footnoteRef/>
      </w:r>
      <w:r w:rsidRPr="00CC4CF3">
        <w:rPr>
          <w:sz w:val="16"/>
          <w:szCs w:val="16"/>
        </w:rPr>
        <w:t xml:space="preserve"> </w:t>
      </w:r>
      <w:r w:rsidR="00CC4CF3" w:rsidRPr="00CC4CF3">
        <w:rPr>
          <w:sz w:val="16"/>
          <w:szCs w:val="16"/>
        </w:rPr>
        <w:t xml:space="preserve">У процесу реструктирисања Жељезница Републике Српске сви кредити у иностранству (сем кредита Свјетске  банке </w:t>
      </w:r>
      <w:r w:rsidR="00CC4CF3" w:rsidRPr="00CC4CF3">
        <w:rPr>
          <w:sz w:val="16"/>
          <w:szCs w:val="16"/>
          <w:lang w:val="en-GB"/>
        </w:rPr>
        <w:t>WB IBRD 88080)</w:t>
      </w:r>
      <w:r w:rsidR="00CC4CF3" w:rsidRPr="00CC4CF3">
        <w:rPr>
          <w:sz w:val="16"/>
          <w:szCs w:val="16"/>
        </w:rPr>
        <w:t xml:space="preserve"> конвертовани су у капитал, заједно са редовном и затезном каматом закључно са 07.09.2020. године. У 2024. години редовне камате по основу кредита који су конвертовани у капитал  износиле су 1.262.305 КМ. </w:t>
      </w:r>
    </w:p>
  </w:footnote>
  <w:footnote w:id="8">
    <w:p w14:paraId="2CE56E82" w14:textId="5C67E076" w:rsidR="00816832" w:rsidRPr="00E378BC" w:rsidRDefault="00816832">
      <w:pPr>
        <w:pStyle w:val="FootnoteText"/>
        <w:rPr>
          <w:b/>
          <w:sz w:val="16"/>
          <w:szCs w:val="16"/>
          <w:lang w:val="sr-Cyrl-RS"/>
        </w:rPr>
      </w:pPr>
      <w:r w:rsidRPr="00E378BC">
        <w:rPr>
          <w:rStyle w:val="FootnoteReference"/>
          <w:b/>
          <w:sz w:val="16"/>
          <w:szCs w:val="16"/>
        </w:rPr>
        <w:footnoteRef/>
      </w:r>
      <w:r w:rsidRPr="00E378BC">
        <w:rPr>
          <w:b/>
          <w:sz w:val="16"/>
          <w:szCs w:val="16"/>
        </w:rPr>
        <w:t xml:space="preserve"> </w:t>
      </w:r>
      <w:r w:rsidRPr="00E378BC">
        <w:rPr>
          <w:b/>
          <w:sz w:val="16"/>
          <w:szCs w:val="16"/>
          <w:lang w:val="sr-Cyrl-RS"/>
        </w:rPr>
        <w:t>Вршена је корекција 202</w:t>
      </w:r>
      <w:r w:rsidR="000F68E1">
        <w:rPr>
          <w:b/>
          <w:sz w:val="16"/>
          <w:szCs w:val="16"/>
          <w:lang w:val="sr-Cyrl-RS"/>
        </w:rPr>
        <w:t>3</w:t>
      </w:r>
      <w:r w:rsidRPr="00E378BC">
        <w:rPr>
          <w:b/>
          <w:sz w:val="16"/>
          <w:szCs w:val="16"/>
          <w:lang w:val="sr-Cyrl-RS"/>
        </w:rPr>
        <w:t>. године.</w:t>
      </w:r>
    </w:p>
  </w:footnote>
  <w:footnote w:id="9">
    <w:p w14:paraId="691F802F" w14:textId="0F937D3F" w:rsidR="00816832" w:rsidRPr="008F3BE6" w:rsidRDefault="00816832">
      <w:pPr>
        <w:pStyle w:val="FootnoteText"/>
        <w:rPr>
          <w:sz w:val="16"/>
          <w:szCs w:val="16"/>
          <w:lang w:val="sr-Cyrl-RS"/>
        </w:rPr>
      </w:pPr>
      <w:r w:rsidRPr="008F3BE6">
        <w:rPr>
          <w:rStyle w:val="FootnoteReference"/>
          <w:sz w:val="16"/>
          <w:szCs w:val="16"/>
        </w:rPr>
        <w:footnoteRef/>
      </w:r>
      <w:r w:rsidRPr="008F3BE6">
        <w:rPr>
          <w:sz w:val="16"/>
          <w:szCs w:val="16"/>
        </w:rPr>
        <w:t xml:space="preserve"> </w:t>
      </w:r>
      <w:r w:rsidRPr="008F3BE6">
        <w:rPr>
          <w:b/>
          <w:sz w:val="16"/>
          <w:szCs w:val="16"/>
          <w:lang w:val="sr-Cyrl-RS"/>
        </w:rPr>
        <w:t>Вршена је корекција 202</w:t>
      </w:r>
      <w:r w:rsidR="000F68E1" w:rsidRPr="008F3BE6">
        <w:rPr>
          <w:b/>
          <w:sz w:val="16"/>
          <w:szCs w:val="16"/>
          <w:lang w:val="sr-Cyrl-RS"/>
        </w:rPr>
        <w:t>3</w:t>
      </w:r>
      <w:r w:rsidRPr="008F3BE6">
        <w:rPr>
          <w:b/>
          <w:sz w:val="16"/>
          <w:szCs w:val="16"/>
          <w:lang w:val="sr-Cyrl-RS"/>
        </w:rPr>
        <w:t>. године.</w:t>
      </w:r>
    </w:p>
  </w:footnote>
  <w:footnote w:id="10">
    <w:p w14:paraId="0B4C28AD" w14:textId="77777777" w:rsidR="008F3BE6" w:rsidRPr="008F3BE6" w:rsidRDefault="008F3BE6" w:rsidP="008F3BE6">
      <w:pPr>
        <w:jc w:val="both"/>
        <w:rPr>
          <w:b/>
          <w:bCs/>
          <w:sz w:val="16"/>
          <w:szCs w:val="16"/>
          <w:lang w:val="sr-Cyrl-BA"/>
        </w:rPr>
      </w:pPr>
      <w:r w:rsidRPr="008F3BE6">
        <w:rPr>
          <w:rStyle w:val="FootnoteReference"/>
          <w:b/>
          <w:bCs/>
          <w:sz w:val="16"/>
          <w:szCs w:val="16"/>
        </w:rPr>
        <w:footnoteRef/>
      </w:r>
      <w:r w:rsidRPr="008F3BE6">
        <w:rPr>
          <w:b/>
          <w:bCs/>
          <w:sz w:val="16"/>
          <w:szCs w:val="16"/>
        </w:rPr>
        <w:t xml:space="preserve"> </w:t>
      </w:r>
      <w:r w:rsidRPr="008F3BE6">
        <w:rPr>
          <w:b/>
          <w:bCs/>
          <w:sz w:val="16"/>
          <w:szCs w:val="16"/>
          <w:lang w:val="sr-Cyrl-BA"/>
        </w:rPr>
        <w:t>Резултат претходне године коригован је за износ укинутог обезвређења залиха материјала и резервних дијелова које су потрошене након датума процјене. У 2023. години са залиха су издати у потрошњу материјал и резервни дијелови</w:t>
      </w:r>
      <w:r w:rsidRPr="008F3BE6">
        <w:rPr>
          <w:b/>
          <w:bCs/>
          <w:sz w:val="16"/>
          <w:szCs w:val="16"/>
        </w:rPr>
        <w:t xml:space="preserve"> </w:t>
      </w:r>
      <w:r w:rsidRPr="008F3BE6">
        <w:rPr>
          <w:b/>
          <w:bCs/>
          <w:sz w:val="16"/>
          <w:szCs w:val="16"/>
          <w:lang w:val="sr-Cyrl-BA"/>
        </w:rPr>
        <w:t>у износу од 201.489 КМ.</w:t>
      </w:r>
    </w:p>
    <w:p w14:paraId="47DB1A8A" w14:textId="03C13295" w:rsidR="008F3BE6" w:rsidRPr="008F3BE6" w:rsidRDefault="008F3BE6" w:rsidP="008F3BE6">
      <w:pPr>
        <w:pStyle w:val="FootnoteText"/>
        <w:rPr>
          <w:b/>
          <w:bCs/>
        </w:rPr>
      </w:pPr>
    </w:p>
  </w:footnote>
  <w:footnote w:id="11">
    <w:p w14:paraId="46530AB4" w14:textId="46AC2BA3" w:rsidR="00816832" w:rsidRPr="0055267A" w:rsidRDefault="00816832" w:rsidP="0055267A">
      <w:pPr>
        <w:pStyle w:val="FootnoteText"/>
        <w:jc w:val="both"/>
        <w:rPr>
          <w:lang w:val="sr-Cyrl-RS"/>
        </w:rPr>
      </w:pPr>
      <w:r>
        <w:rPr>
          <w:rStyle w:val="FootnoteReference"/>
        </w:rPr>
        <w:footnoteRef/>
      </w:r>
      <w:r>
        <w:t xml:space="preserve"> </w:t>
      </w:r>
      <w:r>
        <w:rPr>
          <w:lang w:val="sr-Cyrl-RS"/>
        </w:rPr>
        <w:t>На дан 31.12.202</w:t>
      </w:r>
      <w:r w:rsidR="007B466E">
        <w:rPr>
          <w:lang w:val="sr-Cyrl-RS"/>
        </w:rPr>
        <w:t>4</w:t>
      </w:r>
      <w:r>
        <w:rPr>
          <w:lang w:val="sr-Cyrl-RS"/>
        </w:rPr>
        <w:t xml:space="preserve">. године потраживања Жељезница Републике Српске од Жељезница Федерације Босне и Херцеговине </w:t>
      </w:r>
      <w:r w:rsidRPr="002429B6">
        <w:rPr>
          <w:lang w:val="sr-Cyrl-RS"/>
        </w:rPr>
        <w:t xml:space="preserve">износе </w:t>
      </w:r>
      <w:r w:rsidR="00E32F95" w:rsidRPr="00E32F95">
        <w:rPr>
          <w:lang w:val="sr-Cyrl-RS"/>
        </w:rPr>
        <w:t>102.858</w:t>
      </w:r>
      <w:r w:rsidRPr="00E32F95">
        <w:rPr>
          <w:lang w:val="sr-Cyrl-RS"/>
        </w:rPr>
        <w:t xml:space="preserve"> КМ</w:t>
      </w:r>
      <w:r>
        <w:rPr>
          <w:lang w:val="sr-Cyrl-RS"/>
        </w:rPr>
        <w:t>, те се на бази споразума врши међусобно пребијање, док разлику плаћа она страна која има веће обавезе од потраживања.</w:t>
      </w:r>
    </w:p>
  </w:footnote>
  <w:footnote w:id="12">
    <w:p w14:paraId="4335BFF9" w14:textId="10B91D65" w:rsidR="0001472D" w:rsidRPr="00D35405" w:rsidRDefault="0001472D" w:rsidP="00D35405">
      <w:pPr>
        <w:ind w:left="-510" w:right="-510" w:firstLine="709"/>
        <w:jc w:val="both"/>
        <w:rPr>
          <w:sz w:val="16"/>
          <w:szCs w:val="16"/>
          <w:lang w:val="sr-Cyrl-BA"/>
        </w:rPr>
      </w:pPr>
      <w:r w:rsidRPr="0001472D">
        <w:rPr>
          <w:rStyle w:val="FootnoteReference"/>
          <w:sz w:val="16"/>
          <w:szCs w:val="16"/>
        </w:rPr>
        <w:footnoteRef/>
      </w:r>
      <w:r w:rsidRPr="0001472D">
        <w:rPr>
          <w:sz w:val="16"/>
          <w:szCs w:val="16"/>
        </w:rPr>
        <w:t xml:space="preserve"> </w:t>
      </w:r>
      <w:r w:rsidRPr="0001472D">
        <w:rPr>
          <w:sz w:val="16"/>
          <w:szCs w:val="16"/>
          <w:lang w:val="sr-Cyrl-BA"/>
        </w:rPr>
        <w:t>Резултат претходне године коригован је за износ укинутог обезвређења залиха материјала и резервних дијелова које су потрошене након датума процјене. У 2023. години са залиха су издати у потрошњу материјал и резервни дијелови</w:t>
      </w:r>
      <w:r w:rsidRPr="0001472D">
        <w:rPr>
          <w:sz w:val="16"/>
          <w:szCs w:val="16"/>
        </w:rPr>
        <w:t xml:space="preserve"> </w:t>
      </w:r>
      <w:r w:rsidRPr="0001472D">
        <w:rPr>
          <w:sz w:val="16"/>
          <w:szCs w:val="16"/>
          <w:lang w:val="sr-Cyrl-BA"/>
        </w:rPr>
        <w:t>у износу од 201.489 КМ.</w:t>
      </w:r>
    </w:p>
  </w:footnote>
  <w:footnote w:id="13">
    <w:p w14:paraId="3BD66220" w14:textId="77777777" w:rsidR="001F4BEF" w:rsidRPr="00574C4F" w:rsidRDefault="001F4BEF" w:rsidP="001F4BEF">
      <w:pPr>
        <w:pStyle w:val="FootnoteText"/>
        <w:rPr>
          <w:sz w:val="16"/>
          <w:szCs w:val="16"/>
          <w:lang w:val="sr-Cyrl-RS"/>
        </w:rPr>
      </w:pPr>
      <w:r w:rsidRPr="00574C4F">
        <w:rPr>
          <w:rStyle w:val="FootnoteReference"/>
          <w:sz w:val="16"/>
          <w:szCs w:val="16"/>
        </w:rPr>
        <w:footnoteRef/>
      </w:r>
      <w:r w:rsidRPr="00574C4F">
        <w:rPr>
          <w:sz w:val="16"/>
          <w:szCs w:val="16"/>
        </w:rPr>
        <w:t xml:space="preserve"> </w:t>
      </w:r>
      <w:r w:rsidRPr="00574C4F">
        <w:rPr>
          <w:sz w:val="16"/>
          <w:szCs w:val="16"/>
          <w:lang w:val="sr-Cyrl-RS"/>
        </w:rPr>
        <w:t>Службени Гласник број 107 од 12.12.2024. године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7A0E80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4"/>
    <w:multiLevelType w:val="singleLevel"/>
    <w:tmpl w:val="241A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singleLevel"/>
    <w:tmpl w:val="00000005"/>
    <w:name w:val="WW8Num19"/>
    <w:lvl w:ilvl="0">
      <w:start w:val="1"/>
      <w:numFmt w:val="bullet"/>
      <w:lvlText w:val=""/>
      <w:lvlJc w:val="left"/>
      <w:pPr>
        <w:tabs>
          <w:tab w:val="num" w:pos="810"/>
        </w:tabs>
        <w:ind w:left="810" w:hanging="360"/>
      </w:pPr>
      <w:rPr>
        <w:rFonts w:ascii="Symbol" w:hAnsi="Symbol" w:hint="default"/>
      </w:rPr>
    </w:lvl>
  </w:abstractNum>
  <w:abstractNum w:abstractNumId="3" w15:restartNumberingAfterBreak="0">
    <w:nsid w:val="00000007"/>
    <w:multiLevelType w:val="multilevel"/>
    <w:tmpl w:val="00000007"/>
    <w:name w:val="WW8Num25"/>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name w:val="WW8Num32"/>
    <w:lvl w:ilvl="0">
      <w:start w:val="1"/>
      <w:numFmt w:val="bullet"/>
      <w:lvlText w:val=""/>
      <w:lvlJc w:val="left"/>
      <w:pPr>
        <w:tabs>
          <w:tab w:val="num" w:pos="1080"/>
        </w:tabs>
        <w:ind w:left="108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name w:val="WW8Num34"/>
    <w:lvl w:ilvl="0">
      <w:numFmt w:val="bullet"/>
      <w:lvlText w:val="-"/>
      <w:lvlJc w:val="left"/>
      <w:pPr>
        <w:tabs>
          <w:tab w:val="num" w:pos="810"/>
        </w:tabs>
        <w:ind w:left="810" w:hanging="360"/>
      </w:pPr>
      <w:rPr>
        <w:rFonts w:ascii="Times New Roman" w:hAnsi="Times New Roman" w:hint="default"/>
      </w:rPr>
    </w:lvl>
  </w:abstractNum>
  <w:abstractNum w:abstractNumId="6" w15:restartNumberingAfterBreak="0">
    <w:nsid w:val="15B14FDA"/>
    <w:multiLevelType w:val="hybridMultilevel"/>
    <w:tmpl w:val="4E3E10DC"/>
    <w:lvl w:ilvl="0" w:tplc="692082EC">
      <w:start w:val="1"/>
      <w:numFmt w:val="bullet"/>
      <w:lvlText w:val=""/>
      <w:lvlJc w:val="left"/>
      <w:pPr>
        <w:tabs>
          <w:tab w:val="num" w:pos="360"/>
        </w:tabs>
        <w:ind w:left="-207" w:firstLine="567"/>
      </w:pPr>
      <w:rPr>
        <w:rFonts w:ascii="Symbol" w:hAnsi="Symbol" w:hint="default"/>
      </w:rPr>
    </w:lvl>
    <w:lvl w:ilvl="1" w:tplc="692082EC">
      <w:start w:val="1"/>
      <w:numFmt w:val="bullet"/>
      <w:lvlText w:val=""/>
      <w:lvlJc w:val="left"/>
      <w:pPr>
        <w:tabs>
          <w:tab w:val="num" w:pos="567"/>
        </w:tabs>
        <w:ind w:firstLine="567"/>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434AEE"/>
    <w:multiLevelType w:val="hybridMultilevel"/>
    <w:tmpl w:val="F35C98F4"/>
    <w:lvl w:ilvl="0" w:tplc="45C26FC0">
      <w:start w:val="1"/>
      <w:numFmt w:val="bullet"/>
      <w:lvlText w:val=""/>
      <w:lvlJc w:val="left"/>
      <w:pPr>
        <w:tabs>
          <w:tab w:val="num" w:pos="360"/>
        </w:tabs>
        <w:ind w:left="360" w:hanging="360"/>
      </w:pPr>
      <w:rPr>
        <w:rFonts w:ascii="Symbol" w:hAnsi="Symbol" w:hint="default"/>
        <w:i/>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F70C19"/>
    <w:multiLevelType w:val="hybridMultilevel"/>
    <w:tmpl w:val="97E00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C8A098B"/>
    <w:multiLevelType w:val="hybridMultilevel"/>
    <w:tmpl w:val="AE3E238A"/>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FE851E9"/>
    <w:multiLevelType w:val="multilevel"/>
    <w:tmpl w:val="A9A4A918"/>
    <w:lvl w:ilvl="0">
      <w:start w:val="1"/>
      <w:numFmt w:val="decimal"/>
      <w:lvlText w:val="%1."/>
      <w:lvlJc w:val="left"/>
      <w:pPr>
        <w:ind w:left="540" w:hanging="540"/>
      </w:pPr>
      <w:rPr>
        <w:rFonts w:hint="default"/>
        <w:color w:val="auto"/>
      </w:rPr>
    </w:lvl>
    <w:lvl w:ilvl="1">
      <w:start w:val="2"/>
      <w:numFmt w:val="decimal"/>
      <w:lvlText w:val="%1.%2."/>
      <w:lvlJc w:val="left"/>
      <w:pPr>
        <w:ind w:left="720" w:hanging="54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0FE5D52"/>
    <w:multiLevelType w:val="hybridMultilevel"/>
    <w:tmpl w:val="D20A4F82"/>
    <w:lvl w:ilvl="0" w:tplc="241A0001">
      <w:start w:val="1"/>
      <w:numFmt w:val="bullet"/>
      <w:lvlText w:val=""/>
      <w:lvlJc w:val="left"/>
      <w:pPr>
        <w:tabs>
          <w:tab w:val="num" w:pos="3390"/>
        </w:tabs>
        <w:ind w:left="3390" w:hanging="360"/>
      </w:pPr>
      <w:rPr>
        <w:rFonts w:ascii="Symbol" w:hAnsi="Symbol" w:hint="default"/>
        <w:i/>
      </w:rPr>
    </w:lvl>
    <w:lvl w:ilvl="1" w:tplc="244A76E0">
      <w:start w:val="1"/>
      <w:numFmt w:val="bullet"/>
      <w:lvlText w:val=""/>
      <w:lvlJc w:val="left"/>
      <w:pPr>
        <w:tabs>
          <w:tab w:val="num" w:pos="4110"/>
        </w:tabs>
        <w:ind w:left="4110" w:hanging="360"/>
      </w:pPr>
      <w:rPr>
        <w:rFonts w:ascii="Symbol" w:hAnsi="Symbol" w:hint="default"/>
        <w:i/>
      </w:rPr>
    </w:lvl>
    <w:lvl w:ilvl="2" w:tplc="244A76E0">
      <w:start w:val="1"/>
      <w:numFmt w:val="bullet"/>
      <w:lvlText w:val=""/>
      <w:lvlJc w:val="left"/>
      <w:pPr>
        <w:tabs>
          <w:tab w:val="num" w:pos="4830"/>
        </w:tabs>
        <w:ind w:left="4830" w:hanging="360"/>
      </w:pPr>
      <w:rPr>
        <w:rFonts w:ascii="Symbol" w:hAnsi="Symbol" w:hint="default"/>
        <w:i/>
      </w:rPr>
    </w:lvl>
    <w:lvl w:ilvl="3" w:tplc="04090001" w:tentative="1">
      <w:start w:val="1"/>
      <w:numFmt w:val="bullet"/>
      <w:lvlText w:val=""/>
      <w:lvlJc w:val="left"/>
      <w:pPr>
        <w:tabs>
          <w:tab w:val="num" w:pos="5550"/>
        </w:tabs>
        <w:ind w:left="5550" w:hanging="360"/>
      </w:pPr>
      <w:rPr>
        <w:rFonts w:ascii="Symbol" w:hAnsi="Symbol" w:hint="default"/>
      </w:rPr>
    </w:lvl>
    <w:lvl w:ilvl="4" w:tplc="04090003" w:tentative="1">
      <w:start w:val="1"/>
      <w:numFmt w:val="bullet"/>
      <w:lvlText w:val="o"/>
      <w:lvlJc w:val="left"/>
      <w:pPr>
        <w:tabs>
          <w:tab w:val="num" w:pos="6270"/>
        </w:tabs>
        <w:ind w:left="6270" w:hanging="360"/>
      </w:pPr>
      <w:rPr>
        <w:rFonts w:ascii="Courier New" w:hAnsi="Courier New" w:cs="Courier New" w:hint="default"/>
      </w:rPr>
    </w:lvl>
    <w:lvl w:ilvl="5" w:tplc="04090005" w:tentative="1">
      <w:start w:val="1"/>
      <w:numFmt w:val="bullet"/>
      <w:lvlText w:val=""/>
      <w:lvlJc w:val="left"/>
      <w:pPr>
        <w:tabs>
          <w:tab w:val="num" w:pos="6990"/>
        </w:tabs>
        <w:ind w:left="6990" w:hanging="360"/>
      </w:pPr>
      <w:rPr>
        <w:rFonts w:ascii="Wingdings" w:hAnsi="Wingdings" w:hint="default"/>
      </w:rPr>
    </w:lvl>
    <w:lvl w:ilvl="6" w:tplc="04090001" w:tentative="1">
      <w:start w:val="1"/>
      <w:numFmt w:val="bullet"/>
      <w:lvlText w:val=""/>
      <w:lvlJc w:val="left"/>
      <w:pPr>
        <w:tabs>
          <w:tab w:val="num" w:pos="7710"/>
        </w:tabs>
        <w:ind w:left="7710" w:hanging="360"/>
      </w:pPr>
      <w:rPr>
        <w:rFonts w:ascii="Symbol" w:hAnsi="Symbol" w:hint="default"/>
      </w:rPr>
    </w:lvl>
    <w:lvl w:ilvl="7" w:tplc="04090003" w:tentative="1">
      <w:start w:val="1"/>
      <w:numFmt w:val="bullet"/>
      <w:lvlText w:val="o"/>
      <w:lvlJc w:val="left"/>
      <w:pPr>
        <w:tabs>
          <w:tab w:val="num" w:pos="8430"/>
        </w:tabs>
        <w:ind w:left="8430" w:hanging="360"/>
      </w:pPr>
      <w:rPr>
        <w:rFonts w:ascii="Courier New" w:hAnsi="Courier New" w:cs="Courier New" w:hint="default"/>
      </w:rPr>
    </w:lvl>
    <w:lvl w:ilvl="8" w:tplc="04090005" w:tentative="1">
      <w:start w:val="1"/>
      <w:numFmt w:val="bullet"/>
      <w:lvlText w:val=""/>
      <w:lvlJc w:val="left"/>
      <w:pPr>
        <w:tabs>
          <w:tab w:val="num" w:pos="9150"/>
        </w:tabs>
        <w:ind w:left="9150" w:hanging="360"/>
      </w:pPr>
      <w:rPr>
        <w:rFonts w:ascii="Wingdings" w:hAnsi="Wingdings" w:hint="default"/>
      </w:rPr>
    </w:lvl>
  </w:abstractNum>
  <w:abstractNum w:abstractNumId="12" w15:restartNumberingAfterBreak="0">
    <w:nsid w:val="2200185C"/>
    <w:multiLevelType w:val="hybridMultilevel"/>
    <w:tmpl w:val="1BCCB432"/>
    <w:lvl w:ilvl="0" w:tplc="967A32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31857"/>
    <w:multiLevelType w:val="hybridMultilevel"/>
    <w:tmpl w:val="E9DC5632"/>
    <w:lvl w:ilvl="0" w:tplc="5EF69BD0">
      <w:start w:val="1"/>
      <w:numFmt w:val="lowerLetter"/>
      <w:pStyle w:val="a"/>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4D70C0C"/>
    <w:multiLevelType w:val="hybridMultilevel"/>
    <w:tmpl w:val="CAD0095C"/>
    <w:lvl w:ilvl="0" w:tplc="867CC7AA">
      <w:start w:val="1"/>
      <w:numFmt w:val="decimal"/>
      <w:pStyle w:val="Heading3"/>
      <w:lvlText w:val="%1.1.1."/>
      <w:lvlJc w:val="left"/>
      <w:pPr>
        <w:ind w:left="720" w:hanging="360"/>
      </w:pPr>
      <w:rPr>
        <w:rFonts w:hint="default"/>
      </w:r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15" w15:restartNumberingAfterBreak="0">
    <w:nsid w:val="250C6CC5"/>
    <w:multiLevelType w:val="hybridMultilevel"/>
    <w:tmpl w:val="3C76D91A"/>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A4DBB"/>
    <w:multiLevelType w:val="hybridMultilevel"/>
    <w:tmpl w:val="893AEE0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2F62080E"/>
    <w:multiLevelType w:val="hybridMultilevel"/>
    <w:tmpl w:val="D1622048"/>
    <w:lvl w:ilvl="0" w:tplc="441688EC">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080"/>
        </w:tabs>
        <w:ind w:left="1080" w:hanging="360"/>
      </w:pPr>
      <w:rPr>
        <w:rFonts w:ascii="Symbol" w:hAnsi="Symbol" w:hint="default"/>
        <w:i/>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FCF63F8"/>
    <w:multiLevelType w:val="hybridMultilevel"/>
    <w:tmpl w:val="BD0CFE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0C53EB4"/>
    <w:multiLevelType w:val="hybridMultilevel"/>
    <w:tmpl w:val="0B5C2A54"/>
    <w:lvl w:ilvl="0" w:tplc="340E8A9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67F6B"/>
    <w:multiLevelType w:val="hybridMultilevel"/>
    <w:tmpl w:val="1ECA727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36B2075E"/>
    <w:multiLevelType w:val="hybridMultilevel"/>
    <w:tmpl w:val="187CCCE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37283CCB"/>
    <w:multiLevelType w:val="hybridMultilevel"/>
    <w:tmpl w:val="D59C7558"/>
    <w:lvl w:ilvl="0" w:tplc="CA22F6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F547A"/>
    <w:multiLevelType w:val="hybridMultilevel"/>
    <w:tmpl w:val="4E4AD1EE"/>
    <w:lvl w:ilvl="0" w:tplc="50B0D874">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E44A2"/>
    <w:multiLevelType w:val="hybridMultilevel"/>
    <w:tmpl w:val="C0A2B9DC"/>
    <w:lvl w:ilvl="0" w:tplc="B51A36F0">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20F0B49"/>
    <w:multiLevelType w:val="hybridMultilevel"/>
    <w:tmpl w:val="EDF6BE1E"/>
    <w:lvl w:ilvl="0" w:tplc="241A000F">
      <w:start w:val="1"/>
      <w:numFmt w:val="decimal"/>
      <w:lvlText w:val="%1."/>
      <w:lvlJc w:val="left"/>
      <w:pPr>
        <w:ind w:left="570" w:hanging="360"/>
      </w:pPr>
    </w:lvl>
    <w:lvl w:ilvl="1" w:tplc="241A0019" w:tentative="1">
      <w:start w:val="1"/>
      <w:numFmt w:val="lowerLetter"/>
      <w:lvlText w:val="%2."/>
      <w:lvlJc w:val="left"/>
      <w:pPr>
        <w:ind w:left="1290" w:hanging="360"/>
      </w:pPr>
    </w:lvl>
    <w:lvl w:ilvl="2" w:tplc="241A001B" w:tentative="1">
      <w:start w:val="1"/>
      <w:numFmt w:val="lowerRoman"/>
      <w:lvlText w:val="%3."/>
      <w:lvlJc w:val="right"/>
      <w:pPr>
        <w:ind w:left="2010" w:hanging="180"/>
      </w:pPr>
    </w:lvl>
    <w:lvl w:ilvl="3" w:tplc="241A000F" w:tentative="1">
      <w:start w:val="1"/>
      <w:numFmt w:val="decimal"/>
      <w:lvlText w:val="%4."/>
      <w:lvlJc w:val="left"/>
      <w:pPr>
        <w:ind w:left="2730" w:hanging="360"/>
      </w:pPr>
    </w:lvl>
    <w:lvl w:ilvl="4" w:tplc="241A0019" w:tentative="1">
      <w:start w:val="1"/>
      <w:numFmt w:val="lowerLetter"/>
      <w:lvlText w:val="%5."/>
      <w:lvlJc w:val="left"/>
      <w:pPr>
        <w:ind w:left="3450" w:hanging="360"/>
      </w:pPr>
    </w:lvl>
    <w:lvl w:ilvl="5" w:tplc="241A001B" w:tentative="1">
      <w:start w:val="1"/>
      <w:numFmt w:val="lowerRoman"/>
      <w:lvlText w:val="%6."/>
      <w:lvlJc w:val="right"/>
      <w:pPr>
        <w:ind w:left="4170" w:hanging="180"/>
      </w:pPr>
    </w:lvl>
    <w:lvl w:ilvl="6" w:tplc="241A000F" w:tentative="1">
      <w:start w:val="1"/>
      <w:numFmt w:val="decimal"/>
      <w:lvlText w:val="%7."/>
      <w:lvlJc w:val="left"/>
      <w:pPr>
        <w:ind w:left="4890" w:hanging="360"/>
      </w:pPr>
    </w:lvl>
    <w:lvl w:ilvl="7" w:tplc="241A0019" w:tentative="1">
      <w:start w:val="1"/>
      <w:numFmt w:val="lowerLetter"/>
      <w:lvlText w:val="%8."/>
      <w:lvlJc w:val="left"/>
      <w:pPr>
        <w:ind w:left="5610" w:hanging="360"/>
      </w:pPr>
    </w:lvl>
    <w:lvl w:ilvl="8" w:tplc="241A001B" w:tentative="1">
      <w:start w:val="1"/>
      <w:numFmt w:val="lowerRoman"/>
      <w:lvlText w:val="%9."/>
      <w:lvlJc w:val="right"/>
      <w:pPr>
        <w:ind w:left="6330" w:hanging="180"/>
      </w:pPr>
    </w:lvl>
  </w:abstractNum>
  <w:abstractNum w:abstractNumId="26" w15:restartNumberingAfterBreak="0">
    <w:nsid w:val="44105E81"/>
    <w:multiLevelType w:val="hybridMultilevel"/>
    <w:tmpl w:val="9F5061F0"/>
    <w:lvl w:ilvl="0" w:tplc="692082EC">
      <w:start w:val="1"/>
      <w:numFmt w:val="bullet"/>
      <w:lvlText w:val=""/>
      <w:lvlJc w:val="left"/>
      <w:pPr>
        <w:tabs>
          <w:tab w:val="num" w:pos="360"/>
        </w:tabs>
        <w:ind w:left="-207" w:firstLine="567"/>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C3004"/>
    <w:multiLevelType w:val="multilevel"/>
    <w:tmpl w:val="05D65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9F6BDE"/>
    <w:multiLevelType w:val="hybridMultilevel"/>
    <w:tmpl w:val="C8CE3CB2"/>
    <w:lvl w:ilvl="0" w:tplc="241A0001">
      <w:start w:val="1"/>
      <w:numFmt w:val="bullet"/>
      <w:lvlText w:val=""/>
      <w:lvlJc w:val="left"/>
      <w:pPr>
        <w:ind w:left="210" w:hanging="360"/>
      </w:pPr>
      <w:rPr>
        <w:rFonts w:ascii="Symbol" w:hAnsi="Symbol" w:hint="default"/>
      </w:rPr>
    </w:lvl>
    <w:lvl w:ilvl="1" w:tplc="04090003" w:tentative="1">
      <w:start w:val="1"/>
      <w:numFmt w:val="bullet"/>
      <w:lvlText w:val="o"/>
      <w:lvlJc w:val="left"/>
      <w:pPr>
        <w:ind w:left="930" w:hanging="360"/>
      </w:pPr>
      <w:rPr>
        <w:rFonts w:ascii="Courier New" w:hAnsi="Courier New" w:cs="Courier New" w:hint="default"/>
      </w:rPr>
    </w:lvl>
    <w:lvl w:ilvl="2" w:tplc="04090005" w:tentative="1">
      <w:start w:val="1"/>
      <w:numFmt w:val="bullet"/>
      <w:lvlText w:val=""/>
      <w:lvlJc w:val="left"/>
      <w:pPr>
        <w:ind w:left="1650" w:hanging="360"/>
      </w:pPr>
      <w:rPr>
        <w:rFonts w:ascii="Wingdings" w:hAnsi="Wingdings" w:hint="default"/>
      </w:rPr>
    </w:lvl>
    <w:lvl w:ilvl="3" w:tplc="04090001" w:tentative="1">
      <w:start w:val="1"/>
      <w:numFmt w:val="bullet"/>
      <w:lvlText w:val=""/>
      <w:lvlJc w:val="left"/>
      <w:pPr>
        <w:ind w:left="2370" w:hanging="360"/>
      </w:pPr>
      <w:rPr>
        <w:rFonts w:ascii="Symbol" w:hAnsi="Symbol" w:hint="default"/>
      </w:rPr>
    </w:lvl>
    <w:lvl w:ilvl="4" w:tplc="04090003" w:tentative="1">
      <w:start w:val="1"/>
      <w:numFmt w:val="bullet"/>
      <w:lvlText w:val="o"/>
      <w:lvlJc w:val="left"/>
      <w:pPr>
        <w:ind w:left="3090" w:hanging="360"/>
      </w:pPr>
      <w:rPr>
        <w:rFonts w:ascii="Courier New" w:hAnsi="Courier New" w:cs="Courier New" w:hint="default"/>
      </w:rPr>
    </w:lvl>
    <w:lvl w:ilvl="5" w:tplc="04090005" w:tentative="1">
      <w:start w:val="1"/>
      <w:numFmt w:val="bullet"/>
      <w:lvlText w:val=""/>
      <w:lvlJc w:val="left"/>
      <w:pPr>
        <w:ind w:left="3810" w:hanging="360"/>
      </w:pPr>
      <w:rPr>
        <w:rFonts w:ascii="Wingdings" w:hAnsi="Wingdings" w:hint="default"/>
      </w:rPr>
    </w:lvl>
    <w:lvl w:ilvl="6" w:tplc="04090001" w:tentative="1">
      <w:start w:val="1"/>
      <w:numFmt w:val="bullet"/>
      <w:lvlText w:val=""/>
      <w:lvlJc w:val="left"/>
      <w:pPr>
        <w:ind w:left="4530" w:hanging="360"/>
      </w:pPr>
      <w:rPr>
        <w:rFonts w:ascii="Symbol" w:hAnsi="Symbol" w:hint="default"/>
      </w:rPr>
    </w:lvl>
    <w:lvl w:ilvl="7" w:tplc="04090003" w:tentative="1">
      <w:start w:val="1"/>
      <w:numFmt w:val="bullet"/>
      <w:lvlText w:val="o"/>
      <w:lvlJc w:val="left"/>
      <w:pPr>
        <w:ind w:left="5250" w:hanging="360"/>
      </w:pPr>
      <w:rPr>
        <w:rFonts w:ascii="Courier New" w:hAnsi="Courier New" w:cs="Courier New" w:hint="default"/>
      </w:rPr>
    </w:lvl>
    <w:lvl w:ilvl="8" w:tplc="04090005" w:tentative="1">
      <w:start w:val="1"/>
      <w:numFmt w:val="bullet"/>
      <w:lvlText w:val=""/>
      <w:lvlJc w:val="left"/>
      <w:pPr>
        <w:ind w:left="5970" w:hanging="360"/>
      </w:pPr>
      <w:rPr>
        <w:rFonts w:ascii="Wingdings" w:hAnsi="Wingdings" w:hint="default"/>
      </w:rPr>
    </w:lvl>
  </w:abstractNum>
  <w:abstractNum w:abstractNumId="29" w15:restartNumberingAfterBreak="0">
    <w:nsid w:val="4FA064B6"/>
    <w:multiLevelType w:val="hybridMultilevel"/>
    <w:tmpl w:val="B246AD16"/>
    <w:lvl w:ilvl="0" w:tplc="EE0CDC86">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0" w15:restartNumberingAfterBreak="0">
    <w:nsid w:val="500D51D6"/>
    <w:multiLevelType w:val="hybridMultilevel"/>
    <w:tmpl w:val="95B26A94"/>
    <w:lvl w:ilvl="0" w:tplc="241A000F">
      <w:start w:val="1"/>
      <w:numFmt w:val="decimal"/>
      <w:lvlText w:val="%1."/>
      <w:lvlJc w:val="left"/>
      <w:pPr>
        <w:ind w:left="268" w:hanging="360"/>
      </w:p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31" w15:restartNumberingAfterBreak="0">
    <w:nsid w:val="51D65136"/>
    <w:multiLevelType w:val="hybridMultilevel"/>
    <w:tmpl w:val="B1E414C0"/>
    <w:lvl w:ilvl="0" w:tplc="CA22F662">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11089"/>
    <w:multiLevelType w:val="hybridMultilevel"/>
    <w:tmpl w:val="24E2664C"/>
    <w:lvl w:ilvl="0" w:tplc="70AA9506">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620"/>
        </w:tabs>
        <w:ind w:left="1620" w:hanging="360"/>
      </w:pPr>
      <w:rPr>
        <w:rFonts w:ascii="Symbol" w:hAnsi="Symbol" w:hint="default"/>
        <w:i/>
      </w:rPr>
    </w:lvl>
    <w:lvl w:ilvl="2" w:tplc="E2D0C45A">
      <w:numFmt w:val="bullet"/>
      <w:lvlText w:val="-"/>
      <w:lvlJc w:val="left"/>
      <w:pPr>
        <w:tabs>
          <w:tab w:val="num" w:pos="2340"/>
        </w:tabs>
        <w:ind w:left="2340" w:hanging="360"/>
      </w:pPr>
      <w:rPr>
        <w:rFonts w:ascii="Times New Roman" w:eastAsia="Times New Roman" w:hAnsi="Times New Roman" w:cs="Times New Roman"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58C67100"/>
    <w:multiLevelType w:val="hybridMultilevel"/>
    <w:tmpl w:val="1348160C"/>
    <w:lvl w:ilvl="0" w:tplc="241A0001">
      <w:start w:val="1"/>
      <w:numFmt w:val="bullet"/>
      <w:lvlText w:val=""/>
      <w:lvlJc w:val="left"/>
      <w:pPr>
        <w:tabs>
          <w:tab w:val="num" w:pos="1068"/>
        </w:tabs>
        <w:ind w:left="1068" w:hanging="360"/>
      </w:pPr>
      <w:rPr>
        <w:rFonts w:ascii="Symbol" w:hAnsi="Symbol" w:hint="default"/>
      </w:rPr>
    </w:lvl>
    <w:lvl w:ilvl="1" w:tplc="181A0003" w:tentative="1">
      <w:start w:val="1"/>
      <w:numFmt w:val="bullet"/>
      <w:lvlText w:val="o"/>
      <w:lvlJc w:val="left"/>
      <w:pPr>
        <w:tabs>
          <w:tab w:val="num" w:pos="1788"/>
        </w:tabs>
        <w:ind w:left="1788" w:hanging="360"/>
      </w:pPr>
      <w:rPr>
        <w:rFonts w:ascii="Courier New" w:hAnsi="Courier New" w:hint="default"/>
      </w:rPr>
    </w:lvl>
    <w:lvl w:ilvl="2" w:tplc="181A0005" w:tentative="1">
      <w:start w:val="1"/>
      <w:numFmt w:val="bullet"/>
      <w:lvlText w:val=""/>
      <w:lvlJc w:val="left"/>
      <w:pPr>
        <w:tabs>
          <w:tab w:val="num" w:pos="2508"/>
        </w:tabs>
        <w:ind w:left="2508" w:hanging="360"/>
      </w:pPr>
      <w:rPr>
        <w:rFonts w:ascii="Wingdings" w:hAnsi="Wingdings" w:hint="default"/>
      </w:rPr>
    </w:lvl>
    <w:lvl w:ilvl="3" w:tplc="181A0001" w:tentative="1">
      <w:start w:val="1"/>
      <w:numFmt w:val="bullet"/>
      <w:lvlText w:val=""/>
      <w:lvlJc w:val="left"/>
      <w:pPr>
        <w:tabs>
          <w:tab w:val="num" w:pos="3228"/>
        </w:tabs>
        <w:ind w:left="3228" w:hanging="360"/>
      </w:pPr>
      <w:rPr>
        <w:rFonts w:ascii="Symbol" w:hAnsi="Symbol" w:hint="default"/>
      </w:rPr>
    </w:lvl>
    <w:lvl w:ilvl="4" w:tplc="181A0003" w:tentative="1">
      <w:start w:val="1"/>
      <w:numFmt w:val="bullet"/>
      <w:lvlText w:val="o"/>
      <w:lvlJc w:val="left"/>
      <w:pPr>
        <w:tabs>
          <w:tab w:val="num" w:pos="3948"/>
        </w:tabs>
        <w:ind w:left="3948" w:hanging="360"/>
      </w:pPr>
      <w:rPr>
        <w:rFonts w:ascii="Courier New" w:hAnsi="Courier New" w:hint="default"/>
      </w:rPr>
    </w:lvl>
    <w:lvl w:ilvl="5" w:tplc="181A0005" w:tentative="1">
      <w:start w:val="1"/>
      <w:numFmt w:val="bullet"/>
      <w:lvlText w:val=""/>
      <w:lvlJc w:val="left"/>
      <w:pPr>
        <w:tabs>
          <w:tab w:val="num" w:pos="4668"/>
        </w:tabs>
        <w:ind w:left="4668" w:hanging="360"/>
      </w:pPr>
      <w:rPr>
        <w:rFonts w:ascii="Wingdings" w:hAnsi="Wingdings" w:hint="default"/>
      </w:rPr>
    </w:lvl>
    <w:lvl w:ilvl="6" w:tplc="181A0001" w:tentative="1">
      <w:start w:val="1"/>
      <w:numFmt w:val="bullet"/>
      <w:lvlText w:val=""/>
      <w:lvlJc w:val="left"/>
      <w:pPr>
        <w:tabs>
          <w:tab w:val="num" w:pos="5388"/>
        </w:tabs>
        <w:ind w:left="5388" w:hanging="360"/>
      </w:pPr>
      <w:rPr>
        <w:rFonts w:ascii="Symbol" w:hAnsi="Symbol" w:hint="default"/>
      </w:rPr>
    </w:lvl>
    <w:lvl w:ilvl="7" w:tplc="181A0003" w:tentative="1">
      <w:start w:val="1"/>
      <w:numFmt w:val="bullet"/>
      <w:lvlText w:val="o"/>
      <w:lvlJc w:val="left"/>
      <w:pPr>
        <w:tabs>
          <w:tab w:val="num" w:pos="6108"/>
        </w:tabs>
        <w:ind w:left="6108" w:hanging="360"/>
      </w:pPr>
      <w:rPr>
        <w:rFonts w:ascii="Courier New" w:hAnsi="Courier New" w:hint="default"/>
      </w:rPr>
    </w:lvl>
    <w:lvl w:ilvl="8" w:tplc="181A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5B033D4F"/>
    <w:multiLevelType w:val="hybridMultilevel"/>
    <w:tmpl w:val="7EECA7AE"/>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35" w15:restartNumberingAfterBreak="0">
    <w:nsid w:val="5C5F7D53"/>
    <w:multiLevelType w:val="hybridMultilevel"/>
    <w:tmpl w:val="17929498"/>
    <w:lvl w:ilvl="0" w:tplc="D8E8D0AC">
      <w:numFmt w:val="bullet"/>
      <w:lvlText w:val="-"/>
      <w:lvlJc w:val="left"/>
      <w:pPr>
        <w:ind w:left="-150" w:hanging="360"/>
      </w:pPr>
      <w:rPr>
        <w:rFonts w:ascii="Times New Roman" w:eastAsia="Times New Roman" w:hAnsi="Times New Roman" w:cs="Times New Roman" w:hint="default"/>
      </w:rPr>
    </w:lvl>
    <w:lvl w:ilvl="1" w:tplc="04090003" w:tentative="1">
      <w:start w:val="1"/>
      <w:numFmt w:val="bullet"/>
      <w:lvlText w:val="o"/>
      <w:lvlJc w:val="left"/>
      <w:pPr>
        <w:ind w:left="570" w:hanging="360"/>
      </w:pPr>
      <w:rPr>
        <w:rFonts w:ascii="Courier New" w:hAnsi="Courier New" w:cs="Courier New" w:hint="default"/>
      </w:rPr>
    </w:lvl>
    <w:lvl w:ilvl="2" w:tplc="04090005" w:tentative="1">
      <w:start w:val="1"/>
      <w:numFmt w:val="bullet"/>
      <w:lvlText w:val=""/>
      <w:lvlJc w:val="left"/>
      <w:pPr>
        <w:ind w:left="1290" w:hanging="360"/>
      </w:pPr>
      <w:rPr>
        <w:rFonts w:ascii="Wingdings" w:hAnsi="Wingdings" w:hint="default"/>
      </w:rPr>
    </w:lvl>
    <w:lvl w:ilvl="3" w:tplc="04090001" w:tentative="1">
      <w:start w:val="1"/>
      <w:numFmt w:val="bullet"/>
      <w:lvlText w:val=""/>
      <w:lvlJc w:val="left"/>
      <w:pPr>
        <w:ind w:left="2010" w:hanging="360"/>
      </w:pPr>
      <w:rPr>
        <w:rFonts w:ascii="Symbol" w:hAnsi="Symbol" w:hint="default"/>
      </w:rPr>
    </w:lvl>
    <w:lvl w:ilvl="4" w:tplc="04090003" w:tentative="1">
      <w:start w:val="1"/>
      <w:numFmt w:val="bullet"/>
      <w:lvlText w:val="o"/>
      <w:lvlJc w:val="left"/>
      <w:pPr>
        <w:ind w:left="2730" w:hanging="360"/>
      </w:pPr>
      <w:rPr>
        <w:rFonts w:ascii="Courier New" w:hAnsi="Courier New" w:cs="Courier New" w:hint="default"/>
      </w:rPr>
    </w:lvl>
    <w:lvl w:ilvl="5" w:tplc="04090005" w:tentative="1">
      <w:start w:val="1"/>
      <w:numFmt w:val="bullet"/>
      <w:lvlText w:val=""/>
      <w:lvlJc w:val="left"/>
      <w:pPr>
        <w:ind w:left="3450" w:hanging="360"/>
      </w:pPr>
      <w:rPr>
        <w:rFonts w:ascii="Wingdings" w:hAnsi="Wingdings" w:hint="default"/>
      </w:rPr>
    </w:lvl>
    <w:lvl w:ilvl="6" w:tplc="04090001" w:tentative="1">
      <w:start w:val="1"/>
      <w:numFmt w:val="bullet"/>
      <w:lvlText w:val=""/>
      <w:lvlJc w:val="left"/>
      <w:pPr>
        <w:ind w:left="4170" w:hanging="360"/>
      </w:pPr>
      <w:rPr>
        <w:rFonts w:ascii="Symbol" w:hAnsi="Symbol" w:hint="default"/>
      </w:rPr>
    </w:lvl>
    <w:lvl w:ilvl="7" w:tplc="04090003" w:tentative="1">
      <w:start w:val="1"/>
      <w:numFmt w:val="bullet"/>
      <w:lvlText w:val="o"/>
      <w:lvlJc w:val="left"/>
      <w:pPr>
        <w:ind w:left="4890" w:hanging="360"/>
      </w:pPr>
      <w:rPr>
        <w:rFonts w:ascii="Courier New" w:hAnsi="Courier New" w:cs="Courier New" w:hint="default"/>
      </w:rPr>
    </w:lvl>
    <w:lvl w:ilvl="8" w:tplc="04090005" w:tentative="1">
      <w:start w:val="1"/>
      <w:numFmt w:val="bullet"/>
      <w:lvlText w:val=""/>
      <w:lvlJc w:val="left"/>
      <w:pPr>
        <w:ind w:left="5610" w:hanging="360"/>
      </w:pPr>
      <w:rPr>
        <w:rFonts w:ascii="Wingdings" w:hAnsi="Wingdings" w:hint="default"/>
      </w:rPr>
    </w:lvl>
  </w:abstractNum>
  <w:abstractNum w:abstractNumId="36" w15:restartNumberingAfterBreak="0">
    <w:nsid w:val="60EC7AD7"/>
    <w:multiLevelType w:val="hybridMultilevel"/>
    <w:tmpl w:val="A21CA8FA"/>
    <w:lvl w:ilvl="0" w:tplc="1EB42C6A">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1B40DCA"/>
    <w:multiLevelType w:val="hybridMultilevel"/>
    <w:tmpl w:val="62944FE2"/>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4FD08F4"/>
    <w:multiLevelType w:val="hybridMultilevel"/>
    <w:tmpl w:val="ACEAFE1C"/>
    <w:lvl w:ilvl="0" w:tplc="CA22F662">
      <w:start w:val="1"/>
      <w:numFmt w:val="bullet"/>
      <w:lvlText w:val=""/>
      <w:lvlJc w:val="left"/>
      <w:pPr>
        <w:ind w:left="266" w:hanging="360"/>
      </w:pPr>
      <w:rPr>
        <w:rFonts w:ascii="Symbol" w:hAnsi="Symbol" w:hint="default"/>
        <w:i/>
      </w:rPr>
    </w:lvl>
    <w:lvl w:ilvl="1" w:tplc="241A0003" w:tentative="1">
      <w:start w:val="1"/>
      <w:numFmt w:val="bullet"/>
      <w:lvlText w:val="o"/>
      <w:lvlJc w:val="left"/>
      <w:pPr>
        <w:ind w:left="986" w:hanging="360"/>
      </w:pPr>
      <w:rPr>
        <w:rFonts w:ascii="Courier New" w:hAnsi="Courier New" w:cs="Courier New" w:hint="default"/>
      </w:rPr>
    </w:lvl>
    <w:lvl w:ilvl="2" w:tplc="241A0005" w:tentative="1">
      <w:start w:val="1"/>
      <w:numFmt w:val="bullet"/>
      <w:lvlText w:val=""/>
      <w:lvlJc w:val="left"/>
      <w:pPr>
        <w:ind w:left="1706" w:hanging="360"/>
      </w:pPr>
      <w:rPr>
        <w:rFonts w:ascii="Wingdings" w:hAnsi="Wingdings" w:hint="default"/>
      </w:rPr>
    </w:lvl>
    <w:lvl w:ilvl="3" w:tplc="241A0001" w:tentative="1">
      <w:start w:val="1"/>
      <w:numFmt w:val="bullet"/>
      <w:lvlText w:val=""/>
      <w:lvlJc w:val="left"/>
      <w:pPr>
        <w:ind w:left="2426" w:hanging="360"/>
      </w:pPr>
      <w:rPr>
        <w:rFonts w:ascii="Symbol" w:hAnsi="Symbol" w:hint="default"/>
      </w:rPr>
    </w:lvl>
    <w:lvl w:ilvl="4" w:tplc="241A0003" w:tentative="1">
      <w:start w:val="1"/>
      <w:numFmt w:val="bullet"/>
      <w:lvlText w:val="o"/>
      <w:lvlJc w:val="left"/>
      <w:pPr>
        <w:ind w:left="3146" w:hanging="360"/>
      </w:pPr>
      <w:rPr>
        <w:rFonts w:ascii="Courier New" w:hAnsi="Courier New" w:cs="Courier New" w:hint="default"/>
      </w:rPr>
    </w:lvl>
    <w:lvl w:ilvl="5" w:tplc="241A0005" w:tentative="1">
      <w:start w:val="1"/>
      <w:numFmt w:val="bullet"/>
      <w:lvlText w:val=""/>
      <w:lvlJc w:val="left"/>
      <w:pPr>
        <w:ind w:left="3866" w:hanging="360"/>
      </w:pPr>
      <w:rPr>
        <w:rFonts w:ascii="Wingdings" w:hAnsi="Wingdings" w:hint="default"/>
      </w:rPr>
    </w:lvl>
    <w:lvl w:ilvl="6" w:tplc="241A0001" w:tentative="1">
      <w:start w:val="1"/>
      <w:numFmt w:val="bullet"/>
      <w:lvlText w:val=""/>
      <w:lvlJc w:val="left"/>
      <w:pPr>
        <w:ind w:left="4586" w:hanging="360"/>
      </w:pPr>
      <w:rPr>
        <w:rFonts w:ascii="Symbol" w:hAnsi="Symbol" w:hint="default"/>
      </w:rPr>
    </w:lvl>
    <w:lvl w:ilvl="7" w:tplc="241A0003" w:tentative="1">
      <w:start w:val="1"/>
      <w:numFmt w:val="bullet"/>
      <w:lvlText w:val="o"/>
      <w:lvlJc w:val="left"/>
      <w:pPr>
        <w:ind w:left="5306" w:hanging="360"/>
      </w:pPr>
      <w:rPr>
        <w:rFonts w:ascii="Courier New" w:hAnsi="Courier New" w:cs="Courier New" w:hint="default"/>
      </w:rPr>
    </w:lvl>
    <w:lvl w:ilvl="8" w:tplc="241A0005" w:tentative="1">
      <w:start w:val="1"/>
      <w:numFmt w:val="bullet"/>
      <w:lvlText w:val=""/>
      <w:lvlJc w:val="left"/>
      <w:pPr>
        <w:ind w:left="6026" w:hanging="360"/>
      </w:pPr>
      <w:rPr>
        <w:rFonts w:ascii="Wingdings" w:hAnsi="Wingdings" w:hint="default"/>
      </w:rPr>
    </w:lvl>
  </w:abstractNum>
  <w:abstractNum w:abstractNumId="39" w15:restartNumberingAfterBreak="0">
    <w:nsid w:val="66482434"/>
    <w:multiLevelType w:val="hybridMultilevel"/>
    <w:tmpl w:val="3DC05802"/>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40" w15:restartNumberingAfterBreak="0">
    <w:nsid w:val="669F318A"/>
    <w:multiLevelType w:val="hybridMultilevel"/>
    <w:tmpl w:val="CCF42B22"/>
    <w:lvl w:ilvl="0" w:tplc="B8422D8C">
      <w:start w:val="1"/>
      <w:numFmt w:val="decimal"/>
      <w:pStyle w:val="Heading2"/>
      <w:lvlText w:val="%1.1."/>
      <w:lvlJc w:val="left"/>
      <w:pPr>
        <w:ind w:left="720" w:hanging="360"/>
      </w:pPr>
      <w:rPr>
        <w:rFonts w:hint="default"/>
      </w:rPr>
    </w:lvl>
    <w:lvl w:ilvl="1" w:tplc="28EADEA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F41D2"/>
    <w:multiLevelType w:val="hybridMultilevel"/>
    <w:tmpl w:val="75BC1CD0"/>
    <w:lvl w:ilvl="0" w:tplc="99886686">
      <w:start w:val="1"/>
      <w:numFmt w:val="bullet"/>
      <w:lvlText w:val=""/>
      <w:lvlJc w:val="left"/>
      <w:pPr>
        <w:tabs>
          <w:tab w:val="num" w:pos="374"/>
        </w:tabs>
        <w:ind w:left="-193" w:firstLine="567"/>
      </w:pPr>
      <w:rPr>
        <w:rFonts w:ascii="Symbol" w:hAnsi="Symbol" w:hint="default"/>
        <w:color w:val="auto"/>
      </w:rPr>
    </w:lvl>
    <w:lvl w:ilvl="1" w:tplc="041A0003" w:tentative="1">
      <w:start w:val="1"/>
      <w:numFmt w:val="bullet"/>
      <w:lvlText w:val="o"/>
      <w:lvlJc w:val="left"/>
      <w:pPr>
        <w:tabs>
          <w:tab w:val="num" w:pos="1454"/>
        </w:tabs>
        <w:ind w:left="1454" w:hanging="360"/>
      </w:pPr>
      <w:rPr>
        <w:rFonts w:ascii="Courier New" w:hAnsi="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42" w15:restartNumberingAfterBreak="0">
    <w:nsid w:val="6C733A2B"/>
    <w:multiLevelType w:val="hybridMultilevel"/>
    <w:tmpl w:val="851276F0"/>
    <w:lvl w:ilvl="0" w:tplc="2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0F5579"/>
    <w:multiLevelType w:val="hybridMultilevel"/>
    <w:tmpl w:val="8E4A445C"/>
    <w:lvl w:ilvl="0" w:tplc="241A0001">
      <w:start w:val="1"/>
      <w:numFmt w:val="bullet"/>
      <w:lvlText w:val=""/>
      <w:lvlJc w:val="left"/>
      <w:pPr>
        <w:ind w:left="1854" w:hanging="360"/>
      </w:pPr>
      <w:rPr>
        <w:rFonts w:ascii="Symbol" w:hAnsi="Symbo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44" w15:restartNumberingAfterBreak="0">
    <w:nsid w:val="75382860"/>
    <w:multiLevelType w:val="hybridMultilevel"/>
    <w:tmpl w:val="6EBA417C"/>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45" w15:restartNumberingAfterBreak="0">
    <w:nsid w:val="78371C58"/>
    <w:multiLevelType w:val="hybridMultilevel"/>
    <w:tmpl w:val="3702D6AA"/>
    <w:lvl w:ilvl="0" w:tplc="0000000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C730A"/>
    <w:multiLevelType w:val="hybridMultilevel"/>
    <w:tmpl w:val="CC7C6ACC"/>
    <w:lvl w:ilvl="0" w:tplc="0809000F">
      <w:start w:val="1"/>
      <w:numFmt w:val="bullet"/>
      <w:lvlText w:val=""/>
      <w:lvlJc w:val="left"/>
      <w:pPr>
        <w:tabs>
          <w:tab w:val="num" w:pos="720"/>
        </w:tabs>
        <w:ind w:left="720" w:hanging="360"/>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E61097"/>
    <w:multiLevelType w:val="hybridMultilevel"/>
    <w:tmpl w:val="2A7C1BF6"/>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num w:numId="1" w16cid:durableId="966475884">
    <w:abstractNumId w:val="36"/>
  </w:num>
  <w:num w:numId="2" w16cid:durableId="1246643310">
    <w:abstractNumId w:val="23"/>
  </w:num>
  <w:num w:numId="3" w16cid:durableId="1761557517">
    <w:abstractNumId w:val="24"/>
  </w:num>
  <w:num w:numId="4" w16cid:durableId="177700357">
    <w:abstractNumId w:val="7"/>
  </w:num>
  <w:num w:numId="5" w16cid:durableId="244582129">
    <w:abstractNumId w:val="17"/>
  </w:num>
  <w:num w:numId="6" w16cid:durableId="1258949860">
    <w:abstractNumId w:val="32"/>
  </w:num>
  <w:num w:numId="7" w16cid:durableId="1545673193">
    <w:abstractNumId w:val="31"/>
  </w:num>
  <w:num w:numId="8" w16cid:durableId="1768961480">
    <w:abstractNumId w:val="46"/>
  </w:num>
  <w:num w:numId="9" w16cid:durableId="1279413573">
    <w:abstractNumId w:val="27"/>
  </w:num>
  <w:num w:numId="10" w16cid:durableId="181943928">
    <w:abstractNumId w:val="40"/>
  </w:num>
  <w:num w:numId="11" w16cid:durableId="1547990771">
    <w:abstractNumId w:val="10"/>
  </w:num>
  <w:num w:numId="12" w16cid:durableId="1417828012">
    <w:abstractNumId w:val="6"/>
  </w:num>
  <w:num w:numId="13" w16cid:durableId="47387885">
    <w:abstractNumId w:val="26"/>
  </w:num>
  <w:num w:numId="14" w16cid:durableId="1603880114">
    <w:abstractNumId w:val="41"/>
  </w:num>
  <w:num w:numId="15" w16cid:durableId="1705447307">
    <w:abstractNumId w:val="14"/>
  </w:num>
  <w:num w:numId="16" w16cid:durableId="898826448">
    <w:abstractNumId w:val="0"/>
  </w:num>
  <w:num w:numId="17" w16cid:durableId="1662195565">
    <w:abstractNumId w:val="42"/>
  </w:num>
  <w:num w:numId="18" w16cid:durableId="1779174194">
    <w:abstractNumId w:val="22"/>
  </w:num>
  <w:num w:numId="19" w16cid:durableId="363410436">
    <w:abstractNumId w:val="33"/>
  </w:num>
  <w:num w:numId="20" w16cid:durableId="1502964726">
    <w:abstractNumId w:val="29"/>
  </w:num>
  <w:num w:numId="21" w16cid:durableId="1348289383">
    <w:abstractNumId w:val="11"/>
  </w:num>
  <w:num w:numId="22" w16cid:durableId="355667237">
    <w:abstractNumId w:val="38"/>
  </w:num>
  <w:num w:numId="23" w16cid:durableId="1636831938">
    <w:abstractNumId w:val="37"/>
  </w:num>
  <w:num w:numId="24" w16cid:durableId="933593027">
    <w:abstractNumId w:val="9"/>
  </w:num>
  <w:num w:numId="25" w16cid:durableId="1871144252">
    <w:abstractNumId w:val="47"/>
  </w:num>
  <w:num w:numId="26" w16cid:durableId="412047829">
    <w:abstractNumId w:val="12"/>
  </w:num>
  <w:num w:numId="27" w16cid:durableId="943195482">
    <w:abstractNumId w:val="1"/>
  </w:num>
  <w:num w:numId="28" w16cid:durableId="331377683">
    <w:abstractNumId w:val="34"/>
  </w:num>
  <w:num w:numId="29" w16cid:durableId="2096584840">
    <w:abstractNumId w:val="44"/>
  </w:num>
  <w:num w:numId="30" w16cid:durableId="320238829">
    <w:abstractNumId w:val="39"/>
  </w:num>
  <w:num w:numId="31" w16cid:durableId="1653368301">
    <w:abstractNumId w:val="18"/>
  </w:num>
  <w:num w:numId="32" w16cid:durableId="924917283">
    <w:abstractNumId w:val="8"/>
  </w:num>
  <w:num w:numId="33" w16cid:durableId="1375429099">
    <w:abstractNumId w:val="21"/>
  </w:num>
  <w:num w:numId="34" w16cid:durableId="2005082327">
    <w:abstractNumId w:val="20"/>
  </w:num>
  <w:num w:numId="35" w16cid:durableId="1271081852">
    <w:abstractNumId w:val="16"/>
  </w:num>
  <w:num w:numId="36" w16cid:durableId="1426148342">
    <w:abstractNumId w:val="25"/>
  </w:num>
  <w:num w:numId="37" w16cid:durableId="34627435">
    <w:abstractNumId w:val="43"/>
  </w:num>
  <w:num w:numId="38" w16cid:durableId="445464908">
    <w:abstractNumId w:val="3"/>
  </w:num>
  <w:num w:numId="39" w16cid:durableId="1618755537">
    <w:abstractNumId w:val="4"/>
  </w:num>
  <w:num w:numId="40" w16cid:durableId="1431389475">
    <w:abstractNumId w:val="5"/>
  </w:num>
  <w:num w:numId="41" w16cid:durableId="1144080619">
    <w:abstractNumId w:val="45"/>
  </w:num>
  <w:num w:numId="42" w16cid:durableId="640498587">
    <w:abstractNumId w:val="19"/>
  </w:num>
  <w:num w:numId="43" w16cid:durableId="996298914">
    <w:abstractNumId w:val="15"/>
  </w:num>
  <w:num w:numId="44" w16cid:durableId="1470128415">
    <w:abstractNumId w:val="35"/>
  </w:num>
  <w:num w:numId="45" w16cid:durableId="592713434">
    <w:abstractNumId w:val="30"/>
  </w:num>
  <w:num w:numId="46" w16cid:durableId="287661783">
    <w:abstractNumId w:val="13"/>
  </w:num>
  <w:num w:numId="47" w16cid:durableId="145945191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6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1527B"/>
    <w:rsid w:val="00000911"/>
    <w:rsid w:val="00001C26"/>
    <w:rsid w:val="000032C9"/>
    <w:rsid w:val="00003746"/>
    <w:rsid w:val="00003B77"/>
    <w:rsid w:val="00003C38"/>
    <w:rsid w:val="000048D6"/>
    <w:rsid w:val="00005605"/>
    <w:rsid w:val="0000671A"/>
    <w:rsid w:val="00007989"/>
    <w:rsid w:val="00007DBE"/>
    <w:rsid w:val="000104D8"/>
    <w:rsid w:val="00010C2C"/>
    <w:rsid w:val="00011EC8"/>
    <w:rsid w:val="00012B52"/>
    <w:rsid w:val="00012C68"/>
    <w:rsid w:val="0001472D"/>
    <w:rsid w:val="00015DC5"/>
    <w:rsid w:val="00017480"/>
    <w:rsid w:val="0001787D"/>
    <w:rsid w:val="000213B3"/>
    <w:rsid w:val="00021A2E"/>
    <w:rsid w:val="00021D54"/>
    <w:rsid w:val="00022178"/>
    <w:rsid w:val="00022921"/>
    <w:rsid w:val="00022D21"/>
    <w:rsid w:val="000246D6"/>
    <w:rsid w:val="00024A03"/>
    <w:rsid w:val="00024E3C"/>
    <w:rsid w:val="00025D92"/>
    <w:rsid w:val="00026806"/>
    <w:rsid w:val="00026AB8"/>
    <w:rsid w:val="00027635"/>
    <w:rsid w:val="00027D6E"/>
    <w:rsid w:val="00031A9D"/>
    <w:rsid w:val="00031BBD"/>
    <w:rsid w:val="00031D1C"/>
    <w:rsid w:val="0003399B"/>
    <w:rsid w:val="00034C3F"/>
    <w:rsid w:val="00035EC6"/>
    <w:rsid w:val="000371AF"/>
    <w:rsid w:val="000373B7"/>
    <w:rsid w:val="00040716"/>
    <w:rsid w:val="00040B37"/>
    <w:rsid w:val="0004207A"/>
    <w:rsid w:val="00042A9D"/>
    <w:rsid w:val="00043B21"/>
    <w:rsid w:val="00043C4E"/>
    <w:rsid w:val="0004449F"/>
    <w:rsid w:val="00045045"/>
    <w:rsid w:val="00045462"/>
    <w:rsid w:val="000457EB"/>
    <w:rsid w:val="00045D27"/>
    <w:rsid w:val="000460A8"/>
    <w:rsid w:val="00046B15"/>
    <w:rsid w:val="00046DB4"/>
    <w:rsid w:val="00047259"/>
    <w:rsid w:val="00050607"/>
    <w:rsid w:val="000507FA"/>
    <w:rsid w:val="00051021"/>
    <w:rsid w:val="00051EA4"/>
    <w:rsid w:val="0005200A"/>
    <w:rsid w:val="000520B9"/>
    <w:rsid w:val="000524AD"/>
    <w:rsid w:val="00053239"/>
    <w:rsid w:val="00053402"/>
    <w:rsid w:val="00053CF1"/>
    <w:rsid w:val="00053D84"/>
    <w:rsid w:val="00055AA5"/>
    <w:rsid w:val="00055C1E"/>
    <w:rsid w:val="000569C0"/>
    <w:rsid w:val="00060098"/>
    <w:rsid w:val="00060AD5"/>
    <w:rsid w:val="0006116F"/>
    <w:rsid w:val="00061855"/>
    <w:rsid w:val="00061A2F"/>
    <w:rsid w:val="000637C9"/>
    <w:rsid w:val="00063AB8"/>
    <w:rsid w:val="00063F88"/>
    <w:rsid w:val="00064590"/>
    <w:rsid w:val="00065906"/>
    <w:rsid w:val="00066232"/>
    <w:rsid w:val="00066D06"/>
    <w:rsid w:val="00066EDB"/>
    <w:rsid w:val="00066F2C"/>
    <w:rsid w:val="00067EC3"/>
    <w:rsid w:val="0007054D"/>
    <w:rsid w:val="000706EC"/>
    <w:rsid w:val="000711AD"/>
    <w:rsid w:val="00072013"/>
    <w:rsid w:val="0007228C"/>
    <w:rsid w:val="00072682"/>
    <w:rsid w:val="00072839"/>
    <w:rsid w:val="00072AF4"/>
    <w:rsid w:val="00073DBB"/>
    <w:rsid w:val="0007449C"/>
    <w:rsid w:val="000750E5"/>
    <w:rsid w:val="00075961"/>
    <w:rsid w:val="00080B66"/>
    <w:rsid w:val="00080E2B"/>
    <w:rsid w:val="00081E34"/>
    <w:rsid w:val="00082A3F"/>
    <w:rsid w:val="00082BAC"/>
    <w:rsid w:val="000833C0"/>
    <w:rsid w:val="0008363C"/>
    <w:rsid w:val="00083EA3"/>
    <w:rsid w:val="00085474"/>
    <w:rsid w:val="00085FB5"/>
    <w:rsid w:val="00086628"/>
    <w:rsid w:val="00086A28"/>
    <w:rsid w:val="00086C36"/>
    <w:rsid w:val="000877B6"/>
    <w:rsid w:val="00087914"/>
    <w:rsid w:val="000903A8"/>
    <w:rsid w:val="000905EA"/>
    <w:rsid w:val="000908D2"/>
    <w:rsid w:val="000912C6"/>
    <w:rsid w:val="00091F46"/>
    <w:rsid w:val="000924A5"/>
    <w:rsid w:val="00092CBB"/>
    <w:rsid w:val="000945C1"/>
    <w:rsid w:val="00094E60"/>
    <w:rsid w:val="00094E62"/>
    <w:rsid w:val="00095439"/>
    <w:rsid w:val="00096066"/>
    <w:rsid w:val="00096CD8"/>
    <w:rsid w:val="0009723B"/>
    <w:rsid w:val="000972D5"/>
    <w:rsid w:val="0009735C"/>
    <w:rsid w:val="000A200E"/>
    <w:rsid w:val="000A2945"/>
    <w:rsid w:val="000A2F98"/>
    <w:rsid w:val="000A3AC6"/>
    <w:rsid w:val="000A569F"/>
    <w:rsid w:val="000A5A2B"/>
    <w:rsid w:val="000B02BA"/>
    <w:rsid w:val="000B087F"/>
    <w:rsid w:val="000B10E1"/>
    <w:rsid w:val="000B16A4"/>
    <w:rsid w:val="000B2760"/>
    <w:rsid w:val="000B44F2"/>
    <w:rsid w:val="000B5594"/>
    <w:rsid w:val="000B5753"/>
    <w:rsid w:val="000B63DB"/>
    <w:rsid w:val="000B6661"/>
    <w:rsid w:val="000B69EC"/>
    <w:rsid w:val="000B6EB2"/>
    <w:rsid w:val="000B6FF3"/>
    <w:rsid w:val="000B7191"/>
    <w:rsid w:val="000C1630"/>
    <w:rsid w:val="000C1ABB"/>
    <w:rsid w:val="000C3DAB"/>
    <w:rsid w:val="000C404D"/>
    <w:rsid w:val="000C410F"/>
    <w:rsid w:val="000C4E90"/>
    <w:rsid w:val="000C6B94"/>
    <w:rsid w:val="000C6EA2"/>
    <w:rsid w:val="000C7238"/>
    <w:rsid w:val="000D0146"/>
    <w:rsid w:val="000D1FCA"/>
    <w:rsid w:val="000D2912"/>
    <w:rsid w:val="000D357F"/>
    <w:rsid w:val="000D35BD"/>
    <w:rsid w:val="000D3EED"/>
    <w:rsid w:val="000D44C4"/>
    <w:rsid w:val="000D7910"/>
    <w:rsid w:val="000D7CC1"/>
    <w:rsid w:val="000E09BE"/>
    <w:rsid w:val="000E11BE"/>
    <w:rsid w:val="000E2313"/>
    <w:rsid w:val="000E2A84"/>
    <w:rsid w:val="000E5B3A"/>
    <w:rsid w:val="000E5F23"/>
    <w:rsid w:val="000F0E43"/>
    <w:rsid w:val="000F1EB4"/>
    <w:rsid w:val="000F2964"/>
    <w:rsid w:val="000F45C2"/>
    <w:rsid w:val="000F45C4"/>
    <w:rsid w:val="000F499D"/>
    <w:rsid w:val="000F58E3"/>
    <w:rsid w:val="000F68E1"/>
    <w:rsid w:val="000F6B69"/>
    <w:rsid w:val="000F6C7E"/>
    <w:rsid w:val="000F7DAD"/>
    <w:rsid w:val="00100BFD"/>
    <w:rsid w:val="001036F1"/>
    <w:rsid w:val="00103BD5"/>
    <w:rsid w:val="00104ACD"/>
    <w:rsid w:val="0010519A"/>
    <w:rsid w:val="00105460"/>
    <w:rsid w:val="001055AD"/>
    <w:rsid w:val="00105C26"/>
    <w:rsid w:val="00107D23"/>
    <w:rsid w:val="00107E00"/>
    <w:rsid w:val="00107F91"/>
    <w:rsid w:val="00112393"/>
    <w:rsid w:val="0011346F"/>
    <w:rsid w:val="00114597"/>
    <w:rsid w:val="00114928"/>
    <w:rsid w:val="001155A0"/>
    <w:rsid w:val="001158D3"/>
    <w:rsid w:val="00116055"/>
    <w:rsid w:val="0011605C"/>
    <w:rsid w:val="00117C43"/>
    <w:rsid w:val="00120465"/>
    <w:rsid w:val="00120C39"/>
    <w:rsid w:val="00122DAC"/>
    <w:rsid w:val="001234C8"/>
    <w:rsid w:val="00123752"/>
    <w:rsid w:val="00125605"/>
    <w:rsid w:val="00125D61"/>
    <w:rsid w:val="00126416"/>
    <w:rsid w:val="001265BA"/>
    <w:rsid w:val="001267E7"/>
    <w:rsid w:val="00130BA0"/>
    <w:rsid w:val="001321BA"/>
    <w:rsid w:val="0013260D"/>
    <w:rsid w:val="001326E0"/>
    <w:rsid w:val="00135260"/>
    <w:rsid w:val="001355CE"/>
    <w:rsid w:val="00135E79"/>
    <w:rsid w:val="00136016"/>
    <w:rsid w:val="00137435"/>
    <w:rsid w:val="00137560"/>
    <w:rsid w:val="0014062A"/>
    <w:rsid w:val="00140A52"/>
    <w:rsid w:val="0014162C"/>
    <w:rsid w:val="001417F4"/>
    <w:rsid w:val="00141DF4"/>
    <w:rsid w:val="0014233C"/>
    <w:rsid w:val="001423E2"/>
    <w:rsid w:val="001424F2"/>
    <w:rsid w:val="00142649"/>
    <w:rsid w:val="00143132"/>
    <w:rsid w:val="0014368F"/>
    <w:rsid w:val="00144451"/>
    <w:rsid w:val="00144965"/>
    <w:rsid w:val="001454E9"/>
    <w:rsid w:val="00145C37"/>
    <w:rsid w:val="001468FE"/>
    <w:rsid w:val="00146C1B"/>
    <w:rsid w:val="00147296"/>
    <w:rsid w:val="001477B2"/>
    <w:rsid w:val="00154AB1"/>
    <w:rsid w:val="0016140A"/>
    <w:rsid w:val="00161B42"/>
    <w:rsid w:val="001620F2"/>
    <w:rsid w:val="001630B8"/>
    <w:rsid w:val="0016376D"/>
    <w:rsid w:val="00164645"/>
    <w:rsid w:val="00164AAF"/>
    <w:rsid w:val="001651F3"/>
    <w:rsid w:val="00165FF8"/>
    <w:rsid w:val="00166411"/>
    <w:rsid w:val="00166B35"/>
    <w:rsid w:val="00167558"/>
    <w:rsid w:val="0016773C"/>
    <w:rsid w:val="00170C32"/>
    <w:rsid w:val="00170C79"/>
    <w:rsid w:val="0017226B"/>
    <w:rsid w:val="0017256B"/>
    <w:rsid w:val="0017282B"/>
    <w:rsid w:val="00172842"/>
    <w:rsid w:val="00173241"/>
    <w:rsid w:val="00173E85"/>
    <w:rsid w:val="00174447"/>
    <w:rsid w:val="00174BD2"/>
    <w:rsid w:val="00175516"/>
    <w:rsid w:val="0017570C"/>
    <w:rsid w:val="00175988"/>
    <w:rsid w:val="00175BF4"/>
    <w:rsid w:val="00176AF1"/>
    <w:rsid w:val="00176FA1"/>
    <w:rsid w:val="00180E44"/>
    <w:rsid w:val="00181981"/>
    <w:rsid w:val="00181B53"/>
    <w:rsid w:val="0018262C"/>
    <w:rsid w:val="001830AA"/>
    <w:rsid w:val="00183189"/>
    <w:rsid w:val="00185B48"/>
    <w:rsid w:val="0018657B"/>
    <w:rsid w:val="001869C5"/>
    <w:rsid w:val="00187A31"/>
    <w:rsid w:val="00187A84"/>
    <w:rsid w:val="00187AE5"/>
    <w:rsid w:val="00187E0C"/>
    <w:rsid w:val="00190D96"/>
    <w:rsid w:val="00191FAE"/>
    <w:rsid w:val="00193347"/>
    <w:rsid w:val="0019346E"/>
    <w:rsid w:val="0019391A"/>
    <w:rsid w:val="0019456B"/>
    <w:rsid w:val="00194D8D"/>
    <w:rsid w:val="00194FE0"/>
    <w:rsid w:val="00195FFB"/>
    <w:rsid w:val="0019655F"/>
    <w:rsid w:val="00196659"/>
    <w:rsid w:val="00196E2D"/>
    <w:rsid w:val="00197FA6"/>
    <w:rsid w:val="001A0FF5"/>
    <w:rsid w:val="001A11DD"/>
    <w:rsid w:val="001A1625"/>
    <w:rsid w:val="001A1676"/>
    <w:rsid w:val="001A2FF9"/>
    <w:rsid w:val="001A4D6B"/>
    <w:rsid w:val="001A59C3"/>
    <w:rsid w:val="001A6047"/>
    <w:rsid w:val="001B01EB"/>
    <w:rsid w:val="001B038A"/>
    <w:rsid w:val="001B0A9E"/>
    <w:rsid w:val="001B1328"/>
    <w:rsid w:val="001B149A"/>
    <w:rsid w:val="001B17BF"/>
    <w:rsid w:val="001B1FA8"/>
    <w:rsid w:val="001B2DB3"/>
    <w:rsid w:val="001B361B"/>
    <w:rsid w:val="001B3DE7"/>
    <w:rsid w:val="001B3F49"/>
    <w:rsid w:val="001B4F01"/>
    <w:rsid w:val="001B522B"/>
    <w:rsid w:val="001B62DD"/>
    <w:rsid w:val="001B69F5"/>
    <w:rsid w:val="001B6CF6"/>
    <w:rsid w:val="001B799C"/>
    <w:rsid w:val="001C0174"/>
    <w:rsid w:val="001C026D"/>
    <w:rsid w:val="001C0A7D"/>
    <w:rsid w:val="001C3183"/>
    <w:rsid w:val="001C40AC"/>
    <w:rsid w:val="001C4CE6"/>
    <w:rsid w:val="001C6F53"/>
    <w:rsid w:val="001C74D9"/>
    <w:rsid w:val="001C7607"/>
    <w:rsid w:val="001C7AF1"/>
    <w:rsid w:val="001D0369"/>
    <w:rsid w:val="001D111E"/>
    <w:rsid w:val="001D1D64"/>
    <w:rsid w:val="001D329A"/>
    <w:rsid w:val="001D4209"/>
    <w:rsid w:val="001D47B2"/>
    <w:rsid w:val="001D49C0"/>
    <w:rsid w:val="001D4DA5"/>
    <w:rsid w:val="001D5152"/>
    <w:rsid w:val="001D542C"/>
    <w:rsid w:val="001D54FB"/>
    <w:rsid w:val="001D5940"/>
    <w:rsid w:val="001D60CD"/>
    <w:rsid w:val="001E0AE9"/>
    <w:rsid w:val="001E1467"/>
    <w:rsid w:val="001E1632"/>
    <w:rsid w:val="001E64EE"/>
    <w:rsid w:val="001E6A9F"/>
    <w:rsid w:val="001E6DBB"/>
    <w:rsid w:val="001F0A2D"/>
    <w:rsid w:val="001F0CAC"/>
    <w:rsid w:val="001F1727"/>
    <w:rsid w:val="001F2C77"/>
    <w:rsid w:val="001F2D91"/>
    <w:rsid w:val="001F32E4"/>
    <w:rsid w:val="001F3E79"/>
    <w:rsid w:val="001F459A"/>
    <w:rsid w:val="001F4BEF"/>
    <w:rsid w:val="001F4BF4"/>
    <w:rsid w:val="001F4D01"/>
    <w:rsid w:val="001F5A16"/>
    <w:rsid w:val="001F5B61"/>
    <w:rsid w:val="001F5C8C"/>
    <w:rsid w:val="001F6BA7"/>
    <w:rsid w:val="001F6C6D"/>
    <w:rsid w:val="00200874"/>
    <w:rsid w:val="00200974"/>
    <w:rsid w:val="00201D5D"/>
    <w:rsid w:val="0020313E"/>
    <w:rsid w:val="002031F3"/>
    <w:rsid w:val="0020374A"/>
    <w:rsid w:val="0020461F"/>
    <w:rsid w:val="00204ECC"/>
    <w:rsid w:val="00204FC1"/>
    <w:rsid w:val="00205465"/>
    <w:rsid w:val="002054A0"/>
    <w:rsid w:val="00205DB5"/>
    <w:rsid w:val="00206016"/>
    <w:rsid w:val="00210672"/>
    <w:rsid w:val="00210AE0"/>
    <w:rsid w:val="00210EF8"/>
    <w:rsid w:val="00210F7E"/>
    <w:rsid w:val="00211569"/>
    <w:rsid w:val="0021167D"/>
    <w:rsid w:val="00211D74"/>
    <w:rsid w:val="002121B9"/>
    <w:rsid w:val="0021273C"/>
    <w:rsid w:val="00214AD2"/>
    <w:rsid w:val="0021522E"/>
    <w:rsid w:val="00216065"/>
    <w:rsid w:val="00216941"/>
    <w:rsid w:val="0021717C"/>
    <w:rsid w:val="002203F3"/>
    <w:rsid w:val="0022091C"/>
    <w:rsid w:val="00221238"/>
    <w:rsid w:val="00221422"/>
    <w:rsid w:val="00222931"/>
    <w:rsid w:val="002239D1"/>
    <w:rsid w:val="00224F2F"/>
    <w:rsid w:val="0022506E"/>
    <w:rsid w:val="002251BD"/>
    <w:rsid w:val="0022584B"/>
    <w:rsid w:val="00225FE5"/>
    <w:rsid w:val="00226191"/>
    <w:rsid w:val="00226E3A"/>
    <w:rsid w:val="002271BD"/>
    <w:rsid w:val="0023011B"/>
    <w:rsid w:val="0023061E"/>
    <w:rsid w:val="002307C9"/>
    <w:rsid w:val="00234378"/>
    <w:rsid w:val="002349B3"/>
    <w:rsid w:val="00235AC3"/>
    <w:rsid w:val="00235C3C"/>
    <w:rsid w:val="002364D2"/>
    <w:rsid w:val="002367E8"/>
    <w:rsid w:val="002405D8"/>
    <w:rsid w:val="002407D1"/>
    <w:rsid w:val="0024244A"/>
    <w:rsid w:val="002428CA"/>
    <w:rsid w:val="002429B6"/>
    <w:rsid w:val="00243C8B"/>
    <w:rsid w:val="00244E56"/>
    <w:rsid w:val="00244E60"/>
    <w:rsid w:val="00245679"/>
    <w:rsid w:val="0024630C"/>
    <w:rsid w:val="002463AE"/>
    <w:rsid w:val="00246BE7"/>
    <w:rsid w:val="00246E01"/>
    <w:rsid w:val="002475F8"/>
    <w:rsid w:val="00250C14"/>
    <w:rsid w:val="00251684"/>
    <w:rsid w:val="00251706"/>
    <w:rsid w:val="00254D08"/>
    <w:rsid w:val="002557A5"/>
    <w:rsid w:val="00255B7E"/>
    <w:rsid w:val="00256625"/>
    <w:rsid w:val="0025686B"/>
    <w:rsid w:val="00256FD6"/>
    <w:rsid w:val="00257B37"/>
    <w:rsid w:val="002605D0"/>
    <w:rsid w:val="002624EF"/>
    <w:rsid w:val="00262AF0"/>
    <w:rsid w:val="00263F54"/>
    <w:rsid w:val="002656EF"/>
    <w:rsid w:val="0027039D"/>
    <w:rsid w:val="00270D86"/>
    <w:rsid w:val="00272BC8"/>
    <w:rsid w:val="00274039"/>
    <w:rsid w:val="0027460B"/>
    <w:rsid w:val="00274C8C"/>
    <w:rsid w:val="002762B8"/>
    <w:rsid w:val="0027649D"/>
    <w:rsid w:val="0027682D"/>
    <w:rsid w:val="00276B07"/>
    <w:rsid w:val="00282388"/>
    <w:rsid w:val="00282600"/>
    <w:rsid w:val="002826FB"/>
    <w:rsid w:val="00282775"/>
    <w:rsid w:val="0028356E"/>
    <w:rsid w:val="00283992"/>
    <w:rsid w:val="00284446"/>
    <w:rsid w:val="0028651F"/>
    <w:rsid w:val="00286AFB"/>
    <w:rsid w:val="0028744A"/>
    <w:rsid w:val="002874F5"/>
    <w:rsid w:val="00287EF2"/>
    <w:rsid w:val="00290016"/>
    <w:rsid w:val="00290E1E"/>
    <w:rsid w:val="0029192D"/>
    <w:rsid w:val="00291C7C"/>
    <w:rsid w:val="00292442"/>
    <w:rsid w:val="0029267E"/>
    <w:rsid w:val="002936E8"/>
    <w:rsid w:val="002938A5"/>
    <w:rsid w:val="00295563"/>
    <w:rsid w:val="002970BD"/>
    <w:rsid w:val="00297390"/>
    <w:rsid w:val="0029754E"/>
    <w:rsid w:val="002976A5"/>
    <w:rsid w:val="002976BA"/>
    <w:rsid w:val="00297D96"/>
    <w:rsid w:val="002A0CD8"/>
    <w:rsid w:val="002A0DD0"/>
    <w:rsid w:val="002A1B80"/>
    <w:rsid w:val="002A1E0F"/>
    <w:rsid w:val="002A206F"/>
    <w:rsid w:val="002A3440"/>
    <w:rsid w:val="002A61AA"/>
    <w:rsid w:val="002A6BE2"/>
    <w:rsid w:val="002A7C92"/>
    <w:rsid w:val="002B0A3C"/>
    <w:rsid w:val="002B1580"/>
    <w:rsid w:val="002B1AEC"/>
    <w:rsid w:val="002B2111"/>
    <w:rsid w:val="002B2B69"/>
    <w:rsid w:val="002B4FCE"/>
    <w:rsid w:val="002B681F"/>
    <w:rsid w:val="002B73E2"/>
    <w:rsid w:val="002B7964"/>
    <w:rsid w:val="002B7D2B"/>
    <w:rsid w:val="002C057F"/>
    <w:rsid w:val="002C0FFE"/>
    <w:rsid w:val="002C327D"/>
    <w:rsid w:val="002C329B"/>
    <w:rsid w:val="002C3340"/>
    <w:rsid w:val="002C380A"/>
    <w:rsid w:val="002C5411"/>
    <w:rsid w:val="002C5430"/>
    <w:rsid w:val="002C6A7E"/>
    <w:rsid w:val="002C6B79"/>
    <w:rsid w:val="002C6D7D"/>
    <w:rsid w:val="002C7A9D"/>
    <w:rsid w:val="002C7F54"/>
    <w:rsid w:val="002D029C"/>
    <w:rsid w:val="002D2399"/>
    <w:rsid w:val="002D297B"/>
    <w:rsid w:val="002D2B0A"/>
    <w:rsid w:val="002D2E01"/>
    <w:rsid w:val="002D3056"/>
    <w:rsid w:val="002D3279"/>
    <w:rsid w:val="002D3FF3"/>
    <w:rsid w:val="002D528F"/>
    <w:rsid w:val="002D53A7"/>
    <w:rsid w:val="002D5F8E"/>
    <w:rsid w:val="002E0794"/>
    <w:rsid w:val="002E0D5A"/>
    <w:rsid w:val="002E1919"/>
    <w:rsid w:val="002E2E42"/>
    <w:rsid w:val="002E300C"/>
    <w:rsid w:val="002E4273"/>
    <w:rsid w:val="002E44B6"/>
    <w:rsid w:val="002E4519"/>
    <w:rsid w:val="002E5CDA"/>
    <w:rsid w:val="002E6324"/>
    <w:rsid w:val="002E6FEE"/>
    <w:rsid w:val="002E73EC"/>
    <w:rsid w:val="002F0E96"/>
    <w:rsid w:val="002F1D05"/>
    <w:rsid w:val="002F2D86"/>
    <w:rsid w:val="002F2EB1"/>
    <w:rsid w:val="002F3FC1"/>
    <w:rsid w:val="002F530D"/>
    <w:rsid w:val="002F55CC"/>
    <w:rsid w:val="002F5664"/>
    <w:rsid w:val="002F5E06"/>
    <w:rsid w:val="002F6D27"/>
    <w:rsid w:val="002F77BD"/>
    <w:rsid w:val="003012A9"/>
    <w:rsid w:val="0030188F"/>
    <w:rsid w:val="00301966"/>
    <w:rsid w:val="00302061"/>
    <w:rsid w:val="00302E3F"/>
    <w:rsid w:val="00305253"/>
    <w:rsid w:val="0030576D"/>
    <w:rsid w:val="00307B63"/>
    <w:rsid w:val="00310D2E"/>
    <w:rsid w:val="00310EA4"/>
    <w:rsid w:val="0031192E"/>
    <w:rsid w:val="0031249D"/>
    <w:rsid w:val="003126F9"/>
    <w:rsid w:val="0031288E"/>
    <w:rsid w:val="00313769"/>
    <w:rsid w:val="00314B90"/>
    <w:rsid w:val="00315766"/>
    <w:rsid w:val="00315BED"/>
    <w:rsid w:val="0031607A"/>
    <w:rsid w:val="00316A42"/>
    <w:rsid w:val="00316C7C"/>
    <w:rsid w:val="003221AA"/>
    <w:rsid w:val="00322B4C"/>
    <w:rsid w:val="00322E52"/>
    <w:rsid w:val="00324326"/>
    <w:rsid w:val="00324CD3"/>
    <w:rsid w:val="003259C5"/>
    <w:rsid w:val="00325F2F"/>
    <w:rsid w:val="003267C5"/>
    <w:rsid w:val="003275EF"/>
    <w:rsid w:val="003278AE"/>
    <w:rsid w:val="00330D28"/>
    <w:rsid w:val="00331D4C"/>
    <w:rsid w:val="003331FA"/>
    <w:rsid w:val="00334220"/>
    <w:rsid w:val="003347F4"/>
    <w:rsid w:val="00334F95"/>
    <w:rsid w:val="003354CE"/>
    <w:rsid w:val="00335868"/>
    <w:rsid w:val="0033631F"/>
    <w:rsid w:val="003364D4"/>
    <w:rsid w:val="00336AE5"/>
    <w:rsid w:val="00337A76"/>
    <w:rsid w:val="00337E18"/>
    <w:rsid w:val="003409AD"/>
    <w:rsid w:val="00340A27"/>
    <w:rsid w:val="00340D85"/>
    <w:rsid w:val="003412DA"/>
    <w:rsid w:val="00341C7C"/>
    <w:rsid w:val="00341F26"/>
    <w:rsid w:val="003420EB"/>
    <w:rsid w:val="00346646"/>
    <w:rsid w:val="00347367"/>
    <w:rsid w:val="00347C1F"/>
    <w:rsid w:val="00347E47"/>
    <w:rsid w:val="00351405"/>
    <w:rsid w:val="00351924"/>
    <w:rsid w:val="00351DCE"/>
    <w:rsid w:val="00352421"/>
    <w:rsid w:val="0035471D"/>
    <w:rsid w:val="00354C77"/>
    <w:rsid w:val="00354DF9"/>
    <w:rsid w:val="00355331"/>
    <w:rsid w:val="00355C1E"/>
    <w:rsid w:val="00356C78"/>
    <w:rsid w:val="00357107"/>
    <w:rsid w:val="00357730"/>
    <w:rsid w:val="003579D0"/>
    <w:rsid w:val="0036015F"/>
    <w:rsid w:val="0036112B"/>
    <w:rsid w:val="00361F4B"/>
    <w:rsid w:val="00362314"/>
    <w:rsid w:val="00362E28"/>
    <w:rsid w:val="003635F8"/>
    <w:rsid w:val="00363FF4"/>
    <w:rsid w:val="0036413A"/>
    <w:rsid w:val="003642E4"/>
    <w:rsid w:val="00364EA7"/>
    <w:rsid w:val="00364FA8"/>
    <w:rsid w:val="00365BA6"/>
    <w:rsid w:val="003663FA"/>
    <w:rsid w:val="00366849"/>
    <w:rsid w:val="003702F4"/>
    <w:rsid w:val="003705FD"/>
    <w:rsid w:val="00370CED"/>
    <w:rsid w:val="00373038"/>
    <w:rsid w:val="0037355B"/>
    <w:rsid w:val="00375210"/>
    <w:rsid w:val="0037683A"/>
    <w:rsid w:val="00377583"/>
    <w:rsid w:val="00377A3F"/>
    <w:rsid w:val="00377E29"/>
    <w:rsid w:val="00381276"/>
    <w:rsid w:val="0038217F"/>
    <w:rsid w:val="00382295"/>
    <w:rsid w:val="00382F1E"/>
    <w:rsid w:val="00383419"/>
    <w:rsid w:val="00383CF7"/>
    <w:rsid w:val="00383F8E"/>
    <w:rsid w:val="00384111"/>
    <w:rsid w:val="00384A97"/>
    <w:rsid w:val="00384E4F"/>
    <w:rsid w:val="00385445"/>
    <w:rsid w:val="003902DB"/>
    <w:rsid w:val="00391652"/>
    <w:rsid w:val="00391A15"/>
    <w:rsid w:val="003921D1"/>
    <w:rsid w:val="00392811"/>
    <w:rsid w:val="003939AC"/>
    <w:rsid w:val="003970D9"/>
    <w:rsid w:val="00397CC7"/>
    <w:rsid w:val="003A0361"/>
    <w:rsid w:val="003A074A"/>
    <w:rsid w:val="003A0C14"/>
    <w:rsid w:val="003A1E21"/>
    <w:rsid w:val="003A1E69"/>
    <w:rsid w:val="003A2D18"/>
    <w:rsid w:val="003A50AC"/>
    <w:rsid w:val="003A53D9"/>
    <w:rsid w:val="003A622E"/>
    <w:rsid w:val="003A6513"/>
    <w:rsid w:val="003A7173"/>
    <w:rsid w:val="003B0ABE"/>
    <w:rsid w:val="003B1C21"/>
    <w:rsid w:val="003B1FAE"/>
    <w:rsid w:val="003B2961"/>
    <w:rsid w:val="003B299A"/>
    <w:rsid w:val="003B31A4"/>
    <w:rsid w:val="003B43FF"/>
    <w:rsid w:val="003B555F"/>
    <w:rsid w:val="003B5D6C"/>
    <w:rsid w:val="003B666C"/>
    <w:rsid w:val="003B69B4"/>
    <w:rsid w:val="003B6FDD"/>
    <w:rsid w:val="003B7AEB"/>
    <w:rsid w:val="003B7BD0"/>
    <w:rsid w:val="003C0CAD"/>
    <w:rsid w:val="003C11CA"/>
    <w:rsid w:val="003C3568"/>
    <w:rsid w:val="003C359B"/>
    <w:rsid w:val="003C3CA0"/>
    <w:rsid w:val="003C503E"/>
    <w:rsid w:val="003C55A9"/>
    <w:rsid w:val="003C68AF"/>
    <w:rsid w:val="003C6D0C"/>
    <w:rsid w:val="003D0985"/>
    <w:rsid w:val="003D11A5"/>
    <w:rsid w:val="003D2218"/>
    <w:rsid w:val="003D2972"/>
    <w:rsid w:val="003D2C26"/>
    <w:rsid w:val="003D39AE"/>
    <w:rsid w:val="003D66C3"/>
    <w:rsid w:val="003D6AE2"/>
    <w:rsid w:val="003D7283"/>
    <w:rsid w:val="003D795A"/>
    <w:rsid w:val="003E09B9"/>
    <w:rsid w:val="003E1182"/>
    <w:rsid w:val="003E15BE"/>
    <w:rsid w:val="003E2119"/>
    <w:rsid w:val="003E2CA2"/>
    <w:rsid w:val="003E309A"/>
    <w:rsid w:val="003E37C2"/>
    <w:rsid w:val="003E3F01"/>
    <w:rsid w:val="003E4443"/>
    <w:rsid w:val="003E5A6F"/>
    <w:rsid w:val="003E5F67"/>
    <w:rsid w:val="003E634D"/>
    <w:rsid w:val="003E6BB1"/>
    <w:rsid w:val="003E76BA"/>
    <w:rsid w:val="003E7ECF"/>
    <w:rsid w:val="003F1FCA"/>
    <w:rsid w:val="003F2A31"/>
    <w:rsid w:val="003F41DD"/>
    <w:rsid w:val="003F4499"/>
    <w:rsid w:val="003F4E91"/>
    <w:rsid w:val="003F4F3B"/>
    <w:rsid w:val="003F5B1F"/>
    <w:rsid w:val="003F5DE6"/>
    <w:rsid w:val="003F70A5"/>
    <w:rsid w:val="003F790B"/>
    <w:rsid w:val="003F7D71"/>
    <w:rsid w:val="00400C61"/>
    <w:rsid w:val="00401679"/>
    <w:rsid w:val="00401DE9"/>
    <w:rsid w:val="00403278"/>
    <w:rsid w:val="004036C0"/>
    <w:rsid w:val="00404A3B"/>
    <w:rsid w:val="004051A1"/>
    <w:rsid w:val="00405992"/>
    <w:rsid w:val="0040615B"/>
    <w:rsid w:val="004061BF"/>
    <w:rsid w:val="00406C07"/>
    <w:rsid w:val="00407DA5"/>
    <w:rsid w:val="00410833"/>
    <w:rsid w:val="00412394"/>
    <w:rsid w:val="00412FA9"/>
    <w:rsid w:val="0041369D"/>
    <w:rsid w:val="004147A8"/>
    <w:rsid w:val="0041486A"/>
    <w:rsid w:val="00414B3F"/>
    <w:rsid w:val="0041676F"/>
    <w:rsid w:val="00416AF9"/>
    <w:rsid w:val="00417DD2"/>
    <w:rsid w:val="0042010F"/>
    <w:rsid w:val="004204A1"/>
    <w:rsid w:val="00420C3B"/>
    <w:rsid w:val="0042127E"/>
    <w:rsid w:val="00421C9E"/>
    <w:rsid w:val="0042214C"/>
    <w:rsid w:val="00423516"/>
    <w:rsid w:val="00423AAF"/>
    <w:rsid w:val="0042478B"/>
    <w:rsid w:val="00424AC0"/>
    <w:rsid w:val="00425204"/>
    <w:rsid w:val="00426FBF"/>
    <w:rsid w:val="00427358"/>
    <w:rsid w:val="004301D1"/>
    <w:rsid w:val="004308F7"/>
    <w:rsid w:val="004309DF"/>
    <w:rsid w:val="00430CF7"/>
    <w:rsid w:val="0043124D"/>
    <w:rsid w:val="0043175D"/>
    <w:rsid w:val="00432F93"/>
    <w:rsid w:val="00433F39"/>
    <w:rsid w:val="00434667"/>
    <w:rsid w:val="0043466C"/>
    <w:rsid w:val="00435797"/>
    <w:rsid w:val="004362E5"/>
    <w:rsid w:val="00437714"/>
    <w:rsid w:val="00440451"/>
    <w:rsid w:val="00440DBE"/>
    <w:rsid w:val="00441170"/>
    <w:rsid w:val="00441B2E"/>
    <w:rsid w:val="00443817"/>
    <w:rsid w:val="00443DB6"/>
    <w:rsid w:val="00443F31"/>
    <w:rsid w:val="004451D0"/>
    <w:rsid w:val="00445BE2"/>
    <w:rsid w:val="00445C72"/>
    <w:rsid w:val="0044792E"/>
    <w:rsid w:val="00451E06"/>
    <w:rsid w:val="004524CB"/>
    <w:rsid w:val="00452648"/>
    <w:rsid w:val="004534EE"/>
    <w:rsid w:val="004569CB"/>
    <w:rsid w:val="004601A0"/>
    <w:rsid w:val="0046045C"/>
    <w:rsid w:val="004612B0"/>
    <w:rsid w:val="0046198B"/>
    <w:rsid w:val="00462439"/>
    <w:rsid w:val="004627A6"/>
    <w:rsid w:val="00462B7B"/>
    <w:rsid w:val="00462C2A"/>
    <w:rsid w:val="00462F8E"/>
    <w:rsid w:val="00463B69"/>
    <w:rsid w:val="004649DA"/>
    <w:rsid w:val="00464A98"/>
    <w:rsid w:val="00465C96"/>
    <w:rsid w:val="00465E10"/>
    <w:rsid w:val="00466321"/>
    <w:rsid w:val="00466327"/>
    <w:rsid w:val="0046782D"/>
    <w:rsid w:val="004705DF"/>
    <w:rsid w:val="00470CBD"/>
    <w:rsid w:val="00472B8E"/>
    <w:rsid w:val="00474498"/>
    <w:rsid w:val="00474602"/>
    <w:rsid w:val="00474B3A"/>
    <w:rsid w:val="0047500C"/>
    <w:rsid w:val="00475110"/>
    <w:rsid w:val="0047513F"/>
    <w:rsid w:val="004764BC"/>
    <w:rsid w:val="00476A92"/>
    <w:rsid w:val="00476E58"/>
    <w:rsid w:val="004773D1"/>
    <w:rsid w:val="0047750B"/>
    <w:rsid w:val="004813A9"/>
    <w:rsid w:val="0048206A"/>
    <w:rsid w:val="00482BC3"/>
    <w:rsid w:val="00482DD4"/>
    <w:rsid w:val="00485920"/>
    <w:rsid w:val="00485DDE"/>
    <w:rsid w:val="00486475"/>
    <w:rsid w:val="00487446"/>
    <w:rsid w:val="00487466"/>
    <w:rsid w:val="00487DD4"/>
    <w:rsid w:val="00490953"/>
    <w:rsid w:val="00491C37"/>
    <w:rsid w:val="004924FB"/>
    <w:rsid w:val="00493DE0"/>
    <w:rsid w:val="00494AEB"/>
    <w:rsid w:val="0049627F"/>
    <w:rsid w:val="004962B2"/>
    <w:rsid w:val="004973AD"/>
    <w:rsid w:val="004974E1"/>
    <w:rsid w:val="004A003A"/>
    <w:rsid w:val="004A0AB5"/>
    <w:rsid w:val="004A0F67"/>
    <w:rsid w:val="004A0FA1"/>
    <w:rsid w:val="004A19AE"/>
    <w:rsid w:val="004A24A2"/>
    <w:rsid w:val="004A2B3A"/>
    <w:rsid w:val="004A3609"/>
    <w:rsid w:val="004A3BB7"/>
    <w:rsid w:val="004A4F41"/>
    <w:rsid w:val="004A6788"/>
    <w:rsid w:val="004A735B"/>
    <w:rsid w:val="004B0028"/>
    <w:rsid w:val="004B0998"/>
    <w:rsid w:val="004B0FE1"/>
    <w:rsid w:val="004B125E"/>
    <w:rsid w:val="004B13C2"/>
    <w:rsid w:val="004B2009"/>
    <w:rsid w:val="004B31AB"/>
    <w:rsid w:val="004B3296"/>
    <w:rsid w:val="004B3C13"/>
    <w:rsid w:val="004B3C50"/>
    <w:rsid w:val="004B4D15"/>
    <w:rsid w:val="004B4D74"/>
    <w:rsid w:val="004B79E8"/>
    <w:rsid w:val="004C01AC"/>
    <w:rsid w:val="004C0375"/>
    <w:rsid w:val="004C110D"/>
    <w:rsid w:val="004C127E"/>
    <w:rsid w:val="004C1951"/>
    <w:rsid w:val="004C1D4E"/>
    <w:rsid w:val="004C2653"/>
    <w:rsid w:val="004C27E6"/>
    <w:rsid w:val="004C369A"/>
    <w:rsid w:val="004C3820"/>
    <w:rsid w:val="004C43D5"/>
    <w:rsid w:val="004C4A79"/>
    <w:rsid w:val="004C544B"/>
    <w:rsid w:val="004C6202"/>
    <w:rsid w:val="004C66CD"/>
    <w:rsid w:val="004C6EFA"/>
    <w:rsid w:val="004D0904"/>
    <w:rsid w:val="004D0976"/>
    <w:rsid w:val="004D0C77"/>
    <w:rsid w:val="004D1110"/>
    <w:rsid w:val="004D178F"/>
    <w:rsid w:val="004D2380"/>
    <w:rsid w:val="004D3878"/>
    <w:rsid w:val="004D3EF6"/>
    <w:rsid w:val="004D407E"/>
    <w:rsid w:val="004D4F6D"/>
    <w:rsid w:val="004D559C"/>
    <w:rsid w:val="004E0859"/>
    <w:rsid w:val="004E21AA"/>
    <w:rsid w:val="004E37BC"/>
    <w:rsid w:val="004E3A3E"/>
    <w:rsid w:val="004E3DE0"/>
    <w:rsid w:val="004E450F"/>
    <w:rsid w:val="004E5A4B"/>
    <w:rsid w:val="004E5B6E"/>
    <w:rsid w:val="004E5E0A"/>
    <w:rsid w:val="004E5EB3"/>
    <w:rsid w:val="004E7968"/>
    <w:rsid w:val="004E7BF6"/>
    <w:rsid w:val="004F0F1F"/>
    <w:rsid w:val="004F1070"/>
    <w:rsid w:val="004F135D"/>
    <w:rsid w:val="004F2045"/>
    <w:rsid w:val="004F32EF"/>
    <w:rsid w:val="004F45C2"/>
    <w:rsid w:val="004F4A92"/>
    <w:rsid w:val="004F4D41"/>
    <w:rsid w:val="004F5258"/>
    <w:rsid w:val="004F7278"/>
    <w:rsid w:val="004F73FB"/>
    <w:rsid w:val="00500882"/>
    <w:rsid w:val="00501456"/>
    <w:rsid w:val="00501D1D"/>
    <w:rsid w:val="00502137"/>
    <w:rsid w:val="0050248E"/>
    <w:rsid w:val="0050251E"/>
    <w:rsid w:val="00502ED7"/>
    <w:rsid w:val="0050582B"/>
    <w:rsid w:val="00507D31"/>
    <w:rsid w:val="00510697"/>
    <w:rsid w:val="0051091C"/>
    <w:rsid w:val="00511022"/>
    <w:rsid w:val="00511765"/>
    <w:rsid w:val="00513A4E"/>
    <w:rsid w:val="00513B06"/>
    <w:rsid w:val="00513B4E"/>
    <w:rsid w:val="00513D9A"/>
    <w:rsid w:val="0051467B"/>
    <w:rsid w:val="0051531D"/>
    <w:rsid w:val="00515AB1"/>
    <w:rsid w:val="00515C24"/>
    <w:rsid w:val="0051615B"/>
    <w:rsid w:val="005163CD"/>
    <w:rsid w:val="00516DE2"/>
    <w:rsid w:val="005172F7"/>
    <w:rsid w:val="00517370"/>
    <w:rsid w:val="00517DE6"/>
    <w:rsid w:val="00517E0C"/>
    <w:rsid w:val="005201E6"/>
    <w:rsid w:val="00521113"/>
    <w:rsid w:val="00521866"/>
    <w:rsid w:val="00522C1F"/>
    <w:rsid w:val="0052356E"/>
    <w:rsid w:val="0052444C"/>
    <w:rsid w:val="005245CA"/>
    <w:rsid w:val="00524A95"/>
    <w:rsid w:val="00524EB2"/>
    <w:rsid w:val="00530486"/>
    <w:rsid w:val="00531272"/>
    <w:rsid w:val="0053409F"/>
    <w:rsid w:val="00534566"/>
    <w:rsid w:val="005345A6"/>
    <w:rsid w:val="00534C5D"/>
    <w:rsid w:val="00535551"/>
    <w:rsid w:val="005357BC"/>
    <w:rsid w:val="00536071"/>
    <w:rsid w:val="00536177"/>
    <w:rsid w:val="005364B8"/>
    <w:rsid w:val="0053700B"/>
    <w:rsid w:val="00537444"/>
    <w:rsid w:val="00537769"/>
    <w:rsid w:val="00537EF6"/>
    <w:rsid w:val="005404FB"/>
    <w:rsid w:val="00540C6A"/>
    <w:rsid w:val="00541145"/>
    <w:rsid w:val="00543286"/>
    <w:rsid w:val="005433E9"/>
    <w:rsid w:val="005435A6"/>
    <w:rsid w:val="00544105"/>
    <w:rsid w:val="00544688"/>
    <w:rsid w:val="00544EC1"/>
    <w:rsid w:val="00546CC8"/>
    <w:rsid w:val="00546E94"/>
    <w:rsid w:val="00547EBB"/>
    <w:rsid w:val="0055058E"/>
    <w:rsid w:val="00550C0C"/>
    <w:rsid w:val="00551203"/>
    <w:rsid w:val="00551361"/>
    <w:rsid w:val="005518F3"/>
    <w:rsid w:val="00551CC9"/>
    <w:rsid w:val="00552482"/>
    <w:rsid w:val="0055267A"/>
    <w:rsid w:val="005535E3"/>
    <w:rsid w:val="0055393B"/>
    <w:rsid w:val="005541BE"/>
    <w:rsid w:val="00554E27"/>
    <w:rsid w:val="00554E3E"/>
    <w:rsid w:val="00555939"/>
    <w:rsid w:val="00555A5A"/>
    <w:rsid w:val="005560A8"/>
    <w:rsid w:val="00556391"/>
    <w:rsid w:val="005570EA"/>
    <w:rsid w:val="00557641"/>
    <w:rsid w:val="00560223"/>
    <w:rsid w:val="00560621"/>
    <w:rsid w:val="00562703"/>
    <w:rsid w:val="00563BAD"/>
    <w:rsid w:val="00564C30"/>
    <w:rsid w:val="00565AEF"/>
    <w:rsid w:val="00565E28"/>
    <w:rsid w:val="0056623E"/>
    <w:rsid w:val="005662E0"/>
    <w:rsid w:val="00567D55"/>
    <w:rsid w:val="00570B31"/>
    <w:rsid w:val="005716BD"/>
    <w:rsid w:val="0057171F"/>
    <w:rsid w:val="00571CCD"/>
    <w:rsid w:val="00571D59"/>
    <w:rsid w:val="00572234"/>
    <w:rsid w:val="005722AE"/>
    <w:rsid w:val="005725C0"/>
    <w:rsid w:val="0057264C"/>
    <w:rsid w:val="00572E86"/>
    <w:rsid w:val="005732CB"/>
    <w:rsid w:val="00573692"/>
    <w:rsid w:val="00575211"/>
    <w:rsid w:val="005764C8"/>
    <w:rsid w:val="00577782"/>
    <w:rsid w:val="005801FF"/>
    <w:rsid w:val="005805F9"/>
    <w:rsid w:val="00581023"/>
    <w:rsid w:val="0058179C"/>
    <w:rsid w:val="00581FD3"/>
    <w:rsid w:val="005827B0"/>
    <w:rsid w:val="00582E7A"/>
    <w:rsid w:val="0058362F"/>
    <w:rsid w:val="00584B49"/>
    <w:rsid w:val="00584C3B"/>
    <w:rsid w:val="00584D4A"/>
    <w:rsid w:val="00586505"/>
    <w:rsid w:val="0058677B"/>
    <w:rsid w:val="005868A1"/>
    <w:rsid w:val="00586AFB"/>
    <w:rsid w:val="00586D6F"/>
    <w:rsid w:val="00590A52"/>
    <w:rsid w:val="00590E50"/>
    <w:rsid w:val="005929C7"/>
    <w:rsid w:val="00592AC7"/>
    <w:rsid w:val="00592CFE"/>
    <w:rsid w:val="00594E2A"/>
    <w:rsid w:val="00594E65"/>
    <w:rsid w:val="00595198"/>
    <w:rsid w:val="00597A4E"/>
    <w:rsid w:val="005A03E9"/>
    <w:rsid w:val="005A075C"/>
    <w:rsid w:val="005A0E09"/>
    <w:rsid w:val="005A1E8C"/>
    <w:rsid w:val="005A26FB"/>
    <w:rsid w:val="005A3BF8"/>
    <w:rsid w:val="005A3CCA"/>
    <w:rsid w:val="005A4398"/>
    <w:rsid w:val="005A5FFD"/>
    <w:rsid w:val="005A6715"/>
    <w:rsid w:val="005B1829"/>
    <w:rsid w:val="005B19FE"/>
    <w:rsid w:val="005B1E3F"/>
    <w:rsid w:val="005B39E5"/>
    <w:rsid w:val="005B3E2A"/>
    <w:rsid w:val="005B4206"/>
    <w:rsid w:val="005B4CD9"/>
    <w:rsid w:val="005B4F03"/>
    <w:rsid w:val="005B55C3"/>
    <w:rsid w:val="005B6B27"/>
    <w:rsid w:val="005B6DE0"/>
    <w:rsid w:val="005B77FB"/>
    <w:rsid w:val="005B79CA"/>
    <w:rsid w:val="005B7C8F"/>
    <w:rsid w:val="005C0161"/>
    <w:rsid w:val="005C051F"/>
    <w:rsid w:val="005C0D6A"/>
    <w:rsid w:val="005C0D8E"/>
    <w:rsid w:val="005C15F4"/>
    <w:rsid w:val="005C2CA5"/>
    <w:rsid w:val="005C2DE3"/>
    <w:rsid w:val="005C3160"/>
    <w:rsid w:val="005C3682"/>
    <w:rsid w:val="005C52E0"/>
    <w:rsid w:val="005C5B86"/>
    <w:rsid w:val="005C6354"/>
    <w:rsid w:val="005C6F88"/>
    <w:rsid w:val="005D02CC"/>
    <w:rsid w:val="005D0515"/>
    <w:rsid w:val="005D0FA6"/>
    <w:rsid w:val="005D1402"/>
    <w:rsid w:val="005D1440"/>
    <w:rsid w:val="005D1702"/>
    <w:rsid w:val="005D19BF"/>
    <w:rsid w:val="005D3FBC"/>
    <w:rsid w:val="005D4DC6"/>
    <w:rsid w:val="005D56EB"/>
    <w:rsid w:val="005D5F6C"/>
    <w:rsid w:val="005D668B"/>
    <w:rsid w:val="005E0EEC"/>
    <w:rsid w:val="005E1E49"/>
    <w:rsid w:val="005E1EB7"/>
    <w:rsid w:val="005E1EDE"/>
    <w:rsid w:val="005E2555"/>
    <w:rsid w:val="005E37EF"/>
    <w:rsid w:val="005E41D2"/>
    <w:rsid w:val="005E4C70"/>
    <w:rsid w:val="005E4E02"/>
    <w:rsid w:val="005E57CC"/>
    <w:rsid w:val="005E66FB"/>
    <w:rsid w:val="005E6D16"/>
    <w:rsid w:val="005E7859"/>
    <w:rsid w:val="005E7E86"/>
    <w:rsid w:val="005F10A5"/>
    <w:rsid w:val="005F1431"/>
    <w:rsid w:val="005F187E"/>
    <w:rsid w:val="005F20BA"/>
    <w:rsid w:val="005F2436"/>
    <w:rsid w:val="005F29D9"/>
    <w:rsid w:val="005F2E0E"/>
    <w:rsid w:val="005F405F"/>
    <w:rsid w:val="005F430D"/>
    <w:rsid w:val="005F4783"/>
    <w:rsid w:val="005F53BE"/>
    <w:rsid w:val="005F5624"/>
    <w:rsid w:val="005F687C"/>
    <w:rsid w:val="005F777D"/>
    <w:rsid w:val="005F7FD2"/>
    <w:rsid w:val="0060009B"/>
    <w:rsid w:val="00601322"/>
    <w:rsid w:val="006017E7"/>
    <w:rsid w:val="00601D93"/>
    <w:rsid w:val="006023A5"/>
    <w:rsid w:val="006025FE"/>
    <w:rsid w:val="00602CA9"/>
    <w:rsid w:val="00602CDC"/>
    <w:rsid w:val="00604F55"/>
    <w:rsid w:val="00605910"/>
    <w:rsid w:val="0060658E"/>
    <w:rsid w:val="00606A99"/>
    <w:rsid w:val="00606B02"/>
    <w:rsid w:val="00606EEE"/>
    <w:rsid w:val="00607816"/>
    <w:rsid w:val="00607BD0"/>
    <w:rsid w:val="00607C64"/>
    <w:rsid w:val="00611390"/>
    <w:rsid w:val="00611C08"/>
    <w:rsid w:val="0061266E"/>
    <w:rsid w:val="00613281"/>
    <w:rsid w:val="006136D1"/>
    <w:rsid w:val="0061556B"/>
    <w:rsid w:val="00615C66"/>
    <w:rsid w:val="006164FF"/>
    <w:rsid w:val="00616821"/>
    <w:rsid w:val="00616E44"/>
    <w:rsid w:val="00616E78"/>
    <w:rsid w:val="0062039E"/>
    <w:rsid w:val="006212F0"/>
    <w:rsid w:val="006215A9"/>
    <w:rsid w:val="006217EB"/>
    <w:rsid w:val="00621C5F"/>
    <w:rsid w:val="00622A81"/>
    <w:rsid w:val="00622CEF"/>
    <w:rsid w:val="0062424C"/>
    <w:rsid w:val="0062442B"/>
    <w:rsid w:val="00624A2C"/>
    <w:rsid w:val="00624D81"/>
    <w:rsid w:val="00624F02"/>
    <w:rsid w:val="0062530E"/>
    <w:rsid w:val="00625B18"/>
    <w:rsid w:val="006263CF"/>
    <w:rsid w:val="0062745D"/>
    <w:rsid w:val="006301A8"/>
    <w:rsid w:val="00630D7B"/>
    <w:rsid w:val="00631C3F"/>
    <w:rsid w:val="00631CF1"/>
    <w:rsid w:val="00634885"/>
    <w:rsid w:val="00635488"/>
    <w:rsid w:val="006357EA"/>
    <w:rsid w:val="00635945"/>
    <w:rsid w:val="00635A56"/>
    <w:rsid w:val="006363B7"/>
    <w:rsid w:val="00637915"/>
    <w:rsid w:val="00637E42"/>
    <w:rsid w:val="00641584"/>
    <w:rsid w:val="00641C93"/>
    <w:rsid w:val="006423D2"/>
    <w:rsid w:val="00642525"/>
    <w:rsid w:val="0064253D"/>
    <w:rsid w:val="00642DA2"/>
    <w:rsid w:val="00643872"/>
    <w:rsid w:val="00643FA2"/>
    <w:rsid w:val="006442EA"/>
    <w:rsid w:val="0064472C"/>
    <w:rsid w:val="006449B1"/>
    <w:rsid w:val="00645434"/>
    <w:rsid w:val="00646573"/>
    <w:rsid w:val="006470E8"/>
    <w:rsid w:val="00647525"/>
    <w:rsid w:val="00647819"/>
    <w:rsid w:val="00651020"/>
    <w:rsid w:val="00651055"/>
    <w:rsid w:val="00651A96"/>
    <w:rsid w:val="006520F0"/>
    <w:rsid w:val="00652115"/>
    <w:rsid w:val="0065386F"/>
    <w:rsid w:val="0065669F"/>
    <w:rsid w:val="00656FC2"/>
    <w:rsid w:val="00657812"/>
    <w:rsid w:val="006605AA"/>
    <w:rsid w:val="006606A3"/>
    <w:rsid w:val="006607E9"/>
    <w:rsid w:val="00661D7D"/>
    <w:rsid w:val="006620E8"/>
    <w:rsid w:val="00662455"/>
    <w:rsid w:val="006635E6"/>
    <w:rsid w:val="00664C27"/>
    <w:rsid w:val="0066522B"/>
    <w:rsid w:val="00665FC9"/>
    <w:rsid w:val="006664E5"/>
    <w:rsid w:val="00666B22"/>
    <w:rsid w:val="00667A94"/>
    <w:rsid w:val="00670A54"/>
    <w:rsid w:val="00670B5B"/>
    <w:rsid w:val="00670E92"/>
    <w:rsid w:val="00671D64"/>
    <w:rsid w:val="00671FB0"/>
    <w:rsid w:val="00671FBA"/>
    <w:rsid w:val="00673A82"/>
    <w:rsid w:val="00673EF4"/>
    <w:rsid w:val="006741CE"/>
    <w:rsid w:val="00674369"/>
    <w:rsid w:val="006745F2"/>
    <w:rsid w:val="006760F9"/>
    <w:rsid w:val="00680538"/>
    <w:rsid w:val="006807B5"/>
    <w:rsid w:val="00680B50"/>
    <w:rsid w:val="006811B5"/>
    <w:rsid w:val="00681D95"/>
    <w:rsid w:val="00682113"/>
    <w:rsid w:val="00682705"/>
    <w:rsid w:val="006836D5"/>
    <w:rsid w:val="00683E0D"/>
    <w:rsid w:val="0068489F"/>
    <w:rsid w:val="006854F5"/>
    <w:rsid w:val="00685CA2"/>
    <w:rsid w:val="0068765E"/>
    <w:rsid w:val="00687FC4"/>
    <w:rsid w:val="0069086C"/>
    <w:rsid w:val="006911B1"/>
    <w:rsid w:val="00691DB1"/>
    <w:rsid w:val="00692352"/>
    <w:rsid w:val="0069257C"/>
    <w:rsid w:val="00692CAB"/>
    <w:rsid w:val="006930BE"/>
    <w:rsid w:val="0069387C"/>
    <w:rsid w:val="00694A5F"/>
    <w:rsid w:val="0069508F"/>
    <w:rsid w:val="006957C8"/>
    <w:rsid w:val="00696486"/>
    <w:rsid w:val="00696629"/>
    <w:rsid w:val="0069714A"/>
    <w:rsid w:val="0069752D"/>
    <w:rsid w:val="00697BEC"/>
    <w:rsid w:val="006A18B5"/>
    <w:rsid w:val="006A1DE1"/>
    <w:rsid w:val="006A350F"/>
    <w:rsid w:val="006A3CB1"/>
    <w:rsid w:val="006A4361"/>
    <w:rsid w:val="006A4B48"/>
    <w:rsid w:val="006A5291"/>
    <w:rsid w:val="006A529B"/>
    <w:rsid w:val="006A5889"/>
    <w:rsid w:val="006A635F"/>
    <w:rsid w:val="006A6431"/>
    <w:rsid w:val="006A6739"/>
    <w:rsid w:val="006A6DDC"/>
    <w:rsid w:val="006B012F"/>
    <w:rsid w:val="006B1745"/>
    <w:rsid w:val="006B1869"/>
    <w:rsid w:val="006B1F1F"/>
    <w:rsid w:val="006B246F"/>
    <w:rsid w:val="006B36B2"/>
    <w:rsid w:val="006B396F"/>
    <w:rsid w:val="006B3E77"/>
    <w:rsid w:val="006B57A2"/>
    <w:rsid w:val="006B5917"/>
    <w:rsid w:val="006B6CF8"/>
    <w:rsid w:val="006B6ED8"/>
    <w:rsid w:val="006B7567"/>
    <w:rsid w:val="006B77E4"/>
    <w:rsid w:val="006B77EE"/>
    <w:rsid w:val="006B7FF8"/>
    <w:rsid w:val="006C1567"/>
    <w:rsid w:val="006C29E1"/>
    <w:rsid w:val="006C2C80"/>
    <w:rsid w:val="006C3AA9"/>
    <w:rsid w:val="006C41BF"/>
    <w:rsid w:val="006C4209"/>
    <w:rsid w:val="006C4556"/>
    <w:rsid w:val="006C4AB2"/>
    <w:rsid w:val="006C549B"/>
    <w:rsid w:val="006C5645"/>
    <w:rsid w:val="006C5A42"/>
    <w:rsid w:val="006C6FFC"/>
    <w:rsid w:val="006C7CBC"/>
    <w:rsid w:val="006D0395"/>
    <w:rsid w:val="006D03F7"/>
    <w:rsid w:val="006D08DC"/>
    <w:rsid w:val="006D0DF5"/>
    <w:rsid w:val="006D2097"/>
    <w:rsid w:val="006D2110"/>
    <w:rsid w:val="006D2219"/>
    <w:rsid w:val="006D26FE"/>
    <w:rsid w:val="006D47C5"/>
    <w:rsid w:val="006D4DB1"/>
    <w:rsid w:val="006D5086"/>
    <w:rsid w:val="006D6400"/>
    <w:rsid w:val="006D71A7"/>
    <w:rsid w:val="006D7B6C"/>
    <w:rsid w:val="006E1FC8"/>
    <w:rsid w:val="006E2878"/>
    <w:rsid w:val="006E28F3"/>
    <w:rsid w:val="006E43D7"/>
    <w:rsid w:val="006E45A0"/>
    <w:rsid w:val="006E4781"/>
    <w:rsid w:val="006E4787"/>
    <w:rsid w:val="006E4C53"/>
    <w:rsid w:val="006E58DE"/>
    <w:rsid w:val="006E5BC7"/>
    <w:rsid w:val="006E5DC0"/>
    <w:rsid w:val="006E68AF"/>
    <w:rsid w:val="006F0AF5"/>
    <w:rsid w:val="006F117C"/>
    <w:rsid w:val="006F1BA6"/>
    <w:rsid w:val="006F2A9F"/>
    <w:rsid w:val="006F2DEE"/>
    <w:rsid w:val="006F358D"/>
    <w:rsid w:val="006F3BF8"/>
    <w:rsid w:val="006F4A6E"/>
    <w:rsid w:val="006F4FBD"/>
    <w:rsid w:val="006F54CB"/>
    <w:rsid w:val="006F5AB5"/>
    <w:rsid w:val="006F68B7"/>
    <w:rsid w:val="006F6D67"/>
    <w:rsid w:val="006F734E"/>
    <w:rsid w:val="006F7845"/>
    <w:rsid w:val="0070046C"/>
    <w:rsid w:val="00700EFB"/>
    <w:rsid w:val="0070127C"/>
    <w:rsid w:val="007014B3"/>
    <w:rsid w:val="0070173A"/>
    <w:rsid w:val="00701C6D"/>
    <w:rsid w:val="0070213A"/>
    <w:rsid w:val="00702629"/>
    <w:rsid w:val="007027D0"/>
    <w:rsid w:val="00702B11"/>
    <w:rsid w:val="0070401D"/>
    <w:rsid w:val="007042B1"/>
    <w:rsid w:val="007047E8"/>
    <w:rsid w:val="00705E53"/>
    <w:rsid w:val="00706372"/>
    <w:rsid w:val="00706614"/>
    <w:rsid w:val="00706BE9"/>
    <w:rsid w:val="00707A85"/>
    <w:rsid w:val="00707BE1"/>
    <w:rsid w:val="007136EB"/>
    <w:rsid w:val="00714D07"/>
    <w:rsid w:val="00715A3E"/>
    <w:rsid w:val="00715CA9"/>
    <w:rsid w:val="007163AB"/>
    <w:rsid w:val="00716D7D"/>
    <w:rsid w:val="00717B40"/>
    <w:rsid w:val="00720803"/>
    <w:rsid w:val="00720BE6"/>
    <w:rsid w:val="00721AE5"/>
    <w:rsid w:val="00722043"/>
    <w:rsid w:val="007225C1"/>
    <w:rsid w:val="007233D2"/>
    <w:rsid w:val="007240E2"/>
    <w:rsid w:val="0072468F"/>
    <w:rsid w:val="00724A8F"/>
    <w:rsid w:val="00724B17"/>
    <w:rsid w:val="00725F15"/>
    <w:rsid w:val="00727103"/>
    <w:rsid w:val="00727DA4"/>
    <w:rsid w:val="00731AFA"/>
    <w:rsid w:val="007332DC"/>
    <w:rsid w:val="00733A0E"/>
    <w:rsid w:val="00733E7B"/>
    <w:rsid w:val="007340A1"/>
    <w:rsid w:val="0073436B"/>
    <w:rsid w:val="007347D3"/>
    <w:rsid w:val="00734930"/>
    <w:rsid w:val="0073518E"/>
    <w:rsid w:val="00735986"/>
    <w:rsid w:val="00735FE2"/>
    <w:rsid w:val="00736C5D"/>
    <w:rsid w:val="00737BBF"/>
    <w:rsid w:val="007410E4"/>
    <w:rsid w:val="007415CB"/>
    <w:rsid w:val="007423EA"/>
    <w:rsid w:val="00742492"/>
    <w:rsid w:val="007434E1"/>
    <w:rsid w:val="00743A29"/>
    <w:rsid w:val="0074404D"/>
    <w:rsid w:val="007447B5"/>
    <w:rsid w:val="00745CEE"/>
    <w:rsid w:val="0074624A"/>
    <w:rsid w:val="0074665E"/>
    <w:rsid w:val="00746AA0"/>
    <w:rsid w:val="00746B84"/>
    <w:rsid w:val="00746FD6"/>
    <w:rsid w:val="00747F7C"/>
    <w:rsid w:val="0075004B"/>
    <w:rsid w:val="00750458"/>
    <w:rsid w:val="00750581"/>
    <w:rsid w:val="007505B6"/>
    <w:rsid w:val="00750A47"/>
    <w:rsid w:val="00751A40"/>
    <w:rsid w:val="007522A6"/>
    <w:rsid w:val="00752649"/>
    <w:rsid w:val="00753018"/>
    <w:rsid w:val="007543AC"/>
    <w:rsid w:val="007559E6"/>
    <w:rsid w:val="0075656A"/>
    <w:rsid w:val="0075761D"/>
    <w:rsid w:val="007579C7"/>
    <w:rsid w:val="00757B0B"/>
    <w:rsid w:val="007604BB"/>
    <w:rsid w:val="00761330"/>
    <w:rsid w:val="007628FE"/>
    <w:rsid w:val="0076293E"/>
    <w:rsid w:val="00763DC2"/>
    <w:rsid w:val="007640C6"/>
    <w:rsid w:val="00764299"/>
    <w:rsid w:val="00764574"/>
    <w:rsid w:val="00764E60"/>
    <w:rsid w:val="00771566"/>
    <w:rsid w:val="007736F7"/>
    <w:rsid w:val="00774313"/>
    <w:rsid w:val="00775F33"/>
    <w:rsid w:val="00776552"/>
    <w:rsid w:val="007778D2"/>
    <w:rsid w:val="00780BF6"/>
    <w:rsid w:val="00780C03"/>
    <w:rsid w:val="00780F3F"/>
    <w:rsid w:val="00781512"/>
    <w:rsid w:val="00781CD7"/>
    <w:rsid w:val="00781F78"/>
    <w:rsid w:val="007830BF"/>
    <w:rsid w:val="00783642"/>
    <w:rsid w:val="0078414D"/>
    <w:rsid w:val="007856D6"/>
    <w:rsid w:val="00786CA6"/>
    <w:rsid w:val="00787228"/>
    <w:rsid w:val="007876E4"/>
    <w:rsid w:val="007902CA"/>
    <w:rsid w:val="007917CC"/>
    <w:rsid w:val="0079185E"/>
    <w:rsid w:val="00791EC0"/>
    <w:rsid w:val="00792617"/>
    <w:rsid w:val="00792FC9"/>
    <w:rsid w:val="00792FE2"/>
    <w:rsid w:val="00793E6C"/>
    <w:rsid w:val="007940C3"/>
    <w:rsid w:val="00795095"/>
    <w:rsid w:val="0079604F"/>
    <w:rsid w:val="00796096"/>
    <w:rsid w:val="00796D1D"/>
    <w:rsid w:val="007970A8"/>
    <w:rsid w:val="007A0266"/>
    <w:rsid w:val="007A0C67"/>
    <w:rsid w:val="007A10C4"/>
    <w:rsid w:val="007A1D5E"/>
    <w:rsid w:val="007A322E"/>
    <w:rsid w:val="007A463F"/>
    <w:rsid w:val="007A46E0"/>
    <w:rsid w:val="007A5C77"/>
    <w:rsid w:val="007A6EE0"/>
    <w:rsid w:val="007A70BB"/>
    <w:rsid w:val="007A7544"/>
    <w:rsid w:val="007A7B99"/>
    <w:rsid w:val="007B0193"/>
    <w:rsid w:val="007B0290"/>
    <w:rsid w:val="007B1907"/>
    <w:rsid w:val="007B267B"/>
    <w:rsid w:val="007B3F31"/>
    <w:rsid w:val="007B4067"/>
    <w:rsid w:val="007B466E"/>
    <w:rsid w:val="007B503D"/>
    <w:rsid w:val="007B58E4"/>
    <w:rsid w:val="007B5A17"/>
    <w:rsid w:val="007B656E"/>
    <w:rsid w:val="007B6B2D"/>
    <w:rsid w:val="007B7614"/>
    <w:rsid w:val="007B76BC"/>
    <w:rsid w:val="007C09EB"/>
    <w:rsid w:val="007C1043"/>
    <w:rsid w:val="007C1CCF"/>
    <w:rsid w:val="007C371E"/>
    <w:rsid w:val="007C487E"/>
    <w:rsid w:val="007C5824"/>
    <w:rsid w:val="007C585A"/>
    <w:rsid w:val="007C5FD9"/>
    <w:rsid w:val="007C77E7"/>
    <w:rsid w:val="007C7A1F"/>
    <w:rsid w:val="007D1227"/>
    <w:rsid w:val="007D1816"/>
    <w:rsid w:val="007D1E13"/>
    <w:rsid w:val="007D2383"/>
    <w:rsid w:val="007D251A"/>
    <w:rsid w:val="007D25E1"/>
    <w:rsid w:val="007D2866"/>
    <w:rsid w:val="007D2BBF"/>
    <w:rsid w:val="007D2F2C"/>
    <w:rsid w:val="007D3349"/>
    <w:rsid w:val="007D347F"/>
    <w:rsid w:val="007D4418"/>
    <w:rsid w:val="007D4792"/>
    <w:rsid w:val="007D51E2"/>
    <w:rsid w:val="007D5261"/>
    <w:rsid w:val="007D5362"/>
    <w:rsid w:val="007D544D"/>
    <w:rsid w:val="007D6288"/>
    <w:rsid w:val="007D65D6"/>
    <w:rsid w:val="007D70D7"/>
    <w:rsid w:val="007D7296"/>
    <w:rsid w:val="007D7817"/>
    <w:rsid w:val="007E03A4"/>
    <w:rsid w:val="007E1893"/>
    <w:rsid w:val="007E1AB3"/>
    <w:rsid w:val="007E2326"/>
    <w:rsid w:val="007E2FAE"/>
    <w:rsid w:val="007E4A3E"/>
    <w:rsid w:val="007E6118"/>
    <w:rsid w:val="007E74BA"/>
    <w:rsid w:val="007F0744"/>
    <w:rsid w:val="007F3178"/>
    <w:rsid w:val="007F31B0"/>
    <w:rsid w:val="007F37CD"/>
    <w:rsid w:val="007F4295"/>
    <w:rsid w:val="007F488F"/>
    <w:rsid w:val="007F4FB4"/>
    <w:rsid w:val="007F52BA"/>
    <w:rsid w:val="007F5826"/>
    <w:rsid w:val="007F766E"/>
    <w:rsid w:val="007F7B0B"/>
    <w:rsid w:val="0080086C"/>
    <w:rsid w:val="008012E7"/>
    <w:rsid w:val="008015A8"/>
    <w:rsid w:val="00801D7C"/>
    <w:rsid w:val="0080372A"/>
    <w:rsid w:val="00804110"/>
    <w:rsid w:val="008058C5"/>
    <w:rsid w:val="0080766A"/>
    <w:rsid w:val="00807DF4"/>
    <w:rsid w:val="00811124"/>
    <w:rsid w:val="00811D00"/>
    <w:rsid w:val="0081251A"/>
    <w:rsid w:val="00813762"/>
    <w:rsid w:val="00813B0B"/>
    <w:rsid w:val="00813CDA"/>
    <w:rsid w:val="00813FBC"/>
    <w:rsid w:val="008141FF"/>
    <w:rsid w:val="00814A2E"/>
    <w:rsid w:val="00815D4B"/>
    <w:rsid w:val="00816832"/>
    <w:rsid w:val="00816A81"/>
    <w:rsid w:val="00817AF8"/>
    <w:rsid w:val="008223EB"/>
    <w:rsid w:val="00822CEC"/>
    <w:rsid w:val="00823437"/>
    <w:rsid w:val="00823A5B"/>
    <w:rsid w:val="0082423A"/>
    <w:rsid w:val="00825409"/>
    <w:rsid w:val="0082573F"/>
    <w:rsid w:val="00826550"/>
    <w:rsid w:val="00826B2C"/>
    <w:rsid w:val="00826CB4"/>
    <w:rsid w:val="0082785D"/>
    <w:rsid w:val="008278C4"/>
    <w:rsid w:val="008306EF"/>
    <w:rsid w:val="008341BF"/>
    <w:rsid w:val="00835196"/>
    <w:rsid w:val="00835385"/>
    <w:rsid w:val="008355EE"/>
    <w:rsid w:val="008361F6"/>
    <w:rsid w:val="008418F3"/>
    <w:rsid w:val="00841E90"/>
    <w:rsid w:val="008431F2"/>
    <w:rsid w:val="0084384D"/>
    <w:rsid w:val="00843EDF"/>
    <w:rsid w:val="008440F5"/>
    <w:rsid w:val="00844FA8"/>
    <w:rsid w:val="008451B9"/>
    <w:rsid w:val="008455CF"/>
    <w:rsid w:val="0084590B"/>
    <w:rsid w:val="0084594A"/>
    <w:rsid w:val="00845FA8"/>
    <w:rsid w:val="00846824"/>
    <w:rsid w:val="0084698E"/>
    <w:rsid w:val="008473CA"/>
    <w:rsid w:val="00850011"/>
    <w:rsid w:val="008501CA"/>
    <w:rsid w:val="008542A2"/>
    <w:rsid w:val="00855065"/>
    <w:rsid w:val="008552AB"/>
    <w:rsid w:val="00855307"/>
    <w:rsid w:val="0085614D"/>
    <w:rsid w:val="0085649E"/>
    <w:rsid w:val="008571A8"/>
    <w:rsid w:val="00863D60"/>
    <w:rsid w:val="00863F87"/>
    <w:rsid w:val="008643EE"/>
    <w:rsid w:val="00866F28"/>
    <w:rsid w:val="00871125"/>
    <w:rsid w:val="00871B74"/>
    <w:rsid w:val="00873240"/>
    <w:rsid w:val="00874307"/>
    <w:rsid w:val="008748E2"/>
    <w:rsid w:val="00874F7F"/>
    <w:rsid w:val="00876E55"/>
    <w:rsid w:val="008772A5"/>
    <w:rsid w:val="00877BC9"/>
    <w:rsid w:val="0088118F"/>
    <w:rsid w:val="0088212E"/>
    <w:rsid w:val="00882D63"/>
    <w:rsid w:val="008850E6"/>
    <w:rsid w:val="00885975"/>
    <w:rsid w:val="00885E30"/>
    <w:rsid w:val="00886738"/>
    <w:rsid w:val="00886976"/>
    <w:rsid w:val="00887247"/>
    <w:rsid w:val="008878CC"/>
    <w:rsid w:val="00887BE4"/>
    <w:rsid w:val="00887D7B"/>
    <w:rsid w:val="0089037B"/>
    <w:rsid w:val="00890868"/>
    <w:rsid w:val="00890BC7"/>
    <w:rsid w:val="008912FD"/>
    <w:rsid w:val="00891343"/>
    <w:rsid w:val="008916C2"/>
    <w:rsid w:val="00891DFA"/>
    <w:rsid w:val="0089269C"/>
    <w:rsid w:val="00893A72"/>
    <w:rsid w:val="00894639"/>
    <w:rsid w:val="00895319"/>
    <w:rsid w:val="00895FD7"/>
    <w:rsid w:val="00897D18"/>
    <w:rsid w:val="008A002B"/>
    <w:rsid w:val="008A125D"/>
    <w:rsid w:val="008A22E6"/>
    <w:rsid w:val="008A2621"/>
    <w:rsid w:val="008A29F3"/>
    <w:rsid w:val="008A3CC2"/>
    <w:rsid w:val="008A3E2D"/>
    <w:rsid w:val="008A4634"/>
    <w:rsid w:val="008A4844"/>
    <w:rsid w:val="008A60F1"/>
    <w:rsid w:val="008A6360"/>
    <w:rsid w:val="008A6C7E"/>
    <w:rsid w:val="008A6CAF"/>
    <w:rsid w:val="008A7C69"/>
    <w:rsid w:val="008B050E"/>
    <w:rsid w:val="008B20F2"/>
    <w:rsid w:val="008B2BFF"/>
    <w:rsid w:val="008B37BF"/>
    <w:rsid w:val="008B3889"/>
    <w:rsid w:val="008B419B"/>
    <w:rsid w:val="008B465B"/>
    <w:rsid w:val="008B5BFF"/>
    <w:rsid w:val="008B5D3E"/>
    <w:rsid w:val="008B6BC0"/>
    <w:rsid w:val="008C0A13"/>
    <w:rsid w:val="008C0A33"/>
    <w:rsid w:val="008C1D7B"/>
    <w:rsid w:val="008C1DCB"/>
    <w:rsid w:val="008C31B7"/>
    <w:rsid w:val="008C3987"/>
    <w:rsid w:val="008C530D"/>
    <w:rsid w:val="008C70DF"/>
    <w:rsid w:val="008C79FB"/>
    <w:rsid w:val="008C7EB2"/>
    <w:rsid w:val="008D032A"/>
    <w:rsid w:val="008D037D"/>
    <w:rsid w:val="008D12C1"/>
    <w:rsid w:val="008D13E2"/>
    <w:rsid w:val="008D17DF"/>
    <w:rsid w:val="008D229E"/>
    <w:rsid w:val="008D2421"/>
    <w:rsid w:val="008D26C6"/>
    <w:rsid w:val="008D2781"/>
    <w:rsid w:val="008D6829"/>
    <w:rsid w:val="008D6B28"/>
    <w:rsid w:val="008D712D"/>
    <w:rsid w:val="008D7B1B"/>
    <w:rsid w:val="008D7CDC"/>
    <w:rsid w:val="008E0D1D"/>
    <w:rsid w:val="008E0D8C"/>
    <w:rsid w:val="008E103A"/>
    <w:rsid w:val="008E11A5"/>
    <w:rsid w:val="008E2161"/>
    <w:rsid w:val="008E37D9"/>
    <w:rsid w:val="008E3F39"/>
    <w:rsid w:val="008E483F"/>
    <w:rsid w:val="008E4A81"/>
    <w:rsid w:val="008E4DC4"/>
    <w:rsid w:val="008E5F27"/>
    <w:rsid w:val="008E65A1"/>
    <w:rsid w:val="008E6DE3"/>
    <w:rsid w:val="008E721E"/>
    <w:rsid w:val="008E729F"/>
    <w:rsid w:val="008F082B"/>
    <w:rsid w:val="008F09BF"/>
    <w:rsid w:val="008F22C4"/>
    <w:rsid w:val="008F31FD"/>
    <w:rsid w:val="008F382C"/>
    <w:rsid w:val="008F3BE6"/>
    <w:rsid w:val="008F4DB0"/>
    <w:rsid w:val="008F4E47"/>
    <w:rsid w:val="008F511E"/>
    <w:rsid w:val="008F57EC"/>
    <w:rsid w:val="008F62C6"/>
    <w:rsid w:val="008F7B37"/>
    <w:rsid w:val="008F7EEE"/>
    <w:rsid w:val="008F7F0C"/>
    <w:rsid w:val="00900FB0"/>
    <w:rsid w:val="00901884"/>
    <w:rsid w:val="00902277"/>
    <w:rsid w:val="0090250B"/>
    <w:rsid w:val="00903A2B"/>
    <w:rsid w:val="00903F8D"/>
    <w:rsid w:val="009041D0"/>
    <w:rsid w:val="00904773"/>
    <w:rsid w:val="00904A8A"/>
    <w:rsid w:val="00904C51"/>
    <w:rsid w:val="00904EEE"/>
    <w:rsid w:val="00905514"/>
    <w:rsid w:val="009059B6"/>
    <w:rsid w:val="0090637D"/>
    <w:rsid w:val="0090657F"/>
    <w:rsid w:val="00906748"/>
    <w:rsid w:val="00907F0E"/>
    <w:rsid w:val="00907FF4"/>
    <w:rsid w:val="009104EE"/>
    <w:rsid w:val="009116B9"/>
    <w:rsid w:val="0091276A"/>
    <w:rsid w:val="00912990"/>
    <w:rsid w:val="00913B53"/>
    <w:rsid w:val="0091400B"/>
    <w:rsid w:val="00915372"/>
    <w:rsid w:val="00916364"/>
    <w:rsid w:val="009172D0"/>
    <w:rsid w:val="009175DD"/>
    <w:rsid w:val="00920BE7"/>
    <w:rsid w:val="00920C5C"/>
    <w:rsid w:val="0092116E"/>
    <w:rsid w:val="00921E1E"/>
    <w:rsid w:val="00921FA9"/>
    <w:rsid w:val="009252C0"/>
    <w:rsid w:val="0092538B"/>
    <w:rsid w:val="009256AF"/>
    <w:rsid w:val="00925AEB"/>
    <w:rsid w:val="00926E88"/>
    <w:rsid w:val="00927DDB"/>
    <w:rsid w:val="00930FBB"/>
    <w:rsid w:val="00931B35"/>
    <w:rsid w:val="00932924"/>
    <w:rsid w:val="00932E39"/>
    <w:rsid w:val="00932EE6"/>
    <w:rsid w:val="00933D18"/>
    <w:rsid w:val="00933DE1"/>
    <w:rsid w:val="00934B16"/>
    <w:rsid w:val="009359EE"/>
    <w:rsid w:val="00935F08"/>
    <w:rsid w:val="009374E5"/>
    <w:rsid w:val="0093767E"/>
    <w:rsid w:val="00937D56"/>
    <w:rsid w:val="009410B6"/>
    <w:rsid w:val="0094125D"/>
    <w:rsid w:val="00943D41"/>
    <w:rsid w:val="00945200"/>
    <w:rsid w:val="009456FB"/>
    <w:rsid w:val="009460D0"/>
    <w:rsid w:val="00947E88"/>
    <w:rsid w:val="009500A9"/>
    <w:rsid w:val="0095031A"/>
    <w:rsid w:val="009505A9"/>
    <w:rsid w:val="00950BA8"/>
    <w:rsid w:val="009513F5"/>
    <w:rsid w:val="009514BC"/>
    <w:rsid w:val="00951CA2"/>
    <w:rsid w:val="0095289F"/>
    <w:rsid w:val="009529DA"/>
    <w:rsid w:val="00952DB0"/>
    <w:rsid w:val="00952E0D"/>
    <w:rsid w:val="00953A56"/>
    <w:rsid w:val="00955906"/>
    <w:rsid w:val="009562A9"/>
    <w:rsid w:val="00956ADF"/>
    <w:rsid w:val="00956D1E"/>
    <w:rsid w:val="009571A1"/>
    <w:rsid w:val="009577BB"/>
    <w:rsid w:val="00960A6D"/>
    <w:rsid w:val="00961BA9"/>
    <w:rsid w:val="009632C6"/>
    <w:rsid w:val="009640E6"/>
    <w:rsid w:val="00964DE0"/>
    <w:rsid w:val="0096540E"/>
    <w:rsid w:val="00965DA8"/>
    <w:rsid w:val="00967F6C"/>
    <w:rsid w:val="00970360"/>
    <w:rsid w:val="0097054B"/>
    <w:rsid w:val="00971EED"/>
    <w:rsid w:val="00972777"/>
    <w:rsid w:val="009735EF"/>
    <w:rsid w:val="00973EF7"/>
    <w:rsid w:val="009746CD"/>
    <w:rsid w:val="009759C9"/>
    <w:rsid w:val="00976796"/>
    <w:rsid w:val="0097732D"/>
    <w:rsid w:val="00982718"/>
    <w:rsid w:val="009856A7"/>
    <w:rsid w:val="00985929"/>
    <w:rsid w:val="009862C8"/>
    <w:rsid w:val="009870E5"/>
    <w:rsid w:val="00987251"/>
    <w:rsid w:val="00987D6F"/>
    <w:rsid w:val="00990C92"/>
    <w:rsid w:val="00993170"/>
    <w:rsid w:val="00993725"/>
    <w:rsid w:val="00993BF3"/>
    <w:rsid w:val="009946A6"/>
    <w:rsid w:val="009946B1"/>
    <w:rsid w:val="0099498C"/>
    <w:rsid w:val="00994C4B"/>
    <w:rsid w:val="00995750"/>
    <w:rsid w:val="009975AC"/>
    <w:rsid w:val="009976CB"/>
    <w:rsid w:val="00997E97"/>
    <w:rsid w:val="009A00B6"/>
    <w:rsid w:val="009A0972"/>
    <w:rsid w:val="009A09E1"/>
    <w:rsid w:val="009A10B8"/>
    <w:rsid w:val="009A1646"/>
    <w:rsid w:val="009A36F6"/>
    <w:rsid w:val="009A3CD2"/>
    <w:rsid w:val="009A564D"/>
    <w:rsid w:val="009A5988"/>
    <w:rsid w:val="009B0028"/>
    <w:rsid w:val="009B087C"/>
    <w:rsid w:val="009B181C"/>
    <w:rsid w:val="009B1C4F"/>
    <w:rsid w:val="009B2C6F"/>
    <w:rsid w:val="009B4348"/>
    <w:rsid w:val="009B4988"/>
    <w:rsid w:val="009B4F7A"/>
    <w:rsid w:val="009B515B"/>
    <w:rsid w:val="009B5969"/>
    <w:rsid w:val="009B61B6"/>
    <w:rsid w:val="009B6CBE"/>
    <w:rsid w:val="009B73F3"/>
    <w:rsid w:val="009B7E94"/>
    <w:rsid w:val="009C094F"/>
    <w:rsid w:val="009C0B07"/>
    <w:rsid w:val="009C0F3E"/>
    <w:rsid w:val="009C1473"/>
    <w:rsid w:val="009C1BC4"/>
    <w:rsid w:val="009C21A8"/>
    <w:rsid w:val="009C2381"/>
    <w:rsid w:val="009C267B"/>
    <w:rsid w:val="009C26EA"/>
    <w:rsid w:val="009C38D3"/>
    <w:rsid w:val="009C73EF"/>
    <w:rsid w:val="009C7BD4"/>
    <w:rsid w:val="009D1504"/>
    <w:rsid w:val="009D2316"/>
    <w:rsid w:val="009D2D19"/>
    <w:rsid w:val="009D3F81"/>
    <w:rsid w:val="009D469E"/>
    <w:rsid w:val="009D47E7"/>
    <w:rsid w:val="009D643D"/>
    <w:rsid w:val="009E0B22"/>
    <w:rsid w:val="009E2C6B"/>
    <w:rsid w:val="009E38AC"/>
    <w:rsid w:val="009E3E7E"/>
    <w:rsid w:val="009E3F17"/>
    <w:rsid w:val="009E59FE"/>
    <w:rsid w:val="009E5A0D"/>
    <w:rsid w:val="009E79F9"/>
    <w:rsid w:val="009E7BAA"/>
    <w:rsid w:val="009E7F17"/>
    <w:rsid w:val="009F0827"/>
    <w:rsid w:val="009F0D3D"/>
    <w:rsid w:val="009F33CF"/>
    <w:rsid w:val="009F38EF"/>
    <w:rsid w:val="009F3993"/>
    <w:rsid w:val="009F4F0B"/>
    <w:rsid w:val="009F540C"/>
    <w:rsid w:val="009F5881"/>
    <w:rsid w:val="009F604F"/>
    <w:rsid w:val="009F6E0C"/>
    <w:rsid w:val="009F7EE3"/>
    <w:rsid w:val="00A00363"/>
    <w:rsid w:val="00A00D3F"/>
    <w:rsid w:val="00A01F89"/>
    <w:rsid w:val="00A02370"/>
    <w:rsid w:val="00A04218"/>
    <w:rsid w:val="00A052E5"/>
    <w:rsid w:val="00A059A0"/>
    <w:rsid w:val="00A05CD0"/>
    <w:rsid w:val="00A06AC0"/>
    <w:rsid w:val="00A070A4"/>
    <w:rsid w:val="00A105F9"/>
    <w:rsid w:val="00A11091"/>
    <w:rsid w:val="00A1148B"/>
    <w:rsid w:val="00A118E9"/>
    <w:rsid w:val="00A11BE1"/>
    <w:rsid w:val="00A12015"/>
    <w:rsid w:val="00A12517"/>
    <w:rsid w:val="00A131D0"/>
    <w:rsid w:val="00A13C6A"/>
    <w:rsid w:val="00A15792"/>
    <w:rsid w:val="00A2031E"/>
    <w:rsid w:val="00A2059B"/>
    <w:rsid w:val="00A20613"/>
    <w:rsid w:val="00A206CA"/>
    <w:rsid w:val="00A210CA"/>
    <w:rsid w:val="00A2123B"/>
    <w:rsid w:val="00A2123D"/>
    <w:rsid w:val="00A21B0B"/>
    <w:rsid w:val="00A2220B"/>
    <w:rsid w:val="00A22E4B"/>
    <w:rsid w:val="00A23091"/>
    <w:rsid w:val="00A23129"/>
    <w:rsid w:val="00A233F2"/>
    <w:rsid w:val="00A238C0"/>
    <w:rsid w:val="00A24102"/>
    <w:rsid w:val="00A244C5"/>
    <w:rsid w:val="00A24F87"/>
    <w:rsid w:val="00A251CD"/>
    <w:rsid w:val="00A25D81"/>
    <w:rsid w:val="00A27C2B"/>
    <w:rsid w:val="00A27FBB"/>
    <w:rsid w:val="00A3041E"/>
    <w:rsid w:val="00A3112A"/>
    <w:rsid w:val="00A31332"/>
    <w:rsid w:val="00A31BAA"/>
    <w:rsid w:val="00A31F29"/>
    <w:rsid w:val="00A328F8"/>
    <w:rsid w:val="00A35398"/>
    <w:rsid w:val="00A356B3"/>
    <w:rsid w:val="00A3609E"/>
    <w:rsid w:val="00A37264"/>
    <w:rsid w:val="00A377EF"/>
    <w:rsid w:val="00A378FE"/>
    <w:rsid w:val="00A37987"/>
    <w:rsid w:val="00A41652"/>
    <w:rsid w:val="00A427DA"/>
    <w:rsid w:val="00A42F32"/>
    <w:rsid w:val="00A431D6"/>
    <w:rsid w:val="00A4357F"/>
    <w:rsid w:val="00A43A62"/>
    <w:rsid w:val="00A45002"/>
    <w:rsid w:val="00A453E6"/>
    <w:rsid w:val="00A45628"/>
    <w:rsid w:val="00A4645B"/>
    <w:rsid w:val="00A46662"/>
    <w:rsid w:val="00A47748"/>
    <w:rsid w:val="00A47954"/>
    <w:rsid w:val="00A47AEA"/>
    <w:rsid w:val="00A47B59"/>
    <w:rsid w:val="00A47B6F"/>
    <w:rsid w:val="00A47C92"/>
    <w:rsid w:val="00A5030A"/>
    <w:rsid w:val="00A50614"/>
    <w:rsid w:val="00A50854"/>
    <w:rsid w:val="00A50A8A"/>
    <w:rsid w:val="00A50C94"/>
    <w:rsid w:val="00A51B69"/>
    <w:rsid w:val="00A51CEA"/>
    <w:rsid w:val="00A534A2"/>
    <w:rsid w:val="00A5437A"/>
    <w:rsid w:val="00A55834"/>
    <w:rsid w:val="00A55E96"/>
    <w:rsid w:val="00A56DC7"/>
    <w:rsid w:val="00A5775B"/>
    <w:rsid w:val="00A579A3"/>
    <w:rsid w:val="00A60CCD"/>
    <w:rsid w:val="00A615EF"/>
    <w:rsid w:val="00A6271C"/>
    <w:rsid w:val="00A62BC8"/>
    <w:rsid w:val="00A63D86"/>
    <w:rsid w:val="00A63E77"/>
    <w:rsid w:val="00A64069"/>
    <w:rsid w:val="00A6432C"/>
    <w:rsid w:val="00A64E4B"/>
    <w:rsid w:val="00A6709F"/>
    <w:rsid w:val="00A671FC"/>
    <w:rsid w:val="00A67FA5"/>
    <w:rsid w:val="00A71787"/>
    <w:rsid w:val="00A75685"/>
    <w:rsid w:val="00A758EF"/>
    <w:rsid w:val="00A76648"/>
    <w:rsid w:val="00A76867"/>
    <w:rsid w:val="00A76A70"/>
    <w:rsid w:val="00A77263"/>
    <w:rsid w:val="00A7738C"/>
    <w:rsid w:val="00A773BE"/>
    <w:rsid w:val="00A802B4"/>
    <w:rsid w:val="00A80A59"/>
    <w:rsid w:val="00A80E4A"/>
    <w:rsid w:val="00A8215A"/>
    <w:rsid w:val="00A824FC"/>
    <w:rsid w:val="00A83279"/>
    <w:rsid w:val="00A85011"/>
    <w:rsid w:val="00A8559D"/>
    <w:rsid w:val="00A85A35"/>
    <w:rsid w:val="00A86741"/>
    <w:rsid w:val="00A86D87"/>
    <w:rsid w:val="00A90499"/>
    <w:rsid w:val="00A94062"/>
    <w:rsid w:val="00A94B5E"/>
    <w:rsid w:val="00A958AD"/>
    <w:rsid w:val="00A965B8"/>
    <w:rsid w:val="00A97E64"/>
    <w:rsid w:val="00AA079D"/>
    <w:rsid w:val="00AA0E15"/>
    <w:rsid w:val="00AA0E8D"/>
    <w:rsid w:val="00AA1671"/>
    <w:rsid w:val="00AA28FA"/>
    <w:rsid w:val="00AA34FB"/>
    <w:rsid w:val="00AA4229"/>
    <w:rsid w:val="00AA4764"/>
    <w:rsid w:val="00AA4EAD"/>
    <w:rsid w:val="00AA6115"/>
    <w:rsid w:val="00AA69DB"/>
    <w:rsid w:val="00AA6CB5"/>
    <w:rsid w:val="00AA7ADF"/>
    <w:rsid w:val="00AB0B4B"/>
    <w:rsid w:val="00AB1177"/>
    <w:rsid w:val="00AB397A"/>
    <w:rsid w:val="00AB3A02"/>
    <w:rsid w:val="00AB3B23"/>
    <w:rsid w:val="00AB6260"/>
    <w:rsid w:val="00AB6ED3"/>
    <w:rsid w:val="00AB739D"/>
    <w:rsid w:val="00AB7DF9"/>
    <w:rsid w:val="00AB7EF9"/>
    <w:rsid w:val="00AC051D"/>
    <w:rsid w:val="00AC0641"/>
    <w:rsid w:val="00AC1469"/>
    <w:rsid w:val="00AC17E3"/>
    <w:rsid w:val="00AC1A42"/>
    <w:rsid w:val="00AC24CE"/>
    <w:rsid w:val="00AC41B3"/>
    <w:rsid w:val="00AC4E5A"/>
    <w:rsid w:val="00AC5E56"/>
    <w:rsid w:val="00AC63E7"/>
    <w:rsid w:val="00AC729D"/>
    <w:rsid w:val="00AD00B0"/>
    <w:rsid w:val="00AD0928"/>
    <w:rsid w:val="00AD0AEE"/>
    <w:rsid w:val="00AD0B18"/>
    <w:rsid w:val="00AD27E6"/>
    <w:rsid w:val="00AD3084"/>
    <w:rsid w:val="00AD3ADE"/>
    <w:rsid w:val="00AD44B0"/>
    <w:rsid w:val="00AD64FD"/>
    <w:rsid w:val="00AE0E33"/>
    <w:rsid w:val="00AE1119"/>
    <w:rsid w:val="00AE16A5"/>
    <w:rsid w:val="00AE1A5C"/>
    <w:rsid w:val="00AE1C2A"/>
    <w:rsid w:val="00AE245E"/>
    <w:rsid w:val="00AE278F"/>
    <w:rsid w:val="00AE29B4"/>
    <w:rsid w:val="00AE2FE8"/>
    <w:rsid w:val="00AE3000"/>
    <w:rsid w:val="00AE3C08"/>
    <w:rsid w:val="00AE5C65"/>
    <w:rsid w:val="00AE619E"/>
    <w:rsid w:val="00AF00DC"/>
    <w:rsid w:val="00AF03A6"/>
    <w:rsid w:val="00AF0F3E"/>
    <w:rsid w:val="00AF2CAF"/>
    <w:rsid w:val="00AF376F"/>
    <w:rsid w:val="00AF389B"/>
    <w:rsid w:val="00AF3A81"/>
    <w:rsid w:val="00AF3F9C"/>
    <w:rsid w:val="00AF5CF4"/>
    <w:rsid w:val="00AF5F82"/>
    <w:rsid w:val="00AF64B5"/>
    <w:rsid w:val="00AF6578"/>
    <w:rsid w:val="00AF6EEB"/>
    <w:rsid w:val="00AF7E10"/>
    <w:rsid w:val="00B008B7"/>
    <w:rsid w:val="00B00AF2"/>
    <w:rsid w:val="00B01495"/>
    <w:rsid w:val="00B02B6F"/>
    <w:rsid w:val="00B04D04"/>
    <w:rsid w:val="00B04D78"/>
    <w:rsid w:val="00B05F8D"/>
    <w:rsid w:val="00B073D9"/>
    <w:rsid w:val="00B075A4"/>
    <w:rsid w:val="00B078F5"/>
    <w:rsid w:val="00B10CC5"/>
    <w:rsid w:val="00B10F0C"/>
    <w:rsid w:val="00B10FF0"/>
    <w:rsid w:val="00B1111D"/>
    <w:rsid w:val="00B11843"/>
    <w:rsid w:val="00B118A5"/>
    <w:rsid w:val="00B11D9F"/>
    <w:rsid w:val="00B12027"/>
    <w:rsid w:val="00B12C30"/>
    <w:rsid w:val="00B1475C"/>
    <w:rsid w:val="00B15320"/>
    <w:rsid w:val="00B1698E"/>
    <w:rsid w:val="00B16CB9"/>
    <w:rsid w:val="00B171EA"/>
    <w:rsid w:val="00B17902"/>
    <w:rsid w:val="00B204BF"/>
    <w:rsid w:val="00B207A8"/>
    <w:rsid w:val="00B2087C"/>
    <w:rsid w:val="00B21E3A"/>
    <w:rsid w:val="00B222D9"/>
    <w:rsid w:val="00B22430"/>
    <w:rsid w:val="00B228DC"/>
    <w:rsid w:val="00B22E3A"/>
    <w:rsid w:val="00B231C4"/>
    <w:rsid w:val="00B23982"/>
    <w:rsid w:val="00B25025"/>
    <w:rsid w:val="00B2520F"/>
    <w:rsid w:val="00B25436"/>
    <w:rsid w:val="00B25F54"/>
    <w:rsid w:val="00B264FD"/>
    <w:rsid w:val="00B26E08"/>
    <w:rsid w:val="00B272F9"/>
    <w:rsid w:val="00B2769D"/>
    <w:rsid w:val="00B27B9E"/>
    <w:rsid w:val="00B27E96"/>
    <w:rsid w:val="00B31DFF"/>
    <w:rsid w:val="00B32377"/>
    <w:rsid w:val="00B3333F"/>
    <w:rsid w:val="00B33B11"/>
    <w:rsid w:val="00B34553"/>
    <w:rsid w:val="00B35AE2"/>
    <w:rsid w:val="00B35B9D"/>
    <w:rsid w:val="00B36B6E"/>
    <w:rsid w:val="00B37927"/>
    <w:rsid w:val="00B37BCA"/>
    <w:rsid w:val="00B40859"/>
    <w:rsid w:val="00B411C1"/>
    <w:rsid w:val="00B4210A"/>
    <w:rsid w:val="00B42E39"/>
    <w:rsid w:val="00B43142"/>
    <w:rsid w:val="00B438CB"/>
    <w:rsid w:val="00B447FB"/>
    <w:rsid w:val="00B44CD6"/>
    <w:rsid w:val="00B44DA2"/>
    <w:rsid w:val="00B46F22"/>
    <w:rsid w:val="00B47BF6"/>
    <w:rsid w:val="00B5064F"/>
    <w:rsid w:val="00B50C9E"/>
    <w:rsid w:val="00B51FC6"/>
    <w:rsid w:val="00B51FD6"/>
    <w:rsid w:val="00B526B5"/>
    <w:rsid w:val="00B52D96"/>
    <w:rsid w:val="00B5475C"/>
    <w:rsid w:val="00B55516"/>
    <w:rsid w:val="00B55D52"/>
    <w:rsid w:val="00B5625F"/>
    <w:rsid w:val="00B5643F"/>
    <w:rsid w:val="00B568EA"/>
    <w:rsid w:val="00B575FF"/>
    <w:rsid w:val="00B57AE4"/>
    <w:rsid w:val="00B6168E"/>
    <w:rsid w:val="00B62746"/>
    <w:rsid w:val="00B631BC"/>
    <w:rsid w:val="00B634CF"/>
    <w:rsid w:val="00B639B4"/>
    <w:rsid w:val="00B642D5"/>
    <w:rsid w:val="00B65778"/>
    <w:rsid w:val="00B65F4A"/>
    <w:rsid w:val="00B67F9A"/>
    <w:rsid w:val="00B700B2"/>
    <w:rsid w:val="00B700BC"/>
    <w:rsid w:val="00B70DE8"/>
    <w:rsid w:val="00B72768"/>
    <w:rsid w:val="00B72E6C"/>
    <w:rsid w:val="00B738BF"/>
    <w:rsid w:val="00B73937"/>
    <w:rsid w:val="00B73DF5"/>
    <w:rsid w:val="00B74295"/>
    <w:rsid w:val="00B74335"/>
    <w:rsid w:val="00B744E8"/>
    <w:rsid w:val="00B74FA4"/>
    <w:rsid w:val="00B7521E"/>
    <w:rsid w:val="00B763ED"/>
    <w:rsid w:val="00B76892"/>
    <w:rsid w:val="00B77680"/>
    <w:rsid w:val="00B80DDD"/>
    <w:rsid w:val="00B80FEF"/>
    <w:rsid w:val="00B8145B"/>
    <w:rsid w:val="00B82110"/>
    <w:rsid w:val="00B82D3D"/>
    <w:rsid w:val="00B832E5"/>
    <w:rsid w:val="00B83431"/>
    <w:rsid w:val="00B87BB5"/>
    <w:rsid w:val="00B87EFB"/>
    <w:rsid w:val="00B901FE"/>
    <w:rsid w:val="00B90706"/>
    <w:rsid w:val="00B90847"/>
    <w:rsid w:val="00B90C97"/>
    <w:rsid w:val="00B91F88"/>
    <w:rsid w:val="00B92779"/>
    <w:rsid w:val="00B9289B"/>
    <w:rsid w:val="00B92BB0"/>
    <w:rsid w:val="00B92BEA"/>
    <w:rsid w:val="00B938D9"/>
    <w:rsid w:val="00B93912"/>
    <w:rsid w:val="00B93E8B"/>
    <w:rsid w:val="00B94435"/>
    <w:rsid w:val="00B944F1"/>
    <w:rsid w:val="00B960EF"/>
    <w:rsid w:val="00B9641A"/>
    <w:rsid w:val="00BA06D9"/>
    <w:rsid w:val="00BA0D11"/>
    <w:rsid w:val="00BA0F34"/>
    <w:rsid w:val="00BA11AE"/>
    <w:rsid w:val="00BA150E"/>
    <w:rsid w:val="00BA2027"/>
    <w:rsid w:val="00BA2360"/>
    <w:rsid w:val="00BA24D8"/>
    <w:rsid w:val="00BA32AE"/>
    <w:rsid w:val="00BA39E2"/>
    <w:rsid w:val="00BA3ECA"/>
    <w:rsid w:val="00BA44B0"/>
    <w:rsid w:val="00BA53D2"/>
    <w:rsid w:val="00BA596A"/>
    <w:rsid w:val="00BA7D8D"/>
    <w:rsid w:val="00BA7E1F"/>
    <w:rsid w:val="00BB0292"/>
    <w:rsid w:val="00BB14AF"/>
    <w:rsid w:val="00BB23E5"/>
    <w:rsid w:val="00BB2D1D"/>
    <w:rsid w:val="00BB3307"/>
    <w:rsid w:val="00BB369C"/>
    <w:rsid w:val="00BB3B95"/>
    <w:rsid w:val="00BB4668"/>
    <w:rsid w:val="00BB499B"/>
    <w:rsid w:val="00BB5219"/>
    <w:rsid w:val="00BB6051"/>
    <w:rsid w:val="00BB6C52"/>
    <w:rsid w:val="00BB74AD"/>
    <w:rsid w:val="00BC0C4F"/>
    <w:rsid w:val="00BC0CC7"/>
    <w:rsid w:val="00BC15FA"/>
    <w:rsid w:val="00BC2014"/>
    <w:rsid w:val="00BC268B"/>
    <w:rsid w:val="00BC36A4"/>
    <w:rsid w:val="00BC408D"/>
    <w:rsid w:val="00BC4574"/>
    <w:rsid w:val="00BC5462"/>
    <w:rsid w:val="00BC6CAA"/>
    <w:rsid w:val="00BD04C8"/>
    <w:rsid w:val="00BD08FD"/>
    <w:rsid w:val="00BD0A4E"/>
    <w:rsid w:val="00BD106A"/>
    <w:rsid w:val="00BD2592"/>
    <w:rsid w:val="00BD4530"/>
    <w:rsid w:val="00BD4B41"/>
    <w:rsid w:val="00BD5A9C"/>
    <w:rsid w:val="00BD5AF0"/>
    <w:rsid w:val="00BD61C8"/>
    <w:rsid w:val="00BD73F8"/>
    <w:rsid w:val="00BD7957"/>
    <w:rsid w:val="00BE055D"/>
    <w:rsid w:val="00BE09BA"/>
    <w:rsid w:val="00BE0F2B"/>
    <w:rsid w:val="00BE2868"/>
    <w:rsid w:val="00BE303D"/>
    <w:rsid w:val="00BE332F"/>
    <w:rsid w:val="00BE444F"/>
    <w:rsid w:val="00BE54AC"/>
    <w:rsid w:val="00BE5608"/>
    <w:rsid w:val="00BE793C"/>
    <w:rsid w:val="00BF1272"/>
    <w:rsid w:val="00BF14DC"/>
    <w:rsid w:val="00BF1528"/>
    <w:rsid w:val="00BF1F83"/>
    <w:rsid w:val="00BF2322"/>
    <w:rsid w:val="00BF2F27"/>
    <w:rsid w:val="00BF3A5B"/>
    <w:rsid w:val="00BF3CB3"/>
    <w:rsid w:val="00BF433C"/>
    <w:rsid w:val="00BF4B87"/>
    <w:rsid w:val="00BF4B8A"/>
    <w:rsid w:val="00BF5A17"/>
    <w:rsid w:val="00BF6475"/>
    <w:rsid w:val="00BF6AB5"/>
    <w:rsid w:val="00BF7B0C"/>
    <w:rsid w:val="00C000EE"/>
    <w:rsid w:val="00C0047D"/>
    <w:rsid w:val="00C010A0"/>
    <w:rsid w:val="00C0254F"/>
    <w:rsid w:val="00C03B3C"/>
    <w:rsid w:val="00C0683F"/>
    <w:rsid w:val="00C06913"/>
    <w:rsid w:val="00C10F28"/>
    <w:rsid w:val="00C114D5"/>
    <w:rsid w:val="00C1278E"/>
    <w:rsid w:val="00C12F43"/>
    <w:rsid w:val="00C12FBC"/>
    <w:rsid w:val="00C14447"/>
    <w:rsid w:val="00C14892"/>
    <w:rsid w:val="00C1527B"/>
    <w:rsid w:val="00C15C1B"/>
    <w:rsid w:val="00C161F0"/>
    <w:rsid w:val="00C16F01"/>
    <w:rsid w:val="00C172EB"/>
    <w:rsid w:val="00C17735"/>
    <w:rsid w:val="00C177C3"/>
    <w:rsid w:val="00C17F66"/>
    <w:rsid w:val="00C203E8"/>
    <w:rsid w:val="00C22704"/>
    <w:rsid w:val="00C24DB4"/>
    <w:rsid w:val="00C257DD"/>
    <w:rsid w:val="00C25D03"/>
    <w:rsid w:val="00C2606E"/>
    <w:rsid w:val="00C269D4"/>
    <w:rsid w:val="00C27BD6"/>
    <w:rsid w:val="00C30004"/>
    <w:rsid w:val="00C307BC"/>
    <w:rsid w:val="00C307F5"/>
    <w:rsid w:val="00C31320"/>
    <w:rsid w:val="00C31424"/>
    <w:rsid w:val="00C31657"/>
    <w:rsid w:val="00C316A2"/>
    <w:rsid w:val="00C320AB"/>
    <w:rsid w:val="00C35E44"/>
    <w:rsid w:val="00C3613B"/>
    <w:rsid w:val="00C3763E"/>
    <w:rsid w:val="00C37797"/>
    <w:rsid w:val="00C37826"/>
    <w:rsid w:val="00C37FC3"/>
    <w:rsid w:val="00C4015D"/>
    <w:rsid w:val="00C41024"/>
    <w:rsid w:val="00C4224F"/>
    <w:rsid w:val="00C4260D"/>
    <w:rsid w:val="00C438D9"/>
    <w:rsid w:val="00C44921"/>
    <w:rsid w:val="00C44B9D"/>
    <w:rsid w:val="00C4561C"/>
    <w:rsid w:val="00C461B6"/>
    <w:rsid w:val="00C46697"/>
    <w:rsid w:val="00C47BC3"/>
    <w:rsid w:val="00C47D7E"/>
    <w:rsid w:val="00C50535"/>
    <w:rsid w:val="00C50584"/>
    <w:rsid w:val="00C5104D"/>
    <w:rsid w:val="00C5135D"/>
    <w:rsid w:val="00C518CD"/>
    <w:rsid w:val="00C51ED2"/>
    <w:rsid w:val="00C52984"/>
    <w:rsid w:val="00C52A41"/>
    <w:rsid w:val="00C53150"/>
    <w:rsid w:val="00C54530"/>
    <w:rsid w:val="00C548E9"/>
    <w:rsid w:val="00C54A98"/>
    <w:rsid w:val="00C54B2B"/>
    <w:rsid w:val="00C558F2"/>
    <w:rsid w:val="00C560A4"/>
    <w:rsid w:val="00C56E84"/>
    <w:rsid w:val="00C57005"/>
    <w:rsid w:val="00C57413"/>
    <w:rsid w:val="00C576EB"/>
    <w:rsid w:val="00C6011D"/>
    <w:rsid w:val="00C605A3"/>
    <w:rsid w:val="00C60810"/>
    <w:rsid w:val="00C60F76"/>
    <w:rsid w:val="00C60F8C"/>
    <w:rsid w:val="00C61149"/>
    <w:rsid w:val="00C63777"/>
    <w:rsid w:val="00C64697"/>
    <w:rsid w:val="00C65647"/>
    <w:rsid w:val="00C65962"/>
    <w:rsid w:val="00C6648D"/>
    <w:rsid w:val="00C670FB"/>
    <w:rsid w:val="00C67784"/>
    <w:rsid w:val="00C70EE7"/>
    <w:rsid w:val="00C717B4"/>
    <w:rsid w:val="00C71B3E"/>
    <w:rsid w:val="00C71B81"/>
    <w:rsid w:val="00C72540"/>
    <w:rsid w:val="00C727DC"/>
    <w:rsid w:val="00C72EC4"/>
    <w:rsid w:val="00C73E39"/>
    <w:rsid w:val="00C7453D"/>
    <w:rsid w:val="00C75D57"/>
    <w:rsid w:val="00C76A79"/>
    <w:rsid w:val="00C77657"/>
    <w:rsid w:val="00C779CD"/>
    <w:rsid w:val="00C80286"/>
    <w:rsid w:val="00C80930"/>
    <w:rsid w:val="00C81381"/>
    <w:rsid w:val="00C81A7E"/>
    <w:rsid w:val="00C81AAF"/>
    <w:rsid w:val="00C820A4"/>
    <w:rsid w:val="00C82440"/>
    <w:rsid w:val="00C8250D"/>
    <w:rsid w:val="00C83356"/>
    <w:rsid w:val="00C83444"/>
    <w:rsid w:val="00C861C5"/>
    <w:rsid w:val="00C8681A"/>
    <w:rsid w:val="00C87135"/>
    <w:rsid w:val="00C903C9"/>
    <w:rsid w:val="00C90A22"/>
    <w:rsid w:val="00C90FF9"/>
    <w:rsid w:val="00C91F8C"/>
    <w:rsid w:val="00C94D37"/>
    <w:rsid w:val="00C954AC"/>
    <w:rsid w:val="00C95BCA"/>
    <w:rsid w:val="00C97531"/>
    <w:rsid w:val="00CA0656"/>
    <w:rsid w:val="00CA14F5"/>
    <w:rsid w:val="00CA19D7"/>
    <w:rsid w:val="00CA1C66"/>
    <w:rsid w:val="00CA231E"/>
    <w:rsid w:val="00CA2B7C"/>
    <w:rsid w:val="00CA2C6C"/>
    <w:rsid w:val="00CA3A96"/>
    <w:rsid w:val="00CA4414"/>
    <w:rsid w:val="00CA45BB"/>
    <w:rsid w:val="00CA46E4"/>
    <w:rsid w:val="00CA7943"/>
    <w:rsid w:val="00CB04EF"/>
    <w:rsid w:val="00CB0732"/>
    <w:rsid w:val="00CB1194"/>
    <w:rsid w:val="00CB153E"/>
    <w:rsid w:val="00CB1BD8"/>
    <w:rsid w:val="00CB1CC3"/>
    <w:rsid w:val="00CB2F7D"/>
    <w:rsid w:val="00CB373C"/>
    <w:rsid w:val="00CB57B3"/>
    <w:rsid w:val="00CB5B94"/>
    <w:rsid w:val="00CB6EA1"/>
    <w:rsid w:val="00CB6FBA"/>
    <w:rsid w:val="00CB7E5F"/>
    <w:rsid w:val="00CC0561"/>
    <w:rsid w:val="00CC13EC"/>
    <w:rsid w:val="00CC16E0"/>
    <w:rsid w:val="00CC2F28"/>
    <w:rsid w:val="00CC302F"/>
    <w:rsid w:val="00CC3EBD"/>
    <w:rsid w:val="00CC4531"/>
    <w:rsid w:val="00CC4CF3"/>
    <w:rsid w:val="00CC5604"/>
    <w:rsid w:val="00CC5857"/>
    <w:rsid w:val="00CC6562"/>
    <w:rsid w:val="00CC7521"/>
    <w:rsid w:val="00CC7698"/>
    <w:rsid w:val="00CD0495"/>
    <w:rsid w:val="00CD0B09"/>
    <w:rsid w:val="00CD1390"/>
    <w:rsid w:val="00CD1475"/>
    <w:rsid w:val="00CD2B12"/>
    <w:rsid w:val="00CD2D1B"/>
    <w:rsid w:val="00CD301E"/>
    <w:rsid w:val="00CD348B"/>
    <w:rsid w:val="00CD349B"/>
    <w:rsid w:val="00CD4AAD"/>
    <w:rsid w:val="00CD5156"/>
    <w:rsid w:val="00CD6F96"/>
    <w:rsid w:val="00CE0BA4"/>
    <w:rsid w:val="00CE0DAF"/>
    <w:rsid w:val="00CE10D1"/>
    <w:rsid w:val="00CE1390"/>
    <w:rsid w:val="00CE14CB"/>
    <w:rsid w:val="00CE176E"/>
    <w:rsid w:val="00CE17B2"/>
    <w:rsid w:val="00CE22D4"/>
    <w:rsid w:val="00CE3A75"/>
    <w:rsid w:val="00CE3DF6"/>
    <w:rsid w:val="00CE45CD"/>
    <w:rsid w:val="00CE5552"/>
    <w:rsid w:val="00CE6409"/>
    <w:rsid w:val="00CE7469"/>
    <w:rsid w:val="00CE7603"/>
    <w:rsid w:val="00CE7BCA"/>
    <w:rsid w:val="00CE7BE8"/>
    <w:rsid w:val="00CF054A"/>
    <w:rsid w:val="00CF079C"/>
    <w:rsid w:val="00CF0893"/>
    <w:rsid w:val="00CF2020"/>
    <w:rsid w:val="00CF21AA"/>
    <w:rsid w:val="00CF4139"/>
    <w:rsid w:val="00CF435D"/>
    <w:rsid w:val="00CF4559"/>
    <w:rsid w:val="00CF4BD9"/>
    <w:rsid w:val="00CF52D7"/>
    <w:rsid w:val="00CF5374"/>
    <w:rsid w:val="00CF5959"/>
    <w:rsid w:val="00CF626E"/>
    <w:rsid w:val="00CF79EA"/>
    <w:rsid w:val="00D00291"/>
    <w:rsid w:val="00D00B6D"/>
    <w:rsid w:val="00D0142D"/>
    <w:rsid w:val="00D020FA"/>
    <w:rsid w:val="00D0281F"/>
    <w:rsid w:val="00D03E17"/>
    <w:rsid w:val="00D04537"/>
    <w:rsid w:val="00D04FB5"/>
    <w:rsid w:val="00D058A2"/>
    <w:rsid w:val="00D059F5"/>
    <w:rsid w:val="00D0721E"/>
    <w:rsid w:val="00D07AFE"/>
    <w:rsid w:val="00D10015"/>
    <w:rsid w:val="00D105ED"/>
    <w:rsid w:val="00D107B1"/>
    <w:rsid w:val="00D10940"/>
    <w:rsid w:val="00D10C68"/>
    <w:rsid w:val="00D1342B"/>
    <w:rsid w:val="00D1342C"/>
    <w:rsid w:val="00D13E38"/>
    <w:rsid w:val="00D13F63"/>
    <w:rsid w:val="00D14471"/>
    <w:rsid w:val="00D1499A"/>
    <w:rsid w:val="00D14D1E"/>
    <w:rsid w:val="00D14D43"/>
    <w:rsid w:val="00D15550"/>
    <w:rsid w:val="00D1575D"/>
    <w:rsid w:val="00D15B0E"/>
    <w:rsid w:val="00D1662C"/>
    <w:rsid w:val="00D16B1E"/>
    <w:rsid w:val="00D16F4D"/>
    <w:rsid w:val="00D1780D"/>
    <w:rsid w:val="00D17BD0"/>
    <w:rsid w:val="00D17F08"/>
    <w:rsid w:val="00D17F5E"/>
    <w:rsid w:val="00D200D3"/>
    <w:rsid w:val="00D20C01"/>
    <w:rsid w:val="00D22B36"/>
    <w:rsid w:val="00D23F6F"/>
    <w:rsid w:val="00D240C6"/>
    <w:rsid w:val="00D26B67"/>
    <w:rsid w:val="00D279E9"/>
    <w:rsid w:val="00D31560"/>
    <w:rsid w:val="00D3165B"/>
    <w:rsid w:val="00D317F8"/>
    <w:rsid w:val="00D31BC7"/>
    <w:rsid w:val="00D32373"/>
    <w:rsid w:val="00D32F88"/>
    <w:rsid w:val="00D33A0B"/>
    <w:rsid w:val="00D33ACB"/>
    <w:rsid w:val="00D34575"/>
    <w:rsid w:val="00D34747"/>
    <w:rsid w:val="00D35405"/>
    <w:rsid w:val="00D35729"/>
    <w:rsid w:val="00D37D10"/>
    <w:rsid w:val="00D37F57"/>
    <w:rsid w:val="00D404D5"/>
    <w:rsid w:val="00D40A5E"/>
    <w:rsid w:val="00D41DF3"/>
    <w:rsid w:val="00D42F61"/>
    <w:rsid w:val="00D4563C"/>
    <w:rsid w:val="00D457C2"/>
    <w:rsid w:val="00D45E2E"/>
    <w:rsid w:val="00D46B9D"/>
    <w:rsid w:val="00D47360"/>
    <w:rsid w:val="00D47509"/>
    <w:rsid w:val="00D47DAE"/>
    <w:rsid w:val="00D50D1C"/>
    <w:rsid w:val="00D51631"/>
    <w:rsid w:val="00D519ED"/>
    <w:rsid w:val="00D51FB7"/>
    <w:rsid w:val="00D524BF"/>
    <w:rsid w:val="00D52724"/>
    <w:rsid w:val="00D52BFF"/>
    <w:rsid w:val="00D532F4"/>
    <w:rsid w:val="00D53BBF"/>
    <w:rsid w:val="00D56464"/>
    <w:rsid w:val="00D56A0F"/>
    <w:rsid w:val="00D56E5D"/>
    <w:rsid w:val="00D570F5"/>
    <w:rsid w:val="00D57B8B"/>
    <w:rsid w:val="00D57CB5"/>
    <w:rsid w:val="00D606B1"/>
    <w:rsid w:val="00D60C42"/>
    <w:rsid w:val="00D62076"/>
    <w:rsid w:val="00D62201"/>
    <w:rsid w:val="00D6419E"/>
    <w:rsid w:val="00D64E91"/>
    <w:rsid w:val="00D67B39"/>
    <w:rsid w:val="00D70133"/>
    <w:rsid w:val="00D704D3"/>
    <w:rsid w:val="00D70DEB"/>
    <w:rsid w:val="00D71559"/>
    <w:rsid w:val="00D72AF9"/>
    <w:rsid w:val="00D736FF"/>
    <w:rsid w:val="00D73E11"/>
    <w:rsid w:val="00D74B60"/>
    <w:rsid w:val="00D751E7"/>
    <w:rsid w:val="00D766F7"/>
    <w:rsid w:val="00D767ED"/>
    <w:rsid w:val="00D76AC2"/>
    <w:rsid w:val="00D76C80"/>
    <w:rsid w:val="00D77491"/>
    <w:rsid w:val="00D80027"/>
    <w:rsid w:val="00D80467"/>
    <w:rsid w:val="00D80502"/>
    <w:rsid w:val="00D807BE"/>
    <w:rsid w:val="00D80C1D"/>
    <w:rsid w:val="00D81B07"/>
    <w:rsid w:val="00D81DBD"/>
    <w:rsid w:val="00D81DDC"/>
    <w:rsid w:val="00D8239A"/>
    <w:rsid w:val="00D82636"/>
    <w:rsid w:val="00D829AC"/>
    <w:rsid w:val="00D83321"/>
    <w:rsid w:val="00D849A3"/>
    <w:rsid w:val="00D84A12"/>
    <w:rsid w:val="00D84EA0"/>
    <w:rsid w:val="00D85F1A"/>
    <w:rsid w:val="00D861D3"/>
    <w:rsid w:val="00D86789"/>
    <w:rsid w:val="00D869F1"/>
    <w:rsid w:val="00D87914"/>
    <w:rsid w:val="00D87988"/>
    <w:rsid w:val="00D90C9D"/>
    <w:rsid w:val="00D9105E"/>
    <w:rsid w:val="00D929B8"/>
    <w:rsid w:val="00D94475"/>
    <w:rsid w:val="00D94801"/>
    <w:rsid w:val="00D9621F"/>
    <w:rsid w:val="00D9694C"/>
    <w:rsid w:val="00D96FC1"/>
    <w:rsid w:val="00D97435"/>
    <w:rsid w:val="00D9763E"/>
    <w:rsid w:val="00DA15E8"/>
    <w:rsid w:val="00DA1A6B"/>
    <w:rsid w:val="00DA37F4"/>
    <w:rsid w:val="00DA4567"/>
    <w:rsid w:val="00DA6724"/>
    <w:rsid w:val="00DA682B"/>
    <w:rsid w:val="00DA7C29"/>
    <w:rsid w:val="00DA7CD7"/>
    <w:rsid w:val="00DB0088"/>
    <w:rsid w:val="00DB0C60"/>
    <w:rsid w:val="00DB0DB4"/>
    <w:rsid w:val="00DB1747"/>
    <w:rsid w:val="00DB4EE2"/>
    <w:rsid w:val="00DB517B"/>
    <w:rsid w:val="00DB5324"/>
    <w:rsid w:val="00DB55A8"/>
    <w:rsid w:val="00DB58BA"/>
    <w:rsid w:val="00DB5CD4"/>
    <w:rsid w:val="00DB6E73"/>
    <w:rsid w:val="00DB748A"/>
    <w:rsid w:val="00DB7640"/>
    <w:rsid w:val="00DB77B0"/>
    <w:rsid w:val="00DB788B"/>
    <w:rsid w:val="00DB7BDA"/>
    <w:rsid w:val="00DC099A"/>
    <w:rsid w:val="00DC17C4"/>
    <w:rsid w:val="00DC21ED"/>
    <w:rsid w:val="00DC2A52"/>
    <w:rsid w:val="00DC3231"/>
    <w:rsid w:val="00DC35F4"/>
    <w:rsid w:val="00DC3C04"/>
    <w:rsid w:val="00DC5D83"/>
    <w:rsid w:val="00DD079A"/>
    <w:rsid w:val="00DD0BBA"/>
    <w:rsid w:val="00DD1723"/>
    <w:rsid w:val="00DD1859"/>
    <w:rsid w:val="00DD246B"/>
    <w:rsid w:val="00DD2D33"/>
    <w:rsid w:val="00DD2D8C"/>
    <w:rsid w:val="00DD3E08"/>
    <w:rsid w:val="00DD424E"/>
    <w:rsid w:val="00DD535C"/>
    <w:rsid w:val="00DD542C"/>
    <w:rsid w:val="00DD74BA"/>
    <w:rsid w:val="00DD7A0C"/>
    <w:rsid w:val="00DE0347"/>
    <w:rsid w:val="00DE05B8"/>
    <w:rsid w:val="00DE0F67"/>
    <w:rsid w:val="00DE224C"/>
    <w:rsid w:val="00DE2B6F"/>
    <w:rsid w:val="00DE2BA5"/>
    <w:rsid w:val="00DE35D3"/>
    <w:rsid w:val="00DE35E6"/>
    <w:rsid w:val="00DE3C1C"/>
    <w:rsid w:val="00DE3DB2"/>
    <w:rsid w:val="00DE3FB2"/>
    <w:rsid w:val="00DE46D0"/>
    <w:rsid w:val="00DE552C"/>
    <w:rsid w:val="00DE5908"/>
    <w:rsid w:val="00DE60E6"/>
    <w:rsid w:val="00DE64BC"/>
    <w:rsid w:val="00DE6582"/>
    <w:rsid w:val="00DE6800"/>
    <w:rsid w:val="00DE68AB"/>
    <w:rsid w:val="00DE7977"/>
    <w:rsid w:val="00DF0167"/>
    <w:rsid w:val="00DF019A"/>
    <w:rsid w:val="00DF0409"/>
    <w:rsid w:val="00DF0C8C"/>
    <w:rsid w:val="00DF227F"/>
    <w:rsid w:val="00DF23BD"/>
    <w:rsid w:val="00DF2E63"/>
    <w:rsid w:val="00DF3D35"/>
    <w:rsid w:val="00DF450D"/>
    <w:rsid w:val="00DF491D"/>
    <w:rsid w:val="00DF58EA"/>
    <w:rsid w:val="00DF5B0F"/>
    <w:rsid w:val="00DF5F2B"/>
    <w:rsid w:val="00DF7411"/>
    <w:rsid w:val="00DF7582"/>
    <w:rsid w:val="00E00199"/>
    <w:rsid w:val="00E008B8"/>
    <w:rsid w:val="00E01B14"/>
    <w:rsid w:val="00E03E0F"/>
    <w:rsid w:val="00E03F39"/>
    <w:rsid w:val="00E05865"/>
    <w:rsid w:val="00E05B0F"/>
    <w:rsid w:val="00E061D9"/>
    <w:rsid w:val="00E064DE"/>
    <w:rsid w:val="00E072A5"/>
    <w:rsid w:val="00E07EE4"/>
    <w:rsid w:val="00E10D62"/>
    <w:rsid w:val="00E10DB0"/>
    <w:rsid w:val="00E12EEC"/>
    <w:rsid w:val="00E13918"/>
    <w:rsid w:val="00E13CCA"/>
    <w:rsid w:val="00E154C9"/>
    <w:rsid w:val="00E166CF"/>
    <w:rsid w:val="00E170E9"/>
    <w:rsid w:val="00E1788D"/>
    <w:rsid w:val="00E20C39"/>
    <w:rsid w:val="00E21228"/>
    <w:rsid w:val="00E216D3"/>
    <w:rsid w:val="00E22168"/>
    <w:rsid w:val="00E229E0"/>
    <w:rsid w:val="00E22C2A"/>
    <w:rsid w:val="00E22F46"/>
    <w:rsid w:val="00E230BD"/>
    <w:rsid w:val="00E23775"/>
    <w:rsid w:val="00E2396F"/>
    <w:rsid w:val="00E23D59"/>
    <w:rsid w:val="00E23F63"/>
    <w:rsid w:val="00E24248"/>
    <w:rsid w:val="00E24746"/>
    <w:rsid w:val="00E25087"/>
    <w:rsid w:val="00E255BB"/>
    <w:rsid w:val="00E257F1"/>
    <w:rsid w:val="00E26700"/>
    <w:rsid w:val="00E26FDD"/>
    <w:rsid w:val="00E27B38"/>
    <w:rsid w:val="00E27B8F"/>
    <w:rsid w:val="00E303AD"/>
    <w:rsid w:val="00E30B5F"/>
    <w:rsid w:val="00E31B06"/>
    <w:rsid w:val="00E32499"/>
    <w:rsid w:val="00E32A4E"/>
    <w:rsid w:val="00E32F95"/>
    <w:rsid w:val="00E333F4"/>
    <w:rsid w:val="00E342E2"/>
    <w:rsid w:val="00E35942"/>
    <w:rsid w:val="00E36CB8"/>
    <w:rsid w:val="00E378BC"/>
    <w:rsid w:val="00E37AE0"/>
    <w:rsid w:val="00E37BB3"/>
    <w:rsid w:val="00E37F4E"/>
    <w:rsid w:val="00E4022A"/>
    <w:rsid w:val="00E407CE"/>
    <w:rsid w:val="00E42AE5"/>
    <w:rsid w:val="00E43822"/>
    <w:rsid w:val="00E4389E"/>
    <w:rsid w:val="00E4394C"/>
    <w:rsid w:val="00E43DBE"/>
    <w:rsid w:val="00E4569C"/>
    <w:rsid w:val="00E45817"/>
    <w:rsid w:val="00E47A01"/>
    <w:rsid w:val="00E47DA9"/>
    <w:rsid w:val="00E507CD"/>
    <w:rsid w:val="00E526FB"/>
    <w:rsid w:val="00E56114"/>
    <w:rsid w:val="00E5618D"/>
    <w:rsid w:val="00E603FA"/>
    <w:rsid w:val="00E61BF5"/>
    <w:rsid w:val="00E6229F"/>
    <w:rsid w:val="00E622A4"/>
    <w:rsid w:val="00E62C01"/>
    <w:rsid w:val="00E634EE"/>
    <w:rsid w:val="00E63FC0"/>
    <w:rsid w:val="00E64F26"/>
    <w:rsid w:val="00E65798"/>
    <w:rsid w:val="00E65BEA"/>
    <w:rsid w:val="00E6713E"/>
    <w:rsid w:val="00E67DE7"/>
    <w:rsid w:val="00E7048E"/>
    <w:rsid w:val="00E705C7"/>
    <w:rsid w:val="00E70773"/>
    <w:rsid w:val="00E70CCC"/>
    <w:rsid w:val="00E71032"/>
    <w:rsid w:val="00E721FA"/>
    <w:rsid w:val="00E72F1D"/>
    <w:rsid w:val="00E75BE3"/>
    <w:rsid w:val="00E7603B"/>
    <w:rsid w:val="00E76685"/>
    <w:rsid w:val="00E7697E"/>
    <w:rsid w:val="00E77DCF"/>
    <w:rsid w:val="00E80813"/>
    <w:rsid w:val="00E80E15"/>
    <w:rsid w:val="00E81A98"/>
    <w:rsid w:val="00E8295D"/>
    <w:rsid w:val="00E8324E"/>
    <w:rsid w:val="00E84095"/>
    <w:rsid w:val="00E84343"/>
    <w:rsid w:val="00E84612"/>
    <w:rsid w:val="00E8496B"/>
    <w:rsid w:val="00E84C64"/>
    <w:rsid w:val="00E86D59"/>
    <w:rsid w:val="00E9081C"/>
    <w:rsid w:val="00E91125"/>
    <w:rsid w:val="00E924CA"/>
    <w:rsid w:val="00E9304B"/>
    <w:rsid w:val="00E94E8B"/>
    <w:rsid w:val="00E95660"/>
    <w:rsid w:val="00E95D94"/>
    <w:rsid w:val="00E96115"/>
    <w:rsid w:val="00E9659E"/>
    <w:rsid w:val="00E969E2"/>
    <w:rsid w:val="00E978B5"/>
    <w:rsid w:val="00E979CB"/>
    <w:rsid w:val="00E97F64"/>
    <w:rsid w:val="00EA0281"/>
    <w:rsid w:val="00EA0682"/>
    <w:rsid w:val="00EA22B1"/>
    <w:rsid w:val="00EA2D50"/>
    <w:rsid w:val="00EA2E57"/>
    <w:rsid w:val="00EA3137"/>
    <w:rsid w:val="00EA326E"/>
    <w:rsid w:val="00EA331E"/>
    <w:rsid w:val="00EA371F"/>
    <w:rsid w:val="00EA38E9"/>
    <w:rsid w:val="00EA6711"/>
    <w:rsid w:val="00EA770B"/>
    <w:rsid w:val="00EB07B0"/>
    <w:rsid w:val="00EB0C04"/>
    <w:rsid w:val="00EB0F65"/>
    <w:rsid w:val="00EB18B4"/>
    <w:rsid w:val="00EB1E1E"/>
    <w:rsid w:val="00EB1F4B"/>
    <w:rsid w:val="00EB2002"/>
    <w:rsid w:val="00EB3B9C"/>
    <w:rsid w:val="00EB45D4"/>
    <w:rsid w:val="00EB4939"/>
    <w:rsid w:val="00EB4B3C"/>
    <w:rsid w:val="00EB5677"/>
    <w:rsid w:val="00EB7070"/>
    <w:rsid w:val="00EB763B"/>
    <w:rsid w:val="00EC01BA"/>
    <w:rsid w:val="00EC069A"/>
    <w:rsid w:val="00EC0AD0"/>
    <w:rsid w:val="00EC12B2"/>
    <w:rsid w:val="00EC1517"/>
    <w:rsid w:val="00EC3C57"/>
    <w:rsid w:val="00EC41A8"/>
    <w:rsid w:val="00EC44F3"/>
    <w:rsid w:val="00EC4550"/>
    <w:rsid w:val="00EC4804"/>
    <w:rsid w:val="00EC5FB3"/>
    <w:rsid w:val="00EC7182"/>
    <w:rsid w:val="00EC73BF"/>
    <w:rsid w:val="00ED1D80"/>
    <w:rsid w:val="00ED1E61"/>
    <w:rsid w:val="00ED2618"/>
    <w:rsid w:val="00ED27D8"/>
    <w:rsid w:val="00ED2E63"/>
    <w:rsid w:val="00ED3F3F"/>
    <w:rsid w:val="00ED4299"/>
    <w:rsid w:val="00ED487D"/>
    <w:rsid w:val="00ED50BF"/>
    <w:rsid w:val="00ED6CCC"/>
    <w:rsid w:val="00ED769A"/>
    <w:rsid w:val="00EE0340"/>
    <w:rsid w:val="00EE105E"/>
    <w:rsid w:val="00EE1313"/>
    <w:rsid w:val="00EE1711"/>
    <w:rsid w:val="00EE24BA"/>
    <w:rsid w:val="00EE2748"/>
    <w:rsid w:val="00EE294A"/>
    <w:rsid w:val="00EE2E4C"/>
    <w:rsid w:val="00EE3005"/>
    <w:rsid w:val="00EE31E0"/>
    <w:rsid w:val="00EE4B5F"/>
    <w:rsid w:val="00EE5391"/>
    <w:rsid w:val="00EE53AB"/>
    <w:rsid w:val="00EE7025"/>
    <w:rsid w:val="00EE7D4E"/>
    <w:rsid w:val="00EF0209"/>
    <w:rsid w:val="00EF384E"/>
    <w:rsid w:val="00EF5012"/>
    <w:rsid w:val="00EF61C7"/>
    <w:rsid w:val="00EF639B"/>
    <w:rsid w:val="00EF69AF"/>
    <w:rsid w:val="00EF78D6"/>
    <w:rsid w:val="00F01597"/>
    <w:rsid w:val="00F01F4A"/>
    <w:rsid w:val="00F02A53"/>
    <w:rsid w:val="00F02F88"/>
    <w:rsid w:val="00F04024"/>
    <w:rsid w:val="00F04721"/>
    <w:rsid w:val="00F04B6C"/>
    <w:rsid w:val="00F054B9"/>
    <w:rsid w:val="00F05F6F"/>
    <w:rsid w:val="00F06944"/>
    <w:rsid w:val="00F06D14"/>
    <w:rsid w:val="00F06DAA"/>
    <w:rsid w:val="00F10607"/>
    <w:rsid w:val="00F108DF"/>
    <w:rsid w:val="00F118BC"/>
    <w:rsid w:val="00F12688"/>
    <w:rsid w:val="00F128A6"/>
    <w:rsid w:val="00F12F62"/>
    <w:rsid w:val="00F13180"/>
    <w:rsid w:val="00F137A5"/>
    <w:rsid w:val="00F14694"/>
    <w:rsid w:val="00F146DC"/>
    <w:rsid w:val="00F14803"/>
    <w:rsid w:val="00F149D5"/>
    <w:rsid w:val="00F14C7C"/>
    <w:rsid w:val="00F15819"/>
    <w:rsid w:val="00F179BB"/>
    <w:rsid w:val="00F17D1C"/>
    <w:rsid w:val="00F17D4C"/>
    <w:rsid w:val="00F200A0"/>
    <w:rsid w:val="00F21DE3"/>
    <w:rsid w:val="00F221ED"/>
    <w:rsid w:val="00F2279E"/>
    <w:rsid w:val="00F232CD"/>
    <w:rsid w:val="00F23E47"/>
    <w:rsid w:val="00F25647"/>
    <w:rsid w:val="00F27805"/>
    <w:rsid w:val="00F27A3B"/>
    <w:rsid w:val="00F27D7E"/>
    <w:rsid w:val="00F30174"/>
    <w:rsid w:val="00F30A97"/>
    <w:rsid w:val="00F32257"/>
    <w:rsid w:val="00F328CB"/>
    <w:rsid w:val="00F34D28"/>
    <w:rsid w:val="00F36176"/>
    <w:rsid w:val="00F364F3"/>
    <w:rsid w:val="00F378F0"/>
    <w:rsid w:val="00F37FAC"/>
    <w:rsid w:val="00F40B93"/>
    <w:rsid w:val="00F40E6C"/>
    <w:rsid w:val="00F41A3F"/>
    <w:rsid w:val="00F41E2E"/>
    <w:rsid w:val="00F422B3"/>
    <w:rsid w:val="00F42556"/>
    <w:rsid w:val="00F43EC3"/>
    <w:rsid w:val="00F44633"/>
    <w:rsid w:val="00F454C7"/>
    <w:rsid w:val="00F458F8"/>
    <w:rsid w:val="00F47AEF"/>
    <w:rsid w:val="00F50644"/>
    <w:rsid w:val="00F50C9B"/>
    <w:rsid w:val="00F52256"/>
    <w:rsid w:val="00F532E6"/>
    <w:rsid w:val="00F548E7"/>
    <w:rsid w:val="00F54DFE"/>
    <w:rsid w:val="00F55079"/>
    <w:rsid w:val="00F55992"/>
    <w:rsid w:val="00F55FCF"/>
    <w:rsid w:val="00F564AA"/>
    <w:rsid w:val="00F56930"/>
    <w:rsid w:val="00F571F7"/>
    <w:rsid w:val="00F5734D"/>
    <w:rsid w:val="00F60ADC"/>
    <w:rsid w:val="00F62CD3"/>
    <w:rsid w:val="00F6330C"/>
    <w:rsid w:val="00F6377C"/>
    <w:rsid w:val="00F63AE2"/>
    <w:rsid w:val="00F63B04"/>
    <w:rsid w:val="00F63B5D"/>
    <w:rsid w:val="00F63B7F"/>
    <w:rsid w:val="00F658D3"/>
    <w:rsid w:val="00F66769"/>
    <w:rsid w:val="00F67A22"/>
    <w:rsid w:val="00F70101"/>
    <w:rsid w:val="00F70E2C"/>
    <w:rsid w:val="00F718D6"/>
    <w:rsid w:val="00F71D57"/>
    <w:rsid w:val="00F734CB"/>
    <w:rsid w:val="00F736B3"/>
    <w:rsid w:val="00F743BC"/>
    <w:rsid w:val="00F744CC"/>
    <w:rsid w:val="00F753A1"/>
    <w:rsid w:val="00F7724F"/>
    <w:rsid w:val="00F7736F"/>
    <w:rsid w:val="00F805D8"/>
    <w:rsid w:val="00F81258"/>
    <w:rsid w:val="00F82046"/>
    <w:rsid w:val="00F83F5D"/>
    <w:rsid w:val="00F84250"/>
    <w:rsid w:val="00F842B3"/>
    <w:rsid w:val="00F84CF1"/>
    <w:rsid w:val="00F84E27"/>
    <w:rsid w:val="00F85DAF"/>
    <w:rsid w:val="00F8644D"/>
    <w:rsid w:val="00F86946"/>
    <w:rsid w:val="00F86A0E"/>
    <w:rsid w:val="00F901D4"/>
    <w:rsid w:val="00F90FA5"/>
    <w:rsid w:val="00F91C2A"/>
    <w:rsid w:val="00F92E0B"/>
    <w:rsid w:val="00F92F0A"/>
    <w:rsid w:val="00F93B43"/>
    <w:rsid w:val="00F9528F"/>
    <w:rsid w:val="00F9579E"/>
    <w:rsid w:val="00F95854"/>
    <w:rsid w:val="00F9600B"/>
    <w:rsid w:val="00F968DE"/>
    <w:rsid w:val="00F96F09"/>
    <w:rsid w:val="00F97450"/>
    <w:rsid w:val="00F97F89"/>
    <w:rsid w:val="00FA17A3"/>
    <w:rsid w:val="00FA1B32"/>
    <w:rsid w:val="00FA1CBC"/>
    <w:rsid w:val="00FA1E80"/>
    <w:rsid w:val="00FA200C"/>
    <w:rsid w:val="00FA4210"/>
    <w:rsid w:val="00FA4947"/>
    <w:rsid w:val="00FA49C9"/>
    <w:rsid w:val="00FA4E06"/>
    <w:rsid w:val="00FA6D00"/>
    <w:rsid w:val="00FA7124"/>
    <w:rsid w:val="00FA7819"/>
    <w:rsid w:val="00FB04FD"/>
    <w:rsid w:val="00FB1317"/>
    <w:rsid w:val="00FB2C31"/>
    <w:rsid w:val="00FB4953"/>
    <w:rsid w:val="00FB4F28"/>
    <w:rsid w:val="00FB4F5C"/>
    <w:rsid w:val="00FB51D7"/>
    <w:rsid w:val="00FB5225"/>
    <w:rsid w:val="00FB55E3"/>
    <w:rsid w:val="00FB5F69"/>
    <w:rsid w:val="00FB6109"/>
    <w:rsid w:val="00FB613B"/>
    <w:rsid w:val="00FB655E"/>
    <w:rsid w:val="00FB6DF6"/>
    <w:rsid w:val="00FB73D5"/>
    <w:rsid w:val="00FB743D"/>
    <w:rsid w:val="00FB7AE0"/>
    <w:rsid w:val="00FC0744"/>
    <w:rsid w:val="00FC1E80"/>
    <w:rsid w:val="00FC256B"/>
    <w:rsid w:val="00FC2855"/>
    <w:rsid w:val="00FC2E66"/>
    <w:rsid w:val="00FC3519"/>
    <w:rsid w:val="00FC383E"/>
    <w:rsid w:val="00FC489B"/>
    <w:rsid w:val="00FC56F8"/>
    <w:rsid w:val="00FC60FE"/>
    <w:rsid w:val="00FC6B09"/>
    <w:rsid w:val="00FC6BCB"/>
    <w:rsid w:val="00FC7B4A"/>
    <w:rsid w:val="00FD0B2F"/>
    <w:rsid w:val="00FD16B8"/>
    <w:rsid w:val="00FD2FD2"/>
    <w:rsid w:val="00FD3389"/>
    <w:rsid w:val="00FD3C50"/>
    <w:rsid w:val="00FD3DC7"/>
    <w:rsid w:val="00FD507F"/>
    <w:rsid w:val="00FD556E"/>
    <w:rsid w:val="00FD6B3D"/>
    <w:rsid w:val="00FD72BA"/>
    <w:rsid w:val="00FD7810"/>
    <w:rsid w:val="00FE0D68"/>
    <w:rsid w:val="00FE1A9A"/>
    <w:rsid w:val="00FE253D"/>
    <w:rsid w:val="00FE35A5"/>
    <w:rsid w:val="00FE6AED"/>
    <w:rsid w:val="00FF0271"/>
    <w:rsid w:val="00FF060A"/>
    <w:rsid w:val="00FF3432"/>
    <w:rsid w:val="00FF3848"/>
    <w:rsid w:val="00FF4316"/>
    <w:rsid w:val="00FF4E2A"/>
    <w:rsid w:val="00FF50F2"/>
    <w:rsid w:val="00FF544F"/>
    <w:rsid w:val="00FF63D0"/>
    <w:rsid w:val="00FF694C"/>
    <w:rsid w:val="00FF7F8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40E8140"/>
  <w15:docId w15:val="{AB923B37-6C5F-45D4-BE04-4B563F3D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r-Cyrl-BA" w:eastAsia="sr-Cyrl-B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9B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9"/>
    <w:qFormat/>
    <w:rsid w:val="009D2D19"/>
    <w:pPr>
      <w:keepNext/>
      <w:spacing w:before="240" w:after="60"/>
      <w:outlineLvl w:val="0"/>
    </w:pPr>
    <w:rPr>
      <w:rFonts w:cs="Arial"/>
      <w:b/>
      <w:bCs/>
      <w:kern w:val="32"/>
      <w:szCs w:val="32"/>
      <w:lang w:val="sr-Cyrl-BA" w:eastAsia="sr-Cyrl-BA"/>
    </w:rPr>
  </w:style>
  <w:style w:type="paragraph" w:styleId="Heading2">
    <w:name w:val="heading 2"/>
    <w:basedOn w:val="Normal"/>
    <w:next w:val="Normal"/>
    <w:link w:val="Heading2Char"/>
    <w:uiPriority w:val="99"/>
    <w:unhideWhenUsed/>
    <w:qFormat/>
    <w:rsid w:val="00BD04C8"/>
    <w:pPr>
      <w:keepNext/>
      <w:keepLines/>
      <w:numPr>
        <w:numId w:val="10"/>
      </w:numPr>
      <w:spacing w:before="200" w:line="276" w:lineRule="auto"/>
      <w:outlineLvl w:val="1"/>
    </w:pPr>
    <w:rPr>
      <w:rFonts w:eastAsiaTheme="majorEastAsia" w:cstheme="majorBidi"/>
      <w:b/>
      <w:bCs/>
      <w:color w:val="000000" w:themeColor="text1"/>
      <w:szCs w:val="26"/>
      <w:lang w:val="sr-Cyrl-BA" w:eastAsia="sr-Cyrl-BA"/>
    </w:rPr>
  </w:style>
  <w:style w:type="paragraph" w:styleId="Heading3">
    <w:name w:val="heading 3"/>
    <w:basedOn w:val="Normal"/>
    <w:next w:val="Normal"/>
    <w:link w:val="Heading3Char"/>
    <w:uiPriority w:val="99"/>
    <w:unhideWhenUsed/>
    <w:qFormat/>
    <w:rsid w:val="00F27D7E"/>
    <w:pPr>
      <w:keepNext/>
      <w:keepLines/>
      <w:numPr>
        <w:numId w:val="15"/>
      </w:numPr>
      <w:spacing w:before="200" w:line="276" w:lineRule="auto"/>
      <w:outlineLvl w:val="2"/>
    </w:pPr>
    <w:rPr>
      <w:rFonts w:eastAsiaTheme="majorEastAsia" w:cstheme="majorBidi"/>
      <w:b/>
      <w:bCs/>
      <w:sz w:val="22"/>
      <w:szCs w:val="22"/>
      <w:lang w:val="sr-Cyrl-BA" w:eastAsia="sr-Cyrl-BA"/>
    </w:rPr>
  </w:style>
  <w:style w:type="paragraph" w:styleId="Heading4">
    <w:name w:val="heading 4"/>
    <w:basedOn w:val="Normal"/>
    <w:next w:val="Normal"/>
    <w:link w:val="Heading4Char"/>
    <w:uiPriority w:val="99"/>
    <w:qFormat/>
    <w:rsid w:val="007F488F"/>
    <w:pPr>
      <w:keepNext/>
      <w:spacing w:before="240" w:after="60"/>
      <w:outlineLvl w:val="3"/>
    </w:pPr>
    <w:rPr>
      <w:b/>
      <w:bCs/>
      <w:sz w:val="28"/>
      <w:szCs w:val="28"/>
      <w:lang w:val="sr-Cyrl-BA" w:eastAsia="en-US"/>
    </w:rPr>
  </w:style>
  <w:style w:type="paragraph" w:styleId="Heading5">
    <w:name w:val="heading 5"/>
    <w:basedOn w:val="Normal"/>
    <w:next w:val="Normal"/>
    <w:link w:val="Heading5Char"/>
    <w:uiPriority w:val="99"/>
    <w:unhideWhenUsed/>
    <w:qFormat/>
    <w:rsid w:val="00E77DCF"/>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sr-Cyrl-BA" w:eastAsia="sr-Cyrl-BA"/>
    </w:rPr>
  </w:style>
  <w:style w:type="paragraph" w:styleId="Heading6">
    <w:name w:val="heading 6"/>
    <w:basedOn w:val="Normal"/>
    <w:next w:val="Normal"/>
    <w:link w:val="Heading6Char"/>
    <w:uiPriority w:val="99"/>
    <w:unhideWhenUsed/>
    <w:qFormat/>
    <w:rsid w:val="00E77DC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sr-Cyrl-BA" w:eastAsia="sr-Cyrl-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1527B"/>
    <w:pPr>
      <w:spacing w:after="0" w:line="240" w:lineRule="auto"/>
    </w:pPr>
    <w:rPr>
      <w:rFonts w:ascii="Times New Roman" w:eastAsia="Times New Roman" w:hAnsi="Times New Roman" w:cs="Times New Roman"/>
      <w:sz w:val="24"/>
      <w:szCs w:val="24"/>
      <w:lang w:val="en-CA"/>
    </w:rPr>
  </w:style>
  <w:style w:type="paragraph" w:styleId="BalloonText">
    <w:name w:val="Balloon Text"/>
    <w:basedOn w:val="Normal"/>
    <w:link w:val="BalloonTextChar"/>
    <w:uiPriority w:val="99"/>
    <w:unhideWhenUsed/>
    <w:rsid w:val="00C1527B"/>
    <w:rPr>
      <w:rFonts w:ascii="Tahoma" w:eastAsiaTheme="minorEastAsia" w:hAnsi="Tahoma" w:cs="Tahoma"/>
      <w:sz w:val="16"/>
      <w:szCs w:val="16"/>
      <w:lang w:val="sr-Cyrl-BA" w:eastAsia="sr-Cyrl-BA"/>
    </w:rPr>
  </w:style>
  <w:style w:type="character" w:customStyle="1" w:styleId="BalloonTextChar">
    <w:name w:val="Balloon Text Char"/>
    <w:basedOn w:val="DefaultParagraphFont"/>
    <w:link w:val="BalloonText"/>
    <w:uiPriority w:val="99"/>
    <w:rsid w:val="00C1527B"/>
    <w:rPr>
      <w:rFonts w:ascii="Tahoma" w:hAnsi="Tahoma" w:cs="Tahoma"/>
      <w:sz w:val="16"/>
      <w:szCs w:val="16"/>
    </w:rPr>
  </w:style>
  <w:style w:type="paragraph" w:styleId="Header">
    <w:name w:val="header"/>
    <w:basedOn w:val="Normal"/>
    <w:link w:val="Head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HeaderChar">
    <w:name w:val="Header Char"/>
    <w:basedOn w:val="DefaultParagraphFont"/>
    <w:link w:val="Header"/>
    <w:uiPriority w:val="99"/>
    <w:rsid w:val="00C1527B"/>
  </w:style>
  <w:style w:type="paragraph" w:styleId="Footer">
    <w:name w:val="footer"/>
    <w:basedOn w:val="Normal"/>
    <w:link w:val="Foot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FooterChar">
    <w:name w:val="Footer Char"/>
    <w:basedOn w:val="DefaultParagraphFont"/>
    <w:link w:val="Footer"/>
    <w:uiPriority w:val="99"/>
    <w:rsid w:val="00C1527B"/>
  </w:style>
  <w:style w:type="character" w:customStyle="1" w:styleId="Heading1Char">
    <w:name w:val="Heading 1 Char"/>
    <w:basedOn w:val="DefaultParagraphFont"/>
    <w:link w:val="Heading1"/>
    <w:uiPriority w:val="99"/>
    <w:rsid w:val="009D2D19"/>
    <w:rPr>
      <w:rFonts w:ascii="Times New Roman" w:eastAsia="Times New Roman" w:hAnsi="Times New Roman" w:cs="Arial"/>
      <w:b/>
      <w:bCs/>
      <w:kern w:val="32"/>
      <w:sz w:val="24"/>
      <w:szCs w:val="32"/>
      <w:lang w:val="sr-Cyrl-BA"/>
    </w:rPr>
  </w:style>
  <w:style w:type="character" w:styleId="Hyperlink">
    <w:name w:val="Hyperlink"/>
    <w:basedOn w:val="DefaultParagraphFont"/>
    <w:uiPriority w:val="99"/>
    <w:unhideWhenUsed/>
    <w:rsid w:val="003C359B"/>
    <w:rPr>
      <w:color w:val="0000FF" w:themeColor="hyperlink"/>
      <w:u w:val="single"/>
    </w:rPr>
  </w:style>
  <w:style w:type="paragraph" w:styleId="ListParagraph">
    <w:name w:val="List Paragraph"/>
    <w:basedOn w:val="Normal"/>
    <w:uiPriority w:val="34"/>
    <w:qFormat/>
    <w:rsid w:val="00CE3A75"/>
    <w:pPr>
      <w:spacing w:after="200" w:line="276" w:lineRule="auto"/>
      <w:ind w:left="720"/>
      <w:contextualSpacing/>
    </w:pPr>
    <w:rPr>
      <w:rFonts w:asciiTheme="minorHAnsi" w:eastAsiaTheme="minorEastAsia" w:hAnsiTheme="minorHAnsi" w:cstheme="minorBidi"/>
      <w:sz w:val="22"/>
      <w:szCs w:val="22"/>
      <w:lang w:val="sr-Cyrl-BA" w:eastAsia="sr-Cyrl-BA"/>
    </w:rPr>
  </w:style>
  <w:style w:type="paragraph" w:styleId="BodyText">
    <w:name w:val="Body Text"/>
    <w:basedOn w:val="Normal"/>
    <w:link w:val="BodyTextChar"/>
    <w:rsid w:val="009D2D19"/>
    <w:pPr>
      <w:tabs>
        <w:tab w:val="left" w:pos="120"/>
        <w:tab w:val="left" w:pos="240"/>
        <w:tab w:val="left" w:pos="1080"/>
      </w:tabs>
      <w:spacing w:line="360" w:lineRule="auto"/>
      <w:jc w:val="both"/>
    </w:pPr>
    <w:rPr>
      <w:rFonts w:ascii="Calibri" w:hAnsi="Calibri"/>
      <w:lang w:val="sr-Latn-CS" w:eastAsia="sr-Cyrl-BA"/>
    </w:rPr>
  </w:style>
  <w:style w:type="character" w:customStyle="1" w:styleId="BodyTextChar">
    <w:name w:val="Body Text Char"/>
    <w:basedOn w:val="DefaultParagraphFont"/>
    <w:link w:val="BodyText"/>
    <w:rsid w:val="009D2D19"/>
    <w:rPr>
      <w:rFonts w:ascii="Calibri" w:eastAsia="Times New Roman" w:hAnsi="Calibri" w:cs="Times New Roman"/>
      <w:sz w:val="24"/>
      <w:szCs w:val="24"/>
      <w:lang w:val="sr-Latn-CS"/>
    </w:rPr>
  </w:style>
  <w:style w:type="character" w:customStyle="1" w:styleId="Heading2Char">
    <w:name w:val="Heading 2 Char"/>
    <w:basedOn w:val="DefaultParagraphFont"/>
    <w:link w:val="Heading2"/>
    <w:uiPriority w:val="99"/>
    <w:rsid w:val="00BD04C8"/>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9"/>
    <w:rsid w:val="00F27D7E"/>
    <w:rPr>
      <w:rFonts w:ascii="Times New Roman" w:eastAsiaTheme="majorEastAsia" w:hAnsi="Times New Roman" w:cstheme="majorBidi"/>
      <w:b/>
      <w:bCs/>
    </w:rPr>
  </w:style>
  <w:style w:type="paragraph" w:styleId="FootnoteText">
    <w:name w:val="footnote text"/>
    <w:basedOn w:val="Normal"/>
    <w:link w:val="FootnoteTextChar"/>
    <w:uiPriority w:val="99"/>
    <w:semiHidden/>
    <w:rsid w:val="00022178"/>
    <w:rPr>
      <w:sz w:val="20"/>
      <w:szCs w:val="20"/>
      <w:lang w:val="sr-Cyrl-BA" w:eastAsia="sr-Cyrl-BA"/>
    </w:rPr>
  </w:style>
  <w:style w:type="character" w:customStyle="1" w:styleId="FootnoteTextChar">
    <w:name w:val="Footnote Text Char"/>
    <w:basedOn w:val="DefaultParagraphFont"/>
    <w:link w:val="FootnoteText"/>
    <w:uiPriority w:val="99"/>
    <w:semiHidden/>
    <w:rsid w:val="00022178"/>
    <w:rPr>
      <w:rFonts w:ascii="Times New Roman" w:eastAsia="Times New Roman" w:hAnsi="Times New Roman" w:cs="Times New Roman"/>
      <w:sz w:val="20"/>
      <w:szCs w:val="20"/>
      <w:lang w:val="sr-Cyrl-BA"/>
    </w:rPr>
  </w:style>
  <w:style w:type="character" w:styleId="FootnoteReference">
    <w:name w:val="footnote reference"/>
    <w:uiPriority w:val="99"/>
    <w:semiHidden/>
    <w:rsid w:val="00022178"/>
    <w:rPr>
      <w:vertAlign w:val="superscript"/>
    </w:rPr>
  </w:style>
  <w:style w:type="paragraph" w:styleId="TOCHeading">
    <w:name w:val="TOC Heading"/>
    <w:basedOn w:val="Heading1"/>
    <w:next w:val="Normal"/>
    <w:uiPriority w:val="39"/>
    <w:semiHidden/>
    <w:unhideWhenUsed/>
    <w:qFormat/>
    <w:rsid w:val="00412FA9"/>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FA1E80"/>
    <w:pPr>
      <w:tabs>
        <w:tab w:val="right" w:leader="dot" w:pos="9016"/>
      </w:tabs>
      <w:spacing w:line="276" w:lineRule="auto"/>
    </w:pPr>
    <w:rPr>
      <w:rFonts w:asciiTheme="minorHAnsi" w:eastAsiaTheme="minorEastAsia" w:hAnsiTheme="minorHAnsi" w:cstheme="minorBidi"/>
      <w:sz w:val="22"/>
      <w:szCs w:val="22"/>
      <w:lang w:val="sr-Cyrl-BA" w:eastAsia="sr-Cyrl-BA"/>
    </w:rPr>
  </w:style>
  <w:style w:type="paragraph" w:styleId="TOC2">
    <w:name w:val="toc 2"/>
    <w:basedOn w:val="Normal"/>
    <w:next w:val="Normal"/>
    <w:autoRedefine/>
    <w:uiPriority w:val="39"/>
    <w:unhideWhenUsed/>
    <w:rsid w:val="00CB1CC3"/>
    <w:pPr>
      <w:tabs>
        <w:tab w:val="left" w:pos="880"/>
        <w:tab w:val="right" w:leader="dot" w:pos="9016"/>
      </w:tabs>
      <w:spacing w:after="100"/>
      <w:ind w:left="220"/>
      <w:jc w:val="both"/>
    </w:pPr>
    <w:rPr>
      <w:noProof/>
      <w:sz w:val="22"/>
      <w:szCs w:val="22"/>
      <w:lang w:val="sr-Cyrl-BA" w:eastAsia="en-US"/>
    </w:rPr>
  </w:style>
  <w:style w:type="paragraph" w:styleId="TOC3">
    <w:name w:val="toc 3"/>
    <w:basedOn w:val="Normal"/>
    <w:next w:val="Normal"/>
    <w:autoRedefine/>
    <w:uiPriority w:val="39"/>
    <w:unhideWhenUsed/>
    <w:rsid w:val="006E4787"/>
    <w:pPr>
      <w:tabs>
        <w:tab w:val="left" w:pos="1320"/>
        <w:tab w:val="right" w:leader="dot" w:pos="9016"/>
      </w:tabs>
      <w:spacing w:after="100" w:line="276" w:lineRule="auto"/>
      <w:ind w:left="221"/>
    </w:pPr>
    <w:rPr>
      <w:rFonts w:asciiTheme="minorHAnsi" w:eastAsiaTheme="minorEastAsia" w:hAnsiTheme="minorHAnsi" w:cstheme="minorBidi"/>
      <w:sz w:val="22"/>
      <w:szCs w:val="22"/>
      <w:lang w:val="sr-Cyrl-BA" w:eastAsia="sr-Cyrl-BA"/>
    </w:rPr>
  </w:style>
  <w:style w:type="character" w:customStyle="1" w:styleId="Heading5Char">
    <w:name w:val="Heading 5 Char"/>
    <w:basedOn w:val="DefaultParagraphFont"/>
    <w:link w:val="Heading5"/>
    <w:uiPriority w:val="99"/>
    <w:rsid w:val="00E77D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9"/>
    <w:rsid w:val="00E77DCF"/>
    <w:rPr>
      <w:rFonts w:asciiTheme="majorHAnsi" w:eastAsiaTheme="majorEastAsia" w:hAnsiTheme="majorHAnsi" w:cstheme="majorBidi"/>
      <w:i/>
      <w:iCs/>
      <w:color w:val="243F60" w:themeColor="accent1" w:themeShade="7F"/>
    </w:rPr>
  </w:style>
  <w:style w:type="character" w:styleId="PageNumber">
    <w:name w:val="page number"/>
    <w:basedOn w:val="DefaultParagraphFont"/>
    <w:uiPriority w:val="99"/>
    <w:rsid w:val="00D57B8B"/>
  </w:style>
  <w:style w:type="character" w:customStyle="1" w:styleId="Heading4Char">
    <w:name w:val="Heading 4 Char"/>
    <w:basedOn w:val="DefaultParagraphFont"/>
    <w:link w:val="Heading4"/>
    <w:uiPriority w:val="99"/>
    <w:rsid w:val="007F488F"/>
    <w:rPr>
      <w:rFonts w:ascii="Times New Roman" w:eastAsia="Times New Roman" w:hAnsi="Times New Roman" w:cs="Times New Roman"/>
      <w:b/>
      <w:bCs/>
      <w:sz w:val="28"/>
      <w:szCs w:val="28"/>
      <w:lang w:eastAsia="en-US"/>
    </w:rPr>
  </w:style>
  <w:style w:type="numbering" w:customStyle="1" w:styleId="NoList1">
    <w:name w:val="No List1"/>
    <w:next w:val="NoList"/>
    <w:uiPriority w:val="99"/>
    <w:semiHidden/>
    <w:unhideWhenUsed/>
    <w:rsid w:val="007F488F"/>
  </w:style>
  <w:style w:type="paragraph" w:styleId="Index1">
    <w:name w:val="index 1"/>
    <w:basedOn w:val="Normal"/>
    <w:next w:val="Normal"/>
    <w:autoRedefine/>
    <w:uiPriority w:val="99"/>
    <w:rsid w:val="007F488F"/>
    <w:pPr>
      <w:ind w:left="240" w:hanging="240"/>
    </w:pPr>
    <w:rPr>
      <w:lang w:val="sr-Cyrl-BA" w:eastAsia="en-US"/>
    </w:rPr>
  </w:style>
  <w:style w:type="paragraph" w:styleId="BodyTextIndent3">
    <w:name w:val="Body Text Indent 3"/>
    <w:basedOn w:val="Normal"/>
    <w:link w:val="BodyTextIndent3Char"/>
    <w:uiPriority w:val="99"/>
    <w:rsid w:val="007F488F"/>
    <w:pPr>
      <w:spacing w:after="120"/>
      <w:ind w:left="283"/>
    </w:pPr>
    <w:rPr>
      <w:sz w:val="16"/>
      <w:szCs w:val="16"/>
      <w:lang w:val="sr-Cyrl-BA" w:eastAsia="en-US"/>
    </w:rPr>
  </w:style>
  <w:style w:type="character" w:customStyle="1" w:styleId="BodyTextIndent3Char">
    <w:name w:val="Body Text Indent 3 Char"/>
    <w:basedOn w:val="DefaultParagraphFont"/>
    <w:link w:val="BodyTextIndent3"/>
    <w:uiPriority w:val="99"/>
    <w:rsid w:val="007F488F"/>
    <w:rPr>
      <w:rFonts w:ascii="Times New Roman" w:eastAsia="Times New Roman" w:hAnsi="Times New Roman" w:cs="Times New Roman"/>
      <w:sz w:val="16"/>
      <w:szCs w:val="16"/>
      <w:lang w:eastAsia="en-US"/>
    </w:rPr>
  </w:style>
  <w:style w:type="paragraph" w:styleId="BodyTextIndent">
    <w:name w:val="Body Text Indent"/>
    <w:basedOn w:val="Normal"/>
    <w:link w:val="BodyTextIndentChar"/>
    <w:uiPriority w:val="99"/>
    <w:rsid w:val="007F488F"/>
    <w:pPr>
      <w:spacing w:after="120"/>
      <w:ind w:left="360"/>
    </w:pPr>
    <w:rPr>
      <w:lang w:val="sr-Cyrl-BA" w:eastAsia="en-US"/>
    </w:rPr>
  </w:style>
  <w:style w:type="character" w:customStyle="1" w:styleId="BodyTextIndentChar">
    <w:name w:val="Body Text Indent Char"/>
    <w:basedOn w:val="DefaultParagraphFont"/>
    <w:link w:val="BodyTextIndent"/>
    <w:uiPriority w:val="99"/>
    <w:rsid w:val="007F48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rsid w:val="007F488F"/>
    <w:pPr>
      <w:spacing w:after="120" w:line="480" w:lineRule="auto"/>
      <w:ind w:left="360"/>
    </w:pPr>
    <w:rPr>
      <w:lang w:val="sr-Cyrl-BA" w:eastAsia="en-US"/>
    </w:rPr>
  </w:style>
  <w:style w:type="character" w:customStyle="1" w:styleId="BodyTextIndent2Char">
    <w:name w:val="Body Text Indent 2 Char"/>
    <w:basedOn w:val="DefaultParagraphFont"/>
    <w:link w:val="BodyTextIndent2"/>
    <w:uiPriority w:val="99"/>
    <w:rsid w:val="007F488F"/>
    <w:rPr>
      <w:rFonts w:ascii="Times New Roman" w:eastAsia="Times New Roman" w:hAnsi="Times New Roman" w:cs="Times New Roman"/>
      <w:sz w:val="24"/>
      <w:szCs w:val="24"/>
      <w:lang w:eastAsia="en-US"/>
    </w:rPr>
  </w:style>
  <w:style w:type="paragraph" w:customStyle="1" w:styleId="NormalJustified">
    <w:name w:val="Normal + Justified"/>
    <w:aliases w:val="Left,Left:  -0.42&quot;,Hanging:  0.17&quot;,Line spacing:  1.5 lines"/>
    <w:basedOn w:val="BodyText"/>
    <w:link w:val="NormalJustifiedChar"/>
    <w:uiPriority w:val="99"/>
    <w:rsid w:val="007F488F"/>
    <w:rPr>
      <w:rFonts w:ascii="Arial" w:hAnsi="Arial" w:cs="Arial"/>
      <w:lang w:val="hr-HR" w:eastAsia="en-US"/>
    </w:rPr>
  </w:style>
  <w:style w:type="character" w:customStyle="1" w:styleId="NormalJustifiedChar">
    <w:name w:val="Normal + Justified Char"/>
    <w:aliases w:val="Left Char Char"/>
    <w:link w:val="NormalJustified"/>
    <w:uiPriority w:val="99"/>
    <w:rsid w:val="007F488F"/>
    <w:rPr>
      <w:rFonts w:ascii="Arial" w:eastAsia="Times New Roman" w:hAnsi="Arial" w:cs="Arial"/>
      <w:sz w:val="24"/>
      <w:szCs w:val="24"/>
      <w:lang w:val="hr-HR" w:eastAsia="en-US"/>
    </w:rPr>
  </w:style>
  <w:style w:type="paragraph" w:customStyle="1" w:styleId="Timesnewroman">
    <w:name w:val="Times new roman"/>
    <w:basedOn w:val="BodyText"/>
    <w:uiPriority w:val="99"/>
    <w:rsid w:val="007F488F"/>
    <w:pPr>
      <w:ind w:firstLine="360"/>
    </w:pPr>
    <w:rPr>
      <w:lang w:val="sr-Cyrl-CS" w:eastAsia="en-US"/>
    </w:rPr>
  </w:style>
  <w:style w:type="paragraph" w:customStyle="1" w:styleId="BodyTextTimesNewRoman">
    <w:name w:val="Body Text+Times New Roman"/>
    <w:aliases w:val="12 pt,Justified,First line: 0.25''"/>
    <w:basedOn w:val="Timesnewroman"/>
    <w:uiPriority w:val="99"/>
    <w:rsid w:val="007F488F"/>
  </w:style>
  <w:style w:type="paragraph" w:customStyle="1" w:styleId="NormalJustified0">
    <w:name w:val="Normal+Justified"/>
    <w:basedOn w:val="Normal"/>
    <w:link w:val="NormalJustifiedChar0"/>
    <w:uiPriority w:val="99"/>
    <w:rsid w:val="007F488F"/>
    <w:pPr>
      <w:tabs>
        <w:tab w:val="left" w:pos="240"/>
        <w:tab w:val="left" w:pos="10080"/>
      </w:tabs>
      <w:spacing w:line="360" w:lineRule="auto"/>
      <w:jc w:val="both"/>
    </w:pPr>
    <w:rPr>
      <w:lang w:val="sr-Cyrl-BA" w:eastAsia="en-US"/>
    </w:rPr>
  </w:style>
  <w:style w:type="character" w:customStyle="1" w:styleId="NormalJustifiedChar0">
    <w:name w:val="Normal+Justified Char"/>
    <w:link w:val="NormalJustified0"/>
    <w:uiPriority w:val="99"/>
    <w:rsid w:val="007F488F"/>
    <w:rPr>
      <w:rFonts w:ascii="Times New Roman" w:eastAsia="Times New Roman" w:hAnsi="Times New Roman" w:cs="Times New Roman"/>
      <w:sz w:val="24"/>
      <w:szCs w:val="24"/>
      <w:lang w:eastAsia="en-US"/>
    </w:rPr>
  </w:style>
  <w:style w:type="character" w:styleId="FollowedHyperlink">
    <w:name w:val="FollowedHyperlink"/>
    <w:uiPriority w:val="99"/>
    <w:rsid w:val="007F488F"/>
    <w:rPr>
      <w:color w:val="800080"/>
      <w:u w:val="single"/>
    </w:rPr>
  </w:style>
  <w:style w:type="character" w:customStyle="1" w:styleId="CharChar3">
    <w:name w:val="Char Char3"/>
    <w:uiPriority w:val="99"/>
    <w:rsid w:val="007F488F"/>
    <w:rPr>
      <w:rFonts w:ascii="Arial" w:hAnsi="Arial" w:cs="Arial"/>
      <w:sz w:val="22"/>
      <w:szCs w:val="24"/>
      <w:lang w:val="hr-HR" w:eastAsia="en-US" w:bidi="ar-SA"/>
    </w:rPr>
  </w:style>
  <w:style w:type="paragraph" w:styleId="ListBullet">
    <w:name w:val="List Bullet"/>
    <w:basedOn w:val="Normal"/>
    <w:uiPriority w:val="99"/>
    <w:rsid w:val="007F488F"/>
    <w:pPr>
      <w:tabs>
        <w:tab w:val="num" w:pos="870"/>
      </w:tabs>
      <w:ind w:left="870" w:hanging="510"/>
      <w:contextualSpacing/>
    </w:pPr>
    <w:rPr>
      <w:lang w:val="en-US" w:eastAsia="en-US"/>
    </w:rPr>
  </w:style>
  <w:style w:type="paragraph" w:customStyle="1" w:styleId="Style1">
    <w:name w:val="Style1"/>
    <w:basedOn w:val="Normal"/>
    <w:uiPriority w:val="99"/>
    <w:rsid w:val="007F488F"/>
    <w:rPr>
      <w:rFonts w:ascii="Calibri" w:hAnsi="Calibri"/>
      <w:b/>
      <w:sz w:val="28"/>
      <w:szCs w:val="28"/>
      <w:lang w:val="sr-Cyrl-BA" w:eastAsia="en-US"/>
    </w:rPr>
  </w:style>
  <w:style w:type="paragraph" w:customStyle="1" w:styleId="Style2">
    <w:name w:val="Style2"/>
    <w:basedOn w:val="Normal"/>
    <w:uiPriority w:val="99"/>
    <w:rsid w:val="007F488F"/>
    <w:pPr>
      <w:jc w:val="both"/>
    </w:pPr>
    <w:rPr>
      <w:rFonts w:ascii="Calibri" w:hAnsi="Calibri" w:cs="Calibri"/>
      <w:sz w:val="28"/>
      <w:szCs w:val="28"/>
      <w:lang w:val="sr-Cyrl-BA" w:eastAsia="en-US"/>
    </w:rPr>
  </w:style>
  <w:style w:type="paragraph" w:styleId="Caption">
    <w:name w:val="caption"/>
    <w:basedOn w:val="Normal"/>
    <w:next w:val="Normal"/>
    <w:uiPriority w:val="99"/>
    <w:qFormat/>
    <w:rsid w:val="007F488F"/>
    <w:rPr>
      <w:b/>
      <w:bCs/>
      <w:sz w:val="20"/>
      <w:szCs w:val="20"/>
      <w:lang w:val="sr-Cyrl-BA" w:eastAsia="en-US"/>
    </w:rPr>
  </w:style>
  <w:style w:type="character" w:customStyle="1" w:styleId="CharChar4">
    <w:name w:val="Char Char4"/>
    <w:uiPriority w:val="99"/>
    <w:locked/>
    <w:rsid w:val="007F488F"/>
    <w:rPr>
      <w:rFonts w:ascii="Arial" w:hAnsi="Arial" w:cs="Arial"/>
      <w:b/>
      <w:bCs/>
      <w:kern w:val="32"/>
      <w:sz w:val="32"/>
      <w:szCs w:val="32"/>
      <w:lang w:val="sr-Cyrl-CS" w:eastAsia="en-US" w:bidi="ar-SA"/>
    </w:rPr>
  </w:style>
  <w:style w:type="paragraph" w:customStyle="1" w:styleId="ecxmsonormal">
    <w:name w:val="ecxmsonormal"/>
    <w:basedOn w:val="Normal"/>
    <w:uiPriority w:val="99"/>
    <w:rsid w:val="007F488F"/>
    <w:pPr>
      <w:spacing w:after="324"/>
    </w:pPr>
    <w:rPr>
      <w:lang w:val="en-US" w:eastAsia="en-US"/>
    </w:rPr>
  </w:style>
  <w:style w:type="character" w:customStyle="1" w:styleId="searchlink">
    <w:name w:val="searchlink"/>
    <w:basedOn w:val="DefaultParagraphFont"/>
    <w:uiPriority w:val="99"/>
    <w:rsid w:val="007F488F"/>
  </w:style>
  <w:style w:type="character" w:styleId="Strong">
    <w:name w:val="Strong"/>
    <w:uiPriority w:val="22"/>
    <w:qFormat/>
    <w:rsid w:val="007F488F"/>
    <w:rPr>
      <w:b/>
      <w:bCs/>
    </w:rPr>
  </w:style>
  <w:style w:type="paragraph" w:styleId="ListBullet4">
    <w:name w:val="List Bullet 4"/>
    <w:basedOn w:val="Normal"/>
    <w:uiPriority w:val="99"/>
    <w:rsid w:val="007F488F"/>
    <w:pPr>
      <w:numPr>
        <w:numId w:val="16"/>
      </w:numPr>
    </w:pPr>
    <w:rPr>
      <w:lang w:val="sr-Cyrl-BA" w:eastAsia="en-US"/>
    </w:rPr>
  </w:style>
  <w:style w:type="character" w:customStyle="1" w:styleId="CharChar7">
    <w:name w:val="Char Char7"/>
    <w:uiPriority w:val="99"/>
    <w:locked/>
    <w:rsid w:val="007F488F"/>
    <w:rPr>
      <w:rFonts w:ascii="Arial" w:hAnsi="Arial" w:cs="Arial"/>
      <w:b/>
      <w:bCs/>
      <w:kern w:val="32"/>
      <w:sz w:val="32"/>
      <w:szCs w:val="32"/>
      <w:lang w:val="sr-Cyrl-BA" w:eastAsia="en-US" w:bidi="ar-SA"/>
    </w:rPr>
  </w:style>
  <w:style w:type="character" w:customStyle="1" w:styleId="CharChar6">
    <w:name w:val="Char Char6"/>
    <w:uiPriority w:val="99"/>
    <w:locked/>
    <w:rsid w:val="007F488F"/>
    <w:rPr>
      <w:rFonts w:ascii="Arial" w:hAnsi="Arial" w:cs="Arial"/>
      <w:b/>
      <w:bCs/>
      <w:i/>
      <w:iCs/>
      <w:sz w:val="28"/>
      <w:szCs w:val="28"/>
      <w:lang w:val="sr-Cyrl-BA" w:eastAsia="en-US" w:bidi="ar-SA"/>
    </w:rPr>
  </w:style>
  <w:style w:type="character" w:customStyle="1" w:styleId="CharChar5">
    <w:name w:val="Char Char5"/>
    <w:uiPriority w:val="99"/>
    <w:locked/>
    <w:rsid w:val="007F488F"/>
    <w:rPr>
      <w:rFonts w:ascii="Arial" w:hAnsi="Arial" w:cs="Arial"/>
      <w:b/>
      <w:bCs/>
      <w:sz w:val="26"/>
      <w:szCs w:val="26"/>
      <w:lang w:val="sr-Cyrl-BA" w:eastAsia="en-US" w:bidi="ar-SA"/>
    </w:rPr>
  </w:style>
  <w:style w:type="character" w:customStyle="1" w:styleId="CharChar2">
    <w:name w:val="Char Char2"/>
    <w:uiPriority w:val="99"/>
    <w:locked/>
    <w:rsid w:val="007F488F"/>
    <w:rPr>
      <w:sz w:val="24"/>
      <w:szCs w:val="24"/>
      <w:lang w:val="sr-Cyrl-BA" w:eastAsia="en-US" w:bidi="ar-SA"/>
    </w:rPr>
  </w:style>
  <w:style w:type="character" w:customStyle="1" w:styleId="CharChar1">
    <w:name w:val="Char Char1"/>
    <w:uiPriority w:val="99"/>
    <w:locked/>
    <w:rsid w:val="007F488F"/>
    <w:rPr>
      <w:sz w:val="24"/>
      <w:szCs w:val="24"/>
      <w:lang w:val="sr-Cyrl-BA" w:eastAsia="en-US" w:bidi="ar-SA"/>
    </w:rPr>
  </w:style>
  <w:style w:type="character" w:customStyle="1" w:styleId="CharChar">
    <w:name w:val="Char Char"/>
    <w:uiPriority w:val="99"/>
    <w:locked/>
    <w:rsid w:val="007F488F"/>
    <w:rPr>
      <w:rFonts w:ascii="Tahoma" w:hAnsi="Tahoma" w:cs="Tahoma"/>
      <w:sz w:val="16"/>
      <w:szCs w:val="16"/>
      <w:lang w:val="sr-Cyrl-BA" w:eastAsia="en-US" w:bidi="ar-SA"/>
    </w:rPr>
  </w:style>
  <w:style w:type="paragraph" w:customStyle="1" w:styleId="xl62">
    <w:name w:val="xl62"/>
    <w:basedOn w:val="Normal"/>
    <w:rsid w:val="007F488F"/>
    <w:pPr>
      <w:pBdr>
        <w:left w:val="single" w:sz="8" w:space="0" w:color="auto"/>
      </w:pBdr>
      <w:spacing w:before="100" w:beforeAutospacing="1" w:after="100" w:afterAutospacing="1"/>
    </w:pPr>
    <w:rPr>
      <w:rFonts w:ascii="Arial" w:eastAsia="Arial Unicode MS" w:hAnsi="Arial" w:cs="Arial"/>
      <w:sz w:val="22"/>
      <w:szCs w:val="22"/>
      <w:lang w:eastAsia="en-US"/>
    </w:rPr>
  </w:style>
  <w:style w:type="character" w:customStyle="1" w:styleId="normalchar">
    <w:name w:val="normal__char"/>
    <w:basedOn w:val="DefaultParagraphFont"/>
    <w:uiPriority w:val="99"/>
    <w:rsid w:val="007F488F"/>
    <w:rPr>
      <w:rFonts w:cs="Times New Roman"/>
    </w:rPr>
  </w:style>
  <w:style w:type="paragraph" w:customStyle="1" w:styleId="Normal1">
    <w:name w:val="Normal1"/>
    <w:basedOn w:val="Normal"/>
    <w:uiPriority w:val="99"/>
    <w:rsid w:val="007F488F"/>
    <w:pPr>
      <w:spacing w:before="100" w:beforeAutospacing="1" w:after="100" w:afterAutospacing="1"/>
    </w:pPr>
    <w:rPr>
      <w:lang w:val="sr-Latn-BA" w:eastAsia="sr-Latn-BA"/>
    </w:rPr>
  </w:style>
  <w:style w:type="paragraph" w:styleId="NormalWeb">
    <w:name w:val="Normal (Web)"/>
    <w:basedOn w:val="Normal"/>
    <w:uiPriority w:val="99"/>
    <w:unhideWhenUsed/>
    <w:rsid w:val="007F488F"/>
    <w:pPr>
      <w:spacing w:before="100" w:beforeAutospacing="1" w:after="100" w:afterAutospacing="1"/>
    </w:pPr>
  </w:style>
  <w:style w:type="numbering" w:customStyle="1" w:styleId="NoList2">
    <w:name w:val="No List2"/>
    <w:next w:val="NoList"/>
    <w:uiPriority w:val="99"/>
    <w:semiHidden/>
    <w:unhideWhenUsed/>
    <w:rsid w:val="008A7C69"/>
  </w:style>
  <w:style w:type="table" w:styleId="TableGrid">
    <w:name w:val="Table Grid"/>
    <w:basedOn w:val="TableNormal"/>
    <w:uiPriority w:val="99"/>
    <w:rsid w:val="008A7C6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ормал"/>
    <w:basedOn w:val="Normal"/>
    <w:uiPriority w:val="99"/>
    <w:rsid w:val="008A7C69"/>
    <w:pPr>
      <w:jc w:val="both"/>
    </w:pPr>
    <w:rPr>
      <w:b/>
      <w:bCs/>
      <w:lang w:val="sr-Cyrl-BA" w:eastAsia="en-US"/>
    </w:rPr>
  </w:style>
  <w:style w:type="character" w:customStyle="1" w:styleId="heading00201char">
    <w:name w:val="heading_00201__char"/>
    <w:basedOn w:val="DefaultParagraphFont"/>
    <w:uiPriority w:val="99"/>
    <w:rsid w:val="008A7C69"/>
    <w:rPr>
      <w:rFonts w:cs="Times New Roman"/>
    </w:rPr>
  </w:style>
  <w:style w:type="paragraph" w:customStyle="1" w:styleId="normal0020table">
    <w:name w:val="normal_0020table"/>
    <w:basedOn w:val="Normal"/>
    <w:uiPriority w:val="99"/>
    <w:rsid w:val="008A7C69"/>
    <w:pPr>
      <w:spacing w:before="100" w:beforeAutospacing="1" w:after="100" w:afterAutospacing="1"/>
    </w:pPr>
    <w:rPr>
      <w:lang w:val="sr-Latn-BA" w:eastAsia="sr-Latn-BA"/>
    </w:rPr>
  </w:style>
  <w:style w:type="character" w:customStyle="1" w:styleId="normal0020tablechar">
    <w:name w:val="normal_0020table__char"/>
    <w:basedOn w:val="DefaultParagraphFont"/>
    <w:uiPriority w:val="99"/>
    <w:rsid w:val="008A7C69"/>
    <w:rPr>
      <w:rFonts w:cs="Times New Roman"/>
    </w:rPr>
  </w:style>
  <w:style w:type="paragraph" w:styleId="EndnoteText">
    <w:name w:val="endnote text"/>
    <w:basedOn w:val="Normal"/>
    <w:link w:val="EndnoteTextChar"/>
    <w:uiPriority w:val="99"/>
    <w:semiHidden/>
    <w:unhideWhenUsed/>
    <w:rsid w:val="008A7C69"/>
    <w:rPr>
      <w:sz w:val="20"/>
      <w:szCs w:val="20"/>
      <w:lang w:eastAsia="en-US"/>
    </w:rPr>
  </w:style>
  <w:style w:type="character" w:customStyle="1" w:styleId="EndnoteTextChar">
    <w:name w:val="Endnote Text Char"/>
    <w:basedOn w:val="DefaultParagraphFont"/>
    <w:link w:val="EndnoteText"/>
    <w:uiPriority w:val="99"/>
    <w:semiHidden/>
    <w:rsid w:val="008A7C69"/>
    <w:rPr>
      <w:rFonts w:ascii="Times New Roman" w:eastAsia="Times New Roman" w:hAnsi="Times New Roman" w:cs="Times New Roman"/>
      <w:sz w:val="20"/>
      <w:szCs w:val="20"/>
      <w:lang w:eastAsia="en-US"/>
    </w:rPr>
  </w:style>
  <w:style w:type="character" w:styleId="EndnoteReference">
    <w:name w:val="endnote reference"/>
    <w:basedOn w:val="DefaultParagraphFont"/>
    <w:uiPriority w:val="99"/>
    <w:semiHidden/>
    <w:unhideWhenUsed/>
    <w:rsid w:val="008A7C69"/>
    <w:rPr>
      <w:vertAlign w:val="superscript"/>
    </w:rPr>
  </w:style>
  <w:style w:type="character" w:styleId="PlaceholderText">
    <w:name w:val="Placeholder Text"/>
    <w:basedOn w:val="DefaultParagraphFont"/>
    <w:uiPriority w:val="99"/>
    <w:semiHidden/>
    <w:rsid w:val="00E4022A"/>
    <w:rPr>
      <w:color w:val="808080"/>
    </w:rPr>
  </w:style>
  <w:style w:type="paragraph" w:customStyle="1" w:styleId="wyq110---naslov-clana">
    <w:name w:val="wyq110---naslov-clana"/>
    <w:basedOn w:val="Normal"/>
    <w:rsid w:val="00C6011D"/>
    <w:pPr>
      <w:spacing w:before="100" w:beforeAutospacing="1" w:after="100" w:afterAutospacing="1"/>
    </w:pPr>
  </w:style>
  <w:style w:type="paragraph" w:customStyle="1" w:styleId="clan">
    <w:name w:val="clan"/>
    <w:basedOn w:val="Normal"/>
    <w:rsid w:val="00C6011D"/>
    <w:pPr>
      <w:spacing w:before="100" w:beforeAutospacing="1" w:after="100" w:afterAutospacing="1"/>
    </w:pPr>
  </w:style>
  <w:style w:type="paragraph" w:customStyle="1" w:styleId="Normal2">
    <w:name w:val="Normal2"/>
    <w:basedOn w:val="Normal"/>
    <w:rsid w:val="00C6011D"/>
    <w:pPr>
      <w:spacing w:before="100" w:beforeAutospacing="1" w:after="100" w:afterAutospacing="1"/>
    </w:pPr>
  </w:style>
  <w:style w:type="paragraph" w:customStyle="1" w:styleId="a">
    <w:name w:val="a"/>
    <w:aliases w:val="b,c podnaslov"/>
    <w:basedOn w:val="Normal"/>
    <w:link w:val="aChar"/>
    <w:uiPriority w:val="99"/>
    <w:rsid w:val="00572234"/>
    <w:pPr>
      <w:numPr>
        <w:numId w:val="46"/>
      </w:numPr>
      <w:spacing w:line="280" w:lineRule="atLeast"/>
    </w:pPr>
    <w:rPr>
      <w:rFonts w:ascii="Arial Black" w:hAnsi="Arial Black"/>
      <w:b/>
      <w:sz w:val="22"/>
      <w:szCs w:val="20"/>
      <w:lang w:val="sr-Latn-CS" w:eastAsia="en-US"/>
    </w:rPr>
  </w:style>
  <w:style w:type="character" w:customStyle="1" w:styleId="aChar">
    <w:name w:val="a Char"/>
    <w:aliases w:val="b Char,c podnaslov Char"/>
    <w:link w:val="a"/>
    <w:uiPriority w:val="99"/>
    <w:locked/>
    <w:rsid w:val="00572234"/>
    <w:rPr>
      <w:rFonts w:ascii="Arial Black" w:eastAsia="Times New Roman" w:hAnsi="Arial Black" w:cs="Times New Roman"/>
      <w:b/>
      <w:szCs w:val="20"/>
      <w:lang w:val="sr-Latn-C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080">
      <w:bodyDiv w:val="1"/>
      <w:marLeft w:val="0"/>
      <w:marRight w:val="0"/>
      <w:marTop w:val="0"/>
      <w:marBottom w:val="0"/>
      <w:divBdr>
        <w:top w:val="none" w:sz="0" w:space="0" w:color="auto"/>
        <w:left w:val="none" w:sz="0" w:space="0" w:color="auto"/>
        <w:bottom w:val="none" w:sz="0" w:space="0" w:color="auto"/>
        <w:right w:val="none" w:sz="0" w:space="0" w:color="auto"/>
      </w:divBdr>
    </w:div>
    <w:div w:id="8609687">
      <w:bodyDiv w:val="1"/>
      <w:marLeft w:val="0"/>
      <w:marRight w:val="0"/>
      <w:marTop w:val="0"/>
      <w:marBottom w:val="0"/>
      <w:divBdr>
        <w:top w:val="none" w:sz="0" w:space="0" w:color="auto"/>
        <w:left w:val="none" w:sz="0" w:space="0" w:color="auto"/>
        <w:bottom w:val="none" w:sz="0" w:space="0" w:color="auto"/>
        <w:right w:val="none" w:sz="0" w:space="0" w:color="auto"/>
      </w:divBdr>
    </w:div>
    <w:div w:id="14816068">
      <w:bodyDiv w:val="1"/>
      <w:marLeft w:val="0"/>
      <w:marRight w:val="0"/>
      <w:marTop w:val="0"/>
      <w:marBottom w:val="0"/>
      <w:divBdr>
        <w:top w:val="none" w:sz="0" w:space="0" w:color="auto"/>
        <w:left w:val="none" w:sz="0" w:space="0" w:color="auto"/>
        <w:bottom w:val="none" w:sz="0" w:space="0" w:color="auto"/>
        <w:right w:val="none" w:sz="0" w:space="0" w:color="auto"/>
      </w:divBdr>
    </w:div>
    <w:div w:id="18707391">
      <w:bodyDiv w:val="1"/>
      <w:marLeft w:val="0"/>
      <w:marRight w:val="0"/>
      <w:marTop w:val="0"/>
      <w:marBottom w:val="0"/>
      <w:divBdr>
        <w:top w:val="none" w:sz="0" w:space="0" w:color="auto"/>
        <w:left w:val="none" w:sz="0" w:space="0" w:color="auto"/>
        <w:bottom w:val="none" w:sz="0" w:space="0" w:color="auto"/>
        <w:right w:val="none" w:sz="0" w:space="0" w:color="auto"/>
      </w:divBdr>
    </w:div>
    <w:div w:id="21364879">
      <w:bodyDiv w:val="1"/>
      <w:marLeft w:val="0"/>
      <w:marRight w:val="0"/>
      <w:marTop w:val="0"/>
      <w:marBottom w:val="0"/>
      <w:divBdr>
        <w:top w:val="none" w:sz="0" w:space="0" w:color="auto"/>
        <w:left w:val="none" w:sz="0" w:space="0" w:color="auto"/>
        <w:bottom w:val="none" w:sz="0" w:space="0" w:color="auto"/>
        <w:right w:val="none" w:sz="0" w:space="0" w:color="auto"/>
      </w:divBdr>
    </w:div>
    <w:div w:id="23675290">
      <w:bodyDiv w:val="1"/>
      <w:marLeft w:val="0"/>
      <w:marRight w:val="0"/>
      <w:marTop w:val="0"/>
      <w:marBottom w:val="0"/>
      <w:divBdr>
        <w:top w:val="none" w:sz="0" w:space="0" w:color="auto"/>
        <w:left w:val="none" w:sz="0" w:space="0" w:color="auto"/>
        <w:bottom w:val="none" w:sz="0" w:space="0" w:color="auto"/>
        <w:right w:val="none" w:sz="0" w:space="0" w:color="auto"/>
      </w:divBdr>
    </w:div>
    <w:div w:id="32581430">
      <w:bodyDiv w:val="1"/>
      <w:marLeft w:val="0"/>
      <w:marRight w:val="0"/>
      <w:marTop w:val="0"/>
      <w:marBottom w:val="0"/>
      <w:divBdr>
        <w:top w:val="none" w:sz="0" w:space="0" w:color="auto"/>
        <w:left w:val="none" w:sz="0" w:space="0" w:color="auto"/>
        <w:bottom w:val="none" w:sz="0" w:space="0" w:color="auto"/>
        <w:right w:val="none" w:sz="0" w:space="0" w:color="auto"/>
      </w:divBdr>
    </w:div>
    <w:div w:id="35324730">
      <w:bodyDiv w:val="1"/>
      <w:marLeft w:val="0"/>
      <w:marRight w:val="0"/>
      <w:marTop w:val="0"/>
      <w:marBottom w:val="0"/>
      <w:divBdr>
        <w:top w:val="none" w:sz="0" w:space="0" w:color="auto"/>
        <w:left w:val="none" w:sz="0" w:space="0" w:color="auto"/>
        <w:bottom w:val="none" w:sz="0" w:space="0" w:color="auto"/>
        <w:right w:val="none" w:sz="0" w:space="0" w:color="auto"/>
      </w:divBdr>
    </w:div>
    <w:div w:id="36666999">
      <w:bodyDiv w:val="1"/>
      <w:marLeft w:val="0"/>
      <w:marRight w:val="0"/>
      <w:marTop w:val="0"/>
      <w:marBottom w:val="0"/>
      <w:divBdr>
        <w:top w:val="none" w:sz="0" w:space="0" w:color="auto"/>
        <w:left w:val="none" w:sz="0" w:space="0" w:color="auto"/>
        <w:bottom w:val="none" w:sz="0" w:space="0" w:color="auto"/>
        <w:right w:val="none" w:sz="0" w:space="0" w:color="auto"/>
      </w:divBdr>
    </w:div>
    <w:div w:id="42751125">
      <w:bodyDiv w:val="1"/>
      <w:marLeft w:val="0"/>
      <w:marRight w:val="0"/>
      <w:marTop w:val="0"/>
      <w:marBottom w:val="0"/>
      <w:divBdr>
        <w:top w:val="none" w:sz="0" w:space="0" w:color="auto"/>
        <w:left w:val="none" w:sz="0" w:space="0" w:color="auto"/>
        <w:bottom w:val="none" w:sz="0" w:space="0" w:color="auto"/>
        <w:right w:val="none" w:sz="0" w:space="0" w:color="auto"/>
      </w:divBdr>
    </w:div>
    <w:div w:id="44110615">
      <w:bodyDiv w:val="1"/>
      <w:marLeft w:val="0"/>
      <w:marRight w:val="0"/>
      <w:marTop w:val="0"/>
      <w:marBottom w:val="0"/>
      <w:divBdr>
        <w:top w:val="none" w:sz="0" w:space="0" w:color="auto"/>
        <w:left w:val="none" w:sz="0" w:space="0" w:color="auto"/>
        <w:bottom w:val="none" w:sz="0" w:space="0" w:color="auto"/>
        <w:right w:val="none" w:sz="0" w:space="0" w:color="auto"/>
      </w:divBdr>
    </w:div>
    <w:div w:id="51001696">
      <w:bodyDiv w:val="1"/>
      <w:marLeft w:val="0"/>
      <w:marRight w:val="0"/>
      <w:marTop w:val="0"/>
      <w:marBottom w:val="0"/>
      <w:divBdr>
        <w:top w:val="none" w:sz="0" w:space="0" w:color="auto"/>
        <w:left w:val="none" w:sz="0" w:space="0" w:color="auto"/>
        <w:bottom w:val="none" w:sz="0" w:space="0" w:color="auto"/>
        <w:right w:val="none" w:sz="0" w:space="0" w:color="auto"/>
      </w:divBdr>
    </w:div>
    <w:div w:id="54745623">
      <w:bodyDiv w:val="1"/>
      <w:marLeft w:val="0"/>
      <w:marRight w:val="0"/>
      <w:marTop w:val="0"/>
      <w:marBottom w:val="0"/>
      <w:divBdr>
        <w:top w:val="none" w:sz="0" w:space="0" w:color="auto"/>
        <w:left w:val="none" w:sz="0" w:space="0" w:color="auto"/>
        <w:bottom w:val="none" w:sz="0" w:space="0" w:color="auto"/>
        <w:right w:val="none" w:sz="0" w:space="0" w:color="auto"/>
      </w:divBdr>
    </w:div>
    <w:div w:id="55399719">
      <w:bodyDiv w:val="1"/>
      <w:marLeft w:val="0"/>
      <w:marRight w:val="0"/>
      <w:marTop w:val="0"/>
      <w:marBottom w:val="0"/>
      <w:divBdr>
        <w:top w:val="none" w:sz="0" w:space="0" w:color="auto"/>
        <w:left w:val="none" w:sz="0" w:space="0" w:color="auto"/>
        <w:bottom w:val="none" w:sz="0" w:space="0" w:color="auto"/>
        <w:right w:val="none" w:sz="0" w:space="0" w:color="auto"/>
      </w:divBdr>
    </w:div>
    <w:div w:id="55860682">
      <w:bodyDiv w:val="1"/>
      <w:marLeft w:val="0"/>
      <w:marRight w:val="0"/>
      <w:marTop w:val="0"/>
      <w:marBottom w:val="0"/>
      <w:divBdr>
        <w:top w:val="none" w:sz="0" w:space="0" w:color="auto"/>
        <w:left w:val="none" w:sz="0" w:space="0" w:color="auto"/>
        <w:bottom w:val="none" w:sz="0" w:space="0" w:color="auto"/>
        <w:right w:val="none" w:sz="0" w:space="0" w:color="auto"/>
      </w:divBdr>
    </w:div>
    <w:div w:id="55904472">
      <w:bodyDiv w:val="1"/>
      <w:marLeft w:val="0"/>
      <w:marRight w:val="0"/>
      <w:marTop w:val="0"/>
      <w:marBottom w:val="0"/>
      <w:divBdr>
        <w:top w:val="none" w:sz="0" w:space="0" w:color="auto"/>
        <w:left w:val="none" w:sz="0" w:space="0" w:color="auto"/>
        <w:bottom w:val="none" w:sz="0" w:space="0" w:color="auto"/>
        <w:right w:val="none" w:sz="0" w:space="0" w:color="auto"/>
      </w:divBdr>
    </w:div>
    <w:div w:id="57362219">
      <w:bodyDiv w:val="1"/>
      <w:marLeft w:val="0"/>
      <w:marRight w:val="0"/>
      <w:marTop w:val="0"/>
      <w:marBottom w:val="0"/>
      <w:divBdr>
        <w:top w:val="none" w:sz="0" w:space="0" w:color="auto"/>
        <w:left w:val="none" w:sz="0" w:space="0" w:color="auto"/>
        <w:bottom w:val="none" w:sz="0" w:space="0" w:color="auto"/>
        <w:right w:val="none" w:sz="0" w:space="0" w:color="auto"/>
      </w:divBdr>
    </w:div>
    <w:div w:id="60519635">
      <w:bodyDiv w:val="1"/>
      <w:marLeft w:val="0"/>
      <w:marRight w:val="0"/>
      <w:marTop w:val="0"/>
      <w:marBottom w:val="0"/>
      <w:divBdr>
        <w:top w:val="none" w:sz="0" w:space="0" w:color="auto"/>
        <w:left w:val="none" w:sz="0" w:space="0" w:color="auto"/>
        <w:bottom w:val="none" w:sz="0" w:space="0" w:color="auto"/>
        <w:right w:val="none" w:sz="0" w:space="0" w:color="auto"/>
      </w:divBdr>
    </w:div>
    <w:div w:id="68818700">
      <w:bodyDiv w:val="1"/>
      <w:marLeft w:val="0"/>
      <w:marRight w:val="0"/>
      <w:marTop w:val="0"/>
      <w:marBottom w:val="0"/>
      <w:divBdr>
        <w:top w:val="none" w:sz="0" w:space="0" w:color="auto"/>
        <w:left w:val="none" w:sz="0" w:space="0" w:color="auto"/>
        <w:bottom w:val="none" w:sz="0" w:space="0" w:color="auto"/>
        <w:right w:val="none" w:sz="0" w:space="0" w:color="auto"/>
      </w:divBdr>
    </w:div>
    <w:div w:id="77945281">
      <w:bodyDiv w:val="1"/>
      <w:marLeft w:val="0"/>
      <w:marRight w:val="0"/>
      <w:marTop w:val="0"/>
      <w:marBottom w:val="0"/>
      <w:divBdr>
        <w:top w:val="none" w:sz="0" w:space="0" w:color="auto"/>
        <w:left w:val="none" w:sz="0" w:space="0" w:color="auto"/>
        <w:bottom w:val="none" w:sz="0" w:space="0" w:color="auto"/>
        <w:right w:val="none" w:sz="0" w:space="0" w:color="auto"/>
      </w:divBdr>
    </w:div>
    <w:div w:id="80295250">
      <w:bodyDiv w:val="1"/>
      <w:marLeft w:val="0"/>
      <w:marRight w:val="0"/>
      <w:marTop w:val="0"/>
      <w:marBottom w:val="0"/>
      <w:divBdr>
        <w:top w:val="none" w:sz="0" w:space="0" w:color="auto"/>
        <w:left w:val="none" w:sz="0" w:space="0" w:color="auto"/>
        <w:bottom w:val="none" w:sz="0" w:space="0" w:color="auto"/>
        <w:right w:val="none" w:sz="0" w:space="0" w:color="auto"/>
      </w:divBdr>
    </w:div>
    <w:div w:id="82336380">
      <w:bodyDiv w:val="1"/>
      <w:marLeft w:val="0"/>
      <w:marRight w:val="0"/>
      <w:marTop w:val="0"/>
      <w:marBottom w:val="0"/>
      <w:divBdr>
        <w:top w:val="none" w:sz="0" w:space="0" w:color="auto"/>
        <w:left w:val="none" w:sz="0" w:space="0" w:color="auto"/>
        <w:bottom w:val="none" w:sz="0" w:space="0" w:color="auto"/>
        <w:right w:val="none" w:sz="0" w:space="0" w:color="auto"/>
      </w:divBdr>
    </w:div>
    <w:div w:id="84033481">
      <w:bodyDiv w:val="1"/>
      <w:marLeft w:val="0"/>
      <w:marRight w:val="0"/>
      <w:marTop w:val="0"/>
      <w:marBottom w:val="0"/>
      <w:divBdr>
        <w:top w:val="none" w:sz="0" w:space="0" w:color="auto"/>
        <w:left w:val="none" w:sz="0" w:space="0" w:color="auto"/>
        <w:bottom w:val="none" w:sz="0" w:space="0" w:color="auto"/>
        <w:right w:val="none" w:sz="0" w:space="0" w:color="auto"/>
      </w:divBdr>
      <w:divsChild>
        <w:div w:id="42217779">
          <w:marLeft w:val="0"/>
          <w:marRight w:val="0"/>
          <w:marTop w:val="0"/>
          <w:marBottom w:val="0"/>
          <w:divBdr>
            <w:top w:val="none" w:sz="0" w:space="0" w:color="auto"/>
            <w:left w:val="none" w:sz="0" w:space="0" w:color="auto"/>
            <w:bottom w:val="none" w:sz="0" w:space="0" w:color="auto"/>
            <w:right w:val="none" w:sz="0" w:space="0" w:color="auto"/>
          </w:divBdr>
        </w:div>
        <w:div w:id="185296282">
          <w:marLeft w:val="0"/>
          <w:marRight w:val="0"/>
          <w:marTop w:val="0"/>
          <w:marBottom w:val="0"/>
          <w:divBdr>
            <w:top w:val="none" w:sz="0" w:space="0" w:color="auto"/>
            <w:left w:val="none" w:sz="0" w:space="0" w:color="auto"/>
            <w:bottom w:val="none" w:sz="0" w:space="0" w:color="auto"/>
            <w:right w:val="none" w:sz="0" w:space="0" w:color="auto"/>
          </w:divBdr>
        </w:div>
        <w:div w:id="668680652">
          <w:marLeft w:val="0"/>
          <w:marRight w:val="0"/>
          <w:marTop w:val="0"/>
          <w:marBottom w:val="0"/>
          <w:divBdr>
            <w:top w:val="none" w:sz="0" w:space="0" w:color="auto"/>
            <w:left w:val="none" w:sz="0" w:space="0" w:color="auto"/>
            <w:bottom w:val="none" w:sz="0" w:space="0" w:color="auto"/>
            <w:right w:val="none" w:sz="0" w:space="0" w:color="auto"/>
          </w:divBdr>
        </w:div>
        <w:div w:id="1046367004">
          <w:marLeft w:val="0"/>
          <w:marRight w:val="0"/>
          <w:marTop w:val="0"/>
          <w:marBottom w:val="0"/>
          <w:divBdr>
            <w:top w:val="none" w:sz="0" w:space="0" w:color="auto"/>
            <w:left w:val="none" w:sz="0" w:space="0" w:color="auto"/>
            <w:bottom w:val="none" w:sz="0" w:space="0" w:color="auto"/>
            <w:right w:val="none" w:sz="0" w:space="0" w:color="auto"/>
          </w:divBdr>
        </w:div>
        <w:div w:id="1338190915">
          <w:marLeft w:val="0"/>
          <w:marRight w:val="0"/>
          <w:marTop w:val="0"/>
          <w:marBottom w:val="0"/>
          <w:divBdr>
            <w:top w:val="none" w:sz="0" w:space="0" w:color="auto"/>
            <w:left w:val="none" w:sz="0" w:space="0" w:color="auto"/>
            <w:bottom w:val="none" w:sz="0" w:space="0" w:color="auto"/>
            <w:right w:val="none" w:sz="0" w:space="0" w:color="auto"/>
          </w:divBdr>
        </w:div>
        <w:div w:id="1762339386">
          <w:marLeft w:val="0"/>
          <w:marRight w:val="0"/>
          <w:marTop w:val="0"/>
          <w:marBottom w:val="0"/>
          <w:divBdr>
            <w:top w:val="none" w:sz="0" w:space="0" w:color="auto"/>
            <w:left w:val="none" w:sz="0" w:space="0" w:color="auto"/>
            <w:bottom w:val="none" w:sz="0" w:space="0" w:color="auto"/>
            <w:right w:val="none" w:sz="0" w:space="0" w:color="auto"/>
          </w:divBdr>
        </w:div>
        <w:div w:id="1856654674">
          <w:marLeft w:val="0"/>
          <w:marRight w:val="0"/>
          <w:marTop w:val="0"/>
          <w:marBottom w:val="0"/>
          <w:divBdr>
            <w:top w:val="none" w:sz="0" w:space="0" w:color="auto"/>
            <w:left w:val="none" w:sz="0" w:space="0" w:color="auto"/>
            <w:bottom w:val="none" w:sz="0" w:space="0" w:color="auto"/>
            <w:right w:val="none" w:sz="0" w:space="0" w:color="auto"/>
          </w:divBdr>
        </w:div>
      </w:divsChild>
    </w:div>
    <w:div w:id="92019395">
      <w:bodyDiv w:val="1"/>
      <w:marLeft w:val="0"/>
      <w:marRight w:val="0"/>
      <w:marTop w:val="0"/>
      <w:marBottom w:val="0"/>
      <w:divBdr>
        <w:top w:val="none" w:sz="0" w:space="0" w:color="auto"/>
        <w:left w:val="none" w:sz="0" w:space="0" w:color="auto"/>
        <w:bottom w:val="none" w:sz="0" w:space="0" w:color="auto"/>
        <w:right w:val="none" w:sz="0" w:space="0" w:color="auto"/>
      </w:divBdr>
    </w:div>
    <w:div w:id="94637441">
      <w:bodyDiv w:val="1"/>
      <w:marLeft w:val="0"/>
      <w:marRight w:val="0"/>
      <w:marTop w:val="0"/>
      <w:marBottom w:val="0"/>
      <w:divBdr>
        <w:top w:val="none" w:sz="0" w:space="0" w:color="auto"/>
        <w:left w:val="none" w:sz="0" w:space="0" w:color="auto"/>
        <w:bottom w:val="none" w:sz="0" w:space="0" w:color="auto"/>
        <w:right w:val="none" w:sz="0" w:space="0" w:color="auto"/>
      </w:divBdr>
    </w:div>
    <w:div w:id="96101769">
      <w:bodyDiv w:val="1"/>
      <w:marLeft w:val="0"/>
      <w:marRight w:val="0"/>
      <w:marTop w:val="0"/>
      <w:marBottom w:val="0"/>
      <w:divBdr>
        <w:top w:val="none" w:sz="0" w:space="0" w:color="auto"/>
        <w:left w:val="none" w:sz="0" w:space="0" w:color="auto"/>
        <w:bottom w:val="none" w:sz="0" w:space="0" w:color="auto"/>
        <w:right w:val="none" w:sz="0" w:space="0" w:color="auto"/>
      </w:divBdr>
    </w:div>
    <w:div w:id="98255857">
      <w:bodyDiv w:val="1"/>
      <w:marLeft w:val="0"/>
      <w:marRight w:val="0"/>
      <w:marTop w:val="0"/>
      <w:marBottom w:val="0"/>
      <w:divBdr>
        <w:top w:val="none" w:sz="0" w:space="0" w:color="auto"/>
        <w:left w:val="none" w:sz="0" w:space="0" w:color="auto"/>
        <w:bottom w:val="none" w:sz="0" w:space="0" w:color="auto"/>
        <w:right w:val="none" w:sz="0" w:space="0" w:color="auto"/>
      </w:divBdr>
    </w:div>
    <w:div w:id="100881172">
      <w:bodyDiv w:val="1"/>
      <w:marLeft w:val="0"/>
      <w:marRight w:val="0"/>
      <w:marTop w:val="0"/>
      <w:marBottom w:val="0"/>
      <w:divBdr>
        <w:top w:val="none" w:sz="0" w:space="0" w:color="auto"/>
        <w:left w:val="none" w:sz="0" w:space="0" w:color="auto"/>
        <w:bottom w:val="none" w:sz="0" w:space="0" w:color="auto"/>
        <w:right w:val="none" w:sz="0" w:space="0" w:color="auto"/>
      </w:divBdr>
    </w:div>
    <w:div w:id="102268905">
      <w:bodyDiv w:val="1"/>
      <w:marLeft w:val="0"/>
      <w:marRight w:val="0"/>
      <w:marTop w:val="0"/>
      <w:marBottom w:val="0"/>
      <w:divBdr>
        <w:top w:val="none" w:sz="0" w:space="0" w:color="auto"/>
        <w:left w:val="none" w:sz="0" w:space="0" w:color="auto"/>
        <w:bottom w:val="none" w:sz="0" w:space="0" w:color="auto"/>
        <w:right w:val="none" w:sz="0" w:space="0" w:color="auto"/>
      </w:divBdr>
    </w:div>
    <w:div w:id="104741129">
      <w:bodyDiv w:val="1"/>
      <w:marLeft w:val="0"/>
      <w:marRight w:val="0"/>
      <w:marTop w:val="0"/>
      <w:marBottom w:val="0"/>
      <w:divBdr>
        <w:top w:val="none" w:sz="0" w:space="0" w:color="auto"/>
        <w:left w:val="none" w:sz="0" w:space="0" w:color="auto"/>
        <w:bottom w:val="none" w:sz="0" w:space="0" w:color="auto"/>
        <w:right w:val="none" w:sz="0" w:space="0" w:color="auto"/>
      </w:divBdr>
    </w:div>
    <w:div w:id="112335124">
      <w:bodyDiv w:val="1"/>
      <w:marLeft w:val="0"/>
      <w:marRight w:val="0"/>
      <w:marTop w:val="0"/>
      <w:marBottom w:val="0"/>
      <w:divBdr>
        <w:top w:val="none" w:sz="0" w:space="0" w:color="auto"/>
        <w:left w:val="none" w:sz="0" w:space="0" w:color="auto"/>
        <w:bottom w:val="none" w:sz="0" w:space="0" w:color="auto"/>
        <w:right w:val="none" w:sz="0" w:space="0" w:color="auto"/>
      </w:divBdr>
    </w:div>
    <w:div w:id="119686146">
      <w:bodyDiv w:val="1"/>
      <w:marLeft w:val="0"/>
      <w:marRight w:val="0"/>
      <w:marTop w:val="0"/>
      <w:marBottom w:val="0"/>
      <w:divBdr>
        <w:top w:val="none" w:sz="0" w:space="0" w:color="auto"/>
        <w:left w:val="none" w:sz="0" w:space="0" w:color="auto"/>
        <w:bottom w:val="none" w:sz="0" w:space="0" w:color="auto"/>
        <w:right w:val="none" w:sz="0" w:space="0" w:color="auto"/>
      </w:divBdr>
    </w:div>
    <w:div w:id="132407657">
      <w:bodyDiv w:val="1"/>
      <w:marLeft w:val="0"/>
      <w:marRight w:val="0"/>
      <w:marTop w:val="0"/>
      <w:marBottom w:val="0"/>
      <w:divBdr>
        <w:top w:val="none" w:sz="0" w:space="0" w:color="auto"/>
        <w:left w:val="none" w:sz="0" w:space="0" w:color="auto"/>
        <w:bottom w:val="none" w:sz="0" w:space="0" w:color="auto"/>
        <w:right w:val="none" w:sz="0" w:space="0" w:color="auto"/>
      </w:divBdr>
    </w:div>
    <w:div w:id="133983605">
      <w:bodyDiv w:val="1"/>
      <w:marLeft w:val="0"/>
      <w:marRight w:val="0"/>
      <w:marTop w:val="0"/>
      <w:marBottom w:val="0"/>
      <w:divBdr>
        <w:top w:val="none" w:sz="0" w:space="0" w:color="auto"/>
        <w:left w:val="none" w:sz="0" w:space="0" w:color="auto"/>
        <w:bottom w:val="none" w:sz="0" w:space="0" w:color="auto"/>
        <w:right w:val="none" w:sz="0" w:space="0" w:color="auto"/>
      </w:divBdr>
    </w:div>
    <w:div w:id="134836094">
      <w:bodyDiv w:val="1"/>
      <w:marLeft w:val="0"/>
      <w:marRight w:val="0"/>
      <w:marTop w:val="0"/>
      <w:marBottom w:val="0"/>
      <w:divBdr>
        <w:top w:val="none" w:sz="0" w:space="0" w:color="auto"/>
        <w:left w:val="none" w:sz="0" w:space="0" w:color="auto"/>
        <w:bottom w:val="none" w:sz="0" w:space="0" w:color="auto"/>
        <w:right w:val="none" w:sz="0" w:space="0" w:color="auto"/>
      </w:divBdr>
    </w:div>
    <w:div w:id="135073866">
      <w:bodyDiv w:val="1"/>
      <w:marLeft w:val="0"/>
      <w:marRight w:val="0"/>
      <w:marTop w:val="0"/>
      <w:marBottom w:val="0"/>
      <w:divBdr>
        <w:top w:val="none" w:sz="0" w:space="0" w:color="auto"/>
        <w:left w:val="none" w:sz="0" w:space="0" w:color="auto"/>
        <w:bottom w:val="none" w:sz="0" w:space="0" w:color="auto"/>
        <w:right w:val="none" w:sz="0" w:space="0" w:color="auto"/>
      </w:divBdr>
    </w:div>
    <w:div w:id="136727659">
      <w:bodyDiv w:val="1"/>
      <w:marLeft w:val="0"/>
      <w:marRight w:val="0"/>
      <w:marTop w:val="0"/>
      <w:marBottom w:val="0"/>
      <w:divBdr>
        <w:top w:val="none" w:sz="0" w:space="0" w:color="auto"/>
        <w:left w:val="none" w:sz="0" w:space="0" w:color="auto"/>
        <w:bottom w:val="none" w:sz="0" w:space="0" w:color="auto"/>
        <w:right w:val="none" w:sz="0" w:space="0" w:color="auto"/>
      </w:divBdr>
    </w:div>
    <w:div w:id="138621364">
      <w:bodyDiv w:val="1"/>
      <w:marLeft w:val="0"/>
      <w:marRight w:val="0"/>
      <w:marTop w:val="0"/>
      <w:marBottom w:val="0"/>
      <w:divBdr>
        <w:top w:val="none" w:sz="0" w:space="0" w:color="auto"/>
        <w:left w:val="none" w:sz="0" w:space="0" w:color="auto"/>
        <w:bottom w:val="none" w:sz="0" w:space="0" w:color="auto"/>
        <w:right w:val="none" w:sz="0" w:space="0" w:color="auto"/>
      </w:divBdr>
    </w:div>
    <w:div w:id="142703724">
      <w:bodyDiv w:val="1"/>
      <w:marLeft w:val="0"/>
      <w:marRight w:val="0"/>
      <w:marTop w:val="0"/>
      <w:marBottom w:val="0"/>
      <w:divBdr>
        <w:top w:val="none" w:sz="0" w:space="0" w:color="auto"/>
        <w:left w:val="none" w:sz="0" w:space="0" w:color="auto"/>
        <w:bottom w:val="none" w:sz="0" w:space="0" w:color="auto"/>
        <w:right w:val="none" w:sz="0" w:space="0" w:color="auto"/>
      </w:divBdr>
    </w:div>
    <w:div w:id="145778120">
      <w:bodyDiv w:val="1"/>
      <w:marLeft w:val="0"/>
      <w:marRight w:val="0"/>
      <w:marTop w:val="0"/>
      <w:marBottom w:val="0"/>
      <w:divBdr>
        <w:top w:val="none" w:sz="0" w:space="0" w:color="auto"/>
        <w:left w:val="none" w:sz="0" w:space="0" w:color="auto"/>
        <w:bottom w:val="none" w:sz="0" w:space="0" w:color="auto"/>
        <w:right w:val="none" w:sz="0" w:space="0" w:color="auto"/>
      </w:divBdr>
    </w:div>
    <w:div w:id="146479649">
      <w:bodyDiv w:val="1"/>
      <w:marLeft w:val="0"/>
      <w:marRight w:val="0"/>
      <w:marTop w:val="0"/>
      <w:marBottom w:val="0"/>
      <w:divBdr>
        <w:top w:val="none" w:sz="0" w:space="0" w:color="auto"/>
        <w:left w:val="none" w:sz="0" w:space="0" w:color="auto"/>
        <w:bottom w:val="none" w:sz="0" w:space="0" w:color="auto"/>
        <w:right w:val="none" w:sz="0" w:space="0" w:color="auto"/>
      </w:divBdr>
    </w:div>
    <w:div w:id="150492417">
      <w:bodyDiv w:val="1"/>
      <w:marLeft w:val="0"/>
      <w:marRight w:val="0"/>
      <w:marTop w:val="0"/>
      <w:marBottom w:val="0"/>
      <w:divBdr>
        <w:top w:val="none" w:sz="0" w:space="0" w:color="auto"/>
        <w:left w:val="none" w:sz="0" w:space="0" w:color="auto"/>
        <w:bottom w:val="none" w:sz="0" w:space="0" w:color="auto"/>
        <w:right w:val="none" w:sz="0" w:space="0" w:color="auto"/>
      </w:divBdr>
    </w:div>
    <w:div w:id="165829603">
      <w:bodyDiv w:val="1"/>
      <w:marLeft w:val="0"/>
      <w:marRight w:val="0"/>
      <w:marTop w:val="0"/>
      <w:marBottom w:val="0"/>
      <w:divBdr>
        <w:top w:val="none" w:sz="0" w:space="0" w:color="auto"/>
        <w:left w:val="none" w:sz="0" w:space="0" w:color="auto"/>
        <w:bottom w:val="none" w:sz="0" w:space="0" w:color="auto"/>
        <w:right w:val="none" w:sz="0" w:space="0" w:color="auto"/>
      </w:divBdr>
    </w:div>
    <w:div w:id="175852740">
      <w:bodyDiv w:val="1"/>
      <w:marLeft w:val="0"/>
      <w:marRight w:val="0"/>
      <w:marTop w:val="0"/>
      <w:marBottom w:val="0"/>
      <w:divBdr>
        <w:top w:val="none" w:sz="0" w:space="0" w:color="auto"/>
        <w:left w:val="none" w:sz="0" w:space="0" w:color="auto"/>
        <w:bottom w:val="none" w:sz="0" w:space="0" w:color="auto"/>
        <w:right w:val="none" w:sz="0" w:space="0" w:color="auto"/>
      </w:divBdr>
    </w:div>
    <w:div w:id="176584637">
      <w:bodyDiv w:val="1"/>
      <w:marLeft w:val="0"/>
      <w:marRight w:val="0"/>
      <w:marTop w:val="0"/>
      <w:marBottom w:val="0"/>
      <w:divBdr>
        <w:top w:val="none" w:sz="0" w:space="0" w:color="auto"/>
        <w:left w:val="none" w:sz="0" w:space="0" w:color="auto"/>
        <w:bottom w:val="none" w:sz="0" w:space="0" w:color="auto"/>
        <w:right w:val="none" w:sz="0" w:space="0" w:color="auto"/>
      </w:divBdr>
    </w:div>
    <w:div w:id="181166201">
      <w:bodyDiv w:val="1"/>
      <w:marLeft w:val="0"/>
      <w:marRight w:val="0"/>
      <w:marTop w:val="0"/>
      <w:marBottom w:val="0"/>
      <w:divBdr>
        <w:top w:val="none" w:sz="0" w:space="0" w:color="auto"/>
        <w:left w:val="none" w:sz="0" w:space="0" w:color="auto"/>
        <w:bottom w:val="none" w:sz="0" w:space="0" w:color="auto"/>
        <w:right w:val="none" w:sz="0" w:space="0" w:color="auto"/>
      </w:divBdr>
    </w:div>
    <w:div w:id="182086662">
      <w:bodyDiv w:val="1"/>
      <w:marLeft w:val="0"/>
      <w:marRight w:val="0"/>
      <w:marTop w:val="0"/>
      <w:marBottom w:val="0"/>
      <w:divBdr>
        <w:top w:val="none" w:sz="0" w:space="0" w:color="auto"/>
        <w:left w:val="none" w:sz="0" w:space="0" w:color="auto"/>
        <w:bottom w:val="none" w:sz="0" w:space="0" w:color="auto"/>
        <w:right w:val="none" w:sz="0" w:space="0" w:color="auto"/>
      </w:divBdr>
    </w:div>
    <w:div w:id="183832680">
      <w:bodyDiv w:val="1"/>
      <w:marLeft w:val="0"/>
      <w:marRight w:val="0"/>
      <w:marTop w:val="0"/>
      <w:marBottom w:val="0"/>
      <w:divBdr>
        <w:top w:val="none" w:sz="0" w:space="0" w:color="auto"/>
        <w:left w:val="none" w:sz="0" w:space="0" w:color="auto"/>
        <w:bottom w:val="none" w:sz="0" w:space="0" w:color="auto"/>
        <w:right w:val="none" w:sz="0" w:space="0" w:color="auto"/>
      </w:divBdr>
    </w:div>
    <w:div w:id="189488708">
      <w:bodyDiv w:val="1"/>
      <w:marLeft w:val="0"/>
      <w:marRight w:val="0"/>
      <w:marTop w:val="0"/>
      <w:marBottom w:val="0"/>
      <w:divBdr>
        <w:top w:val="none" w:sz="0" w:space="0" w:color="auto"/>
        <w:left w:val="none" w:sz="0" w:space="0" w:color="auto"/>
        <w:bottom w:val="none" w:sz="0" w:space="0" w:color="auto"/>
        <w:right w:val="none" w:sz="0" w:space="0" w:color="auto"/>
      </w:divBdr>
    </w:div>
    <w:div w:id="194084482">
      <w:bodyDiv w:val="1"/>
      <w:marLeft w:val="0"/>
      <w:marRight w:val="0"/>
      <w:marTop w:val="0"/>
      <w:marBottom w:val="0"/>
      <w:divBdr>
        <w:top w:val="none" w:sz="0" w:space="0" w:color="auto"/>
        <w:left w:val="none" w:sz="0" w:space="0" w:color="auto"/>
        <w:bottom w:val="none" w:sz="0" w:space="0" w:color="auto"/>
        <w:right w:val="none" w:sz="0" w:space="0" w:color="auto"/>
      </w:divBdr>
    </w:div>
    <w:div w:id="195508225">
      <w:bodyDiv w:val="1"/>
      <w:marLeft w:val="0"/>
      <w:marRight w:val="0"/>
      <w:marTop w:val="0"/>
      <w:marBottom w:val="0"/>
      <w:divBdr>
        <w:top w:val="none" w:sz="0" w:space="0" w:color="auto"/>
        <w:left w:val="none" w:sz="0" w:space="0" w:color="auto"/>
        <w:bottom w:val="none" w:sz="0" w:space="0" w:color="auto"/>
        <w:right w:val="none" w:sz="0" w:space="0" w:color="auto"/>
      </w:divBdr>
    </w:div>
    <w:div w:id="196433448">
      <w:bodyDiv w:val="1"/>
      <w:marLeft w:val="0"/>
      <w:marRight w:val="0"/>
      <w:marTop w:val="0"/>
      <w:marBottom w:val="0"/>
      <w:divBdr>
        <w:top w:val="none" w:sz="0" w:space="0" w:color="auto"/>
        <w:left w:val="none" w:sz="0" w:space="0" w:color="auto"/>
        <w:bottom w:val="none" w:sz="0" w:space="0" w:color="auto"/>
        <w:right w:val="none" w:sz="0" w:space="0" w:color="auto"/>
      </w:divBdr>
    </w:div>
    <w:div w:id="196897486">
      <w:bodyDiv w:val="1"/>
      <w:marLeft w:val="0"/>
      <w:marRight w:val="0"/>
      <w:marTop w:val="0"/>
      <w:marBottom w:val="0"/>
      <w:divBdr>
        <w:top w:val="none" w:sz="0" w:space="0" w:color="auto"/>
        <w:left w:val="none" w:sz="0" w:space="0" w:color="auto"/>
        <w:bottom w:val="none" w:sz="0" w:space="0" w:color="auto"/>
        <w:right w:val="none" w:sz="0" w:space="0" w:color="auto"/>
      </w:divBdr>
    </w:div>
    <w:div w:id="199172169">
      <w:bodyDiv w:val="1"/>
      <w:marLeft w:val="0"/>
      <w:marRight w:val="0"/>
      <w:marTop w:val="0"/>
      <w:marBottom w:val="0"/>
      <w:divBdr>
        <w:top w:val="none" w:sz="0" w:space="0" w:color="auto"/>
        <w:left w:val="none" w:sz="0" w:space="0" w:color="auto"/>
        <w:bottom w:val="none" w:sz="0" w:space="0" w:color="auto"/>
        <w:right w:val="none" w:sz="0" w:space="0" w:color="auto"/>
      </w:divBdr>
    </w:div>
    <w:div w:id="202980562">
      <w:bodyDiv w:val="1"/>
      <w:marLeft w:val="0"/>
      <w:marRight w:val="0"/>
      <w:marTop w:val="0"/>
      <w:marBottom w:val="0"/>
      <w:divBdr>
        <w:top w:val="none" w:sz="0" w:space="0" w:color="auto"/>
        <w:left w:val="none" w:sz="0" w:space="0" w:color="auto"/>
        <w:bottom w:val="none" w:sz="0" w:space="0" w:color="auto"/>
        <w:right w:val="none" w:sz="0" w:space="0" w:color="auto"/>
      </w:divBdr>
    </w:div>
    <w:div w:id="205997101">
      <w:bodyDiv w:val="1"/>
      <w:marLeft w:val="0"/>
      <w:marRight w:val="0"/>
      <w:marTop w:val="0"/>
      <w:marBottom w:val="0"/>
      <w:divBdr>
        <w:top w:val="none" w:sz="0" w:space="0" w:color="auto"/>
        <w:left w:val="none" w:sz="0" w:space="0" w:color="auto"/>
        <w:bottom w:val="none" w:sz="0" w:space="0" w:color="auto"/>
        <w:right w:val="none" w:sz="0" w:space="0" w:color="auto"/>
      </w:divBdr>
    </w:div>
    <w:div w:id="214776572">
      <w:bodyDiv w:val="1"/>
      <w:marLeft w:val="0"/>
      <w:marRight w:val="0"/>
      <w:marTop w:val="0"/>
      <w:marBottom w:val="0"/>
      <w:divBdr>
        <w:top w:val="none" w:sz="0" w:space="0" w:color="auto"/>
        <w:left w:val="none" w:sz="0" w:space="0" w:color="auto"/>
        <w:bottom w:val="none" w:sz="0" w:space="0" w:color="auto"/>
        <w:right w:val="none" w:sz="0" w:space="0" w:color="auto"/>
      </w:divBdr>
    </w:div>
    <w:div w:id="221140047">
      <w:bodyDiv w:val="1"/>
      <w:marLeft w:val="0"/>
      <w:marRight w:val="0"/>
      <w:marTop w:val="0"/>
      <w:marBottom w:val="0"/>
      <w:divBdr>
        <w:top w:val="none" w:sz="0" w:space="0" w:color="auto"/>
        <w:left w:val="none" w:sz="0" w:space="0" w:color="auto"/>
        <w:bottom w:val="none" w:sz="0" w:space="0" w:color="auto"/>
        <w:right w:val="none" w:sz="0" w:space="0" w:color="auto"/>
      </w:divBdr>
    </w:div>
    <w:div w:id="222525217">
      <w:bodyDiv w:val="1"/>
      <w:marLeft w:val="0"/>
      <w:marRight w:val="0"/>
      <w:marTop w:val="0"/>
      <w:marBottom w:val="0"/>
      <w:divBdr>
        <w:top w:val="none" w:sz="0" w:space="0" w:color="auto"/>
        <w:left w:val="none" w:sz="0" w:space="0" w:color="auto"/>
        <w:bottom w:val="none" w:sz="0" w:space="0" w:color="auto"/>
        <w:right w:val="none" w:sz="0" w:space="0" w:color="auto"/>
      </w:divBdr>
    </w:div>
    <w:div w:id="222915384">
      <w:bodyDiv w:val="1"/>
      <w:marLeft w:val="0"/>
      <w:marRight w:val="0"/>
      <w:marTop w:val="0"/>
      <w:marBottom w:val="0"/>
      <w:divBdr>
        <w:top w:val="none" w:sz="0" w:space="0" w:color="auto"/>
        <w:left w:val="none" w:sz="0" w:space="0" w:color="auto"/>
        <w:bottom w:val="none" w:sz="0" w:space="0" w:color="auto"/>
        <w:right w:val="none" w:sz="0" w:space="0" w:color="auto"/>
      </w:divBdr>
    </w:div>
    <w:div w:id="224461090">
      <w:bodyDiv w:val="1"/>
      <w:marLeft w:val="0"/>
      <w:marRight w:val="0"/>
      <w:marTop w:val="0"/>
      <w:marBottom w:val="0"/>
      <w:divBdr>
        <w:top w:val="none" w:sz="0" w:space="0" w:color="auto"/>
        <w:left w:val="none" w:sz="0" w:space="0" w:color="auto"/>
        <w:bottom w:val="none" w:sz="0" w:space="0" w:color="auto"/>
        <w:right w:val="none" w:sz="0" w:space="0" w:color="auto"/>
      </w:divBdr>
    </w:div>
    <w:div w:id="231817931">
      <w:bodyDiv w:val="1"/>
      <w:marLeft w:val="0"/>
      <w:marRight w:val="0"/>
      <w:marTop w:val="0"/>
      <w:marBottom w:val="0"/>
      <w:divBdr>
        <w:top w:val="none" w:sz="0" w:space="0" w:color="auto"/>
        <w:left w:val="none" w:sz="0" w:space="0" w:color="auto"/>
        <w:bottom w:val="none" w:sz="0" w:space="0" w:color="auto"/>
        <w:right w:val="none" w:sz="0" w:space="0" w:color="auto"/>
      </w:divBdr>
    </w:div>
    <w:div w:id="235014692">
      <w:bodyDiv w:val="1"/>
      <w:marLeft w:val="0"/>
      <w:marRight w:val="0"/>
      <w:marTop w:val="0"/>
      <w:marBottom w:val="0"/>
      <w:divBdr>
        <w:top w:val="none" w:sz="0" w:space="0" w:color="auto"/>
        <w:left w:val="none" w:sz="0" w:space="0" w:color="auto"/>
        <w:bottom w:val="none" w:sz="0" w:space="0" w:color="auto"/>
        <w:right w:val="none" w:sz="0" w:space="0" w:color="auto"/>
      </w:divBdr>
    </w:div>
    <w:div w:id="239875546">
      <w:bodyDiv w:val="1"/>
      <w:marLeft w:val="0"/>
      <w:marRight w:val="0"/>
      <w:marTop w:val="0"/>
      <w:marBottom w:val="0"/>
      <w:divBdr>
        <w:top w:val="none" w:sz="0" w:space="0" w:color="auto"/>
        <w:left w:val="none" w:sz="0" w:space="0" w:color="auto"/>
        <w:bottom w:val="none" w:sz="0" w:space="0" w:color="auto"/>
        <w:right w:val="none" w:sz="0" w:space="0" w:color="auto"/>
      </w:divBdr>
    </w:div>
    <w:div w:id="243035178">
      <w:bodyDiv w:val="1"/>
      <w:marLeft w:val="0"/>
      <w:marRight w:val="0"/>
      <w:marTop w:val="0"/>
      <w:marBottom w:val="0"/>
      <w:divBdr>
        <w:top w:val="none" w:sz="0" w:space="0" w:color="auto"/>
        <w:left w:val="none" w:sz="0" w:space="0" w:color="auto"/>
        <w:bottom w:val="none" w:sz="0" w:space="0" w:color="auto"/>
        <w:right w:val="none" w:sz="0" w:space="0" w:color="auto"/>
      </w:divBdr>
    </w:div>
    <w:div w:id="251551735">
      <w:bodyDiv w:val="1"/>
      <w:marLeft w:val="0"/>
      <w:marRight w:val="0"/>
      <w:marTop w:val="0"/>
      <w:marBottom w:val="0"/>
      <w:divBdr>
        <w:top w:val="none" w:sz="0" w:space="0" w:color="auto"/>
        <w:left w:val="none" w:sz="0" w:space="0" w:color="auto"/>
        <w:bottom w:val="none" w:sz="0" w:space="0" w:color="auto"/>
        <w:right w:val="none" w:sz="0" w:space="0" w:color="auto"/>
      </w:divBdr>
    </w:div>
    <w:div w:id="264273095">
      <w:bodyDiv w:val="1"/>
      <w:marLeft w:val="0"/>
      <w:marRight w:val="0"/>
      <w:marTop w:val="0"/>
      <w:marBottom w:val="0"/>
      <w:divBdr>
        <w:top w:val="none" w:sz="0" w:space="0" w:color="auto"/>
        <w:left w:val="none" w:sz="0" w:space="0" w:color="auto"/>
        <w:bottom w:val="none" w:sz="0" w:space="0" w:color="auto"/>
        <w:right w:val="none" w:sz="0" w:space="0" w:color="auto"/>
      </w:divBdr>
    </w:div>
    <w:div w:id="264579890">
      <w:bodyDiv w:val="1"/>
      <w:marLeft w:val="0"/>
      <w:marRight w:val="0"/>
      <w:marTop w:val="0"/>
      <w:marBottom w:val="0"/>
      <w:divBdr>
        <w:top w:val="none" w:sz="0" w:space="0" w:color="auto"/>
        <w:left w:val="none" w:sz="0" w:space="0" w:color="auto"/>
        <w:bottom w:val="none" w:sz="0" w:space="0" w:color="auto"/>
        <w:right w:val="none" w:sz="0" w:space="0" w:color="auto"/>
      </w:divBdr>
    </w:div>
    <w:div w:id="273445380">
      <w:bodyDiv w:val="1"/>
      <w:marLeft w:val="0"/>
      <w:marRight w:val="0"/>
      <w:marTop w:val="0"/>
      <w:marBottom w:val="0"/>
      <w:divBdr>
        <w:top w:val="none" w:sz="0" w:space="0" w:color="auto"/>
        <w:left w:val="none" w:sz="0" w:space="0" w:color="auto"/>
        <w:bottom w:val="none" w:sz="0" w:space="0" w:color="auto"/>
        <w:right w:val="none" w:sz="0" w:space="0" w:color="auto"/>
      </w:divBdr>
    </w:div>
    <w:div w:id="287667944">
      <w:bodyDiv w:val="1"/>
      <w:marLeft w:val="0"/>
      <w:marRight w:val="0"/>
      <w:marTop w:val="0"/>
      <w:marBottom w:val="0"/>
      <w:divBdr>
        <w:top w:val="none" w:sz="0" w:space="0" w:color="auto"/>
        <w:left w:val="none" w:sz="0" w:space="0" w:color="auto"/>
        <w:bottom w:val="none" w:sz="0" w:space="0" w:color="auto"/>
        <w:right w:val="none" w:sz="0" w:space="0" w:color="auto"/>
      </w:divBdr>
    </w:div>
    <w:div w:id="289019268">
      <w:bodyDiv w:val="1"/>
      <w:marLeft w:val="0"/>
      <w:marRight w:val="0"/>
      <w:marTop w:val="0"/>
      <w:marBottom w:val="0"/>
      <w:divBdr>
        <w:top w:val="none" w:sz="0" w:space="0" w:color="auto"/>
        <w:left w:val="none" w:sz="0" w:space="0" w:color="auto"/>
        <w:bottom w:val="none" w:sz="0" w:space="0" w:color="auto"/>
        <w:right w:val="none" w:sz="0" w:space="0" w:color="auto"/>
      </w:divBdr>
    </w:div>
    <w:div w:id="291713151">
      <w:bodyDiv w:val="1"/>
      <w:marLeft w:val="0"/>
      <w:marRight w:val="0"/>
      <w:marTop w:val="0"/>
      <w:marBottom w:val="0"/>
      <w:divBdr>
        <w:top w:val="none" w:sz="0" w:space="0" w:color="auto"/>
        <w:left w:val="none" w:sz="0" w:space="0" w:color="auto"/>
        <w:bottom w:val="none" w:sz="0" w:space="0" w:color="auto"/>
        <w:right w:val="none" w:sz="0" w:space="0" w:color="auto"/>
      </w:divBdr>
    </w:div>
    <w:div w:id="314072766">
      <w:bodyDiv w:val="1"/>
      <w:marLeft w:val="0"/>
      <w:marRight w:val="0"/>
      <w:marTop w:val="0"/>
      <w:marBottom w:val="0"/>
      <w:divBdr>
        <w:top w:val="none" w:sz="0" w:space="0" w:color="auto"/>
        <w:left w:val="none" w:sz="0" w:space="0" w:color="auto"/>
        <w:bottom w:val="none" w:sz="0" w:space="0" w:color="auto"/>
        <w:right w:val="none" w:sz="0" w:space="0" w:color="auto"/>
      </w:divBdr>
    </w:div>
    <w:div w:id="330260457">
      <w:bodyDiv w:val="1"/>
      <w:marLeft w:val="0"/>
      <w:marRight w:val="0"/>
      <w:marTop w:val="0"/>
      <w:marBottom w:val="0"/>
      <w:divBdr>
        <w:top w:val="none" w:sz="0" w:space="0" w:color="auto"/>
        <w:left w:val="none" w:sz="0" w:space="0" w:color="auto"/>
        <w:bottom w:val="none" w:sz="0" w:space="0" w:color="auto"/>
        <w:right w:val="none" w:sz="0" w:space="0" w:color="auto"/>
      </w:divBdr>
    </w:div>
    <w:div w:id="358968953">
      <w:bodyDiv w:val="1"/>
      <w:marLeft w:val="0"/>
      <w:marRight w:val="0"/>
      <w:marTop w:val="0"/>
      <w:marBottom w:val="0"/>
      <w:divBdr>
        <w:top w:val="none" w:sz="0" w:space="0" w:color="auto"/>
        <w:left w:val="none" w:sz="0" w:space="0" w:color="auto"/>
        <w:bottom w:val="none" w:sz="0" w:space="0" w:color="auto"/>
        <w:right w:val="none" w:sz="0" w:space="0" w:color="auto"/>
      </w:divBdr>
    </w:div>
    <w:div w:id="359934541">
      <w:bodyDiv w:val="1"/>
      <w:marLeft w:val="0"/>
      <w:marRight w:val="0"/>
      <w:marTop w:val="0"/>
      <w:marBottom w:val="0"/>
      <w:divBdr>
        <w:top w:val="none" w:sz="0" w:space="0" w:color="auto"/>
        <w:left w:val="none" w:sz="0" w:space="0" w:color="auto"/>
        <w:bottom w:val="none" w:sz="0" w:space="0" w:color="auto"/>
        <w:right w:val="none" w:sz="0" w:space="0" w:color="auto"/>
      </w:divBdr>
    </w:div>
    <w:div w:id="368918338">
      <w:bodyDiv w:val="1"/>
      <w:marLeft w:val="0"/>
      <w:marRight w:val="0"/>
      <w:marTop w:val="0"/>
      <w:marBottom w:val="0"/>
      <w:divBdr>
        <w:top w:val="none" w:sz="0" w:space="0" w:color="auto"/>
        <w:left w:val="none" w:sz="0" w:space="0" w:color="auto"/>
        <w:bottom w:val="none" w:sz="0" w:space="0" w:color="auto"/>
        <w:right w:val="none" w:sz="0" w:space="0" w:color="auto"/>
      </w:divBdr>
    </w:div>
    <w:div w:id="378672223">
      <w:bodyDiv w:val="1"/>
      <w:marLeft w:val="0"/>
      <w:marRight w:val="0"/>
      <w:marTop w:val="0"/>
      <w:marBottom w:val="0"/>
      <w:divBdr>
        <w:top w:val="none" w:sz="0" w:space="0" w:color="auto"/>
        <w:left w:val="none" w:sz="0" w:space="0" w:color="auto"/>
        <w:bottom w:val="none" w:sz="0" w:space="0" w:color="auto"/>
        <w:right w:val="none" w:sz="0" w:space="0" w:color="auto"/>
      </w:divBdr>
    </w:div>
    <w:div w:id="383336212">
      <w:bodyDiv w:val="1"/>
      <w:marLeft w:val="0"/>
      <w:marRight w:val="0"/>
      <w:marTop w:val="0"/>
      <w:marBottom w:val="0"/>
      <w:divBdr>
        <w:top w:val="none" w:sz="0" w:space="0" w:color="auto"/>
        <w:left w:val="none" w:sz="0" w:space="0" w:color="auto"/>
        <w:bottom w:val="none" w:sz="0" w:space="0" w:color="auto"/>
        <w:right w:val="none" w:sz="0" w:space="0" w:color="auto"/>
      </w:divBdr>
    </w:div>
    <w:div w:id="401413461">
      <w:bodyDiv w:val="1"/>
      <w:marLeft w:val="0"/>
      <w:marRight w:val="0"/>
      <w:marTop w:val="0"/>
      <w:marBottom w:val="0"/>
      <w:divBdr>
        <w:top w:val="none" w:sz="0" w:space="0" w:color="auto"/>
        <w:left w:val="none" w:sz="0" w:space="0" w:color="auto"/>
        <w:bottom w:val="none" w:sz="0" w:space="0" w:color="auto"/>
        <w:right w:val="none" w:sz="0" w:space="0" w:color="auto"/>
      </w:divBdr>
    </w:div>
    <w:div w:id="402333999">
      <w:bodyDiv w:val="1"/>
      <w:marLeft w:val="0"/>
      <w:marRight w:val="0"/>
      <w:marTop w:val="0"/>
      <w:marBottom w:val="0"/>
      <w:divBdr>
        <w:top w:val="none" w:sz="0" w:space="0" w:color="auto"/>
        <w:left w:val="none" w:sz="0" w:space="0" w:color="auto"/>
        <w:bottom w:val="none" w:sz="0" w:space="0" w:color="auto"/>
        <w:right w:val="none" w:sz="0" w:space="0" w:color="auto"/>
      </w:divBdr>
    </w:div>
    <w:div w:id="414136406">
      <w:bodyDiv w:val="1"/>
      <w:marLeft w:val="0"/>
      <w:marRight w:val="0"/>
      <w:marTop w:val="0"/>
      <w:marBottom w:val="0"/>
      <w:divBdr>
        <w:top w:val="none" w:sz="0" w:space="0" w:color="auto"/>
        <w:left w:val="none" w:sz="0" w:space="0" w:color="auto"/>
        <w:bottom w:val="none" w:sz="0" w:space="0" w:color="auto"/>
        <w:right w:val="none" w:sz="0" w:space="0" w:color="auto"/>
      </w:divBdr>
    </w:div>
    <w:div w:id="417337227">
      <w:bodyDiv w:val="1"/>
      <w:marLeft w:val="0"/>
      <w:marRight w:val="0"/>
      <w:marTop w:val="0"/>
      <w:marBottom w:val="0"/>
      <w:divBdr>
        <w:top w:val="none" w:sz="0" w:space="0" w:color="auto"/>
        <w:left w:val="none" w:sz="0" w:space="0" w:color="auto"/>
        <w:bottom w:val="none" w:sz="0" w:space="0" w:color="auto"/>
        <w:right w:val="none" w:sz="0" w:space="0" w:color="auto"/>
      </w:divBdr>
    </w:div>
    <w:div w:id="419915287">
      <w:bodyDiv w:val="1"/>
      <w:marLeft w:val="0"/>
      <w:marRight w:val="0"/>
      <w:marTop w:val="0"/>
      <w:marBottom w:val="0"/>
      <w:divBdr>
        <w:top w:val="none" w:sz="0" w:space="0" w:color="auto"/>
        <w:left w:val="none" w:sz="0" w:space="0" w:color="auto"/>
        <w:bottom w:val="none" w:sz="0" w:space="0" w:color="auto"/>
        <w:right w:val="none" w:sz="0" w:space="0" w:color="auto"/>
      </w:divBdr>
    </w:div>
    <w:div w:id="426851569">
      <w:bodyDiv w:val="1"/>
      <w:marLeft w:val="0"/>
      <w:marRight w:val="0"/>
      <w:marTop w:val="0"/>
      <w:marBottom w:val="0"/>
      <w:divBdr>
        <w:top w:val="none" w:sz="0" w:space="0" w:color="auto"/>
        <w:left w:val="none" w:sz="0" w:space="0" w:color="auto"/>
        <w:bottom w:val="none" w:sz="0" w:space="0" w:color="auto"/>
        <w:right w:val="none" w:sz="0" w:space="0" w:color="auto"/>
      </w:divBdr>
    </w:div>
    <w:div w:id="429937789">
      <w:bodyDiv w:val="1"/>
      <w:marLeft w:val="0"/>
      <w:marRight w:val="0"/>
      <w:marTop w:val="0"/>
      <w:marBottom w:val="0"/>
      <w:divBdr>
        <w:top w:val="none" w:sz="0" w:space="0" w:color="auto"/>
        <w:left w:val="none" w:sz="0" w:space="0" w:color="auto"/>
        <w:bottom w:val="none" w:sz="0" w:space="0" w:color="auto"/>
        <w:right w:val="none" w:sz="0" w:space="0" w:color="auto"/>
      </w:divBdr>
    </w:div>
    <w:div w:id="433326189">
      <w:bodyDiv w:val="1"/>
      <w:marLeft w:val="0"/>
      <w:marRight w:val="0"/>
      <w:marTop w:val="0"/>
      <w:marBottom w:val="0"/>
      <w:divBdr>
        <w:top w:val="none" w:sz="0" w:space="0" w:color="auto"/>
        <w:left w:val="none" w:sz="0" w:space="0" w:color="auto"/>
        <w:bottom w:val="none" w:sz="0" w:space="0" w:color="auto"/>
        <w:right w:val="none" w:sz="0" w:space="0" w:color="auto"/>
      </w:divBdr>
    </w:div>
    <w:div w:id="436215280">
      <w:bodyDiv w:val="1"/>
      <w:marLeft w:val="0"/>
      <w:marRight w:val="0"/>
      <w:marTop w:val="0"/>
      <w:marBottom w:val="0"/>
      <w:divBdr>
        <w:top w:val="none" w:sz="0" w:space="0" w:color="auto"/>
        <w:left w:val="none" w:sz="0" w:space="0" w:color="auto"/>
        <w:bottom w:val="none" w:sz="0" w:space="0" w:color="auto"/>
        <w:right w:val="none" w:sz="0" w:space="0" w:color="auto"/>
      </w:divBdr>
    </w:div>
    <w:div w:id="437217009">
      <w:bodyDiv w:val="1"/>
      <w:marLeft w:val="0"/>
      <w:marRight w:val="0"/>
      <w:marTop w:val="0"/>
      <w:marBottom w:val="0"/>
      <w:divBdr>
        <w:top w:val="none" w:sz="0" w:space="0" w:color="auto"/>
        <w:left w:val="none" w:sz="0" w:space="0" w:color="auto"/>
        <w:bottom w:val="none" w:sz="0" w:space="0" w:color="auto"/>
        <w:right w:val="none" w:sz="0" w:space="0" w:color="auto"/>
      </w:divBdr>
    </w:div>
    <w:div w:id="438573788">
      <w:bodyDiv w:val="1"/>
      <w:marLeft w:val="0"/>
      <w:marRight w:val="0"/>
      <w:marTop w:val="0"/>
      <w:marBottom w:val="0"/>
      <w:divBdr>
        <w:top w:val="none" w:sz="0" w:space="0" w:color="auto"/>
        <w:left w:val="none" w:sz="0" w:space="0" w:color="auto"/>
        <w:bottom w:val="none" w:sz="0" w:space="0" w:color="auto"/>
        <w:right w:val="none" w:sz="0" w:space="0" w:color="auto"/>
      </w:divBdr>
    </w:div>
    <w:div w:id="442115551">
      <w:bodyDiv w:val="1"/>
      <w:marLeft w:val="0"/>
      <w:marRight w:val="0"/>
      <w:marTop w:val="0"/>
      <w:marBottom w:val="0"/>
      <w:divBdr>
        <w:top w:val="none" w:sz="0" w:space="0" w:color="auto"/>
        <w:left w:val="none" w:sz="0" w:space="0" w:color="auto"/>
        <w:bottom w:val="none" w:sz="0" w:space="0" w:color="auto"/>
        <w:right w:val="none" w:sz="0" w:space="0" w:color="auto"/>
      </w:divBdr>
    </w:div>
    <w:div w:id="443615554">
      <w:bodyDiv w:val="1"/>
      <w:marLeft w:val="0"/>
      <w:marRight w:val="0"/>
      <w:marTop w:val="0"/>
      <w:marBottom w:val="0"/>
      <w:divBdr>
        <w:top w:val="none" w:sz="0" w:space="0" w:color="auto"/>
        <w:left w:val="none" w:sz="0" w:space="0" w:color="auto"/>
        <w:bottom w:val="none" w:sz="0" w:space="0" w:color="auto"/>
        <w:right w:val="none" w:sz="0" w:space="0" w:color="auto"/>
      </w:divBdr>
    </w:div>
    <w:div w:id="450128361">
      <w:bodyDiv w:val="1"/>
      <w:marLeft w:val="0"/>
      <w:marRight w:val="0"/>
      <w:marTop w:val="0"/>
      <w:marBottom w:val="0"/>
      <w:divBdr>
        <w:top w:val="none" w:sz="0" w:space="0" w:color="auto"/>
        <w:left w:val="none" w:sz="0" w:space="0" w:color="auto"/>
        <w:bottom w:val="none" w:sz="0" w:space="0" w:color="auto"/>
        <w:right w:val="none" w:sz="0" w:space="0" w:color="auto"/>
      </w:divBdr>
    </w:div>
    <w:div w:id="454519348">
      <w:bodyDiv w:val="1"/>
      <w:marLeft w:val="0"/>
      <w:marRight w:val="0"/>
      <w:marTop w:val="0"/>
      <w:marBottom w:val="0"/>
      <w:divBdr>
        <w:top w:val="none" w:sz="0" w:space="0" w:color="auto"/>
        <w:left w:val="none" w:sz="0" w:space="0" w:color="auto"/>
        <w:bottom w:val="none" w:sz="0" w:space="0" w:color="auto"/>
        <w:right w:val="none" w:sz="0" w:space="0" w:color="auto"/>
      </w:divBdr>
    </w:div>
    <w:div w:id="455761847">
      <w:bodyDiv w:val="1"/>
      <w:marLeft w:val="0"/>
      <w:marRight w:val="0"/>
      <w:marTop w:val="0"/>
      <w:marBottom w:val="0"/>
      <w:divBdr>
        <w:top w:val="none" w:sz="0" w:space="0" w:color="auto"/>
        <w:left w:val="none" w:sz="0" w:space="0" w:color="auto"/>
        <w:bottom w:val="none" w:sz="0" w:space="0" w:color="auto"/>
        <w:right w:val="none" w:sz="0" w:space="0" w:color="auto"/>
      </w:divBdr>
    </w:div>
    <w:div w:id="462037288">
      <w:bodyDiv w:val="1"/>
      <w:marLeft w:val="0"/>
      <w:marRight w:val="0"/>
      <w:marTop w:val="0"/>
      <w:marBottom w:val="0"/>
      <w:divBdr>
        <w:top w:val="none" w:sz="0" w:space="0" w:color="auto"/>
        <w:left w:val="none" w:sz="0" w:space="0" w:color="auto"/>
        <w:bottom w:val="none" w:sz="0" w:space="0" w:color="auto"/>
        <w:right w:val="none" w:sz="0" w:space="0" w:color="auto"/>
      </w:divBdr>
    </w:div>
    <w:div w:id="470095532">
      <w:bodyDiv w:val="1"/>
      <w:marLeft w:val="0"/>
      <w:marRight w:val="0"/>
      <w:marTop w:val="0"/>
      <w:marBottom w:val="0"/>
      <w:divBdr>
        <w:top w:val="none" w:sz="0" w:space="0" w:color="auto"/>
        <w:left w:val="none" w:sz="0" w:space="0" w:color="auto"/>
        <w:bottom w:val="none" w:sz="0" w:space="0" w:color="auto"/>
        <w:right w:val="none" w:sz="0" w:space="0" w:color="auto"/>
      </w:divBdr>
    </w:div>
    <w:div w:id="471138783">
      <w:bodyDiv w:val="1"/>
      <w:marLeft w:val="0"/>
      <w:marRight w:val="0"/>
      <w:marTop w:val="0"/>
      <w:marBottom w:val="0"/>
      <w:divBdr>
        <w:top w:val="none" w:sz="0" w:space="0" w:color="auto"/>
        <w:left w:val="none" w:sz="0" w:space="0" w:color="auto"/>
        <w:bottom w:val="none" w:sz="0" w:space="0" w:color="auto"/>
        <w:right w:val="none" w:sz="0" w:space="0" w:color="auto"/>
      </w:divBdr>
    </w:div>
    <w:div w:id="490826827">
      <w:bodyDiv w:val="1"/>
      <w:marLeft w:val="0"/>
      <w:marRight w:val="0"/>
      <w:marTop w:val="0"/>
      <w:marBottom w:val="0"/>
      <w:divBdr>
        <w:top w:val="none" w:sz="0" w:space="0" w:color="auto"/>
        <w:left w:val="none" w:sz="0" w:space="0" w:color="auto"/>
        <w:bottom w:val="none" w:sz="0" w:space="0" w:color="auto"/>
        <w:right w:val="none" w:sz="0" w:space="0" w:color="auto"/>
      </w:divBdr>
    </w:div>
    <w:div w:id="491413673">
      <w:bodyDiv w:val="1"/>
      <w:marLeft w:val="0"/>
      <w:marRight w:val="0"/>
      <w:marTop w:val="0"/>
      <w:marBottom w:val="0"/>
      <w:divBdr>
        <w:top w:val="none" w:sz="0" w:space="0" w:color="auto"/>
        <w:left w:val="none" w:sz="0" w:space="0" w:color="auto"/>
        <w:bottom w:val="none" w:sz="0" w:space="0" w:color="auto"/>
        <w:right w:val="none" w:sz="0" w:space="0" w:color="auto"/>
      </w:divBdr>
    </w:div>
    <w:div w:id="493957285">
      <w:bodyDiv w:val="1"/>
      <w:marLeft w:val="0"/>
      <w:marRight w:val="0"/>
      <w:marTop w:val="0"/>
      <w:marBottom w:val="0"/>
      <w:divBdr>
        <w:top w:val="none" w:sz="0" w:space="0" w:color="auto"/>
        <w:left w:val="none" w:sz="0" w:space="0" w:color="auto"/>
        <w:bottom w:val="none" w:sz="0" w:space="0" w:color="auto"/>
        <w:right w:val="none" w:sz="0" w:space="0" w:color="auto"/>
      </w:divBdr>
    </w:div>
    <w:div w:id="494880146">
      <w:bodyDiv w:val="1"/>
      <w:marLeft w:val="0"/>
      <w:marRight w:val="0"/>
      <w:marTop w:val="0"/>
      <w:marBottom w:val="0"/>
      <w:divBdr>
        <w:top w:val="none" w:sz="0" w:space="0" w:color="auto"/>
        <w:left w:val="none" w:sz="0" w:space="0" w:color="auto"/>
        <w:bottom w:val="none" w:sz="0" w:space="0" w:color="auto"/>
        <w:right w:val="none" w:sz="0" w:space="0" w:color="auto"/>
      </w:divBdr>
    </w:div>
    <w:div w:id="495728642">
      <w:bodyDiv w:val="1"/>
      <w:marLeft w:val="0"/>
      <w:marRight w:val="0"/>
      <w:marTop w:val="0"/>
      <w:marBottom w:val="0"/>
      <w:divBdr>
        <w:top w:val="none" w:sz="0" w:space="0" w:color="auto"/>
        <w:left w:val="none" w:sz="0" w:space="0" w:color="auto"/>
        <w:bottom w:val="none" w:sz="0" w:space="0" w:color="auto"/>
        <w:right w:val="none" w:sz="0" w:space="0" w:color="auto"/>
      </w:divBdr>
    </w:div>
    <w:div w:id="503476975">
      <w:bodyDiv w:val="1"/>
      <w:marLeft w:val="0"/>
      <w:marRight w:val="0"/>
      <w:marTop w:val="0"/>
      <w:marBottom w:val="0"/>
      <w:divBdr>
        <w:top w:val="none" w:sz="0" w:space="0" w:color="auto"/>
        <w:left w:val="none" w:sz="0" w:space="0" w:color="auto"/>
        <w:bottom w:val="none" w:sz="0" w:space="0" w:color="auto"/>
        <w:right w:val="none" w:sz="0" w:space="0" w:color="auto"/>
      </w:divBdr>
    </w:div>
    <w:div w:id="510607844">
      <w:bodyDiv w:val="1"/>
      <w:marLeft w:val="0"/>
      <w:marRight w:val="0"/>
      <w:marTop w:val="0"/>
      <w:marBottom w:val="0"/>
      <w:divBdr>
        <w:top w:val="none" w:sz="0" w:space="0" w:color="auto"/>
        <w:left w:val="none" w:sz="0" w:space="0" w:color="auto"/>
        <w:bottom w:val="none" w:sz="0" w:space="0" w:color="auto"/>
        <w:right w:val="none" w:sz="0" w:space="0" w:color="auto"/>
      </w:divBdr>
    </w:div>
    <w:div w:id="510993481">
      <w:bodyDiv w:val="1"/>
      <w:marLeft w:val="0"/>
      <w:marRight w:val="0"/>
      <w:marTop w:val="0"/>
      <w:marBottom w:val="0"/>
      <w:divBdr>
        <w:top w:val="none" w:sz="0" w:space="0" w:color="auto"/>
        <w:left w:val="none" w:sz="0" w:space="0" w:color="auto"/>
        <w:bottom w:val="none" w:sz="0" w:space="0" w:color="auto"/>
        <w:right w:val="none" w:sz="0" w:space="0" w:color="auto"/>
      </w:divBdr>
    </w:div>
    <w:div w:id="513229321">
      <w:bodyDiv w:val="1"/>
      <w:marLeft w:val="0"/>
      <w:marRight w:val="0"/>
      <w:marTop w:val="0"/>
      <w:marBottom w:val="0"/>
      <w:divBdr>
        <w:top w:val="none" w:sz="0" w:space="0" w:color="auto"/>
        <w:left w:val="none" w:sz="0" w:space="0" w:color="auto"/>
        <w:bottom w:val="none" w:sz="0" w:space="0" w:color="auto"/>
        <w:right w:val="none" w:sz="0" w:space="0" w:color="auto"/>
      </w:divBdr>
    </w:div>
    <w:div w:id="518079188">
      <w:bodyDiv w:val="1"/>
      <w:marLeft w:val="0"/>
      <w:marRight w:val="0"/>
      <w:marTop w:val="0"/>
      <w:marBottom w:val="0"/>
      <w:divBdr>
        <w:top w:val="none" w:sz="0" w:space="0" w:color="auto"/>
        <w:left w:val="none" w:sz="0" w:space="0" w:color="auto"/>
        <w:bottom w:val="none" w:sz="0" w:space="0" w:color="auto"/>
        <w:right w:val="none" w:sz="0" w:space="0" w:color="auto"/>
      </w:divBdr>
    </w:div>
    <w:div w:id="520170963">
      <w:bodyDiv w:val="1"/>
      <w:marLeft w:val="0"/>
      <w:marRight w:val="0"/>
      <w:marTop w:val="0"/>
      <w:marBottom w:val="0"/>
      <w:divBdr>
        <w:top w:val="none" w:sz="0" w:space="0" w:color="auto"/>
        <w:left w:val="none" w:sz="0" w:space="0" w:color="auto"/>
        <w:bottom w:val="none" w:sz="0" w:space="0" w:color="auto"/>
        <w:right w:val="none" w:sz="0" w:space="0" w:color="auto"/>
      </w:divBdr>
    </w:div>
    <w:div w:id="526330743">
      <w:bodyDiv w:val="1"/>
      <w:marLeft w:val="0"/>
      <w:marRight w:val="0"/>
      <w:marTop w:val="0"/>
      <w:marBottom w:val="0"/>
      <w:divBdr>
        <w:top w:val="none" w:sz="0" w:space="0" w:color="auto"/>
        <w:left w:val="none" w:sz="0" w:space="0" w:color="auto"/>
        <w:bottom w:val="none" w:sz="0" w:space="0" w:color="auto"/>
        <w:right w:val="none" w:sz="0" w:space="0" w:color="auto"/>
      </w:divBdr>
    </w:div>
    <w:div w:id="529757403">
      <w:bodyDiv w:val="1"/>
      <w:marLeft w:val="0"/>
      <w:marRight w:val="0"/>
      <w:marTop w:val="0"/>
      <w:marBottom w:val="0"/>
      <w:divBdr>
        <w:top w:val="none" w:sz="0" w:space="0" w:color="auto"/>
        <w:left w:val="none" w:sz="0" w:space="0" w:color="auto"/>
        <w:bottom w:val="none" w:sz="0" w:space="0" w:color="auto"/>
        <w:right w:val="none" w:sz="0" w:space="0" w:color="auto"/>
      </w:divBdr>
    </w:div>
    <w:div w:id="530267587">
      <w:bodyDiv w:val="1"/>
      <w:marLeft w:val="0"/>
      <w:marRight w:val="0"/>
      <w:marTop w:val="0"/>
      <w:marBottom w:val="0"/>
      <w:divBdr>
        <w:top w:val="none" w:sz="0" w:space="0" w:color="auto"/>
        <w:left w:val="none" w:sz="0" w:space="0" w:color="auto"/>
        <w:bottom w:val="none" w:sz="0" w:space="0" w:color="auto"/>
        <w:right w:val="none" w:sz="0" w:space="0" w:color="auto"/>
      </w:divBdr>
    </w:div>
    <w:div w:id="539249086">
      <w:bodyDiv w:val="1"/>
      <w:marLeft w:val="0"/>
      <w:marRight w:val="0"/>
      <w:marTop w:val="0"/>
      <w:marBottom w:val="0"/>
      <w:divBdr>
        <w:top w:val="none" w:sz="0" w:space="0" w:color="auto"/>
        <w:left w:val="none" w:sz="0" w:space="0" w:color="auto"/>
        <w:bottom w:val="none" w:sz="0" w:space="0" w:color="auto"/>
        <w:right w:val="none" w:sz="0" w:space="0" w:color="auto"/>
      </w:divBdr>
    </w:div>
    <w:div w:id="555898998">
      <w:bodyDiv w:val="1"/>
      <w:marLeft w:val="0"/>
      <w:marRight w:val="0"/>
      <w:marTop w:val="0"/>
      <w:marBottom w:val="0"/>
      <w:divBdr>
        <w:top w:val="none" w:sz="0" w:space="0" w:color="auto"/>
        <w:left w:val="none" w:sz="0" w:space="0" w:color="auto"/>
        <w:bottom w:val="none" w:sz="0" w:space="0" w:color="auto"/>
        <w:right w:val="none" w:sz="0" w:space="0" w:color="auto"/>
      </w:divBdr>
    </w:div>
    <w:div w:id="565578995">
      <w:bodyDiv w:val="1"/>
      <w:marLeft w:val="0"/>
      <w:marRight w:val="0"/>
      <w:marTop w:val="0"/>
      <w:marBottom w:val="0"/>
      <w:divBdr>
        <w:top w:val="none" w:sz="0" w:space="0" w:color="auto"/>
        <w:left w:val="none" w:sz="0" w:space="0" w:color="auto"/>
        <w:bottom w:val="none" w:sz="0" w:space="0" w:color="auto"/>
        <w:right w:val="none" w:sz="0" w:space="0" w:color="auto"/>
      </w:divBdr>
    </w:div>
    <w:div w:id="572737308">
      <w:bodyDiv w:val="1"/>
      <w:marLeft w:val="0"/>
      <w:marRight w:val="0"/>
      <w:marTop w:val="0"/>
      <w:marBottom w:val="0"/>
      <w:divBdr>
        <w:top w:val="none" w:sz="0" w:space="0" w:color="auto"/>
        <w:left w:val="none" w:sz="0" w:space="0" w:color="auto"/>
        <w:bottom w:val="none" w:sz="0" w:space="0" w:color="auto"/>
        <w:right w:val="none" w:sz="0" w:space="0" w:color="auto"/>
      </w:divBdr>
    </w:div>
    <w:div w:id="573971218">
      <w:bodyDiv w:val="1"/>
      <w:marLeft w:val="0"/>
      <w:marRight w:val="0"/>
      <w:marTop w:val="0"/>
      <w:marBottom w:val="0"/>
      <w:divBdr>
        <w:top w:val="none" w:sz="0" w:space="0" w:color="auto"/>
        <w:left w:val="none" w:sz="0" w:space="0" w:color="auto"/>
        <w:bottom w:val="none" w:sz="0" w:space="0" w:color="auto"/>
        <w:right w:val="none" w:sz="0" w:space="0" w:color="auto"/>
      </w:divBdr>
    </w:div>
    <w:div w:id="577055396">
      <w:bodyDiv w:val="1"/>
      <w:marLeft w:val="0"/>
      <w:marRight w:val="0"/>
      <w:marTop w:val="0"/>
      <w:marBottom w:val="0"/>
      <w:divBdr>
        <w:top w:val="none" w:sz="0" w:space="0" w:color="auto"/>
        <w:left w:val="none" w:sz="0" w:space="0" w:color="auto"/>
        <w:bottom w:val="none" w:sz="0" w:space="0" w:color="auto"/>
        <w:right w:val="none" w:sz="0" w:space="0" w:color="auto"/>
      </w:divBdr>
    </w:div>
    <w:div w:id="582182256">
      <w:bodyDiv w:val="1"/>
      <w:marLeft w:val="0"/>
      <w:marRight w:val="0"/>
      <w:marTop w:val="0"/>
      <w:marBottom w:val="0"/>
      <w:divBdr>
        <w:top w:val="none" w:sz="0" w:space="0" w:color="auto"/>
        <w:left w:val="none" w:sz="0" w:space="0" w:color="auto"/>
        <w:bottom w:val="none" w:sz="0" w:space="0" w:color="auto"/>
        <w:right w:val="none" w:sz="0" w:space="0" w:color="auto"/>
      </w:divBdr>
    </w:div>
    <w:div w:id="582956075">
      <w:bodyDiv w:val="1"/>
      <w:marLeft w:val="0"/>
      <w:marRight w:val="0"/>
      <w:marTop w:val="0"/>
      <w:marBottom w:val="0"/>
      <w:divBdr>
        <w:top w:val="none" w:sz="0" w:space="0" w:color="auto"/>
        <w:left w:val="none" w:sz="0" w:space="0" w:color="auto"/>
        <w:bottom w:val="none" w:sz="0" w:space="0" w:color="auto"/>
        <w:right w:val="none" w:sz="0" w:space="0" w:color="auto"/>
      </w:divBdr>
    </w:div>
    <w:div w:id="586963014">
      <w:bodyDiv w:val="1"/>
      <w:marLeft w:val="0"/>
      <w:marRight w:val="0"/>
      <w:marTop w:val="0"/>
      <w:marBottom w:val="0"/>
      <w:divBdr>
        <w:top w:val="none" w:sz="0" w:space="0" w:color="auto"/>
        <w:left w:val="none" w:sz="0" w:space="0" w:color="auto"/>
        <w:bottom w:val="none" w:sz="0" w:space="0" w:color="auto"/>
        <w:right w:val="none" w:sz="0" w:space="0" w:color="auto"/>
      </w:divBdr>
    </w:div>
    <w:div w:id="587621346">
      <w:bodyDiv w:val="1"/>
      <w:marLeft w:val="0"/>
      <w:marRight w:val="0"/>
      <w:marTop w:val="0"/>
      <w:marBottom w:val="0"/>
      <w:divBdr>
        <w:top w:val="none" w:sz="0" w:space="0" w:color="auto"/>
        <w:left w:val="none" w:sz="0" w:space="0" w:color="auto"/>
        <w:bottom w:val="none" w:sz="0" w:space="0" w:color="auto"/>
        <w:right w:val="none" w:sz="0" w:space="0" w:color="auto"/>
      </w:divBdr>
    </w:div>
    <w:div w:id="592781123">
      <w:bodyDiv w:val="1"/>
      <w:marLeft w:val="0"/>
      <w:marRight w:val="0"/>
      <w:marTop w:val="0"/>
      <w:marBottom w:val="0"/>
      <w:divBdr>
        <w:top w:val="none" w:sz="0" w:space="0" w:color="auto"/>
        <w:left w:val="none" w:sz="0" w:space="0" w:color="auto"/>
        <w:bottom w:val="none" w:sz="0" w:space="0" w:color="auto"/>
        <w:right w:val="none" w:sz="0" w:space="0" w:color="auto"/>
      </w:divBdr>
    </w:div>
    <w:div w:id="597644728">
      <w:bodyDiv w:val="1"/>
      <w:marLeft w:val="0"/>
      <w:marRight w:val="0"/>
      <w:marTop w:val="0"/>
      <w:marBottom w:val="0"/>
      <w:divBdr>
        <w:top w:val="none" w:sz="0" w:space="0" w:color="auto"/>
        <w:left w:val="none" w:sz="0" w:space="0" w:color="auto"/>
        <w:bottom w:val="none" w:sz="0" w:space="0" w:color="auto"/>
        <w:right w:val="none" w:sz="0" w:space="0" w:color="auto"/>
      </w:divBdr>
    </w:div>
    <w:div w:id="599610367">
      <w:bodyDiv w:val="1"/>
      <w:marLeft w:val="0"/>
      <w:marRight w:val="0"/>
      <w:marTop w:val="0"/>
      <w:marBottom w:val="0"/>
      <w:divBdr>
        <w:top w:val="none" w:sz="0" w:space="0" w:color="auto"/>
        <w:left w:val="none" w:sz="0" w:space="0" w:color="auto"/>
        <w:bottom w:val="none" w:sz="0" w:space="0" w:color="auto"/>
        <w:right w:val="none" w:sz="0" w:space="0" w:color="auto"/>
      </w:divBdr>
    </w:div>
    <w:div w:id="603615689">
      <w:bodyDiv w:val="1"/>
      <w:marLeft w:val="0"/>
      <w:marRight w:val="0"/>
      <w:marTop w:val="0"/>
      <w:marBottom w:val="0"/>
      <w:divBdr>
        <w:top w:val="none" w:sz="0" w:space="0" w:color="auto"/>
        <w:left w:val="none" w:sz="0" w:space="0" w:color="auto"/>
        <w:bottom w:val="none" w:sz="0" w:space="0" w:color="auto"/>
        <w:right w:val="none" w:sz="0" w:space="0" w:color="auto"/>
      </w:divBdr>
    </w:div>
    <w:div w:id="608195328">
      <w:bodyDiv w:val="1"/>
      <w:marLeft w:val="0"/>
      <w:marRight w:val="0"/>
      <w:marTop w:val="0"/>
      <w:marBottom w:val="0"/>
      <w:divBdr>
        <w:top w:val="none" w:sz="0" w:space="0" w:color="auto"/>
        <w:left w:val="none" w:sz="0" w:space="0" w:color="auto"/>
        <w:bottom w:val="none" w:sz="0" w:space="0" w:color="auto"/>
        <w:right w:val="none" w:sz="0" w:space="0" w:color="auto"/>
      </w:divBdr>
    </w:div>
    <w:div w:id="612900059">
      <w:bodyDiv w:val="1"/>
      <w:marLeft w:val="0"/>
      <w:marRight w:val="0"/>
      <w:marTop w:val="0"/>
      <w:marBottom w:val="0"/>
      <w:divBdr>
        <w:top w:val="none" w:sz="0" w:space="0" w:color="auto"/>
        <w:left w:val="none" w:sz="0" w:space="0" w:color="auto"/>
        <w:bottom w:val="none" w:sz="0" w:space="0" w:color="auto"/>
        <w:right w:val="none" w:sz="0" w:space="0" w:color="auto"/>
      </w:divBdr>
    </w:div>
    <w:div w:id="618534407">
      <w:bodyDiv w:val="1"/>
      <w:marLeft w:val="0"/>
      <w:marRight w:val="0"/>
      <w:marTop w:val="0"/>
      <w:marBottom w:val="0"/>
      <w:divBdr>
        <w:top w:val="none" w:sz="0" w:space="0" w:color="auto"/>
        <w:left w:val="none" w:sz="0" w:space="0" w:color="auto"/>
        <w:bottom w:val="none" w:sz="0" w:space="0" w:color="auto"/>
        <w:right w:val="none" w:sz="0" w:space="0" w:color="auto"/>
      </w:divBdr>
    </w:div>
    <w:div w:id="622998801">
      <w:bodyDiv w:val="1"/>
      <w:marLeft w:val="0"/>
      <w:marRight w:val="0"/>
      <w:marTop w:val="0"/>
      <w:marBottom w:val="0"/>
      <w:divBdr>
        <w:top w:val="none" w:sz="0" w:space="0" w:color="auto"/>
        <w:left w:val="none" w:sz="0" w:space="0" w:color="auto"/>
        <w:bottom w:val="none" w:sz="0" w:space="0" w:color="auto"/>
        <w:right w:val="none" w:sz="0" w:space="0" w:color="auto"/>
      </w:divBdr>
    </w:div>
    <w:div w:id="627277728">
      <w:bodyDiv w:val="1"/>
      <w:marLeft w:val="0"/>
      <w:marRight w:val="0"/>
      <w:marTop w:val="0"/>
      <w:marBottom w:val="0"/>
      <w:divBdr>
        <w:top w:val="none" w:sz="0" w:space="0" w:color="auto"/>
        <w:left w:val="none" w:sz="0" w:space="0" w:color="auto"/>
        <w:bottom w:val="none" w:sz="0" w:space="0" w:color="auto"/>
        <w:right w:val="none" w:sz="0" w:space="0" w:color="auto"/>
      </w:divBdr>
    </w:div>
    <w:div w:id="631056570">
      <w:bodyDiv w:val="1"/>
      <w:marLeft w:val="0"/>
      <w:marRight w:val="0"/>
      <w:marTop w:val="0"/>
      <w:marBottom w:val="0"/>
      <w:divBdr>
        <w:top w:val="none" w:sz="0" w:space="0" w:color="auto"/>
        <w:left w:val="none" w:sz="0" w:space="0" w:color="auto"/>
        <w:bottom w:val="none" w:sz="0" w:space="0" w:color="auto"/>
        <w:right w:val="none" w:sz="0" w:space="0" w:color="auto"/>
      </w:divBdr>
    </w:div>
    <w:div w:id="636184801">
      <w:bodyDiv w:val="1"/>
      <w:marLeft w:val="0"/>
      <w:marRight w:val="0"/>
      <w:marTop w:val="0"/>
      <w:marBottom w:val="0"/>
      <w:divBdr>
        <w:top w:val="none" w:sz="0" w:space="0" w:color="auto"/>
        <w:left w:val="none" w:sz="0" w:space="0" w:color="auto"/>
        <w:bottom w:val="none" w:sz="0" w:space="0" w:color="auto"/>
        <w:right w:val="none" w:sz="0" w:space="0" w:color="auto"/>
      </w:divBdr>
    </w:div>
    <w:div w:id="642734634">
      <w:bodyDiv w:val="1"/>
      <w:marLeft w:val="0"/>
      <w:marRight w:val="0"/>
      <w:marTop w:val="0"/>
      <w:marBottom w:val="0"/>
      <w:divBdr>
        <w:top w:val="none" w:sz="0" w:space="0" w:color="auto"/>
        <w:left w:val="none" w:sz="0" w:space="0" w:color="auto"/>
        <w:bottom w:val="none" w:sz="0" w:space="0" w:color="auto"/>
        <w:right w:val="none" w:sz="0" w:space="0" w:color="auto"/>
      </w:divBdr>
    </w:div>
    <w:div w:id="646084878">
      <w:bodyDiv w:val="1"/>
      <w:marLeft w:val="0"/>
      <w:marRight w:val="0"/>
      <w:marTop w:val="0"/>
      <w:marBottom w:val="0"/>
      <w:divBdr>
        <w:top w:val="none" w:sz="0" w:space="0" w:color="auto"/>
        <w:left w:val="none" w:sz="0" w:space="0" w:color="auto"/>
        <w:bottom w:val="none" w:sz="0" w:space="0" w:color="auto"/>
        <w:right w:val="none" w:sz="0" w:space="0" w:color="auto"/>
      </w:divBdr>
    </w:div>
    <w:div w:id="646741175">
      <w:bodyDiv w:val="1"/>
      <w:marLeft w:val="0"/>
      <w:marRight w:val="0"/>
      <w:marTop w:val="0"/>
      <w:marBottom w:val="0"/>
      <w:divBdr>
        <w:top w:val="none" w:sz="0" w:space="0" w:color="auto"/>
        <w:left w:val="none" w:sz="0" w:space="0" w:color="auto"/>
        <w:bottom w:val="none" w:sz="0" w:space="0" w:color="auto"/>
        <w:right w:val="none" w:sz="0" w:space="0" w:color="auto"/>
      </w:divBdr>
    </w:div>
    <w:div w:id="652835803">
      <w:bodyDiv w:val="1"/>
      <w:marLeft w:val="0"/>
      <w:marRight w:val="0"/>
      <w:marTop w:val="0"/>
      <w:marBottom w:val="0"/>
      <w:divBdr>
        <w:top w:val="none" w:sz="0" w:space="0" w:color="auto"/>
        <w:left w:val="none" w:sz="0" w:space="0" w:color="auto"/>
        <w:bottom w:val="none" w:sz="0" w:space="0" w:color="auto"/>
        <w:right w:val="none" w:sz="0" w:space="0" w:color="auto"/>
      </w:divBdr>
    </w:div>
    <w:div w:id="654451054">
      <w:bodyDiv w:val="1"/>
      <w:marLeft w:val="0"/>
      <w:marRight w:val="0"/>
      <w:marTop w:val="0"/>
      <w:marBottom w:val="0"/>
      <w:divBdr>
        <w:top w:val="none" w:sz="0" w:space="0" w:color="auto"/>
        <w:left w:val="none" w:sz="0" w:space="0" w:color="auto"/>
        <w:bottom w:val="none" w:sz="0" w:space="0" w:color="auto"/>
        <w:right w:val="none" w:sz="0" w:space="0" w:color="auto"/>
      </w:divBdr>
    </w:div>
    <w:div w:id="659697969">
      <w:bodyDiv w:val="1"/>
      <w:marLeft w:val="0"/>
      <w:marRight w:val="0"/>
      <w:marTop w:val="0"/>
      <w:marBottom w:val="0"/>
      <w:divBdr>
        <w:top w:val="none" w:sz="0" w:space="0" w:color="auto"/>
        <w:left w:val="none" w:sz="0" w:space="0" w:color="auto"/>
        <w:bottom w:val="none" w:sz="0" w:space="0" w:color="auto"/>
        <w:right w:val="none" w:sz="0" w:space="0" w:color="auto"/>
      </w:divBdr>
    </w:div>
    <w:div w:id="670987298">
      <w:bodyDiv w:val="1"/>
      <w:marLeft w:val="0"/>
      <w:marRight w:val="0"/>
      <w:marTop w:val="0"/>
      <w:marBottom w:val="0"/>
      <w:divBdr>
        <w:top w:val="none" w:sz="0" w:space="0" w:color="auto"/>
        <w:left w:val="none" w:sz="0" w:space="0" w:color="auto"/>
        <w:bottom w:val="none" w:sz="0" w:space="0" w:color="auto"/>
        <w:right w:val="none" w:sz="0" w:space="0" w:color="auto"/>
      </w:divBdr>
    </w:div>
    <w:div w:id="671571779">
      <w:bodyDiv w:val="1"/>
      <w:marLeft w:val="0"/>
      <w:marRight w:val="0"/>
      <w:marTop w:val="0"/>
      <w:marBottom w:val="0"/>
      <w:divBdr>
        <w:top w:val="none" w:sz="0" w:space="0" w:color="auto"/>
        <w:left w:val="none" w:sz="0" w:space="0" w:color="auto"/>
        <w:bottom w:val="none" w:sz="0" w:space="0" w:color="auto"/>
        <w:right w:val="none" w:sz="0" w:space="0" w:color="auto"/>
      </w:divBdr>
    </w:div>
    <w:div w:id="678578823">
      <w:bodyDiv w:val="1"/>
      <w:marLeft w:val="0"/>
      <w:marRight w:val="0"/>
      <w:marTop w:val="0"/>
      <w:marBottom w:val="0"/>
      <w:divBdr>
        <w:top w:val="none" w:sz="0" w:space="0" w:color="auto"/>
        <w:left w:val="none" w:sz="0" w:space="0" w:color="auto"/>
        <w:bottom w:val="none" w:sz="0" w:space="0" w:color="auto"/>
        <w:right w:val="none" w:sz="0" w:space="0" w:color="auto"/>
      </w:divBdr>
    </w:div>
    <w:div w:id="678971226">
      <w:bodyDiv w:val="1"/>
      <w:marLeft w:val="0"/>
      <w:marRight w:val="0"/>
      <w:marTop w:val="0"/>
      <w:marBottom w:val="0"/>
      <w:divBdr>
        <w:top w:val="none" w:sz="0" w:space="0" w:color="auto"/>
        <w:left w:val="none" w:sz="0" w:space="0" w:color="auto"/>
        <w:bottom w:val="none" w:sz="0" w:space="0" w:color="auto"/>
        <w:right w:val="none" w:sz="0" w:space="0" w:color="auto"/>
      </w:divBdr>
    </w:div>
    <w:div w:id="679284847">
      <w:bodyDiv w:val="1"/>
      <w:marLeft w:val="0"/>
      <w:marRight w:val="0"/>
      <w:marTop w:val="0"/>
      <w:marBottom w:val="0"/>
      <w:divBdr>
        <w:top w:val="none" w:sz="0" w:space="0" w:color="auto"/>
        <w:left w:val="none" w:sz="0" w:space="0" w:color="auto"/>
        <w:bottom w:val="none" w:sz="0" w:space="0" w:color="auto"/>
        <w:right w:val="none" w:sz="0" w:space="0" w:color="auto"/>
      </w:divBdr>
    </w:div>
    <w:div w:id="680157014">
      <w:bodyDiv w:val="1"/>
      <w:marLeft w:val="0"/>
      <w:marRight w:val="0"/>
      <w:marTop w:val="0"/>
      <w:marBottom w:val="0"/>
      <w:divBdr>
        <w:top w:val="none" w:sz="0" w:space="0" w:color="auto"/>
        <w:left w:val="none" w:sz="0" w:space="0" w:color="auto"/>
        <w:bottom w:val="none" w:sz="0" w:space="0" w:color="auto"/>
        <w:right w:val="none" w:sz="0" w:space="0" w:color="auto"/>
      </w:divBdr>
    </w:div>
    <w:div w:id="680623451">
      <w:bodyDiv w:val="1"/>
      <w:marLeft w:val="0"/>
      <w:marRight w:val="0"/>
      <w:marTop w:val="0"/>
      <w:marBottom w:val="0"/>
      <w:divBdr>
        <w:top w:val="none" w:sz="0" w:space="0" w:color="auto"/>
        <w:left w:val="none" w:sz="0" w:space="0" w:color="auto"/>
        <w:bottom w:val="none" w:sz="0" w:space="0" w:color="auto"/>
        <w:right w:val="none" w:sz="0" w:space="0" w:color="auto"/>
      </w:divBdr>
    </w:div>
    <w:div w:id="684791728">
      <w:bodyDiv w:val="1"/>
      <w:marLeft w:val="0"/>
      <w:marRight w:val="0"/>
      <w:marTop w:val="0"/>
      <w:marBottom w:val="0"/>
      <w:divBdr>
        <w:top w:val="none" w:sz="0" w:space="0" w:color="auto"/>
        <w:left w:val="none" w:sz="0" w:space="0" w:color="auto"/>
        <w:bottom w:val="none" w:sz="0" w:space="0" w:color="auto"/>
        <w:right w:val="none" w:sz="0" w:space="0" w:color="auto"/>
      </w:divBdr>
    </w:div>
    <w:div w:id="687104044">
      <w:bodyDiv w:val="1"/>
      <w:marLeft w:val="0"/>
      <w:marRight w:val="0"/>
      <w:marTop w:val="0"/>
      <w:marBottom w:val="0"/>
      <w:divBdr>
        <w:top w:val="none" w:sz="0" w:space="0" w:color="auto"/>
        <w:left w:val="none" w:sz="0" w:space="0" w:color="auto"/>
        <w:bottom w:val="none" w:sz="0" w:space="0" w:color="auto"/>
        <w:right w:val="none" w:sz="0" w:space="0" w:color="auto"/>
      </w:divBdr>
    </w:div>
    <w:div w:id="687636282">
      <w:bodyDiv w:val="1"/>
      <w:marLeft w:val="0"/>
      <w:marRight w:val="0"/>
      <w:marTop w:val="0"/>
      <w:marBottom w:val="0"/>
      <w:divBdr>
        <w:top w:val="none" w:sz="0" w:space="0" w:color="auto"/>
        <w:left w:val="none" w:sz="0" w:space="0" w:color="auto"/>
        <w:bottom w:val="none" w:sz="0" w:space="0" w:color="auto"/>
        <w:right w:val="none" w:sz="0" w:space="0" w:color="auto"/>
      </w:divBdr>
    </w:div>
    <w:div w:id="692805463">
      <w:bodyDiv w:val="1"/>
      <w:marLeft w:val="0"/>
      <w:marRight w:val="0"/>
      <w:marTop w:val="0"/>
      <w:marBottom w:val="0"/>
      <w:divBdr>
        <w:top w:val="none" w:sz="0" w:space="0" w:color="auto"/>
        <w:left w:val="none" w:sz="0" w:space="0" w:color="auto"/>
        <w:bottom w:val="none" w:sz="0" w:space="0" w:color="auto"/>
        <w:right w:val="none" w:sz="0" w:space="0" w:color="auto"/>
      </w:divBdr>
    </w:div>
    <w:div w:id="696269890">
      <w:bodyDiv w:val="1"/>
      <w:marLeft w:val="0"/>
      <w:marRight w:val="0"/>
      <w:marTop w:val="0"/>
      <w:marBottom w:val="0"/>
      <w:divBdr>
        <w:top w:val="none" w:sz="0" w:space="0" w:color="auto"/>
        <w:left w:val="none" w:sz="0" w:space="0" w:color="auto"/>
        <w:bottom w:val="none" w:sz="0" w:space="0" w:color="auto"/>
        <w:right w:val="none" w:sz="0" w:space="0" w:color="auto"/>
      </w:divBdr>
    </w:div>
    <w:div w:id="696539021">
      <w:bodyDiv w:val="1"/>
      <w:marLeft w:val="0"/>
      <w:marRight w:val="0"/>
      <w:marTop w:val="0"/>
      <w:marBottom w:val="0"/>
      <w:divBdr>
        <w:top w:val="none" w:sz="0" w:space="0" w:color="auto"/>
        <w:left w:val="none" w:sz="0" w:space="0" w:color="auto"/>
        <w:bottom w:val="none" w:sz="0" w:space="0" w:color="auto"/>
        <w:right w:val="none" w:sz="0" w:space="0" w:color="auto"/>
      </w:divBdr>
    </w:div>
    <w:div w:id="697127693">
      <w:bodyDiv w:val="1"/>
      <w:marLeft w:val="0"/>
      <w:marRight w:val="0"/>
      <w:marTop w:val="0"/>
      <w:marBottom w:val="0"/>
      <w:divBdr>
        <w:top w:val="none" w:sz="0" w:space="0" w:color="auto"/>
        <w:left w:val="none" w:sz="0" w:space="0" w:color="auto"/>
        <w:bottom w:val="none" w:sz="0" w:space="0" w:color="auto"/>
        <w:right w:val="none" w:sz="0" w:space="0" w:color="auto"/>
      </w:divBdr>
    </w:div>
    <w:div w:id="698117708">
      <w:bodyDiv w:val="1"/>
      <w:marLeft w:val="0"/>
      <w:marRight w:val="0"/>
      <w:marTop w:val="0"/>
      <w:marBottom w:val="0"/>
      <w:divBdr>
        <w:top w:val="none" w:sz="0" w:space="0" w:color="auto"/>
        <w:left w:val="none" w:sz="0" w:space="0" w:color="auto"/>
        <w:bottom w:val="none" w:sz="0" w:space="0" w:color="auto"/>
        <w:right w:val="none" w:sz="0" w:space="0" w:color="auto"/>
      </w:divBdr>
    </w:div>
    <w:div w:id="700782624">
      <w:bodyDiv w:val="1"/>
      <w:marLeft w:val="0"/>
      <w:marRight w:val="0"/>
      <w:marTop w:val="0"/>
      <w:marBottom w:val="0"/>
      <w:divBdr>
        <w:top w:val="none" w:sz="0" w:space="0" w:color="auto"/>
        <w:left w:val="none" w:sz="0" w:space="0" w:color="auto"/>
        <w:bottom w:val="none" w:sz="0" w:space="0" w:color="auto"/>
        <w:right w:val="none" w:sz="0" w:space="0" w:color="auto"/>
      </w:divBdr>
    </w:div>
    <w:div w:id="708335831">
      <w:bodyDiv w:val="1"/>
      <w:marLeft w:val="0"/>
      <w:marRight w:val="0"/>
      <w:marTop w:val="0"/>
      <w:marBottom w:val="0"/>
      <w:divBdr>
        <w:top w:val="none" w:sz="0" w:space="0" w:color="auto"/>
        <w:left w:val="none" w:sz="0" w:space="0" w:color="auto"/>
        <w:bottom w:val="none" w:sz="0" w:space="0" w:color="auto"/>
        <w:right w:val="none" w:sz="0" w:space="0" w:color="auto"/>
      </w:divBdr>
    </w:div>
    <w:div w:id="711807824">
      <w:bodyDiv w:val="1"/>
      <w:marLeft w:val="0"/>
      <w:marRight w:val="0"/>
      <w:marTop w:val="0"/>
      <w:marBottom w:val="0"/>
      <w:divBdr>
        <w:top w:val="none" w:sz="0" w:space="0" w:color="auto"/>
        <w:left w:val="none" w:sz="0" w:space="0" w:color="auto"/>
        <w:bottom w:val="none" w:sz="0" w:space="0" w:color="auto"/>
        <w:right w:val="none" w:sz="0" w:space="0" w:color="auto"/>
      </w:divBdr>
    </w:div>
    <w:div w:id="713895038">
      <w:bodyDiv w:val="1"/>
      <w:marLeft w:val="0"/>
      <w:marRight w:val="0"/>
      <w:marTop w:val="0"/>
      <w:marBottom w:val="0"/>
      <w:divBdr>
        <w:top w:val="none" w:sz="0" w:space="0" w:color="auto"/>
        <w:left w:val="none" w:sz="0" w:space="0" w:color="auto"/>
        <w:bottom w:val="none" w:sz="0" w:space="0" w:color="auto"/>
        <w:right w:val="none" w:sz="0" w:space="0" w:color="auto"/>
      </w:divBdr>
    </w:div>
    <w:div w:id="715081675">
      <w:bodyDiv w:val="1"/>
      <w:marLeft w:val="0"/>
      <w:marRight w:val="0"/>
      <w:marTop w:val="0"/>
      <w:marBottom w:val="0"/>
      <w:divBdr>
        <w:top w:val="none" w:sz="0" w:space="0" w:color="auto"/>
        <w:left w:val="none" w:sz="0" w:space="0" w:color="auto"/>
        <w:bottom w:val="none" w:sz="0" w:space="0" w:color="auto"/>
        <w:right w:val="none" w:sz="0" w:space="0" w:color="auto"/>
      </w:divBdr>
    </w:div>
    <w:div w:id="715930720">
      <w:bodyDiv w:val="1"/>
      <w:marLeft w:val="0"/>
      <w:marRight w:val="0"/>
      <w:marTop w:val="0"/>
      <w:marBottom w:val="0"/>
      <w:divBdr>
        <w:top w:val="none" w:sz="0" w:space="0" w:color="auto"/>
        <w:left w:val="none" w:sz="0" w:space="0" w:color="auto"/>
        <w:bottom w:val="none" w:sz="0" w:space="0" w:color="auto"/>
        <w:right w:val="none" w:sz="0" w:space="0" w:color="auto"/>
      </w:divBdr>
    </w:div>
    <w:div w:id="716390607">
      <w:bodyDiv w:val="1"/>
      <w:marLeft w:val="0"/>
      <w:marRight w:val="0"/>
      <w:marTop w:val="0"/>
      <w:marBottom w:val="0"/>
      <w:divBdr>
        <w:top w:val="none" w:sz="0" w:space="0" w:color="auto"/>
        <w:left w:val="none" w:sz="0" w:space="0" w:color="auto"/>
        <w:bottom w:val="none" w:sz="0" w:space="0" w:color="auto"/>
        <w:right w:val="none" w:sz="0" w:space="0" w:color="auto"/>
      </w:divBdr>
    </w:div>
    <w:div w:id="729427535">
      <w:bodyDiv w:val="1"/>
      <w:marLeft w:val="0"/>
      <w:marRight w:val="0"/>
      <w:marTop w:val="0"/>
      <w:marBottom w:val="0"/>
      <w:divBdr>
        <w:top w:val="none" w:sz="0" w:space="0" w:color="auto"/>
        <w:left w:val="none" w:sz="0" w:space="0" w:color="auto"/>
        <w:bottom w:val="none" w:sz="0" w:space="0" w:color="auto"/>
        <w:right w:val="none" w:sz="0" w:space="0" w:color="auto"/>
      </w:divBdr>
    </w:div>
    <w:div w:id="734204176">
      <w:bodyDiv w:val="1"/>
      <w:marLeft w:val="0"/>
      <w:marRight w:val="0"/>
      <w:marTop w:val="0"/>
      <w:marBottom w:val="0"/>
      <w:divBdr>
        <w:top w:val="none" w:sz="0" w:space="0" w:color="auto"/>
        <w:left w:val="none" w:sz="0" w:space="0" w:color="auto"/>
        <w:bottom w:val="none" w:sz="0" w:space="0" w:color="auto"/>
        <w:right w:val="none" w:sz="0" w:space="0" w:color="auto"/>
      </w:divBdr>
    </w:div>
    <w:div w:id="739331811">
      <w:bodyDiv w:val="1"/>
      <w:marLeft w:val="0"/>
      <w:marRight w:val="0"/>
      <w:marTop w:val="0"/>
      <w:marBottom w:val="0"/>
      <w:divBdr>
        <w:top w:val="none" w:sz="0" w:space="0" w:color="auto"/>
        <w:left w:val="none" w:sz="0" w:space="0" w:color="auto"/>
        <w:bottom w:val="none" w:sz="0" w:space="0" w:color="auto"/>
        <w:right w:val="none" w:sz="0" w:space="0" w:color="auto"/>
      </w:divBdr>
    </w:div>
    <w:div w:id="739597558">
      <w:bodyDiv w:val="1"/>
      <w:marLeft w:val="0"/>
      <w:marRight w:val="0"/>
      <w:marTop w:val="0"/>
      <w:marBottom w:val="0"/>
      <w:divBdr>
        <w:top w:val="none" w:sz="0" w:space="0" w:color="auto"/>
        <w:left w:val="none" w:sz="0" w:space="0" w:color="auto"/>
        <w:bottom w:val="none" w:sz="0" w:space="0" w:color="auto"/>
        <w:right w:val="none" w:sz="0" w:space="0" w:color="auto"/>
      </w:divBdr>
    </w:div>
    <w:div w:id="739670380">
      <w:bodyDiv w:val="1"/>
      <w:marLeft w:val="0"/>
      <w:marRight w:val="0"/>
      <w:marTop w:val="0"/>
      <w:marBottom w:val="0"/>
      <w:divBdr>
        <w:top w:val="none" w:sz="0" w:space="0" w:color="auto"/>
        <w:left w:val="none" w:sz="0" w:space="0" w:color="auto"/>
        <w:bottom w:val="none" w:sz="0" w:space="0" w:color="auto"/>
        <w:right w:val="none" w:sz="0" w:space="0" w:color="auto"/>
      </w:divBdr>
    </w:div>
    <w:div w:id="745884681">
      <w:bodyDiv w:val="1"/>
      <w:marLeft w:val="0"/>
      <w:marRight w:val="0"/>
      <w:marTop w:val="0"/>
      <w:marBottom w:val="0"/>
      <w:divBdr>
        <w:top w:val="none" w:sz="0" w:space="0" w:color="auto"/>
        <w:left w:val="none" w:sz="0" w:space="0" w:color="auto"/>
        <w:bottom w:val="none" w:sz="0" w:space="0" w:color="auto"/>
        <w:right w:val="none" w:sz="0" w:space="0" w:color="auto"/>
      </w:divBdr>
    </w:div>
    <w:div w:id="747070429">
      <w:bodyDiv w:val="1"/>
      <w:marLeft w:val="0"/>
      <w:marRight w:val="0"/>
      <w:marTop w:val="0"/>
      <w:marBottom w:val="0"/>
      <w:divBdr>
        <w:top w:val="none" w:sz="0" w:space="0" w:color="auto"/>
        <w:left w:val="none" w:sz="0" w:space="0" w:color="auto"/>
        <w:bottom w:val="none" w:sz="0" w:space="0" w:color="auto"/>
        <w:right w:val="none" w:sz="0" w:space="0" w:color="auto"/>
      </w:divBdr>
    </w:div>
    <w:div w:id="751046339">
      <w:bodyDiv w:val="1"/>
      <w:marLeft w:val="0"/>
      <w:marRight w:val="0"/>
      <w:marTop w:val="0"/>
      <w:marBottom w:val="0"/>
      <w:divBdr>
        <w:top w:val="none" w:sz="0" w:space="0" w:color="auto"/>
        <w:left w:val="none" w:sz="0" w:space="0" w:color="auto"/>
        <w:bottom w:val="none" w:sz="0" w:space="0" w:color="auto"/>
        <w:right w:val="none" w:sz="0" w:space="0" w:color="auto"/>
      </w:divBdr>
    </w:div>
    <w:div w:id="751243773">
      <w:bodyDiv w:val="1"/>
      <w:marLeft w:val="0"/>
      <w:marRight w:val="0"/>
      <w:marTop w:val="0"/>
      <w:marBottom w:val="0"/>
      <w:divBdr>
        <w:top w:val="none" w:sz="0" w:space="0" w:color="auto"/>
        <w:left w:val="none" w:sz="0" w:space="0" w:color="auto"/>
        <w:bottom w:val="none" w:sz="0" w:space="0" w:color="auto"/>
        <w:right w:val="none" w:sz="0" w:space="0" w:color="auto"/>
      </w:divBdr>
    </w:div>
    <w:div w:id="753473544">
      <w:bodyDiv w:val="1"/>
      <w:marLeft w:val="0"/>
      <w:marRight w:val="0"/>
      <w:marTop w:val="0"/>
      <w:marBottom w:val="0"/>
      <w:divBdr>
        <w:top w:val="none" w:sz="0" w:space="0" w:color="auto"/>
        <w:left w:val="none" w:sz="0" w:space="0" w:color="auto"/>
        <w:bottom w:val="none" w:sz="0" w:space="0" w:color="auto"/>
        <w:right w:val="none" w:sz="0" w:space="0" w:color="auto"/>
      </w:divBdr>
    </w:div>
    <w:div w:id="756681781">
      <w:bodyDiv w:val="1"/>
      <w:marLeft w:val="0"/>
      <w:marRight w:val="0"/>
      <w:marTop w:val="0"/>
      <w:marBottom w:val="0"/>
      <w:divBdr>
        <w:top w:val="none" w:sz="0" w:space="0" w:color="auto"/>
        <w:left w:val="none" w:sz="0" w:space="0" w:color="auto"/>
        <w:bottom w:val="none" w:sz="0" w:space="0" w:color="auto"/>
        <w:right w:val="none" w:sz="0" w:space="0" w:color="auto"/>
      </w:divBdr>
    </w:div>
    <w:div w:id="759179058">
      <w:bodyDiv w:val="1"/>
      <w:marLeft w:val="0"/>
      <w:marRight w:val="0"/>
      <w:marTop w:val="0"/>
      <w:marBottom w:val="0"/>
      <w:divBdr>
        <w:top w:val="none" w:sz="0" w:space="0" w:color="auto"/>
        <w:left w:val="none" w:sz="0" w:space="0" w:color="auto"/>
        <w:bottom w:val="none" w:sz="0" w:space="0" w:color="auto"/>
        <w:right w:val="none" w:sz="0" w:space="0" w:color="auto"/>
      </w:divBdr>
    </w:div>
    <w:div w:id="763695130">
      <w:bodyDiv w:val="1"/>
      <w:marLeft w:val="0"/>
      <w:marRight w:val="0"/>
      <w:marTop w:val="0"/>
      <w:marBottom w:val="0"/>
      <w:divBdr>
        <w:top w:val="none" w:sz="0" w:space="0" w:color="auto"/>
        <w:left w:val="none" w:sz="0" w:space="0" w:color="auto"/>
        <w:bottom w:val="none" w:sz="0" w:space="0" w:color="auto"/>
        <w:right w:val="none" w:sz="0" w:space="0" w:color="auto"/>
      </w:divBdr>
    </w:div>
    <w:div w:id="775248148">
      <w:bodyDiv w:val="1"/>
      <w:marLeft w:val="0"/>
      <w:marRight w:val="0"/>
      <w:marTop w:val="0"/>
      <w:marBottom w:val="0"/>
      <w:divBdr>
        <w:top w:val="none" w:sz="0" w:space="0" w:color="auto"/>
        <w:left w:val="none" w:sz="0" w:space="0" w:color="auto"/>
        <w:bottom w:val="none" w:sz="0" w:space="0" w:color="auto"/>
        <w:right w:val="none" w:sz="0" w:space="0" w:color="auto"/>
      </w:divBdr>
    </w:div>
    <w:div w:id="779107711">
      <w:bodyDiv w:val="1"/>
      <w:marLeft w:val="0"/>
      <w:marRight w:val="0"/>
      <w:marTop w:val="0"/>
      <w:marBottom w:val="0"/>
      <w:divBdr>
        <w:top w:val="none" w:sz="0" w:space="0" w:color="auto"/>
        <w:left w:val="none" w:sz="0" w:space="0" w:color="auto"/>
        <w:bottom w:val="none" w:sz="0" w:space="0" w:color="auto"/>
        <w:right w:val="none" w:sz="0" w:space="0" w:color="auto"/>
      </w:divBdr>
    </w:div>
    <w:div w:id="785319150">
      <w:bodyDiv w:val="1"/>
      <w:marLeft w:val="0"/>
      <w:marRight w:val="0"/>
      <w:marTop w:val="0"/>
      <w:marBottom w:val="0"/>
      <w:divBdr>
        <w:top w:val="none" w:sz="0" w:space="0" w:color="auto"/>
        <w:left w:val="none" w:sz="0" w:space="0" w:color="auto"/>
        <w:bottom w:val="none" w:sz="0" w:space="0" w:color="auto"/>
        <w:right w:val="none" w:sz="0" w:space="0" w:color="auto"/>
      </w:divBdr>
    </w:div>
    <w:div w:id="785932305">
      <w:bodyDiv w:val="1"/>
      <w:marLeft w:val="0"/>
      <w:marRight w:val="0"/>
      <w:marTop w:val="0"/>
      <w:marBottom w:val="0"/>
      <w:divBdr>
        <w:top w:val="none" w:sz="0" w:space="0" w:color="auto"/>
        <w:left w:val="none" w:sz="0" w:space="0" w:color="auto"/>
        <w:bottom w:val="none" w:sz="0" w:space="0" w:color="auto"/>
        <w:right w:val="none" w:sz="0" w:space="0" w:color="auto"/>
      </w:divBdr>
    </w:div>
    <w:div w:id="786781410">
      <w:bodyDiv w:val="1"/>
      <w:marLeft w:val="0"/>
      <w:marRight w:val="0"/>
      <w:marTop w:val="0"/>
      <w:marBottom w:val="0"/>
      <w:divBdr>
        <w:top w:val="none" w:sz="0" w:space="0" w:color="auto"/>
        <w:left w:val="none" w:sz="0" w:space="0" w:color="auto"/>
        <w:bottom w:val="none" w:sz="0" w:space="0" w:color="auto"/>
        <w:right w:val="none" w:sz="0" w:space="0" w:color="auto"/>
      </w:divBdr>
    </w:div>
    <w:div w:id="793325620">
      <w:bodyDiv w:val="1"/>
      <w:marLeft w:val="0"/>
      <w:marRight w:val="0"/>
      <w:marTop w:val="0"/>
      <w:marBottom w:val="0"/>
      <w:divBdr>
        <w:top w:val="none" w:sz="0" w:space="0" w:color="auto"/>
        <w:left w:val="none" w:sz="0" w:space="0" w:color="auto"/>
        <w:bottom w:val="none" w:sz="0" w:space="0" w:color="auto"/>
        <w:right w:val="none" w:sz="0" w:space="0" w:color="auto"/>
      </w:divBdr>
    </w:div>
    <w:div w:id="804349520">
      <w:bodyDiv w:val="1"/>
      <w:marLeft w:val="0"/>
      <w:marRight w:val="0"/>
      <w:marTop w:val="0"/>
      <w:marBottom w:val="0"/>
      <w:divBdr>
        <w:top w:val="none" w:sz="0" w:space="0" w:color="auto"/>
        <w:left w:val="none" w:sz="0" w:space="0" w:color="auto"/>
        <w:bottom w:val="none" w:sz="0" w:space="0" w:color="auto"/>
        <w:right w:val="none" w:sz="0" w:space="0" w:color="auto"/>
      </w:divBdr>
    </w:div>
    <w:div w:id="811364644">
      <w:bodyDiv w:val="1"/>
      <w:marLeft w:val="0"/>
      <w:marRight w:val="0"/>
      <w:marTop w:val="0"/>
      <w:marBottom w:val="0"/>
      <w:divBdr>
        <w:top w:val="none" w:sz="0" w:space="0" w:color="auto"/>
        <w:left w:val="none" w:sz="0" w:space="0" w:color="auto"/>
        <w:bottom w:val="none" w:sz="0" w:space="0" w:color="auto"/>
        <w:right w:val="none" w:sz="0" w:space="0" w:color="auto"/>
      </w:divBdr>
    </w:div>
    <w:div w:id="812061713">
      <w:bodyDiv w:val="1"/>
      <w:marLeft w:val="0"/>
      <w:marRight w:val="0"/>
      <w:marTop w:val="0"/>
      <w:marBottom w:val="0"/>
      <w:divBdr>
        <w:top w:val="none" w:sz="0" w:space="0" w:color="auto"/>
        <w:left w:val="none" w:sz="0" w:space="0" w:color="auto"/>
        <w:bottom w:val="none" w:sz="0" w:space="0" w:color="auto"/>
        <w:right w:val="none" w:sz="0" w:space="0" w:color="auto"/>
      </w:divBdr>
    </w:div>
    <w:div w:id="815217569">
      <w:bodyDiv w:val="1"/>
      <w:marLeft w:val="0"/>
      <w:marRight w:val="0"/>
      <w:marTop w:val="0"/>
      <w:marBottom w:val="0"/>
      <w:divBdr>
        <w:top w:val="none" w:sz="0" w:space="0" w:color="auto"/>
        <w:left w:val="none" w:sz="0" w:space="0" w:color="auto"/>
        <w:bottom w:val="none" w:sz="0" w:space="0" w:color="auto"/>
        <w:right w:val="none" w:sz="0" w:space="0" w:color="auto"/>
      </w:divBdr>
    </w:div>
    <w:div w:id="815879432">
      <w:bodyDiv w:val="1"/>
      <w:marLeft w:val="0"/>
      <w:marRight w:val="0"/>
      <w:marTop w:val="0"/>
      <w:marBottom w:val="0"/>
      <w:divBdr>
        <w:top w:val="none" w:sz="0" w:space="0" w:color="auto"/>
        <w:left w:val="none" w:sz="0" w:space="0" w:color="auto"/>
        <w:bottom w:val="none" w:sz="0" w:space="0" w:color="auto"/>
        <w:right w:val="none" w:sz="0" w:space="0" w:color="auto"/>
      </w:divBdr>
    </w:div>
    <w:div w:id="816265674">
      <w:bodyDiv w:val="1"/>
      <w:marLeft w:val="0"/>
      <w:marRight w:val="0"/>
      <w:marTop w:val="0"/>
      <w:marBottom w:val="0"/>
      <w:divBdr>
        <w:top w:val="none" w:sz="0" w:space="0" w:color="auto"/>
        <w:left w:val="none" w:sz="0" w:space="0" w:color="auto"/>
        <w:bottom w:val="none" w:sz="0" w:space="0" w:color="auto"/>
        <w:right w:val="none" w:sz="0" w:space="0" w:color="auto"/>
      </w:divBdr>
    </w:div>
    <w:div w:id="821854195">
      <w:bodyDiv w:val="1"/>
      <w:marLeft w:val="0"/>
      <w:marRight w:val="0"/>
      <w:marTop w:val="0"/>
      <w:marBottom w:val="0"/>
      <w:divBdr>
        <w:top w:val="none" w:sz="0" w:space="0" w:color="auto"/>
        <w:left w:val="none" w:sz="0" w:space="0" w:color="auto"/>
        <w:bottom w:val="none" w:sz="0" w:space="0" w:color="auto"/>
        <w:right w:val="none" w:sz="0" w:space="0" w:color="auto"/>
      </w:divBdr>
    </w:div>
    <w:div w:id="822695754">
      <w:bodyDiv w:val="1"/>
      <w:marLeft w:val="0"/>
      <w:marRight w:val="0"/>
      <w:marTop w:val="0"/>
      <w:marBottom w:val="0"/>
      <w:divBdr>
        <w:top w:val="none" w:sz="0" w:space="0" w:color="auto"/>
        <w:left w:val="none" w:sz="0" w:space="0" w:color="auto"/>
        <w:bottom w:val="none" w:sz="0" w:space="0" w:color="auto"/>
        <w:right w:val="none" w:sz="0" w:space="0" w:color="auto"/>
      </w:divBdr>
    </w:div>
    <w:div w:id="827667884">
      <w:bodyDiv w:val="1"/>
      <w:marLeft w:val="0"/>
      <w:marRight w:val="0"/>
      <w:marTop w:val="0"/>
      <w:marBottom w:val="0"/>
      <w:divBdr>
        <w:top w:val="none" w:sz="0" w:space="0" w:color="auto"/>
        <w:left w:val="none" w:sz="0" w:space="0" w:color="auto"/>
        <w:bottom w:val="none" w:sz="0" w:space="0" w:color="auto"/>
        <w:right w:val="none" w:sz="0" w:space="0" w:color="auto"/>
      </w:divBdr>
    </w:div>
    <w:div w:id="829827020">
      <w:bodyDiv w:val="1"/>
      <w:marLeft w:val="0"/>
      <w:marRight w:val="0"/>
      <w:marTop w:val="0"/>
      <w:marBottom w:val="0"/>
      <w:divBdr>
        <w:top w:val="none" w:sz="0" w:space="0" w:color="auto"/>
        <w:left w:val="none" w:sz="0" w:space="0" w:color="auto"/>
        <w:bottom w:val="none" w:sz="0" w:space="0" w:color="auto"/>
        <w:right w:val="none" w:sz="0" w:space="0" w:color="auto"/>
      </w:divBdr>
    </w:div>
    <w:div w:id="831024987">
      <w:bodyDiv w:val="1"/>
      <w:marLeft w:val="0"/>
      <w:marRight w:val="0"/>
      <w:marTop w:val="0"/>
      <w:marBottom w:val="0"/>
      <w:divBdr>
        <w:top w:val="none" w:sz="0" w:space="0" w:color="auto"/>
        <w:left w:val="none" w:sz="0" w:space="0" w:color="auto"/>
        <w:bottom w:val="none" w:sz="0" w:space="0" w:color="auto"/>
        <w:right w:val="none" w:sz="0" w:space="0" w:color="auto"/>
      </w:divBdr>
    </w:div>
    <w:div w:id="831146225">
      <w:bodyDiv w:val="1"/>
      <w:marLeft w:val="0"/>
      <w:marRight w:val="0"/>
      <w:marTop w:val="0"/>
      <w:marBottom w:val="0"/>
      <w:divBdr>
        <w:top w:val="none" w:sz="0" w:space="0" w:color="auto"/>
        <w:left w:val="none" w:sz="0" w:space="0" w:color="auto"/>
        <w:bottom w:val="none" w:sz="0" w:space="0" w:color="auto"/>
        <w:right w:val="none" w:sz="0" w:space="0" w:color="auto"/>
      </w:divBdr>
    </w:div>
    <w:div w:id="837381516">
      <w:bodyDiv w:val="1"/>
      <w:marLeft w:val="0"/>
      <w:marRight w:val="0"/>
      <w:marTop w:val="0"/>
      <w:marBottom w:val="0"/>
      <w:divBdr>
        <w:top w:val="none" w:sz="0" w:space="0" w:color="auto"/>
        <w:left w:val="none" w:sz="0" w:space="0" w:color="auto"/>
        <w:bottom w:val="none" w:sz="0" w:space="0" w:color="auto"/>
        <w:right w:val="none" w:sz="0" w:space="0" w:color="auto"/>
      </w:divBdr>
    </w:div>
    <w:div w:id="842667070">
      <w:bodyDiv w:val="1"/>
      <w:marLeft w:val="0"/>
      <w:marRight w:val="0"/>
      <w:marTop w:val="0"/>
      <w:marBottom w:val="0"/>
      <w:divBdr>
        <w:top w:val="none" w:sz="0" w:space="0" w:color="auto"/>
        <w:left w:val="none" w:sz="0" w:space="0" w:color="auto"/>
        <w:bottom w:val="none" w:sz="0" w:space="0" w:color="auto"/>
        <w:right w:val="none" w:sz="0" w:space="0" w:color="auto"/>
      </w:divBdr>
    </w:div>
    <w:div w:id="849493527">
      <w:bodyDiv w:val="1"/>
      <w:marLeft w:val="0"/>
      <w:marRight w:val="0"/>
      <w:marTop w:val="0"/>
      <w:marBottom w:val="0"/>
      <w:divBdr>
        <w:top w:val="none" w:sz="0" w:space="0" w:color="auto"/>
        <w:left w:val="none" w:sz="0" w:space="0" w:color="auto"/>
        <w:bottom w:val="none" w:sz="0" w:space="0" w:color="auto"/>
        <w:right w:val="none" w:sz="0" w:space="0" w:color="auto"/>
      </w:divBdr>
    </w:div>
    <w:div w:id="853497896">
      <w:bodyDiv w:val="1"/>
      <w:marLeft w:val="0"/>
      <w:marRight w:val="0"/>
      <w:marTop w:val="0"/>
      <w:marBottom w:val="0"/>
      <w:divBdr>
        <w:top w:val="none" w:sz="0" w:space="0" w:color="auto"/>
        <w:left w:val="none" w:sz="0" w:space="0" w:color="auto"/>
        <w:bottom w:val="none" w:sz="0" w:space="0" w:color="auto"/>
        <w:right w:val="none" w:sz="0" w:space="0" w:color="auto"/>
      </w:divBdr>
    </w:div>
    <w:div w:id="858543622">
      <w:bodyDiv w:val="1"/>
      <w:marLeft w:val="0"/>
      <w:marRight w:val="0"/>
      <w:marTop w:val="0"/>
      <w:marBottom w:val="0"/>
      <w:divBdr>
        <w:top w:val="none" w:sz="0" w:space="0" w:color="auto"/>
        <w:left w:val="none" w:sz="0" w:space="0" w:color="auto"/>
        <w:bottom w:val="none" w:sz="0" w:space="0" w:color="auto"/>
        <w:right w:val="none" w:sz="0" w:space="0" w:color="auto"/>
      </w:divBdr>
    </w:div>
    <w:div w:id="862397489">
      <w:bodyDiv w:val="1"/>
      <w:marLeft w:val="0"/>
      <w:marRight w:val="0"/>
      <w:marTop w:val="0"/>
      <w:marBottom w:val="0"/>
      <w:divBdr>
        <w:top w:val="none" w:sz="0" w:space="0" w:color="auto"/>
        <w:left w:val="none" w:sz="0" w:space="0" w:color="auto"/>
        <w:bottom w:val="none" w:sz="0" w:space="0" w:color="auto"/>
        <w:right w:val="none" w:sz="0" w:space="0" w:color="auto"/>
      </w:divBdr>
    </w:div>
    <w:div w:id="865799236">
      <w:bodyDiv w:val="1"/>
      <w:marLeft w:val="0"/>
      <w:marRight w:val="0"/>
      <w:marTop w:val="0"/>
      <w:marBottom w:val="0"/>
      <w:divBdr>
        <w:top w:val="none" w:sz="0" w:space="0" w:color="auto"/>
        <w:left w:val="none" w:sz="0" w:space="0" w:color="auto"/>
        <w:bottom w:val="none" w:sz="0" w:space="0" w:color="auto"/>
        <w:right w:val="none" w:sz="0" w:space="0" w:color="auto"/>
      </w:divBdr>
    </w:div>
    <w:div w:id="865868646">
      <w:bodyDiv w:val="1"/>
      <w:marLeft w:val="0"/>
      <w:marRight w:val="0"/>
      <w:marTop w:val="0"/>
      <w:marBottom w:val="0"/>
      <w:divBdr>
        <w:top w:val="none" w:sz="0" w:space="0" w:color="auto"/>
        <w:left w:val="none" w:sz="0" w:space="0" w:color="auto"/>
        <w:bottom w:val="none" w:sz="0" w:space="0" w:color="auto"/>
        <w:right w:val="none" w:sz="0" w:space="0" w:color="auto"/>
      </w:divBdr>
    </w:div>
    <w:div w:id="870189713">
      <w:bodyDiv w:val="1"/>
      <w:marLeft w:val="0"/>
      <w:marRight w:val="0"/>
      <w:marTop w:val="0"/>
      <w:marBottom w:val="0"/>
      <w:divBdr>
        <w:top w:val="none" w:sz="0" w:space="0" w:color="auto"/>
        <w:left w:val="none" w:sz="0" w:space="0" w:color="auto"/>
        <w:bottom w:val="none" w:sz="0" w:space="0" w:color="auto"/>
        <w:right w:val="none" w:sz="0" w:space="0" w:color="auto"/>
      </w:divBdr>
    </w:div>
    <w:div w:id="872841069">
      <w:bodyDiv w:val="1"/>
      <w:marLeft w:val="0"/>
      <w:marRight w:val="0"/>
      <w:marTop w:val="0"/>
      <w:marBottom w:val="0"/>
      <w:divBdr>
        <w:top w:val="none" w:sz="0" w:space="0" w:color="auto"/>
        <w:left w:val="none" w:sz="0" w:space="0" w:color="auto"/>
        <w:bottom w:val="none" w:sz="0" w:space="0" w:color="auto"/>
        <w:right w:val="none" w:sz="0" w:space="0" w:color="auto"/>
      </w:divBdr>
    </w:div>
    <w:div w:id="873469842">
      <w:bodyDiv w:val="1"/>
      <w:marLeft w:val="0"/>
      <w:marRight w:val="0"/>
      <w:marTop w:val="0"/>
      <w:marBottom w:val="0"/>
      <w:divBdr>
        <w:top w:val="none" w:sz="0" w:space="0" w:color="auto"/>
        <w:left w:val="none" w:sz="0" w:space="0" w:color="auto"/>
        <w:bottom w:val="none" w:sz="0" w:space="0" w:color="auto"/>
        <w:right w:val="none" w:sz="0" w:space="0" w:color="auto"/>
      </w:divBdr>
    </w:div>
    <w:div w:id="876430290">
      <w:bodyDiv w:val="1"/>
      <w:marLeft w:val="0"/>
      <w:marRight w:val="0"/>
      <w:marTop w:val="0"/>
      <w:marBottom w:val="0"/>
      <w:divBdr>
        <w:top w:val="none" w:sz="0" w:space="0" w:color="auto"/>
        <w:left w:val="none" w:sz="0" w:space="0" w:color="auto"/>
        <w:bottom w:val="none" w:sz="0" w:space="0" w:color="auto"/>
        <w:right w:val="none" w:sz="0" w:space="0" w:color="auto"/>
      </w:divBdr>
    </w:div>
    <w:div w:id="881988806">
      <w:bodyDiv w:val="1"/>
      <w:marLeft w:val="0"/>
      <w:marRight w:val="0"/>
      <w:marTop w:val="0"/>
      <w:marBottom w:val="0"/>
      <w:divBdr>
        <w:top w:val="none" w:sz="0" w:space="0" w:color="auto"/>
        <w:left w:val="none" w:sz="0" w:space="0" w:color="auto"/>
        <w:bottom w:val="none" w:sz="0" w:space="0" w:color="auto"/>
        <w:right w:val="none" w:sz="0" w:space="0" w:color="auto"/>
      </w:divBdr>
    </w:div>
    <w:div w:id="886528765">
      <w:bodyDiv w:val="1"/>
      <w:marLeft w:val="0"/>
      <w:marRight w:val="0"/>
      <w:marTop w:val="0"/>
      <w:marBottom w:val="0"/>
      <w:divBdr>
        <w:top w:val="none" w:sz="0" w:space="0" w:color="auto"/>
        <w:left w:val="none" w:sz="0" w:space="0" w:color="auto"/>
        <w:bottom w:val="none" w:sz="0" w:space="0" w:color="auto"/>
        <w:right w:val="none" w:sz="0" w:space="0" w:color="auto"/>
      </w:divBdr>
    </w:div>
    <w:div w:id="887380113">
      <w:bodyDiv w:val="1"/>
      <w:marLeft w:val="0"/>
      <w:marRight w:val="0"/>
      <w:marTop w:val="0"/>
      <w:marBottom w:val="0"/>
      <w:divBdr>
        <w:top w:val="none" w:sz="0" w:space="0" w:color="auto"/>
        <w:left w:val="none" w:sz="0" w:space="0" w:color="auto"/>
        <w:bottom w:val="none" w:sz="0" w:space="0" w:color="auto"/>
        <w:right w:val="none" w:sz="0" w:space="0" w:color="auto"/>
      </w:divBdr>
    </w:div>
    <w:div w:id="889263752">
      <w:bodyDiv w:val="1"/>
      <w:marLeft w:val="0"/>
      <w:marRight w:val="0"/>
      <w:marTop w:val="0"/>
      <w:marBottom w:val="0"/>
      <w:divBdr>
        <w:top w:val="none" w:sz="0" w:space="0" w:color="auto"/>
        <w:left w:val="none" w:sz="0" w:space="0" w:color="auto"/>
        <w:bottom w:val="none" w:sz="0" w:space="0" w:color="auto"/>
        <w:right w:val="none" w:sz="0" w:space="0" w:color="auto"/>
      </w:divBdr>
    </w:div>
    <w:div w:id="889461715">
      <w:bodyDiv w:val="1"/>
      <w:marLeft w:val="0"/>
      <w:marRight w:val="0"/>
      <w:marTop w:val="0"/>
      <w:marBottom w:val="0"/>
      <w:divBdr>
        <w:top w:val="none" w:sz="0" w:space="0" w:color="auto"/>
        <w:left w:val="none" w:sz="0" w:space="0" w:color="auto"/>
        <w:bottom w:val="none" w:sz="0" w:space="0" w:color="auto"/>
        <w:right w:val="none" w:sz="0" w:space="0" w:color="auto"/>
      </w:divBdr>
    </w:div>
    <w:div w:id="896860348">
      <w:bodyDiv w:val="1"/>
      <w:marLeft w:val="0"/>
      <w:marRight w:val="0"/>
      <w:marTop w:val="0"/>
      <w:marBottom w:val="0"/>
      <w:divBdr>
        <w:top w:val="none" w:sz="0" w:space="0" w:color="auto"/>
        <w:left w:val="none" w:sz="0" w:space="0" w:color="auto"/>
        <w:bottom w:val="none" w:sz="0" w:space="0" w:color="auto"/>
        <w:right w:val="none" w:sz="0" w:space="0" w:color="auto"/>
      </w:divBdr>
    </w:div>
    <w:div w:id="897668151">
      <w:bodyDiv w:val="1"/>
      <w:marLeft w:val="0"/>
      <w:marRight w:val="0"/>
      <w:marTop w:val="0"/>
      <w:marBottom w:val="0"/>
      <w:divBdr>
        <w:top w:val="none" w:sz="0" w:space="0" w:color="auto"/>
        <w:left w:val="none" w:sz="0" w:space="0" w:color="auto"/>
        <w:bottom w:val="none" w:sz="0" w:space="0" w:color="auto"/>
        <w:right w:val="none" w:sz="0" w:space="0" w:color="auto"/>
      </w:divBdr>
    </w:div>
    <w:div w:id="901211837">
      <w:bodyDiv w:val="1"/>
      <w:marLeft w:val="0"/>
      <w:marRight w:val="0"/>
      <w:marTop w:val="0"/>
      <w:marBottom w:val="0"/>
      <w:divBdr>
        <w:top w:val="none" w:sz="0" w:space="0" w:color="auto"/>
        <w:left w:val="none" w:sz="0" w:space="0" w:color="auto"/>
        <w:bottom w:val="none" w:sz="0" w:space="0" w:color="auto"/>
        <w:right w:val="none" w:sz="0" w:space="0" w:color="auto"/>
      </w:divBdr>
    </w:div>
    <w:div w:id="907151455">
      <w:bodyDiv w:val="1"/>
      <w:marLeft w:val="0"/>
      <w:marRight w:val="0"/>
      <w:marTop w:val="0"/>
      <w:marBottom w:val="0"/>
      <w:divBdr>
        <w:top w:val="none" w:sz="0" w:space="0" w:color="auto"/>
        <w:left w:val="none" w:sz="0" w:space="0" w:color="auto"/>
        <w:bottom w:val="none" w:sz="0" w:space="0" w:color="auto"/>
        <w:right w:val="none" w:sz="0" w:space="0" w:color="auto"/>
      </w:divBdr>
    </w:div>
    <w:div w:id="916400766">
      <w:bodyDiv w:val="1"/>
      <w:marLeft w:val="0"/>
      <w:marRight w:val="0"/>
      <w:marTop w:val="0"/>
      <w:marBottom w:val="0"/>
      <w:divBdr>
        <w:top w:val="none" w:sz="0" w:space="0" w:color="auto"/>
        <w:left w:val="none" w:sz="0" w:space="0" w:color="auto"/>
        <w:bottom w:val="none" w:sz="0" w:space="0" w:color="auto"/>
        <w:right w:val="none" w:sz="0" w:space="0" w:color="auto"/>
      </w:divBdr>
    </w:div>
    <w:div w:id="917403292">
      <w:bodyDiv w:val="1"/>
      <w:marLeft w:val="0"/>
      <w:marRight w:val="0"/>
      <w:marTop w:val="0"/>
      <w:marBottom w:val="0"/>
      <w:divBdr>
        <w:top w:val="none" w:sz="0" w:space="0" w:color="auto"/>
        <w:left w:val="none" w:sz="0" w:space="0" w:color="auto"/>
        <w:bottom w:val="none" w:sz="0" w:space="0" w:color="auto"/>
        <w:right w:val="none" w:sz="0" w:space="0" w:color="auto"/>
      </w:divBdr>
    </w:div>
    <w:div w:id="919565235">
      <w:bodyDiv w:val="1"/>
      <w:marLeft w:val="0"/>
      <w:marRight w:val="0"/>
      <w:marTop w:val="0"/>
      <w:marBottom w:val="0"/>
      <w:divBdr>
        <w:top w:val="none" w:sz="0" w:space="0" w:color="auto"/>
        <w:left w:val="none" w:sz="0" w:space="0" w:color="auto"/>
        <w:bottom w:val="none" w:sz="0" w:space="0" w:color="auto"/>
        <w:right w:val="none" w:sz="0" w:space="0" w:color="auto"/>
      </w:divBdr>
    </w:div>
    <w:div w:id="920335099">
      <w:bodyDiv w:val="1"/>
      <w:marLeft w:val="0"/>
      <w:marRight w:val="0"/>
      <w:marTop w:val="0"/>
      <w:marBottom w:val="0"/>
      <w:divBdr>
        <w:top w:val="none" w:sz="0" w:space="0" w:color="auto"/>
        <w:left w:val="none" w:sz="0" w:space="0" w:color="auto"/>
        <w:bottom w:val="none" w:sz="0" w:space="0" w:color="auto"/>
        <w:right w:val="none" w:sz="0" w:space="0" w:color="auto"/>
      </w:divBdr>
    </w:div>
    <w:div w:id="927275560">
      <w:bodyDiv w:val="1"/>
      <w:marLeft w:val="0"/>
      <w:marRight w:val="0"/>
      <w:marTop w:val="0"/>
      <w:marBottom w:val="0"/>
      <w:divBdr>
        <w:top w:val="none" w:sz="0" w:space="0" w:color="auto"/>
        <w:left w:val="none" w:sz="0" w:space="0" w:color="auto"/>
        <w:bottom w:val="none" w:sz="0" w:space="0" w:color="auto"/>
        <w:right w:val="none" w:sz="0" w:space="0" w:color="auto"/>
      </w:divBdr>
    </w:div>
    <w:div w:id="938491483">
      <w:bodyDiv w:val="1"/>
      <w:marLeft w:val="0"/>
      <w:marRight w:val="0"/>
      <w:marTop w:val="0"/>
      <w:marBottom w:val="0"/>
      <w:divBdr>
        <w:top w:val="none" w:sz="0" w:space="0" w:color="auto"/>
        <w:left w:val="none" w:sz="0" w:space="0" w:color="auto"/>
        <w:bottom w:val="none" w:sz="0" w:space="0" w:color="auto"/>
        <w:right w:val="none" w:sz="0" w:space="0" w:color="auto"/>
      </w:divBdr>
    </w:div>
    <w:div w:id="942686945">
      <w:bodyDiv w:val="1"/>
      <w:marLeft w:val="0"/>
      <w:marRight w:val="0"/>
      <w:marTop w:val="0"/>
      <w:marBottom w:val="0"/>
      <w:divBdr>
        <w:top w:val="none" w:sz="0" w:space="0" w:color="auto"/>
        <w:left w:val="none" w:sz="0" w:space="0" w:color="auto"/>
        <w:bottom w:val="none" w:sz="0" w:space="0" w:color="auto"/>
        <w:right w:val="none" w:sz="0" w:space="0" w:color="auto"/>
      </w:divBdr>
    </w:div>
    <w:div w:id="943729671">
      <w:bodyDiv w:val="1"/>
      <w:marLeft w:val="0"/>
      <w:marRight w:val="0"/>
      <w:marTop w:val="0"/>
      <w:marBottom w:val="0"/>
      <w:divBdr>
        <w:top w:val="none" w:sz="0" w:space="0" w:color="auto"/>
        <w:left w:val="none" w:sz="0" w:space="0" w:color="auto"/>
        <w:bottom w:val="none" w:sz="0" w:space="0" w:color="auto"/>
        <w:right w:val="none" w:sz="0" w:space="0" w:color="auto"/>
      </w:divBdr>
    </w:div>
    <w:div w:id="946304904">
      <w:bodyDiv w:val="1"/>
      <w:marLeft w:val="0"/>
      <w:marRight w:val="0"/>
      <w:marTop w:val="0"/>
      <w:marBottom w:val="0"/>
      <w:divBdr>
        <w:top w:val="none" w:sz="0" w:space="0" w:color="auto"/>
        <w:left w:val="none" w:sz="0" w:space="0" w:color="auto"/>
        <w:bottom w:val="none" w:sz="0" w:space="0" w:color="auto"/>
        <w:right w:val="none" w:sz="0" w:space="0" w:color="auto"/>
      </w:divBdr>
    </w:div>
    <w:div w:id="948509833">
      <w:bodyDiv w:val="1"/>
      <w:marLeft w:val="0"/>
      <w:marRight w:val="0"/>
      <w:marTop w:val="0"/>
      <w:marBottom w:val="0"/>
      <w:divBdr>
        <w:top w:val="none" w:sz="0" w:space="0" w:color="auto"/>
        <w:left w:val="none" w:sz="0" w:space="0" w:color="auto"/>
        <w:bottom w:val="none" w:sz="0" w:space="0" w:color="auto"/>
        <w:right w:val="none" w:sz="0" w:space="0" w:color="auto"/>
      </w:divBdr>
    </w:div>
    <w:div w:id="949632478">
      <w:bodyDiv w:val="1"/>
      <w:marLeft w:val="0"/>
      <w:marRight w:val="0"/>
      <w:marTop w:val="0"/>
      <w:marBottom w:val="0"/>
      <w:divBdr>
        <w:top w:val="none" w:sz="0" w:space="0" w:color="auto"/>
        <w:left w:val="none" w:sz="0" w:space="0" w:color="auto"/>
        <w:bottom w:val="none" w:sz="0" w:space="0" w:color="auto"/>
        <w:right w:val="none" w:sz="0" w:space="0" w:color="auto"/>
      </w:divBdr>
    </w:div>
    <w:div w:id="955260804">
      <w:bodyDiv w:val="1"/>
      <w:marLeft w:val="0"/>
      <w:marRight w:val="0"/>
      <w:marTop w:val="0"/>
      <w:marBottom w:val="0"/>
      <w:divBdr>
        <w:top w:val="none" w:sz="0" w:space="0" w:color="auto"/>
        <w:left w:val="none" w:sz="0" w:space="0" w:color="auto"/>
        <w:bottom w:val="none" w:sz="0" w:space="0" w:color="auto"/>
        <w:right w:val="none" w:sz="0" w:space="0" w:color="auto"/>
      </w:divBdr>
    </w:div>
    <w:div w:id="960116291">
      <w:bodyDiv w:val="1"/>
      <w:marLeft w:val="0"/>
      <w:marRight w:val="0"/>
      <w:marTop w:val="0"/>
      <w:marBottom w:val="0"/>
      <w:divBdr>
        <w:top w:val="none" w:sz="0" w:space="0" w:color="auto"/>
        <w:left w:val="none" w:sz="0" w:space="0" w:color="auto"/>
        <w:bottom w:val="none" w:sz="0" w:space="0" w:color="auto"/>
        <w:right w:val="none" w:sz="0" w:space="0" w:color="auto"/>
      </w:divBdr>
    </w:div>
    <w:div w:id="960964193">
      <w:bodyDiv w:val="1"/>
      <w:marLeft w:val="0"/>
      <w:marRight w:val="0"/>
      <w:marTop w:val="0"/>
      <w:marBottom w:val="0"/>
      <w:divBdr>
        <w:top w:val="none" w:sz="0" w:space="0" w:color="auto"/>
        <w:left w:val="none" w:sz="0" w:space="0" w:color="auto"/>
        <w:bottom w:val="none" w:sz="0" w:space="0" w:color="auto"/>
        <w:right w:val="none" w:sz="0" w:space="0" w:color="auto"/>
      </w:divBdr>
    </w:div>
    <w:div w:id="963773854">
      <w:bodyDiv w:val="1"/>
      <w:marLeft w:val="0"/>
      <w:marRight w:val="0"/>
      <w:marTop w:val="0"/>
      <w:marBottom w:val="0"/>
      <w:divBdr>
        <w:top w:val="none" w:sz="0" w:space="0" w:color="auto"/>
        <w:left w:val="none" w:sz="0" w:space="0" w:color="auto"/>
        <w:bottom w:val="none" w:sz="0" w:space="0" w:color="auto"/>
        <w:right w:val="none" w:sz="0" w:space="0" w:color="auto"/>
      </w:divBdr>
    </w:div>
    <w:div w:id="965508415">
      <w:bodyDiv w:val="1"/>
      <w:marLeft w:val="0"/>
      <w:marRight w:val="0"/>
      <w:marTop w:val="0"/>
      <w:marBottom w:val="0"/>
      <w:divBdr>
        <w:top w:val="none" w:sz="0" w:space="0" w:color="auto"/>
        <w:left w:val="none" w:sz="0" w:space="0" w:color="auto"/>
        <w:bottom w:val="none" w:sz="0" w:space="0" w:color="auto"/>
        <w:right w:val="none" w:sz="0" w:space="0" w:color="auto"/>
      </w:divBdr>
    </w:div>
    <w:div w:id="968781411">
      <w:bodyDiv w:val="1"/>
      <w:marLeft w:val="0"/>
      <w:marRight w:val="0"/>
      <w:marTop w:val="0"/>
      <w:marBottom w:val="0"/>
      <w:divBdr>
        <w:top w:val="none" w:sz="0" w:space="0" w:color="auto"/>
        <w:left w:val="none" w:sz="0" w:space="0" w:color="auto"/>
        <w:bottom w:val="none" w:sz="0" w:space="0" w:color="auto"/>
        <w:right w:val="none" w:sz="0" w:space="0" w:color="auto"/>
      </w:divBdr>
    </w:div>
    <w:div w:id="969244623">
      <w:bodyDiv w:val="1"/>
      <w:marLeft w:val="0"/>
      <w:marRight w:val="0"/>
      <w:marTop w:val="0"/>
      <w:marBottom w:val="0"/>
      <w:divBdr>
        <w:top w:val="none" w:sz="0" w:space="0" w:color="auto"/>
        <w:left w:val="none" w:sz="0" w:space="0" w:color="auto"/>
        <w:bottom w:val="none" w:sz="0" w:space="0" w:color="auto"/>
        <w:right w:val="none" w:sz="0" w:space="0" w:color="auto"/>
      </w:divBdr>
    </w:div>
    <w:div w:id="977148348">
      <w:bodyDiv w:val="1"/>
      <w:marLeft w:val="0"/>
      <w:marRight w:val="0"/>
      <w:marTop w:val="0"/>
      <w:marBottom w:val="0"/>
      <w:divBdr>
        <w:top w:val="none" w:sz="0" w:space="0" w:color="auto"/>
        <w:left w:val="none" w:sz="0" w:space="0" w:color="auto"/>
        <w:bottom w:val="none" w:sz="0" w:space="0" w:color="auto"/>
        <w:right w:val="none" w:sz="0" w:space="0" w:color="auto"/>
      </w:divBdr>
    </w:div>
    <w:div w:id="981692870">
      <w:bodyDiv w:val="1"/>
      <w:marLeft w:val="0"/>
      <w:marRight w:val="0"/>
      <w:marTop w:val="0"/>
      <w:marBottom w:val="0"/>
      <w:divBdr>
        <w:top w:val="none" w:sz="0" w:space="0" w:color="auto"/>
        <w:left w:val="none" w:sz="0" w:space="0" w:color="auto"/>
        <w:bottom w:val="none" w:sz="0" w:space="0" w:color="auto"/>
        <w:right w:val="none" w:sz="0" w:space="0" w:color="auto"/>
      </w:divBdr>
    </w:div>
    <w:div w:id="983386266">
      <w:bodyDiv w:val="1"/>
      <w:marLeft w:val="0"/>
      <w:marRight w:val="0"/>
      <w:marTop w:val="0"/>
      <w:marBottom w:val="0"/>
      <w:divBdr>
        <w:top w:val="none" w:sz="0" w:space="0" w:color="auto"/>
        <w:left w:val="none" w:sz="0" w:space="0" w:color="auto"/>
        <w:bottom w:val="none" w:sz="0" w:space="0" w:color="auto"/>
        <w:right w:val="none" w:sz="0" w:space="0" w:color="auto"/>
      </w:divBdr>
    </w:div>
    <w:div w:id="984629487">
      <w:bodyDiv w:val="1"/>
      <w:marLeft w:val="0"/>
      <w:marRight w:val="0"/>
      <w:marTop w:val="0"/>
      <w:marBottom w:val="0"/>
      <w:divBdr>
        <w:top w:val="none" w:sz="0" w:space="0" w:color="auto"/>
        <w:left w:val="none" w:sz="0" w:space="0" w:color="auto"/>
        <w:bottom w:val="none" w:sz="0" w:space="0" w:color="auto"/>
        <w:right w:val="none" w:sz="0" w:space="0" w:color="auto"/>
      </w:divBdr>
    </w:div>
    <w:div w:id="1001934387">
      <w:bodyDiv w:val="1"/>
      <w:marLeft w:val="0"/>
      <w:marRight w:val="0"/>
      <w:marTop w:val="0"/>
      <w:marBottom w:val="0"/>
      <w:divBdr>
        <w:top w:val="none" w:sz="0" w:space="0" w:color="auto"/>
        <w:left w:val="none" w:sz="0" w:space="0" w:color="auto"/>
        <w:bottom w:val="none" w:sz="0" w:space="0" w:color="auto"/>
        <w:right w:val="none" w:sz="0" w:space="0" w:color="auto"/>
      </w:divBdr>
    </w:div>
    <w:div w:id="1004556762">
      <w:bodyDiv w:val="1"/>
      <w:marLeft w:val="0"/>
      <w:marRight w:val="0"/>
      <w:marTop w:val="0"/>
      <w:marBottom w:val="0"/>
      <w:divBdr>
        <w:top w:val="none" w:sz="0" w:space="0" w:color="auto"/>
        <w:left w:val="none" w:sz="0" w:space="0" w:color="auto"/>
        <w:bottom w:val="none" w:sz="0" w:space="0" w:color="auto"/>
        <w:right w:val="none" w:sz="0" w:space="0" w:color="auto"/>
      </w:divBdr>
    </w:div>
    <w:div w:id="1006907109">
      <w:bodyDiv w:val="1"/>
      <w:marLeft w:val="0"/>
      <w:marRight w:val="0"/>
      <w:marTop w:val="0"/>
      <w:marBottom w:val="0"/>
      <w:divBdr>
        <w:top w:val="none" w:sz="0" w:space="0" w:color="auto"/>
        <w:left w:val="none" w:sz="0" w:space="0" w:color="auto"/>
        <w:bottom w:val="none" w:sz="0" w:space="0" w:color="auto"/>
        <w:right w:val="none" w:sz="0" w:space="0" w:color="auto"/>
      </w:divBdr>
    </w:div>
    <w:div w:id="1012150382">
      <w:bodyDiv w:val="1"/>
      <w:marLeft w:val="0"/>
      <w:marRight w:val="0"/>
      <w:marTop w:val="0"/>
      <w:marBottom w:val="0"/>
      <w:divBdr>
        <w:top w:val="none" w:sz="0" w:space="0" w:color="auto"/>
        <w:left w:val="none" w:sz="0" w:space="0" w:color="auto"/>
        <w:bottom w:val="none" w:sz="0" w:space="0" w:color="auto"/>
        <w:right w:val="none" w:sz="0" w:space="0" w:color="auto"/>
      </w:divBdr>
    </w:div>
    <w:div w:id="1013342801">
      <w:bodyDiv w:val="1"/>
      <w:marLeft w:val="0"/>
      <w:marRight w:val="0"/>
      <w:marTop w:val="0"/>
      <w:marBottom w:val="0"/>
      <w:divBdr>
        <w:top w:val="none" w:sz="0" w:space="0" w:color="auto"/>
        <w:left w:val="none" w:sz="0" w:space="0" w:color="auto"/>
        <w:bottom w:val="none" w:sz="0" w:space="0" w:color="auto"/>
        <w:right w:val="none" w:sz="0" w:space="0" w:color="auto"/>
      </w:divBdr>
    </w:div>
    <w:div w:id="1023171204">
      <w:bodyDiv w:val="1"/>
      <w:marLeft w:val="0"/>
      <w:marRight w:val="0"/>
      <w:marTop w:val="0"/>
      <w:marBottom w:val="0"/>
      <w:divBdr>
        <w:top w:val="none" w:sz="0" w:space="0" w:color="auto"/>
        <w:left w:val="none" w:sz="0" w:space="0" w:color="auto"/>
        <w:bottom w:val="none" w:sz="0" w:space="0" w:color="auto"/>
        <w:right w:val="none" w:sz="0" w:space="0" w:color="auto"/>
      </w:divBdr>
    </w:div>
    <w:div w:id="1034114204">
      <w:bodyDiv w:val="1"/>
      <w:marLeft w:val="0"/>
      <w:marRight w:val="0"/>
      <w:marTop w:val="0"/>
      <w:marBottom w:val="0"/>
      <w:divBdr>
        <w:top w:val="none" w:sz="0" w:space="0" w:color="auto"/>
        <w:left w:val="none" w:sz="0" w:space="0" w:color="auto"/>
        <w:bottom w:val="none" w:sz="0" w:space="0" w:color="auto"/>
        <w:right w:val="none" w:sz="0" w:space="0" w:color="auto"/>
      </w:divBdr>
    </w:div>
    <w:div w:id="1034622994">
      <w:bodyDiv w:val="1"/>
      <w:marLeft w:val="0"/>
      <w:marRight w:val="0"/>
      <w:marTop w:val="0"/>
      <w:marBottom w:val="0"/>
      <w:divBdr>
        <w:top w:val="none" w:sz="0" w:space="0" w:color="auto"/>
        <w:left w:val="none" w:sz="0" w:space="0" w:color="auto"/>
        <w:bottom w:val="none" w:sz="0" w:space="0" w:color="auto"/>
        <w:right w:val="none" w:sz="0" w:space="0" w:color="auto"/>
      </w:divBdr>
    </w:div>
    <w:div w:id="1038049869">
      <w:bodyDiv w:val="1"/>
      <w:marLeft w:val="0"/>
      <w:marRight w:val="0"/>
      <w:marTop w:val="0"/>
      <w:marBottom w:val="0"/>
      <w:divBdr>
        <w:top w:val="none" w:sz="0" w:space="0" w:color="auto"/>
        <w:left w:val="none" w:sz="0" w:space="0" w:color="auto"/>
        <w:bottom w:val="none" w:sz="0" w:space="0" w:color="auto"/>
        <w:right w:val="none" w:sz="0" w:space="0" w:color="auto"/>
      </w:divBdr>
    </w:div>
    <w:div w:id="1044406718">
      <w:bodyDiv w:val="1"/>
      <w:marLeft w:val="0"/>
      <w:marRight w:val="0"/>
      <w:marTop w:val="0"/>
      <w:marBottom w:val="0"/>
      <w:divBdr>
        <w:top w:val="none" w:sz="0" w:space="0" w:color="auto"/>
        <w:left w:val="none" w:sz="0" w:space="0" w:color="auto"/>
        <w:bottom w:val="none" w:sz="0" w:space="0" w:color="auto"/>
        <w:right w:val="none" w:sz="0" w:space="0" w:color="auto"/>
      </w:divBdr>
    </w:div>
    <w:div w:id="1048142731">
      <w:bodyDiv w:val="1"/>
      <w:marLeft w:val="0"/>
      <w:marRight w:val="0"/>
      <w:marTop w:val="0"/>
      <w:marBottom w:val="0"/>
      <w:divBdr>
        <w:top w:val="none" w:sz="0" w:space="0" w:color="auto"/>
        <w:left w:val="none" w:sz="0" w:space="0" w:color="auto"/>
        <w:bottom w:val="none" w:sz="0" w:space="0" w:color="auto"/>
        <w:right w:val="none" w:sz="0" w:space="0" w:color="auto"/>
      </w:divBdr>
    </w:div>
    <w:div w:id="1053773044">
      <w:bodyDiv w:val="1"/>
      <w:marLeft w:val="0"/>
      <w:marRight w:val="0"/>
      <w:marTop w:val="0"/>
      <w:marBottom w:val="0"/>
      <w:divBdr>
        <w:top w:val="none" w:sz="0" w:space="0" w:color="auto"/>
        <w:left w:val="none" w:sz="0" w:space="0" w:color="auto"/>
        <w:bottom w:val="none" w:sz="0" w:space="0" w:color="auto"/>
        <w:right w:val="none" w:sz="0" w:space="0" w:color="auto"/>
      </w:divBdr>
    </w:div>
    <w:div w:id="1054618989">
      <w:bodyDiv w:val="1"/>
      <w:marLeft w:val="0"/>
      <w:marRight w:val="0"/>
      <w:marTop w:val="0"/>
      <w:marBottom w:val="0"/>
      <w:divBdr>
        <w:top w:val="none" w:sz="0" w:space="0" w:color="auto"/>
        <w:left w:val="none" w:sz="0" w:space="0" w:color="auto"/>
        <w:bottom w:val="none" w:sz="0" w:space="0" w:color="auto"/>
        <w:right w:val="none" w:sz="0" w:space="0" w:color="auto"/>
      </w:divBdr>
    </w:div>
    <w:div w:id="1059135841">
      <w:bodyDiv w:val="1"/>
      <w:marLeft w:val="0"/>
      <w:marRight w:val="0"/>
      <w:marTop w:val="0"/>
      <w:marBottom w:val="0"/>
      <w:divBdr>
        <w:top w:val="none" w:sz="0" w:space="0" w:color="auto"/>
        <w:left w:val="none" w:sz="0" w:space="0" w:color="auto"/>
        <w:bottom w:val="none" w:sz="0" w:space="0" w:color="auto"/>
        <w:right w:val="none" w:sz="0" w:space="0" w:color="auto"/>
      </w:divBdr>
    </w:div>
    <w:div w:id="1062099513">
      <w:bodyDiv w:val="1"/>
      <w:marLeft w:val="0"/>
      <w:marRight w:val="0"/>
      <w:marTop w:val="0"/>
      <w:marBottom w:val="0"/>
      <w:divBdr>
        <w:top w:val="none" w:sz="0" w:space="0" w:color="auto"/>
        <w:left w:val="none" w:sz="0" w:space="0" w:color="auto"/>
        <w:bottom w:val="none" w:sz="0" w:space="0" w:color="auto"/>
        <w:right w:val="none" w:sz="0" w:space="0" w:color="auto"/>
      </w:divBdr>
    </w:div>
    <w:div w:id="1066295149">
      <w:bodyDiv w:val="1"/>
      <w:marLeft w:val="0"/>
      <w:marRight w:val="0"/>
      <w:marTop w:val="0"/>
      <w:marBottom w:val="0"/>
      <w:divBdr>
        <w:top w:val="none" w:sz="0" w:space="0" w:color="auto"/>
        <w:left w:val="none" w:sz="0" w:space="0" w:color="auto"/>
        <w:bottom w:val="none" w:sz="0" w:space="0" w:color="auto"/>
        <w:right w:val="none" w:sz="0" w:space="0" w:color="auto"/>
      </w:divBdr>
    </w:div>
    <w:div w:id="1071929672">
      <w:bodyDiv w:val="1"/>
      <w:marLeft w:val="0"/>
      <w:marRight w:val="0"/>
      <w:marTop w:val="0"/>
      <w:marBottom w:val="0"/>
      <w:divBdr>
        <w:top w:val="none" w:sz="0" w:space="0" w:color="auto"/>
        <w:left w:val="none" w:sz="0" w:space="0" w:color="auto"/>
        <w:bottom w:val="none" w:sz="0" w:space="0" w:color="auto"/>
        <w:right w:val="none" w:sz="0" w:space="0" w:color="auto"/>
      </w:divBdr>
    </w:div>
    <w:div w:id="1075325247">
      <w:bodyDiv w:val="1"/>
      <w:marLeft w:val="0"/>
      <w:marRight w:val="0"/>
      <w:marTop w:val="0"/>
      <w:marBottom w:val="0"/>
      <w:divBdr>
        <w:top w:val="none" w:sz="0" w:space="0" w:color="auto"/>
        <w:left w:val="none" w:sz="0" w:space="0" w:color="auto"/>
        <w:bottom w:val="none" w:sz="0" w:space="0" w:color="auto"/>
        <w:right w:val="none" w:sz="0" w:space="0" w:color="auto"/>
      </w:divBdr>
    </w:div>
    <w:div w:id="1077820960">
      <w:bodyDiv w:val="1"/>
      <w:marLeft w:val="0"/>
      <w:marRight w:val="0"/>
      <w:marTop w:val="0"/>
      <w:marBottom w:val="0"/>
      <w:divBdr>
        <w:top w:val="none" w:sz="0" w:space="0" w:color="auto"/>
        <w:left w:val="none" w:sz="0" w:space="0" w:color="auto"/>
        <w:bottom w:val="none" w:sz="0" w:space="0" w:color="auto"/>
        <w:right w:val="none" w:sz="0" w:space="0" w:color="auto"/>
      </w:divBdr>
    </w:div>
    <w:div w:id="1082217811">
      <w:bodyDiv w:val="1"/>
      <w:marLeft w:val="0"/>
      <w:marRight w:val="0"/>
      <w:marTop w:val="0"/>
      <w:marBottom w:val="0"/>
      <w:divBdr>
        <w:top w:val="none" w:sz="0" w:space="0" w:color="auto"/>
        <w:left w:val="none" w:sz="0" w:space="0" w:color="auto"/>
        <w:bottom w:val="none" w:sz="0" w:space="0" w:color="auto"/>
        <w:right w:val="none" w:sz="0" w:space="0" w:color="auto"/>
      </w:divBdr>
    </w:div>
    <w:div w:id="1082219395">
      <w:bodyDiv w:val="1"/>
      <w:marLeft w:val="0"/>
      <w:marRight w:val="0"/>
      <w:marTop w:val="0"/>
      <w:marBottom w:val="0"/>
      <w:divBdr>
        <w:top w:val="none" w:sz="0" w:space="0" w:color="auto"/>
        <w:left w:val="none" w:sz="0" w:space="0" w:color="auto"/>
        <w:bottom w:val="none" w:sz="0" w:space="0" w:color="auto"/>
        <w:right w:val="none" w:sz="0" w:space="0" w:color="auto"/>
      </w:divBdr>
    </w:div>
    <w:div w:id="1089154345">
      <w:bodyDiv w:val="1"/>
      <w:marLeft w:val="0"/>
      <w:marRight w:val="0"/>
      <w:marTop w:val="0"/>
      <w:marBottom w:val="0"/>
      <w:divBdr>
        <w:top w:val="none" w:sz="0" w:space="0" w:color="auto"/>
        <w:left w:val="none" w:sz="0" w:space="0" w:color="auto"/>
        <w:bottom w:val="none" w:sz="0" w:space="0" w:color="auto"/>
        <w:right w:val="none" w:sz="0" w:space="0" w:color="auto"/>
      </w:divBdr>
    </w:div>
    <w:div w:id="1089960695">
      <w:bodyDiv w:val="1"/>
      <w:marLeft w:val="0"/>
      <w:marRight w:val="0"/>
      <w:marTop w:val="0"/>
      <w:marBottom w:val="0"/>
      <w:divBdr>
        <w:top w:val="none" w:sz="0" w:space="0" w:color="auto"/>
        <w:left w:val="none" w:sz="0" w:space="0" w:color="auto"/>
        <w:bottom w:val="none" w:sz="0" w:space="0" w:color="auto"/>
        <w:right w:val="none" w:sz="0" w:space="0" w:color="auto"/>
      </w:divBdr>
    </w:div>
    <w:div w:id="1091664678">
      <w:bodyDiv w:val="1"/>
      <w:marLeft w:val="0"/>
      <w:marRight w:val="0"/>
      <w:marTop w:val="0"/>
      <w:marBottom w:val="0"/>
      <w:divBdr>
        <w:top w:val="none" w:sz="0" w:space="0" w:color="auto"/>
        <w:left w:val="none" w:sz="0" w:space="0" w:color="auto"/>
        <w:bottom w:val="none" w:sz="0" w:space="0" w:color="auto"/>
        <w:right w:val="none" w:sz="0" w:space="0" w:color="auto"/>
      </w:divBdr>
    </w:div>
    <w:div w:id="1094981176">
      <w:bodyDiv w:val="1"/>
      <w:marLeft w:val="0"/>
      <w:marRight w:val="0"/>
      <w:marTop w:val="0"/>
      <w:marBottom w:val="0"/>
      <w:divBdr>
        <w:top w:val="none" w:sz="0" w:space="0" w:color="auto"/>
        <w:left w:val="none" w:sz="0" w:space="0" w:color="auto"/>
        <w:bottom w:val="none" w:sz="0" w:space="0" w:color="auto"/>
        <w:right w:val="none" w:sz="0" w:space="0" w:color="auto"/>
      </w:divBdr>
    </w:div>
    <w:div w:id="1109860092">
      <w:bodyDiv w:val="1"/>
      <w:marLeft w:val="0"/>
      <w:marRight w:val="0"/>
      <w:marTop w:val="0"/>
      <w:marBottom w:val="0"/>
      <w:divBdr>
        <w:top w:val="none" w:sz="0" w:space="0" w:color="auto"/>
        <w:left w:val="none" w:sz="0" w:space="0" w:color="auto"/>
        <w:bottom w:val="none" w:sz="0" w:space="0" w:color="auto"/>
        <w:right w:val="none" w:sz="0" w:space="0" w:color="auto"/>
      </w:divBdr>
    </w:div>
    <w:div w:id="1110127727">
      <w:bodyDiv w:val="1"/>
      <w:marLeft w:val="0"/>
      <w:marRight w:val="0"/>
      <w:marTop w:val="0"/>
      <w:marBottom w:val="0"/>
      <w:divBdr>
        <w:top w:val="none" w:sz="0" w:space="0" w:color="auto"/>
        <w:left w:val="none" w:sz="0" w:space="0" w:color="auto"/>
        <w:bottom w:val="none" w:sz="0" w:space="0" w:color="auto"/>
        <w:right w:val="none" w:sz="0" w:space="0" w:color="auto"/>
      </w:divBdr>
    </w:div>
    <w:div w:id="1113548713">
      <w:bodyDiv w:val="1"/>
      <w:marLeft w:val="0"/>
      <w:marRight w:val="0"/>
      <w:marTop w:val="0"/>
      <w:marBottom w:val="0"/>
      <w:divBdr>
        <w:top w:val="none" w:sz="0" w:space="0" w:color="auto"/>
        <w:left w:val="none" w:sz="0" w:space="0" w:color="auto"/>
        <w:bottom w:val="none" w:sz="0" w:space="0" w:color="auto"/>
        <w:right w:val="none" w:sz="0" w:space="0" w:color="auto"/>
      </w:divBdr>
    </w:div>
    <w:div w:id="1117599272">
      <w:bodyDiv w:val="1"/>
      <w:marLeft w:val="0"/>
      <w:marRight w:val="0"/>
      <w:marTop w:val="0"/>
      <w:marBottom w:val="0"/>
      <w:divBdr>
        <w:top w:val="none" w:sz="0" w:space="0" w:color="auto"/>
        <w:left w:val="none" w:sz="0" w:space="0" w:color="auto"/>
        <w:bottom w:val="none" w:sz="0" w:space="0" w:color="auto"/>
        <w:right w:val="none" w:sz="0" w:space="0" w:color="auto"/>
      </w:divBdr>
    </w:div>
    <w:div w:id="1119911374">
      <w:bodyDiv w:val="1"/>
      <w:marLeft w:val="0"/>
      <w:marRight w:val="0"/>
      <w:marTop w:val="0"/>
      <w:marBottom w:val="0"/>
      <w:divBdr>
        <w:top w:val="none" w:sz="0" w:space="0" w:color="auto"/>
        <w:left w:val="none" w:sz="0" w:space="0" w:color="auto"/>
        <w:bottom w:val="none" w:sz="0" w:space="0" w:color="auto"/>
        <w:right w:val="none" w:sz="0" w:space="0" w:color="auto"/>
      </w:divBdr>
    </w:div>
    <w:div w:id="1122186581">
      <w:bodyDiv w:val="1"/>
      <w:marLeft w:val="0"/>
      <w:marRight w:val="0"/>
      <w:marTop w:val="0"/>
      <w:marBottom w:val="0"/>
      <w:divBdr>
        <w:top w:val="none" w:sz="0" w:space="0" w:color="auto"/>
        <w:left w:val="none" w:sz="0" w:space="0" w:color="auto"/>
        <w:bottom w:val="none" w:sz="0" w:space="0" w:color="auto"/>
        <w:right w:val="none" w:sz="0" w:space="0" w:color="auto"/>
      </w:divBdr>
    </w:div>
    <w:div w:id="1128280528">
      <w:bodyDiv w:val="1"/>
      <w:marLeft w:val="0"/>
      <w:marRight w:val="0"/>
      <w:marTop w:val="0"/>
      <w:marBottom w:val="0"/>
      <w:divBdr>
        <w:top w:val="none" w:sz="0" w:space="0" w:color="auto"/>
        <w:left w:val="none" w:sz="0" w:space="0" w:color="auto"/>
        <w:bottom w:val="none" w:sz="0" w:space="0" w:color="auto"/>
        <w:right w:val="none" w:sz="0" w:space="0" w:color="auto"/>
      </w:divBdr>
    </w:div>
    <w:div w:id="1128358981">
      <w:bodyDiv w:val="1"/>
      <w:marLeft w:val="0"/>
      <w:marRight w:val="0"/>
      <w:marTop w:val="0"/>
      <w:marBottom w:val="0"/>
      <w:divBdr>
        <w:top w:val="none" w:sz="0" w:space="0" w:color="auto"/>
        <w:left w:val="none" w:sz="0" w:space="0" w:color="auto"/>
        <w:bottom w:val="none" w:sz="0" w:space="0" w:color="auto"/>
        <w:right w:val="none" w:sz="0" w:space="0" w:color="auto"/>
      </w:divBdr>
    </w:div>
    <w:div w:id="1130242066">
      <w:bodyDiv w:val="1"/>
      <w:marLeft w:val="0"/>
      <w:marRight w:val="0"/>
      <w:marTop w:val="0"/>
      <w:marBottom w:val="0"/>
      <w:divBdr>
        <w:top w:val="none" w:sz="0" w:space="0" w:color="auto"/>
        <w:left w:val="none" w:sz="0" w:space="0" w:color="auto"/>
        <w:bottom w:val="none" w:sz="0" w:space="0" w:color="auto"/>
        <w:right w:val="none" w:sz="0" w:space="0" w:color="auto"/>
      </w:divBdr>
    </w:div>
    <w:div w:id="1132400777">
      <w:bodyDiv w:val="1"/>
      <w:marLeft w:val="0"/>
      <w:marRight w:val="0"/>
      <w:marTop w:val="0"/>
      <w:marBottom w:val="0"/>
      <w:divBdr>
        <w:top w:val="none" w:sz="0" w:space="0" w:color="auto"/>
        <w:left w:val="none" w:sz="0" w:space="0" w:color="auto"/>
        <w:bottom w:val="none" w:sz="0" w:space="0" w:color="auto"/>
        <w:right w:val="none" w:sz="0" w:space="0" w:color="auto"/>
      </w:divBdr>
    </w:div>
    <w:div w:id="1134173576">
      <w:bodyDiv w:val="1"/>
      <w:marLeft w:val="0"/>
      <w:marRight w:val="0"/>
      <w:marTop w:val="0"/>
      <w:marBottom w:val="0"/>
      <w:divBdr>
        <w:top w:val="none" w:sz="0" w:space="0" w:color="auto"/>
        <w:left w:val="none" w:sz="0" w:space="0" w:color="auto"/>
        <w:bottom w:val="none" w:sz="0" w:space="0" w:color="auto"/>
        <w:right w:val="none" w:sz="0" w:space="0" w:color="auto"/>
      </w:divBdr>
    </w:div>
    <w:div w:id="1134254426">
      <w:bodyDiv w:val="1"/>
      <w:marLeft w:val="0"/>
      <w:marRight w:val="0"/>
      <w:marTop w:val="0"/>
      <w:marBottom w:val="0"/>
      <w:divBdr>
        <w:top w:val="none" w:sz="0" w:space="0" w:color="auto"/>
        <w:left w:val="none" w:sz="0" w:space="0" w:color="auto"/>
        <w:bottom w:val="none" w:sz="0" w:space="0" w:color="auto"/>
        <w:right w:val="none" w:sz="0" w:space="0" w:color="auto"/>
      </w:divBdr>
    </w:div>
    <w:div w:id="1134715040">
      <w:bodyDiv w:val="1"/>
      <w:marLeft w:val="0"/>
      <w:marRight w:val="0"/>
      <w:marTop w:val="0"/>
      <w:marBottom w:val="0"/>
      <w:divBdr>
        <w:top w:val="none" w:sz="0" w:space="0" w:color="auto"/>
        <w:left w:val="none" w:sz="0" w:space="0" w:color="auto"/>
        <w:bottom w:val="none" w:sz="0" w:space="0" w:color="auto"/>
        <w:right w:val="none" w:sz="0" w:space="0" w:color="auto"/>
      </w:divBdr>
    </w:div>
    <w:div w:id="1136798628">
      <w:bodyDiv w:val="1"/>
      <w:marLeft w:val="0"/>
      <w:marRight w:val="0"/>
      <w:marTop w:val="0"/>
      <w:marBottom w:val="0"/>
      <w:divBdr>
        <w:top w:val="none" w:sz="0" w:space="0" w:color="auto"/>
        <w:left w:val="none" w:sz="0" w:space="0" w:color="auto"/>
        <w:bottom w:val="none" w:sz="0" w:space="0" w:color="auto"/>
        <w:right w:val="none" w:sz="0" w:space="0" w:color="auto"/>
      </w:divBdr>
    </w:div>
    <w:div w:id="1136798754">
      <w:bodyDiv w:val="1"/>
      <w:marLeft w:val="0"/>
      <w:marRight w:val="0"/>
      <w:marTop w:val="0"/>
      <w:marBottom w:val="0"/>
      <w:divBdr>
        <w:top w:val="none" w:sz="0" w:space="0" w:color="auto"/>
        <w:left w:val="none" w:sz="0" w:space="0" w:color="auto"/>
        <w:bottom w:val="none" w:sz="0" w:space="0" w:color="auto"/>
        <w:right w:val="none" w:sz="0" w:space="0" w:color="auto"/>
      </w:divBdr>
    </w:div>
    <w:div w:id="1137799415">
      <w:bodyDiv w:val="1"/>
      <w:marLeft w:val="0"/>
      <w:marRight w:val="0"/>
      <w:marTop w:val="0"/>
      <w:marBottom w:val="0"/>
      <w:divBdr>
        <w:top w:val="none" w:sz="0" w:space="0" w:color="auto"/>
        <w:left w:val="none" w:sz="0" w:space="0" w:color="auto"/>
        <w:bottom w:val="none" w:sz="0" w:space="0" w:color="auto"/>
        <w:right w:val="none" w:sz="0" w:space="0" w:color="auto"/>
      </w:divBdr>
    </w:div>
    <w:div w:id="1141001628">
      <w:bodyDiv w:val="1"/>
      <w:marLeft w:val="0"/>
      <w:marRight w:val="0"/>
      <w:marTop w:val="0"/>
      <w:marBottom w:val="0"/>
      <w:divBdr>
        <w:top w:val="none" w:sz="0" w:space="0" w:color="auto"/>
        <w:left w:val="none" w:sz="0" w:space="0" w:color="auto"/>
        <w:bottom w:val="none" w:sz="0" w:space="0" w:color="auto"/>
        <w:right w:val="none" w:sz="0" w:space="0" w:color="auto"/>
      </w:divBdr>
    </w:div>
    <w:div w:id="1142310620">
      <w:bodyDiv w:val="1"/>
      <w:marLeft w:val="0"/>
      <w:marRight w:val="0"/>
      <w:marTop w:val="0"/>
      <w:marBottom w:val="0"/>
      <w:divBdr>
        <w:top w:val="none" w:sz="0" w:space="0" w:color="auto"/>
        <w:left w:val="none" w:sz="0" w:space="0" w:color="auto"/>
        <w:bottom w:val="none" w:sz="0" w:space="0" w:color="auto"/>
        <w:right w:val="none" w:sz="0" w:space="0" w:color="auto"/>
      </w:divBdr>
    </w:div>
    <w:div w:id="1145273111">
      <w:bodyDiv w:val="1"/>
      <w:marLeft w:val="0"/>
      <w:marRight w:val="0"/>
      <w:marTop w:val="0"/>
      <w:marBottom w:val="0"/>
      <w:divBdr>
        <w:top w:val="none" w:sz="0" w:space="0" w:color="auto"/>
        <w:left w:val="none" w:sz="0" w:space="0" w:color="auto"/>
        <w:bottom w:val="none" w:sz="0" w:space="0" w:color="auto"/>
        <w:right w:val="none" w:sz="0" w:space="0" w:color="auto"/>
      </w:divBdr>
    </w:div>
    <w:div w:id="1155411238">
      <w:bodyDiv w:val="1"/>
      <w:marLeft w:val="0"/>
      <w:marRight w:val="0"/>
      <w:marTop w:val="0"/>
      <w:marBottom w:val="0"/>
      <w:divBdr>
        <w:top w:val="none" w:sz="0" w:space="0" w:color="auto"/>
        <w:left w:val="none" w:sz="0" w:space="0" w:color="auto"/>
        <w:bottom w:val="none" w:sz="0" w:space="0" w:color="auto"/>
        <w:right w:val="none" w:sz="0" w:space="0" w:color="auto"/>
      </w:divBdr>
    </w:div>
    <w:div w:id="1157384646">
      <w:bodyDiv w:val="1"/>
      <w:marLeft w:val="0"/>
      <w:marRight w:val="0"/>
      <w:marTop w:val="0"/>
      <w:marBottom w:val="0"/>
      <w:divBdr>
        <w:top w:val="none" w:sz="0" w:space="0" w:color="auto"/>
        <w:left w:val="none" w:sz="0" w:space="0" w:color="auto"/>
        <w:bottom w:val="none" w:sz="0" w:space="0" w:color="auto"/>
        <w:right w:val="none" w:sz="0" w:space="0" w:color="auto"/>
      </w:divBdr>
    </w:div>
    <w:div w:id="1159082492">
      <w:bodyDiv w:val="1"/>
      <w:marLeft w:val="0"/>
      <w:marRight w:val="0"/>
      <w:marTop w:val="0"/>
      <w:marBottom w:val="0"/>
      <w:divBdr>
        <w:top w:val="none" w:sz="0" w:space="0" w:color="auto"/>
        <w:left w:val="none" w:sz="0" w:space="0" w:color="auto"/>
        <w:bottom w:val="none" w:sz="0" w:space="0" w:color="auto"/>
        <w:right w:val="none" w:sz="0" w:space="0" w:color="auto"/>
      </w:divBdr>
    </w:div>
    <w:div w:id="1160345128">
      <w:bodyDiv w:val="1"/>
      <w:marLeft w:val="0"/>
      <w:marRight w:val="0"/>
      <w:marTop w:val="0"/>
      <w:marBottom w:val="0"/>
      <w:divBdr>
        <w:top w:val="none" w:sz="0" w:space="0" w:color="auto"/>
        <w:left w:val="none" w:sz="0" w:space="0" w:color="auto"/>
        <w:bottom w:val="none" w:sz="0" w:space="0" w:color="auto"/>
        <w:right w:val="none" w:sz="0" w:space="0" w:color="auto"/>
      </w:divBdr>
    </w:div>
    <w:div w:id="1163281240">
      <w:bodyDiv w:val="1"/>
      <w:marLeft w:val="0"/>
      <w:marRight w:val="0"/>
      <w:marTop w:val="0"/>
      <w:marBottom w:val="0"/>
      <w:divBdr>
        <w:top w:val="none" w:sz="0" w:space="0" w:color="auto"/>
        <w:left w:val="none" w:sz="0" w:space="0" w:color="auto"/>
        <w:bottom w:val="none" w:sz="0" w:space="0" w:color="auto"/>
        <w:right w:val="none" w:sz="0" w:space="0" w:color="auto"/>
      </w:divBdr>
    </w:div>
    <w:div w:id="1165170605">
      <w:bodyDiv w:val="1"/>
      <w:marLeft w:val="0"/>
      <w:marRight w:val="0"/>
      <w:marTop w:val="0"/>
      <w:marBottom w:val="0"/>
      <w:divBdr>
        <w:top w:val="none" w:sz="0" w:space="0" w:color="auto"/>
        <w:left w:val="none" w:sz="0" w:space="0" w:color="auto"/>
        <w:bottom w:val="none" w:sz="0" w:space="0" w:color="auto"/>
        <w:right w:val="none" w:sz="0" w:space="0" w:color="auto"/>
      </w:divBdr>
    </w:div>
    <w:div w:id="1165894732">
      <w:bodyDiv w:val="1"/>
      <w:marLeft w:val="0"/>
      <w:marRight w:val="0"/>
      <w:marTop w:val="0"/>
      <w:marBottom w:val="0"/>
      <w:divBdr>
        <w:top w:val="none" w:sz="0" w:space="0" w:color="auto"/>
        <w:left w:val="none" w:sz="0" w:space="0" w:color="auto"/>
        <w:bottom w:val="none" w:sz="0" w:space="0" w:color="auto"/>
        <w:right w:val="none" w:sz="0" w:space="0" w:color="auto"/>
      </w:divBdr>
    </w:div>
    <w:div w:id="1172838895">
      <w:bodyDiv w:val="1"/>
      <w:marLeft w:val="0"/>
      <w:marRight w:val="0"/>
      <w:marTop w:val="0"/>
      <w:marBottom w:val="0"/>
      <w:divBdr>
        <w:top w:val="none" w:sz="0" w:space="0" w:color="auto"/>
        <w:left w:val="none" w:sz="0" w:space="0" w:color="auto"/>
        <w:bottom w:val="none" w:sz="0" w:space="0" w:color="auto"/>
        <w:right w:val="none" w:sz="0" w:space="0" w:color="auto"/>
      </w:divBdr>
    </w:div>
    <w:div w:id="1181117612">
      <w:bodyDiv w:val="1"/>
      <w:marLeft w:val="0"/>
      <w:marRight w:val="0"/>
      <w:marTop w:val="0"/>
      <w:marBottom w:val="0"/>
      <w:divBdr>
        <w:top w:val="none" w:sz="0" w:space="0" w:color="auto"/>
        <w:left w:val="none" w:sz="0" w:space="0" w:color="auto"/>
        <w:bottom w:val="none" w:sz="0" w:space="0" w:color="auto"/>
        <w:right w:val="none" w:sz="0" w:space="0" w:color="auto"/>
      </w:divBdr>
    </w:div>
    <w:div w:id="1182820862">
      <w:bodyDiv w:val="1"/>
      <w:marLeft w:val="0"/>
      <w:marRight w:val="0"/>
      <w:marTop w:val="0"/>
      <w:marBottom w:val="0"/>
      <w:divBdr>
        <w:top w:val="none" w:sz="0" w:space="0" w:color="auto"/>
        <w:left w:val="none" w:sz="0" w:space="0" w:color="auto"/>
        <w:bottom w:val="none" w:sz="0" w:space="0" w:color="auto"/>
        <w:right w:val="none" w:sz="0" w:space="0" w:color="auto"/>
      </w:divBdr>
    </w:div>
    <w:div w:id="1186213094">
      <w:bodyDiv w:val="1"/>
      <w:marLeft w:val="0"/>
      <w:marRight w:val="0"/>
      <w:marTop w:val="0"/>
      <w:marBottom w:val="0"/>
      <w:divBdr>
        <w:top w:val="none" w:sz="0" w:space="0" w:color="auto"/>
        <w:left w:val="none" w:sz="0" w:space="0" w:color="auto"/>
        <w:bottom w:val="none" w:sz="0" w:space="0" w:color="auto"/>
        <w:right w:val="none" w:sz="0" w:space="0" w:color="auto"/>
      </w:divBdr>
    </w:div>
    <w:div w:id="1188181500">
      <w:bodyDiv w:val="1"/>
      <w:marLeft w:val="0"/>
      <w:marRight w:val="0"/>
      <w:marTop w:val="0"/>
      <w:marBottom w:val="0"/>
      <w:divBdr>
        <w:top w:val="none" w:sz="0" w:space="0" w:color="auto"/>
        <w:left w:val="none" w:sz="0" w:space="0" w:color="auto"/>
        <w:bottom w:val="none" w:sz="0" w:space="0" w:color="auto"/>
        <w:right w:val="none" w:sz="0" w:space="0" w:color="auto"/>
      </w:divBdr>
    </w:div>
    <w:div w:id="1211115283">
      <w:bodyDiv w:val="1"/>
      <w:marLeft w:val="0"/>
      <w:marRight w:val="0"/>
      <w:marTop w:val="0"/>
      <w:marBottom w:val="0"/>
      <w:divBdr>
        <w:top w:val="none" w:sz="0" w:space="0" w:color="auto"/>
        <w:left w:val="none" w:sz="0" w:space="0" w:color="auto"/>
        <w:bottom w:val="none" w:sz="0" w:space="0" w:color="auto"/>
        <w:right w:val="none" w:sz="0" w:space="0" w:color="auto"/>
      </w:divBdr>
    </w:div>
    <w:div w:id="1216743847">
      <w:bodyDiv w:val="1"/>
      <w:marLeft w:val="0"/>
      <w:marRight w:val="0"/>
      <w:marTop w:val="0"/>
      <w:marBottom w:val="0"/>
      <w:divBdr>
        <w:top w:val="none" w:sz="0" w:space="0" w:color="auto"/>
        <w:left w:val="none" w:sz="0" w:space="0" w:color="auto"/>
        <w:bottom w:val="none" w:sz="0" w:space="0" w:color="auto"/>
        <w:right w:val="none" w:sz="0" w:space="0" w:color="auto"/>
      </w:divBdr>
    </w:div>
    <w:div w:id="1222903210">
      <w:bodyDiv w:val="1"/>
      <w:marLeft w:val="0"/>
      <w:marRight w:val="0"/>
      <w:marTop w:val="0"/>
      <w:marBottom w:val="0"/>
      <w:divBdr>
        <w:top w:val="none" w:sz="0" w:space="0" w:color="auto"/>
        <w:left w:val="none" w:sz="0" w:space="0" w:color="auto"/>
        <w:bottom w:val="none" w:sz="0" w:space="0" w:color="auto"/>
        <w:right w:val="none" w:sz="0" w:space="0" w:color="auto"/>
      </w:divBdr>
    </w:div>
    <w:div w:id="1223055097">
      <w:bodyDiv w:val="1"/>
      <w:marLeft w:val="0"/>
      <w:marRight w:val="0"/>
      <w:marTop w:val="0"/>
      <w:marBottom w:val="0"/>
      <w:divBdr>
        <w:top w:val="none" w:sz="0" w:space="0" w:color="auto"/>
        <w:left w:val="none" w:sz="0" w:space="0" w:color="auto"/>
        <w:bottom w:val="none" w:sz="0" w:space="0" w:color="auto"/>
        <w:right w:val="none" w:sz="0" w:space="0" w:color="auto"/>
      </w:divBdr>
    </w:div>
    <w:div w:id="1231498384">
      <w:bodyDiv w:val="1"/>
      <w:marLeft w:val="0"/>
      <w:marRight w:val="0"/>
      <w:marTop w:val="0"/>
      <w:marBottom w:val="0"/>
      <w:divBdr>
        <w:top w:val="none" w:sz="0" w:space="0" w:color="auto"/>
        <w:left w:val="none" w:sz="0" w:space="0" w:color="auto"/>
        <w:bottom w:val="none" w:sz="0" w:space="0" w:color="auto"/>
        <w:right w:val="none" w:sz="0" w:space="0" w:color="auto"/>
      </w:divBdr>
    </w:div>
    <w:div w:id="1234048833">
      <w:bodyDiv w:val="1"/>
      <w:marLeft w:val="0"/>
      <w:marRight w:val="0"/>
      <w:marTop w:val="0"/>
      <w:marBottom w:val="0"/>
      <w:divBdr>
        <w:top w:val="none" w:sz="0" w:space="0" w:color="auto"/>
        <w:left w:val="none" w:sz="0" w:space="0" w:color="auto"/>
        <w:bottom w:val="none" w:sz="0" w:space="0" w:color="auto"/>
        <w:right w:val="none" w:sz="0" w:space="0" w:color="auto"/>
      </w:divBdr>
    </w:div>
    <w:div w:id="1236814255">
      <w:bodyDiv w:val="1"/>
      <w:marLeft w:val="0"/>
      <w:marRight w:val="0"/>
      <w:marTop w:val="0"/>
      <w:marBottom w:val="0"/>
      <w:divBdr>
        <w:top w:val="none" w:sz="0" w:space="0" w:color="auto"/>
        <w:left w:val="none" w:sz="0" w:space="0" w:color="auto"/>
        <w:bottom w:val="none" w:sz="0" w:space="0" w:color="auto"/>
        <w:right w:val="none" w:sz="0" w:space="0" w:color="auto"/>
      </w:divBdr>
    </w:div>
    <w:div w:id="1238898049">
      <w:bodyDiv w:val="1"/>
      <w:marLeft w:val="0"/>
      <w:marRight w:val="0"/>
      <w:marTop w:val="0"/>
      <w:marBottom w:val="0"/>
      <w:divBdr>
        <w:top w:val="none" w:sz="0" w:space="0" w:color="auto"/>
        <w:left w:val="none" w:sz="0" w:space="0" w:color="auto"/>
        <w:bottom w:val="none" w:sz="0" w:space="0" w:color="auto"/>
        <w:right w:val="none" w:sz="0" w:space="0" w:color="auto"/>
      </w:divBdr>
    </w:div>
    <w:div w:id="1240015840">
      <w:bodyDiv w:val="1"/>
      <w:marLeft w:val="0"/>
      <w:marRight w:val="0"/>
      <w:marTop w:val="0"/>
      <w:marBottom w:val="0"/>
      <w:divBdr>
        <w:top w:val="none" w:sz="0" w:space="0" w:color="auto"/>
        <w:left w:val="none" w:sz="0" w:space="0" w:color="auto"/>
        <w:bottom w:val="none" w:sz="0" w:space="0" w:color="auto"/>
        <w:right w:val="none" w:sz="0" w:space="0" w:color="auto"/>
      </w:divBdr>
    </w:div>
    <w:div w:id="1243757818">
      <w:bodyDiv w:val="1"/>
      <w:marLeft w:val="0"/>
      <w:marRight w:val="0"/>
      <w:marTop w:val="0"/>
      <w:marBottom w:val="0"/>
      <w:divBdr>
        <w:top w:val="none" w:sz="0" w:space="0" w:color="auto"/>
        <w:left w:val="none" w:sz="0" w:space="0" w:color="auto"/>
        <w:bottom w:val="none" w:sz="0" w:space="0" w:color="auto"/>
        <w:right w:val="none" w:sz="0" w:space="0" w:color="auto"/>
      </w:divBdr>
    </w:div>
    <w:div w:id="1244336549">
      <w:bodyDiv w:val="1"/>
      <w:marLeft w:val="0"/>
      <w:marRight w:val="0"/>
      <w:marTop w:val="0"/>
      <w:marBottom w:val="0"/>
      <w:divBdr>
        <w:top w:val="none" w:sz="0" w:space="0" w:color="auto"/>
        <w:left w:val="none" w:sz="0" w:space="0" w:color="auto"/>
        <w:bottom w:val="none" w:sz="0" w:space="0" w:color="auto"/>
        <w:right w:val="none" w:sz="0" w:space="0" w:color="auto"/>
      </w:divBdr>
    </w:div>
    <w:div w:id="1250313063">
      <w:bodyDiv w:val="1"/>
      <w:marLeft w:val="0"/>
      <w:marRight w:val="0"/>
      <w:marTop w:val="0"/>
      <w:marBottom w:val="0"/>
      <w:divBdr>
        <w:top w:val="none" w:sz="0" w:space="0" w:color="auto"/>
        <w:left w:val="none" w:sz="0" w:space="0" w:color="auto"/>
        <w:bottom w:val="none" w:sz="0" w:space="0" w:color="auto"/>
        <w:right w:val="none" w:sz="0" w:space="0" w:color="auto"/>
      </w:divBdr>
    </w:div>
    <w:div w:id="1254163084">
      <w:bodyDiv w:val="1"/>
      <w:marLeft w:val="0"/>
      <w:marRight w:val="0"/>
      <w:marTop w:val="0"/>
      <w:marBottom w:val="0"/>
      <w:divBdr>
        <w:top w:val="none" w:sz="0" w:space="0" w:color="auto"/>
        <w:left w:val="none" w:sz="0" w:space="0" w:color="auto"/>
        <w:bottom w:val="none" w:sz="0" w:space="0" w:color="auto"/>
        <w:right w:val="none" w:sz="0" w:space="0" w:color="auto"/>
      </w:divBdr>
    </w:div>
    <w:div w:id="1260914640">
      <w:bodyDiv w:val="1"/>
      <w:marLeft w:val="0"/>
      <w:marRight w:val="0"/>
      <w:marTop w:val="0"/>
      <w:marBottom w:val="0"/>
      <w:divBdr>
        <w:top w:val="none" w:sz="0" w:space="0" w:color="auto"/>
        <w:left w:val="none" w:sz="0" w:space="0" w:color="auto"/>
        <w:bottom w:val="none" w:sz="0" w:space="0" w:color="auto"/>
        <w:right w:val="none" w:sz="0" w:space="0" w:color="auto"/>
      </w:divBdr>
    </w:div>
    <w:div w:id="1261718776">
      <w:bodyDiv w:val="1"/>
      <w:marLeft w:val="0"/>
      <w:marRight w:val="0"/>
      <w:marTop w:val="0"/>
      <w:marBottom w:val="0"/>
      <w:divBdr>
        <w:top w:val="none" w:sz="0" w:space="0" w:color="auto"/>
        <w:left w:val="none" w:sz="0" w:space="0" w:color="auto"/>
        <w:bottom w:val="none" w:sz="0" w:space="0" w:color="auto"/>
        <w:right w:val="none" w:sz="0" w:space="0" w:color="auto"/>
      </w:divBdr>
    </w:div>
    <w:div w:id="1264068553">
      <w:bodyDiv w:val="1"/>
      <w:marLeft w:val="0"/>
      <w:marRight w:val="0"/>
      <w:marTop w:val="0"/>
      <w:marBottom w:val="0"/>
      <w:divBdr>
        <w:top w:val="none" w:sz="0" w:space="0" w:color="auto"/>
        <w:left w:val="none" w:sz="0" w:space="0" w:color="auto"/>
        <w:bottom w:val="none" w:sz="0" w:space="0" w:color="auto"/>
        <w:right w:val="none" w:sz="0" w:space="0" w:color="auto"/>
      </w:divBdr>
    </w:div>
    <w:div w:id="1270043840">
      <w:bodyDiv w:val="1"/>
      <w:marLeft w:val="0"/>
      <w:marRight w:val="0"/>
      <w:marTop w:val="0"/>
      <w:marBottom w:val="0"/>
      <w:divBdr>
        <w:top w:val="none" w:sz="0" w:space="0" w:color="auto"/>
        <w:left w:val="none" w:sz="0" w:space="0" w:color="auto"/>
        <w:bottom w:val="none" w:sz="0" w:space="0" w:color="auto"/>
        <w:right w:val="none" w:sz="0" w:space="0" w:color="auto"/>
      </w:divBdr>
    </w:div>
    <w:div w:id="1271012187">
      <w:bodyDiv w:val="1"/>
      <w:marLeft w:val="0"/>
      <w:marRight w:val="0"/>
      <w:marTop w:val="0"/>
      <w:marBottom w:val="0"/>
      <w:divBdr>
        <w:top w:val="none" w:sz="0" w:space="0" w:color="auto"/>
        <w:left w:val="none" w:sz="0" w:space="0" w:color="auto"/>
        <w:bottom w:val="none" w:sz="0" w:space="0" w:color="auto"/>
        <w:right w:val="none" w:sz="0" w:space="0" w:color="auto"/>
      </w:divBdr>
    </w:div>
    <w:div w:id="1273704479">
      <w:bodyDiv w:val="1"/>
      <w:marLeft w:val="0"/>
      <w:marRight w:val="0"/>
      <w:marTop w:val="0"/>
      <w:marBottom w:val="0"/>
      <w:divBdr>
        <w:top w:val="none" w:sz="0" w:space="0" w:color="auto"/>
        <w:left w:val="none" w:sz="0" w:space="0" w:color="auto"/>
        <w:bottom w:val="none" w:sz="0" w:space="0" w:color="auto"/>
        <w:right w:val="none" w:sz="0" w:space="0" w:color="auto"/>
      </w:divBdr>
    </w:div>
    <w:div w:id="1276905541">
      <w:bodyDiv w:val="1"/>
      <w:marLeft w:val="0"/>
      <w:marRight w:val="0"/>
      <w:marTop w:val="0"/>
      <w:marBottom w:val="0"/>
      <w:divBdr>
        <w:top w:val="none" w:sz="0" w:space="0" w:color="auto"/>
        <w:left w:val="none" w:sz="0" w:space="0" w:color="auto"/>
        <w:bottom w:val="none" w:sz="0" w:space="0" w:color="auto"/>
        <w:right w:val="none" w:sz="0" w:space="0" w:color="auto"/>
      </w:divBdr>
    </w:div>
    <w:div w:id="1278023476">
      <w:bodyDiv w:val="1"/>
      <w:marLeft w:val="0"/>
      <w:marRight w:val="0"/>
      <w:marTop w:val="0"/>
      <w:marBottom w:val="0"/>
      <w:divBdr>
        <w:top w:val="none" w:sz="0" w:space="0" w:color="auto"/>
        <w:left w:val="none" w:sz="0" w:space="0" w:color="auto"/>
        <w:bottom w:val="none" w:sz="0" w:space="0" w:color="auto"/>
        <w:right w:val="none" w:sz="0" w:space="0" w:color="auto"/>
      </w:divBdr>
    </w:div>
    <w:div w:id="1284771047">
      <w:bodyDiv w:val="1"/>
      <w:marLeft w:val="0"/>
      <w:marRight w:val="0"/>
      <w:marTop w:val="0"/>
      <w:marBottom w:val="0"/>
      <w:divBdr>
        <w:top w:val="none" w:sz="0" w:space="0" w:color="auto"/>
        <w:left w:val="none" w:sz="0" w:space="0" w:color="auto"/>
        <w:bottom w:val="none" w:sz="0" w:space="0" w:color="auto"/>
        <w:right w:val="none" w:sz="0" w:space="0" w:color="auto"/>
      </w:divBdr>
    </w:div>
    <w:div w:id="1285192723">
      <w:bodyDiv w:val="1"/>
      <w:marLeft w:val="0"/>
      <w:marRight w:val="0"/>
      <w:marTop w:val="0"/>
      <w:marBottom w:val="0"/>
      <w:divBdr>
        <w:top w:val="none" w:sz="0" w:space="0" w:color="auto"/>
        <w:left w:val="none" w:sz="0" w:space="0" w:color="auto"/>
        <w:bottom w:val="none" w:sz="0" w:space="0" w:color="auto"/>
        <w:right w:val="none" w:sz="0" w:space="0" w:color="auto"/>
      </w:divBdr>
    </w:div>
    <w:div w:id="1286501148">
      <w:bodyDiv w:val="1"/>
      <w:marLeft w:val="0"/>
      <w:marRight w:val="0"/>
      <w:marTop w:val="0"/>
      <w:marBottom w:val="0"/>
      <w:divBdr>
        <w:top w:val="none" w:sz="0" w:space="0" w:color="auto"/>
        <w:left w:val="none" w:sz="0" w:space="0" w:color="auto"/>
        <w:bottom w:val="none" w:sz="0" w:space="0" w:color="auto"/>
        <w:right w:val="none" w:sz="0" w:space="0" w:color="auto"/>
      </w:divBdr>
    </w:div>
    <w:div w:id="1287351275">
      <w:bodyDiv w:val="1"/>
      <w:marLeft w:val="0"/>
      <w:marRight w:val="0"/>
      <w:marTop w:val="0"/>
      <w:marBottom w:val="0"/>
      <w:divBdr>
        <w:top w:val="none" w:sz="0" w:space="0" w:color="auto"/>
        <w:left w:val="none" w:sz="0" w:space="0" w:color="auto"/>
        <w:bottom w:val="none" w:sz="0" w:space="0" w:color="auto"/>
        <w:right w:val="none" w:sz="0" w:space="0" w:color="auto"/>
      </w:divBdr>
    </w:div>
    <w:div w:id="1293444810">
      <w:bodyDiv w:val="1"/>
      <w:marLeft w:val="0"/>
      <w:marRight w:val="0"/>
      <w:marTop w:val="0"/>
      <w:marBottom w:val="0"/>
      <w:divBdr>
        <w:top w:val="none" w:sz="0" w:space="0" w:color="auto"/>
        <w:left w:val="none" w:sz="0" w:space="0" w:color="auto"/>
        <w:bottom w:val="none" w:sz="0" w:space="0" w:color="auto"/>
        <w:right w:val="none" w:sz="0" w:space="0" w:color="auto"/>
      </w:divBdr>
    </w:div>
    <w:div w:id="1294360319">
      <w:bodyDiv w:val="1"/>
      <w:marLeft w:val="0"/>
      <w:marRight w:val="0"/>
      <w:marTop w:val="0"/>
      <w:marBottom w:val="0"/>
      <w:divBdr>
        <w:top w:val="none" w:sz="0" w:space="0" w:color="auto"/>
        <w:left w:val="none" w:sz="0" w:space="0" w:color="auto"/>
        <w:bottom w:val="none" w:sz="0" w:space="0" w:color="auto"/>
        <w:right w:val="none" w:sz="0" w:space="0" w:color="auto"/>
      </w:divBdr>
    </w:div>
    <w:div w:id="1294481939">
      <w:bodyDiv w:val="1"/>
      <w:marLeft w:val="0"/>
      <w:marRight w:val="0"/>
      <w:marTop w:val="0"/>
      <w:marBottom w:val="0"/>
      <w:divBdr>
        <w:top w:val="none" w:sz="0" w:space="0" w:color="auto"/>
        <w:left w:val="none" w:sz="0" w:space="0" w:color="auto"/>
        <w:bottom w:val="none" w:sz="0" w:space="0" w:color="auto"/>
        <w:right w:val="none" w:sz="0" w:space="0" w:color="auto"/>
      </w:divBdr>
    </w:div>
    <w:div w:id="1294675193">
      <w:bodyDiv w:val="1"/>
      <w:marLeft w:val="0"/>
      <w:marRight w:val="0"/>
      <w:marTop w:val="0"/>
      <w:marBottom w:val="0"/>
      <w:divBdr>
        <w:top w:val="none" w:sz="0" w:space="0" w:color="auto"/>
        <w:left w:val="none" w:sz="0" w:space="0" w:color="auto"/>
        <w:bottom w:val="none" w:sz="0" w:space="0" w:color="auto"/>
        <w:right w:val="none" w:sz="0" w:space="0" w:color="auto"/>
      </w:divBdr>
    </w:div>
    <w:div w:id="1295679369">
      <w:bodyDiv w:val="1"/>
      <w:marLeft w:val="0"/>
      <w:marRight w:val="0"/>
      <w:marTop w:val="0"/>
      <w:marBottom w:val="0"/>
      <w:divBdr>
        <w:top w:val="none" w:sz="0" w:space="0" w:color="auto"/>
        <w:left w:val="none" w:sz="0" w:space="0" w:color="auto"/>
        <w:bottom w:val="none" w:sz="0" w:space="0" w:color="auto"/>
        <w:right w:val="none" w:sz="0" w:space="0" w:color="auto"/>
      </w:divBdr>
    </w:div>
    <w:div w:id="1300185535">
      <w:bodyDiv w:val="1"/>
      <w:marLeft w:val="0"/>
      <w:marRight w:val="0"/>
      <w:marTop w:val="0"/>
      <w:marBottom w:val="0"/>
      <w:divBdr>
        <w:top w:val="none" w:sz="0" w:space="0" w:color="auto"/>
        <w:left w:val="none" w:sz="0" w:space="0" w:color="auto"/>
        <w:bottom w:val="none" w:sz="0" w:space="0" w:color="auto"/>
        <w:right w:val="none" w:sz="0" w:space="0" w:color="auto"/>
      </w:divBdr>
    </w:div>
    <w:div w:id="1304849541">
      <w:bodyDiv w:val="1"/>
      <w:marLeft w:val="0"/>
      <w:marRight w:val="0"/>
      <w:marTop w:val="0"/>
      <w:marBottom w:val="0"/>
      <w:divBdr>
        <w:top w:val="none" w:sz="0" w:space="0" w:color="auto"/>
        <w:left w:val="none" w:sz="0" w:space="0" w:color="auto"/>
        <w:bottom w:val="none" w:sz="0" w:space="0" w:color="auto"/>
        <w:right w:val="none" w:sz="0" w:space="0" w:color="auto"/>
      </w:divBdr>
    </w:div>
    <w:div w:id="1307052266">
      <w:bodyDiv w:val="1"/>
      <w:marLeft w:val="0"/>
      <w:marRight w:val="0"/>
      <w:marTop w:val="0"/>
      <w:marBottom w:val="0"/>
      <w:divBdr>
        <w:top w:val="none" w:sz="0" w:space="0" w:color="auto"/>
        <w:left w:val="none" w:sz="0" w:space="0" w:color="auto"/>
        <w:bottom w:val="none" w:sz="0" w:space="0" w:color="auto"/>
        <w:right w:val="none" w:sz="0" w:space="0" w:color="auto"/>
      </w:divBdr>
    </w:div>
    <w:div w:id="1311058498">
      <w:bodyDiv w:val="1"/>
      <w:marLeft w:val="0"/>
      <w:marRight w:val="0"/>
      <w:marTop w:val="0"/>
      <w:marBottom w:val="0"/>
      <w:divBdr>
        <w:top w:val="none" w:sz="0" w:space="0" w:color="auto"/>
        <w:left w:val="none" w:sz="0" w:space="0" w:color="auto"/>
        <w:bottom w:val="none" w:sz="0" w:space="0" w:color="auto"/>
        <w:right w:val="none" w:sz="0" w:space="0" w:color="auto"/>
      </w:divBdr>
    </w:div>
    <w:div w:id="1313026398">
      <w:bodyDiv w:val="1"/>
      <w:marLeft w:val="0"/>
      <w:marRight w:val="0"/>
      <w:marTop w:val="0"/>
      <w:marBottom w:val="0"/>
      <w:divBdr>
        <w:top w:val="none" w:sz="0" w:space="0" w:color="auto"/>
        <w:left w:val="none" w:sz="0" w:space="0" w:color="auto"/>
        <w:bottom w:val="none" w:sz="0" w:space="0" w:color="auto"/>
        <w:right w:val="none" w:sz="0" w:space="0" w:color="auto"/>
      </w:divBdr>
    </w:div>
    <w:div w:id="1318806153">
      <w:bodyDiv w:val="1"/>
      <w:marLeft w:val="0"/>
      <w:marRight w:val="0"/>
      <w:marTop w:val="0"/>
      <w:marBottom w:val="0"/>
      <w:divBdr>
        <w:top w:val="none" w:sz="0" w:space="0" w:color="auto"/>
        <w:left w:val="none" w:sz="0" w:space="0" w:color="auto"/>
        <w:bottom w:val="none" w:sz="0" w:space="0" w:color="auto"/>
        <w:right w:val="none" w:sz="0" w:space="0" w:color="auto"/>
      </w:divBdr>
    </w:div>
    <w:div w:id="1321041289">
      <w:bodyDiv w:val="1"/>
      <w:marLeft w:val="0"/>
      <w:marRight w:val="0"/>
      <w:marTop w:val="0"/>
      <w:marBottom w:val="0"/>
      <w:divBdr>
        <w:top w:val="none" w:sz="0" w:space="0" w:color="auto"/>
        <w:left w:val="none" w:sz="0" w:space="0" w:color="auto"/>
        <w:bottom w:val="none" w:sz="0" w:space="0" w:color="auto"/>
        <w:right w:val="none" w:sz="0" w:space="0" w:color="auto"/>
      </w:divBdr>
    </w:div>
    <w:div w:id="1321496683">
      <w:bodyDiv w:val="1"/>
      <w:marLeft w:val="0"/>
      <w:marRight w:val="0"/>
      <w:marTop w:val="0"/>
      <w:marBottom w:val="0"/>
      <w:divBdr>
        <w:top w:val="none" w:sz="0" w:space="0" w:color="auto"/>
        <w:left w:val="none" w:sz="0" w:space="0" w:color="auto"/>
        <w:bottom w:val="none" w:sz="0" w:space="0" w:color="auto"/>
        <w:right w:val="none" w:sz="0" w:space="0" w:color="auto"/>
      </w:divBdr>
    </w:div>
    <w:div w:id="1321882438">
      <w:bodyDiv w:val="1"/>
      <w:marLeft w:val="0"/>
      <w:marRight w:val="0"/>
      <w:marTop w:val="0"/>
      <w:marBottom w:val="0"/>
      <w:divBdr>
        <w:top w:val="none" w:sz="0" w:space="0" w:color="auto"/>
        <w:left w:val="none" w:sz="0" w:space="0" w:color="auto"/>
        <w:bottom w:val="none" w:sz="0" w:space="0" w:color="auto"/>
        <w:right w:val="none" w:sz="0" w:space="0" w:color="auto"/>
      </w:divBdr>
    </w:div>
    <w:div w:id="1326006430">
      <w:bodyDiv w:val="1"/>
      <w:marLeft w:val="0"/>
      <w:marRight w:val="0"/>
      <w:marTop w:val="0"/>
      <w:marBottom w:val="0"/>
      <w:divBdr>
        <w:top w:val="none" w:sz="0" w:space="0" w:color="auto"/>
        <w:left w:val="none" w:sz="0" w:space="0" w:color="auto"/>
        <w:bottom w:val="none" w:sz="0" w:space="0" w:color="auto"/>
        <w:right w:val="none" w:sz="0" w:space="0" w:color="auto"/>
      </w:divBdr>
    </w:div>
    <w:div w:id="1328556387">
      <w:bodyDiv w:val="1"/>
      <w:marLeft w:val="0"/>
      <w:marRight w:val="0"/>
      <w:marTop w:val="0"/>
      <w:marBottom w:val="0"/>
      <w:divBdr>
        <w:top w:val="none" w:sz="0" w:space="0" w:color="auto"/>
        <w:left w:val="none" w:sz="0" w:space="0" w:color="auto"/>
        <w:bottom w:val="none" w:sz="0" w:space="0" w:color="auto"/>
        <w:right w:val="none" w:sz="0" w:space="0" w:color="auto"/>
      </w:divBdr>
    </w:div>
    <w:div w:id="1328904629">
      <w:bodyDiv w:val="1"/>
      <w:marLeft w:val="0"/>
      <w:marRight w:val="0"/>
      <w:marTop w:val="0"/>
      <w:marBottom w:val="0"/>
      <w:divBdr>
        <w:top w:val="none" w:sz="0" w:space="0" w:color="auto"/>
        <w:left w:val="none" w:sz="0" w:space="0" w:color="auto"/>
        <w:bottom w:val="none" w:sz="0" w:space="0" w:color="auto"/>
        <w:right w:val="none" w:sz="0" w:space="0" w:color="auto"/>
      </w:divBdr>
    </w:div>
    <w:div w:id="1331366178">
      <w:bodyDiv w:val="1"/>
      <w:marLeft w:val="0"/>
      <w:marRight w:val="0"/>
      <w:marTop w:val="0"/>
      <w:marBottom w:val="0"/>
      <w:divBdr>
        <w:top w:val="none" w:sz="0" w:space="0" w:color="auto"/>
        <w:left w:val="none" w:sz="0" w:space="0" w:color="auto"/>
        <w:bottom w:val="none" w:sz="0" w:space="0" w:color="auto"/>
        <w:right w:val="none" w:sz="0" w:space="0" w:color="auto"/>
      </w:divBdr>
    </w:div>
    <w:div w:id="1335113895">
      <w:bodyDiv w:val="1"/>
      <w:marLeft w:val="0"/>
      <w:marRight w:val="0"/>
      <w:marTop w:val="0"/>
      <w:marBottom w:val="0"/>
      <w:divBdr>
        <w:top w:val="none" w:sz="0" w:space="0" w:color="auto"/>
        <w:left w:val="none" w:sz="0" w:space="0" w:color="auto"/>
        <w:bottom w:val="none" w:sz="0" w:space="0" w:color="auto"/>
        <w:right w:val="none" w:sz="0" w:space="0" w:color="auto"/>
      </w:divBdr>
    </w:div>
    <w:div w:id="1347904646">
      <w:bodyDiv w:val="1"/>
      <w:marLeft w:val="0"/>
      <w:marRight w:val="0"/>
      <w:marTop w:val="0"/>
      <w:marBottom w:val="0"/>
      <w:divBdr>
        <w:top w:val="none" w:sz="0" w:space="0" w:color="auto"/>
        <w:left w:val="none" w:sz="0" w:space="0" w:color="auto"/>
        <w:bottom w:val="none" w:sz="0" w:space="0" w:color="auto"/>
        <w:right w:val="none" w:sz="0" w:space="0" w:color="auto"/>
      </w:divBdr>
    </w:div>
    <w:div w:id="1349680145">
      <w:bodyDiv w:val="1"/>
      <w:marLeft w:val="0"/>
      <w:marRight w:val="0"/>
      <w:marTop w:val="0"/>
      <w:marBottom w:val="0"/>
      <w:divBdr>
        <w:top w:val="none" w:sz="0" w:space="0" w:color="auto"/>
        <w:left w:val="none" w:sz="0" w:space="0" w:color="auto"/>
        <w:bottom w:val="none" w:sz="0" w:space="0" w:color="auto"/>
        <w:right w:val="none" w:sz="0" w:space="0" w:color="auto"/>
      </w:divBdr>
    </w:div>
    <w:div w:id="1361467873">
      <w:bodyDiv w:val="1"/>
      <w:marLeft w:val="0"/>
      <w:marRight w:val="0"/>
      <w:marTop w:val="0"/>
      <w:marBottom w:val="0"/>
      <w:divBdr>
        <w:top w:val="none" w:sz="0" w:space="0" w:color="auto"/>
        <w:left w:val="none" w:sz="0" w:space="0" w:color="auto"/>
        <w:bottom w:val="none" w:sz="0" w:space="0" w:color="auto"/>
        <w:right w:val="none" w:sz="0" w:space="0" w:color="auto"/>
      </w:divBdr>
    </w:div>
    <w:div w:id="1361473805">
      <w:bodyDiv w:val="1"/>
      <w:marLeft w:val="0"/>
      <w:marRight w:val="0"/>
      <w:marTop w:val="0"/>
      <w:marBottom w:val="0"/>
      <w:divBdr>
        <w:top w:val="none" w:sz="0" w:space="0" w:color="auto"/>
        <w:left w:val="none" w:sz="0" w:space="0" w:color="auto"/>
        <w:bottom w:val="none" w:sz="0" w:space="0" w:color="auto"/>
        <w:right w:val="none" w:sz="0" w:space="0" w:color="auto"/>
      </w:divBdr>
    </w:div>
    <w:div w:id="1362898899">
      <w:bodyDiv w:val="1"/>
      <w:marLeft w:val="0"/>
      <w:marRight w:val="0"/>
      <w:marTop w:val="0"/>
      <w:marBottom w:val="0"/>
      <w:divBdr>
        <w:top w:val="none" w:sz="0" w:space="0" w:color="auto"/>
        <w:left w:val="none" w:sz="0" w:space="0" w:color="auto"/>
        <w:bottom w:val="none" w:sz="0" w:space="0" w:color="auto"/>
        <w:right w:val="none" w:sz="0" w:space="0" w:color="auto"/>
      </w:divBdr>
    </w:div>
    <w:div w:id="1386638567">
      <w:bodyDiv w:val="1"/>
      <w:marLeft w:val="0"/>
      <w:marRight w:val="0"/>
      <w:marTop w:val="0"/>
      <w:marBottom w:val="0"/>
      <w:divBdr>
        <w:top w:val="none" w:sz="0" w:space="0" w:color="auto"/>
        <w:left w:val="none" w:sz="0" w:space="0" w:color="auto"/>
        <w:bottom w:val="none" w:sz="0" w:space="0" w:color="auto"/>
        <w:right w:val="none" w:sz="0" w:space="0" w:color="auto"/>
      </w:divBdr>
    </w:div>
    <w:div w:id="1395667160">
      <w:bodyDiv w:val="1"/>
      <w:marLeft w:val="0"/>
      <w:marRight w:val="0"/>
      <w:marTop w:val="0"/>
      <w:marBottom w:val="0"/>
      <w:divBdr>
        <w:top w:val="none" w:sz="0" w:space="0" w:color="auto"/>
        <w:left w:val="none" w:sz="0" w:space="0" w:color="auto"/>
        <w:bottom w:val="none" w:sz="0" w:space="0" w:color="auto"/>
        <w:right w:val="none" w:sz="0" w:space="0" w:color="auto"/>
      </w:divBdr>
    </w:div>
    <w:div w:id="1396008204">
      <w:bodyDiv w:val="1"/>
      <w:marLeft w:val="0"/>
      <w:marRight w:val="0"/>
      <w:marTop w:val="0"/>
      <w:marBottom w:val="0"/>
      <w:divBdr>
        <w:top w:val="none" w:sz="0" w:space="0" w:color="auto"/>
        <w:left w:val="none" w:sz="0" w:space="0" w:color="auto"/>
        <w:bottom w:val="none" w:sz="0" w:space="0" w:color="auto"/>
        <w:right w:val="none" w:sz="0" w:space="0" w:color="auto"/>
      </w:divBdr>
    </w:div>
    <w:div w:id="1402412398">
      <w:bodyDiv w:val="1"/>
      <w:marLeft w:val="0"/>
      <w:marRight w:val="0"/>
      <w:marTop w:val="0"/>
      <w:marBottom w:val="0"/>
      <w:divBdr>
        <w:top w:val="none" w:sz="0" w:space="0" w:color="auto"/>
        <w:left w:val="none" w:sz="0" w:space="0" w:color="auto"/>
        <w:bottom w:val="none" w:sz="0" w:space="0" w:color="auto"/>
        <w:right w:val="none" w:sz="0" w:space="0" w:color="auto"/>
      </w:divBdr>
    </w:div>
    <w:div w:id="1406605394">
      <w:bodyDiv w:val="1"/>
      <w:marLeft w:val="0"/>
      <w:marRight w:val="0"/>
      <w:marTop w:val="0"/>
      <w:marBottom w:val="0"/>
      <w:divBdr>
        <w:top w:val="none" w:sz="0" w:space="0" w:color="auto"/>
        <w:left w:val="none" w:sz="0" w:space="0" w:color="auto"/>
        <w:bottom w:val="none" w:sz="0" w:space="0" w:color="auto"/>
        <w:right w:val="none" w:sz="0" w:space="0" w:color="auto"/>
      </w:divBdr>
    </w:div>
    <w:div w:id="1414204080">
      <w:bodyDiv w:val="1"/>
      <w:marLeft w:val="0"/>
      <w:marRight w:val="0"/>
      <w:marTop w:val="0"/>
      <w:marBottom w:val="0"/>
      <w:divBdr>
        <w:top w:val="none" w:sz="0" w:space="0" w:color="auto"/>
        <w:left w:val="none" w:sz="0" w:space="0" w:color="auto"/>
        <w:bottom w:val="none" w:sz="0" w:space="0" w:color="auto"/>
        <w:right w:val="none" w:sz="0" w:space="0" w:color="auto"/>
      </w:divBdr>
    </w:div>
    <w:div w:id="1415084544">
      <w:bodyDiv w:val="1"/>
      <w:marLeft w:val="0"/>
      <w:marRight w:val="0"/>
      <w:marTop w:val="0"/>
      <w:marBottom w:val="0"/>
      <w:divBdr>
        <w:top w:val="none" w:sz="0" w:space="0" w:color="auto"/>
        <w:left w:val="none" w:sz="0" w:space="0" w:color="auto"/>
        <w:bottom w:val="none" w:sz="0" w:space="0" w:color="auto"/>
        <w:right w:val="none" w:sz="0" w:space="0" w:color="auto"/>
      </w:divBdr>
    </w:div>
    <w:div w:id="1418090235">
      <w:bodyDiv w:val="1"/>
      <w:marLeft w:val="0"/>
      <w:marRight w:val="0"/>
      <w:marTop w:val="0"/>
      <w:marBottom w:val="0"/>
      <w:divBdr>
        <w:top w:val="none" w:sz="0" w:space="0" w:color="auto"/>
        <w:left w:val="none" w:sz="0" w:space="0" w:color="auto"/>
        <w:bottom w:val="none" w:sz="0" w:space="0" w:color="auto"/>
        <w:right w:val="none" w:sz="0" w:space="0" w:color="auto"/>
      </w:divBdr>
    </w:div>
    <w:div w:id="1425688307">
      <w:bodyDiv w:val="1"/>
      <w:marLeft w:val="0"/>
      <w:marRight w:val="0"/>
      <w:marTop w:val="0"/>
      <w:marBottom w:val="0"/>
      <w:divBdr>
        <w:top w:val="none" w:sz="0" w:space="0" w:color="auto"/>
        <w:left w:val="none" w:sz="0" w:space="0" w:color="auto"/>
        <w:bottom w:val="none" w:sz="0" w:space="0" w:color="auto"/>
        <w:right w:val="none" w:sz="0" w:space="0" w:color="auto"/>
      </w:divBdr>
    </w:div>
    <w:div w:id="1426266895">
      <w:bodyDiv w:val="1"/>
      <w:marLeft w:val="0"/>
      <w:marRight w:val="0"/>
      <w:marTop w:val="0"/>
      <w:marBottom w:val="0"/>
      <w:divBdr>
        <w:top w:val="none" w:sz="0" w:space="0" w:color="auto"/>
        <w:left w:val="none" w:sz="0" w:space="0" w:color="auto"/>
        <w:bottom w:val="none" w:sz="0" w:space="0" w:color="auto"/>
        <w:right w:val="none" w:sz="0" w:space="0" w:color="auto"/>
      </w:divBdr>
    </w:div>
    <w:div w:id="1432505678">
      <w:bodyDiv w:val="1"/>
      <w:marLeft w:val="0"/>
      <w:marRight w:val="0"/>
      <w:marTop w:val="0"/>
      <w:marBottom w:val="0"/>
      <w:divBdr>
        <w:top w:val="none" w:sz="0" w:space="0" w:color="auto"/>
        <w:left w:val="none" w:sz="0" w:space="0" w:color="auto"/>
        <w:bottom w:val="none" w:sz="0" w:space="0" w:color="auto"/>
        <w:right w:val="none" w:sz="0" w:space="0" w:color="auto"/>
      </w:divBdr>
    </w:div>
    <w:div w:id="1433281323">
      <w:bodyDiv w:val="1"/>
      <w:marLeft w:val="0"/>
      <w:marRight w:val="0"/>
      <w:marTop w:val="0"/>
      <w:marBottom w:val="0"/>
      <w:divBdr>
        <w:top w:val="none" w:sz="0" w:space="0" w:color="auto"/>
        <w:left w:val="none" w:sz="0" w:space="0" w:color="auto"/>
        <w:bottom w:val="none" w:sz="0" w:space="0" w:color="auto"/>
        <w:right w:val="none" w:sz="0" w:space="0" w:color="auto"/>
      </w:divBdr>
    </w:div>
    <w:div w:id="1436943781">
      <w:bodyDiv w:val="1"/>
      <w:marLeft w:val="0"/>
      <w:marRight w:val="0"/>
      <w:marTop w:val="0"/>
      <w:marBottom w:val="0"/>
      <w:divBdr>
        <w:top w:val="none" w:sz="0" w:space="0" w:color="auto"/>
        <w:left w:val="none" w:sz="0" w:space="0" w:color="auto"/>
        <w:bottom w:val="none" w:sz="0" w:space="0" w:color="auto"/>
        <w:right w:val="none" w:sz="0" w:space="0" w:color="auto"/>
      </w:divBdr>
    </w:div>
    <w:div w:id="1437557639">
      <w:bodyDiv w:val="1"/>
      <w:marLeft w:val="0"/>
      <w:marRight w:val="0"/>
      <w:marTop w:val="0"/>
      <w:marBottom w:val="0"/>
      <w:divBdr>
        <w:top w:val="none" w:sz="0" w:space="0" w:color="auto"/>
        <w:left w:val="none" w:sz="0" w:space="0" w:color="auto"/>
        <w:bottom w:val="none" w:sz="0" w:space="0" w:color="auto"/>
        <w:right w:val="none" w:sz="0" w:space="0" w:color="auto"/>
      </w:divBdr>
    </w:div>
    <w:div w:id="1438985622">
      <w:bodyDiv w:val="1"/>
      <w:marLeft w:val="0"/>
      <w:marRight w:val="0"/>
      <w:marTop w:val="0"/>
      <w:marBottom w:val="0"/>
      <w:divBdr>
        <w:top w:val="none" w:sz="0" w:space="0" w:color="auto"/>
        <w:left w:val="none" w:sz="0" w:space="0" w:color="auto"/>
        <w:bottom w:val="none" w:sz="0" w:space="0" w:color="auto"/>
        <w:right w:val="none" w:sz="0" w:space="0" w:color="auto"/>
      </w:divBdr>
    </w:div>
    <w:div w:id="1443919007">
      <w:bodyDiv w:val="1"/>
      <w:marLeft w:val="0"/>
      <w:marRight w:val="0"/>
      <w:marTop w:val="0"/>
      <w:marBottom w:val="0"/>
      <w:divBdr>
        <w:top w:val="none" w:sz="0" w:space="0" w:color="auto"/>
        <w:left w:val="none" w:sz="0" w:space="0" w:color="auto"/>
        <w:bottom w:val="none" w:sz="0" w:space="0" w:color="auto"/>
        <w:right w:val="none" w:sz="0" w:space="0" w:color="auto"/>
      </w:divBdr>
    </w:div>
    <w:div w:id="1454054159">
      <w:bodyDiv w:val="1"/>
      <w:marLeft w:val="0"/>
      <w:marRight w:val="0"/>
      <w:marTop w:val="0"/>
      <w:marBottom w:val="0"/>
      <w:divBdr>
        <w:top w:val="none" w:sz="0" w:space="0" w:color="auto"/>
        <w:left w:val="none" w:sz="0" w:space="0" w:color="auto"/>
        <w:bottom w:val="none" w:sz="0" w:space="0" w:color="auto"/>
        <w:right w:val="none" w:sz="0" w:space="0" w:color="auto"/>
      </w:divBdr>
    </w:div>
    <w:div w:id="1464618510">
      <w:bodyDiv w:val="1"/>
      <w:marLeft w:val="0"/>
      <w:marRight w:val="0"/>
      <w:marTop w:val="0"/>
      <w:marBottom w:val="0"/>
      <w:divBdr>
        <w:top w:val="none" w:sz="0" w:space="0" w:color="auto"/>
        <w:left w:val="none" w:sz="0" w:space="0" w:color="auto"/>
        <w:bottom w:val="none" w:sz="0" w:space="0" w:color="auto"/>
        <w:right w:val="none" w:sz="0" w:space="0" w:color="auto"/>
      </w:divBdr>
    </w:div>
    <w:div w:id="1467312231">
      <w:bodyDiv w:val="1"/>
      <w:marLeft w:val="0"/>
      <w:marRight w:val="0"/>
      <w:marTop w:val="0"/>
      <w:marBottom w:val="0"/>
      <w:divBdr>
        <w:top w:val="none" w:sz="0" w:space="0" w:color="auto"/>
        <w:left w:val="none" w:sz="0" w:space="0" w:color="auto"/>
        <w:bottom w:val="none" w:sz="0" w:space="0" w:color="auto"/>
        <w:right w:val="none" w:sz="0" w:space="0" w:color="auto"/>
      </w:divBdr>
    </w:div>
    <w:div w:id="1468468225">
      <w:bodyDiv w:val="1"/>
      <w:marLeft w:val="0"/>
      <w:marRight w:val="0"/>
      <w:marTop w:val="0"/>
      <w:marBottom w:val="0"/>
      <w:divBdr>
        <w:top w:val="none" w:sz="0" w:space="0" w:color="auto"/>
        <w:left w:val="none" w:sz="0" w:space="0" w:color="auto"/>
        <w:bottom w:val="none" w:sz="0" w:space="0" w:color="auto"/>
        <w:right w:val="none" w:sz="0" w:space="0" w:color="auto"/>
      </w:divBdr>
    </w:div>
    <w:div w:id="1472166088">
      <w:bodyDiv w:val="1"/>
      <w:marLeft w:val="0"/>
      <w:marRight w:val="0"/>
      <w:marTop w:val="0"/>
      <w:marBottom w:val="0"/>
      <w:divBdr>
        <w:top w:val="none" w:sz="0" w:space="0" w:color="auto"/>
        <w:left w:val="none" w:sz="0" w:space="0" w:color="auto"/>
        <w:bottom w:val="none" w:sz="0" w:space="0" w:color="auto"/>
        <w:right w:val="none" w:sz="0" w:space="0" w:color="auto"/>
      </w:divBdr>
    </w:div>
    <w:div w:id="1473982730">
      <w:bodyDiv w:val="1"/>
      <w:marLeft w:val="0"/>
      <w:marRight w:val="0"/>
      <w:marTop w:val="0"/>
      <w:marBottom w:val="0"/>
      <w:divBdr>
        <w:top w:val="none" w:sz="0" w:space="0" w:color="auto"/>
        <w:left w:val="none" w:sz="0" w:space="0" w:color="auto"/>
        <w:bottom w:val="none" w:sz="0" w:space="0" w:color="auto"/>
        <w:right w:val="none" w:sz="0" w:space="0" w:color="auto"/>
      </w:divBdr>
    </w:div>
    <w:div w:id="1478454743">
      <w:bodyDiv w:val="1"/>
      <w:marLeft w:val="0"/>
      <w:marRight w:val="0"/>
      <w:marTop w:val="0"/>
      <w:marBottom w:val="0"/>
      <w:divBdr>
        <w:top w:val="none" w:sz="0" w:space="0" w:color="auto"/>
        <w:left w:val="none" w:sz="0" w:space="0" w:color="auto"/>
        <w:bottom w:val="none" w:sz="0" w:space="0" w:color="auto"/>
        <w:right w:val="none" w:sz="0" w:space="0" w:color="auto"/>
      </w:divBdr>
    </w:div>
    <w:div w:id="1485466410">
      <w:bodyDiv w:val="1"/>
      <w:marLeft w:val="0"/>
      <w:marRight w:val="0"/>
      <w:marTop w:val="0"/>
      <w:marBottom w:val="0"/>
      <w:divBdr>
        <w:top w:val="none" w:sz="0" w:space="0" w:color="auto"/>
        <w:left w:val="none" w:sz="0" w:space="0" w:color="auto"/>
        <w:bottom w:val="none" w:sz="0" w:space="0" w:color="auto"/>
        <w:right w:val="none" w:sz="0" w:space="0" w:color="auto"/>
      </w:divBdr>
    </w:div>
    <w:div w:id="1485855702">
      <w:bodyDiv w:val="1"/>
      <w:marLeft w:val="0"/>
      <w:marRight w:val="0"/>
      <w:marTop w:val="0"/>
      <w:marBottom w:val="0"/>
      <w:divBdr>
        <w:top w:val="none" w:sz="0" w:space="0" w:color="auto"/>
        <w:left w:val="none" w:sz="0" w:space="0" w:color="auto"/>
        <w:bottom w:val="none" w:sz="0" w:space="0" w:color="auto"/>
        <w:right w:val="none" w:sz="0" w:space="0" w:color="auto"/>
      </w:divBdr>
    </w:div>
    <w:div w:id="1489244428">
      <w:bodyDiv w:val="1"/>
      <w:marLeft w:val="0"/>
      <w:marRight w:val="0"/>
      <w:marTop w:val="0"/>
      <w:marBottom w:val="0"/>
      <w:divBdr>
        <w:top w:val="none" w:sz="0" w:space="0" w:color="auto"/>
        <w:left w:val="none" w:sz="0" w:space="0" w:color="auto"/>
        <w:bottom w:val="none" w:sz="0" w:space="0" w:color="auto"/>
        <w:right w:val="none" w:sz="0" w:space="0" w:color="auto"/>
      </w:divBdr>
    </w:div>
    <w:div w:id="1491405517">
      <w:bodyDiv w:val="1"/>
      <w:marLeft w:val="0"/>
      <w:marRight w:val="0"/>
      <w:marTop w:val="0"/>
      <w:marBottom w:val="0"/>
      <w:divBdr>
        <w:top w:val="none" w:sz="0" w:space="0" w:color="auto"/>
        <w:left w:val="none" w:sz="0" w:space="0" w:color="auto"/>
        <w:bottom w:val="none" w:sz="0" w:space="0" w:color="auto"/>
        <w:right w:val="none" w:sz="0" w:space="0" w:color="auto"/>
      </w:divBdr>
    </w:div>
    <w:div w:id="1497382163">
      <w:bodyDiv w:val="1"/>
      <w:marLeft w:val="0"/>
      <w:marRight w:val="0"/>
      <w:marTop w:val="0"/>
      <w:marBottom w:val="0"/>
      <w:divBdr>
        <w:top w:val="none" w:sz="0" w:space="0" w:color="auto"/>
        <w:left w:val="none" w:sz="0" w:space="0" w:color="auto"/>
        <w:bottom w:val="none" w:sz="0" w:space="0" w:color="auto"/>
        <w:right w:val="none" w:sz="0" w:space="0" w:color="auto"/>
      </w:divBdr>
    </w:div>
    <w:div w:id="1498113470">
      <w:bodyDiv w:val="1"/>
      <w:marLeft w:val="0"/>
      <w:marRight w:val="0"/>
      <w:marTop w:val="0"/>
      <w:marBottom w:val="0"/>
      <w:divBdr>
        <w:top w:val="none" w:sz="0" w:space="0" w:color="auto"/>
        <w:left w:val="none" w:sz="0" w:space="0" w:color="auto"/>
        <w:bottom w:val="none" w:sz="0" w:space="0" w:color="auto"/>
        <w:right w:val="none" w:sz="0" w:space="0" w:color="auto"/>
      </w:divBdr>
    </w:div>
    <w:div w:id="1502238055">
      <w:bodyDiv w:val="1"/>
      <w:marLeft w:val="0"/>
      <w:marRight w:val="0"/>
      <w:marTop w:val="0"/>
      <w:marBottom w:val="0"/>
      <w:divBdr>
        <w:top w:val="none" w:sz="0" w:space="0" w:color="auto"/>
        <w:left w:val="none" w:sz="0" w:space="0" w:color="auto"/>
        <w:bottom w:val="none" w:sz="0" w:space="0" w:color="auto"/>
        <w:right w:val="none" w:sz="0" w:space="0" w:color="auto"/>
      </w:divBdr>
    </w:div>
    <w:div w:id="1504542353">
      <w:bodyDiv w:val="1"/>
      <w:marLeft w:val="0"/>
      <w:marRight w:val="0"/>
      <w:marTop w:val="0"/>
      <w:marBottom w:val="0"/>
      <w:divBdr>
        <w:top w:val="none" w:sz="0" w:space="0" w:color="auto"/>
        <w:left w:val="none" w:sz="0" w:space="0" w:color="auto"/>
        <w:bottom w:val="none" w:sz="0" w:space="0" w:color="auto"/>
        <w:right w:val="none" w:sz="0" w:space="0" w:color="auto"/>
      </w:divBdr>
    </w:div>
    <w:div w:id="1519923156">
      <w:bodyDiv w:val="1"/>
      <w:marLeft w:val="0"/>
      <w:marRight w:val="0"/>
      <w:marTop w:val="0"/>
      <w:marBottom w:val="0"/>
      <w:divBdr>
        <w:top w:val="none" w:sz="0" w:space="0" w:color="auto"/>
        <w:left w:val="none" w:sz="0" w:space="0" w:color="auto"/>
        <w:bottom w:val="none" w:sz="0" w:space="0" w:color="auto"/>
        <w:right w:val="none" w:sz="0" w:space="0" w:color="auto"/>
      </w:divBdr>
    </w:div>
    <w:div w:id="1520700471">
      <w:bodyDiv w:val="1"/>
      <w:marLeft w:val="0"/>
      <w:marRight w:val="0"/>
      <w:marTop w:val="0"/>
      <w:marBottom w:val="0"/>
      <w:divBdr>
        <w:top w:val="none" w:sz="0" w:space="0" w:color="auto"/>
        <w:left w:val="none" w:sz="0" w:space="0" w:color="auto"/>
        <w:bottom w:val="none" w:sz="0" w:space="0" w:color="auto"/>
        <w:right w:val="none" w:sz="0" w:space="0" w:color="auto"/>
      </w:divBdr>
    </w:div>
    <w:div w:id="1529760327">
      <w:bodyDiv w:val="1"/>
      <w:marLeft w:val="0"/>
      <w:marRight w:val="0"/>
      <w:marTop w:val="0"/>
      <w:marBottom w:val="0"/>
      <w:divBdr>
        <w:top w:val="none" w:sz="0" w:space="0" w:color="auto"/>
        <w:left w:val="none" w:sz="0" w:space="0" w:color="auto"/>
        <w:bottom w:val="none" w:sz="0" w:space="0" w:color="auto"/>
        <w:right w:val="none" w:sz="0" w:space="0" w:color="auto"/>
      </w:divBdr>
    </w:div>
    <w:div w:id="1531800322">
      <w:bodyDiv w:val="1"/>
      <w:marLeft w:val="0"/>
      <w:marRight w:val="0"/>
      <w:marTop w:val="0"/>
      <w:marBottom w:val="0"/>
      <w:divBdr>
        <w:top w:val="none" w:sz="0" w:space="0" w:color="auto"/>
        <w:left w:val="none" w:sz="0" w:space="0" w:color="auto"/>
        <w:bottom w:val="none" w:sz="0" w:space="0" w:color="auto"/>
        <w:right w:val="none" w:sz="0" w:space="0" w:color="auto"/>
      </w:divBdr>
    </w:div>
    <w:div w:id="1538739504">
      <w:bodyDiv w:val="1"/>
      <w:marLeft w:val="0"/>
      <w:marRight w:val="0"/>
      <w:marTop w:val="0"/>
      <w:marBottom w:val="0"/>
      <w:divBdr>
        <w:top w:val="none" w:sz="0" w:space="0" w:color="auto"/>
        <w:left w:val="none" w:sz="0" w:space="0" w:color="auto"/>
        <w:bottom w:val="none" w:sz="0" w:space="0" w:color="auto"/>
        <w:right w:val="none" w:sz="0" w:space="0" w:color="auto"/>
      </w:divBdr>
    </w:div>
    <w:div w:id="1539273828">
      <w:bodyDiv w:val="1"/>
      <w:marLeft w:val="0"/>
      <w:marRight w:val="0"/>
      <w:marTop w:val="0"/>
      <w:marBottom w:val="0"/>
      <w:divBdr>
        <w:top w:val="none" w:sz="0" w:space="0" w:color="auto"/>
        <w:left w:val="none" w:sz="0" w:space="0" w:color="auto"/>
        <w:bottom w:val="none" w:sz="0" w:space="0" w:color="auto"/>
        <w:right w:val="none" w:sz="0" w:space="0" w:color="auto"/>
      </w:divBdr>
    </w:div>
    <w:div w:id="1541673530">
      <w:bodyDiv w:val="1"/>
      <w:marLeft w:val="0"/>
      <w:marRight w:val="0"/>
      <w:marTop w:val="0"/>
      <w:marBottom w:val="0"/>
      <w:divBdr>
        <w:top w:val="none" w:sz="0" w:space="0" w:color="auto"/>
        <w:left w:val="none" w:sz="0" w:space="0" w:color="auto"/>
        <w:bottom w:val="none" w:sz="0" w:space="0" w:color="auto"/>
        <w:right w:val="none" w:sz="0" w:space="0" w:color="auto"/>
      </w:divBdr>
    </w:div>
    <w:div w:id="1542207868">
      <w:bodyDiv w:val="1"/>
      <w:marLeft w:val="0"/>
      <w:marRight w:val="0"/>
      <w:marTop w:val="0"/>
      <w:marBottom w:val="0"/>
      <w:divBdr>
        <w:top w:val="none" w:sz="0" w:space="0" w:color="auto"/>
        <w:left w:val="none" w:sz="0" w:space="0" w:color="auto"/>
        <w:bottom w:val="none" w:sz="0" w:space="0" w:color="auto"/>
        <w:right w:val="none" w:sz="0" w:space="0" w:color="auto"/>
      </w:divBdr>
    </w:div>
    <w:div w:id="1550069058">
      <w:bodyDiv w:val="1"/>
      <w:marLeft w:val="0"/>
      <w:marRight w:val="0"/>
      <w:marTop w:val="0"/>
      <w:marBottom w:val="0"/>
      <w:divBdr>
        <w:top w:val="none" w:sz="0" w:space="0" w:color="auto"/>
        <w:left w:val="none" w:sz="0" w:space="0" w:color="auto"/>
        <w:bottom w:val="none" w:sz="0" w:space="0" w:color="auto"/>
        <w:right w:val="none" w:sz="0" w:space="0" w:color="auto"/>
      </w:divBdr>
    </w:div>
    <w:div w:id="1552302876">
      <w:bodyDiv w:val="1"/>
      <w:marLeft w:val="0"/>
      <w:marRight w:val="0"/>
      <w:marTop w:val="0"/>
      <w:marBottom w:val="0"/>
      <w:divBdr>
        <w:top w:val="none" w:sz="0" w:space="0" w:color="auto"/>
        <w:left w:val="none" w:sz="0" w:space="0" w:color="auto"/>
        <w:bottom w:val="none" w:sz="0" w:space="0" w:color="auto"/>
        <w:right w:val="none" w:sz="0" w:space="0" w:color="auto"/>
      </w:divBdr>
    </w:div>
    <w:div w:id="1553885870">
      <w:bodyDiv w:val="1"/>
      <w:marLeft w:val="0"/>
      <w:marRight w:val="0"/>
      <w:marTop w:val="0"/>
      <w:marBottom w:val="0"/>
      <w:divBdr>
        <w:top w:val="none" w:sz="0" w:space="0" w:color="auto"/>
        <w:left w:val="none" w:sz="0" w:space="0" w:color="auto"/>
        <w:bottom w:val="none" w:sz="0" w:space="0" w:color="auto"/>
        <w:right w:val="none" w:sz="0" w:space="0" w:color="auto"/>
      </w:divBdr>
    </w:div>
    <w:div w:id="1554387224">
      <w:bodyDiv w:val="1"/>
      <w:marLeft w:val="0"/>
      <w:marRight w:val="0"/>
      <w:marTop w:val="0"/>
      <w:marBottom w:val="0"/>
      <w:divBdr>
        <w:top w:val="none" w:sz="0" w:space="0" w:color="auto"/>
        <w:left w:val="none" w:sz="0" w:space="0" w:color="auto"/>
        <w:bottom w:val="none" w:sz="0" w:space="0" w:color="auto"/>
        <w:right w:val="none" w:sz="0" w:space="0" w:color="auto"/>
      </w:divBdr>
    </w:div>
    <w:div w:id="1561475808">
      <w:bodyDiv w:val="1"/>
      <w:marLeft w:val="0"/>
      <w:marRight w:val="0"/>
      <w:marTop w:val="0"/>
      <w:marBottom w:val="0"/>
      <w:divBdr>
        <w:top w:val="none" w:sz="0" w:space="0" w:color="auto"/>
        <w:left w:val="none" w:sz="0" w:space="0" w:color="auto"/>
        <w:bottom w:val="none" w:sz="0" w:space="0" w:color="auto"/>
        <w:right w:val="none" w:sz="0" w:space="0" w:color="auto"/>
      </w:divBdr>
    </w:div>
    <w:div w:id="1561483373">
      <w:bodyDiv w:val="1"/>
      <w:marLeft w:val="0"/>
      <w:marRight w:val="0"/>
      <w:marTop w:val="0"/>
      <w:marBottom w:val="0"/>
      <w:divBdr>
        <w:top w:val="none" w:sz="0" w:space="0" w:color="auto"/>
        <w:left w:val="none" w:sz="0" w:space="0" w:color="auto"/>
        <w:bottom w:val="none" w:sz="0" w:space="0" w:color="auto"/>
        <w:right w:val="none" w:sz="0" w:space="0" w:color="auto"/>
      </w:divBdr>
    </w:div>
    <w:div w:id="1566334356">
      <w:bodyDiv w:val="1"/>
      <w:marLeft w:val="0"/>
      <w:marRight w:val="0"/>
      <w:marTop w:val="0"/>
      <w:marBottom w:val="0"/>
      <w:divBdr>
        <w:top w:val="none" w:sz="0" w:space="0" w:color="auto"/>
        <w:left w:val="none" w:sz="0" w:space="0" w:color="auto"/>
        <w:bottom w:val="none" w:sz="0" w:space="0" w:color="auto"/>
        <w:right w:val="none" w:sz="0" w:space="0" w:color="auto"/>
      </w:divBdr>
    </w:div>
    <w:div w:id="1571815555">
      <w:bodyDiv w:val="1"/>
      <w:marLeft w:val="0"/>
      <w:marRight w:val="0"/>
      <w:marTop w:val="0"/>
      <w:marBottom w:val="0"/>
      <w:divBdr>
        <w:top w:val="none" w:sz="0" w:space="0" w:color="auto"/>
        <w:left w:val="none" w:sz="0" w:space="0" w:color="auto"/>
        <w:bottom w:val="none" w:sz="0" w:space="0" w:color="auto"/>
        <w:right w:val="none" w:sz="0" w:space="0" w:color="auto"/>
      </w:divBdr>
    </w:div>
    <w:div w:id="1572081569">
      <w:bodyDiv w:val="1"/>
      <w:marLeft w:val="0"/>
      <w:marRight w:val="0"/>
      <w:marTop w:val="0"/>
      <w:marBottom w:val="0"/>
      <w:divBdr>
        <w:top w:val="none" w:sz="0" w:space="0" w:color="auto"/>
        <w:left w:val="none" w:sz="0" w:space="0" w:color="auto"/>
        <w:bottom w:val="none" w:sz="0" w:space="0" w:color="auto"/>
        <w:right w:val="none" w:sz="0" w:space="0" w:color="auto"/>
      </w:divBdr>
    </w:div>
    <w:div w:id="1587687658">
      <w:bodyDiv w:val="1"/>
      <w:marLeft w:val="0"/>
      <w:marRight w:val="0"/>
      <w:marTop w:val="0"/>
      <w:marBottom w:val="0"/>
      <w:divBdr>
        <w:top w:val="none" w:sz="0" w:space="0" w:color="auto"/>
        <w:left w:val="none" w:sz="0" w:space="0" w:color="auto"/>
        <w:bottom w:val="none" w:sz="0" w:space="0" w:color="auto"/>
        <w:right w:val="none" w:sz="0" w:space="0" w:color="auto"/>
      </w:divBdr>
    </w:div>
    <w:div w:id="1595632813">
      <w:bodyDiv w:val="1"/>
      <w:marLeft w:val="0"/>
      <w:marRight w:val="0"/>
      <w:marTop w:val="0"/>
      <w:marBottom w:val="0"/>
      <w:divBdr>
        <w:top w:val="none" w:sz="0" w:space="0" w:color="auto"/>
        <w:left w:val="none" w:sz="0" w:space="0" w:color="auto"/>
        <w:bottom w:val="none" w:sz="0" w:space="0" w:color="auto"/>
        <w:right w:val="none" w:sz="0" w:space="0" w:color="auto"/>
      </w:divBdr>
    </w:div>
    <w:div w:id="1596548532">
      <w:bodyDiv w:val="1"/>
      <w:marLeft w:val="0"/>
      <w:marRight w:val="0"/>
      <w:marTop w:val="0"/>
      <w:marBottom w:val="0"/>
      <w:divBdr>
        <w:top w:val="none" w:sz="0" w:space="0" w:color="auto"/>
        <w:left w:val="none" w:sz="0" w:space="0" w:color="auto"/>
        <w:bottom w:val="none" w:sz="0" w:space="0" w:color="auto"/>
        <w:right w:val="none" w:sz="0" w:space="0" w:color="auto"/>
      </w:divBdr>
    </w:div>
    <w:div w:id="1599368637">
      <w:bodyDiv w:val="1"/>
      <w:marLeft w:val="0"/>
      <w:marRight w:val="0"/>
      <w:marTop w:val="0"/>
      <w:marBottom w:val="0"/>
      <w:divBdr>
        <w:top w:val="none" w:sz="0" w:space="0" w:color="auto"/>
        <w:left w:val="none" w:sz="0" w:space="0" w:color="auto"/>
        <w:bottom w:val="none" w:sz="0" w:space="0" w:color="auto"/>
        <w:right w:val="none" w:sz="0" w:space="0" w:color="auto"/>
      </w:divBdr>
    </w:div>
    <w:div w:id="1603536265">
      <w:bodyDiv w:val="1"/>
      <w:marLeft w:val="0"/>
      <w:marRight w:val="0"/>
      <w:marTop w:val="0"/>
      <w:marBottom w:val="0"/>
      <w:divBdr>
        <w:top w:val="none" w:sz="0" w:space="0" w:color="auto"/>
        <w:left w:val="none" w:sz="0" w:space="0" w:color="auto"/>
        <w:bottom w:val="none" w:sz="0" w:space="0" w:color="auto"/>
        <w:right w:val="none" w:sz="0" w:space="0" w:color="auto"/>
      </w:divBdr>
    </w:div>
    <w:div w:id="1606037164">
      <w:bodyDiv w:val="1"/>
      <w:marLeft w:val="0"/>
      <w:marRight w:val="0"/>
      <w:marTop w:val="0"/>
      <w:marBottom w:val="0"/>
      <w:divBdr>
        <w:top w:val="none" w:sz="0" w:space="0" w:color="auto"/>
        <w:left w:val="none" w:sz="0" w:space="0" w:color="auto"/>
        <w:bottom w:val="none" w:sz="0" w:space="0" w:color="auto"/>
        <w:right w:val="none" w:sz="0" w:space="0" w:color="auto"/>
      </w:divBdr>
    </w:div>
    <w:div w:id="1608543478">
      <w:bodyDiv w:val="1"/>
      <w:marLeft w:val="0"/>
      <w:marRight w:val="0"/>
      <w:marTop w:val="0"/>
      <w:marBottom w:val="0"/>
      <w:divBdr>
        <w:top w:val="none" w:sz="0" w:space="0" w:color="auto"/>
        <w:left w:val="none" w:sz="0" w:space="0" w:color="auto"/>
        <w:bottom w:val="none" w:sz="0" w:space="0" w:color="auto"/>
        <w:right w:val="none" w:sz="0" w:space="0" w:color="auto"/>
      </w:divBdr>
    </w:div>
    <w:div w:id="1617953154">
      <w:bodyDiv w:val="1"/>
      <w:marLeft w:val="0"/>
      <w:marRight w:val="0"/>
      <w:marTop w:val="0"/>
      <w:marBottom w:val="0"/>
      <w:divBdr>
        <w:top w:val="none" w:sz="0" w:space="0" w:color="auto"/>
        <w:left w:val="none" w:sz="0" w:space="0" w:color="auto"/>
        <w:bottom w:val="none" w:sz="0" w:space="0" w:color="auto"/>
        <w:right w:val="none" w:sz="0" w:space="0" w:color="auto"/>
      </w:divBdr>
    </w:div>
    <w:div w:id="1620642178">
      <w:bodyDiv w:val="1"/>
      <w:marLeft w:val="0"/>
      <w:marRight w:val="0"/>
      <w:marTop w:val="0"/>
      <w:marBottom w:val="0"/>
      <w:divBdr>
        <w:top w:val="none" w:sz="0" w:space="0" w:color="auto"/>
        <w:left w:val="none" w:sz="0" w:space="0" w:color="auto"/>
        <w:bottom w:val="none" w:sz="0" w:space="0" w:color="auto"/>
        <w:right w:val="none" w:sz="0" w:space="0" w:color="auto"/>
      </w:divBdr>
    </w:div>
    <w:div w:id="1622104143">
      <w:bodyDiv w:val="1"/>
      <w:marLeft w:val="0"/>
      <w:marRight w:val="0"/>
      <w:marTop w:val="0"/>
      <w:marBottom w:val="0"/>
      <w:divBdr>
        <w:top w:val="none" w:sz="0" w:space="0" w:color="auto"/>
        <w:left w:val="none" w:sz="0" w:space="0" w:color="auto"/>
        <w:bottom w:val="none" w:sz="0" w:space="0" w:color="auto"/>
        <w:right w:val="none" w:sz="0" w:space="0" w:color="auto"/>
      </w:divBdr>
    </w:div>
    <w:div w:id="1627808165">
      <w:bodyDiv w:val="1"/>
      <w:marLeft w:val="0"/>
      <w:marRight w:val="0"/>
      <w:marTop w:val="0"/>
      <w:marBottom w:val="0"/>
      <w:divBdr>
        <w:top w:val="none" w:sz="0" w:space="0" w:color="auto"/>
        <w:left w:val="none" w:sz="0" w:space="0" w:color="auto"/>
        <w:bottom w:val="none" w:sz="0" w:space="0" w:color="auto"/>
        <w:right w:val="none" w:sz="0" w:space="0" w:color="auto"/>
      </w:divBdr>
    </w:div>
    <w:div w:id="1633636834">
      <w:bodyDiv w:val="1"/>
      <w:marLeft w:val="0"/>
      <w:marRight w:val="0"/>
      <w:marTop w:val="0"/>
      <w:marBottom w:val="0"/>
      <w:divBdr>
        <w:top w:val="none" w:sz="0" w:space="0" w:color="auto"/>
        <w:left w:val="none" w:sz="0" w:space="0" w:color="auto"/>
        <w:bottom w:val="none" w:sz="0" w:space="0" w:color="auto"/>
        <w:right w:val="none" w:sz="0" w:space="0" w:color="auto"/>
      </w:divBdr>
    </w:div>
    <w:div w:id="1636325432">
      <w:bodyDiv w:val="1"/>
      <w:marLeft w:val="0"/>
      <w:marRight w:val="0"/>
      <w:marTop w:val="0"/>
      <w:marBottom w:val="0"/>
      <w:divBdr>
        <w:top w:val="none" w:sz="0" w:space="0" w:color="auto"/>
        <w:left w:val="none" w:sz="0" w:space="0" w:color="auto"/>
        <w:bottom w:val="none" w:sz="0" w:space="0" w:color="auto"/>
        <w:right w:val="none" w:sz="0" w:space="0" w:color="auto"/>
      </w:divBdr>
    </w:div>
    <w:div w:id="1642953432">
      <w:bodyDiv w:val="1"/>
      <w:marLeft w:val="0"/>
      <w:marRight w:val="0"/>
      <w:marTop w:val="0"/>
      <w:marBottom w:val="0"/>
      <w:divBdr>
        <w:top w:val="none" w:sz="0" w:space="0" w:color="auto"/>
        <w:left w:val="none" w:sz="0" w:space="0" w:color="auto"/>
        <w:bottom w:val="none" w:sz="0" w:space="0" w:color="auto"/>
        <w:right w:val="none" w:sz="0" w:space="0" w:color="auto"/>
      </w:divBdr>
    </w:div>
    <w:div w:id="1644040258">
      <w:bodyDiv w:val="1"/>
      <w:marLeft w:val="0"/>
      <w:marRight w:val="0"/>
      <w:marTop w:val="0"/>
      <w:marBottom w:val="0"/>
      <w:divBdr>
        <w:top w:val="none" w:sz="0" w:space="0" w:color="auto"/>
        <w:left w:val="none" w:sz="0" w:space="0" w:color="auto"/>
        <w:bottom w:val="none" w:sz="0" w:space="0" w:color="auto"/>
        <w:right w:val="none" w:sz="0" w:space="0" w:color="auto"/>
      </w:divBdr>
    </w:div>
    <w:div w:id="1645115696">
      <w:bodyDiv w:val="1"/>
      <w:marLeft w:val="0"/>
      <w:marRight w:val="0"/>
      <w:marTop w:val="0"/>
      <w:marBottom w:val="0"/>
      <w:divBdr>
        <w:top w:val="none" w:sz="0" w:space="0" w:color="auto"/>
        <w:left w:val="none" w:sz="0" w:space="0" w:color="auto"/>
        <w:bottom w:val="none" w:sz="0" w:space="0" w:color="auto"/>
        <w:right w:val="none" w:sz="0" w:space="0" w:color="auto"/>
      </w:divBdr>
    </w:div>
    <w:div w:id="1645961348">
      <w:bodyDiv w:val="1"/>
      <w:marLeft w:val="0"/>
      <w:marRight w:val="0"/>
      <w:marTop w:val="0"/>
      <w:marBottom w:val="0"/>
      <w:divBdr>
        <w:top w:val="none" w:sz="0" w:space="0" w:color="auto"/>
        <w:left w:val="none" w:sz="0" w:space="0" w:color="auto"/>
        <w:bottom w:val="none" w:sz="0" w:space="0" w:color="auto"/>
        <w:right w:val="none" w:sz="0" w:space="0" w:color="auto"/>
      </w:divBdr>
    </w:div>
    <w:div w:id="1650095307">
      <w:bodyDiv w:val="1"/>
      <w:marLeft w:val="0"/>
      <w:marRight w:val="0"/>
      <w:marTop w:val="0"/>
      <w:marBottom w:val="0"/>
      <w:divBdr>
        <w:top w:val="none" w:sz="0" w:space="0" w:color="auto"/>
        <w:left w:val="none" w:sz="0" w:space="0" w:color="auto"/>
        <w:bottom w:val="none" w:sz="0" w:space="0" w:color="auto"/>
        <w:right w:val="none" w:sz="0" w:space="0" w:color="auto"/>
      </w:divBdr>
    </w:div>
    <w:div w:id="1652559471">
      <w:bodyDiv w:val="1"/>
      <w:marLeft w:val="0"/>
      <w:marRight w:val="0"/>
      <w:marTop w:val="0"/>
      <w:marBottom w:val="0"/>
      <w:divBdr>
        <w:top w:val="none" w:sz="0" w:space="0" w:color="auto"/>
        <w:left w:val="none" w:sz="0" w:space="0" w:color="auto"/>
        <w:bottom w:val="none" w:sz="0" w:space="0" w:color="auto"/>
        <w:right w:val="none" w:sz="0" w:space="0" w:color="auto"/>
      </w:divBdr>
    </w:div>
    <w:div w:id="1654408149">
      <w:bodyDiv w:val="1"/>
      <w:marLeft w:val="0"/>
      <w:marRight w:val="0"/>
      <w:marTop w:val="0"/>
      <w:marBottom w:val="0"/>
      <w:divBdr>
        <w:top w:val="none" w:sz="0" w:space="0" w:color="auto"/>
        <w:left w:val="none" w:sz="0" w:space="0" w:color="auto"/>
        <w:bottom w:val="none" w:sz="0" w:space="0" w:color="auto"/>
        <w:right w:val="none" w:sz="0" w:space="0" w:color="auto"/>
      </w:divBdr>
    </w:div>
    <w:div w:id="1655255712">
      <w:bodyDiv w:val="1"/>
      <w:marLeft w:val="0"/>
      <w:marRight w:val="0"/>
      <w:marTop w:val="0"/>
      <w:marBottom w:val="0"/>
      <w:divBdr>
        <w:top w:val="none" w:sz="0" w:space="0" w:color="auto"/>
        <w:left w:val="none" w:sz="0" w:space="0" w:color="auto"/>
        <w:bottom w:val="none" w:sz="0" w:space="0" w:color="auto"/>
        <w:right w:val="none" w:sz="0" w:space="0" w:color="auto"/>
      </w:divBdr>
    </w:div>
    <w:div w:id="1661302328">
      <w:bodyDiv w:val="1"/>
      <w:marLeft w:val="0"/>
      <w:marRight w:val="0"/>
      <w:marTop w:val="0"/>
      <w:marBottom w:val="0"/>
      <w:divBdr>
        <w:top w:val="none" w:sz="0" w:space="0" w:color="auto"/>
        <w:left w:val="none" w:sz="0" w:space="0" w:color="auto"/>
        <w:bottom w:val="none" w:sz="0" w:space="0" w:color="auto"/>
        <w:right w:val="none" w:sz="0" w:space="0" w:color="auto"/>
      </w:divBdr>
    </w:div>
    <w:div w:id="1665015530">
      <w:bodyDiv w:val="1"/>
      <w:marLeft w:val="0"/>
      <w:marRight w:val="0"/>
      <w:marTop w:val="0"/>
      <w:marBottom w:val="0"/>
      <w:divBdr>
        <w:top w:val="none" w:sz="0" w:space="0" w:color="auto"/>
        <w:left w:val="none" w:sz="0" w:space="0" w:color="auto"/>
        <w:bottom w:val="none" w:sz="0" w:space="0" w:color="auto"/>
        <w:right w:val="none" w:sz="0" w:space="0" w:color="auto"/>
      </w:divBdr>
    </w:div>
    <w:div w:id="1665085860">
      <w:bodyDiv w:val="1"/>
      <w:marLeft w:val="0"/>
      <w:marRight w:val="0"/>
      <w:marTop w:val="0"/>
      <w:marBottom w:val="0"/>
      <w:divBdr>
        <w:top w:val="none" w:sz="0" w:space="0" w:color="auto"/>
        <w:left w:val="none" w:sz="0" w:space="0" w:color="auto"/>
        <w:bottom w:val="none" w:sz="0" w:space="0" w:color="auto"/>
        <w:right w:val="none" w:sz="0" w:space="0" w:color="auto"/>
      </w:divBdr>
    </w:div>
    <w:div w:id="1667199556">
      <w:bodyDiv w:val="1"/>
      <w:marLeft w:val="0"/>
      <w:marRight w:val="0"/>
      <w:marTop w:val="0"/>
      <w:marBottom w:val="0"/>
      <w:divBdr>
        <w:top w:val="none" w:sz="0" w:space="0" w:color="auto"/>
        <w:left w:val="none" w:sz="0" w:space="0" w:color="auto"/>
        <w:bottom w:val="none" w:sz="0" w:space="0" w:color="auto"/>
        <w:right w:val="none" w:sz="0" w:space="0" w:color="auto"/>
      </w:divBdr>
    </w:div>
    <w:div w:id="1679381612">
      <w:bodyDiv w:val="1"/>
      <w:marLeft w:val="0"/>
      <w:marRight w:val="0"/>
      <w:marTop w:val="0"/>
      <w:marBottom w:val="0"/>
      <w:divBdr>
        <w:top w:val="none" w:sz="0" w:space="0" w:color="auto"/>
        <w:left w:val="none" w:sz="0" w:space="0" w:color="auto"/>
        <w:bottom w:val="none" w:sz="0" w:space="0" w:color="auto"/>
        <w:right w:val="none" w:sz="0" w:space="0" w:color="auto"/>
      </w:divBdr>
    </w:div>
    <w:div w:id="1682321370">
      <w:bodyDiv w:val="1"/>
      <w:marLeft w:val="0"/>
      <w:marRight w:val="0"/>
      <w:marTop w:val="0"/>
      <w:marBottom w:val="0"/>
      <w:divBdr>
        <w:top w:val="none" w:sz="0" w:space="0" w:color="auto"/>
        <w:left w:val="none" w:sz="0" w:space="0" w:color="auto"/>
        <w:bottom w:val="none" w:sz="0" w:space="0" w:color="auto"/>
        <w:right w:val="none" w:sz="0" w:space="0" w:color="auto"/>
      </w:divBdr>
    </w:div>
    <w:div w:id="1682900430">
      <w:bodyDiv w:val="1"/>
      <w:marLeft w:val="0"/>
      <w:marRight w:val="0"/>
      <w:marTop w:val="0"/>
      <w:marBottom w:val="0"/>
      <w:divBdr>
        <w:top w:val="none" w:sz="0" w:space="0" w:color="auto"/>
        <w:left w:val="none" w:sz="0" w:space="0" w:color="auto"/>
        <w:bottom w:val="none" w:sz="0" w:space="0" w:color="auto"/>
        <w:right w:val="none" w:sz="0" w:space="0" w:color="auto"/>
      </w:divBdr>
    </w:div>
    <w:div w:id="1691101148">
      <w:bodyDiv w:val="1"/>
      <w:marLeft w:val="0"/>
      <w:marRight w:val="0"/>
      <w:marTop w:val="0"/>
      <w:marBottom w:val="0"/>
      <w:divBdr>
        <w:top w:val="none" w:sz="0" w:space="0" w:color="auto"/>
        <w:left w:val="none" w:sz="0" w:space="0" w:color="auto"/>
        <w:bottom w:val="none" w:sz="0" w:space="0" w:color="auto"/>
        <w:right w:val="none" w:sz="0" w:space="0" w:color="auto"/>
      </w:divBdr>
    </w:div>
    <w:div w:id="1699889324">
      <w:bodyDiv w:val="1"/>
      <w:marLeft w:val="0"/>
      <w:marRight w:val="0"/>
      <w:marTop w:val="0"/>
      <w:marBottom w:val="0"/>
      <w:divBdr>
        <w:top w:val="none" w:sz="0" w:space="0" w:color="auto"/>
        <w:left w:val="none" w:sz="0" w:space="0" w:color="auto"/>
        <w:bottom w:val="none" w:sz="0" w:space="0" w:color="auto"/>
        <w:right w:val="none" w:sz="0" w:space="0" w:color="auto"/>
      </w:divBdr>
    </w:div>
    <w:div w:id="1700468104">
      <w:bodyDiv w:val="1"/>
      <w:marLeft w:val="0"/>
      <w:marRight w:val="0"/>
      <w:marTop w:val="0"/>
      <w:marBottom w:val="0"/>
      <w:divBdr>
        <w:top w:val="none" w:sz="0" w:space="0" w:color="auto"/>
        <w:left w:val="none" w:sz="0" w:space="0" w:color="auto"/>
        <w:bottom w:val="none" w:sz="0" w:space="0" w:color="auto"/>
        <w:right w:val="none" w:sz="0" w:space="0" w:color="auto"/>
      </w:divBdr>
    </w:div>
    <w:div w:id="1702631313">
      <w:bodyDiv w:val="1"/>
      <w:marLeft w:val="0"/>
      <w:marRight w:val="0"/>
      <w:marTop w:val="0"/>
      <w:marBottom w:val="0"/>
      <w:divBdr>
        <w:top w:val="none" w:sz="0" w:space="0" w:color="auto"/>
        <w:left w:val="none" w:sz="0" w:space="0" w:color="auto"/>
        <w:bottom w:val="none" w:sz="0" w:space="0" w:color="auto"/>
        <w:right w:val="none" w:sz="0" w:space="0" w:color="auto"/>
      </w:divBdr>
    </w:div>
    <w:div w:id="1702701222">
      <w:bodyDiv w:val="1"/>
      <w:marLeft w:val="0"/>
      <w:marRight w:val="0"/>
      <w:marTop w:val="0"/>
      <w:marBottom w:val="0"/>
      <w:divBdr>
        <w:top w:val="none" w:sz="0" w:space="0" w:color="auto"/>
        <w:left w:val="none" w:sz="0" w:space="0" w:color="auto"/>
        <w:bottom w:val="none" w:sz="0" w:space="0" w:color="auto"/>
        <w:right w:val="none" w:sz="0" w:space="0" w:color="auto"/>
      </w:divBdr>
    </w:div>
    <w:div w:id="1704289315">
      <w:bodyDiv w:val="1"/>
      <w:marLeft w:val="0"/>
      <w:marRight w:val="0"/>
      <w:marTop w:val="0"/>
      <w:marBottom w:val="0"/>
      <w:divBdr>
        <w:top w:val="none" w:sz="0" w:space="0" w:color="auto"/>
        <w:left w:val="none" w:sz="0" w:space="0" w:color="auto"/>
        <w:bottom w:val="none" w:sz="0" w:space="0" w:color="auto"/>
        <w:right w:val="none" w:sz="0" w:space="0" w:color="auto"/>
      </w:divBdr>
    </w:div>
    <w:div w:id="1718355310">
      <w:bodyDiv w:val="1"/>
      <w:marLeft w:val="0"/>
      <w:marRight w:val="0"/>
      <w:marTop w:val="0"/>
      <w:marBottom w:val="0"/>
      <w:divBdr>
        <w:top w:val="none" w:sz="0" w:space="0" w:color="auto"/>
        <w:left w:val="none" w:sz="0" w:space="0" w:color="auto"/>
        <w:bottom w:val="none" w:sz="0" w:space="0" w:color="auto"/>
        <w:right w:val="none" w:sz="0" w:space="0" w:color="auto"/>
      </w:divBdr>
    </w:div>
    <w:div w:id="1722635041">
      <w:bodyDiv w:val="1"/>
      <w:marLeft w:val="0"/>
      <w:marRight w:val="0"/>
      <w:marTop w:val="0"/>
      <w:marBottom w:val="0"/>
      <w:divBdr>
        <w:top w:val="none" w:sz="0" w:space="0" w:color="auto"/>
        <w:left w:val="none" w:sz="0" w:space="0" w:color="auto"/>
        <w:bottom w:val="none" w:sz="0" w:space="0" w:color="auto"/>
        <w:right w:val="none" w:sz="0" w:space="0" w:color="auto"/>
      </w:divBdr>
    </w:div>
    <w:div w:id="1724255096">
      <w:bodyDiv w:val="1"/>
      <w:marLeft w:val="0"/>
      <w:marRight w:val="0"/>
      <w:marTop w:val="0"/>
      <w:marBottom w:val="0"/>
      <w:divBdr>
        <w:top w:val="none" w:sz="0" w:space="0" w:color="auto"/>
        <w:left w:val="none" w:sz="0" w:space="0" w:color="auto"/>
        <w:bottom w:val="none" w:sz="0" w:space="0" w:color="auto"/>
        <w:right w:val="none" w:sz="0" w:space="0" w:color="auto"/>
      </w:divBdr>
    </w:div>
    <w:div w:id="1724328173">
      <w:bodyDiv w:val="1"/>
      <w:marLeft w:val="0"/>
      <w:marRight w:val="0"/>
      <w:marTop w:val="0"/>
      <w:marBottom w:val="0"/>
      <w:divBdr>
        <w:top w:val="none" w:sz="0" w:space="0" w:color="auto"/>
        <w:left w:val="none" w:sz="0" w:space="0" w:color="auto"/>
        <w:bottom w:val="none" w:sz="0" w:space="0" w:color="auto"/>
        <w:right w:val="none" w:sz="0" w:space="0" w:color="auto"/>
      </w:divBdr>
    </w:div>
    <w:div w:id="1730035362">
      <w:bodyDiv w:val="1"/>
      <w:marLeft w:val="0"/>
      <w:marRight w:val="0"/>
      <w:marTop w:val="0"/>
      <w:marBottom w:val="0"/>
      <w:divBdr>
        <w:top w:val="none" w:sz="0" w:space="0" w:color="auto"/>
        <w:left w:val="none" w:sz="0" w:space="0" w:color="auto"/>
        <w:bottom w:val="none" w:sz="0" w:space="0" w:color="auto"/>
        <w:right w:val="none" w:sz="0" w:space="0" w:color="auto"/>
      </w:divBdr>
    </w:div>
    <w:div w:id="1736277043">
      <w:bodyDiv w:val="1"/>
      <w:marLeft w:val="0"/>
      <w:marRight w:val="0"/>
      <w:marTop w:val="0"/>
      <w:marBottom w:val="0"/>
      <w:divBdr>
        <w:top w:val="none" w:sz="0" w:space="0" w:color="auto"/>
        <w:left w:val="none" w:sz="0" w:space="0" w:color="auto"/>
        <w:bottom w:val="none" w:sz="0" w:space="0" w:color="auto"/>
        <w:right w:val="none" w:sz="0" w:space="0" w:color="auto"/>
      </w:divBdr>
    </w:div>
    <w:div w:id="1744987522">
      <w:bodyDiv w:val="1"/>
      <w:marLeft w:val="0"/>
      <w:marRight w:val="0"/>
      <w:marTop w:val="0"/>
      <w:marBottom w:val="0"/>
      <w:divBdr>
        <w:top w:val="none" w:sz="0" w:space="0" w:color="auto"/>
        <w:left w:val="none" w:sz="0" w:space="0" w:color="auto"/>
        <w:bottom w:val="none" w:sz="0" w:space="0" w:color="auto"/>
        <w:right w:val="none" w:sz="0" w:space="0" w:color="auto"/>
      </w:divBdr>
    </w:div>
    <w:div w:id="1748377105">
      <w:bodyDiv w:val="1"/>
      <w:marLeft w:val="0"/>
      <w:marRight w:val="0"/>
      <w:marTop w:val="0"/>
      <w:marBottom w:val="0"/>
      <w:divBdr>
        <w:top w:val="none" w:sz="0" w:space="0" w:color="auto"/>
        <w:left w:val="none" w:sz="0" w:space="0" w:color="auto"/>
        <w:bottom w:val="none" w:sz="0" w:space="0" w:color="auto"/>
        <w:right w:val="none" w:sz="0" w:space="0" w:color="auto"/>
      </w:divBdr>
    </w:div>
    <w:div w:id="1751535079">
      <w:bodyDiv w:val="1"/>
      <w:marLeft w:val="0"/>
      <w:marRight w:val="0"/>
      <w:marTop w:val="0"/>
      <w:marBottom w:val="0"/>
      <w:divBdr>
        <w:top w:val="none" w:sz="0" w:space="0" w:color="auto"/>
        <w:left w:val="none" w:sz="0" w:space="0" w:color="auto"/>
        <w:bottom w:val="none" w:sz="0" w:space="0" w:color="auto"/>
        <w:right w:val="none" w:sz="0" w:space="0" w:color="auto"/>
      </w:divBdr>
    </w:div>
    <w:div w:id="1751581683">
      <w:bodyDiv w:val="1"/>
      <w:marLeft w:val="0"/>
      <w:marRight w:val="0"/>
      <w:marTop w:val="0"/>
      <w:marBottom w:val="0"/>
      <w:divBdr>
        <w:top w:val="none" w:sz="0" w:space="0" w:color="auto"/>
        <w:left w:val="none" w:sz="0" w:space="0" w:color="auto"/>
        <w:bottom w:val="none" w:sz="0" w:space="0" w:color="auto"/>
        <w:right w:val="none" w:sz="0" w:space="0" w:color="auto"/>
      </w:divBdr>
    </w:div>
    <w:div w:id="1760446040">
      <w:bodyDiv w:val="1"/>
      <w:marLeft w:val="0"/>
      <w:marRight w:val="0"/>
      <w:marTop w:val="0"/>
      <w:marBottom w:val="0"/>
      <w:divBdr>
        <w:top w:val="none" w:sz="0" w:space="0" w:color="auto"/>
        <w:left w:val="none" w:sz="0" w:space="0" w:color="auto"/>
        <w:bottom w:val="none" w:sz="0" w:space="0" w:color="auto"/>
        <w:right w:val="none" w:sz="0" w:space="0" w:color="auto"/>
      </w:divBdr>
    </w:div>
    <w:div w:id="1760905733">
      <w:bodyDiv w:val="1"/>
      <w:marLeft w:val="0"/>
      <w:marRight w:val="0"/>
      <w:marTop w:val="0"/>
      <w:marBottom w:val="0"/>
      <w:divBdr>
        <w:top w:val="none" w:sz="0" w:space="0" w:color="auto"/>
        <w:left w:val="none" w:sz="0" w:space="0" w:color="auto"/>
        <w:bottom w:val="none" w:sz="0" w:space="0" w:color="auto"/>
        <w:right w:val="none" w:sz="0" w:space="0" w:color="auto"/>
      </w:divBdr>
    </w:div>
    <w:div w:id="1763648218">
      <w:bodyDiv w:val="1"/>
      <w:marLeft w:val="0"/>
      <w:marRight w:val="0"/>
      <w:marTop w:val="0"/>
      <w:marBottom w:val="0"/>
      <w:divBdr>
        <w:top w:val="none" w:sz="0" w:space="0" w:color="auto"/>
        <w:left w:val="none" w:sz="0" w:space="0" w:color="auto"/>
        <w:bottom w:val="none" w:sz="0" w:space="0" w:color="auto"/>
        <w:right w:val="none" w:sz="0" w:space="0" w:color="auto"/>
      </w:divBdr>
    </w:div>
    <w:div w:id="1764187544">
      <w:bodyDiv w:val="1"/>
      <w:marLeft w:val="0"/>
      <w:marRight w:val="0"/>
      <w:marTop w:val="0"/>
      <w:marBottom w:val="0"/>
      <w:divBdr>
        <w:top w:val="none" w:sz="0" w:space="0" w:color="auto"/>
        <w:left w:val="none" w:sz="0" w:space="0" w:color="auto"/>
        <w:bottom w:val="none" w:sz="0" w:space="0" w:color="auto"/>
        <w:right w:val="none" w:sz="0" w:space="0" w:color="auto"/>
      </w:divBdr>
    </w:div>
    <w:div w:id="1766536123">
      <w:bodyDiv w:val="1"/>
      <w:marLeft w:val="0"/>
      <w:marRight w:val="0"/>
      <w:marTop w:val="0"/>
      <w:marBottom w:val="0"/>
      <w:divBdr>
        <w:top w:val="none" w:sz="0" w:space="0" w:color="auto"/>
        <w:left w:val="none" w:sz="0" w:space="0" w:color="auto"/>
        <w:bottom w:val="none" w:sz="0" w:space="0" w:color="auto"/>
        <w:right w:val="none" w:sz="0" w:space="0" w:color="auto"/>
      </w:divBdr>
    </w:div>
    <w:div w:id="1774940230">
      <w:bodyDiv w:val="1"/>
      <w:marLeft w:val="0"/>
      <w:marRight w:val="0"/>
      <w:marTop w:val="0"/>
      <w:marBottom w:val="0"/>
      <w:divBdr>
        <w:top w:val="none" w:sz="0" w:space="0" w:color="auto"/>
        <w:left w:val="none" w:sz="0" w:space="0" w:color="auto"/>
        <w:bottom w:val="none" w:sz="0" w:space="0" w:color="auto"/>
        <w:right w:val="none" w:sz="0" w:space="0" w:color="auto"/>
      </w:divBdr>
    </w:div>
    <w:div w:id="1787387053">
      <w:bodyDiv w:val="1"/>
      <w:marLeft w:val="0"/>
      <w:marRight w:val="0"/>
      <w:marTop w:val="0"/>
      <w:marBottom w:val="0"/>
      <w:divBdr>
        <w:top w:val="none" w:sz="0" w:space="0" w:color="auto"/>
        <w:left w:val="none" w:sz="0" w:space="0" w:color="auto"/>
        <w:bottom w:val="none" w:sz="0" w:space="0" w:color="auto"/>
        <w:right w:val="none" w:sz="0" w:space="0" w:color="auto"/>
      </w:divBdr>
    </w:div>
    <w:div w:id="1787583281">
      <w:bodyDiv w:val="1"/>
      <w:marLeft w:val="0"/>
      <w:marRight w:val="0"/>
      <w:marTop w:val="0"/>
      <w:marBottom w:val="0"/>
      <w:divBdr>
        <w:top w:val="none" w:sz="0" w:space="0" w:color="auto"/>
        <w:left w:val="none" w:sz="0" w:space="0" w:color="auto"/>
        <w:bottom w:val="none" w:sz="0" w:space="0" w:color="auto"/>
        <w:right w:val="none" w:sz="0" w:space="0" w:color="auto"/>
      </w:divBdr>
    </w:div>
    <w:div w:id="1791508454">
      <w:bodyDiv w:val="1"/>
      <w:marLeft w:val="0"/>
      <w:marRight w:val="0"/>
      <w:marTop w:val="0"/>
      <w:marBottom w:val="0"/>
      <w:divBdr>
        <w:top w:val="none" w:sz="0" w:space="0" w:color="auto"/>
        <w:left w:val="none" w:sz="0" w:space="0" w:color="auto"/>
        <w:bottom w:val="none" w:sz="0" w:space="0" w:color="auto"/>
        <w:right w:val="none" w:sz="0" w:space="0" w:color="auto"/>
      </w:divBdr>
    </w:div>
    <w:div w:id="1791852024">
      <w:bodyDiv w:val="1"/>
      <w:marLeft w:val="0"/>
      <w:marRight w:val="0"/>
      <w:marTop w:val="0"/>
      <w:marBottom w:val="0"/>
      <w:divBdr>
        <w:top w:val="none" w:sz="0" w:space="0" w:color="auto"/>
        <w:left w:val="none" w:sz="0" w:space="0" w:color="auto"/>
        <w:bottom w:val="none" w:sz="0" w:space="0" w:color="auto"/>
        <w:right w:val="none" w:sz="0" w:space="0" w:color="auto"/>
      </w:divBdr>
    </w:div>
    <w:div w:id="1794521347">
      <w:bodyDiv w:val="1"/>
      <w:marLeft w:val="0"/>
      <w:marRight w:val="0"/>
      <w:marTop w:val="0"/>
      <w:marBottom w:val="0"/>
      <w:divBdr>
        <w:top w:val="none" w:sz="0" w:space="0" w:color="auto"/>
        <w:left w:val="none" w:sz="0" w:space="0" w:color="auto"/>
        <w:bottom w:val="none" w:sz="0" w:space="0" w:color="auto"/>
        <w:right w:val="none" w:sz="0" w:space="0" w:color="auto"/>
      </w:divBdr>
    </w:div>
    <w:div w:id="1798598076">
      <w:bodyDiv w:val="1"/>
      <w:marLeft w:val="0"/>
      <w:marRight w:val="0"/>
      <w:marTop w:val="0"/>
      <w:marBottom w:val="0"/>
      <w:divBdr>
        <w:top w:val="none" w:sz="0" w:space="0" w:color="auto"/>
        <w:left w:val="none" w:sz="0" w:space="0" w:color="auto"/>
        <w:bottom w:val="none" w:sz="0" w:space="0" w:color="auto"/>
        <w:right w:val="none" w:sz="0" w:space="0" w:color="auto"/>
      </w:divBdr>
    </w:div>
    <w:div w:id="1802578492">
      <w:bodyDiv w:val="1"/>
      <w:marLeft w:val="0"/>
      <w:marRight w:val="0"/>
      <w:marTop w:val="0"/>
      <w:marBottom w:val="0"/>
      <w:divBdr>
        <w:top w:val="none" w:sz="0" w:space="0" w:color="auto"/>
        <w:left w:val="none" w:sz="0" w:space="0" w:color="auto"/>
        <w:bottom w:val="none" w:sz="0" w:space="0" w:color="auto"/>
        <w:right w:val="none" w:sz="0" w:space="0" w:color="auto"/>
      </w:divBdr>
    </w:div>
    <w:div w:id="1803184412">
      <w:bodyDiv w:val="1"/>
      <w:marLeft w:val="0"/>
      <w:marRight w:val="0"/>
      <w:marTop w:val="0"/>
      <w:marBottom w:val="0"/>
      <w:divBdr>
        <w:top w:val="none" w:sz="0" w:space="0" w:color="auto"/>
        <w:left w:val="none" w:sz="0" w:space="0" w:color="auto"/>
        <w:bottom w:val="none" w:sz="0" w:space="0" w:color="auto"/>
        <w:right w:val="none" w:sz="0" w:space="0" w:color="auto"/>
      </w:divBdr>
    </w:div>
    <w:div w:id="1807769758">
      <w:bodyDiv w:val="1"/>
      <w:marLeft w:val="0"/>
      <w:marRight w:val="0"/>
      <w:marTop w:val="0"/>
      <w:marBottom w:val="0"/>
      <w:divBdr>
        <w:top w:val="none" w:sz="0" w:space="0" w:color="auto"/>
        <w:left w:val="none" w:sz="0" w:space="0" w:color="auto"/>
        <w:bottom w:val="none" w:sz="0" w:space="0" w:color="auto"/>
        <w:right w:val="none" w:sz="0" w:space="0" w:color="auto"/>
      </w:divBdr>
    </w:div>
    <w:div w:id="1814247549">
      <w:bodyDiv w:val="1"/>
      <w:marLeft w:val="0"/>
      <w:marRight w:val="0"/>
      <w:marTop w:val="0"/>
      <w:marBottom w:val="0"/>
      <w:divBdr>
        <w:top w:val="none" w:sz="0" w:space="0" w:color="auto"/>
        <w:left w:val="none" w:sz="0" w:space="0" w:color="auto"/>
        <w:bottom w:val="none" w:sz="0" w:space="0" w:color="auto"/>
        <w:right w:val="none" w:sz="0" w:space="0" w:color="auto"/>
      </w:divBdr>
    </w:div>
    <w:div w:id="1822650479">
      <w:bodyDiv w:val="1"/>
      <w:marLeft w:val="0"/>
      <w:marRight w:val="0"/>
      <w:marTop w:val="0"/>
      <w:marBottom w:val="0"/>
      <w:divBdr>
        <w:top w:val="none" w:sz="0" w:space="0" w:color="auto"/>
        <w:left w:val="none" w:sz="0" w:space="0" w:color="auto"/>
        <w:bottom w:val="none" w:sz="0" w:space="0" w:color="auto"/>
        <w:right w:val="none" w:sz="0" w:space="0" w:color="auto"/>
      </w:divBdr>
    </w:div>
    <w:div w:id="1822887902">
      <w:bodyDiv w:val="1"/>
      <w:marLeft w:val="0"/>
      <w:marRight w:val="0"/>
      <w:marTop w:val="0"/>
      <w:marBottom w:val="0"/>
      <w:divBdr>
        <w:top w:val="none" w:sz="0" w:space="0" w:color="auto"/>
        <w:left w:val="none" w:sz="0" w:space="0" w:color="auto"/>
        <w:bottom w:val="none" w:sz="0" w:space="0" w:color="auto"/>
        <w:right w:val="none" w:sz="0" w:space="0" w:color="auto"/>
      </w:divBdr>
    </w:div>
    <w:div w:id="1824396564">
      <w:bodyDiv w:val="1"/>
      <w:marLeft w:val="0"/>
      <w:marRight w:val="0"/>
      <w:marTop w:val="0"/>
      <w:marBottom w:val="0"/>
      <w:divBdr>
        <w:top w:val="none" w:sz="0" w:space="0" w:color="auto"/>
        <w:left w:val="none" w:sz="0" w:space="0" w:color="auto"/>
        <w:bottom w:val="none" w:sz="0" w:space="0" w:color="auto"/>
        <w:right w:val="none" w:sz="0" w:space="0" w:color="auto"/>
      </w:divBdr>
    </w:div>
    <w:div w:id="1825657815">
      <w:bodyDiv w:val="1"/>
      <w:marLeft w:val="0"/>
      <w:marRight w:val="0"/>
      <w:marTop w:val="0"/>
      <w:marBottom w:val="0"/>
      <w:divBdr>
        <w:top w:val="none" w:sz="0" w:space="0" w:color="auto"/>
        <w:left w:val="none" w:sz="0" w:space="0" w:color="auto"/>
        <w:bottom w:val="none" w:sz="0" w:space="0" w:color="auto"/>
        <w:right w:val="none" w:sz="0" w:space="0" w:color="auto"/>
      </w:divBdr>
    </w:div>
    <w:div w:id="1828089472">
      <w:bodyDiv w:val="1"/>
      <w:marLeft w:val="0"/>
      <w:marRight w:val="0"/>
      <w:marTop w:val="0"/>
      <w:marBottom w:val="0"/>
      <w:divBdr>
        <w:top w:val="none" w:sz="0" w:space="0" w:color="auto"/>
        <w:left w:val="none" w:sz="0" w:space="0" w:color="auto"/>
        <w:bottom w:val="none" w:sz="0" w:space="0" w:color="auto"/>
        <w:right w:val="none" w:sz="0" w:space="0" w:color="auto"/>
      </w:divBdr>
    </w:div>
    <w:div w:id="1829978054">
      <w:bodyDiv w:val="1"/>
      <w:marLeft w:val="0"/>
      <w:marRight w:val="0"/>
      <w:marTop w:val="0"/>
      <w:marBottom w:val="0"/>
      <w:divBdr>
        <w:top w:val="none" w:sz="0" w:space="0" w:color="auto"/>
        <w:left w:val="none" w:sz="0" w:space="0" w:color="auto"/>
        <w:bottom w:val="none" w:sz="0" w:space="0" w:color="auto"/>
        <w:right w:val="none" w:sz="0" w:space="0" w:color="auto"/>
      </w:divBdr>
    </w:div>
    <w:div w:id="1837841039">
      <w:bodyDiv w:val="1"/>
      <w:marLeft w:val="0"/>
      <w:marRight w:val="0"/>
      <w:marTop w:val="0"/>
      <w:marBottom w:val="0"/>
      <w:divBdr>
        <w:top w:val="none" w:sz="0" w:space="0" w:color="auto"/>
        <w:left w:val="none" w:sz="0" w:space="0" w:color="auto"/>
        <w:bottom w:val="none" w:sz="0" w:space="0" w:color="auto"/>
        <w:right w:val="none" w:sz="0" w:space="0" w:color="auto"/>
      </w:divBdr>
    </w:div>
    <w:div w:id="1839539642">
      <w:bodyDiv w:val="1"/>
      <w:marLeft w:val="0"/>
      <w:marRight w:val="0"/>
      <w:marTop w:val="0"/>
      <w:marBottom w:val="0"/>
      <w:divBdr>
        <w:top w:val="none" w:sz="0" w:space="0" w:color="auto"/>
        <w:left w:val="none" w:sz="0" w:space="0" w:color="auto"/>
        <w:bottom w:val="none" w:sz="0" w:space="0" w:color="auto"/>
        <w:right w:val="none" w:sz="0" w:space="0" w:color="auto"/>
      </w:divBdr>
    </w:div>
    <w:div w:id="1839955695">
      <w:bodyDiv w:val="1"/>
      <w:marLeft w:val="0"/>
      <w:marRight w:val="0"/>
      <w:marTop w:val="0"/>
      <w:marBottom w:val="0"/>
      <w:divBdr>
        <w:top w:val="none" w:sz="0" w:space="0" w:color="auto"/>
        <w:left w:val="none" w:sz="0" w:space="0" w:color="auto"/>
        <w:bottom w:val="none" w:sz="0" w:space="0" w:color="auto"/>
        <w:right w:val="none" w:sz="0" w:space="0" w:color="auto"/>
      </w:divBdr>
    </w:div>
    <w:div w:id="1841777402">
      <w:bodyDiv w:val="1"/>
      <w:marLeft w:val="0"/>
      <w:marRight w:val="0"/>
      <w:marTop w:val="0"/>
      <w:marBottom w:val="0"/>
      <w:divBdr>
        <w:top w:val="none" w:sz="0" w:space="0" w:color="auto"/>
        <w:left w:val="none" w:sz="0" w:space="0" w:color="auto"/>
        <w:bottom w:val="none" w:sz="0" w:space="0" w:color="auto"/>
        <w:right w:val="none" w:sz="0" w:space="0" w:color="auto"/>
      </w:divBdr>
    </w:div>
    <w:div w:id="1842431164">
      <w:bodyDiv w:val="1"/>
      <w:marLeft w:val="0"/>
      <w:marRight w:val="0"/>
      <w:marTop w:val="0"/>
      <w:marBottom w:val="0"/>
      <w:divBdr>
        <w:top w:val="none" w:sz="0" w:space="0" w:color="auto"/>
        <w:left w:val="none" w:sz="0" w:space="0" w:color="auto"/>
        <w:bottom w:val="none" w:sz="0" w:space="0" w:color="auto"/>
        <w:right w:val="none" w:sz="0" w:space="0" w:color="auto"/>
      </w:divBdr>
    </w:div>
    <w:div w:id="1842771095">
      <w:bodyDiv w:val="1"/>
      <w:marLeft w:val="0"/>
      <w:marRight w:val="0"/>
      <w:marTop w:val="0"/>
      <w:marBottom w:val="0"/>
      <w:divBdr>
        <w:top w:val="none" w:sz="0" w:space="0" w:color="auto"/>
        <w:left w:val="none" w:sz="0" w:space="0" w:color="auto"/>
        <w:bottom w:val="none" w:sz="0" w:space="0" w:color="auto"/>
        <w:right w:val="none" w:sz="0" w:space="0" w:color="auto"/>
      </w:divBdr>
    </w:div>
    <w:div w:id="1842772709">
      <w:bodyDiv w:val="1"/>
      <w:marLeft w:val="0"/>
      <w:marRight w:val="0"/>
      <w:marTop w:val="0"/>
      <w:marBottom w:val="0"/>
      <w:divBdr>
        <w:top w:val="none" w:sz="0" w:space="0" w:color="auto"/>
        <w:left w:val="none" w:sz="0" w:space="0" w:color="auto"/>
        <w:bottom w:val="none" w:sz="0" w:space="0" w:color="auto"/>
        <w:right w:val="none" w:sz="0" w:space="0" w:color="auto"/>
      </w:divBdr>
    </w:div>
    <w:div w:id="1843081596">
      <w:bodyDiv w:val="1"/>
      <w:marLeft w:val="0"/>
      <w:marRight w:val="0"/>
      <w:marTop w:val="0"/>
      <w:marBottom w:val="0"/>
      <w:divBdr>
        <w:top w:val="none" w:sz="0" w:space="0" w:color="auto"/>
        <w:left w:val="none" w:sz="0" w:space="0" w:color="auto"/>
        <w:bottom w:val="none" w:sz="0" w:space="0" w:color="auto"/>
        <w:right w:val="none" w:sz="0" w:space="0" w:color="auto"/>
      </w:divBdr>
    </w:div>
    <w:div w:id="1854488484">
      <w:bodyDiv w:val="1"/>
      <w:marLeft w:val="0"/>
      <w:marRight w:val="0"/>
      <w:marTop w:val="0"/>
      <w:marBottom w:val="0"/>
      <w:divBdr>
        <w:top w:val="none" w:sz="0" w:space="0" w:color="auto"/>
        <w:left w:val="none" w:sz="0" w:space="0" w:color="auto"/>
        <w:bottom w:val="none" w:sz="0" w:space="0" w:color="auto"/>
        <w:right w:val="none" w:sz="0" w:space="0" w:color="auto"/>
      </w:divBdr>
    </w:div>
    <w:div w:id="1857428712">
      <w:bodyDiv w:val="1"/>
      <w:marLeft w:val="0"/>
      <w:marRight w:val="0"/>
      <w:marTop w:val="0"/>
      <w:marBottom w:val="0"/>
      <w:divBdr>
        <w:top w:val="none" w:sz="0" w:space="0" w:color="auto"/>
        <w:left w:val="none" w:sz="0" w:space="0" w:color="auto"/>
        <w:bottom w:val="none" w:sz="0" w:space="0" w:color="auto"/>
        <w:right w:val="none" w:sz="0" w:space="0" w:color="auto"/>
      </w:divBdr>
    </w:div>
    <w:div w:id="1859811576">
      <w:bodyDiv w:val="1"/>
      <w:marLeft w:val="0"/>
      <w:marRight w:val="0"/>
      <w:marTop w:val="0"/>
      <w:marBottom w:val="0"/>
      <w:divBdr>
        <w:top w:val="none" w:sz="0" w:space="0" w:color="auto"/>
        <w:left w:val="none" w:sz="0" w:space="0" w:color="auto"/>
        <w:bottom w:val="none" w:sz="0" w:space="0" w:color="auto"/>
        <w:right w:val="none" w:sz="0" w:space="0" w:color="auto"/>
      </w:divBdr>
    </w:div>
    <w:div w:id="1861426897">
      <w:bodyDiv w:val="1"/>
      <w:marLeft w:val="0"/>
      <w:marRight w:val="0"/>
      <w:marTop w:val="0"/>
      <w:marBottom w:val="0"/>
      <w:divBdr>
        <w:top w:val="none" w:sz="0" w:space="0" w:color="auto"/>
        <w:left w:val="none" w:sz="0" w:space="0" w:color="auto"/>
        <w:bottom w:val="none" w:sz="0" w:space="0" w:color="auto"/>
        <w:right w:val="none" w:sz="0" w:space="0" w:color="auto"/>
      </w:divBdr>
    </w:div>
    <w:div w:id="1864321305">
      <w:bodyDiv w:val="1"/>
      <w:marLeft w:val="0"/>
      <w:marRight w:val="0"/>
      <w:marTop w:val="0"/>
      <w:marBottom w:val="0"/>
      <w:divBdr>
        <w:top w:val="none" w:sz="0" w:space="0" w:color="auto"/>
        <w:left w:val="none" w:sz="0" w:space="0" w:color="auto"/>
        <w:bottom w:val="none" w:sz="0" w:space="0" w:color="auto"/>
        <w:right w:val="none" w:sz="0" w:space="0" w:color="auto"/>
      </w:divBdr>
    </w:div>
    <w:div w:id="1864711513">
      <w:bodyDiv w:val="1"/>
      <w:marLeft w:val="0"/>
      <w:marRight w:val="0"/>
      <w:marTop w:val="0"/>
      <w:marBottom w:val="0"/>
      <w:divBdr>
        <w:top w:val="none" w:sz="0" w:space="0" w:color="auto"/>
        <w:left w:val="none" w:sz="0" w:space="0" w:color="auto"/>
        <w:bottom w:val="none" w:sz="0" w:space="0" w:color="auto"/>
        <w:right w:val="none" w:sz="0" w:space="0" w:color="auto"/>
      </w:divBdr>
    </w:div>
    <w:div w:id="1870946216">
      <w:bodyDiv w:val="1"/>
      <w:marLeft w:val="0"/>
      <w:marRight w:val="0"/>
      <w:marTop w:val="0"/>
      <w:marBottom w:val="0"/>
      <w:divBdr>
        <w:top w:val="none" w:sz="0" w:space="0" w:color="auto"/>
        <w:left w:val="none" w:sz="0" w:space="0" w:color="auto"/>
        <w:bottom w:val="none" w:sz="0" w:space="0" w:color="auto"/>
        <w:right w:val="none" w:sz="0" w:space="0" w:color="auto"/>
      </w:divBdr>
    </w:div>
    <w:div w:id="1872063823">
      <w:bodyDiv w:val="1"/>
      <w:marLeft w:val="0"/>
      <w:marRight w:val="0"/>
      <w:marTop w:val="0"/>
      <w:marBottom w:val="0"/>
      <w:divBdr>
        <w:top w:val="none" w:sz="0" w:space="0" w:color="auto"/>
        <w:left w:val="none" w:sz="0" w:space="0" w:color="auto"/>
        <w:bottom w:val="none" w:sz="0" w:space="0" w:color="auto"/>
        <w:right w:val="none" w:sz="0" w:space="0" w:color="auto"/>
      </w:divBdr>
    </w:div>
    <w:div w:id="1874538602">
      <w:bodyDiv w:val="1"/>
      <w:marLeft w:val="0"/>
      <w:marRight w:val="0"/>
      <w:marTop w:val="0"/>
      <w:marBottom w:val="0"/>
      <w:divBdr>
        <w:top w:val="none" w:sz="0" w:space="0" w:color="auto"/>
        <w:left w:val="none" w:sz="0" w:space="0" w:color="auto"/>
        <w:bottom w:val="none" w:sz="0" w:space="0" w:color="auto"/>
        <w:right w:val="none" w:sz="0" w:space="0" w:color="auto"/>
      </w:divBdr>
    </w:div>
    <w:div w:id="1875925769">
      <w:bodyDiv w:val="1"/>
      <w:marLeft w:val="0"/>
      <w:marRight w:val="0"/>
      <w:marTop w:val="0"/>
      <w:marBottom w:val="0"/>
      <w:divBdr>
        <w:top w:val="none" w:sz="0" w:space="0" w:color="auto"/>
        <w:left w:val="none" w:sz="0" w:space="0" w:color="auto"/>
        <w:bottom w:val="none" w:sz="0" w:space="0" w:color="auto"/>
        <w:right w:val="none" w:sz="0" w:space="0" w:color="auto"/>
      </w:divBdr>
    </w:div>
    <w:div w:id="1881281472">
      <w:bodyDiv w:val="1"/>
      <w:marLeft w:val="0"/>
      <w:marRight w:val="0"/>
      <w:marTop w:val="0"/>
      <w:marBottom w:val="0"/>
      <w:divBdr>
        <w:top w:val="none" w:sz="0" w:space="0" w:color="auto"/>
        <w:left w:val="none" w:sz="0" w:space="0" w:color="auto"/>
        <w:bottom w:val="none" w:sz="0" w:space="0" w:color="auto"/>
        <w:right w:val="none" w:sz="0" w:space="0" w:color="auto"/>
      </w:divBdr>
    </w:div>
    <w:div w:id="1884174054">
      <w:bodyDiv w:val="1"/>
      <w:marLeft w:val="0"/>
      <w:marRight w:val="0"/>
      <w:marTop w:val="0"/>
      <w:marBottom w:val="0"/>
      <w:divBdr>
        <w:top w:val="none" w:sz="0" w:space="0" w:color="auto"/>
        <w:left w:val="none" w:sz="0" w:space="0" w:color="auto"/>
        <w:bottom w:val="none" w:sz="0" w:space="0" w:color="auto"/>
        <w:right w:val="none" w:sz="0" w:space="0" w:color="auto"/>
      </w:divBdr>
    </w:div>
    <w:div w:id="1884321286">
      <w:bodyDiv w:val="1"/>
      <w:marLeft w:val="0"/>
      <w:marRight w:val="0"/>
      <w:marTop w:val="0"/>
      <w:marBottom w:val="0"/>
      <w:divBdr>
        <w:top w:val="none" w:sz="0" w:space="0" w:color="auto"/>
        <w:left w:val="none" w:sz="0" w:space="0" w:color="auto"/>
        <w:bottom w:val="none" w:sz="0" w:space="0" w:color="auto"/>
        <w:right w:val="none" w:sz="0" w:space="0" w:color="auto"/>
      </w:divBdr>
    </w:div>
    <w:div w:id="1887642244">
      <w:bodyDiv w:val="1"/>
      <w:marLeft w:val="0"/>
      <w:marRight w:val="0"/>
      <w:marTop w:val="0"/>
      <w:marBottom w:val="0"/>
      <w:divBdr>
        <w:top w:val="none" w:sz="0" w:space="0" w:color="auto"/>
        <w:left w:val="none" w:sz="0" w:space="0" w:color="auto"/>
        <w:bottom w:val="none" w:sz="0" w:space="0" w:color="auto"/>
        <w:right w:val="none" w:sz="0" w:space="0" w:color="auto"/>
      </w:divBdr>
    </w:div>
    <w:div w:id="1896501629">
      <w:bodyDiv w:val="1"/>
      <w:marLeft w:val="0"/>
      <w:marRight w:val="0"/>
      <w:marTop w:val="0"/>
      <w:marBottom w:val="0"/>
      <w:divBdr>
        <w:top w:val="none" w:sz="0" w:space="0" w:color="auto"/>
        <w:left w:val="none" w:sz="0" w:space="0" w:color="auto"/>
        <w:bottom w:val="none" w:sz="0" w:space="0" w:color="auto"/>
        <w:right w:val="none" w:sz="0" w:space="0" w:color="auto"/>
      </w:divBdr>
    </w:div>
    <w:div w:id="1898012877">
      <w:bodyDiv w:val="1"/>
      <w:marLeft w:val="0"/>
      <w:marRight w:val="0"/>
      <w:marTop w:val="0"/>
      <w:marBottom w:val="0"/>
      <w:divBdr>
        <w:top w:val="none" w:sz="0" w:space="0" w:color="auto"/>
        <w:left w:val="none" w:sz="0" w:space="0" w:color="auto"/>
        <w:bottom w:val="none" w:sz="0" w:space="0" w:color="auto"/>
        <w:right w:val="none" w:sz="0" w:space="0" w:color="auto"/>
      </w:divBdr>
    </w:div>
    <w:div w:id="1901746636">
      <w:bodyDiv w:val="1"/>
      <w:marLeft w:val="0"/>
      <w:marRight w:val="0"/>
      <w:marTop w:val="0"/>
      <w:marBottom w:val="0"/>
      <w:divBdr>
        <w:top w:val="none" w:sz="0" w:space="0" w:color="auto"/>
        <w:left w:val="none" w:sz="0" w:space="0" w:color="auto"/>
        <w:bottom w:val="none" w:sz="0" w:space="0" w:color="auto"/>
        <w:right w:val="none" w:sz="0" w:space="0" w:color="auto"/>
      </w:divBdr>
    </w:div>
    <w:div w:id="1909605525">
      <w:bodyDiv w:val="1"/>
      <w:marLeft w:val="0"/>
      <w:marRight w:val="0"/>
      <w:marTop w:val="0"/>
      <w:marBottom w:val="0"/>
      <w:divBdr>
        <w:top w:val="none" w:sz="0" w:space="0" w:color="auto"/>
        <w:left w:val="none" w:sz="0" w:space="0" w:color="auto"/>
        <w:bottom w:val="none" w:sz="0" w:space="0" w:color="auto"/>
        <w:right w:val="none" w:sz="0" w:space="0" w:color="auto"/>
      </w:divBdr>
    </w:div>
    <w:div w:id="1912151016">
      <w:bodyDiv w:val="1"/>
      <w:marLeft w:val="0"/>
      <w:marRight w:val="0"/>
      <w:marTop w:val="0"/>
      <w:marBottom w:val="0"/>
      <w:divBdr>
        <w:top w:val="none" w:sz="0" w:space="0" w:color="auto"/>
        <w:left w:val="none" w:sz="0" w:space="0" w:color="auto"/>
        <w:bottom w:val="none" w:sz="0" w:space="0" w:color="auto"/>
        <w:right w:val="none" w:sz="0" w:space="0" w:color="auto"/>
      </w:divBdr>
    </w:div>
    <w:div w:id="1913813994">
      <w:bodyDiv w:val="1"/>
      <w:marLeft w:val="0"/>
      <w:marRight w:val="0"/>
      <w:marTop w:val="0"/>
      <w:marBottom w:val="0"/>
      <w:divBdr>
        <w:top w:val="none" w:sz="0" w:space="0" w:color="auto"/>
        <w:left w:val="none" w:sz="0" w:space="0" w:color="auto"/>
        <w:bottom w:val="none" w:sz="0" w:space="0" w:color="auto"/>
        <w:right w:val="none" w:sz="0" w:space="0" w:color="auto"/>
      </w:divBdr>
    </w:div>
    <w:div w:id="1915166233">
      <w:bodyDiv w:val="1"/>
      <w:marLeft w:val="0"/>
      <w:marRight w:val="0"/>
      <w:marTop w:val="0"/>
      <w:marBottom w:val="0"/>
      <w:divBdr>
        <w:top w:val="none" w:sz="0" w:space="0" w:color="auto"/>
        <w:left w:val="none" w:sz="0" w:space="0" w:color="auto"/>
        <w:bottom w:val="none" w:sz="0" w:space="0" w:color="auto"/>
        <w:right w:val="none" w:sz="0" w:space="0" w:color="auto"/>
      </w:divBdr>
    </w:div>
    <w:div w:id="191824379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3106103">
      <w:bodyDiv w:val="1"/>
      <w:marLeft w:val="0"/>
      <w:marRight w:val="0"/>
      <w:marTop w:val="0"/>
      <w:marBottom w:val="0"/>
      <w:divBdr>
        <w:top w:val="none" w:sz="0" w:space="0" w:color="auto"/>
        <w:left w:val="none" w:sz="0" w:space="0" w:color="auto"/>
        <w:bottom w:val="none" w:sz="0" w:space="0" w:color="auto"/>
        <w:right w:val="none" w:sz="0" w:space="0" w:color="auto"/>
      </w:divBdr>
    </w:div>
    <w:div w:id="1928922455">
      <w:bodyDiv w:val="1"/>
      <w:marLeft w:val="0"/>
      <w:marRight w:val="0"/>
      <w:marTop w:val="0"/>
      <w:marBottom w:val="0"/>
      <w:divBdr>
        <w:top w:val="none" w:sz="0" w:space="0" w:color="auto"/>
        <w:left w:val="none" w:sz="0" w:space="0" w:color="auto"/>
        <w:bottom w:val="none" w:sz="0" w:space="0" w:color="auto"/>
        <w:right w:val="none" w:sz="0" w:space="0" w:color="auto"/>
      </w:divBdr>
    </w:div>
    <w:div w:id="1935356202">
      <w:bodyDiv w:val="1"/>
      <w:marLeft w:val="0"/>
      <w:marRight w:val="0"/>
      <w:marTop w:val="0"/>
      <w:marBottom w:val="0"/>
      <w:divBdr>
        <w:top w:val="none" w:sz="0" w:space="0" w:color="auto"/>
        <w:left w:val="none" w:sz="0" w:space="0" w:color="auto"/>
        <w:bottom w:val="none" w:sz="0" w:space="0" w:color="auto"/>
        <w:right w:val="none" w:sz="0" w:space="0" w:color="auto"/>
      </w:divBdr>
    </w:div>
    <w:div w:id="1944264790">
      <w:bodyDiv w:val="1"/>
      <w:marLeft w:val="0"/>
      <w:marRight w:val="0"/>
      <w:marTop w:val="0"/>
      <w:marBottom w:val="0"/>
      <w:divBdr>
        <w:top w:val="none" w:sz="0" w:space="0" w:color="auto"/>
        <w:left w:val="none" w:sz="0" w:space="0" w:color="auto"/>
        <w:bottom w:val="none" w:sz="0" w:space="0" w:color="auto"/>
        <w:right w:val="none" w:sz="0" w:space="0" w:color="auto"/>
      </w:divBdr>
    </w:div>
    <w:div w:id="1945919626">
      <w:bodyDiv w:val="1"/>
      <w:marLeft w:val="0"/>
      <w:marRight w:val="0"/>
      <w:marTop w:val="0"/>
      <w:marBottom w:val="0"/>
      <w:divBdr>
        <w:top w:val="none" w:sz="0" w:space="0" w:color="auto"/>
        <w:left w:val="none" w:sz="0" w:space="0" w:color="auto"/>
        <w:bottom w:val="none" w:sz="0" w:space="0" w:color="auto"/>
        <w:right w:val="none" w:sz="0" w:space="0" w:color="auto"/>
      </w:divBdr>
    </w:div>
    <w:div w:id="1958943928">
      <w:bodyDiv w:val="1"/>
      <w:marLeft w:val="0"/>
      <w:marRight w:val="0"/>
      <w:marTop w:val="0"/>
      <w:marBottom w:val="0"/>
      <w:divBdr>
        <w:top w:val="none" w:sz="0" w:space="0" w:color="auto"/>
        <w:left w:val="none" w:sz="0" w:space="0" w:color="auto"/>
        <w:bottom w:val="none" w:sz="0" w:space="0" w:color="auto"/>
        <w:right w:val="none" w:sz="0" w:space="0" w:color="auto"/>
      </w:divBdr>
    </w:div>
    <w:div w:id="1959993718">
      <w:bodyDiv w:val="1"/>
      <w:marLeft w:val="0"/>
      <w:marRight w:val="0"/>
      <w:marTop w:val="0"/>
      <w:marBottom w:val="0"/>
      <w:divBdr>
        <w:top w:val="none" w:sz="0" w:space="0" w:color="auto"/>
        <w:left w:val="none" w:sz="0" w:space="0" w:color="auto"/>
        <w:bottom w:val="none" w:sz="0" w:space="0" w:color="auto"/>
        <w:right w:val="none" w:sz="0" w:space="0" w:color="auto"/>
      </w:divBdr>
    </w:div>
    <w:div w:id="1962684561">
      <w:bodyDiv w:val="1"/>
      <w:marLeft w:val="0"/>
      <w:marRight w:val="0"/>
      <w:marTop w:val="0"/>
      <w:marBottom w:val="0"/>
      <w:divBdr>
        <w:top w:val="none" w:sz="0" w:space="0" w:color="auto"/>
        <w:left w:val="none" w:sz="0" w:space="0" w:color="auto"/>
        <w:bottom w:val="none" w:sz="0" w:space="0" w:color="auto"/>
        <w:right w:val="none" w:sz="0" w:space="0" w:color="auto"/>
      </w:divBdr>
    </w:div>
    <w:div w:id="1963148640">
      <w:bodyDiv w:val="1"/>
      <w:marLeft w:val="0"/>
      <w:marRight w:val="0"/>
      <w:marTop w:val="0"/>
      <w:marBottom w:val="0"/>
      <w:divBdr>
        <w:top w:val="none" w:sz="0" w:space="0" w:color="auto"/>
        <w:left w:val="none" w:sz="0" w:space="0" w:color="auto"/>
        <w:bottom w:val="none" w:sz="0" w:space="0" w:color="auto"/>
        <w:right w:val="none" w:sz="0" w:space="0" w:color="auto"/>
      </w:divBdr>
    </w:div>
    <w:div w:id="1971865072">
      <w:bodyDiv w:val="1"/>
      <w:marLeft w:val="0"/>
      <w:marRight w:val="0"/>
      <w:marTop w:val="0"/>
      <w:marBottom w:val="0"/>
      <w:divBdr>
        <w:top w:val="none" w:sz="0" w:space="0" w:color="auto"/>
        <w:left w:val="none" w:sz="0" w:space="0" w:color="auto"/>
        <w:bottom w:val="none" w:sz="0" w:space="0" w:color="auto"/>
        <w:right w:val="none" w:sz="0" w:space="0" w:color="auto"/>
      </w:divBdr>
    </w:div>
    <w:div w:id="1974481203">
      <w:bodyDiv w:val="1"/>
      <w:marLeft w:val="0"/>
      <w:marRight w:val="0"/>
      <w:marTop w:val="0"/>
      <w:marBottom w:val="0"/>
      <w:divBdr>
        <w:top w:val="none" w:sz="0" w:space="0" w:color="auto"/>
        <w:left w:val="none" w:sz="0" w:space="0" w:color="auto"/>
        <w:bottom w:val="none" w:sz="0" w:space="0" w:color="auto"/>
        <w:right w:val="none" w:sz="0" w:space="0" w:color="auto"/>
      </w:divBdr>
    </w:div>
    <w:div w:id="1974944179">
      <w:bodyDiv w:val="1"/>
      <w:marLeft w:val="0"/>
      <w:marRight w:val="0"/>
      <w:marTop w:val="0"/>
      <w:marBottom w:val="0"/>
      <w:divBdr>
        <w:top w:val="none" w:sz="0" w:space="0" w:color="auto"/>
        <w:left w:val="none" w:sz="0" w:space="0" w:color="auto"/>
        <w:bottom w:val="none" w:sz="0" w:space="0" w:color="auto"/>
        <w:right w:val="none" w:sz="0" w:space="0" w:color="auto"/>
      </w:divBdr>
    </w:div>
    <w:div w:id="1978142269">
      <w:bodyDiv w:val="1"/>
      <w:marLeft w:val="0"/>
      <w:marRight w:val="0"/>
      <w:marTop w:val="0"/>
      <w:marBottom w:val="0"/>
      <w:divBdr>
        <w:top w:val="none" w:sz="0" w:space="0" w:color="auto"/>
        <w:left w:val="none" w:sz="0" w:space="0" w:color="auto"/>
        <w:bottom w:val="none" w:sz="0" w:space="0" w:color="auto"/>
        <w:right w:val="none" w:sz="0" w:space="0" w:color="auto"/>
      </w:divBdr>
    </w:div>
    <w:div w:id="1979871194">
      <w:bodyDiv w:val="1"/>
      <w:marLeft w:val="0"/>
      <w:marRight w:val="0"/>
      <w:marTop w:val="0"/>
      <w:marBottom w:val="0"/>
      <w:divBdr>
        <w:top w:val="none" w:sz="0" w:space="0" w:color="auto"/>
        <w:left w:val="none" w:sz="0" w:space="0" w:color="auto"/>
        <w:bottom w:val="none" w:sz="0" w:space="0" w:color="auto"/>
        <w:right w:val="none" w:sz="0" w:space="0" w:color="auto"/>
      </w:divBdr>
    </w:div>
    <w:div w:id="1980767333">
      <w:bodyDiv w:val="1"/>
      <w:marLeft w:val="0"/>
      <w:marRight w:val="0"/>
      <w:marTop w:val="0"/>
      <w:marBottom w:val="0"/>
      <w:divBdr>
        <w:top w:val="none" w:sz="0" w:space="0" w:color="auto"/>
        <w:left w:val="none" w:sz="0" w:space="0" w:color="auto"/>
        <w:bottom w:val="none" w:sz="0" w:space="0" w:color="auto"/>
        <w:right w:val="none" w:sz="0" w:space="0" w:color="auto"/>
      </w:divBdr>
    </w:div>
    <w:div w:id="1983777698">
      <w:bodyDiv w:val="1"/>
      <w:marLeft w:val="0"/>
      <w:marRight w:val="0"/>
      <w:marTop w:val="0"/>
      <w:marBottom w:val="0"/>
      <w:divBdr>
        <w:top w:val="none" w:sz="0" w:space="0" w:color="auto"/>
        <w:left w:val="none" w:sz="0" w:space="0" w:color="auto"/>
        <w:bottom w:val="none" w:sz="0" w:space="0" w:color="auto"/>
        <w:right w:val="none" w:sz="0" w:space="0" w:color="auto"/>
      </w:divBdr>
    </w:div>
    <w:div w:id="1997148729">
      <w:bodyDiv w:val="1"/>
      <w:marLeft w:val="0"/>
      <w:marRight w:val="0"/>
      <w:marTop w:val="0"/>
      <w:marBottom w:val="0"/>
      <w:divBdr>
        <w:top w:val="none" w:sz="0" w:space="0" w:color="auto"/>
        <w:left w:val="none" w:sz="0" w:space="0" w:color="auto"/>
        <w:bottom w:val="none" w:sz="0" w:space="0" w:color="auto"/>
        <w:right w:val="none" w:sz="0" w:space="0" w:color="auto"/>
      </w:divBdr>
    </w:div>
    <w:div w:id="2002730764">
      <w:bodyDiv w:val="1"/>
      <w:marLeft w:val="0"/>
      <w:marRight w:val="0"/>
      <w:marTop w:val="0"/>
      <w:marBottom w:val="0"/>
      <w:divBdr>
        <w:top w:val="none" w:sz="0" w:space="0" w:color="auto"/>
        <w:left w:val="none" w:sz="0" w:space="0" w:color="auto"/>
        <w:bottom w:val="none" w:sz="0" w:space="0" w:color="auto"/>
        <w:right w:val="none" w:sz="0" w:space="0" w:color="auto"/>
      </w:divBdr>
    </w:div>
    <w:div w:id="2005470329">
      <w:bodyDiv w:val="1"/>
      <w:marLeft w:val="0"/>
      <w:marRight w:val="0"/>
      <w:marTop w:val="0"/>
      <w:marBottom w:val="0"/>
      <w:divBdr>
        <w:top w:val="none" w:sz="0" w:space="0" w:color="auto"/>
        <w:left w:val="none" w:sz="0" w:space="0" w:color="auto"/>
        <w:bottom w:val="none" w:sz="0" w:space="0" w:color="auto"/>
        <w:right w:val="none" w:sz="0" w:space="0" w:color="auto"/>
      </w:divBdr>
    </w:div>
    <w:div w:id="2006738233">
      <w:bodyDiv w:val="1"/>
      <w:marLeft w:val="0"/>
      <w:marRight w:val="0"/>
      <w:marTop w:val="0"/>
      <w:marBottom w:val="0"/>
      <w:divBdr>
        <w:top w:val="none" w:sz="0" w:space="0" w:color="auto"/>
        <w:left w:val="none" w:sz="0" w:space="0" w:color="auto"/>
        <w:bottom w:val="none" w:sz="0" w:space="0" w:color="auto"/>
        <w:right w:val="none" w:sz="0" w:space="0" w:color="auto"/>
      </w:divBdr>
    </w:div>
    <w:div w:id="2013754236">
      <w:bodyDiv w:val="1"/>
      <w:marLeft w:val="0"/>
      <w:marRight w:val="0"/>
      <w:marTop w:val="0"/>
      <w:marBottom w:val="0"/>
      <w:divBdr>
        <w:top w:val="none" w:sz="0" w:space="0" w:color="auto"/>
        <w:left w:val="none" w:sz="0" w:space="0" w:color="auto"/>
        <w:bottom w:val="none" w:sz="0" w:space="0" w:color="auto"/>
        <w:right w:val="none" w:sz="0" w:space="0" w:color="auto"/>
      </w:divBdr>
    </w:div>
    <w:div w:id="2015183873">
      <w:bodyDiv w:val="1"/>
      <w:marLeft w:val="0"/>
      <w:marRight w:val="0"/>
      <w:marTop w:val="0"/>
      <w:marBottom w:val="0"/>
      <w:divBdr>
        <w:top w:val="none" w:sz="0" w:space="0" w:color="auto"/>
        <w:left w:val="none" w:sz="0" w:space="0" w:color="auto"/>
        <w:bottom w:val="none" w:sz="0" w:space="0" w:color="auto"/>
        <w:right w:val="none" w:sz="0" w:space="0" w:color="auto"/>
      </w:divBdr>
    </w:div>
    <w:div w:id="2019455615">
      <w:bodyDiv w:val="1"/>
      <w:marLeft w:val="0"/>
      <w:marRight w:val="0"/>
      <w:marTop w:val="0"/>
      <w:marBottom w:val="0"/>
      <w:divBdr>
        <w:top w:val="none" w:sz="0" w:space="0" w:color="auto"/>
        <w:left w:val="none" w:sz="0" w:space="0" w:color="auto"/>
        <w:bottom w:val="none" w:sz="0" w:space="0" w:color="auto"/>
        <w:right w:val="none" w:sz="0" w:space="0" w:color="auto"/>
      </w:divBdr>
    </w:div>
    <w:div w:id="2023311389">
      <w:bodyDiv w:val="1"/>
      <w:marLeft w:val="0"/>
      <w:marRight w:val="0"/>
      <w:marTop w:val="0"/>
      <w:marBottom w:val="0"/>
      <w:divBdr>
        <w:top w:val="none" w:sz="0" w:space="0" w:color="auto"/>
        <w:left w:val="none" w:sz="0" w:space="0" w:color="auto"/>
        <w:bottom w:val="none" w:sz="0" w:space="0" w:color="auto"/>
        <w:right w:val="none" w:sz="0" w:space="0" w:color="auto"/>
      </w:divBdr>
    </w:div>
    <w:div w:id="2032761288">
      <w:bodyDiv w:val="1"/>
      <w:marLeft w:val="0"/>
      <w:marRight w:val="0"/>
      <w:marTop w:val="0"/>
      <w:marBottom w:val="0"/>
      <w:divBdr>
        <w:top w:val="none" w:sz="0" w:space="0" w:color="auto"/>
        <w:left w:val="none" w:sz="0" w:space="0" w:color="auto"/>
        <w:bottom w:val="none" w:sz="0" w:space="0" w:color="auto"/>
        <w:right w:val="none" w:sz="0" w:space="0" w:color="auto"/>
      </w:divBdr>
    </w:div>
    <w:div w:id="2039692768">
      <w:bodyDiv w:val="1"/>
      <w:marLeft w:val="0"/>
      <w:marRight w:val="0"/>
      <w:marTop w:val="0"/>
      <w:marBottom w:val="0"/>
      <w:divBdr>
        <w:top w:val="none" w:sz="0" w:space="0" w:color="auto"/>
        <w:left w:val="none" w:sz="0" w:space="0" w:color="auto"/>
        <w:bottom w:val="none" w:sz="0" w:space="0" w:color="auto"/>
        <w:right w:val="none" w:sz="0" w:space="0" w:color="auto"/>
      </w:divBdr>
    </w:div>
    <w:div w:id="2045134911">
      <w:bodyDiv w:val="1"/>
      <w:marLeft w:val="0"/>
      <w:marRight w:val="0"/>
      <w:marTop w:val="0"/>
      <w:marBottom w:val="0"/>
      <w:divBdr>
        <w:top w:val="none" w:sz="0" w:space="0" w:color="auto"/>
        <w:left w:val="none" w:sz="0" w:space="0" w:color="auto"/>
        <w:bottom w:val="none" w:sz="0" w:space="0" w:color="auto"/>
        <w:right w:val="none" w:sz="0" w:space="0" w:color="auto"/>
      </w:divBdr>
    </w:div>
    <w:div w:id="2045211692">
      <w:bodyDiv w:val="1"/>
      <w:marLeft w:val="0"/>
      <w:marRight w:val="0"/>
      <w:marTop w:val="0"/>
      <w:marBottom w:val="0"/>
      <w:divBdr>
        <w:top w:val="none" w:sz="0" w:space="0" w:color="auto"/>
        <w:left w:val="none" w:sz="0" w:space="0" w:color="auto"/>
        <w:bottom w:val="none" w:sz="0" w:space="0" w:color="auto"/>
        <w:right w:val="none" w:sz="0" w:space="0" w:color="auto"/>
      </w:divBdr>
    </w:div>
    <w:div w:id="2050911950">
      <w:bodyDiv w:val="1"/>
      <w:marLeft w:val="0"/>
      <w:marRight w:val="0"/>
      <w:marTop w:val="0"/>
      <w:marBottom w:val="0"/>
      <w:divBdr>
        <w:top w:val="none" w:sz="0" w:space="0" w:color="auto"/>
        <w:left w:val="none" w:sz="0" w:space="0" w:color="auto"/>
        <w:bottom w:val="none" w:sz="0" w:space="0" w:color="auto"/>
        <w:right w:val="none" w:sz="0" w:space="0" w:color="auto"/>
      </w:divBdr>
    </w:div>
    <w:div w:id="2050959038">
      <w:bodyDiv w:val="1"/>
      <w:marLeft w:val="0"/>
      <w:marRight w:val="0"/>
      <w:marTop w:val="0"/>
      <w:marBottom w:val="0"/>
      <w:divBdr>
        <w:top w:val="none" w:sz="0" w:space="0" w:color="auto"/>
        <w:left w:val="none" w:sz="0" w:space="0" w:color="auto"/>
        <w:bottom w:val="none" w:sz="0" w:space="0" w:color="auto"/>
        <w:right w:val="none" w:sz="0" w:space="0" w:color="auto"/>
      </w:divBdr>
    </w:div>
    <w:div w:id="2051955035">
      <w:bodyDiv w:val="1"/>
      <w:marLeft w:val="0"/>
      <w:marRight w:val="0"/>
      <w:marTop w:val="0"/>
      <w:marBottom w:val="0"/>
      <w:divBdr>
        <w:top w:val="none" w:sz="0" w:space="0" w:color="auto"/>
        <w:left w:val="none" w:sz="0" w:space="0" w:color="auto"/>
        <w:bottom w:val="none" w:sz="0" w:space="0" w:color="auto"/>
        <w:right w:val="none" w:sz="0" w:space="0" w:color="auto"/>
      </w:divBdr>
    </w:div>
    <w:div w:id="2059820406">
      <w:bodyDiv w:val="1"/>
      <w:marLeft w:val="0"/>
      <w:marRight w:val="0"/>
      <w:marTop w:val="0"/>
      <w:marBottom w:val="0"/>
      <w:divBdr>
        <w:top w:val="none" w:sz="0" w:space="0" w:color="auto"/>
        <w:left w:val="none" w:sz="0" w:space="0" w:color="auto"/>
        <w:bottom w:val="none" w:sz="0" w:space="0" w:color="auto"/>
        <w:right w:val="none" w:sz="0" w:space="0" w:color="auto"/>
      </w:divBdr>
    </w:div>
    <w:div w:id="2065985861">
      <w:bodyDiv w:val="1"/>
      <w:marLeft w:val="0"/>
      <w:marRight w:val="0"/>
      <w:marTop w:val="0"/>
      <w:marBottom w:val="0"/>
      <w:divBdr>
        <w:top w:val="none" w:sz="0" w:space="0" w:color="auto"/>
        <w:left w:val="none" w:sz="0" w:space="0" w:color="auto"/>
        <w:bottom w:val="none" w:sz="0" w:space="0" w:color="auto"/>
        <w:right w:val="none" w:sz="0" w:space="0" w:color="auto"/>
      </w:divBdr>
    </w:div>
    <w:div w:id="2069258186">
      <w:bodyDiv w:val="1"/>
      <w:marLeft w:val="0"/>
      <w:marRight w:val="0"/>
      <w:marTop w:val="0"/>
      <w:marBottom w:val="0"/>
      <w:divBdr>
        <w:top w:val="none" w:sz="0" w:space="0" w:color="auto"/>
        <w:left w:val="none" w:sz="0" w:space="0" w:color="auto"/>
        <w:bottom w:val="none" w:sz="0" w:space="0" w:color="auto"/>
        <w:right w:val="none" w:sz="0" w:space="0" w:color="auto"/>
      </w:divBdr>
    </w:div>
    <w:div w:id="2077362794">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 w:id="2082831644">
      <w:bodyDiv w:val="1"/>
      <w:marLeft w:val="0"/>
      <w:marRight w:val="0"/>
      <w:marTop w:val="0"/>
      <w:marBottom w:val="0"/>
      <w:divBdr>
        <w:top w:val="none" w:sz="0" w:space="0" w:color="auto"/>
        <w:left w:val="none" w:sz="0" w:space="0" w:color="auto"/>
        <w:bottom w:val="none" w:sz="0" w:space="0" w:color="auto"/>
        <w:right w:val="none" w:sz="0" w:space="0" w:color="auto"/>
      </w:divBdr>
    </w:div>
    <w:div w:id="2085253197">
      <w:bodyDiv w:val="1"/>
      <w:marLeft w:val="0"/>
      <w:marRight w:val="0"/>
      <w:marTop w:val="0"/>
      <w:marBottom w:val="0"/>
      <w:divBdr>
        <w:top w:val="none" w:sz="0" w:space="0" w:color="auto"/>
        <w:left w:val="none" w:sz="0" w:space="0" w:color="auto"/>
        <w:bottom w:val="none" w:sz="0" w:space="0" w:color="auto"/>
        <w:right w:val="none" w:sz="0" w:space="0" w:color="auto"/>
      </w:divBdr>
    </w:div>
    <w:div w:id="2089108442">
      <w:bodyDiv w:val="1"/>
      <w:marLeft w:val="0"/>
      <w:marRight w:val="0"/>
      <w:marTop w:val="0"/>
      <w:marBottom w:val="0"/>
      <w:divBdr>
        <w:top w:val="none" w:sz="0" w:space="0" w:color="auto"/>
        <w:left w:val="none" w:sz="0" w:space="0" w:color="auto"/>
        <w:bottom w:val="none" w:sz="0" w:space="0" w:color="auto"/>
        <w:right w:val="none" w:sz="0" w:space="0" w:color="auto"/>
      </w:divBdr>
    </w:div>
    <w:div w:id="2090150217">
      <w:bodyDiv w:val="1"/>
      <w:marLeft w:val="0"/>
      <w:marRight w:val="0"/>
      <w:marTop w:val="0"/>
      <w:marBottom w:val="0"/>
      <w:divBdr>
        <w:top w:val="none" w:sz="0" w:space="0" w:color="auto"/>
        <w:left w:val="none" w:sz="0" w:space="0" w:color="auto"/>
        <w:bottom w:val="none" w:sz="0" w:space="0" w:color="auto"/>
        <w:right w:val="none" w:sz="0" w:space="0" w:color="auto"/>
      </w:divBdr>
    </w:div>
    <w:div w:id="2102144579">
      <w:bodyDiv w:val="1"/>
      <w:marLeft w:val="0"/>
      <w:marRight w:val="0"/>
      <w:marTop w:val="0"/>
      <w:marBottom w:val="0"/>
      <w:divBdr>
        <w:top w:val="none" w:sz="0" w:space="0" w:color="auto"/>
        <w:left w:val="none" w:sz="0" w:space="0" w:color="auto"/>
        <w:bottom w:val="none" w:sz="0" w:space="0" w:color="auto"/>
        <w:right w:val="none" w:sz="0" w:space="0" w:color="auto"/>
      </w:divBdr>
    </w:div>
    <w:div w:id="2108425481">
      <w:bodyDiv w:val="1"/>
      <w:marLeft w:val="0"/>
      <w:marRight w:val="0"/>
      <w:marTop w:val="0"/>
      <w:marBottom w:val="0"/>
      <w:divBdr>
        <w:top w:val="none" w:sz="0" w:space="0" w:color="auto"/>
        <w:left w:val="none" w:sz="0" w:space="0" w:color="auto"/>
        <w:bottom w:val="none" w:sz="0" w:space="0" w:color="auto"/>
        <w:right w:val="none" w:sz="0" w:space="0" w:color="auto"/>
      </w:divBdr>
    </w:div>
    <w:div w:id="2109306186">
      <w:bodyDiv w:val="1"/>
      <w:marLeft w:val="0"/>
      <w:marRight w:val="0"/>
      <w:marTop w:val="0"/>
      <w:marBottom w:val="0"/>
      <w:divBdr>
        <w:top w:val="none" w:sz="0" w:space="0" w:color="auto"/>
        <w:left w:val="none" w:sz="0" w:space="0" w:color="auto"/>
        <w:bottom w:val="none" w:sz="0" w:space="0" w:color="auto"/>
        <w:right w:val="none" w:sz="0" w:space="0" w:color="auto"/>
      </w:divBdr>
    </w:div>
    <w:div w:id="2118021952">
      <w:bodyDiv w:val="1"/>
      <w:marLeft w:val="0"/>
      <w:marRight w:val="0"/>
      <w:marTop w:val="0"/>
      <w:marBottom w:val="0"/>
      <w:divBdr>
        <w:top w:val="none" w:sz="0" w:space="0" w:color="auto"/>
        <w:left w:val="none" w:sz="0" w:space="0" w:color="auto"/>
        <w:bottom w:val="none" w:sz="0" w:space="0" w:color="auto"/>
        <w:right w:val="none" w:sz="0" w:space="0" w:color="auto"/>
      </w:divBdr>
    </w:div>
    <w:div w:id="2125149861">
      <w:bodyDiv w:val="1"/>
      <w:marLeft w:val="0"/>
      <w:marRight w:val="0"/>
      <w:marTop w:val="0"/>
      <w:marBottom w:val="0"/>
      <w:divBdr>
        <w:top w:val="none" w:sz="0" w:space="0" w:color="auto"/>
        <w:left w:val="none" w:sz="0" w:space="0" w:color="auto"/>
        <w:bottom w:val="none" w:sz="0" w:space="0" w:color="auto"/>
        <w:right w:val="none" w:sz="0" w:space="0" w:color="auto"/>
      </w:divBdr>
    </w:div>
    <w:div w:id="2127893650">
      <w:bodyDiv w:val="1"/>
      <w:marLeft w:val="0"/>
      <w:marRight w:val="0"/>
      <w:marTop w:val="0"/>
      <w:marBottom w:val="0"/>
      <w:divBdr>
        <w:top w:val="none" w:sz="0" w:space="0" w:color="auto"/>
        <w:left w:val="none" w:sz="0" w:space="0" w:color="auto"/>
        <w:bottom w:val="none" w:sz="0" w:space="0" w:color="auto"/>
        <w:right w:val="none" w:sz="0" w:space="0" w:color="auto"/>
      </w:divBdr>
    </w:div>
    <w:div w:id="2128619063">
      <w:bodyDiv w:val="1"/>
      <w:marLeft w:val="0"/>
      <w:marRight w:val="0"/>
      <w:marTop w:val="0"/>
      <w:marBottom w:val="0"/>
      <w:divBdr>
        <w:top w:val="none" w:sz="0" w:space="0" w:color="auto"/>
        <w:left w:val="none" w:sz="0" w:space="0" w:color="auto"/>
        <w:bottom w:val="none" w:sz="0" w:space="0" w:color="auto"/>
        <w:right w:val="none" w:sz="0" w:space="0" w:color="auto"/>
      </w:divBdr>
    </w:div>
    <w:div w:id="2129427589">
      <w:bodyDiv w:val="1"/>
      <w:marLeft w:val="0"/>
      <w:marRight w:val="0"/>
      <w:marTop w:val="0"/>
      <w:marBottom w:val="0"/>
      <w:divBdr>
        <w:top w:val="none" w:sz="0" w:space="0" w:color="auto"/>
        <w:left w:val="none" w:sz="0" w:space="0" w:color="auto"/>
        <w:bottom w:val="none" w:sz="0" w:space="0" w:color="auto"/>
        <w:right w:val="none" w:sz="0" w:space="0" w:color="auto"/>
      </w:divBdr>
    </w:div>
    <w:div w:id="2130707446">
      <w:bodyDiv w:val="1"/>
      <w:marLeft w:val="0"/>
      <w:marRight w:val="0"/>
      <w:marTop w:val="0"/>
      <w:marBottom w:val="0"/>
      <w:divBdr>
        <w:top w:val="none" w:sz="0" w:space="0" w:color="auto"/>
        <w:left w:val="none" w:sz="0" w:space="0" w:color="auto"/>
        <w:bottom w:val="none" w:sz="0" w:space="0" w:color="auto"/>
        <w:right w:val="none" w:sz="0" w:space="0" w:color="auto"/>
      </w:divBdr>
    </w:div>
    <w:div w:id="2134204044">
      <w:bodyDiv w:val="1"/>
      <w:marLeft w:val="0"/>
      <w:marRight w:val="0"/>
      <w:marTop w:val="0"/>
      <w:marBottom w:val="0"/>
      <w:divBdr>
        <w:top w:val="none" w:sz="0" w:space="0" w:color="auto"/>
        <w:left w:val="none" w:sz="0" w:space="0" w:color="auto"/>
        <w:bottom w:val="none" w:sz="0" w:space="0" w:color="auto"/>
        <w:right w:val="none" w:sz="0" w:space="0" w:color="auto"/>
      </w:divBdr>
    </w:div>
    <w:div w:id="21415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rs-rs.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binet@zrs-rs.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79562-EFCB-4845-BB3B-93F463D2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~WRL0019.tmp</Template>
  <TotalTime>16500</TotalTime>
  <Pages>1</Pages>
  <Words>23029</Words>
  <Characters>131266</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153988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blagojevic.biljana</dc:creator>
  <cp:keywords/>
  <dc:description/>
  <cp:lastModifiedBy>Milosava Gligoric</cp:lastModifiedBy>
  <cp:revision>689</cp:revision>
  <cp:lastPrinted>2025-04-15T12:18:00Z</cp:lastPrinted>
  <dcterms:created xsi:type="dcterms:W3CDTF">2020-04-10T11:21:00Z</dcterms:created>
  <dcterms:modified xsi:type="dcterms:W3CDTF">2025-05-30T06:33:00Z</dcterms:modified>
</cp:coreProperties>
</file>